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AEF6A4" w14:textId="09B6589C" w:rsidR="00427408" w:rsidRPr="00BC6CC2" w:rsidRDefault="001D1BB1" w:rsidP="001D1BB1">
      <w:pPr>
        <w:jc w:val="center"/>
        <w:rPr>
          <w:rFonts w:ascii="TimesNewRomanPS-BoldMT" w:hAnsi="TimesNewRomanPS-BoldMT" w:cs="TimesNewRomanPS-BoldMT"/>
          <w:b/>
          <w:bCs/>
        </w:rPr>
      </w:pPr>
      <w:r w:rsidRPr="00BC6CC2">
        <w:rPr>
          <w:rFonts w:ascii="TimesNewRomanPS-BoldMT" w:hAnsi="TimesNewRomanPS-BoldMT" w:cs="TimesNewRomanPS-BoldMT"/>
          <w:b/>
          <w:bCs/>
        </w:rPr>
        <w:t>TABEL DE CONCORDANŢĂ</w:t>
      </w:r>
    </w:p>
    <w:tbl>
      <w:tblPr>
        <w:tblStyle w:val="TableGrid"/>
        <w:tblW w:w="14033" w:type="dxa"/>
        <w:tblInd w:w="137" w:type="dxa"/>
        <w:tblLook w:val="04A0" w:firstRow="1" w:lastRow="0" w:firstColumn="1" w:lastColumn="0" w:noHBand="0" w:noVBand="1"/>
      </w:tblPr>
      <w:tblGrid>
        <w:gridCol w:w="567"/>
        <w:gridCol w:w="13466"/>
      </w:tblGrid>
      <w:tr w:rsidR="00BC6CC2" w:rsidRPr="00BC6CC2" w14:paraId="0BAEF6AE" w14:textId="77777777" w:rsidTr="00702E7A">
        <w:trPr>
          <w:trHeight w:val="1178"/>
        </w:trPr>
        <w:tc>
          <w:tcPr>
            <w:tcW w:w="567" w:type="dxa"/>
          </w:tcPr>
          <w:p w14:paraId="0BAEF6AB" w14:textId="733DB0C1" w:rsidR="00434BC7" w:rsidRPr="00BC6CC2" w:rsidRDefault="00434BC7" w:rsidP="00434BC7">
            <w:pPr>
              <w:jc w:val="center"/>
              <w:rPr>
                <w:rFonts w:ascii="Times New Roman" w:hAnsi="Times New Roman" w:cs="Times New Roman"/>
                <w:sz w:val="24"/>
                <w:szCs w:val="24"/>
              </w:rPr>
            </w:pPr>
            <w:r w:rsidRPr="00BC6CC2">
              <w:rPr>
                <w:rFonts w:ascii="Times New Roman" w:hAnsi="Times New Roman" w:cs="Times New Roman"/>
                <w:sz w:val="24"/>
                <w:szCs w:val="24"/>
              </w:rPr>
              <w:t>1.</w:t>
            </w:r>
          </w:p>
        </w:tc>
        <w:tc>
          <w:tcPr>
            <w:tcW w:w="13466" w:type="dxa"/>
          </w:tcPr>
          <w:p w14:paraId="0BAEF6AC" w14:textId="42B152FD" w:rsidR="00434BC7" w:rsidRPr="00BC6CC2" w:rsidRDefault="00434BC7" w:rsidP="001D1BB1">
            <w:pPr>
              <w:rPr>
                <w:rFonts w:ascii="Times New Roman" w:hAnsi="Times New Roman" w:cs="Times New Roman"/>
                <w:b/>
                <w:bCs/>
                <w:sz w:val="24"/>
                <w:szCs w:val="24"/>
              </w:rPr>
            </w:pPr>
            <w:r w:rsidRPr="00BC6CC2">
              <w:rPr>
                <w:rFonts w:ascii="Times New Roman" w:hAnsi="Times New Roman" w:cs="Times New Roman"/>
                <w:b/>
                <w:bCs/>
                <w:sz w:val="24"/>
                <w:szCs w:val="24"/>
              </w:rPr>
              <w:t xml:space="preserve">Titlul actului Uniunii Europene, inclusiv cele mai recente </w:t>
            </w:r>
            <w:r w:rsidR="00A36F90" w:rsidRPr="00BC6CC2">
              <w:rPr>
                <w:rFonts w:ascii="Times New Roman" w:hAnsi="Times New Roman" w:cs="Times New Roman"/>
                <w:b/>
                <w:bCs/>
                <w:sz w:val="24"/>
                <w:szCs w:val="24"/>
              </w:rPr>
              <w:t>modificări, nr.CELEX:</w:t>
            </w:r>
          </w:p>
          <w:p w14:paraId="0BAEF6AD" w14:textId="11D54FC0" w:rsidR="00B452FB" w:rsidRPr="00BC6CC2" w:rsidRDefault="00ED1C90" w:rsidP="00ED1C90">
            <w:pPr>
              <w:pStyle w:val="ListParagraph"/>
              <w:ind w:left="-7"/>
              <w:rPr>
                <w:rFonts w:ascii="Times New Roman" w:hAnsi="Times New Roman" w:cs="Times New Roman"/>
                <w:sz w:val="24"/>
                <w:szCs w:val="24"/>
              </w:rPr>
            </w:pPr>
            <w:r w:rsidRPr="00ED1C90">
              <w:rPr>
                <w:rFonts w:ascii="Times New Roman" w:hAnsi="Times New Roman" w:cs="Times New Roman"/>
                <w:bCs/>
                <w:sz w:val="24"/>
                <w:szCs w:val="24"/>
                <w:lang w:val="ro-MD"/>
              </w:rPr>
              <w:t>Regulamentul (UE) nr.361/2014 al Comisiei din 9 aprilie 2014 de stabilire a normelor de aplicare a Regulamentului (CE) nr. 1073/2009 al Parlamentului European și al Consiliului</w:t>
            </w:r>
            <w:r w:rsidR="00606E0F">
              <w:rPr>
                <w:rFonts w:ascii="Times New Roman" w:hAnsi="Times New Roman" w:cs="Times New Roman"/>
                <w:bCs/>
                <w:sz w:val="24"/>
                <w:szCs w:val="24"/>
                <w:lang w:val="ro-MD"/>
              </w:rPr>
              <w:t xml:space="preserve"> din 21 octombrie 2009 în ceea </w:t>
            </w:r>
            <w:r w:rsidRPr="00ED1C90">
              <w:rPr>
                <w:rFonts w:ascii="Times New Roman" w:hAnsi="Times New Roman" w:cs="Times New Roman"/>
                <w:bCs/>
                <w:sz w:val="24"/>
                <w:szCs w:val="24"/>
                <w:lang w:val="ro-MD"/>
              </w:rPr>
              <w:t>ce privește documentele pentru transportul internațional de călători cu autocarul și autobuzul și de abrogare a Regulamentului (CE) nr.2121/98, CELEX:32014R0361, publicat în Jurnalul Oficial al Uniunii Europene nr. L 107 din 10 aprilie 2014;</w:t>
            </w:r>
          </w:p>
        </w:tc>
      </w:tr>
      <w:tr w:rsidR="00BC6CC2" w:rsidRPr="00BC6CC2" w14:paraId="0BAEF6B7" w14:textId="77777777" w:rsidTr="009356B5">
        <w:tc>
          <w:tcPr>
            <w:tcW w:w="567" w:type="dxa"/>
          </w:tcPr>
          <w:p w14:paraId="0BAEF6B4" w14:textId="5E04E37F" w:rsidR="001D1BB1" w:rsidRPr="00BC6CC2" w:rsidRDefault="00434BC7" w:rsidP="001D1BB1">
            <w:pPr>
              <w:jc w:val="center"/>
              <w:rPr>
                <w:rFonts w:ascii="Times New Roman" w:hAnsi="Times New Roman" w:cs="Times New Roman"/>
                <w:sz w:val="24"/>
                <w:szCs w:val="24"/>
              </w:rPr>
            </w:pPr>
            <w:r w:rsidRPr="00BC6CC2">
              <w:rPr>
                <w:rFonts w:ascii="Times New Roman" w:hAnsi="Times New Roman" w:cs="Times New Roman"/>
                <w:sz w:val="24"/>
                <w:szCs w:val="24"/>
              </w:rPr>
              <w:t>2.</w:t>
            </w:r>
          </w:p>
        </w:tc>
        <w:tc>
          <w:tcPr>
            <w:tcW w:w="13466" w:type="dxa"/>
          </w:tcPr>
          <w:p w14:paraId="09E5A27E" w14:textId="77777777" w:rsidR="00434BC7" w:rsidRPr="00BC6CC2" w:rsidRDefault="00434BC7" w:rsidP="00434BC7">
            <w:pPr>
              <w:tabs>
                <w:tab w:val="left" w:pos="5160"/>
              </w:tabs>
              <w:rPr>
                <w:rFonts w:ascii="Times New Roman" w:hAnsi="Times New Roman" w:cs="Times New Roman"/>
                <w:b/>
                <w:bCs/>
                <w:sz w:val="24"/>
                <w:szCs w:val="24"/>
              </w:rPr>
            </w:pPr>
            <w:r w:rsidRPr="00BC6CC2">
              <w:rPr>
                <w:rFonts w:ascii="Times New Roman" w:hAnsi="Times New Roman" w:cs="Times New Roman"/>
                <w:b/>
                <w:bCs/>
                <w:sz w:val="24"/>
                <w:szCs w:val="24"/>
              </w:rPr>
              <w:t>Titlul proiectului de act normativ național</w:t>
            </w:r>
            <w:r w:rsidRPr="00BC6CC2">
              <w:rPr>
                <w:rFonts w:ascii="Times New Roman" w:hAnsi="Times New Roman" w:cs="Times New Roman"/>
                <w:b/>
                <w:bCs/>
                <w:sz w:val="24"/>
                <w:szCs w:val="24"/>
              </w:rPr>
              <w:tab/>
            </w:r>
          </w:p>
          <w:p w14:paraId="0BAEF6B6" w14:textId="279F4464" w:rsidR="00AC6A43" w:rsidRPr="00BC6CC2" w:rsidRDefault="00A36F90" w:rsidP="008F6DE3">
            <w:pPr>
              <w:tabs>
                <w:tab w:val="left" w:pos="5160"/>
              </w:tabs>
              <w:jc w:val="both"/>
              <w:rPr>
                <w:rFonts w:ascii="Times New Roman" w:hAnsi="Times New Roman" w:cs="Times New Roman"/>
                <w:bCs/>
                <w:sz w:val="24"/>
                <w:szCs w:val="24"/>
              </w:rPr>
            </w:pPr>
            <w:r w:rsidRPr="00BC6CC2">
              <w:rPr>
                <w:rFonts w:ascii="Times New Roman" w:hAnsi="Times New Roman" w:cs="Times New Roman"/>
                <w:bCs/>
                <w:sz w:val="24"/>
                <w:szCs w:val="24"/>
                <w:lang w:val="ro-MD"/>
              </w:rPr>
              <w:t xml:space="preserve">Proiectul legii pentru modificarea </w:t>
            </w:r>
            <w:r w:rsidRPr="00BC6CC2">
              <w:rPr>
                <w:rFonts w:ascii="Times New Roman" w:hAnsi="Times New Roman" w:cs="Times New Roman"/>
                <w:bCs/>
                <w:sz w:val="24"/>
                <w:szCs w:val="24"/>
              </w:rPr>
              <w:t>unor acte normative (</w:t>
            </w:r>
            <w:r w:rsidR="008F6DE3" w:rsidRPr="008F6DE3">
              <w:rPr>
                <w:rFonts w:ascii="Times New Roman" w:hAnsi="Times New Roman" w:cs="Times New Roman"/>
                <w:bCs/>
                <w:sz w:val="24"/>
                <w:szCs w:val="24"/>
              </w:rPr>
              <w:t>alinierea cadrului normativ național în domeniul transporturilor rutiere la prevederile cadrului normativ al Uniunii Europene</w:t>
            </w:r>
            <w:r w:rsidRPr="00BC6CC2">
              <w:rPr>
                <w:rFonts w:ascii="Times New Roman" w:hAnsi="Times New Roman" w:cs="Times New Roman"/>
                <w:bCs/>
                <w:sz w:val="24"/>
                <w:szCs w:val="24"/>
              </w:rPr>
              <w:t>)</w:t>
            </w:r>
          </w:p>
        </w:tc>
      </w:tr>
      <w:tr w:rsidR="00BC6CC2" w:rsidRPr="00BC6CC2" w14:paraId="3C320A67" w14:textId="77777777" w:rsidTr="009356B5">
        <w:tc>
          <w:tcPr>
            <w:tcW w:w="567" w:type="dxa"/>
          </w:tcPr>
          <w:p w14:paraId="1E495CAA" w14:textId="2897348B" w:rsidR="003B7811" w:rsidRPr="00BC6CC2" w:rsidRDefault="003B7811" w:rsidP="003B7811">
            <w:pPr>
              <w:jc w:val="center"/>
              <w:rPr>
                <w:rFonts w:ascii="Times New Roman" w:hAnsi="Times New Roman" w:cs="Times New Roman"/>
                <w:sz w:val="24"/>
                <w:szCs w:val="24"/>
              </w:rPr>
            </w:pPr>
            <w:r w:rsidRPr="00BC6CC2">
              <w:rPr>
                <w:rFonts w:ascii="Times New Roman" w:hAnsi="Times New Roman" w:cs="Times New Roman"/>
                <w:sz w:val="24"/>
                <w:szCs w:val="24"/>
              </w:rPr>
              <w:t>3.</w:t>
            </w:r>
          </w:p>
        </w:tc>
        <w:tc>
          <w:tcPr>
            <w:tcW w:w="13466" w:type="dxa"/>
          </w:tcPr>
          <w:p w14:paraId="7F74BADF" w14:textId="40786618" w:rsidR="003B7811" w:rsidRPr="00BC6CC2" w:rsidRDefault="003B7811" w:rsidP="00D348B9">
            <w:pPr>
              <w:rPr>
                <w:rFonts w:ascii="Times New Roman" w:hAnsi="Times New Roman" w:cs="Times New Roman"/>
                <w:b/>
                <w:bCs/>
                <w:sz w:val="24"/>
                <w:szCs w:val="24"/>
              </w:rPr>
            </w:pPr>
            <w:r w:rsidRPr="00BC6CC2">
              <w:rPr>
                <w:rFonts w:ascii="Times New Roman" w:hAnsi="Times New Roman" w:cs="Times New Roman"/>
                <w:b/>
                <w:bCs/>
                <w:sz w:val="24"/>
                <w:szCs w:val="24"/>
              </w:rPr>
              <w:t>Gra</w:t>
            </w:r>
            <w:r w:rsidR="0080585D">
              <w:rPr>
                <w:rFonts w:ascii="Times New Roman" w:hAnsi="Times New Roman" w:cs="Times New Roman"/>
                <w:b/>
                <w:bCs/>
                <w:sz w:val="24"/>
                <w:szCs w:val="24"/>
              </w:rPr>
              <w:t xml:space="preserve">dul general de compatibilitate: </w:t>
            </w:r>
            <w:r w:rsidR="0080585D" w:rsidRPr="0080585D">
              <w:rPr>
                <w:rFonts w:ascii="Times New Roman" w:hAnsi="Times New Roman" w:cs="Times New Roman"/>
                <w:bCs/>
                <w:sz w:val="24"/>
                <w:szCs w:val="24"/>
              </w:rPr>
              <w:t>C</w:t>
            </w:r>
            <w:r w:rsidR="009C7815" w:rsidRPr="00D348B9">
              <w:rPr>
                <w:rFonts w:ascii="Times New Roman" w:hAnsi="Times New Roman" w:cs="Times New Roman"/>
                <w:sz w:val="24"/>
                <w:szCs w:val="24"/>
              </w:rPr>
              <w:t>ompatibil</w:t>
            </w:r>
          </w:p>
        </w:tc>
      </w:tr>
      <w:tr w:rsidR="00BC6CC2" w:rsidRPr="00BC6CC2" w14:paraId="60A42DDC" w14:textId="77777777" w:rsidTr="009356B5">
        <w:tc>
          <w:tcPr>
            <w:tcW w:w="567" w:type="dxa"/>
          </w:tcPr>
          <w:p w14:paraId="73307C39" w14:textId="3218469D" w:rsidR="003B7811" w:rsidRPr="00BC6CC2" w:rsidRDefault="003B7811" w:rsidP="003B7811">
            <w:pPr>
              <w:jc w:val="center"/>
              <w:rPr>
                <w:rFonts w:ascii="Times New Roman" w:hAnsi="Times New Roman" w:cs="Times New Roman"/>
                <w:sz w:val="24"/>
                <w:szCs w:val="24"/>
              </w:rPr>
            </w:pPr>
            <w:r w:rsidRPr="00BC6CC2">
              <w:rPr>
                <w:rFonts w:ascii="Times New Roman" w:hAnsi="Times New Roman" w:cs="Times New Roman"/>
                <w:sz w:val="24"/>
                <w:szCs w:val="24"/>
              </w:rPr>
              <w:t>4</w:t>
            </w:r>
            <w:r w:rsidR="009356B5" w:rsidRPr="00BC6CC2">
              <w:rPr>
                <w:rFonts w:ascii="Times New Roman" w:hAnsi="Times New Roman" w:cs="Times New Roman"/>
                <w:sz w:val="24"/>
                <w:szCs w:val="24"/>
              </w:rPr>
              <w:t xml:space="preserve">. </w:t>
            </w:r>
          </w:p>
        </w:tc>
        <w:tc>
          <w:tcPr>
            <w:tcW w:w="13466" w:type="dxa"/>
          </w:tcPr>
          <w:p w14:paraId="760086A6" w14:textId="77777777" w:rsidR="00734CB4" w:rsidRPr="00BC6CC2" w:rsidRDefault="003B7811" w:rsidP="00734CB4">
            <w:pPr>
              <w:rPr>
                <w:rFonts w:ascii="Times New Roman" w:hAnsi="Times New Roman" w:cs="Times New Roman"/>
                <w:sz w:val="24"/>
                <w:szCs w:val="24"/>
              </w:rPr>
            </w:pPr>
            <w:r w:rsidRPr="00BC6CC2">
              <w:rPr>
                <w:rFonts w:ascii="Times New Roman" w:hAnsi="Times New Roman" w:cs="Times New Roman"/>
                <w:b/>
                <w:bCs/>
                <w:sz w:val="24"/>
                <w:szCs w:val="24"/>
              </w:rPr>
              <w:t>Autoritatea/persoana responsabilă</w:t>
            </w:r>
            <w:r w:rsidR="00734CB4" w:rsidRPr="00BC6CC2">
              <w:rPr>
                <w:rFonts w:ascii="Times New Roman" w:hAnsi="Times New Roman" w:cs="Times New Roman"/>
                <w:b/>
                <w:bCs/>
                <w:sz w:val="24"/>
                <w:szCs w:val="24"/>
              </w:rPr>
              <w:t xml:space="preserve">: </w:t>
            </w:r>
            <w:r w:rsidR="00734CB4" w:rsidRPr="00BC6CC2">
              <w:rPr>
                <w:rFonts w:ascii="Times New Roman" w:hAnsi="Times New Roman" w:cs="Times New Roman"/>
                <w:sz w:val="24"/>
                <w:szCs w:val="24"/>
              </w:rPr>
              <w:t>Ministerul Infrastructurii și Dezvoltării Regionale</w:t>
            </w:r>
          </w:p>
          <w:p w14:paraId="0D3A7A94" w14:textId="0168C52A" w:rsidR="00734CB4" w:rsidRPr="00BC6CC2" w:rsidRDefault="00734CB4" w:rsidP="00734CB4">
            <w:pPr>
              <w:rPr>
                <w:rFonts w:ascii="Times New Roman" w:hAnsi="Times New Roman" w:cs="Times New Roman"/>
                <w:sz w:val="24"/>
                <w:szCs w:val="24"/>
              </w:rPr>
            </w:pPr>
            <w:r w:rsidRPr="00BC6CC2">
              <w:rPr>
                <w:rFonts w:ascii="Times New Roman" w:hAnsi="Times New Roman" w:cs="Times New Roman"/>
                <w:sz w:val="24"/>
                <w:szCs w:val="24"/>
              </w:rPr>
              <w:t xml:space="preserve">Slanina Andrei, Șef al Direcției Politici în </w:t>
            </w:r>
            <w:r w:rsidR="005B1B24" w:rsidRPr="00BC6CC2">
              <w:rPr>
                <w:rFonts w:ascii="Times New Roman" w:hAnsi="Times New Roman" w:cs="Times New Roman"/>
                <w:sz w:val="24"/>
                <w:szCs w:val="24"/>
              </w:rPr>
              <w:t xml:space="preserve">domeniul transportului rutier </w:t>
            </w:r>
          </w:p>
          <w:p w14:paraId="261A7917" w14:textId="72CA8523" w:rsidR="00734CB4" w:rsidRPr="00BC6CC2" w:rsidRDefault="00734CB4" w:rsidP="00734CB4">
            <w:pPr>
              <w:rPr>
                <w:rFonts w:ascii="Times New Roman" w:hAnsi="Times New Roman" w:cs="Times New Roman"/>
                <w:sz w:val="24"/>
                <w:szCs w:val="24"/>
              </w:rPr>
            </w:pPr>
            <w:r w:rsidRPr="00BC6CC2">
              <w:rPr>
                <w:rFonts w:ascii="Times New Roman" w:hAnsi="Times New Roman" w:cs="Times New Roman"/>
                <w:sz w:val="24"/>
                <w:szCs w:val="24"/>
              </w:rPr>
              <w:t>Rogaciov Inga, Consultant principal</w:t>
            </w:r>
            <w:r w:rsidR="005B1B24" w:rsidRPr="00BC6CC2">
              <w:rPr>
                <w:rFonts w:ascii="Times New Roman" w:hAnsi="Times New Roman" w:cs="Times New Roman"/>
                <w:sz w:val="24"/>
                <w:szCs w:val="24"/>
              </w:rPr>
              <w:t>, Direcția Politici în domeniul transportului rutier</w:t>
            </w:r>
          </w:p>
        </w:tc>
      </w:tr>
      <w:tr w:rsidR="003B7811" w:rsidRPr="00BC6CC2" w14:paraId="3ABFDD5E" w14:textId="77777777" w:rsidTr="009356B5">
        <w:tc>
          <w:tcPr>
            <w:tcW w:w="567" w:type="dxa"/>
          </w:tcPr>
          <w:p w14:paraId="1D0E024E" w14:textId="1B5EFE50" w:rsidR="003B7811" w:rsidRPr="00BC6CC2" w:rsidRDefault="003B7811" w:rsidP="003B7811">
            <w:pPr>
              <w:jc w:val="center"/>
              <w:rPr>
                <w:rFonts w:ascii="Times New Roman" w:hAnsi="Times New Roman" w:cs="Times New Roman"/>
                <w:sz w:val="24"/>
                <w:szCs w:val="24"/>
              </w:rPr>
            </w:pPr>
            <w:r w:rsidRPr="00BC6CC2">
              <w:rPr>
                <w:rFonts w:ascii="Times New Roman" w:hAnsi="Times New Roman" w:cs="Times New Roman"/>
                <w:b/>
                <w:bCs/>
                <w:sz w:val="24"/>
                <w:szCs w:val="24"/>
              </w:rPr>
              <w:t>5</w:t>
            </w:r>
          </w:p>
        </w:tc>
        <w:tc>
          <w:tcPr>
            <w:tcW w:w="13466" w:type="dxa"/>
          </w:tcPr>
          <w:p w14:paraId="3D7B357D" w14:textId="49D16D31" w:rsidR="003B7811" w:rsidRPr="00BC6CC2" w:rsidRDefault="003B7811" w:rsidP="00C65445">
            <w:pPr>
              <w:rPr>
                <w:rFonts w:ascii="Times New Roman" w:hAnsi="Times New Roman" w:cs="Times New Roman"/>
                <w:b/>
                <w:bCs/>
                <w:sz w:val="24"/>
                <w:szCs w:val="24"/>
              </w:rPr>
            </w:pPr>
            <w:r w:rsidRPr="00BC6CC2">
              <w:rPr>
                <w:rFonts w:ascii="Times New Roman" w:hAnsi="Times New Roman" w:cs="Times New Roman"/>
                <w:b/>
                <w:bCs/>
                <w:sz w:val="24"/>
                <w:szCs w:val="24"/>
              </w:rPr>
              <w:t>Data întocmirii/actualizării</w:t>
            </w:r>
            <w:r w:rsidR="00C00876" w:rsidRPr="00BC6CC2">
              <w:rPr>
                <w:rFonts w:ascii="Times New Roman" w:hAnsi="Times New Roman" w:cs="Times New Roman"/>
                <w:b/>
                <w:bCs/>
                <w:sz w:val="24"/>
                <w:szCs w:val="24"/>
              </w:rPr>
              <w:t>:</w:t>
            </w:r>
            <w:r w:rsidR="009160D5">
              <w:rPr>
                <w:rFonts w:ascii="Times New Roman" w:hAnsi="Times New Roman" w:cs="Times New Roman"/>
                <w:b/>
                <w:bCs/>
                <w:sz w:val="24"/>
                <w:szCs w:val="24"/>
              </w:rPr>
              <w:t>21.05.</w:t>
            </w:r>
            <w:r w:rsidR="00A36F90" w:rsidRPr="00BC6CC2">
              <w:rPr>
                <w:rFonts w:ascii="Times New Roman" w:hAnsi="Times New Roman" w:cs="Times New Roman"/>
                <w:b/>
                <w:bCs/>
                <w:sz w:val="24"/>
                <w:szCs w:val="24"/>
              </w:rPr>
              <w:t xml:space="preserve"> 2026</w:t>
            </w:r>
          </w:p>
        </w:tc>
      </w:tr>
    </w:tbl>
    <w:p w14:paraId="0BAEF6B8" w14:textId="77777777" w:rsidR="001D1BB1" w:rsidRPr="00BC6CC2" w:rsidRDefault="001D1BB1" w:rsidP="001D1BB1">
      <w:pPr>
        <w:jc w:val="center"/>
      </w:pPr>
    </w:p>
    <w:tbl>
      <w:tblPr>
        <w:tblStyle w:val="TableGrid"/>
        <w:tblW w:w="14033" w:type="dxa"/>
        <w:tblInd w:w="137" w:type="dxa"/>
        <w:tblLook w:val="04A0" w:firstRow="1" w:lastRow="0" w:firstColumn="1" w:lastColumn="0" w:noHBand="0" w:noVBand="1"/>
      </w:tblPr>
      <w:tblGrid>
        <w:gridCol w:w="4506"/>
        <w:gridCol w:w="3663"/>
        <w:gridCol w:w="1958"/>
        <w:gridCol w:w="3906"/>
      </w:tblGrid>
      <w:tr w:rsidR="00552A49" w:rsidRPr="00BC6CC2" w14:paraId="0BAEF6CA" w14:textId="77777777" w:rsidTr="00A36F90">
        <w:trPr>
          <w:trHeight w:val="828"/>
        </w:trPr>
        <w:tc>
          <w:tcPr>
            <w:tcW w:w="3818" w:type="dxa"/>
          </w:tcPr>
          <w:p w14:paraId="609A147C" w14:textId="77777777" w:rsidR="009C5BC4" w:rsidRPr="00BC6CC2" w:rsidRDefault="009C5BC4" w:rsidP="009356B5">
            <w:pPr>
              <w:jc w:val="center"/>
              <w:rPr>
                <w:rFonts w:ascii="Times New Roman" w:hAnsi="Times New Roman" w:cs="Times New Roman"/>
                <w:b/>
                <w:bCs/>
                <w:sz w:val="24"/>
                <w:szCs w:val="24"/>
              </w:rPr>
            </w:pPr>
            <w:r w:rsidRPr="00BC6CC2">
              <w:rPr>
                <w:rFonts w:ascii="Times New Roman" w:hAnsi="Times New Roman" w:cs="Times New Roman"/>
                <w:b/>
                <w:bCs/>
                <w:sz w:val="24"/>
                <w:szCs w:val="24"/>
              </w:rPr>
              <w:t>Actul Uniunii Europene</w:t>
            </w:r>
          </w:p>
          <w:p w14:paraId="1CC28BEB" w14:textId="77777777" w:rsidR="009C5BC4" w:rsidRPr="00BC6CC2" w:rsidRDefault="009C5BC4" w:rsidP="000B382B">
            <w:pPr>
              <w:jc w:val="center"/>
              <w:rPr>
                <w:rFonts w:ascii="Times New Roman" w:hAnsi="Times New Roman" w:cs="Times New Roman"/>
                <w:b/>
                <w:bCs/>
                <w:sz w:val="24"/>
                <w:szCs w:val="24"/>
              </w:rPr>
            </w:pPr>
          </w:p>
          <w:p w14:paraId="0BAEF6BB" w14:textId="1210D13C" w:rsidR="009C5BC4" w:rsidRPr="00BC6CC2" w:rsidRDefault="009C5BC4" w:rsidP="000B382B">
            <w:pPr>
              <w:jc w:val="center"/>
              <w:rPr>
                <w:rFonts w:ascii="Times New Roman" w:hAnsi="Times New Roman" w:cs="Times New Roman"/>
                <w:b/>
                <w:bCs/>
                <w:sz w:val="24"/>
                <w:szCs w:val="24"/>
              </w:rPr>
            </w:pPr>
            <w:r w:rsidRPr="00BC6CC2">
              <w:rPr>
                <w:rFonts w:ascii="Times New Roman" w:hAnsi="Times New Roman" w:cs="Times New Roman"/>
                <w:b/>
                <w:bCs/>
                <w:sz w:val="24"/>
                <w:szCs w:val="24"/>
              </w:rPr>
              <w:t>6</w:t>
            </w:r>
          </w:p>
        </w:tc>
        <w:tc>
          <w:tcPr>
            <w:tcW w:w="3960" w:type="dxa"/>
          </w:tcPr>
          <w:p w14:paraId="1A5D594F" w14:textId="77777777" w:rsidR="009C5BC4" w:rsidRPr="00BC6CC2" w:rsidRDefault="009C5BC4" w:rsidP="009356B5">
            <w:pPr>
              <w:jc w:val="center"/>
              <w:rPr>
                <w:rFonts w:ascii="Times New Roman" w:hAnsi="Times New Roman" w:cs="Times New Roman"/>
                <w:b/>
                <w:bCs/>
                <w:sz w:val="24"/>
                <w:szCs w:val="24"/>
              </w:rPr>
            </w:pPr>
            <w:r w:rsidRPr="00BC6CC2">
              <w:rPr>
                <w:rFonts w:ascii="Times New Roman" w:hAnsi="Times New Roman" w:cs="Times New Roman"/>
                <w:b/>
                <w:bCs/>
                <w:sz w:val="24"/>
                <w:szCs w:val="24"/>
              </w:rPr>
              <w:t>Proiectul de act normativ național</w:t>
            </w:r>
          </w:p>
          <w:p w14:paraId="128894D6" w14:textId="77777777" w:rsidR="009C5BC4" w:rsidRPr="00BC6CC2" w:rsidRDefault="009C5BC4" w:rsidP="001D1BB1">
            <w:pPr>
              <w:jc w:val="center"/>
              <w:rPr>
                <w:rFonts w:ascii="Times New Roman" w:hAnsi="Times New Roman" w:cs="Times New Roman"/>
                <w:b/>
                <w:bCs/>
                <w:sz w:val="24"/>
                <w:szCs w:val="24"/>
              </w:rPr>
            </w:pPr>
          </w:p>
          <w:p w14:paraId="0BAEF6BD" w14:textId="0A37F20F" w:rsidR="009C5BC4" w:rsidRPr="00BC6CC2" w:rsidRDefault="009C5BC4" w:rsidP="001D1BB1">
            <w:pPr>
              <w:jc w:val="center"/>
              <w:rPr>
                <w:rFonts w:ascii="Times New Roman" w:hAnsi="Times New Roman" w:cs="Times New Roman"/>
                <w:b/>
                <w:bCs/>
                <w:sz w:val="24"/>
                <w:szCs w:val="24"/>
              </w:rPr>
            </w:pPr>
            <w:r w:rsidRPr="00BC6CC2">
              <w:rPr>
                <w:rFonts w:ascii="Times New Roman" w:hAnsi="Times New Roman" w:cs="Times New Roman"/>
                <w:b/>
                <w:bCs/>
                <w:sz w:val="24"/>
                <w:szCs w:val="24"/>
              </w:rPr>
              <w:t>7</w:t>
            </w:r>
          </w:p>
        </w:tc>
        <w:tc>
          <w:tcPr>
            <w:tcW w:w="1980" w:type="dxa"/>
          </w:tcPr>
          <w:p w14:paraId="0BAEF6BE" w14:textId="77777777" w:rsidR="009C5BC4" w:rsidRPr="00BC6CC2" w:rsidRDefault="009C5BC4" w:rsidP="000B382B">
            <w:pPr>
              <w:jc w:val="center"/>
              <w:rPr>
                <w:rFonts w:ascii="Times New Roman" w:hAnsi="Times New Roman" w:cs="Times New Roman"/>
                <w:b/>
                <w:bCs/>
                <w:sz w:val="24"/>
                <w:szCs w:val="24"/>
              </w:rPr>
            </w:pPr>
            <w:r w:rsidRPr="00BC6CC2">
              <w:rPr>
                <w:rFonts w:ascii="Times New Roman" w:hAnsi="Times New Roman" w:cs="Times New Roman"/>
                <w:b/>
                <w:bCs/>
                <w:sz w:val="24"/>
                <w:szCs w:val="24"/>
              </w:rPr>
              <w:t>Gradul de</w:t>
            </w:r>
          </w:p>
          <w:p w14:paraId="07DF9CFC" w14:textId="77777777" w:rsidR="009C5BC4" w:rsidRPr="00BC6CC2" w:rsidRDefault="009C5BC4" w:rsidP="009356B5">
            <w:pPr>
              <w:jc w:val="center"/>
              <w:rPr>
                <w:rFonts w:ascii="Times New Roman" w:hAnsi="Times New Roman" w:cs="Times New Roman"/>
                <w:b/>
                <w:bCs/>
                <w:sz w:val="24"/>
                <w:szCs w:val="24"/>
              </w:rPr>
            </w:pPr>
            <w:r w:rsidRPr="00BC6CC2">
              <w:rPr>
                <w:rFonts w:ascii="Times New Roman" w:hAnsi="Times New Roman" w:cs="Times New Roman"/>
                <w:b/>
                <w:bCs/>
                <w:sz w:val="24"/>
                <w:szCs w:val="24"/>
              </w:rPr>
              <w:t>Compatibilitate</w:t>
            </w:r>
          </w:p>
          <w:p w14:paraId="0BAEF6C0" w14:textId="289624D3" w:rsidR="009C5BC4" w:rsidRPr="00BC6CC2" w:rsidRDefault="009C5BC4" w:rsidP="000B382B">
            <w:pPr>
              <w:jc w:val="center"/>
              <w:rPr>
                <w:rFonts w:ascii="Times New Roman" w:hAnsi="Times New Roman" w:cs="Times New Roman"/>
                <w:b/>
                <w:bCs/>
                <w:sz w:val="24"/>
                <w:szCs w:val="24"/>
              </w:rPr>
            </w:pPr>
            <w:r w:rsidRPr="00BC6CC2">
              <w:rPr>
                <w:rFonts w:ascii="Times New Roman" w:hAnsi="Times New Roman" w:cs="Times New Roman"/>
                <w:b/>
                <w:bCs/>
                <w:sz w:val="24"/>
                <w:szCs w:val="24"/>
              </w:rPr>
              <w:t>8</w:t>
            </w:r>
          </w:p>
        </w:tc>
        <w:tc>
          <w:tcPr>
            <w:tcW w:w="4275" w:type="dxa"/>
          </w:tcPr>
          <w:p w14:paraId="51CF6658" w14:textId="77777777" w:rsidR="009C5BC4" w:rsidRPr="00BC6CC2" w:rsidRDefault="009C5BC4" w:rsidP="009356B5">
            <w:pPr>
              <w:jc w:val="center"/>
              <w:rPr>
                <w:rFonts w:ascii="Times New Roman" w:hAnsi="Times New Roman" w:cs="Times New Roman"/>
                <w:b/>
                <w:bCs/>
                <w:sz w:val="24"/>
                <w:szCs w:val="24"/>
              </w:rPr>
            </w:pPr>
            <w:r w:rsidRPr="00BC6CC2">
              <w:rPr>
                <w:rFonts w:ascii="Times New Roman" w:hAnsi="Times New Roman" w:cs="Times New Roman"/>
                <w:b/>
                <w:bCs/>
                <w:sz w:val="24"/>
                <w:szCs w:val="24"/>
              </w:rPr>
              <w:t>Observațiile</w:t>
            </w:r>
          </w:p>
          <w:p w14:paraId="6E7E765B" w14:textId="77777777" w:rsidR="009C5BC4" w:rsidRPr="00BC6CC2" w:rsidRDefault="009C5BC4" w:rsidP="001D1BB1">
            <w:pPr>
              <w:jc w:val="center"/>
              <w:rPr>
                <w:rFonts w:ascii="Times New Roman" w:hAnsi="Times New Roman" w:cs="Times New Roman"/>
                <w:b/>
                <w:bCs/>
                <w:sz w:val="24"/>
                <w:szCs w:val="24"/>
              </w:rPr>
            </w:pPr>
          </w:p>
          <w:p w14:paraId="0BAEF6C6" w14:textId="1C962A05" w:rsidR="009C5BC4" w:rsidRPr="00BC6CC2" w:rsidRDefault="009C5BC4" w:rsidP="001D1BB1">
            <w:pPr>
              <w:jc w:val="center"/>
              <w:rPr>
                <w:rFonts w:ascii="Times New Roman" w:hAnsi="Times New Roman" w:cs="Times New Roman"/>
                <w:b/>
                <w:bCs/>
                <w:sz w:val="24"/>
                <w:szCs w:val="24"/>
              </w:rPr>
            </w:pPr>
            <w:r w:rsidRPr="00BC6CC2">
              <w:rPr>
                <w:rFonts w:ascii="Times New Roman" w:hAnsi="Times New Roman" w:cs="Times New Roman"/>
                <w:b/>
                <w:bCs/>
                <w:sz w:val="24"/>
                <w:szCs w:val="24"/>
              </w:rPr>
              <w:t>9</w:t>
            </w:r>
          </w:p>
        </w:tc>
      </w:tr>
      <w:tr w:rsidR="00552A49" w:rsidRPr="00BC6CC2" w14:paraId="719DC1C3" w14:textId="77777777" w:rsidTr="00C96D30">
        <w:trPr>
          <w:trHeight w:val="611"/>
        </w:trPr>
        <w:tc>
          <w:tcPr>
            <w:tcW w:w="3818" w:type="dxa"/>
          </w:tcPr>
          <w:p w14:paraId="2B320F32" w14:textId="245A6907" w:rsidR="003D6638" w:rsidRPr="003D6638" w:rsidRDefault="003D6638" w:rsidP="003D6638">
            <w:pPr>
              <w:jc w:val="center"/>
              <w:rPr>
                <w:rFonts w:ascii="Times New Roman" w:hAnsi="Times New Roman" w:cs="Times New Roman"/>
                <w:b/>
                <w:sz w:val="24"/>
                <w:szCs w:val="24"/>
              </w:rPr>
            </w:pPr>
            <w:r w:rsidRPr="003D6638">
              <w:rPr>
                <w:rFonts w:ascii="Times New Roman" w:hAnsi="Times New Roman" w:cs="Times New Roman"/>
                <w:b/>
                <w:sz w:val="24"/>
                <w:szCs w:val="24"/>
              </w:rPr>
              <w:t>SECȚIUNEA I</w:t>
            </w:r>
          </w:p>
          <w:p w14:paraId="3A7DC9E1" w14:textId="3B7C01A4" w:rsidR="003D6638" w:rsidRPr="003D6638" w:rsidRDefault="003D6638" w:rsidP="003D6638">
            <w:pPr>
              <w:jc w:val="center"/>
              <w:rPr>
                <w:rFonts w:ascii="Times New Roman" w:hAnsi="Times New Roman" w:cs="Times New Roman"/>
                <w:b/>
                <w:sz w:val="24"/>
                <w:szCs w:val="24"/>
              </w:rPr>
            </w:pPr>
            <w:r w:rsidRPr="003D6638">
              <w:rPr>
                <w:rFonts w:ascii="Times New Roman" w:hAnsi="Times New Roman" w:cs="Times New Roman"/>
                <w:b/>
                <w:sz w:val="24"/>
                <w:szCs w:val="24"/>
              </w:rPr>
              <w:t>DOCUMENTUL DE CONTROL</w:t>
            </w:r>
          </w:p>
          <w:p w14:paraId="06B698FB" w14:textId="77777777" w:rsidR="003D6638" w:rsidRPr="00794C16" w:rsidRDefault="003D6638" w:rsidP="003D6638">
            <w:pPr>
              <w:jc w:val="both"/>
              <w:rPr>
                <w:rFonts w:ascii="Times New Roman" w:hAnsi="Times New Roman" w:cs="Times New Roman"/>
                <w:b/>
                <w:sz w:val="24"/>
                <w:szCs w:val="24"/>
              </w:rPr>
            </w:pPr>
            <w:r w:rsidRPr="00794C16">
              <w:rPr>
                <w:rFonts w:ascii="Times New Roman" w:hAnsi="Times New Roman" w:cs="Times New Roman"/>
                <w:b/>
                <w:sz w:val="24"/>
                <w:szCs w:val="24"/>
              </w:rPr>
              <w:t xml:space="preserve">Articolul 1 </w:t>
            </w:r>
          </w:p>
          <w:p w14:paraId="4DB24D53" w14:textId="08C0A9BD" w:rsidR="00D64658" w:rsidRPr="00BC6CC2" w:rsidRDefault="003D6638" w:rsidP="003D6638">
            <w:pPr>
              <w:jc w:val="both"/>
              <w:rPr>
                <w:rFonts w:ascii="Times New Roman" w:hAnsi="Times New Roman" w:cs="Times New Roman"/>
                <w:sz w:val="24"/>
                <w:szCs w:val="24"/>
              </w:rPr>
            </w:pPr>
            <w:r w:rsidRPr="003D6638">
              <w:rPr>
                <w:rFonts w:ascii="Times New Roman" w:hAnsi="Times New Roman" w:cs="Times New Roman"/>
                <w:sz w:val="24"/>
                <w:szCs w:val="24"/>
              </w:rPr>
              <w:t>(1) Documentul de control (foaia</w:t>
            </w:r>
            <w:r>
              <w:rPr>
                <w:rFonts w:ascii="Times New Roman" w:hAnsi="Times New Roman" w:cs="Times New Roman"/>
                <w:sz w:val="24"/>
                <w:szCs w:val="24"/>
              </w:rPr>
              <w:t xml:space="preserve"> de parcurs) pentru serviciile </w:t>
            </w:r>
            <w:r w:rsidRPr="003D6638">
              <w:rPr>
                <w:rFonts w:ascii="Times New Roman" w:hAnsi="Times New Roman" w:cs="Times New Roman"/>
                <w:sz w:val="24"/>
                <w:szCs w:val="24"/>
              </w:rPr>
              <w:t>ocazionale definite la articolul 2 punctul 4 din Regulamentul (CE) nr. 1073/2009 trebuie să fie conform modelului din anexa I la prezentul regulament.</w:t>
            </w:r>
          </w:p>
        </w:tc>
        <w:tc>
          <w:tcPr>
            <w:tcW w:w="3960" w:type="dxa"/>
          </w:tcPr>
          <w:p w14:paraId="4D74E83A" w14:textId="77777777" w:rsidR="00291C90" w:rsidRPr="00291C90" w:rsidRDefault="00291C90" w:rsidP="00C96D30">
            <w:pPr>
              <w:spacing w:line="276" w:lineRule="auto"/>
              <w:contextualSpacing/>
              <w:jc w:val="both"/>
              <w:rPr>
                <w:rFonts w:ascii="Times New Roman" w:eastAsia="Calibri" w:hAnsi="Times New Roman" w:cs="Times New Roman"/>
                <w:bCs/>
                <w:kern w:val="2"/>
                <w:sz w:val="24"/>
                <w:szCs w:val="24"/>
                <w:lang w:val="ro-MD"/>
                <w14:ligatures w14:val="standardContextual"/>
              </w:rPr>
            </w:pPr>
            <w:r w:rsidRPr="00291C90">
              <w:rPr>
                <w:rFonts w:ascii="Times New Roman" w:eastAsia="Calibri" w:hAnsi="Times New Roman" w:cs="Times New Roman"/>
                <w:bCs/>
                <w:kern w:val="2"/>
                <w:sz w:val="24"/>
                <w:szCs w:val="24"/>
                <w:lang w:val="ro-MD"/>
                <w14:ligatures w14:val="standardContextual"/>
              </w:rPr>
              <w:t>CTR se completează:</w:t>
            </w:r>
          </w:p>
          <w:p w14:paraId="29FD7B96" w14:textId="2E069452" w:rsidR="0056778E" w:rsidRDefault="00C96D30" w:rsidP="00C96D30">
            <w:pPr>
              <w:spacing w:line="276" w:lineRule="auto"/>
              <w:contextualSpacing/>
              <w:jc w:val="both"/>
              <w:rPr>
                <w:rFonts w:ascii="Times New Roman" w:eastAsia="Calibri" w:hAnsi="Times New Roman" w:cs="Times New Roman"/>
                <w:bCs/>
                <w:kern w:val="2"/>
                <w:sz w:val="24"/>
                <w:szCs w:val="24"/>
                <w:lang w:val="ro-MD"/>
                <w14:ligatures w14:val="standardContextual"/>
              </w:rPr>
            </w:pPr>
            <w:r w:rsidRPr="00C96D30">
              <w:rPr>
                <w:rFonts w:ascii="Times New Roman" w:eastAsia="Calibri" w:hAnsi="Times New Roman" w:cs="Times New Roman"/>
                <w:b/>
                <w:bCs/>
                <w:kern w:val="2"/>
                <w:sz w:val="24"/>
                <w:szCs w:val="24"/>
                <w:lang w:val="ro-MD"/>
                <w14:ligatures w14:val="standardContextual"/>
              </w:rPr>
              <w:t>Art.74</w:t>
            </w:r>
            <w:r w:rsidRPr="00C96D30">
              <w:rPr>
                <w:rFonts w:ascii="Times New Roman" w:eastAsia="Calibri" w:hAnsi="Times New Roman" w:cs="Times New Roman"/>
                <w:b/>
                <w:bCs/>
                <w:kern w:val="2"/>
                <w:sz w:val="24"/>
                <w:szCs w:val="24"/>
                <w:vertAlign w:val="superscript"/>
                <w:lang w:val="ro-MD"/>
                <w14:ligatures w14:val="standardContextual"/>
              </w:rPr>
              <w:t>1</w:t>
            </w:r>
            <w:r w:rsidRPr="00C96D30">
              <w:rPr>
                <w:rFonts w:ascii="Times New Roman" w:eastAsia="Calibri" w:hAnsi="Times New Roman" w:cs="Times New Roman"/>
                <w:b/>
                <w:bCs/>
                <w:kern w:val="2"/>
                <w:sz w:val="24"/>
                <w:szCs w:val="24"/>
                <w:lang w:val="ro-MD"/>
                <w14:ligatures w14:val="standardContextual"/>
              </w:rPr>
              <w:t>.</w:t>
            </w:r>
            <w:r w:rsidRPr="00C96D30">
              <w:rPr>
                <w:rFonts w:ascii="Times New Roman" w:eastAsia="Calibri" w:hAnsi="Times New Roman" w:cs="Times New Roman"/>
                <w:bCs/>
                <w:kern w:val="2"/>
                <w:sz w:val="24"/>
                <w:szCs w:val="24"/>
                <w:lang w:val="ro-MD"/>
                <w14:ligatures w14:val="standardContextual"/>
              </w:rPr>
              <w:t xml:space="preserve"> – (1) Transportul rutier contra cost de persoane prin servicii ocazionale pe teritoriul Uniunii Europene se efectuează pe baza unei foi de parcurs cu excepția, cazului organizării serviciilor paralele sau temporare comparabile cu serviciile regulate existente și deservind același public ca ultimele, precum și serviciilor ocazionale în trafic național.</w:t>
            </w:r>
          </w:p>
          <w:p w14:paraId="71B1BE11" w14:textId="77777777" w:rsidR="00C96D30" w:rsidRDefault="00C96D30" w:rsidP="00C96D30">
            <w:pPr>
              <w:spacing w:line="276" w:lineRule="auto"/>
              <w:contextualSpacing/>
              <w:jc w:val="both"/>
              <w:rPr>
                <w:rFonts w:ascii="Times New Roman" w:eastAsia="Calibri" w:hAnsi="Times New Roman" w:cs="Times New Roman"/>
                <w:bCs/>
                <w:kern w:val="2"/>
                <w:sz w:val="24"/>
                <w:szCs w:val="24"/>
                <w:lang w:val="ro-MD"/>
                <w14:ligatures w14:val="standardContextual"/>
              </w:rPr>
            </w:pPr>
            <w:r w:rsidRPr="00C96D30">
              <w:rPr>
                <w:rFonts w:ascii="Times New Roman" w:eastAsia="Calibri" w:hAnsi="Times New Roman" w:cs="Times New Roman"/>
                <w:bCs/>
                <w:kern w:val="2"/>
                <w:sz w:val="24"/>
                <w:szCs w:val="24"/>
                <w:lang w:val="ro-MD"/>
                <w14:ligatures w14:val="standardContextual"/>
              </w:rPr>
              <w:t xml:space="preserve">(5) Formatul foilor de parcurs și al carnetelor cu foi de parcurs, precum și modul de utilizare a acestora, se </w:t>
            </w:r>
            <w:r w:rsidRPr="00C96D30">
              <w:rPr>
                <w:rFonts w:ascii="Times New Roman" w:eastAsia="Calibri" w:hAnsi="Times New Roman" w:cs="Times New Roman"/>
                <w:bCs/>
                <w:kern w:val="2"/>
                <w:sz w:val="24"/>
                <w:szCs w:val="24"/>
                <w:lang w:val="ro-MD"/>
                <w14:ligatures w14:val="standardContextual"/>
              </w:rPr>
              <w:lastRenderedPageBreak/>
              <w:t>stabilesc prin ordinul conducătorului organului central de specialitate.</w:t>
            </w:r>
          </w:p>
          <w:p w14:paraId="4C4D4CB2" w14:textId="58F825CB" w:rsidR="00A80EA9" w:rsidRPr="00BC6CC2" w:rsidRDefault="00A80EA9" w:rsidP="00C96D30">
            <w:pPr>
              <w:spacing w:line="276" w:lineRule="auto"/>
              <w:contextualSpacing/>
              <w:jc w:val="both"/>
              <w:rPr>
                <w:rFonts w:ascii="Times New Roman" w:eastAsia="Calibri" w:hAnsi="Times New Roman" w:cs="Times New Roman"/>
                <w:bCs/>
                <w:kern w:val="2"/>
                <w:sz w:val="24"/>
                <w:szCs w:val="24"/>
                <w:lang w:val="ro-MD"/>
                <w14:ligatures w14:val="standardContextual"/>
              </w:rPr>
            </w:pPr>
            <w:r>
              <w:rPr>
                <w:rFonts w:ascii="Times New Roman" w:eastAsia="Calibri" w:hAnsi="Times New Roman" w:cs="Times New Roman"/>
                <w:bCs/>
                <w:kern w:val="2"/>
                <w:sz w:val="24"/>
                <w:szCs w:val="24"/>
                <w:lang w:val="ro-MD"/>
                <w14:ligatures w14:val="standardContextual"/>
              </w:rPr>
              <w:t>(</w:t>
            </w:r>
            <w:r w:rsidRPr="00A80EA9">
              <w:rPr>
                <w:rFonts w:ascii="Times New Roman" w:eastAsia="Calibri" w:hAnsi="Times New Roman" w:cs="Times New Roman"/>
                <w:bCs/>
                <w:kern w:val="2"/>
                <w:sz w:val="24"/>
                <w:szCs w:val="24"/>
                <w:lang w:val="ro-MD"/>
                <w14:ligatures w14:val="standardContextual"/>
              </w:rPr>
              <w:t>10) Foaia de parcurs pentru serviciile ocazionale constituie document de control.</w:t>
            </w:r>
          </w:p>
        </w:tc>
        <w:tc>
          <w:tcPr>
            <w:tcW w:w="1980" w:type="dxa"/>
          </w:tcPr>
          <w:p w14:paraId="4C841B3C" w14:textId="37CA4912" w:rsidR="00D64658" w:rsidRPr="00BC6CC2" w:rsidRDefault="00C96D30" w:rsidP="000B382B">
            <w:pPr>
              <w:jc w:val="center"/>
              <w:rPr>
                <w:rFonts w:ascii="Times New Roman" w:hAnsi="Times New Roman" w:cs="Times New Roman"/>
                <w:sz w:val="24"/>
                <w:szCs w:val="24"/>
              </w:rPr>
            </w:pPr>
            <w:r>
              <w:rPr>
                <w:rFonts w:ascii="Times New Roman" w:hAnsi="Times New Roman" w:cs="Times New Roman"/>
                <w:sz w:val="24"/>
                <w:szCs w:val="24"/>
              </w:rPr>
              <w:lastRenderedPageBreak/>
              <w:t>Compatibil</w:t>
            </w:r>
          </w:p>
        </w:tc>
        <w:tc>
          <w:tcPr>
            <w:tcW w:w="4275" w:type="dxa"/>
          </w:tcPr>
          <w:p w14:paraId="0315AD15" w14:textId="66EB6A25" w:rsidR="00D64658" w:rsidRPr="00C96D30" w:rsidRDefault="00C96D30" w:rsidP="003722BF">
            <w:pPr>
              <w:jc w:val="both"/>
              <w:rPr>
                <w:rFonts w:ascii="Times New Roman" w:hAnsi="Times New Roman" w:cs="Times New Roman"/>
                <w:bCs/>
                <w:sz w:val="24"/>
                <w:szCs w:val="24"/>
              </w:rPr>
            </w:pPr>
            <w:r w:rsidRPr="00C96D30">
              <w:rPr>
                <w:rFonts w:ascii="Times New Roman" w:hAnsi="Times New Roman" w:cs="Times New Roman"/>
                <w:bCs/>
                <w:sz w:val="24"/>
                <w:szCs w:val="24"/>
              </w:rPr>
              <w:t xml:space="preserve">Subsecvent, în paralel cu promovarea proiectului de lege, </w:t>
            </w:r>
            <w:r w:rsidR="003722BF">
              <w:rPr>
                <w:rFonts w:ascii="Times New Roman" w:hAnsi="Times New Roman" w:cs="Times New Roman"/>
                <w:bCs/>
                <w:sz w:val="24"/>
                <w:szCs w:val="24"/>
              </w:rPr>
              <w:t>MIDR</w:t>
            </w:r>
            <w:r w:rsidRPr="00C96D30">
              <w:rPr>
                <w:rFonts w:ascii="Times New Roman" w:hAnsi="Times New Roman" w:cs="Times New Roman"/>
                <w:bCs/>
                <w:sz w:val="24"/>
                <w:szCs w:val="24"/>
              </w:rPr>
              <w:t xml:space="preserve"> va elabora și promova ordinul prin care se va aproba modelul </w:t>
            </w:r>
            <w:r>
              <w:rPr>
                <w:rFonts w:ascii="Times New Roman" w:hAnsi="Times New Roman" w:cs="Times New Roman"/>
                <w:bCs/>
                <w:sz w:val="24"/>
                <w:szCs w:val="24"/>
              </w:rPr>
              <w:t>foii de parcurs, ținând cont de anexa I</w:t>
            </w:r>
            <w:r w:rsidRPr="00C96D30">
              <w:rPr>
                <w:rFonts w:ascii="Times New Roman" w:hAnsi="Times New Roman" w:cs="Times New Roman"/>
                <w:bCs/>
                <w:sz w:val="24"/>
                <w:szCs w:val="24"/>
              </w:rPr>
              <w:t xml:space="preserve"> a Regulamentului (UE) nr.361/2014</w:t>
            </w:r>
            <w:r w:rsidR="003722BF">
              <w:rPr>
                <w:rFonts w:ascii="Times New Roman" w:hAnsi="Times New Roman" w:cs="Times New Roman"/>
                <w:bCs/>
                <w:sz w:val="24"/>
                <w:szCs w:val="24"/>
              </w:rPr>
              <w:t>.</w:t>
            </w:r>
          </w:p>
        </w:tc>
      </w:tr>
      <w:tr w:rsidR="00552A49" w:rsidRPr="00BC6CC2" w14:paraId="5F6C74C4" w14:textId="77777777" w:rsidTr="00F24E56">
        <w:trPr>
          <w:trHeight w:val="620"/>
        </w:trPr>
        <w:tc>
          <w:tcPr>
            <w:tcW w:w="3818" w:type="dxa"/>
          </w:tcPr>
          <w:p w14:paraId="597AC26E" w14:textId="18FDDC21" w:rsidR="00F24E56" w:rsidRPr="00F24E56" w:rsidRDefault="00F24E56" w:rsidP="00F24E56">
            <w:pPr>
              <w:jc w:val="both"/>
              <w:rPr>
                <w:rFonts w:ascii="Times New Roman" w:hAnsi="Times New Roman" w:cs="Times New Roman"/>
                <w:sz w:val="24"/>
                <w:szCs w:val="24"/>
              </w:rPr>
            </w:pPr>
            <w:r w:rsidRPr="00F24E56">
              <w:rPr>
                <w:rFonts w:ascii="Times New Roman" w:hAnsi="Times New Roman" w:cs="Times New Roman"/>
                <w:sz w:val="24"/>
                <w:szCs w:val="24"/>
              </w:rPr>
              <w:t xml:space="preserve">(2) Foile de parcurs sunt în carnete de 25 de foi, în dublu exemplar și detașabile. Fiecare carnet este numerotat. Foile sunt numerotate de la 1 la 25. Coperta carnetului trebuie să fie conformă modelului din anexa II. </w:t>
            </w:r>
          </w:p>
          <w:p w14:paraId="0F91BBAB" w14:textId="3388D642" w:rsidR="00C45F64" w:rsidRPr="00BC6CC2" w:rsidRDefault="00F24E56" w:rsidP="00F24E56">
            <w:pPr>
              <w:jc w:val="both"/>
              <w:rPr>
                <w:rFonts w:ascii="Times New Roman" w:hAnsi="Times New Roman" w:cs="Times New Roman"/>
                <w:sz w:val="24"/>
                <w:szCs w:val="24"/>
              </w:rPr>
            </w:pPr>
            <w:r w:rsidRPr="00F24E56">
              <w:rPr>
                <w:rFonts w:ascii="Times New Roman" w:hAnsi="Times New Roman" w:cs="Times New Roman"/>
                <w:sz w:val="24"/>
                <w:szCs w:val="24"/>
              </w:rPr>
              <w:t>Statele membre iau toate măsurile necesare pentru a adapta aceste cerințe la prelucrarea computerizată a foilor de parcurs.</w:t>
            </w:r>
          </w:p>
        </w:tc>
        <w:tc>
          <w:tcPr>
            <w:tcW w:w="3960" w:type="dxa"/>
          </w:tcPr>
          <w:p w14:paraId="64D95148" w14:textId="3C42B34F" w:rsidR="0019229B" w:rsidRPr="00BC6CC2" w:rsidRDefault="003722BF" w:rsidP="00BC6CC2">
            <w:pPr>
              <w:spacing w:line="276" w:lineRule="auto"/>
              <w:jc w:val="both"/>
              <w:rPr>
                <w:rFonts w:ascii="Times New Roman" w:eastAsia="Calibri" w:hAnsi="Times New Roman" w:cs="Times New Roman"/>
                <w:b/>
                <w:kern w:val="2"/>
                <w:sz w:val="24"/>
                <w:szCs w:val="24"/>
                <w14:ligatures w14:val="standardContextual"/>
              </w:rPr>
            </w:pPr>
            <w:r w:rsidRPr="003722BF">
              <w:rPr>
                <w:rFonts w:ascii="Times New Roman" w:eastAsia="Calibri" w:hAnsi="Times New Roman" w:cs="Times New Roman"/>
                <w:b/>
                <w:kern w:val="2"/>
                <w:sz w:val="24"/>
                <w:szCs w:val="24"/>
                <w14:ligatures w14:val="standardContextual"/>
              </w:rPr>
              <w:t>Art.74</w:t>
            </w:r>
            <w:r w:rsidRPr="003722BF">
              <w:rPr>
                <w:rFonts w:ascii="Times New Roman" w:eastAsia="Calibri" w:hAnsi="Times New Roman" w:cs="Times New Roman"/>
                <w:b/>
                <w:kern w:val="2"/>
                <w:sz w:val="24"/>
                <w:szCs w:val="24"/>
                <w:vertAlign w:val="superscript"/>
                <w14:ligatures w14:val="standardContextual"/>
              </w:rPr>
              <w:t>1</w:t>
            </w:r>
            <w:r w:rsidRPr="003722BF">
              <w:rPr>
                <w:rFonts w:ascii="Times New Roman" w:eastAsia="Calibri" w:hAnsi="Times New Roman" w:cs="Times New Roman"/>
                <w:b/>
                <w:kern w:val="2"/>
                <w:sz w:val="24"/>
                <w:szCs w:val="24"/>
                <w14:ligatures w14:val="standardContextual"/>
              </w:rPr>
              <w:t>. –</w:t>
            </w:r>
            <w:r>
              <w:rPr>
                <w:rFonts w:ascii="Times New Roman" w:eastAsia="Calibri" w:hAnsi="Times New Roman" w:cs="Times New Roman"/>
                <w:b/>
                <w:kern w:val="2"/>
                <w:sz w:val="24"/>
                <w:szCs w:val="24"/>
                <w14:ligatures w14:val="standardContextual"/>
              </w:rPr>
              <w:t xml:space="preserve"> </w:t>
            </w:r>
            <w:r w:rsidRPr="003722BF">
              <w:rPr>
                <w:rFonts w:ascii="Times New Roman" w:eastAsia="Calibri" w:hAnsi="Times New Roman" w:cs="Times New Roman"/>
                <w:kern w:val="2"/>
                <w:sz w:val="24"/>
                <w:szCs w:val="24"/>
                <w14:ligatures w14:val="standardContextual"/>
              </w:rPr>
              <w:t>(6) Foile de parcurs sunt în carnete de 25 de foi, în dublu exemplar și detașabile. Fiecare carnet este numerotat. Foile sunt numerotate de la 1 la 25. Coperta carnetului trebuie să fie conformă modelului aprobat prin ordinul conducătorului organului central de specialitate. Agenția iau toate măsurile necesare pentru a adapta aceste cerințe la prelucrarea computerizată a foilor de parcurs.</w:t>
            </w:r>
          </w:p>
        </w:tc>
        <w:tc>
          <w:tcPr>
            <w:tcW w:w="1980" w:type="dxa"/>
          </w:tcPr>
          <w:p w14:paraId="001036EA" w14:textId="65E59F56" w:rsidR="00D64658" w:rsidRPr="00BC6CC2" w:rsidRDefault="003722BF" w:rsidP="000B382B">
            <w:pPr>
              <w:jc w:val="center"/>
              <w:rPr>
                <w:rFonts w:ascii="Times New Roman" w:hAnsi="Times New Roman" w:cs="Times New Roman"/>
                <w:sz w:val="24"/>
                <w:szCs w:val="24"/>
              </w:rPr>
            </w:pPr>
            <w:r>
              <w:rPr>
                <w:rFonts w:ascii="Times New Roman" w:hAnsi="Times New Roman" w:cs="Times New Roman"/>
                <w:sz w:val="24"/>
                <w:szCs w:val="24"/>
              </w:rPr>
              <w:t>Compatibil</w:t>
            </w:r>
          </w:p>
        </w:tc>
        <w:tc>
          <w:tcPr>
            <w:tcW w:w="4275" w:type="dxa"/>
          </w:tcPr>
          <w:p w14:paraId="091756E0" w14:textId="11099DE8" w:rsidR="00D64658" w:rsidRPr="003722BF" w:rsidRDefault="003722BF" w:rsidP="003722BF">
            <w:pPr>
              <w:jc w:val="both"/>
              <w:rPr>
                <w:rFonts w:ascii="Times New Roman" w:hAnsi="Times New Roman" w:cs="Times New Roman"/>
                <w:bCs/>
                <w:sz w:val="24"/>
                <w:szCs w:val="24"/>
              </w:rPr>
            </w:pPr>
            <w:r w:rsidRPr="003722BF">
              <w:rPr>
                <w:rFonts w:ascii="Times New Roman" w:hAnsi="Times New Roman" w:cs="Times New Roman"/>
                <w:bCs/>
                <w:sz w:val="24"/>
                <w:szCs w:val="24"/>
              </w:rPr>
              <w:t xml:space="preserve">Subsecvent, în paralel cu promovarea proiectului de lege, </w:t>
            </w:r>
            <w:r>
              <w:rPr>
                <w:rFonts w:ascii="Times New Roman" w:hAnsi="Times New Roman" w:cs="Times New Roman"/>
                <w:bCs/>
                <w:sz w:val="24"/>
                <w:szCs w:val="24"/>
              </w:rPr>
              <w:t>MIDR</w:t>
            </w:r>
            <w:r w:rsidRPr="003722BF">
              <w:rPr>
                <w:rFonts w:ascii="Times New Roman" w:hAnsi="Times New Roman" w:cs="Times New Roman"/>
                <w:bCs/>
                <w:sz w:val="24"/>
                <w:szCs w:val="24"/>
              </w:rPr>
              <w:t xml:space="preserve"> va elabora și promova ordinul prin care se va aproba modelul </w:t>
            </w:r>
            <w:r>
              <w:rPr>
                <w:rFonts w:ascii="Times New Roman" w:hAnsi="Times New Roman" w:cs="Times New Roman"/>
                <w:bCs/>
                <w:sz w:val="24"/>
                <w:szCs w:val="24"/>
              </w:rPr>
              <w:t>copertei carnetului cu foi</w:t>
            </w:r>
            <w:r w:rsidRPr="003722BF">
              <w:rPr>
                <w:rFonts w:ascii="Times New Roman" w:hAnsi="Times New Roman" w:cs="Times New Roman"/>
                <w:bCs/>
                <w:sz w:val="24"/>
                <w:szCs w:val="24"/>
              </w:rPr>
              <w:t xml:space="preserve"> de parcurs, ținând cont de anexa I a Regulamentului (UE) nr.361/2014</w:t>
            </w:r>
          </w:p>
        </w:tc>
      </w:tr>
      <w:tr w:rsidR="00552A49" w:rsidRPr="00BC6CC2" w14:paraId="14614FDB" w14:textId="77777777" w:rsidTr="00A36F90">
        <w:trPr>
          <w:trHeight w:val="828"/>
        </w:trPr>
        <w:tc>
          <w:tcPr>
            <w:tcW w:w="3818" w:type="dxa"/>
          </w:tcPr>
          <w:p w14:paraId="66E91CB5" w14:textId="77777777" w:rsidR="00794C16" w:rsidRPr="00794C16" w:rsidRDefault="00794C16" w:rsidP="00794C16">
            <w:pPr>
              <w:jc w:val="both"/>
              <w:rPr>
                <w:rFonts w:ascii="Times New Roman" w:hAnsi="Times New Roman" w:cs="Times New Roman"/>
                <w:b/>
                <w:sz w:val="24"/>
                <w:szCs w:val="24"/>
              </w:rPr>
            </w:pPr>
            <w:r w:rsidRPr="00794C16">
              <w:rPr>
                <w:rFonts w:ascii="Times New Roman" w:hAnsi="Times New Roman" w:cs="Times New Roman"/>
                <w:b/>
                <w:sz w:val="24"/>
                <w:szCs w:val="24"/>
              </w:rPr>
              <w:t xml:space="preserve">Articolul 2 </w:t>
            </w:r>
          </w:p>
          <w:p w14:paraId="192F48F0" w14:textId="3510C7F7" w:rsidR="00C45F64" w:rsidRPr="00BC6CC2" w:rsidRDefault="00794C16" w:rsidP="00794C16">
            <w:pPr>
              <w:jc w:val="both"/>
              <w:rPr>
                <w:rFonts w:ascii="Times New Roman" w:hAnsi="Times New Roman" w:cs="Times New Roman"/>
                <w:sz w:val="24"/>
                <w:szCs w:val="24"/>
              </w:rPr>
            </w:pPr>
            <w:r w:rsidRPr="00794C16">
              <w:rPr>
                <w:rFonts w:ascii="Times New Roman" w:hAnsi="Times New Roman" w:cs="Times New Roman"/>
                <w:sz w:val="24"/>
                <w:szCs w:val="24"/>
              </w:rPr>
              <w:t>(1) Carnetul prevăzut la articolul 1 se eliberează pe numele operatorului de transport și nu este transmisibil.</w:t>
            </w:r>
          </w:p>
        </w:tc>
        <w:tc>
          <w:tcPr>
            <w:tcW w:w="3960" w:type="dxa"/>
          </w:tcPr>
          <w:p w14:paraId="460DE10D" w14:textId="60B34E73" w:rsidR="00172D15" w:rsidRPr="00BC6CC2" w:rsidRDefault="007A0FE0" w:rsidP="007A0FE0">
            <w:pPr>
              <w:jc w:val="both"/>
              <w:rPr>
                <w:rFonts w:ascii="Times New Roman" w:hAnsi="Times New Roman" w:cs="Times New Roman"/>
                <w:bCs/>
                <w:shd w:val="clear" w:color="auto" w:fill="FFFFFF"/>
              </w:rPr>
            </w:pPr>
            <w:r w:rsidRPr="003722BF">
              <w:rPr>
                <w:rFonts w:ascii="Times New Roman" w:eastAsia="Calibri" w:hAnsi="Times New Roman" w:cs="Times New Roman"/>
                <w:b/>
                <w:kern w:val="2"/>
                <w:sz w:val="24"/>
                <w:szCs w:val="24"/>
                <w14:ligatures w14:val="standardContextual"/>
              </w:rPr>
              <w:t>Art.74</w:t>
            </w:r>
            <w:r w:rsidRPr="003722BF">
              <w:rPr>
                <w:rFonts w:ascii="Times New Roman" w:eastAsia="Calibri" w:hAnsi="Times New Roman" w:cs="Times New Roman"/>
                <w:b/>
                <w:kern w:val="2"/>
                <w:sz w:val="24"/>
                <w:szCs w:val="24"/>
                <w:vertAlign w:val="superscript"/>
                <w14:ligatures w14:val="standardContextual"/>
              </w:rPr>
              <w:t>1</w:t>
            </w:r>
            <w:r w:rsidRPr="003722BF">
              <w:rPr>
                <w:rFonts w:ascii="Times New Roman" w:eastAsia="Calibri" w:hAnsi="Times New Roman" w:cs="Times New Roman"/>
                <w:b/>
                <w:kern w:val="2"/>
                <w:sz w:val="24"/>
                <w:szCs w:val="24"/>
                <w14:ligatures w14:val="standardContextual"/>
              </w:rPr>
              <w:t>. –</w:t>
            </w:r>
            <w:r>
              <w:rPr>
                <w:rFonts w:ascii="Times New Roman" w:eastAsia="Calibri" w:hAnsi="Times New Roman" w:cs="Times New Roman"/>
                <w:b/>
                <w:kern w:val="2"/>
                <w:sz w:val="24"/>
                <w:szCs w:val="24"/>
                <w14:ligatures w14:val="standardContextual"/>
              </w:rPr>
              <w:t xml:space="preserve"> </w:t>
            </w:r>
            <w:r w:rsidRPr="007A0FE0">
              <w:rPr>
                <w:rFonts w:ascii="Times New Roman" w:eastAsia="Calibri" w:hAnsi="Times New Roman" w:cs="Times New Roman"/>
                <w:kern w:val="2"/>
                <w:sz w:val="24"/>
                <w:szCs w:val="24"/>
                <w14:ligatures w14:val="standardContextual"/>
              </w:rPr>
              <w:t>(7) Carnetul cu foi de parcurs se eliberează pe numele operatorului de transport și nu este transmisibil.</w:t>
            </w:r>
          </w:p>
        </w:tc>
        <w:tc>
          <w:tcPr>
            <w:tcW w:w="1980" w:type="dxa"/>
          </w:tcPr>
          <w:p w14:paraId="1D7F7C9A" w14:textId="59D575CE" w:rsidR="00D64658" w:rsidRPr="00BC6CC2" w:rsidRDefault="007A0FE0" w:rsidP="000B382B">
            <w:pPr>
              <w:jc w:val="center"/>
              <w:rPr>
                <w:rFonts w:ascii="Times New Roman" w:hAnsi="Times New Roman" w:cs="Times New Roman"/>
                <w:sz w:val="24"/>
                <w:szCs w:val="24"/>
              </w:rPr>
            </w:pPr>
            <w:r>
              <w:rPr>
                <w:rFonts w:ascii="Times New Roman" w:hAnsi="Times New Roman" w:cs="Times New Roman"/>
                <w:sz w:val="24"/>
                <w:szCs w:val="24"/>
              </w:rPr>
              <w:t>Compatibil</w:t>
            </w:r>
          </w:p>
        </w:tc>
        <w:tc>
          <w:tcPr>
            <w:tcW w:w="4275" w:type="dxa"/>
          </w:tcPr>
          <w:p w14:paraId="3EDBE15C" w14:textId="05E9DF87" w:rsidR="00D64658" w:rsidRPr="00BC6CC2" w:rsidRDefault="00D64658" w:rsidP="00BC6CC2">
            <w:pPr>
              <w:ind w:firstLine="342"/>
              <w:jc w:val="both"/>
              <w:rPr>
                <w:rFonts w:ascii="Times New Roman" w:hAnsi="Times New Roman" w:cs="Times New Roman"/>
                <w:b/>
                <w:bCs/>
                <w:sz w:val="24"/>
                <w:szCs w:val="24"/>
                <w:lang w:val="en-US"/>
              </w:rPr>
            </w:pPr>
          </w:p>
        </w:tc>
      </w:tr>
      <w:tr w:rsidR="00552A49" w:rsidRPr="00BC6CC2" w14:paraId="32220BAD" w14:textId="77777777" w:rsidTr="00A36F90">
        <w:trPr>
          <w:trHeight w:val="828"/>
        </w:trPr>
        <w:tc>
          <w:tcPr>
            <w:tcW w:w="3818" w:type="dxa"/>
          </w:tcPr>
          <w:p w14:paraId="1D306B36" w14:textId="3CE2502F" w:rsidR="00D64658" w:rsidRPr="00BC6CC2" w:rsidRDefault="00794C16" w:rsidP="00794C16">
            <w:pPr>
              <w:jc w:val="both"/>
              <w:rPr>
                <w:rFonts w:ascii="Times New Roman" w:hAnsi="Times New Roman" w:cs="Times New Roman"/>
                <w:sz w:val="24"/>
                <w:szCs w:val="24"/>
              </w:rPr>
            </w:pPr>
            <w:r w:rsidRPr="00794C16">
              <w:rPr>
                <w:rFonts w:ascii="Times New Roman" w:hAnsi="Times New Roman" w:cs="Times New Roman"/>
                <w:sz w:val="24"/>
                <w:szCs w:val="24"/>
              </w:rPr>
              <w:t>(2) Foaia de parcurs se completează cu litere lizibile și indelebile, în dublu exemplar, fie de către operatorul de transport, fie de către șofer, pentru fiecare călătorie, înaintea plecării. Ea este valabilă pentru întreaga călătorie.</w:t>
            </w:r>
          </w:p>
        </w:tc>
        <w:tc>
          <w:tcPr>
            <w:tcW w:w="3960" w:type="dxa"/>
          </w:tcPr>
          <w:p w14:paraId="658DB508" w14:textId="5D2BD203" w:rsidR="00D64658" w:rsidRPr="00BC6CC2" w:rsidRDefault="007A0FE0" w:rsidP="00D64658">
            <w:pPr>
              <w:ind w:firstLine="47"/>
              <w:jc w:val="both"/>
              <w:rPr>
                <w:rFonts w:ascii="Times New Roman" w:hAnsi="Times New Roman" w:cs="Times New Roman"/>
                <w:bCs/>
                <w:shd w:val="clear" w:color="auto" w:fill="FFFFFF"/>
              </w:rPr>
            </w:pPr>
            <w:r w:rsidRPr="003722BF">
              <w:rPr>
                <w:rFonts w:ascii="Times New Roman" w:eastAsia="Calibri" w:hAnsi="Times New Roman" w:cs="Times New Roman"/>
                <w:b/>
                <w:kern w:val="2"/>
                <w:sz w:val="24"/>
                <w:szCs w:val="24"/>
                <w14:ligatures w14:val="standardContextual"/>
              </w:rPr>
              <w:t>Art.74</w:t>
            </w:r>
            <w:r w:rsidRPr="003722BF">
              <w:rPr>
                <w:rFonts w:ascii="Times New Roman" w:eastAsia="Calibri" w:hAnsi="Times New Roman" w:cs="Times New Roman"/>
                <w:b/>
                <w:kern w:val="2"/>
                <w:sz w:val="24"/>
                <w:szCs w:val="24"/>
                <w:vertAlign w:val="superscript"/>
                <w14:ligatures w14:val="standardContextual"/>
              </w:rPr>
              <w:t>1</w:t>
            </w:r>
            <w:r w:rsidRPr="003722BF">
              <w:rPr>
                <w:rFonts w:ascii="Times New Roman" w:eastAsia="Calibri" w:hAnsi="Times New Roman" w:cs="Times New Roman"/>
                <w:b/>
                <w:kern w:val="2"/>
                <w:sz w:val="24"/>
                <w:szCs w:val="24"/>
                <w14:ligatures w14:val="standardContextual"/>
              </w:rPr>
              <w:t>. –</w:t>
            </w:r>
            <w:r w:rsidR="001473F6">
              <w:rPr>
                <w:rFonts w:ascii="Times New Roman" w:eastAsia="Calibri" w:hAnsi="Times New Roman" w:cs="Times New Roman"/>
                <w:b/>
                <w:kern w:val="2"/>
                <w:sz w:val="24"/>
                <w:szCs w:val="24"/>
                <w14:ligatures w14:val="standardContextual"/>
              </w:rPr>
              <w:t xml:space="preserve"> </w:t>
            </w:r>
            <w:r w:rsidR="001473F6" w:rsidRPr="001473F6">
              <w:rPr>
                <w:rFonts w:ascii="Times New Roman" w:eastAsia="Calibri" w:hAnsi="Times New Roman" w:cs="Times New Roman"/>
                <w:kern w:val="2"/>
                <w:sz w:val="24"/>
                <w:szCs w:val="24"/>
                <w14:ligatures w14:val="standardContextual"/>
              </w:rPr>
              <w:t>(8) Foaia de parcurs se completează cu litere lizibile și indelebile, în dublu exemplar, fie de către operatorul de transport, fie de către șofer, pentru fiecare călătorie, înaintea plecării. Foaia de parcurs este valabilă pentru întreaga călătorie.</w:t>
            </w:r>
          </w:p>
        </w:tc>
        <w:tc>
          <w:tcPr>
            <w:tcW w:w="1980" w:type="dxa"/>
          </w:tcPr>
          <w:p w14:paraId="0866D983" w14:textId="7524AB4E" w:rsidR="00D64658" w:rsidRPr="00BC6CC2" w:rsidRDefault="001473F6" w:rsidP="000B382B">
            <w:pPr>
              <w:jc w:val="center"/>
              <w:rPr>
                <w:rFonts w:ascii="Times New Roman" w:hAnsi="Times New Roman" w:cs="Times New Roman"/>
                <w:sz w:val="24"/>
                <w:szCs w:val="24"/>
              </w:rPr>
            </w:pPr>
            <w:r>
              <w:rPr>
                <w:rFonts w:ascii="Times New Roman" w:hAnsi="Times New Roman" w:cs="Times New Roman"/>
                <w:sz w:val="24"/>
                <w:szCs w:val="24"/>
              </w:rPr>
              <w:t>Compatibil</w:t>
            </w:r>
          </w:p>
        </w:tc>
        <w:tc>
          <w:tcPr>
            <w:tcW w:w="4275" w:type="dxa"/>
          </w:tcPr>
          <w:p w14:paraId="6CB335C1" w14:textId="23E9A757" w:rsidR="00D64658" w:rsidRPr="00BC6CC2" w:rsidRDefault="00D64658" w:rsidP="00C87B4E">
            <w:pPr>
              <w:jc w:val="both"/>
              <w:rPr>
                <w:rFonts w:ascii="Times New Roman" w:hAnsi="Times New Roman" w:cs="Times New Roman"/>
                <w:sz w:val="24"/>
                <w:szCs w:val="24"/>
              </w:rPr>
            </w:pPr>
          </w:p>
        </w:tc>
      </w:tr>
      <w:tr w:rsidR="00552A49" w:rsidRPr="00BC6CC2" w14:paraId="5968396E" w14:textId="77777777" w:rsidTr="001473F6">
        <w:trPr>
          <w:trHeight w:val="611"/>
        </w:trPr>
        <w:tc>
          <w:tcPr>
            <w:tcW w:w="3818" w:type="dxa"/>
          </w:tcPr>
          <w:p w14:paraId="2D80DC94" w14:textId="6FA08F53" w:rsidR="00794C16" w:rsidRPr="00794C16" w:rsidRDefault="00794C16" w:rsidP="00794C16">
            <w:pPr>
              <w:jc w:val="both"/>
              <w:rPr>
                <w:rFonts w:ascii="Times New Roman" w:hAnsi="Times New Roman" w:cs="Times New Roman"/>
                <w:sz w:val="24"/>
                <w:szCs w:val="24"/>
              </w:rPr>
            </w:pPr>
            <w:r w:rsidRPr="00794C16">
              <w:rPr>
                <w:rFonts w:ascii="Times New Roman" w:hAnsi="Times New Roman" w:cs="Times New Roman"/>
                <w:sz w:val="24"/>
                <w:szCs w:val="24"/>
              </w:rPr>
              <w:t xml:space="preserve">(3) Originalul foii de parcurs se detașează din carnet și se păstrează la bordul vehiculului pe durata întregii călătorii la care se referă. O </w:t>
            </w:r>
          </w:p>
          <w:p w14:paraId="1916A082" w14:textId="439AEAC3" w:rsidR="00D64658" w:rsidRPr="00BC6CC2" w:rsidRDefault="00794C16" w:rsidP="00794C16">
            <w:pPr>
              <w:jc w:val="both"/>
              <w:rPr>
                <w:rFonts w:ascii="Times New Roman" w:hAnsi="Times New Roman" w:cs="Times New Roman"/>
                <w:sz w:val="24"/>
                <w:szCs w:val="24"/>
              </w:rPr>
            </w:pPr>
            <w:r w:rsidRPr="00794C16">
              <w:rPr>
                <w:rFonts w:ascii="Times New Roman" w:hAnsi="Times New Roman" w:cs="Times New Roman"/>
                <w:sz w:val="24"/>
                <w:szCs w:val="24"/>
              </w:rPr>
              <w:lastRenderedPageBreak/>
              <w:t>copie se păstrează la sediul operatorului de transport.</w:t>
            </w:r>
          </w:p>
        </w:tc>
        <w:tc>
          <w:tcPr>
            <w:tcW w:w="3960" w:type="dxa"/>
          </w:tcPr>
          <w:p w14:paraId="1D0112B3" w14:textId="6533C93A" w:rsidR="001473F6" w:rsidRDefault="001473F6" w:rsidP="00D64658">
            <w:pPr>
              <w:ind w:firstLine="47"/>
              <w:jc w:val="both"/>
            </w:pPr>
            <w:r w:rsidRPr="003722BF">
              <w:rPr>
                <w:rFonts w:ascii="Times New Roman" w:eastAsia="Calibri" w:hAnsi="Times New Roman" w:cs="Times New Roman"/>
                <w:b/>
                <w:kern w:val="2"/>
                <w:sz w:val="24"/>
                <w:szCs w:val="24"/>
                <w14:ligatures w14:val="standardContextual"/>
              </w:rPr>
              <w:lastRenderedPageBreak/>
              <w:t>Art.74</w:t>
            </w:r>
            <w:r w:rsidRPr="003722BF">
              <w:rPr>
                <w:rFonts w:ascii="Times New Roman" w:eastAsia="Calibri" w:hAnsi="Times New Roman" w:cs="Times New Roman"/>
                <w:b/>
                <w:kern w:val="2"/>
                <w:sz w:val="24"/>
                <w:szCs w:val="24"/>
                <w:vertAlign w:val="superscript"/>
                <w14:ligatures w14:val="standardContextual"/>
              </w:rPr>
              <w:t>1</w:t>
            </w:r>
            <w:r w:rsidRPr="003722BF">
              <w:rPr>
                <w:rFonts w:ascii="Times New Roman" w:eastAsia="Calibri" w:hAnsi="Times New Roman" w:cs="Times New Roman"/>
                <w:b/>
                <w:kern w:val="2"/>
                <w:sz w:val="24"/>
                <w:szCs w:val="24"/>
                <w14:ligatures w14:val="standardContextual"/>
              </w:rPr>
              <w:t>. –</w:t>
            </w:r>
            <w:r>
              <w:rPr>
                <w:rFonts w:ascii="Times New Roman" w:eastAsia="Calibri" w:hAnsi="Times New Roman" w:cs="Times New Roman"/>
                <w:b/>
                <w:kern w:val="2"/>
                <w:sz w:val="24"/>
                <w:szCs w:val="24"/>
                <w14:ligatures w14:val="standardContextual"/>
              </w:rPr>
              <w:t xml:space="preserve"> </w:t>
            </w:r>
            <w:r w:rsidRPr="001473F6">
              <w:rPr>
                <w:rFonts w:ascii="Times New Roman" w:eastAsia="Calibri" w:hAnsi="Times New Roman" w:cs="Times New Roman"/>
                <w:kern w:val="2"/>
                <w:sz w:val="24"/>
                <w:szCs w:val="24"/>
                <w14:ligatures w14:val="standardContextual"/>
              </w:rPr>
              <w:t>(8)</w:t>
            </w:r>
            <w:r>
              <w:t xml:space="preserve"> ….</w:t>
            </w:r>
          </w:p>
          <w:p w14:paraId="14186209" w14:textId="5151F436" w:rsidR="00D64658" w:rsidRPr="00BC6CC2" w:rsidRDefault="001473F6" w:rsidP="001473F6">
            <w:pPr>
              <w:ind w:firstLine="47"/>
              <w:jc w:val="both"/>
              <w:rPr>
                <w:rFonts w:ascii="Times New Roman" w:hAnsi="Times New Roman" w:cs="Times New Roman"/>
                <w:bCs/>
                <w:shd w:val="clear" w:color="auto" w:fill="FFFFFF"/>
              </w:rPr>
            </w:pPr>
            <w:r w:rsidRPr="001473F6">
              <w:rPr>
                <w:rFonts w:ascii="Times New Roman" w:eastAsia="Calibri" w:hAnsi="Times New Roman" w:cs="Times New Roman"/>
                <w:kern w:val="2"/>
                <w:sz w:val="24"/>
                <w:szCs w:val="24"/>
                <w14:ligatures w14:val="standardContextual"/>
              </w:rPr>
              <w:t xml:space="preserve">Originalul foii de parcurs se detașează din carnet și se păstrează </w:t>
            </w:r>
            <w:r w:rsidRPr="001473F6">
              <w:rPr>
                <w:rFonts w:ascii="Times New Roman" w:eastAsia="Calibri" w:hAnsi="Times New Roman" w:cs="Times New Roman"/>
                <w:kern w:val="2"/>
                <w:sz w:val="24"/>
                <w:szCs w:val="24"/>
                <w14:ligatures w14:val="standardContextual"/>
              </w:rPr>
              <w:lastRenderedPageBreak/>
              <w:t xml:space="preserve">la bordul vehiculului pe durata întregii călătorii la care se referă. O copie se păstrează la sediul operatorului de transport. </w:t>
            </w:r>
          </w:p>
        </w:tc>
        <w:tc>
          <w:tcPr>
            <w:tcW w:w="1980" w:type="dxa"/>
          </w:tcPr>
          <w:p w14:paraId="0675BFB3" w14:textId="5749D676" w:rsidR="00D64658" w:rsidRPr="00BC6CC2" w:rsidRDefault="001473F6" w:rsidP="000B382B">
            <w:pPr>
              <w:jc w:val="center"/>
              <w:rPr>
                <w:rFonts w:ascii="Times New Roman" w:hAnsi="Times New Roman" w:cs="Times New Roman"/>
                <w:sz w:val="24"/>
                <w:szCs w:val="24"/>
              </w:rPr>
            </w:pPr>
            <w:r>
              <w:rPr>
                <w:rFonts w:ascii="Times New Roman" w:hAnsi="Times New Roman" w:cs="Times New Roman"/>
                <w:sz w:val="24"/>
                <w:szCs w:val="24"/>
              </w:rPr>
              <w:lastRenderedPageBreak/>
              <w:t>Compatibil</w:t>
            </w:r>
          </w:p>
        </w:tc>
        <w:tc>
          <w:tcPr>
            <w:tcW w:w="4275" w:type="dxa"/>
          </w:tcPr>
          <w:p w14:paraId="6E47F3FE" w14:textId="77777777" w:rsidR="00D64658" w:rsidRPr="00BC6CC2" w:rsidRDefault="00D64658" w:rsidP="009356B5">
            <w:pPr>
              <w:jc w:val="center"/>
              <w:rPr>
                <w:rFonts w:ascii="Times New Roman" w:hAnsi="Times New Roman" w:cs="Times New Roman"/>
                <w:b/>
                <w:bCs/>
                <w:sz w:val="24"/>
                <w:szCs w:val="24"/>
              </w:rPr>
            </w:pPr>
          </w:p>
        </w:tc>
      </w:tr>
      <w:tr w:rsidR="00552A49" w:rsidRPr="00BC6CC2" w14:paraId="2AEEA968" w14:textId="77777777" w:rsidTr="00A36F90">
        <w:trPr>
          <w:trHeight w:val="828"/>
        </w:trPr>
        <w:tc>
          <w:tcPr>
            <w:tcW w:w="3818" w:type="dxa"/>
          </w:tcPr>
          <w:p w14:paraId="4DFF6D26" w14:textId="275D1843" w:rsidR="006153F8" w:rsidRPr="00BC6CC2" w:rsidRDefault="00794C16" w:rsidP="007A0FE0">
            <w:pPr>
              <w:jc w:val="both"/>
              <w:rPr>
                <w:rFonts w:ascii="Times New Roman" w:hAnsi="Times New Roman" w:cs="Times New Roman"/>
                <w:sz w:val="24"/>
                <w:szCs w:val="24"/>
              </w:rPr>
            </w:pPr>
            <w:r w:rsidRPr="00794C16">
              <w:rPr>
                <w:rFonts w:ascii="Times New Roman" w:hAnsi="Times New Roman" w:cs="Times New Roman"/>
                <w:sz w:val="24"/>
                <w:szCs w:val="24"/>
              </w:rPr>
              <w:t>(4) Operatorul de transport este responsabil pentru păstrarea foilor de parcurs.</w:t>
            </w:r>
          </w:p>
        </w:tc>
        <w:tc>
          <w:tcPr>
            <w:tcW w:w="3960" w:type="dxa"/>
          </w:tcPr>
          <w:p w14:paraId="284A9B39" w14:textId="77777777" w:rsidR="001473F6" w:rsidRDefault="001473F6" w:rsidP="001473F6">
            <w:pPr>
              <w:ind w:firstLine="47"/>
              <w:jc w:val="both"/>
            </w:pPr>
            <w:r w:rsidRPr="003722BF">
              <w:rPr>
                <w:rFonts w:ascii="Times New Roman" w:eastAsia="Calibri" w:hAnsi="Times New Roman" w:cs="Times New Roman"/>
                <w:b/>
                <w:kern w:val="2"/>
                <w:sz w:val="24"/>
                <w:szCs w:val="24"/>
                <w14:ligatures w14:val="standardContextual"/>
              </w:rPr>
              <w:t>Art.74</w:t>
            </w:r>
            <w:r w:rsidRPr="003722BF">
              <w:rPr>
                <w:rFonts w:ascii="Times New Roman" w:eastAsia="Calibri" w:hAnsi="Times New Roman" w:cs="Times New Roman"/>
                <w:b/>
                <w:kern w:val="2"/>
                <w:sz w:val="24"/>
                <w:szCs w:val="24"/>
                <w:vertAlign w:val="superscript"/>
                <w14:ligatures w14:val="standardContextual"/>
              </w:rPr>
              <w:t>1</w:t>
            </w:r>
            <w:r w:rsidRPr="003722BF">
              <w:rPr>
                <w:rFonts w:ascii="Times New Roman" w:eastAsia="Calibri" w:hAnsi="Times New Roman" w:cs="Times New Roman"/>
                <w:b/>
                <w:kern w:val="2"/>
                <w:sz w:val="24"/>
                <w:szCs w:val="24"/>
                <w14:ligatures w14:val="standardContextual"/>
              </w:rPr>
              <w:t>. –</w:t>
            </w:r>
            <w:r>
              <w:rPr>
                <w:rFonts w:ascii="Times New Roman" w:eastAsia="Calibri" w:hAnsi="Times New Roman" w:cs="Times New Roman"/>
                <w:b/>
                <w:kern w:val="2"/>
                <w:sz w:val="24"/>
                <w:szCs w:val="24"/>
                <w14:ligatures w14:val="standardContextual"/>
              </w:rPr>
              <w:t xml:space="preserve"> </w:t>
            </w:r>
            <w:r w:rsidRPr="001473F6">
              <w:rPr>
                <w:rFonts w:ascii="Times New Roman" w:eastAsia="Calibri" w:hAnsi="Times New Roman" w:cs="Times New Roman"/>
                <w:kern w:val="2"/>
                <w:sz w:val="24"/>
                <w:szCs w:val="24"/>
                <w14:ligatures w14:val="standardContextual"/>
              </w:rPr>
              <w:t>(8)</w:t>
            </w:r>
            <w:r>
              <w:t xml:space="preserve"> ….</w:t>
            </w:r>
          </w:p>
          <w:p w14:paraId="5B0B241E" w14:textId="50129588" w:rsidR="00D64658" w:rsidRPr="00BC6CC2" w:rsidRDefault="001473F6" w:rsidP="001473F6">
            <w:pPr>
              <w:jc w:val="both"/>
              <w:rPr>
                <w:rFonts w:ascii="Times New Roman" w:hAnsi="Times New Roman" w:cs="Times New Roman"/>
                <w:bCs/>
                <w:shd w:val="clear" w:color="auto" w:fill="FFFFFF"/>
              </w:rPr>
            </w:pPr>
            <w:r w:rsidRPr="001473F6">
              <w:rPr>
                <w:rFonts w:ascii="Times New Roman" w:eastAsia="Calibri" w:hAnsi="Times New Roman" w:cs="Times New Roman"/>
                <w:kern w:val="2"/>
                <w:sz w:val="24"/>
                <w:szCs w:val="24"/>
                <w14:ligatures w14:val="standardContextual"/>
              </w:rPr>
              <w:t>Operatorul de transport este responsabil pentru păstrarea foilor de parcurs.</w:t>
            </w:r>
          </w:p>
        </w:tc>
        <w:tc>
          <w:tcPr>
            <w:tcW w:w="1980" w:type="dxa"/>
          </w:tcPr>
          <w:p w14:paraId="55758084" w14:textId="73FF5B0B" w:rsidR="00D64658" w:rsidRPr="00BC6CC2" w:rsidRDefault="001473F6" w:rsidP="000B382B">
            <w:pPr>
              <w:jc w:val="center"/>
              <w:rPr>
                <w:rFonts w:ascii="Times New Roman" w:hAnsi="Times New Roman" w:cs="Times New Roman"/>
                <w:sz w:val="24"/>
                <w:szCs w:val="24"/>
              </w:rPr>
            </w:pPr>
            <w:r>
              <w:rPr>
                <w:rFonts w:ascii="Times New Roman" w:hAnsi="Times New Roman" w:cs="Times New Roman"/>
                <w:sz w:val="24"/>
                <w:szCs w:val="24"/>
              </w:rPr>
              <w:t>Compatibil</w:t>
            </w:r>
          </w:p>
        </w:tc>
        <w:tc>
          <w:tcPr>
            <w:tcW w:w="4275" w:type="dxa"/>
          </w:tcPr>
          <w:p w14:paraId="17D03E31" w14:textId="77777777" w:rsidR="00D64658" w:rsidRPr="00BC6CC2" w:rsidRDefault="00D64658" w:rsidP="009356B5">
            <w:pPr>
              <w:jc w:val="center"/>
              <w:rPr>
                <w:rFonts w:ascii="Times New Roman" w:hAnsi="Times New Roman" w:cs="Times New Roman"/>
                <w:b/>
                <w:bCs/>
                <w:sz w:val="24"/>
                <w:szCs w:val="24"/>
              </w:rPr>
            </w:pPr>
          </w:p>
        </w:tc>
      </w:tr>
      <w:tr w:rsidR="00552A49" w:rsidRPr="00BC6CC2" w14:paraId="09116425" w14:textId="77777777" w:rsidTr="00A36F90">
        <w:trPr>
          <w:trHeight w:val="980"/>
        </w:trPr>
        <w:tc>
          <w:tcPr>
            <w:tcW w:w="3818" w:type="dxa"/>
          </w:tcPr>
          <w:p w14:paraId="6C8D6EBD" w14:textId="77777777" w:rsidR="00794C16" w:rsidRPr="00794C16" w:rsidRDefault="00794C16" w:rsidP="00794C16">
            <w:pPr>
              <w:jc w:val="both"/>
              <w:rPr>
                <w:rFonts w:ascii="Times New Roman" w:hAnsi="Times New Roman" w:cs="Times New Roman"/>
                <w:b/>
                <w:sz w:val="24"/>
                <w:szCs w:val="24"/>
              </w:rPr>
            </w:pPr>
            <w:r w:rsidRPr="00794C16">
              <w:rPr>
                <w:rFonts w:ascii="Times New Roman" w:hAnsi="Times New Roman" w:cs="Times New Roman"/>
                <w:b/>
                <w:sz w:val="24"/>
                <w:szCs w:val="24"/>
              </w:rPr>
              <w:t xml:space="preserve">Articolul 3 </w:t>
            </w:r>
          </w:p>
          <w:p w14:paraId="00DCCD62" w14:textId="39789A15" w:rsidR="00D05937" w:rsidRPr="00BC6CC2" w:rsidRDefault="00794C16" w:rsidP="007A0FE0">
            <w:pPr>
              <w:jc w:val="both"/>
              <w:rPr>
                <w:rFonts w:ascii="Times New Roman" w:hAnsi="Times New Roman" w:cs="Times New Roman"/>
                <w:sz w:val="24"/>
                <w:szCs w:val="24"/>
              </w:rPr>
            </w:pPr>
            <w:r w:rsidRPr="00794C16">
              <w:rPr>
                <w:rFonts w:ascii="Times New Roman" w:hAnsi="Times New Roman" w:cs="Times New Roman"/>
                <w:sz w:val="24"/>
                <w:szCs w:val="24"/>
              </w:rPr>
              <w:t>În cazul unui serviciu ocazional internațional furnizat de un grup de operatori de transport care acționează în contul aceluiași contractant, serviciu care poate include o legătură pe traseu cu un alt operator de transport din același grup, originalul foii de parcurs trebuie păstrat în vehiculul care prestează serviciul. Câte o copie a foii de parcurs se păstrează la sediul fiecărui operator de transport.</w:t>
            </w:r>
          </w:p>
        </w:tc>
        <w:tc>
          <w:tcPr>
            <w:tcW w:w="3960" w:type="dxa"/>
          </w:tcPr>
          <w:p w14:paraId="31BFDC14" w14:textId="07493D3A" w:rsidR="0062651C" w:rsidRPr="00BC6CC2" w:rsidRDefault="00A80EA9" w:rsidP="0062651C">
            <w:pPr>
              <w:spacing w:after="100" w:afterAutospacing="1"/>
              <w:jc w:val="both"/>
              <w:rPr>
                <w:rFonts w:ascii="Times New Roman" w:hAnsi="Times New Roman" w:cs="Times New Roman"/>
                <w:bCs/>
                <w:i/>
                <w:iCs/>
                <w:sz w:val="24"/>
                <w:szCs w:val="24"/>
                <w:shd w:val="clear" w:color="auto" w:fill="FFFFFF"/>
              </w:rPr>
            </w:pPr>
            <w:r w:rsidRPr="003722BF">
              <w:rPr>
                <w:rFonts w:ascii="Times New Roman" w:eastAsia="Calibri" w:hAnsi="Times New Roman" w:cs="Times New Roman"/>
                <w:b/>
                <w:kern w:val="2"/>
                <w:sz w:val="24"/>
                <w:szCs w:val="24"/>
                <w14:ligatures w14:val="standardContextual"/>
              </w:rPr>
              <w:t>Art.74</w:t>
            </w:r>
            <w:r w:rsidRPr="003722BF">
              <w:rPr>
                <w:rFonts w:ascii="Times New Roman" w:eastAsia="Calibri" w:hAnsi="Times New Roman" w:cs="Times New Roman"/>
                <w:b/>
                <w:kern w:val="2"/>
                <w:sz w:val="24"/>
                <w:szCs w:val="24"/>
                <w:vertAlign w:val="superscript"/>
                <w14:ligatures w14:val="standardContextual"/>
              </w:rPr>
              <w:t>1</w:t>
            </w:r>
            <w:r w:rsidRPr="003722BF">
              <w:rPr>
                <w:rFonts w:ascii="Times New Roman" w:eastAsia="Calibri" w:hAnsi="Times New Roman" w:cs="Times New Roman"/>
                <w:b/>
                <w:kern w:val="2"/>
                <w:sz w:val="24"/>
                <w:szCs w:val="24"/>
                <w14:ligatures w14:val="standardContextual"/>
              </w:rPr>
              <w:t>. –</w:t>
            </w:r>
            <w:r>
              <w:rPr>
                <w:rFonts w:ascii="Times New Roman" w:eastAsia="Calibri" w:hAnsi="Times New Roman" w:cs="Times New Roman"/>
                <w:b/>
                <w:kern w:val="2"/>
                <w:sz w:val="24"/>
                <w:szCs w:val="24"/>
                <w14:ligatures w14:val="standardContextual"/>
              </w:rPr>
              <w:t xml:space="preserve"> </w:t>
            </w:r>
            <w:r>
              <w:rPr>
                <w:rFonts w:ascii="Times New Roman" w:eastAsia="Calibri" w:hAnsi="Times New Roman" w:cs="Times New Roman"/>
                <w:kern w:val="2"/>
                <w:sz w:val="24"/>
                <w:szCs w:val="24"/>
                <w14:ligatures w14:val="standardContextual"/>
              </w:rPr>
              <w:t>(9</w:t>
            </w:r>
            <w:r w:rsidRPr="001473F6">
              <w:rPr>
                <w:rFonts w:ascii="Times New Roman" w:eastAsia="Calibri" w:hAnsi="Times New Roman" w:cs="Times New Roman"/>
                <w:kern w:val="2"/>
                <w:sz w:val="24"/>
                <w:szCs w:val="24"/>
                <w14:ligatures w14:val="standardContextual"/>
              </w:rPr>
              <w:t>)</w:t>
            </w:r>
            <w:r>
              <w:t xml:space="preserve"> </w:t>
            </w:r>
            <w:r w:rsidRPr="00A80EA9">
              <w:rPr>
                <w:rFonts w:ascii="Times New Roman" w:hAnsi="Times New Roman" w:cs="Times New Roman"/>
                <w:sz w:val="24"/>
                <w:szCs w:val="24"/>
              </w:rPr>
              <w:t>În cazul unui serviciu ocazional internațional furnizat de un grup de operatori de transport care acționează în contul aceluiași contractant, serviciu care poate include o legătură pe traseu cu un alt operator de transport din același grup, originalul foii de parcurs trebuie păstrat în vehiculul care prestează serviciul. Câte o copie a foii de parcurs se păstrează la sediul fiecărui operator de transport.</w:t>
            </w:r>
          </w:p>
        </w:tc>
        <w:tc>
          <w:tcPr>
            <w:tcW w:w="1980" w:type="dxa"/>
          </w:tcPr>
          <w:p w14:paraId="286ABCF1" w14:textId="7B0453BC" w:rsidR="00A01977" w:rsidRPr="00BC6CC2" w:rsidRDefault="00A80EA9" w:rsidP="000B382B">
            <w:pPr>
              <w:jc w:val="center"/>
              <w:rPr>
                <w:rFonts w:ascii="Times New Roman" w:hAnsi="Times New Roman" w:cs="Times New Roman"/>
                <w:sz w:val="24"/>
                <w:szCs w:val="24"/>
              </w:rPr>
            </w:pPr>
            <w:r>
              <w:rPr>
                <w:rFonts w:ascii="Times New Roman" w:hAnsi="Times New Roman" w:cs="Times New Roman"/>
                <w:sz w:val="24"/>
                <w:szCs w:val="24"/>
              </w:rPr>
              <w:t>Compatibil</w:t>
            </w:r>
          </w:p>
        </w:tc>
        <w:tc>
          <w:tcPr>
            <w:tcW w:w="4275" w:type="dxa"/>
          </w:tcPr>
          <w:p w14:paraId="21DF2815" w14:textId="77777777" w:rsidR="00A01977" w:rsidRPr="00BC6CC2" w:rsidRDefault="00A01977" w:rsidP="009356B5">
            <w:pPr>
              <w:jc w:val="center"/>
              <w:rPr>
                <w:rFonts w:ascii="Times New Roman" w:hAnsi="Times New Roman" w:cs="Times New Roman"/>
                <w:b/>
                <w:bCs/>
                <w:sz w:val="24"/>
                <w:szCs w:val="24"/>
              </w:rPr>
            </w:pPr>
          </w:p>
        </w:tc>
      </w:tr>
      <w:tr w:rsidR="00552A49" w:rsidRPr="00BC6CC2" w14:paraId="0BAEF6DF" w14:textId="77777777" w:rsidTr="00A36F90">
        <w:tc>
          <w:tcPr>
            <w:tcW w:w="3818" w:type="dxa"/>
          </w:tcPr>
          <w:p w14:paraId="569261CD" w14:textId="77777777" w:rsidR="00794C16" w:rsidRPr="00794C16" w:rsidRDefault="00794C16" w:rsidP="00794C16">
            <w:pPr>
              <w:jc w:val="both"/>
              <w:rPr>
                <w:rFonts w:ascii="Times New Roman" w:hAnsi="Times New Roman" w:cs="Times New Roman"/>
                <w:b/>
                <w:sz w:val="24"/>
                <w:szCs w:val="24"/>
              </w:rPr>
            </w:pPr>
            <w:r w:rsidRPr="00794C16">
              <w:rPr>
                <w:rFonts w:ascii="Times New Roman" w:hAnsi="Times New Roman" w:cs="Times New Roman"/>
                <w:b/>
                <w:sz w:val="24"/>
                <w:szCs w:val="24"/>
              </w:rPr>
              <w:t xml:space="preserve">Articolul 4 </w:t>
            </w:r>
          </w:p>
          <w:p w14:paraId="0BAEF6D9" w14:textId="6050E2EB" w:rsidR="00DC3E79" w:rsidRPr="00794C16" w:rsidRDefault="00794C16" w:rsidP="00794C16">
            <w:pPr>
              <w:jc w:val="both"/>
              <w:rPr>
                <w:rFonts w:ascii="Times New Roman" w:hAnsi="Times New Roman" w:cs="Times New Roman"/>
                <w:sz w:val="24"/>
                <w:szCs w:val="24"/>
              </w:rPr>
            </w:pPr>
            <w:r w:rsidRPr="00794C16">
              <w:rPr>
                <w:rFonts w:ascii="Times New Roman" w:hAnsi="Times New Roman" w:cs="Times New Roman"/>
                <w:sz w:val="24"/>
                <w:szCs w:val="24"/>
              </w:rPr>
              <w:t>(1) Copiile foilor de parcurs folosite ca documente de control pentru operațiuni de cabotaj sub formă de servicii ocazionale prevăzute la articolul 15 litera (b) din Regulamentul (CE) nr. 1073/2009 trebuie înapoiate de către operatorul de transport autorității sau agenției competente din statul membru de stabilire, în conformitate cu procedurile ce urmează a fi stabilite de către acea autoritate sau agenție.</w:t>
            </w:r>
          </w:p>
        </w:tc>
        <w:tc>
          <w:tcPr>
            <w:tcW w:w="3960" w:type="dxa"/>
          </w:tcPr>
          <w:p w14:paraId="73B75A3F" w14:textId="77777777" w:rsidR="009F1B06" w:rsidRDefault="005675F2" w:rsidP="005675F2">
            <w:pPr>
              <w:jc w:val="both"/>
              <w:rPr>
                <w:rFonts w:ascii="Times New Roman" w:hAnsi="Times New Roman" w:cs="Times New Roman"/>
                <w:bCs/>
                <w:iCs/>
                <w:sz w:val="24"/>
                <w:szCs w:val="24"/>
              </w:rPr>
            </w:pPr>
            <w:r w:rsidRPr="005675F2">
              <w:rPr>
                <w:rFonts w:ascii="Times New Roman" w:hAnsi="Times New Roman" w:cs="Times New Roman"/>
                <w:b/>
                <w:bCs/>
                <w:iCs/>
                <w:sz w:val="24"/>
                <w:szCs w:val="24"/>
              </w:rPr>
              <w:t>Art.30</w:t>
            </w:r>
            <w:r w:rsidRPr="005675F2">
              <w:rPr>
                <w:rFonts w:ascii="Times New Roman" w:hAnsi="Times New Roman" w:cs="Times New Roman"/>
                <w:b/>
                <w:bCs/>
                <w:iCs/>
                <w:sz w:val="24"/>
                <w:szCs w:val="24"/>
                <w:vertAlign w:val="superscript"/>
              </w:rPr>
              <w:t>22</w:t>
            </w:r>
            <w:r w:rsidRPr="005675F2">
              <w:rPr>
                <w:rFonts w:ascii="Times New Roman" w:hAnsi="Times New Roman" w:cs="Times New Roman"/>
                <w:b/>
                <w:bCs/>
                <w:iCs/>
                <w:sz w:val="24"/>
                <w:szCs w:val="24"/>
              </w:rPr>
              <w:t>.</w:t>
            </w:r>
            <w:r w:rsidRPr="005675F2">
              <w:rPr>
                <w:rFonts w:ascii="Times New Roman" w:hAnsi="Times New Roman" w:cs="Times New Roman"/>
                <w:bCs/>
                <w:iCs/>
                <w:sz w:val="24"/>
                <w:szCs w:val="24"/>
              </w:rPr>
              <w:t xml:space="preserve"> – (1) Operațiunile de cabotaj sub formă de servicii ocazionale se execută în baza unei foi de parcurs, care constituie document de control și se păstrează la bordul vehiculului și se prezintă, la cerere, oricărui agent autorizat de control.</w:t>
            </w:r>
          </w:p>
          <w:p w14:paraId="0BAEF6DA" w14:textId="4295ED47" w:rsidR="005675F2" w:rsidRPr="005675F2" w:rsidRDefault="005675F2" w:rsidP="005675F2">
            <w:pPr>
              <w:jc w:val="both"/>
              <w:rPr>
                <w:rFonts w:ascii="Times New Roman" w:hAnsi="Times New Roman" w:cs="Times New Roman"/>
                <w:bCs/>
                <w:iCs/>
                <w:sz w:val="24"/>
                <w:szCs w:val="24"/>
              </w:rPr>
            </w:pPr>
            <w:r w:rsidRPr="005675F2">
              <w:rPr>
                <w:rFonts w:ascii="Times New Roman" w:hAnsi="Times New Roman" w:cs="Times New Roman"/>
                <w:bCs/>
                <w:iCs/>
                <w:sz w:val="24"/>
                <w:szCs w:val="24"/>
              </w:rPr>
              <w:t>(5) Foile de parcurs completate se restituie Agenției, conform procedurilor stabilite de aceasta.”;</w:t>
            </w:r>
          </w:p>
        </w:tc>
        <w:tc>
          <w:tcPr>
            <w:tcW w:w="1980" w:type="dxa"/>
          </w:tcPr>
          <w:p w14:paraId="0BAEF6DB" w14:textId="16B88C77" w:rsidR="009356B5" w:rsidRPr="00BC6CC2" w:rsidRDefault="005675F2" w:rsidP="004D523C">
            <w:pPr>
              <w:jc w:val="center"/>
              <w:rPr>
                <w:rFonts w:ascii="Times New Roman" w:hAnsi="Times New Roman" w:cs="Times New Roman"/>
                <w:sz w:val="24"/>
                <w:szCs w:val="24"/>
              </w:rPr>
            </w:pPr>
            <w:r>
              <w:rPr>
                <w:rFonts w:ascii="Times New Roman" w:hAnsi="Times New Roman" w:cs="Times New Roman"/>
                <w:sz w:val="24"/>
                <w:szCs w:val="24"/>
              </w:rPr>
              <w:t>Comp</w:t>
            </w:r>
            <w:r w:rsidR="00BA58EF">
              <w:rPr>
                <w:rFonts w:ascii="Times New Roman" w:hAnsi="Times New Roman" w:cs="Times New Roman"/>
                <w:sz w:val="24"/>
                <w:szCs w:val="24"/>
              </w:rPr>
              <w:t>atibil</w:t>
            </w:r>
          </w:p>
        </w:tc>
        <w:tc>
          <w:tcPr>
            <w:tcW w:w="4275" w:type="dxa"/>
          </w:tcPr>
          <w:p w14:paraId="0BAEF6DD" w14:textId="77777777" w:rsidR="009356B5" w:rsidRPr="00BC6CC2" w:rsidRDefault="009356B5" w:rsidP="0073150D">
            <w:pPr>
              <w:jc w:val="both"/>
              <w:rPr>
                <w:rFonts w:ascii="Times New Roman" w:hAnsi="Times New Roman" w:cs="Times New Roman"/>
                <w:sz w:val="24"/>
                <w:szCs w:val="24"/>
              </w:rPr>
            </w:pPr>
          </w:p>
        </w:tc>
      </w:tr>
      <w:tr w:rsidR="00552A49" w:rsidRPr="00BC6CC2" w14:paraId="0BAEF70C" w14:textId="77777777" w:rsidTr="00A36F90">
        <w:trPr>
          <w:trHeight w:val="1160"/>
        </w:trPr>
        <w:tc>
          <w:tcPr>
            <w:tcW w:w="3818" w:type="dxa"/>
          </w:tcPr>
          <w:p w14:paraId="0BAEF6F1" w14:textId="0FD02D21" w:rsidR="009D16D6" w:rsidRPr="00BC6CC2" w:rsidRDefault="00794C16" w:rsidP="005675F2">
            <w:pPr>
              <w:pStyle w:val="ListParagraph"/>
              <w:ind w:left="19"/>
              <w:jc w:val="both"/>
              <w:rPr>
                <w:rFonts w:ascii="Times New Roman" w:hAnsi="Times New Roman" w:cs="Times New Roman"/>
                <w:sz w:val="24"/>
                <w:szCs w:val="24"/>
              </w:rPr>
            </w:pPr>
            <w:r w:rsidRPr="00794C16">
              <w:rPr>
                <w:rFonts w:ascii="Times New Roman" w:hAnsi="Times New Roman" w:cs="Times New Roman"/>
                <w:sz w:val="24"/>
                <w:szCs w:val="24"/>
              </w:rPr>
              <w:t xml:space="preserve">(2) În cazul operațiunilor de cabotaj sub formă de servicii regulate speciale în conformitate cu articolul 15 litera (a) din Regulamentul (CE) nr. 1073/2009, foaia de parcurs prevăzută în anexa I la prezentul </w:t>
            </w:r>
            <w:r w:rsidRPr="00794C16">
              <w:rPr>
                <w:rFonts w:ascii="Times New Roman" w:hAnsi="Times New Roman" w:cs="Times New Roman"/>
                <w:sz w:val="24"/>
                <w:szCs w:val="24"/>
              </w:rPr>
              <w:lastRenderedPageBreak/>
              <w:t>regulament se completează sub forma unei declarații lunare și se înapoiază de către operatorul de transport autorității sau agenției competente din statul membru de stabilire, în conformitate cu procedurile ce urmează a fi prevăzute de autoritatea sau agenția respectivă.</w:t>
            </w:r>
          </w:p>
        </w:tc>
        <w:tc>
          <w:tcPr>
            <w:tcW w:w="3960" w:type="dxa"/>
          </w:tcPr>
          <w:p w14:paraId="609B51A7" w14:textId="77777777" w:rsidR="005675F2" w:rsidRPr="005675F2" w:rsidRDefault="005675F2" w:rsidP="005675F2">
            <w:pPr>
              <w:ind w:firstLine="180"/>
              <w:jc w:val="both"/>
              <w:rPr>
                <w:rFonts w:ascii="Times New Roman" w:hAnsi="Times New Roman" w:cs="Times New Roman"/>
                <w:bCs/>
                <w:iCs/>
                <w:sz w:val="24"/>
                <w:szCs w:val="24"/>
              </w:rPr>
            </w:pPr>
            <w:r w:rsidRPr="005675F2">
              <w:rPr>
                <w:rFonts w:ascii="Times New Roman" w:hAnsi="Times New Roman" w:cs="Times New Roman"/>
                <w:b/>
                <w:bCs/>
                <w:iCs/>
                <w:sz w:val="24"/>
                <w:szCs w:val="24"/>
              </w:rPr>
              <w:lastRenderedPageBreak/>
              <w:t>Art.30</w:t>
            </w:r>
            <w:r w:rsidRPr="005675F2">
              <w:rPr>
                <w:rFonts w:ascii="Times New Roman" w:hAnsi="Times New Roman" w:cs="Times New Roman"/>
                <w:b/>
                <w:bCs/>
                <w:iCs/>
                <w:sz w:val="24"/>
                <w:szCs w:val="24"/>
                <w:vertAlign w:val="superscript"/>
              </w:rPr>
              <w:t>22</w:t>
            </w:r>
            <w:r w:rsidRPr="005675F2">
              <w:rPr>
                <w:rFonts w:ascii="Times New Roman" w:hAnsi="Times New Roman" w:cs="Times New Roman"/>
                <w:b/>
                <w:bCs/>
                <w:iCs/>
                <w:sz w:val="24"/>
                <w:szCs w:val="24"/>
              </w:rPr>
              <w:t>.</w:t>
            </w:r>
            <w:r w:rsidRPr="005675F2">
              <w:rPr>
                <w:rFonts w:ascii="Times New Roman" w:hAnsi="Times New Roman" w:cs="Times New Roman"/>
                <w:bCs/>
                <w:iCs/>
                <w:sz w:val="24"/>
                <w:szCs w:val="24"/>
              </w:rPr>
              <w:t xml:space="preserve"> –</w:t>
            </w:r>
            <w:r>
              <w:rPr>
                <w:rFonts w:ascii="Times New Roman" w:hAnsi="Times New Roman" w:cs="Times New Roman"/>
                <w:bCs/>
                <w:iCs/>
                <w:sz w:val="24"/>
                <w:szCs w:val="24"/>
              </w:rPr>
              <w:t xml:space="preserve"> </w:t>
            </w:r>
            <w:r w:rsidRPr="005675F2">
              <w:rPr>
                <w:rFonts w:ascii="Times New Roman" w:hAnsi="Times New Roman" w:cs="Times New Roman"/>
                <w:bCs/>
                <w:iCs/>
                <w:sz w:val="24"/>
                <w:szCs w:val="24"/>
              </w:rPr>
              <w:t xml:space="preserve">(4) În cazul operațiunilor de cabotaj sub formă de servicii regulate speciale, contractul încheiat între operatorul de transport și organizatorul </w:t>
            </w:r>
            <w:r w:rsidRPr="005675F2">
              <w:rPr>
                <w:rFonts w:ascii="Times New Roman" w:hAnsi="Times New Roman" w:cs="Times New Roman"/>
                <w:bCs/>
                <w:iCs/>
                <w:sz w:val="24"/>
                <w:szCs w:val="24"/>
              </w:rPr>
              <w:lastRenderedPageBreak/>
              <w:t xml:space="preserve">transportului sau o copie conformă a acestuia servește drept document de control. </w:t>
            </w:r>
          </w:p>
          <w:p w14:paraId="0BAEF704" w14:textId="7C250253" w:rsidR="009356B5" w:rsidRPr="00BC6CC2" w:rsidRDefault="005675F2" w:rsidP="005675F2">
            <w:pPr>
              <w:ind w:firstLine="180"/>
              <w:jc w:val="both"/>
              <w:rPr>
                <w:rFonts w:ascii="Times New Roman" w:hAnsi="Times New Roman" w:cs="Times New Roman"/>
                <w:i/>
                <w:iCs/>
                <w:sz w:val="24"/>
                <w:szCs w:val="24"/>
              </w:rPr>
            </w:pPr>
            <w:r>
              <w:rPr>
                <w:rFonts w:ascii="Times New Roman" w:hAnsi="Times New Roman" w:cs="Times New Roman"/>
                <w:bCs/>
                <w:iCs/>
                <w:sz w:val="24"/>
                <w:szCs w:val="24"/>
              </w:rPr>
              <w:t>Foaia</w:t>
            </w:r>
            <w:r w:rsidRPr="005675F2">
              <w:rPr>
                <w:rFonts w:ascii="Times New Roman" w:hAnsi="Times New Roman" w:cs="Times New Roman"/>
                <w:bCs/>
                <w:iCs/>
                <w:sz w:val="24"/>
                <w:szCs w:val="24"/>
              </w:rPr>
              <w:t xml:space="preserve"> de parcurs se completează ca o evidență lunară. Foaia de parcurs se completează sub forma unei declarații lunare și se înapoiază de către operatorul de transport Agenției, în conformitate cu alin.(5).</w:t>
            </w:r>
          </w:p>
        </w:tc>
        <w:tc>
          <w:tcPr>
            <w:tcW w:w="1980" w:type="dxa"/>
          </w:tcPr>
          <w:p w14:paraId="0BAEF706" w14:textId="40F15C64" w:rsidR="009356B5" w:rsidRPr="00BC6CC2" w:rsidRDefault="00BA58EF" w:rsidP="0073150D">
            <w:pPr>
              <w:jc w:val="center"/>
              <w:rPr>
                <w:rFonts w:ascii="Times New Roman" w:hAnsi="Times New Roman" w:cs="Times New Roman"/>
                <w:sz w:val="24"/>
                <w:szCs w:val="24"/>
              </w:rPr>
            </w:pPr>
            <w:r>
              <w:rPr>
                <w:rFonts w:ascii="Times New Roman" w:hAnsi="Times New Roman" w:cs="Times New Roman"/>
                <w:sz w:val="24"/>
                <w:szCs w:val="24"/>
              </w:rPr>
              <w:lastRenderedPageBreak/>
              <w:t>Compatibil</w:t>
            </w:r>
          </w:p>
        </w:tc>
        <w:tc>
          <w:tcPr>
            <w:tcW w:w="4275" w:type="dxa"/>
          </w:tcPr>
          <w:p w14:paraId="0BAEF70A" w14:textId="437ED918" w:rsidR="009356B5" w:rsidRPr="00BC6CC2" w:rsidRDefault="009356B5" w:rsidP="00A21965">
            <w:pPr>
              <w:jc w:val="both"/>
              <w:rPr>
                <w:rFonts w:ascii="Times New Roman" w:hAnsi="Times New Roman" w:cs="Times New Roman"/>
                <w:sz w:val="24"/>
                <w:szCs w:val="24"/>
              </w:rPr>
            </w:pPr>
          </w:p>
        </w:tc>
      </w:tr>
      <w:tr w:rsidR="00552A49" w:rsidRPr="00BC6CC2" w14:paraId="331A09C4" w14:textId="77777777" w:rsidTr="00A36F90">
        <w:trPr>
          <w:trHeight w:val="710"/>
        </w:trPr>
        <w:tc>
          <w:tcPr>
            <w:tcW w:w="3818" w:type="dxa"/>
          </w:tcPr>
          <w:p w14:paraId="19D7FE38" w14:textId="77777777" w:rsidR="00794C16" w:rsidRPr="00794C16" w:rsidRDefault="00794C16" w:rsidP="00794C16">
            <w:pPr>
              <w:jc w:val="both"/>
              <w:rPr>
                <w:rFonts w:ascii="Times New Roman" w:hAnsi="Times New Roman" w:cs="Times New Roman"/>
                <w:b/>
                <w:sz w:val="24"/>
                <w:szCs w:val="24"/>
              </w:rPr>
            </w:pPr>
            <w:r w:rsidRPr="00794C16">
              <w:rPr>
                <w:rFonts w:ascii="Times New Roman" w:hAnsi="Times New Roman" w:cs="Times New Roman"/>
                <w:b/>
                <w:sz w:val="24"/>
                <w:szCs w:val="24"/>
              </w:rPr>
              <w:t xml:space="preserve">Articolul 5 </w:t>
            </w:r>
          </w:p>
          <w:p w14:paraId="6987011A" w14:textId="504F315F" w:rsidR="00B127D5" w:rsidRPr="00BC6CC2" w:rsidRDefault="00794C16" w:rsidP="00794C16">
            <w:pPr>
              <w:jc w:val="both"/>
              <w:rPr>
                <w:rFonts w:ascii="Times New Roman" w:hAnsi="Times New Roman" w:cs="Times New Roman"/>
                <w:sz w:val="24"/>
                <w:szCs w:val="24"/>
              </w:rPr>
            </w:pPr>
            <w:r w:rsidRPr="00794C16">
              <w:rPr>
                <w:rFonts w:ascii="Times New Roman" w:hAnsi="Times New Roman" w:cs="Times New Roman"/>
                <w:sz w:val="24"/>
                <w:szCs w:val="24"/>
              </w:rPr>
              <w:t>Foaia de parcurs îl împuternicește pe deținător, pe durata unui serviciu ocazional internațional, să efectueze excursii locale într-un alt stat membru decât cel în care este stabilit operatorul de transport, în condițiile prevăzute la articolul 13 al doilea paragraf din Regulamentul (CE) nr. 1073/2009. Excursiile locale se înscriu în foile de parcurs înainte de plecarea vehiculului în excursia în cauză. Originalul foii de parcurs se păstrează la bordul vehiculului pe durata excursiei locale.</w:t>
            </w:r>
          </w:p>
        </w:tc>
        <w:tc>
          <w:tcPr>
            <w:tcW w:w="3960" w:type="dxa"/>
          </w:tcPr>
          <w:p w14:paraId="7B42256C" w14:textId="0F87E80D" w:rsidR="0083018D" w:rsidRPr="00BE2EB2" w:rsidRDefault="00BE2EB2" w:rsidP="00BE2EB2">
            <w:pPr>
              <w:pStyle w:val="NormalWeb"/>
              <w:ind w:left="47"/>
              <w:jc w:val="both"/>
              <w:rPr>
                <w:b/>
                <w:iCs/>
              </w:rPr>
            </w:pPr>
            <w:r w:rsidRPr="00BE2EB2">
              <w:rPr>
                <w:b/>
                <w:iCs/>
              </w:rPr>
              <w:t>Art.74</w:t>
            </w:r>
            <w:r w:rsidRPr="00BE2EB2">
              <w:rPr>
                <w:b/>
                <w:iCs/>
                <w:vertAlign w:val="superscript"/>
              </w:rPr>
              <w:t>2</w:t>
            </w:r>
            <w:r w:rsidRPr="00BE2EB2">
              <w:rPr>
                <w:b/>
                <w:iCs/>
              </w:rPr>
              <w:t>. –</w:t>
            </w:r>
            <w:r>
              <w:rPr>
                <w:b/>
                <w:iCs/>
              </w:rPr>
              <w:t xml:space="preserve"> </w:t>
            </w:r>
            <w:r w:rsidRPr="00BE2EB2">
              <w:rPr>
                <w:iCs/>
              </w:rPr>
              <w:t>(3) Foaia de parcurs îl împuternicește pe deținător, pe durata unui serviciu ocazional, să efectueze excursii locale într-un alt stat membru decât cel în care este stabilit operatorul de transport, în condițiile prevăzute la alin.(2). Excursiile locale se înscriu în foile de parcurs înainte de plecarea vehiculului în excursia în cauză. Originalul foii de parcurs se păstrează la bordul vehiculul</w:t>
            </w:r>
            <w:r>
              <w:rPr>
                <w:iCs/>
              </w:rPr>
              <w:t>ui pe durata excursiei locale.</w:t>
            </w:r>
          </w:p>
        </w:tc>
        <w:tc>
          <w:tcPr>
            <w:tcW w:w="1980" w:type="dxa"/>
          </w:tcPr>
          <w:p w14:paraId="33A29E6A" w14:textId="6BDDE967" w:rsidR="001A09EB" w:rsidRPr="00BC6CC2" w:rsidRDefault="00BE2EB2" w:rsidP="001D1BB1">
            <w:pPr>
              <w:jc w:val="center"/>
              <w:rPr>
                <w:rFonts w:ascii="Times New Roman" w:hAnsi="Times New Roman" w:cs="Times New Roman"/>
                <w:sz w:val="24"/>
                <w:szCs w:val="24"/>
              </w:rPr>
            </w:pPr>
            <w:r>
              <w:rPr>
                <w:rFonts w:ascii="Times New Roman" w:hAnsi="Times New Roman" w:cs="Times New Roman"/>
                <w:sz w:val="24"/>
                <w:szCs w:val="24"/>
              </w:rPr>
              <w:t>Compatibil</w:t>
            </w:r>
          </w:p>
        </w:tc>
        <w:tc>
          <w:tcPr>
            <w:tcW w:w="4275" w:type="dxa"/>
          </w:tcPr>
          <w:p w14:paraId="00A41DDB" w14:textId="77777777" w:rsidR="001A09EB" w:rsidRPr="00BC6CC2" w:rsidRDefault="001A09EB" w:rsidP="00A21965">
            <w:pPr>
              <w:jc w:val="both"/>
              <w:rPr>
                <w:rFonts w:ascii="Times New Roman" w:hAnsi="Times New Roman" w:cs="Times New Roman"/>
                <w:sz w:val="24"/>
                <w:szCs w:val="24"/>
              </w:rPr>
            </w:pPr>
          </w:p>
        </w:tc>
      </w:tr>
      <w:tr w:rsidR="00552A49" w:rsidRPr="00BC6CC2" w14:paraId="24FB07DA" w14:textId="77777777" w:rsidTr="00A36F90">
        <w:trPr>
          <w:trHeight w:val="710"/>
        </w:trPr>
        <w:tc>
          <w:tcPr>
            <w:tcW w:w="3818" w:type="dxa"/>
          </w:tcPr>
          <w:p w14:paraId="25F0B8FD" w14:textId="77777777" w:rsidR="00794C16" w:rsidRPr="00794C16" w:rsidRDefault="00794C16" w:rsidP="00794C16">
            <w:pPr>
              <w:pStyle w:val="ListParagraph"/>
              <w:ind w:left="20"/>
              <w:jc w:val="both"/>
              <w:rPr>
                <w:rFonts w:ascii="Times New Roman" w:hAnsi="Times New Roman" w:cs="Times New Roman"/>
                <w:b/>
                <w:sz w:val="24"/>
                <w:szCs w:val="24"/>
              </w:rPr>
            </w:pPr>
            <w:r w:rsidRPr="00794C16">
              <w:rPr>
                <w:rFonts w:ascii="Times New Roman" w:hAnsi="Times New Roman" w:cs="Times New Roman"/>
                <w:b/>
                <w:sz w:val="24"/>
                <w:szCs w:val="24"/>
              </w:rPr>
              <w:t xml:space="preserve">Articolul 6 </w:t>
            </w:r>
          </w:p>
          <w:p w14:paraId="25CB1181" w14:textId="1854AA6C" w:rsidR="00B127D5" w:rsidRPr="00BC6CC2" w:rsidRDefault="00794C16" w:rsidP="00794C16">
            <w:pPr>
              <w:pStyle w:val="ListParagraph"/>
              <w:ind w:left="20"/>
              <w:jc w:val="both"/>
              <w:rPr>
                <w:rFonts w:ascii="Times New Roman" w:hAnsi="Times New Roman" w:cs="Times New Roman"/>
                <w:sz w:val="24"/>
                <w:szCs w:val="24"/>
              </w:rPr>
            </w:pPr>
            <w:r w:rsidRPr="00794C16">
              <w:rPr>
                <w:rFonts w:ascii="Times New Roman" w:hAnsi="Times New Roman" w:cs="Times New Roman"/>
                <w:sz w:val="24"/>
                <w:szCs w:val="24"/>
              </w:rPr>
              <w:t>Documentul de control trebuie prezentat la cerere oricărui agent autorizat de control.</w:t>
            </w:r>
          </w:p>
        </w:tc>
        <w:tc>
          <w:tcPr>
            <w:tcW w:w="3960" w:type="dxa"/>
          </w:tcPr>
          <w:p w14:paraId="7A6B38EF" w14:textId="485A896F" w:rsidR="00B127D5" w:rsidRPr="00BA58EF" w:rsidRDefault="00BA58EF" w:rsidP="00BA58EF">
            <w:pPr>
              <w:jc w:val="both"/>
              <w:rPr>
                <w:rFonts w:ascii="Times New Roman" w:eastAsia="Calibri" w:hAnsi="Times New Roman" w:cs="Times New Roman"/>
                <w:b/>
                <w:bCs/>
                <w:kern w:val="2"/>
                <w:sz w:val="24"/>
                <w:szCs w:val="24"/>
                <w14:ligatures w14:val="standardContextual"/>
              </w:rPr>
            </w:pPr>
            <w:r w:rsidRPr="00BA58EF">
              <w:rPr>
                <w:rFonts w:ascii="Times New Roman" w:eastAsia="Calibri" w:hAnsi="Times New Roman" w:cs="Times New Roman"/>
                <w:b/>
                <w:bCs/>
                <w:kern w:val="2"/>
                <w:sz w:val="24"/>
                <w:szCs w:val="24"/>
                <w14:ligatures w14:val="standardContextual"/>
              </w:rPr>
              <w:t>Art.74</w:t>
            </w:r>
            <w:r w:rsidRPr="00BA58EF">
              <w:rPr>
                <w:rFonts w:ascii="Times New Roman" w:eastAsia="Calibri" w:hAnsi="Times New Roman" w:cs="Times New Roman"/>
                <w:b/>
                <w:bCs/>
                <w:kern w:val="2"/>
                <w:sz w:val="24"/>
                <w:szCs w:val="24"/>
                <w:vertAlign w:val="superscript"/>
                <w14:ligatures w14:val="standardContextual"/>
              </w:rPr>
              <w:t>1</w:t>
            </w:r>
            <w:r w:rsidRPr="00BA58EF">
              <w:rPr>
                <w:rFonts w:ascii="Times New Roman" w:eastAsia="Calibri" w:hAnsi="Times New Roman" w:cs="Times New Roman"/>
                <w:b/>
                <w:bCs/>
                <w:kern w:val="2"/>
                <w:sz w:val="24"/>
                <w:szCs w:val="24"/>
                <w14:ligatures w14:val="standardContextual"/>
              </w:rPr>
              <w:t xml:space="preserve">. – </w:t>
            </w:r>
            <w:r w:rsidRPr="00BA58EF">
              <w:rPr>
                <w:rFonts w:ascii="Times New Roman" w:eastAsia="Calibri" w:hAnsi="Times New Roman" w:cs="Times New Roman"/>
                <w:bCs/>
                <w:kern w:val="2"/>
                <w:sz w:val="24"/>
                <w:szCs w:val="24"/>
                <w14:ligatures w14:val="standardContextual"/>
              </w:rPr>
              <w:t>(11)</w:t>
            </w:r>
            <w:r>
              <w:rPr>
                <w:rFonts w:ascii="Times New Roman" w:eastAsia="Calibri" w:hAnsi="Times New Roman" w:cs="Times New Roman"/>
                <w:bCs/>
                <w:kern w:val="2"/>
                <w:sz w:val="24"/>
                <w:szCs w:val="24"/>
                <w14:ligatures w14:val="standardContextual"/>
              </w:rPr>
              <w:t xml:space="preserve"> </w:t>
            </w:r>
            <w:r w:rsidRPr="00BA58EF">
              <w:rPr>
                <w:rFonts w:ascii="Times New Roman" w:eastAsia="Calibri" w:hAnsi="Times New Roman" w:cs="Times New Roman"/>
                <w:bCs/>
                <w:kern w:val="2"/>
                <w:sz w:val="24"/>
                <w:szCs w:val="24"/>
                <w14:ligatures w14:val="standardContextual"/>
              </w:rPr>
              <w:t>Documentul de control se prezintă la cerere oricărui agent autorizat de control.</w:t>
            </w:r>
          </w:p>
        </w:tc>
        <w:tc>
          <w:tcPr>
            <w:tcW w:w="1980" w:type="dxa"/>
          </w:tcPr>
          <w:p w14:paraId="7E741611" w14:textId="5457395F" w:rsidR="00B127D5" w:rsidRPr="00BC6CC2" w:rsidRDefault="00BA58EF" w:rsidP="001D1BB1">
            <w:pPr>
              <w:jc w:val="center"/>
              <w:rPr>
                <w:rFonts w:ascii="Times New Roman" w:hAnsi="Times New Roman" w:cs="Times New Roman"/>
                <w:sz w:val="24"/>
                <w:szCs w:val="24"/>
              </w:rPr>
            </w:pPr>
            <w:r>
              <w:rPr>
                <w:rFonts w:ascii="Times New Roman" w:hAnsi="Times New Roman" w:cs="Times New Roman"/>
                <w:sz w:val="24"/>
                <w:szCs w:val="24"/>
              </w:rPr>
              <w:t>Compatibil</w:t>
            </w:r>
          </w:p>
        </w:tc>
        <w:tc>
          <w:tcPr>
            <w:tcW w:w="4275" w:type="dxa"/>
          </w:tcPr>
          <w:p w14:paraId="467F8416" w14:textId="77777777" w:rsidR="00B127D5" w:rsidRPr="00BC6CC2" w:rsidRDefault="00B127D5" w:rsidP="00A21965">
            <w:pPr>
              <w:jc w:val="both"/>
              <w:rPr>
                <w:rFonts w:ascii="Times New Roman" w:hAnsi="Times New Roman" w:cs="Times New Roman"/>
                <w:sz w:val="24"/>
                <w:szCs w:val="24"/>
              </w:rPr>
            </w:pPr>
          </w:p>
        </w:tc>
      </w:tr>
      <w:tr w:rsidR="00552A49" w:rsidRPr="00BC6CC2" w14:paraId="6811B502" w14:textId="77777777" w:rsidTr="00A36F90">
        <w:trPr>
          <w:trHeight w:val="710"/>
        </w:trPr>
        <w:tc>
          <w:tcPr>
            <w:tcW w:w="3818" w:type="dxa"/>
          </w:tcPr>
          <w:p w14:paraId="5E42E0F3" w14:textId="57F7F7B4" w:rsidR="000F6ADF" w:rsidRPr="000F6ADF" w:rsidRDefault="000F6ADF" w:rsidP="000F6ADF">
            <w:pPr>
              <w:pStyle w:val="ListParagraph"/>
              <w:ind w:left="20"/>
              <w:jc w:val="center"/>
              <w:rPr>
                <w:rFonts w:ascii="Times New Roman" w:hAnsi="Times New Roman" w:cs="Times New Roman"/>
                <w:b/>
                <w:sz w:val="24"/>
                <w:szCs w:val="24"/>
              </w:rPr>
            </w:pPr>
            <w:r w:rsidRPr="000F6ADF">
              <w:rPr>
                <w:rFonts w:ascii="Times New Roman" w:hAnsi="Times New Roman" w:cs="Times New Roman"/>
                <w:b/>
                <w:sz w:val="24"/>
                <w:szCs w:val="24"/>
              </w:rPr>
              <w:t>SECȚIUNEA II</w:t>
            </w:r>
          </w:p>
          <w:p w14:paraId="46BCB832" w14:textId="5EE69891" w:rsidR="000F6ADF" w:rsidRPr="000F6ADF" w:rsidRDefault="000F6ADF" w:rsidP="000F6ADF">
            <w:pPr>
              <w:pStyle w:val="ListParagraph"/>
              <w:ind w:left="20"/>
              <w:jc w:val="center"/>
              <w:rPr>
                <w:rFonts w:ascii="Times New Roman" w:hAnsi="Times New Roman" w:cs="Times New Roman"/>
                <w:b/>
                <w:sz w:val="24"/>
                <w:szCs w:val="24"/>
              </w:rPr>
            </w:pPr>
            <w:r w:rsidRPr="000F6ADF">
              <w:rPr>
                <w:rFonts w:ascii="Times New Roman" w:hAnsi="Times New Roman" w:cs="Times New Roman"/>
                <w:b/>
                <w:sz w:val="24"/>
                <w:szCs w:val="24"/>
              </w:rPr>
              <w:t>AUTORIZAȚII</w:t>
            </w:r>
          </w:p>
          <w:p w14:paraId="50F341E9" w14:textId="77777777" w:rsidR="000F6ADF" w:rsidRPr="000F6ADF" w:rsidRDefault="000F6ADF" w:rsidP="000F6ADF">
            <w:pPr>
              <w:pStyle w:val="ListParagraph"/>
              <w:ind w:left="20"/>
              <w:jc w:val="both"/>
              <w:rPr>
                <w:rFonts w:ascii="Times New Roman" w:hAnsi="Times New Roman" w:cs="Times New Roman"/>
                <w:b/>
                <w:sz w:val="24"/>
                <w:szCs w:val="24"/>
              </w:rPr>
            </w:pPr>
            <w:r w:rsidRPr="000F6ADF">
              <w:rPr>
                <w:rFonts w:ascii="Times New Roman" w:hAnsi="Times New Roman" w:cs="Times New Roman"/>
                <w:b/>
                <w:sz w:val="24"/>
                <w:szCs w:val="24"/>
              </w:rPr>
              <w:t xml:space="preserve">Articolul 7 </w:t>
            </w:r>
          </w:p>
          <w:p w14:paraId="2EB10B8A" w14:textId="46D5DD1C" w:rsidR="00794C16" w:rsidRPr="00BC6CC2" w:rsidRDefault="000F6ADF" w:rsidP="000F6ADF">
            <w:pPr>
              <w:pStyle w:val="ListParagraph"/>
              <w:ind w:left="20"/>
              <w:jc w:val="both"/>
              <w:rPr>
                <w:rFonts w:ascii="Times New Roman" w:hAnsi="Times New Roman" w:cs="Times New Roman"/>
                <w:sz w:val="24"/>
                <w:szCs w:val="24"/>
              </w:rPr>
            </w:pPr>
            <w:r w:rsidRPr="000F6ADF">
              <w:rPr>
                <w:rFonts w:ascii="Times New Roman" w:hAnsi="Times New Roman" w:cs="Times New Roman"/>
                <w:sz w:val="24"/>
                <w:szCs w:val="24"/>
              </w:rPr>
              <w:t>(1) Cererile pentru autorizații de servicii regulate și servicii regulate speciale supuse autorizării trebuie să fie conforme modelului din anexa III.</w:t>
            </w:r>
          </w:p>
        </w:tc>
        <w:tc>
          <w:tcPr>
            <w:tcW w:w="3960" w:type="dxa"/>
          </w:tcPr>
          <w:p w14:paraId="0A95438D" w14:textId="77777777" w:rsidR="001C1FCF" w:rsidRPr="001C1FCF" w:rsidRDefault="001C1FCF" w:rsidP="001C1FCF">
            <w:pPr>
              <w:ind w:left="-43" w:firstLine="371"/>
              <w:jc w:val="both"/>
              <w:rPr>
                <w:rFonts w:ascii="Times New Roman" w:eastAsia="Calibri" w:hAnsi="Times New Roman" w:cs="Times New Roman"/>
                <w:bCs/>
                <w:kern w:val="2"/>
                <w:sz w:val="24"/>
                <w:szCs w:val="24"/>
                <w14:ligatures w14:val="standardContextual"/>
              </w:rPr>
            </w:pPr>
            <w:r w:rsidRPr="001C1FCF">
              <w:rPr>
                <w:rFonts w:ascii="Times New Roman" w:eastAsia="Calibri" w:hAnsi="Times New Roman" w:cs="Times New Roman"/>
                <w:b/>
                <w:bCs/>
                <w:kern w:val="2"/>
                <w:sz w:val="24"/>
                <w:szCs w:val="24"/>
                <w14:ligatures w14:val="standardContextual"/>
              </w:rPr>
              <w:t>Art.41</w:t>
            </w:r>
            <w:r w:rsidRPr="001C1FCF">
              <w:rPr>
                <w:rFonts w:ascii="Times New Roman" w:eastAsia="Calibri" w:hAnsi="Times New Roman" w:cs="Times New Roman"/>
                <w:b/>
                <w:bCs/>
                <w:kern w:val="2"/>
                <w:sz w:val="24"/>
                <w:szCs w:val="24"/>
                <w:vertAlign w:val="superscript"/>
                <w14:ligatures w14:val="standardContextual"/>
              </w:rPr>
              <w:t>2</w:t>
            </w:r>
            <w:r w:rsidRPr="001C1FCF">
              <w:rPr>
                <w:rFonts w:ascii="Times New Roman" w:eastAsia="Calibri" w:hAnsi="Times New Roman" w:cs="Times New Roman"/>
                <w:b/>
                <w:bCs/>
                <w:kern w:val="2"/>
                <w:sz w:val="24"/>
                <w:szCs w:val="24"/>
                <w14:ligatures w14:val="standardContextual"/>
              </w:rPr>
              <w:t xml:space="preserve">. – </w:t>
            </w:r>
            <w:r w:rsidRPr="001C1FCF">
              <w:rPr>
                <w:rFonts w:ascii="Times New Roman" w:eastAsia="Calibri" w:hAnsi="Times New Roman" w:cs="Times New Roman"/>
                <w:bCs/>
                <w:kern w:val="2"/>
                <w:sz w:val="24"/>
                <w:szCs w:val="24"/>
                <w14:ligatures w14:val="standardContextual"/>
              </w:rPr>
              <w:t xml:space="preserve">(1) Pentru autorizarea efectuării transportului rutier de persoane prin servicii regulate pe ruta solicitată, operatorul de transport rutier va depune la Agenție un dosar, care va include următoarele documente: </w:t>
            </w:r>
          </w:p>
          <w:p w14:paraId="1B4D2FF9" w14:textId="5BCF621A" w:rsidR="001C1FCF" w:rsidRPr="001C1FCF" w:rsidRDefault="001C1FCF" w:rsidP="001C1FCF">
            <w:pPr>
              <w:ind w:left="-43" w:firstLine="371"/>
              <w:jc w:val="both"/>
              <w:rPr>
                <w:rFonts w:ascii="Times New Roman" w:eastAsia="Calibri" w:hAnsi="Times New Roman" w:cs="Times New Roman"/>
                <w:bCs/>
                <w:kern w:val="2"/>
                <w:sz w:val="24"/>
                <w:szCs w:val="24"/>
                <w14:ligatures w14:val="standardContextual"/>
              </w:rPr>
            </w:pPr>
            <w:r w:rsidRPr="001C1FCF">
              <w:rPr>
                <w:rFonts w:ascii="Times New Roman" w:eastAsia="Calibri" w:hAnsi="Times New Roman" w:cs="Times New Roman"/>
                <w:bCs/>
                <w:kern w:val="2"/>
                <w:sz w:val="24"/>
                <w:szCs w:val="24"/>
                <w14:ligatures w14:val="standardContextual"/>
              </w:rPr>
              <w:t>a) cererea</w:t>
            </w:r>
            <w:r w:rsidR="002D29EB">
              <w:rPr>
                <w:rFonts w:ascii="Times New Roman" w:eastAsia="Calibri" w:hAnsi="Times New Roman" w:cs="Times New Roman"/>
                <w:bCs/>
                <w:kern w:val="2"/>
                <w:sz w:val="24"/>
                <w:szCs w:val="24"/>
                <w14:ligatures w14:val="standardContextual"/>
              </w:rPr>
              <w:t xml:space="preserve"> de autorizare</w:t>
            </w:r>
            <w:r w:rsidRPr="001C1FCF">
              <w:rPr>
                <w:rFonts w:ascii="Times New Roman" w:eastAsia="Calibri" w:hAnsi="Times New Roman" w:cs="Times New Roman"/>
                <w:bCs/>
                <w:kern w:val="2"/>
                <w:sz w:val="24"/>
                <w:szCs w:val="24"/>
                <w14:ligatures w14:val="standardContextual"/>
              </w:rPr>
              <w:t>, în forma stabilită;</w:t>
            </w:r>
          </w:p>
          <w:p w14:paraId="7B361C53" w14:textId="77777777" w:rsidR="001C1FCF" w:rsidRPr="001C1FCF" w:rsidRDefault="001C1FCF" w:rsidP="001C1FCF">
            <w:pPr>
              <w:ind w:left="-43" w:firstLine="371"/>
              <w:jc w:val="both"/>
              <w:rPr>
                <w:rFonts w:ascii="Times New Roman" w:eastAsia="Calibri" w:hAnsi="Times New Roman" w:cs="Times New Roman"/>
                <w:bCs/>
                <w:kern w:val="2"/>
                <w:sz w:val="24"/>
                <w:szCs w:val="24"/>
                <w14:ligatures w14:val="standardContextual"/>
              </w:rPr>
            </w:pPr>
            <w:r w:rsidRPr="001C1FCF">
              <w:rPr>
                <w:rFonts w:ascii="Times New Roman" w:eastAsia="Calibri" w:hAnsi="Times New Roman" w:cs="Times New Roman"/>
                <w:bCs/>
                <w:kern w:val="2"/>
                <w:sz w:val="24"/>
                <w:szCs w:val="24"/>
                <w14:ligatures w14:val="standardContextual"/>
              </w:rPr>
              <w:t xml:space="preserve">b) graficul de circulație; </w:t>
            </w:r>
          </w:p>
          <w:p w14:paraId="7463DE5C" w14:textId="77777777" w:rsidR="00794C16" w:rsidRDefault="001C1FCF" w:rsidP="001C1FCF">
            <w:pPr>
              <w:ind w:left="-43" w:firstLine="371"/>
              <w:jc w:val="both"/>
              <w:rPr>
                <w:rFonts w:ascii="Times New Roman" w:eastAsia="Calibri" w:hAnsi="Times New Roman" w:cs="Times New Roman"/>
                <w:b/>
                <w:bCs/>
                <w:kern w:val="2"/>
                <w:sz w:val="24"/>
                <w:szCs w:val="24"/>
                <w14:ligatures w14:val="standardContextual"/>
              </w:rPr>
            </w:pPr>
            <w:r w:rsidRPr="001C1FCF">
              <w:rPr>
                <w:rFonts w:ascii="Times New Roman" w:eastAsia="Calibri" w:hAnsi="Times New Roman" w:cs="Times New Roman"/>
                <w:b/>
                <w:bCs/>
                <w:kern w:val="2"/>
                <w:sz w:val="24"/>
                <w:szCs w:val="24"/>
                <w14:ligatures w14:val="standardContextual"/>
              </w:rPr>
              <w:lastRenderedPageBreak/>
              <w:t>…..</w:t>
            </w:r>
          </w:p>
          <w:p w14:paraId="59147A9C" w14:textId="5EA64CF1" w:rsidR="00E46EEB" w:rsidRPr="00E46EEB" w:rsidRDefault="00E46EEB" w:rsidP="001C1FCF">
            <w:pPr>
              <w:ind w:left="-43" w:firstLine="371"/>
              <w:jc w:val="both"/>
              <w:rPr>
                <w:rFonts w:ascii="Times New Roman" w:eastAsia="Calibri" w:hAnsi="Times New Roman" w:cs="Times New Roman"/>
                <w:bCs/>
                <w:kern w:val="2"/>
                <w:sz w:val="24"/>
                <w:szCs w:val="24"/>
                <w:highlight w:val="yellow"/>
                <w14:ligatures w14:val="standardContextual"/>
              </w:rPr>
            </w:pPr>
            <w:r w:rsidRPr="00E46EEB">
              <w:rPr>
                <w:rFonts w:ascii="Times New Roman" w:eastAsia="Calibri" w:hAnsi="Times New Roman" w:cs="Times New Roman"/>
                <w:bCs/>
                <w:kern w:val="2"/>
                <w:sz w:val="24"/>
                <w:szCs w:val="24"/>
                <w14:ligatures w14:val="standardContextual"/>
              </w:rPr>
              <w:t>Modelul cererii de autorizare se aprobă prin ordinul conducătorului organului central de specialitate.</w:t>
            </w:r>
          </w:p>
        </w:tc>
        <w:tc>
          <w:tcPr>
            <w:tcW w:w="1980" w:type="dxa"/>
          </w:tcPr>
          <w:p w14:paraId="01B08579" w14:textId="28818CAB" w:rsidR="00794C16" w:rsidRPr="002962C1" w:rsidRDefault="00F93BA3" w:rsidP="001D1BB1">
            <w:pPr>
              <w:jc w:val="center"/>
              <w:rPr>
                <w:rFonts w:ascii="Times New Roman" w:hAnsi="Times New Roman" w:cs="Times New Roman"/>
                <w:sz w:val="24"/>
                <w:szCs w:val="24"/>
                <w:highlight w:val="yellow"/>
              </w:rPr>
            </w:pPr>
            <w:r w:rsidRPr="001C1FCF">
              <w:rPr>
                <w:rFonts w:ascii="Times New Roman" w:hAnsi="Times New Roman" w:cs="Times New Roman"/>
                <w:sz w:val="24"/>
                <w:szCs w:val="24"/>
              </w:rPr>
              <w:lastRenderedPageBreak/>
              <w:t>Compatibil</w:t>
            </w:r>
          </w:p>
        </w:tc>
        <w:tc>
          <w:tcPr>
            <w:tcW w:w="4275" w:type="dxa"/>
          </w:tcPr>
          <w:p w14:paraId="6BFD1B6A" w14:textId="02C768B1" w:rsidR="00794C16" w:rsidRPr="002962C1" w:rsidRDefault="00F93BA3" w:rsidP="001C1FCF">
            <w:pPr>
              <w:jc w:val="both"/>
              <w:rPr>
                <w:rFonts w:ascii="Times New Roman" w:hAnsi="Times New Roman" w:cs="Times New Roman"/>
                <w:sz w:val="24"/>
                <w:szCs w:val="24"/>
                <w:highlight w:val="yellow"/>
              </w:rPr>
            </w:pPr>
            <w:r w:rsidRPr="001C1FCF">
              <w:rPr>
                <w:rFonts w:ascii="Times New Roman" w:hAnsi="Times New Roman" w:cs="Times New Roman"/>
                <w:sz w:val="24"/>
                <w:szCs w:val="24"/>
              </w:rPr>
              <w:t xml:space="preserve">Subsecvent, în paralel cu promovarea proiectului de lege, </w:t>
            </w:r>
            <w:r w:rsidR="001C1FCF" w:rsidRPr="001C1FCF">
              <w:rPr>
                <w:rFonts w:ascii="Times New Roman" w:hAnsi="Times New Roman" w:cs="Times New Roman"/>
                <w:sz w:val="24"/>
                <w:szCs w:val="24"/>
              </w:rPr>
              <w:t xml:space="preserve">MIDR </w:t>
            </w:r>
            <w:r w:rsidRPr="001C1FCF">
              <w:rPr>
                <w:rFonts w:ascii="Times New Roman" w:hAnsi="Times New Roman" w:cs="Times New Roman"/>
                <w:sz w:val="24"/>
                <w:szCs w:val="24"/>
              </w:rPr>
              <w:t xml:space="preserve">va elabora și promova ordinul prin care se va aproba modelul </w:t>
            </w:r>
            <w:r w:rsidR="001C1FCF" w:rsidRPr="001C1FCF">
              <w:rPr>
                <w:rFonts w:ascii="Times New Roman" w:hAnsi="Times New Roman" w:cs="Times New Roman"/>
                <w:sz w:val="24"/>
                <w:szCs w:val="24"/>
              </w:rPr>
              <w:t>cererii de autorizare</w:t>
            </w:r>
            <w:r w:rsidRPr="001C1FCF">
              <w:rPr>
                <w:rFonts w:ascii="Times New Roman" w:hAnsi="Times New Roman" w:cs="Times New Roman"/>
                <w:sz w:val="24"/>
                <w:szCs w:val="24"/>
              </w:rPr>
              <w:t>, ținând cont de anexa III a Regulamentului (UE) nr.361/2014</w:t>
            </w:r>
            <w:r w:rsidR="001C1FCF">
              <w:rPr>
                <w:rFonts w:ascii="Times New Roman" w:hAnsi="Times New Roman" w:cs="Times New Roman"/>
                <w:sz w:val="24"/>
                <w:szCs w:val="24"/>
              </w:rPr>
              <w:t>.</w:t>
            </w:r>
          </w:p>
        </w:tc>
      </w:tr>
      <w:tr w:rsidR="00552A49" w:rsidRPr="00BC6CC2" w14:paraId="1CD1289A" w14:textId="77777777" w:rsidTr="00A36F90">
        <w:trPr>
          <w:trHeight w:val="710"/>
        </w:trPr>
        <w:tc>
          <w:tcPr>
            <w:tcW w:w="3818" w:type="dxa"/>
          </w:tcPr>
          <w:p w14:paraId="1F944177" w14:textId="77777777" w:rsidR="000F6ADF" w:rsidRPr="000F6ADF" w:rsidRDefault="000F6ADF" w:rsidP="000F6ADF">
            <w:pPr>
              <w:pStyle w:val="ListParagraph"/>
              <w:ind w:left="20"/>
              <w:jc w:val="both"/>
              <w:rPr>
                <w:rFonts w:ascii="Times New Roman" w:hAnsi="Times New Roman" w:cs="Times New Roman"/>
                <w:sz w:val="24"/>
                <w:szCs w:val="24"/>
              </w:rPr>
            </w:pPr>
            <w:r w:rsidRPr="000F6ADF">
              <w:rPr>
                <w:rFonts w:ascii="Times New Roman" w:hAnsi="Times New Roman" w:cs="Times New Roman"/>
                <w:sz w:val="24"/>
                <w:szCs w:val="24"/>
              </w:rPr>
              <w:t xml:space="preserve">(2) Cererile de autorizare trebuie să conțină următoarele informații: </w:t>
            </w:r>
          </w:p>
          <w:p w14:paraId="15A029E8" w14:textId="77777777" w:rsidR="000F6ADF" w:rsidRPr="000F6ADF" w:rsidRDefault="000F6ADF" w:rsidP="000F6ADF">
            <w:pPr>
              <w:pStyle w:val="ListParagraph"/>
              <w:ind w:left="20"/>
              <w:jc w:val="both"/>
              <w:rPr>
                <w:rFonts w:ascii="Times New Roman" w:hAnsi="Times New Roman" w:cs="Times New Roman"/>
                <w:sz w:val="24"/>
                <w:szCs w:val="24"/>
              </w:rPr>
            </w:pPr>
            <w:r w:rsidRPr="000F6ADF">
              <w:rPr>
                <w:rFonts w:ascii="Times New Roman" w:hAnsi="Times New Roman" w:cs="Times New Roman"/>
                <w:sz w:val="24"/>
                <w:szCs w:val="24"/>
              </w:rPr>
              <w:t xml:space="preserve">(a) graficul de circulație; </w:t>
            </w:r>
          </w:p>
          <w:p w14:paraId="3C745B2F" w14:textId="77777777" w:rsidR="000F6ADF" w:rsidRPr="000F6ADF" w:rsidRDefault="000F6ADF" w:rsidP="000F6ADF">
            <w:pPr>
              <w:pStyle w:val="ListParagraph"/>
              <w:ind w:left="20"/>
              <w:jc w:val="both"/>
              <w:rPr>
                <w:rFonts w:ascii="Times New Roman" w:hAnsi="Times New Roman" w:cs="Times New Roman"/>
                <w:sz w:val="24"/>
                <w:szCs w:val="24"/>
              </w:rPr>
            </w:pPr>
            <w:r w:rsidRPr="000F6ADF">
              <w:rPr>
                <w:rFonts w:ascii="Times New Roman" w:hAnsi="Times New Roman" w:cs="Times New Roman"/>
                <w:sz w:val="24"/>
                <w:szCs w:val="24"/>
              </w:rPr>
              <w:t xml:space="preserve">(b) tarifele practicate; </w:t>
            </w:r>
          </w:p>
          <w:p w14:paraId="338E0722" w14:textId="007FBB18" w:rsidR="000F6ADF" w:rsidRPr="000F6ADF" w:rsidRDefault="000F6ADF" w:rsidP="000F6ADF">
            <w:pPr>
              <w:pStyle w:val="ListParagraph"/>
              <w:ind w:left="20"/>
              <w:jc w:val="both"/>
              <w:rPr>
                <w:rFonts w:ascii="Times New Roman" w:hAnsi="Times New Roman" w:cs="Times New Roman"/>
                <w:sz w:val="24"/>
                <w:szCs w:val="24"/>
              </w:rPr>
            </w:pPr>
            <w:r w:rsidRPr="000F6ADF">
              <w:rPr>
                <w:rFonts w:ascii="Times New Roman" w:hAnsi="Times New Roman" w:cs="Times New Roman"/>
                <w:sz w:val="24"/>
                <w:szCs w:val="24"/>
              </w:rPr>
              <w:t xml:space="preserve">(c) o copie conformă a licenței comunitare pentru transportul internațional de persoane cu autocarul și autobuzul contra cost, prevăzută la articolul 4 din Regulamentul (CE) nr. 1073/2009; </w:t>
            </w:r>
          </w:p>
          <w:p w14:paraId="02D277F0" w14:textId="4E660809" w:rsidR="000F6ADF" w:rsidRPr="000F6ADF" w:rsidRDefault="000F6ADF" w:rsidP="000F6ADF">
            <w:pPr>
              <w:pStyle w:val="ListParagraph"/>
              <w:ind w:left="20"/>
              <w:jc w:val="both"/>
              <w:rPr>
                <w:rFonts w:ascii="Times New Roman" w:hAnsi="Times New Roman" w:cs="Times New Roman"/>
                <w:sz w:val="24"/>
                <w:szCs w:val="24"/>
              </w:rPr>
            </w:pPr>
            <w:r w:rsidRPr="000F6ADF">
              <w:rPr>
                <w:rFonts w:ascii="Times New Roman" w:hAnsi="Times New Roman" w:cs="Times New Roman"/>
                <w:sz w:val="24"/>
                <w:szCs w:val="24"/>
              </w:rPr>
              <w:t xml:space="preserve">(d) informații referitoare la tipul și volumul serviciului pe care solicitantul plănuiește să îl furnizeze, în cazul unei cereri de a crea un serviciu, sau care a fost furnizat, în cazul unei cereri pentru reînnoirea unei autorizații; </w:t>
            </w:r>
          </w:p>
          <w:p w14:paraId="18D1096C" w14:textId="3B4F31F6" w:rsidR="000F6ADF" w:rsidRPr="000F6ADF" w:rsidRDefault="000F6ADF" w:rsidP="000F6ADF">
            <w:pPr>
              <w:pStyle w:val="ListParagraph"/>
              <w:ind w:left="20"/>
              <w:jc w:val="both"/>
              <w:rPr>
                <w:rFonts w:ascii="Times New Roman" w:hAnsi="Times New Roman" w:cs="Times New Roman"/>
                <w:sz w:val="24"/>
                <w:szCs w:val="24"/>
              </w:rPr>
            </w:pPr>
            <w:r w:rsidRPr="000F6ADF">
              <w:rPr>
                <w:rFonts w:ascii="Times New Roman" w:hAnsi="Times New Roman" w:cs="Times New Roman"/>
                <w:sz w:val="24"/>
                <w:szCs w:val="24"/>
              </w:rPr>
              <w:t xml:space="preserve">(e) o hartă la o scară potrivită pe care să fie marcate traseul și punctele de oprire unde sunt îmbarcați sau debarcați pasagerii; </w:t>
            </w:r>
          </w:p>
          <w:p w14:paraId="5358FF6B" w14:textId="75BCAA82" w:rsidR="00794C16" w:rsidRPr="00BC6CC2" w:rsidRDefault="000F6ADF" w:rsidP="000F6ADF">
            <w:pPr>
              <w:pStyle w:val="ListParagraph"/>
              <w:ind w:left="20"/>
              <w:jc w:val="both"/>
              <w:rPr>
                <w:rFonts w:ascii="Times New Roman" w:hAnsi="Times New Roman" w:cs="Times New Roman"/>
                <w:sz w:val="24"/>
                <w:szCs w:val="24"/>
              </w:rPr>
            </w:pPr>
            <w:r w:rsidRPr="000F6ADF">
              <w:rPr>
                <w:rFonts w:ascii="Times New Roman" w:hAnsi="Times New Roman" w:cs="Times New Roman"/>
                <w:sz w:val="24"/>
                <w:szCs w:val="24"/>
              </w:rPr>
              <w:t>(f) graficul de conducere, pentru a permite verificarea respectării prevederilor legislației Uniunii cu privire la perioadele de conducere și de odihnă.</w:t>
            </w:r>
          </w:p>
        </w:tc>
        <w:tc>
          <w:tcPr>
            <w:tcW w:w="3960" w:type="dxa"/>
          </w:tcPr>
          <w:p w14:paraId="3C871359" w14:textId="77777777" w:rsidR="00C966F9" w:rsidRPr="00C966F9" w:rsidRDefault="00C966F9" w:rsidP="00C966F9">
            <w:pPr>
              <w:ind w:left="-43" w:firstLine="371"/>
              <w:jc w:val="both"/>
              <w:rPr>
                <w:rFonts w:ascii="Times New Roman" w:eastAsia="Calibri" w:hAnsi="Times New Roman" w:cs="Times New Roman"/>
                <w:bCs/>
                <w:kern w:val="2"/>
                <w:sz w:val="24"/>
                <w:szCs w:val="24"/>
                <w14:ligatures w14:val="standardContextual"/>
              </w:rPr>
            </w:pPr>
            <w:r w:rsidRPr="00C966F9">
              <w:rPr>
                <w:rFonts w:ascii="Times New Roman" w:eastAsia="Calibri" w:hAnsi="Times New Roman" w:cs="Times New Roman"/>
                <w:b/>
                <w:bCs/>
                <w:kern w:val="2"/>
                <w:sz w:val="24"/>
                <w:szCs w:val="24"/>
                <w14:ligatures w14:val="standardContextual"/>
              </w:rPr>
              <w:t>Art.41</w:t>
            </w:r>
            <w:r w:rsidRPr="00C966F9">
              <w:rPr>
                <w:rFonts w:ascii="Times New Roman" w:eastAsia="Calibri" w:hAnsi="Times New Roman" w:cs="Times New Roman"/>
                <w:b/>
                <w:bCs/>
                <w:kern w:val="2"/>
                <w:sz w:val="24"/>
                <w:szCs w:val="24"/>
                <w:vertAlign w:val="superscript"/>
                <w14:ligatures w14:val="standardContextual"/>
              </w:rPr>
              <w:t>2</w:t>
            </w:r>
            <w:r w:rsidRPr="00C966F9">
              <w:rPr>
                <w:rFonts w:ascii="Times New Roman" w:eastAsia="Calibri" w:hAnsi="Times New Roman" w:cs="Times New Roman"/>
                <w:b/>
                <w:bCs/>
                <w:kern w:val="2"/>
                <w:sz w:val="24"/>
                <w:szCs w:val="24"/>
                <w14:ligatures w14:val="standardContextual"/>
              </w:rPr>
              <w:t xml:space="preserve">. </w:t>
            </w:r>
            <w:r w:rsidRPr="00C966F9">
              <w:rPr>
                <w:rFonts w:ascii="Times New Roman" w:eastAsia="Calibri" w:hAnsi="Times New Roman" w:cs="Times New Roman"/>
                <w:bCs/>
                <w:kern w:val="2"/>
                <w:sz w:val="24"/>
                <w:szCs w:val="24"/>
                <w14:ligatures w14:val="standardContextual"/>
              </w:rPr>
              <w:t xml:space="preserve">– (1) Pentru autorizarea efectuării transportului rutier de persoane prin servicii regulate pe ruta solicitată, operatorul de transport rutier va depune la Agenție un dosar, care va include următoarele documente: </w:t>
            </w:r>
          </w:p>
          <w:p w14:paraId="24FE17B3" w14:textId="3F393E0B" w:rsidR="00C966F9" w:rsidRPr="00C966F9" w:rsidRDefault="00C966F9" w:rsidP="00C966F9">
            <w:pPr>
              <w:ind w:left="-43" w:firstLine="371"/>
              <w:jc w:val="both"/>
              <w:rPr>
                <w:rFonts w:ascii="Times New Roman" w:eastAsia="Calibri" w:hAnsi="Times New Roman" w:cs="Times New Roman"/>
                <w:bCs/>
                <w:kern w:val="2"/>
                <w:sz w:val="24"/>
                <w:szCs w:val="24"/>
                <w14:ligatures w14:val="standardContextual"/>
              </w:rPr>
            </w:pPr>
            <w:r w:rsidRPr="00C966F9">
              <w:rPr>
                <w:rFonts w:ascii="Times New Roman" w:eastAsia="Calibri" w:hAnsi="Times New Roman" w:cs="Times New Roman"/>
                <w:bCs/>
                <w:kern w:val="2"/>
                <w:sz w:val="24"/>
                <w:szCs w:val="24"/>
                <w14:ligatures w14:val="standardContextual"/>
              </w:rPr>
              <w:t>a) cererea, în forma stabilită;</w:t>
            </w:r>
          </w:p>
          <w:p w14:paraId="42DFE3C0" w14:textId="77777777" w:rsidR="00C966F9" w:rsidRPr="00C966F9" w:rsidRDefault="00C966F9" w:rsidP="00C966F9">
            <w:pPr>
              <w:ind w:left="-43" w:firstLine="371"/>
              <w:jc w:val="both"/>
              <w:rPr>
                <w:rFonts w:ascii="Times New Roman" w:eastAsia="Calibri" w:hAnsi="Times New Roman" w:cs="Times New Roman"/>
                <w:bCs/>
                <w:kern w:val="2"/>
                <w:sz w:val="24"/>
                <w:szCs w:val="24"/>
                <w14:ligatures w14:val="standardContextual"/>
              </w:rPr>
            </w:pPr>
            <w:r w:rsidRPr="00C966F9">
              <w:rPr>
                <w:rFonts w:ascii="Times New Roman" w:eastAsia="Calibri" w:hAnsi="Times New Roman" w:cs="Times New Roman"/>
                <w:bCs/>
                <w:kern w:val="2"/>
                <w:sz w:val="24"/>
                <w:szCs w:val="24"/>
                <w14:ligatures w14:val="standardContextual"/>
              </w:rPr>
              <w:t xml:space="preserve">b) graficul de circulație; </w:t>
            </w:r>
          </w:p>
          <w:p w14:paraId="22311FA8" w14:textId="77777777" w:rsidR="00C966F9" w:rsidRPr="00C966F9" w:rsidRDefault="00C966F9" w:rsidP="00C966F9">
            <w:pPr>
              <w:ind w:left="-43" w:firstLine="371"/>
              <w:jc w:val="both"/>
              <w:rPr>
                <w:rFonts w:ascii="Times New Roman" w:eastAsia="Calibri" w:hAnsi="Times New Roman" w:cs="Times New Roman"/>
                <w:bCs/>
                <w:kern w:val="2"/>
                <w:sz w:val="24"/>
                <w:szCs w:val="24"/>
                <w14:ligatures w14:val="standardContextual"/>
              </w:rPr>
            </w:pPr>
            <w:r w:rsidRPr="00C966F9">
              <w:rPr>
                <w:rFonts w:ascii="Times New Roman" w:eastAsia="Calibri" w:hAnsi="Times New Roman" w:cs="Times New Roman"/>
                <w:bCs/>
                <w:kern w:val="2"/>
                <w:sz w:val="24"/>
                <w:szCs w:val="24"/>
                <w14:ligatures w14:val="standardContextual"/>
              </w:rPr>
              <w:t xml:space="preserve">c) tarifele practicate; </w:t>
            </w:r>
          </w:p>
          <w:p w14:paraId="519840E1" w14:textId="77777777" w:rsidR="00C966F9" w:rsidRPr="00C966F9" w:rsidRDefault="00C966F9" w:rsidP="00C966F9">
            <w:pPr>
              <w:ind w:left="-43" w:firstLine="371"/>
              <w:jc w:val="both"/>
              <w:rPr>
                <w:rFonts w:ascii="Times New Roman" w:eastAsia="Calibri" w:hAnsi="Times New Roman" w:cs="Times New Roman"/>
                <w:bCs/>
                <w:kern w:val="2"/>
                <w:sz w:val="24"/>
                <w:szCs w:val="24"/>
                <w14:ligatures w14:val="standardContextual"/>
              </w:rPr>
            </w:pPr>
            <w:r w:rsidRPr="00C966F9">
              <w:rPr>
                <w:rFonts w:ascii="Times New Roman" w:eastAsia="Calibri" w:hAnsi="Times New Roman" w:cs="Times New Roman"/>
                <w:bCs/>
                <w:kern w:val="2"/>
                <w:sz w:val="24"/>
                <w:szCs w:val="24"/>
                <w14:ligatures w14:val="standardContextual"/>
              </w:rPr>
              <w:t>d) o copie conformă a licenței comunitare pentru transportul internațional de persoane cu autocarul și autobuzul contra cost;</w:t>
            </w:r>
          </w:p>
          <w:p w14:paraId="58FDD134" w14:textId="77777777" w:rsidR="00C966F9" w:rsidRPr="00C966F9" w:rsidRDefault="00C966F9" w:rsidP="00C966F9">
            <w:pPr>
              <w:ind w:left="-43" w:firstLine="371"/>
              <w:jc w:val="both"/>
              <w:rPr>
                <w:rFonts w:ascii="Times New Roman" w:eastAsia="Calibri" w:hAnsi="Times New Roman" w:cs="Times New Roman"/>
                <w:bCs/>
                <w:kern w:val="2"/>
                <w:sz w:val="24"/>
                <w:szCs w:val="24"/>
                <w14:ligatures w14:val="standardContextual"/>
              </w:rPr>
            </w:pPr>
            <w:r w:rsidRPr="00C966F9">
              <w:rPr>
                <w:rFonts w:ascii="Times New Roman" w:eastAsia="Calibri" w:hAnsi="Times New Roman" w:cs="Times New Roman"/>
                <w:bCs/>
                <w:kern w:val="2"/>
                <w:sz w:val="24"/>
                <w:szCs w:val="24"/>
                <w14:ligatures w14:val="standardContextual"/>
              </w:rPr>
              <w:t xml:space="preserve">e) informații referitoare la tipul și volumul serviciului pe care solicitantul plănuiește să îl furnizeze, în cazul unei cereri de a crea un serviciu, sau care a fost furnizat, în cazul unei cereri pentru reînnoirea unei autorizații; </w:t>
            </w:r>
          </w:p>
          <w:p w14:paraId="1C4F8D16" w14:textId="77777777" w:rsidR="00C966F9" w:rsidRPr="00C966F9" w:rsidRDefault="00C966F9" w:rsidP="00C966F9">
            <w:pPr>
              <w:ind w:left="-43" w:firstLine="371"/>
              <w:jc w:val="both"/>
              <w:rPr>
                <w:rFonts w:ascii="Times New Roman" w:eastAsia="Calibri" w:hAnsi="Times New Roman" w:cs="Times New Roman"/>
                <w:bCs/>
                <w:kern w:val="2"/>
                <w:sz w:val="24"/>
                <w:szCs w:val="24"/>
                <w14:ligatures w14:val="standardContextual"/>
              </w:rPr>
            </w:pPr>
            <w:r w:rsidRPr="00C966F9">
              <w:rPr>
                <w:rFonts w:ascii="Times New Roman" w:eastAsia="Calibri" w:hAnsi="Times New Roman" w:cs="Times New Roman"/>
                <w:bCs/>
                <w:kern w:val="2"/>
                <w:sz w:val="24"/>
                <w:szCs w:val="24"/>
                <w14:ligatures w14:val="standardContextual"/>
              </w:rPr>
              <w:t xml:space="preserve">f) o hartă la o scară potrivită pe care să fie marcate traseul și punctele de oprire unde sunt îmbarcați sau debarcați pasagerii; </w:t>
            </w:r>
          </w:p>
          <w:p w14:paraId="184B91B4" w14:textId="32E44CA0" w:rsidR="00794C16" w:rsidRPr="00BC6CC2" w:rsidRDefault="00C966F9" w:rsidP="00C966F9">
            <w:pPr>
              <w:ind w:left="-43" w:firstLine="371"/>
              <w:jc w:val="both"/>
              <w:rPr>
                <w:rFonts w:ascii="Times New Roman" w:eastAsia="Calibri" w:hAnsi="Times New Roman" w:cs="Times New Roman"/>
                <w:b/>
                <w:bCs/>
                <w:kern w:val="2"/>
                <w:sz w:val="24"/>
                <w:szCs w:val="24"/>
                <w14:ligatures w14:val="standardContextual"/>
              </w:rPr>
            </w:pPr>
            <w:r w:rsidRPr="00C966F9">
              <w:rPr>
                <w:rFonts w:ascii="Times New Roman" w:eastAsia="Calibri" w:hAnsi="Times New Roman" w:cs="Times New Roman"/>
                <w:bCs/>
                <w:kern w:val="2"/>
                <w:sz w:val="24"/>
                <w:szCs w:val="24"/>
                <w14:ligatures w14:val="standardContextual"/>
              </w:rPr>
              <w:t>g) graficul de conducere, pentru a permite verificarea respectării prevederilor legislației cu privire la perioadele de conducere și de odihnă.</w:t>
            </w:r>
          </w:p>
        </w:tc>
        <w:tc>
          <w:tcPr>
            <w:tcW w:w="1980" w:type="dxa"/>
          </w:tcPr>
          <w:p w14:paraId="26215419" w14:textId="42D85CA3" w:rsidR="00794C16" w:rsidRPr="00BC6CC2" w:rsidRDefault="00C966F9" w:rsidP="001D1BB1">
            <w:pPr>
              <w:jc w:val="center"/>
              <w:rPr>
                <w:rFonts w:ascii="Times New Roman" w:hAnsi="Times New Roman" w:cs="Times New Roman"/>
                <w:sz w:val="24"/>
                <w:szCs w:val="24"/>
              </w:rPr>
            </w:pPr>
            <w:r>
              <w:rPr>
                <w:rFonts w:ascii="Times New Roman" w:hAnsi="Times New Roman" w:cs="Times New Roman"/>
                <w:sz w:val="24"/>
                <w:szCs w:val="24"/>
              </w:rPr>
              <w:t>Compatibil</w:t>
            </w:r>
          </w:p>
        </w:tc>
        <w:tc>
          <w:tcPr>
            <w:tcW w:w="4275" w:type="dxa"/>
          </w:tcPr>
          <w:p w14:paraId="67A41547" w14:textId="77777777" w:rsidR="00794C16" w:rsidRPr="00BC6CC2" w:rsidRDefault="00794C16" w:rsidP="00A21965">
            <w:pPr>
              <w:jc w:val="both"/>
              <w:rPr>
                <w:rFonts w:ascii="Times New Roman" w:hAnsi="Times New Roman" w:cs="Times New Roman"/>
                <w:sz w:val="24"/>
                <w:szCs w:val="24"/>
              </w:rPr>
            </w:pPr>
          </w:p>
        </w:tc>
      </w:tr>
      <w:tr w:rsidR="00552A49" w:rsidRPr="00BC6CC2" w14:paraId="03A11B70" w14:textId="77777777" w:rsidTr="00A36F90">
        <w:trPr>
          <w:trHeight w:val="710"/>
        </w:trPr>
        <w:tc>
          <w:tcPr>
            <w:tcW w:w="3818" w:type="dxa"/>
          </w:tcPr>
          <w:p w14:paraId="3D0459F1" w14:textId="210A0E4B" w:rsidR="00794C16" w:rsidRPr="00BC6CC2" w:rsidRDefault="000F6ADF" w:rsidP="000F6ADF">
            <w:pPr>
              <w:pStyle w:val="ListParagraph"/>
              <w:ind w:left="20"/>
              <w:jc w:val="both"/>
              <w:rPr>
                <w:rFonts w:ascii="Times New Roman" w:hAnsi="Times New Roman" w:cs="Times New Roman"/>
                <w:sz w:val="24"/>
                <w:szCs w:val="24"/>
              </w:rPr>
            </w:pPr>
            <w:r w:rsidRPr="000F6ADF">
              <w:rPr>
                <w:rFonts w:ascii="Times New Roman" w:hAnsi="Times New Roman" w:cs="Times New Roman"/>
                <w:sz w:val="24"/>
                <w:szCs w:val="24"/>
              </w:rPr>
              <w:lastRenderedPageBreak/>
              <w:t>(3) Solicitanții oferă orice alte informații pe care le consideră relevante sau care sunt cerute de către autoritatea emitentă în sprijinul cererii lor.</w:t>
            </w:r>
          </w:p>
        </w:tc>
        <w:tc>
          <w:tcPr>
            <w:tcW w:w="3960" w:type="dxa"/>
          </w:tcPr>
          <w:p w14:paraId="6AFB4738" w14:textId="3D687E17" w:rsidR="00794C16" w:rsidRPr="00BC6CC2" w:rsidRDefault="003531DF" w:rsidP="003531DF">
            <w:pPr>
              <w:ind w:left="-43" w:firstLine="371"/>
              <w:jc w:val="both"/>
              <w:rPr>
                <w:rFonts w:ascii="Times New Roman" w:eastAsia="Calibri" w:hAnsi="Times New Roman" w:cs="Times New Roman"/>
                <w:b/>
                <w:bCs/>
                <w:kern w:val="2"/>
                <w:sz w:val="24"/>
                <w:szCs w:val="24"/>
                <w14:ligatures w14:val="standardContextual"/>
              </w:rPr>
            </w:pPr>
            <w:r w:rsidRPr="00C966F9">
              <w:rPr>
                <w:rFonts w:ascii="Times New Roman" w:eastAsia="Calibri" w:hAnsi="Times New Roman" w:cs="Times New Roman"/>
                <w:b/>
                <w:bCs/>
                <w:kern w:val="2"/>
                <w:sz w:val="24"/>
                <w:szCs w:val="24"/>
                <w14:ligatures w14:val="standardContextual"/>
              </w:rPr>
              <w:t>Art.41</w:t>
            </w:r>
            <w:r w:rsidRPr="00C966F9">
              <w:rPr>
                <w:rFonts w:ascii="Times New Roman" w:eastAsia="Calibri" w:hAnsi="Times New Roman" w:cs="Times New Roman"/>
                <w:b/>
                <w:bCs/>
                <w:kern w:val="2"/>
                <w:sz w:val="24"/>
                <w:szCs w:val="24"/>
                <w:vertAlign w:val="superscript"/>
                <w14:ligatures w14:val="standardContextual"/>
              </w:rPr>
              <w:t>2</w:t>
            </w:r>
            <w:r w:rsidRPr="00C966F9">
              <w:rPr>
                <w:rFonts w:ascii="Times New Roman" w:eastAsia="Calibri" w:hAnsi="Times New Roman" w:cs="Times New Roman"/>
                <w:b/>
                <w:bCs/>
                <w:kern w:val="2"/>
                <w:sz w:val="24"/>
                <w:szCs w:val="24"/>
                <w14:ligatures w14:val="standardContextual"/>
              </w:rPr>
              <w:t xml:space="preserve">. </w:t>
            </w:r>
            <w:r w:rsidRPr="00C966F9">
              <w:rPr>
                <w:rFonts w:ascii="Times New Roman" w:eastAsia="Calibri" w:hAnsi="Times New Roman" w:cs="Times New Roman"/>
                <w:bCs/>
                <w:kern w:val="2"/>
                <w:sz w:val="24"/>
                <w:szCs w:val="24"/>
                <w14:ligatures w14:val="standardContextual"/>
              </w:rPr>
              <w:t xml:space="preserve">– </w:t>
            </w:r>
            <w:r w:rsidRPr="003531DF">
              <w:rPr>
                <w:rFonts w:ascii="Times New Roman" w:eastAsia="Calibri" w:hAnsi="Times New Roman" w:cs="Times New Roman"/>
                <w:bCs/>
                <w:kern w:val="2"/>
                <w:sz w:val="24"/>
                <w:szCs w:val="24"/>
                <w14:ligatures w14:val="standardContextual"/>
              </w:rPr>
              <w:t>(2) Persoanele care solicită autorizația furnizează Agenției toate informațiile pe care le consideră relevante sau pe care Agenția le solicită, în special un program de conducere care să facă posibilă verificarea conformității cu prevederile legislației cu privire la perioadele de conducere și perioadele de repaus și o copie a licenței comunitare.</w:t>
            </w:r>
          </w:p>
        </w:tc>
        <w:tc>
          <w:tcPr>
            <w:tcW w:w="1980" w:type="dxa"/>
          </w:tcPr>
          <w:p w14:paraId="44E812EC" w14:textId="0C526453" w:rsidR="00794C16" w:rsidRPr="00BC6CC2" w:rsidRDefault="003531DF" w:rsidP="001D1BB1">
            <w:pPr>
              <w:jc w:val="center"/>
              <w:rPr>
                <w:rFonts w:ascii="Times New Roman" w:hAnsi="Times New Roman" w:cs="Times New Roman"/>
                <w:sz w:val="24"/>
                <w:szCs w:val="24"/>
              </w:rPr>
            </w:pPr>
            <w:r>
              <w:rPr>
                <w:rFonts w:ascii="Times New Roman" w:hAnsi="Times New Roman" w:cs="Times New Roman"/>
                <w:sz w:val="24"/>
                <w:szCs w:val="24"/>
              </w:rPr>
              <w:t>Compatibil</w:t>
            </w:r>
          </w:p>
        </w:tc>
        <w:tc>
          <w:tcPr>
            <w:tcW w:w="4275" w:type="dxa"/>
          </w:tcPr>
          <w:p w14:paraId="162AD103" w14:textId="77777777" w:rsidR="00794C16" w:rsidRPr="00BC6CC2" w:rsidRDefault="00794C16" w:rsidP="00A21965">
            <w:pPr>
              <w:jc w:val="both"/>
              <w:rPr>
                <w:rFonts w:ascii="Times New Roman" w:hAnsi="Times New Roman" w:cs="Times New Roman"/>
                <w:sz w:val="24"/>
                <w:szCs w:val="24"/>
              </w:rPr>
            </w:pPr>
          </w:p>
        </w:tc>
      </w:tr>
      <w:tr w:rsidR="00552A49" w:rsidRPr="00BC6CC2" w14:paraId="35593AE7" w14:textId="77777777" w:rsidTr="00A36F90">
        <w:trPr>
          <w:trHeight w:val="710"/>
        </w:trPr>
        <w:tc>
          <w:tcPr>
            <w:tcW w:w="3818" w:type="dxa"/>
          </w:tcPr>
          <w:p w14:paraId="6664E414" w14:textId="77777777" w:rsidR="000F6ADF" w:rsidRPr="000F6ADF" w:rsidRDefault="000F6ADF" w:rsidP="000F6ADF">
            <w:pPr>
              <w:pStyle w:val="ListParagraph"/>
              <w:ind w:left="20"/>
              <w:jc w:val="both"/>
              <w:rPr>
                <w:rFonts w:ascii="Times New Roman" w:hAnsi="Times New Roman" w:cs="Times New Roman"/>
                <w:b/>
                <w:sz w:val="24"/>
                <w:szCs w:val="24"/>
              </w:rPr>
            </w:pPr>
            <w:r w:rsidRPr="000F6ADF">
              <w:rPr>
                <w:rFonts w:ascii="Times New Roman" w:hAnsi="Times New Roman" w:cs="Times New Roman"/>
                <w:b/>
                <w:sz w:val="24"/>
                <w:szCs w:val="24"/>
              </w:rPr>
              <w:t xml:space="preserve">Articolul 8 </w:t>
            </w:r>
          </w:p>
          <w:p w14:paraId="0808F947" w14:textId="478ED198" w:rsidR="00794C16" w:rsidRPr="00BC6CC2" w:rsidRDefault="000F6ADF" w:rsidP="000F6ADF">
            <w:pPr>
              <w:pStyle w:val="ListParagraph"/>
              <w:ind w:left="20"/>
              <w:jc w:val="both"/>
              <w:rPr>
                <w:rFonts w:ascii="Times New Roman" w:hAnsi="Times New Roman" w:cs="Times New Roman"/>
                <w:sz w:val="24"/>
                <w:szCs w:val="24"/>
              </w:rPr>
            </w:pPr>
            <w:r w:rsidRPr="000F6ADF">
              <w:rPr>
                <w:rFonts w:ascii="Times New Roman" w:hAnsi="Times New Roman" w:cs="Times New Roman"/>
                <w:sz w:val="24"/>
                <w:szCs w:val="24"/>
              </w:rPr>
              <w:t>(1) Autorizațiile trebuie să fie conforme modelului din anexa IV.</w:t>
            </w:r>
          </w:p>
        </w:tc>
        <w:tc>
          <w:tcPr>
            <w:tcW w:w="3960" w:type="dxa"/>
          </w:tcPr>
          <w:p w14:paraId="5B4FD5DC" w14:textId="2DB383FF" w:rsidR="00794C16" w:rsidRPr="00BC6CC2" w:rsidRDefault="00C966F9" w:rsidP="00D84445">
            <w:pPr>
              <w:ind w:left="-43"/>
              <w:jc w:val="both"/>
              <w:rPr>
                <w:rFonts w:ascii="Times New Roman" w:eastAsia="Calibri" w:hAnsi="Times New Roman" w:cs="Times New Roman"/>
                <w:b/>
                <w:bCs/>
                <w:kern w:val="2"/>
                <w:sz w:val="24"/>
                <w:szCs w:val="24"/>
                <w14:ligatures w14:val="standardContextual"/>
              </w:rPr>
            </w:pPr>
            <w:r w:rsidRPr="00F93BA3">
              <w:rPr>
                <w:rFonts w:ascii="Times New Roman" w:eastAsia="Calibri" w:hAnsi="Times New Roman" w:cs="Times New Roman"/>
                <w:b/>
                <w:bCs/>
                <w:kern w:val="2"/>
                <w:sz w:val="24"/>
                <w:szCs w:val="24"/>
                <w14:ligatures w14:val="standardContextual"/>
              </w:rPr>
              <w:t>Art.41</w:t>
            </w:r>
            <w:r w:rsidRPr="00F93BA3">
              <w:rPr>
                <w:rFonts w:ascii="Times New Roman" w:eastAsia="Calibri" w:hAnsi="Times New Roman" w:cs="Times New Roman"/>
                <w:b/>
                <w:bCs/>
                <w:kern w:val="2"/>
                <w:sz w:val="24"/>
                <w:szCs w:val="24"/>
                <w:vertAlign w:val="superscript"/>
                <w14:ligatures w14:val="standardContextual"/>
              </w:rPr>
              <w:t>1</w:t>
            </w:r>
            <w:r w:rsidRPr="00F93BA3">
              <w:rPr>
                <w:rFonts w:ascii="Times New Roman" w:eastAsia="Calibri" w:hAnsi="Times New Roman" w:cs="Times New Roman"/>
                <w:b/>
                <w:bCs/>
                <w:kern w:val="2"/>
                <w:sz w:val="24"/>
                <w:szCs w:val="24"/>
                <w14:ligatures w14:val="standardContextual"/>
              </w:rPr>
              <w:t xml:space="preserve">. – </w:t>
            </w:r>
            <w:r w:rsidRPr="00F93BA3">
              <w:rPr>
                <w:rFonts w:ascii="Times New Roman" w:eastAsia="Calibri" w:hAnsi="Times New Roman" w:cs="Times New Roman"/>
                <w:bCs/>
                <w:kern w:val="2"/>
                <w:sz w:val="24"/>
                <w:szCs w:val="24"/>
                <w14:ligatures w14:val="standardContextual"/>
              </w:rPr>
              <w:t>(7) Modelul autorizației de transport rutier de persoane prin servicii regulate se aprobă prin ordinul conducătorului organului central de specialitate din domeniul transporturilor rutiere.</w:t>
            </w:r>
          </w:p>
        </w:tc>
        <w:tc>
          <w:tcPr>
            <w:tcW w:w="1980" w:type="dxa"/>
          </w:tcPr>
          <w:p w14:paraId="20CC3430" w14:textId="5E71BD57" w:rsidR="00794C16" w:rsidRPr="00BC6CC2" w:rsidRDefault="00473535" w:rsidP="001D1BB1">
            <w:pPr>
              <w:jc w:val="center"/>
              <w:rPr>
                <w:rFonts w:ascii="Times New Roman" w:hAnsi="Times New Roman" w:cs="Times New Roman"/>
                <w:sz w:val="24"/>
                <w:szCs w:val="24"/>
              </w:rPr>
            </w:pPr>
            <w:r>
              <w:rPr>
                <w:rFonts w:ascii="Times New Roman" w:hAnsi="Times New Roman" w:cs="Times New Roman"/>
                <w:sz w:val="24"/>
                <w:szCs w:val="24"/>
              </w:rPr>
              <w:t>Compatibil</w:t>
            </w:r>
          </w:p>
        </w:tc>
        <w:tc>
          <w:tcPr>
            <w:tcW w:w="4275" w:type="dxa"/>
          </w:tcPr>
          <w:p w14:paraId="54FAD20E" w14:textId="36F9C153" w:rsidR="00794C16" w:rsidRPr="00BC6CC2" w:rsidRDefault="00C966F9" w:rsidP="00C966F9">
            <w:pPr>
              <w:jc w:val="both"/>
              <w:rPr>
                <w:rFonts w:ascii="Times New Roman" w:hAnsi="Times New Roman" w:cs="Times New Roman"/>
                <w:sz w:val="24"/>
                <w:szCs w:val="24"/>
              </w:rPr>
            </w:pPr>
            <w:r w:rsidRPr="00C966F9">
              <w:rPr>
                <w:rFonts w:ascii="Times New Roman" w:hAnsi="Times New Roman" w:cs="Times New Roman"/>
                <w:sz w:val="24"/>
                <w:szCs w:val="24"/>
              </w:rPr>
              <w:t xml:space="preserve">Subsecvent, în paralel cu promovarea proiectului de lege, </w:t>
            </w:r>
            <w:r>
              <w:rPr>
                <w:rFonts w:ascii="Times New Roman" w:hAnsi="Times New Roman" w:cs="Times New Roman"/>
                <w:sz w:val="24"/>
                <w:szCs w:val="24"/>
              </w:rPr>
              <w:t>MIDR</w:t>
            </w:r>
            <w:r w:rsidRPr="00C966F9">
              <w:rPr>
                <w:rFonts w:ascii="Times New Roman" w:hAnsi="Times New Roman" w:cs="Times New Roman"/>
                <w:sz w:val="24"/>
                <w:szCs w:val="24"/>
              </w:rPr>
              <w:t xml:space="preserve"> va elabora și promova ordinul prin care se va aproba modelul autori</w:t>
            </w:r>
            <w:r>
              <w:rPr>
                <w:rFonts w:ascii="Times New Roman" w:hAnsi="Times New Roman" w:cs="Times New Roman"/>
                <w:sz w:val="24"/>
                <w:szCs w:val="24"/>
              </w:rPr>
              <w:t>zației, ținând cont de anexa IV</w:t>
            </w:r>
            <w:r w:rsidRPr="00C966F9">
              <w:rPr>
                <w:rFonts w:ascii="Times New Roman" w:hAnsi="Times New Roman" w:cs="Times New Roman"/>
                <w:sz w:val="24"/>
                <w:szCs w:val="24"/>
              </w:rPr>
              <w:t xml:space="preserve"> a Regulamentului (UE) nr.361/2014</w:t>
            </w:r>
          </w:p>
        </w:tc>
      </w:tr>
      <w:tr w:rsidR="00552A49" w:rsidRPr="00BC6CC2" w14:paraId="4C7C48F6" w14:textId="77777777" w:rsidTr="00A36F90">
        <w:trPr>
          <w:trHeight w:val="710"/>
        </w:trPr>
        <w:tc>
          <w:tcPr>
            <w:tcW w:w="3818" w:type="dxa"/>
          </w:tcPr>
          <w:p w14:paraId="2711DF99" w14:textId="1D9F64FC" w:rsidR="00794C16" w:rsidRPr="00BC6CC2" w:rsidRDefault="000F6ADF" w:rsidP="000F6ADF">
            <w:pPr>
              <w:pStyle w:val="ListParagraph"/>
              <w:ind w:left="20"/>
              <w:jc w:val="both"/>
              <w:rPr>
                <w:rFonts w:ascii="Times New Roman" w:hAnsi="Times New Roman" w:cs="Times New Roman"/>
                <w:sz w:val="24"/>
                <w:szCs w:val="24"/>
              </w:rPr>
            </w:pPr>
            <w:r w:rsidRPr="000F6ADF">
              <w:rPr>
                <w:rFonts w:ascii="Times New Roman" w:hAnsi="Times New Roman" w:cs="Times New Roman"/>
                <w:sz w:val="24"/>
                <w:szCs w:val="24"/>
              </w:rPr>
              <w:t>(2) Fiecare vehicul care prestează un serviciu supus autorizării trebuie să aibă la bord o autorizație sau o copie certificată de către autoritatea emitentă.</w:t>
            </w:r>
          </w:p>
        </w:tc>
        <w:tc>
          <w:tcPr>
            <w:tcW w:w="3960" w:type="dxa"/>
          </w:tcPr>
          <w:p w14:paraId="23503785" w14:textId="5C0E0152" w:rsidR="006F1703" w:rsidRDefault="00100122" w:rsidP="006F1703">
            <w:pPr>
              <w:ind w:left="-43"/>
              <w:jc w:val="both"/>
              <w:rPr>
                <w:rFonts w:ascii="Times New Roman" w:eastAsia="Calibri" w:hAnsi="Times New Roman" w:cs="Times New Roman"/>
                <w:bCs/>
                <w:kern w:val="2"/>
                <w:sz w:val="24"/>
                <w:szCs w:val="24"/>
                <w14:ligatures w14:val="standardContextual"/>
              </w:rPr>
            </w:pPr>
            <w:r w:rsidRPr="00D84445">
              <w:rPr>
                <w:rFonts w:ascii="Times New Roman" w:eastAsia="Calibri" w:hAnsi="Times New Roman" w:cs="Times New Roman"/>
                <w:b/>
                <w:bCs/>
                <w:kern w:val="2"/>
                <w:sz w:val="24"/>
                <w:szCs w:val="24"/>
                <w14:ligatures w14:val="standardContextual"/>
              </w:rPr>
              <w:t>Art.41</w:t>
            </w:r>
            <w:r w:rsidRPr="00D84445">
              <w:rPr>
                <w:rFonts w:ascii="Times New Roman" w:eastAsia="Calibri" w:hAnsi="Times New Roman" w:cs="Times New Roman"/>
                <w:b/>
                <w:bCs/>
                <w:kern w:val="2"/>
                <w:sz w:val="24"/>
                <w:szCs w:val="24"/>
                <w:vertAlign w:val="superscript"/>
                <w14:ligatures w14:val="standardContextual"/>
              </w:rPr>
              <w:t>1</w:t>
            </w:r>
            <w:r w:rsidRPr="00D84445">
              <w:rPr>
                <w:rFonts w:ascii="Times New Roman" w:eastAsia="Calibri" w:hAnsi="Times New Roman" w:cs="Times New Roman"/>
                <w:b/>
                <w:bCs/>
                <w:kern w:val="2"/>
                <w:sz w:val="24"/>
                <w:szCs w:val="24"/>
                <w14:ligatures w14:val="standardContextual"/>
              </w:rPr>
              <w:t>.</w:t>
            </w:r>
            <w:r>
              <w:rPr>
                <w:rFonts w:ascii="Times New Roman" w:eastAsia="Calibri" w:hAnsi="Times New Roman" w:cs="Times New Roman"/>
                <w:b/>
                <w:bCs/>
                <w:kern w:val="2"/>
                <w:sz w:val="24"/>
                <w:szCs w:val="24"/>
                <w14:ligatures w14:val="standardContextual"/>
              </w:rPr>
              <w:t xml:space="preserve"> - </w:t>
            </w:r>
            <w:r w:rsidRPr="00D84445">
              <w:rPr>
                <w:rFonts w:ascii="Times New Roman" w:eastAsia="Calibri" w:hAnsi="Times New Roman" w:cs="Times New Roman"/>
                <w:bCs/>
                <w:kern w:val="2"/>
                <w:sz w:val="24"/>
                <w:szCs w:val="24"/>
                <w14:ligatures w14:val="standardContextual"/>
              </w:rPr>
              <w:t xml:space="preserve">(6) </w:t>
            </w:r>
            <w:r w:rsidR="006F1703">
              <w:rPr>
                <w:rFonts w:ascii="Times New Roman" w:eastAsia="Calibri" w:hAnsi="Times New Roman" w:cs="Times New Roman"/>
                <w:bCs/>
                <w:kern w:val="2"/>
                <w:sz w:val="24"/>
                <w:szCs w:val="24"/>
                <w14:ligatures w14:val="standardContextual"/>
              </w:rPr>
              <w:t>…..</w:t>
            </w:r>
          </w:p>
          <w:p w14:paraId="73BBC805" w14:textId="576EA017" w:rsidR="00794C16" w:rsidRPr="00BC6CC2" w:rsidRDefault="00100122" w:rsidP="006F1703">
            <w:pPr>
              <w:ind w:left="-43"/>
              <w:jc w:val="both"/>
              <w:rPr>
                <w:rFonts w:ascii="Times New Roman" w:eastAsia="Calibri" w:hAnsi="Times New Roman" w:cs="Times New Roman"/>
                <w:b/>
                <w:bCs/>
                <w:kern w:val="2"/>
                <w:sz w:val="24"/>
                <w:szCs w:val="24"/>
                <w14:ligatures w14:val="standardContextual"/>
              </w:rPr>
            </w:pPr>
            <w:r w:rsidRPr="00100122">
              <w:rPr>
                <w:rFonts w:ascii="Times New Roman" w:eastAsia="Calibri" w:hAnsi="Times New Roman" w:cs="Times New Roman"/>
                <w:bCs/>
                <w:kern w:val="2"/>
                <w:sz w:val="24"/>
                <w:szCs w:val="24"/>
                <w14:ligatures w14:val="standardContextual"/>
              </w:rPr>
              <w:t>Fiecare vehicul care prestează un serviciu regulat trebuie să aibă la bord o autorizație sau o copie conformă a acesteia.</w:t>
            </w:r>
          </w:p>
        </w:tc>
        <w:tc>
          <w:tcPr>
            <w:tcW w:w="1980" w:type="dxa"/>
          </w:tcPr>
          <w:p w14:paraId="05F5670C" w14:textId="66CDCE6C" w:rsidR="00794C16" w:rsidRPr="00BC6CC2" w:rsidRDefault="006F1703" w:rsidP="001D1BB1">
            <w:pPr>
              <w:jc w:val="center"/>
              <w:rPr>
                <w:rFonts w:ascii="Times New Roman" w:hAnsi="Times New Roman" w:cs="Times New Roman"/>
                <w:sz w:val="24"/>
                <w:szCs w:val="24"/>
              </w:rPr>
            </w:pPr>
            <w:r>
              <w:rPr>
                <w:rFonts w:ascii="Times New Roman" w:hAnsi="Times New Roman" w:cs="Times New Roman"/>
                <w:sz w:val="24"/>
                <w:szCs w:val="24"/>
              </w:rPr>
              <w:t>Compatibil</w:t>
            </w:r>
          </w:p>
        </w:tc>
        <w:tc>
          <w:tcPr>
            <w:tcW w:w="4275" w:type="dxa"/>
          </w:tcPr>
          <w:p w14:paraId="327EFB52" w14:textId="77777777" w:rsidR="00794C16" w:rsidRPr="00BC6CC2" w:rsidRDefault="00794C16" w:rsidP="00A21965">
            <w:pPr>
              <w:jc w:val="both"/>
              <w:rPr>
                <w:rFonts w:ascii="Times New Roman" w:hAnsi="Times New Roman" w:cs="Times New Roman"/>
                <w:sz w:val="24"/>
                <w:szCs w:val="24"/>
              </w:rPr>
            </w:pPr>
          </w:p>
        </w:tc>
      </w:tr>
      <w:tr w:rsidR="00552A49" w:rsidRPr="00BC6CC2" w14:paraId="2031EEC0" w14:textId="77777777" w:rsidTr="00A36F90">
        <w:trPr>
          <w:trHeight w:val="710"/>
        </w:trPr>
        <w:tc>
          <w:tcPr>
            <w:tcW w:w="3818" w:type="dxa"/>
          </w:tcPr>
          <w:p w14:paraId="75D71EBE" w14:textId="1506C3DF" w:rsidR="00794C16" w:rsidRPr="00BC6CC2" w:rsidRDefault="000F6ADF" w:rsidP="0020325D">
            <w:pPr>
              <w:pStyle w:val="ListParagraph"/>
              <w:ind w:left="20"/>
              <w:jc w:val="both"/>
              <w:rPr>
                <w:rFonts w:ascii="Times New Roman" w:hAnsi="Times New Roman" w:cs="Times New Roman"/>
                <w:sz w:val="24"/>
                <w:szCs w:val="24"/>
              </w:rPr>
            </w:pPr>
            <w:r w:rsidRPr="000F6ADF">
              <w:rPr>
                <w:rFonts w:ascii="Times New Roman" w:hAnsi="Times New Roman" w:cs="Times New Roman"/>
                <w:sz w:val="24"/>
                <w:szCs w:val="24"/>
              </w:rPr>
              <w:t>(3) Perioada maximă de valabilitate a autorizațiilor este de cinci ani.</w:t>
            </w:r>
          </w:p>
        </w:tc>
        <w:tc>
          <w:tcPr>
            <w:tcW w:w="3960" w:type="dxa"/>
          </w:tcPr>
          <w:p w14:paraId="58C35256" w14:textId="6ED99667" w:rsidR="00794C16" w:rsidRPr="00BC6CC2" w:rsidRDefault="00D84445" w:rsidP="00D84445">
            <w:pPr>
              <w:jc w:val="both"/>
              <w:rPr>
                <w:rFonts w:ascii="Times New Roman" w:eastAsia="Calibri" w:hAnsi="Times New Roman" w:cs="Times New Roman"/>
                <w:b/>
                <w:bCs/>
                <w:kern w:val="2"/>
                <w:sz w:val="24"/>
                <w:szCs w:val="24"/>
                <w14:ligatures w14:val="standardContextual"/>
              </w:rPr>
            </w:pPr>
            <w:r w:rsidRPr="00D84445">
              <w:rPr>
                <w:rFonts w:ascii="Times New Roman" w:eastAsia="Calibri" w:hAnsi="Times New Roman" w:cs="Times New Roman"/>
                <w:b/>
                <w:bCs/>
                <w:kern w:val="2"/>
                <w:sz w:val="24"/>
                <w:szCs w:val="24"/>
                <w14:ligatures w14:val="standardContextual"/>
              </w:rPr>
              <w:t>Art.41</w:t>
            </w:r>
            <w:r w:rsidRPr="00D84445">
              <w:rPr>
                <w:rFonts w:ascii="Times New Roman" w:eastAsia="Calibri" w:hAnsi="Times New Roman" w:cs="Times New Roman"/>
                <w:b/>
                <w:bCs/>
                <w:kern w:val="2"/>
                <w:sz w:val="24"/>
                <w:szCs w:val="24"/>
                <w:vertAlign w:val="superscript"/>
                <w14:ligatures w14:val="standardContextual"/>
              </w:rPr>
              <w:t>1</w:t>
            </w:r>
            <w:r w:rsidRPr="00D84445">
              <w:rPr>
                <w:rFonts w:ascii="Times New Roman" w:eastAsia="Calibri" w:hAnsi="Times New Roman" w:cs="Times New Roman"/>
                <w:b/>
                <w:bCs/>
                <w:kern w:val="2"/>
                <w:sz w:val="24"/>
                <w:szCs w:val="24"/>
                <w14:ligatures w14:val="standardContextual"/>
              </w:rPr>
              <w:t>.</w:t>
            </w:r>
            <w:r>
              <w:rPr>
                <w:rFonts w:ascii="Times New Roman" w:eastAsia="Calibri" w:hAnsi="Times New Roman" w:cs="Times New Roman"/>
                <w:b/>
                <w:bCs/>
                <w:kern w:val="2"/>
                <w:sz w:val="24"/>
                <w:szCs w:val="24"/>
                <w14:ligatures w14:val="standardContextual"/>
              </w:rPr>
              <w:t xml:space="preserve"> - </w:t>
            </w:r>
            <w:r w:rsidRPr="00D84445">
              <w:rPr>
                <w:rFonts w:ascii="Times New Roman" w:eastAsia="Calibri" w:hAnsi="Times New Roman" w:cs="Times New Roman"/>
                <w:bCs/>
                <w:kern w:val="2"/>
                <w:sz w:val="24"/>
                <w:szCs w:val="24"/>
                <w14:ligatures w14:val="standardContextual"/>
              </w:rPr>
              <w:t>(6) Termenul de valabilitate a autorizațiilor de transport rutier de persoane prin servicii regulate este de 5 ani, dacă acordurile bilaterale în domeniul transporturilor rutiere nu stabilesc un alt termen.</w:t>
            </w:r>
          </w:p>
        </w:tc>
        <w:tc>
          <w:tcPr>
            <w:tcW w:w="1980" w:type="dxa"/>
          </w:tcPr>
          <w:p w14:paraId="583A9C0F" w14:textId="2C6BED52" w:rsidR="00794C16" w:rsidRPr="00BC6CC2" w:rsidRDefault="00D84445" w:rsidP="001D1BB1">
            <w:pPr>
              <w:jc w:val="center"/>
              <w:rPr>
                <w:rFonts w:ascii="Times New Roman" w:hAnsi="Times New Roman" w:cs="Times New Roman"/>
                <w:sz w:val="24"/>
                <w:szCs w:val="24"/>
              </w:rPr>
            </w:pPr>
            <w:r>
              <w:rPr>
                <w:rFonts w:ascii="Times New Roman" w:hAnsi="Times New Roman" w:cs="Times New Roman"/>
                <w:sz w:val="24"/>
                <w:szCs w:val="24"/>
              </w:rPr>
              <w:t>Compatibil</w:t>
            </w:r>
          </w:p>
        </w:tc>
        <w:tc>
          <w:tcPr>
            <w:tcW w:w="4275" w:type="dxa"/>
          </w:tcPr>
          <w:p w14:paraId="5B81DE17" w14:textId="77777777" w:rsidR="00794C16" w:rsidRPr="00BC6CC2" w:rsidRDefault="00794C16" w:rsidP="00A21965">
            <w:pPr>
              <w:jc w:val="both"/>
              <w:rPr>
                <w:rFonts w:ascii="Times New Roman" w:hAnsi="Times New Roman" w:cs="Times New Roman"/>
                <w:sz w:val="24"/>
                <w:szCs w:val="24"/>
              </w:rPr>
            </w:pPr>
          </w:p>
        </w:tc>
      </w:tr>
      <w:tr w:rsidR="00552A49" w:rsidRPr="00BC6CC2" w14:paraId="77883C8F" w14:textId="77777777" w:rsidTr="00A36F90">
        <w:trPr>
          <w:trHeight w:val="710"/>
        </w:trPr>
        <w:tc>
          <w:tcPr>
            <w:tcW w:w="3818" w:type="dxa"/>
          </w:tcPr>
          <w:p w14:paraId="0E059F97" w14:textId="11FD5BB6" w:rsidR="00CE6EE5" w:rsidRPr="00CE6EE5" w:rsidRDefault="00CE6EE5" w:rsidP="00CE6EE5">
            <w:pPr>
              <w:pStyle w:val="ListParagraph"/>
              <w:ind w:left="20"/>
              <w:jc w:val="center"/>
              <w:rPr>
                <w:rFonts w:ascii="Times New Roman" w:hAnsi="Times New Roman" w:cs="Times New Roman"/>
                <w:b/>
                <w:sz w:val="24"/>
                <w:szCs w:val="24"/>
              </w:rPr>
            </w:pPr>
            <w:r w:rsidRPr="00CE6EE5">
              <w:rPr>
                <w:rFonts w:ascii="Times New Roman" w:hAnsi="Times New Roman" w:cs="Times New Roman"/>
                <w:b/>
                <w:sz w:val="24"/>
                <w:szCs w:val="24"/>
              </w:rPr>
              <w:t>SECȚIUNEA III</w:t>
            </w:r>
          </w:p>
          <w:p w14:paraId="08C817EF" w14:textId="3FB41AE0" w:rsidR="00CE6EE5" w:rsidRPr="00CE6EE5" w:rsidRDefault="00CE6EE5" w:rsidP="00CE6EE5">
            <w:pPr>
              <w:pStyle w:val="ListParagraph"/>
              <w:ind w:left="20"/>
              <w:jc w:val="center"/>
              <w:rPr>
                <w:rFonts w:ascii="Times New Roman" w:hAnsi="Times New Roman" w:cs="Times New Roman"/>
                <w:b/>
                <w:sz w:val="24"/>
                <w:szCs w:val="24"/>
              </w:rPr>
            </w:pPr>
            <w:r w:rsidRPr="00CE6EE5">
              <w:rPr>
                <w:rFonts w:ascii="Times New Roman" w:hAnsi="Times New Roman" w:cs="Times New Roman"/>
                <w:b/>
                <w:sz w:val="24"/>
                <w:szCs w:val="24"/>
              </w:rPr>
              <w:t>CERTIFICATE</w:t>
            </w:r>
          </w:p>
          <w:p w14:paraId="7F4AE883" w14:textId="77777777" w:rsidR="00CE6EE5" w:rsidRPr="00CE6EE5" w:rsidRDefault="00CE6EE5" w:rsidP="00CE6EE5">
            <w:pPr>
              <w:pStyle w:val="ListParagraph"/>
              <w:ind w:left="20"/>
              <w:jc w:val="both"/>
              <w:rPr>
                <w:rFonts w:ascii="Times New Roman" w:hAnsi="Times New Roman" w:cs="Times New Roman"/>
                <w:b/>
                <w:sz w:val="24"/>
                <w:szCs w:val="24"/>
              </w:rPr>
            </w:pPr>
            <w:r w:rsidRPr="00CE6EE5">
              <w:rPr>
                <w:rFonts w:ascii="Times New Roman" w:hAnsi="Times New Roman" w:cs="Times New Roman"/>
                <w:b/>
                <w:sz w:val="24"/>
                <w:szCs w:val="24"/>
              </w:rPr>
              <w:t xml:space="preserve">Articolul 9 </w:t>
            </w:r>
          </w:p>
          <w:p w14:paraId="3B7C9880" w14:textId="410C718A" w:rsidR="00794C16" w:rsidRPr="00BC6CC2" w:rsidRDefault="00CE6EE5" w:rsidP="00CE6EE5">
            <w:pPr>
              <w:pStyle w:val="ListParagraph"/>
              <w:ind w:left="20"/>
              <w:jc w:val="both"/>
              <w:rPr>
                <w:rFonts w:ascii="Times New Roman" w:hAnsi="Times New Roman" w:cs="Times New Roman"/>
                <w:sz w:val="24"/>
                <w:szCs w:val="24"/>
              </w:rPr>
            </w:pPr>
            <w:r w:rsidRPr="00CE6EE5">
              <w:rPr>
                <w:rFonts w:ascii="Times New Roman" w:hAnsi="Times New Roman" w:cs="Times New Roman"/>
                <w:sz w:val="24"/>
                <w:szCs w:val="24"/>
              </w:rPr>
              <w:t xml:space="preserve">(1) Certificatele pentru operațiunile de transport în cont propriu definite la articolul 2 punctul 5 din Regulamentul (CE) nr. </w:t>
            </w:r>
            <w:r w:rsidRPr="00CE6EE5">
              <w:rPr>
                <w:rFonts w:ascii="Times New Roman" w:hAnsi="Times New Roman" w:cs="Times New Roman"/>
                <w:sz w:val="24"/>
                <w:szCs w:val="24"/>
              </w:rPr>
              <w:lastRenderedPageBreak/>
              <w:t>1073/2009 trebuie să fie conforme modelului din anexa V la prezentul regulament.</w:t>
            </w:r>
          </w:p>
        </w:tc>
        <w:tc>
          <w:tcPr>
            <w:tcW w:w="3960" w:type="dxa"/>
          </w:tcPr>
          <w:p w14:paraId="34ABADE4" w14:textId="77777777" w:rsidR="00794C16" w:rsidRDefault="00A441DB" w:rsidP="00C367C5">
            <w:pPr>
              <w:ind w:left="-43"/>
              <w:jc w:val="both"/>
              <w:rPr>
                <w:rFonts w:ascii="Times New Roman" w:eastAsia="Calibri" w:hAnsi="Times New Roman" w:cs="Times New Roman"/>
                <w:bCs/>
                <w:kern w:val="2"/>
                <w:sz w:val="24"/>
                <w:szCs w:val="24"/>
                <w14:ligatures w14:val="standardContextual"/>
              </w:rPr>
            </w:pPr>
            <w:r w:rsidRPr="00A441DB">
              <w:rPr>
                <w:rFonts w:ascii="Times New Roman" w:eastAsia="Calibri" w:hAnsi="Times New Roman" w:cs="Times New Roman"/>
                <w:b/>
                <w:bCs/>
                <w:kern w:val="2"/>
                <w:sz w:val="24"/>
                <w:szCs w:val="24"/>
                <w14:ligatures w14:val="standardContextual"/>
              </w:rPr>
              <w:lastRenderedPageBreak/>
              <w:t>Art.30</w:t>
            </w:r>
            <w:r w:rsidRPr="00A441DB">
              <w:rPr>
                <w:rFonts w:ascii="Times New Roman" w:eastAsia="Calibri" w:hAnsi="Times New Roman" w:cs="Times New Roman"/>
                <w:b/>
                <w:bCs/>
                <w:kern w:val="2"/>
                <w:sz w:val="24"/>
                <w:szCs w:val="24"/>
                <w:vertAlign w:val="superscript"/>
                <w14:ligatures w14:val="standardContextual"/>
              </w:rPr>
              <w:t>20</w:t>
            </w:r>
            <w:r w:rsidRPr="00A441DB">
              <w:rPr>
                <w:rFonts w:ascii="Times New Roman" w:eastAsia="Calibri" w:hAnsi="Times New Roman" w:cs="Times New Roman"/>
                <w:b/>
                <w:bCs/>
                <w:kern w:val="2"/>
                <w:sz w:val="24"/>
                <w:szCs w:val="24"/>
                <w14:ligatures w14:val="standardContextual"/>
              </w:rPr>
              <w:t xml:space="preserve">. </w:t>
            </w:r>
            <w:r w:rsidRPr="00A441DB">
              <w:rPr>
                <w:rFonts w:ascii="Times New Roman" w:eastAsia="Calibri" w:hAnsi="Times New Roman" w:cs="Times New Roman"/>
                <w:bCs/>
                <w:kern w:val="2"/>
                <w:sz w:val="24"/>
                <w:szCs w:val="24"/>
                <w14:ligatures w14:val="standardContextual"/>
              </w:rPr>
              <w:t>(5) Operațiunile de transport în cont propriu cu autocarul și autobuzul sunt exceptate de la orice sistem de autorizare, dar fac obiectul unui sistem de certificare.</w:t>
            </w:r>
          </w:p>
          <w:p w14:paraId="393AC517" w14:textId="39C4E274" w:rsidR="00A441DB" w:rsidRPr="00A441DB" w:rsidRDefault="00A441DB" w:rsidP="00A441DB">
            <w:pPr>
              <w:ind w:left="-43" w:firstLine="371"/>
              <w:jc w:val="both"/>
              <w:rPr>
                <w:rFonts w:ascii="Times New Roman" w:eastAsia="Calibri" w:hAnsi="Times New Roman" w:cs="Times New Roman"/>
                <w:bCs/>
                <w:kern w:val="2"/>
                <w:sz w:val="24"/>
                <w:szCs w:val="24"/>
                <w14:ligatures w14:val="standardContextual"/>
              </w:rPr>
            </w:pPr>
            <w:r w:rsidRPr="00A441DB">
              <w:rPr>
                <w:rFonts w:ascii="Times New Roman" w:eastAsia="Calibri" w:hAnsi="Times New Roman" w:cs="Times New Roman"/>
                <w:bCs/>
                <w:kern w:val="2"/>
                <w:sz w:val="24"/>
                <w:szCs w:val="24"/>
                <w14:ligatures w14:val="standardContextual"/>
              </w:rPr>
              <w:t>…..</w:t>
            </w:r>
          </w:p>
          <w:p w14:paraId="35F33733" w14:textId="28D1577C" w:rsidR="00A441DB" w:rsidRPr="00A441DB" w:rsidRDefault="00A441DB" w:rsidP="00A441DB">
            <w:pPr>
              <w:ind w:left="-43" w:firstLine="371"/>
              <w:jc w:val="both"/>
              <w:rPr>
                <w:rFonts w:ascii="Times New Roman" w:eastAsia="Calibri" w:hAnsi="Times New Roman" w:cs="Times New Roman"/>
                <w:bCs/>
                <w:kern w:val="2"/>
                <w:sz w:val="24"/>
                <w:szCs w:val="24"/>
                <w14:ligatures w14:val="standardContextual"/>
              </w:rPr>
            </w:pPr>
            <w:r w:rsidRPr="00A441DB">
              <w:rPr>
                <w:rFonts w:ascii="Times New Roman" w:eastAsia="Calibri" w:hAnsi="Times New Roman" w:cs="Times New Roman"/>
                <w:bCs/>
                <w:kern w:val="2"/>
                <w:sz w:val="24"/>
                <w:szCs w:val="24"/>
                <w14:ligatures w14:val="standardContextual"/>
              </w:rPr>
              <w:lastRenderedPageBreak/>
              <w:t>Modelul certificatului se aprobă prin ordinul conducătorului organului central de specialitate.</w:t>
            </w:r>
          </w:p>
        </w:tc>
        <w:tc>
          <w:tcPr>
            <w:tcW w:w="1980" w:type="dxa"/>
          </w:tcPr>
          <w:p w14:paraId="4E996B0E" w14:textId="51304186" w:rsidR="00794C16" w:rsidRPr="00BC6CC2" w:rsidRDefault="00A441DB" w:rsidP="001D1BB1">
            <w:pPr>
              <w:jc w:val="center"/>
              <w:rPr>
                <w:rFonts w:ascii="Times New Roman" w:hAnsi="Times New Roman" w:cs="Times New Roman"/>
                <w:sz w:val="24"/>
                <w:szCs w:val="24"/>
              </w:rPr>
            </w:pPr>
            <w:r>
              <w:rPr>
                <w:rFonts w:ascii="Times New Roman" w:hAnsi="Times New Roman" w:cs="Times New Roman"/>
                <w:sz w:val="24"/>
                <w:szCs w:val="24"/>
              </w:rPr>
              <w:lastRenderedPageBreak/>
              <w:t>Compatibil</w:t>
            </w:r>
          </w:p>
        </w:tc>
        <w:tc>
          <w:tcPr>
            <w:tcW w:w="4275" w:type="dxa"/>
          </w:tcPr>
          <w:p w14:paraId="6EACD585" w14:textId="0EE25D77" w:rsidR="00794C16" w:rsidRPr="00BC6CC2" w:rsidRDefault="00A441DB" w:rsidP="00A441DB">
            <w:pPr>
              <w:jc w:val="both"/>
              <w:rPr>
                <w:rFonts w:ascii="Times New Roman" w:hAnsi="Times New Roman" w:cs="Times New Roman"/>
                <w:sz w:val="24"/>
                <w:szCs w:val="24"/>
              </w:rPr>
            </w:pPr>
            <w:r>
              <w:rPr>
                <w:rFonts w:ascii="Times New Roman" w:hAnsi="Times New Roman" w:cs="Times New Roman"/>
                <w:sz w:val="24"/>
                <w:szCs w:val="24"/>
                <w:lang w:val="ro-MD"/>
              </w:rPr>
              <w:t>Subsecvent, în paral</w:t>
            </w:r>
            <w:r w:rsidRPr="00375E15">
              <w:rPr>
                <w:rFonts w:ascii="Times New Roman" w:hAnsi="Times New Roman" w:cs="Times New Roman"/>
                <w:sz w:val="24"/>
                <w:szCs w:val="24"/>
                <w:lang w:val="ro-MD"/>
              </w:rPr>
              <w:t xml:space="preserve">el cu promovarea proiectului de lege, MIDR va elabora și promova ordinul prin care se va aproba modelul </w:t>
            </w:r>
            <w:r>
              <w:rPr>
                <w:rFonts w:ascii="Times New Roman" w:hAnsi="Times New Roman" w:cs="Times New Roman"/>
                <w:sz w:val="24"/>
                <w:szCs w:val="24"/>
                <w:lang w:val="ro-MD"/>
              </w:rPr>
              <w:t>certificatului, ținând cont de anexa V</w:t>
            </w:r>
            <w:r w:rsidRPr="00375E15">
              <w:rPr>
                <w:rFonts w:ascii="Times New Roman" w:hAnsi="Times New Roman" w:cs="Times New Roman"/>
                <w:sz w:val="24"/>
                <w:szCs w:val="24"/>
                <w:lang w:val="ro-MD"/>
              </w:rPr>
              <w:t xml:space="preserve"> </w:t>
            </w:r>
            <w:r>
              <w:rPr>
                <w:rFonts w:ascii="Times New Roman" w:hAnsi="Times New Roman" w:cs="Times New Roman"/>
                <w:sz w:val="24"/>
                <w:szCs w:val="24"/>
                <w:lang w:val="ro-MD"/>
              </w:rPr>
              <w:t>a Regulamentului (U</w:t>
            </w:r>
            <w:r w:rsidRPr="00375E15">
              <w:rPr>
                <w:rFonts w:ascii="Times New Roman" w:hAnsi="Times New Roman" w:cs="Times New Roman"/>
                <w:sz w:val="24"/>
                <w:szCs w:val="24"/>
                <w:lang w:val="ro-MD"/>
              </w:rPr>
              <w:t xml:space="preserve">E) </w:t>
            </w:r>
            <w:r w:rsidRPr="00ED1C90">
              <w:rPr>
                <w:rFonts w:ascii="Times New Roman" w:hAnsi="Times New Roman" w:cs="Times New Roman"/>
                <w:bCs/>
                <w:sz w:val="24"/>
                <w:szCs w:val="24"/>
                <w:lang w:val="ro-MD"/>
              </w:rPr>
              <w:t>nr.361/2014</w:t>
            </w:r>
            <w:r w:rsidR="00F93BA3">
              <w:rPr>
                <w:rFonts w:ascii="Times New Roman" w:hAnsi="Times New Roman" w:cs="Times New Roman"/>
                <w:bCs/>
                <w:sz w:val="24"/>
                <w:szCs w:val="24"/>
                <w:lang w:val="ro-MD"/>
              </w:rPr>
              <w:t>.</w:t>
            </w:r>
          </w:p>
        </w:tc>
      </w:tr>
      <w:tr w:rsidR="00552A49" w:rsidRPr="00BC6CC2" w14:paraId="45FBCC40" w14:textId="77777777" w:rsidTr="00A36F90">
        <w:trPr>
          <w:trHeight w:val="710"/>
        </w:trPr>
        <w:tc>
          <w:tcPr>
            <w:tcW w:w="3818" w:type="dxa"/>
          </w:tcPr>
          <w:p w14:paraId="51C8C8E5" w14:textId="74B04A7E" w:rsidR="00CE6EE5" w:rsidRPr="00CE6EE5" w:rsidRDefault="00CE6EE5" w:rsidP="00CE6EE5">
            <w:pPr>
              <w:pStyle w:val="ListParagraph"/>
              <w:ind w:left="20"/>
              <w:jc w:val="both"/>
              <w:rPr>
                <w:rFonts w:ascii="Times New Roman" w:hAnsi="Times New Roman" w:cs="Times New Roman"/>
                <w:b/>
                <w:sz w:val="24"/>
                <w:szCs w:val="24"/>
              </w:rPr>
            </w:pPr>
            <w:r w:rsidRPr="00CE6EE5">
              <w:rPr>
                <w:rFonts w:ascii="Times New Roman" w:hAnsi="Times New Roman" w:cs="Times New Roman"/>
                <w:b/>
                <w:sz w:val="24"/>
                <w:szCs w:val="24"/>
              </w:rPr>
              <w:t>(</w:t>
            </w:r>
            <w:r w:rsidRPr="00CE6EE5">
              <w:rPr>
                <w:rFonts w:ascii="Times New Roman" w:hAnsi="Times New Roman" w:cs="Times New Roman"/>
                <w:sz w:val="24"/>
                <w:szCs w:val="24"/>
              </w:rPr>
              <w:t>2) Întreprinderile care solicită un certificat furnizează autorității emitente o dovadă sau o asigurare că au fost îndeplinite condițiile prevăzute la articolul 2 punctul 5 din Regulamentul (CE) nr. 1073/2009.</w:t>
            </w:r>
          </w:p>
        </w:tc>
        <w:tc>
          <w:tcPr>
            <w:tcW w:w="3960" w:type="dxa"/>
          </w:tcPr>
          <w:p w14:paraId="18AA8931" w14:textId="008E46EA" w:rsidR="00C367C5" w:rsidRDefault="00C367C5" w:rsidP="00C367C5">
            <w:pPr>
              <w:jc w:val="both"/>
              <w:rPr>
                <w:rFonts w:ascii="Times New Roman" w:eastAsia="Calibri" w:hAnsi="Times New Roman" w:cs="Times New Roman"/>
                <w:b/>
                <w:bCs/>
                <w:kern w:val="2"/>
                <w:sz w:val="24"/>
                <w:szCs w:val="24"/>
                <w14:ligatures w14:val="standardContextual"/>
              </w:rPr>
            </w:pPr>
            <w:r w:rsidRPr="00C367C5">
              <w:rPr>
                <w:rFonts w:ascii="Times New Roman" w:eastAsia="Calibri" w:hAnsi="Times New Roman" w:cs="Times New Roman"/>
                <w:b/>
                <w:bCs/>
                <w:kern w:val="2"/>
                <w:sz w:val="24"/>
                <w:szCs w:val="24"/>
                <w14:ligatures w14:val="standardContextual"/>
              </w:rPr>
              <w:t>Art.30</w:t>
            </w:r>
            <w:r w:rsidRPr="00C367C5">
              <w:rPr>
                <w:rFonts w:ascii="Times New Roman" w:eastAsia="Calibri" w:hAnsi="Times New Roman" w:cs="Times New Roman"/>
                <w:b/>
                <w:bCs/>
                <w:kern w:val="2"/>
                <w:sz w:val="24"/>
                <w:szCs w:val="24"/>
                <w:vertAlign w:val="superscript"/>
                <w14:ligatures w14:val="standardContextual"/>
              </w:rPr>
              <w:t>20</w:t>
            </w:r>
            <w:r w:rsidRPr="00C367C5">
              <w:rPr>
                <w:rFonts w:ascii="Times New Roman" w:eastAsia="Calibri" w:hAnsi="Times New Roman" w:cs="Times New Roman"/>
                <w:b/>
                <w:bCs/>
                <w:kern w:val="2"/>
                <w:sz w:val="24"/>
                <w:szCs w:val="24"/>
                <w14:ligatures w14:val="standardContextual"/>
              </w:rPr>
              <w:t>. (5)</w:t>
            </w:r>
            <w:r>
              <w:rPr>
                <w:rFonts w:ascii="Times New Roman" w:eastAsia="Calibri" w:hAnsi="Times New Roman" w:cs="Times New Roman"/>
                <w:b/>
                <w:bCs/>
                <w:kern w:val="2"/>
                <w:sz w:val="24"/>
                <w:szCs w:val="24"/>
                <w14:ligatures w14:val="standardContextual"/>
              </w:rPr>
              <w:t xml:space="preserve"> </w:t>
            </w:r>
            <w:r w:rsidR="002D29EB">
              <w:rPr>
                <w:rFonts w:ascii="Times New Roman" w:eastAsia="Calibri" w:hAnsi="Times New Roman" w:cs="Times New Roman"/>
                <w:b/>
                <w:bCs/>
                <w:kern w:val="2"/>
                <w:sz w:val="24"/>
                <w:szCs w:val="24"/>
                <w14:ligatures w14:val="standardContextual"/>
              </w:rPr>
              <w:t>….</w:t>
            </w:r>
          </w:p>
          <w:p w14:paraId="1ECFEB3C" w14:textId="30250E83" w:rsidR="00CE6EE5" w:rsidRPr="00C367C5" w:rsidRDefault="00C367C5" w:rsidP="00C367C5">
            <w:pPr>
              <w:ind w:left="-43" w:firstLine="371"/>
              <w:jc w:val="both"/>
              <w:rPr>
                <w:rFonts w:ascii="Times New Roman" w:eastAsia="Calibri" w:hAnsi="Times New Roman" w:cs="Times New Roman"/>
                <w:bCs/>
                <w:kern w:val="2"/>
                <w:sz w:val="24"/>
                <w:szCs w:val="24"/>
                <w14:ligatures w14:val="standardContextual"/>
              </w:rPr>
            </w:pPr>
            <w:r w:rsidRPr="00C367C5">
              <w:rPr>
                <w:rFonts w:ascii="Times New Roman" w:eastAsia="Calibri" w:hAnsi="Times New Roman" w:cs="Times New Roman"/>
                <w:bCs/>
                <w:kern w:val="2"/>
                <w:sz w:val="24"/>
                <w:szCs w:val="24"/>
                <w14:ligatures w14:val="standardContextual"/>
              </w:rPr>
              <w:t>Întreprinderile care solicită un certificat pentru operațiunile de transport în cont propriu furnizează Agenției o dovadă sau o asigurare că au fost îndeplinite condițiile prevăzute pentru o astfel de operațiune de transport.</w:t>
            </w:r>
          </w:p>
        </w:tc>
        <w:tc>
          <w:tcPr>
            <w:tcW w:w="1980" w:type="dxa"/>
          </w:tcPr>
          <w:p w14:paraId="298021CF" w14:textId="65EF7244" w:rsidR="00CE6EE5" w:rsidRPr="00BC6CC2" w:rsidRDefault="00C367C5" w:rsidP="001D1BB1">
            <w:pPr>
              <w:jc w:val="center"/>
              <w:rPr>
                <w:rFonts w:ascii="Times New Roman" w:hAnsi="Times New Roman" w:cs="Times New Roman"/>
                <w:sz w:val="24"/>
                <w:szCs w:val="24"/>
              </w:rPr>
            </w:pPr>
            <w:r>
              <w:rPr>
                <w:rFonts w:ascii="Times New Roman" w:hAnsi="Times New Roman" w:cs="Times New Roman"/>
                <w:sz w:val="24"/>
                <w:szCs w:val="24"/>
              </w:rPr>
              <w:t>Compatibil</w:t>
            </w:r>
          </w:p>
        </w:tc>
        <w:tc>
          <w:tcPr>
            <w:tcW w:w="4275" w:type="dxa"/>
          </w:tcPr>
          <w:p w14:paraId="339DC0D7" w14:textId="77777777" w:rsidR="00CE6EE5" w:rsidRPr="00BC6CC2" w:rsidRDefault="00CE6EE5" w:rsidP="00A21965">
            <w:pPr>
              <w:jc w:val="both"/>
              <w:rPr>
                <w:rFonts w:ascii="Times New Roman" w:hAnsi="Times New Roman" w:cs="Times New Roman"/>
                <w:sz w:val="24"/>
                <w:szCs w:val="24"/>
              </w:rPr>
            </w:pPr>
          </w:p>
        </w:tc>
      </w:tr>
      <w:tr w:rsidR="00552A49" w:rsidRPr="00BC6CC2" w14:paraId="39DD719D" w14:textId="77777777" w:rsidTr="00A36F90">
        <w:trPr>
          <w:trHeight w:val="710"/>
        </w:trPr>
        <w:tc>
          <w:tcPr>
            <w:tcW w:w="3818" w:type="dxa"/>
          </w:tcPr>
          <w:p w14:paraId="2E71EAD6" w14:textId="615DC8DB" w:rsidR="00CE6EE5" w:rsidRPr="00CE6EE5" w:rsidRDefault="00CE6EE5" w:rsidP="00CE6EE5">
            <w:pPr>
              <w:pStyle w:val="ListParagraph"/>
              <w:ind w:left="20"/>
              <w:jc w:val="both"/>
              <w:rPr>
                <w:rFonts w:ascii="Times New Roman" w:hAnsi="Times New Roman" w:cs="Times New Roman"/>
                <w:b/>
                <w:sz w:val="24"/>
                <w:szCs w:val="24"/>
              </w:rPr>
            </w:pPr>
            <w:r w:rsidRPr="00CE6EE5">
              <w:rPr>
                <w:rFonts w:ascii="Times New Roman" w:hAnsi="Times New Roman" w:cs="Times New Roman"/>
                <w:sz w:val="24"/>
                <w:szCs w:val="24"/>
              </w:rPr>
              <w:t>(3) Fiecare vehicul care efectuează un serviciu supus unui sistem de certificare păstrează la bord pe durata călătoriei un certificat sau copia conformă a acestuia, care trebuie prezentat(ă) la cerere oricărui agent autorizat de control.</w:t>
            </w:r>
          </w:p>
        </w:tc>
        <w:tc>
          <w:tcPr>
            <w:tcW w:w="3960" w:type="dxa"/>
          </w:tcPr>
          <w:p w14:paraId="2777BE1F" w14:textId="1200266E" w:rsidR="00CE6EE5" w:rsidRDefault="00C367C5" w:rsidP="00C367C5">
            <w:pPr>
              <w:jc w:val="both"/>
              <w:rPr>
                <w:rFonts w:ascii="Times New Roman" w:eastAsia="Calibri" w:hAnsi="Times New Roman" w:cs="Times New Roman"/>
                <w:b/>
                <w:bCs/>
                <w:kern w:val="2"/>
                <w:sz w:val="24"/>
                <w:szCs w:val="24"/>
                <w14:ligatures w14:val="standardContextual"/>
              </w:rPr>
            </w:pPr>
            <w:r w:rsidRPr="00C367C5">
              <w:rPr>
                <w:rFonts w:ascii="Times New Roman" w:eastAsia="Calibri" w:hAnsi="Times New Roman" w:cs="Times New Roman"/>
                <w:b/>
                <w:bCs/>
                <w:kern w:val="2"/>
                <w:sz w:val="24"/>
                <w:szCs w:val="24"/>
                <w14:ligatures w14:val="standardContextual"/>
              </w:rPr>
              <w:t>Art.30</w:t>
            </w:r>
            <w:r w:rsidRPr="00C367C5">
              <w:rPr>
                <w:rFonts w:ascii="Times New Roman" w:eastAsia="Calibri" w:hAnsi="Times New Roman" w:cs="Times New Roman"/>
                <w:b/>
                <w:bCs/>
                <w:kern w:val="2"/>
                <w:sz w:val="24"/>
                <w:szCs w:val="24"/>
                <w:vertAlign w:val="superscript"/>
                <w14:ligatures w14:val="standardContextual"/>
              </w:rPr>
              <w:t>20</w:t>
            </w:r>
            <w:r w:rsidRPr="00C367C5">
              <w:rPr>
                <w:rFonts w:ascii="Times New Roman" w:eastAsia="Calibri" w:hAnsi="Times New Roman" w:cs="Times New Roman"/>
                <w:b/>
                <w:bCs/>
                <w:kern w:val="2"/>
                <w:sz w:val="24"/>
                <w:szCs w:val="24"/>
                <w14:ligatures w14:val="standardContextual"/>
              </w:rPr>
              <w:t>. (5)</w:t>
            </w:r>
            <w:r w:rsidR="002D29EB">
              <w:rPr>
                <w:rFonts w:ascii="Times New Roman" w:eastAsia="Calibri" w:hAnsi="Times New Roman" w:cs="Times New Roman"/>
                <w:b/>
                <w:bCs/>
                <w:kern w:val="2"/>
                <w:sz w:val="24"/>
                <w:szCs w:val="24"/>
                <w14:ligatures w14:val="standardContextual"/>
              </w:rPr>
              <w:t>….</w:t>
            </w:r>
          </w:p>
          <w:p w14:paraId="634AE57D" w14:textId="457A2060" w:rsidR="00C367C5" w:rsidRPr="00BC6CC2" w:rsidRDefault="00C367C5" w:rsidP="00C367C5">
            <w:pPr>
              <w:ind w:left="-43" w:firstLine="371"/>
              <w:jc w:val="both"/>
              <w:rPr>
                <w:rFonts w:ascii="Times New Roman" w:eastAsia="Calibri" w:hAnsi="Times New Roman" w:cs="Times New Roman"/>
                <w:b/>
                <w:bCs/>
                <w:kern w:val="2"/>
                <w:sz w:val="24"/>
                <w:szCs w:val="24"/>
                <w14:ligatures w14:val="standardContextual"/>
              </w:rPr>
            </w:pPr>
            <w:r w:rsidRPr="00C367C5">
              <w:rPr>
                <w:rFonts w:ascii="Times New Roman" w:eastAsia="Calibri" w:hAnsi="Times New Roman" w:cs="Times New Roman"/>
                <w:bCs/>
                <w:kern w:val="2"/>
                <w:sz w:val="24"/>
                <w:szCs w:val="24"/>
                <w14:ligatures w14:val="standardContextual"/>
              </w:rPr>
              <w:t>Fiecare vehicul care efectuează o operațiune de transport în cont propriu păstrează la bord pe durata călătoriei certificatul sau copia conformă a acestuia, care trebuie prezentat(ă) la cerere oricărui agent autorizat de control.</w:t>
            </w:r>
          </w:p>
        </w:tc>
        <w:tc>
          <w:tcPr>
            <w:tcW w:w="1980" w:type="dxa"/>
          </w:tcPr>
          <w:p w14:paraId="4B52CCC4" w14:textId="7938DE5C" w:rsidR="00CE6EE5" w:rsidRPr="00BC6CC2" w:rsidRDefault="00C367C5" w:rsidP="001D1BB1">
            <w:pPr>
              <w:jc w:val="center"/>
              <w:rPr>
                <w:rFonts w:ascii="Times New Roman" w:hAnsi="Times New Roman" w:cs="Times New Roman"/>
                <w:sz w:val="24"/>
                <w:szCs w:val="24"/>
              </w:rPr>
            </w:pPr>
            <w:r>
              <w:rPr>
                <w:rFonts w:ascii="Times New Roman" w:hAnsi="Times New Roman" w:cs="Times New Roman"/>
                <w:sz w:val="24"/>
                <w:szCs w:val="24"/>
              </w:rPr>
              <w:t>Compatibil</w:t>
            </w:r>
          </w:p>
        </w:tc>
        <w:tc>
          <w:tcPr>
            <w:tcW w:w="4275" w:type="dxa"/>
          </w:tcPr>
          <w:p w14:paraId="42866BAC" w14:textId="77777777" w:rsidR="00CE6EE5" w:rsidRPr="00BC6CC2" w:rsidRDefault="00CE6EE5" w:rsidP="00A21965">
            <w:pPr>
              <w:jc w:val="both"/>
              <w:rPr>
                <w:rFonts w:ascii="Times New Roman" w:hAnsi="Times New Roman" w:cs="Times New Roman"/>
                <w:sz w:val="24"/>
                <w:szCs w:val="24"/>
              </w:rPr>
            </w:pPr>
          </w:p>
        </w:tc>
      </w:tr>
      <w:tr w:rsidR="00552A49" w:rsidRPr="00BC6CC2" w14:paraId="6F585E2E" w14:textId="77777777" w:rsidTr="00A36F90">
        <w:trPr>
          <w:trHeight w:val="710"/>
        </w:trPr>
        <w:tc>
          <w:tcPr>
            <w:tcW w:w="3818" w:type="dxa"/>
          </w:tcPr>
          <w:p w14:paraId="57ED898F" w14:textId="72B50BB1" w:rsidR="00CE6EE5" w:rsidRPr="00F553AA" w:rsidRDefault="00F553AA" w:rsidP="00F553AA">
            <w:pPr>
              <w:pStyle w:val="ListParagraph"/>
              <w:ind w:left="20"/>
              <w:jc w:val="both"/>
              <w:rPr>
                <w:rFonts w:ascii="Times New Roman" w:hAnsi="Times New Roman" w:cs="Times New Roman"/>
                <w:sz w:val="24"/>
                <w:szCs w:val="24"/>
              </w:rPr>
            </w:pPr>
            <w:r w:rsidRPr="00F553AA">
              <w:rPr>
                <w:rFonts w:ascii="Times New Roman" w:hAnsi="Times New Roman" w:cs="Times New Roman"/>
                <w:sz w:val="24"/>
                <w:szCs w:val="24"/>
              </w:rPr>
              <w:t>(4) Perioada maximă de valabilitate a certificatelor este de cinci ani.</w:t>
            </w:r>
          </w:p>
        </w:tc>
        <w:tc>
          <w:tcPr>
            <w:tcW w:w="3960" w:type="dxa"/>
          </w:tcPr>
          <w:p w14:paraId="79D7C5AB" w14:textId="2B849014" w:rsidR="00C367C5" w:rsidRDefault="00C367C5" w:rsidP="00C367C5">
            <w:pPr>
              <w:jc w:val="both"/>
              <w:rPr>
                <w:rFonts w:ascii="Times New Roman" w:eastAsia="Calibri" w:hAnsi="Times New Roman" w:cs="Times New Roman"/>
                <w:b/>
                <w:bCs/>
                <w:kern w:val="2"/>
                <w:sz w:val="24"/>
                <w:szCs w:val="24"/>
                <w14:ligatures w14:val="standardContextual"/>
              </w:rPr>
            </w:pPr>
            <w:r w:rsidRPr="00C367C5">
              <w:rPr>
                <w:rFonts w:ascii="Times New Roman" w:eastAsia="Calibri" w:hAnsi="Times New Roman" w:cs="Times New Roman"/>
                <w:b/>
                <w:bCs/>
                <w:kern w:val="2"/>
                <w:sz w:val="24"/>
                <w:szCs w:val="24"/>
                <w14:ligatures w14:val="standardContextual"/>
              </w:rPr>
              <w:t>Art.30</w:t>
            </w:r>
            <w:r w:rsidRPr="00C367C5">
              <w:rPr>
                <w:rFonts w:ascii="Times New Roman" w:eastAsia="Calibri" w:hAnsi="Times New Roman" w:cs="Times New Roman"/>
                <w:b/>
                <w:bCs/>
                <w:kern w:val="2"/>
                <w:sz w:val="24"/>
                <w:szCs w:val="24"/>
                <w:vertAlign w:val="superscript"/>
                <w14:ligatures w14:val="standardContextual"/>
              </w:rPr>
              <w:t>20</w:t>
            </w:r>
            <w:r w:rsidRPr="00C367C5">
              <w:rPr>
                <w:rFonts w:ascii="Times New Roman" w:eastAsia="Calibri" w:hAnsi="Times New Roman" w:cs="Times New Roman"/>
                <w:b/>
                <w:bCs/>
                <w:kern w:val="2"/>
                <w:sz w:val="24"/>
                <w:szCs w:val="24"/>
                <w14:ligatures w14:val="standardContextual"/>
              </w:rPr>
              <w:t>. (5)</w:t>
            </w:r>
            <w:r w:rsidR="002D29EB">
              <w:rPr>
                <w:rFonts w:ascii="Times New Roman" w:eastAsia="Calibri" w:hAnsi="Times New Roman" w:cs="Times New Roman"/>
                <w:b/>
                <w:bCs/>
                <w:kern w:val="2"/>
                <w:sz w:val="24"/>
                <w:szCs w:val="24"/>
                <w14:ligatures w14:val="standardContextual"/>
              </w:rPr>
              <w:t>….</w:t>
            </w:r>
          </w:p>
          <w:p w14:paraId="4EC30DC3" w14:textId="7AEF5490" w:rsidR="00CE6EE5" w:rsidRPr="00C367C5" w:rsidRDefault="00C367C5" w:rsidP="00C367C5">
            <w:pPr>
              <w:ind w:left="-43" w:firstLine="371"/>
              <w:jc w:val="both"/>
              <w:rPr>
                <w:rFonts w:ascii="Times New Roman" w:eastAsia="Calibri" w:hAnsi="Times New Roman" w:cs="Times New Roman"/>
                <w:bCs/>
                <w:kern w:val="2"/>
                <w:sz w:val="24"/>
                <w:szCs w:val="24"/>
                <w14:ligatures w14:val="standardContextual"/>
              </w:rPr>
            </w:pPr>
            <w:r w:rsidRPr="00C367C5">
              <w:rPr>
                <w:rFonts w:ascii="Times New Roman" w:eastAsia="Calibri" w:hAnsi="Times New Roman" w:cs="Times New Roman"/>
                <w:bCs/>
                <w:kern w:val="2"/>
                <w:sz w:val="24"/>
                <w:szCs w:val="24"/>
                <w14:ligatures w14:val="standardContextual"/>
              </w:rPr>
              <w:t>Certificatele pentru operațiunile de transport în cont propriu cu autocarul și autobuzul sunt eliberate de Agenție și sunt valabile pe durata întregii deplasări, inclusiv tranzitul. Perioada maximă de valabilitate a certificatului este de cinci ani.</w:t>
            </w:r>
          </w:p>
        </w:tc>
        <w:tc>
          <w:tcPr>
            <w:tcW w:w="1980" w:type="dxa"/>
          </w:tcPr>
          <w:p w14:paraId="2BF3D160" w14:textId="65C72376" w:rsidR="00CE6EE5" w:rsidRPr="00BC6CC2" w:rsidRDefault="00C367C5" w:rsidP="001D1BB1">
            <w:pPr>
              <w:jc w:val="center"/>
              <w:rPr>
                <w:rFonts w:ascii="Times New Roman" w:hAnsi="Times New Roman" w:cs="Times New Roman"/>
                <w:sz w:val="24"/>
                <w:szCs w:val="24"/>
              </w:rPr>
            </w:pPr>
            <w:r>
              <w:rPr>
                <w:rFonts w:ascii="Times New Roman" w:hAnsi="Times New Roman" w:cs="Times New Roman"/>
                <w:sz w:val="24"/>
                <w:szCs w:val="24"/>
              </w:rPr>
              <w:t>Compatibil</w:t>
            </w:r>
          </w:p>
        </w:tc>
        <w:tc>
          <w:tcPr>
            <w:tcW w:w="4275" w:type="dxa"/>
          </w:tcPr>
          <w:p w14:paraId="43B41A0E" w14:textId="77777777" w:rsidR="00CE6EE5" w:rsidRPr="00BC6CC2" w:rsidRDefault="00CE6EE5" w:rsidP="00A21965">
            <w:pPr>
              <w:jc w:val="both"/>
              <w:rPr>
                <w:rFonts w:ascii="Times New Roman" w:hAnsi="Times New Roman" w:cs="Times New Roman"/>
                <w:sz w:val="24"/>
                <w:szCs w:val="24"/>
              </w:rPr>
            </w:pPr>
          </w:p>
        </w:tc>
      </w:tr>
      <w:tr w:rsidR="00552A49" w:rsidRPr="00BC6CC2" w14:paraId="3B80D5A8" w14:textId="77777777" w:rsidTr="00A36F90">
        <w:trPr>
          <w:trHeight w:val="710"/>
        </w:trPr>
        <w:tc>
          <w:tcPr>
            <w:tcW w:w="3818" w:type="dxa"/>
          </w:tcPr>
          <w:p w14:paraId="7707EC8C" w14:textId="78C5F85A" w:rsidR="00F553AA" w:rsidRPr="00F553AA" w:rsidRDefault="00F553AA" w:rsidP="00F553AA">
            <w:pPr>
              <w:pStyle w:val="ListParagraph"/>
              <w:ind w:left="20"/>
              <w:jc w:val="center"/>
              <w:rPr>
                <w:rFonts w:ascii="Times New Roman" w:hAnsi="Times New Roman" w:cs="Times New Roman"/>
                <w:b/>
                <w:sz w:val="24"/>
                <w:szCs w:val="24"/>
              </w:rPr>
            </w:pPr>
            <w:r w:rsidRPr="00F553AA">
              <w:rPr>
                <w:rFonts w:ascii="Times New Roman" w:hAnsi="Times New Roman" w:cs="Times New Roman"/>
                <w:b/>
                <w:sz w:val="24"/>
                <w:szCs w:val="24"/>
              </w:rPr>
              <w:t>SECȚIUNEA IV</w:t>
            </w:r>
          </w:p>
          <w:p w14:paraId="060AA59B" w14:textId="5DD58AA2" w:rsidR="00F553AA" w:rsidRPr="00F553AA" w:rsidRDefault="00F553AA" w:rsidP="00F553AA">
            <w:pPr>
              <w:pStyle w:val="ListParagraph"/>
              <w:ind w:left="20"/>
              <w:jc w:val="center"/>
              <w:rPr>
                <w:rFonts w:ascii="Times New Roman" w:hAnsi="Times New Roman" w:cs="Times New Roman"/>
                <w:b/>
                <w:sz w:val="24"/>
                <w:szCs w:val="24"/>
              </w:rPr>
            </w:pPr>
            <w:r w:rsidRPr="00F553AA">
              <w:rPr>
                <w:rFonts w:ascii="Times New Roman" w:hAnsi="Times New Roman" w:cs="Times New Roman"/>
                <w:b/>
                <w:sz w:val="24"/>
                <w:szCs w:val="24"/>
              </w:rPr>
              <w:t>COMUNICAREA DATELOR STATISTICE</w:t>
            </w:r>
          </w:p>
          <w:p w14:paraId="617FF0C4" w14:textId="77777777" w:rsidR="00F553AA" w:rsidRPr="00F553AA" w:rsidRDefault="00F553AA" w:rsidP="00F553AA">
            <w:pPr>
              <w:pStyle w:val="ListParagraph"/>
              <w:ind w:left="20"/>
              <w:jc w:val="both"/>
              <w:rPr>
                <w:rFonts w:ascii="Times New Roman" w:hAnsi="Times New Roman" w:cs="Times New Roman"/>
                <w:b/>
                <w:sz w:val="24"/>
                <w:szCs w:val="24"/>
              </w:rPr>
            </w:pPr>
            <w:r w:rsidRPr="00F553AA">
              <w:rPr>
                <w:rFonts w:ascii="Times New Roman" w:hAnsi="Times New Roman" w:cs="Times New Roman"/>
                <w:b/>
                <w:sz w:val="24"/>
                <w:szCs w:val="24"/>
              </w:rPr>
              <w:t xml:space="preserve">Articolul 10 </w:t>
            </w:r>
          </w:p>
          <w:p w14:paraId="549A027D" w14:textId="54970255" w:rsidR="00F553AA" w:rsidRPr="00F553AA" w:rsidRDefault="00F553AA" w:rsidP="00375E15">
            <w:pPr>
              <w:pStyle w:val="ListParagraph"/>
              <w:ind w:left="20"/>
              <w:jc w:val="both"/>
              <w:rPr>
                <w:rFonts w:ascii="Times New Roman" w:hAnsi="Times New Roman" w:cs="Times New Roman"/>
                <w:sz w:val="24"/>
                <w:szCs w:val="24"/>
              </w:rPr>
            </w:pPr>
            <w:r w:rsidRPr="00F553AA">
              <w:rPr>
                <w:rFonts w:ascii="Times New Roman" w:hAnsi="Times New Roman" w:cs="Times New Roman"/>
                <w:sz w:val="24"/>
                <w:szCs w:val="24"/>
              </w:rPr>
              <w:t xml:space="preserve">Datele privind operațiunile de cabotaj menționate la articolul 28 alineatul (2) din Regulamentul (CE) nr. 1073/2009 se comunică sub formă de tabel, în </w:t>
            </w:r>
            <w:r w:rsidRPr="00F553AA">
              <w:rPr>
                <w:rFonts w:ascii="Times New Roman" w:hAnsi="Times New Roman" w:cs="Times New Roman"/>
                <w:sz w:val="24"/>
                <w:szCs w:val="24"/>
              </w:rPr>
              <w:lastRenderedPageBreak/>
              <w:t>conformitate cu modelul din anexa VI la prezentul regulament.</w:t>
            </w:r>
          </w:p>
        </w:tc>
        <w:tc>
          <w:tcPr>
            <w:tcW w:w="3960" w:type="dxa"/>
          </w:tcPr>
          <w:p w14:paraId="335E5A44" w14:textId="4695FCE7" w:rsidR="00F553AA" w:rsidRPr="00BC6CC2" w:rsidRDefault="00375E15" w:rsidP="00375E15">
            <w:pPr>
              <w:ind w:left="-43"/>
              <w:jc w:val="both"/>
              <w:rPr>
                <w:rFonts w:ascii="Times New Roman" w:eastAsia="Calibri" w:hAnsi="Times New Roman" w:cs="Times New Roman"/>
                <w:b/>
                <w:bCs/>
                <w:kern w:val="2"/>
                <w:sz w:val="24"/>
                <w:szCs w:val="24"/>
                <w14:ligatures w14:val="standardContextual"/>
              </w:rPr>
            </w:pPr>
            <w:r w:rsidRPr="00375E15">
              <w:rPr>
                <w:rFonts w:ascii="Times New Roman" w:eastAsia="Calibri" w:hAnsi="Times New Roman" w:cs="Times New Roman"/>
                <w:b/>
                <w:bCs/>
                <w:kern w:val="2"/>
                <w:sz w:val="24"/>
                <w:szCs w:val="24"/>
                <w14:ligatures w14:val="standardContextual"/>
              </w:rPr>
              <w:lastRenderedPageBreak/>
              <w:t>Art.30</w:t>
            </w:r>
            <w:r w:rsidRPr="00375E15">
              <w:rPr>
                <w:rFonts w:ascii="Times New Roman" w:eastAsia="Calibri" w:hAnsi="Times New Roman" w:cs="Times New Roman"/>
                <w:b/>
                <w:bCs/>
                <w:kern w:val="2"/>
                <w:sz w:val="24"/>
                <w:szCs w:val="24"/>
                <w:vertAlign w:val="superscript"/>
                <w14:ligatures w14:val="standardContextual"/>
              </w:rPr>
              <w:t>19</w:t>
            </w:r>
            <w:r w:rsidRPr="00375E15">
              <w:rPr>
                <w:rFonts w:ascii="Times New Roman" w:eastAsia="Calibri" w:hAnsi="Times New Roman" w:cs="Times New Roman"/>
                <w:b/>
                <w:bCs/>
                <w:kern w:val="2"/>
                <w:sz w:val="24"/>
                <w:szCs w:val="24"/>
                <w14:ligatures w14:val="standardContextual"/>
              </w:rPr>
              <w:t>.</w:t>
            </w:r>
            <w:r w:rsidRPr="00375E15">
              <w:rPr>
                <w:rFonts w:ascii="Times New Roman" w:eastAsia="Calibri" w:hAnsi="Times New Roman" w:cs="Times New Roman"/>
                <w:bCs/>
                <w:kern w:val="2"/>
                <w:sz w:val="24"/>
                <w:szCs w:val="24"/>
                <w14:ligatures w14:val="standardContextual"/>
              </w:rPr>
              <w:t xml:space="preserve"> – </w:t>
            </w:r>
            <w:r w:rsidR="00D417BE">
              <w:rPr>
                <w:rFonts w:ascii="Times New Roman" w:eastAsia="Calibri" w:hAnsi="Times New Roman" w:cs="Times New Roman"/>
                <w:bCs/>
                <w:kern w:val="2"/>
                <w:sz w:val="24"/>
                <w:szCs w:val="24"/>
                <w14:ligatures w14:val="standardContextual"/>
              </w:rPr>
              <w:t xml:space="preserve">(4) </w:t>
            </w:r>
            <w:r w:rsidRPr="00375E15">
              <w:rPr>
                <w:rFonts w:ascii="Times New Roman" w:eastAsia="Calibri" w:hAnsi="Times New Roman" w:cs="Times New Roman"/>
                <w:bCs/>
                <w:kern w:val="2"/>
                <w:sz w:val="24"/>
                <w:szCs w:val="24"/>
                <w14:ligatures w14:val="standardContextual"/>
              </w:rPr>
              <w:t xml:space="preserve">La fiecare doi ani, Agenția, prin intermediul organului central de specialitate transmite Comisiei statistici cu privire la numărul de autorizații emise pentru operațiunile de cabotaj sub formă de servicii regulate. Formatul tabelului care se utilizează pentru transmiterea statisticilor se aprobă </w:t>
            </w:r>
            <w:r w:rsidRPr="00375E15">
              <w:rPr>
                <w:rFonts w:ascii="Times New Roman" w:eastAsia="Calibri" w:hAnsi="Times New Roman" w:cs="Times New Roman"/>
                <w:bCs/>
                <w:kern w:val="2"/>
                <w:sz w:val="24"/>
                <w:szCs w:val="24"/>
                <w14:ligatures w14:val="standardContextual"/>
              </w:rPr>
              <w:lastRenderedPageBreak/>
              <w:t>prin ordinul organului central de specialitate.</w:t>
            </w:r>
          </w:p>
        </w:tc>
        <w:tc>
          <w:tcPr>
            <w:tcW w:w="1980" w:type="dxa"/>
          </w:tcPr>
          <w:p w14:paraId="45B9A8E9" w14:textId="2A8893B3" w:rsidR="00F553AA" w:rsidRPr="00BC6CC2" w:rsidRDefault="00375E15" w:rsidP="001D1BB1">
            <w:pPr>
              <w:jc w:val="center"/>
              <w:rPr>
                <w:rFonts w:ascii="Times New Roman" w:hAnsi="Times New Roman" w:cs="Times New Roman"/>
                <w:sz w:val="24"/>
                <w:szCs w:val="24"/>
              </w:rPr>
            </w:pPr>
            <w:r>
              <w:rPr>
                <w:rFonts w:ascii="Times New Roman" w:hAnsi="Times New Roman" w:cs="Times New Roman"/>
                <w:sz w:val="24"/>
                <w:szCs w:val="24"/>
              </w:rPr>
              <w:lastRenderedPageBreak/>
              <w:t>Compatibil</w:t>
            </w:r>
          </w:p>
        </w:tc>
        <w:tc>
          <w:tcPr>
            <w:tcW w:w="4275" w:type="dxa"/>
          </w:tcPr>
          <w:p w14:paraId="7E91D40C" w14:textId="7FAE62B9" w:rsidR="00F553AA" w:rsidRPr="00BC6CC2" w:rsidRDefault="00375E15" w:rsidP="00375E15">
            <w:pPr>
              <w:jc w:val="both"/>
              <w:rPr>
                <w:rFonts w:ascii="Times New Roman" w:hAnsi="Times New Roman" w:cs="Times New Roman"/>
                <w:sz w:val="24"/>
                <w:szCs w:val="24"/>
              </w:rPr>
            </w:pPr>
            <w:r>
              <w:rPr>
                <w:rFonts w:ascii="Times New Roman" w:hAnsi="Times New Roman" w:cs="Times New Roman"/>
                <w:sz w:val="24"/>
                <w:szCs w:val="24"/>
                <w:lang w:val="ro-MD"/>
              </w:rPr>
              <w:t>Subsecvent, în paral</w:t>
            </w:r>
            <w:r w:rsidRPr="00375E15">
              <w:rPr>
                <w:rFonts w:ascii="Times New Roman" w:hAnsi="Times New Roman" w:cs="Times New Roman"/>
                <w:sz w:val="24"/>
                <w:szCs w:val="24"/>
                <w:lang w:val="ro-MD"/>
              </w:rPr>
              <w:t xml:space="preserve">el cu promovarea proiectului de lege, MIDR va elabora și promova ordinul prin care se va aproba modelul </w:t>
            </w:r>
            <w:r>
              <w:rPr>
                <w:rFonts w:ascii="Times New Roman" w:hAnsi="Times New Roman" w:cs="Times New Roman"/>
                <w:sz w:val="24"/>
                <w:szCs w:val="24"/>
                <w:lang w:val="ro-MD"/>
              </w:rPr>
              <w:t>tabelului, ținând cont de anexa VI</w:t>
            </w:r>
            <w:r w:rsidRPr="00375E15">
              <w:rPr>
                <w:rFonts w:ascii="Times New Roman" w:hAnsi="Times New Roman" w:cs="Times New Roman"/>
                <w:sz w:val="24"/>
                <w:szCs w:val="24"/>
                <w:lang w:val="ro-MD"/>
              </w:rPr>
              <w:t xml:space="preserve"> </w:t>
            </w:r>
            <w:r>
              <w:rPr>
                <w:rFonts w:ascii="Times New Roman" w:hAnsi="Times New Roman" w:cs="Times New Roman"/>
                <w:sz w:val="24"/>
                <w:szCs w:val="24"/>
                <w:lang w:val="ro-MD"/>
              </w:rPr>
              <w:t>a Regulamentului (U</w:t>
            </w:r>
            <w:r w:rsidRPr="00375E15">
              <w:rPr>
                <w:rFonts w:ascii="Times New Roman" w:hAnsi="Times New Roman" w:cs="Times New Roman"/>
                <w:sz w:val="24"/>
                <w:szCs w:val="24"/>
                <w:lang w:val="ro-MD"/>
              </w:rPr>
              <w:t xml:space="preserve">E) </w:t>
            </w:r>
            <w:r w:rsidRPr="00ED1C90">
              <w:rPr>
                <w:rFonts w:ascii="Times New Roman" w:hAnsi="Times New Roman" w:cs="Times New Roman"/>
                <w:bCs/>
                <w:sz w:val="24"/>
                <w:szCs w:val="24"/>
                <w:lang w:val="ro-MD"/>
              </w:rPr>
              <w:t>nr.361/2014</w:t>
            </w:r>
          </w:p>
        </w:tc>
      </w:tr>
      <w:tr w:rsidR="00552A49" w:rsidRPr="00BC6CC2" w14:paraId="1047D933" w14:textId="77777777" w:rsidTr="00A36F90">
        <w:trPr>
          <w:trHeight w:val="710"/>
        </w:trPr>
        <w:tc>
          <w:tcPr>
            <w:tcW w:w="3818" w:type="dxa"/>
          </w:tcPr>
          <w:p w14:paraId="6B7EA070" w14:textId="63BD4BC8" w:rsidR="00F553AA" w:rsidRPr="00F553AA" w:rsidRDefault="00F553AA" w:rsidP="00F553AA">
            <w:pPr>
              <w:pStyle w:val="ListParagraph"/>
              <w:ind w:left="20"/>
              <w:jc w:val="center"/>
              <w:rPr>
                <w:rFonts w:ascii="Times New Roman" w:hAnsi="Times New Roman" w:cs="Times New Roman"/>
                <w:b/>
                <w:sz w:val="24"/>
                <w:szCs w:val="24"/>
              </w:rPr>
            </w:pPr>
            <w:r w:rsidRPr="00F553AA">
              <w:rPr>
                <w:rFonts w:ascii="Times New Roman" w:hAnsi="Times New Roman" w:cs="Times New Roman"/>
                <w:b/>
                <w:sz w:val="24"/>
                <w:szCs w:val="24"/>
              </w:rPr>
              <w:t>SECȚIUNEA V</w:t>
            </w:r>
          </w:p>
          <w:p w14:paraId="73DDE49E" w14:textId="70111A2F" w:rsidR="00F553AA" w:rsidRPr="00F553AA" w:rsidRDefault="00F553AA" w:rsidP="00F553AA">
            <w:pPr>
              <w:pStyle w:val="ListParagraph"/>
              <w:ind w:left="20"/>
              <w:jc w:val="center"/>
              <w:rPr>
                <w:rFonts w:ascii="Times New Roman" w:hAnsi="Times New Roman" w:cs="Times New Roman"/>
                <w:b/>
                <w:sz w:val="24"/>
                <w:szCs w:val="24"/>
              </w:rPr>
            </w:pPr>
            <w:r w:rsidRPr="00F553AA">
              <w:rPr>
                <w:rFonts w:ascii="Times New Roman" w:hAnsi="Times New Roman" w:cs="Times New Roman"/>
                <w:b/>
                <w:sz w:val="24"/>
                <w:szCs w:val="24"/>
              </w:rPr>
              <w:t>DISPOZIȚII TRANZITORII ȘI FINALE</w:t>
            </w:r>
          </w:p>
          <w:p w14:paraId="22986C06" w14:textId="77777777" w:rsidR="00F553AA" w:rsidRPr="00F553AA" w:rsidRDefault="00F553AA" w:rsidP="00F553AA">
            <w:pPr>
              <w:pStyle w:val="ListParagraph"/>
              <w:ind w:left="20"/>
              <w:jc w:val="both"/>
              <w:rPr>
                <w:rFonts w:ascii="Times New Roman" w:hAnsi="Times New Roman" w:cs="Times New Roman"/>
                <w:b/>
                <w:sz w:val="24"/>
                <w:szCs w:val="24"/>
              </w:rPr>
            </w:pPr>
            <w:r w:rsidRPr="00F553AA">
              <w:rPr>
                <w:rFonts w:ascii="Times New Roman" w:hAnsi="Times New Roman" w:cs="Times New Roman"/>
                <w:b/>
                <w:sz w:val="24"/>
                <w:szCs w:val="24"/>
              </w:rPr>
              <w:t xml:space="preserve">Articolul 11 </w:t>
            </w:r>
          </w:p>
          <w:p w14:paraId="3995195B" w14:textId="3FBBC0EA" w:rsidR="00F553AA" w:rsidRPr="00F553AA" w:rsidRDefault="00F553AA" w:rsidP="00F553AA">
            <w:pPr>
              <w:pStyle w:val="ListParagraph"/>
              <w:ind w:left="20"/>
              <w:jc w:val="both"/>
              <w:rPr>
                <w:rFonts w:ascii="Times New Roman" w:hAnsi="Times New Roman" w:cs="Times New Roman"/>
                <w:sz w:val="24"/>
                <w:szCs w:val="24"/>
              </w:rPr>
            </w:pPr>
            <w:r w:rsidRPr="00F553AA">
              <w:rPr>
                <w:rFonts w:ascii="Times New Roman" w:hAnsi="Times New Roman" w:cs="Times New Roman"/>
                <w:sz w:val="24"/>
                <w:szCs w:val="24"/>
              </w:rPr>
              <w:t xml:space="preserve">(1) Statele membre pot autoriza utilizarea stocurilor existente de foi de parcurs, cereri de autorizare, autorizații și certificate întocmite în conformitate cu Regulamentul (CE) nr. 2121/98 până la 31 decembrie 2015. </w:t>
            </w:r>
          </w:p>
          <w:p w14:paraId="5414E6B5" w14:textId="6DCF080E" w:rsidR="00F553AA" w:rsidRPr="00F553AA" w:rsidRDefault="00F553AA" w:rsidP="00F553AA">
            <w:pPr>
              <w:pStyle w:val="ListParagraph"/>
              <w:ind w:left="20"/>
              <w:jc w:val="both"/>
              <w:rPr>
                <w:rFonts w:ascii="Times New Roman" w:hAnsi="Times New Roman" w:cs="Times New Roman"/>
                <w:sz w:val="24"/>
                <w:szCs w:val="24"/>
              </w:rPr>
            </w:pPr>
            <w:r w:rsidRPr="00F553AA">
              <w:rPr>
                <w:rFonts w:ascii="Times New Roman" w:hAnsi="Times New Roman" w:cs="Times New Roman"/>
                <w:sz w:val="24"/>
                <w:szCs w:val="24"/>
              </w:rPr>
              <w:t xml:space="preserve">(2) Celelalte state membre trebuie să accepte foile de parcurs și cererile de autorizare pe teritoriul lor până la 31 decembrie 2015. </w:t>
            </w:r>
          </w:p>
          <w:p w14:paraId="5AAD5C08" w14:textId="311C1B1E" w:rsidR="00F553AA" w:rsidRPr="00F553AA" w:rsidRDefault="00F553AA" w:rsidP="00F553AA">
            <w:pPr>
              <w:pStyle w:val="ListParagraph"/>
              <w:ind w:left="20"/>
              <w:jc w:val="both"/>
              <w:rPr>
                <w:rFonts w:ascii="Times New Roman" w:hAnsi="Times New Roman" w:cs="Times New Roman"/>
                <w:sz w:val="24"/>
                <w:szCs w:val="24"/>
              </w:rPr>
            </w:pPr>
            <w:r w:rsidRPr="00F553AA">
              <w:rPr>
                <w:rFonts w:ascii="Times New Roman" w:hAnsi="Times New Roman" w:cs="Times New Roman"/>
                <w:sz w:val="24"/>
                <w:szCs w:val="24"/>
              </w:rPr>
              <w:t>(3) Autorizațiile și certificatele întocmite în conformitate cu Regulamentul (CE) nr. 2121/98 și emise înainte de 31 decembrie 2015 vor rămâne valabile până la data lor de expirare.</w:t>
            </w:r>
          </w:p>
        </w:tc>
        <w:tc>
          <w:tcPr>
            <w:tcW w:w="3960" w:type="dxa"/>
          </w:tcPr>
          <w:p w14:paraId="47B0812D" w14:textId="77777777" w:rsidR="00F553AA" w:rsidRPr="00BC6CC2" w:rsidRDefault="00F553AA" w:rsidP="00582029">
            <w:pPr>
              <w:ind w:left="-43" w:firstLine="371"/>
              <w:jc w:val="right"/>
              <w:rPr>
                <w:rFonts w:ascii="Times New Roman" w:eastAsia="Calibri" w:hAnsi="Times New Roman" w:cs="Times New Roman"/>
                <w:b/>
                <w:bCs/>
                <w:kern w:val="2"/>
                <w:sz w:val="24"/>
                <w:szCs w:val="24"/>
                <w14:ligatures w14:val="standardContextual"/>
              </w:rPr>
            </w:pPr>
          </w:p>
        </w:tc>
        <w:tc>
          <w:tcPr>
            <w:tcW w:w="1980" w:type="dxa"/>
          </w:tcPr>
          <w:p w14:paraId="59586A79" w14:textId="6B5A4D78" w:rsidR="00F553AA" w:rsidRPr="00BC6CC2" w:rsidRDefault="00F553AA" w:rsidP="001D1BB1">
            <w:pPr>
              <w:jc w:val="center"/>
              <w:rPr>
                <w:rFonts w:ascii="Times New Roman" w:hAnsi="Times New Roman" w:cs="Times New Roman"/>
                <w:sz w:val="24"/>
                <w:szCs w:val="24"/>
              </w:rPr>
            </w:pPr>
            <w:r>
              <w:rPr>
                <w:rFonts w:ascii="Times New Roman" w:hAnsi="Times New Roman" w:cs="Times New Roman"/>
                <w:sz w:val="24"/>
                <w:szCs w:val="24"/>
              </w:rPr>
              <w:t xml:space="preserve">Prevederi UE neaplicabile </w:t>
            </w:r>
          </w:p>
        </w:tc>
        <w:tc>
          <w:tcPr>
            <w:tcW w:w="4275" w:type="dxa"/>
          </w:tcPr>
          <w:p w14:paraId="2FF9769B" w14:textId="77777777" w:rsidR="00F553AA" w:rsidRPr="00BC6CC2" w:rsidRDefault="00F553AA" w:rsidP="00A21965">
            <w:pPr>
              <w:jc w:val="both"/>
              <w:rPr>
                <w:rFonts w:ascii="Times New Roman" w:hAnsi="Times New Roman" w:cs="Times New Roman"/>
                <w:sz w:val="24"/>
                <w:szCs w:val="24"/>
              </w:rPr>
            </w:pPr>
          </w:p>
        </w:tc>
      </w:tr>
      <w:tr w:rsidR="00552A49" w:rsidRPr="00BC6CC2" w14:paraId="016EE927" w14:textId="77777777" w:rsidTr="00A36F90">
        <w:trPr>
          <w:trHeight w:val="710"/>
        </w:trPr>
        <w:tc>
          <w:tcPr>
            <w:tcW w:w="3818" w:type="dxa"/>
          </w:tcPr>
          <w:p w14:paraId="134700A1" w14:textId="77777777" w:rsidR="00F553AA" w:rsidRPr="00F553AA" w:rsidRDefault="00F553AA" w:rsidP="00F553AA">
            <w:pPr>
              <w:pStyle w:val="ListParagraph"/>
              <w:ind w:left="20"/>
              <w:jc w:val="both"/>
              <w:rPr>
                <w:rFonts w:ascii="Times New Roman" w:hAnsi="Times New Roman" w:cs="Times New Roman"/>
                <w:b/>
                <w:sz w:val="24"/>
                <w:szCs w:val="24"/>
              </w:rPr>
            </w:pPr>
            <w:r w:rsidRPr="00F553AA">
              <w:rPr>
                <w:rFonts w:ascii="Times New Roman" w:hAnsi="Times New Roman" w:cs="Times New Roman"/>
                <w:b/>
                <w:sz w:val="24"/>
                <w:szCs w:val="24"/>
              </w:rPr>
              <w:t xml:space="preserve">Articolul 12 </w:t>
            </w:r>
          </w:p>
          <w:p w14:paraId="7D4A7CCF" w14:textId="25EFDA8F" w:rsidR="00F553AA" w:rsidRPr="00F553AA" w:rsidRDefault="00F553AA" w:rsidP="00F553AA">
            <w:pPr>
              <w:pStyle w:val="ListParagraph"/>
              <w:ind w:left="20"/>
              <w:jc w:val="both"/>
              <w:rPr>
                <w:rFonts w:ascii="Times New Roman" w:hAnsi="Times New Roman" w:cs="Times New Roman"/>
                <w:sz w:val="24"/>
                <w:szCs w:val="24"/>
              </w:rPr>
            </w:pPr>
            <w:r w:rsidRPr="00F553AA">
              <w:rPr>
                <w:rFonts w:ascii="Times New Roman" w:hAnsi="Times New Roman" w:cs="Times New Roman"/>
                <w:sz w:val="24"/>
                <w:szCs w:val="24"/>
              </w:rPr>
              <w:t>Regulamentul (CE) nr. 2121/98 se abrogă.</w:t>
            </w:r>
          </w:p>
        </w:tc>
        <w:tc>
          <w:tcPr>
            <w:tcW w:w="3960" w:type="dxa"/>
          </w:tcPr>
          <w:p w14:paraId="2DA30D35" w14:textId="77777777" w:rsidR="00F553AA" w:rsidRPr="00BC6CC2" w:rsidRDefault="00F553AA" w:rsidP="00582029">
            <w:pPr>
              <w:ind w:left="-43" w:firstLine="371"/>
              <w:jc w:val="right"/>
              <w:rPr>
                <w:rFonts w:ascii="Times New Roman" w:eastAsia="Calibri" w:hAnsi="Times New Roman" w:cs="Times New Roman"/>
                <w:b/>
                <w:bCs/>
                <w:kern w:val="2"/>
                <w:sz w:val="24"/>
                <w:szCs w:val="24"/>
                <w14:ligatures w14:val="standardContextual"/>
              </w:rPr>
            </w:pPr>
          </w:p>
        </w:tc>
        <w:tc>
          <w:tcPr>
            <w:tcW w:w="1980" w:type="dxa"/>
          </w:tcPr>
          <w:p w14:paraId="633E7568" w14:textId="74C77ACA" w:rsidR="00F553AA" w:rsidRPr="00BC6CC2" w:rsidRDefault="00F553AA" w:rsidP="001D1BB1">
            <w:pPr>
              <w:jc w:val="center"/>
              <w:rPr>
                <w:rFonts w:ascii="Times New Roman" w:hAnsi="Times New Roman" w:cs="Times New Roman"/>
                <w:sz w:val="24"/>
                <w:szCs w:val="24"/>
              </w:rPr>
            </w:pPr>
            <w:r>
              <w:rPr>
                <w:rFonts w:ascii="Times New Roman" w:hAnsi="Times New Roman" w:cs="Times New Roman"/>
                <w:sz w:val="24"/>
                <w:szCs w:val="24"/>
              </w:rPr>
              <w:t>Prevederi UE neaplicabile</w:t>
            </w:r>
          </w:p>
        </w:tc>
        <w:tc>
          <w:tcPr>
            <w:tcW w:w="4275" w:type="dxa"/>
          </w:tcPr>
          <w:p w14:paraId="6E2AF7BC" w14:textId="77777777" w:rsidR="00F553AA" w:rsidRPr="00BC6CC2" w:rsidRDefault="00F553AA" w:rsidP="00A21965">
            <w:pPr>
              <w:jc w:val="both"/>
              <w:rPr>
                <w:rFonts w:ascii="Times New Roman" w:hAnsi="Times New Roman" w:cs="Times New Roman"/>
                <w:sz w:val="24"/>
                <w:szCs w:val="24"/>
              </w:rPr>
            </w:pPr>
          </w:p>
        </w:tc>
      </w:tr>
      <w:tr w:rsidR="00552A49" w:rsidRPr="00BC6CC2" w14:paraId="732594E7" w14:textId="77777777" w:rsidTr="00A36F90">
        <w:trPr>
          <w:trHeight w:val="710"/>
        </w:trPr>
        <w:tc>
          <w:tcPr>
            <w:tcW w:w="3818" w:type="dxa"/>
          </w:tcPr>
          <w:p w14:paraId="1FC858D7" w14:textId="77777777" w:rsidR="00F553AA" w:rsidRPr="00F553AA" w:rsidRDefault="00F553AA" w:rsidP="00F553AA">
            <w:pPr>
              <w:pStyle w:val="ListParagraph"/>
              <w:ind w:left="20"/>
              <w:jc w:val="both"/>
              <w:rPr>
                <w:rFonts w:ascii="Times New Roman" w:hAnsi="Times New Roman" w:cs="Times New Roman"/>
                <w:b/>
                <w:sz w:val="24"/>
                <w:szCs w:val="24"/>
              </w:rPr>
            </w:pPr>
            <w:r w:rsidRPr="00F553AA">
              <w:rPr>
                <w:rFonts w:ascii="Times New Roman" w:hAnsi="Times New Roman" w:cs="Times New Roman"/>
                <w:b/>
                <w:sz w:val="24"/>
                <w:szCs w:val="24"/>
              </w:rPr>
              <w:t xml:space="preserve">Articolul 13 </w:t>
            </w:r>
          </w:p>
          <w:p w14:paraId="2A4B206C" w14:textId="3B6B8003" w:rsidR="00F553AA" w:rsidRPr="00F553AA" w:rsidRDefault="00F553AA" w:rsidP="00F553AA">
            <w:pPr>
              <w:pStyle w:val="ListParagraph"/>
              <w:ind w:left="20"/>
              <w:jc w:val="both"/>
              <w:rPr>
                <w:rFonts w:ascii="Times New Roman" w:hAnsi="Times New Roman" w:cs="Times New Roman"/>
                <w:sz w:val="24"/>
                <w:szCs w:val="24"/>
              </w:rPr>
            </w:pPr>
            <w:r w:rsidRPr="00F553AA">
              <w:rPr>
                <w:rFonts w:ascii="Times New Roman" w:hAnsi="Times New Roman" w:cs="Times New Roman"/>
                <w:sz w:val="24"/>
                <w:szCs w:val="24"/>
              </w:rPr>
              <w:t xml:space="preserve">Prezentul regulament intră în vigoare în a douăzecea zi de la data publicării în Jurnalul Oficial al Uniunii Europene. </w:t>
            </w:r>
          </w:p>
          <w:p w14:paraId="18BBE06A" w14:textId="261AC091" w:rsidR="00F553AA" w:rsidRPr="00F553AA" w:rsidRDefault="00F553AA" w:rsidP="00F553AA">
            <w:pPr>
              <w:pStyle w:val="ListParagraph"/>
              <w:ind w:left="20"/>
              <w:jc w:val="both"/>
              <w:rPr>
                <w:rFonts w:ascii="Times New Roman" w:hAnsi="Times New Roman" w:cs="Times New Roman"/>
                <w:sz w:val="24"/>
                <w:szCs w:val="24"/>
              </w:rPr>
            </w:pPr>
            <w:r w:rsidRPr="00F553AA">
              <w:rPr>
                <w:rFonts w:ascii="Times New Roman" w:hAnsi="Times New Roman" w:cs="Times New Roman"/>
                <w:sz w:val="24"/>
                <w:szCs w:val="24"/>
              </w:rPr>
              <w:t>Prezentul regulament este obligatoriu în toate elementele sale și se aplică direct în toate statele membre.</w:t>
            </w:r>
          </w:p>
        </w:tc>
        <w:tc>
          <w:tcPr>
            <w:tcW w:w="3960" w:type="dxa"/>
          </w:tcPr>
          <w:p w14:paraId="7A9D01C7" w14:textId="77777777" w:rsidR="00F553AA" w:rsidRPr="00BC6CC2" w:rsidRDefault="00F553AA" w:rsidP="00582029">
            <w:pPr>
              <w:ind w:left="-43" w:firstLine="371"/>
              <w:jc w:val="right"/>
              <w:rPr>
                <w:rFonts w:ascii="Times New Roman" w:eastAsia="Calibri" w:hAnsi="Times New Roman" w:cs="Times New Roman"/>
                <w:b/>
                <w:bCs/>
                <w:kern w:val="2"/>
                <w:sz w:val="24"/>
                <w:szCs w:val="24"/>
                <w14:ligatures w14:val="standardContextual"/>
              </w:rPr>
            </w:pPr>
          </w:p>
        </w:tc>
        <w:tc>
          <w:tcPr>
            <w:tcW w:w="1980" w:type="dxa"/>
          </w:tcPr>
          <w:p w14:paraId="745A3AD8" w14:textId="23BE8F1F" w:rsidR="00F553AA" w:rsidRPr="00BC6CC2" w:rsidRDefault="00F553AA" w:rsidP="001D1BB1">
            <w:pPr>
              <w:jc w:val="center"/>
              <w:rPr>
                <w:rFonts w:ascii="Times New Roman" w:hAnsi="Times New Roman" w:cs="Times New Roman"/>
                <w:sz w:val="24"/>
                <w:szCs w:val="24"/>
              </w:rPr>
            </w:pPr>
            <w:r>
              <w:rPr>
                <w:rFonts w:ascii="Times New Roman" w:hAnsi="Times New Roman" w:cs="Times New Roman"/>
                <w:sz w:val="24"/>
                <w:szCs w:val="24"/>
              </w:rPr>
              <w:t>Prevederi UE neaplicabile</w:t>
            </w:r>
          </w:p>
        </w:tc>
        <w:tc>
          <w:tcPr>
            <w:tcW w:w="4275" w:type="dxa"/>
          </w:tcPr>
          <w:p w14:paraId="44906954" w14:textId="77777777" w:rsidR="00F553AA" w:rsidRPr="00BC6CC2" w:rsidRDefault="00F553AA" w:rsidP="00A21965">
            <w:pPr>
              <w:jc w:val="both"/>
              <w:rPr>
                <w:rFonts w:ascii="Times New Roman" w:hAnsi="Times New Roman" w:cs="Times New Roman"/>
                <w:sz w:val="24"/>
                <w:szCs w:val="24"/>
              </w:rPr>
            </w:pPr>
          </w:p>
        </w:tc>
      </w:tr>
      <w:tr w:rsidR="00552A49" w:rsidRPr="00BC6CC2" w14:paraId="45C2A2E0" w14:textId="77777777" w:rsidTr="00A36F90">
        <w:trPr>
          <w:trHeight w:val="710"/>
        </w:trPr>
        <w:tc>
          <w:tcPr>
            <w:tcW w:w="3818" w:type="dxa"/>
          </w:tcPr>
          <w:p w14:paraId="1C393EB8" w14:textId="0A6D9EC0" w:rsidR="00F553AA" w:rsidRPr="00F553AA" w:rsidRDefault="00F553AA" w:rsidP="00F553AA">
            <w:pPr>
              <w:pStyle w:val="ListParagraph"/>
              <w:ind w:left="20"/>
              <w:jc w:val="both"/>
              <w:rPr>
                <w:rFonts w:ascii="Times New Roman" w:hAnsi="Times New Roman" w:cs="Times New Roman"/>
                <w:sz w:val="24"/>
                <w:szCs w:val="24"/>
                <w:lang w:val="en-US"/>
              </w:rPr>
            </w:pPr>
            <w:r w:rsidRPr="00F553AA">
              <w:rPr>
                <w:rFonts w:ascii="Times New Roman" w:hAnsi="Times New Roman" w:cs="Times New Roman"/>
                <w:noProof/>
                <w:sz w:val="24"/>
                <w:szCs w:val="24"/>
                <w:lang w:val="en-US"/>
              </w:rPr>
              <w:lastRenderedPageBreak/>
              <w:drawing>
                <wp:inline distT="0" distB="0" distL="0" distR="0" wp14:anchorId="57315FE8" wp14:editId="31D58F20">
                  <wp:extent cx="2314575" cy="5743575"/>
                  <wp:effectExtent l="0" t="0" r="9525" b="9525"/>
                  <wp:docPr id="1" name="Imagine 1" descr="C:\Users\Sergiu Bivol\Desktop\Fără titlu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rgiu Bivol\Desktop\Fără titlu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14575" cy="5743575"/>
                          </a:xfrm>
                          <a:prstGeom prst="rect">
                            <a:avLst/>
                          </a:prstGeom>
                          <a:noFill/>
                          <a:ln>
                            <a:noFill/>
                          </a:ln>
                        </pic:spPr>
                      </pic:pic>
                    </a:graphicData>
                  </a:graphic>
                </wp:inline>
              </w:drawing>
            </w:r>
          </w:p>
          <w:p w14:paraId="592C000C" w14:textId="77777777" w:rsidR="00F553AA" w:rsidRPr="00F553AA" w:rsidRDefault="00F553AA" w:rsidP="00F553AA">
            <w:pPr>
              <w:jc w:val="both"/>
              <w:rPr>
                <w:rFonts w:ascii="Times New Roman" w:hAnsi="Times New Roman" w:cs="Times New Roman"/>
                <w:sz w:val="24"/>
                <w:szCs w:val="24"/>
              </w:rPr>
            </w:pPr>
          </w:p>
        </w:tc>
        <w:tc>
          <w:tcPr>
            <w:tcW w:w="3960" w:type="dxa"/>
          </w:tcPr>
          <w:p w14:paraId="792E0D8B" w14:textId="77777777" w:rsidR="009A3AC4" w:rsidRDefault="009A3AC4" w:rsidP="009A3AC4">
            <w:pPr>
              <w:spacing w:line="276" w:lineRule="auto"/>
              <w:contextualSpacing/>
              <w:jc w:val="both"/>
              <w:rPr>
                <w:rFonts w:ascii="Times New Roman" w:eastAsia="Calibri" w:hAnsi="Times New Roman" w:cs="Times New Roman"/>
                <w:bCs/>
                <w:kern w:val="2"/>
                <w:sz w:val="24"/>
                <w:szCs w:val="24"/>
                <w:lang w:val="ro-MD"/>
                <w14:ligatures w14:val="standardContextual"/>
              </w:rPr>
            </w:pPr>
            <w:r w:rsidRPr="00C96D30">
              <w:rPr>
                <w:rFonts w:ascii="Times New Roman" w:eastAsia="Calibri" w:hAnsi="Times New Roman" w:cs="Times New Roman"/>
                <w:b/>
                <w:bCs/>
                <w:kern w:val="2"/>
                <w:sz w:val="24"/>
                <w:szCs w:val="24"/>
                <w:lang w:val="ro-MD"/>
                <w14:ligatures w14:val="standardContextual"/>
              </w:rPr>
              <w:t>Art.74</w:t>
            </w:r>
            <w:r w:rsidRPr="00C96D30">
              <w:rPr>
                <w:rFonts w:ascii="Times New Roman" w:eastAsia="Calibri" w:hAnsi="Times New Roman" w:cs="Times New Roman"/>
                <w:b/>
                <w:bCs/>
                <w:kern w:val="2"/>
                <w:sz w:val="24"/>
                <w:szCs w:val="24"/>
                <w:vertAlign w:val="superscript"/>
                <w:lang w:val="ro-MD"/>
                <w14:ligatures w14:val="standardContextual"/>
              </w:rPr>
              <w:t>1</w:t>
            </w:r>
            <w:r w:rsidRPr="00C96D30">
              <w:rPr>
                <w:rFonts w:ascii="Times New Roman" w:eastAsia="Calibri" w:hAnsi="Times New Roman" w:cs="Times New Roman"/>
                <w:b/>
                <w:bCs/>
                <w:kern w:val="2"/>
                <w:sz w:val="24"/>
                <w:szCs w:val="24"/>
                <w:lang w:val="ro-MD"/>
                <w14:ligatures w14:val="standardContextual"/>
              </w:rPr>
              <w:t>.</w:t>
            </w:r>
            <w:r w:rsidRPr="00C96D30">
              <w:rPr>
                <w:rFonts w:ascii="Times New Roman" w:eastAsia="Calibri" w:hAnsi="Times New Roman" w:cs="Times New Roman"/>
                <w:bCs/>
                <w:kern w:val="2"/>
                <w:sz w:val="24"/>
                <w:szCs w:val="24"/>
                <w:lang w:val="ro-MD"/>
                <w14:ligatures w14:val="standardContextual"/>
              </w:rPr>
              <w:t xml:space="preserve"> – (1) Transportul rutier contra cost de persoane prin servicii ocazionale pe teritoriul Uniunii Europene se efectuează pe baza unei foi de parcurs cu excepția, cazului organizării serviciilor paralele sau temporare comparabile cu serviciile regulate existente și deservind același public ca ultimele, precum și serviciilor ocazionale în trafic național.</w:t>
            </w:r>
          </w:p>
          <w:p w14:paraId="785BECBE" w14:textId="409F9B5D" w:rsidR="00671999" w:rsidRDefault="00671999" w:rsidP="009A3AC4">
            <w:pPr>
              <w:spacing w:line="276" w:lineRule="auto"/>
              <w:contextualSpacing/>
              <w:jc w:val="both"/>
              <w:rPr>
                <w:rFonts w:ascii="Times New Roman" w:eastAsia="Calibri" w:hAnsi="Times New Roman" w:cs="Times New Roman"/>
                <w:bCs/>
                <w:kern w:val="2"/>
                <w:sz w:val="24"/>
                <w:szCs w:val="24"/>
                <w:lang w:val="ro-MD"/>
                <w14:ligatures w14:val="standardContextual"/>
              </w:rPr>
            </w:pPr>
            <w:r>
              <w:rPr>
                <w:rFonts w:ascii="Times New Roman" w:eastAsia="Calibri" w:hAnsi="Times New Roman" w:cs="Times New Roman"/>
                <w:bCs/>
                <w:kern w:val="2"/>
                <w:sz w:val="24"/>
                <w:szCs w:val="24"/>
                <w:lang w:val="ro-MD"/>
                <w14:ligatures w14:val="standardContextual"/>
              </w:rPr>
              <w:t>…..</w:t>
            </w:r>
          </w:p>
          <w:p w14:paraId="080ABDF4" w14:textId="76CA8634" w:rsidR="00F553AA" w:rsidRPr="00BC6CC2" w:rsidRDefault="009A3AC4" w:rsidP="009A3AC4">
            <w:pPr>
              <w:ind w:left="-43" w:firstLine="371"/>
              <w:jc w:val="both"/>
              <w:rPr>
                <w:rFonts w:ascii="Times New Roman" w:eastAsia="Calibri" w:hAnsi="Times New Roman" w:cs="Times New Roman"/>
                <w:b/>
                <w:bCs/>
                <w:kern w:val="2"/>
                <w:sz w:val="24"/>
                <w:szCs w:val="24"/>
                <w14:ligatures w14:val="standardContextual"/>
              </w:rPr>
            </w:pPr>
            <w:r w:rsidRPr="00C96D30">
              <w:rPr>
                <w:rFonts w:ascii="Times New Roman" w:eastAsia="Calibri" w:hAnsi="Times New Roman" w:cs="Times New Roman"/>
                <w:bCs/>
                <w:kern w:val="2"/>
                <w:sz w:val="24"/>
                <w:szCs w:val="24"/>
                <w:lang w:val="ro-MD"/>
                <w14:ligatures w14:val="standardContextual"/>
              </w:rPr>
              <w:t>(5) Formatul foilor de parcurs și al carnetelor cu foi de parcurs, precum și modul de utilizare a acestora, se stabilesc prin ordinul conducătorului organului central de specialitate.</w:t>
            </w:r>
          </w:p>
        </w:tc>
        <w:tc>
          <w:tcPr>
            <w:tcW w:w="1980" w:type="dxa"/>
          </w:tcPr>
          <w:p w14:paraId="1F25FB35" w14:textId="71161F34" w:rsidR="00F553AA" w:rsidRPr="00BC6CC2" w:rsidRDefault="00671999" w:rsidP="001D1BB1">
            <w:pPr>
              <w:jc w:val="center"/>
              <w:rPr>
                <w:rFonts w:ascii="Times New Roman" w:hAnsi="Times New Roman" w:cs="Times New Roman"/>
                <w:sz w:val="24"/>
                <w:szCs w:val="24"/>
              </w:rPr>
            </w:pPr>
            <w:r>
              <w:rPr>
                <w:rFonts w:ascii="Times New Roman" w:hAnsi="Times New Roman" w:cs="Times New Roman"/>
                <w:sz w:val="24"/>
                <w:szCs w:val="24"/>
              </w:rPr>
              <w:t>Compatibil</w:t>
            </w:r>
          </w:p>
        </w:tc>
        <w:tc>
          <w:tcPr>
            <w:tcW w:w="4275" w:type="dxa"/>
          </w:tcPr>
          <w:p w14:paraId="0F22D143" w14:textId="1EB465CA" w:rsidR="00F553AA" w:rsidRPr="00BC6CC2" w:rsidRDefault="00C367C5" w:rsidP="00C367C5">
            <w:pPr>
              <w:jc w:val="both"/>
              <w:rPr>
                <w:rFonts w:ascii="Times New Roman" w:hAnsi="Times New Roman" w:cs="Times New Roman"/>
                <w:sz w:val="24"/>
                <w:szCs w:val="24"/>
              </w:rPr>
            </w:pPr>
            <w:r w:rsidRPr="00C367C5">
              <w:rPr>
                <w:rFonts w:ascii="Times New Roman" w:hAnsi="Times New Roman" w:cs="Times New Roman"/>
                <w:sz w:val="24"/>
                <w:szCs w:val="24"/>
              </w:rPr>
              <w:t xml:space="preserve">Aprobarea modelului </w:t>
            </w:r>
            <w:r>
              <w:rPr>
                <w:rFonts w:ascii="Times New Roman" w:hAnsi="Times New Roman" w:cs="Times New Roman"/>
                <w:sz w:val="24"/>
                <w:szCs w:val="24"/>
              </w:rPr>
              <w:t>foii de parcurs, ținând cont de anexa I</w:t>
            </w:r>
            <w:r w:rsidRPr="00C367C5">
              <w:rPr>
                <w:rFonts w:ascii="Times New Roman" w:hAnsi="Times New Roman" w:cs="Times New Roman"/>
                <w:sz w:val="24"/>
                <w:szCs w:val="24"/>
              </w:rPr>
              <w:t xml:space="preserve"> a Regulamentului (UE) nr.361/2014, se va realiza prin ordinul MIDR în paralel cu promovarea proiectului de lege.</w:t>
            </w:r>
          </w:p>
        </w:tc>
      </w:tr>
      <w:tr w:rsidR="00552A49" w:rsidRPr="00BC6CC2" w14:paraId="3DAD4430" w14:textId="77777777" w:rsidTr="00A36F90">
        <w:trPr>
          <w:trHeight w:val="710"/>
        </w:trPr>
        <w:tc>
          <w:tcPr>
            <w:tcW w:w="3818" w:type="dxa"/>
          </w:tcPr>
          <w:p w14:paraId="331576F9" w14:textId="77777777" w:rsidR="00F553AA" w:rsidRPr="00F553AA" w:rsidRDefault="00F553AA" w:rsidP="00F553AA">
            <w:pPr>
              <w:spacing w:before="100" w:beforeAutospacing="1" w:after="100" w:afterAutospacing="1"/>
              <w:rPr>
                <w:rFonts w:ascii="Times New Roman" w:eastAsia="Times New Roman" w:hAnsi="Times New Roman" w:cs="Times New Roman"/>
                <w:sz w:val="24"/>
                <w:szCs w:val="24"/>
                <w:lang w:val="en-US"/>
              </w:rPr>
            </w:pPr>
            <w:r w:rsidRPr="00F553AA">
              <w:rPr>
                <w:rFonts w:ascii="Times New Roman" w:eastAsia="Times New Roman" w:hAnsi="Times New Roman" w:cs="Times New Roman"/>
                <w:noProof/>
                <w:sz w:val="24"/>
                <w:szCs w:val="24"/>
                <w:lang w:val="en-US"/>
              </w:rPr>
              <w:lastRenderedPageBreak/>
              <w:drawing>
                <wp:inline distT="0" distB="0" distL="0" distR="0" wp14:anchorId="5981F5F0" wp14:editId="5D021673">
                  <wp:extent cx="2390775" cy="4143375"/>
                  <wp:effectExtent l="0" t="0" r="9525" b="9525"/>
                  <wp:docPr id="3" name="Imagine 3" descr="C:\Users\Sergiu Bivol\Desktop\Fără titlu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ergiu Bivol\Desktop\Fără titlu2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90775" cy="4143375"/>
                          </a:xfrm>
                          <a:prstGeom prst="rect">
                            <a:avLst/>
                          </a:prstGeom>
                          <a:noFill/>
                          <a:ln>
                            <a:noFill/>
                          </a:ln>
                        </pic:spPr>
                      </pic:pic>
                    </a:graphicData>
                  </a:graphic>
                </wp:inline>
              </w:drawing>
            </w:r>
          </w:p>
          <w:p w14:paraId="07E91ACB" w14:textId="77777777" w:rsidR="001F55C6" w:rsidRPr="001F55C6" w:rsidRDefault="001F55C6" w:rsidP="001F55C6">
            <w:pPr>
              <w:spacing w:before="100" w:beforeAutospacing="1" w:after="100" w:afterAutospacing="1"/>
              <w:rPr>
                <w:rFonts w:ascii="Times New Roman" w:eastAsia="Times New Roman" w:hAnsi="Times New Roman" w:cs="Times New Roman"/>
                <w:sz w:val="24"/>
                <w:szCs w:val="24"/>
                <w:lang w:val="en-US"/>
              </w:rPr>
            </w:pPr>
            <w:r w:rsidRPr="001F55C6">
              <w:rPr>
                <w:rFonts w:ascii="Times New Roman" w:eastAsia="Times New Roman" w:hAnsi="Times New Roman" w:cs="Times New Roman"/>
                <w:noProof/>
                <w:sz w:val="24"/>
                <w:szCs w:val="24"/>
                <w:lang w:val="en-US"/>
              </w:rPr>
              <w:lastRenderedPageBreak/>
              <w:drawing>
                <wp:inline distT="0" distB="0" distL="0" distR="0" wp14:anchorId="14B59319" wp14:editId="17D1BD5C">
                  <wp:extent cx="2400300" cy="2895600"/>
                  <wp:effectExtent l="0" t="0" r="0" b="0"/>
                  <wp:docPr id="5" name="Imagine 5" descr="C:\Users\Sergiu Bivol\Desktop\Fără titlu2v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ergiu Bivol\Desktop\Fără titlu2v1.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00300" cy="2895600"/>
                          </a:xfrm>
                          <a:prstGeom prst="rect">
                            <a:avLst/>
                          </a:prstGeom>
                          <a:noFill/>
                          <a:ln>
                            <a:noFill/>
                          </a:ln>
                        </pic:spPr>
                      </pic:pic>
                    </a:graphicData>
                  </a:graphic>
                </wp:inline>
              </w:drawing>
            </w:r>
          </w:p>
          <w:p w14:paraId="518EAEB4" w14:textId="11CC8F28" w:rsidR="00F553AA" w:rsidRPr="009239C1" w:rsidRDefault="009239C1" w:rsidP="009239C1">
            <w:pPr>
              <w:spacing w:before="100" w:beforeAutospacing="1" w:after="100" w:afterAutospacing="1"/>
              <w:rPr>
                <w:rFonts w:ascii="Times New Roman" w:eastAsia="Times New Roman" w:hAnsi="Times New Roman" w:cs="Times New Roman"/>
                <w:sz w:val="24"/>
                <w:szCs w:val="24"/>
                <w:lang w:val="en-US"/>
              </w:rPr>
            </w:pPr>
            <w:r w:rsidRPr="009239C1">
              <w:rPr>
                <w:rFonts w:ascii="Times New Roman" w:eastAsia="Times New Roman" w:hAnsi="Times New Roman" w:cs="Times New Roman"/>
                <w:noProof/>
                <w:sz w:val="24"/>
                <w:szCs w:val="24"/>
                <w:lang w:val="en-US"/>
              </w:rPr>
              <w:drawing>
                <wp:inline distT="0" distB="0" distL="0" distR="0" wp14:anchorId="634FAC0C" wp14:editId="1F951EB5">
                  <wp:extent cx="2333625" cy="2828925"/>
                  <wp:effectExtent l="0" t="0" r="9525" b="9525"/>
                  <wp:docPr id="6" name="Imagine 6" descr="C:\Users\Sergiu Bivol\Desktop\Fără titlu3v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Sergiu Bivol\Desktop\Fără titlu3v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33625" cy="2828925"/>
                          </a:xfrm>
                          <a:prstGeom prst="rect">
                            <a:avLst/>
                          </a:prstGeom>
                          <a:noFill/>
                          <a:ln>
                            <a:noFill/>
                          </a:ln>
                        </pic:spPr>
                      </pic:pic>
                    </a:graphicData>
                  </a:graphic>
                </wp:inline>
              </w:drawing>
            </w:r>
          </w:p>
        </w:tc>
        <w:tc>
          <w:tcPr>
            <w:tcW w:w="3960" w:type="dxa"/>
          </w:tcPr>
          <w:p w14:paraId="39AA414A" w14:textId="77777777" w:rsidR="00671999" w:rsidRDefault="00671999" w:rsidP="00671999">
            <w:pPr>
              <w:spacing w:line="276" w:lineRule="auto"/>
              <w:contextualSpacing/>
              <w:jc w:val="both"/>
              <w:rPr>
                <w:rFonts w:ascii="Times New Roman" w:eastAsia="Calibri" w:hAnsi="Times New Roman" w:cs="Times New Roman"/>
                <w:bCs/>
                <w:kern w:val="2"/>
                <w:sz w:val="24"/>
                <w:szCs w:val="24"/>
                <w:lang w:val="ro-MD"/>
                <w14:ligatures w14:val="standardContextual"/>
              </w:rPr>
            </w:pPr>
            <w:r w:rsidRPr="00C96D30">
              <w:rPr>
                <w:rFonts w:ascii="Times New Roman" w:eastAsia="Calibri" w:hAnsi="Times New Roman" w:cs="Times New Roman"/>
                <w:b/>
                <w:bCs/>
                <w:kern w:val="2"/>
                <w:sz w:val="24"/>
                <w:szCs w:val="24"/>
                <w:lang w:val="ro-MD"/>
                <w14:ligatures w14:val="standardContextual"/>
              </w:rPr>
              <w:lastRenderedPageBreak/>
              <w:t>Art.74</w:t>
            </w:r>
            <w:r w:rsidRPr="00C96D30">
              <w:rPr>
                <w:rFonts w:ascii="Times New Roman" w:eastAsia="Calibri" w:hAnsi="Times New Roman" w:cs="Times New Roman"/>
                <w:b/>
                <w:bCs/>
                <w:kern w:val="2"/>
                <w:sz w:val="24"/>
                <w:szCs w:val="24"/>
                <w:vertAlign w:val="superscript"/>
                <w:lang w:val="ro-MD"/>
                <w14:ligatures w14:val="standardContextual"/>
              </w:rPr>
              <w:t>1</w:t>
            </w:r>
            <w:r w:rsidRPr="00C96D30">
              <w:rPr>
                <w:rFonts w:ascii="Times New Roman" w:eastAsia="Calibri" w:hAnsi="Times New Roman" w:cs="Times New Roman"/>
                <w:b/>
                <w:bCs/>
                <w:kern w:val="2"/>
                <w:sz w:val="24"/>
                <w:szCs w:val="24"/>
                <w:lang w:val="ro-MD"/>
                <w14:ligatures w14:val="standardContextual"/>
              </w:rPr>
              <w:t>.</w:t>
            </w:r>
            <w:r w:rsidRPr="00C96D30">
              <w:rPr>
                <w:rFonts w:ascii="Times New Roman" w:eastAsia="Calibri" w:hAnsi="Times New Roman" w:cs="Times New Roman"/>
                <w:bCs/>
                <w:kern w:val="2"/>
                <w:sz w:val="24"/>
                <w:szCs w:val="24"/>
                <w:lang w:val="ro-MD"/>
                <w14:ligatures w14:val="standardContextual"/>
              </w:rPr>
              <w:t xml:space="preserve"> – (1) Transportul rutier contra cost de persoane prin servicii ocazionale pe teritoriul Uniunii Europene se efectuează pe baza unei foi de parcurs cu excepția, cazului organizării serviciilor paralele sau temporare comparabile cu serviciile regulate existente și deservind același public ca ultimele, precum și serviciilor ocazionale în trafic național.</w:t>
            </w:r>
          </w:p>
          <w:p w14:paraId="29C33359" w14:textId="77777777" w:rsidR="00F553AA" w:rsidRDefault="00671999" w:rsidP="00671999">
            <w:pPr>
              <w:ind w:left="-43" w:firstLine="371"/>
              <w:jc w:val="both"/>
              <w:rPr>
                <w:rFonts w:ascii="Times New Roman" w:eastAsia="Calibri" w:hAnsi="Times New Roman" w:cs="Times New Roman"/>
                <w:bCs/>
                <w:kern w:val="2"/>
                <w:sz w:val="24"/>
                <w:szCs w:val="24"/>
                <w:lang w:val="ro-MD"/>
                <w14:ligatures w14:val="standardContextual"/>
              </w:rPr>
            </w:pPr>
            <w:r w:rsidRPr="00C96D30">
              <w:rPr>
                <w:rFonts w:ascii="Times New Roman" w:eastAsia="Calibri" w:hAnsi="Times New Roman" w:cs="Times New Roman"/>
                <w:bCs/>
                <w:kern w:val="2"/>
                <w:sz w:val="24"/>
                <w:szCs w:val="24"/>
                <w:lang w:val="ro-MD"/>
                <w14:ligatures w14:val="standardContextual"/>
              </w:rPr>
              <w:t>(5) Formatul foilor de parcurs și al carnetelor cu foi de parcurs, precum și modul de utilizare a acestora, se stabilesc prin ordinul conducătorului organului central de specialitate.</w:t>
            </w:r>
          </w:p>
          <w:p w14:paraId="69D10A20" w14:textId="010DE10B" w:rsidR="00991365" w:rsidRPr="00991365" w:rsidRDefault="00991365" w:rsidP="00671999">
            <w:pPr>
              <w:ind w:left="-43" w:firstLine="371"/>
              <w:jc w:val="both"/>
              <w:rPr>
                <w:rFonts w:ascii="Times New Roman" w:eastAsia="Calibri" w:hAnsi="Times New Roman" w:cs="Times New Roman"/>
                <w:bCs/>
                <w:kern w:val="2"/>
                <w:sz w:val="24"/>
                <w:szCs w:val="24"/>
                <w14:ligatures w14:val="standardContextual"/>
              </w:rPr>
            </w:pPr>
            <w:r w:rsidRPr="00991365">
              <w:rPr>
                <w:rFonts w:ascii="Times New Roman" w:eastAsia="Calibri" w:hAnsi="Times New Roman" w:cs="Times New Roman"/>
                <w:bCs/>
                <w:kern w:val="2"/>
                <w:sz w:val="24"/>
                <w:szCs w:val="24"/>
                <w14:ligatures w14:val="standardContextual"/>
              </w:rPr>
              <w:t>(6) Foile de parcurs sunt în carnete de 25 de foi, în dublu exemplar și detașabile. Fiecare carnet este numerotat. Foile sunt numerotate de la 1 la 25. Coperta carnetului trebuie să fie conformă modelului aprobat prin ordinul conducătorului organului central de specialitate. Agenția iau toate măsurile necesare pentru a adapta aceste cerințe la prelucrarea computerizată a foilor de parcurs.</w:t>
            </w:r>
          </w:p>
        </w:tc>
        <w:tc>
          <w:tcPr>
            <w:tcW w:w="1980" w:type="dxa"/>
          </w:tcPr>
          <w:p w14:paraId="137E6C8E" w14:textId="609E6071" w:rsidR="00F553AA" w:rsidRPr="00BC6CC2" w:rsidRDefault="00601E13" w:rsidP="001D1BB1">
            <w:pPr>
              <w:jc w:val="center"/>
              <w:rPr>
                <w:rFonts w:ascii="Times New Roman" w:hAnsi="Times New Roman" w:cs="Times New Roman"/>
                <w:sz w:val="24"/>
                <w:szCs w:val="24"/>
              </w:rPr>
            </w:pPr>
            <w:r>
              <w:rPr>
                <w:rFonts w:ascii="Times New Roman" w:hAnsi="Times New Roman" w:cs="Times New Roman"/>
                <w:sz w:val="24"/>
                <w:szCs w:val="24"/>
              </w:rPr>
              <w:t>Compatibil</w:t>
            </w:r>
          </w:p>
        </w:tc>
        <w:tc>
          <w:tcPr>
            <w:tcW w:w="4275" w:type="dxa"/>
          </w:tcPr>
          <w:p w14:paraId="741751E2" w14:textId="0C7F01A5" w:rsidR="00F553AA" w:rsidRPr="00BC6CC2" w:rsidRDefault="00671999" w:rsidP="00671999">
            <w:pPr>
              <w:jc w:val="both"/>
              <w:rPr>
                <w:rFonts w:ascii="Times New Roman" w:hAnsi="Times New Roman" w:cs="Times New Roman"/>
                <w:sz w:val="24"/>
                <w:szCs w:val="24"/>
              </w:rPr>
            </w:pPr>
            <w:r w:rsidRPr="00C367C5">
              <w:rPr>
                <w:rFonts w:ascii="Times New Roman" w:hAnsi="Times New Roman" w:cs="Times New Roman"/>
                <w:sz w:val="24"/>
                <w:szCs w:val="24"/>
              </w:rPr>
              <w:t xml:space="preserve">Aprobarea modelului </w:t>
            </w:r>
            <w:r w:rsidR="00991365">
              <w:rPr>
                <w:rFonts w:ascii="Times New Roman" w:hAnsi="Times New Roman" w:cs="Times New Roman"/>
                <w:sz w:val="24"/>
                <w:szCs w:val="24"/>
              </w:rPr>
              <w:t xml:space="preserve">copertei </w:t>
            </w:r>
            <w:r>
              <w:rPr>
                <w:rFonts w:ascii="Times New Roman" w:hAnsi="Times New Roman" w:cs="Times New Roman"/>
                <w:sz w:val="24"/>
                <w:szCs w:val="24"/>
              </w:rPr>
              <w:t>carnetului de foi de parcurs, ținând cont de anexa II</w:t>
            </w:r>
            <w:r w:rsidRPr="00C367C5">
              <w:rPr>
                <w:rFonts w:ascii="Times New Roman" w:hAnsi="Times New Roman" w:cs="Times New Roman"/>
                <w:sz w:val="24"/>
                <w:szCs w:val="24"/>
              </w:rPr>
              <w:t xml:space="preserve"> a Regulamentului (UE) nr.361/2014, se va realiza prin ordinul MIDR în paralel cu promovarea proiectului de lege.</w:t>
            </w:r>
          </w:p>
        </w:tc>
      </w:tr>
      <w:tr w:rsidR="00552A49" w:rsidRPr="00BC6CC2" w14:paraId="089FC804" w14:textId="77777777" w:rsidTr="00A36F90">
        <w:trPr>
          <w:trHeight w:val="710"/>
        </w:trPr>
        <w:tc>
          <w:tcPr>
            <w:tcW w:w="3818" w:type="dxa"/>
          </w:tcPr>
          <w:p w14:paraId="1538FA77" w14:textId="77777777" w:rsidR="0055636A" w:rsidRPr="0055636A" w:rsidRDefault="0055636A" w:rsidP="0055636A">
            <w:pPr>
              <w:spacing w:before="100" w:beforeAutospacing="1" w:after="100" w:afterAutospacing="1"/>
              <w:rPr>
                <w:rFonts w:ascii="Times New Roman" w:eastAsia="Times New Roman" w:hAnsi="Times New Roman" w:cs="Times New Roman"/>
                <w:sz w:val="24"/>
                <w:szCs w:val="24"/>
                <w:lang w:val="en-US"/>
              </w:rPr>
            </w:pPr>
            <w:r w:rsidRPr="0055636A">
              <w:rPr>
                <w:rFonts w:ascii="Times New Roman" w:eastAsia="Times New Roman" w:hAnsi="Times New Roman" w:cs="Times New Roman"/>
                <w:noProof/>
                <w:sz w:val="24"/>
                <w:szCs w:val="24"/>
                <w:lang w:val="en-US"/>
              </w:rPr>
              <w:lastRenderedPageBreak/>
              <w:drawing>
                <wp:inline distT="0" distB="0" distL="0" distR="0" wp14:anchorId="45ED67D2" wp14:editId="53770320">
                  <wp:extent cx="2438400" cy="2867025"/>
                  <wp:effectExtent l="0" t="0" r="0" b="9525"/>
                  <wp:docPr id="7" name="Imagine 7" descr="C:\Users\Sergiu Bivol\Desktop\Fără titlu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Sergiu Bivol\Desktop\Fără titlu1.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38400" cy="2867025"/>
                          </a:xfrm>
                          <a:prstGeom prst="rect">
                            <a:avLst/>
                          </a:prstGeom>
                          <a:noFill/>
                          <a:ln>
                            <a:noFill/>
                          </a:ln>
                        </pic:spPr>
                      </pic:pic>
                    </a:graphicData>
                  </a:graphic>
                </wp:inline>
              </w:drawing>
            </w:r>
          </w:p>
          <w:p w14:paraId="0890E2E7" w14:textId="77777777" w:rsidR="00447D65" w:rsidRPr="00447D65" w:rsidRDefault="00447D65" w:rsidP="00447D65">
            <w:pPr>
              <w:spacing w:before="100" w:beforeAutospacing="1" w:after="100" w:afterAutospacing="1"/>
              <w:rPr>
                <w:rFonts w:ascii="Times New Roman" w:eastAsia="Times New Roman" w:hAnsi="Times New Roman" w:cs="Times New Roman"/>
                <w:sz w:val="24"/>
                <w:szCs w:val="24"/>
                <w:lang w:val="en-US"/>
              </w:rPr>
            </w:pPr>
            <w:r w:rsidRPr="00447D65">
              <w:rPr>
                <w:rFonts w:ascii="Times New Roman" w:eastAsia="Times New Roman" w:hAnsi="Times New Roman" w:cs="Times New Roman"/>
                <w:noProof/>
                <w:sz w:val="24"/>
                <w:szCs w:val="24"/>
                <w:lang w:val="en-US"/>
              </w:rPr>
              <w:drawing>
                <wp:inline distT="0" distB="0" distL="0" distR="0" wp14:anchorId="395D7A01" wp14:editId="367783C8">
                  <wp:extent cx="2343150" cy="2076450"/>
                  <wp:effectExtent l="0" t="0" r="0" b="0"/>
                  <wp:docPr id="8" name="Imagine 8" descr="C:\Users\Sergiu Bivol\Desktop\Fără titlu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Sergiu Bivol\Desktop\Fără titlu22.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43150" cy="2076450"/>
                          </a:xfrm>
                          <a:prstGeom prst="rect">
                            <a:avLst/>
                          </a:prstGeom>
                          <a:noFill/>
                          <a:ln>
                            <a:noFill/>
                          </a:ln>
                        </pic:spPr>
                      </pic:pic>
                    </a:graphicData>
                  </a:graphic>
                </wp:inline>
              </w:drawing>
            </w:r>
          </w:p>
          <w:p w14:paraId="4E912660" w14:textId="1D63F9A5" w:rsidR="00F553AA" w:rsidRPr="008F47B8" w:rsidRDefault="00447D65" w:rsidP="008F47B8">
            <w:pPr>
              <w:spacing w:before="100" w:beforeAutospacing="1" w:after="100" w:afterAutospacing="1"/>
              <w:rPr>
                <w:rFonts w:ascii="Times New Roman" w:eastAsia="Times New Roman" w:hAnsi="Times New Roman" w:cs="Times New Roman"/>
                <w:sz w:val="24"/>
                <w:szCs w:val="24"/>
                <w:lang w:val="en-US"/>
              </w:rPr>
            </w:pPr>
            <w:r w:rsidRPr="00447D65">
              <w:rPr>
                <w:rFonts w:ascii="Times New Roman" w:eastAsia="Times New Roman" w:hAnsi="Times New Roman" w:cs="Times New Roman"/>
                <w:noProof/>
                <w:sz w:val="24"/>
                <w:szCs w:val="24"/>
                <w:lang w:val="en-US"/>
              </w:rPr>
              <w:lastRenderedPageBreak/>
              <w:drawing>
                <wp:inline distT="0" distB="0" distL="0" distR="0" wp14:anchorId="066BC40E" wp14:editId="0B1784CD">
                  <wp:extent cx="2247900" cy="2438400"/>
                  <wp:effectExtent l="0" t="0" r="0" b="0"/>
                  <wp:docPr id="9" name="Imagine 9" descr="C:\Users\Sergiu Bivol\Desktop\Fără titlu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Sergiu Bivol\Desktop\Fără titlu32.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47900" cy="2438400"/>
                          </a:xfrm>
                          <a:prstGeom prst="rect">
                            <a:avLst/>
                          </a:prstGeom>
                          <a:noFill/>
                          <a:ln>
                            <a:noFill/>
                          </a:ln>
                        </pic:spPr>
                      </pic:pic>
                    </a:graphicData>
                  </a:graphic>
                </wp:inline>
              </w:drawing>
            </w:r>
          </w:p>
        </w:tc>
        <w:tc>
          <w:tcPr>
            <w:tcW w:w="3960" w:type="dxa"/>
          </w:tcPr>
          <w:p w14:paraId="1423E48A" w14:textId="77777777" w:rsidR="00E46EEB" w:rsidRPr="00E46EEB" w:rsidRDefault="00E46EEB" w:rsidP="00E46EEB">
            <w:pPr>
              <w:ind w:left="-43"/>
              <w:jc w:val="both"/>
              <w:rPr>
                <w:rFonts w:ascii="Times New Roman" w:eastAsia="Calibri" w:hAnsi="Times New Roman" w:cs="Times New Roman"/>
                <w:bCs/>
                <w:kern w:val="2"/>
                <w:sz w:val="24"/>
                <w:szCs w:val="24"/>
                <w14:ligatures w14:val="standardContextual"/>
              </w:rPr>
            </w:pPr>
            <w:r w:rsidRPr="00E46EEB">
              <w:rPr>
                <w:rFonts w:ascii="Times New Roman" w:eastAsia="Calibri" w:hAnsi="Times New Roman" w:cs="Times New Roman"/>
                <w:b/>
                <w:bCs/>
                <w:kern w:val="2"/>
                <w:sz w:val="24"/>
                <w:szCs w:val="24"/>
                <w14:ligatures w14:val="standardContextual"/>
              </w:rPr>
              <w:lastRenderedPageBreak/>
              <w:t>Art.41</w:t>
            </w:r>
            <w:r w:rsidRPr="00E46EEB">
              <w:rPr>
                <w:rFonts w:ascii="Times New Roman" w:eastAsia="Calibri" w:hAnsi="Times New Roman" w:cs="Times New Roman"/>
                <w:b/>
                <w:bCs/>
                <w:kern w:val="2"/>
                <w:sz w:val="24"/>
                <w:szCs w:val="24"/>
                <w:vertAlign w:val="superscript"/>
                <w14:ligatures w14:val="standardContextual"/>
              </w:rPr>
              <w:t>2</w:t>
            </w:r>
            <w:r w:rsidRPr="00E46EEB">
              <w:rPr>
                <w:rFonts w:ascii="Times New Roman" w:eastAsia="Calibri" w:hAnsi="Times New Roman" w:cs="Times New Roman"/>
                <w:b/>
                <w:bCs/>
                <w:kern w:val="2"/>
                <w:sz w:val="24"/>
                <w:szCs w:val="24"/>
                <w14:ligatures w14:val="standardContextual"/>
              </w:rPr>
              <w:t>.</w:t>
            </w:r>
            <w:r w:rsidRPr="00E46EEB">
              <w:rPr>
                <w:rFonts w:ascii="Times New Roman" w:eastAsia="Calibri" w:hAnsi="Times New Roman" w:cs="Times New Roman"/>
                <w:bCs/>
                <w:kern w:val="2"/>
                <w:sz w:val="24"/>
                <w:szCs w:val="24"/>
                <w14:ligatures w14:val="standardContextual"/>
              </w:rPr>
              <w:t xml:space="preserve"> – (1) Pentru autorizarea efectuării transportului rutier de persoane prin servicii regulate pe ruta solicitată, operatorul de transport rutier va depune la Agenție un dosar, care va include următoarele documente: </w:t>
            </w:r>
          </w:p>
          <w:p w14:paraId="400348CA" w14:textId="17982BF4" w:rsidR="00E46EEB" w:rsidRPr="00E46EEB" w:rsidRDefault="00E46EEB" w:rsidP="00E46EEB">
            <w:pPr>
              <w:ind w:left="-43" w:firstLine="371"/>
              <w:jc w:val="both"/>
              <w:rPr>
                <w:rFonts w:ascii="Times New Roman" w:eastAsia="Calibri" w:hAnsi="Times New Roman" w:cs="Times New Roman"/>
                <w:bCs/>
                <w:kern w:val="2"/>
                <w:sz w:val="24"/>
                <w:szCs w:val="24"/>
                <w14:ligatures w14:val="standardContextual"/>
              </w:rPr>
            </w:pPr>
            <w:r w:rsidRPr="00E46EEB">
              <w:rPr>
                <w:rFonts w:ascii="Times New Roman" w:eastAsia="Calibri" w:hAnsi="Times New Roman" w:cs="Times New Roman"/>
                <w:bCs/>
                <w:kern w:val="2"/>
                <w:sz w:val="24"/>
                <w:szCs w:val="24"/>
                <w14:ligatures w14:val="standardContextual"/>
              </w:rPr>
              <w:t>a) cererea</w:t>
            </w:r>
            <w:r w:rsidR="002D29EB">
              <w:rPr>
                <w:rFonts w:ascii="Times New Roman" w:eastAsia="Calibri" w:hAnsi="Times New Roman" w:cs="Times New Roman"/>
                <w:bCs/>
                <w:kern w:val="2"/>
                <w:sz w:val="24"/>
                <w:szCs w:val="24"/>
                <w14:ligatures w14:val="standardContextual"/>
              </w:rPr>
              <w:t xml:space="preserve"> de autorizare</w:t>
            </w:r>
            <w:r w:rsidRPr="00E46EEB">
              <w:rPr>
                <w:rFonts w:ascii="Times New Roman" w:eastAsia="Calibri" w:hAnsi="Times New Roman" w:cs="Times New Roman"/>
                <w:bCs/>
                <w:kern w:val="2"/>
                <w:sz w:val="24"/>
                <w:szCs w:val="24"/>
                <w14:ligatures w14:val="standardContextual"/>
              </w:rPr>
              <w:t>, în forma stabilită;</w:t>
            </w:r>
          </w:p>
          <w:p w14:paraId="590C523C" w14:textId="77777777" w:rsidR="00E46EEB" w:rsidRPr="00E46EEB" w:rsidRDefault="00E46EEB" w:rsidP="00E46EEB">
            <w:pPr>
              <w:ind w:left="-43" w:firstLine="371"/>
              <w:jc w:val="both"/>
              <w:rPr>
                <w:rFonts w:ascii="Times New Roman" w:eastAsia="Calibri" w:hAnsi="Times New Roman" w:cs="Times New Roman"/>
                <w:bCs/>
                <w:kern w:val="2"/>
                <w:sz w:val="24"/>
                <w:szCs w:val="24"/>
                <w14:ligatures w14:val="standardContextual"/>
              </w:rPr>
            </w:pPr>
            <w:r w:rsidRPr="00E46EEB">
              <w:rPr>
                <w:rFonts w:ascii="Times New Roman" w:eastAsia="Calibri" w:hAnsi="Times New Roman" w:cs="Times New Roman"/>
                <w:bCs/>
                <w:kern w:val="2"/>
                <w:sz w:val="24"/>
                <w:szCs w:val="24"/>
                <w14:ligatures w14:val="standardContextual"/>
              </w:rPr>
              <w:t xml:space="preserve">b) graficul de circulație; </w:t>
            </w:r>
          </w:p>
          <w:p w14:paraId="48BBB45E" w14:textId="77777777" w:rsidR="00E46EEB" w:rsidRPr="00E46EEB" w:rsidRDefault="00E46EEB" w:rsidP="00E46EEB">
            <w:pPr>
              <w:ind w:left="-43" w:firstLine="371"/>
              <w:jc w:val="both"/>
              <w:rPr>
                <w:rFonts w:ascii="Times New Roman" w:eastAsia="Calibri" w:hAnsi="Times New Roman" w:cs="Times New Roman"/>
                <w:bCs/>
                <w:kern w:val="2"/>
                <w:sz w:val="24"/>
                <w:szCs w:val="24"/>
                <w14:ligatures w14:val="standardContextual"/>
              </w:rPr>
            </w:pPr>
            <w:r w:rsidRPr="00E46EEB">
              <w:rPr>
                <w:rFonts w:ascii="Times New Roman" w:eastAsia="Calibri" w:hAnsi="Times New Roman" w:cs="Times New Roman"/>
                <w:bCs/>
                <w:kern w:val="2"/>
                <w:sz w:val="24"/>
                <w:szCs w:val="24"/>
                <w14:ligatures w14:val="standardContextual"/>
              </w:rPr>
              <w:t>…..</w:t>
            </w:r>
          </w:p>
          <w:p w14:paraId="317A1C06" w14:textId="64035B8E" w:rsidR="00F553AA" w:rsidRPr="00BC6CC2" w:rsidRDefault="00E46EEB" w:rsidP="00E46EEB">
            <w:pPr>
              <w:ind w:left="-43" w:firstLine="371"/>
              <w:jc w:val="both"/>
              <w:rPr>
                <w:rFonts w:ascii="Times New Roman" w:eastAsia="Calibri" w:hAnsi="Times New Roman" w:cs="Times New Roman"/>
                <w:b/>
                <w:bCs/>
                <w:kern w:val="2"/>
                <w:sz w:val="24"/>
                <w:szCs w:val="24"/>
                <w14:ligatures w14:val="standardContextual"/>
              </w:rPr>
            </w:pPr>
            <w:r w:rsidRPr="00E46EEB">
              <w:rPr>
                <w:rFonts w:ascii="Times New Roman" w:eastAsia="Calibri" w:hAnsi="Times New Roman" w:cs="Times New Roman"/>
                <w:bCs/>
                <w:kern w:val="2"/>
                <w:sz w:val="24"/>
                <w:szCs w:val="24"/>
                <w14:ligatures w14:val="standardContextual"/>
              </w:rPr>
              <w:t>Modelul cererii de autorizare se aprobă prin ordinul conducătorului organului central de specialitate.</w:t>
            </w:r>
          </w:p>
        </w:tc>
        <w:tc>
          <w:tcPr>
            <w:tcW w:w="1980" w:type="dxa"/>
          </w:tcPr>
          <w:p w14:paraId="3491E247" w14:textId="6FDC3584" w:rsidR="00F553AA" w:rsidRPr="00BC6CC2" w:rsidRDefault="00E46EEB" w:rsidP="001D1BB1">
            <w:pPr>
              <w:jc w:val="center"/>
              <w:rPr>
                <w:rFonts w:ascii="Times New Roman" w:hAnsi="Times New Roman" w:cs="Times New Roman"/>
                <w:sz w:val="24"/>
                <w:szCs w:val="24"/>
              </w:rPr>
            </w:pPr>
            <w:r>
              <w:rPr>
                <w:rFonts w:ascii="Times New Roman" w:hAnsi="Times New Roman" w:cs="Times New Roman"/>
                <w:sz w:val="24"/>
                <w:szCs w:val="24"/>
              </w:rPr>
              <w:t>Compatibil</w:t>
            </w:r>
          </w:p>
        </w:tc>
        <w:tc>
          <w:tcPr>
            <w:tcW w:w="4275" w:type="dxa"/>
          </w:tcPr>
          <w:p w14:paraId="5BA29E4D" w14:textId="266B4C75" w:rsidR="00F553AA" w:rsidRPr="00BC6CC2" w:rsidRDefault="00E46EEB" w:rsidP="00E46EEB">
            <w:pPr>
              <w:jc w:val="both"/>
              <w:rPr>
                <w:rFonts w:ascii="Times New Roman" w:hAnsi="Times New Roman" w:cs="Times New Roman"/>
                <w:sz w:val="24"/>
                <w:szCs w:val="24"/>
              </w:rPr>
            </w:pPr>
            <w:r w:rsidRPr="00E46EEB">
              <w:rPr>
                <w:rFonts w:ascii="Times New Roman" w:hAnsi="Times New Roman" w:cs="Times New Roman"/>
                <w:sz w:val="24"/>
                <w:szCs w:val="24"/>
              </w:rPr>
              <w:t xml:space="preserve">Aprobarea modelului </w:t>
            </w:r>
            <w:r>
              <w:rPr>
                <w:rFonts w:ascii="Times New Roman" w:hAnsi="Times New Roman" w:cs="Times New Roman"/>
                <w:sz w:val="24"/>
                <w:szCs w:val="24"/>
              </w:rPr>
              <w:t>cererii de autorizare</w:t>
            </w:r>
            <w:r w:rsidRPr="00E46EEB">
              <w:rPr>
                <w:rFonts w:ascii="Times New Roman" w:hAnsi="Times New Roman" w:cs="Times New Roman"/>
                <w:sz w:val="24"/>
                <w:szCs w:val="24"/>
              </w:rPr>
              <w:t>, ținând cont de anexa II</w:t>
            </w:r>
            <w:r>
              <w:rPr>
                <w:rFonts w:ascii="Times New Roman" w:hAnsi="Times New Roman" w:cs="Times New Roman"/>
                <w:sz w:val="24"/>
                <w:szCs w:val="24"/>
              </w:rPr>
              <w:t>I</w:t>
            </w:r>
            <w:r w:rsidRPr="00E46EEB">
              <w:rPr>
                <w:rFonts w:ascii="Times New Roman" w:hAnsi="Times New Roman" w:cs="Times New Roman"/>
                <w:sz w:val="24"/>
                <w:szCs w:val="24"/>
              </w:rPr>
              <w:t xml:space="preserve"> a Regulamentului (UE) nr.361/2014, se va realiza prin ordinul MIDR în paralel cu promovarea proiectului de lege.</w:t>
            </w:r>
          </w:p>
        </w:tc>
      </w:tr>
      <w:tr w:rsidR="00552A49" w:rsidRPr="00BC6CC2" w14:paraId="1EAD5B42" w14:textId="77777777" w:rsidTr="00A36F90">
        <w:trPr>
          <w:trHeight w:val="710"/>
        </w:trPr>
        <w:tc>
          <w:tcPr>
            <w:tcW w:w="3818" w:type="dxa"/>
          </w:tcPr>
          <w:p w14:paraId="0BE4A414" w14:textId="77777777" w:rsidR="008F47B8" w:rsidRPr="008F47B8" w:rsidRDefault="008F47B8" w:rsidP="008F47B8">
            <w:pPr>
              <w:spacing w:before="100" w:beforeAutospacing="1" w:after="100" w:afterAutospacing="1"/>
              <w:rPr>
                <w:rFonts w:ascii="Times New Roman" w:eastAsia="Times New Roman" w:hAnsi="Times New Roman" w:cs="Times New Roman"/>
                <w:sz w:val="24"/>
                <w:szCs w:val="24"/>
                <w:lang w:val="en-US"/>
              </w:rPr>
            </w:pPr>
            <w:r w:rsidRPr="008F47B8">
              <w:rPr>
                <w:rFonts w:ascii="Times New Roman" w:eastAsia="Times New Roman" w:hAnsi="Times New Roman" w:cs="Times New Roman"/>
                <w:noProof/>
                <w:sz w:val="24"/>
                <w:szCs w:val="24"/>
                <w:lang w:val="en-US"/>
              </w:rPr>
              <w:drawing>
                <wp:inline distT="0" distB="0" distL="0" distR="0" wp14:anchorId="5D7740E5" wp14:editId="64B8C229">
                  <wp:extent cx="2533650" cy="3524250"/>
                  <wp:effectExtent l="0" t="0" r="0" b="0"/>
                  <wp:docPr id="10" name="Imagine 10" descr="C:\Users\Sergiu Bivol\Desktop\Fără titluA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Sergiu Bivol\Desktop\Fără titluAa.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33650" cy="3524250"/>
                          </a:xfrm>
                          <a:prstGeom prst="rect">
                            <a:avLst/>
                          </a:prstGeom>
                          <a:noFill/>
                          <a:ln>
                            <a:noFill/>
                          </a:ln>
                        </pic:spPr>
                      </pic:pic>
                    </a:graphicData>
                  </a:graphic>
                </wp:inline>
              </w:drawing>
            </w:r>
          </w:p>
          <w:p w14:paraId="4DBBE8B4" w14:textId="77777777" w:rsidR="008F47B8" w:rsidRPr="008F47B8" w:rsidRDefault="008F47B8" w:rsidP="008F47B8">
            <w:pPr>
              <w:spacing w:before="100" w:beforeAutospacing="1" w:after="100" w:afterAutospacing="1"/>
              <w:rPr>
                <w:rFonts w:ascii="Times New Roman" w:eastAsia="Times New Roman" w:hAnsi="Times New Roman" w:cs="Times New Roman"/>
                <w:sz w:val="24"/>
                <w:szCs w:val="24"/>
                <w:lang w:val="en-US"/>
              </w:rPr>
            </w:pPr>
            <w:r w:rsidRPr="008F47B8">
              <w:rPr>
                <w:rFonts w:ascii="Times New Roman" w:eastAsia="Times New Roman" w:hAnsi="Times New Roman" w:cs="Times New Roman"/>
                <w:noProof/>
                <w:sz w:val="24"/>
                <w:szCs w:val="24"/>
                <w:lang w:val="en-US"/>
              </w:rPr>
              <w:lastRenderedPageBreak/>
              <w:drawing>
                <wp:inline distT="0" distB="0" distL="0" distR="0" wp14:anchorId="3CDB2CB0" wp14:editId="016F7D43">
                  <wp:extent cx="2619375" cy="2552700"/>
                  <wp:effectExtent l="0" t="0" r="9525" b="0"/>
                  <wp:docPr id="11" name="Imagine 11" descr="C:\Users\Sergiu Bivol\Desktop\Fără titluA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Sergiu Bivol\Desktop\Fără titluA1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19375" cy="2552700"/>
                          </a:xfrm>
                          <a:prstGeom prst="rect">
                            <a:avLst/>
                          </a:prstGeom>
                          <a:noFill/>
                          <a:ln>
                            <a:noFill/>
                          </a:ln>
                        </pic:spPr>
                      </pic:pic>
                    </a:graphicData>
                  </a:graphic>
                </wp:inline>
              </w:drawing>
            </w:r>
          </w:p>
          <w:p w14:paraId="40E24598" w14:textId="6910D37D" w:rsidR="00F553AA" w:rsidRPr="00E45342" w:rsidRDefault="008F47B8" w:rsidP="00E45342">
            <w:pPr>
              <w:spacing w:before="100" w:beforeAutospacing="1" w:after="100" w:afterAutospacing="1"/>
              <w:rPr>
                <w:rFonts w:ascii="Times New Roman" w:eastAsia="Times New Roman" w:hAnsi="Times New Roman" w:cs="Times New Roman"/>
                <w:sz w:val="24"/>
                <w:szCs w:val="24"/>
                <w:lang w:val="en-US"/>
              </w:rPr>
            </w:pPr>
            <w:r w:rsidRPr="008F47B8">
              <w:rPr>
                <w:rFonts w:ascii="Times New Roman" w:eastAsia="Times New Roman" w:hAnsi="Times New Roman" w:cs="Times New Roman"/>
                <w:noProof/>
                <w:sz w:val="24"/>
                <w:szCs w:val="24"/>
                <w:lang w:val="en-US"/>
              </w:rPr>
              <w:drawing>
                <wp:inline distT="0" distB="0" distL="0" distR="0" wp14:anchorId="7465A859" wp14:editId="216154B9">
                  <wp:extent cx="2619375" cy="1476375"/>
                  <wp:effectExtent l="0" t="0" r="9525" b="9525"/>
                  <wp:docPr id="12" name="Imagine 12" descr="C:\Users\Sergiu Bivol\Desktop\Fără titluA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Sergiu Bivol\Desktop\Fără titluA22.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619375" cy="1476375"/>
                          </a:xfrm>
                          <a:prstGeom prst="rect">
                            <a:avLst/>
                          </a:prstGeom>
                          <a:noFill/>
                          <a:ln>
                            <a:noFill/>
                          </a:ln>
                        </pic:spPr>
                      </pic:pic>
                    </a:graphicData>
                  </a:graphic>
                </wp:inline>
              </w:drawing>
            </w:r>
          </w:p>
        </w:tc>
        <w:tc>
          <w:tcPr>
            <w:tcW w:w="3960" w:type="dxa"/>
          </w:tcPr>
          <w:p w14:paraId="4394B115" w14:textId="471AED9A" w:rsidR="00F553AA" w:rsidRPr="00BC6CC2" w:rsidRDefault="00773999" w:rsidP="00773999">
            <w:pPr>
              <w:ind w:left="-43" w:firstLine="371"/>
              <w:jc w:val="both"/>
              <w:rPr>
                <w:rFonts w:ascii="Times New Roman" w:eastAsia="Calibri" w:hAnsi="Times New Roman" w:cs="Times New Roman"/>
                <w:b/>
                <w:bCs/>
                <w:kern w:val="2"/>
                <w:sz w:val="24"/>
                <w:szCs w:val="24"/>
                <w14:ligatures w14:val="standardContextual"/>
              </w:rPr>
            </w:pPr>
            <w:r w:rsidRPr="00F93BA3">
              <w:rPr>
                <w:rFonts w:ascii="Times New Roman" w:eastAsia="Calibri" w:hAnsi="Times New Roman" w:cs="Times New Roman"/>
                <w:b/>
                <w:bCs/>
                <w:kern w:val="2"/>
                <w:sz w:val="24"/>
                <w:szCs w:val="24"/>
                <w14:ligatures w14:val="standardContextual"/>
              </w:rPr>
              <w:lastRenderedPageBreak/>
              <w:t>Art.41</w:t>
            </w:r>
            <w:r w:rsidRPr="00F93BA3">
              <w:rPr>
                <w:rFonts w:ascii="Times New Roman" w:eastAsia="Calibri" w:hAnsi="Times New Roman" w:cs="Times New Roman"/>
                <w:b/>
                <w:bCs/>
                <w:kern w:val="2"/>
                <w:sz w:val="24"/>
                <w:szCs w:val="24"/>
                <w:vertAlign w:val="superscript"/>
                <w14:ligatures w14:val="standardContextual"/>
              </w:rPr>
              <w:t>1</w:t>
            </w:r>
            <w:r w:rsidRPr="00F93BA3">
              <w:rPr>
                <w:rFonts w:ascii="Times New Roman" w:eastAsia="Calibri" w:hAnsi="Times New Roman" w:cs="Times New Roman"/>
                <w:b/>
                <w:bCs/>
                <w:kern w:val="2"/>
                <w:sz w:val="24"/>
                <w:szCs w:val="24"/>
                <w14:ligatures w14:val="standardContextual"/>
              </w:rPr>
              <w:t xml:space="preserve">. – </w:t>
            </w:r>
            <w:r w:rsidRPr="00F93BA3">
              <w:rPr>
                <w:rFonts w:ascii="Times New Roman" w:eastAsia="Calibri" w:hAnsi="Times New Roman" w:cs="Times New Roman"/>
                <w:bCs/>
                <w:kern w:val="2"/>
                <w:sz w:val="24"/>
                <w:szCs w:val="24"/>
                <w14:ligatures w14:val="standardContextual"/>
              </w:rPr>
              <w:t>(7) Modelul autorizației de transport rutier de persoane prin servicii regulate se aprobă prin ordinul conducătorului organului central de specialitate din domeniul transporturilor rutiere.</w:t>
            </w:r>
          </w:p>
        </w:tc>
        <w:tc>
          <w:tcPr>
            <w:tcW w:w="1980" w:type="dxa"/>
          </w:tcPr>
          <w:p w14:paraId="3A5A5CCE" w14:textId="41ADB7C7" w:rsidR="00F553AA" w:rsidRPr="00BC6CC2" w:rsidRDefault="00773999" w:rsidP="001D1BB1">
            <w:pPr>
              <w:jc w:val="center"/>
              <w:rPr>
                <w:rFonts w:ascii="Times New Roman" w:hAnsi="Times New Roman" w:cs="Times New Roman"/>
                <w:sz w:val="24"/>
                <w:szCs w:val="24"/>
              </w:rPr>
            </w:pPr>
            <w:r>
              <w:rPr>
                <w:rFonts w:ascii="Times New Roman" w:hAnsi="Times New Roman" w:cs="Times New Roman"/>
                <w:sz w:val="24"/>
                <w:szCs w:val="24"/>
              </w:rPr>
              <w:t>Compatibil</w:t>
            </w:r>
          </w:p>
        </w:tc>
        <w:tc>
          <w:tcPr>
            <w:tcW w:w="4275" w:type="dxa"/>
          </w:tcPr>
          <w:p w14:paraId="37A70D13" w14:textId="763058E7" w:rsidR="00F553AA" w:rsidRPr="00BC6CC2" w:rsidRDefault="00090FF4" w:rsidP="00A21965">
            <w:pPr>
              <w:jc w:val="both"/>
              <w:rPr>
                <w:rFonts w:ascii="Times New Roman" w:hAnsi="Times New Roman" w:cs="Times New Roman"/>
                <w:sz w:val="24"/>
                <w:szCs w:val="24"/>
              </w:rPr>
            </w:pPr>
            <w:r w:rsidRPr="00090FF4">
              <w:rPr>
                <w:rFonts w:ascii="Times New Roman" w:hAnsi="Times New Roman" w:cs="Times New Roman"/>
                <w:sz w:val="24"/>
                <w:szCs w:val="24"/>
              </w:rPr>
              <w:t xml:space="preserve">Aprobarea modelului autorizației, ținând cont de anexa </w:t>
            </w:r>
            <w:r>
              <w:rPr>
                <w:rFonts w:ascii="Times New Roman" w:hAnsi="Times New Roman" w:cs="Times New Roman"/>
                <w:sz w:val="24"/>
                <w:szCs w:val="24"/>
              </w:rPr>
              <w:t>I</w:t>
            </w:r>
            <w:r w:rsidRPr="00090FF4">
              <w:rPr>
                <w:rFonts w:ascii="Times New Roman" w:hAnsi="Times New Roman" w:cs="Times New Roman"/>
                <w:sz w:val="24"/>
                <w:szCs w:val="24"/>
              </w:rPr>
              <w:t>V a Regulamentului (UE) nr.361/2014, se va realiza prin ordinul MIDR în paralel cu promovarea proiectului de lege.</w:t>
            </w:r>
          </w:p>
        </w:tc>
      </w:tr>
      <w:tr w:rsidR="00552A49" w:rsidRPr="00BC6CC2" w14:paraId="6708D1BA" w14:textId="77777777" w:rsidTr="00A36F90">
        <w:trPr>
          <w:trHeight w:val="710"/>
        </w:trPr>
        <w:tc>
          <w:tcPr>
            <w:tcW w:w="3818" w:type="dxa"/>
          </w:tcPr>
          <w:p w14:paraId="62F8A434" w14:textId="77777777" w:rsidR="008073F0" w:rsidRPr="008073F0" w:rsidRDefault="008073F0" w:rsidP="008073F0">
            <w:pPr>
              <w:spacing w:before="100" w:beforeAutospacing="1" w:after="100" w:afterAutospacing="1"/>
              <w:rPr>
                <w:rFonts w:ascii="Times New Roman" w:eastAsia="Times New Roman" w:hAnsi="Times New Roman" w:cs="Times New Roman"/>
                <w:sz w:val="24"/>
                <w:szCs w:val="24"/>
                <w:lang w:val="en-US"/>
              </w:rPr>
            </w:pPr>
            <w:r w:rsidRPr="008073F0">
              <w:rPr>
                <w:rFonts w:ascii="Times New Roman" w:eastAsia="Times New Roman" w:hAnsi="Times New Roman" w:cs="Times New Roman"/>
                <w:noProof/>
                <w:sz w:val="24"/>
                <w:szCs w:val="24"/>
                <w:lang w:val="en-US"/>
              </w:rPr>
              <w:lastRenderedPageBreak/>
              <w:drawing>
                <wp:inline distT="0" distB="0" distL="0" distR="0" wp14:anchorId="77C04803" wp14:editId="5E3C1498">
                  <wp:extent cx="2438400" cy="3467100"/>
                  <wp:effectExtent l="0" t="0" r="0" b="0"/>
                  <wp:docPr id="13" name="Imagine 13" descr="C:\Users\Sergiu Bivol\Desktop\Fără titluc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Sergiu Bivol\Desktop\Fără titluc1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438400" cy="3467100"/>
                          </a:xfrm>
                          <a:prstGeom prst="rect">
                            <a:avLst/>
                          </a:prstGeom>
                          <a:noFill/>
                          <a:ln>
                            <a:noFill/>
                          </a:ln>
                        </pic:spPr>
                      </pic:pic>
                    </a:graphicData>
                  </a:graphic>
                </wp:inline>
              </w:drawing>
            </w:r>
          </w:p>
          <w:p w14:paraId="75A1A8DB" w14:textId="71B864B8" w:rsidR="00F553AA" w:rsidRPr="00D45476" w:rsidRDefault="00D45476" w:rsidP="00D45476">
            <w:pPr>
              <w:spacing w:before="100" w:beforeAutospacing="1" w:after="100" w:afterAutospacing="1"/>
              <w:rPr>
                <w:rFonts w:ascii="Times New Roman" w:eastAsia="Times New Roman" w:hAnsi="Times New Roman" w:cs="Times New Roman"/>
                <w:sz w:val="24"/>
                <w:szCs w:val="24"/>
                <w:lang w:val="en-US"/>
              </w:rPr>
            </w:pPr>
            <w:r w:rsidRPr="00D45476">
              <w:rPr>
                <w:rFonts w:ascii="Times New Roman" w:eastAsia="Times New Roman" w:hAnsi="Times New Roman" w:cs="Times New Roman"/>
                <w:noProof/>
                <w:sz w:val="24"/>
                <w:szCs w:val="24"/>
                <w:lang w:val="en-US"/>
              </w:rPr>
              <w:drawing>
                <wp:inline distT="0" distB="0" distL="0" distR="0" wp14:anchorId="1EE9CBCA" wp14:editId="1313AD06">
                  <wp:extent cx="2447925" cy="2581275"/>
                  <wp:effectExtent l="0" t="0" r="9525" b="9525"/>
                  <wp:docPr id="14" name="Imagine 14" descr="C:\Users\Sergiu Bivol\Desktop\Fără titluc1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Sergiu Bivol\Desktop\Fără titluc11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447925" cy="2581275"/>
                          </a:xfrm>
                          <a:prstGeom prst="rect">
                            <a:avLst/>
                          </a:prstGeom>
                          <a:noFill/>
                          <a:ln>
                            <a:noFill/>
                          </a:ln>
                        </pic:spPr>
                      </pic:pic>
                    </a:graphicData>
                  </a:graphic>
                </wp:inline>
              </w:drawing>
            </w:r>
          </w:p>
        </w:tc>
        <w:tc>
          <w:tcPr>
            <w:tcW w:w="3960" w:type="dxa"/>
          </w:tcPr>
          <w:p w14:paraId="5A4C506D" w14:textId="77777777" w:rsidR="00773999" w:rsidRDefault="00773999" w:rsidP="00773999">
            <w:pPr>
              <w:ind w:left="-43"/>
              <w:jc w:val="both"/>
              <w:rPr>
                <w:rFonts w:ascii="Times New Roman" w:eastAsia="Calibri" w:hAnsi="Times New Roman" w:cs="Times New Roman"/>
                <w:bCs/>
                <w:kern w:val="2"/>
                <w:sz w:val="24"/>
                <w:szCs w:val="24"/>
                <w14:ligatures w14:val="standardContextual"/>
              </w:rPr>
            </w:pPr>
            <w:r w:rsidRPr="00A441DB">
              <w:rPr>
                <w:rFonts w:ascii="Times New Roman" w:eastAsia="Calibri" w:hAnsi="Times New Roman" w:cs="Times New Roman"/>
                <w:b/>
                <w:bCs/>
                <w:kern w:val="2"/>
                <w:sz w:val="24"/>
                <w:szCs w:val="24"/>
                <w14:ligatures w14:val="standardContextual"/>
              </w:rPr>
              <w:t>Art.30</w:t>
            </w:r>
            <w:r w:rsidRPr="00A441DB">
              <w:rPr>
                <w:rFonts w:ascii="Times New Roman" w:eastAsia="Calibri" w:hAnsi="Times New Roman" w:cs="Times New Roman"/>
                <w:b/>
                <w:bCs/>
                <w:kern w:val="2"/>
                <w:sz w:val="24"/>
                <w:szCs w:val="24"/>
                <w:vertAlign w:val="superscript"/>
                <w14:ligatures w14:val="standardContextual"/>
              </w:rPr>
              <w:t>20</w:t>
            </w:r>
            <w:r w:rsidRPr="00A441DB">
              <w:rPr>
                <w:rFonts w:ascii="Times New Roman" w:eastAsia="Calibri" w:hAnsi="Times New Roman" w:cs="Times New Roman"/>
                <w:b/>
                <w:bCs/>
                <w:kern w:val="2"/>
                <w:sz w:val="24"/>
                <w:szCs w:val="24"/>
                <w14:ligatures w14:val="standardContextual"/>
              </w:rPr>
              <w:t xml:space="preserve">. </w:t>
            </w:r>
            <w:r w:rsidRPr="00A441DB">
              <w:rPr>
                <w:rFonts w:ascii="Times New Roman" w:eastAsia="Calibri" w:hAnsi="Times New Roman" w:cs="Times New Roman"/>
                <w:bCs/>
                <w:kern w:val="2"/>
                <w:sz w:val="24"/>
                <w:szCs w:val="24"/>
                <w14:ligatures w14:val="standardContextual"/>
              </w:rPr>
              <w:t>(5) Operațiunile de transport în cont propriu cu autocarul și autobuzul sunt exceptate de la orice sistem de autorizare, dar fac obiectul unui sistem de certificare.</w:t>
            </w:r>
          </w:p>
          <w:p w14:paraId="3CB64DAC" w14:textId="77777777" w:rsidR="00773999" w:rsidRPr="00A441DB" w:rsidRDefault="00773999" w:rsidP="00773999">
            <w:pPr>
              <w:ind w:left="-43" w:firstLine="371"/>
              <w:jc w:val="both"/>
              <w:rPr>
                <w:rFonts w:ascii="Times New Roman" w:eastAsia="Calibri" w:hAnsi="Times New Roman" w:cs="Times New Roman"/>
                <w:bCs/>
                <w:kern w:val="2"/>
                <w:sz w:val="24"/>
                <w:szCs w:val="24"/>
                <w14:ligatures w14:val="standardContextual"/>
              </w:rPr>
            </w:pPr>
            <w:r w:rsidRPr="00A441DB">
              <w:rPr>
                <w:rFonts w:ascii="Times New Roman" w:eastAsia="Calibri" w:hAnsi="Times New Roman" w:cs="Times New Roman"/>
                <w:bCs/>
                <w:kern w:val="2"/>
                <w:sz w:val="24"/>
                <w:szCs w:val="24"/>
                <w14:ligatures w14:val="standardContextual"/>
              </w:rPr>
              <w:t>…..</w:t>
            </w:r>
          </w:p>
          <w:p w14:paraId="55D7D51D" w14:textId="38CEA4CA" w:rsidR="00F553AA" w:rsidRPr="00BC6CC2" w:rsidRDefault="00773999" w:rsidP="00773999">
            <w:pPr>
              <w:ind w:left="-43" w:firstLine="371"/>
              <w:jc w:val="both"/>
              <w:rPr>
                <w:rFonts w:ascii="Times New Roman" w:eastAsia="Calibri" w:hAnsi="Times New Roman" w:cs="Times New Roman"/>
                <w:b/>
                <w:bCs/>
                <w:kern w:val="2"/>
                <w:sz w:val="24"/>
                <w:szCs w:val="24"/>
                <w14:ligatures w14:val="standardContextual"/>
              </w:rPr>
            </w:pPr>
            <w:r w:rsidRPr="00A441DB">
              <w:rPr>
                <w:rFonts w:ascii="Times New Roman" w:eastAsia="Calibri" w:hAnsi="Times New Roman" w:cs="Times New Roman"/>
                <w:bCs/>
                <w:kern w:val="2"/>
                <w:sz w:val="24"/>
                <w:szCs w:val="24"/>
                <w14:ligatures w14:val="standardContextual"/>
              </w:rPr>
              <w:t>Modelul certificatului se aprobă prin ordinul conducătorului organului central de specialitate.</w:t>
            </w:r>
          </w:p>
        </w:tc>
        <w:tc>
          <w:tcPr>
            <w:tcW w:w="1980" w:type="dxa"/>
          </w:tcPr>
          <w:p w14:paraId="5417A79B" w14:textId="760E6743" w:rsidR="00F553AA" w:rsidRPr="00BC6CC2" w:rsidRDefault="001E6C0D" w:rsidP="001D1BB1">
            <w:pPr>
              <w:jc w:val="center"/>
              <w:rPr>
                <w:rFonts w:ascii="Times New Roman" w:hAnsi="Times New Roman" w:cs="Times New Roman"/>
                <w:sz w:val="24"/>
                <w:szCs w:val="24"/>
              </w:rPr>
            </w:pPr>
            <w:r>
              <w:rPr>
                <w:rFonts w:ascii="Times New Roman" w:hAnsi="Times New Roman" w:cs="Times New Roman"/>
                <w:sz w:val="24"/>
                <w:szCs w:val="24"/>
              </w:rPr>
              <w:t>Compatibil</w:t>
            </w:r>
          </w:p>
        </w:tc>
        <w:tc>
          <w:tcPr>
            <w:tcW w:w="4275" w:type="dxa"/>
          </w:tcPr>
          <w:p w14:paraId="2A85B8A1" w14:textId="68E859AD" w:rsidR="00F553AA" w:rsidRPr="00BC6CC2" w:rsidRDefault="00120EE2" w:rsidP="00090FF4">
            <w:pPr>
              <w:jc w:val="both"/>
              <w:rPr>
                <w:rFonts w:ascii="Times New Roman" w:hAnsi="Times New Roman" w:cs="Times New Roman"/>
                <w:sz w:val="24"/>
                <w:szCs w:val="24"/>
              </w:rPr>
            </w:pPr>
            <w:r w:rsidRPr="00120EE2">
              <w:rPr>
                <w:rFonts w:ascii="Times New Roman" w:hAnsi="Times New Roman" w:cs="Times New Roman"/>
                <w:sz w:val="24"/>
                <w:szCs w:val="24"/>
              </w:rPr>
              <w:t xml:space="preserve">Aprobarea modelului </w:t>
            </w:r>
            <w:r w:rsidR="00090FF4">
              <w:rPr>
                <w:rFonts w:ascii="Times New Roman" w:hAnsi="Times New Roman" w:cs="Times New Roman"/>
                <w:sz w:val="24"/>
                <w:szCs w:val="24"/>
              </w:rPr>
              <w:t>certificatului</w:t>
            </w:r>
            <w:r w:rsidRPr="00120EE2">
              <w:rPr>
                <w:rFonts w:ascii="Times New Roman" w:hAnsi="Times New Roman" w:cs="Times New Roman"/>
                <w:sz w:val="24"/>
                <w:szCs w:val="24"/>
              </w:rPr>
              <w:t xml:space="preserve">, ținând cont de anexa </w:t>
            </w:r>
            <w:r>
              <w:rPr>
                <w:rFonts w:ascii="Times New Roman" w:hAnsi="Times New Roman" w:cs="Times New Roman"/>
                <w:sz w:val="24"/>
                <w:szCs w:val="24"/>
              </w:rPr>
              <w:t>V</w:t>
            </w:r>
            <w:r w:rsidRPr="00120EE2">
              <w:rPr>
                <w:rFonts w:ascii="Times New Roman" w:hAnsi="Times New Roman" w:cs="Times New Roman"/>
                <w:sz w:val="24"/>
                <w:szCs w:val="24"/>
              </w:rPr>
              <w:t xml:space="preserve"> a Regulamentului (UE) nr.361/2014, se va realiza prin ordinul MIDR în paralel cu promovarea proiectului de lege.</w:t>
            </w:r>
          </w:p>
        </w:tc>
      </w:tr>
      <w:tr w:rsidR="00552A49" w:rsidRPr="00BC6CC2" w14:paraId="33C9643A" w14:textId="77777777" w:rsidTr="00A36F90">
        <w:trPr>
          <w:trHeight w:val="710"/>
        </w:trPr>
        <w:tc>
          <w:tcPr>
            <w:tcW w:w="3818" w:type="dxa"/>
          </w:tcPr>
          <w:p w14:paraId="78BD4E0B" w14:textId="77777777" w:rsidR="00552A49" w:rsidRPr="00552A49" w:rsidRDefault="00552A49" w:rsidP="00552A49">
            <w:pPr>
              <w:spacing w:before="100" w:beforeAutospacing="1" w:after="100" w:afterAutospacing="1"/>
              <w:rPr>
                <w:rFonts w:ascii="Times New Roman" w:eastAsia="Times New Roman" w:hAnsi="Times New Roman" w:cs="Times New Roman"/>
                <w:sz w:val="24"/>
                <w:szCs w:val="24"/>
                <w:lang w:val="en-US"/>
              </w:rPr>
            </w:pPr>
            <w:r w:rsidRPr="00552A49">
              <w:rPr>
                <w:rFonts w:ascii="Times New Roman" w:eastAsia="Times New Roman" w:hAnsi="Times New Roman" w:cs="Times New Roman"/>
                <w:noProof/>
                <w:sz w:val="24"/>
                <w:szCs w:val="24"/>
                <w:lang w:val="en-US"/>
              </w:rPr>
              <w:lastRenderedPageBreak/>
              <w:drawing>
                <wp:inline distT="0" distB="0" distL="0" distR="0" wp14:anchorId="1167F336" wp14:editId="3F84612A">
                  <wp:extent cx="2714625" cy="3705225"/>
                  <wp:effectExtent l="0" t="0" r="9525" b="9525"/>
                  <wp:docPr id="15" name="Imagine 15" descr="C:\Users\Sergiu Bivol\Desktop\Fără titlu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Sergiu Bivol\Desktop\Fără titlu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714625" cy="3705225"/>
                          </a:xfrm>
                          <a:prstGeom prst="rect">
                            <a:avLst/>
                          </a:prstGeom>
                          <a:noFill/>
                          <a:ln>
                            <a:noFill/>
                          </a:ln>
                        </pic:spPr>
                      </pic:pic>
                    </a:graphicData>
                  </a:graphic>
                </wp:inline>
              </w:drawing>
            </w:r>
          </w:p>
          <w:p w14:paraId="4407F84C" w14:textId="77777777" w:rsidR="00794C16" w:rsidRPr="00BC6CC2" w:rsidRDefault="00794C16" w:rsidP="0020325D">
            <w:pPr>
              <w:pStyle w:val="ListParagraph"/>
              <w:ind w:left="20"/>
              <w:jc w:val="both"/>
              <w:rPr>
                <w:rFonts w:ascii="Times New Roman" w:hAnsi="Times New Roman" w:cs="Times New Roman"/>
                <w:sz w:val="24"/>
                <w:szCs w:val="24"/>
              </w:rPr>
            </w:pPr>
          </w:p>
        </w:tc>
        <w:tc>
          <w:tcPr>
            <w:tcW w:w="3960" w:type="dxa"/>
          </w:tcPr>
          <w:p w14:paraId="00CD5334" w14:textId="136ADB04" w:rsidR="00794C16" w:rsidRPr="00BC6CC2" w:rsidRDefault="001E6C0D" w:rsidP="001E6C0D">
            <w:pPr>
              <w:ind w:left="-43" w:firstLine="371"/>
              <w:jc w:val="both"/>
              <w:rPr>
                <w:rFonts w:ascii="Times New Roman" w:eastAsia="Calibri" w:hAnsi="Times New Roman" w:cs="Times New Roman"/>
                <w:b/>
                <w:bCs/>
                <w:kern w:val="2"/>
                <w:sz w:val="24"/>
                <w:szCs w:val="24"/>
                <w14:ligatures w14:val="standardContextual"/>
              </w:rPr>
            </w:pPr>
            <w:r w:rsidRPr="001E6C0D">
              <w:rPr>
                <w:rFonts w:ascii="Times New Roman" w:eastAsia="Calibri" w:hAnsi="Times New Roman" w:cs="Times New Roman"/>
                <w:b/>
                <w:bCs/>
                <w:kern w:val="2"/>
                <w:sz w:val="24"/>
                <w:szCs w:val="24"/>
                <w14:ligatures w14:val="standardContextual"/>
              </w:rPr>
              <w:t>Art.30</w:t>
            </w:r>
            <w:r w:rsidRPr="001E6C0D">
              <w:rPr>
                <w:rFonts w:ascii="Times New Roman" w:eastAsia="Calibri" w:hAnsi="Times New Roman" w:cs="Times New Roman"/>
                <w:b/>
                <w:bCs/>
                <w:kern w:val="2"/>
                <w:sz w:val="24"/>
                <w:szCs w:val="24"/>
                <w:vertAlign w:val="superscript"/>
                <w14:ligatures w14:val="standardContextual"/>
              </w:rPr>
              <w:t>19</w:t>
            </w:r>
            <w:r w:rsidRPr="001E6C0D">
              <w:rPr>
                <w:rFonts w:ascii="Times New Roman" w:eastAsia="Calibri" w:hAnsi="Times New Roman" w:cs="Times New Roman"/>
                <w:b/>
                <w:bCs/>
                <w:kern w:val="2"/>
                <w:sz w:val="24"/>
                <w:szCs w:val="24"/>
                <w14:ligatures w14:val="standardContextual"/>
              </w:rPr>
              <w:t xml:space="preserve">. </w:t>
            </w:r>
            <w:r w:rsidRPr="001E6C0D">
              <w:rPr>
                <w:rFonts w:ascii="Times New Roman" w:eastAsia="Calibri" w:hAnsi="Times New Roman" w:cs="Times New Roman"/>
                <w:bCs/>
                <w:kern w:val="2"/>
                <w:sz w:val="24"/>
                <w:szCs w:val="24"/>
                <w14:ligatures w14:val="standardContextual"/>
              </w:rPr>
              <w:t xml:space="preserve">– </w:t>
            </w:r>
            <w:r>
              <w:rPr>
                <w:rFonts w:ascii="Times New Roman" w:eastAsia="Calibri" w:hAnsi="Times New Roman" w:cs="Times New Roman"/>
                <w:bCs/>
                <w:kern w:val="2"/>
                <w:sz w:val="24"/>
                <w:szCs w:val="24"/>
                <w14:ligatures w14:val="standardContextual"/>
              </w:rPr>
              <w:t xml:space="preserve">(4) </w:t>
            </w:r>
            <w:r w:rsidRPr="001E6C0D">
              <w:rPr>
                <w:rFonts w:ascii="Times New Roman" w:eastAsia="Calibri" w:hAnsi="Times New Roman" w:cs="Times New Roman"/>
                <w:bCs/>
                <w:kern w:val="2"/>
                <w:sz w:val="24"/>
                <w:szCs w:val="24"/>
                <w14:ligatures w14:val="standardContextual"/>
              </w:rPr>
              <w:t>La fiecare doi ani, Agenția, prin intermediul organului central de specialitate transmite Comisiei statistici cu privire la numărul de autorizații emise pentru operațiunile de cabotaj sub formă de servicii regulate. Formatul tabelului care se utilizează pentru transmiterea statisticilor se aprobă prin ordinul organului central de specialitate.</w:t>
            </w:r>
          </w:p>
        </w:tc>
        <w:tc>
          <w:tcPr>
            <w:tcW w:w="1980" w:type="dxa"/>
          </w:tcPr>
          <w:p w14:paraId="5FFDB254" w14:textId="3DC1047B" w:rsidR="00794C16" w:rsidRPr="00BC6CC2" w:rsidRDefault="001E6C0D" w:rsidP="001D1BB1">
            <w:pPr>
              <w:jc w:val="center"/>
              <w:rPr>
                <w:rFonts w:ascii="Times New Roman" w:hAnsi="Times New Roman" w:cs="Times New Roman"/>
                <w:sz w:val="24"/>
                <w:szCs w:val="24"/>
              </w:rPr>
            </w:pPr>
            <w:r>
              <w:rPr>
                <w:rFonts w:ascii="Times New Roman" w:hAnsi="Times New Roman" w:cs="Times New Roman"/>
                <w:sz w:val="24"/>
                <w:szCs w:val="24"/>
              </w:rPr>
              <w:t>Compatibil</w:t>
            </w:r>
          </w:p>
        </w:tc>
        <w:tc>
          <w:tcPr>
            <w:tcW w:w="4275" w:type="dxa"/>
          </w:tcPr>
          <w:p w14:paraId="22AF2273" w14:textId="6E603337" w:rsidR="00794C16" w:rsidRPr="00BC6CC2" w:rsidRDefault="00375E15" w:rsidP="00375E15">
            <w:pPr>
              <w:jc w:val="both"/>
              <w:rPr>
                <w:rFonts w:ascii="Times New Roman" w:hAnsi="Times New Roman" w:cs="Times New Roman"/>
                <w:sz w:val="24"/>
                <w:szCs w:val="24"/>
              </w:rPr>
            </w:pPr>
            <w:r>
              <w:rPr>
                <w:rFonts w:ascii="Times New Roman" w:hAnsi="Times New Roman" w:cs="Times New Roman"/>
                <w:sz w:val="24"/>
                <w:szCs w:val="24"/>
              </w:rPr>
              <w:t>A</w:t>
            </w:r>
            <w:r w:rsidRPr="00375E15">
              <w:rPr>
                <w:rFonts w:ascii="Times New Roman" w:hAnsi="Times New Roman" w:cs="Times New Roman"/>
                <w:sz w:val="24"/>
                <w:szCs w:val="24"/>
              </w:rPr>
              <w:t>proba</w:t>
            </w:r>
            <w:r>
              <w:rPr>
                <w:rFonts w:ascii="Times New Roman" w:hAnsi="Times New Roman" w:cs="Times New Roman"/>
                <w:sz w:val="24"/>
                <w:szCs w:val="24"/>
              </w:rPr>
              <w:t>rea</w:t>
            </w:r>
            <w:r w:rsidRPr="00375E15">
              <w:rPr>
                <w:rFonts w:ascii="Times New Roman" w:hAnsi="Times New Roman" w:cs="Times New Roman"/>
                <w:sz w:val="24"/>
                <w:szCs w:val="24"/>
              </w:rPr>
              <w:t xml:space="preserve"> modelul</w:t>
            </w:r>
            <w:r>
              <w:rPr>
                <w:rFonts w:ascii="Times New Roman" w:hAnsi="Times New Roman" w:cs="Times New Roman"/>
                <w:sz w:val="24"/>
                <w:szCs w:val="24"/>
              </w:rPr>
              <w:t>ui</w:t>
            </w:r>
            <w:r w:rsidRPr="00375E15">
              <w:rPr>
                <w:rFonts w:ascii="Times New Roman" w:hAnsi="Times New Roman" w:cs="Times New Roman"/>
                <w:sz w:val="24"/>
                <w:szCs w:val="24"/>
              </w:rPr>
              <w:t xml:space="preserve"> tabelului, ținând cont de anexa VI a Regulamentului (UE) nr.361/2014</w:t>
            </w:r>
            <w:r>
              <w:rPr>
                <w:rFonts w:ascii="Times New Roman" w:hAnsi="Times New Roman" w:cs="Times New Roman"/>
                <w:sz w:val="24"/>
                <w:szCs w:val="24"/>
              </w:rPr>
              <w:t>, se va realiza prin ordinul MIDR î</w:t>
            </w:r>
            <w:r w:rsidRPr="00375E15">
              <w:rPr>
                <w:rFonts w:ascii="Times New Roman" w:hAnsi="Times New Roman" w:cs="Times New Roman"/>
                <w:sz w:val="24"/>
                <w:szCs w:val="24"/>
              </w:rPr>
              <w:t>n paralel cu promovarea proiectului de lege</w:t>
            </w:r>
            <w:r>
              <w:rPr>
                <w:rFonts w:ascii="Times New Roman" w:hAnsi="Times New Roman" w:cs="Times New Roman"/>
                <w:sz w:val="24"/>
                <w:szCs w:val="24"/>
              </w:rPr>
              <w:t>.</w:t>
            </w:r>
          </w:p>
        </w:tc>
      </w:tr>
    </w:tbl>
    <w:p w14:paraId="0BAEF986" w14:textId="77777777" w:rsidR="000B382B" w:rsidRPr="00BC6CC2" w:rsidRDefault="000B382B" w:rsidP="00CC32A8">
      <w:pPr>
        <w:rPr>
          <w:rFonts w:ascii="Times New Roman" w:hAnsi="Times New Roman" w:cs="Times New Roman"/>
          <w:sz w:val="24"/>
          <w:szCs w:val="24"/>
          <w:lang w:val="fr-FR"/>
        </w:rPr>
      </w:pPr>
    </w:p>
    <w:sectPr w:rsidR="000B382B" w:rsidRPr="00BC6CC2" w:rsidSect="00C87B4E">
      <w:footerReference w:type="default" r:id="rId21"/>
      <w:pgSz w:w="15840" w:h="12240" w:orient="landscape"/>
      <w:pgMar w:top="900" w:right="540" w:bottom="850"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8FB82" w14:textId="77777777" w:rsidR="00B5355D" w:rsidRDefault="00B5355D" w:rsidP="00C87B4E">
      <w:pPr>
        <w:spacing w:after="0" w:line="240" w:lineRule="auto"/>
      </w:pPr>
      <w:r>
        <w:separator/>
      </w:r>
    </w:p>
  </w:endnote>
  <w:endnote w:type="continuationSeparator" w:id="0">
    <w:p w14:paraId="0FC2CE2C" w14:textId="77777777" w:rsidR="00B5355D" w:rsidRDefault="00B5355D" w:rsidP="00C87B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9363367"/>
      <w:docPartObj>
        <w:docPartGallery w:val="Page Numbers (Bottom of Page)"/>
        <w:docPartUnique/>
      </w:docPartObj>
    </w:sdtPr>
    <w:sdtContent>
      <w:p w14:paraId="0764771C" w14:textId="379E33F9" w:rsidR="00C87B4E" w:rsidRDefault="00C87B4E">
        <w:pPr>
          <w:pStyle w:val="Footer"/>
          <w:jc w:val="right"/>
        </w:pPr>
        <w:r>
          <w:fldChar w:fldCharType="begin"/>
        </w:r>
        <w:r>
          <w:instrText>PAGE   \* MERGEFORMAT</w:instrText>
        </w:r>
        <w:r>
          <w:fldChar w:fldCharType="separate"/>
        </w:r>
        <w:r w:rsidR="002D29EB">
          <w:rPr>
            <w:noProof/>
          </w:rPr>
          <w:t>16</w:t>
        </w:r>
        <w:r>
          <w:fldChar w:fldCharType="end"/>
        </w:r>
      </w:p>
    </w:sdtContent>
  </w:sdt>
  <w:p w14:paraId="2CE18C7A" w14:textId="77777777" w:rsidR="00C87B4E" w:rsidRDefault="00C87B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E5A3A" w14:textId="77777777" w:rsidR="00B5355D" w:rsidRDefault="00B5355D" w:rsidP="00C87B4E">
      <w:pPr>
        <w:spacing w:after="0" w:line="240" w:lineRule="auto"/>
      </w:pPr>
      <w:r>
        <w:separator/>
      </w:r>
    </w:p>
  </w:footnote>
  <w:footnote w:type="continuationSeparator" w:id="0">
    <w:p w14:paraId="21C64503" w14:textId="77777777" w:rsidR="00B5355D" w:rsidRDefault="00B5355D" w:rsidP="00C87B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56BB7"/>
    <w:multiLevelType w:val="hybridMultilevel"/>
    <w:tmpl w:val="304ADA84"/>
    <w:lvl w:ilvl="0" w:tplc="0409000F">
      <w:start w:val="1"/>
      <w:numFmt w:val="decimal"/>
      <w:lvlText w:val="%1."/>
      <w:lvlJc w:val="left"/>
      <w:pPr>
        <w:ind w:left="360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1" w15:restartNumberingAfterBreak="0">
    <w:nsid w:val="0A075897"/>
    <w:multiLevelType w:val="hybridMultilevel"/>
    <w:tmpl w:val="93D6E0C6"/>
    <w:lvl w:ilvl="0" w:tplc="8B5EFB58">
      <w:start w:val="1"/>
      <w:numFmt w:val="decimal"/>
      <w:lvlText w:val="(%1)"/>
      <w:lvlJc w:val="left"/>
      <w:pPr>
        <w:ind w:left="360" w:hanging="360"/>
      </w:pPr>
      <w:rPr>
        <w:rFonts w:hint="default"/>
        <w:b/>
      </w:rPr>
    </w:lvl>
    <w:lvl w:ilvl="1" w:tplc="04090019" w:tentative="1">
      <w:start w:val="1"/>
      <w:numFmt w:val="lowerLetter"/>
      <w:lvlText w:val="%2."/>
      <w:lvlJc w:val="left"/>
      <w:pPr>
        <w:ind w:left="1100" w:hanging="360"/>
      </w:pPr>
    </w:lvl>
    <w:lvl w:ilvl="2" w:tplc="0409001B" w:tentative="1">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abstractNum w:abstractNumId="2" w15:restartNumberingAfterBreak="0">
    <w:nsid w:val="0E8E17A7"/>
    <w:multiLevelType w:val="hybridMultilevel"/>
    <w:tmpl w:val="261C49EA"/>
    <w:lvl w:ilvl="0" w:tplc="8C74C788">
      <w:start w:val="1"/>
      <w:numFmt w:val="lowerLetter"/>
      <w:lvlText w:val="%1)"/>
      <w:lvlJc w:val="left"/>
      <w:pPr>
        <w:ind w:left="407" w:hanging="390"/>
      </w:pPr>
      <w:rPr>
        <w:rFonts w:hint="default"/>
      </w:rPr>
    </w:lvl>
    <w:lvl w:ilvl="1" w:tplc="04090019" w:tentative="1">
      <w:start w:val="1"/>
      <w:numFmt w:val="lowerLetter"/>
      <w:lvlText w:val="%2."/>
      <w:lvlJc w:val="left"/>
      <w:pPr>
        <w:ind w:left="1097" w:hanging="360"/>
      </w:pPr>
    </w:lvl>
    <w:lvl w:ilvl="2" w:tplc="0409001B" w:tentative="1">
      <w:start w:val="1"/>
      <w:numFmt w:val="lowerRoman"/>
      <w:lvlText w:val="%3."/>
      <w:lvlJc w:val="right"/>
      <w:pPr>
        <w:ind w:left="1817" w:hanging="180"/>
      </w:pPr>
    </w:lvl>
    <w:lvl w:ilvl="3" w:tplc="0409000F" w:tentative="1">
      <w:start w:val="1"/>
      <w:numFmt w:val="decimal"/>
      <w:lvlText w:val="%4."/>
      <w:lvlJc w:val="left"/>
      <w:pPr>
        <w:ind w:left="2537" w:hanging="360"/>
      </w:pPr>
    </w:lvl>
    <w:lvl w:ilvl="4" w:tplc="04090019" w:tentative="1">
      <w:start w:val="1"/>
      <w:numFmt w:val="lowerLetter"/>
      <w:lvlText w:val="%5."/>
      <w:lvlJc w:val="left"/>
      <w:pPr>
        <w:ind w:left="3257" w:hanging="360"/>
      </w:pPr>
    </w:lvl>
    <w:lvl w:ilvl="5" w:tplc="0409001B" w:tentative="1">
      <w:start w:val="1"/>
      <w:numFmt w:val="lowerRoman"/>
      <w:lvlText w:val="%6."/>
      <w:lvlJc w:val="right"/>
      <w:pPr>
        <w:ind w:left="3977" w:hanging="180"/>
      </w:pPr>
    </w:lvl>
    <w:lvl w:ilvl="6" w:tplc="0409000F" w:tentative="1">
      <w:start w:val="1"/>
      <w:numFmt w:val="decimal"/>
      <w:lvlText w:val="%7."/>
      <w:lvlJc w:val="left"/>
      <w:pPr>
        <w:ind w:left="4697" w:hanging="360"/>
      </w:pPr>
    </w:lvl>
    <w:lvl w:ilvl="7" w:tplc="04090019" w:tentative="1">
      <w:start w:val="1"/>
      <w:numFmt w:val="lowerLetter"/>
      <w:lvlText w:val="%8."/>
      <w:lvlJc w:val="left"/>
      <w:pPr>
        <w:ind w:left="5417" w:hanging="360"/>
      </w:pPr>
    </w:lvl>
    <w:lvl w:ilvl="8" w:tplc="0409001B" w:tentative="1">
      <w:start w:val="1"/>
      <w:numFmt w:val="lowerRoman"/>
      <w:lvlText w:val="%9."/>
      <w:lvlJc w:val="right"/>
      <w:pPr>
        <w:ind w:left="6137" w:hanging="180"/>
      </w:pPr>
    </w:lvl>
  </w:abstractNum>
  <w:abstractNum w:abstractNumId="3" w15:restartNumberingAfterBreak="0">
    <w:nsid w:val="0F5D1C14"/>
    <w:multiLevelType w:val="hybridMultilevel"/>
    <w:tmpl w:val="6F58066E"/>
    <w:lvl w:ilvl="0" w:tplc="0A140A16">
      <w:start w:val="1"/>
      <w:numFmt w:val="decimal"/>
      <w:lvlText w:val="%1."/>
      <w:lvlJc w:val="left"/>
      <w:pPr>
        <w:ind w:left="650" w:hanging="360"/>
      </w:pPr>
      <w:rPr>
        <w:rFonts w:hint="default"/>
      </w:rPr>
    </w:lvl>
    <w:lvl w:ilvl="1" w:tplc="04090019" w:tentative="1">
      <w:start w:val="1"/>
      <w:numFmt w:val="lowerLetter"/>
      <w:lvlText w:val="%2."/>
      <w:lvlJc w:val="left"/>
      <w:pPr>
        <w:ind w:left="1370" w:hanging="360"/>
      </w:pPr>
    </w:lvl>
    <w:lvl w:ilvl="2" w:tplc="0409001B" w:tentative="1">
      <w:start w:val="1"/>
      <w:numFmt w:val="lowerRoman"/>
      <w:lvlText w:val="%3."/>
      <w:lvlJc w:val="right"/>
      <w:pPr>
        <w:ind w:left="2090" w:hanging="180"/>
      </w:pPr>
    </w:lvl>
    <w:lvl w:ilvl="3" w:tplc="0409000F" w:tentative="1">
      <w:start w:val="1"/>
      <w:numFmt w:val="decimal"/>
      <w:lvlText w:val="%4."/>
      <w:lvlJc w:val="left"/>
      <w:pPr>
        <w:ind w:left="2810" w:hanging="360"/>
      </w:pPr>
    </w:lvl>
    <w:lvl w:ilvl="4" w:tplc="04090019" w:tentative="1">
      <w:start w:val="1"/>
      <w:numFmt w:val="lowerLetter"/>
      <w:lvlText w:val="%5."/>
      <w:lvlJc w:val="left"/>
      <w:pPr>
        <w:ind w:left="3530" w:hanging="360"/>
      </w:pPr>
    </w:lvl>
    <w:lvl w:ilvl="5" w:tplc="0409001B" w:tentative="1">
      <w:start w:val="1"/>
      <w:numFmt w:val="lowerRoman"/>
      <w:lvlText w:val="%6."/>
      <w:lvlJc w:val="right"/>
      <w:pPr>
        <w:ind w:left="4250" w:hanging="180"/>
      </w:pPr>
    </w:lvl>
    <w:lvl w:ilvl="6" w:tplc="0409000F" w:tentative="1">
      <w:start w:val="1"/>
      <w:numFmt w:val="decimal"/>
      <w:lvlText w:val="%7."/>
      <w:lvlJc w:val="left"/>
      <w:pPr>
        <w:ind w:left="4970" w:hanging="360"/>
      </w:pPr>
    </w:lvl>
    <w:lvl w:ilvl="7" w:tplc="04090019" w:tentative="1">
      <w:start w:val="1"/>
      <w:numFmt w:val="lowerLetter"/>
      <w:lvlText w:val="%8."/>
      <w:lvlJc w:val="left"/>
      <w:pPr>
        <w:ind w:left="5690" w:hanging="360"/>
      </w:pPr>
    </w:lvl>
    <w:lvl w:ilvl="8" w:tplc="0409001B" w:tentative="1">
      <w:start w:val="1"/>
      <w:numFmt w:val="lowerRoman"/>
      <w:lvlText w:val="%9."/>
      <w:lvlJc w:val="right"/>
      <w:pPr>
        <w:ind w:left="6410" w:hanging="180"/>
      </w:pPr>
    </w:lvl>
  </w:abstractNum>
  <w:abstractNum w:abstractNumId="4" w15:restartNumberingAfterBreak="0">
    <w:nsid w:val="16091EDB"/>
    <w:multiLevelType w:val="multilevel"/>
    <w:tmpl w:val="E3827FB4"/>
    <w:lvl w:ilvl="0">
      <w:start w:val="4"/>
      <w:numFmt w:val="decimal"/>
      <w:lvlText w:val="%1."/>
      <w:lvlJc w:val="left"/>
      <w:pPr>
        <w:ind w:left="360" w:hanging="360"/>
      </w:pPr>
      <w:rPr>
        <w:rFonts w:hint="default"/>
      </w:rPr>
    </w:lvl>
    <w:lvl w:ilvl="1">
      <w:start w:val="1"/>
      <w:numFmt w:val="decimal"/>
      <w:lvlText w:val="%1.%2."/>
      <w:lvlJc w:val="left"/>
      <w:pPr>
        <w:ind w:left="450" w:hanging="36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5" w15:restartNumberingAfterBreak="0">
    <w:nsid w:val="194C3A7E"/>
    <w:multiLevelType w:val="hybridMultilevel"/>
    <w:tmpl w:val="54C45B5C"/>
    <w:lvl w:ilvl="0" w:tplc="8098A91E">
      <w:start w:val="1"/>
      <w:numFmt w:val="lowerLetter"/>
      <w:lvlText w:val="(%1)"/>
      <w:lvlJc w:val="left"/>
      <w:pPr>
        <w:ind w:left="425" w:hanging="405"/>
      </w:pPr>
      <w:rPr>
        <w:rFonts w:hint="default"/>
      </w:rPr>
    </w:lvl>
    <w:lvl w:ilvl="1" w:tplc="04090019" w:tentative="1">
      <w:start w:val="1"/>
      <w:numFmt w:val="lowerLetter"/>
      <w:lvlText w:val="%2."/>
      <w:lvlJc w:val="left"/>
      <w:pPr>
        <w:ind w:left="1100" w:hanging="360"/>
      </w:pPr>
    </w:lvl>
    <w:lvl w:ilvl="2" w:tplc="0409001B" w:tentative="1">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abstractNum w:abstractNumId="6" w15:restartNumberingAfterBreak="0">
    <w:nsid w:val="1D06318D"/>
    <w:multiLevelType w:val="hybridMultilevel"/>
    <w:tmpl w:val="B48E2740"/>
    <w:lvl w:ilvl="0" w:tplc="04090017">
      <w:start w:val="1"/>
      <w:numFmt w:val="lowerLetter"/>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403018"/>
    <w:multiLevelType w:val="multilevel"/>
    <w:tmpl w:val="C7521ACA"/>
    <w:lvl w:ilvl="0">
      <w:start w:val="1"/>
      <w:numFmt w:val="decimal"/>
      <w:lvlText w:val="%1."/>
      <w:lvlJc w:val="left"/>
      <w:pPr>
        <w:ind w:left="720" w:hanging="360"/>
      </w:pPr>
      <w:rPr>
        <w:rFonts w:hint="default"/>
      </w:rPr>
    </w:lvl>
    <w:lvl w:ilvl="1">
      <w:start w:val="1"/>
      <w:numFmt w:val="decimal"/>
      <w:isLgl/>
      <w:lvlText w:val="%1.%2."/>
      <w:lvlJc w:val="left"/>
      <w:pPr>
        <w:ind w:left="810" w:hanging="720"/>
      </w:pPr>
      <w:rPr>
        <w:rFonts w:hint="default"/>
        <w:lang w:val="ro-RO"/>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8" w15:restartNumberingAfterBreak="0">
    <w:nsid w:val="213E01D5"/>
    <w:multiLevelType w:val="hybridMultilevel"/>
    <w:tmpl w:val="A03208D2"/>
    <w:lvl w:ilvl="0" w:tplc="8766FAD6">
      <w:start w:val="1"/>
      <w:numFmt w:val="lowerLetter"/>
      <w:lvlText w:val="%1)"/>
      <w:lvlJc w:val="left"/>
      <w:pPr>
        <w:ind w:left="612" w:hanging="36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9" w15:restartNumberingAfterBreak="0">
    <w:nsid w:val="28667BC4"/>
    <w:multiLevelType w:val="multilevel"/>
    <w:tmpl w:val="A0B60C7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0E157F3"/>
    <w:multiLevelType w:val="multilevel"/>
    <w:tmpl w:val="9B6E68F2"/>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F777E4C"/>
    <w:multiLevelType w:val="hybridMultilevel"/>
    <w:tmpl w:val="B48E2740"/>
    <w:lvl w:ilvl="0" w:tplc="04090017">
      <w:start w:val="1"/>
      <w:numFmt w:val="lowerLetter"/>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794C26"/>
    <w:multiLevelType w:val="hybridMultilevel"/>
    <w:tmpl w:val="704A47B2"/>
    <w:lvl w:ilvl="0" w:tplc="EE329B0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E34E8D"/>
    <w:multiLevelType w:val="hybridMultilevel"/>
    <w:tmpl w:val="23C4639C"/>
    <w:lvl w:ilvl="0" w:tplc="511E5A96">
      <w:start w:val="1"/>
      <w:numFmt w:val="decimal"/>
      <w:lvlText w:val="%1."/>
      <w:lvlJc w:val="left"/>
      <w:pPr>
        <w:ind w:left="1061" w:hanging="360"/>
      </w:pPr>
      <w:rPr>
        <w:rFonts w:hint="default"/>
        <w:b/>
      </w:rPr>
    </w:lvl>
    <w:lvl w:ilvl="1" w:tplc="04090019" w:tentative="1">
      <w:start w:val="1"/>
      <w:numFmt w:val="lowerLetter"/>
      <w:lvlText w:val="%2."/>
      <w:lvlJc w:val="left"/>
      <w:pPr>
        <w:ind w:left="1781" w:hanging="360"/>
      </w:pPr>
    </w:lvl>
    <w:lvl w:ilvl="2" w:tplc="0409001B" w:tentative="1">
      <w:start w:val="1"/>
      <w:numFmt w:val="lowerRoman"/>
      <w:lvlText w:val="%3."/>
      <w:lvlJc w:val="right"/>
      <w:pPr>
        <w:ind w:left="2501" w:hanging="180"/>
      </w:pPr>
    </w:lvl>
    <w:lvl w:ilvl="3" w:tplc="0409000F" w:tentative="1">
      <w:start w:val="1"/>
      <w:numFmt w:val="decimal"/>
      <w:lvlText w:val="%4."/>
      <w:lvlJc w:val="left"/>
      <w:pPr>
        <w:ind w:left="3221" w:hanging="360"/>
      </w:pPr>
    </w:lvl>
    <w:lvl w:ilvl="4" w:tplc="04090019" w:tentative="1">
      <w:start w:val="1"/>
      <w:numFmt w:val="lowerLetter"/>
      <w:lvlText w:val="%5."/>
      <w:lvlJc w:val="left"/>
      <w:pPr>
        <w:ind w:left="3941" w:hanging="360"/>
      </w:pPr>
    </w:lvl>
    <w:lvl w:ilvl="5" w:tplc="0409001B" w:tentative="1">
      <w:start w:val="1"/>
      <w:numFmt w:val="lowerRoman"/>
      <w:lvlText w:val="%6."/>
      <w:lvlJc w:val="right"/>
      <w:pPr>
        <w:ind w:left="4661" w:hanging="180"/>
      </w:pPr>
    </w:lvl>
    <w:lvl w:ilvl="6" w:tplc="0409000F" w:tentative="1">
      <w:start w:val="1"/>
      <w:numFmt w:val="decimal"/>
      <w:lvlText w:val="%7."/>
      <w:lvlJc w:val="left"/>
      <w:pPr>
        <w:ind w:left="5381" w:hanging="360"/>
      </w:pPr>
    </w:lvl>
    <w:lvl w:ilvl="7" w:tplc="04090019" w:tentative="1">
      <w:start w:val="1"/>
      <w:numFmt w:val="lowerLetter"/>
      <w:lvlText w:val="%8."/>
      <w:lvlJc w:val="left"/>
      <w:pPr>
        <w:ind w:left="6101" w:hanging="360"/>
      </w:pPr>
    </w:lvl>
    <w:lvl w:ilvl="8" w:tplc="0409001B" w:tentative="1">
      <w:start w:val="1"/>
      <w:numFmt w:val="lowerRoman"/>
      <w:lvlText w:val="%9."/>
      <w:lvlJc w:val="right"/>
      <w:pPr>
        <w:ind w:left="6821" w:hanging="180"/>
      </w:pPr>
    </w:lvl>
  </w:abstractNum>
  <w:abstractNum w:abstractNumId="14" w15:restartNumberingAfterBreak="0">
    <w:nsid w:val="48064B81"/>
    <w:multiLevelType w:val="hybridMultilevel"/>
    <w:tmpl w:val="E598B530"/>
    <w:lvl w:ilvl="0" w:tplc="86108F1E">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9F7BB4"/>
    <w:multiLevelType w:val="hybridMultilevel"/>
    <w:tmpl w:val="E2B03C5E"/>
    <w:lvl w:ilvl="0" w:tplc="8AFC834E">
      <w:start w:val="5"/>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6" w15:restartNumberingAfterBreak="0">
    <w:nsid w:val="4AB84205"/>
    <w:multiLevelType w:val="hybridMultilevel"/>
    <w:tmpl w:val="563240D0"/>
    <w:lvl w:ilvl="0" w:tplc="7384FDBA">
      <w:start w:val="1"/>
      <w:numFmt w:val="lowerLetter"/>
      <w:lvlText w:val="(%1)"/>
      <w:lvlJc w:val="left"/>
      <w:pPr>
        <w:ind w:left="1425" w:hanging="510"/>
      </w:pPr>
      <w:rPr>
        <w:rFonts w:hint="default"/>
      </w:rPr>
    </w:lvl>
    <w:lvl w:ilvl="1" w:tplc="04090019" w:tentative="1">
      <w:start w:val="1"/>
      <w:numFmt w:val="lowerLetter"/>
      <w:lvlText w:val="%2."/>
      <w:lvlJc w:val="left"/>
      <w:pPr>
        <w:ind w:left="1995" w:hanging="360"/>
      </w:pPr>
    </w:lvl>
    <w:lvl w:ilvl="2" w:tplc="0409001B" w:tentative="1">
      <w:start w:val="1"/>
      <w:numFmt w:val="lowerRoman"/>
      <w:lvlText w:val="%3."/>
      <w:lvlJc w:val="right"/>
      <w:pPr>
        <w:ind w:left="2715" w:hanging="180"/>
      </w:pPr>
    </w:lvl>
    <w:lvl w:ilvl="3" w:tplc="0409000F" w:tentative="1">
      <w:start w:val="1"/>
      <w:numFmt w:val="decimal"/>
      <w:lvlText w:val="%4."/>
      <w:lvlJc w:val="left"/>
      <w:pPr>
        <w:ind w:left="3435" w:hanging="360"/>
      </w:pPr>
    </w:lvl>
    <w:lvl w:ilvl="4" w:tplc="04090019" w:tentative="1">
      <w:start w:val="1"/>
      <w:numFmt w:val="lowerLetter"/>
      <w:lvlText w:val="%5."/>
      <w:lvlJc w:val="left"/>
      <w:pPr>
        <w:ind w:left="4155" w:hanging="360"/>
      </w:pPr>
    </w:lvl>
    <w:lvl w:ilvl="5" w:tplc="0409001B" w:tentative="1">
      <w:start w:val="1"/>
      <w:numFmt w:val="lowerRoman"/>
      <w:lvlText w:val="%6."/>
      <w:lvlJc w:val="right"/>
      <w:pPr>
        <w:ind w:left="4875" w:hanging="180"/>
      </w:pPr>
    </w:lvl>
    <w:lvl w:ilvl="6" w:tplc="0409000F" w:tentative="1">
      <w:start w:val="1"/>
      <w:numFmt w:val="decimal"/>
      <w:lvlText w:val="%7."/>
      <w:lvlJc w:val="left"/>
      <w:pPr>
        <w:ind w:left="5595" w:hanging="360"/>
      </w:pPr>
    </w:lvl>
    <w:lvl w:ilvl="7" w:tplc="04090019" w:tentative="1">
      <w:start w:val="1"/>
      <w:numFmt w:val="lowerLetter"/>
      <w:lvlText w:val="%8."/>
      <w:lvlJc w:val="left"/>
      <w:pPr>
        <w:ind w:left="6315" w:hanging="360"/>
      </w:pPr>
    </w:lvl>
    <w:lvl w:ilvl="8" w:tplc="0409001B" w:tentative="1">
      <w:start w:val="1"/>
      <w:numFmt w:val="lowerRoman"/>
      <w:lvlText w:val="%9."/>
      <w:lvlJc w:val="right"/>
      <w:pPr>
        <w:ind w:left="7035" w:hanging="180"/>
      </w:pPr>
    </w:lvl>
  </w:abstractNum>
  <w:abstractNum w:abstractNumId="17" w15:restartNumberingAfterBreak="0">
    <w:nsid w:val="4F6105D0"/>
    <w:multiLevelType w:val="hybridMultilevel"/>
    <w:tmpl w:val="304ADA84"/>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954CCC"/>
    <w:multiLevelType w:val="multilevel"/>
    <w:tmpl w:val="E4923076"/>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2FA7533"/>
    <w:multiLevelType w:val="hybridMultilevel"/>
    <w:tmpl w:val="E358312A"/>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E348DF"/>
    <w:multiLevelType w:val="hybridMultilevel"/>
    <w:tmpl w:val="6D609096"/>
    <w:lvl w:ilvl="0" w:tplc="A76ECE9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8F573FB"/>
    <w:multiLevelType w:val="multilevel"/>
    <w:tmpl w:val="87401F8E"/>
    <w:lvl w:ilvl="0">
      <w:start w:val="3"/>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22" w15:restartNumberingAfterBreak="0">
    <w:nsid w:val="59055815"/>
    <w:multiLevelType w:val="hybridMultilevel"/>
    <w:tmpl w:val="5CF6E47E"/>
    <w:lvl w:ilvl="0" w:tplc="4CB88886">
      <w:start w:val="1"/>
      <w:numFmt w:val="decimal"/>
      <w:lvlText w:val="(%1)"/>
      <w:lvlJc w:val="left"/>
      <w:pPr>
        <w:ind w:left="915" w:hanging="555"/>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96B3361"/>
    <w:multiLevelType w:val="multilevel"/>
    <w:tmpl w:val="4E0A6308"/>
    <w:lvl w:ilvl="0">
      <w:start w:val="2"/>
      <w:numFmt w:val="decimal"/>
      <w:lvlText w:val="%1."/>
      <w:lvlJc w:val="left"/>
      <w:pPr>
        <w:ind w:left="990" w:hanging="360"/>
      </w:pPr>
      <w:rPr>
        <w:rFonts w:hint="default"/>
        <w:b/>
        <w:bCs/>
      </w:rPr>
    </w:lvl>
    <w:lvl w:ilvl="1">
      <w:start w:val="2"/>
      <w:numFmt w:val="decimal"/>
      <w:isLgl/>
      <w:lvlText w:val="%1.%2."/>
      <w:lvlJc w:val="left"/>
      <w:pPr>
        <w:ind w:left="1350" w:hanging="360"/>
      </w:pPr>
      <w:rPr>
        <w:rFonts w:hint="default"/>
      </w:rPr>
    </w:lvl>
    <w:lvl w:ilvl="2">
      <w:start w:val="1"/>
      <w:numFmt w:val="decimal"/>
      <w:isLgl/>
      <w:lvlText w:val="%1.%2.%3."/>
      <w:lvlJc w:val="left"/>
      <w:pPr>
        <w:ind w:left="2070" w:hanging="720"/>
      </w:pPr>
      <w:rPr>
        <w:rFonts w:hint="default"/>
      </w:rPr>
    </w:lvl>
    <w:lvl w:ilvl="3">
      <w:start w:val="1"/>
      <w:numFmt w:val="decimal"/>
      <w:isLgl/>
      <w:lvlText w:val="%1.%2.%3.%4."/>
      <w:lvlJc w:val="left"/>
      <w:pPr>
        <w:ind w:left="2430" w:hanging="720"/>
      </w:pPr>
      <w:rPr>
        <w:rFonts w:hint="default"/>
      </w:rPr>
    </w:lvl>
    <w:lvl w:ilvl="4">
      <w:start w:val="1"/>
      <w:numFmt w:val="decimal"/>
      <w:isLgl/>
      <w:lvlText w:val="%1.%2.%3.%4.%5."/>
      <w:lvlJc w:val="left"/>
      <w:pPr>
        <w:ind w:left="3150" w:hanging="1080"/>
      </w:pPr>
      <w:rPr>
        <w:rFonts w:hint="default"/>
      </w:rPr>
    </w:lvl>
    <w:lvl w:ilvl="5">
      <w:start w:val="1"/>
      <w:numFmt w:val="decimal"/>
      <w:isLgl/>
      <w:lvlText w:val="%1.%2.%3.%4.%5.%6."/>
      <w:lvlJc w:val="left"/>
      <w:pPr>
        <w:ind w:left="3510" w:hanging="1080"/>
      </w:pPr>
      <w:rPr>
        <w:rFonts w:hint="default"/>
      </w:rPr>
    </w:lvl>
    <w:lvl w:ilvl="6">
      <w:start w:val="1"/>
      <w:numFmt w:val="decimal"/>
      <w:isLgl/>
      <w:lvlText w:val="%1.%2.%3.%4.%5.%6.%7."/>
      <w:lvlJc w:val="left"/>
      <w:pPr>
        <w:ind w:left="4230" w:hanging="1440"/>
      </w:pPr>
      <w:rPr>
        <w:rFonts w:hint="default"/>
      </w:rPr>
    </w:lvl>
    <w:lvl w:ilvl="7">
      <w:start w:val="1"/>
      <w:numFmt w:val="decimal"/>
      <w:isLgl/>
      <w:lvlText w:val="%1.%2.%3.%4.%5.%6.%7.%8."/>
      <w:lvlJc w:val="left"/>
      <w:pPr>
        <w:ind w:left="4590" w:hanging="1440"/>
      </w:pPr>
      <w:rPr>
        <w:rFonts w:hint="default"/>
      </w:rPr>
    </w:lvl>
    <w:lvl w:ilvl="8">
      <w:start w:val="1"/>
      <w:numFmt w:val="decimal"/>
      <w:isLgl/>
      <w:lvlText w:val="%1.%2.%3.%4.%5.%6.%7.%8.%9."/>
      <w:lvlJc w:val="left"/>
      <w:pPr>
        <w:ind w:left="5310" w:hanging="1800"/>
      </w:pPr>
      <w:rPr>
        <w:rFonts w:hint="default"/>
      </w:rPr>
    </w:lvl>
  </w:abstractNum>
  <w:abstractNum w:abstractNumId="24" w15:restartNumberingAfterBreak="0">
    <w:nsid w:val="63406ACA"/>
    <w:multiLevelType w:val="multilevel"/>
    <w:tmpl w:val="959058C8"/>
    <w:lvl w:ilvl="0">
      <w:start w:val="1"/>
      <w:numFmt w:val="decimal"/>
      <w:lvlText w:val="%1."/>
      <w:lvlJc w:val="left"/>
      <w:pPr>
        <w:ind w:left="990" w:hanging="360"/>
      </w:pPr>
      <w:rPr>
        <w:rFonts w:hint="default"/>
        <w:b w:val="0"/>
        <w:bCs w:val="0"/>
      </w:rPr>
    </w:lvl>
    <w:lvl w:ilvl="1">
      <w:start w:val="1"/>
      <w:numFmt w:val="decimal"/>
      <w:isLgl/>
      <w:lvlText w:val="%1.%2."/>
      <w:lvlJc w:val="left"/>
      <w:pPr>
        <w:ind w:left="1050" w:hanging="420"/>
      </w:pPr>
      <w:rPr>
        <w:rFonts w:hint="default"/>
      </w:rPr>
    </w:lvl>
    <w:lvl w:ilvl="2">
      <w:start w:val="1"/>
      <w:numFmt w:val="decimal"/>
      <w:isLgl/>
      <w:lvlText w:val="%1.%2.%3."/>
      <w:lvlJc w:val="left"/>
      <w:pPr>
        <w:ind w:left="135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1710"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070" w:hanging="1440"/>
      </w:pPr>
      <w:rPr>
        <w:rFonts w:hint="default"/>
      </w:rPr>
    </w:lvl>
    <w:lvl w:ilvl="8">
      <w:start w:val="1"/>
      <w:numFmt w:val="decimal"/>
      <w:isLgl/>
      <w:lvlText w:val="%1.%2.%3.%4.%5.%6.%7.%8.%9."/>
      <w:lvlJc w:val="left"/>
      <w:pPr>
        <w:ind w:left="2430" w:hanging="1800"/>
      </w:pPr>
      <w:rPr>
        <w:rFonts w:hint="default"/>
      </w:rPr>
    </w:lvl>
  </w:abstractNum>
  <w:abstractNum w:abstractNumId="25" w15:restartNumberingAfterBreak="0">
    <w:nsid w:val="69D26F85"/>
    <w:multiLevelType w:val="hybridMultilevel"/>
    <w:tmpl w:val="2368C05E"/>
    <w:lvl w:ilvl="0" w:tplc="76AADB66">
      <w:start w:val="1"/>
      <w:numFmt w:val="decimal"/>
      <w:lvlText w:val="%1)"/>
      <w:lvlJc w:val="left"/>
      <w:pPr>
        <w:ind w:left="1135" w:hanging="360"/>
      </w:pPr>
      <w:rPr>
        <w:rFonts w:ascii="Times New Roman" w:eastAsiaTheme="minorHAnsi" w:hAnsi="Times New Roman" w:cs="Times New Roman"/>
      </w:rPr>
    </w:lvl>
    <w:lvl w:ilvl="1" w:tplc="04090003" w:tentative="1">
      <w:start w:val="1"/>
      <w:numFmt w:val="bullet"/>
      <w:lvlText w:val="o"/>
      <w:lvlJc w:val="left"/>
      <w:pPr>
        <w:ind w:left="1855" w:hanging="360"/>
      </w:pPr>
      <w:rPr>
        <w:rFonts w:ascii="Courier New" w:hAnsi="Courier New" w:cs="Courier New" w:hint="default"/>
      </w:rPr>
    </w:lvl>
    <w:lvl w:ilvl="2" w:tplc="04090005" w:tentative="1">
      <w:start w:val="1"/>
      <w:numFmt w:val="bullet"/>
      <w:lvlText w:val=""/>
      <w:lvlJc w:val="left"/>
      <w:pPr>
        <w:ind w:left="2575" w:hanging="360"/>
      </w:pPr>
      <w:rPr>
        <w:rFonts w:ascii="Wingdings" w:hAnsi="Wingdings" w:hint="default"/>
      </w:rPr>
    </w:lvl>
    <w:lvl w:ilvl="3" w:tplc="04090001" w:tentative="1">
      <w:start w:val="1"/>
      <w:numFmt w:val="bullet"/>
      <w:lvlText w:val=""/>
      <w:lvlJc w:val="left"/>
      <w:pPr>
        <w:ind w:left="3295" w:hanging="360"/>
      </w:pPr>
      <w:rPr>
        <w:rFonts w:ascii="Symbol" w:hAnsi="Symbol" w:hint="default"/>
      </w:rPr>
    </w:lvl>
    <w:lvl w:ilvl="4" w:tplc="04090003" w:tentative="1">
      <w:start w:val="1"/>
      <w:numFmt w:val="bullet"/>
      <w:lvlText w:val="o"/>
      <w:lvlJc w:val="left"/>
      <w:pPr>
        <w:ind w:left="4015" w:hanging="360"/>
      </w:pPr>
      <w:rPr>
        <w:rFonts w:ascii="Courier New" w:hAnsi="Courier New" w:cs="Courier New" w:hint="default"/>
      </w:rPr>
    </w:lvl>
    <w:lvl w:ilvl="5" w:tplc="04090005" w:tentative="1">
      <w:start w:val="1"/>
      <w:numFmt w:val="bullet"/>
      <w:lvlText w:val=""/>
      <w:lvlJc w:val="left"/>
      <w:pPr>
        <w:ind w:left="4735" w:hanging="360"/>
      </w:pPr>
      <w:rPr>
        <w:rFonts w:ascii="Wingdings" w:hAnsi="Wingdings" w:hint="default"/>
      </w:rPr>
    </w:lvl>
    <w:lvl w:ilvl="6" w:tplc="04090001" w:tentative="1">
      <w:start w:val="1"/>
      <w:numFmt w:val="bullet"/>
      <w:lvlText w:val=""/>
      <w:lvlJc w:val="left"/>
      <w:pPr>
        <w:ind w:left="5455" w:hanging="360"/>
      </w:pPr>
      <w:rPr>
        <w:rFonts w:ascii="Symbol" w:hAnsi="Symbol" w:hint="default"/>
      </w:rPr>
    </w:lvl>
    <w:lvl w:ilvl="7" w:tplc="04090003" w:tentative="1">
      <w:start w:val="1"/>
      <w:numFmt w:val="bullet"/>
      <w:lvlText w:val="o"/>
      <w:lvlJc w:val="left"/>
      <w:pPr>
        <w:ind w:left="6175" w:hanging="360"/>
      </w:pPr>
      <w:rPr>
        <w:rFonts w:ascii="Courier New" w:hAnsi="Courier New" w:cs="Courier New" w:hint="default"/>
      </w:rPr>
    </w:lvl>
    <w:lvl w:ilvl="8" w:tplc="04090005" w:tentative="1">
      <w:start w:val="1"/>
      <w:numFmt w:val="bullet"/>
      <w:lvlText w:val=""/>
      <w:lvlJc w:val="left"/>
      <w:pPr>
        <w:ind w:left="6895" w:hanging="360"/>
      </w:pPr>
      <w:rPr>
        <w:rFonts w:ascii="Wingdings" w:hAnsi="Wingdings" w:hint="default"/>
      </w:rPr>
    </w:lvl>
  </w:abstractNum>
  <w:abstractNum w:abstractNumId="26" w15:restartNumberingAfterBreak="0">
    <w:nsid w:val="6F1F3F18"/>
    <w:multiLevelType w:val="hybridMultilevel"/>
    <w:tmpl w:val="B46E8C7E"/>
    <w:lvl w:ilvl="0" w:tplc="368CEBBA">
      <w:start w:val="2"/>
      <w:numFmt w:val="decimal"/>
      <w:lvlText w:val="%1."/>
      <w:lvlJc w:val="left"/>
      <w:pPr>
        <w:ind w:left="1069" w:hanging="360"/>
      </w:pPr>
      <w:rPr>
        <w:rFonts w:ascii="Times New Roman" w:hAnsi="Times New Roman" w:cs="Times New Roman"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7" w15:restartNumberingAfterBreak="0">
    <w:nsid w:val="7A056901"/>
    <w:multiLevelType w:val="hybridMultilevel"/>
    <w:tmpl w:val="B044D2C0"/>
    <w:lvl w:ilvl="0" w:tplc="57BAF15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8" w15:restartNumberingAfterBreak="0">
    <w:nsid w:val="7AFD1CD3"/>
    <w:multiLevelType w:val="hybridMultilevel"/>
    <w:tmpl w:val="98825CAC"/>
    <w:lvl w:ilvl="0" w:tplc="337ECC84">
      <w:start w:val="1"/>
      <w:numFmt w:val="bullet"/>
      <w:lvlText w:val="-"/>
      <w:lvlJc w:val="left"/>
      <w:pPr>
        <w:ind w:left="702" w:hanging="360"/>
      </w:pPr>
      <w:rPr>
        <w:rFonts w:ascii="Times New Roman" w:eastAsiaTheme="minorHAnsi" w:hAnsi="Times New Roman" w:cs="Times New Roman"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num w:numId="1" w16cid:durableId="1072199232">
    <w:abstractNumId w:val="1"/>
  </w:num>
  <w:num w:numId="2" w16cid:durableId="748581835">
    <w:abstractNumId w:val="28"/>
  </w:num>
  <w:num w:numId="3" w16cid:durableId="799420269">
    <w:abstractNumId w:val="6"/>
  </w:num>
  <w:num w:numId="4" w16cid:durableId="1981953410">
    <w:abstractNumId w:val="14"/>
  </w:num>
  <w:num w:numId="5" w16cid:durableId="759300766">
    <w:abstractNumId w:val="25"/>
  </w:num>
  <w:num w:numId="6" w16cid:durableId="1672367859">
    <w:abstractNumId w:val="8"/>
  </w:num>
  <w:num w:numId="7" w16cid:durableId="1292515715">
    <w:abstractNumId w:val="11"/>
  </w:num>
  <w:num w:numId="8" w16cid:durableId="1410884837">
    <w:abstractNumId w:val="9"/>
  </w:num>
  <w:num w:numId="9" w16cid:durableId="440802597">
    <w:abstractNumId w:val="10"/>
  </w:num>
  <w:num w:numId="10" w16cid:durableId="116530817">
    <w:abstractNumId w:val="21"/>
  </w:num>
  <w:num w:numId="11" w16cid:durableId="229075127">
    <w:abstractNumId w:val="18"/>
  </w:num>
  <w:num w:numId="12" w16cid:durableId="677394493">
    <w:abstractNumId w:val="7"/>
  </w:num>
  <w:num w:numId="13" w16cid:durableId="313219935">
    <w:abstractNumId w:val="4"/>
  </w:num>
  <w:num w:numId="14" w16cid:durableId="2105766300">
    <w:abstractNumId w:val="19"/>
  </w:num>
  <w:num w:numId="15" w16cid:durableId="1771194620">
    <w:abstractNumId w:val="12"/>
  </w:num>
  <w:num w:numId="16" w16cid:durableId="795832538">
    <w:abstractNumId w:val="15"/>
  </w:num>
  <w:num w:numId="17" w16cid:durableId="863665356">
    <w:abstractNumId w:val="0"/>
  </w:num>
  <w:num w:numId="18" w16cid:durableId="1816143206">
    <w:abstractNumId w:val="5"/>
  </w:num>
  <w:num w:numId="19" w16cid:durableId="1352679121">
    <w:abstractNumId w:val="17"/>
  </w:num>
  <w:num w:numId="20" w16cid:durableId="1792818918">
    <w:abstractNumId w:val="22"/>
  </w:num>
  <w:num w:numId="21" w16cid:durableId="623655606">
    <w:abstractNumId w:val="16"/>
  </w:num>
  <w:num w:numId="22" w16cid:durableId="2025404044">
    <w:abstractNumId w:val="20"/>
  </w:num>
  <w:num w:numId="23" w16cid:durableId="1985693765">
    <w:abstractNumId w:val="2"/>
  </w:num>
  <w:num w:numId="24" w16cid:durableId="262569979">
    <w:abstractNumId w:val="3"/>
  </w:num>
  <w:num w:numId="25" w16cid:durableId="888371782">
    <w:abstractNumId w:val="23"/>
  </w:num>
  <w:num w:numId="26" w16cid:durableId="1762143839">
    <w:abstractNumId w:val="27"/>
  </w:num>
  <w:num w:numId="27" w16cid:durableId="1363285285">
    <w:abstractNumId w:val="26"/>
  </w:num>
  <w:num w:numId="28" w16cid:durableId="1619530991">
    <w:abstractNumId w:val="24"/>
  </w:num>
  <w:num w:numId="29" w16cid:durableId="21516840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8EB"/>
    <w:rsid w:val="0000300C"/>
    <w:rsid w:val="000055AD"/>
    <w:rsid w:val="00005877"/>
    <w:rsid w:val="00006925"/>
    <w:rsid w:val="000078F9"/>
    <w:rsid w:val="00011027"/>
    <w:rsid w:val="000120C3"/>
    <w:rsid w:val="00013CCB"/>
    <w:rsid w:val="00015999"/>
    <w:rsid w:val="00015B18"/>
    <w:rsid w:val="00017849"/>
    <w:rsid w:val="000178C2"/>
    <w:rsid w:val="00020275"/>
    <w:rsid w:val="000205B7"/>
    <w:rsid w:val="000211E8"/>
    <w:rsid w:val="000227DC"/>
    <w:rsid w:val="000229F9"/>
    <w:rsid w:val="00023A7F"/>
    <w:rsid w:val="000248F6"/>
    <w:rsid w:val="00025BB4"/>
    <w:rsid w:val="00027563"/>
    <w:rsid w:val="00030D64"/>
    <w:rsid w:val="00032FDB"/>
    <w:rsid w:val="00033D13"/>
    <w:rsid w:val="00033F1D"/>
    <w:rsid w:val="000348B6"/>
    <w:rsid w:val="000369F8"/>
    <w:rsid w:val="00037301"/>
    <w:rsid w:val="000378D8"/>
    <w:rsid w:val="00037C6A"/>
    <w:rsid w:val="00040A28"/>
    <w:rsid w:val="00040A4B"/>
    <w:rsid w:val="00041F01"/>
    <w:rsid w:val="00043DCC"/>
    <w:rsid w:val="000449A2"/>
    <w:rsid w:val="00045C31"/>
    <w:rsid w:val="000468C8"/>
    <w:rsid w:val="0004691B"/>
    <w:rsid w:val="0004763A"/>
    <w:rsid w:val="00050A60"/>
    <w:rsid w:val="000525EB"/>
    <w:rsid w:val="0005311D"/>
    <w:rsid w:val="00056AFC"/>
    <w:rsid w:val="000613B1"/>
    <w:rsid w:val="00063C52"/>
    <w:rsid w:val="0006425C"/>
    <w:rsid w:val="000648F2"/>
    <w:rsid w:val="000651BE"/>
    <w:rsid w:val="000656A4"/>
    <w:rsid w:val="0007006C"/>
    <w:rsid w:val="00071A2F"/>
    <w:rsid w:val="0007482A"/>
    <w:rsid w:val="0007771C"/>
    <w:rsid w:val="00077741"/>
    <w:rsid w:val="00077758"/>
    <w:rsid w:val="000813CF"/>
    <w:rsid w:val="00086FA8"/>
    <w:rsid w:val="0009033B"/>
    <w:rsid w:val="00090FF4"/>
    <w:rsid w:val="00091D2F"/>
    <w:rsid w:val="00092A33"/>
    <w:rsid w:val="00092A75"/>
    <w:rsid w:val="000944E2"/>
    <w:rsid w:val="000946E9"/>
    <w:rsid w:val="00095BA8"/>
    <w:rsid w:val="000A01F3"/>
    <w:rsid w:val="000A0532"/>
    <w:rsid w:val="000A07A6"/>
    <w:rsid w:val="000A1846"/>
    <w:rsid w:val="000A1C09"/>
    <w:rsid w:val="000A2A83"/>
    <w:rsid w:val="000A2CCB"/>
    <w:rsid w:val="000A42A2"/>
    <w:rsid w:val="000A576E"/>
    <w:rsid w:val="000A6B25"/>
    <w:rsid w:val="000A6B7E"/>
    <w:rsid w:val="000A6BA4"/>
    <w:rsid w:val="000A7B3B"/>
    <w:rsid w:val="000B02F8"/>
    <w:rsid w:val="000B03C9"/>
    <w:rsid w:val="000B08D4"/>
    <w:rsid w:val="000B09AE"/>
    <w:rsid w:val="000B14A5"/>
    <w:rsid w:val="000B2B2E"/>
    <w:rsid w:val="000B382B"/>
    <w:rsid w:val="000B7309"/>
    <w:rsid w:val="000B79C8"/>
    <w:rsid w:val="000C1E33"/>
    <w:rsid w:val="000C4692"/>
    <w:rsid w:val="000C6756"/>
    <w:rsid w:val="000C6F03"/>
    <w:rsid w:val="000D330B"/>
    <w:rsid w:val="000D4088"/>
    <w:rsid w:val="000D683E"/>
    <w:rsid w:val="000D6A63"/>
    <w:rsid w:val="000E0870"/>
    <w:rsid w:val="000E0FF7"/>
    <w:rsid w:val="000E142C"/>
    <w:rsid w:val="000E2193"/>
    <w:rsid w:val="000E235B"/>
    <w:rsid w:val="000E269C"/>
    <w:rsid w:val="000E2FB0"/>
    <w:rsid w:val="000E5EA8"/>
    <w:rsid w:val="000E6889"/>
    <w:rsid w:val="000E6CBB"/>
    <w:rsid w:val="000F001B"/>
    <w:rsid w:val="000F08DE"/>
    <w:rsid w:val="000F1954"/>
    <w:rsid w:val="000F19CA"/>
    <w:rsid w:val="000F5743"/>
    <w:rsid w:val="000F615C"/>
    <w:rsid w:val="000F6ADF"/>
    <w:rsid w:val="000F7795"/>
    <w:rsid w:val="000F77A3"/>
    <w:rsid w:val="00100122"/>
    <w:rsid w:val="00100664"/>
    <w:rsid w:val="00100C82"/>
    <w:rsid w:val="001011C0"/>
    <w:rsid w:val="00101DF1"/>
    <w:rsid w:val="001049FB"/>
    <w:rsid w:val="00104C3A"/>
    <w:rsid w:val="00105719"/>
    <w:rsid w:val="00105D5B"/>
    <w:rsid w:val="001060F2"/>
    <w:rsid w:val="00106710"/>
    <w:rsid w:val="001109A5"/>
    <w:rsid w:val="0011293B"/>
    <w:rsid w:val="00114883"/>
    <w:rsid w:val="00116290"/>
    <w:rsid w:val="00116881"/>
    <w:rsid w:val="00116A3A"/>
    <w:rsid w:val="00116E17"/>
    <w:rsid w:val="00116ECA"/>
    <w:rsid w:val="00117D9D"/>
    <w:rsid w:val="001201C4"/>
    <w:rsid w:val="0012031B"/>
    <w:rsid w:val="0012047F"/>
    <w:rsid w:val="00120EE2"/>
    <w:rsid w:val="00127814"/>
    <w:rsid w:val="00127D95"/>
    <w:rsid w:val="00127EEF"/>
    <w:rsid w:val="00130142"/>
    <w:rsid w:val="00130546"/>
    <w:rsid w:val="0013224A"/>
    <w:rsid w:val="00132AAB"/>
    <w:rsid w:val="00133401"/>
    <w:rsid w:val="001363C6"/>
    <w:rsid w:val="001410F0"/>
    <w:rsid w:val="001415CF"/>
    <w:rsid w:val="00143608"/>
    <w:rsid w:val="00145660"/>
    <w:rsid w:val="00145773"/>
    <w:rsid w:val="00145971"/>
    <w:rsid w:val="00146017"/>
    <w:rsid w:val="0014719D"/>
    <w:rsid w:val="001473F6"/>
    <w:rsid w:val="00147804"/>
    <w:rsid w:val="00147915"/>
    <w:rsid w:val="00150922"/>
    <w:rsid w:val="00150AB3"/>
    <w:rsid w:val="001512C1"/>
    <w:rsid w:val="00151730"/>
    <w:rsid w:val="00152D12"/>
    <w:rsid w:val="00154BC8"/>
    <w:rsid w:val="00160FF1"/>
    <w:rsid w:val="001613BB"/>
    <w:rsid w:val="00163D20"/>
    <w:rsid w:val="001646C5"/>
    <w:rsid w:val="001651EE"/>
    <w:rsid w:val="001664F5"/>
    <w:rsid w:val="00172D15"/>
    <w:rsid w:val="00175E7D"/>
    <w:rsid w:val="0017683D"/>
    <w:rsid w:val="001800A7"/>
    <w:rsid w:val="001815AB"/>
    <w:rsid w:val="00181BC8"/>
    <w:rsid w:val="00182158"/>
    <w:rsid w:val="00182C49"/>
    <w:rsid w:val="001879FD"/>
    <w:rsid w:val="00191B98"/>
    <w:rsid w:val="0019229B"/>
    <w:rsid w:val="001923E6"/>
    <w:rsid w:val="0019448A"/>
    <w:rsid w:val="001944AB"/>
    <w:rsid w:val="00194EF9"/>
    <w:rsid w:val="0019506C"/>
    <w:rsid w:val="00195EFF"/>
    <w:rsid w:val="001A054B"/>
    <w:rsid w:val="001A09EB"/>
    <w:rsid w:val="001A1610"/>
    <w:rsid w:val="001A1CA9"/>
    <w:rsid w:val="001A314C"/>
    <w:rsid w:val="001B095E"/>
    <w:rsid w:val="001B106A"/>
    <w:rsid w:val="001B10AA"/>
    <w:rsid w:val="001B1D70"/>
    <w:rsid w:val="001B1F74"/>
    <w:rsid w:val="001B2735"/>
    <w:rsid w:val="001B297D"/>
    <w:rsid w:val="001B4C61"/>
    <w:rsid w:val="001B7FC4"/>
    <w:rsid w:val="001B7FD6"/>
    <w:rsid w:val="001C003E"/>
    <w:rsid w:val="001C1FCF"/>
    <w:rsid w:val="001C23C6"/>
    <w:rsid w:val="001C2E25"/>
    <w:rsid w:val="001C475A"/>
    <w:rsid w:val="001C52F6"/>
    <w:rsid w:val="001C5633"/>
    <w:rsid w:val="001D1BB1"/>
    <w:rsid w:val="001D20DA"/>
    <w:rsid w:val="001D249C"/>
    <w:rsid w:val="001D2BCE"/>
    <w:rsid w:val="001D3A50"/>
    <w:rsid w:val="001D6CCA"/>
    <w:rsid w:val="001E1014"/>
    <w:rsid w:val="001E1131"/>
    <w:rsid w:val="001E2696"/>
    <w:rsid w:val="001E299B"/>
    <w:rsid w:val="001E3C68"/>
    <w:rsid w:val="001E3E17"/>
    <w:rsid w:val="001E6C0D"/>
    <w:rsid w:val="001F0EA7"/>
    <w:rsid w:val="001F1676"/>
    <w:rsid w:val="001F2D7B"/>
    <w:rsid w:val="001F44EA"/>
    <w:rsid w:val="001F55C6"/>
    <w:rsid w:val="001F59A7"/>
    <w:rsid w:val="001F601B"/>
    <w:rsid w:val="001F6A2B"/>
    <w:rsid w:val="002005A2"/>
    <w:rsid w:val="00201350"/>
    <w:rsid w:val="0020325D"/>
    <w:rsid w:val="00203AFB"/>
    <w:rsid w:val="00204582"/>
    <w:rsid w:val="00204C49"/>
    <w:rsid w:val="00206F11"/>
    <w:rsid w:val="0021159F"/>
    <w:rsid w:val="002115A6"/>
    <w:rsid w:val="00211D99"/>
    <w:rsid w:val="00212151"/>
    <w:rsid w:val="00212331"/>
    <w:rsid w:val="00212C0F"/>
    <w:rsid w:val="00214012"/>
    <w:rsid w:val="002156C9"/>
    <w:rsid w:val="00215E91"/>
    <w:rsid w:val="00215F4D"/>
    <w:rsid w:val="00216F63"/>
    <w:rsid w:val="0022284D"/>
    <w:rsid w:val="002257D0"/>
    <w:rsid w:val="00226B30"/>
    <w:rsid w:val="002274A5"/>
    <w:rsid w:val="002279F8"/>
    <w:rsid w:val="002329D5"/>
    <w:rsid w:val="00232BA2"/>
    <w:rsid w:val="002347C2"/>
    <w:rsid w:val="002461A9"/>
    <w:rsid w:val="00246DF8"/>
    <w:rsid w:val="002509D5"/>
    <w:rsid w:val="00253845"/>
    <w:rsid w:val="00253DD8"/>
    <w:rsid w:val="00254726"/>
    <w:rsid w:val="00254DB5"/>
    <w:rsid w:val="00255A5A"/>
    <w:rsid w:val="00255E0D"/>
    <w:rsid w:val="002600FD"/>
    <w:rsid w:val="00261D3A"/>
    <w:rsid w:val="00263DFB"/>
    <w:rsid w:val="002658F4"/>
    <w:rsid w:val="00267859"/>
    <w:rsid w:val="00267FCD"/>
    <w:rsid w:val="002700C4"/>
    <w:rsid w:val="00271139"/>
    <w:rsid w:val="0027631F"/>
    <w:rsid w:val="002765BA"/>
    <w:rsid w:val="002779D8"/>
    <w:rsid w:val="00277AD1"/>
    <w:rsid w:val="0028042A"/>
    <w:rsid w:val="00280B15"/>
    <w:rsid w:val="00283A7D"/>
    <w:rsid w:val="00283E3B"/>
    <w:rsid w:val="002870B5"/>
    <w:rsid w:val="00287A75"/>
    <w:rsid w:val="0029035D"/>
    <w:rsid w:val="00291C90"/>
    <w:rsid w:val="00291CCB"/>
    <w:rsid w:val="0029478B"/>
    <w:rsid w:val="00295D65"/>
    <w:rsid w:val="0029609D"/>
    <w:rsid w:val="002962C1"/>
    <w:rsid w:val="0029682F"/>
    <w:rsid w:val="00297C59"/>
    <w:rsid w:val="002A2133"/>
    <w:rsid w:val="002A2C1B"/>
    <w:rsid w:val="002A353D"/>
    <w:rsid w:val="002A3641"/>
    <w:rsid w:val="002A672A"/>
    <w:rsid w:val="002A6B11"/>
    <w:rsid w:val="002A78F8"/>
    <w:rsid w:val="002B00F1"/>
    <w:rsid w:val="002B3FA6"/>
    <w:rsid w:val="002B4A70"/>
    <w:rsid w:val="002B52AE"/>
    <w:rsid w:val="002B68EA"/>
    <w:rsid w:val="002C180B"/>
    <w:rsid w:val="002C42CF"/>
    <w:rsid w:val="002C449A"/>
    <w:rsid w:val="002C7E20"/>
    <w:rsid w:val="002D0311"/>
    <w:rsid w:val="002D03F2"/>
    <w:rsid w:val="002D29EB"/>
    <w:rsid w:val="002D435E"/>
    <w:rsid w:val="002D48C3"/>
    <w:rsid w:val="002D4B20"/>
    <w:rsid w:val="002D6CD1"/>
    <w:rsid w:val="002E4B4A"/>
    <w:rsid w:val="002E4FE2"/>
    <w:rsid w:val="002E5526"/>
    <w:rsid w:val="002E5E14"/>
    <w:rsid w:val="002E6784"/>
    <w:rsid w:val="002E6AF3"/>
    <w:rsid w:val="002E7497"/>
    <w:rsid w:val="002E75FD"/>
    <w:rsid w:val="002F0DD0"/>
    <w:rsid w:val="002F307D"/>
    <w:rsid w:val="002F7359"/>
    <w:rsid w:val="0030179A"/>
    <w:rsid w:val="00305479"/>
    <w:rsid w:val="003063D8"/>
    <w:rsid w:val="00306B90"/>
    <w:rsid w:val="00306F5E"/>
    <w:rsid w:val="00306F6A"/>
    <w:rsid w:val="00307338"/>
    <w:rsid w:val="00307F37"/>
    <w:rsid w:val="00310928"/>
    <w:rsid w:val="00311F43"/>
    <w:rsid w:val="0031248A"/>
    <w:rsid w:val="003134F8"/>
    <w:rsid w:val="00314B47"/>
    <w:rsid w:val="00316C6D"/>
    <w:rsid w:val="003202F6"/>
    <w:rsid w:val="00320775"/>
    <w:rsid w:val="003217EC"/>
    <w:rsid w:val="00322582"/>
    <w:rsid w:val="00322588"/>
    <w:rsid w:val="00324BD8"/>
    <w:rsid w:val="00331CB9"/>
    <w:rsid w:val="00332128"/>
    <w:rsid w:val="003326B5"/>
    <w:rsid w:val="00333A8A"/>
    <w:rsid w:val="00333C8E"/>
    <w:rsid w:val="0033452A"/>
    <w:rsid w:val="00334773"/>
    <w:rsid w:val="003347E8"/>
    <w:rsid w:val="0033552D"/>
    <w:rsid w:val="00337455"/>
    <w:rsid w:val="0034078B"/>
    <w:rsid w:val="00340924"/>
    <w:rsid w:val="00341728"/>
    <w:rsid w:val="003433BD"/>
    <w:rsid w:val="003442AF"/>
    <w:rsid w:val="003443AA"/>
    <w:rsid w:val="003452D9"/>
    <w:rsid w:val="00345AE7"/>
    <w:rsid w:val="00347120"/>
    <w:rsid w:val="00347686"/>
    <w:rsid w:val="00350980"/>
    <w:rsid w:val="003531DF"/>
    <w:rsid w:val="0035385B"/>
    <w:rsid w:val="003538D4"/>
    <w:rsid w:val="00353EA6"/>
    <w:rsid w:val="00353F40"/>
    <w:rsid w:val="00356027"/>
    <w:rsid w:val="00356B2B"/>
    <w:rsid w:val="00356DA0"/>
    <w:rsid w:val="00361FD8"/>
    <w:rsid w:val="00362D39"/>
    <w:rsid w:val="003630D7"/>
    <w:rsid w:val="003632F7"/>
    <w:rsid w:val="00363F42"/>
    <w:rsid w:val="00364A18"/>
    <w:rsid w:val="00364A8C"/>
    <w:rsid w:val="00365801"/>
    <w:rsid w:val="00365BE1"/>
    <w:rsid w:val="003665A7"/>
    <w:rsid w:val="00367742"/>
    <w:rsid w:val="003704E0"/>
    <w:rsid w:val="00370624"/>
    <w:rsid w:val="00370B24"/>
    <w:rsid w:val="00370F63"/>
    <w:rsid w:val="00371BF6"/>
    <w:rsid w:val="003722BF"/>
    <w:rsid w:val="00375612"/>
    <w:rsid w:val="003756C1"/>
    <w:rsid w:val="00375E15"/>
    <w:rsid w:val="00375F98"/>
    <w:rsid w:val="003805DF"/>
    <w:rsid w:val="0038229F"/>
    <w:rsid w:val="00383372"/>
    <w:rsid w:val="00384E34"/>
    <w:rsid w:val="00385663"/>
    <w:rsid w:val="00386165"/>
    <w:rsid w:val="00390301"/>
    <w:rsid w:val="00393498"/>
    <w:rsid w:val="0039354F"/>
    <w:rsid w:val="00394F9D"/>
    <w:rsid w:val="003974E0"/>
    <w:rsid w:val="003A02EC"/>
    <w:rsid w:val="003A091F"/>
    <w:rsid w:val="003A0D98"/>
    <w:rsid w:val="003A0EEF"/>
    <w:rsid w:val="003A25AC"/>
    <w:rsid w:val="003A4A14"/>
    <w:rsid w:val="003A5390"/>
    <w:rsid w:val="003B1721"/>
    <w:rsid w:val="003B3031"/>
    <w:rsid w:val="003B3D10"/>
    <w:rsid w:val="003B3E59"/>
    <w:rsid w:val="003B434E"/>
    <w:rsid w:val="003B4E6C"/>
    <w:rsid w:val="003B719C"/>
    <w:rsid w:val="003B7534"/>
    <w:rsid w:val="003B7811"/>
    <w:rsid w:val="003C0E5E"/>
    <w:rsid w:val="003C13E3"/>
    <w:rsid w:val="003C1547"/>
    <w:rsid w:val="003C4611"/>
    <w:rsid w:val="003C60F4"/>
    <w:rsid w:val="003C74FA"/>
    <w:rsid w:val="003D29C9"/>
    <w:rsid w:val="003D6638"/>
    <w:rsid w:val="003D6A63"/>
    <w:rsid w:val="003D718F"/>
    <w:rsid w:val="003D7FAF"/>
    <w:rsid w:val="003E1A65"/>
    <w:rsid w:val="003E2A2F"/>
    <w:rsid w:val="003E4071"/>
    <w:rsid w:val="003E5746"/>
    <w:rsid w:val="003E6BBB"/>
    <w:rsid w:val="003E6E9F"/>
    <w:rsid w:val="003F4258"/>
    <w:rsid w:val="003F46BD"/>
    <w:rsid w:val="003F4BD8"/>
    <w:rsid w:val="003F74D2"/>
    <w:rsid w:val="00400970"/>
    <w:rsid w:val="00400B48"/>
    <w:rsid w:val="00401A2A"/>
    <w:rsid w:val="00404B64"/>
    <w:rsid w:val="0040658C"/>
    <w:rsid w:val="00411C03"/>
    <w:rsid w:val="00411C08"/>
    <w:rsid w:val="00415B11"/>
    <w:rsid w:val="00415BE8"/>
    <w:rsid w:val="00416485"/>
    <w:rsid w:val="00416EF9"/>
    <w:rsid w:val="00417A1A"/>
    <w:rsid w:val="00423696"/>
    <w:rsid w:val="00427408"/>
    <w:rsid w:val="00431058"/>
    <w:rsid w:val="00431A85"/>
    <w:rsid w:val="00434BC7"/>
    <w:rsid w:val="00435712"/>
    <w:rsid w:val="00435A9D"/>
    <w:rsid w:val="0043645C"/>
    <w:rsid w:val="004378D0"/>
    <w:rsid w:val="004454B0"/>
    <w:rsid w:val="00445C82"/>
    <w:rsid w:val="00447D65"/>
    <w:rsid w:val="0045442C"/>
    <w:rsid w:val="00456B14"/>
    <w:rsid w:val="004603FF"/>
    <w:rsid w:val="0046315B"/>
    <w:rsid w:val="004633A5"/>
    <w:rsid w:val="004651A2"/>
    <w:rsid w:val="00473535"/>
    <w:rsid w:val="004766B2"/>
    <w:rsid w:val="00477AC3"/>
    <w:rsid w:val="00480C74"/>
    <w:rsid w:val="00481136"/>
    <w:rsid w:val="00481652"/>
    <w:rsid w:val="00482541"/>
    <w:rsid w:val="004825D7"/>
    <w:rsid w:val="004834B7"/>
    <w:rsid w:val="00485782"/>
    <w:rsid w:val="0049159D"/>
    <w:rsid w:val="00491CDD"/>
    <w:rsid w:val="0049381E"/>
    <w:rsid w:val="004950B8"/>
    <w:rsid w:val="004958A2"/>
    <w:rsid w:val="004964BC"/>
    <w:rsid w:val="004A0E26"/>
    <w:rsid w:val="004A13D4"/>
    <w:rsid w:val="004A16B4"/>
    <w:rsid w:val="004A391F"/>
    <w:rsid w:val="004A3BBD"/>
    <w:rsid w:val="004A72E4"/>
    <w:rsid w:val="004B7ED1"/>
    <w:rsid w:val="004C11AD"/>
    <w:rsid w:val="004C19DF"/>
    <w:rsid w:val="004C1C53"/>
    <w:rsid w:val="004C1D40"/>
    <w:rsid w:val="004C3E75"/>
    <w:rsid w:val="004C7418"/>
    <w:rsid w:val="004D4045"/>
    <w:rsid w:val="004D523C"/>
    <w:rsid w:val="004E38E9"/>
    <w:rsid w:val="004E43F1"/>
    <w:rsid w:val="004E6136"/>
    <w:rsid w:val="004E62FA"/>
    <w:rsid w:val="004F039C"/>
    <w:rsid w:val="004F0729"/>
    <w:rsid w:val="004F09BE"/>
    <w:rsid w:val="004F10EC"/>
    <w:rsid w:val="004F1BE9"/>
    <w:rsid w:val="004F4EA4"/>
    <w:rsid w:val="004F5848"/>
    <w:rsid w:val="004F60EA"/>
    <w:rsid w:val="005028F2"/>
    <w:rsid w:val="0050490F"/>
    <w:rsid w:val="0050617E"/>
    <w:rsid w:val="005066DA"/>
    <w:rsid w:val="005072C0"/>
    <w:rsid w:val="00513119"/>
    <w:rsid w:val="00513311"/>
    <w:rsid w:val="0051391C"/>
    <w:rsid w:val="0051513B"/>
    <w:rsid w:val="00515620"/>
    <w:rsid w:val="00523FE4"/>
    <w:rsid w:val="00524B66"/>
    <w:rsid w:val="005259D6"/>
    <w:rsid w:val="005276C8"/>
    <w:rsid w:val="005339A9"/>
    <w:rsid w:val="00533A38"/>
    <w:rsid w:val="00535CDE"/>
    <w:rsid w:val="00535DB3"/>
    <w:rsid w:val="00536A08"/>
    <w:rsid w:val="00536D66"/>
    <w:rsid w:val="00540437"/>
    <w:rsid w:val="00543B48"/>
    <w:rsid w:val="00545247"/>
    <w:rsid w:val="005458BF"/>
    <w:rsid w:val="00550550"/>
    <w:rsid w:val="00550969"/>
    <w:rsid w:val="00550F85"/>
    <w:rsid w:val="00551396"/>
    <w:rsid w:val="00552A49"/>
    <w:rsid w:val="00553BAE"/>
    <w:rsid w:val="00554602"/>
    <w:rsid w:val="00554AC7"/>
    <w:rsid w:val="00554B92"/>
    <w:rsid w:val="0055636A"/>
    <w:rsid w:val="00556D86"/>
    <w:rsid w:val="0055783B"/>
    <w:rsid w:val="005608C7"/>
    <w:rsid w:val="00560D5A"/>
    <w:rsid w:val="00561B74"/>
    <w:rsid w:val="0056243D"/>
    <w:rsid w:val="0056381E"/>
    <w:rsid w:val="00563B9E"/>
    <w:rsid w:val="00563E60"/>
    <w:rsid w:val="0056460E"/>
    <w:rsid w:val="00564677"/>
    <w:rsid w:val="00565C1E"/>
    <w:rsid w:val="005675F2"/>
    <w:rsid w:val="0056778E"/>
    <w:rsid w:val="00567ACF"/>
    <w:rsid w:val="0057071F"/>
    <w:rsid w:val="00573F82"/>
    <w:rsid w:val="00575765"/>
    <w:rsid w:val="00575B02"/>
    <w:rsid w:val="005763A1"/>
    <w:rsid w:val="00581FC7"/>
    <w:rsid w:val="00582029"/>
    <w:rsid w:val="005831D8"/>
    <w:rsid w:val="00586531"/>
    <w:rsid w:val="0059176E"/>
    <w:rsid w:val="00594F44"/>
    <w:rsid w:val="00597FAF"/>
    <w:rsid w:val="005A19E3"/>
    <w:rsid w:val="005A28C9"/>
    <w:rsid w:val="005A438B"/>
    <w:rsid w:val="005A45F4"/>
    <w:rsid w:val="005A5109"/>
    <w:rsid w:val="005A5C34"/>
    <w:rsid w:val="005B1450"/>
    <w:rsid w:val="005B1B24"/>
    <w:rsid w:val="005B296A"/>
    <w:rsid w:val="005B4708"/>
    <w:rsid w:val="005B4A24"/>
    <w:rsid w:val="005B5ED5"/>
    <w:rsid w:val="005C0453"/>
    <w:rsid w:val="005C1532"/>
    <w:rsid w:val="005C1CC3"/>
    <w:rsid w:val="005C29AE"/>
    <w:rsid w:val="005C5651"/>
    <w:rsid w:val="005C596B"/>
    <w:rsid w:val="005C7985"/>
    <w:rsid w:val="005D0BF5"/>
    <w:rsid w:val="005D2307"/>
    <w:rsid w:val="005D34C6"/>
    <w:rsid w:val="005D4427"/>
    <w:rsid w:val="005D4726"/>
    <w:rsid w:val="005D4C1C"/>
    <w:rsid w:val="005D5614"/>
    <w:rsid w:val="005D5798"/>
    <w:rsid w:val="005E0577"/>
    <w:rsid w:val="005E08ED"/>
    <w:rsid w:val="005E2663"/>
    <w:rsid w:val="005E6473"/>
    <w:rsid w:val="005E6BA3"/>
    <w:rsid w:val="005E733D"/>
    <w:rsid w:val="005F1AB4"/>
    <w:rsid w:val="005F3B27"/>
    <w:rsid w:val="005F46EE"/>
    <w:rsid w:val="005F5561"/>
    <w:rsid w:val="005F5BFE"/>
    <w:rsid w:val="005F5E1A"/>
    <w:rsid w:val="005F7DE9"/>
    <w:rsid w:val="0060193D"/>
    <w:rsid w:val="006019D1"/>
    <w:rsid w:val="00601E13"/>
    <w:rsid w:val="0060504A"/>
    <w:rsid w:val="006055E4"/>
    <w:rsid w:val="00606E0F"/>
    <w:rsid w:val="00607A5E"/>
    <w:rsid w:val="00610832"/>
    <w:rsid w:val="00611A58"/>
    <w:rsid w:val="00612601"/>
    <w:rsid w:val="00612736"/>
    <w:rsid w:val="00613405"/>
    <w:rsid w:val="00613920"/>
    <w:rsid w:val="00614C10"/>
    <w:rsid w:val="006153F8"/>
    <w:rsid w:val="00615B93"/>
    <w:rsid w:val="00617ED2"/>
    <w:rsid w:val="006222B1"/>
    <w:rsid w:val="00623280"/>
    <w:rsid w:val="00624DAB"/>
    <w:rsid w:val="006258B4"/>
    <w:rsid w:val="0062651C"/>
    <w:rsid w:val="00627567"/>
    <w:rsid w:val="00632DE8"/>
    <w:rsid w:val="006333E9"/>
    <w:rsid w:val="006335C7"/>
    <w:rsid w:val="006357B9"/>
    <w:rsid w:val="00636696"/>
    <w:rsid w:val="0063701B"/>
    <w:rsid w:val="00640970"/>
    <w:rsid w:val="00641717"/>
    <w:rsid w:val="006420D4"/>
    <w:rsid w:val="0064227B"/>
    <w:rsid w:val="00650F3E"/>
    <w:rsid w:val="00651AFA"/>
    <w:rsid w:val="00653B47"/>
    <w:rsid w:val="006540F1"/>
    <w:rsid w:val="00654CF2"/>
    <w:rsid w:val="00655110"/>
    <w:rsid w:val="00655E78"/>
    <w:rsid w:val="006619A8"/>
    <w:rsid w:val="006626A9"/>
    <w:rsid w:val="00662E06"/>
    <w:rsid w:val="00663570"/>
    <w:rsid w:val="00663894"/>
    <w:rsid w:val="0066660E"/>
    <w:rsid w:val="006668F5"/>
    <w:rsid w:val="0066799D"/>
    <w:rsid w:val="00671999"/>
    <w:rsid w:val="00672783"/>
    <w:rsid w:val="00673353"/>
    <w:rsid w:val="006737BF"/>
    <w:rsid w:val="00675195"/>
    <w:rsid w:val="00676779"/>
    <w:rsid w:val="0067691C"/>
    <w:rsid w:val="00677213"/>
    <w:rsid w:val="00677C0E"/>
    <w:rsid w:val="00680075"/>
    <w:rsid w:val="006802F3"/>
    <w:rsid w:val="00681E5E"/>
    <w:rsid w:val="00682D06"/>
    <w:rsid w:val="00684C69"/>
    <w:rsid w:val="006875B0"/>
    <w:rsid w:val="0068784C"/>
    <w:rsid w:val="00687EC0"/>
    <w:rsid w:val="006A026B"/>
    <w:rsid w:val="006A1715"/>
    <w:rsid w:val="006A2362"/>
    <w:rsid w:val="006A24C2"/>
    <w:rsid w:val="006A2B76"/>
    <w:rsid w:val="006A46F2"/>
    <w:rsid w:val="006A5EB3"/>
    <w:rsid w:val="006B1F63"/>
    <w:rsid w:val="006B2A49"/>
    <w:rsid w:val="006B54E8"/>
    <w:rsid w:val="006C3503"/>
    <w:rsid w:val="006C373B"/>
    <w:rsid w:val="006C4C4B"/>
    <w:rsid w:val="006C5866"/>
    <w:rsid w:val="006C5A69"/>
    <w:rsid w:val="006D2C90"/>
    <w:rsid w:val="006D376D"/>
    <w:rsid w:val="006D4221"/>
    <w:rsid w:val="006D464E"/>
    <w:rsid w:val="006D56E8"/>
    <w:rsid w:val="006D664B"/>
    <w:rsid w:val="006E1CD1"/>
    <w:rsid w:val="006E21A5"/>
    <w:rsid w:val="006E2F76"/>
    <w:rsid w:val="006E4B68"/>
    <w:rsid w:val="006E5EE9"/>
    <w:rsid w:val="006E783D"/>
    <w:rsid w:val="006F0317"/>
    <w:rsid w:val="006F06AB"/>
    <w:rsid w:val="006F12B5"/>
    <w:rsid w:val="006F1703"/>
    <w:rsid w:val="006F18B0"/>
    <w:rsid w:val="006F58B6"/>
    <w:rsid w:val="00700505"/>
    <w:rsid w:val="00701B31"/>
    <w:rsid w:val="00701D3E"/>
    <w:rsid w:val="00702632"/>
    <w:rsid w:val="00702E7A"/>
    <w:rsid w:val="007047BE"/>
    <w:rsid w:val="00711861"/>
    <w:rsid w:val="00712823"/>
    <w:rsid w:val="00712BF6"/>
    <w:rsid w:val="00712CCA"/>
    <w:rsid w:val="00713923"/>
    <w:rsid w:val="00713A80"/>
    <w:rsid w:val="00714CBE"/>
    <w:rsid w:val="00720090"/>
    <w:rsid w:val="00721EB0"/>
    <w:rsid w:val="00723492"/>
    <w:rsid w:val="00725837"/>
    <w:rsid w:val="007263E7"/>
    <w:rsid w:val="0073150D"/>
    <w:rsid w:val="00731F79"/>
    <w:rsid w:val="00732650"/>
    <w:rsid w:val="00732C9A"/>
    <w:rsid w:val="00734628"/>
    <w:rsid w:val="00734CB4"/>
    <w:rsid w:val="00735B6E"/>
    <w:rsid w:val="0073675F"/>
    <w:rsid w:val="00736835"/>
    <w:rsid w:val="00741E89"/>
    <w:rsid w:val="00743358"/>
    <w:rsid w:val="007433BD"/>
    <w:rsid w:val="00743AC1"/>
    <w:rsid w:val="00744C18"/>
    <w:rsid w:val="00744E24"/>
    <w:rsid w:val="00746AF5"/>
    <w:rsid w:val="00753561"/>
    <w:rsid w:val="00754673"/>
    <w:rsid w:val="0075595C"/>
    <w:rsid w:val="007575EF"/>
    <w:rsid w:val="00760765"/>
    <w:rsid w:val="00760ED2"/>
    <w:rsid w:val="007628D2"/>
    <w:rsid w:val="00762E85"/>
    <w:rsid w:val="00763194"/>
    <w:rsid w:val="007639C6"/>
    <w:rsid w:val="00764BA0"/>
    <w:rsid w:val="0076578B"/>
    <w:rsid w:val="00766BD5"/>
    <w:rsid w:val="00770CEE"/>
    <w:rsid w:val="00771AF9"/>
    <w:rsid w:val="007734C1"/>
    <w:rsid w:val="00773999"/>
    <w:rsid w:val="00774187"/>
    <w:rsid w:val="00774512"/>
    <w:rsid w:val="00775A7F"/>
    <w:rsid w:val="007762CF"/>
    <w:rsid w:val="00777240"/>
    <w:rsid w:val="00777CF4"/>
    <w:rsid w:val="00780494"/>
    <w:rsid w:val="0078152B"/>
    <w:rsid w:val="00782768"/>
    <w:rsid w:val="0078352F"/>
    <w:rsid w:val="0078372F"/>
    <w:rsid w:val="0078494E"/>
    <w:rsid w:val="00785B91"/>
    <w:rsid w:val="00785DA4"/>
    <w:rsid w:val="007917F0"/>
    <w:rsid w:val="00792256"/>
    <w:rsid w:val="00792769"/>
    <w:rsid w:val="00793740"/>
    <w:rsid w:val="00794767"/>
    <w:rsid w:val="00794B11"/>
    <w:rsid w:val="00794C16"/>
    <w:rsid w:val="00794CAB"/>
    <w:rsid w:val="00797944"/>
    <w:rsid w:val="007A0FE0"/>
    <w:rsid w:val="007A6DCD"/>
    <w:rsid w:val="007A7069"/>
    <w:rsid w:val="007A779A"/>
    <w:rsid w:val="007B08B8"/>
    <w:rsid w:val="007B142E"/>
    <w:rsid w:val="007B24CC"/>
    <w:rsid w:val="007B510D"/>
    <w:rsid w:val="007B6B6C"/>
    <w:rsid w:val="007C0480"/>
    <w:rsid w:val="007C1FA3"/>
    <w:rsid w:val="007C3C82"/>
    <w:rsid w:val="007C4073"/>
    <w:rsid w:val="007C49C9"/>
    <w:rsid w:val="007C5845"/>
    <w:rsid w:val="007C6482"/>
    <w:rsid w:val="007D0938"/>
    <w:rsid w:val="007D553A"/>
    <w:rsid w:val="007D5E6A"/>
    <w:rsid w:val="007D6535"/>
    <w:rsid w:val="007D6813"/>
    <w:rsid w:val="007E1D38"/>
    <w:rsid w:val="007E4064"/>
    <w:rsid w:val="007E44AD"/>
    <w:rsid w:val="007E7691"/>
    <w:rsid w:val="007F0E92"/>
    <w:rsid w:val="007F46FF"/>
    <w:rsid w:val="007F5120"/>
    <w:rsid w:val="007F5239"/>
    <w:rsid w:val="007F7D6F"/>
    <w:rsid w:val="00801095"/>
    <w:rsid w:val="00802F11"/>
    <w:rsid w:val="00802F2D"/>
    <w:rsid w:val="00803576"/>
    <w:rsid w:val="0080449F"/>
    <w:rsid w:val="0080585D"/>
    <w:rsid w:val="008073F0"/>
    <w:rsid w:val="0080745A"/>
    <w:rsid w:val="00813301"/>
    <w:rsid w:val="008145B8"/>
    <w:rsid w:val="00815B49"/>
    <w:rsid w:val="008168EB"/>
    <w:rsid w:val="00821383"/>
    <w:rsid w:val="0082193B"/>
    <w:rsid w:val="008219F8"/>
    <w:rsid w:val="00821FD7"/>
    <w:rsid w:val="00822EEC"/>
    <w:rsid w:val="0082421B"/>
    <w:rsid w:val="00826CE6"/>
    <w:rsid w:val="0083018D"/>
    <w:rsid w:val="00831E4D"/>
    <w:rsid w:val="008328E2"/>
    <w:rsid w:val="00832FA3"/>
    <w:rsid w:val="00833AFD"/>
    <w:rsid w:val="0083419A"/>
    <w:rsid w:val="008428D4"/>
    <w:rsid w:val="00844182"/>
    <w:rsid w:val="008445DC"/>
    <w:rsid w:val="00850327"/>
    <w:rsid w:val="0085070B"/>
    <w:rsid w:val="00851905"/>
    <w:rsid w:val="008536C5"/>
    <w:rsid w:val="00853C25"/>
    <w:rsid w:val="0085485F"/>
    <w:rsid w:val="008549D8"/>
    <w:rsid w:val="008567C5"/>
    <w:rsid w:val="00856CF9"/>
    <w:rsid w:val="00856EAC"/>
    <w:rsid w:val="008611C1"/>
    <w:rsid w:val="008642B7"/>
    <w:rsid w:val="00865843"/>
    <w:rsid w:val="008660E9"/>
    <w:rsid w:val="00870F24"/>
    <w:rsid w:val="00872247"/>
    <w:rsid w:val="00872A1E"/>
    <w:rsid w:val="00875F11"/>
    <w:rsid w:val="00876B51"/>
    <w:rsid w:val="00877DB8"/>
    <w:rsid w:val="00880714"/>
    <w:rsid w:val="00884AE6"/>
    <w:rsid w:val="00884D35"/>
    <w:rsid w:val="0088690D"/>
    <w:rsid w:val="00887493"/>
    <w:rsid w:val="0089154B"/>
    <w:rsid w:val="00891691"/>
    <w:rsid w:val="00891C23"/>
    <w:rsid w:val="00895F20"/>
    <w:rsid w:val="00896034"/>
    <w:rsid w:val="008971BF"/>
    <w:rsid w:val="008A0C6F"/>
    <w:rsid w:val="008A10D2"/>
    <w:rsid w:val="008A1532"/>
    <w:rsid w:val="008A214E"/>
    <w:rsid w:val="008A2CEC"/>
    <w:rsid w:val="008A45B9"/>
    <w:rsid w:val="008A4677"/>
    <w:rsid w:val="008A4C8B"/>
    <w:rsid w:val="008A5FC3"/>
    <w:rsid w:val="008A6AEF"/>
    <w:rsid w:val="008A7150"/>
    <w:rsid w:val="008B26E0"/>
    <w:rsid w:val="008B31F3"/>
    <w:rsid w:val="008B38E6"/>
    <w:rsid w:val="008B442B"/>
    <w:rsid w:val="008B5446"/>
    <w:rsid w:val="008B5816"/>
    <w:rsid w:val="008B59CA"/>
    <w:rsid w:val="008B6BAC"/>
    <w:rsid w:val="008C2721"/>
    <w:rsid w:val="008C521E"/>
    <w:rsid w:val="008C787F"/>
    <w:rsid w:val="008D015E"/>
    <w:rsid w:val="008D0733"/>
    <w:rsid w:val="008D21BF"/>
    <w:rsid w:val="008D5536"/>
    <w:rsid w:val="008D70CB"/>
    <w:rsid w:val="008D723C"/>
    <w:rsid w:val="008D73D2"/>
    <w:rsid w:val="008E02D3"/>
    <w:rsid w:val="008E42AB"/>
    <w:rsid w:val="008E5B24"/>
    <w:rsid w:val="008E63DC"/>
    <w:rsid w:val="008E7426"/>
    <w:rsid w:val="008E7C0A"/>
    <w:rsid w:val="008F16AF"/>
    <w:rsid w:val="008F2EB9"/>
    <w:rsid w:val="008F47B8"/>
    <w:rsid w:val="008F63CB"/>
    <w:rsid w:val="008F6962"/>
    <w:rsid w:val="008F6DE3"/>
    <w:rsid w:val="008F7AC4"/>
    <w:rsid w:val="008F7DF7"/>
    <w:rsid w:val="008F7ED8"/>
    <w:rsid w:val="0090129E"/>
    <w:rsid w:val="009026CF"/>
    <w:rsid w:val="00903CC6"/>
    <w:rsid w:val="00903E7D"/>
    <w:rsid w:val="009046A2"/>
    <w:rsid w:val="00906EE3"/>
    <w:rsid w:val="0090766D"/>
    <w:rsid w:val="00907830"/>
    <w:rsid w:val="00910CB4"/>
    <w:rsid w:val="00911961"/>
    <w:rsid w:val="009122E6"/>
    <w:rsid w:val="00912764"/>
    <w:rsid w:val="00913A8F"/>
    <w:rsid w:val="00913A96"/>
    <w:rsid w:val="009160D5"/>
    <w:rsid w:val="009179DB"/>
    <w:rsid w:val="009224AC"/>
    <w:rsid w:val="00922DB7"/>
    <w:rsid w:val="009239C1"/>
    <w:rsid w:val="00926181"/>
    <w:rsid w:val="00926A06"/>
    <w:rsid w:val="00930CAC"/>
    <w:rsid w:val="009313C8"/>
    <w:rsid w:val="0093335B"/>
    <w:rsid w:val="00933BF4"/>
    <w:rsid w:val="009348A6"/>
    <w:rsid w:val="009356B5"/>
    <w:rsid w:val="00940BA6"/>
    <w:rsid w:val="00941DC6"/>
    <w:rsid w:val="00945A85"/>
    <w:rsid w:val="00951989"/>
    <w:rsid w:val="00951D4F"/>
    <w:rsid w:val="00954DAE"/>
    <w:rsid w:val="009552A3"/>
    <w:rsid w:val="0095731B"/>
    <w:rsid w:val="0095749B"/>
    <w:rsid w:val="00960866"/>
    <w:rsid w:val="00962707"/>
    <w:rsid w:val="00963097"/>
    <w:rsid w:val="00964FFD"/>
    <w:rsid w:val="00965294"/>
    <w:rsid w:val="009654B7"/>
    <w:rsid w:val="00970BE9"/>
    <w:rsid w:val="009711AA"/>
    <w:rsid w:val="00971219"/>
    <w:rsid w:val="00973B65"/>
    <w:rsid w:val="00974767"/>
    <w:rsid w:val="009750C8"/>
    <w:rsid w:val="00976C00"/>
    <w:rsid w:val="00977D3D"/>
    <w:rsid w:val="0098127A"/>
    <w:rsid w:val="009848A4"/>
    <w:rsid w:val="00984D13"/>
    <w:rsid w:val="00984D9A"/>
    <w:rsid w:val="0099129C"/>
    <w:rsid w:val="00991365"/>
    <w:rsid w:val="00992091"/>
    <w:rsid w:val="009930FE"/>
    <w:rsid w:val="009953CD"/>
    <w:rsid w:val="00995AEB"/>
    <w:rsid w:val="009A0329"/>
    <w:rsid w:val="009A1DA3"/>
    <w:rsid w:val="009A21FF"/>
    <w:rsid w:val="009A3297"/>
    <w:rsid w:val="009A3AC4"/>
    <w:rsid w:val="009A4748"/>
    <w:rsid w:val="009A588C"/>
    <w:rsid w:val="009A7773"/>
    <w:rsid w:val="009B13C3"/>
    <w:rsid w:val="009B2D76"/>
    <w:rsid w:val="009B3C2D"/>
    <w:rsid w:val="009B559A"/>
    <w:rsid w:val="009B5AA3"/>
    <w:rsid w:val="009B6E82"/>
    <w:rsid w:val="009C0027"/>
    <w:rsid w:val="009C0BA6"/>
    <w:rsid w:val="009C1D58"/>
    <w:rsid w:val="009C1EE4"/>
    <w:rsid w:val="009C21FE"/>
    <w:rsid w:val="009C3112"/>
    <w:rsid w:val="009C3738"/>
    <w:rsid w:val="009C3E10"/>
    <w:rsid w:val="009C475E"/>
    <w:rsid w:val="009C5BC4"/>
    <w:rsid w:val="009C7815"/>
    <w:rsid w:val="009C78D7"/>
    <w:rsid w:val="009D16D6"/>
    <w:rsid w:val="009D2219"/>
    <w:rsid w:val="009D3E83"/>
    <w:rsid w:val="009D410C"/>
    <w:rsid w:val="009D769A"/>
    <w:rsid w:val="009D7C18"/>
    <w:rsid w:val="009E0EA5"/>
    <w:rsid w:val="009E10F7"/>
    <w:rsid w:val="009E11A2"/>
    <w:rsid w:val="009E11BA"/>
    <w:rsid w:val="009E165D"/>
    <w:rsid w:val="009E2429"/>
    <w:rsid w:val="009E248A"/>
    <w:rsid w:val="009E3F75"/>
    <w:rsid w:val="009E5269"/>
    <w:rsid w:val="009E5A69"/>
    <w:rsid w:val="009E6BFB"/>
    <w:rsid w:val="009E7648"/>
    <w:rsid w:val="009E7963"/>
    <w:rsid w:val="009F1B06"/>
    <w:rsid w:val="009F2108"/>
    <w:rsid w:val="009F3F3C"/>
    <w:rsid w:val="009F4635"/>
    <w:rsid w:val="009F5283"/>
    <w:rsid w:val="009F6843"/>
    <w:rsid w:val="009F7B25"/>
    <w:rsid w:val="00A01977"/>
    <w:rsid w:val="00A04A29"/>
    <w:rsid w:val="00A04F57"/>
    <w:rsid w:val="00A0589A"/>
    <w:rsid w:val="00A05E80"/>
    <w:rsid w:val="00A06454"/>
    <w:rsid w:val="00A06DAF"/>
    <w:rsid w:val="00A1097D"/>
    <w:rsid w:val="00A1318C"/>
    <w:rsid w:val="00A135A0"/>
    <w:rsid w:val="00A1658D"/>
    <w:rsid w:val="00A17B5D"/>
    <w:rsid w:val="00A20723"/>
    <w:rsid w:val="00A21965"/>
    <w:rsid w:val="00A26366"/>
    <w:rsid w:val="00A2798F"/>
    <w:rsid w:val="00A309F9"/>
    <w:rsid w:val="00A32903"/>
    <w:rsid w:val="00A335D6"/>
    <w:rsid w:val="00A35E38"/>
    <w:rsid w:val="00A360D4"/>
    <w:rsid w:val="00A36F90"/>
    <w:rsid w:val="00A43678"/>
    <w:rsid w:val="00A4375B"/>
    <w:rsid w:val="00A44036"/>
    <w:rsid w:val="00A441DB"/>
    <w:rsid w:val="00A4486F"/>
    <w:rsid w:val="00A450CA"/>
    <w:rsid w:val="00A457C6"/>
    <w:rsid w:val="00A4587D"/>
    <w:rsid w:val="00A460D7"/>
    <w:rsid w:val="00A52EC5"/>
    <w:rsid w:val="00A52F15"/>
    <w:rsid w:val="00A5392C"/>
    <w:rsid w:val="00A54A4B"/>
    <w:rsid w:val="00A60595"/>
    <w:rsid w:val="00A72624"/>
    <w:rsid w:val="00A72C3F"/>
    <w:rsid w:val="00A72F51"/>
    <w:rsid w:val="00A74970"/>
    <w:rsid w:val="00A74D3A"/>
    <w:rsid w:val="00A74EE8"/>
    <w:rsid w:val="00A76284"/>
    <w:rsid w:val="00A80253"/>
    <w:rsid w:val="00A808C8"/>
    <w:rsid w:val="00A80EA9"/>
    <w:rsid w:val="00A826BA"/>
    <w:rsid w:val="00A829F7"/>
    <w:rsid w:val="00A846A8"/>
    <w:rsid w:val="00A84729"/>
    <w:rsid w:val="00A853F2"/>
    <w:rsid w:val="00A85ECE"/>
    <w:rsid w:val="00A86DA7"/>
    <w:rsid w:val="00A87017"/>
    <w:rsid w:val="00A90F0E"/>
    <w:rsid w:val="00A91F07"/>
    <w:rsid w:val="00A92144"/>
    <w:rsid w:val="00A93FB1"/>
    <w:rsid w:val="00A94A26"/>
    <w:rsid w:val="00A96160"/>
    <w:rsid w:val="00AA28A2"/>
    <w:rsid w:val="00AA304F"/>
    <w:rsid w:val="00AA5757"/>
    <w:rsid w:val="00AA6281"/>
    <w:rsid w:val="00AA7065"/>
    <w:rsid w:val="00AB02B7"/>
    <w:rsid w:val="00AB1242"/>
    <w:rsid w:val="00AB1E5B"/>
    <w:rsid w:val="00AB3BAC"/>
    <w:rsid w:val="00AB3DC4"/>
    <w:rsid w:val="00AB3E83"/>
    <w:rsid w:val="00AB6C24"/>
    <w:rsid w:val="00AC1A7A"/>
    <w:rsid w:val="00AC2AC8"/>
    <w:rsid w:val="00AC2E1A"/>
    <w:rsid w:val="00AC39E2"/>
    <w:rsid w:val="00AC3F7B"/>
    <w:rsid w:val="00AC4850"/>
    <w:rsid w:val="00AC54FE"/>
    <w:rsid w:val="00AC6A43"/>
    <w:rsid w:val="00AD22A2"/>
    <w:rsid w:val="00AD24B6"/>
    <w:rsid w:val="00AD6D29"/>
    <w:rsid w:val="00AE3626"/>
    <w:rsid w:val="00AE3A45"/>
    <w:rsid w:val="00AE3D24"/>
    <w:rsid w:val="00AE3FA7"/>
    <w:rsid w:val="00AE41B7"/>
    <w:rsid w:val="00AE4302"/>
    <w:rsid w:val="00AE4408"/>
    <w:rsid w:val="00AE76B5"/>
    <w:rsid w:val="00AF0626"/>
    <w:rsid w:val="00AF0EFD"/>
    <w:rsid w:val="00AF1E16"/>
    <w:rsid w:val="00AF34E0"/>
    <w:rsid w:val="00AF3E64"/>
    <w:rsid w:val="00AF3F9A"/>
    <w:rsid w:val="00AF56B0"/>
    <w:rsid w:val="00B01245"/>
    <w:rsid w:val="00B02B93"/>
    <w:rsid w:val="00B049B3"/>
    <w:rsid w:val="00B054E6"/>
    <w:rsid w:val="00B07CA7"/>
    <w:rsid w:val="00B1039C"/>
    <w:rsid w:val="00B10953"/>
    <w:rsid w:val="00B11CC5"/>
    <w:rsid w:val="00B12180"/>
    <w:rsid w:val="00B127D5"/>
    <w:rsid w:val="00B15030"/>
    <w:rsid w:val="00B2260C"/>
    <w:rsid w:val="00B24AD7"/>
    <w:rsid w:val="00B24FCE"/>
    <w:rsid w:val="00B271CC"/>
    <w:rsid w:val="00B278AE"/>
    <w:rsid w:val="00B3020D"/>
    <w:rsid w:val="00B30476"/>
    <w:rsid w:val="00B338A0"/>
    <w:rsid w:val="00B338A7"/>
    <w:rsid w:val="00B34AE8"/>
    <w:rsid w:val="00B3638E"/>
    <w:rsid w:val="00B36B05"/>
    <w:rsid w:val="00B374E5"/>
    <w:rsid w:val="00B376A6"/>
    <w:rsid w:val="00B4188E"/>
    <w:rsid w:val="00B41D43"/>
    <w:rsid w:val="00B452FB"/>
    <w:rsid w:val="00B46A0D"/>
    <w:rsid w:val="00B46E91"/>
    <w:rsid w:val="00B5355D"/>
    <w:rsid w:val="00B5567A"/>
    <w:rsid w:val="00B561FA"/>
    <w:rsid w:val="00B56E77"/>
    <w:rsid w:val="00B60092"/>
    <w:rsid w:val="00B61F19"/>
    <w:rsid w:val="00B632BD"/>
    <w:rsid w:val="00B6395B"/>
    <w:rsid w:val="00B65BA5"/>
    <w:rsid w:val="00B660C7"/>
    <w:rsid w:val="00B67228"/>
    <w:rsid w:val="00B701E0"/>
    <w:rsid w:val="00B70460"/>
    <w:rsid w:val="00B704BC"/>
    <w:rsid w:val="00B72D4C"/>
    <w:rsid w:val="00B73F18"/>
    <w:rsid w:val="00B73FD5"/>
    <w:rsid w:val="00B75186"/>
    <w:rsid w:val="00B81499"/>
    <w:rsid w:val="00B81FE7"/>
    <w:rsid w:val="00B83B9B"/>
    <w:rsid w:val="00B85565"/>
    <w:rsid w:val="00B85DFF"/>
    <w:rsid w:val="00B85FAA"/>
    <w:rsid w:val="00B908E9"/>
    <w:rsid w:val="00B90AAA"/>
    <w:rsid w:val="00B9114F"/>
    <w:rsid w:val="00B914BF"/>
    <w:rsid w:val="00B943EF"/>
    <w:rsid w:val="00B9451B"/>
    <w:rsid w:val="00BA11CE"/>
    <w:rsid w:val="00BA1ACF"/>
    <w:rsid w:val="00BA3204"/>
    <w:rsid w:val="00BA3BB9"/>
    <w:rsid w:val="00BA3DD9"/>
    <w:rsid w:val="00BA4A33"/>
    <w:rsid w:val="00BA4A62"/>
    <w:rsid w:val="00BA58EF"/>
    <w:rsid w:val="00BA59EE"/>
    <w:rsid w:val="00BA78D9"/>
    <w:rsid w:val="00BB1F91"/>
    <w:rsid w:val="00BB21F4"/>
    <w:rsid w:val="00BB37B8"/>
    <w:rsid w:val="00BB3A04"/>
    <w:rsid w:val="00BB3F97"/>
    <w:rsid w:val="00BB45BD"/>
    <w:rsid w:val="00BB51DA"/>
    <w:rsid w:val="00BC15E7"/>
    <w:rsid w:val="00BC3461"/>
    <w:rsid w:val="00BC49B6"/>
    <w:rsid w:val="00BC5CDE"/>
    <w:rsid w:val="00BC61EC"/>
    <w:rsid w:val="00BC66E6"/>
    <w:rsid w:val="00BC6CC2"/>
    <w:rsid w:val="00BD1E82"/>
    <w:rsid w:val="00BD2187"/>
    <w:rsid w:val="00BD5172"/>
    <w:rsid w:val="00BD5835"/>
    <w:rsid w:val="00BD6313"/>
    <w:rsid w:val="00BE0364"/>
    <w:rsid w:val="00BE0382"/>
    <w:rsid w:val="00BE2EB2"/>
    <w:rsid w:val="00BE5869"/>
    <w:rsid w:val="00BF0F45"/>
    <w:rsid w:val="00BF1E51"/>
    <w:rsid w:val="00BF22E7"/>
    <w:rsid w:val="00BF2EE5"/>
    <w:rsid w:val="00BF340E"/>
    <w:rsid w:val="00BF3CC9"/>
    <w:rsid w:val="00BF47DE"/>
    <w:rsid w:val="00BF6D5C"/>
    <w:rsid w:val="00BF6F04"/>
    <w:rsid w:val="00C00876"/>
    <w:rsid w:val="00C020EC"/>
    <w:rsid w:val="00C02AB2"/>
    <w:rsid w:val="00C05AD9"/>
    <w:rsid w:val="00C06154"/>
    <w:rsid w:val="00C06BAC"/>
    <w:rsid w:val="00C0740B"/>
    <w:rsid w:val="00C10C5C"/>
    <w:rsid w:val="00C15C20"/>
    <w:rsid w:val="00C161A5"/>
    <w:rsid w:val="00C168E1"/>
    <w:rsid w:val="00C16B00"/>
    <w:rsid w:val="00C17374"/>
    <w:rsid w:val="00C20576"/>
    <w:rsid w:val="00C2192C"/>
    <w:rsid w:val="00C2527D"/>
    <w:rsid w:val="00C26B0E"/>
    <w:rsid w:val="00C3190A"/>
    <w:rsid w:val="00C329B3"/>
    <w:rsid w:val="00C33A87"/>
    <w:rsid w:val="00C33BEA"/>
    <w:rsid w:val="00C34014"/>
    <w:rsid w:val="00C367C5"/>
    <w:rsid w:val="00C36954"/>
    <w:rsid w:val="00C41B78"/>
    <w:rsid w:val="00C42CAD"/>
    <w:rsid w:val="00C440B4"/>
    <w:rsid w:val="00C45B6C"/>
    <w:rsid w:val="00C45C08"/>
    <w:rsid w:val="00C45F64"/>
    <w:rsid w:val="00C475DB"/>
    <w:rsid w:val="00C478EB"/>
    <w:rsid w:val="00C51061"/>
    <w:rsid w:val="00C51390"/>
    <w:rsid w:val="00C51615"/>
    <w:rsid w:val="00C53F1A"/>
    <w:rsid w:val="00C5416D"/>
    <w:rsid w:val="00C567C1"/>
    <w:rsid w:val="00C56ACF"/>
    <w:rsid w:val="00C56B48"/>
    <w:rsid w:val="00C60BE8"/>
    <w:rsid w:val="00C60DC0"/>
    <w:rsid w:val="00C61FED"/>
    <w:rsid w:val="00C62DD7"/>
    <w:rsid w:val="00C64946"/>
    <w:rsid w:val="00C64D3F"/>
    <w:rsid w:val="00C6502D"/>
    <w:rsid w:val="00C65445"/>
    <w:rsid w:val="00C66281"/>
    <w:rsid w:val="00C66993"/>
    <w:rsid w:val="00C6778B"/>
    <w:rsid w:val="00C67BC3"/>
    <w:rsid w:val="00C7368D"/>
    <w:rsid w:val="00C74886"/>
    <w:rsid w:val="00C7493F"/>
    <w:rsid w:val="00C7540E"/>
    <w:rsid w:val="00C757A3"/>
    <w:rsid w:val="00C76878"/>
    <w:rsid w:val="00C7764F"/>
    <w:rsid w:val="00C77D09"/>
    <w:rsid w:val="00C83547"/>
    <w:rsid w:val="00C83821"/>
    <w:rsid w:val="00C83F0A"/>
    <w:rsid w:val="00C85ED3"/>
    <w:rsid w:val="00C86FFA"/>
    <w:rsid w:val="00C87B4E"/>
    <w:rsid w:val="00C9073A"/>
    <w:rsid w:val="00C91A67"/>
    <w:rsid w:val="00C95752"/>
    <w:rsid w:val="00C966F9"/>
    <w:rsid w:val="00C96D30"/>
    <w:rsid w:val="00C97163"/>
    <w:rsid w:val="00CA1AD4"/>
    <w:rsid w:val="00CA3E60"/>
    <w:rsid w:val="00CA4FE9"/>
    <w:rsid w:val="00CA5493"/>
    <w:rsid w:val="00CA6326"/>
    <w:rsid w:val="00CA7D57"/>
    <w:rsid w:val="00CB0FB7"/>
    <w:rsid w:val="00CB21F5"/>
    <w:rsid w:val="00CB74DD"/>
    <w:rsid w:val="00CB7A51"/>
    <w:rsid w:val="00CB7C6E"/>
    <w:rsid w:val="00CC1516"/>
    <w:rsid w:val="00CC1843"/>
    <w:rsid w:val="00CC2224"/>
    <w:rsid w:val="00CC32A8"/>
    <w:rsid w:val="00CC38A1"/>
    <w:rsid w:val="00CD0FA1"/>
    <w:rsid w:val="00CD2651"/>
    <w:rsid w:val="00CD2E5F"/>
    <w:rsid w:val="00CD37EF"/>
    <w:rsid w:val="00CD3B0D"/>
    <w:rsid w:val="00CD4780"/>
    <w:rsid w:val="00CD5081"/>
    <w:rsid w:val="00CD5326"/>
    <w:rsid w:val="00CD66BC"/>
    <w:rsid w:val="00CD69B1"/>
    <w:rsid w:val="00CE0687"/>
    <w:rsid w:val="00CE1A21"/>
    <w:rsid w:val="00CE33F8"/>
    <w:rsid w:val="00CE3906"/>
    <w:rsid w:val="00CE507C"/>
    <w:rsid w:val="00CE6EE5"/>
    <w:rsid w:val="00CE6F94"/>
    <w:rsid w:val="00CF00F0"/>
    <w:rsid w:val="00CF0CE9"/>
    <w:rsid w:val="00CF1405"/>
    <w:rsid w:val="00CF39EA"/>
    <w:rsid w:val="00CF3FF9"/>
    <w:rsid w:val="00CF4210"/>
    <w:rsid w:val="00CF4CE3"/>
    <w:rsid w:val="00CF55D3"/>
    <w:rsid w:val="00CF5D7C"/>
    <w:rsid w:val="00CF7954"/>
    <w:rsid w:val="00D00275"/>
    <w:rsid w:val="00D005EB"/>
    <w:rsid w:val="00D01143"/>
    <w:rsid w:val="00D02855"/>
    <w:rsid w:val="00D03A8D"/>
    <w:rsid w:val="00D046AF"/>
    <w:rsid w:val="00D05566"/>
    <w:rsid w:val="00D058EE"/>
    <w:rsid w:val="00D05937"/>
    <w:rsid w:val="00D10230"/>
    <w:rsid w:val="00D103F4"/>
    <w:rsid w:val="00D10735"/>
    <w:rsid w:val="00D10F04"/>
    <w:rsid w:val="00D11B63"/>
    <w:rsid w:val="00D14574"/>
    <w:rsid w:val="00D16049"/>
    <w:rsid w:val="00D16856"/>
    <w:rsid w:val="00D177EC"/>
    <w:rsid w:val="00D20EA5"/>
    <w:rsid w:val="00D227F4"/>
    <w:rsid w:val="00D22A7B"/>
    <w:rsid w:val="00D23636"/>
    <w:rsid w:val="00D23ECA"/>
    <w:rsid w:val="00D24170"/>
    <w:rsid w:val="00D24EE8"/>
    <w:rsid w:val="00D254A1"/>
    <w:rsid w:val="00D2578A"/>
    <w:rsid w:val="00D259C1"/>
    <w:rsid w:val="00D25ABD"/>
    <w:rsid w:val="00D25DEE"/>
    <w:rsid w:val="00D313A0"/>
    <w:rsid w:val="00D31460"/>
    <w:rsid w:val="00D3178F"/>
    <w:rsid w:val="00D334AF"/>
    <w:rsid w:val="00D34355"/>
    <w:rsid w:val="00D348B9"/>
    <w:rsid w:val="00D34DDE"/>
    <w:rsid w:val="00D35226"/>
    <w:rsid w:val="00D359D7"/>
    <w:rsid w:val="00D37557"/>
    <w:rsid w:val="00D409ED"/>
    <w:rsid w:val="00D411E1"/>
    <w:rsid w:val="00D417BE"/>
    <w:rsid w:val="00D41F0D"/>
    <w:rsid w:val="00D42E89"/>
    <w:rsid w:val="00D45476"/>
    <w:rsid w:val="00D4551C"/>
    <w:rsid w:val="00D46200"/>
    <w:rsid w:val="00D47575"/>
    <w:rsid w:val="00D52110"/>
    <w:rsid w:val="00D541DA"/>
    <w:rsid w:val="00D566EA"/>
    <w:rsid w:val="00D569CF"/>
    <w:rsid w:val="00D56D19"/>
    <w:rsid w:val="00D6283B"/>
    <w:rsid w:val="00D63551"/>
    <w:rsid w:val="00D64658"/>
    <w:rsid w:val="00D647F5"/>
    <w:rsid w:val="00D664C6"/>
    <w:rsid w:val="00D67226"/>
    <w:rsid w:val="00D679B0"/>
    <w:rsid w:val="00D7028A"/>
    <w:rsid w:val="00D715B7"/>
    <w:rsid w:val="00D718CF"/>
    <w:rsid w:val="00D7379C"/>
    <w:rsid w:val="00D7400D"/>
    <w:rsid w:val="00D7422D"/>
    <w:rsid w:val="00D75EEE"/>
    <w:rsid w:val="00D76486"/>
    <w:rsid w:val="00D76597"/>
    <w:rsid w:val="00D76681"/>
    <w:rsid w:val="00D77416"/>
    <w:rsid w:val="00D779AE"/>
    <w:rsid w:val="00D818C6"/>
    <w:rsid w:val="00D832C4"/>
    <w:rsid w:val="00D83B34"/>
    <w:rsid w:val="00D83BEF"/>
    <w:rsid w:val="00D84445"/>
    <w:rsid w:val="00D85213"/>
    <w:rsid w:val="00D8717E"/>
    <w:rsid w:val="00D92735"/>
    <w:rsid w:val="00D93F54"/>
    <w:rsid w:val="00D94E4D"/>
    <w:rsid w:val="00D9522D"/>
    <w:rsid w:val="00D965FE"/>
    <w:rsid w:val="00D9675E"/>
    <w:rsid w:val="00DA2826"/>
    <w:rsid w:val="00DA37DC"/>
    <w:rsid w:val="00DA4A1F"/>
    <w:rsid w:val="00DA4E05"/>
    <w:rsid w:val="00DA5106"/>
    <w:rsid w:val="00DA72B3"/>
    <w:rsid w:val="00DA7820"/>
    <w:rsid w:val="00DA7DDB"/>
    <w:rsid w:val="00DB14E1"/>
    <w:rsid w:val="00DB20BD"/>
    <w:rsid w:val="00DB2D5B"/>
    <w:rsid w:val="00DB3C2D"/>
    <w:rsid w:val="00DB4605"/>
    <w:rsid w:val="00DB5BFD"/>
    <w:rsid w:val="00DB6E86"/>
    <w:rsid w:val="00DC3701"/>
    <w:rsid w:val="00DC3E79"/>
    <w:rsid w:val="00DC467A"/>
    <w:rsid w:val="00DC4890"/>
    <w:rsid w:val="00DC583C"/>
    <w:rsid w:val="00DC5E3D"/>
    <w:rsid w:val="00DC5E63"/>
    <w:rsid w:val="00DC6937"/>
    <w:rsid w:val="00DC7380"/>
    <w:rsid w:val="00DC74D8"/>
    <w:rsid w:val="00DD169C"/>
    <w:rsid w:val="00DD2805"/>
    <w:rsid w:val="00DD3982"/>
    <w:rsid w:val="00DD5473"/>
    <w:rsid w:val="00DD5618"/>
    <w:rsid w:val="00DD6D1E"/>
    <w:rsid w:val="00DD6FB1"/>
    <w:rsid w:val="00DE1263"/>
    <w:rsid w:val="00DE17BA"/>
    <w:rsid w:val="00DE2DF6"/>
    <w:rsid w:val="00DE3D74"/>
    <w:rsid w:val="00DE60DD"/>
    <w:rsid w:val="00DE77B8"/>
    <w:rsid w:val="00DE7C72"/>
    <w:rsid w:val="00DF0666"/>
    <w:rsid w:val="00DF1DAD"/>
    <w:rsid w:val="00DF26B0"/>
    <w:rsid w:val="00DF2D40"/>
    <w:rsid w:val="00DF31C7"/>
    <w:rsid w:val="00DF37AD"/>
    <w:rsid w:val="00DF47C6"/>
    <w:rsid w:val="00DF4BE9"/>
    <w:rsid w:val="00DF6BA8"/>
    <w:rsid w:val="00DF714B"/>
    <w:rsid w:val="00E00E42"/>
    <w:rsid w:val="00E049AE"/>
    <w:rsid w:val="00E064F1"/>
    <w:rsid w:val="00E1080C"/>
    <w:rsid w:val="00E10F0F"/>
    <w:rsid w:val="00E133DF"/>
    <w:rsid w:val="00E13D8F"/>
    <w:rsid w:val="00E156EB"/>
    <w:rsid w:val="00E163FA"/>
    <w:rsid w:val="00E20AB1"/>
    <w:rsid w:val="00E21825"/>
    <w:rsid w:val="00E22718"/>
    <w:rsid w:val="00E22989"/>
    <w:rsid w:val="00E2364E"/>
    <w:rsid w:val="00E24F42"/>
    <w:rsid w:val="00E26188"/>
    <w:rsid w:val="00E30295"/>
    <w:rsid w:val="00E30B23"/>
    <w:rsid w:val="00E3186A"/>
    <w:rsid w:val="00E331A9"/>
    <w:rsid w:val="00E3334F"/>
    <w:rsid w:val="00E33666"/>
    <w:rsid w:val="00E336D9"/>
    <w:rsid w:val="00E34C98"/>
    <w:rsid w:val="00E34F47"/>
    <w:rsid w:val="00E368B9"/>
    <w:rsid w:val="00E36B36"/>
    <w:rsid w:val="00E36B69"/>
    <w:rsid w:val="00E36C81"/>
    <w:rsid w:val="00E40FB0"/>
    <w:rsid w:val="00E433A3"/>
    <w:rsid w:val="00E4368A"/>
    <w:rsid w:val="00E43EF9"/>
    <w:rsid w:val="00E4437D"/>
    <w:rsid w:val="00E44F1C"/>
    <w:rsid w:val="00E45342"/>
    <w:rsid w:val="00E45AB6"/>
    <w:rsid w:val="00E46EEB"/>
    <w:rsid w:val="00E47F37"/>
    <w:rsid w:val="00E50802"/>
    <w:rsid w:val="00E511E5"/>
    <w:rsid w:val="00E52EF4"/>
    <w:rsid w:val="00E5301F"/>
    <w:rsid w:val="00E5409C"/>
    <w:rsid w:val="00E546BE"/>
    <w:rsid w:val="00E57B5C"/>
    <w:rsid w:val="00E6078A"/>
    <w:rsid w:val="00E672AE"/>
    <w:rsid w:val="00E6733D"/>
    <w:rsid w:val="00E67BF8"/>
    <w:rsid w:val="00E71152"/>
    <w:rsid w:val="00E76053"/>
    <w:rsid w:val="00E806EC"/>
    <w:rsid w:val="00E80FA4"/>
    <w:rsid w:val="00E81515"/>
    <w:rsid w:val="00E821E2"/>
    <w:rsid w:val="00E85A69"/>
    <w:rsid w:val="00E860DD"/>
    <w:rsid w:val="00E903E3"/>
    <w:rsid w:val="00E906B7"/>
    <w:rsid w:val="00E91093"/>
    <w:rsid w:val="00E91C42"/>
    <w:rsid w:val="00E93708"/>
    <w:rsid w:val="00E96952"/>
    <w:rsid w:val="00E9695C"/>
    <w:rsid w:val="00E96C2B"/>
    <w:rsid w:val="00E9715F"/>
    <w:rsid w:val="00E97316"/>
    <w:rsid w:val="00EA3D55"/>
    <w:rsid w:val="00EA4923"/>
    <w:rsid w:val="00EA60B6"/>
    <w:rsid w:val="00EA75A5"/>
    <w:rsid w:val="00EB070B"/>
    <w:rsid w:val="00EB0767"/>
    <w:rsid w:val="00EB1134"/>
    <w:rsid w:val="00EB2F56"/>
    <w:rsid w:val="00EB3F52"/>
    <w:rsid w:val="00EB4234"/>
    <w:rsid w:val="00EB428C"/>
    <w:rsid w:val="00EB6E7C"/>
    <w:rsid w:val="00EB7FD1"/>
    <w:rsid w:val="00EC122E"/>
    <w:rsid w:val="00EC3C96"/>
    <w:rsid w:val="00ED0D83"/>
    <w:rsid w:val="00ED11F9"/>
    <w:rsid w:val="00ED1C90"/>
    <w:rsid w:val="00ED229C"/>
    <w:rsid w:val="00ED3954"/>
    <w:rsid w:val="00ED4633"/>
    <w:rsid w:val="00ED4A0F"/>
    <w:rsid w:val="00ED5977"/>
    <w:rsid w:val="00EE0E96"/>
    <w:rsid w:val="00EE4544"/>
    <w:rsid w:val="00EE69A0"/>
    <w:rsid w:val="00EE7EF6"/>
    <w:rsid w:val="00EF1BB2"/>
    <w:rsid w:val="00EF27F3"/>
    <w:rsid w:val="00EF3A22"/>
    <w:rsid w:val="00EF3F38"/>
    <w:rsid w:val="00EF7E2D"/>
    <w:rsid w:val="00F0133F"/>
    <w:rsid w:val="00F02163"/>
    <w:rsid w:val="00F03F30"/>
    <w:rsid w:val="00F072D9"/>
    <w:rsid w:val="00F10ABF"/>
    <w:rsid w:val="00F12FFF"/>
    <w:rsid w:val="00F14574"/>
    <w:rsid w:val="00F1524D"/>
    <w:rsid w:val="00F15E76"/>
    <w:rsid w:val="00F16206"/>
    <w:rsid w:val="00F1711B"/>
    <w:rsid w:val="00F17BE6"/>
    <w:rsid w:val="00F2247E"/>
    <w:rsid w:val="00F2274F"/>
    <w:rsid w:val="00F243AD"/>
    <w:rsid w:val="00F24BFF"/>
    <w:rsid w:val="00F24E56"/>
    <w:rsid w:val="00F251BF"/>
    <w:rsid w:val="00F25350"/>
    <w:rsid w:val="00F27B4E"/>
    <w:rsid w:val="00F312FF"/>
    <w:rsid w:val="00F334F5"/>
    <w:rsid w:val="00F34337"/>
    <w:rsid w:val="00F357D1"/>
    <w:rsid w:val="00F40675"/>
    <w:rsid w:val="00F41A8B"/>
    <w:rsid w:val="00F41AF7"/>
    <w:rsid w:val="00F45A32"/>
    <w:rsid w:val="00F46504"/>
    <w:rsid w:val="00F519B0"/>
    <w:rsid w:val="00F51D52"/>
    <w:rsid w:val="00F51F3F"/>
    <w:rsid w:val="00F52D20"/>
    <w:rsid w:val="00F53A82"/>
    <w:rsid w:val="00F542B5"/>
    <w:rsid w:val="00F553AA"/>
    <w:rsid w:val="00F56142"/>
    <w:rsid w:val="00F562D5"/>
    <w:rsid w:val="00F60780"/>
    <w:rsid w:val="00F638AC"/>
    <w:rsid w:val="00F63904"/>
    <w:rsid w:val="00F642A3"/>
    <w:rsid w:val="00F6603A"/>
    <w:rsid w:val="00F676FF"/>
    <w:rsid w:val="00F71D14"/>
    <w:rsid w:val="00F739A5"/>
    <w:rsid w:val="00F77DC4"/>
    <w:rsid w:val="00F81921"/>
    <w:rsid w:val="00F837B3"/>
    <w:rsid w:val="00F858FF"/>
    <w:rsid w:val="00F87782"/>
    <w:rsid w:val="00F93BA3"/>
    <w:rsid w:val="00F93FB9"/>
    <w:rsid w:val="00F941F9"/>
    <w:rsid w:val="00F94680"/>
    <w:rsid w:val="00FA04C2"/>
    <w:rsid w:val="00FA14FB"/>
    <w:rsid w:val="00FA157B"/>
    <w:rsid w:val="00FA2126"/>
    <w:rsid w:val="00FA247D"/>
    <w:rsid w:val="00FA3895"/>
    <w:rsid w:val="00FA4B5F"/>
    <w:rsid w:val="00FB182A"/>
    <w:rsid w:val="00FB195E"/>
    <w:rsid w:val="00FB255E"/>
    <w:rsid w:val="00FB33FA"/>
    <w:rsid w:val="00FB6BB4"/>
    <w:rsid w:val="00FC0751"/>
    <w:rsid w:val="00FC0B77"/>
    <w:rsid w:val="00FC14F4"/>
    <w:rsid w:val="00FC2745"/>
    <w:rsid w:val="00FC28E2"/>
    <w:rsid w:val="00FC42DF"/>
    <w:rsid w:val="00FC4957"/>
    <w:rsid w:val="00FC4A8D"/>
    <w:rsid w:val="00FC72F1"/>
    <w:rsid w:val="00FD179A"/>
    <w:rsid w:val="00FD30B8"/>
    <w:rsid w:val="00FD39BA"/>
    <w:rsid w:val="00FD4F35"/>
    <w:rsid w:val="00FD5BE6"/>
    <w:rsid w:val="00FD63F3"/>
    <w:rsid w:val="00FE0819"/>
    <w:rsid w:val="00FE0BC2"/>
    <w:rsid w:val="00FE1377"/>
    <w:rsid w:val="00FE1D6E"/>
    <w:rsid w:val="00FE2099"/>
    <w:rsid w:val="00FE366F"/>
    <w:rsid w:val="00FE617A"/>
    <w:rsid w:val="00FE6605"/>
    <w:rsid w:val="00FF1894"/>
    <w:rsid w:val="00FF298D"/>
    <w:rsid w:val="00FF30C6"/>
    <w:rsid w:val="00FF3710"/>
    <w:rsid w:val="00FF597A"/>
    <w:rsid w:val="00FF5F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EF6A4"/>
  <w15:chartTrackingRefBased/>
  <w15:docId w15:val="{C48DCF97-E26C-448D-9B10-41CC012D9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334F"/>
    <w:rPr>
      <w:lang w:val="ro-RO"/>
    </w:rPr>
  </w:style>
  <w:style w:type="paragraph" w:styleId="Heading4">
    <w:name w:val="heading 4"/>
    <w:basedOn w:val="Normal"/>
    <w:next w:val="Normal"/>
    <w:link w:val="Heading4Char"/>
    <w:uiPriority w:val="9"/>
    <w:semiHidden/>
    <w:unhideWhenUsed/>
    <w:qFormat/>
    <w:rsid w:val="0033212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D1B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875F11"/>
    <w:pPr>
      <w:ind w:left="720"/>
      <w:contextualSpacing/>
    </w:pPr>
  </w:style>
  <w:style w:type="character" w:styleId="Hyperlink">
    <w:name w:val="Hyperlink"/>
    <w:basedOn w:val="DefaultParagraphFont"/>
    <w:uiPriority w:val="99"/>
    <w:unhideWhenUsed/>
    <w:rsid w:val="00B01245"/>
    <w:rPr>
      <w:color w:val="0563C1" w:themeColor="hyperlink"/>
      <w:u w:val="single"/>
    </w:rPr>
  </w:style>
  <w:style w:type="paragraph" w:styleId="NormalWeb">
    <w:name w:val="Normal (Web)"/>
    <w:basedOn w:val="Normal"/>
    <w:uiPriority w:val="99"/>
    <w:unhideWhenUsed/>
    <w:rsid w:val="00254726"/>
    <w:rPr>
      <w:rFonts w:ascii="Times New Roman" w:hAnsi="Times New Roman" w:cs="Times New Roman"/>
      <w:sz w:val="24"/>
      <w:szCs w:val="24"/>
    </w:rPr>
  </w:style>
  <w:style w:type="character" w:styleId="Emphasis">
    <w:name w:val="Emphasis"/>
    <w:basedOn w:val="DefaultParagraphFont"/>
    <w:uiPriority w:val="20"/>
    <w:qFormat/>
    <w:rsid w:val="006D464E"/>
    <w:rPr>
      <w:i/>
      <w:iCs/>
    </w:rPr>
  </w:style>
  <w:style w:type="character" w:customStyle="1" w:styleId="Heading4Char">
    <w:name w:val="Heading 4 Char"/>
    <w:basedOn w:val="DefaultParagraphFont"/>
    <w:link w:val="Heading4"/>
    <w:uiPriority w:val="9"/>
    <w:semiHidden/>
    <w:rsid w:val="00332128"/>
    <w:rPr>
      <w:rFonts w:asciiTheme="majorHAnsi" w:eastAsiaTheme="majorEastAsia" w:hAnsiTheme="majorHAnsi" w:cstheme="majorBidi"/>
      <w:i/>
      <w:iCs/>
      <w:color w:val="2E74B5" w:themeColor="accent1" w:themeShade="BF"/>
    </w:rPr>
  </w:style>
  <w:style w:type="character" w:styleId="FollowedHyperlink">
    <w:name w:val="FollowedHyperlink"/>
    <w:basedOn w:val="DefaultParagraphFont"/>
    <w:uiPriority w:val="99"/>
    <w:semiHidden/>
    <w:unhideWhenUsed/>
    <w:rsid w:val="0040658C"/>
    <w:rPr>
      <w:color w:val="954F72" w:themeColor="followedHyperlink"/>
      <w:u w:val="single"/>
    </w:rPr>
  </w:style>
  <w:style w:type="character" w:styleId="CommentReference">
    <w:name w:val="annotation reference"/>
    <w:basedOn w:val="DefaultParagraphFont"/>
    <w:uiPriority w:val="99"/>
    <w:semiHidden/>
    <w:unhideWhenUsed/>
    <w:rsid w:val="008F7AC4"/>
    <w:rPr>
      <w:sz w:val="16"/>
      <w:szCs w:val="16"/>
    </w:rPr>
  </w:style>
  <w:style w:type="paragraph" w:styleId="CommentText">
    <w:name w:val="annotation text"/>
    <w:basedOn w:val="Normal"/>
    <w:link w:val="CommentTextChar"/>
    <w:uiPriority w:val="99"/>
    <w:unhideWhenUsed/>
    <w:rsid w:val="008F7AC4"/>
    <w:pPr>
      <w:spacing w:line="240" w:lineRule="auto"/>
    </w:pPr>
    <w:rPr>
      <w:sz w:val="20"/>
      <w:szCs w:val="20"/>
    </w:rPr>
  </w:style>
  <w:style w:type="character" w:customStyle="1" w:styleId="CommentTextChar">
    <w:name w:val="Comment Text Char"/>
    <w:basedOn w:val="DefaultParagraphFont"/>
    <w:link w:val="CommentText"/>
    <w:uiPriority w:val="99"/>
    <w:rsid w:val="008F7AC4"/>
    <w:rPr>
      <w:sz w:val="20"/>
      <w:szCs w:val="20"/>
    </w:rPr>
  </w:style>
  <w:style w:type="paragraph" w:styleId="CommentSubject">
    <w:name w:val="annotation subject"/>
    <w:basedOn w:val="CommentText"/>
    <w:next w:val="CommentText"/>
    <w:link w:val="CommentSubjectChar"/>
    <w:uiPriority w:val="99"/>
    <w:semiHidden/>
    <w:unhideWhenUsed/>
    <w:rsid w:val="008F7AC4"/>
    <w:rPr>
      <w:b/>
      <w:bCs/>
    </w:rPr>
  </w:style>
  <w:style w:type="character" w:customStyle="1" w:styleId="CommentSubjectChar">
    <w:name w:val="Comment Subject Char"/>
    <w:basedOn w:val="CommentTextChar"/>
    <w:link w:val="CommentSubject"/>
    <w:uiPriority w:val="99"/>
    <w:semiHidden/>
    <w:rsid w:val="008F7AC4"/>
    <w:rPr>
      <w:b/>
      <w:bCs/>
      <w:sz w:val="20"/>
      <w:szCs w:val="20"/>
    </w:rPr>
  </w:style>
  <w:style w:type="paragraph" w:styleId="BalloonText">
    <w:name w:val="Balloon Text"/>
    <w:basedOn w:val="Normal"/>
    <w:link w:val="BalloonTextChar"/>
    <w:uiPriority w:val="99"/>
    <w:semiHidden/>
    <w:unhideWhenUsed/>
    <w:rsid w:val="008F7A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7AC4"/>
    <w:rPr>
      <w:rFonts w:ascii="Segoe UI" w:hAnsi="Segoe UI" w:cs="Segoe UI"/>
      <w:sz w:val="18"/>
      <w:szCs w:val="18"/>
    </w:rPr>
  </w:style>
  <w:style w:type="character" w:customStyle="1" w:styleId="UnresolvedMention1">
    <w:name w:val="Unresolved Mention1"/>
    <w:basedOn w:val="DefaultParagraphFont"/>
    <w:uiPriority w:val="99"/>
    <w:semiHidden/>
    <w:unhideWhenUsed/>
    <w:rsid w:val="00AC2AC8"/>
    <w:rPr>
      <w:color w:val="605E5C"/>
      <w:shd w:val="clear" w:color="auto" w:fill="E1DFDD"/>
    </w:rPr>
  </w:style>
  <w:style w:type="character" w:styleId="Strong">
    <w:name w:val="Strong"/>
    <w:basedOn w:val="DefaultParagraphFont"/>
    <w:uiPriority w:val="22"/>
    <w:qFormat/>
    <w:rsid w:val="0083018D"/>
    <w:rPr>
      <w:b/>
      <w:bCs/>
    </w:rPr>
  </w:style>
  <w:style w:type="paragraph" w:customStyle="1" w:styleId="oj-normal">
    <w:name w:val="oj-normal"/>
    <w:basedOn w:val="Normal"/>
    <w:rsid w:val="00B90AA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j-ti-section-1">
    <w:name w:val="oj-ti-section-1"/>
    <w:basedOn w:val="Normal"/>
    <w:rsid w:val="000229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j-ti-section-2">
    <w:name w:val="oj-ti-section-2"/>
    <w:basedOn w:val="Normal"/>
    <w:rsid w:val="000229F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j-bold">
    <w:name w:val="oj-bold"/>
    <w:basedOn w:val="DefaultParagraphFont"/>
    <w:rsid w:val="000229F9"/>
  </w:style>
  <w:style w:type="character" w:customStyle="1" w:styleId="oj-italic">
    <w:name w:val="oj-italic"/>
    <w:basedOn w:val="DefaultParagraphFont"/>
    <w:rsid w:val="00794767"/>
  </w:style>
  <w:style w:type="paragraph" w:styleId="Header">
    <w:name w:val="header"/>
    <w:basedOn w:val="Normal"/>
    <w:link w:val="HeaderChar"/>
    <w:uiPriority w:val="99"/>
    <w:unhideWhenUsed/>
    <w:rsid w:val="00C87B4E"/>
    <w:pPr>
      <w:tabs>
        <w:tab w:val="center" w:pos="4844"/>
        <w:tab w:val="right" w:pos="9689"/>
      </w:tabs>
      <w:spacing w:after="0" w:line="240" w:lineRule="auto"/>
    </w:pPr>
  </w:style>
  <w:style w:type="character" w:customStyle="1" w:styleId="HeaderChar">
    <w:name w:val="Header Char"/>
    <w:basedOn w:val="DefaultParagraphFont"/>
    <w:link w:val="Header"/>
    <w:uiPriority w:val="99"/>
    <w:rsid w:val="00C87B4E"/>
    <w:rPr>
      <w:lang w:val="ro-RO"/>
    </w:rPr>
  </w:style>
  <w:style w:type="paragraph" w:styleId="Footer">
    <w:name w:val="footer"/>
    <w:basedOn w:val="Normal"/>
    <w:link w:val="FooterChar"/>
    <w:uiPriority w:val="99"/>
    <w:unhideWhenUsed/>
    <w:rsid w:val="00C87B4E"/>
    <w:pPr>
      <w:tabs>
        <w:tab w:val="center" w:pos="4844"/>
        <w:tab w:val="right" w:pos="9689"/>
      </w:tabs>
      <w:spacing w:after="0" w:line="240" w:lineRule="auto"/>
    </w:pPr>
  </w:style>
  <w:style w:type="character" w:customStyle="1" w:styleId="FooterChar">
    <w:name w:val="Footer Char"/>
    <w:basedOn w:val="DefaultParagraphFont"/>
    <w:link w:val="Footer"/>
    <w:uiPriority w:val="99"/>
    <w:rsid w:val="00C87B4E"/>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697138">
      <w:bodyDiv w:val="1"/>
      <w:marLeft w:val="0"/>
      <w:marRight w:val="0"/>
      <w:marTop w:val="0"/>
      <w:marBottom w:val="0"/>
      <w:divBdr>
        <w:top w:val="none" w:sz="0" w:space="0" w:color="auto"/>
        <w:left w:val="none" w:sz="0" w:space="0" w:color="auto"/>
        <w:bottom w:val="none" w:sz="0" w:space="0" w:color="auto"/>
        <w:right w:val="none" w:sz="0" w:space="0" w:color="auto"/>
      </w:divBdr>
      <w:divsChild>
        <w:div w:id="213128460">
          <w:marLeft w:val="0"/>
          <w:marRight w:val="0"/>
          <w:marTop w:val="0"/>
          <w:marBottom w:val="0"/>
          <w:divBdr>
            <w:top w:val="none" w:sz="0" w:space="0" w:color="auto"/>
            <w:left w:val="none" w:sz="0" w:space="0" w:color="auto"/>
            <w:bottom w:val="none" w:sz="0" w:space="0" w:color="auto"/>
            <w:right w:val="none" w:sz="0" w:space="0" w:color="auto"/>
          </w:divBdr>
          <w:divsChild>
            <w:div w:id="1455103112">
              <w:marLeft w:val="0"/>
              <w:marRight w:val="0"/>
              <w:marTop w:val="0"/>
              <w:marBottom w:val="0"/>
              <w:divBdr>
                <w:top w:val="none" w:sz="0" w:space="0" w:color="auto"/>
                <w:left w:val="none" w:sz="0" w:space="0" w:color="auto"/>
                <w:bottom w:val="none" w:sz="0" w:space="0" w:color="auto"/>
                <w:right w:val="none" w:sz="0" w:space="0" w:color="auto"/>
              </w:divBdr>
            </w:div>
          </w:divsChild>
        </w:div>
        <w:div w:id="439566696">
          <w:marLeft w:val="0"/>
          <w:marRight w:val="0"/>
          <w:marTop w:val="0"/>
          <w:marBottom w:val="0"/>
          <w:divBdr>
            <w:top w:val="none" w:sz="0" w:space="0" w:color="auto"/>
            <w:left w:val="none" w:sz="0" w:space="0" w:color="auto"/>
            <w:bottom w:val="none" w:sz="0" w:space="0" w:color="auto"/>
            <w:right w:val="none" w:sz="0" w:space="0" w:color="auto"/>
          </w:divBdr>
          <w:divsChild>
            <w:div w:id="1857573854">
              <w:marLeft w:val="0"/>
              <w:marRight w:val="0"/>
              <w:marTop w:val="0"/>
              <w:marBottom w:val="0"/>
              <w:divBdr>
                <w:top w:val="none" w:sz="0" w:space="0" w:color="auto"/>
                <w:left w:val="none" w:sz="0" w:space="0" w:color="auto"/>
                <w:bottom w:val="none" w:sz="0" w:space="0" w:color="auto"/>
                <w:right w:val="none" w:sz="0" w:space="0" w:color="auto"/>
              </w:divBdr>
            </w:div>
          </w:divsChild>
        </w:div>
        <w:div w:id="1796942654">
          <w:marLeft w:val="0"/>
          <w:marRight w:val="0"/>
          <w:marTop w:val="0"/>
          <w:marBottom w:val="0"/>
          <w:divBdr>
            <w:top w:val="none" w:sz="0" w:space="0" w:color="auto"/>
            <w:left w:val="none" w:sz="0" w:space="0" w:color="auto"/>
            <w:bottom w:val="none" w:sz="0" w:space="0" w:color="auto"/>
            <w:right w:val="none" w:sz="0" w:space="0" w:color="auto"/>
          </w:divBdr>
          <w:divsChild>
            <w:div w:id="245770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17510">
      <w:bodyDiv w:val="1"/>
      <w:marLeft w:val="0"/>
      <w:marRight w:val="0"/>
      <w:marTop w:val="0"/>
      <w:marBottom w:val="0"/>
      <w:divBdr>
        <w:top w:val="none" w:sz="0" w:space="0" w:color="auto"/>
        <w:left w:val="none" w:sz="0" w:space="0" w:color="auto"/>
        <w:bottom w:val="none" w:sz="0" w:space="0" w:color="auto"/>
        <w:right w:val="none" w:sz="0" w:space="0" w:color="auto"/>
      </w:divBdr>
      <w:divsChild>
        <w:div w:id="194579984">
          <w:marLeft w:val="0"/>
          <w:marRight w:val="0"/>
          <w:marTop w:val="0"/>
          <w:marBottom w:val="0"/>
          <w:divBdr>
            <w:top w:val="none" w:sz="0" w:space="0" w:color="auto"/>
            <w:left w:val="none" w:sz="0" w:space="0" w:color="auto"/>
            <w:bottom w:val="none" w:sz="0" w:space="0" w:color="auto"/>
            <w:right w:val="none" w:sz="0" w:space="0" w:color="auto"/>
          </w:divBdr>
          <w:divsChild>
            <w:div w:id="1436244538">
              <w:marLeft w:val="0"/>
              <w:marRight w:val="0"/>
              <w:marTop w:val="0"/>
              <w:marBottom w:val="0"/>
              <w:divBdr>
                <w:top w:val="none" w:sz="0" w:space="0" w:color="auto"/>
                <w:left w:val="none" w:sz="0" w:space="0" w:color="auto"/>
                <w:bottom w:val="none" w:sz="0" w:space="0" w:color="auto"/>
                <w:right w:val="none" w:sz="0" w:space="0" w:color="auto"/>
              </w:divBdr>
              <w:divsChild>
                <w:div w:id="1508255318">
                  <w:marLeft w:val="0"/>
                  <w:marRight w:val="0"/>
                  <w:marTop w:val="120"/>
                  <w:marBottom w:val="0"/>
                  <w:divBdr>
                    <w:top w:val="none" w:sz="0" w:space="0" w:color="auto"/>
                    <w:left w:val="none" w:sz="0" w:space="0" w:color="auto"/>
                    <w:bottom w:val="none" w:sz="0" w:space="0" w:color="auto"/>
                    <w:right w:val="none" w:sz="0" w:space="0" w:color="auto"/>
                  </w:divBdr>
                </w:div>
              </w:divsChild>
            </w:div>
            <w:div w:id="1776053368">
              <w:marLeft w:val="0"/>
              <w:marRight w:val="0"/>
              <w:marTop w:val="120"/>
              <w:marBottom w:val="0"/>
              <w:divBdr>
                <w:top w:val="none" w:sz="0" w:space="0" w:color="auto"/>
                <w:left w:val="none" w:sz="0" w:space="0" w:color="auto"/>
                <w:bottom w:val="none" w:sz="0" w:space="0" w:color="auto"/>
                <w:right w:val="none" w:sz="0" w:space="0" w:color="auto"/>
              </w:divBdr>
            </w:div>
          </w:divsChild>
        </w:div>
        <w:div w:id="314645878">
          <w:marLeft w:val="0"/>
          <w:marRight w:val="0"/>
          <w:marTop w:val="0"/>
          <w:marBottom w:val="0"/>
          <w:divBdr>
            <w:top w:val="none" w:sz="0" w:space="0" w:color="auto"/>
            <w:left w:val="none" w:sz="0" w:space="0" w:color="auto"/>
            <w:bottom w:val="none" w:sz="0" w:space="0" w:color="auto"/>
            <w:right w:val="none" w:sz="0" w:space="0" w:color="auto"/>
          </w:divBdr>
          <w:divsChild>
            <w:div w:id="206991488">
              <w:marLeft w:val="0"/>
              <w:marRight w:val="0"/>
              <w:marTop w:val="0"/>
              <w:marBottom w:val="0"/>
              <w:divBdr>
                <w:top w:val="none" w:sz="0" w:space="0" w:color="auto"/>
                <w:left w:val="none" w:sz="0" w:space="0" w:color="auto"/>
                <w:bottom w:val="none" w:sz="0" w:space="0" w:color="auto"/>
                <w:right w:val="none" w:sz="0" w:space="0" w:color="auto"/>
              </w:divBdr>
            </w:div>
            <w:div w:id="2134594766">
              <w:marLeft w:val="0"/>
              <w:marRight w:val="0"/>
              <w:marTop w:val="120"/>
              <w:marBottom w:val="0"/>
              <w:divBdr>
                <w:top w:val="none" w:sz="0" w:space="0" w:color="auto"/>
                <w:left w:val="none" w:sz="0" w:space="0" w:color="auto"/>
                <w:bottom w:val="none" w:sz="0" w:space="0" w:color="auto"/>
                <w:right w:val="none" w:sz="0" w:space="0" w:color="auto"/>
              </w:divBdr>
            </w:div>
          </w:divsChild>
        </w:div>
        <w:div w:id="321131224">
          <w:marLeft w:val="0"/>
          <w:marRight w:val="0"/>
          <w:marTop w:val="0"/>
          <w:marBottom w:val="0"/>
          <w:divBdr>
            <w:top w:val="none" w:sz="0" w:space="0" w:color="auto"/>
            <w:left w:val="none" w:sz="0" w:space="0" w:color="auto"/>
            <w:bottom w:val="none" w:sz="0" w:space="0" w:color="auto"/>
            <w:right w:val="none" w:sz="0" w:space="0" w:color="auto"/>
          </w:divBdr>
          <w:divsChild>
            <w:div w:id="984285772">
              <w:marLeft w:val="0"/>
              <w:marRight w:val="0"/>
              <w:marTop w:val="0"/>
              <w:marBottom w:val="0"/>
              <w:divBdr>
                <w:top w:val="none" w:sz="0" w:space="0" w:color="auto"/>
                <w:left w:val="none" w:sz="0" w:space="0" w:color="auto"/>
                <w:bottom w:val="none" w:sz="0" w:space="0" w:color="auto"/>
                <w:right w:val="none" w:sz="0" w:space="0" w:color="auto"/>
              </w:divBdr>
              <w:divsChild>
                <w:div w:id="1146430842">
                  <w:marLeft w:val="0"/>
                  <w:marRight w:val="0"/>
                  <w:marTop w:val="120"/>
                  <w:marBottom w:val="0"/>
                  <w:divBdr>
                    <w:top w:val="none" w:sz="0" w:space="0" w:color="auto"/>
                    <w:left w:val="none" w:sz="0" w:space="0" w:color="auto"/>
                    <w:bottom w:val="none" w:sz="0" w:space="0" w:color="auto"/>
                    <w:right w:val="none" w:sz="0" w:space="0" w:color="auto"/>
                  </w:divBdr>
                </w:div>
              </w:divsChild>
            </w:div>
            <w:div w:id="2039889626">
              <w:marLeft w:val="0"/>
              <w:marRight w:val="0"/>
              <w:marTop w:val="120"/>
              <w:marBottom w:val="0"/>
              <w:divBdr>
                <w:top w:val="none" w:sz="0" w:space="0" w:color="auto"/>
                <w:left w:val="none" w:sz="0" w:space="0" w:color="auto"/>
                <w:bottom w:val="none" w:sz="0" w:space="0" w:color="auto"/>
                <w:right w:val="none" w:sz="0" w:space="0" w:color="auto"/>
              </w:divBdr>
            </w:div>
          </w:divsChild>
        </w:div>
        <w:div w:id="423965813">
          <w:marLeft w:val="0"/>
          <w:marRight w:val="0"/>
          <w:marTop w:val="0"/>
          <w:marBottom w:val="0"/>
          <w:divBdr>
            <w:top w:val="none" w:sz="0" w:space="0" w:color="auto"/>
            <w:left w:val="none" w:sz="0" w:space="0" w:color="auto"/>
            <w:bottom w:val="none" w:sz="0" w:space="0" w:color="auto"/>
            <w:right w:val="none" w:sz="0" w:space="0" w:color="auto"/>
          </w:divBdr>
          <w:divsChild>
            <w:div w:id="1017734575">
              <w:marLeft w:val="0"/>
              <w:marRight w:val="0"/>
              <w:marTop w:val="120"/>
              <w:marBottom w:val="0"/>
              <w:divBdr>
                <w:top w:val="none" w:sz="0" w:space="0" w:color="auto"/>
                <w:left w:val="none" w:sz="0" w:space="0" w:color="auto"/>
                <w:bottom w:val="none" w:sz="0" w:space="0" w:color="auto"/>
                <w:right w:val="none" w:sz="0" w:space="0" w:color="auto"/>
              </w:divBdr>
            </w:div>
            <w:div w:id="1999142278">
              <w:marLeft w:val="0"/>
              <w:marRight w:val="0"/>
              <w:marTop w:val="0"/>
              <w:marBottom w:val="0"/>
              <w:divBdr>
                <w:top w:val="none" w:sz="0" w:space="0" w:color="auto"/>
                <w:left w:val="none" w:sz="0" w:space="0" w:color="auto"/>
                <w:bottom w:val="none" w:sz="0" w:space="0" w:color="auto"/>
                <w:right w:val="none" w:sz="0" w:space="0" w:color="auto"/>
              </w:divBdr>
              <w:divsChild>
                <w:div w:id="51565529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504129383">
          <w:marLeft w:val="0"/>
          <w:marRight w:val="0"/>
          <w:marTop w:val="0"/>
          <w:marBottom w:val="0"/>
          <w:divBdr>
            <w:top w:val="none" w:sz="0" w:space="0" w:color="auto"/>
            <w:left w:val="none" w:sz="0" w:space="0" w:color="auto"/>
            <w:bottom w:val="none" w:sz="0" w:space="0" w:color="auto"/>
            <w:right w:val="none" w:sz="0" w:space="0" w:color="auto"/>
          </w:divBdr>
          <w:divsChild>
            <w:div w:id="606893049">
              <w:marLeft w:val="0"/>
              <w:marRight w:val="0"/>
              <w:marTop w:val="120"/>
              <w:marBottom w:val="0"/>
              <w:divBdr>
                <w:top w:val="none" w:sz="0" w:space="0" w:color="auto"/>
                <w:left w:val="none" w:sz="0" w:space="0" w:color="auto"/>
                <w:bottom w:val="none" w:sz="0" w:space="0" w:color="auto"/>
                <w:right w:val="none" w:sz="0" w:space="0" w:color="auto"/>
              </w:divBdr>
            </w:div>
            <w:div w:id="894312454">
              <w:marLeft w:val="0"/>
              <w:marRight w:val="0"/>
              <w:marTop w:val="0"/>
              <w:marBottom w:val="0"/>
              <w:divBdr>
                <w:top w:val="none" w:sz="0" w:space="0" w:color="auto"/>
                <w:left w:val="none" w:sz="0" w:space="0" w:color="auto"/>
                <w:bottom w:val="none" w:sz="0" w:space="0" w:color="auto"/>
                <w:right w:val="none" w:sz="0" w:space="0" w:color="auto"/>
              </w:divBdr>
            </w:div>
          </w:divsChild>
        </w:div>
        <w:div w:id="563756900">
          <w:marLeft w:val="0"/>
          <w:marRight w:val="0"/>
          <w:marTop w:val="0"/>
          <w:marBottom w:val="0"/>
          <w:divBdr>
            <w:top w:val="none" w:sz="0" w:space="0" w:color="auto"/>
            <w:left w:val="none" w:sz="0" w:space="0" w:color="auto"/>
            <w:bottom w:val="none" w:sz="0" w:space="0" w:color="auto"/>
            <w:right w:val="none" w:sz="0" w:space="0" w:color="auto"/>
          </w:divBdr>
          <w:divsChild>
            <w:div w:id="462044295">
              <w:marLeft w:val="0"/>
              <w:marRight w:val="0"/>
              <w:marTop w:val="120"/>
              <w:marBottom w:val="0"/>
              <w:divBdr>
                <w:top w:val="none" w:sz="0" w:space="0" w:color="auto"/>
                <w:left w:val="none" w:sz="0" w:space="0" w:color="auto"/>
                <w:bottom w:val="none" w:sz="0" w:space="0" w:color="auto"/>
                <w:right w:val="none" w:sz="0" w:space="0" w:color="auto"/>
              </w:divBdr>
            </w:div>
            <w:div w:id="897283077">
              <w:marLeft w:val="0"/>
              <w:marRight w:val="0"/>
              <w:marTop w:val="0"/>
              <w:marBottom w:val="0"/>
              <w:divBdr>
                <w:top w:val="none" w:sz="0" w:space="0" w:color="auto"/>
                <w:left w:val="none" w:sz="0" w:space="0" w:color="auto"/>
                <w:bottom w:val="none" w:sz="0" w:space="0" w:color="auto"/>
                <w:right w:val="none" w:sz="0" w:space="0" w:color="auto"/>
              </w:divBdr>
              <w:divsChild>
                <w:div w:id="454639627">
                  <w:marLeft w:val="0"/>
                  <w:marRight w:val="0"/>
                  <w:marTop w:val="0"/>
                  <w:marBottom w:val="0"/>
                  <w:divBdr>
                    <w:top w:val="none" w:sz="0" w:space="0" w:color="auto"/>
                    <w:left w:val="none" w:sz="0" w:space="0" w:color="auto"/>
                    <w:bottom w:val="none" w:sz="0" w:space="0" w:color="auto"/>
                    <w:right w:val="none" w:sz="0" w:space="0" w:color="auto"/>
                  </w:divBdr>
                  <w:divsChild>
                    <w:div w:id="434253230">
                      <w:marLeft w:val="0"/>
                      <w:marRight w:val="0"/>
                      <w:marTop w:val="120"/>
                      <w:marBottom w:val="0"/>
                      <w:divBdr>
                        <w:top w:val="none" w:sz="0" w:space="0" w:color="auto"/>
                        <w:left w:val="none" w:sz="0" w:space="0" w:color="auto"/>
                        <w:bottom w:val="none" w:sz="0" w:space="0" w:color="auto"/>
                        <w:right w:val="none" w:sz="0" w:space="0" w:color="auto"/>
                      </w:divBdr>
                    </w:div>
                    <w:div w:id="723257725">
                      <w:marLeft w:val="0"/>
                      <w:marRight w:val="0"/>
                      <w:marTop w:val="0"/>
                      <w:marBottom w:val="0"/>
                      <w:divBdr>
                        <w:top w:val="none" w:sz="0" w:space="0" w:color="auto"/>
                        <w:left w:val="none" w:sz="0" w:space="0" w:color="auto"/>
                        <w:bottom w:val="none" w:sz="0" w:space="0" w:color="auto"/>
                        <w:right w:val="none" w:sz="0" w:space="0" w:color="auto"/>
                      </w:divBdr>
                      <w:divsChild>
                        <w:div w:id="185842444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652217174">
                  <w:marLeft w:val="0"/>
                  <w:marRight w:val="0"/>
                  <w:marTop w:val="0"/>
                  <w:marBottom w:val="0"/>
                  <w:divBdr>
                    <w:top w:val="none" w:sz="0" w:space="0" w:color="auto"/>
                    <w:left w:val="none" w:sz="0" w:space="0" w:color="auto"/>
                    <w:bottom w:val="none" w:sz="0" w:space="0" w:color="auto"/>
                    <w:right w:val="none" w:sz="0" w:space="0" w:color="auto"/>
                  </w:divBdr>
                  <w:divsChild>
                    <w:div w:id="548539110">
                      <w:marLeft w:val="0"/>
                      <w:marRight w:val="0"/>
                      <w:marTop w:val="0"/>
                      <w:marBottom w:val="0"/>
                      <w:divBdr>
                        <w:top w:val="none" w:sz="0" w:space="0" w:color="auto"/>
                        <w:left w:val="none" w:sz="0" w:space="0" w:color="auto"/>
                        <w:bottom w:val="none" w:sz="0" w:space="0" w:color="auto"/>
                        <w:right w:val="none" w:sz="0" w:space="0" w:color="auto"/>
                      </w:divBdr>
                      <w:divsChild>
                        <w:div w:id="1574507789">
                          <w:marLeft w:val="0"/>
                          <w:marRight w:val="0"/>
                          <w:marTop w:val="120"/>
                          <w:marBottom w:val="0"/>
                          <w:divBdr>
                            <w:top w:val="none" w:sz="0" w:space="0" w:color="auto"/>
                            <w:left w:val="none" w:sz="0" w:space="0" w:color="auto"/>
                            <w:bottom w:val="none" w:sz="0" w:space="0" w:color="auto"/>
                            <w:right w:val="none" w:sz="0" w:space="0" w:color="auto"/>
                          </w:divBdr>
                        </w:div>
                      </w:divsChild>
                    </w:div>
                    <w:div w:id="961885580">
                      <w:marLeft w:val="0"/>
                      <w:marRight w:val="0"/>
                      <w:marTop w:val="120"/>
                      <w:marBottom w:val="0"/>
                      <w:divBdr>
                        <w:top w:val="none" w:sz="0" w:space="0" w:color="auto"/>
                        <w:left w:val="none" w:sz="0" w:space="0" w:color="auto"/>
                        <w:bottom w:val="none" w:sz="0" w:space="0" w:color="auto"/>
                        <w:right w:val="none" w:sz="0" w:space="0" w:color="auto"/>
                      </w:divBdr>
                    </w:div>
                  </w:divsChild>
                </w:div>
                <w:div w:id="765927547">
                  <w:marLeft w:val="0"/>
                  <w:marRight w:val="0"/>
                  <w:marTop w:val="0"/>
                  <w:marBottom w:val="0"/>
                  <w:divBdr>
                    <w:top w:val="none" w:sz="0" w:space="0" w:color="auto"/>
                    <w:left w:val="none" w:sz="0" w:space="0" w:color="auto"/>
                    <w:bottom w:val="none" w:sz="0" w:space="0" w:color="auto"/>
                    <w:right w:val="none" w:sz="0" w:space="0" w:color="auto"/>
                  </w:divBdr>
                  <w:divsChild>
                    <w:div w:id="242572523">
                      <w:marLeft w:val="0"/>
                      <w:marRight w:val="0"/>
                      <w:marTop w:val="120"/>
                      <w:marBottom w:val="0"/>
                      <w:divBdr>
                        <w:top w:val="none" w:sz="0" w:space="0" w:color="auto"/>
                        <w:left w:val="none" w:sz="0" w:space="0" w:color="auto"/>
                        <w:bottom w:val="none" w:sz="0" w:space="0" w:color="auto"/>
                        <w:right w:val="none" w:sz="0" w:space="0" w:color="auto"/>
                      </w:divBdr>
                    </w:div>
                    <w:div w:id="1901359426">
                      <w:marLeft w:val="0"/>
                      <w:marRight w:val="0"/>
                      <w:marTop w:val="0"/>
                      <w:marBottom w:val="0"/>
                      <w:divBdr>
                        <w:top w:val="none" w:sz="0" w:space="0" w:color="auto"/>
                        <w:left w:val="none" w:sz="0" w:space="0" w:color="auto"/>
                        <w:bottom w:val="none" w:sz="0" w:space="0" w:color="auto"/>
                        <w:right w:val="none" w:sz="0" w:space="0" w:color="auto"/>
                      </w:divBdr>
                      <w:divsChild>
                        <w:div w:id="148474103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993144418">
                  <w:marLeft w:val="0"/>
                  <w:marRight w:val="0"/>
                  <w:marTop w:val="0"/>
                  <w:marBottom w:val="0"/>
                  <w:divBdr>
                    <w:top w:val="none" w:sz="0" w:space="0" w:color="auto"/>
                    <w:left w:val="none" w:sz="0" w:space="0" w:color="auto"/>
                    <w:bottom w:val="none" w:sz="0" w:space="0" w:color="auto"/>
                    <w:right w:val="none" w:sz="0" w:space="0" w:color="auto"/>
                  </w:divBdr>
                  <w:divsChild>
                    <w:div w:id="408385397">
                      <w:marLeft w:val="0"/>
                      <w:marRight w:val="0"/>
                      <w:marTop w:val="120"/>
                      <w:marBottom w:val="0"/>
                      <w:divBdr>
                        <w:top w:val="none" w:sz="0" w:space="0" w:color="auto"/>
                        <w:left w:val="none" w:sz="0" w:space="0" w:color="auto"/>
                        <w:bottom w:val="none" w:sz="0" w:space="0" w:color="auto"/>
                        <w:right w:val="none" w:sz="0" w:space="0" w:color="auto"/>
                      </w:divBdr>
                    </w:div>
                    <w:div w:id="1944336286">
                      <w:marLeft w:val="0"/>
                      <w:marRight w:val="0"/>
                      <w:marTop w:val="0"/>
                      <w:marBottom w:val="0"/>
                      <w:divBdr>
                        <w:top w:val="none" w:sz="0" w:space="0" w:color="auto"/>
                        <w:left w:val="none" w:sz="0" w:space="0" w:color="auto"/>
                        <w:bottom w:val="none" w:sz="0" w:space="0" w:color="auto"/>
                        <w:right w:val="none" w:sz="0" w:space="0" w:color="auto"/>
                      </w:divBdr>
                      <w:divsChild>
                        <w:div w:id="183679753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470131114">
                  <w:marLeft w:val="0"/>
                  <w:marRight w:val="0"/>
                  <w:marTop w:val="0"/>
                  <w:marBottom w:val="0"/>
                  <w:divBdr>
                    <w:top w:val="none" w:sz="0" w:space="0" w:color="auto"/>
                    <w:left w:val="none" w:sz="0" w:space="0" w:color="auto"/>
                    <w:bottom w:val="none" w:sz="0" w:space="0" w:color="auto"/>
                    <w:right w:val="none" w:sz="0" w:space="0" w:color="auto"/>
                  </w:divBdr>
                  <w:divsChild>
                    <w:div w:id="1844975226">
                      <w:marLeft w:val="0"/>
                      <w:marRight w:val="0"/>
                      <w:marTop w:val="120"/>
                      <w:marBottom w:val="0"/>
                      <w:divBdr>
                        <w:top w:val="none" w:sz="0" w:space="0" w:color="auto"/>
                        <w:left w:val="none" w:sz="0" w:space="0" w:color="auto"/>
                        <w:bottom w:val="none" w:sz="0" w:space="0" w:color="auto"/>
                        <w:right w:val="none" w:sz="0" w:space="0" w:color="auto"/>
                      </w:divBdr>
                    </w:div>
                    <w:div w:id="1926455131">
                      <w:marLeft w:val="0"/>
                      <w:marRight w:val="0"/>
                      <w:marTop w:val="0"/>
                      <w:marBottom w:val="0"/>
                      <w:divBdr>
                        <w:top w:val="none" w:sz="0" w:space="0" w:color="auto"/>
                        <w:left w:val="none" w:sz="0" w:space="0" w:color="auto"/>
                        <w:bottom w:val="none" w:sz="0" w:space="0" w:color="auto"/>
                        <w:right w:val="none" w:sz="0" w:space="0" w:color="auto"/>
                      </w:divBdr>
                      <w:divsChild>
                        <w:div w:id="149398550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616133603">
                  <w:marLeft w:val="0"/>
                  <w:marRight w:val="0"/>
                  <w:marTop w:val="0"/>
                  <w:marBottom w:val="0"/>
                  <w:divBdr>
                    <w:top w:val="none" w:sz="0" w:space="0" w:color="auto"/>
                    <w:left w:val="none" w:sz="0" w:space="0" w:color="auto"/>
                    <w:bottom w:val="none" w:sz="0" w:space="0" w:color="auto"/>
                    <w:right w:val="none" w:sz="0" w:space="0" w:color="auto"/>
                  </w:divBdr>
                  <w:divsChild>
                    <w:div w:id="309939646">
                      <w:marLeft w:val="0"/>
                      <w:marRight w:val="0"/>
                      <w:marTop w:val="120"/>
                      <w:marBottom w:val="0"/>
                      <w:divBdr>
                        <w:top w:val="none" w:sz="0" w:space="0" w:color="auto"/>
                        <w:left w:val="none" w:sz="0" w:space="0" w:color="auto"/>
                        <w:bottom w:val="none" w:sz="0" w:space="0" w:color="auto"/>
                        <w:right w:val="none" w:sz="0" w:space="0" w:color="auto"/>
                      </w:divBdr>
                    </w:div>
                    <w:div w:id="380982327">
                      <w:marLeft w:val="0"/>
                      <w:marRight w:val="0"/>
                      <w:marTop w:val="0"/>
                      <w:marBottom w:val="0"/>
                      <w:divBdr>
                        <w:top w:val="none" w:sz="0" w:space="0" w:color="auto"/>
                        <w:left w:val="none" w:sz="0" w:space="0" w:color="auto"/>
                        <w:bottom w:val="none" w:sz="0" w:space="0" w:color="auto"/>
                        <w:right w:val="none" w:sz="0" w:space="0" w:color="auto"/>
                      </w:divBdr>
                      <w:divsChild>
                        <w:div w:id="53912922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617054606">
                  <w:marLeft w:val="0"/>
                  <w:marRight w:val="0"/>
                  <w:marTop w:val="0"/>
                  <w:marBottom w:val="0"/>
                  <w:divBdr>
                    <w:top w:val="none" w:sz="0" w:space="0" w:color="auto"/>
                    <w:left w:val="none" w:sz="0" w:space="0" w:color="auto"/>
                    <w:bottom w:val="none" w:sz="0" w:space="0" w:color="auto"/>
                    <w:right w:val="none" w:sz="0" w:space="0" w:color="auto"/>
                  </w:divBdr>
                  <w:divsChild>
                    <w:div w:id="1331979117">
                      <w:marLeft w:val="0"/>
                      <w:marRight w:val="0"/>
                      <w:marTop w:val="0"/>
                      <w:marBottom w:val="0"/>
                      <w:divBdr>
                        <w:top w:val="none" w:sz="0" w:space="0" w:color="auto"/>
                        <w:left w:val="none" w:sz="0" w:space="0" w:color="auto"/>
                        <w:bottom w:val="none" w:sz="0" w:space="0" w:color="auto"/>
                        <w:right w:val="none" w:sz="0" w:space="0" w:color="auto"/>
                      </w:divBdr>
                      <w:divsChild>
                        <w:div w:id="262105888">
                          <w:marLeft w:val="0"/>
                          <w:marRight w:val="0"/>
                          <w:marTop w:val="120"/>
                          <w:marBottom w:val="0"/>
                          <w:divBdr>
                            <w:top w:val="none" w:sz="0" w:space="0" w:color="auto"/>
                            <w:left w:val="none" w:sz="0" w:space="0" w:color="auto"/>
                            <w:bottom w:val="none" w:sz="0" w:space="0" w:color="auto"/>
                            <w:right w:val="none" w:sz="0" w:space="0" w:color="auto"/>
                          </w:divBdr>
                        </w:div>
                      </w:divsChild>
                    </w:div>
                    <w:div w:id="1620719924">
                      <w:marLeft w:val="0"/>
                      <w:marRight w:val="0"/>
                      <w:marTop w:val="120"/>
                      <w:marBottom w:val="0"/>
                      <w:divBdr>
                        <w:top w:val="none" w:sz="0" w:space="0" w:color="auto"/>
                        <w:left w:val="none" w:sz="0" w:space="0" w:color="auto"/>
                        <w:bottom w:val="none" w:sz="0" w:space="0" w:color="auto"/>
                        <w:right w:val="none" w:sz="0" w:space="0" w:color="auto"/>
                      </w:divBdr>
                    </w:div>
                  </w:divsChild>
                </w:div>
                <w:div w:id="1762219682">
                  <w:marLeft w:val="0"/>
                  <w:marRight w:val="0"/>
                  <w:marTop w:val="0"/>
                  <w:marBottom w:val="0"/>
                  <w:divBdr>
                    <w:top w:val="none" w:sz="0" w:space="0" w:color="auto"/>
                    <w:left w:val="none" w:sz="0" w:space="0" w:color="auto"/>
                    <w:bottom w:val="none" w:sz="0" w:space="0" w:color="auto"/>
                    <w:right w:val="none" w:sz="0" w:space="0" w:color="auto"/>
                  </w:divBdr>
                  <w:divsChild>
                    <w:div w:id="16851679">
                      <w:marLeft w:val="0"/>
                      <w:marRight w:val="0"/>
                      <w:marTop w:val="0"/>
                      <w:marBottom w:val="0"/>
                      <w:divBdr>
                        <w:top w:val="none" w:sz="0" w:space="0" w:color="auto"/>
                        <w:left w:val="none" w:sz="0" w:space="0" w:color="auto"/>
                        <w:bottom w:val="none" w:sz="0" w:space="0" w:color="auto"/>
                        <w:right w:val="none" w:sz="0" w:space="0" w:color="auto"/>
                      </w:divBdr>
                      <w:divsChild>
                        <w:div w:id="18312723">
                          <w:marLeft w:val="0"/>
                          <w:marRight w:val="0"/>
                          <w:marTop w:val="120"/>
                          <w:marBottom w:val="0"/>
                          <w:divBdr>
                            <w:top w:val="none" w:sz="0" w:space="0" w:color="auto"/>
                            <w:left w:val="none" w:sz="0" w:space="0" w:color="auto"/>
                            <w:bottom w:val="none" w:sz="0" w:space="0" w:color="auto"/>
                            <w:right w:val="none" w:sz="0" w:space="0" w:color="auto"/>
                          </w:divBdr>
                        </w:div>
                      </w:divsChild>
                    </w:div>
                    <w:div w:id="634338325">
                      <w:marLeft w:val="0"/>
                      <w:marRight w:val="0"/>
                      <w:marTop w:val="120"/>
                      <w:marBottom w:val="0"/>
                      <w:divBdr>
                        <w:top w:val="none" w:sz="0" w:space="0" w:color="auto"/>
                        <w:left w:val="none" w:sz="0" w:space="0" w:color="auto"/>
                        <w:bottom w:val="none" w:sz="0" w:space="0" w:color="auto"/>
                        <w:right w:val="none" w:sz="0" w:space="0" w:color="auto"/>
                      </w:divBdr>
                    </w:div>
                  </w:divsChild>
                </w:div>
                <w:div w:id="1979875206">
                  <w:marLeft w:val="0"/>
                  <w:marRight w:val="0"/>
                  <w:marTop w:val="0"/>
                  <w:marBottom w:val="0"/>
                  <w:divBdr>
                    <w:top w:val="none" w:sz="0" w:space="0" w:color="auto"/>
                    <w:left w:val="none" w:sz="0" w:space="0" w:color="auto"/>
                    <w:bottom w:val="none" w:sz="0" w:space="0" w:color="auto"/>
                    <w:right w:val="none" w:sz="0" w:space="0" w:color="auto"/>
                  </w:divBdr>
                  <w:divsChild>
                    <w:div w:id="592932464">
                      <w:marLeft w:val="0"/>
                      <w:marRight w:val="0"/>
                      <w:marTop w:val="0"/>
                      <w:marBottom w:val="0"/>
                      <w:divBdr>
                        <w:top w:val="none" w:sz="0" w:space="0" w:color="auto"/>
                        <w:left w:val="none" w:sz="0" w:space="0" w:color="auto"/>
                        <w:bottom w:val="none" w:sz="0" w:space="0" w:color="auto"/>
                        <w:right w:val="none" w:sz="0" w:space="0" w:color="auto"/>
                      </w:divBdr>
                      <w:divsChild>
                        <w:div w:id="1081560667">
                          <w:marLeft w:val="0"/>
                          <w:marRight w:val="0"/>
                          <w:marTop w:val="120"/>
                          <w:marBottom w:val="0"/>
                          <w:divBdr>
                            <w:top w:val="none" w:sz="0" w:space="0" w:color="auto"/>
                            <w:left w:val="none" w:sz="0" w:space="0" w:color="auto"/>
                            <w:bottom w:val="none" w:sz="0" w:space="0" w:color="auto"/>
                            <w:right w:val="none" w:sz="0" w:space="0" w:color="auto"/>
                          </w:divBdr>
                        </w:div>
                      </w:divsChild>
                    </w:div>
                    <w:div w:id="210930823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647170092">
          <w:marLeft w:val="0"/>
          <w:marRight w:val="0"/>
          <w:marTop w:val="0"/>
          <w:marBottom w:val="0"/>
          <w:divBdr>
            <w:top w:val="none" w:sz="0" w:space="0" w:color="auto"/>
            <w:left w:val="none" w:sz="0" w:space="0" w:color="auto"/>
            <w:bottom w:val="none" w:sz="0" w:space="0" w:color="auto"/>
            <w:right w:val="none" w:sz="0" w:space="0" w:color="auto"/>
          </w:divBdr>
          <w:divsChild>
            <w:div w:id="149105381">
              <w:marLeft w:val="0"/>
              <w:marRight w:val="0"/>
              <w:marTop w:val="0"/>
              <w:marBottom w:val="0"/>
              <w:divBdr>
                <w:top w:val="none" w:sz="0" w:space="0" w:color="auto"/>
                <w:left w:val="none" w:sz="0" w:space="0" w:color="auto"/>
                <w:bottom w:val="none" w:sz="0" w:space="0" w:color="auto"/>
                <w:right w:val="none" w:sz="0" w:space="0" w:color="auto"/>
              </w:divBdr>
            </w:div>
            <w:div w:id="1512144028">
              <w:marLeft w:val="0"/>
              <w:marRight w:val="0"/>
              <w:marTop w:val="120"/>
              <w:marBottom w:val="0"/>
              <w:divBdr>
                <w:top w:val="none" w:sz="0" w:space="0" w:color="auto"/>
                <w:left w:val="none" w:sz="0" w:space="0" w:color="auto"/>
                <w:bottom w:val="none" w:sz="0" w:space="0" w:color="auto"/>
                <w:right w:val="none" w:sz="0" w:space="0" w:color="auto"/>
              </w:divBdr>
            </w:div>
          </w:divsChild>
        </w:div>
        <w:div w:id="652149438">
          <w:marLeft w:val="0"/>
          <w:marRight w:val="0"/>
          <w:marTop w:val="0"/>
          <w:marBottom w:val="0"/>
          <w:divBdr>
            <w:top w:val="none" w:sz="0" w:space="0" w:color="auto"/>
            <w:left w:val="none" w:sz="0" w:space="0" w:color="auto"/>
            <w:bottom w:val="none" w:sz="0" w:space="0" w:color="auto"/>
            <w:right w:val="none" w:sz="0" w:space="0" w:color="auto"/>
          </w:divBdr>
          <w:divsChild>
            <w:div w:id="2824514">
              <w:marLeft w:val="0"/>
              <w:marRight w:val="0"/>
              <w:marTop w:val="120"/>
              <w:marBottom w:val="0"/>
              <w:divBdr>
                <w:top w:val="none" w:sz="0" w:space="0" w:color="auto"/>
                <w:left w:val="none" w:sz="0" w:space="0" w:color="auto"/>
                <w:bottom w:val="none" w:sz="0" w:space="0" w:color="auto"/>
                <w:right w:val="none" w:sz="0" w:space="0" w:color="auto"/>
              </w:divBdr>
            </w:div>
            <w:div w:id="1894271032">
              <w:marLeft w:val="0"/>
              <w:marRight w:val="0"/>
              <w:marTop w:val="0"/>
              <w:marBottom w:val="0"/>
              <w:divBdr>
                <w:top w:val="none" w:sz="0" w:space="0" w:color="auto"/>
                <w:left w:val="none" w:sz="0" w:space="0" w:color="auto"/>
                <w:bottom w:val="none" w:sz="0" w:space="0" w:color="auto"/>
                <w:right w:val="none" w:sz="0" w:space="0" w:color="auto"/>
              </w:divBdr>
              <w:divsChild>
                <w:div w:id="21851459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208374248">
          <w:marLeft w:val="0"/>
          <w:marRight w:val="0"/>
          <w:marTop w:val="0"/>
          <w:marBottom w:val="0"/>
          <w:divBdr>
            <w:top w:val="none" w:sz="0" w:space="0" w:color="auto"/>
            <w:left w:val="none" w:sz="0" w:space="0" w:color="auto"/>
            <w:bottom w:val="none" w:sz="0" w:space="0" w:color="auto"/>
            <w:right w:val="none" w:sz="0" w:space="0" w:color="auto"/>
          </w:divBdr>
          <w:divsChild>
            <w:div w:id="197208296">
              <w:marLeft w:val="0"/>
              <w:marRight w:val="0"/>
              <w:marTop w:val="120"/>
              <w:marBottom w:val="0"/>
              <w:divBdr>
                <w:top w:val="none" w:sz="0" w:space="0" w:color="auto"/>
                <w:left w:val="none" w:sz="0" w:space="0" w:color="auto"/>
                <w:bottom w:val="none" w:sz="0" w:space="0" w:color="auto"/>
                <w:right w:val="none" w:sz="0" w:space="0" w:color="auto"/>
              </w:divBdr>
            </w:div>
            <w:div w:id="1770856452">
              <w:marLeft w:val="0"/>
              <w:marRight w:val="0"/>
              <w:marTop w:val="0"/>
              <w:marBottom w:val="0"/>
              <w:divBdr>
                <w:top w:val="none" w:sz="0" w:space="0" w:color="auto"/>
                <w:left w:val="none" w:sz="0" w:space="0" w:color="auto"/>
                <w:bottom w:val="none" w:sz="0" w:space="0" w:color="auto"/>
                <w:right w:val="none" w:sz="0" w:space="0" w:color="auto"/>
              </w:divBdr>
            </w:div>
          </w:divsChild>
        </w:div>
        <w:div w:id="1437409156">
          <w:marLeft w:val="0"/>
          <w:marRight w:val="0"/>
          <w:marTop w:val="0"/>
          <w:marBottom w:val="0"/>
          <w:divBdr>
            <w:top w:val="none" w:sz="0" w:space="0" w:color="auto"/>
            <w:left w:val="none" w:sz="0" w:space="0" w:color="auto"/>
            <w:bottom w:val="none" w:sz="0" w:space="0" w:color="auto"/>
            <w:right w:val="none" w:sz="0" w:space="0" w:color="auto"/>
          </w:divBdr>
          <w:divsChild>
            <w:div w:id="265769497">
              <w:marLeft w:val="0"/>
              <w:marRight w:val="0"/>
              <w:marTop w:val="120"/>
              <w:marBottom w:val="0"/>
              <w:divBdr>
                <w:top w:val="none" w:sz="0" w:space="0" w:color="auto"/>
                <w:left w:val="none" w:sz="0" w:space="0" w:color="auto"/>
                <w:bottom w:val="none" w:sz="0" w:space="0" w:color="auto"/>
                <w:right w:val="none" w:sz="0" w:space="0" w:color="auto"/>
              </w:divBdr>
            </w:div>
            <w:div w:id="447242809">
              <w:marLeft w:val="0"/>
              <w:marRight w:val="0"/>
              <w:marTop w:val="0"/>
              <w:marBottom w:val="0"/>
              <w:divBdr>
                <w:top w:val="none" w:sz="0" w:space="0" w:color="auto"/>
                <w:left w:val="none" w:sz="0" w:space="0" w:color="auto"/>
                <w:bottom w:val="none" w:sz="0" w:space="0" w:color="auto"/>
                <w:right w:val="none" w:sz="0" w:space="0" w:color="auto"/>
              </w:divBdr>
            </w:div>
          </w:divsChild>
        </w:div>
        <w:div w:id="1451972306">
          <w:marLeft w:val="0"/>
          <w:marRight w:val="0"/>
          <w:marTop w:val="0"/>
          <w:marBottom w:val="0"/>
          <w:divBdr>
            <w:top w:val="none" w:sz="0" w:space="0" w:color="auto"/>
            <w:left w:val="none" w:sz="0" w:space="0" w:color="auto"/>
            <w:bottom w:val="none" w:sz="0" w:space="0" w:color="auto"/>
            <w:right w:val="none" w:sz="0" w:space="0" w:color="auto"/>
          </w:divBdr>
          <w:divsChild>
            <w:div w:id="108743418">
              <w:marLeft w:val="0"/>
              <w:marRight w:val="0"/>
              <w:marTop w:val="120"/>
              <w:marBottom w:val="0"/>
              <w:divBdr>
                <w:top w:val="none" w:sz="0" w:space="0" w:color="auto"/>
                <w:left w:val="none" w:sz="0" w:space="0" w:color="auto"/>
                <w:bottom w:val="none" w:sz="0" w:space="0" w:color="auto"/>
                <w:right w:val="none" w:sz="0" w:space="0" w:color="auto"/>
              </w:divBdr>
            </w:div>
            <w:div w:id="2097480963">
              <w:marLeft w:val="0"/>
              <w:marRight w:val="0"/>
              <w:marTop w:val="0"/>
              <w:marBottom w:val="0"/>
              <w:divBdr>
                <w:top w:val="none" w:sz="0" w:space="0" w:color="auto"/>
                <w:left w:val="none" w:sz="0" w:space="0" w:color="auto"/>
                <w:bottom w:val="none" w:sz="0" w:space="0" w:color="auto"/>
                <w:right w:val="none" w:sz="0" w:space="0" w:color="auto"/>
              </w:divBdr>
            </w:div>
          </w:divsChild>
        </w:div>
        <w:div w:id="1756243464">
          <w:marLeft w:val="0"/>
          <w:marRight w:val="0"/>
          <w:marTop w:val="0"/>
          <w:marBottom w:val="0"/>
          <w:divBdr>
            <w:top w:val="none" w:sz="0" w:space="0" w:color="auto"/>
            <w:left w:val="none" w:sz="0" w:space="0" w:color="auto"/>
            <w:bottom w:val="none" w:sz="0" w:space="0" w:color="auto"/>
            <w:right w:val="none" w:sz="0" w:space="0" w:color="auto"/>
          </w:divBdr>
          <w:divsChild>
            <w:div w:id="538398578">
              <w:marLeft w:val="0"/>
              <w:marRight w:val="0"/>
              <w:marTop w:val="120"/>
              <w:marBottom w:val="0"/>
              <w:divBdr>
                <w:top w:val="none" w:sz="0" w:space="0" w:color="auto"/>
                <w:left w:val="none" w:sz="0" w:space="0" w:color="auto"/>
                <w:bottom w:val="none" w:sz="0" w:space="0" w:color="auto"/>
                <w:right w:val="none" w:sz="0" w:space="0" w:color="auto"/>
              </w:divBdr>
            </w:div>
            <w:div w:id="1822041260">
              <w:marLeft w:val="0"/>
              <w:marRight w:val="0"/>
              <w:marTop w:val="0"/>
              <w:marBottom w:val="0"/>
              <w:divBdr>
                <w:top w:val="none" w:sz="0" w:space="0" w:color="auto"/>
                <w:left w:val="none" w:sz="0" w:space="0" w:color="auto"/>
                <w:bottom w:val="none" w:sz="0" w:space="0" w:color="auto"/>
                <w:right w:val="none" w:sz="0" w:space="0" w:color="auto"/>
              </w:divBdr>
            </w:div>
          </w:divsChild>
        </w:div>
        <w:div w:id="1898857824">
          <w:marLeft w:val="0"/>
          <w:marRight w:val="0"/>
          <w:marTop w:val="0"/>
          <w:marBottom w:val="0"/>
          <w:divBdr>
            <w:top w:val="none" w:sz="0" w:space="0" w:color="auto"/>
            <w:left w:val="none" w:sz="0" w:space="0" w:color="auto"/>
            <w:bottom w:val="none" w:sz="0" w:space="0" w:color="auto"/>
            <w:right w:val="none" w:sz="0" w:space="0" w:color="auto"/>
          </w:divBdr>
          <w:divsChild>
            <w:div w:id="1673680695">
              <w:marLeft w:val="0"/>
              <w:marRight w:val="0"/>
              <w:marTop w:val="0"/>
              <w:marBottom w:val="0"/>
              <w:divBdr>
                <w:top w:val="none" w:sz="0" w:space="0" w:color="auto"/>
                <w:left w:val="none" w:sz="0" w:space="0" w:color="auto"/>
                <w:bottom w:val="none" w:sz="0" w:space="0" w:color="auto"/>
                <w:right w:val="none" w:sz="0" w:space="0" w:color="auto"/>
              </w:divBdr>
              <w:divsChild>
                <w:div w:id="127092547">
                  <w:marLeft w:val="0"/>
                  <w:marRight w:val="0"/>
                  <w:marTop w:val="0"/>
                  <w:marBottom w:val="0"/>
                  <w:divBdr>
                    <w:top w:val="none" w:sz="0" w:space="0" w:color="auto"/>
                    <w:left w:val="none" w:sz="0" w:space="0" w:color="auto"/>
                    <w:bottom w:val="none" w:sz="0" w:space="0" w:color="auto"/>
                    <w:right w:val="none" w:sz="0" w:space="0" w:color="auto"/>
                  </w:divBdr>
                  <w:divsChild>
                    <w:div w:id="1911691261">
                      <w:marLeft w:val="0"/>
                      <w:marRight w:val="0"/>
                      <w:marTop w:val="120"/>
                      <w:marBottom w:val="0"/>
                      <w:divBdr>
                        <w:top w:val="none" w:sz="0" w:space="0" w:color="auto"/>
                        <w:left w:val="none" w:sz="0" w:space="0" w:color="auto"/>
                        <w:bottom w:val="none" w:sz="0" w:space="0" w:color="auto"/>
                        <w:right w:val="none" w:sz="0" w:space="0" w:color="auto"/>
                      </w:divBdr>
                    </w:div>
                    <w:div w:id="1985699917">
                      <w:marLeft w:val="0"/>
                      <w:marRight w:val="0"/>
                      <w:marTop w:val="0"/>
                      <w:marBottom w:val="0"/>
                      <w:divBdr>
                        <w:top w:val="none" w:sz="0" w:space="0" w:color="auto"/>
                        <w:left w:val="none" w:sz="0" w:space="0" w:color="auto"/>
                        <w:bottom w:val="none" w:sz="0" w:space="0" w:color="auto"/>
                        <w:right w:val="none" w:sz="0" w:space="0" w:color="auto"/>
                      </w:divBdr>
                      <w:divsChild>
                        <w:div w:id="140977135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55002029">
                  <w:marLeft w:val="0"/>
                  <w:marRight w:val="0"/>
                  <w:marTop w:val="0"/>
                  <w:marBottom w:val="0"/>
                  <w:divBdr>
                    <w:top w:val="none" w:sz="0" w:space="0" w:color="auto"/>
                    <w:left w:val="none" w:sz="0" w:space="0" w:color="auto"/>
                    <w:bottom w:val="none" w:sz="0" w:space="0" w:color="auto"/>
                    <w:right w:val="none" w:sz="0" w:space="0" w:color="auto"/>
                  </w:divBdr>
                  <w:divsChild>
                    <w:div w:id="1614046182">
                      <w:marLeft w:val="0"/>
                      <w:marRight w:val="0"/>
                      <w:marTop w:val="0"/>
                      <w:marBottom w:val="0"/>
                      <w:divBdr>
                        <w:top w:val="none" w:sz="0" w:space="0" w:color="auto"/>
                        <w:left w:val="none" w:sz="0" w:space="0" w:color="auto"/>
                        <w:bottom w:val="none" w:sz="0" w:space="0" w:color="auto"/>
                        <w:right w:val="none" w:sz="0" w:space="0" w:color="auto"/>
                      </w:divBdr>
                      <w:divsChild>
                        <w:div w:id="455565378">
                          <w:marLeft w:val="0"/>
                          <w:marRight w:val="0"/>
                          <w:marTop w:val="120"/>
                          <w:marBottom w:val="0"/>
                          <w:divBdr>
                            <w:top w:val="none" w:sz="0" w:space="0" w:color="auto"/>
                            <w:left w:val="none" w:sz="0" w:space="0" w:color="auto"/>
                            <w:bottom w:val="none" w:sz="0" w:space="0" w:color="auto"/>
                            <w:right w:val="none" w:sz="0" w:space="0" w:color="auto"/>
                          </w:divBdr>
                        </w:div>
                      </w:divsChild>
                    </w:div>
                    <w:div w:id="2127969558">
                      <w:marLeft w:val="0"/>
                      <w:marRight w:val="0"/>
                      <w:marTop w:val="120"/>
                      <w:marBottom w:val="0"/>
                      <w:divBdr>
                        <w:top w:val="none" w:sz="0" w:space="0" w:color="auto"/>
                        <w:left w:val="none" w:sz="0" w:space="0" w:color="auto"/>
                        <w:bottom w:val="none" w:sz="0" w:space="0" w:color="auto"/>
                        <w:right w:val="none" w:sz="0" w:space="0" w:color="auto"/>
                      </w:divBdr>
                    </w:div>
                  </w:divsChild>
                </w:div>
                <w:div w:id="155727361">
                  <w:marLeft w:val="0"/>
                  <w:marRight w:val="0"/>
                  <w:marTop w:val="0"/>
                  <w:marBottom w:val="0"/>
                  <w:divBdr>
                    <w:top w:val="none" w:sz="0" w:space="0" w:color="auto"/>
                    <w:left w:val="none" w:sz="0" w:space="0" w:color="auto"/>
                    <w:bottom w:val="none" w:sz="0" w:space="0" w:color="auto"/>
                    <w:right w:val="none" w:sz="0" w:space="0" w:color="auto"/>
                  </w:divBdr>
                  <w:divsChild>
                    <w:div w:id="951133439">
                      <w:marLeft w:val="0"/>
                      <w:marRight w:val="0"/>
                      <w:marTop w:val="120"/>
                      <w:marBottom w:val="0"/>
                      <w:divBdr>
                        <w:top w:val="none" w:sz="0" w:space="0" w:color="auto"/>
                        <w:left w:val="none" w:sz="0" w:space="0" w:color="auto"/>
                        <w:bottom w:val="none" w:sz="0" w:space="0" w:color="auto"/>
                        <w:right w:val="none" w:sz="0" w:space="0" w:color="auto"/>
                      </w:divBdr>
                    </w:div>
                    <w:div w:id="1165165308">
                      <w:marLeft w:val="0"/>
                      <w:marRight w:val="0"/>
                      <w:marTop w:val="0"/>
                      <w:marBottom w:val="0"/>
                      <w:divBdr>
                        <w:top w:val="none" w:sz="0" w:space="0" w:color="auto"/>
                        <w:left w:val="none" w:sz="0" w:space="0" w:color="auto"/>
                        <w:bottom w:val="none" w:sz="0" w:space="0" w:color="auto"/>
                        <w:right w:val="none" w:sz="0" w:space="0" w:color="auto"/>
                      </w:divBdr>
                      <w:divsChild>
                        <w:div w:id="151796205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587500034">
                  <w:marLeft w:val="0"/>
                  <w:marRight w:val="0"/>
                  <w:marTop w:val="0"/>
                  <w:marBottom w:val="0"/>
                  <w:divBdr>
                    <w:top w:val="none" w:sz="0" w:space="0" w:color="auto"/>
                    <w:left w:val="none" w:sz="0" w:space="0" w:color="auto"/>
                    <w:bottom w:val="none" w:sz="0" w:space="0" w:color="auto"/>
                    <w:right w:val="none" w:sz="0" w:space="0" w:color="auto"/>
                  </w:divBdr>
                  <w:divsChild>
                    <w:div w:id="1574851707">
                      <w:marLeft w:val="0"/>
                      <w:marRight w:val="0"/>
                      <w:marTop w:val="120"/>
                      <w:marBottom w:val="0"/>
                      <w:divBdr>
                        <w:top w:val="none" w:sz="0" w:space="0" w:color="auto"/>
                        <w:left w:val="none" w:sz="0" w:space="0" w:color="auto"/>
                        <w:bottom w:val="none" w:sz="0" w:space="0" w:color="auto"/>
                        <w:right w:val="none" w:sz="0" w:space="0" w:color="auto"/>
                      </w:divBdr>
                    </w:div>
                    <w:div w:id="1708333644">
                      <w:marLeft w:val="0"/>
                      <w:marRight w:val="0"/>
                      <w:marTop w:val="0"/>
                      <w:marBottom w:val="0"/>
                      <w:divBdr>
                        <w:top w:val="none" w:sz="0" w:space="0" w:color="auto"/>
                        <w:left w:val="none" w:sz="0" w:space="0" w:color="auto"/>
                        <w:bottom w:val="none" w:sz="0" w:space="0" w:color="auto"/>
                        <w:right w:val="none" w:sz="0" w:space="0" w:color="auto"/>
                      </w:divBdr>
                      <w:divsChild>
                        <w:div w:id="48956806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978607602">
                  <w:marLeft w:val="0"/>
                  <w:marRight w:val="0"/>
                  <w:marTop w:val="0"/>
                  <w:marBottom w:val="0"/>
                  <w:divBdr>
                    <w:top w:val="none" w:sz="0" w:space="0" w:color="auto"/>
                    <w:left w:val="none" w:sz="0" w:space="0" w:color="auto"/>
                    <w:bottom w:val="none" w:sz="0" w:space="0" w:color="auto"/>
                    <w:right w:val="none" w:sz="0" w:space="0" w:color="auto"/>
                  </w:divBdr>
                  <w:divsChild>
                    <w:div w:id="457574423">
                      <w:marLeft w:val="0"/>
                      <w:marRight w:val="0"/>
                      <w:marTop w:val="120"/>
                      <w:marBottom w:val="0"/>
                      <w:divBdr>
                        <w:top w:val="none" w:sz="0" w:space="0" w:color="auto"/>
                        <w:left w:val="none" w:sz="0" w:space="0" w:color="auto"/>
                        <w:bottom w:val="none" w:sz="0" w:space="0" w:color="auto"/>
                        <w:right w:val="none" w:sz="0" w:space="0" w:color="auto"/>
                      </w:divBdr>
                    </w:div>
                    <w:div w:id="550773555">
                      <w:marLeft w:val="0"/>
                      <w:marRight w:val="0"/>
                      <w:marTop w:val="0"/>
                      <w:marBottom w:val="0"/>
                      <w:divBdr>
                        <w:top w:val="none" w:sz="0" w:space="0" w:color="auto"/>
                        <w:left w:val="none" w:sz="0" w:space="0" w:color="auto"/>
                        <w:bottom w:val="none" w:sz="0" w:space="0" w:color="auto"/>
                        <w:right w:val="none" w:sz="0" w:space="0" w:color="auto"/>
                      </w:divBdr>
                      <w:divsChild>
                        <w:div w:id="166057058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009363298">
                  <w:marLeft w:val="0"/>
                  <w:marRight w:val="0"/>
                  <w:marTop w:val="0"/>
                  <w:marBottom w:val="0"/>
                  <w:divBdr>
                    <w:top w:val="none" w:sz="0" w:space="0" w:color="auto"/>
                    <w:left w:val="none" w:sz="0" w:space="0" w:color="auto"/>
                    <w:bottom w:val="none" w:sz="0" w:space="0" w:color="auto"/>
                    <w:right w:val="none" w:sz="0" w:space="0" w:color="auto"/>
                  </w:divBdr>
                  <w:divsChild>
                    <w:div w:id="79256761">
                      <w:marLeft w:val="0"/>
                      <w:marRight w:val="0"/>
                      <w:marTop w:val="120"/>
                      <w:marBottom w:val="0"/>
                      <w:divBdr>
                        <w:top w:val="none" w:sz="0" w:space="0" w:color="auto"/>
                        <w:left w:val="none" w:sz="0" w:space="0" w:color="auto"/>
                        <w:bottom w:val="none" w:sz="0" w:space="0" w:color="auto"/>
                        <w:right w:val="none" w:sz="0" w:space="0" w:color="auto"/>
                      </w:divBdr>
                    </w:div>
                    <w:div w:id="284427821">
                      <w:marLeft w:val="0"/>
                      <w:marRight w:val="0"/>
                      <w:marTop w:val="0"/>
                      <w:marBottom w:val="0"/>
                      <w:divBdr>
                        <w:top w:val="none" w:sz="0" w:space="0" w:color="auto"/>
                        <w:left w:val="none" w:sz="0" w:space="0" w:color="auto"/>
                        <w:bottom w:val="none" w:sz="0" w:space="0" w:color="auto"/>
                        <w:right w:val="none" w:sz="0" w:space="0" w:color="auto"/>
                      </w:divBdr>
                      <w:divsChild>
                        <w:div w:id="93154839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081556108">
                  <w:marLeft w:val="0"/>
                  <w:marRight w:val="0"/>
                  <w:marTop w:val="0"/>
                  <w:marBottom w:val="0"/>
                  <w:divBdr>
                    <w:top w:val="none" w:sz="0" w:space="0" w:color="auto"/>
                    <w:left w:val="none" w:sz="0" w:space="0" w:color="auto"/>
                    <w:bottom w:val="none" w:sz="0" w:space="0" w:color="auto"/>
                    <w:right w:val="none" w:sz="0" w:space="0" w:color="auto"/>
                  </w:divBdr>
                  <w:divsChild>
                    <w:div w:id="83188885">
                      <w:marLeft w:val="0"/>
                      <w:marRight w:val="0"/>
                      <w:marTop w:val="120"/>
                      <w:marBottom w:val="0"/>
                      <w:divBdr>
                        <w:top w:val="none" w:sz="0" w:space="0" w:color="auto"/>
                        <w:left w:val="none" w:sz="0" w:space="0" w:color="auto"/>
                        <w:bottom w:val="none" w:sz="0" w:space="0" w:color="auto"/>
                        <w:right w:val="none" w:sz="0" w:space="0" w:color="auto"/>
                      </w:divBdr>
                    </w:div>
                    <w:div w:id="306472560">
                      <w:marLeft w:val="0"/>
                      <w:marRight w:val="0"/>
                      <w:marTop w:val="0"/>
                      <w:marBottom w:val="0"/>
                      <w:divBdr>
                        <w:top w:val="none" w:sz="0" w:space="0" w:color="auto"/>
                        <w:left w:val="none" w:sz="0" w:space="0" w:color="auto"/>
                        <w:bottom w:val="none" w:sz="0" w:space="0" w:color="auto"/>
                        <w:right w:val="none" w:sz="0" w:space="0" w:color="auto"/>
                      </w:divBdr>
                      <w:divsChild>
                        <w:div w:id="157820242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092577288">
                  <w:marLeft w:val="0"/>
                  <w:marRight w:val="0"/>
                  <w:marTop w:val="0"/>
                  <w:marBottom w:val="0"/>
                  <w:divBdr>
                    <w:top w:val="none" w:sz="0" w:space="0" w:color="auto"/>
                    <w:left w:val="none" w:sz="0" w:space="0" w:color="auto"/>
                    <w:bottom w:val="none" w:sz="0" w:space="0" w:color="auto"/>
                    <w:right w:val="none" w:sz="0" w:space="0" w:color="auto"/>
                  </w:divBdr>
                  <w:divsChild>
                    <w:div w:id="466826830">
                      <w:marLeft w:val="0"/>
                      <w:marRight w:val="0"/>
                      <w:marTop w:val="120"/>
                      <w:marBottom w:val="0"/>
                      <w:divBdr>
                        <w:top w:val="none" w:sz="0" w:space="0" w:color="auto"/>
                        <w:left w:val="none" w:sz="0" w:space="0" w:color="auto"/>
                        <w:bottom w:val="none" w:sz="0" w:space="0" w:color="auto"/>
                        <w:right w:val="none" w:sz="0" w:space="0" w:color="auto"/>
                      </w:divBdr>
                    </w:div>
                    <w:div w:id="1765803005">
                      <w:marLeft w:val="0"/>
                      <w:marRight w:val="0"/>
                      <w:marTop w:val="0"/>
                      <w:marBottom w:val="0"/>
                      <w:divBdr>
                        <w:top w:val="none" w:sz="0" w:space="0" w:color="auto"/>
                        <w:left w:val="none" w:sz="0" w:space="0" w:color="auto"/>
                        <w:bottom w:val="none" w:sz="0" w:space="0" w:color="auto"/>
                        <w:right w:val="none" w:sz="0" w:space="0" w:color="auto"/>
                      </w:divBdr>
                      <w:divsChild>
                        <w:div w:id="180141554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79682704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09058997">
      <w:bodyDiv w:val="1"/>
      <w:marLeft w:val="0"/>
      <w:marRight w:val="0"/>
      <w:marTop w:val="0"/>
      <w:marBottom w:val="0"/>
      <w:divBdr>
        <w:top w:val="none" w:sz="0" w:space="0" w:color="auto"/>
        <w:left w:val="none" w:sz="0" w:space="0" w:color="auto"/>
        <w:bottom w:val="none" w:sz="0" w:space="0" w:color="auto"/>
        <w:right w:val="none" w:sz="0" w:space="0" w:color="auto"/>
      </w:divBdr>
      <w:divsChild>
        <w:div w:id="1389911450">
          <w:marLeft w:val="0"/>
          <w:marRight w:val="0"/>
          <w:marTop w:val="0"/>
          <w:marBottom w:val="0"/>
          <w:divBdr>
            <w:top w:val="none" w:sz="0" w:space="0" w:color="auto"/>
            <w:left w:val="none" w:sz="0" w:space="0" w:color="auto"/>
            <w:bottom w:val="none" w:sz="0" w:space="0" w:color="auto"/>
            <w:right w:val="none" w:sz="0" w:space="0" w:color="auto"/>
          </w:divBdr>
          <w:divsChild>
            <w:div w:id="1371875343">
              <w:marLeft w:val="0"/>
              <w:marRight w:val="0"/>
              <w:marTop w:val="0"/>
              <w:marBottom w:val="0"/>
              <w:divBdr>
                <w:top w:val="none" w:sz="0" w:space="0" w:color="auto"/>
                <w:left w:val="none" w:sz="0" w:space="0" w:color="auto"/>
                <w:bottom w:val="none" w:sz="0" w:space="0" w:color="auto"/>
                <w:right w:val="none" w:sz="0" w:space="0" w:color="auto"/>
              </w:divBdr>
            </w:div>
          </w:divsChild>
        </w:div>
        <w:div w:id="2012829412">
          <w:marLeft w:val="0"/>
          <w:marRight w:val="0"/>
          <w:marTop w:val="0"/>
          <w:marBottom w:val="0"/>
          <w:divBdr>
            <w:top w:val="none" w:sz="0" w:space="0" w:color="auto"/>
            <w:left w:val="none" w:sz="0" w:space="0" w:color="auto"/>
            <w:bottom w:val="none" w:sz="0" w:space="0" w:color="auto"/>
            <w:right w:val="none" w:sz="0" w:space="0" w:color="auto"/>
          </w:divBdr>
          <w:divsChild>
            <w:div w:id="1999382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85019">
      <w:bodyDiv w:val="1"/>
      <w:marLeft w:val="0"/>
      <w:marRight w:val="0"/>
      <w:marTop w:val="0"/>
      <w:marBottom w:val="0"/>
      <w:divBdr>
        <w:top w:val="none" w:sz="0" w:space="0" w:color="auto"/>
        <w:left w:val="none" w:sz="0" w:space="0" w:color="auto"/>
        <w:bottom w:val="none" w:sz="0" w:space="0" w:color="auto"/>
        <w:right w:val="none" w:sz="0" w:space="0" w:color="auto"/>
      </w:divBdr>
      <w:divsChild>
        <w:div w:id="218056789">
          <w:marLeft w:val="0"/>
          <w:marRight w:val="0"/>
          <w:marTop w:val="0"/>
          <w:marBottom w:val="0"/>
          <w:divBdr>
            <w:top w:val="none" w:sz="0" w:space="0" w:color="auto"/>
            <w:left w:val="none" w:sz="0" w:space="0" w:color="auto"/>
            <w:bottom w:val="none" w:sz="0" w:space="0" w:color="auto"/>
            <w:right w:val="none" w:sz="0" w:space="0" w:color="auto"/>
          </w:divBdr>
          <w:divsChild>
            <w:div w:id="659695759">
              <w:marLeft w:val="0"/>
              <w:marRight w:val="0"/>
              <w:marTop w:val="0"/>
              <w:marBottom w:val="0"/>
              <w:divBdr>
                <w:top w:val="none" w:sz="0" w:space="0" w:color="auto"/>
                <w:left w:val="none" w:sz="0" w:space="0" w:color="auto"/>
                <w:bottom w:val="none" w:sz="0" w:space="0" w:color="auto"/>
                <w:right w:val="none" w:sz="0" w:space="0" w:color="auto"/>
              </w:divBdr>
            </w:div>
          </w:divsChild>
        </w:div>
        <w:div w:id="1370060315">
          <w:marLeft w:val="0"/>
          <w:marRight w:val="0"/>
          <w:marTop w:val="0"/>
          <w:marBottom w:val="0"/>
          <w:divBdr>
            <w:top w:val="none" w:sz="0" w:space="0" w:color="auto"/>
            <w:left w:val="none" w:sz="0" w:space="0" w:color="auto"/>
            <w:bottom w:val="none" w:sz="0" w:space="0" w:color="auto"/>
            <w:right w:val="none" w:sz="0" w:space="0" w:color="auto"/>
          </w:divBdr>
          <w:divsChild>
            <w:div w:id="988704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56419">
      <w:bodyDiv w:val="1"/>
      <w:marLeft w:val="0"/>
      <w:marRight w:val="0"/>
      <w:marTop w:val="0"/>
      <w:marBottom w:val="0"/>
      <w:divBdr>
        <w:top w:val="none" w:sz="0" w:space="0" w:color="auto"/>
        <w:left w:val="none" w:sz="0" w:space="0" w:color="auto"/>
        <w:bottom w:val="none" w:sz="0" w:space="0" w:color="auto"/>
        <w:right w:val="none" w:sz="0" w:space="0" w:color="auto"/>
      </w:divBdr>
    </w:div>
    <w:div w:id="161505371">
      <w:bodyDiv w:val="1"/>
      <w:marLeft w:val="0"/>
      <w:marRight w:val="0"/>
      <w:marTop w:val="0"/>
      <w:marBottom w:val="0"/>
      <w:divBdr>
        <w:top w:val="none" w:sz="0" w:space="0" w:color="auto"/>
        <w:left w:val="none" w:sz="0" w:space="0" w:color="auto"/>
        <w:bottom w:val="none" w:sz="0" w:space="0" w:color="auto"/>
        <w:right w:val="none" w:sz="0" w:space="0" w:color="auto"/>
      </w:divBdr>
    </w:div>
    <w:div w:id="170531608">
      <w:bodyDiv w:val="1"/>
      <w:marLeft w:val="0"/>
      <w:marRight w:val="0"/>
      <w:marTop w:val="0"/>
      <w:marBottom w:val="0"/>
      <w:divBdr>
        <w:top w:val="none" w:sz="0" w:space="0" w:color="auto"/>
        <w:left w:val="none" w:sz="0" w:space="0" w:color="auto"/>
        <w:bottom w:val="none" w:sz="0" w:space="0" w:color="auto"/>
        <w:right w:val="none" w:sz="0" w:space="0" w:color="auto"/>
      </w:divBdr>
    </w:div>
    <w:div w:id="184293237">
      <w:bodyDiv w:val="1"/>
      <w:marLeft w:val="0"/>
      <w:marRight w:val="0"/>
      <w:marTop w:val="0"/>
      <w:marBottom w:val="0"/>
      <w:divBdr>
        <w:top w:val="none" w:sz="0" w:space="0" w:color="auto"/>
        <w:left w:val="none" w:sz="0" w:space="0" w:color="auto"/>
        <w:bottom w:val="none" w:sz="0" w:space="0" w:color="auto"/>
        <w:right w:val="none" w:sz="0" w:space="0" w:color="auto"/>
      </w:divBdr>
    </w:div>
    <w:div w:id="280841107">
      <w:bodyDiv w:val="1"/>
      <w:marLeft w:val="0"/>
      <w:marRight w:val="0"/>
      <w:marTop w:val="0"/>
      <w:marBottom w:val="0"/>
      <w:divBdr>
        <w:top w:val="none" w:sz="0" w:space="0" w:color="auto"/>
        <w:left w:val="none" w:sz="0" w:space="0" w:color="auto"/>
        <w:bottom w:val="none" w:sz="0" w:space="0" w:color="auto"/>
        <w:right w:val="none" w:sz="0" w:space="0" w:color="auto"/>
      </w:divBdr>
    </w:div>
    <w:div w:id="322777582">
      <w:bodyDiv w:val="1"/>
      <w:marLeft w:val="0"/>
      <w:marRight w:val="0"/>
      <w:marTop w:val="0"/>
      <w:marBottom w:val="0"/>
      <w:divBdr>
        <w:top w:val="none" w:sz="0" w:space="0" w:color="auto"/>
        <w:left w:val="none" w:sz="0" w:space="0" w:color="auto"/>
        <w:bottom w:val="none" w:sz="0" w:space="0" w:color="auto"/>
        <w:right w:val="none" w:sz="0" w:space="0" w:color="auto"/>
      </w:divBdr>
    </w:div>
    <w:div w:id="331837969">
      <w:bodyDiv w:val="1"/>
      <w:marLeft w:val="0"/>
      <w:marRight w:val="0"/>
      <w:marTop w:val="0"/>
      <w:marBottom w:val="0"/>
      <w:divBdr>
        <w:top w:val="none" w:sz="0" w:space="0" w:color="auto"/>
        <w:left w:val="none" w:sz="0" w:space="0" w:color="auto"/>
        <w:bottom w:val="none" w:sz="0" w:space="0" w:color="auto"/>
        <w:right w:val="none" w:sz="0" w:space="0" w:color="auto"/>
      </w:divBdr>
    </w:div>
    <w:div w:id="335234635">
      <w:bodyDiv w:val="1"/>
      <w:marLeft w:val="0"/>
      <w:marRight w:val="0"/>
      <w:marTop w:val="0"/>
      <w:marBottom w:val="0"/>
      <w:divBdr>
        <w:top w:val="none" w:sz="0" w:space="0" w:color="auto"/>
        <w:left w:val="none" w:sz="0" w:space="0" w:color="auto"/>
        <w:bottom w:val="none" w:sz="0" w:space="0" w:color="auto"/>
        <w:right w:val="none" w:sz="0" w:space="0" w:color="auto"/>
      </w:divBdr>
      <w:divsChild>
        <w:div w:id="220872026">
          <w:marLeft w:val="0"/>
          <w:marRight w:val="0"/>
          <w:marTop w:val="0"/>
          <w:marBottom w:val="0"/>
          <w:divBdr>
            <w:top w:val="none" w:sz="0" w:space="0" w:color="auto"/>
            <w:left w:val="none" w:sz="0" w:space="0" w:color="auto"/>
            <w:bottom w:val="none" w:sz="0" w:space="0" w:color="auto"/>
            <w:right w:val="none" w:sz="0" w:space="0" w:color="auto"/>
          </w:divBdr>
          <w:divsChild>
            <w:div w:id="543256187">
              <w:marLeft w:val="0"/>
              <w:marRight w:val="0"/>
              <w:marTop w:val="0"/>
              <w:marBottom w:val="0"/>
              <w:divBdr>
                <w:top w:val="none" w:sz="0" w:space="0" w:color="auto"/>
                <w:left w:val="none" w:sz="0" w:space="0" w:color="auto"/>
                <w:bottom w:val="none" w:sz="0" w:space="0" w:color="auto"/>
                <w:right w:val="none" w:sz="0" w:space="0" w:color="auto"/>
              </w:divBdr>
              <w:divsChild>
                <w:div w:id="883368374">
                  <w:marLeft w:val="0"/>
                  <w:marRight w:val="0"/>
                  <w:marTop w:val="0"/>
                  <w:marBottom w:val="0"/>
                  <w:divBdr>
                    <w:top w:val="none" w:sz="0" w:space="0" w:color="auto"/>
                    <w:left w:val="none" w:sz="0" w:space="0" w:color="auto"/>
                    <w:bottom w:val="none" w:sz="0" w:space="0" w:color="auto"/>
                    <w:right w:val="none" w:sz="0" w:space="0" w:color="auto"/>
                  </w:divBdr>
                  <w:divsChild>
                    <w:div w:id="691690480">
                      <w:marLeft w:val="0"/>
                      <w:marRight w:val="0"/>
                      <w:marTop w:val="0"/>
                      <w:marBottom w:val="0"/>
                      <w:divBdr>
                        <w:top w:val="none" w:sz="0" w:space="0" w:color="auto"/>
                        <w:left w:val="none" w:sz="0" w:space="0" w:color="auto"/>
                        <w:bottom w:val="none" w:sz="0" w:space="0" w:color="auto"/>
                        <w:right w:val="none" w:sz="0" w:space="0" w:color="auto"/>
                      </w:divBdr>
                      <w:divsChild>
                        <w:div w:id="1928071773">
                          <w:marLeft w:val="0"/>
                          <w:marRight w:val="0"/>
                          <w:marTop w:val="120"/>
                          <w:marBottom w:val="0"/>
                          <w:divBdr>
                            <w:top w:val="none" w:sz="0" w:space="0" w:color="auto"/>
                            <w:left w:val="none" w:sz="0" w:space="0" w:color="auto"/>
                            <w:bottom w:val="none" w:sz="0" w:space="0" w:color="auto"/>
                            <w:right w:val="none" w:sz="0" w:space="0" w:color="auto"/>
                          </w:divBdr>
                        </w:div>
                      </w:divsChild>
                    </w:div>
                    <w:div w:id="1743718046">
                      <w:marLeft w:val="0"/>
                      <w:marRight w:val="0"/>
                      <w:marTop w:val="120"/>
                      <w:marBottom w:val="0"/>
                      <w:divBdr>
                        <w:top w:val="none" w:sz="0" w:space="0" w:color="auto"/>
                        <w:left w:val="none" w:sz="0" w:space="0" w:color="auto"/>
                        <w:bottom w:val="none" w:sz="0" w:space="0" w:color="auto"/>
                        <w:right w:val="none" w:sz="0" w:space="0" w:color="auto"/>
                      </w:divBdr>
                    </w:div>
                  </w:divsChild>
                </w:div>
                <w:div w:id="1364135754">
                  <w:marLeft w:val="0"/>
                  <w:marRight w:val="0"/>
                  <w:marTop w:val="0"/>
                  <w:marBottom w:val="0"/>
                  <w:divBdr>
                    <w:top w:val="none" w:sz="0" w:space="0" w:color="auto"/>
                    <w:left w:val="none" w:sz="0" w:space="0" w:color="auto"/>
                    <w:bottom w:val="none" w:sz="0" w:space="0" w:color="auto"/>
                    <w:right w:val="none" w:sz="0" w:space="0" w:color="auto"/>
                  </w:divBdr>
                  <w:divsChild>
                    <w:div w:id="6373816">
                      <w:marLeft w:val="0"/>
                      <w:marRight w:val="0"/>
                      <w:marTop w:val="0"/>
                      <w:marBottom w:val="0"/>
                      <w:divBdr>
                        <w:top w:val="none" w:sz="0" w:space="0" w:color="auto"/>
                        <w:left w:val="none" w:sz="0" w:space="0" w:color="auto"/>
                        <w:bottom w:val="none" w:sz="0" w:space="0" w:color="auto"/>
                        <w:right w:val="none" w:sz="0" w:space="0" w:color="auto"/>
                      </w:divBdr>
                      <w:divsChild>
                        <w:div w:id="1495728632">
                          <w:marLeft w:val="0"/>
                          <w:marRight w:val="0"/>
                          <w:marTop w:val="120"/>
                          <w:marBottom w:val="0"/>
                          <w:divBdr>
                            <w:top w:val="none" w:sz="0" w:space="0" w:color="auto"/>
                            <w:left w:val="none" w:sz="0" w:space="0" w:color="auto"/>
                            <w:bottom w:val="none" w:sz="0" w:space="0" w:color="auto"/>
                            <w:right w:val="none" w:sz="0" w:space="0" w:color="auto"/>
                          </w:divBdr>
                        </w:div>
                      </w:divsChild>
                    </w:div>
                    <w:div w:id="1788693638">
                      <w:marLeft w:val="0"/>
                      <w:marRight w:val="0"/>
                      <w:marTop w:val="120"/>
                      <w:marBottom w:val="0"/>
                      <w:divBdr>
                        <w:top w:val="none" w:sz="0" w:space="0" w:color="auto"/>
                        <w:left w:val="none" w:sz="0" w:space="0" w:color="auto"/>
                        <w:bottom w:val="none" w:sz="0" w:space="0" w:color="auto"/>
                        <w:right w:val="none" w:sz="0" w:space="0" w:color="auto"/>
                      </w:divBdr>
                    </w:div>
                  </w:divsChild>
                </w:div>
                <w:div w:id="1491678374">
                  <w:marLeft w:val="0"/>
                  <w:marRight w:val="0"/>
                  <w:marTop w:val="0"/>
                  <w:marBottom w:val="0"/>
                  <w:divBdr>
                    <w:top w:val="none" w:sz="0" w:space="0" w:color="auto"/>
                    <w:left w:val="none" w:sz="0" w:space="0" w:color="auto"/>
                    <w:bottom w:val="none" w:sz="0" w:space="0" w:color="auto"/>
                    <w:right w:val="none" w:sz="0" w:space="0" w:color="auto"/>
                  </w:divBdr>
                  <w:divsChild>
                    <w:div w:id="994148246">
                      <w:marLeft w:val="0"/>
                      <w:marRight w:val="0"/>
                      <w:marTop w:val="0"/>
                      <w:marBottom w:val="0"/>
                      <w:divBdr>
                        <w:top w:val="none" w:sz="0" w:space="0" w:color="auto"/>
                        <w:left w:val="none" w:sz="0" w:space="0" w:color="auto"/>
                        <w:bottom w:val="none" w:sz="0" w:space="0" w:color="auto"/>
                        <w:right w:val="none" w:sz="0" w:space="0" w:color="auto"/>
                      </w:divBdr>
                      <w:divsChild>
                        <w:div w:id="548034080">
                          <w:marLeft w:val="0"/>
                          <w:marRight w:val="0"/>
                          <w:marTop w:val="120"/>
                          <w:marBottom w:val="0"/>
                          <w:divBdr>
                            <w:top w:val="none" w:sz="0" w:space="0" w:color="auto"/>
                            <w:left w:val="none" w:sz="0" w:space="0" w:color="auto"/>
                            <w:bottom w:val="none" w:sz="0" w:space="0" w:color="auto"/>
                            <w:right w:val="none" w:sz="0" w:space="0" w:color="auto"/>
                          </w:divBdr>
                        </w:div>
                      </w:divsChild>
                    </w:div>
                    <w:div w:id="1519781752">
                      <w:marLeft w:val="0"/>
                      <w:marRight w:val="0"/>
                      <w:marTop w:val="120"/>
                      <w:marBottom w:val="0"/>
                      <w:divBdr>
                        <w:top w:val="none" w:sz="0" w:space="0" w:color="auto"/>
                        <w:left w:val="none" w:sz="0" w:space="0" w:color="auto"/>
                        <w:bottom w:val="none" w:sz="0" w:space="0" w:color="auto"/>
                        <w:right w:val="none" w:sz="0" w:space="0" w:color="auto"/>
                      </w:divBdr>
                    </w:div>
                  </w:divsChild>
                </w:div>
                <w:div w:id="1663847242">
                  <w:marLeft w:val="0"/>
                  <w:marRight w:val="0"/>
                  <w:marTop w:val="0"/>
                  <w:marBottom w:val="0"/>
                  <w:divBdr>
                    <w:top w:val="none" w:sz="0" w:space="0" w:color="auto"/>
                    <w:left w:val="none" w:sz="0" w:space="0" w:color="auto"/>
                    <w:bottom w:val="none" w:sz="0" w:space="0" w:color="auto"/>
                    <w:right w:val="none" w:sz="0" w:space="0" w:color="auto"/>
                  </w:divBdr>
                  <w:divsChild>
                    <w:div w:id="46342609">
                      <w:marLeft w:val="0"/>
                      <w:marRight w:val="0"/>
                      <w:marTop w:val="0"/>
                      <w:marBottom w:val="0"/>
                      <w:divBdr>
                        <w:top w:val="none" w:sz="0" w:space="0" w:color="auto"/>
                        <w:left w:val="none" w:sz="0" w:space="0" w:color="auto"/>
                        <w:bottom w:val="none" w:sz="0" w:space="0" w:color="auto"/>
                        <w:right w:val="none" w:sz="0" w:space="0" w:color="auto"/>
                      </w:divBdr>
                      <w:divsChild>
                        <w:div w:id="508787881">
                          <w:marLeft w:val="0"/>
                          <w:marRight w:val="0"/>
                          <w:marTop w:val="120"/>
                          <w:marBottom w:val="0"/>
                          <w:divBdr>
                            <w:top w:val="none" w:sz="0" w:space="0" w:color="auto"/>
                            <w:left w:val="none" w:sz="0" w:space="0" w:color="auto"/>
                            <w:bottom w:val="none" w:sz="0" w:space="0" w:color="auto"/>
                            <w:right w:val="none" w:sz="0" w:space="0" w:color="auto"/>
                          </w:divBdr>
                        </w:div>
                      </w:divsChild>
                    </w:div>
                    <w:div w:id="150393269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396586138">
              <w:marLeft w:val="0"/>
              <w:marRight w:val="0"/>
              <w:marTop w:val="120"/>
              <w:marBottom w:val="0"/>
              <w:divBdr>
                <w:top w:val="none" w:sz="0" w:space="0" w:color="auto"/>
                <w:left w:val="none" w:sz="0" w:space="0" w:color="auto"/>
                <w:bottom w:val="none" w:sz="0" w:space="0" w:color="auto"/>
                <w:right w:val="none" w:sz="0" w:space="0" w:color="auto"/>
              </w:divBdr>
            </w:div>
          </w:divsChild>
        </w:div>
        <w:div w:id="330185112">
          <w:marLeft w:val="0"/>
          <w:marRight w:val="0"/>
          <w:marTop w:val="0"/>
          <w:marBottom w:val="0"/>
          <w:divBdr>
            <w:top w:val="none" w:sz="0" w:space="0" w:color="auto"/>
            <w:left w:val="none" w:sz="0" w:space="0" w:color="auto"/>
            <w:bottom w:val="none" w:sz="0" w:space="0" w:color="auto"/>
            <w:right w:val="none" w:sz="0" w:space="0" w:color="auto"/>
          </w:divBdr>
          <w:divsChild>
            <w:div w:id="1151143005">
              <w:marLeft w:val="0"/>
              <w:marRight w:val="0"/>
              <w:marTop w:val="120"/>
              <w:marBottom w:val="0"/>
              <w:divBdr>
                <w:top w:val="none" w:sz="0" w:space="0" w:color="auto"/>
                <w:left w:val="none" w:sz="0" w:space="0" w:color="auto"/>
                <w:bottom w:val="none" w:sz="0" w:space="0" w:color="auto"/>
                <w:right w:val="none" w:sz="0" w:space="0" w:color="auto"/>
              </w:divBdr>
            </w:div>
            <w:div w:id="1588614344">
              <w:marLeft w:val="0"/>
              <w:marRight w:val="0"/>
              <w:marTop w:val="0"/>
              <w:marBottom w:val="0"/>
              <w:divBdr>
                <w:top w:val="none" w:sz="0" w:space="0" w:color="auto"/>
                <w:left w:val="none" w:sz="0" w:space="0" w:color="auto"/>
                <w:bottom w:val="none" w:sz="0" w:space="0" w:color="auto"/>
                <w:right w:val="none" w:sz="0" w:space="0" w:color="auto"/>
              </w:divBdr>
              <w:divsChild>
                <w:div w:id="142530227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416560482">
          <w:marLeft w:val="0"/>
          <w:marRight w:val="0"/>
          <w:marTop w:val="0"/>
          <w:marBottom w:val="0"/>
          <w:divBdr>
            <w:top w:val="none" w:sz="0" w:space="0" w:color="auto"/>
            <w:left w:val="none" w:sz="0" w:space="0" w:color="auto"/>
            <w:bottom w:val="none" w:sz="0" w:space="0" w:color="auto"/>
            <w:right w:val="none" w:sz="0" w:space="0" w:color="auto"/>
          </w:divBdr>
          <w:divsChild>
            <w:div w:id="1062562865">
              <w:marLeft w:val="0"/>
              <w:marRight w:val="0"/>
              <w:marTop w:val="120"/>
              <w:marBottom w:val="0"/>
              <w:divBdr>
                <w:top w:val="none" w:sz="0" w:space="0" w:color="auto"/>
                <w:left w:val="none" w:sz="0" w:space="0" w:color="auto"/>
                <w:bottom w:val="none" w:sz="0" w:space="0" w:color="auto"/>
                <w:right w:val="none" w:sz="0" w:space="0" w:color="auto"/>
              </w:divBdr>
            </w:div>
            <w:div w:id="1128621357">
              <w:marLeft w:val="0"/>
              <w:marRight w:val="0"/>
              <w:marTop w:val="0"/>
              <w:marBottom w:val="0"/>
              <w:divBdr>
                <w:top w:val="none" w:sz="0" w:space="0" w:color="auto"/>
                <w:left w:val="none" w:sz="0" w:space="0" w:color="auto"/>
                <w:bottom w:val="none" w:sz="0" w:space="0" w:color="auto"/>
                <w:right w:val="none" w:sz="0" w:space="0" w:color="auto"/>
              </w:divBdr>
              <w:divsChild>
                <w:div w:id="166217549">
                  <w:marLeft w:val="0"/>
                  <w:marRight w:val="0"/>
                  <w:marTop w:val="0"/>
                  <w:marBottom w:val="0"/>
                  <w:divBdr>
                    <w:top w:val="none" w:sz="0" w:space="0" w:color="auto"/>
                    <w:left w:val="none" w:sz="0" w:space="0" w:color="auto"/>
                    <w:bottom w:val="none" w:sz="0" w:space="0" w:color="auto"/>
                    <w:right w:val="none" w:sz="0" w:space="0" w:color="auto"/>
                  </w:divBdr>
                  <w:divsChild>
                    <w:div w:id="342586296">
                      <w:marLeft w:val="0"/>
                      <w:marRight w:val="0"/>
                      <w:marTop w:val="0"/>
                      <w:marBottom w:val="0"/>
                      <w:divBdr>
                        <w:top w:val="none" w:sz="0" w:space="0" w:color="auto"/>
                        <w:left w:val="none" w:sz="0" w:space="0" w:color="auto"/>
                        <w:bottom w:val="none" w:sz="0" w:space="0" w:color="auto"/>
                        <w:right w:val="none" w:sz="0" w:space="0" w:color="auto"/>
                      </w:divBdr>
                      <w:divsChild>
                        <w:div w:id="843011742">
                          <w:marLeft w:val="0"/>
                          <w:marRight w:val="0"/>
                          <w:marTop w:val="120"/>
                          <w:marBottom w:val="0"/>
                          <w:divBdr>
                            <w:top w:val="none" w:sz="0" w:space="0" w:color="auto"/>
                            <w:left w:val="none" w:sz="0" w:space="0" w:color="auto"/>
                            <w:bottom w:val="none" w:sz="0" w:space="0" w:color="auto"/>
                            <w:right w:val="none" w:sz="0" w:space="0" w:color="auto"/>
                          </w:divBdr>
                        </w:div>
                      </w:divsChild>
                    </w:div>
                    <w:div w:id="1524594104">
                      <w:marLeft w:val="0"/>
                      <w:marRight w:val="0"/>
                      <w:marTop w:val="120"/>
                      <w:marBottom w:val="0"/>
                      <w:divBdr>
                        <w:top w:val="none" w:sz="0" w:space="0" w:color="auto"/>
                        <w:left w:val="none" w:sz="0" w:space="0" w:color="auto"/>
                        <w:bottom w:val="none" w:sz="0" w:space="0" w:color="auto"/>
                        <w:right w:val="none" w:sz="0" w:space="0" w:color="auto"/>
                      </w:divBdr>
                    </w:div>
                  </w:divsChild>
                </w:div>
                <w:div w:id="240792505">
                  <w:marLeft w:val="0"/>
                  <w:marRight w:val="0"/>
                  <w:marTop w:val="0"/>
                  <w:marBottom w:val="0"/>
                  <w:divBdr>
                    <w:top w:val="none" w:sz="0" w:space="0" w:color="auto"/>
                    <w:left w:val="none" w:sz="0" w:space="0" w:color="auto"/>
                    <w:bottom w:val="none" w:sz="0" w:space="0" w:color="auto"/>
                    <w:right w:val="none" w:sz="0" w:space="0" w:color="auto"/>
                  </w:divBdr>
                  <w:divsChild>
                    <w:div w:id="741365473">
                      <w:marLeft w:val="0"/>
                      <w:marRight w:val="0"/>
                      <w:marTop w:val="0"/>
                      <w:marBottom w:val="0"/>
                      <w:divBdr>
                        <w:top w:val="none" w:sz="0" w:space="0" w:color="auto"/>
                        <w:left w:val="none" w:sz="0" w:space="0" w:color="auto"/>
                        <w:bottom w:val="none" w:sz="0" w:space="0" w:color="auto"/>
                        <w:right w:val="none" w:sz="0" w:space="0" w:color="auto"/>
                      </w:divBdr>
                      <w:divsChild>
                        <w:div w:id="368336210">
                          <w:marLeft w:val="0"/>
                          <w:marRight w:val="0"/>
                          <w:marTop w:val="120"/>
                          <w:marBottom w:val="0"/>
                          <w:divBdr>
                            <w:top w:val="none" w:sz="0" w:space="0" w:color="auto"/>
                            <w:left w:val="none" w:sz="0" w:space="0" w:color="auto"/>
                            <w:bottom w:val="none" w:sz="0" w:space="0" w:color="auto"/>
                            <w:right w:val="none" w:sz="0" w:space="0" w:color="auto"/>
                          </w:divBdr>
                        </w:div>
                      </w:divsChild>
                    </w:div>
                    <w:div w:id="1284192364">
                      <w:marLeft w:val="0"/>
                      <w:marRight w:val="0"/>
                      <w:marTop w:val="120"/>
                      <w:marBottom w:val="0"/>
                      <w:divBdr>
                        <w:top w:val="none" w:sz="0" w:space="0" w:color="auto"/>
                        <w:left w:val="none" w:sz="0" w:space="0" w:color="auto"/>
                        <w:bottom w:val="none" w:sz="0" w:space="0" w:color="auto"/>
                        <w:right w:val="none" w:sz="0" w:space="0" w:color="auto"/>
                      </w:divBdr>
                    </w:div>
                  </w:divsChild>
                </w:div>
                <w:div w:id="1953440682">
                  <w:marLeft w:val="0"/>
                  <w:marRight w:val="0"/>
                  <w:marTop w:val="0"/>
                  <w:marBottom w:val="0"/>
                  <w:divBdr>
                    <w:top w:val="none" w:sz="0" w:space="0" w:color="auto"/>
                    <w:left w:val="none" w:sz="0" w:space="0" w:color="auto"/>
                    <w:bottom w:val="none" w:sz="0" w:space="0" w:color="auto"/>
                    <w:right w:val="none" w:sz="0" w:space="0" w:color="auto"/>
                  </w:divBdr>
                  <w:divsChild>
                    <w:div w:id="345252906">
                      <w:marLeft w:val="0"/>
                      <w:marRight w:val="0"/>
                      <w:marTop w:val="0"/>
                      <w:marBottom w:val="0"/>
                      <w:divBdr>
                        <w:top w:val="none" w:sz="0" w:space="0" w:color="auto"/>
                        <w:left w:val="none" w:sz="0" w:space="0" w:color="auto"/>
                        <w:bottom w:val="none" w:sz="0" w:space="0" w:color="auto"/>
                        <w:right w:val="none" w:sz="0" w:space="0" w:color="auto"/>
                      </w:divBdr>
                      <w:divsChild>
                        <w:div w:id="1978609644">
                          <w:marLeft w:val="0"/>
                          <w:marRight w:val="0"/>
                          <w:marTop w:val="120"/>
                          <w:marBottom w:val="0"/>
                          <w:divBdr>
                            <w:top w:val="none" w:sz="0" w:space="0" w:color="auto"/>
                            <w:left w:val="none" w:sz="0" w:space="0" w:color="auto"/>
                            <w:bottom w:val="none" w:sz="0" w:space="0" w:color="auto"/>
                            <w:right w:val="none" w:sz="0" w:space="0" w:color="auto"/>
                          </w:divBdr>
                        </w:div>
                      </w:divsChild>
                    </w:div>
                    <w:div w:id="206328733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449861691">
          <w:marLeft w:val="0"/>
          <w:marRight w:val="0"/>
          <w:marTop w:val="0"/>
          <w:marBottom w:val="0"/>
          <w:divBdr>
            <w:top w:val="none" w:sz="0" w:space="0" w:color="auto"/>
            <w:left w:val="none" w:sz="0" w:space="0" w:color="auto"/>
            <w:bottom w:val="none" w:sz="0" w:space="0" w:color="auto"/>
            <w:right w:val="none" w:sz="0" w:space="0" w:color="auto"/>
          </w:divBdr>
          <w:divsChild>
            <w:div w:id="861553178">
              <w:marLeft w:val="0"/>
              <w:marRight w:val="0"/>
              <w:marTop w:val="120"/>
              <w:marBottom w:val="0"/>
              <w:divBdr>
                <w:top w:val="none" w:sz="0" w:space="0" w:color="auto"/>
                <w:left w:val="none" w:sz="0" w:space="0" w:color="auto"/>
                <w:bottom w:val="none" w:sz="0" w:space="0" w:color="auto"/>
                <w:right w:val="none" w:sz="0" w:space="0" w:color="auto"/>
              </w:divBdr>
            </w:div>
            <w:div w:id="1601063745">
              <w:marLeft w:val="0"/>
              <w:marRight w:val="0"/>
              <w:marTop w:val="0"/>
              <w:marBottom w:val="0"/>
              <w:divBdr>
                <w:top w:val="none" w:sz="0" w:space="0" w:color="auto"/>
                <w:left w:val="none" w:sz="0" w:space="0" w:color="auto"/>
                <w:bottom w:val="none" w:sz="0" w:space="0" w:color="auto"/>
                <w:right w:val="none" w:sz="0" w:space="0" w:color="auto"/>
              </w:divBdr>
              <w:divsChild>
                <w:div w:id="179375008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587428033">
          <w:marLeft w:val="0"/>
          <w:marRight w:val="0"/>
          <w:marTop w:val="0"/>
          <w:marBottom w:val="0"/>
          <w:divBdr>
            <w:top w:val="none" w:sz="0" w:space="0" w:color="auto"/>
            <w:left w:val="none" w:sz="0" w:space="0" w:color="auto"/>
            <w:bottom w:val="none" w:sz="0" w:space="0" w:color="auto"/>
            <w:right w:val="none" w:sz="0" w:space="0" w:color="auto"/>
          </w:divBdr>
          <w:divsChild>
            <w:div w:id="216282112">
              <w:marLeft w:val="0"/>
              <w:marRight w:val="0"/>
              <w:marTop w:val="120"/>
              <w:marBottom w:val="0"/>
              <w:divBdr>
                <w:top w:val="none" w:sz="0" w:space="0" w:color="auto"/>
                <w:left w:val="none" w:sz="0" w:space="0" w:color="auto"/>
                <w:bottom w:val="none" w:sz="0" w:space="0" w:color="auto"/>
                <w:right w:val="none" w:sz="0" w:space="0" w:color="auto"/>
              </w:divBdr>
            </w:div>
            <w:div w:id="1125394676">
              <w:marLeft w:val="0"/>
              <w:marRight w:val="0"/>
              <w:marTop w:val="0"/>
              <w:marBottom w:val="0"/>
              <w:divBdr>
                <w:top w:val="none" w:sz="0" w:space="0" w:color="auto"/>
                <w:left w:val="none" w:sz="0" w:space="0" w:color="auto"/>
                <w:bottom w:val="none" w:sz="0" w:space="0" w:color="auto"/>
                <w:right w:val="none" w:sz="0" w:space="0" w:color="auto"/>
              </w:divBdr>
              <w:divsChild>
                <w:div w:id="198161731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710960132">
          <w:marLeft w:val="0"/>
          <w:marRight w:val="0"/>
          <w:marTop w:val="0"/>
          <w:marBottom w:val="0"/>
          <w:divBdr>
            <w:top w:val="none" w:sz="0" w:space="0" w:color="auto"/>
            <w:left w:val="none" w:sz="0" w:space="0" w:color="auto"/>
            <w:bottom w:val="none" w:sz="0" w:space="0" w:color="auto"/>
            <w:right w:val="none" w:sz="0" w:space="0" w:color="auto"/>
          </w:divBdr>
          <w:divsChild>
            <w:div w:id="1336108817">
              <w:marLeft w:val="0"/>
              <w:marRight w:val="0"/>
              <w:marTop w:val="0"/>
              <w:marBottom w:val="0"/>
              <w:divBdr>
                <w:top w:val="none" w:sz="0" w:space="0" w:color="auto"/>
                <w:left w:val="none" w:sz="0" w:space="0" w:color="auto"/>
                <w:bottom w:val="none" w:sz="0" w:space="0" w:color="auto"/>
                <w:right w:val="none" w:sz="0" w:space="0" w:color="auto"/>
              </w:divBdr>
              <w:divsChild>
                <w:div w:id="57636667">
                  <w:marLeft w:val="0"/>
                  <w:marRight w:val="0"/>
                  <w:marTop w:val="0"/>
                  <w:marBottom w:val="0"/>
                  <w:divBdr>
                    <w:top w:val="none" w:sz="0" w:space="0" w:color="auto"/>
                    <w:left w:val="none" w:sz="0" w:space="0" w:color="auto"/>
                    <w:bottom w:val="none" w:sz="0" w:space="0" w:color="auto"/>
                    <w:right w:val="none" w:sz="0" w:space="0" w:color="auto"/>
                  </w:divBdr>
                  <w:divsChild>
                    <w:div w:id="1442384970">
                      <w:marLeft w:val="0"/>
                      <w:marRight w:val="0"/>
                      <w:marTop w:val="0"/>
                      <w:marBottom w:val="0"/>
                      <w:divBdr>
                        <w:top w:val="none" w:sz="0" w:space="0" w:color="auto"/>
                        <w:left w:val="none" w:sz="0" w:space="0" w:color="auto"/>
                        <w:bottom w:val="none" w:sz="0" w:space="0" w:color="auto"/>
                        <w:right w:val="none" w:sz="0" w:space="0" w:color="auto"/>
                      </w:divBdr>
                      <w:divsChild>
                        <w:div w:id="690299595">
                          <w:marLeft w:val="0"/>
                          <w:marRight w:val="0"/>
                          <w:marTop w:val="120"/>
                          <w:marBottom w:val="0"/>
                          <w:divBdr>
                            <w:top w:val="none" w:sz="0" w:space="0" w:color="auto"/>
                            <w:left w:val="none" w:sz="0" w:space="0" w:color="auto"/>
                            <w:bottom w:val="none" w:sz="0" w:space="0" w:color="auto"/>
                            <w:right w:val="none" w:sz="0" w:space="0" w:color="auto"/>
                          </w:divBdr>
                        </w:div>
                      </w:divsChild>
                    </w:div>
                    <w:div w:id="1734698616">
                      <w:marLeft w:val="0"/>
                      <w:marRight w:val="0"/>
                      <w:marTop w:val="120"/>
                      <w:marBottom w:val="0"/>
                      <w:divBdr>
                        <w:top w:val="none" w:sz="0" w:space="0" w:color="auto"/>
                        <w:left w:val="none" w:sz="0" w:space="0" w:color="auto"/>
                        <w:bottom w:val="none" w:sz="0" w:space="0" w:color="auto"/>
                        <w:right w:val="none" w:sz="0" w:space="0" w:color="auto"/>
                      </w:divBdr>
                    </w:div>
                  </w:divsChild>
                </w:div>
                <w:div w:id="58940375">
                  <w:marLeft w:val="0"/>
                  <w:marRight w:val="0"/>
                  <w:marTop w:val="0"/>
                  <w:marBottom w:val="0"/>
                  <w:divBdr>
                    <w:top w:val="none" w:sz="0" w:space="0" w:color="auto"/>
                    <w:left w:val="none" w:sz="0" w:space="0" w:color="auto"/>
                    <w:bottom w:val="none" w:sz="0" w:space="0" w:color="auto"/>
                    <w:right w:val="none" w:sz="0" w:space="0" w:color="auto"/>
                  </w:divBdr>
                  <w:divsChild>
                    <w:div w:id="108282674">
                      <w:marLeft w:val="0"/>
                      <w:marRight w:val="0"/>
                      <w:marTop w:val="120"/>
                      <w:marBottom w:val="0"/>
                      <w:divBdr>
                        <w:top w:val="none" w:sz="0" w:space="0" w:color="auto"/>
                        <w:left w:val="none" w:sz="0" w:space="0" w:color="auto"/>
                        <w:bottom w:val="none" w:sz="0" w:space="0" w:color="auto"/>
                        <w:right w:val="none" w:sz="0" w:space="0" w:color="auto"/>
                      </w:divBdr>
                    </w:div>
                    <w:div w:id="815881966">
                      <w:marLeft w:val="0"/>
                      <w:marRight w:val="0"/>
                      <w:marTop w:val="0"/>
                      <w:marBottom w:val="0"/>
                      <w:divBdr>
                        <w:top w:val="none" w:sz="0" w:space="0" w:color="auto"/>
                        <w:left w:val="none" w:sz="0" w:space="0" w:color="auto"/>
                        <w:bottom w:val="none" w:sz="0" w:space="0" w:color="auto"/>
                        <w:right w:val="none" w:sz="0" w:space="0" w:color="auto"/>
                      </w:divBdr>
                      <w:divsChild>
                        <w:div w:id="168940652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498815242">
                  <w:marLeft w:val="0"/>
                  <w:marRight w:val="0"/>
                  <w:marTop w:val="0"/>
                  <w:marBottom w:val="0"/>
                  <w:divBdr>
                    <w:top w:val="none" w:sz="0" w:space="0" w:color="auto"/>
                    <w:left w:val="none" w:sz="0" w:space="0" w:color="auto"/>
                    <w:bottom w:val="none" w:sz="0" w:space="0" w:color="auto"/>
                    <w:right w:val="none" w:sz="0" w:space="0" w:color="auto"/>
                  </w:divBdr>
                  <w:divsChild>
                    <w:div w:id="408576915">
                      <w:marLeft w:val="0"/>
                      <w:marRight w:val="0"/>
                      <w:marTop w:val="0"/>
                      <w:marBottom w:val="0"/>
                      <w:divBdr>
                        <w:top w:val="none" w:sz="0" w:space="0" w:color="auto"/>
                        <w:left w:val="none" w:sz="0" w:space="0" w:color="auto"/>
                        <w:bottom w:val="none" w:sz="0" w:space="0" w:color="auto"/>
                        <w:right w:val="none" w:sz="0" w:space="0" w:color="auto"/>
                      </w:divBdr>
                      <w:divsChild>
                        <w:div w:id="1056127047">
                          <w:marLeft w:val="0"/>
                          <w:marRight w:val="0"/>
                          <w:marTop w:val="120"/>
                          <w:marBottom w:val="0"/>
                          <w:divBdr>
                            <w:top w:val="none" w:sz="0" w:space="0" w:color="auto"/>
                            <w:left w:val="none" w:sz="0" w:space="0" w:color="auto"/>
                            <w:bottom w:val="none" w:sz="0" w:space="0" w:color="auto"/>
                            <w:right w:val="none" w:sz="0" w:space="0" w:color="auto"/>
                          </w:divBdr>
                        </w:div>
                      </w:divsChild>
                    </w:div>
                    <w:div w:id="1631284377">
                      <w:marLeft w:val="0"/>
                      <w:marRight w:val="0"/>
                      <w:marTop w:val="120"/>
                      <w:marBottom w:val="0"/>
                      <w:divBdr>
                        <w:top w:val="none" w:sz="0" w:space="0" w:color="auto"/>
                        <w:left w:val="none" w:sz="0" w:space="0" w:color="auto"/>
                        <w:bottom w:val="none" w:sz="0" w:space="0" w:color="auto"/>
                        <w:right w:val="none" w:sz="0" w:space="0" w:color="auto"/>
                      </w:divBdr>
                    </w:div>
                  </w:divsChild>
                </w:div>
                <w:div w:id="753552695">
                  <w:marLeft w:val="0"/>
                  <w:marRight w:val="0"/>
                  <w:marTop w:val="0"/>
                  <w:marBottom w:val="0"/>
                  <w:divBdr>
                    <w:top w:val="none" w:sz="0" w:space="0" w:color="auto"/>
                    <w:left w:val="none" w:sz="0" w:space="0" w:color="auto"/>
                    <w:bottom w:val="none" w:sz="0" w:space="0" w:color="auto"/>
                    <w:right w:val="none" w:sz="0" w:space="0" w:color="auto"/>
                  </w:divBdr>
                  <w:divsChild>
                    <w:div w:id="775251910">
                      <w:marLeft w:val="0"/>
                      <w:marRight w:val="0"/>
                      <w:marTop w:val="0"/>
                      <w:marBottom w:val="0"/>
                      <w:divBdr>
                        <w:top w:val="none" w:sz="0" w:space="0" w:color="auto"/>
                        <w:left w:val="none" w:sz="0" w:space="0" w:color="auto"/>
                        <w:bottom w:val="none" w:sz="0" w:space="0" w:color="auto"/>
                        <w:right w:val="none" w:sz="0" w:space="0" w:color="auto"/>
                      </w:divBdr>
                      <w:divsChild>
                        <w:div w:id="1581909998">
                          <w:marLeft w:val="0"/>
                          <w:marRight w:val="0"/>
                          <w:marTop w:val="120"/>
                          <w:marBottom w:val="0"/>
                          <w:divBdr>
                            <w:top w:val="none" w:sz="0" w:space="0" w:color="auto"/>
                            <w:left w:val="none" w:sz="0" w:space="0" w:color="auto"/>
                            <w:bottom w:val="none" w:sz="0" w:space="0" w:color="auto"/>
                            <w:right w:val="none" w:sz="0" w:space="0" w:color="auto"/>
                          </w:divBdr>
                        </w:div>
                      </w:divsChild>
                    </w:div>
                    <w:div w:id="1472207896">
                      <w:marLeft w:val="0"/>
                      <w:marRight w:val="0"/>
                      <w:marTop w:val="120"/>
                      <w:marBottom w:val="0"/>
                      <w:divBdr>
                        <w:top w:val="none" w:sz="0" w:space="0" w:color="auto"/>
                        <w:left w:val="none" w:sz="0" w:space="0" w:color="auto"/>
                        <w:bottom w:val="none" w:sz="0" w:space="0" w:color="auto"/>
                        <w:right w:val="none" w:sz="0" w:space="0" w:color="auto"/>
                      </w:divBdr>
                    </w:div>
                  </w:divsChild>
                </w:div>
                <w:div w:id="1044251811">
                  <w:marLeft w:val="0"/>
                  <w:marRight w:val="0"/>
                  <w:marTop w:val="0"/>
                  <w:marBottom w:val="0"/>
                  <w:divBdr>
                    <w:top w:val="none" w:sz="0" w:space="0" w:color="auto"/>
                    <w:left w:val="none" w:sz="0" w:space="0" w:color="auto"/>
                    <w:bottom w:val="none" w:sz="0" w:space="0" w:color="auto"/>
                    <w:right w:val="none" w:sz="0" w:space="0" w:color="auto"/>
                  </w:divBdr>
                  <w:divsChild>
                    <w:div w:id="849418330">
                      <w:marLeft w:val="0"/>
                      <w:marRight w:val="0"/>
                      <w:marTop w:val="0"/>
                      <w:marBottom w:val="0"/>
                      <w:divBdr>
                        <w:top w:val="none" w:sz="0" w:space="0" w:color="auto"/>
                        <w:left w:val="none" w:sz="0" w:space="0" w:color="auto"/>
                        <w:bottom w:val="none" w:sz="0" w:space="0" w:color="auto"/>
                        <w:right w:val="none" w:sz="0" w:space="0" w:color="auto"/>
                      </w:divBdr>
                      <w:divsChild>
                        <w:div w:id="1122116251">
                          <w:marLeft w:val="0"/>
                          <w:marRight w:val="0"/>
                          <w:marTop w:val="120"/>
                          <w:marBottom w:val="0"/>
                          <w:divBdr>
                            <w:top w:val="none" w:sz="0" w:space="0" w:color="auto"/>
                            <w:left w:val="none" w:sz="0" w:space="0" w:color="auto"/>
                            <w:bottom w:val="none" w:sz="0" w:space="0" w:color="auto"/>
                            <w:right w:val="none" w:sz="0" w:space="0" w:color="auto"/>
                          </w:divBdr>
                        </w:div>
                      </w:divsChild>
                    </w:div>
                    <w:div w:id="1480267135">
                      <w:marLeft w:val="0"/>
                      <w:marRight w:val="0"/>
                      <w:marTop w:val="120"/>
                      <w:marBottom w:val="0"/>
                      <w:divBdr>
                        <w:top w:val="none" w:sz="0" w:space="0" w:color="auto"/>
                        <w:left w:val="none" w:sz="0" w:space="0" w:color="auto"/>
                        <w:bottom w:val="none" w:sz="0" w:space="0" w:color="auto"/>
                        <w:right w:val="none" w:sz="0" w:space="0" w:color="auto"/>
                      </w:divBdr>
                    </w:div>
                  </w:divsChild>
                </w:div>
                <w:div w:id="1082022144">
                  <w:marLeft w:val="0"/>
                  <w:marRight w:val="0"/>
                  <w:marTop w:val="0"/>
                  <w:marBottom w:val="0"/>
                  <w:divBdr>
                    <w:top w:val="none" w:sz="0" w:space="0" w:color="auto"/>
                    <w:left w:val="none" w:sz="0" w:space="0" w:color="auto"/>
                    <w:bottom w:val="none" w:sz="0" w:space="0" w:color="auto"/>
                    <w:right w:val="none" w:sz="0" w:space="0" w:color="auto"/>
                  </w:divBdr>
                  <w:divsChild>
                    <w:div w:id="571814247">
                      <w:marLeft w:val="0"/>
                      <w:marRight w:val="0"/>
                      <w:marTop w:val="120"/>
                      <w:marBottom w:val="0"/>
                      <w:divBdr>
                        <w:top w:val="none" w:sz="0" w:space="0" w:color="auto"/>
                        <w:left w:val="none" w:sz="0" w:space="0" w:color="auto"/>
                        <w:bottom w:val="none" w:sz="0" w:space="0" w:color="auto"/>
                        <w:right w:val="none" w:sz="0" w:space="0" w:color="auto"/>
                      </w:divBdr>
                    </w:div>
                    <w:div w:id="1900819725">
                      <w:marLeft w:val="0"/>
                      <w:marRight w:val="0"/>
                      <w:marTop w:val="0"/>
                      <w:marBottom w:val="0"/>
                      <w:divBdr>
                        <w:top w:val="none" w:sz="0" w:space="0" w:color="auto"/>
                        <w:left w:val="none" w:sz="0" w:space="0" w:color="auto"/>
                        <w:bottom w:val="none" w:sz="0" w:space="0" w:color="auto"/>
                        <w:right w:val="none" w:sz="0" w:space="0" w:color="auto"/>
                      </w:divBdr>
                      <w:divsChild>
                        <w:div w:id="150689612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193422058">
                  <w:marLeft w:val="0"/>
                  <w:marRight w:val="0"/>
                  <w:marTop w:val="0"/>
                  <w:marBottom w:val="0"/>
                  <w:divBdr>
                    <w:top w:val="none" w:sz="0" w:space="0" w:color="auto"/>
                    <w:left w:val="none" w:sz="0" w:space="0" w:color="auto"/>
                    <w:bottom w:val="none" w:sz="0" w:space="0" w:color="auto"/>
                    <w:right w:val="none" w:sz="0" w:space="0" w:color="auto"/>
                  </w:divBdr>
                  <w:divsChild>
                    <w:div w:id="1097753926">
                      <w:marLeft w:val="0"/>
                      <w:marRight w:val="0"/>
                      <w:marTop w:val="120"/>
                      <w:marBottom w:val="0"/>
                      <w:divBdr>
                        <w:top w:val="none" w:sz="0" w:space="0" w:color="auto"/>
                        <w:left w:val="none" w:sz="0" w:space="0" w:color="auto"/>
                        <w:bottom w:val="none" w:sz="0" w:space="0" w:color="auto"/>
                        <w:right w:val="none" w:sz="0" w:space="0" w:color="auto"/>
                      </w:divBdr>
                    </w:div>
                    <w:div w:id="1419523891">
                      <w:marLeft w:val="0"/>
                      <w:marRight w:val="0"/>
                      <w:marTop w:val="0"/>
                      <w:marBottom w:val="0"/>
                      <w:divBdr>
                        <w:top w:val="none" w:sz="0" w:space="0" w:color="auto"/>
                        <w:left w:val="none" w:sz="0" w:space="0" w:color="auto"/>
                        <w:bottom w:val="none" w:sz="0" w:space="0" w:color="auto"/>
                        <w:right w:val="none" w:sz="0" w:space="0" w:color="auto"/>
                      </w:divBdr>
                      <w:divsChild>
                        <w:div w:id="137095412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773629203">
                  <w:marLeft w:val="0"/>
                  <w:marRight w:val="0"/>
                  <w:marTop w:val="0"/>
                  <w:marBottom w:val="0"/>
                  <w:divBdr>
                    <w:top w:val="none" w:sz="0" w:space="0" w:color="auto"/>
                    <w:left w:val="none" w:sz="0" w:space="0" w:color="auto"/>
                    <w:bottom w:val="none" w:sz="0" w:space="0" w:color="auto"/>
                    <w:right w:val="none" w:sz="0" w:space="0" w:color="auto"/>
                  </w:divBdr>
                  <w:divsChild>
                    <w:div w:id="380131352">
                      <w:marLeft w:val="0"/>
                      <w:marRight w:val="0"/>
                      <w:marTop w:val="120"/>
                      <w:marBottom w:val="0"/>
                      <w:divBdr>
                        <w:top w:val="none" w:sz="0" w:space="0" w:color="auto"/>
                        <w:left w:val="none" w:sz="0" w:space="0" w:color="auto"/>
                        <w:bottom w:val="none" w:sz="0" w:space="0" w:color="auto"/>
                        <w:right w:val="none" w:sz="0" w:space="0" w:color="auto"/>
                      </w:divBdr>
                    </w:div>
                    <w:div w:id="1235237931">
                      <w:marLeft w:val="0"/>
                      <w:marRight w:val="0"/>
                      <w:marTop w:val="0"/>
                      <w:marBottom w:val="0"/>
                      <w:divBdr>
                        <w:top w:val="none" w:sz="0" w:space="0" w:color="auto"/>
                        <w:left w:val="none" w:sz="0" w:space="0" w:color="auto"/>
                        <w:bottom w:val="none" w:sz="0" w:space="0" w:color="auto"/>
                        <w:right w:val="none" w:sz="0" w:space="0" w:color="auto"/>
                      </w:divBdr>
                      <w:divsChild>
                        <w:div w:id="88660369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001538363">
                  <w:marLeft w:val="0"/>
                  <w:marRight w:val="0"/>
                  <w:marTop w:val="0"/>
                  <w:marBottom w:val="0"/>
                  <w:divBdr>
                    <w:top w:val="none" w:sz="0" w:space="0" w:color="auto"/>
                    <w:left w:val="none" w:sz="0" w:space="0" w:color="auto"/>
                    <w:bottom w:val="none" w:sz="0" w:space="0" w:color="auto"/>
                    <w:right w:val="none" w:sz="0" w:space="0" w:color="auto"/>
                  </w:divBdr>
                  <w:divsChild>
                    <w:div w:id="300035076">
                      <w:marLeft w:val="0"/>
                      <w:marRight w:val="0"/>
                      <w:marTop w:val="120"/>
                      <w:marBottom w:val="0"/>
                      <w:divBdr>
                        <w:top w:val="none" w:sz="0" w:space="0" w:color="auto"/>
                        <w:left w:val="none" w:sz="0" w:space="0" w:color="auto"/>
                        <w:bottom w:val="none" w:sz="0" w:space="0" w:color="auto"/>
                        <w:right w:val="none" w:sz="0" w:space="0" w:color="auto"/>
                      </w:divBdr>
                    </w:div>
                    <w:div w:id="1557473129">
                      <w:marLeft w:val="0"/>
                      <w:marRight w:val="0"/>
                      <w:marTop w:val="0"/>
                      <w:marBottom w:val="0"/>
                      <w:divBdr>
                        <w:top w:val="none" w:sz="0" w:space="0" w:color="auto"/>
                        <w:left w:val="none" w:sz="0" w:space="0" w:color="auto"/>
                        <w:bottom w:val="none" w:sz="0" w:space="0" w:color="auto"/>
                        <w:right w:val="none" w:sz="0" w:space="0" w:color="auto"/>
                      </w:divBdr>
                      <w:divsChild>
                        <w:div w:id="74954915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730573202">
              <w:marLeft w:val="0"/>
              <w:marRight w:val="0"/>
              <w:marTop w:val="120"/>
              <w:marBottom w:val="0"/>
              <w:divBdr>
                <w:top w:val="none" w:sz="0" w:space="0" w:color="auto"/>
                <w:left w:val="none" w:sz="0" w:space="0" w:color="auto"/>
                <w:bottom w:val="none" w:sz="0" w:space="0" w:color="auto"/>
                <w:right w:val="none" w:sz="0" w:space="0" w:color="auto"/>
              </w:divBdr>
            </w:div>
          </w:divsChild>
        </w:div>
        <w:div w:id="937063218">
          <w:marLeft w:val="0"/>
          <w:marRight w:val="0"/>
          <w:marTop w:val="0"/>
          <w:marBottom w:val="0"/>
          <w:divBdr>
            <w:top w:val="none" w:sz="0" w:space="0" w:color="auto"/>
            <w:left w:val="none" w:sz="0" w:space="0" w:color="auto"/>
            <w:bottom w:val="none" w:sz="0" w:space="0" w:color="auto"/>
            <w:right w:val="none" w:sz="0" w:space="0" w:color="auto"/>
          </w:divBdr>
          <w:divsChild>
            <w:div w:id="471562652">
              <w:marLeft w:val="0"/>
              <w:marRight w:val="0"/>
              <w:marTop w:val="120"/>
              <w:marBottom w:val="0"/>
              <w:divBdr>
                <w:top w:val="none" w:sz="0" w:space="0" w:color="auto"/>
                <w:left w:val="none" w:sz="0" w:space="0" w:color="auto"/>
                <w:bottom w:val="none" w:sz="0" w:space="0" w:color="auto"/>
                <w:right w:val="none" w:sz="0" w:space="0" w:color="auto"/>
              </w:divBdr>
            </w:div>
            <w:div w:id="2119368929">
              <w:marLeft w:val="0"/>
              <w:marRight w:val="0"/>
              <w:marTop w:val="0"/>
              <w:marBottom w:val="0"/>
              <w:divBdr>
                <w:top w:val="none" w:sz="0" w:space="0" w:color="auto"/>
                <w:left w:val="none" w:sz="0" w:space="0" w:color="auto"/>
                <w:bottom w:val="none" w:sz="0" w:space="0" w:color="auto"/>
                <w:right w:val="none" w:sz="0" w:space="0" w:color="auto"/>
              </w:divBdr>
              <w:divsChild>
                <w:div w:id="450631341">
                  <w:marLeft w:val="0"/>
                  <w:marRight w:val="0"/>
                  <w:marTop w:val="0"/>
                  <w:marBottom w:val="0"/>
                  <w:divBdr>
                    <w:top w:val="none" w:sz="0" w:space="0" w:color="auto"/>
                    <w:left w:val="none" w:sz="0" w:space="0" w:color="auto"/>
                    <w:bottom w:val="none" w:sz="0" w:space="0" w:color="auto"/>
                    <w:right w:val="none" w:sz="0" w:space="0" w:color="auto"/>
                  </w:divBdr>
                  <w:divsChild>
                    <w:div w:id="268008234">
                      <w:marLeft w:val="0"/>
                      <w:marRight w:val="0"/>
                      <w:marTop w:val="0"/>
                      <w:marBottom w:val="0"/>
                      <w:divBdr>
                        <w:top w:val="none" w:sz="0" w:space="0" w:color="auto"/>
                        <w:left w:val="none" w:sz="0" w:space="0" w:color="auto"/>
                        <w:bottom w:val="none" w:sz="0" w:space="0" w:color="auto"/>
                        <w:right w:val="none" w:sz="0" w:space="0" w:color="auto"/>
                      </w:divBdr>
                      <w:divsChild>
                        <w:div w:id="1000353585">
                          <w:marLeft w:val="0"/>
                          <w:marRight w:val="0"/>
                          <w:marTop w:val="120"/>
                          <w:marBottom w:val="0"/>
                          <w:divBdr>
                            <w:top w:val="none" w:sz="0" w:space="0" w:color="auto"/>
                            <w:left w:val="none" w:sz="0" w:space="0" w:color="auto"/>
                            <w:bottom w:val="none" w:sz="0" w:space="0" w:color="auto"/>
                            <w:right w:val="none" w:sz="0" w:space="0" w:color="auto"/>
                          </w:divBdr>
                        </w:div>
                      </w:divsChild>
                    </w:div>
                    <w:div w:id="1781223594">
                      <w:marLeft w:val="0"/>
                      <w:marRight w:val="0"/>
                      <w:marTop w:val="120"/>
                      <w:marBottom w:val="0"/>
                      <w:divBdr>
                        <w:top w:val="none" w:sz="0" w:space="0" w:color="auto"/>
                        <w:left w:val="none" w:sz="0" w:space="0" w:color="auto"/>
                        <w:bottom w:val="none" w:sz="0" w:space="0" w:color="auto"/>
                        <w:right w:val="none" w:sz="0" w:space="0" w:color="auto"/>
                      </w:divBdr>
                    </w:div>
                  </w:divsChild>
                </w:div>
                <w:div w:id="490171630">
                  <w:marLeft w:val="0"/>
                  <w:marRight w:val="0"/>
                  <w:marTop w:val="0"/>
                  <w:marBottom w:val="0"/>
                  <w:divBdr>
                    <w:top w:val="none" w:sz="0" w:space="0" w:color="auto"/>
                    <w:left w:val="none" w:sz="0" w:space="0" w:color="auto"/>
                    <w:bottom w:val="none" w:sz="0" w:space="0" w:color="auto"/>
                    <w:right w:val="none" w:sz="0" w:space="0" w:color="auto"/>
                  </w:divBdr>
                  <w:divsChild>
                    <w:div w:id="2019774895">
                      <w:marLeft w:val="0"/>
                      <w:marRight w:val="0"/>
                      <w:marTop w:val="120"/>
                      <w:marBottom w:val="0"/>
                      <w:divBdr>
                        <w:top w:val="none" w:sz="0" w:space="0" w:color="auto"/>
                        <w:left w:val="none" w:sz="0" w:space="0" w:color="auto"/>
                        <w:bottom w:val="none" w:sz="0" w:space="0" w:color="auto"/>
                        <w:right w:val="none" w:sz="0" w:space="0" w:color="auto"/>
                      </w:divBdr>
                    </w:div>
                    <w:div w:id="2038964814">
                      <w:marLeft w:val="0"/>
                      <w:marRight w:val="0"/>
                      <w:marTop w:val="0"/>
                      <w:marBottom w:val="0"/>
                      <w:divBdr>
                        <w:top w:val="none" w:sz="0" w:space="0" w:color="auto"/>
                        <w:left w:val="none" w:sz="0" w:space="0" w:color="auto"/>
                        <w:bottom w:val="none" w:sz="0" w:space="0" w:color="auto"/>
                        <w:right w:val="none" w:sz="0" w:space="0" w:color="auto"/>
                      </w:divBdr>
                      <w:divsChild>
                        <w:div w:id="114361787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609198225">
                  <w:marLeft w:val="0"/>
                  <w:marRight w:val="0"/>
                  <w:marTop w:val="0"/>
                  <w:marBottom w:val="0"/>
                  <w:divBdr>
                    <w:top w:val="none" w:sz="0" w:space="0" w:color="auto"/>
                    <w:left w:val="none" w:sz="0" w:space="0" w:color="auto"/>
                    <w:bottom w:val="none" w:sz="0" w:space="0" w:color="auto"/>
                    <w:right w:val="none" w:sz="0" w:space="0" w:color="auto"/>
                  </w:divBdr>
                  <w:divsChild>
                    <w:div w:id="809057710">
                      <w:marLeft w:val="0"/>
                      <w:marRight w:val="0"/>
                      <w:marTop w:val="0"/>
                      <w:marBottom w:val="0"/>
                      <w:divBdr>
                        <w:top w:val="none" w:sz="0" w:space="0" w:color="auto"/>
                        <w:left w:val="none" w:sz="0" w:space="0" w:color="auto"/>
                        <w:bottom w:val="none" w:sz="0" w:space="0" w:color="auto"/>
                        <w:right w:val="none" w:sz="0" w:space="0" w:color="auto"/>
                      </w:divBdr>
                      <w:divsChild>
                        <w:div w:id="372773450">
                          <w:marLeft w:val="0"/>
                          <w:marRight w:val="0"/>
                          <w:marTop w:val="120"/>
                          <w:marBottom w:val="0"/>
                          <w:divBdr>
                            <w:top w:val="none" w:sz="0" w:space="0" w:color="auto"/>
                            <w:left w:val="none" w:sz="0" w:space="0" w:color="auto"/>
                            <w:bottom w:val="none" w:sz="0" w:space="0" w:color="auto"/>
                            <w:right w:val="none" w:sz="0" w:space="0" w:color="auto"/>
                          </w:divBdr>
                        </w:div>
                      </w:divsChild>
                    </w:div>
                    <w:div w:id="211146936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426071491">
          <w:marLeft w:val="0"/>
          <w:marRight w:val="0"/>
          <w:marTop w:val="0"/>
          <w:marBottom w:val="0"/>
          <w:divBdr>
            <w:top w:val="none" w:sz="0" w:space="0" w:color="auto"/>
            <w:left w:val="none" w:sz="0" w:space="0" w:color="auto"/>
            <w:bottom w:val="none" w:sz="0" w:space="0" w:color="auto"/>
            <w:right w:val="none" w:sz="0" w:space="0" w:color="auto"/>
          </w:divBdr>
          <w:divsChild>
            <w:div w:id="1191988541">
              <w:marLeft w:val="0"/>
              <w:marRight w:val="0"/>
              <w:marTop w:val="120"/>
              <w:marBottom w:val="0"/>
              <w:divBdr>
                <w:top w:val="none" w:sz="0" w:space="0" w:color="auto"/>
                <w:left w:val="none" w:sz="0" w:space="0" w:color="auto"/>
                <w:bottom w:val="none" w:sz="0" w:space="0" w:color="auto"/>
                <w:right w:val="none" w:sz="0" w:space="0" w:color="auto"/>
              </w:divBdr>
            </w:div>
            <w:div w:id="1652827227">
              <w:marLeft w:val="0"/>
              <w:marRight w:val="0"/>
              <w:marTop w:val="0"/>
              <w:marBottom w:val="0"/>
              <w:divBdr>
                <w:top w:val="none" w:sz="0" w:space="0" w:color="auto"/>
                <w:left w:val="none" w:sz="0" w:space="0" w:color="auto"/>
                <w:bottom w:val="none" w:sz="0" w:space="0" w:color="auto"/>
                <w:right w:val="none" w:sz="0" w:space="0" w:color="auto"/>
              </w:divBdr>
              <w:divsChild>
                <w:div w:id="437023743">
                  <w:marLeft w:val="0"/>
                  <w:marRight w:val="0"/>
                  <w:marTop w:val="0"/>
                  <w:marBottom w:val="0"/>
                  <w:divBdr>
                    <w:top w:val="none" w:sz="0" w:space="0" w:color="auto"/>
                    <w:left w:val="none" w:sz="0" w:space="0" w:color="auto"/>
                    <w:bottom w:val="none" w:sz="0" w:space="0" w:color="auto"/>
                    <w:right w:val="none" w:sz="0" w:space="0" w:color="auto"/>
                  </w:divBdr>
                  <w:divsChild>
                    <w:div w:id="623585354">
                      <w:marLeft w:val="0"/>
                      <w:marRight w:val="0"/>
                      <w:marTop w:val="120"/>
                      <w:marBottom w:val="0"/>
                      <w:divBdr>
                        <w:top w:val="none" w:sz="0" w:space="0" w:color="auto"/>
                        <w:left w:val="none" w:sz="0" w:space="0" w:color="auto"/>
                        <w:bottom w:val="none" w:sz="0" w:space="0" w:color="auto"/>
                        <w:right w:val="none" w:sz="0" w:space="0" w:color="auto"/>
                      </w:divBdr>
                    </w:div>
                    <w:div w:id="1117456745">
                      <w:marLeft w:val="0"/>
                      <w:marRight w:val="0"/>
                      <w:marTop w:val="0"/>
                      <w:marBottom w:val="0"/>
                      <w:divBdr>
                        <w:top w:val="none" w:sz="0" w:space="0" w:color="auto"/>
                        <w:left w:val="none" w:sz="0" w:space="0" w:color="auto"/>
                        <w:bottom w:val="none" w:sz="0" w:space="0" w:color="auto"/>
                        <w:right w:val="none" w:sz="0" w:space="0" w:color="auto"/>
                      </w:divBdr>
                      <w:divsChild>
                        <w:div w:id="71435690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747536254">
                  <w:marLeft w:val="0"/>
                  <w:marRight w:val="0"/>
                  <w:marTop w:val="0"/>
                  <w:marBottom w:val="0"/>
                  <w:divBdr>
                    <w:top w:val="none" w:sz="0" w:space="0" w:color="auto"/>
                    <w:left w:val="none" w:sz="0" w:space="0" w:color="auto"/>
                    <w:bottom w:val="none" w:sz="0" w:space="0" w:color="auto"/>
                    <w:right w:val="none" w:sz="0" w:space="0" w:color="auto"/>
                  </w:divBdr>
                  <w:divsChild>
                    <w:div w:id="632443336">
                      <w:marLeft w:val="0"/>
                      <w:marRight w:val="0"/>
                      <w:marTop w:val="120"/>
                      <w:marBottom w:val="0"/>
                      <w:divBdr>
                        <w:top w:val="none" w:sz="0" w:space="0" w:color="auto"/>
                        <w:left w:val="none" w:sz="0" w:space="0" w:color="auto"/>
                        <w:bottom w:val="none" w:sz="0" w:space="0" w:color="auto"/>
                        <w:right w:val="none" w:sz="0" w:space="0" w:color="auto"/>
                      </w:divBdr>
                    </w:div>
                    <w:div w:id="1809588321">
                      <w:marLeft w:val="0"/>
                      <w:marRight w:val="0"/>
                      <w:marTop w:val="0"/>
                      <w:marBottom w:val="0"/>
                      <w:divBdr>
                        <w:top w:val="none" w:sz="0" w:space="0" w:color="auto"/>
                        <w:left w:val="none" w:sz="0" w:space="0" w:color="auto"/>
                        <w:bottom w:val="none" w:sz="0" w:space="0" w:color="auto"/>
                        <w:right w:val="none" w:sz="0" w:space="0" w:color="auto"/>
                      </w:divBdr>
                      <w:divsChild>
                        <w:div w:id="20213902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763304305">
                  <w:marLeft w:val="0"/>
                  <w:marRight w:val="0"/>
                  <w:marTop w:val="0"/>
                  <w:marBottom w:val="0"/>
                  <w:divBdr>
                    <w:top w:val="none" w:sz="0" w:space="0" w:color="auto"/>
                    <w:left w:val="none" w:sz="0" w:space="0" w:color="auto"/>
                    <w:bottom w:val="none" w:sz="0" w:space="0" w:color="auto"/>
                    <w:right w:val="none" w:sz="0" w:space="0" w:color="auto"/>
                  </w:divBdr>
                  <w:divsChild>
                    <w:div w:id="194008531">
                      <w:marLeft w:val="0"/>
                      <w:marRight w:val="0"/>
                      <w:marTop w:val="0"/>
                      <w:marBottom w:val="0"/>
                      <w:divBdr>
                        <w:top w:val="none" w:sz="0" w:space="0" w:color="auto"/>
                        <w:left w:val="none" w:sz="0" w:space="0" w:color="auto"/>
                        <w:bottom w:val="none" w:sz="0" w:space="0" w:color="auto"/>
                        <w:right w:val="none" w:sz="0" w:space="0" w:color="auto"/>
                      </w:divBdr>
                      <w:divsChild>
                        <w:div w:id="1780300007">
                          <w:marLeft w:val="0"/>
                          <w:marRight w:val="0"/>
                          <w:marTop w:val="120"/>
                          <w:marBottom w:val="0"/>
                          <w:divBdr>
                            <w:top w:val="none" w:sz="0" w:space="0" w:color="auto"/>
                            <w:left w:val="none" w:sz="0" w:space="0" w:color="auto"/>
                            <w:bottom w:val="none" w:sz="0" w:space="0" w:color="auto"/>
                            <w:right w:val="none" w:sz="0" w:space="0" w:color="auto"/>
                          </w:divBdr>
                        </w:div>
                      </w:divsChild>
                    </w:div>
                    <w:div w:id="943271118">
                      <w:marLeft w:val="0"/>
                      <w:marRight w:val="0"/>
                      <w:marTop w:val="120"/>
                      <w:marBottom w:val="0"/>
                      <w:divBdr>
                        <w:top w:val="none" w:sz="0" w:space="0" w:color="auto"/>
                        <w:left w:val="none" w:sz="0" w:space="0" w:color="auto"/>
                        <w:bottom w:val="none" w:sz="0" w:space="0" w:color="auto"/>
                        <w:right w:val="none" w:sz="0" w:space="0" w:color="auto"/>
                      </w:divBdr>
                    </w:div>
                  </w:divsChild>
                </w:div>
                <w:div w:id="1556113841">
                  <w:marLeft w:val="0"/>
                  <w:marRight w:val="0"/>
                  <w:marTop w:val="0"/>
                  <w:marBottom w:val="0"/>
                  <w:divBdr>
                    <w:top w:val="none" w:sz="0" w:space="0" w:color="auto"/>
                    <w:left w:val="none" w:sz="0" w:space="0" w:color="auto"/>
                    <w:bottom w:val="none" w:sz="0" w:space="0" w:color="auto"/>
                    <w:right w:val="none" w:sz="0" w:space="0" w:color="auto"/>
                  </w:divBdr>
                  <w:divsChild>
                    <w:div w:id="972297033">
                      <w:marLeft w:val="0"/>
                      <w:marRight w:val="0"/>
                      <w:marTop w:val="0"/>
                      <w:marBottom w:val="0"/>
                      <w:divBdr>
                        <w:top w:val="none" w:sz="0" w:space="0" w:color="auto"/>
                        <w:left w:val="none" w:sz="0" w:space="0" w:color="auto"/>
                        <w:bottom w:val="none" w:sz="0" w:space="0" w:color="auto"/>
                        <w:right w:val="none" w:sz="0" w:space="0" w:color="auto"/>
                      </w:divBdr>
                      <w:divsChild>
                        <w:div w:id="1407530249">
                          <w:marLeft w:val="0"/>
                          <w:marRight w:val="0"/>
                          <w:marTop w:val="120"/>
                          <w:marBottom w:val="0"/>
                          <w:divBdr>
                            <w:top w:val="none" w:sz="0" w:space="0" w:color="auto"/>
                            <w:left w:val="none" w:sz="0" w:space="0" w:color="auto"/>
                            <w:bottom w:val="none" w:sz="0" w:space="0" w:color="auto"/>
                            <w:right w:val="none" w:sz="0" w:space="0" w:color="auto"/>
                          </w:divBdr>
                        </w:div>
                      </w:divsChild>
                    </w:div>
                    <w:div w:id="1037241000">
                      <w:marLeft w:val="0"/>
                      <w:marRight w:val="0"/>
                      <w:marTop w:val="120"/>
                      <w:marBottom w:val="0"/>
                      <w:divBdr>
                        <w:top w:val="none" w:sz="0" w:space="0" w:color="auto"/>
                        <w:left w:val="none" w:sz="0" w:space="0" w:color="auto"/>
                        <w:bottom w:val="none" w:sz="0" w:space="0" w:color="auto"/>
                        <w:right w:val="none" w:sz="0" w:space="0" w:color="auto"/>
                      </w:divBdr>
                    </w:div>
                  </w:divsChild>
                </w:div>
                <w:div w:id="2142185571">
                  <w:marLeft w:val="0"/>
                  <w:marRight w:val="0"/>
                  <w:marTop w:val="0"/>
                  <w:marBottom w:val="0"/>
                  <w:divBdr>
                    <w:top w:val="none" w:sz="0" w:space="0" w:color="auto"/>
                    <w:left w:val="none" w:sz="0" w:space="0" w:color="auto"/>
                    <w:bottom w:val="none" w:sz="0" w:space="0" w:color="auto"/>
                    <w:right w:val="none" w:sz="0" w:space="0" w:color="auto"/>
                  </w:divBdr>
                  <w:divsChild>
                    <w:div w:id="711880985">
                      <w:marLeft w:val="0"/>
                      <w:marRight w:val="0"/>
                      <w:marTop w:val="0"/>
                      <w:marBottom w:val="0"/>
                      <w:divBdr>
                        <w:top w:val="none" w:sz="0" w:space="0" w:color="auto"/>
                        <w:left w:val="none" w:sz="0" w:space="0" w:color="auto"/>
                        <w:bottom w:val="none" w:sz="0" w:space="0" w:color="auto"/>
                        <w:right w:val="none" w:sz="0" w:space="0" w:color="auto"/>
                      </w:divBdr>
                      <w:divsChild>
                        <w:div w:id="810100049">
                          <w:marLeft w:val="0"/>
                          <w:marRight w:val="0"/>
                          <w:marTop w:val="120"/>
                          <w:marBottom w:val="0"/>
                          <w:divBdr>
                            <w:top w:val="none" w:sz="0" w:space="0" w:color="auto"/>
                            <w:left w:val="none" w:sz="0" w:space="0" w:color="auto"/>
                            <w:bottom w:val="none" w:sz="0" w:space="0" w:color="auto"/>
                            <w:right w:val="none" w:sz="0" w:space="0" w:color="auto"/>
                          </w:divBdr>
                        </w:div>
                      </w:divsChild>
                    </w:div>
                    <w:div w:id="156502250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720740264">
          <w:marLeft w:val="0"/>
          <w:marRight w:val="0"/>
          <w:marTop w:val="0"/>
          <w:marBottom w:val="0"/>
          <w:divBdr>
            <w:top w:val="none" w:sz="0" w:space="0" w:color="auto"/>
            <w:left w:val="none" w:sz="0" w:space="0" w:color="auto"/>
            <w:bottom w:val="none" w:sz="0" w:space="0" w:color="auto"/>
            <w:right w:val="none" w:sz="0" w:space="0" w:color="auto"/>
          </w:divBdr>
          <w:divsChild>
            <w:div w:id="396705669">
              <w:marLeft w:val="0"/>
              <w:marRight w:val="0"/>
              <w:marTop w:val="120"/>
              <w:marBottom w:val="0"/>
              <w:divBdr>
                <w:top w:val="none" w:sz="0" w:space="0" w:color="auto"/>
                <w:left w:val="none" w:sz="0" w:space="0" w:color="auto"/>
                <w:bottom w:val="none" w:sz="0" w:space="0" w:color="auto"/>
                <w:right w:val="none" w:sz="0" w:space="0" w:color="auto"/>
              </w:divBdr>
            </w:div>
            <w:div w:id="1687488145">
              <w:marLeft w:val="0"/>
              <w:marRight w:val="0"/>
              <w:marTop w:val="0"/>
              <w:marBottom w:val="0"/>
              <w:divBdr>
                <w:top w:val="none" w:sz="0" w:space="0" w:color="auto"/>
                <w:left w:val="none" w:sz="0" w:space="0" w:color="auto"/>
                <w:bottom w:val="none" w:sz="0" w:space="0" w:color="auto"/>
                <w:right w:val="none" w:sz="0" w:space="0" w:color="auto"/>
              </w:divBdr>
            </w:div>
          </w:divsChild>
        </w:div>
        <w:div w:id="1894925058">
          <w:marLeft w:val="0"/>
          <w:marRight w:val="0"/>
          <w:marTop w:val="0"/>
          <w:marBottom w:val="0"/>
          <w:divBdr>
            <w:top w:val="none" w:sz="0" w:space="0" w:color="auto"/>
            <w:left w:val="none" w:sz="0" w:space="0" w:color="auto"/>
            <w:bottom w:val="none" w:sz="0" w:space="0" w:color="auto"/>
            <w:right w:val="none" w:sz="0" w:space="0" w:color="auto"/>
          </w:divBdr>
          <w:divsChild>
            <w:div w:id="333606606">
              <w:marLeft w:val="0"/>
              <w:marRight w:val="0"/>
              <w:marTop w:val="0"/>
              <w:marBottom w:val="0"/>
              <w:divBdr>
                <w:top w:val="none" w:sz="0" w:space="0" w:color="auto"/>
                <w:left w:val="none" w:sz="0" w:space="0" w:color="auto"/>
                <w:bottom w:val="none" w:sz="0" w:space="0" w:color="auto"/>
                <w:right w:val="none" w:sz="0" w:space="0" w:color="auto"/>
              </w:divBdr>
              <w:divsChild>
                <w:div w:id="451946777">
                  <w:marLeft w:val="0"/>
                  <w:marRight w:val="0"/>
                  <w:marTop w:val="0"/>
                  <w:marBottom w:val="0"/>
                  <w:divBdr>
                    <w:top w:val="none" w:sz="0" w:space="0" w:color="auto"/>
                    <w:left w:val="none" w:sz="0" w:space="0" w:color="auto"/>
                    <w:bottom w:val="none" w:sz="0" w:space="0" w:color="auto"/>
                    <w:right w:val="none" w:sz="0" w:space="0" w:color="auto"/>
                  </w:divBdr>
                  <w:divsChild>
                    <w:div w:id="73165862">
                      <w:marLeft w:val="0"/>
                      <w:marRight w:val="0"/>
                      <w:marTop w:val="0"/>
                      <w:marBottom w:val="0"/>
                      <w:divBdr>
                        <w:top w:val="none" w:sz="0" w:space="0" w:color="auto"/>
                        <w:left w:val="none" w:sz="0" w:space="0" w:color="auto"/>
                        <w:bottom w:val="none" w:sz="0" w:space="0" w:color="auto"/>
                        <w:right w:val="none" w:sz="0" w:space="0" w:color="auto"/>
                      </w:divBdr>
                      <w:divsChild>
                        <w:div w:id="1763212630">
                          <w:marLeft w:val="0"/>
                          <w:marRight w:val="0"/>
                          <w:marTop w:val="120"/>
                          <w:marBottom w:val="0"/>
                          <w:divBdr>
                            <w:top w:val="none" w:sz="0" w:space="0" w:color="auto"/>
                            <w:left w:val="none" w:sz="0" w:space="0" w:color="auto"/>
                            <w:bottom w:val="none" w:sz="0" w:space="0" w:color="auto"/>
                            <w:right w:val="none" w:sz="0" w:space="0" w:color="auto"/>
                          </w:divBdr>
                        </w:div>
                      </w:divsChild>
                    </w:div>
                    <w:div w:id="1372682658">
                      <w:marLeft w:val="0"/>
                      <w:marRight w:val="0"/>
                      <w:marTop w:val="120"/>
                      <w:marBottom w:val="0"/>
                      <w:divBdr>
                        <w:top w:val="none" w:sz="0" w:space="0" w:color="auto"/>
                        <w:left w:val="none" w:sz="0" w:space="0" w:color="auto"/>
                        <w:bottom w:val="none" w:sz="0" w:space="0" w:color="auto"/>
                        <w:right w:val="none" w:sz="0" w:space="0" w:color="auto"/>
                      </w:divBdr>
                    </w:div>
                  </w:divsChild>
                </w:div>
                <w:div w:id="581254991">
                  <w:marLeft w:val="0"/>
                  <w:marRight w:val="0"/>
                  <w:marTop w:val="0"/>
                  <w:marBottom w:val="0"/>
                  <w:divBdr>
                    <w:top w:val="none" w:sz="0" w:space="0" w:color="auto"/>
                    <w:left w:val="none" w:sz="0" w:space="0" w:color="auto"/>
                    <w:bottom w:val="none" w:sz="0" w:space="0" w:color="auto"/>
                    <w:right w:val="none" w:sz="0" w:space="0" w:color="auto"/>
                  </w:divBdr>
                  <w:divsChild>
                    <w:div w:id="1005401739">
                      <w:marLeft w:val="0"/>
                      <w:marRight w:val="0"/>
                      <w:marTop w:val="120"/>
                      <w:marBottom w:val="0"/>
                      <w:divBdr>
                        <w:top w:val="none" w:sz="0" w:space="0" w:color="auto"/>
                        <w:left w:val="none" w:sz="0" w:space="0" w:color="auto"/>
                        <w:bottom w:val="none" w:sz="0" w:space="0" w:color="auto"/>
                        <w:right w:val="none" w:sz="0" w:space="0" w:color="auto"/>
                      </w:divBdr>
                    </w:div>
                    <w:div w:id="1416055964">
                      <w:marLeft w:val="0"/>
                      <w:marRight w:val="0"/>
                      <w:marTop w:val="0"/>
                      <w:marBottom w:val="0"/>
                      <w:divBdr>
                        <w:top w:val="none" w:sz="0" w:space="0" w:color="auto"/>
                        <w:left w:val="none" w:sz="0" w:space="0" w:color="auto"/>
                        <w:bottom w:val="none" w:sz="0" w:space="0" w:color="auto"/>
                        <w:right w:val="none" w:sz="0" w:space="0" w:color="auto"/>
                      </w:divBdr>
                      <w:divsChild>
                        <w:div w:id="2032287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622276361">
                  <w:marLeft w:val="0"/>
                  <w:marRight w:val="0"/>
                  <w:marTop w:val="0"/>
                  <w:marBottom w:val="0"/>
                  <w:divBdr>
                    <w:top w:val="none" w:sz="0" w:space="0" w:color="auto"/>
                    <w:left w:val="none" w:sz="0" w:space="0" w:color="auto"/>
                    <w:bottom w:val="none" w:sz="0" w:space="0" w:color="auto"/>
                    <w:right w:val="none" w:sz="0" w:space="0" w:color="auto"/>
                  </w:divBdr>
                  <w:divsChild>
                    <w:div w:id="1025593682">
                      <w:marLeft w:val="0"/>
                      <w:marRight w:val="0"/>
                      <w:marTop w:val="120"/>
                      <w:marBottom w:val="0"/>
                      <w:divBdr>
                        <w:top w:val="none" w:sz="0" w:space="0" w:color="auto"/>
                        <w:left w:val="none" w:sz="0" w:space="0" w:color="auto"/>
                        <w:bottom w:val="none" w:sz="0" w:space="0" w:color="auto"/>
                        <w:right w:val="none" w:sz="0" w:space="0" w:color="auto"/>
                      </w:divBdr>
                    </w:div>
                    <w:div w:id="1360934827">
                      <w:marLeft w:val="0"/>
                      <w:marRight w:val="0"/>
                      <w:marTop w:val="0"/>
                      <w:marBottom w:val="0"/>
                      <w:divBdr>
                        <w:top w:val="none" w:sz="0" w:space="0" w:color="auto"/>
                        <w:left w:val="none" w:sz="0" w:space="0" w:color="auto"/>
                        <w:bottom w:val="none" w:sz="0" w:space="0" w:color="auto"/>
                        <w:right w:val="none" w:sz="0" w:space="0" w:color="auto"/>
                      </w:divBdr>
                      <w:divsChild>
                        <w:div w:id="133827246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656954057">
                  <w:marLeft w:val="0"/>
                  <w:marRight w:val="0"/>
                  <w:marTop w:val="0"/>
                  <w:marBottom w:val="0"/>
                  <w:divBdr>
                    <w:top w:val="none" w:sz="0" w:space="0" w:color="auto"/>
                    <w:left w:val="none" w:sz="0" w:space="0" w:color="auto"/>
                    <w:bottom w:val="none" w:sz="0" w:space="0" w:color="auto"/>
                    <w:right w:val="none" w:sz="0" w:space="0" w:color="auto"/>
                  </w:divBdr>
                  <w:divsChild>
                    <w:div w:id="1133324864">
                      <w:marLeft w:val="0"/>
                      <w:marRight w:val="0"/>
                      <w:marTop w:val="0"/>
                      <w:marBottom w:val="0"/>
                      <w:divBdr>
                        <w:top w:val="none" w:sz="0" w:space="0" w:color="auto"/>
                        <w:left w:val="none" w:sz="0" w:space="0" w:color="auto"/>
                        <w:bottom w:val="none" w:sz="0" w:space="0" w:color="auto"/>
                        <w:right w:val="none" w:sz="0" w:space="0" w:color="auto"/>
                      </w:divBdr>
                      <w:divsChild>
                        <w:div w:id="24601252">
                          <w:marLeft w:val="0"/>
                          <w:marRight w:val="0"/>
                          <w:marTop w:val="120"/>
                          <w:marBottom w:val="0"/>
                          <w:divBdr>
                            <w:top w:val="none" w:sz="0" w:space="0" w:color="auto"/>
                            <w:left w:val="none" w:sz="0" w:space="0" w:color="auto"/>
                            <w:bottom w:val="none" w:sz="0" w:space="0" w:color="auto"/>
                            <w:right w:val="none" w:sz="0" w:space="0" w:color="auto"/>
                          </w:divBdr>
                        </w:div>
                      </w:divsChild>
                    </w:div>
                    <w:div w:id="133873195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088182287">
              <w:marLeft w:val="0"/>
              <w:marRight w:val="0"/>
              <w:marTop w:val="120"/>
              <w:marBottom w:val="0"/>
              <w:divBdr>
                <w:top w:val="none" w:sz="0" w:space="0" w:color="auto"/>
                <w:left w:val="none" w:sz="0" w:space="0" w:color="auto"/>
                <w:bottom w:val="none" w:sz="0" w:space="0" w:color="auto"/>
                <w:right w:val="none" w:sz="0" w:space="0" w:color="auto"/>
              </w:divBdr>
            </w:div>
          </w:divsChild>
        </w:div>
        <w:div w:id="1990744022">
          <w:marLeft w:val="0"/>
          <w:marRight w:val="0"/>
          <w:marTop w:val="0"/>
          <w:marBottom w:val="0"/>
          <w:divBdr>
            <w:top w:val="none" w:sz="0" w:space="0" w:color="auto"/>
            <w:left w:val="none" w:sz="0" w:space="0" w:color="auto"/>
            <w:bottom w:val="none" w:sz="0" w:space="0" w:color="auto"/>
            <w:right w:val="none" w:sz="0" w:space="0" w:color="auto"/>
          </w:divBdr>
          <w:divsChild>
            <w:div w:id="1530754062">
              <w:marLeft w:val="0"/>
              <w:marRight w:val="0"/>
              <w:marTop w:val="0"/>
              <w:marBottom w:val="0"/>
              <w:divBdr>
                <w:top w:val="none" w:sz="0" w:space="0" w:color="auto"/>
                <w:left w:val="none" w:sz="0" w:space="0" w:color="auto"/>
                <w:bottom w:val="none" w:sz="0" w:space="0" w:color="auto"/>
                <w:right w:val="none" w:sz="0" w:space="0" w:color="auto"/>
              </w:divBdr>
              <w:divsChild>
                <w:div w:id="449016532">
                  <w:marLeft w:val="0"/>
                  <w:marRight w:val="0"/>
                  <w:marTop w:val="0"/>
                  <w:marBottom w:val="0"/>
                  <w:divBdr>
                    <w:top w:val="none" w:sz="0" w:space="0" w:color="auto"/>
                    <w:left w:val="none" w:sz="0" w:space="0" w:color="auto"/>
                    <w:bottom w:val="none" w:sz="0" w:space="0" w:color="auto"/>
                    <w:right w:val="none" w:sz="0" w:space="0" w:color="auto"/>
                  </w:divBdr>
                  <w:divsChild>
                    <w:div w:id="1399939626">
                      <w:marLeft w:val="0"/>
                      <w:marRight w:val="0"/>
                      <w:marTop w:val="0"/>
                      <w:marBottom w:val="0"/>
                      <w:divBdr>
                        <w:top w:val="none" w:sz="0" w:space="0" w:color="auto"/>
                        <w:left w:val="none" w:sz="0" w:space="0" w:color="auto"/>
                        <w:bottom w:val="none" w:sz="0" w:space="0" w:color="auto"/>
                        <w:right w:val="none" w:sz="0" w:space="0" w:color="auto"/>
                      </w:divBdr>
                      <w:divsChild>
                        <w:div w:id="699401428">
                          <w:marLeft w:val="0"/>
                          <w:marRight w:val="0"/>
                          <w:marTop w:val="120"/>
                          <w:marBottom w:val="0"/>
                          <w:divBdr>
                            <w:top w:val="none" w:sz="0" w:space="0" w:color="auto"/>
                            <w:left w:val="none" w:sz="0" w:space="0" w:color="auto"/>
                            <w:bottom w:val="none" w:sz="0" w:space="0" w:color="auto"/>
                            <w:right w:val="none" w:sz="0" w:space="0" w:color="auto"/>
                          </w:divBdr>
                        </w:div>
                      </w:divsChild>
                    </w:div>
                    <w:div w:id="1787196832">
                      <w:marLeft w:val="0"/>
                      <w:marRight w:val="0"/>
                      <w:marTop w:val="120"/>
                      <w:marBottom w:val="0"/>
                      <w:divBdr>
                        <w:top w:val="none" w:sz="0" w:space="0" w:color="auto"/>
                        <w:left w:val="none" w:sz="0" w:space="0" w:color="auto"/>
                        <w:bottom w:val="none" w:sz="0" w:space="0" w:color="auto"/>
                        <w:right w:val="none" w:sz="0" w:space="0" w:color="auto"/>
                      </w:divBdr>
                    </w:div>
                  </w:divsChild>
                </w:div>
                <w:div w:id="483862753">
                  <w:marLeft w:val="0"/>
                  <w:marRight w:val="0"/>
                  <w:marTop w:val="0"/>
                  <w:marBottom w:val="0"/>
                  <w:divBdr>
                    <w:top w:val="none" w:sz="0" w:space="0" w:color="auto"/>
                    <w:left w:val="none" w:sz="0" w:space="0" w:color="auto"/>
                    <w:bottom w:val="none" w:sz="0" w:space="0" w:color="auto"/>
                    <w:right w:val="none" w:sz="0" w:space="0" w:color="auto"/>
                  </w:divBdr>
                  <w:divsChild>
                    <w:div w:id="1056392901">
                      <w:marLeft w:val="0"/>
                      <w:marRight w:val="0"/>
                      <w:marTop w:val="0"/>
                      <w:marBottom w:val="0"/>
                      <w:divBdr>
                        <w:top w:val="none" w:sz="0" w:space="0" w:color="auto"/>
                        <w:left w:val="none" w:sz="0" w:space="0" w:color="auto"/>
                        <w:bottom w:val="none" w:sz="0" w:space="0" w:color="auto"/>
                        <w:right w:val="none" w:sz="0" w:space="0" w:color="auto"/>
                      </w:divBdr>
                      <w:divsChild>
                        <w:div w:id="492263505">
                          <w:marLeft w:val="0"/>
                          <w:marRight w:val="0"/>
                          <w:marTop w:val="120"/>
                          <w:marBottom w:val="0"/>
                          <w:divBdr>
                            <w:top w:val="none" w:sz="0" w:space="0" w:color="auto"/>
                            <w:left w:val="none" w:sz="0" w:space="0" w:color="auto"/>
                            <w:bottom w:val="none" w:sz="0" w:space="0" w:color="auto"/>
                            <w:right w:val="none" w:sz="0" w:space="0" w:color="auto"/>
                          </w:divBdr>
                        </w:div>
                      </w:divsChild>
                    </w:div>
                    <w:div w:id="1259212465">
                      <w:marLeft w:val="0"/>
                      <w:marRight w:val="0"/>
                      <w:marTop w:val="120"/>
                      <w:marBottom w:val="0"/>
                      <w:divBdr>
                        <w:top w:val="none" w:sz="0" w:space="0" w:color="auto"/>
                        <w:left w:val="none" w:sz="0" w:space="0" w:color="auto"/>
                        <w:bottom w:val="none" w:sz="0" w:space="0" w:color="auto"/>
                        <w:right w:val="none" w:sz="0" w:space="0" w:color="auto"/>
                      </w:divBdr>
                    </w:div>
                  </w:divsChild>
                </w:div>
                <w:div w:id="786852080">
                  <w:marLeft w:val="0"/>
                  <w:marRight w:val="0"/>
                  <w:marTop w:val="0"/>
                  <w:marBottom w:val="0"/>
                  <w:divBdr>
                    <w:top w:val="none" w:sz="0" w:space="0" w:color="auto"/>
                    <w:left w:val="none" w:sz="0" w:space="0" w:color="auto"/>
                    <w:bottom w:val="none" w:sz="0" w:space="0" w:color="auto"/>
                    <w:right w:val="none" w:sz="0" w:space="0" w:color="auto"/>
                  </w:divBdr>
                  <w:divsChild>
                    <w:div w:id="136579861">
                      <w:marLeft w:val="0"/>
                      <w:marRight w:val="0"/>
                      <w:marTop w:val="0"/>
                      <w:marBottom w:val="0"/>
                      <w:divBdr>
                        <w:top w:val="none" w:sz="0" w:space="0" w:color="auto"/>
                        <w:left w:val="none" w:sz="0" w:space="0" w:color="auto"/>
                        <w:bottom w:val="none" w:sz="0" w:space="0" w:color="auto"/>
                        <w:right w:val="none" w:sz="0" w:space="0" w:color="auto"/>
                      </w:divBdr>
                      <w:divsChild>
                        <w:div w:id="863371361">
                          <w:marLeft w:val="0"/>
                          <w:marRight w:val="0"/>
                          <w:marTop w:val="120"/>
                          <w:marBottom w:val="0"/>
                          <w:divBdr>
                            <w:top w:val="none" w:sz="0" w:space="0" w:color="auto"/>
                            <w:left w:val="none" w:sz="0" w:space="0" w:color="auto"/>
                            <w:bottom w:val="none" w:sz="0" w:space="0" w:color="auto"/>
                            <w:right w:val="none" w:sz="0" w:space="0" w:color="auto"/>
                          </w:divBdr>
                        </w:div>
                      </w:divsChild>
                    </w:div>
                    <w:div w:id="1733121331">
                      <w:marLeft w:val="0"/>
                      <w:marRight w:val="0"/>
                      <w:marTop w:val="120"/>
                      <w:marBottom w:val="0"/>
                      <w:divBdr>
                        <w:top w:val="none" w:sz="0" w:space="0" w:color="auto"/>
                        <w:left w:val="none" w:sz="0" w:space="0" w:color="auto"/>
                        <w:bottom w:val="none" w:sz="0" w:space="0" w:color="auto"/>
                        <w:right w:val="none" w:sz="0" w:space="0" w:color="auto"/>
                      </w:divBdr>
                    </w:div>
                  </w:divsChild>
                </w:div>
                <w:div w:id="1962297959">
                  <w:marLeft w:val="0"/>
                  <w:marRight w:val="0"/>
                  <w:marTop w:val="0"/>
                  <w:marBottom w:val="0"/>
                  <w:divBdr>
                    <w:top w:val="none" w:sz="0" w:space="0" w:color="auto"/>
                    <w:left w:val="none" w:sz="0" w:space="0" w:color="auto"/>
                    <w:bottom w:val="none" w:sz="0" w:space="0" w:color="auto"/>
                    <w:right w:val="none" w:sz="0" w:space="0" w:color="auto"/>
                  </w:divBdr>
                  <w:divsChild>
                    <w:div w:id="596713305">
                      <w:marLeft w:val="0"/>
                      <w:marRight w:val="0"/>
                      <w:marTop w:val="120"/>
                      <w:marBottom w:val="0"/>
                      <w:divBdr>
                        <w:top w:val="none" w:sz="0" w:space="0" w:color="auto"/>
                        <w:left w:val="none" w:sz="0" w:space="0" w:color="auto"/>
                        <w:bottom w:val="none" w:sz="0" w:space="0" w:color="auto"/>
                        <w:right w:val="none" w:sz="0" w:space="0" w:color="auto"/>
                      </w:divBdr>
                    </w:div>
                    <w:div w:id="1200313947">
                      <w:marLeft w:val="0"/>
                      <w:marRight w:val="0"/>
                      <w:marTop w:val="0"/>
                      <w:marBottom w:val="0"/>
                      <w:divBdr>
                        <w:top w:val="none" w:sz="0" w:space="0" w:color="auto"/>
                        <w:left w:val="none" w:sz="0" w:space="0" w:color="auto"/>
                        <w:bottom w:val="none" w:sz="0" w:space="0" w:color="auto"/>
                        <w:right w:val="none" w:sz="0" w:space="0" w:color="auto"/>
                      </w:divBdr>
                      <w:divsChild>
                        <w:div w:id="76192302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2101556972">
              <w:marLeft w:val="0"/>
              <w:marRight w:val="0"/>
              <w:marTop w:val="120"/>
              <w:marBottom w:val="0"/>
              <w:divBdr>
                <w:top w:val="none" w:sz="0" w:space="0" w:color="auto"/>
                <w:left w:val="none" w:sz="0" w:space="0" w:color="auto"/>
                <w:bottom w:val="none" w:sz="0" w:space="0" w:color="auto"/>
                <w:right w:val="none" w:sz="0" w:space="0" w:color="auto"/>
              </w:divBdr>
            </w:div>
          </w:divsChild>
        </w:div>
        <w:div w:id="2113667470">
          <w:marLeft w:val="0"/>
          <w:marRight w:val="0"/>
          <w:marTop w:val="0"/>
          <w:marBottom w:val="0"/>
          <w:divBdr>
            <w:top w:val="none" w:sz="0" w:space="0" w:color="auto"/>
            <w:left w:val="none" w:sz="0" w:space="0" w:color="auto"/>
            <w:bottom w:val="none" w:sz="0" w:space="0" w:color="auto"/>
            <w:right w:val="none" w:sz="0" w:space="0" w:color="auto"/>
          </w:divBdr>
          <w:divsChild>
            <w:div w:id="1745562727">
              <w:marLeft w:val="0"/>
              <w:marRight w:val="0"/>
              <w:marTop w:val="0"/>
              <w:marBottom w:val="0"/>
              <w:divBdr>
                <w:top w:val="none" w:sz="0" w:space="0" w:color="auto"/>
                <w:left w:val="none" w:sz="0" w:space="0" w:color="auto"/>
                <w:bottom w:val="none" w:sz="0" w:space="0" w:color="auto"/>
                <w:right w:val="none" w:sz="0" w:space="0" w:color="auto"/>
              </w:divBdr>
              <w:divsChild>
                <w:div w:id="81075675">
                  <w:marLeft w:val="0"/>
                  <w:marRight w:val="0"/>
                  <w:marTop w:val="0"/>
                  <w:marBottom w:val="0"/>
                  <w:divBdr>
                    <w:top w:val="none" w:sz="0" w:space="0" w:color="auto"/>
                    <w:left w:val="none" w:sz="0" w:space="0" w:color="auto"/>
                    <w:bottom w:val="none" w:sz="0" w:space="0" w:color="auto"/>
                    <w:right w:val="none" w:sz="0" w:space="0" w:color="auto"/>
                  </w:divBdr>
                  <w:divsChild>
                    <w:div w:id="599146624">
                      <w:marLeft w:val="0"/>
                      <w:marRight w:val="0"/>
                      <w:marTop w:val="0"/>
                      <w:marBottom w:val="0"/>
                      <w:divBdr>
                        <w:top w:val="none" w:sz="0" w:space="0" w:color="auto"/>
                        <w:left w:val="none" w:sz="0" w:space="0" w:color="auto"/>
                        <w:bottom w:val="none" w:sz="0" w:space="0" w:color="auto"/>
                        <w:right w:val="none" w:sz="0" w:space="0" w:color="auto"/>
                      </w:divBdr>
                      <w:divsChild>
                        <w:div w:id="203908247">
                          <w:marLeft w:val="0"/>
                          <w:marRight w:val="0"/>
                          <w:marTop w:val="120"/>
                          <w:marBottom w:val="0"/>
                          <w:divBdr>
                            <w:top w:val="none" w:sz="0" w:space="0" w:color="auto"/>
                            <w:left w:val="none" w:sz="0" w:space="0" w:color="auto"/>
                            <w:bottom w:val="none" w:sz="0" w:space="0" w:color="auto"/>
                            <w:right w:val="none" w:sz="0" w:space="0" w:color="auto"/>
                          </w:divBdr>
                        </w:div>
                      </w:divsChild>
                    </w:div>
                    <w:div w:id="1018849404">
                      <w:marLeft w:val="0"/>
                      <w:marRight w:val="0"/>
                      <w:marTop w:val="120"/>
                      <w:marBottom w:val="0"/>
                      <w:divBdr>
                        <w:top w:val="none" w:sz="0" w:space="0" w:color="auto"/>
                        <w:left w:val="none" w:sz="0" w:space="0" w:color="auto"/>
                        <w:bottom w:val="none" w:sz="0" w:space="0" w:color="auto"/>
                        <w:right w:val="none" w:sz="0" w:space="0" w:color="auto"/>
                      </w:divBdr>
                    </w:div>
                  </w:divsChild>
                </w:div>
                <w:div w:id="1662929212">
                  <w:marLeft w:val="0"/>
                  <w:marRight w:val="0"/>
                  <w:marTop w:val="0"/>
                  <w:marBottom w:val="0"/>
                  <w:divBdr>
                    <w:top w:val="none" w:sz="0" w:space="0" w:color="auto"/>
                    <w:left w:val="none" w:sz="0" w:space="0" w:color="auto"/>
                    <w:bottom w:val="none" w:sz="0" w:space="0" w:color="auto"/>
                    <w:right w:val="none" w:sz="0" w:space="0" w:color="auto"/>
                  </w:divBdr>
                  <w:divsChild>
                    <w:div w:id="439767018">
                      <w:marLeft w:val="0"/>
                      <w:marRight w:val="0"/>
                      <w:marTop w:val="0"/>
                      <w:marBottom w:val="0"/>
                      <w:divBdr>
                        <w:top w:val="none" w:sz="0" w:space="0" w:color="auto"/>
                        <w:left w:val="none" w:sz="0" w:space="0" w:color="auto"/>
                        <w:bottom w:val="none" w:sz="0" w:space="0" w:color="auto"/>
                        <w:right w:val="none" w:sz="0" w:space="0" w:color="auto"/>
                      </w:divBdr>
                      <w:divsChild>
                        <w:div w:id="4984236">
                          <w:marLeft w:val="0"/>
                          <w:marRight w:val="0"/>
                          <w:marTop w:val="120"/>
                          <w:marBottom w:val="0"/>
                          <w:divBdr>
                            <w:top w:val="none" w:sz="0" w:space="0" w:color="auto"/>
                            <w:left w:val="none" w:sz="0" w:space="0" w:color="auto"/>
                            <w:bottom w:val="none" w:sz="0" w:space="0" w:color="auto"/>
                            <w:right w:val="none" w:sz="0" w:space="0" w:color="auto"/>
                          </w:divBdr>
                        </w:div>
                      </w:divsChild>
                    </w:div>
                    <w:div w:id="1838839853">
                      <w:marLeft w:val="0"/>
                      <w:marRight w:val="0"/>
                      <w:marTop w:val="120"/>
                      <w:marBottom w:val="0"/>
                      <w:divBdr>
                        <w:top w:val="none" w:sz="0" w:space="0" w:color="auto"/>
                        <w:left w:val="none" w:sz="0" w:space="0" w:color="auto"/>
                        <w:bottom w:val="none" w:sz="0" w:space="0" w:color="auto"/>
                        <w:right w:val="none" w:sz="0" w:space="0" w:color="auto"/>
                      </w:divBdr>
                    </w:div>
                  </w:divsChild>
                </w:div>
                <w:div w:id="1744716796">
                  <w:marLeft w:val="0"/>
                  <w:marRight w:val="0"/>
                  <w:marTop w:val="0"/>
                  <w:marBottom w:val="0"/>
                  <w:divBdr>
                    <w:top w:val="none" w:sz="0" w:space="0" w:color="auto"/>
                    <w:left w:val="none" w:sz="0" w:space="0" w:color="auto"/>
                    <w:bottom w:val="none" w:sz="0" w:space="0" w:color="auto"/>
                    <w:right w:val="none" w:sz="0" w:space="0" w:color="auto"/>
                  </w:divBdr>
                  <w:divsChild>
                    <w:div w:id="373846048">
                      <w:marLeft w:val="0"/>
                      <w:marRight w:val="0"/>
                      <w:marTop w:val="120"/>
                      <w:marBottom w:val="0"/>
                      <w:divBdr>
                        <w:top w:val="none" w:sz="0" w:space="0" w:color="auto"/>
                        <w:left w:val="none" w:sz="0" w:space="0" w:color="auto"/>
                        <w:bottom w:val="none" w:sz="0" w:space="0" w:color="auto"/>
                        <w:right w:val="none" w:sz="0" w:space="0" w:color="auto"/>
                      </w:divBdr>
                    </w:div>
                    <w:div w:id="588928022">
                      <w:marLeft w:val="0"/>
                      <w:marRight w:val="0"/>
                      <w:marTop w:val="0"/>
                      <w:marBottom w:val="0"/>
                      <w:divBdr>
                        <w:top w:val="none" w:sz="0" w:space="0" w:color="auto"/>
                        <w:left w:val="none" w:sz="0" w:space="0" w:color="auto"/>
                        <w:bottom w:val="none" w:sz="0" w:space="0" w:color="auto"/>
                        <w:right w:val="none" w:sz="0" w:space="0" w:color="auto"/>
                      </w:divBdr>
                      <w:divsChild>
                        <w:div w:id="48315884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002734031">
                  <w:marLeft w:val="0"/>
                  <w:marRight w:val="0"/>
                  <w:marTop w:val="0"/>
                  <w:marBottom w:val="0"/>
                  <w:divBdr>
                    <w:top w:val="none" w:sz="0" w:space="0" w:color="auto"/>
                    <w:left w:val="none" w:sz="0" w:space="0" w:color="auto"/>
                    <w:bottom w:val="none" w:sz="0" w:space="0" w:color="auto"/>
                    <w:right w:val="none" w:sz="0" w:space="0" w:color="auto"/>
                  </w:divBdr>
                  <w:divsChild>
                    <w:div w:id="323094118">
                      <w:marLeft w:val="0"/>
                      <w:marRight w:val="0"/>
                      <w:marTop w:val="0"/>
                      <w:marBottom w:val="0"/>
                      <w:divBdr>
                        <w:top w:val="none" w:sz="0" w:space="0" w:color="auto"/>
                        <w:left w:val="none" w:sz="0" w:space="0" w:color="auto"/>
                        <w:bottom w:val="none" w:sz="0" w:space="0" w:color="auto"/>
                        <w:right w:val="none" w:sz="0" w:space="0" w:color="auto"/>
                      </w:divBdr>
                      <w:divsChild>
                        <w:div w:id="230652323">
                          <w:marLeft w:val="0"/>
                          <w:marRight w:val="0"/>
                          <w:marTop w:val="120"/>
                          <w:marBottom w:val="0"/>
                          <w:divBdr>
                            <w:top w:val="none" w:sz="0" w:space="0" w:color="auto"/>
                            <w:left w:val="none" w:sz="0" w:space="0" w:color="auto"/>
                            <w:bottom w:val="none" w:sz="0" w:space="0" w:color="auto"/>
                            <w:right w:val="none" w:sz="0" w:space="0" w:color="auto"/>
                          </w:divBdr>
                        </w:div>
                      </w:divsChild>
                    </w:div>
                    <w:div w:id="574702797">
                      <w:marLeft w:val="0"/>
                      <w:marRight w:val="0"/>
                      <w:marTop w:val="120"/>
                      <w:marBottom w:val="0"/>
                      <w:divBdr>
                        <w:top w:val="none" w:sz="0" w:space="0" w:color="auto"/>
                        <w:left w:val="none" w:sz="0" w:space="0" w:color="auto"/>
                        <w:bottom w:val="none" w:sz="0" w:space="0" w:color="auto"/>
                        <w:right w:val="none" w:sz="0" w:space="0" w:color="auto"/>
                      </w:divBdr>
                    </w:div>
                  </w:divsChild>
                </w:div>
                <w:div w:id="2013530293">
                  <w:marLeft w:val="0"/>
                  <w:marRight w:val="0"/>
                  <w:marTop w:val="0"/>
                  <w:marBottom w:val="0"/>
                  <w:divBdr>
                    <w:top w:val="none" w:sz="0" w:space="0" w:color="auto"/>
                    <w:left w:val="none" w:sz="0" w:space="0" w:color="auto"/>
                    <w:bottom w:val="none" w:sz="0" w:space="0" w:color="auto"/>
                    <w:right w:val="none" w:sz="0" w:space="0" w:color="auto"/>
                  </w:divBdr>
                  <w:divsChild>
                    <w:div w:id="875772922">
                      <w:marLeft w:val="0"/>
                      <w:marRight w:val="0"/>
                      <w:marTop w:val="0"/>
                      <w:marBottom w:val="0"/>
                      <w:divBdr>
                        <w:top w:val="none" w:sz="0" w:space="0" w:color="auto"/>
                        <w:left w:val="none" w:sz="0" w:space="0" w:color="auto"/>
                        <w:bottom w:val="none" w:sz="0" w:space="0" w:color="auto"/>
                        <w:right w:val="none" w:sz="0" w:space="0" w:color="auto"/>
                      </w:divBdr>
                      <w:divsChild>
                        <w:div w:id="814376828">
                          <w:marLeft w:val="0"/>
                          <w:marRight w:val="0"/>
                          <w:marTop w:val="120"/>
                          <w:marBottom w:val="0"/>
                          <w:divBdr>
                            <w:top w:val="none" w:sz="0" w:space="0" w:color="auto"/>
                            <w:left w:val="none" w:sz="0" w:space="0" w:color="auto"/>
                            <w:bottom w:val="none" w:sz="0" w:space="0" w:color="auto"/>
                            <w:right w:val="none" w:sz="0" w:space="0" w:color="auto"/>
                          </w:divBdr>
                        </w:div>
                      </w:divsChild>
                    </w:div>
                    <w:div w:id="154960803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986934633">
              <w:marLeft w:val="0"/>
              <w:marRight w:val="0"/>
              <w:marTop w:val="120"/>
              <w:marBottom w:val="0"/>
              <w:divBdr>
                <w:top w:val="none" w:sz="0" w:space="0" w:color="auto"/>
                <w:left w:val="none" w:sz="0" w:space="0" w:color="auto"/>
                <w:bottom w:val="none" w:sz="0" w:space="0" w:color="auto"/>
                <w:right w:val="none" w:sz="0" w:space="0" w:color="auto"/>
              </w:divBdr>
            </w:div>
          </w:divsChild>
        </w:div>
        <w:div w:id="2134059808">
          <w:marLeft w:val="0"/>
          <w:marRight w:val="0"/>
          <w:marTop w:val="0"/>
          <w:marBottom w:val="0"/>
          <w:divBdr>
            <w:top w:val="none" w:sz="0" w:space="0" w:color="auto"/>
            <w:left w:val="none" w:sz="0" w:space="0" w:color="auto"/>
            <w:bottom w:val="none" w:sz="0" w:space="0" w:color="auto"/>
            <w:right w:val="none" w:sz="0" w:space="0" w:color="auto"/>
          </w:divBdr>
          <w:divsChild>
            <w:div w:id="342438723">
              <w:marLeft w:val="0"/>
              <w:marRight w:val="0"/>
              <w:marTop w:val="120"/>
              <w:marBottom w:val="0"/>
              <w:divBdr>
                <w:top w:val="none" w:sz="0" w:space="0" w:color="auto"/>
                <w:left w:val="none" w:sz="0" w:space="0" w:color="auto"/>
                <w:bottom w:val="none" w:sz="0" w:space="0" w:color="auto"/>
                <w:right w:val="none" w:sz="0" w:space="0" w:color="auto"/>
              </w:divBdr>
            </w:div>
            <w:div w:id="1572236229">
              <w:marLeft w:val="0"/>
              <w:marRight w:val="0"/>
              <w:marTop w:val="0"/>
              <w:marBottom w:val="0"/>
              <w:divBdr>
                <w:top w:val="none" w:sz="0" w:space="0" w:color="auto"/>
                <w:left w:val="none" w:sz="0" w:space="0" w:color="auto"/>
                <w:bottom w:val="none" w:sz="0" w:space="0" w:color="auto"/>
                <w:right w:val="none" w:sz="0" w:space="0" w:color="auto"/>
              </w:divBdr>
              <w:divsChild>
                <w:div w:id="1681346708">
                  <w:marLeft w:val="0"/>
                  <w:marRight w:val="0"/>
                  <w:marTop w:val="0"/>
                  <w:marBottom w:val="0"/>
                  <w:divBdr>
                    <w:top w:val="none" w:sz="0" w:space="0" w:color="auto"/>
                    <w:left w:val="none" w:sz="0" w:space="0" w:color="auto"/>
                    <w:bottom w:val="none" w:sz="0" w:space="0" w:color="auto"/>
                    <w:right w:val="none" w:sz="0" w:space="0" w:color="auto"/>
                  </w:divBdr>
                  <w:divsChild>
                    <w:div w:id="1865825151">
                      <w:marLeft w:val="0"/>
                      <w:marRight w:val="0"/>
                      <w:marTop w:val="120"/>
                      <w:marBottom w:val="0"/>
                      <w:divBdr>
                        <w:top w:val="none" w:sz="0" w:space="0" w:color="auto"/>
                        <w:left w:val="none" w:sz="0" w:space="0" w:color="auto"/>
                        <w:bottom w:val="none" w:sz="0" w:space="0" w:color="auto"/>
                        <w:right w:val="none" w:sz="0" w:space="0" w:color="auto"/>
                      </w:divBdr>
                    </w:div>
                    <w:div w:id="2032029174">
                      <w:marLeft w:val="0"/>
                      <w:marRight w:val="0"/>
                      <w:marTop w:val="0"/>
                      <w:marBottom w:val="0"/>
                      <w:divBdr>
                        <w:top w:val="none" w:sz="0" w:space="0" w:color="auto"/>
                        <w:left w:val="none" w:sz="0" w:space="0" w:color="auto"/>
                        <w:bottom w:val="none" w:sz="0" w:space="0" w:color="auto"/>
                        <w:right w:val="none" w:sz="0" w:space="0" w:color="auto"/>
                      </w:divBdr>
                      <w:divsChild>
                        <w:div w:id="36729235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841266650">
                  <w:marLeft w:val="0"/>
                  <w:marRight w:val="0"/>
                  <w:marTop w:val="0"/>
                  <w:marBottom w:val="0"/>
                  <w:divBdr>
                    <w:top w:val="none" w:sz="0" w:space="0" w:color="auto"/>
                    <w:left w:val="none" w:sz="0" w:space="0" w:color="auto"/>
                    <w:bottom w:val="none" w:sz="0" w:space="0" w:color="auto"/>
                    <w:right w:val="none" w:sz="0" w:space="0" w:color="auto"/>
                  </w:divBdr>
                  <w:divsChild>
                    <w:div w:id="454952699">
                      <w:marLeft w:val="0"/>
                      <w:marRight w:val="0"/>
                      <w:marTop w:val="120"/>
                      <w:marBottom w:val="0"/>
                      <w:divBdr>
                        <w:top w:val="none" w:sz="0" w:space="0" w:color="auto"/>
                        <w:left w:val="none" w:sz="0" w:space="0" w:color="auto"/>
                        <w:bottom w:val="none" w:sz="0" w:space="0" w:color="auto"/>
                        <w:right w:val="none" w:sz="0" w:space="0" w:color="auto"/>
                      </w:divBdr>
                    </w:div>
                    <w:div w:id="2018382955">
                      <w:marLeft w:val="0"/>
                      <w:marRight w:val="0"/>
                      <w:marTop w:val="0"/>
                      <w:marBottom w:val="0"/>
                      <w:divBdr>
                        <w:top w:val="none" w:sz="0" w:space="0" w:color="auto"/>
                        <w:left w:val="none" w:sz="0" w:space="0" w:color="auto"/>
                        <w:bottom w:val="none" w:sz="0" w:space="0" w:color="auto"/>
                        <w:right w:val="none" w:sz="0" w:space="0" w:color="auto"/>
                      </w:divBdr>
                      <w:divsChild>
                        <w:div w:id="138571477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8165442">
      <w:bodyDiv w:val="1"/>
      <w:marLeft w:val="0"/>
      <w:marRight w:val="0"/>
      <w:marTop w:val="0"/>
      <w:marBottom w:val="0"/>
      <w:divBdr>
        <w:top w:val="none" w:sz="0" w:space="0" w:color="auto"/>
        <w:left w:val="none" w:sz="0" w:space="0" w:color="auto"/>
        <w:bottom w:val="none" w:sz="0" w:space="0" w:color="auto"/>
        <w:right w:val="none" w:sz="0" w:space="0" w:color="auto"/>
      </w:divBdr>
      <w:divsChild>
        <w:div w:id="555971370">
          <w:marLeft w:val="0"/>
          <w:marRight w:val="0"/>
          <w:marTop w:val="0"/>
          <w:marBottom w:val="0"/>
          <w:divBdr>
            <w:top w:val="none" w:sz="0" w:space="0" w:color="auto"/>
            <w:left w:val="none" w:sz="0" w:space="0" w:color="auto"/>
            <w:bottom w:val="none" w:sz="0" w:space="0" w:color="auto"/>
            <w:right w:val="none" w:sz="0" w:space="0" w:color="auto"/>
          </w:divBdr>
          <w:divsChild>
            <w:div w:id="1179545832">
              <w:marLeft w:val="0"/>
              <w:marRight w:val="0"/>
              <w:marTop w:val="0"/>
              <w:marBottom w:val="0"/>
              <w:divBdr>
                <w:top w:val="none" w:sz="0" w:space="0" w:color="auto"/>
                <w:left w:val="none" w:sz="0" w:space="0" w:color="auto"/>
                <w:bottom w:val="none" w:sz="0" w:space="0" w:color="auto"/>
                <w:right w:val="none" w:sz="0" w:space="0" w:color="auto"/>
              </w:divBdr>
            </w:div>
          </w:divsChild>
        </w:div>
        <w:div w:id="1324505608">
          <w:marLeft w:val="0"/>
          <w:marRight w:val="0"/>
          <w:marTop w:val="0"/>
          <w:marBottom w:val="0"/>
          <w:divBdr>
            <w:top w:val="none" w:sz="0" w:space="0" w:color="auto"/>
            <w:left w:val="none" w:sz="0" w:space="0" w:color="auto"/>
            <w:bottom w:val="none" w:sz="0" w:space="0" w:color="auto"/>
            <w:right w:val="none" w:sz="0" w:space="0" w:color="auto"/>
          </w:divBdr>
          <w:divsChild>
            <w:div w:id="1454134377">
              <w:marLeft w:val="0"/>
              <w:marRight w:val="0"/>
              <w:marTop w:val="0"/>
              <w:marBottom w:val="0"/>
              <w:divBdr>
                <w:top w:val="none" w:sz="0" w:space="0" w:color="auto"/>
                <w:left w:val="none" w:sz="0" w:space="0" w:color="auto"/>
                <w:bottom w:val="none" w:sz="0" w:space="0" w:color="auto"/>
                <w:right w:val="none" w:sz="0" w:space="0" w:color="auto"/>
              </w:divBdr>
            </w:div>
          </w:divsChild>
        </w:div>
        <w:div w:id="1698434380">
          <w:marLeft w:val="0"/>
          <w:marRight w:val="0"/>
          <w:marTop w:val="0"/>
          <w:marBottom w:val="0"/>
          <w:divBdr>
            <w:top w:val="none" w:sz="0" w:space="0" w:color="auto"/>
            <w:left w:val="none" w:sz="0" w:space="0" w:color="auto"/>
            <w:bottom w:val="none" w:sz="0" w:space="0" w:color="auto"/>
            <w:right w:val="none" w:sz="0" w:space="0" w:color="auto"/>
          </w:divBdr>
          <w:divsChild>
            <w:div w:id="1000889530">
              <w:marLeft w:val="0"/>
              <w:marRight w:val="0"/>
              <w:marTop w:val="0"/>
              <w:marBottom w:val="0"/>
              <w:divBdr>
                <w:top w:val="none" w:sz="0" w:space="0" w:color="auto"/>
                <w:left w:val="none" w:sz="0" w:space="0" w:color="auto"/>
                <w:bottom w:val="none" w:sz="0" w:space="0" w:color="auto"/>
                <w:right w:val="none" w:sz="0" w:space="0" w:color="auto"/>
              </w:divBdr>
            </w:div>
          </w:divsChild>
        </w:div>
        <w:div w:id="1810709527">
          <w:marLeft w:val="0"/>
          <w:marRight w:val="0"/>
          <w:marTop w:val="0"/>
          <w:marBottom w:val="0"/>
          <w:divBdr>
            <w:top w:val="none" w:sz="0" w:space="0" w:color="auto"/>
            <w:left w:val="none" w:sz="0" w:space="0" w:color="auto"/>
            <w:bottom w:val="none" w:sz="0" w:space="0" w:color="auto"/>
            <w:right w:val="none" w:sz="0" w:space="0" w:color="auto"/>
          </w:divBdr>
          <w:divsChild>
            <w:div w:id="56800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492043">
      <w:bodyDiv w:val="1"/>
      <w:marLeft w:val="0"/>
      <w:marRight w:val="0"/>
      <w:marTop w:val="0"/>
      <w:marBottom w:val="0"/>
      <w:divBdr>
        <w:top w:val="none" w:sz="0" w:space="0" w:color="auto"/>
        <w:left w:val="none" w:sz="0" w:space="0" w:color="auto"/>
        <w:bottom w:val="none" w:sz="0" w:space="0" w:color="auto"/>
        <w:right w:val="none" w:sz="0" w:space="0" w:color="auto"/>
      </w:divBdr>
    </w:div>
    <w:div w:id="472649134">
      <w:bodyDiv w:val="1"/>
      <w:marLeft w:val="0"/>
      <w:marRight w:val="0"/>
      <w:marTop w:val="0"/>
      <w:marBottom w:val="0"/>
      <w:divBdr>
        <w:top w:val="none" w:sz="0" w:space="0" w:color="auto"/>
        <w:left w:val="none" w:sz="0" w:space="0" w:color="auto"/>
        <w:bottom w:val="none" w:sz="0" w:space="0" w:color="auto"/>
        <w:right w:val="none" w:sz="0" w:space="0" w:color="auto"/>
      </w:divBdr>
    </w:div>
    <w:div w:id="495535211">
      <w:bodyDiv w:val="1"/>
      <w:marLeft w:val="0"/>
      <w:marRight w:val="0"/>
      <w:marTop w:val="0"/>
      <w:marBottom w:val="0"/>
      <w:divBdr>
        <w:top w:val="none" w:sz="0" w:space="0" w:color="auto"/>
        <w:left w:val="none" w:sz="0" w:space="0" w:color="auto"/>
        <w:bottom w:val="none" w:sz="0" w:space="0" w:color="auto"/>
        <w:right w:val="none" w:sz="0" w:space="0" w:color="auto"/>
      </w:divBdr>
    </w:div>
    <w:div w:id="548303252">
      <w:bodyDiv w:val="1"/>
      <w:marLeft w:val="0"/>
      <w:marRight w:val="0"/>
      <w:marTop w:val="0"/>
      <w:marBottom w:val="0"/>
      <w:divBdr>
        <w:top w:val="none" w:sz="0" w:space="0" w:color="auto"/>
        <w:left w:val="none" w:sz="0" w:space="0" w:color="auto"/>
        <w:bottom w:val="none" w:sz="0" w:space="0" w:color="auto"/>
        <w:right w:val="none" w:sz="0" w:space="0" w:color="auto"/>
      </w:divBdr>
    </w:div>
    <w:div w:id="559487966">
      <w:bodyDiv w:val="1"/>
      <w:marLeft w:val="0"/>
      <w:marRight w:val="0"/>
      <w:marTop w:val="0"/>
      <w:marBottom w:val="0"/>
      <w:divBdr>
        <w:top w:val="none" w:sz="0" w:space="0" w:color="auto"/>
        <w:left w:val="none" w:sz="0" w:space="0" w:color="auto"/>
        <w:bottom w:val="none" w:sz="0" w:space="0" w:color="auto"/>
        <w:right w:val="none" w:sz="0" w:space="0" w:color="auto"/>
      </w:divBdr>
    </w:div>
    <w:div w:id="584921422">
      <w:bodyDiv w:val="1"/>
      <w:marLeft w:val="0"/>
      <w:marRight w:val="0"/>
      <w:marTop w:val="0"/>
      <w:marBottom w:val="0"/>
      <w:divBdr>
        <w:top w:val="none" w:sz="0" w:space="0" w:color="auto"/>
        <w:left w:val="none" w:sz="0" w:space="0" w:color="auto"/>
        <w:bottom w:val="none" w:sz="0" w:space="0" w:color="auto"/>
        <w:right w:val="none" w:sz="0" w:space="0" w:color="auto"/>
      </w:divBdr>
    </w:div>
    <w:div w:id="588537524">
      <w:bodyDiv w:val="1"/>
      <w:marLeft w:val="0"/>
      <w:marRight w:val="0"/>
      <w:marTop w:val="0"/>
      <w:marBottom w:val="0"/>
      <w:divBdr>
        <w:top w:val="none" w:sz="0" w:space="0" w:color="auto"/>
        <w:left w:val="none" w:sz="0" w:space="0" w:color="auto"/>
        <w:bottom w:val="none" w:sz="0" w:space="0" w:color="auto"/>
        <w:right w:val="none" w:sz="0" w:space="0" w:color="auto"/>
      </w:divBdr>
    </w:div>
    <w:div w:id="647322503">
      <w:bodyDiv w:val="1"/>
      <w:marLeft w:val="0"/>
      <w:marRight w:val="0"/>
      <w:marTop w:val="0"/>
      <w:marBottom w:val="0"/>
      <w:divBdr>
        <w:top w:val="none" w:sz="0" w:space="0" w:color="auto"/>
        <w:left w:val="none" w:sz="0" w:space="0" w:color="auto"/>
        <w:bottom w:val="none" w:sz="0" w:space="0" w:color="auto"/>
        <w:right w:val="none" w:sz="0" w:space="0" w:color="auto"/>
      </w:divBdr>
      <w:divsChild>
        <w:div w:id="3215485">
          <w:marLeft w:val="0"/>
          <w:marRight w:val="0"/>
          <w:marTop w:val="0"/>
          <w:marBottom w:val="0"/>
          <w:divBdr>
            <w:top w:val="none" w:sz="0" w:space="0" w:color="auto"/>
            <w:left w:val="none" w:sz="0" w:space="0" w:color="auto"/>
            <w:bottom w:val="none" w:sz="0" w:space="0" w:color="auto"/>
            <w:right w:val="none" w:sz="0" w:space="0" w:color="auto"/>
          </w:divBdr>
          <w:divsChild>
            <w:div w:id="809633363">
              <w:marLeft w:val="0"/>
              <w:marRight w:val="0"/>
              <w:marTop w:val="120"/>
              <w:marBottom w:val="0"/>
              <w:divBdr>
                <w:top w:val="none" w:sz="0" w:space="0" w:color="auto"/>
                <w:left w:val="none" w:sz="0" w:space="0" w:color="auto"/>
                <w:bottom w:val="none" w:sz="0" w:space="0" w:color="auto"/>
                <w:right w:val="none" w:sz="0" w:space="0" w:color="auto"/>
              </w:divBdr>
            </w:div>
            <w:div w:id="1867986294">
              <w:marLeft w:val="0"/>
              <w:marRight w:val="0"/>
              <w:marTop w:val="0"/>
              <w:marBottom w:val="0"/>
              <w:divBdr>
                <w:top w:val="none" w:sz="0" w:space="0" w:color="auto"/>
                <w:left w:val="none" w:sz="0" w:space="0" w:color="auto"/>
                <w:bottom w:val="none" w:sz="0" w:space="0" w:color="auto"/>
                <w:right w:val="none" w:sz="0" w:space="0" w:color="auto"/>
              </w:divBdr>
              <w:divsChild>
                <w:div w:id="1136529068">
                  <w:marLeft w:val="0"/>
                  <w:marRight w:val="0"/>
                  <w:marTop w:val="0"/>
                  <w:marBottom w:val="0"/>
                  <w:divBdr>
                    <w:top w:val="none" w:sz="0" w:space="0" w:color="auto"/>
                    <w:left w:val="none" w:sz="0" w:space="0" w:color="auto"/>
                    <w:bottom w:val="none" w:sz="0" w:space="0" w:color="auto"/>
                    <w:right w:val="none" w:sz="0" w:space="0" w:color="auto"/>
                  </w:divBdr>
                  <w:divsChild>
                    <w:div w:id="1628703665">
                      <w:marLeft w:val="0"/>
                      <w:marRight w:val="0"/>
                      <w:marTop w:val="120"/>
                      <w:marBottom w:val="0"/>
                      <w:divBdr>
                        <w:top w:val="none" w:sz="0" w:space="0" w:color="auto"/>
                        <w:left w:val="none" w:sz="0" w:space="0" w:color="auto"/>
                        <w:bottom w:val="none" w:sz="0" w:space="0" w:color="auto"/>
                        <w:right w:val="none" w:sz="0" w:space="0" w:color="auto"/>
                      </w:divBdr>
                    </w:div>
                    <w:div w:id="1994328300">
                      <w:marLeft w:val="0"/>
                      <w:marRight w:val="0"/>
                      <w:marTop w:val="0"/>
                      <w:marBottom w:val="0"/>
                      <w:divBdr>
                        <w:top w:val="none" w:sz="0" w:space="0" w:color="auto"/>
                        <w:left w:val="none" w:sz="0" w:space="0" w:color="auto"/>
                        <w:bottom w:val="none" w:sz="0" w:space="0" w:color="auto"/>
                        <w:right w:val="none" w:sz="0" w:space="0" w:color="auto"/>
                      </w:divBdr>
                      <w:divsChild>
                        <w:div w:id="34702917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152792332">
                  <w:marLeft w:val="0"/>
                  <w:marRight w:val="0"/>
                  <w:marTop w:val="0"/>
                  <w:marBottom w:val="0"/>
                  <w:divBdr>
                    <w:top w:val="none" w:sz="0" w:space="0" w:color="auto"/>
                    <w:left w:val="none" w:sz="0" w:space="0" w:color="auto"/>
                    <w:bottom w:val="none" w:sz="0" w:space="0" w:color="auto"/>
                    <w:right w:val="none" w:sz="0" w:space="0" w:color="auto"/>
                  </w:divBdr>
                  <w:divsChild>
                    <w:div w:id="202641704">
                      <w:marLeft w:val="0"/>
                      <w:marRight w:val="0"/>
                      <w:marTop w:val="0"/>
                      <w:marBottom w:val="0"/>
                      <w:divBdr>
                        <w:top w:val="none" w:sz="0" w:space="0" w:color="auto"/>
                        <w:left w:val="none" w:sz="0" w:space="0" w:color="auto"/>
                        <w:bottom w:val="none" w:sz="0" w:space="0" w:color="auto"/>
                        <w:right w:val="none" w:sz="0" w:space="0" w:color="auto"/>
                      </w:divBdr>
                      <w:divsChild>
                        <w:div w:id="1983343771">
                          <w:marLeft w:val="0"/>
                          <w:marRight w:val="0"/>
                          <w:marTop w:val="120"/>
                          <w:marBottom w:val="0"/>
                          <w:divBdr>
                            <w:top w:val="none" w:sz="0" w:space="0" w:color="auto"/>
                            <w:left w:val="none" w:sz="0" w:space="0" w:color="auto"/>
                            <w:bottom w:val="none" w:sz="0" w:space="0" w:color="auto"/>
                            <w:right w:val="none" w:sz="0" w:space="0" w:color="auto"/>
                          </w:divBdr>
                        </w:div>
                      </w:divsChild>
                    </w:div>
                    <w:div w:id="257643552">
                      <w:marLeft w:val="0"/>
                      <w:marRight w:val="0"/>
                      <w:marTop w:val="120"/>
                      <w:marBottom w:val="0"/>
                      <w:divBdr>
                        <w:top w:val="none" w:sz="0" w:space="0" w:color="auto"/>
                        <w:left w:val="none" w:sz="0" w:space="0" w:color="auto"/>
                        <w:bottom w:val="none" w:sz="0" w:space="0" w:color="auto"/>
                        <w:right w:val="none" w:sz="0" w:space="0" w:color="auto"/>
                      </w:divBdr>
                    </w:div>
                  </w:divsChild>
                </w:div>
                <w:div w:id="1818765382">
                  <w:marLeft w:val="0"/>
                  <w:marRight w:val="0"/>
                  <w:marTop w:val="0"/>
                  <w:marBottom w:val="0"/>
                  <w:divBdr>
                    <w:top w:val="none" w:sz="0" w:space="0" w:color="auto"/>
                    <w:left w:val="none" w:sz="0" w:space="0" w:color="auto"/>
                    <w:bottom w:val="none" w:sz="0" w:space="0" w:color="auto"/>
                    <w:right w:val="none" w:sz="0" w:space="0" w:color="auto"/>
                  </w:divBdr>
                  <w:divsChild>
                    <w:div w:id="377242799">
                      <w:marLeft w:val="0"/>
                      <w:marRight w:val="0"/>
                      <w:marTop w:val="120"/>
                      <w:marBottom w:val="0"/>
                      <w:divBdr>
                        <w:top w:val="none" w:sz="0" w:space="0" w:color="auto"/>
                        <w:left w:val="none" w:sz="0" w:space="0" w:color="auto"/>
                        <w:bottom w:val="none" w:sz="0" w:space="0" w:color="auto"/>
                        <w:right w:val="none" w:sz="0" w:space="0" w:color="auto"/>
                      </w:divBdr>
                    </w:div>
                    <w:div w:id="1413773617">
                      <w:marLeft w:val="0"/>
                      <w:marRight w:val="0"/>
                      <w:marTop w:val="0"/>
                      <w:marBottom w:val="0"/>
                      <w:divBdr>
                        <w:top w:val="none" w:sz="0" w:space="0" w:color="auto"/>
                        <w:left w:val="none" w:sz="0" w:space="0" w:color="auto"/>
                        <w:bottom w:val="none" w:sz="0" w:space="0" w:color="auto"/>
                        <w:right w:val="none" w:sz="0" w:space="0" w:color="auto"/>
                      </w:divBdr>
                      <w:divsChild>
                        <w:div w:id="22067794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34415760">
          <w:marLeft w:val="0"/>
          <w:marRight w:val="0"/>
          <w:marTop w:val="0"/>
          <w:marBottom w:val="0"/>
          <w:divBdr>
            <w:top w:val="none" w:sz="0" w:space="0" w:color="auto"/>
            <w:left w:val="none" w:sz="0" w:space="0" w:color="auto"/>
            <w:bottom w:val="none" w:sz="0" w:space="0" w:color="auto"/>
            <w:right w:val="none" w:sz="0" w:space="0" w:color="auto"/>
          </w:divBdr>
          <w:divsChild>
            <w:div w:id="1733966495">
              <w:marLeft w:val="0"/>
              <w:marRight w:val="0"/>
              <w:marTop w:val="0"/>
              <w:marBottom w:val="0"/>
              <w:divBdr>
                <w:top w:val="none" w:sz="0" w:space="0" w:color="auto"/>
                <w:left w:val="none" w:sz="0" w:space="0" w:color="auto"/>
                <w:bottom w:val="none" w:sz="0" w:space="0" w:color="auto"/>
                <w:right w:val="none" w:sz="0" w:space="0" w:color="auto"/>
              </w:divBdr>
              <w:divsChild>
                <w:div w:id="1688630426">
                  <w:marLeft w:val="0"/>
                  <w:marRight w:val="0"/>
                  <w:marTop w:val="120"/>
                  <w:marBottom w:val="0"/>
                  <w:divBdr>
                    <w:top w:val="none" w:sz="0" w:space="0" w:color="auto"/>
                    <w:left w:val="none" w:sz="0" w:space="0" w:color="auto"/>
                    <w:bottom w:val="none" w:sz="0" w:space="0" w:color="auto"/>
                    <w:right w:val="none" w:sz="0" w:space="0" w:color="auto"/>
                  </w:divBdr>
                </w:div>
              </w:divsChild>
            </w:div>
            <w:div w:id="1803426367">
              <w:marLeft w:val="0"/>
              <w:marRight w:val="0"/>
              <w:marTop w:val="120"/>
              <w:marBottom w:val="0"/>
              <w:divBdr>
                <w:top w:val="none" w:sz="0" w:space="0" w:color="auto"/>
                <w:left w:val="none" w:sz="0" w:space="0" w:color="auto"/>
                <w:bottom w:val="none" w:sz="0" w:space="0" w:color="auto"/>
                <w:right w:val="none" w:sz="0" w:space="0" w:color="auto"/>
              </w:divBdr>
            </w:div>
          </w:divsChild>
        </w:div>
        <w:div w:id="245187487">
          <w:marLeft w:val="0"/>
          <w:marRight w:val="0"/>
          <w:marTop w:val="0"/>
          <w:marBottom w:val="0"/>
          <w:divBdr>
            <w:top w:val="none" w:sz="0" w:space="0" w:color="auto"/>
            <w:left w:val="none" w:sz="0" w:space="0" w:color="auto"/>
            <w:bottom w:val="none" w:sz="0" w:space="0" w:color="auto"/>
            <w:right w:val="none" w:sz="0" w:space="0" w:color="auto"/>
          </w:divBdr>
          <w:divsChild>
            <w:div w:id="412748337">
              <w:marLeft w:val="0"/>
              <w:marRight w:val="0"/>
              <w:marTop w:val="0"/>
              <w:marBottom w:val="0"/>
              <w:divBdr>
                <w:top w:val="none" w:sz="0" w:space="0" w:color="auto"/>
                <w:left w:val="none" w:sz="0" w:space="0" w:color="auto"/>
                <w:bottom w:val="none" w:sz="0" w:space="0" w:color="auto"/>
                <w:right w:val="none" w:sz="0" w:space="0" w:color="auto"/>
              </w:divBdr>
              <w:divsChild>
                <w:div w:id="1791700215">
                  <w:marLeft w:val="0"/>
                  <w:marRight w:val="0"/>
                  <w:marTop w:val="0"/>
                  <w:marBottom w:val="0"/>
                  <w:divBdr>
                    <w:top w:val="none" w:sz="0" w:space="0" w:color="auto"/>
                    <w:left w:val="none" w:sz="0" w:space="0" w:color="auto"/>
                    <w:bottom w:val="none" w:sz="0" w:space="0" w:color="auto"/>
                    <w:right w:val="none" w:sz="0" w:space="0" w:color="auto"/>
                  </w:divBdr>
                  <w:divsChild>
                    <w:div w:id="29889444">
                      <w:marLeft w:val="0"/>
                      <w:marRight w:val="0"/>
                      <w:marTop w:val="120"/>
                      <w:marBottom w:val="0"/>
                      <w:divBdr>
                        <w:top w:val="none" w:sz="0" w:space="0" w:color="auto"/>
                        <w:left w:val="none" w:sz="0" w:space="0" w:color="auto"/>
                        <w:bottom w:val="none" w:sz="0" w:space="0" w:color="auto"/>
                        <w:right w:val="none" w:sz="0" w:space="0" w:color="auto"/>
                      </w:divBdr>
                    </w:div>
                    <w:div w:id="929046002">
                      <w:marLeft w:val="0"/>
                      <w:marRight w:val="0"/>
                      <w:marTop w:val="0"/>
                      <w:marBottom w:val="0"/>
                      <w:divBdr>
                        <w:top w:val="none" w:sz="0" w:space="0" w:color="auto"/>
                        <w:left w:val="none" w:sz="0" w:space="0" w:color="auto"/>
                        <w:bottom w:val="none" w:sz="0" w:space="0" w:color="auto"/>
                        <w:right w:val="none" w:sz="0" w:space="0" w:color="auto"/>
                      </w:divBdr>
                      <w:divsChild>
                        <w:div w:id="203476248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011179428">
                  <w:marLeft w:val="0"/>
                  <w:marRight w:val="0"/>
                  <w:marTop w:val="0"/>
                  <w:marBottom w:val="0"/>
                  <w:divBdr>
                    <w:top w:val="none" w:sz="0" w:space="0" w:color="auto"/>
                    <w:left w:val="none" w:sz="0" w:space="0" w:color="auto"/>
                    <w:bottom w:val="none" w:sz="0" w:space="0" w:color="auto"/>
                    <w:right w:val="none" w:sz="0" w:space="0" w:color="auto"/>
                  </w:divBdr>
                  <w:divsChild>
                    <w:div w:id="282002986">
                      <w:marLeft w:val="0"/>
                      <w:marRight w:val="0"/>
                      <w:marTop w:val="120"/>
                      <w:marBottom w:val="0"/>
                      <w:divBdr>
                        <w:top w:val="none" w:sz="0" w:space="0" w:color="auto"/>
                        <w:left w:val="none" w:sz="0" w:space="0" w:color="auto"/>
                        <w:bottom w:val="none" w:sz="0" w:space="0" w:color="auto"/>
                        <w:right w:val="none" w:sz="0" w:space="0" w:color="auto"/>
                      </w:divBdr>
                    </w:div>
                    <w:div w:id="416749109">
                      <w:marLeft w:val="0"/>
                      <w:marRight w:val="0"/>
                      <w:marTop w:val="0"/>
                      <w:marBottom w:val="0"/>
                      <w:divBdr>
                        <w:top w:val="none" w:sz="0" w:space="0" w:color="auto"/>
                        <w:left w:val="none" w:sz="0" w:space="0" w:color="auto"/>
                        <w:bottom w:val="none" w:sz="0" w:space="0" w:color="auto"/>
                        <w:right w:val="none" w:sz="0" w:space="0" w:color="auto"/>
                      </w:divBdr>
                      <w:divsChild>
                        <w:div w:id="190448158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178469333">
              <w:marLeft w:val="0"/>
              <w:marRight w:val="0"/>
              <w:marTop w:val="120"/>
              <w:marBottom w:val="0"/>
              <w:divBdr>
                <w:top w:val="none" w:sz="0" w:space="0" w:color="auto"/>
                <w:left w:val="none" w:sz="0" w:space="0" w:color="auto"/>
                <w:bottom w:val="none" w:sz="0" w:space="0" w:color="auto"/>
                <w:right w:val="none" w:sz="0" w:space="0" w:color="auto"/>
              </w:divBdr>
            </w:div>
          </w:divsChild>
        </w:div>
        <w:div w:id="365453149">
          <w:marLeft w:val="0"/>
          <w:marRight w:val="0"/>
          <w:marTop w:val="0"/>
          <w:marBottom w:val="0"/>
          <w:divBdr>
            <w:top w:val="none" w:sz="0" w:space="0" w:color="auto"/>
            <w:left w:val="none" w:sz="0" w:space="0" w:color="auto"/>
            <w:bottom w:val="none" w:sz="0" w:space="0" w:color="auto"/>
            <w:right w:val="none" w:sz="0" w:space="0" w:color="auto"/>
          </w:divBdr>
          <w:divsChild>
            <w:div w:id="235093870">
              <w:marLeft w:val="0"/>
              <w:marRight w:val="0"/>
              <w:marTop w:val="120"/>
              <w:marBottom w:val="0"/>
              <w:divBdr>
                <w:top w:val="none" w:sz="0" w:space="0" w:color="auto"/>
                <w:left w:val="none" w:sz="0" w:space="0" w:color="auto"/>
                <w:bottom w:val="none" w:sz="0" w:space="0" w:color="auto"/>
                <w:right w:val="none" w:sz="0" w:space="0" w:color="auto"/>
              </w:divBdr>
            </w:div>
            <w:div w:id="372460897">
              <w:marLeft w:val="0"/>
              <w:marRight w:val="0"/>
              <w:marTop w:val="0"/>
              <w:marBottom w:val="0"/>
              <w:divBdr>
                <w:top w:val="none" w:sz="0" w:space="0" w:color="auto"/>
                <w:left w:val="none" w:sz="0" w:space="0" w:color="auto"/>
                <w:bottom w:val="none" w:sz="0" w:space="0" w:color="auto"/>
                <w:right w:val="none" w:sz="0" w:space="0" w:color="auto"/>
              </w:divBdr>
              <w:divsChild>
                <w:div w:id="10491919">
                  <w:marLeft w:val="0"/>
                  <w:marRight w:val="0"/>
                  <w:marTop w:val="0"/>
                  <w:marBottom w:val="0"/>
                  <w:divBdr>
                    <w:top w:val="none" w:sz="0" w:space="0" w:color="auto"/>
                    <w:left w:val="none" w:sz="0" w:space="0" w:color="auto"/>
                    <w:bottom w:val="none" w:sz="0" w:space="0" w:color="auto"/>
                    <w:right w:val="none" w:sz="0" w:space="0" w:color="auto"/>
                  </w:divBdr>
                  <w:divsChild>
                    <w:div w:id="362440582">
                      <w:marLeft w:val="0"/>
                      <w:marRight w:val="0"/>
                      <w:marTop w:val="120"/>
                      <w:marBottom w:val="0"/>
                      <w:divBdr>
                        <w:top w:val="none" w:sz="0" w:space="0" w:color="auto"/>
                        <w:left w:val="none" w:sz="0" w:space="0" w:color="auto"/>
                        <w:bottom w:val="none" w:sz="0" w:space="0" w:color="auto"/>
                        <w:right w:val="none" w:sz="0" w:space="0" w:color="auto"/>
                      </w:divBdr>
                    </w:div>
                    <w:div w:id="1260065536">
                      <w:marLeft w:val="0"/>
                      <w:marRight w:val="0"/>
                      <w:marTop w:val="0"/>
                      <w:marBottom w:val="0"/>
                      <w:divBdr>
                        <w:top w:val="none" w:sz="0" w:space="0" w:color="auto"/>
                        <w:left w:val="none" w:sz="0" w:space="0" w:color="auto"/>
                        <w:bottom w:val="none" w:sz="0" w:space="0" w:color="auto"/>
                        <w:right w:val="none" w:sz="0" w:space="0" w:color="auto"/>
                      </w:divBdr>
                      <w:divsChild>
                        <w:div w:id="44519581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1366095">
                  <w:marLeft w:val="0"/>
                  <w:marRight w:val="0"/>
                  <w:marTop w:val="0"/>
                  <w:marBottom w:val="0"/>
                  <w:divBdr>
                    <w:top w:val="none" w:sz="0" w:space="0" w:color="auto"/>
                    <w:left w:val="none" w:sz="0" w:space="0" w:color="auto"/>
                    <w:bottom w:val="none" w:sz="0" w:space="0" w:color="auto"/>
                    <w:right w:val="none" w:sz="0" w:space="0" w:color="auto"/>
                  </w:divBdr>
                  <w:divsChild>
                    <w:div w:id="477259389">
                      <w:marLeft w:val="0"/>
                      <w:marRight w:val="0"/>
                      <w:marTop w:val="0"/>
                      <w:marBottom w:val="0"/>
                      <w:divBdr>
                        <w:top w:val="none" w:sz="0" w:space="0" w:color="auto"/>
                        <w:left w:val="none" w:sz="0" w:space="0" w:color="auto"/>
                        <w:bottom w:val="none" w:sz="0" w:space="0" w:color="auto"/>
                        <w:right w:val="none" w:sz="0" w:space="0" w:color="auto"/>
                      </w:divBdr>
                      <w:divsChild>
                        <w:div w:id="1306547550">
                          <w:marLeft w:val="0"/>
                          <w:marRight w:val="0"/>
                          <w:marTop w:val="120"/>
                          <w:marBottom w:val="0"/>
                          <w:divBdr>
                            <w:top w:val="none" w:sz="0" w:space="0" w:color="auto"/>
                            <w:left w:val="none" w:sz="0" w:space="0" w:color="auto"/>
                            <w:bottom w:val="none" w:sz="0" w:space="0" w:color="auto"/>
                            <w:right w:val="none" w:sz="0" w:space="0" w:color="auto"/>
                          </w:divBdr>
                        </w:div>
                      </w:divsChild>
                    </w:div>
                    <w:div w:id="1670063906">
                      <w:marLeft w:val="0"/>
                      <w:marRight w:val="0"/>
                      <w:marTop w:val="120"/>
                      <w:marBottom w:val="0"/>
                      <w:divBdr>
                        <w:top w:val="none" w:sz="0" w:space="0" w:color="auto"/>
                        <w:left w:val="none" w:sz="0" w:space="0" w:color="auto"/>
                        <w:bottom w:val="none" w:sz="0" w:space="0" w:color="auto"/>
                        <w:right w:val="none" w:sz="0" w:space="0" w:color="auto"/>
                      </w:divBdr>
                    </w:div>
                  </w:divsChild>
                </w:div>
                <w:div w:id="355037408">
                  <w:marLeft w:val="0"/>
                  <w:marRight w:val="0"/>
                  <w:marTop w:val="0"/>
                  <w:marBottom w:val="0"/>
                  <w:divBdr>
                    <w:top w:val="none" w:sz="0" w:space="0" w:color="auto"/>
                    <w:left w:val="none" w:sz="0" w:space="0" w:color="auto"/>
                    <w:bottom w:val="none" w:sz="0" w:space="0" w:color="auto"/>
                    <w:right w:val="none" w:sz="0" w:space="0" w:color="auto"/>
                  </w:divBdr>
                  <w:divsChild>
                    <w:div w:id="1715233236">
                      <w:marLeft w:val="0"/>
                      <w:marRight w:val="0"/>
                      <w:marTop w:val="0"/>
                      <w:marBottom w:val="0"/>
                      <w:divBdr>
                        <w:top w:val="none" w:sz="0" w:space="0" w:color="auto"/>
                        <w:left w:val="none" w:sz="0" w:space="0" w:color="auto"/>
                        <w:bottom w:val="none" w:sz="0" w:space="0" w:color="auto"/>
                        <w:right w:val="none" w:sz="0" w:space="0" w:color="auto"/>
                      </w:divBdr>
                      <w:divsChild>
                        <w:div w:id="774060372">
                          <w:marLeft w:val="0"/>
                          <w:marRight w:val="0"/>
                          <w:marTop w:val="120"/>
                          <w:marBottom w:val="0"/>
                          <w:divBdr>
                            <w:top w:val="none" w:sz="0" w:space="0" w:color="auto"/>
                            <w:left w:val="none" w:sz="0" w:space="0" w:color="auto"/>
                            <w:bottom w:val="none" w:sz="0" w:space="0" w:color="auto"/>
                            <w:right w:val="none" w:sz="0" w:space="0" w:color="auto"/>
                          </w:divBdr>
                        </w:div>
                      </w:divsChild>
                    </w:div>
                    <w:div w:id="1851292211">
                      <w:marLeft w:val="0"/>
                      <w:marRight w:val="0"/>
                      <w:marTop w:val="120"/>
                      <w:marBottom w:val="0"/>
                      <w:divBdr>
                        <w:top w:val="none" w:sz="0" w:space="0" w:color="auto"/>
                        <w:left w:val="none" w:sz="0" w:space="0" w:color="auto"/>
                        <w:bottom w:val="none" w:sz="0" w:space="0" w:color="auto"/>
                        <w:right w:val="none" w:sz="0" w:space="0" w:color="auto"/>
                      </w:divBdr>
                    </w:div>
                  </w:divsChild>
                </w:div>
                <w:div w:id="574363085">
                  <w:marLeft w:val="0"/>
                  <w:marRight w:val="0"/>
                  <w:marTop w:val="0"/>
                  <w:marBottom w:val="0"/>
                  <w:divBdr>
                    <w:top w:val="none" w:sz="0" w:space="0" w:color="auto"/>
                    <w:left w:val="none" w:sz="0" w:space="0" w:color="auto"/>
                    <w:bottom w:val="none" w:sz="0" w:space="0" w:color="auto"/>
                    <w:right w:val="none" w:sz="0" w:space="0" w:color="auto"/>
                  </w:divBdr>
                  <w:divsChild>
                    <w:div w:id="852308277">
                      <w:marLeft w:val="0"/>
                      <w:marRight w:val="0"/>
                      <w:marTop w:val="120"/>
                      <w:marBottom w:val="0"/>
                      <w:divBdr>
                        <w:top w:val="none" w:sz="0" w:space="0" w:color="auto"/>
                        <w:left w:val="none" w:sz="0" w:space="0" w:color="auto"/>
                        <w:bottom w:val="none" w:sz="0" w:space="0" w:color="auto"/>
                        <w:right w:val="none" w:sz="0" w:space="0" w:color="auto"/>
                      </w:divBdr>
                    </w:div>
                    <w:div w:id="1893732884">
                      <w:marLeft w:val="0"/>
                      <w:marRight w:val="0"/>
                      <w:marTop w:val="0"/>
                      <w:marBottom w:val="0"/>
                      <w:divBdr>
                        <w:top w:val="none" w:sz="0" w:space="0" w:color="auto"/>
                        <w:left w:val="none" w:sz="0" w:space="0" w:color="auto"/>
                        <w:bottom w:val="none" w:sz="0" w:space="0" w:color="auto"/>
                        <w:right w:val="none" w:sz="0" w:space="0" w:color="auto"/>
                      </w:divBdr>
                      <w:divsChild>
                        <w:div w:id="146376334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531407315">
                  <w:marLeft w:val="0"/>
                  <w:marRight w:val="0"/>
                  <w:marTop w:val="0"/>
                  <w:marBottom w:val="0"/>
                  <w:divBdr>
                    <w:top w:val="none" w:sz="0" w:space="0" w:color="auto"/>
                    <w:left w:val="none" w:sz="0" w:space="0" w:color="auto"/>
                    <w:bottom w:val="none" w:sz="0" w:space="0" w:color="auto"/>
                    <w:right w:val="none" w:sz="0" w:space="0" w:color="auto"/>
                  </w:divBdr>
                  <w:divsChild>
                    <w:div w:id="272328457">
                      <w:marLeft w:val="0"/>
                      <w:marRight w:val="0"/>
                      <w:marTop w:val="0"/>
                      <w:marBottom w:val="0"/>
                      <w:divBdr>
                        <w:top w:val="none" w:sz="0" w:space="0" w:color="auto"/>
                        <w:left w:val="none" w:sz="0" w:space="0" w:color="auto"/>
                        <w:bottom w:val="none" w:sz="0" w:space="0" w:color="auto"/>
                        <w:right w:val="none" w:sz="0" w:space="0" w:color="auto"/>
                      </w:divBdr>
                      <w:divsChild>
                        <w:div w:id="1217204536">
                          <w:marLeft w:val="0"/>
                          <w:marRight w:val="0"/>
                          <w:marTop w:val="120"/>
                          <w:marBottom w:val="0"/>
                          <w:divBdr>
                            <w:top w:val="none" w:sz="0" w:space="0" w:color="auto"/>
                            <w:left w:val="none" w:sz="0" w:space="0" w:color="auto"/>
                            <w:bottom w:val="none" w:sz="0" w:space="0" w:color="auto"/>
                            <w:right w:val="none" w:sz="0" w:space="0" w:color="auto"/>
                          </w:divBdr>
                        </w:div>
                      </w:divsChild>
                    </w:div>
                    <w:div w:id="146951875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664750205">
          <w:marLeft w:val="0"/>
          <w:marRight w:val="0"/>
          <w:marTop w:val="0"/>
          <w:marBottom w:val="0"/>
          <w:divBdr>
            <w:top w:val="none" w:sz="0" w:space="0" w:color="auto"/>
            <w:left w:val="none" w:sz="0" w:space="0" w:color="auto"/>
            <w:bottom w:val="none" w:sz="0" w:space="0" w:color="auto"/>
            <w:right w:val="none" w:sz="0" w:space="0" w:color="auto"/>
          </w:divBdr>
          <w:divsChild>
            <w:div w:id="882837212">
              <w:marLeft w:val="0"/>
              <w:marRight w:val="0"/>
              <w:marTop w:val="0"/>
              <w:marBottom w:val="0"/>
              <w:divBdr>
                <w:top w:val="none" w:sz="0" w:space="0" w:color="auto"/>
                <w:left w:val="none" w:sz="0" w:space="0" w:color="auto"/>
                <w:bottom w:val="none" w:sz="0" w:space="0" w:color="auto"/>
                <w:right w:val="none" w:sz="0" w:space="0" w:color="auto"/>
              </w:divBdr>
              <w:divsChild>
                <w:div w:id="617680051">
                  <w:marLeft w:val="0"/>
                  <w:marRight w:val="0"/>
                  <w:marTop w:val="0"/>
                  <w:marBottom w:val="0"/>
                  <w:divBdr>
                    <w:top w:val="none" w:sz="0" w:space="0" w:color="auto"/>
                    <w:left w:val="none" w:sz="0" w:space="0" w:color="auto"/>
                    <w:bottom w:val="none" w:sz="0" w:space="0" w:color="auto"/>
                    <w:right w:val="none" w:sz="0" w:space="0" w:color="auto"/>
                  </w:divBdr>
                  <w:divsChild>
                    <w:div w:id="1939172049">
                      <w:marLeft w:val="0"/>
                      <w:marRight w:val="0"/>
                      <w:marTop w:val="120"/>
                      <w:marBottom w:val="0"/>
                      <w:divBdr>
                        <w:top w:val="none" w:sz="0" w:space="0" w:color="auto"/>
                        <w:left w:val="none" w:sz="0" w:space="0" w:color="auto"/>
                        <w:bottom w:val="none" w:sz="0" w:space="0" w:color="auto"/>
                        <w:right w:val="none" w:sz="0" w:space="0" w:color="auto"/>
                      </w:divBdr>
                    </w:div>
                    <w:div w:id="2134983859">
                      <w:marLeft w:val="0"/>
                      <w:marRight w:val="0"/>
                      <w:marTop w:val="0"/>
                      <w:marBottom w:val="0"/>
                      <w:divBdr>
                        <w:top w:val="none" w:sz="0" w:space="0" w:color="auto"/>
                        <w:left w:val="none" w:sz="0" w:space="0" w:color="auto"/>
                        <w:bottom w:val="none" w:sz="0" w:space="0" w:color="auto"/>
                        <w:right w:val="none" w:sz="0" w:space="0" w:color="auto"/>
                      </w:divBdr>
                      <w:divsChild>
                        <w:div w:id="11148130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595430647">
                  <w:marLeft w:val="0"/>
                  <w:marRight w:val="0"/>
                  <w:marTop w:val="0"/>
                  <w:marBottom w:val="0"/>
                  <w:divBdr>
                    <w:top w:val="none" w:sz="0" w:space="0" w:color="auto"/>
                    <w:left w:val="none" w:sz="0" w:space="0" w:color="auto"/>
                    <w:bottom w:val="none" w:sz="0" w:space="0" w:color="auto"/>
                    <w:right w:val="none" w:sz="0" w:space="0" w:color="auto"/>
                  </w:divBdr>
                  <w:divsChild>
                    <w:div w:id="267736863">
                      <w:marLeft w:val="0"/>
                      <w:marRight w:val="0"/>
                      <w:marTop w:val="0"/>
                      <w:marBottom w:val="0"/>
                      <w:divBdr>
                        <w:top w:val="none" w:sz="0" w:space="0" w:color="auto"/>
                        <w:left w:val="none" w:sz="0" w:space="0" w:color="auto"/>
                        <w:bottom w:val="none" w:sz="0" w:space="0" w:color="auto"/>
                        <w:right w:val="none" w:sz="0" w:space="0" w:color="auto"/>
                      </w:divBdr>
                      <w:divsChild>
                        <w:div w:id="572862177">
                          <w:marLeft w:val="0"/>
                          <w:marRight w:val="0"/>
                          <w:marTop w:val="120"/>
                          <w:marBottom w:val="0"/>
                          <w:divBdr>
                            <w:top w:val="none" w:sz="0" w:space="0" w:color="auto"/>
                            <w:left w:val="none" w:sz="0" w:space="0" w:color="auto"/>
                            <w:bottom w:val="none" w:sz="0" w:space="0" w:color="auto"/>
                            <w:right w:val="none" w:sz="0" w:space="0" w:color="auto"/>
                          </w:divBdr>
                        </w:div>
                      </w:divsChild>
                    </w:div>
                    <w:div w:id="864903566">
                      <w:marLeft w:val="0"/>
                      <w:marRight w:val="0"/>
                      <w:marTop w:val="120"/>
                      <w:marBottom w:val="0"/>
                      <w:divBdr>
                        <w:top w:val="none" w:sz="0" w:space="0" w:color="auto"/>
                        <w:left w:val="none" w:sz="0" w:space="0" w:color="auto"/>
                        <w:bottom w:val="none" w:sz="0" w:space="0" w:color="auto"/>
                        <w:right w:val="none" w:sz="0" w:space="0" w:color="auto"/>
                      </w:divBdr>
                    </w:div>
                  </w:divsChild>
                </w:div>
                <w:div w:id="2049449302">
                  <w:marLeft w:val="0"/>
                  <w:marRight w:val="0"/>
                  <w:marTop w:val="0"/>
                  <w:marBottom w:val="0"/>
                  <w:divBdr>
                    <w:top w:val="none" w:sz="0" w:space="0" w:color="auto"/>
                    <w:left w:val="none" w:sz="0" w:space="0" w:color="auto"/>
                    <w:bottom w:val="none" w:sz="0" w:space="0" w:color="auto"/>
                    <w:right w:val="none" w:sz="0" w:space="0" w:color="auto"/>
                  </w:divBdr>
                  <w:divsChild>
                    <w:div w:id="85006247">
                      <w:marLeft w:val="0"/>
                      <w:marRight w:val="0"/>
                      <w:marTop w:val="120"/>
                      <w:marBottom w:val="0"/>
                      <w:divBdr>
                        <w:top w:val="none" w:sz="0" w:space="0" w:color="auto"/>
                        <w:left w:val="none" w:sz="0" w:space="0" w:color="auto"/>
                        <w:bottom w:val="none" w:sz="0" w:space="0" w:color="auto"/>
                        <w:right w:val="none" w:sz="0" w:space="0" w:color="auto"/>
                      </w:divBdr>
                    </w:div>
                    <w:div w:id="1415735360">
                      <w:marLeft w:val="0"/>
                      <w:marRight w:val="0"/>
                      <w:marTop w:val="0"/>
                      <w:marBottom w:val="0"/>
                      <w:divBdr>
                        <w:top w:val="none" w:sz="0" w:space="0" w:color="auto"/>
                        <w:left w:val="none" w:sz="0" w:space="0" w:color="auto"/>
                        <w:bottom w:val="none" w:sz="0" w:space="0" w:color="auto"/>
                        <w:right w:val="none" w:sz="0" w:space="0" w:color="auto"/>
                      </w:divBdr>
                      <w:divsChild>
                        <w:div w:id="208629810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059475044">
                  <w:marLeft w:val="0"/>
                  <w:marRight w:val="0"/>
                  <w:marTop w:val="0"/>
                  <w:marBottom w:val="0"/>
                  <w:divBdr>
                    <w:top w:val="none" w:sz="0" w:space="0" w:color="auto"/>
                    <w:left w:val="none" w:sz="0" w:space="0" w:color="auto"/>
                    <w:bottom w:val="none" w:sz="0" w:space="0" w:color="auto"/>
                    <w:right w:val="none" w:sz="0" w:space="0" w:color="auto"/>
                  </w:divBdr>
                  <w:divsChild>
                    <w:div w:id="101387632">
                      <w:marLeft w:val="0"/>
                      <w:marRight w:val="0"/>
                      <w:marTop w:val="0"/>
                      <w:marBottom w:val="0"/>
                      <w:divBdr>
                        <w:top w:val="none" w:sz="0" w:space="0" w:color="auto"/>
                        <w:left w:val="none" w:sz="0" w:space="0" w:color="auto"/>
                        <w:bottom w:val="none" w:sz="0" w:space="0" w:color="auto"/>
                        <w:right w:val="none" w:sz="0" w:space="0" w:color="auto"/>
                      </w:divBdr>
                      <w:divsChild>
                        <w:div w:id="16204494">
                          <w:marLeft w:val="0"/>
                          <w:marRight w:val="0"/>
                          <w:marTop w:val="120"/>
                          <w:marBottom w:val="0"/>
                          <w:divBdr>
                            <w:top w:val="none" w:sz="0" w:space="0" w:color="auto"/>
                            <w:left w:val="none" w:sz="0" w:space="0" w:color="auto"/>
                            <w:bottom w:val="none" w:sz="0" w:space="0" w:color="auto"/>
                            <w:right w:val="none" w:sz="0" w:space="0" w:color="auto"/>
                          </w:divBdr>
                        </w:div>
                      </w:divsChild>
                    </w:div>
                    <w:div w:id="197540831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672755457">
              <w:marLeft w:val="0"/>
              <w:marRight w:val="0"/>
              <w:marTop w:val="120"/>
              <w:marBottom w:val="0"/>
              <w:divBdr>
                <w:top w:val="none" w:sz="0" w:space="0" w:color="auto"/>
                <w:left w:val="none" w:sz="0" w:space="0" w:color="auto"/>
                <w:bottom w:val="none" w:sz="0" w:space="0" w:color="auto"/>
                <w:right w:val="none" w:sz="0" w:space="0" w:color="auto"/>
              </w:divBdr>
            </w:div>
          </w:divsChild>
        </w:div>
        <w:div w:id="939533522">
          <w:marLeft w:val="0"/>
          <w:marRight w:val="0"/>
          <w:marTop w:val="0"/>
          <w:marBottom w:val="0"/>
          <w:divBdr>
            <w:top w:val="none" w:sz="0" w:space="0" w:color="auto"/>
            <w:left w:val="none" w:sz="0" w:space="0" w:color="auto"/>
            <w:bottom w:val="none" w:sz="0" w:space="0" w:color="auto"/>
            <w:right w:val="none" w:sz="0" w:space="0" w:color="auto"/>
          </w:divBdr>
          <w:divsChild>
            <w:div w:id="218832209">
              <w:marLeft w:val="0"/>
              <w:marRight w:val="0"/>
              <w:marTop w:val="0"/>
              <w:marBottom w:val="0"/>
              <w:divBdr>
                <w:top w:val="none" w:sz="0" w:space="0" w:color="auto"/>
                <w:left w:val="none" w:sz="0" w:space="0" w:color="auto"/>
                <w:bottom w:val="none" w:sz="0" w:space="0" w:color="auto"/>
                <w:right w:val="none" w:sz="0" w:space="0" w:color="auto"/>
              </w:divBdr>
              <w:divsChild>
                <w:div w:id="37172995">
                  <w:marLeft w:val="0"/>
                  <w:marRight w:val="0"/>
                  <w:marTop w:val="0"/>
                  <w:marBottom w:val="0"/>
                  <w:divBdr>
                    <w:top w:val="none" w:sz="0" w:space="0" w:color="auto"/>
                    <w:left w:val="none" w:sz="0" w:space="0" w:color="auto"/>
                    <w:bottom w:val="none" w:sz="0" w:space="0" w:color="auto"/>
                    <w:right w:val="none" w:sz="0" w:space="0" w:color="auto"/>
                  </w:divBdr>
                  <w:divsChild>
                    <w:div w:id="21789091">
                      <w:marLeft w:val="0"/>
                      <w:marRight w:val="0"/>
                      <w:marTop w:val="120"/>
                      <w:marBottom w:val="0"/>
                      <w:divBdr>
                        <w:top w:val="none" w:sz="0" w:space="0" w:color="auto"/>
                        <w:left w:val="none" w:sz="0" w:space="0" w:color="auto"/>
                        <w:bottom w:val="none" w:sz="0" w:space="0" w:color="auto"/>
                        <w:right w:val="none" w:sz="0" w:space="0" w:color="auto"/>
                      </w:divBdr>
                    </w:div>
                    <w:div w:id="1897930687">
                      <w:marLeft w:val="0"/>
                      <w:marRight w:val="0"/>
                      <w:marTop w:val="0"/>
                      <w:marBottom w:val="0"/>
                      <w:divBdr>
                        <w:top w:val="none" w:sz="0" w:space="0" w:color="auto"/>
                        <w:left w:val="none" w:sz="0" w:space="0" w:color="auto"/>
                        <w:bottom w:val="none" w:sz="0" w:space="0" w:color="auto"/>
                        <w:right w:val="none" w:sz="0" w:space="0" w:color="auto"/>
                      </w:divBdr>
                      <w:divsChild>
                        <w:div w:id="151270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749548586">
                  <w:marLeft w:val="0"/>
                  <w:marRight w:val="0"/>
                  <w:marTop w:val="0"/>
                  <w:marBottom w:val="0"/>
                  <w:divBdr>
                    <w:top w:val="none" w:sz="0" w:space="0" w:color="auto"/>
                    <w:left w:val="none" w:sz="0" w:space="0" w:color="auto"/>
                    <w:bottom w:val="none" w:sz="0" w:space="0" w:color="auto"/>
                    <w:right w:val="none" w:sz="0" w:space="0" w:color="auto"/>
                  </w:divBdr>
                  <w:divsChild>
                    <w:div w:id="477845985">
                      <w:marLeft w:val="0"/>
                      <w:marRight w:val="0"/>
                      <w:marTop w:val="0"/>
                      <w:marBottom w:val="0"/>
                      <w:divBdr>
                        <w:top w:val="none" w:sz="0" w:space="0" w:color="auto"/>
                        <w:left w:val="none" w:sz="0" w:space="0" w:color="auto"/>
                        <w:bottom w:val="none" w:sz="0" w:space="0" w:color="auto"/>
                        <w:right w:val="none" w:sz="0" w:space="0" w:color="auto"/>
                      </w:divBdr>
                      <w:divsChild>
                        <w:div w:id="626817680">
                          <w:marLeft w:val="0"/>
                          <w:marRight w:val="0"/>
                          <w:marTop w:val="120"/>
                          <w:marBottom w:val="0"/>
                          <w:divBdr>
                            <w:top w:val="none" w:sz="0" w:space="0" w:color="auto"/>
                            <w:left w:val="none" w:sz="0" w:space="0" w:color="auto"/>
                            <w:bottom w:val="none" w:sz="0" w:space="0" w:color="auto"/>
                            <w:right w:val="none" w:sz="0" w:space="0" w:color="auto"/>
                          </w:divBdr>
                        </w:div>
                      </w:divsChild>
                    </w:div>
                    <w:div w:id="1833064712">
                      <w:marLeft w:val="0"/>
                      <w:marRight w:val="0"/>
                      <w:marTop w:val="120"/>
                      <w:marBottom w:val="0"/>
                      <w:divBdr>
                        <w:top w:val="none" w:sz="0" w:space="0" w:color="auto"/>
                        <w:left w:val="none" w:sz="0" w:space="0" w:color="auto"/>
                        <w:bottom w:val="none" w:sz="0" w:space="0" w:color="auto"/>
                        <w:right w:val="none" w:sz="0" w:space="0" w:color="auto"/>
                      </w:divBdr>
                    </w:div>
                  </w:divsChild>
                </w:div>
                <w:div w:id="753237674">
                  <w:marLeft w:val="0"/>
                  <w:marRight w:val="0"/>
                  <w:marTop w:val="0"/>
                  <w:marBottom w:val="0"/>
                  <w:divBdr>
                    <w:top w:val="none" w:sz="0" w:space="0" w:color="auto"/>
                    <w:left w:val="none" w:sz="0" w:space="0" w:color="auto"/>
                    <w:bottom w:val="none" w:sz="0" w:space="0" w:color="auto"/>
                    <w:right w:val="none" w:sz="0" w:space="0" w:color="auto"/>
                  </w:divBdr>
                  <w:divsChild>
                    <w:div w:id="1667129465">
                      <w:marLeft w:val="0"/>
                      <w:marRight w:val="0"/>
                      <w:marTop w:val="0"/>
                      <w:marBottom w:val="0"/>
                      <w:divBdr>
                        <w:top w:val="none" w:sz="0" w:space="0" w:color="auto"/>
                        <w:left w:val="none" w:sz="0" w:space="0" w:color="auto"/>
                        <w:bottom w:val="none" w:sz="0" w:space="0" w:color="auto"/>
                        <w:right w:val="none" w:sz="0" w:space="0" w:color="auto"/>
                      </w:divBdr>
                      <w:divsChild>
                        <w:div w:id="552540651">
                          <w:marLeft w:val="0"/>
                          <w:marRight w:val="0"/>
                          <w:marTop w:val="120"/>
                          <w:marBottom w:val="0"/>
                          <w:divBdr>
                            <w:top w:val="none" w:sz="0" w:space="0" w:color="auto"/>
                            <w:left w:val="none" w:sz="0" w:space="0" w:color="auto"/>
                            <w:bottom w:val="none" w:sz="0" w:space="0" w:color="auto"/>
                            <w:right w:val="none" w:sz="0" w:space="0" w:color="auto"/>
                          </w:divBdr>
                        </w:div>
                      </w:divsChild>
                    </w:div>
                    <w:div w:id="2140607180">
                      <w:marLeft w:val="0"/>
                      <w:marRight w:val="0"/>
                      <w:marTop w:val="120"/>
                      <w:marBottom w:val="0"/>
                      <w:divBdr>
                        <w:top w:val="none" w:sz="0" w:space="0" w:color="auto"/>
                        <w:left w:val="none" w:sz="0" w:space="0" w:color="auto"/>
                        <w:bottom w:val="none" w:sz="0" w:space="0" w:color="auto"/>
                        <w:right w:val="none" w:sz="0" w:space="0" w:color="auto"/>
                      </w:divBdr>
                    </w:div>
                  </w:divsChild>
                </w:div>
                <w:div w:id="1763722882">
                  <w:marLeft w:val="0"/>
                  <w:marRight w:val="0"/>
                  <w:marTop w:val="0"/>
                  <w:marBottom w:val="0"/>
                  <w:divBdr>
                    <w:top w:val="none" w:sz="0" w:space="0" w:color="auto"/>
                    <w:left w:val="none" w:sz="0" w:space="0" w:color="auto"/>
                    <w:bottom w:val="none" w:sz="0" w:space="0" w:color="auto"/>
                    <w:right w:val="none" w:sz="0" w:space="0" w:color="auto"/>
                  </w:divBdr>
                  <w:divsChild>
                    <w:div w:id="776680167">
                      <w:marLeft w:val="0"/>
                      <w:marRight w:val="0"/>
                      <w:marTop w:val="0"/>
                      <w:marBottom w:val="0"/>
                      <w:divBdr>
                        <w:top w:val="none" w:sz="0" w:space="0" w:color="auto"/>
                        <w:left w:val="none" w:sz="0" w:space="0" w:color="auto"/>
                        <w:bottom w:val="none" w:sz="0" w:space="0" w:color="auto"/>
                        <w:right w:val="none" w:sz="0" w:space="0" w:color="auto"/>
                      </w:divBdr>
                      <w:divsChild>
                        <w:div w:id="1080174309">
                          <w:marLeft w:val="0"/>
                          <w:marRight w:val="0"/>
                          <w:marTop w:val="120"/>
                          <w:marBottom w:val="0"/>
                          <w:divBdr>
                            <w:top w:val="none" w:sz="0" w:space="0" w:color="auto"/>
                            <w:left w:val="none" w:sz="0" w:space="0" w:color="auto"/>
                            <w:bottom w:val="none" w:sz="0" w:space="0" w:color="auto"/>
                            <w:right w:val="none" w:sz="0" w:space="0" w:color="auto"/>
                          </w:divBdr>
                        </w:div>
                      </w:divsChild>
                    </w:div>
                    <w:div w:id="146946913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337532738">
              <w:marLeft w:val="0"/>
              <w:marRight w:val="0"/>
              <w:marTop w:val="120"/>
              <w:marBottom w:val="0"/>
              <w:divBdr>
                <w:top w:val="none" w:sz="0" w:space="0" w:color="auto"/>
                <w:left w:val="none" w:sz="0" w:space="0" w:color="auto"/>
                <w:bottom w:val="none" w:sz="0" w:space="0" w:color="auto"/>
                <w:right w:val="none" w:sz="0" w:space="0" w:color="auto"/>
              </w:divBdr>
            </w:div>
          </w:divsChild>
        </w:div>
        <w:div w:id="1002968774">
          <w:marLeft w:val="0"/>
          <w:marRight w:val="0"/>
          <w:marTop w:val="0"/>
          <w:marBottom w:val="0"/>
          <w:divBdr>
            <w:top w:val="none" w:sz="0" w:space="0" w:color="auto"/>
            <w:left w:val="none" w:sz="0" w:space="0" w:color="auto"/>
            <w:bottom w:val="none" w:sz="0" w:space="0" w:color="auto"/>
            <w:right w:val="none" w:sz="0" w:space="0" w:color="auto"/>
          </w:divBdr>
          <w:divsChild>
            <w:div w:id="91517384">
              <w:marLeft w:val="0"/>
              <w:marRight w:val="0"/>
              <w:marTop w:val="120"/>
              <w:marBottom w:val="0"/>
              <w:divBdr>
                <w:top w:val="none" w:sz="0" w:space="0" w:color="auto"/>
                <w:left w:val="none" w:sz="0" w:space="0" w:color="auto"/>
                <w:bottom w:val="none" w:sz="0" w:space="0" w:color="auto"/>
                <w:right w:val="none" w:sz="0" w:space="0" w:color="auto"/>
              </w:divBdr>
            </w:div>
            <w:div w:id="184486027">
              <w:marLeft w:val="0"/>
              <w:marRight w:val="0"/>
              <w:marTop w:val="0"/>
              <w:marBottom w:val="0"/>
              <w:divBdr>
                <w:top w:val="none" w:sz="0" w:space="0" w:color="auto"/>
                <w:left w:val="none" w:sz="0" w:space="0" w:color="auto"/>
                <w:bottom w:val="none" w:sz="0" w:space="0" w:color="auto"/>
                <w:right w:val="none" w:sz="0" w:space="0" w:color="auto"/>
              </w:divBdr>
              <w:divsChild>
                <w:div w:id="598365845">
                  <w:marLeft w:val="0"/>
                  <w:marRight w:val="0"/>
                  <w:marTop w:val="0"/>
                  <w:marBottom w:val="0"/>
                  <w:divBdr>
                    <w:top w:val="none" w:sz="0" w:space="0" w:color="auto"/>
                    <w:left w:val="none" w:sz="0" w:space="0" w:color="auto"/>
                    <w:bottom w:val="none" w:sz="0" w:space="0" w:color="auto"/>
                    <w:right w:val="none" w:sz="0" w:space="0" w:color="auto"/>
                  </w:divBdr>
                  <w:divsChild>
                    <w:div w:id="118958474">
                      <w:marLeft w:val="0"/>
                      <w:marRight w:val="0"/>
                      <w:marTop w:val="120"/>
                      <w:marBottom w:val="0"/>
                      <w:divBdr>
                        <w:top w:val="none" w:sz="0" w:space="0" w:color="auto"/>
                        <w:left w:val="none" w:sz="0" w:space="0" w:color="auto"/>
                        <w:bottom w:val="none" w:sz="0" w:space="0" w:color="auto"/>
                        <w:right w:val="none" w:sz="0" w:space="0" w:color="auto"/>
                      </w:divBdr>
                    </w:div>
                    <w:div w:id="859703591">
                      <w:marLeft w:val="0"/>
                      <w:marRight w:val="0"/>
                      <w:marTop w:val="0"/>
                      <w:marBottom w:val="0"/>
                      <w:divBdr>
                        <w:top w:val="none" w:sz="0" w:space="0" w:color="auto"/>
                        <w:left w:val="none" w:sz="0" w:space="0" w:color="auto"/>
                        <w:bottom w:val="none" w:sz="0" w:space="0" w:color="auto"/>
                        <w:right w:val="none" w:sz="0" w:space="0" w:color="auto"/>
                      </w:divBdr>
                      <w:divsChild>
                        <w:div w:id="37474465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754859012">
                  <w:marLeft w:val="0"/>
                  <w:marRight w:val="0"/>
                  <w:marTop w:val="0"/>
                  <w:marBottom w:val="0"/>
                  <w:divBdr>
                    <w:top w:val="none" w:sz="0" w:space="0" w:color="auto"/>
                    <w:left w:val="none" w:sz="0" w:space="0" w:color="auto"/>
                    <w:bottom w:val="none" w:sz="0" w:space="0" w:color="auto"/>
                    <w:right w:val="none" w:sz="0" w:space="0" w:color="auto"/>
                  </w:divBdr>
                  <w:divsChild>
                    <w:div w:id="20205231">
                      <w:marLeft w:val="0"/>
                      <w:marRight w:val="0"/>
                      <w:marTop w:val="0"/>
                      <w:marBottom w:val="0"/>
                      <w:divBdr>
                        <w:top w:val="none" w:sz="0" w:space="0" w:color="auto"/>
                        <w:left w:val="none" w:sz="0" w:space="0" w:color="auto"/>
                        <w:bottom w:val="none" w:sz="0" w:space="0" w:color="auto"/>
                        <w:right w:val="none" w:sz="0" w:space="0" w:color="auto"/>
                      </w:divBdr>
                      <w:divsChild>
                        <w:div w:id="1116482666">
                          <w:marLeft w:val="0"/>
                          <w:marRight w:val="0"/>
                          <w:marTop w:val="120"/>
                          <w:marBottom w:val="0"/>
                          <w:divBdr>
                            <w:top w:val="none" w:sz="0" w:space="0" w:color="auto"/>
                            <w:left w:val="none" w:sz="0" w:space="0" w:color="auto"/>
                            <w:bottom w:val="none" w:sz="0" w:space="0" w:color="auto"/>
                            <w:right w:val="none" w:sz="0" w:space="0" w:color="auto"/>
                          </w:divBdr>
                        </w:div>
                      </w:divsChild>
                    </w:div>
                    <w:div w:id="1804232229">
                      <w:marLeft w:val="0"/>
                      <w:marRight w:val="0"/>
                      <w:marTop w:val="120"/>
                      <w:marBottom w:val="0"/>
                      <w:divBdr>
                        <w:top w:val="none" w:sz="0" w:space="0" w:color="auto"/>
                        <w:left w:val="none" w:sz="0" w:space="0" w:color="auto"/>
                        <w:bottom w:val="none" w:sz="0" w:space="0" w:color="auto"/>
                        <w:right w:val="none" w:sz="0" w:space="0" w:color="auto"/>
                      </w:divBdr>
                    </w:div>
                  </w:divsChild>
                </w:div>
                <w:div w:id="775029017">
                  <w:marLeft w:val="0"/>
                  <w:marRight w:val="0"/>
                  <w:marTop w:val="0"/>
                  <w:marBottom w:val="0"/>
                  <w:divBdr>
                    <w:top w:val="none" w:sz="0" w:space="0" w:color="auto"/>
                    <w:left w:val="none" w:sz="0" w:space="0" w:color="auto"/>
                    <w:bottom w:val="none" w:sz="0" w:space="0" w:color="auto"/>
                    <w:right w:val="none" w:sz="0" w:space="0" w:color="auto"/>
                  </w:divBdr>
                  <w:divsChild>
                    <w:div w:id="1293294847">
                      <w:marLeft w:val="0"/>
                      <w:marRight w:val="0"/>
                      <w:marTop w:val="120"/>
                      <w:marBottom w:val="0"/>
                      <w:divBdr>
                        <w:top w:val="none" w:sz="0" w:space="0" w:color="auto"/>
                        <w:left w:val="none" w:sz="0" w:space="0" w:color="auto"/>
                        <w:bottom w:val="none" w:sz="0" w:space="0" w:color="auto"/>
                        <w:right w:val="none" w:sz="0" w:space="0" w:color="auto"/>
                      </w:divBdr>
                    </w:div>
                    <w:div w:id="1388844325">
                      <w:marLeft w:val="0"/>
                      <w:marRight w:val="0"/>
                      <w:marTop w:val="0"/>
                      <w:marBottom w:val="0"/>
                      <w:divBdr>
                        <w:top w:val="none" w:sz="0" w:space="0" w:color="auto"/>
                        <w:left w:val="none" w:sz="0" w:space="0" w:color="auto"/>
                        <w:bottom w:val="none" w:sz="0" w:space="0" w:color="auto"/>
                        <w:right w:val="none" w:sz="0" w:space="0" w:color="auto"/>
                      </w:divBdr>
                      <w:divsChild>
                        <w:div w:id="173180848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830871410">
                  <w:marLeft w:val="0"/>
                  <w:marRight w:val="0"/>
                  <w:marTop w:val="0"/>
                  <w:marBottom w:val="0"/>
                  <w:divBdr>
                    <w:top w:val="none" w:sz="0" w:space="0" w:color="auto"/>
                    <w:left w:val="none" w:sz="0" w:space="0" w:color="auto"/>
                    <w:bottom w:val="none" w:sz="0" w:space="0" w:color="auto"/>
                    <w:right w:val="none" w:sz="0" w:space="0" w:color="auto"/>
                  </w:divBdr>
                  <w:divsChild>
                    <w:div w:id="742534352">
                      <w:marLeft w:val="0"/>
                      <w:marRight w:val="0"/>
                      <w:marTop w:val="0"/>
                      <w:marBottom w:val="0"/>
                      <w:divBdr>
                        <w:top w:val="none" w:sz="0" w:space="0" w:color="auto"/>
                        <w:left w:val="none" w:sz="0" w:space="0" w:color="auto"/>
                        <w:bottom w:val="none" w:sz="0" w:space="0" w:color="auto"/>
                        <w:right w:val="none" w:sz="0" w:space="0" w:color="auto"/>
                      </w:divBdr>
                      <w:divsChild>
                        <w:div w:id="712391512">
                          <w:marLeft w:val="0"/>
                          <w:marRight w:val="0"/>
                          <w:marTop w:val="120"/>
                          <w:marBottom w:val="0"/>
                          <w:divBdr>
                            <w:top w:val="none" w:sz="0" w:space="0" w:color="auto"/>
                            <w:left w:val="none" w:sz="0" w:space="0" w:color="auto"/>
                            <w:bottom w:val="none" w:sz="0" w:space="0" w:color="auto"/>
                            <w:right w:val="none" w:sz="0" w:space="0" w:color="auto"/>
                          </w:divBdr>
                        </w:div>
                      </w:divsChild>
                    </w:div>
                    <w:div w:id="1121847394">
                      <w:marLeft w:val="0"/>
                      <w:marRight w:val="0"/>
                      <w:marTop w:val="120"/>
                      <w:marBottom w:val="0"/>
                      <w:divBdr>
                        <w:top w:val="none" w:sz="0" w:space="0" w:color="auto"/>
                        <w:left w:val="none" w:sz="0" w:space="0" w:color="auto"/>
                        <w:bottom w:val="none" w:sz="0" w:space="0" w:color="auto"/>
                        <w:right w:val="none" w:sz="0" w:space="0" w:color="auto"/>
                      </w:divBdr>
                    </w:div>
                  </w:divsChild>
                </w:div>
                <w:div w:id="913903052">
                  <w:marLeft w:val="0"/>
                  <w:marRight w:val="0"/>
                  <w:marTop w:val="0"/>
                  <w:marBottom w:val="0"/>
                  <w:divBdr>
                    <w:top w:val="none" w:sz="0" w:space="0" w:color="auto"/>
                    <w:left w:val="none" w:sz="0" w:space="0" w:color="auto"/>
                    <w:bottom w:val="none" w:sz="0" w:space="0" w:color="auto"/>
                    <w:right w:val="none" w:sz="0" w:space="0" w:color="auto"/>
                  </w:divBdr>
                  <w:divsChild>
                    <w:div w:id="869798105">
                      <w:marLeft w:val="0"/>
                      <w:marRight w:val="0"/>
                      <w:marTop w:val="120"/>
                      <w:marBottom w:val="0"/>
                      <w:divBdr>
                        <w:top w:val="none" w:sz="0" w:space="0" w:color="auto"/>
                        <w:left w:val="none" w:sz="0" w:space="0" w:color="auto"/>
                        <w:bottom w:val="none" w:sz="0" w:space="0" w:color="auto"/>
                        <w:right w:val="none" w:sz="0" w:space="0" w:color="auto"/>
                      </w:divBdr>
                    </w:div>
                    <w:div w:id="1024091248">
                      <w:marLeft w:val="0"/>
                      <w:marRight w:val="0"/>
                      <w:marTop w:val="0"/>
                      <w:marBottom w:val="0"/>
                      <w:divBdr>
                        <w:top w:val="none" w:sz="0" w:space="0" w:color="auto"/>
                        <w:left w:val="none" w:sz="0" w:space="0" w:color="auto"/>
                        <w:bottom w:val="none" w:sz="0" w:space="0" w:color="auto"/>
                        <w:right w:val="none" w:sz="0" w:space="0" w:color="auto"/>
                      </w:divBdr>
                      <w:divsChild>
                        <w:div w:id="182315862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137993966">
                  <w:marLeft w:val="0"/>
                  <w:marRight w:val="0"/>
                  <w:marTop w:val="0"/>
                  <w:marBottom w:val="0"/>
                  <w:divBdr>
                    <w:top w:val="none" w:sz="0" w:space="0" w:color="auto"/>
                    <w:left w:val="none" w:sz="0" w:space="0" w:color="auto"/>
                    <w:bottom w:val="none" w:sz="0" w:space="0" w:color="auto"/>
                    <w:right w:val="none" w:sz="0" w:space="0" w:color="auto"/>
                  </w:divBdr>
                  <w:divsChild>
                    <w:div w:id="142163747">
                      <w:marLeft w:val="0"/>
                      <w:marRight w:val="0"/>
                      <w:marTop w:val="0"/>
                      <w:marBottom w:val="0"/>
                      <w:divBdr>
                        <w:top w:val="none" w:sz="0" w:space="0" w:color="auto"/>
                        <w:left w:val="none" w:sz="0" w:space="0" w:color="auto"/>
                        <w:bottom w:val="none" w:sz="0" w:space="0" w:color="auto"/>
                        <w:right w:val="none" w:sz="0" w:space="0" w:color="auto"/>
                      </w:divBdr>
                      <w:divsChild>
                        <w:div w:id="503056565">
                          <w:marLeft w:val="0"/>
                          <w:marRight w:val="0"/>
                          <w:marTop w:val="120"/>
                          <w:marBottom w:val="0"/>
                          <w:divBdr>
                            <w:top w:val="none" w:sz="0" w:space="0" w:color="auto"/>
                            <w:left w:val="none" w:sz="0" w:space="0" w:color="auto"/>
                            <w:bottom w:val="none" w:sz="0" w:space="0" w:color="auto"/>
                            <w:right w:val="none" w:sz="0" w:space="0" w:color="auto"/>
                          </w:divBdr>
                        </w:div>
                      </w:divsChild>
                    </w:div>
                    <w:div w:id="1585381500">
                      <w:marLeft w:val="0"/>
                      <w:marRight w:val="0"/>
                      <w:marTop w:val="120"/>
                      <w:marBottom w:val="0"/>
                      <w:divBdr>
                        <w:top w:val="none" w:sz="0" w:space="0" w:color="auto"/>
                        <w:left w:val="none" w:sz="0" w:space="0" w:color="auto"/>
                        <w:bottom w:val="none" w:sz="0" w:space="0" w:color="auto"/>
                        <w:right w:val="none" w:sz="0" w:space="0" w:color="auto"/>
                      </w:divBdr>
                    </w:div>
                  </w:divsChild>
                </w:div>
                <w:div w:id="1596016242">
                  <w:marLeft w:val="0"/>
                  <w:marRight w:val="0"/>
                  <w:marTop w:val="0"/>
                  <w:marBottom w:val="0"/>
                  <w:divBdr>
                    <w:top w:val="none" w:sz="0" w:space="0" w:color="auto"/>
                    <w:left w:val="none" w:sz="0" w:space="0" w:color="auto"/>
                    <w:bottom w:val="none" w:sz="0" w:space="0" w:color="auto"/>
                    <w:right w:val="none" w:sz="0" w:space="0" w:color="auto"/>
                  </w:divBdr>
                  <w:divsChild>
                    <w:div w:id="244530496">
                      <w:marLeft w:val="0"/>
                      <w:marRight w:val="0"/>
                      <w:marTop w:val="0"/>
                      <w:marBottom w:val="0"/>
                      <w:divBdr>
                        <w:top w:val="none" w:sz="0" w:space="0" w:color="auto"/>
                        <w:left w:val="none" w:sz="0" w:space="0" w:color="auto"/>
                        <w:bottom w:val="none" w:sz="0" w:space="0" w:color="auto"/>
                        <w:right w:val="none" w:sz="0" w:space="0" w:color="auto"/>
                      </w:divBdr>
                      <w:divsChild>
                        <w:div w:id="877740354">
                          <w:marLeft w:val="0"/>
                          <w:marRight w:val="0"/>
                          <w:marTop w:val="120"/>
                          <w:marBottom w:val="0"/>
                          <w:divBdr>
                            <w:top w:val="none" w:sz="0" w:space="0" w:color="auto"/>
                            <w:left w:val="none" w:sz="0" w:space="0" w:color="auto"/>
                            <w:bottom w:val="none" w:sz="0" w:space="0" w:color="auto"/>
                            <w:right w:val="none" w:sz="0" w:space="0" w:color="auto"/>
                          </w:divBdr>
                        </w:div>
                      </w:divsChild>
                    </w:div>
                    <w:div w:id="1111167078">
                      <w:marLeft w:val="0"/>
                      <w:marRight w:val="0"/>
                      <w:marTop w:val="120"/>
                      <w:marBottom w:val="0"/>
                      <w:divBdr>
                        <w:top w:val="none" w:sz="0" w:space="0" w:color="auto"/>
                        <w:left w:val="none" w:sz="0" w:space="0" w:color="auto"/>
                        <w:bottom w:val="none" w:sz="0" w:space="0" w:color="auto"/>
                        <w:right w:val="none" w:sz="0" w:space="0" w:color="auto"/>
                      </w:divBdr>
                    </w:div>
                  </w:divsChild>
                </w:div>
                <w:div w:id="1702050976">
                  <w:marLeft w:val="0"/>
                  <w:marRight w:val="0"/>
                  <w:marTop w:val="0"/>
                  <w:marBottom w:val="0"/>
                  <w:divBdr>
                    <w:top w:val="none" w:sz="0" w:space="0" w:color="auto"/>
                    <w:left w:val="none" w:sz="0" w:space="0" w:color="auto"/>
                    <w:bottom w:val="none" w:sz="0" w:space="0" w:color="auto"/>
                    <w:right w:val="none" w:sz="0" w:space="0" w:color="auto"/>
                  </w:divBdr>
                  <w:divsChild>
                    <w:div w:id="391851278">
                      <w:marLeft w:val="0"/>
                      <w:marRight w:val="0"/>
                      <w:marTop w:val="120"/>
                      <w:marBottom w:val="0"/>
                      <w:divBdr>
                        <w:top w:val="none" w:sz="0" w:space="0" w:color="auto"/>
                        <w:left w:val="none" w:sz="0" w:space="0" w:color="auto"/>
                        <w:bottom w:val="none" w:sz="0" w:space="0" w:color="auto"/>
                        <w:right w:val="none" w:sz="0" w:space="0" w:color="auto"/>
                      </w:divBdr>
                    </w:div>
                    <w:div w:id="1875463212">
                      <w:marLeft w:val="0"/>
                      <w:marRight w:val="0"/>
                      <w:marTop w:val="0"/>
                      <w:marBottom w:val="0"/>
                      <w:divBdr>
                        <w:top w:val="none" w:sz="0" w:space="0" w:color="auto"/>
                        <w:left w:val="none" w:sz="0" w:space="0" w:color="auto"/>
                        <w:bottom w:val="none" w:sz="0" w:space="0" w:color="auto"/>
                        <w:right w:val="none" w:sz="0" w:space="0" w:color="auto"/>
                      </w:divBdr>
                      <w:divsChild>
                        <w:div w:id="15731188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134668265">
                  <w:marLeft w:val="0"/>
                  <w:marRight w:val="0"/>
                  <w:marTop w:val="0"/>
                  <w:marBottom w:val="0"/>
                  <w:divBdr>
                    <w:top w:val="none" w:sz="0" w:space="0" w:color="auto"/>
                    <w:left w:val="none" w:sz="0" w:space="0" w:color="auto"/>
                    <w:bottom w:val="none" w:sz="0" w:space="0" w:color="auto"/>
                    <w:right w:val="none" w:sz="0" w:space="0" w:color="auto"/>
                  </w:divBdr>
                  <w:divsChild>
                    <w:div w:id="121849655">
                      <w:marLeft w:val="0"/>
                      <w:marRight w:val="0"/>
                      <w:marTop w:val="120"/>
                      <w:marBottom w:val="0"/>
                      <w:divBdr>
                        <w:top w:val="none" w:sz="0" w:space="0" w:color="auto"/>
                        <w:left w:val="none" w:sz="0" w:space="0" w:color="auto"/>
                        <w:bottom w:val="none" w:sz="0" w:space="0" w:color="auto"/>
                        <w:right w:val="none" w:sz="0" w:space="0" w:color="auto"/>
                      </w:divBdr>
                    </w:div>
                    <w:div w:id="411778853">
                      <w:marLeft w:val="0"/>
                      <w:marRight w:val="0"/>
                      <w:marTop w:val="0"/>
                      <w:marBottom w:val="0"/>
                      <w:divBdr>
                        <w:top w:val="none" w:sz="0" w:space="0" w:color="auto"/>
                        <w:left w:val="none" w:sz="0" w:space="0" w:color="auto"/>
                        <w:bottom w:val="none" w:sz="0" w:space="0" w:color="auto"/>
                        <w:right w:val="none" w:sz="0" w:space="0" w:color="auto"/>
                      </w:divBdr>
                      <w:divsChild>
                        <w:div w:id="44808764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354260549">
          <w:marLeft w:val="0"/>
          <w:marRight w:val="0"/>
          <w:marTop w:val="0"/>
          <w:marBottom w:val="0"/>
          <w:divBdr>
            <w:top w:val="none" w:sz="0" w:space="0" w:color="auto"/>
            <w:left w:val="none" w:sz="0" w:space="0" w:color="auto"/>
            <w:bottom w:val="none" w:sz="0" w:space="0" w:color="auto"/>
            <w:right w:val="none" w:sz="0" w:space="0" w:color="auto"/>
          </w:divBdr>
          <w:divsChild>
            <w:div w:id="1016232855">
              <w:marLeft w:val="0"/>
              <w:marRight w:val="0"/>
              <w:marTop w:val="120"/>
              <w:marBottom w:val="0"/>
              <w:divBdr>
                <w:top w:val="none" w:sz="0" w:space="0" w:color="auto"/>
                <w:left w:val="none" w:sz="0" w:space="0" w:color="auto"/>
                <w:bottom w:val="none" w:sz="0" w:space="0" w:color="auto"/>
                <w:right w:val="none" w:sz="0" w:space="0" w:color="auto"/>
              </w:divBdr>
            </w:div>
            <w:div w:id="1981106280">
              <w:marLeft w:val="0"/>
              <w:marRight w:val="0"/>
              <w:marTop w:val="0"/>
              <w:marBottom w:val="0"/>
              <w:divBdr>
                <w:top w:val="none" w:sz="0" w:space="0" w:color="auto"/>
                <w:left w:val="none" w:sz="0" w:space="0" w:color="auto"/>
                <w:bottom w:val="none" w:sz="0" w:space="0" w:color="auto"/>
                <w:right w:val="none" w:sz="0" w:space="0" w:color="auto"/>
              </w:divBdr>
            </w:div>
          </w:divsChild>
        </w:div>
        <w:div w:id="1400133076">
          <w:marLeft w:val="0"/>
          <w:marRight w:val="0"/>
          <w:marTop w:val="0"/>
          <w:marBottom w:val="0"/>
          <w:divBdr>
            <w:top w:val="none" w:sz="0" w:space="0" w:color="auto"/>
            <w:left w:val="none" w:sz="0" w:space="0" w:color="auto"/>
            <w:bottom w:val="none" w:sz="0" w:space="0" w:color="auto"/>
            <w:right w:val="none" w:sz="0" w:space="0" w:color="auto"/>
          </w:divBdr>
          <w:divsChild>
            <w:div w:id="1293294199">
              <w:marLeft w:val="0"/>
              <w:marRight w:val="0"/>
              <w:marTop w:val="0"/>
              <w:marBottom w:val="0"/>
              <w:divBdr>
                <w:top w:val="none" w:sz="0" w:space="0" w:color="auto"/>
                <w:left w:val="none" w:sz="0" w:space="0" w:color="auto"/>
                <w:bottom w:val="none" w:sz="0" w:space="0" w:color="auto"/>
                <w:right w:val="none" w:sz="0" w:space="0" w:color="auto"/>
              </w:divBdr>
              <w:divsChild>
                <w:div w:id="407656112">
                  <w:marLeft w:val="0"/>
                  <w:marRight w:val="0"/>
                  <w:marTop w:val="0"/>
                  <w:marBottom w:val="0"/>
                  <w:divBdr>
                    <w:top w:val="none" w:sz="0" w:space="0" w:color="auto"/>
                    <w:left w:val="none" w:sz="0" w:space="0" w:color="auto"/>
                    <w:bottom w:val="none" w:sz="0" w:space="0" w:color="auto"/>
                    <w:right w:val="none" w:sz="0" w:space="0" w:color="auto"/>
                  </w:divBdr>
                  <w:divsChild>
                    <w:div w:id="216205243">
                      <w:marLeft w:val="0"/>
                      <w:marRight w:val="0"/>
                      <w:marTop w:val="120"/>
                      <w:marBottom w:val="0"/>
                      <w:divBdr>
                        <w:top w:val="none" w:sz="0" w:space="0" w:color="auto"/>
                        <w:left w:val="none" w:sz="0" w:space="0" w:color="auto"/>
                        <w:bottom w:val="none" w:sz="0" w:space="0" w:color="auto"/>
                        <w:right w:val="none" w:sz="0" w:space="0" w:color="auto"/>
                      </w:divBdr>
                    </w:div>
                    <w:div w:id="1430155643">
                      <w:marLeft w:val="0"/>
                      <w:marRight w:val="0"/>
                      <w:marTop w:val="0"/>
                      <w:marBottom w:val="0"/>
                      <w:divBdr>
                        <w:top w:val="none" w:sz="0" w:space="0" w:color="auto"/>
                        <w:left w:val="none" w:sz="0" w:space="0" w:color="auto"/>
                        <w:bottom w:val="none" w:sz="0" w:space="0" w:color="auto"/>
                        <w:right w:val="none" w:sz="0" w:space="0" w:color="auto"/>
                      </w:divBdr>
                      <w:divsChild>
                        <w:div w:id="73119436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697587021">
                  <w:marLeft w:val="0"/>
                  <w:marRight w:val="0"/>
                  <w:marTop w:val="0"/>
                  <w:marBottom w:val="0"/>
                  <w:divBdr>
                    <w:top w:val="none" w:sz="0" w:space="0" w:color="auto"/>
                    <w:left w:val="none" w:sz="0" w:space="0" w:color="auto"/>
                    <w:bottom w:val="none" w:sz="0" w:space="0" w:color="auto"/>
                    <w:right w:val="none" w:sz="0" w:space="0" w:color="auto"/>
                  </w:divBdr>
                  <w:divsChild>
                    <w:div w:id="144588325">
                      <w:marLeft w:val="0"/>
                      <w:marRight w:val="0"/>
                      <w:marTop w:val="0"/>
                      <w:marBottom w:val="0"/>
                      <w:divBdr>
                        <w:top w:val="none" w:sz="0" w:space="0" w:color="auto"/>
                        <w:left w:val="none" w:sz="0" w:space="0" w:color="auto"/>
                        <w:bottom w:val="none" w:sz="0" w:space="0" w:color="auto"/>
                        <w:right w:val="none" w:sz="0" w:space="0" w:color="auto"/>
                      </w:divBdr>
                      <w:divsChild>
                        <w:div w:id="1408311065">
                          <w:marLeft w:val="0"/>
                          <w:marRight w:val="0"/>
                          <w:marTop w:val="120"/>
                          <w:marBottom w:val="0"/>
                          <w:divBdr>
                            <w:top w:val="none" w:sz="0" w:space="0" w:color="auto"/>
                            <w:left w:val="none" w:sz="0" w:space="0" w:color="auto"/>
                            <w:bottom w:val="none" w:sz="0" w:space="0" w:color="auto"/>
                            <w:right w:val="none" w:sz="0" w:space="0" w:color="auto"/>
                          </w:divBdr>
                        </w:div>
                      </w:divsChild>
                    </w:div>
                    <w:div w:id="433281326">
                      <w:marLeft w:val="0"/>
                      <w:marRight w:val="0"/>
                      <w:marTop w:val="120"/>
                      <w:marBottom w:val="0"/>
                      <w:divBdr>
                        <w:top w:val="none" w:sz="0" w:space="0" w:color="auto"/>
                        <w:left w:val="none" w:sz="0" w:space="0" w:color="auto"/>
                        <w:bottom w:val="none" w:sz="0" w:space="0" w:color="auto"/>
                        <w:right w:val="none" w:sz="0" w:space="0" w:color="auto"/>
                      </w:divBdr>
                    </w:div>
                  </w:divsChild>
                </w:div>
                <w:div w:id="749234167">
                  <w:marLeft w:val="0"/>
                  <w:marRight w:val="0"/>
                  <w:marTop w:val="0"/>
                  <w:marBottom w:val="0"/>
                  <w:divBdr>
                    <w:top w:val="none" w:sz="0" w:space="0" w:color="auto"/>
                    <w:left w:val="none" w:sz="0" w:space="0" w:color="auto"/>
                    <w:bottom w:val="none" w:sz="0" w:space="0" w:color="auto"/>
                    <w:right w:val="none" w:sz="0" w:space="0" w:color="auto"/>
                  </w:divBdr>
                  <w:divsChild>
                    <w:div w:id="799885370">
                      <w:marLeft w:val="0"/>
                      <w:marRight w:val="0"/>
                      <w:marTop w:val="120"/>
                      <w:marBottom w:val="0"/>
                      <w:divBdr>
                        <w:top w:val="none" w:sz="0" w:space="0" w:color="auto"/>
                        <w:left w:val="none" w:sz="0" w:space="0" w:color="auto"/>
                        <w:bottom w:val="none" w:sz="0" w:space="0" w:color="auto"/>
                        <w:right w:val="none" w:sz="0" w:space="0" w:color="auto"/>
                      </w:divBdr>
                    </w:div>
                    <w:div w:id="1048528955">
                      <w:marLeft w:val="0"/>
                      <w:marRight w:val="0"/>
                      <w:marTop w:val="0"/>
                      <w:marBottom w:val="0"/>
                      <w:divBdr>
                        <w:top w:val="none" w:sz="0" w:space="0" w:color="auto"/>
                        <w:left w:val="none" w:sz="0" w:space="0" w:color="auto"/>
                        <w:bottom w:val="none" w:sz="0" w:space="0" w:color="auto"/>
                        <w:right w:val="none" w:sz="0" w:space="0" w:color="auto"/>
                      </w:divBdr>
                      <w:divsChild>
                        <w:div w:id="189504004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308168331">
                  <w:marLeft w:val="0"/>
                  <w:marRight w:val="0"/>
                  <w:marTop w:val="0"/>
                  <w:marBottom w:val="0"/>
                  <w:divBdr>
                    <w:top w:val="none" w:sz="0" w:space="0" w:color="auto"/>
                    <w:left w:val="none" w:sz="0" w:space="0" w:color="auto"/>
                    <w:bottom w:val="none" w:sz="0" w:space="0" w:color="auto"/>
                    <w:right w:val="none" w:sz="0" w:space="0" w:color="auto"/>
                  </w:divBdr>
                  <w:divsChild>
                    <w:div w:id="205024682">
                      <w:marLeft w:val="0"/>
                      <w:marRight w:val="0"/>
                      <w:marTop w:val="120"/>
                      <w:marBottom w:val="0"/>
                      <w:divBdr>
                        <w:top w:val="none" w:sz="0" w:space="0" w:color="auto"/>
                        <w:left w:val="none" w:sz="0" w:space="0" w:color="auto"/>
                        <w:bottom w:val="none" w:sz="0" w:space="0" w:color="auto"/>
                        <w:right w:val="none" w:sz="0" w:space="0" w:color="auto"/>
                      </w:divBdr>
                    </w:div>
                    <w:div w:id="615646851">
                      <w:marLeft w:val="0"/>
                      <w:marRight w:val="0"/>
                      <w:marTop w:val="0"/>
                      <w:marBottom w:val="0"/>
                      <w:divBdr>
                        <w:top w:val="none" w:sz="0" w:space="0" w:color="auto"/>
                        <w:left w:val="none" w:sz="0" w:space="0" w:color="auto"/>
                        <w:bottom w:val="none" w:sz="0" w:space="0" w:color="auto"/>
                        <w:right w:val="none" w:sz="0" w:space="0" w:color="auto"/>
                      </w:divBdr>
                      <w:divsChild>
                        <w:div w:id="121812606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089841839">
                  <w:marLeft w:val="0"/>
                  <w:marRight w:val="0"/>
                  <w:marTop w:val="0"/>
                  <w:marBottom w:val="0"/>
                  <w:divBdr>
                    <w:top w:val="none" w:sz="0" w:space="0" w:color="auto"/>
                    <w:left w:val="none" w:sz="0" w:space="0" w:color="auto"/>
                    <w:bottom w:val="none" w:sz="0" w:space="0" w:color="auto"/>
                    <w:right w:val="none" w:sz="0" w:space="0" w:color="auto"/>
                  </w:divBdr>
                  <w:divsChild>
                    <w:div w:id="352195839">
                      <w:marLeft w:val="0"/>
                      <w:marRight w:val="0"/>
                      <w:marTop w:val="0"/>
                      <w:marBottom w:val="0"/>
                      <w:divBdr>
                        <w:top w:val="none" w:sz="0" w:space="0" w:color="auto"/>
                        <w:left w:val="none" w:sz="0" w:space="0" w:color="auto"/>
                        <w:bottom w:val="none" w:sz="0" w:space="0" w:color="auto"/>
                        <w:right w:val="none" w:sz="0" w:space="0" w:color="auto"/>
                      </w:divBdr>
                      <w:divsChild>
                        <w:div w:id="1641883821">
                          <w:marLeft w:val="0"/>
                          <w:marRight w:val="0"/>
                          <w:marTop w:val="120"/>
                          <w:marBottom w:val="0"/>
                          <w:divBdr>
                            <w:top w:val="none" w:sz="0" w:space="0" w:color="auto"/>
                            <w:left w:val="none" w:sz="0" w:space="0" w:color="auto"/>
                            <w:bottom w:val="none" w:sz="0" w:space="0" w:color="auto"/>
                            <w:right w:val="none" w:sz="0" w:space="0" w:color="auto"/>
                          </w:divBdr>
                        </w:div>
                      </w:divsChild>
                    </w:div>
                    <w:div w:id="39736497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718119739">
              <w:marLeft w:val="0"/>
              <w:marRight w:val="0"/>
              <w:marTop w:val="120"/>
              <w:marBottom w:val="0"/>
              <w:divBdr>
                <w:top w:val="none" w:sz="0" w:space="0" w:color="auto"/>
                <w:left w:val="none" w:sz="0" w:space="0" w:color="auto"/>
                <w:bottom w:val="none" w:sz="0" w:space="0" w:color="auto"/>
                <w:right w:val="none" w:sz="0" w:space="0" w:color="auto"/>
              </w:divBdr>
            </w:div>
          </w:divsChild>
        </w:div>
        <w:div w:id="1686782277">
          <w:marLeft w:val="0"/>
          <w:marRight w:val="0"/>
          <w:marTop w:val="0"/>
          <w:marBottom w:val="0"/>
          <w:divBdr>
            <w:top w:val="none" w:sz="0" w:space="0" w:color="auto"/>
            <w:left w:val="none" w:sz="0" w:space="0" w:color="auto"/>
            <w:bottom w:val="none" w:sz="0" w:space="0" w:color="auto"/>
            <w:right w:val="none" w:sz="0" w:space="0" w:color="auto"/>
          </w:divBdr>
          <w:divsChild>
            <w:div w:id="1693218730">
              <w:marLeft w:val="0"/>
              <w:marRight w:val="0"/>
              <w:marTop w:val="120"/>
              <w:marBottom w:val="0"/>
              <w:divBdr>
                <w:top w:val="none" w:sz="0" w:space="0" w:color="auto"/>
                <w:left w:val="none" w:sz="0" w:space="0" w:color="auto"/>
                <w:bottom w:val="none" w:sz="0" w:space="0" w:color="auto"/>
                <w:right w:val="none" w:sz="0" w:space="0" w:color="auto"/>
              </w:divBdr>
            </w:div>
            <w:div w:id="1895039873">
              <w:marLeft w:val="0"/>
              <w:marRight w:val="0"/>
              <w:marTop w:val="0"/>
              <w:marBottom w:val="0"/>
              <w:divBdr>
                <w:top w:val="none" w:sz="0" w:space="0" w:color="auto"/>
                <w:left w:val="none" w:sz="0" w:space="0" w:color="auto"/>
                <w:bottom w:val="none" w:sz="0" w:space="0" w:color="auto"/>
                <w:right w:val="none" w:sz="0" w:space="0" w:color="auto"/>
              </w:divBdr>
              <w:divsChild>
                <w:div w:id="193469962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802306396">
          <w:marLeft w:val="0"/>
          <w:marRight w:val="0"/>
          <w:marTop w:val="0"/>
          <w:marBottom w:val="0"/>
          <w:divBdr>
            <w:top w:val="none" w:sz="0" w:space="0" w:color="auto"/>
            <w:left w:val="none" w:sz="0" w:space="0" w:color="auto"/>
            <w:bottom w:val="none" w:sz="0" w:space="0" w:color="auto"/>
            <w:right w:val="none" w:sz="0" w:space="0" w:color="auto"/>
          </w:divBdr>
          <w:divsChild>
            <w:div w:id="268854431">
              <w:marLeft w:val="0"/>
              <w:marRight w:val="0"/>
              <w:marTop w:val="120"/>
              <w:marBottom w:val="0"/>
              <w:divBdr>
                <w:top w:val="none" w:sz="0" w:space="0" w:color="auto"/>
                <w:left w:val="none" w:sz="0" w:space="0" w:color="auto"/>
                <w:bottom w:val="none" w:sz="0" w:space="0" w:color="auto"/>
                <w:right w:val="none" w:sz="0" w:space="0" w:color="auto"/>
              </w:divBdr>
            </w:div>
            <w:div w:id="2007171972">
              <w:marLeft w:val="0"/>
              <w:marRight w:val="0"/>
              <w:marTop w:val="0"/>
              <w:marBottom w:val="0"/>
              <w:divBdr>
                <w:top w:val="none" w:sz="0" w:space="0" w:color="auto"/>
                <w:left w:val="none" w:sz="0" w:space="0" w:color="auto"/>
                <w:bottom w:val="none" w:sz="0" w:space="0" w:color="auto"/>
                <w:right w:val="none" w:sz="0" w:space="0" w:color="auto"/>
              </w:divBdr>
              <w:divsChild>
                <w:div w:id="825049336">
                  <w:marLeft w:val="0"/>
                  <w:marRight w:val="0"/>
                  <w:marTop w:val="0"/>
                  <w:marBottom w:val="0"/>
                  <w:divBdr>
                    <w:top w:val="none" w:sz="0" w:space="0" w:color="auto"/>
                    <w:left w:val="none" w:sz="0" w:space="0" w:color="auto"/>
                    <w:bottom w:val="none" w:sz="0" w:space="0" w:color="auto"/>
                    <w:right w:val="none" w:sz="0" w:space="0" w:color="auto"/>
                  </w:divBdr>
                  <w:divsChild>
                    <w:div w:id="356543073">
                      <w:marLeft w:val="0"/>
                      <w:marRight w:val="0"/>
                      <w:marTop w:val="0"/>
                      <w:marBottom w:val="0"/>
                      <w:divBdr>
                        <w:top w:val="none" w:sz="0" w:space="0" w:color="auto"/>
                        <w:left w:val="none" w:sz="0" w:space="0" w:color="auto"/>
                        <w:bottom w:val="none" w:sz="0" w:space="0" w:color="auto"/>
                        <w:right w:val="none" w:sz="0" w:space="0" w:color="auto"/>
                      </w:divBdr>
                      <w:divsChild>
                        <w:div w:id="1200627521">
                          <w:marLeft w:val="0"/>
                          <w:marRight w:val="0"/>
                          <w:marTop w:val="120"/>
                          <w:marBottom w:val="0"/>
                          <w:divBdr>
                            <w:top w:val="none" w:sz="0" w:space="0" w:color="auto"/>
                            <w:left w:val="none" w:sz="0" w:space="0" w:color="auto"/>
                            <w:bottom w:val="none" w:sz="0" w:space="0" w:color="auto"/>
                            <w:right w:val="none" w:sz="0" w:space="0" w:color="auto"/>
                          </w:divBdr>
                        </w:div>
                      </w:divsChild>
                    </w:div>
                    <w:div w:id="1495103808">
                      <w:marLeft w:val="0"/>
                      <w:marRight w:val="0"/>
                      <w:marTop w:val="120"/>
                      <w:marBottom w:val="0"/>
                      <w:divBdr>
                        <w:top w:val="none" w:sz="0" w:space="0" w:color="auto"/>
                        <w:left w:val="none" w:sz="0" w:space="0" w:color="auto"/>
                        <w:bottom w:val="none" w:sz="0" w:space="0" w:color="auto"/>
                        <w:right w:val="none" w:sz="0" w:space="0" w:color="auto"/>
                      </w:divBdr>
                    </w:div>
                  </w:divsChild>
                </w:div>
                <w:div w:id="1105803795">
                  <w:marLeft w:val="0"/>
                  <w:marRight w:val="0"/>
                  <w:marTop w:val="0"/>
                  <w:marBottom w:val="0"/>
                  <w:divBdr>
                    <w:top w:val="none" w:sz="0" w:space="0" w:color="auto"/>
                    <w:left w:val="none" w:sz="0" w:space="0" w:color="auto"/>
                    <w:bottom w:val="none" w:sz="0" w:space="0" w:color="auto"/>
                    <w:right w:val="none" w:sz="0" w:space="0" w:color="auto"/>
                  </w:divBdr>
                  <w:divsChild>
                    <w:div w:id="1854101055">
                      <w:marLeft w:val="0"/>
                      <w:marRight w:val="0"/>
                      <w:marTop w:val="120"/>
                      <w:marBottom w:val="0"/>
                      <w:divBdr>
                        <w:top w:val="none" w:sz="0" w:space="0" w:color="auto"/>
                        <w:left w:val="none" w:sz="0" w:space="0" w:color="auto"/>
                        <w:bottom w:val="none" w:sz="0" w:space="0" w:color="auto"/>
                        <w:right w:val="none" w:sz="0" w:space="0" w:color="auto"/>
                      </w:divBdr>
                    </w:div>
                    <w:div w:id="2138599921">
                      <w:marLeft w:val="0"/>
                      <w:marRight w:val="0"/>
                      <w:marTop w:val="0"/>
                      <w:marBottom w:val="0"/>
                      <w:divBdr>
                        <w:top w:val="none" w:sz="0" w:space="0" w:color="auto"/>
                        <w:left w:val="none" w:sz="0" w:space="0" w:color="auto"/>
                        <w:bottom w:val="none" w:sz="0" w:space="0" w:color="auto"/>
                        <w:right w:val="none" w:sz="0" w:space="0" w:color="auto"/>
                      </w:divBdr>
                      <w:divsChild>
                        <w:div w:id="105704592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810396104">
                  <w:marLeft w:val="0"/>
                  <w:marRight w:val="0"/>
                  <w:marTop w:val="0"/>
                  <w:marBottom w:val="0"/>
                  <w:divBdr>
                    <w:top w:val="none" w:sz="0" w:space="0" w:color="auto"/>
                    <w:left w:val="none" w:sz="0" w:space="0" w:color="auto"/>
                    <w:bottom w:val="none" w:sz="0" w:space="0" w:color="auto"/>
                    <w:right w:val="none" w:sz="0" w:space="0" w:color="auto"/>
                  </w:divBdr>
                  <w:divsChild>
                    <w:div w:id="1206062148">
                      <w:marLeft w:val="0"/>
                      <w:marRight w:val="0"/>
                      <w:marTop w:val="120"/>
                      <w:marBottom w:val="0"/>
                      <w:divBdr>
                        <w:top w:val="none" w:sz="0" w:space="0" w:color="auto"/>
                        <w:left w:val="none" w:sz="0" w:space="0" w:color="auto"/>
                        <w:bottom w:val="none" w:sz="0" w:space="0" w:color="auto"/>
                        <w:right w:val="none" w:sz="0" w:space="0" w:color="auto"/>
                      </w:divBdr>
                    </w:div>
                    <w:div w:id="1974823776">
                      <w:marLeft w:val="0"/>
                      <w:marRight w:val="0"/>
                      <w:marTop w:val="0"/>
                      <w:marBottom w:val="0"/>
                      <w:divBdr>
                        <w:top w:val="none" w:sz="0" w:space="0" w:color="auto"/>
                        <w:left w:val="none" w:sz="0" w:space="0" w:color="auto"/>
                        <w:bottom w:val="none" w:sz="0" w:space="0" w:color="auto"/>
                        <w:right w:val="none" w:sz="0" w:space="0" w:color="auto"/>
                      </w:divBdr>
                      <w:divsChild>
                        <w:div w:id="58229627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001998130">
                  <w:marLeft w:val="0"/>
                  <w:marRight w:val="0"/>
                  <w:marTop w:val="0"/>
                  <w:marBottom w:val="0"/>
                  <w:divBdr>
                    <w:top w:val="none" w:sz="0" w:space="0" w:color="auto"/>
                    <w:left w:val="none" w:sz="0" w:space="0" w:color="auto"/>
                    <w:bottom w:val="none" w:sz="0" w:space="0" w:color="auto"/>
                    <w:right w:val="none" w:sz="0" w:space="0" w:color="auto"/>
                  </w:divBdr>
                  <w:divsChild>
                    <w:div w:id="371661944">
                      <w:marLeft w:val="0"/>
                      <w:marRight w:val="0"/>
                      <w:marTop w:val="120"/>
                      <w:marBottom w:val="0"/>
                      <w:divBdr>
                        <w:top w:val="none" w:sz="0" w:space="0" w:color="auto"/>
                        <w:left w:val="none" w:sz="0" w:space="0" w:color="auto"/>
                        <w:bottom w:val="none" w:sz="0" w:space="0" w:color="auto"/>
                        <w:right w:val="none" w:sz="0" w:space="0" w:color="auto"/>
                      </w:divBdr>
                    </w:div>
                    <w:div w:id="1229681718">
                      <w:marLeft w:val="0"/>
                      <w:marRight w:val="0"/>
                      <w:marTop w:val="0"/>
                      <w:marBottom w:val="0"/>
                      <w:divBdr>
                        <w:top w:val="none" w:sz="0" w:space="0" w:color="auto"/>
                        <w:left w:val="none" w:sz="0" w:space="0" w:color="auto"/>
                        <w:bottom w:val="none" w:sz="0" w:space="0" w:color="auto"/>
                        <w:right w:val="none" w:sz="0" w:space="0" w:color="auto"/>
                      </w:divBdr>
                      <w:divsChild>
                        <w:div w:id="99479875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895390576">
          <w:marLeft w:val="0"/>
          <w:marRight w:val="0"/>
          <w:marTop w:val="0"/>
          <w:marBottom w:val="0"/>
          <w:divBdr>
            <w:top w:val="none" w:sz="0" w:space="0" w:color="auto"/>
            <w:left w:val="none" w:sz="0" w:space="0" w:color="auto"/>
            <w:bottom w:val="none" w:sz="0" w:space="0" w:color="auto"/>
            <w:right w:val="none" w:sz="0" w:space="0" w:color="auto"/>
          </w:divBdr>
          <w:divsChild>
            <w:div w:id="389159060">
              <w:marLeft w:val="0"/>
              <w:marRight w:val="0"/>
              <w:marTop w:val="120"/>
              <w:marBottom w:val="0"/>
              <w:divBdr>
                <w:top w:val="none" w:sz="0" w:space="0" w:color="auto"/>
                <w:left w:val="none" w:sz="0" w:space="0" w:color="auto"/>
                <w:bottom w:val="none" w:sz="0" w:space="0" w:color="auto"/>
                <w:right w:val="none" w:sz="0" w:space="0" w:color="auto"/>
              </w:divBdr>
            </w:div>
            <w:div w:id="966592245">
              <w:marLeft w:val="0"/>
              <w:marRight w:val="0"/>
              <w:marTop w:val="0"/>
              <w:marBottom w:val="0"/>
              <w:divBdr>
                <w:top w:val="none" w:sz="0" w:space="0" w:color="auto"/>
                <w:left w:val="none" w:sz="0" w:space="0" w:color="auto"/>
                <w:bottom w:val="none" w:sz="0" w:space="0" w:color="auto"/>
                <w:right w:val="none" w:sz="0" w:space="0" w:color="auto"/>
              </w:divBdr>
              <w:divsChild>
                <w:div w:id="312375986">
                  <w:marLeft w:val="0"/>
                  <w:marRight w:val="0"/>
                  <w:marTop w:val="0"/>
                  <w:marBottom w:val="0"/>
                  <w:divBdr>
                    <w:top w:val="none" w:sz="0" w:space="0" w:color="auto"/>
                    <w:left w:val="none" w:sz="0" w:space="0" w:color="auto"/>
                    <w:bottom w:val="none" w:sz="0" w:space="0" w:color="auto"/>
                    <w:right w:val="none" w:sz="0" w:space="0" w:color="auto"/>
                  </w:divBdr>
                  <w:divsChild>
                    <w:div w:id="502934631">
                      <w:marLeft w:val="0"/>
                      <w:marRight w:val="0"/>
                      <w:marTop w:val="0"/>
                      <w:marBottom w:val="0"/>
                      <w:divBdr>
                        <w:top w:val="none" w:sz="0" w:space="0" w:color="auto"/>
                        <w:left w:val="none" w:sz="0" w:space="0" w:color="auto"/>
                        <w:bottom w:val="none" w:sz="0" w:space="0" w:color="auto"/>
                        <w:right w:val="none" w:sz="0" w:space="0" w:color="auto"/>
                      </w:divBdr>
                      <w:divsChild>
                        <w:div w:id="1625306096">
                          <w:marLeft w:val="0"/>
                          <w:marRight w:val="0"/>
                          <w:marTop w:val="120"/>
                          <w:marBottom w:val="0"/>
                          <w:divBdr>
                            <w:top w:val="none" w:sz="0" w:space="0" w:color="auto"/>
                            <w:left w:val="none" w:sz="0" w:space="0" w:color="auto"/>
                            <w:bottom w:val="none" w:sz="0" w:space="0" w:color="auto"/>
                            <w:right w:val="none" w:sz="0" w:space="0" w:color="auto"/>
                          </w:divBdr>
                        </w:div>
                      </w:divsChild>
                    </w:div>
                    <w:div w:id="778986018">
                      <w:marLeft w:val="0"/>
                      <w:marRight w:val="0"/>
                      <w:marTop w:val="120"/>
                      <w:marBottom w:val="0"/>
                      <w:divBdr>
                        <w:top w:val="none" w:sz="0" w:space="0" w:color="auto"/>
                        <w:left w:val="none" w:sz="0" w:space="0" w:color="auto"/>
                        <w:bottom w:val="none" w:sz="0" w:space="0" w:color="auto"/>
                        <w:right w:val="none" w:sz="0" w:space="0" w:color="auto"/>
                      </w:divBdr>
                    </w:div>
                  </w:divsChild>
                </w:div>
                <w:div w:id="1220364966">
                  <w:marLeft w:val="0"/>
                  <w:marRight w:val="0"/>
                  <w:marTop w:val="0"/>
                  <w:marBottom w:val="0"/>
                  <w:divBdr>
                    <w:top w:val="none" w:sz="0" w:space="0" w:color="auto"/>
                    <w:left w:val="none" w:sz="0" w:space="0" w:color="auto"/>
                    <w:bottom w:val="none" w:sz="0" w:space="0" w:color="auto"/>
                    <w:right w:val="none" w:sz="0" w:space="0" w:color="auto"/>
                  </w:divBdr>
                  <w:divsChild>
                    <w:div w:id="138771290">
                      <w:marLeft w:val="0"/>
                      <w:marRight w:val="0"/>
                      <w:marTop w:val="0"/>
                      <w:marBottom w:val="0"/>
                      <w:divBdr>
                        <w:top w:val="none" w:sz="0" w:space="0" w:color="auto"/>
                        <w:left w:val="none" w:sz="0" w:space="0" w:color="auto"/>
                        <w:bottom w:val="none" w:sz="0" w:space="0" w:color="auto"/>
                        <w:right w:val="none" w:sz="0" w:space="0" w:color="auto"/>
                      </w:divBdr>
                      <w:divsChild>
                        <w:div w:id="545021101">
                          <w:marLeft w:val="0"/>
                          <w:marRight w:val="0"/>
                          <w:marTop w:val="120"/>
                          <w:marBottom w:val="0"/>
                          <w:divBdr>
                            <w:top w:val="none" w:sz="0" w:space="0" w:color="auto"/>
                            <w:left w:val="none" w:sz="0" w:space="0" w:color="auto"/>
                            <w:bottom w:val="none" w:sz="0" w:space="0" w:color="auto"/>
                            <w:right w:val="none" w:sz="0" w:space="0" w:color="auto"/>
                          </w:divBdr>
                        </w:div>
                      </w:divsChild>
                    </w:div>
                    <w:div w:id="1673408933">
                      <w:marLeft w:val="0"/>
                      <w:marRight w:val="0"/>
                      <w:marTop w:val="120"/>
                      <w:marBottom w:val="0"/>
                      <w:divBdr>
                        <w:top w:val="none" w:sz="0" w:space="0" w:color="auto"/>
                        <w:left w:val="none" w:sz="0" w:space="0" w:color="auto"/>
                        <w:bottom w:val="none" w:sz="0" w:space="0" w:color="auto"/>
                        <w:right w:val="none" w:sz="0" w:space="0" w:color="auto"/>
                      </w:divBdr>
                    </w:div>
                  </w:divsChild>
                </w:div>
                <w:div w:id="1341079694">
                  <w:marLeft w:val="0"/>
                  <w:marRight w:val="0"/>
                  <w:marTop w:val="0"/>
                  <w:marBottom w:val="0"/>
                  <w:divBdr>
                    <w:top w:val="none" w:sz="0" w:space="0" w:color="auto"/>
                    <w:left w:val="none" w:sz="0" w:space="0" w:color="auto"/>
                    <w:bottom w:val="none" w:sz="0" w:space="0" w:color="auto"/>
                    <w:right w:val="none" w:sz="0" w:space="0" w:color="auto"/>
                  </w:divBdr>
                  <w:divsChild>
                    <w:div w:id="992180111">
                      <w:marLeft w:val="0"/>
                      <w:marRight w:val="0"/>
                      <w:marTop w:val="0"/>
                      <w:marBottom w:val="0"/>
                      <w:divBdr>
                        <w:top w:val="none" w:sz="0" w:space="0" w:color="auto"/>
                        <w:left w:val="none" w:sz="0" w:space="0" w:color="auto"/>
                        <w:bottom w:val="none" w:sz="0" w:space="0" w:color="auto"/>
                        <w:right w:val="none" w:sz="0" w:space="0" w:color="auto"/>
                      </w:divBdr>
                      <w:divsChild>
                        <w:div w:id="991368001">
                          <w:marLeft w:val="0"/>
                          <w:marRight w:val="0"/>
                          <w:marTop w:val="120"/>
                          <w:marBottom w:val="0"/>
                          <w:divBdr>
                            <w:top w:val="none" w:sz="0" w:space="0" w:color="auto"/>
                            <w:left w:val="none" w:sz="0" w:space="0" w:color="auto"/>
                            <w:bottom w:val="none" w:sz="0" w:space="0" w:color="auto"/>
                            <w:right w:val="none" w:sz="0" w:space="0" w:color="auto"/>
                          </w:divBdr>
                        </w:div>
                      </w:divsChild>
                    </w:div>
                    <w:div w:id="138852527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2086684957">
          <w:marLeft w:val="0"/>
          <w:marRight w:val="0"/>
          <w:marTop w:val="0"/>
          <w:marBottom w:val="0"/>
          <w:divBdr>
            <w:top w:val="none" w:sz="0" w:space="0" w:color="auto"/>
            <w:left w:val="none" w:sz="0" w:space="0" w:color="auto"/>
            <w:bottom w:val="none" w:sz="0" w:space="0" w:color="auto"/>
            <w:right w:val="none" w:sz="0" w:space="0" w:color="auto"/>
          </w:divBdr>
          <w:divsChild>
            <w:div w:id="1494419580">
              <w:marLeft w:val="0"/>
              <w:marRight w:val="0"/>
              <w:marTop w:val="0"/>
              <w:marBottom w:val="0"/>
              <w:divBdr>
                <w:top w:val="none" w:sz="0" w:space="0" w:color="auto"/>
                <w:left w:val="none" w:sz="0" w:space="0" w:color="auto"/>
                <w:bottom w:val="none" w:sz="0" w:space="0" w:color="auto"/>
                <w:right w:val="none" w:sz="0" w:space="0" w:color="auto"/>
              </w:divBdr>
              <w:divsChild>
                <w:div w:id="993408356">
                  <w:marLeft w:val="0"/>
                  <w:marRight w:val="0"/>
                  <w:marTop w:val="120"/>
                  <w:marBottom w:val="0"/>
                  <w:divBdr>
                    <w:top w:val="none" w:sz="0" w:space="0" w:color="auto"/>
                    <w:left w:val="none" w:sz="0" w:space="0" w:color="auto"/>
                    <w:bottom w:val="none" w:sz="0" w:space="0" w:color="auto"/>
                    <w:right w:val="none" w:sz="0" w:space="0" w:color="auto"/>
                  </w:divBdr>
                </w:div>
              </w:divsChild>
            </w:div>
            <w:div w:id="210390997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746919130">
      <w:bodyDiv w:val="1"/>
      <w:marLeft w:val="0"/>
      <w:marRight w:val="0"/>
      <w:marTop w:val="0"/>
      <w:marBottom w:val="0"/>
      <w:divBdr>
        <w:top w:val="none" w:sz="0" w:space="0" w:color="auto"/>
        <w:left w:val="none" w:sz="0" w:space="0" w:color="auto"/>
        <w:bottom w:val="none" w:sz="0" w:space="0" w:color="auto"/>
        <w:right w:val="none" w:sz="0" w:space="0" w:color="auto"/>
      </w:divBdr>
    </w:div>
    <w:div w:id="876624729">
      <w:bodyDiv w:val="1"/>
      <w:marLeft w:val="0"/>
      <w:marRight w:val="0"/>
      <w:marTop w:val="0"/>
      <w:marBottom w:val="0"/>
      <w:divBdr>
        <w:top w:val="none" w:sz="0" w:space="0" w:color="auto"/>
        <w:left w:val="none" w:sz="0" w:space="0" w:color="auto"/>
        <w:bottom w:val="none" w:sz="0" w:space="0" w:color="auto"/>
        <w:right w:val="none" w:sz="0" w:space="0" w:color="auto"/>
      </w:divBdr>
      <w:divsChild>
        <w:div w:id="370500496">
          <w:marLeft w:val="0"/>
          <w:marRight w:val="0"/>
          <w:marTop w:val="0"/>
          <w:marBottom w:val="0"/>
          <w:divBdr>
            <w:top w:val="none" w:sz="0" w:space="0" w:color="auto"/>
            <w:left w:val="none" w:sz="0" w:space="0" w:color="auto"/>
            <w:bottom w:val="none" w:sz="0" w:space="0" w:color="auto"/>
            <w:right w:val="none" w:sz="0" w:space="0" w:color="auto"/>
          </w:divBdr>
          <w:divsChild>
            <w:div w:id="781532358">
              <w:marLeft w:val="0"/>
              <w:marRight w:val="0"/>
              <w:marTop w:val="0"/>
              <w:marBottom w:val="0"/>
              <w:divBdr>
                <w:top w:val="none" w:sz="0" w:space="0" w:color="auto"/>
                <w:left w:val="none" w:sz="0" w:space="0" w:color="auto"/>
                <w:bottom w:val="none" w:sz="0" w:space="0" w:color="auto"/>
                <w:right w:val="none" w:sz="0" w:space="0" w:color="auto"/>
              </w:divBdr>
              <w:divsChild>
                <w:div w:id="2063824622">
                  <w:marLeft w:val="0"/>
                  <w:marRight w:val="0"/>
                  <w:marTop w:val="120"/>
                  <w:marBottom w:val="0"/>
                  <w:divBdr>
                    <w:top w:val="none" w:sz="0" w:space="0" w:color="auto"/>
                    <w:left w:val="none" w:sz="0" w:space="0" w:color="auto"/>
                    <w:bottom w:val="none" w:sz="0" w:space="0" w:color="auto"/>
                    <w:right w:val="none" w:sz="0" w:space="0" w:color="auto"/>
                  </w:divBdr>
                </w:div>
              </w:divsChild>
            </w:div>
            <w:div w:id="2006587587">
              <w:marLeft w:val="0"/>
              <w:marRight w:val="0"/>
              <w:marTop w:val="120"/>
              <w:marBottom w:val="0"/>
              <w:divBdr>
                <w:top w:val="none" w:sz="0" w:space="0" w:color="auto"/>
                <w:left w:val="none" w:sz="0" w:space="0" w:color="auto"/>
                <w:bottom w:val="none" w:sz="0" w:space="0" w:color="auto"/>
                <w:right w:val="none" w:sz="0" w:space="0" w:color="auto"/>
              </w:divBdr>
            </w:div>
          </w:divsChild>
        </w:div>
        <w:div w:id="2006547056">
          <w:marLeft w:val="0"/>
          <w:marRight w:val="0"/>
          <w:marTop w:val="0"/>
          <w:marBottom w:val="0"/>
          <w:divBdr>
            <w:top w:val="none" w:sz="0" w:space="0" w:color="auto"/>
            <w:left w:val="none" w:sz="0" w:space="0" w:color="auto"/>
            <w:bottom w:val="none" w:sz="0" w:space="0" w:color="auto"/>
            <w:right w:val="none" w:sz="0" w:space="0" w:color="auto"/>
          </w:divBdr>
          <w:divsChild>
            <w:div w:id="226184989">
              <w:marLeft w:val="0"/>
              <w:marRight w:val="0"/>
              <w:marTop w:val="120"/>
              <w:marBottom w:val="0"/>
              <w:divBdr>
                <w:top w:val="none" w:sz="0" w:space="0" w:color="auto"/>
                <w:left w:val="none" w:sz="0" w:space="0" w:color="auto"/>
                <w:bottom w:val="none" w:sz="0" w:space="0" w:color="auto"/>
                <w:right w:val="none" w:sz="0" w:space="0" w:color="auto"/>
              </w:divBdr>
            </w:div>
            <w:div w:id="2059238278">
              <w:marLeft w:val="0"/>
              <w:marRight w:val="0"/>
              <w:marTop w:val="0"/>
              <w:marBottom w:val="0"/>
              <w:divBdr>
                <w:top w:val="none" w:sz="0" w:space="0" w:color="auto"/>
                <w:left w:val="none" w:sz="0" w:space="0" w:color="auto"/>
                <w:bottom w:val="none" w:sz="0" w:space="0" w:color="auto"/>
                <w:right w:val="none" w:sz="0" w:space="0" w:color="auto"/>
              </w:divBdr>
              <w:divsChild>
                <w:div w:id="44033943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073766939">
          <w:marLeft w:val="0"/>
          <w:marRight w:val="0"/>
          <w:marTop w:val="0"/>
          <w:marBottom w:val="0"/>
          <w:divBdr>
            <w:top w:val="none" w:sz="0" w:space="0" w:color="auto"/>
            <w:left w:val="none" w:sz="0" w:space="0" w:color="auto"/>
            <w:bottom w:val="none" w:sz="0" w:space="0" w:color="auto"/>
            <w:right w:val="none" w:sz="0" w:space="0" w:color="auto"/>
          </w:divBdr>
          <w:divsChild>
            <w:div w:id="1054309429">
              <w:marLeft w:val="0"/>
              <w:marRight w:val="0"/>
              <w:marTop w:val="120"/>
              <w:marBottom w:val="0"/>
              <w:divBdr>
                <w:top w:val="none" w:sz="0" w:space="0" w:color="auto"/>
                <w:left w:val="none" w:sz="0" w:space="0" w:color="auto"/>
                <w:bottom w:val="none" w:sz="0" w:space="0" w:color="auto"/>
                <w:right w:val="none" w:sz="0" w:space="0" w:color="auto"/>
              </w:divBdr>
            </w:div>
            <w:div w:id="1653826573">
              <w:marLeft w:val="0"/>
              <w:marRight w:val="0"/>
              <w:marTop w:val="0"/>
              <w:marBottom w:val="0"/>
              <w:divBdr>
                <w:top w:val="none" w:sz="0" w:space="0" w:color="auto"/>
                <w:left w:val="none" w:sz="0" w:space="0" w:color="auto"/>
                <w:bottom w:val="none" w:sz="0" w:space="0" w:color="auto"/>
                <w:right w:val="none" w:sz="0" w:space="0" w:color="auto"/>
              </w:divBdr>
              <w:divsChild>
                <w:div w:id="93817585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914167124">
      <w:bodyDiv w:val="1"/>
      <w:marLeft w:val="0"/>
      <w:marRight w:val="0"/>
      <w:marTop w:val="0"/>
      <w:marBottom w:val="0"/>
      <w:divBdr>
        <w:top w:val="none" w:sz="0" w:space="0" w:color="auto"/>
        <w:left w:val="none" w:sz="0" w:space="0" w:color="auto"/>
        <w:bottom w:val="none" w:sz="0" w:space="0" w:color="auto"/>
        <w:right w:val="none" w:sz="0" w:space="0" w:color="auto"/>
      </w:divBdr>
      <w:divsChild>
        <w:div w:id="435637494">
          <w:marLeft w:val="0"/>
          <w:marRight w:val="0"/>
          <w:marTop w:val="0"/>
          <w:marBottom w:val="0"/>
          <w:divBdr>
            <w:top w:val="none" w:sz="0" w:space="0" w:color="auto"/>
            <w:left w:val="none" w:sz="0" w:space="0" w:color="auto"/>
            <w:bottom w:val="none" w:sz="0" w:space="0" w:color="auto"/>
            <w:right w:val="none" w:sz="0" w:space="0" w:color="auto"/>
          </w:divBdr>
          <w:divsChild>
            <w:div w:id="327565868">
              <w:marLeft w:val="0"/>
              <w:marRight w:val="0"/>
              <w:marTop w:val="120"/>
              <w:marBottom w:val="0"/>
              <w:divBdr>
                <w:top w:val="none" w:sz="0" w:space="0" w:color="auto"/>
                <w:left w:val="none" w:sz="0" w:space="0" w:color="auto"/>
                <w:bottom w:val="none" w:sz="0" w:space="0" w:color="auto"/>
                <w:right w:val="none" w:sz="0" w:space="0" w:color="auto"/>
              </w:divBdr>
            </w:div>
            <w:div w:id="711464649">
              <w:marLeft w:val="0"/>
              <w:marRight w:val="0"/>
              <w:marTop w:val="0"/>
              <w:marBottom w:val="0"/>
              <w:divBdr>
                <w:top w:val="none" w:sz="0" w:space="0" w:color="auto"/>
                <w:left w:val="none" w:sz="0" w:space="0" w:color="auto"/>
                <w:bottom w:val="none" w:sz="0" w:space="0" w:color="auto"/>
                <w:right w:val="none" w:sz="0" w:space="0" w:color="auto"/>
              </w:divBdr>
            </w:div>
          </w:divsChild>
        </w:div>
        <w:div w:id="677662068">
          <w:marLeft w:val="0"/>
          <w:marRight w:val="0"/>
          <w:marTop w:val="0"/>
          <w:marBottom w:val="0"/>
          <w:divBdr>
            <w:top w:val="none" w:sz="0" w:space="0" w:color="auto"/>
            <w:left w:val="none" w:sz="0" w:space="0" w:color="auto"/>
            <w:bottom w:val="none" w:sz="0" w:space="0" w:color="auto"/>
            <w:right w:val="none" w:sz="0" w:space="0" w:color="auto"/>
          </w:divBdr>
          <w:divsChild>
            <w:div w:id="81992110">
              <w:marLeft w:val="0"/>
              <w:marRight w:val="0"/>
              <w:marTop w:val="0"/>
              <w:marBottom w:val="0"/>
              <w:divBdr>
                <w:top w:val="none" w:sz="0" w:space="0" w:color="auto"/>
                <w:left w:val="none" w:sz="0" w:space="0" w:color="auto"/>
                <w:bottom w:val="none" w:sz="0" w:space="0" w:color="auto"/>
                <w:right w:val="none" w:sz="0" w:space="0" w:color="auto"/>
              </w:divBdr>
            </w:div>
            <w:div w:id="407466129">
              <w:marLeft w:val="0"/>
              <w:marRight w:val="0"/>
              <w:marTop w:val="120"/>
              <w:marBottom w:val="0"/>
              <w:divBdr>
                <w:top w:val="none" w:sz="0" w:space="0" w:color="auto"/>
                <w:left w:val="none" w:sz="0" w:space="0" w:color="auto"/>
                <w:bottom w:val="none" w:sz="0" w:space="0" w:color="auto"/>
                <w:right w:val="none" w:sz="0" w:space="0" w:color="auto"/>
              </w:divBdr>
            </w:div>
          </w:divsChild>
        </w:div>
        <w:div w:id="883559028">
          <w:marLeft w:val="0"/>
          <w:marRight w:val="0"/>
          <w:marTop w:val="0"/>
          <w:marBottom w:val="0"/>
          <w:divBdr>
            <w:top w:val="none" w:sz="0" w:space="0" w:color="auto"/>
            <w:left w:val="none" w:sz="0" w:space="0" w:color="auto"/>
            <w:bottom w:val="none" w:sz="0" w:space="0" w:color="auto"/>
            <w:right w:val="none" w:sz="0" w:space="0" w:color="auto"/>
          </w:divBdr>
          <w:divsChild>
            <w:div w:id="19940963">
              <w:marLeft w:val="0"/>
              <w:marRight w:val="0"/>
              <w:marTop w:val="120"/>
              <w:marBottom w:val="0"/>
              <w:divBdr>
                <w:top w:val="none" w:sz="0" w:space="0" w:color="auto"/>
                <w:left w:val="none" w:sz="0" w:space="0" w:color="auto"/>
                <w:bottom w:val="none" w:sz="0" w:space="0" w:color="auto"/>
                <w:right w:val="none" w:sz="0" w:space="0" w:color="auto"/>
              </w:divBdr>
            </w:div>
            <w:div w:id="1601062735">
              <w:marLeft w:val="0"/>
              <w:marRight w:val="0"/>
              <w:marTop w:val="0"/>
              <w:marBottom w:val="0"/>
              <w:divBdr>
                <w:top w:val="none" w:sz="0" w:space="0" w:color="auto"/>
                <w:left w:val="none" w:sz="0" w:space="0" w:color="auto"/>
                <w:bottom w:val="none" w:sz="0" w:space="0" w:color="auto"/>
                <w:right w:val="none" w:sz="0" w:space="0" w:color="auto"/>
              </w:divBdr>
            </w:div>
          </w:divsChild>
        </w:div>
        <w:div w:id="955598753">
          <w:marLeft w:val="0"/>
          <w:marRight w:val="0"/>
          <w:marTop w:val="0"/>
          <w:marBottom w:val="0"/>
          <w:divBdr>
            <w:top w:val="none" w:sz="0" w:space="0" w:color="auto"/>
            <w:left w:val="none" w:sz="0" w:space="0" w:color="auto"/>
            <w:bottom w:val="none" w:sz="0" w:space="0" w:color="auto"/>
            <w:right w:val="none" w:sz="0" w:space="0" w:color="auto"/>
          </w:divBdr>
          <w:divsChild>
            <w:div w:id="301694873">
              <w:marLeft w:val="0"/>
              <w:marRight w:val="0"/>
              <w:marTop w:val="0"/>
              <w:marBottom w:val="0"/>
              <w:divBdr>
                <w:top w:val="none" w:sz="0" w:space="0" w:color="auto"/>
                <w:left w:val="none" w:sz="0" w:space="0" w:color="auto"/>
                <w:bottom w:val="none" w:sz="0" w:space="0" w:color="auto"/>
                <w:right w:val="none" w:sz="0" w:space="0" w:color="auto"/>
              </w:divBdr>
            </w:div>
            <w:div w:id="757755131">
              <w:marLeft w:val="0"/>
              <w:marRight w:val="0"/>
              <w:marTop w:val="120"/>
              <w:marBottom w:val="0"/>
              <w:divBdr>
                <w:top w:val="none" w:sz="0" w:space="0" w:color="auto"/>
                <w:left w:val="none" w:sz="0" w:space="0" w:color="auto"/>
                <w:bottom w:val="none" w:sz="0" w:space="0" w:color="auto"/>
                <w:right w:val="none" w:sz="0" w:space="0" w:color="auto"/>
              </w:divBdr>
            </w:div>
          </w:divsChild>
        </w:div>
        <w:div w:id="958492734">
          <w:marLeft w:val="0"/>
          <w:marRight w:val="0"/>
          <w:marTop w:val="0"/>
          <w:marBottom w:val="0"/>
          <w:divBdr>
            <w:top w:val="none" w:sz="0" w:space="0" w:color="auto"/>
            <w:left w:val="none" w:sz="0" w:space="0" w:color="auto"/>
            <w:bottom w:val="none" w:sz="0" w:space="0" w:color="auto"/>
            <w:right w:val="none" w:sz="0" w:space="0" w:color="auto"/>
          </w:divBdr>
          <w:divsChild>
            <w:div w:id="1518461">
              <w:marLeft w:val="0"/>
              <w:marRight w:val="0"/>
              <w:marTop w:val="120"/>
              <w:marBottom w:val="0"/>
              <w:divBdr>
                <w:top w:val="none" w:sz="0" w:space="0" w:color="auto"/>
                <w:left w:val="none" w:sz="0" w:space="0" w:color="auto"/>
                <w:bottom w:val="none" w:sz="0" w:space="0" w:color="auto"/>
                <w:right w:val="none" w:sz="0" w:space="0" w:color="auto"/>
              </w:divBdr>
            </w:div>
            <w:div w:id="2093118417">
              <w:marLeft w:val="0"/>
              <w:marRight w:val="0"/>
              <w:marTop w:val="0"/>
              <w:marBottom w:val="0"/>
              <w:divBdr>
                <w:top w:val="none" w:sz="0" w:space="0" w:color="auto"/>
                <w:left w:val="none" w:sz="0" w:space="0" w:color="auto"/>
                <w:bottom w:val="none" w:sz="0" w:space="0" w:color="auto"/>
                <w:right w:val="none" w:sz="0" w:space="0" w:color="auto"/>
              </w:divBdr>
            </w:div>
          </w:divsChild>
        </w:div>
        <w:div w:id="1090539112">
          <w:marLeft w:val="0"/>
          <w:marRight w:val="0"/>
          <w:marTop w:val="0"/>
          <w:marBottom w:val="0"/>
          <w:divBdr>
            <w:top w:val="none" w:sz="0" w:space="0" w:color="auto"/>
            <w:left w:val="none" w:sz="0" w:space="0" w:color="auto"/>
            <w:bottom w:val="none" w:sz="0" w:space="0" w:color="auto"/>
            <w:right w:val="none" w:sz="0" w:space="0" w:color="auto"/>
          </w:divBdr>
          <w:divsChild>
            <w:div w:id="429275268">
              <w:marLeft w:val="0"/>
              <w:marRight w:val="0"/>
              <w:marTop w:val="0"/>
              <w:marBottom w:val="0"/>
              <w:divBdr>
                <w:top w:val="none" w:sz="0" w:space="0" w:color="auto"/>
                <w:left w:val="none" w:sz="0" w:space="0" w:color="auto"/>
                <w:bottom w:val="none" w:sz="0" w:space="0" w:color="auto"/>
                <w:right w:val="none" w:sz="0" w:space="0" w:color="auto"/>
              </w:divBdr>
            </w:div>
            <w:div w:id="1258371253">
              <w:marLeft w:val="0"/>
              <w:marRight w:val="0"/>
              <w:marTop w:val="120"/>
              <w:marBottom w:val="0"/>
              <w:divBdr>
                <w:top w:val="none" w:sz="0" w:space="0" w:color="auto"/>
                <w:left w:val="none" w:sz="0" w:space="0" w:color="auto"/>
                <w:bottom w:val="none" w:sz="0" w:space="0" w:color="auto"/>
                <w:right w:val="none" w:sz="0" w:space="0" w:color="auto"/>
              </w:divBdr>
            </w:div>
          </w:divsChild>
        </w:div>
        <w:div w:id="1175917680">
          <w:marLeft w:val="0"/>
          <w:marRight w:val="0"/>
          <w:marTop w:val="0"/>
          <w:marBottom w:val="0"/>
          <w:divBdr>
            <w:top w:val="none" w:sz="0" w:space="0" w:color="auto"/>
            <w:left w:val="none" w:sz="0" w:space="0" w:color="auto"/>
            <w:bottom w:val="none" w:sz="0" w:space="0" w:color="auto"/>
            <w:right w:val="none" w:sz="0" w:space="0" w:color="auto"/>
          </w:divBdr>
          <w:divsChild>
            <w:div w:id="445657026">
              <w:marLeft w:val="0"/>
              <w:marRight w:val="0"/>
              <w:marTop w:val="120"/>
              <w:marBottom w:val="0"/>
              <w:divBdr>
                <w:top w:val="none" w:sz="0" w:space="0" w:color="auto"/>
                <w:left w:val="none" w:sz="0" w:space="0" w:color="auto"/>
                <w:bottom w:val="none" w:sz="0" w:space="0" w:color="auto"/>
                <w:right w:val="none" w:sz="0" w:space="0" w:color="auto"/>
              </w:divBdr>
            </w:div>
            <w:div w:id="1256094327">
              <w:marLeft w:val="0"/>
              <w:marRight w:val="0"/>
              <w:marTop w:val="0"/>
              <w:marBottom w:val="0"/>
              <w:divBdr>
                <w:top w:val="none" w:sz="0" w:space="0" w:color="auto"/>
                <w:left w:val="none" w:sz="0" w:space="0" w:color="auto"/>
                <w:bottom w:val="none" w:sz="0" w:space="0" w:color="auto"/>
                <w:right w:val="none" w:sz="0" w:space="0" w:color="auto"/>
              </w:divBdr>
            </w:div>
          </w:divsChild>
        </w:div>
        <w:div w:id="1534268866">
          <w:marLeft w:val="0"/>
          <w:marRight w:val="0"/>
          <w:marTop w:val="0"/>
          <w:marBottom w:val="0"/>
          <w:divBdr>
            <w:top w:val="none" w:sz="0" w:space="0" w:color="auto"/>
            <w:left w:val="none" w:sz="0" w:space="0" w:color="auto"/>
            <w:bottom w:val="none" w:sz="0" w:space="0" w:color="auto"/>
            <w:right w:val="none" w:sz="0" w:space="0" w:color="auto"/>
          </w:divBdr>
          <w:divsChild>
            <w:div w:id="406925468">
              <w:marLeft w:val="0"/>
              <w:marRight w:val="0"/>
              <w:marTop w:val="120"/>
              <w:marBottom w:val="0"/>
              <w:divBdr>
                <w:top w:val="none" w:sz="0" w:space="0" w:color="auto"/>
                <w:left w:val="none" w:sz="0" w:space="0" w:color="auto"/>
                <w:bottom w:val="none" w:sz="0" w:space="0" w:color="auto"/>
                <w:right w:val="none" w:sz="0" w:space="0" w:color="auto"/>
              </w:divBdr>
            </w:div>
            <w:div w:id="1959412569">
              <w:marLeft w:val="0"/>
              <w:marRight w:val="0"/>
              <w:marTop w:val="0"/>
              <w:marBottom w:val="0"/>
              <w:divBdr>
                <w:top w:val="none" w:sz="0" w:space="0" w:color="auto"/>
                <w:left w:val="none" w:sz="0" w:space="0" w:color="auto"/>
                <w:bottom w:val="none" w:sz="0" w:space="0" w:color="auto"/>
                <w:right w:val="none" w:sz="0" w:space="0" w:color="auto"/>
              </w:divBdr>
            </w:div>
          </w:divsChild>
        </w:div>
        <w:div w:id="1600404834">
          <w:marLeft w:val="0"/>
          <w:marRight w:val="0"/>
          <w:marTop w:val="0"/>
          <w:marBottom w:val="0"/>
          <w:divBdr>
            <w:top w:val="none" w:sz="0" w:space="0" w:color="auto"/>
            <w:left w:val="none" w:sz="0" w:space="0" w:color="auto"/>
            <w:bottom w:val="none" w:sz="0" w:space="0" w:color="auto"/>
            <w:right w:val="none" w:sz="0" w:space="0" w:color="auto"/>
          </w:divBdr>
          <w:divsChild>
            <w:div w:id="1290933685">
              <w:marLeft w:val="0"/>
              <w:marRight w:val="0"/>
              <w:marTop w:val="0"/>
              <w:marBottom w:val="0"/>
              <w:divBdr>
                <w:top w:val="none" w:sz="0" w:space="0" w:color="auto"/>
                <w:left w:val="none" w:sz="0" w:space="0" w:color="auto"/>
                <w:bottom w:val="none" w:sz="0" w:space="0" w:color="auto"/>
                <w:right w:val="none" w:sz="0" w:space="0" w:color="auto"/>
              </w:divBdr>
            </w:div>
            <w:div w:id="2118061336">
              <w:marLeft w:val="0"/>
              <w:marRight w:val="0"/>
              <w:marTop w:val="120"/>
              <w:marBottom w:val="0"/>
              <w:divBdr>
                <w:top w:val="none" w:sz="0" w:space="0" w:color="auto"/>
                <w:left w:val="none" w:sz="0" w:space="0" w:color="auto"/>
                <w:bottom w:val="none" w:sz="0" w:space="0" w:color="auto"/>
                <w:right w:val="none" w:sz="0" w:space="0" w:color="auto"/>
              </w:divBdr>
            </w:div>
          </w:divsChild>
        </w:div>
        <w:div w:id="1973361101">
          <w:marLeft w:val="0"/>
          <w:marRight w:val="0"/>
          <w:marTop w:val="0"/>
          <w:marBottom w:val="0"/>
          <w:divBdr>
            <w:top w:val="none" w:sz="0" w:space="0" w:color="auto"/>
            <w:left w:val="none" w:sz="0" w:space="0" w:color="auto"/>
            <w:bottom w:val="none" w:sz="0" w:space="0" w:color="auto"/>
            <w:right w:val="none" w:sz="0" w:space="0" w:color="auto"/>
          </w:divBdr>
          <w:divsChild>
            <w:div w:id="134035390">
              <w:marLeft w:val="0"/>
              <w:marRight w:val="0"/>
              <w:marTop w:val="120"/>
              <w:marBottom w:val="0"/>
              <w:divBdr>
                <w:top w:val="none" w:sz="0" w:space="0" w:color="auto"/>
                <w:left w:val="none" w:sz="0" w:space="0" w:color="auto"/>
                <w:bottom w:val="none" w:sz="0" w:space="0" w:color="auto"/>
                <w:right w:val="none" w:sz="0" w:space="0" w:color="auto"/>
              </w:divBdr>
            </w:div>
            <w:div w:id="319697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379005">
      <w:bodyDiv w:val="1"/>
      <w:marLeft w:val="0"/>
      <w:marRight w:val="0"/>
      <w:marTop w:val="0"/>
      <w:marBottom w:val="0"/>
      <w:divBdr>
        <w:top w:val="none" w:sz="0" w:space="0" w:color="auto"/>
        <w:left w:val="none" w:sz="0" w:space="0" w:color="auto"/>
        <w:bottom w:val="none" w:sz="0" w:space="0" w:color="auto"/>
        <w:right w:val="none" w:sz="0" w:space="0" w:color="auto"/>
      </w:divBdr>
    </w:div>
    <w:div w:id="958923978">
      <w:bodyDiv w:val="1"/>
      <w:marLeft w:val="0"/>
      <w:marRight w:val="0"/>
      <w:marTop w:val="0"/>
      <w:marBottom w:val="0"/>
      <w:divBdr>
        <w:top w:val="none" w:sz="0" w:space="0" w:color="auto"/>
        <w:left w:val="none" w:sz="0" w:space="0" w:color="auto"/>
        <w:bottom w:val="none" w:sz="0" w:space="0" w:color="auto"/>
        <w:right w:val="none" w:sz="0" w:space="0" w:color="auto"/>
      </w:divBdr>
    </w:div>
    <w:div w:id="1013188503">
      <w:bodyDiv w:val="1"/>
      <w:marLeft w:val="0"/>
      <w:marRight w:val="0"/>
      <w:marTop w:val="0"/>
      <w:marBottom w:val="0"/>
      <w:divBdr>
        <w:top w:val="none" w:sz="0" w:space="0" w:color="auto"/>
        <w:left w:val="none" w:sz="0" w:space="0" w:color="auto"/>
        <w:bottom w:val="none" w:sz="0" w:space="0" w:color="auto"/>
        <w:right w:val="none" w:sz="0" w:space="0" w:color="auto"/>
      </w:divBdr>
    </w:div>
    <w:div w:id="1033266642">
      <w:bodyDiv w:val="1"/>
      <w:marLeft w:val="0"/>
      <w:marRight w:val="0"/>
      <w:marTop w:val="0"/>
      <w:marBottom w:val="0"/>
      <w:divBdr>
        <w:top w:val="none" w:sz="0" w:space="0" w:color="auto"/>
        <w:left w:val="none" w:sz="0" w:space="0" w:color="auto"/>
        <w:bottom w:val="none" w:sz="0" w:space="0" w:color="auto"/>
        <w:right w:val="none" w:sz="0" w:space="0" w:color="auto"/>
      </w:divBdr>
    </w:div>
    <w:div w:id="1071394676">
      <w:bodyDiv w:val="1"/>
      <w:marLeft w:val="0"/>
      <w:marRight w:val="0"/>
      <w:marTop w:val="0"/>
      <w:marBottom w:val="0"/>
      <w:divBdr>
        <w:top w:val="none" w:sz="0" w:space="0" w:color="auto"/>
        <w:left w:val="none" w:sz="0" w:space="0" w:color="auto"/>
        <w:bottom w:val="none" w:sz="0" w:space="0" w:color="auto"/>
        <w:right w:val="none" w:sz="0" w:space="0" w:color="auto"/>
      </w:divBdr>
    </w:div>
    <w:div w:id="1074157732">
      <w:bodyDiv w:val="1"/>
      <w:marLeft w:val="0"/>
      <w:marRight w:val="0"/>
      <w:marTop w:val="0"/>
      <w:marBottom w:val="0"/>
      <w:divBdr>
        <w:top w:val="none" w:sz="0" w:space="0" w:color="auto"/>
        <w:left w:val="none" w:sz="0" w:space="0" w:color="auto"/>
        <w:bottom w:val="none" w:sz="0" w:space="0" w:color="auto"/>
        <w:right w:val="none" w:sz="0" w:space="0" w:color="auto"/>
      </w:divBdr>
    </w:div>
    <w:div w:id="1147938648">
      <w:bodyDiv w:val="1"/>
      <w:marLeft w:val="0"/>
      <w:marRight w:val="0"/>
      <w:marTop w:val="0"/>
      <w:marBottom w:val="0"/>
      <w:divBdr>
        <w:top w:val="none" w:sz="0" w:space="0" w:color="auto"/>
        <w:left w:val="none" w:sz="0" w:space="0" w:color="auto"/>
        <w:bottom w:val="none" w:sz="0" w:space="0" w:color="auto"/>
        <w:right w:val="none" w:sz="0" w:space="0" w:color="auto"/>
      </w:divBdr>
    </w:div>
    <w:div w:id="1148521513">
      <w:bodyDiv w:val="1"/>
      <w:marLeft w:val="0"/>
      <w:marRight w:val="0"/>
      <w:marTop w:val="0"/>
      <w:marBottom w:val="0"/>
      <w:divBdr>
        <w:top w:val="none" w:sz="0" w:space="0" w:color="auto"/>
        <w:left w:val="none" w:sz="0" w:space="0" w:color="auto"/>
        <w:bottom w:val="none" w:sz="0" w:space="0" w:color="auto"/>
        <w:right w:val="none" w:sz="0" w:space="0" w:color="auto"/>
      </w:divBdr>
      <w:divsChild>
        <w:div w:id="1728140094">
          <w:marLeft w:val="0"/>
          <w:marRight w:val="0"/>
          <w:marTop w:val="0"/>
          <w:marBottom w:val="0"/>
          <w:divBdr>
            <w:top w:val="none" w:sz="0" w:space="0" w:color="auto"/>
            <w:left w:val="none" w:sz="0" w:space="0" w:color="auto"/>
            <w:bottom w:val="none" w:sz="0" w:space="0" w:color="auto"/>
            <w:right w:val="none" w:sz="0" w:space="0" w:color="auto"/>
          </w:divBdr>
          <w:divsChild>
            <w:div w:id="2027901130">
              <w:marLeft w:val="0"/>
              <w:marRight w:val="0"/>
              <w:marTop w:val="0"/>
              <w:marBottom w:val="0"/>
              <w:divBdr>
                <w:top w:val="none" w:sz="0" w:space="0" w:color="auto"/>
                <w:left w:val="none" w:sz="0" w:space="0" w:color="auto"/>
                <w:bottom w:val="none" w:sz="0" w:space="0" w:color="auto"/>
                <w:right w:val="none" w:sz="0" w:space="0" w:color="auto"/>
              </w:divBdr>
            </w:div>
          </w:divsChild>
        </w:div>
        <w:div w:id="1737316713">
          <w:marLeft w:val="0"/>
          <w:marRight w:val="0"/>
          <w:marTop w:val="0"/>
          <w:marBottom w:val="0"/>
          <w:divBdr>
            <w:top w:val="none" w:sz="0" w:space="0" w:color="auto"/>
            <w:left w:val="none" w:sz="0" w:space="0" w:color="auto"/>
            <w:bottom w:val="none" w:sz="0" w:space="0" w:color="auto"/>
            <w:right w:val="none" w:sz="0" w:space="0" w:color="auto"/>
          </w:divBdr>
          <w:divsChild>
            <w:div w:id="2145154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771274">
      <w:bodyDiv w:val="1"/>
      <w:marLeft w:val="0"/>
      <w:marRight w:val="0"/>
      <w:marTop w:val="0"/>
      <w:marBottom w:val="0"/>
      <w:divBdr>
        <w:top w:val="none" w:sz="0" w:space="0" w:color="auto"/>
        <w:left w:val="none" w:sz="0" w:space="0" w:color="auto"/>
        <w:bottom w:val="none" w:sz="0" w:space="0" w:color="auto"/>
        <w:right w:val="none" w:sz="0" w:space="0" w:color="auto"/>
      </w:divBdr>
      <w:divsChild>
        <w:div w:id="199517867">
          <w:marLeft w:val="0"/>
          <w:marRight w:val="0"/>
          <w:marTop w:val="0"/>
          <w:marBottom w:val="0"/>
          <w:divBdr>
            <w:top w:val="none" w:sz="0" w:space="0" w:color="auto"/>
            <w:left w:val="none" w:sz="0" w:space="0" w:color="auto"/>
            <w:bottom w:val="none" w:sz="0" w:space="0" w:color="auto"/>
            <w:right w:val="none" w:sz="0" w:space="0" w:color="auto"/>
          </w:divBdr>
          <w:divsChild>
            <w:div w:id="672226457">
              <w:marLeft w:val="0"/>
              <w:marRight w:val="0"/>
              <w:marTop w:val="0"/>
              <w:marBottom w:val="0"/>
              <w:divBdr>
                <w:top w:val="none" w:sz="0" w:space="0" w:color="auto"/>
                <w:left w:val="none" w:sz="0" w:space="0" w:color="auto"/>
                <w:bottom w:val="none" w:sz="0" w:space="0" w:color="auto"/>
                <w:right w:val="none" w:sz="0" w:space="0" w:color="auto"/>
              </w:divBdr>
            </w:div>
          </w:divsChild>
        </w:div>
        <w:div w:id="259140368">
          <w:marLeft w:val="0"/>
          <w:marRight w:val="0"/>
          <w:marTop w:val="0"/>
          <w:marBottom w:val="0"/>
          <w:divBdr>
            <w:top w:val="none" w:sz="0" w:space="0" w:color="auto"/>
            <w:left w:val="none" w:sz="0" w:space="0" w:color="auto"/>
            <w:bottom w:val="none" w:sz="0" w:space="0" w:color="auto"/>
            <w:right w:val="none" w:sz="0" w:space="0" w:color="auto"/>
          </w:divBdr>
          <w:divsChild>
            <w:div w:id="175535990">
              <w:marLeft w:val="0"/>
              <w:marRight w:val="0"/>
              <w:marTop w:val="0"/>
              <w:marBottom w:val="0"/>
              <w:divBdr>
                <w:top w:val="none" w:sz="0" w:space="0" w:color="auto"/>
                <w:left w:val="none" w:sz="0" w:space="0" w:color="auto"/>
                <w:bottom w:val="none" w:sz="0" w:space="0" w:color="auto"/>
                <w:right w:val="none" w:sz="0" w:space="0" w:color="auto"/>
              </w:divBdr>
            </w:div>
          </w:divsChild>
        </w:div>
        <w:div w:id="1690371673">
          <w:marLeft w:val="0"/>
          <w:marRight w:val="0"/>
          <w:marTop w:val="0"/>
          <w:marBottom w:val="0"/>
          <w:divBdr>
            <w:top w:val="none" w:sz="0" w:space="0" w:color="auto"/>
            <w:left w:val="none" w:sz="0" w:space="0" w:color="auto"/>
            <w:bottom w:val="none" w:sz="0" w:space="0" w:color="auto"/>
            <w:right w:val="none" w:sz="0" w:space="0" w:color="auto"/>
          </w:divBdr>
          <w:divsChild>
            <w:div w:id="92342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277695">
      <w:bodyDiv w:val="1"/>
      <w:marLeft w:val="0"/>
      <w:marRight w:val="0"/>
      <w:marTop w:val="0"/>
      <w:marBottom w:val="0"/>
      <w:divBdr>
        <w:top w:val="none" w:sz="0" w:space="0" w:color="auto"/>
        <w:left w:val="none" w:sz="0" w:space="0" w:color="auto"/>
        <w:bottom w:val="none" w:sz="0" w:space="0" w:color="auto"/>
        <w:right w:val="none" w:sz="0" w:space="0" w:color="auto"/>
      </w:divBdr>
    </w:div>
    <w:div w:id="1180513006">
      <w:bodyDiv w:val="1"/>
      <w:marLeft w:val="0"/>
      <w:marRight w:val="0"/>
      <w:marTop w:val="0"/>
      <w:marBottom w:val="0"/>
      <w:divBdr>
        <w:top w:val="none" w:sz="0" w:space="0" w:color="auto"/>
        <w:left w:val="none" w:sz="0" w:space="0" w:color="auto"/>
        <w:bottom w:val="none" w:sz="0" w:space="0" w:color="auto"/>
        <w:right w:val="none" w:sz="0" w:space="0" w:color="auto"/>
      </w:divBdr>
      <w:divsChild>
        <w:div w:id="1581214154">
          <w:marLeft w:val="0"/>
          <w:marRight w:val="0"/>
          <w:marTop w:val="0"/>
          <w:marBottom w:val="0"/>
          <w:divBdr>
            <w:top w:val="none" w:sz="0" w:space="0" w:color="auto"/>
            <w:left w:val="none" w:sz="0" w:space="0" w:color="auto"/>
            <w:bottom w:val="none" w:sz="0" w:space="0" w:color="auto"/>
            <w:right w:val="none" w:sz="0" w:space="0" w:color="auto"/>
          </w:divBdr>
          <w:divsChild>
            <w:div w:id="582646658">
              <w:marLeft w:val="0"/>
              <w:marRight w:val="0"/>
              <w:marTop w:val="0"/>
              <w:marBottom w:val="0"/>
              <w:divBdr>
                <w:top w:val="none" w:sz="0" w:space="0" w:color="auto"/>
                <w:left w:val="none" w:sz="0" w:space="0" w:color="auto"/>
                <w:bottom w:val="none" w:sz="0" w:space="0" w:color="auto"/>
                <w:right w:val="none" w:sz="0" w:space="0" w:color="auto"/>
              </w:divBdr>
            </w:div>
          </w:divsChild>
        </w:div>
        <w:div w:id="1768185237">
          <w:marLeft w:val="0"/>
          <w:marRight w:val="0"/>
          <w:marTop w:val="0"/>
          <w:marBottom w:val="0"/>
          <w:divBdr>
            <w:top w:val="none" w:sz="0" w:space="0" w:color="auto"/>
            <w:left w:val="none" w:sz="0" w:space="0" w:color="auto"/>
            <w:bottom w:val="none" w:sz="0" w:space="0" w:color="auto"/>
            <w:right w:val="none" w:sz="0" w:space="0" w:color="auto"/>
          </w:divBdr>
          <w:divsChild>
            <w:div w:id="35692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333641">
      <w:bodyDiv w:val="1"/>
      <w:marLeft w:val="0"/>
      <w:marRight w:val="0"/>
      <w:marTop w:val="0"/>
      <w:marBottom w:val="0"/>
      <w:divBdr>
        <w:top w:val="none" w:sz="0" w:space="0" w:color="auto"/>
        <w:left w:val="none" w:sz="0" w:space="0" w:color="auto"/>
        <w:bottom w:val="none" w:sz="0" w:space="0" w:color="auto"/>
        <w:right w:val="none" w:sz="0" w:space="0" w:color="auto"/>
      </w:divBdr>
    </w:div>
    <w:div w:id="1205941369">
      <w:bodyDiv w:val="1"/>
      <w:marLeft w:val="0"/>
      <w:marRight w:val="0"/>
      <w:marTop w:val="0"/>
      <w:marBottom w:val="0"/>
      <w:divBdr>
        <w:top w:val="none" w:sz="0" w:space="0" w:color="auto"/>
        <w:left w:val="none" w:sz="0" w:space="0" w:color="auto"/>
        <w:bottom w:val="none" w:sz="0" w:space="0" w:color="auto"/>
        <w:right w:val="none" w:sz="0" w:space="0" w:color="auto"/>
      </w:divBdr>
      <w:divsChild>
        <w:div w:id="451172083">
          <w:marLeft w:val="0"/>
          <w:marRight w:val="0"/>
          <w:marTop w:val="0"/>
          <w:marBottom w:val="0"/>
          <w:divBdr>
            <w:top w:val="none" w:sz="0" w:space="0" w:color="auto"/>
            <w:left w:val="none" w:sz="0" w:space="0" w:color="auto"/>
            <w:bottom w:val="none" w:sz="0" w:space="0" w:color="auto"/>
            <w:right w:val="none" w:sz="0" w:space="0" w:color="auto"/>
          </w:divBdr>
          <w:divsChild>
            <w:div w:id="1082725975">
              <w:marLeft w:val="0"/>
              <w:marRight w:val="0"/>
              <w:marTop w:val="0"/>
              <w:marBottom w:val="0"/>
              <w:divBdr>
                <w:top w:val="none" w:sz="0" w:space="0" w:color="auto"/>
                <w:left w:val="none" w:sz="0" w:space="0" w:color="auto"/>
                <w:bottom w:val="none" w:sz="0" w:space="0" w:color="auto"/>
                <w:right w:val="none" w:sz="0" w:space="0" w:color="auto"/>
              </w:divBdr>
            </w:div>
          </w:divsChild>
        </w:div>
        <w:div w:id="710615701">
          <w:marLeft w:val="0"/>
          <w:marRight w:val="0"/>
          <w:marTop w:val="0"/>
          <w:marBottom w:val="0"/>
          <w:divBdr>
            <w:top w:val="none" w:sz="0" w:space="0" w:color="auto"/>
            <w:left w:val="none" w:sz="0" w:space="0" w:color="auto"/>
            <w:bottom w:val="none" w:sz="0" w:space="0" w:color="auto"/>
            <w:right w:val="none" w:sz="0" w:space="0" w:color="auto"/>
          </w:divBdr>
          <w:divsChild>
            <w:div w:id="383019123">
              <w:marLeft w:val="0"/>
              <w:marRight w:val="0"/>
              <w:marTop w:val="0"/>
              <w:marBottom w:val="0"/>
              <w:divBdr>
                <w:top w:val="none" w:sz="0" w:space="0" w:color="auto"/>
                <w:left w:val="none" w:sz="0" w:space="0" w:color="auto"/>
                <w:bottom w:val="none" w:sz="0" w:space="0" w:color="auto"/>
                <w:right w:val="none" w:sz="0" w:space="0" w:color="auto"/>
              </w:divBdr>
            </w:div>
          </w:divsChild>
        </w:div>
        <w:div w:id="1368486323">
          <w:marLeft w:val="0"/>
          <w:marRight w:val="0"/>
          <w:marTop w:val="0"/>
          <w:marBottom w:val="0"/>
          <w:divBdr>
            <w:top w:val="none" w:sz="0" w:space="0" w:color="auto"/>
            <w:left w:val="none" w:sz="0" w:space="0" w:color="auto"/>
            <w:bottom w:val="none" w:sz="0" w:space="0" w:color="auto"/>
            <w:right w:val="none" w:sz="0" w:space="0" w:color="auto"/>
          </w:divBdr>
          <w:divsChild>
            <w:div w:id="22403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746416">
      <w:bodyDiv w:val="1"/>
      <w:marLeft w:val="0"/>
      <w:marRight w:val="0"/>
      <w:marTop w:val="0"/>
      <w:marBottom w:val="0"/>
      <w:divBdr>
        <w:top w:val="none" w:sz="0" w:space="0" w:color="auto"/>
        <w:left w:val="none" w:sz="0" w:space="0" w:color="auto"/>
        <w:bottom w:val="none" w:sz="0" w:space="0" w:color="auto"/>
        <w:right w:val="none" w:sz="0" w:space="0" w:color="auto"/>
      </w:divBdr>
    </w:div>
    <w:div w:id="1257444774">
      <w:bodyDiv w:val="1"/>
      <w:marLeft w:val="0"/>
      <w:marRight w:val="0"/>
      <w:marTop w:val="0"/>
      <w:marBottom w:val="0"/>
      <w:divBdr>
        <w:top w:val="none" w:sz="0" w:space="0" w:color="auto"/>
        <w:left w:val="none" w:sz="0" w:space="0" w:color="auto"/>
        <w:bottom w:val="none" w:sz="0" w:space="0" w:color="auto"/>
        <w:right w:val="none" w:sz="0" w:space="0" w:color="auto"/>
      </w:divBdr>
      <w:divsChild>
        <w:div w:id="803229916">
          <w:marLeft w:val="0"/>
          <w:marRight w:val="0"/>
          <w:marTop w:val="0"/>
          <w:marBottom w:val="0"/>
          <w:divBdr>
            <w:top w:val="none" w:sz="0" w:space="0" w:color="auto"/>
            <w:left w:val="none" w:sz="0" w:space="0" w:color="auto"/>
            <w:bottom w:val="none" w:sz="0" w:space="0" w:color="auto"/>
            <w:right w:val="none" w:sz="0" w:space="0" w:color="auto"/>
          </w:divBdr>
          <w:divsChild>
            <w:div w:id="380516280">
              <w:marLeft w:val="0"/>
              <w:marRight w:val="0"/>
              <w:marTop w:val="0"/>
              <w:marBottom w:val="0"/>
              <w:divBdr>
                <w:top w:val="none" w:sz="0" w:space="0" w:color="auto"/>
                <w:left w:val="none" w:sz="0" w:space="0" w:color="auto"/>
                <w:bottom w:val="none" w:sz="0" w:space="0" w:color="auto"/>
                <w:right w:val="none" w:sz="0" w:space="0" w:color="auto"/>
              </w:divBdr>
            </w:div>
          </w:divsChild>
        </w:div>
        <w:div w:id="899053017">
          <w:marLeft w:val="0"/>
          <w:marRight w:val="0"/>
          <w:marTop w:val="0"/>
          <w:marBottom w:val="0"/>
          <w:divBdr>
            <w:top w:val="none" w:sz="0" w:space="0" w:color="auto"/>
            <w:left w:val="none" w:sz="0" w:space="0" w:color="auto"/>
            <w:bottom w:val="none" w:sz="0" w:space="0" w:color="auto"/>
            <w:right w:val="none" w:sz="0" w:space="0" w:color="auto"/>
          </w:divBdr>
          <w:divsChild>
            <w:div w:id="628098190">
              <w:marLeft w:val="0"/>
              <w:marRight w:val="0"/>
              <w:marTop w:val="0"/>
              <w:marBottom w:val="0"/>
              <w:divBdr>
                <w:top w:val="none" w:sz="0" w:space="0" w:color="auto"/>
                <w:left w:val="none" w:sz="0" w:space="0" w:color="auto"/>
                <w:bottom w:val="none" w:sz="0" w:space="0" w:color="auto"/>
                <w:right w:val="none" w:sz="0" w:space="0" w:color="auto"/>
              </w:divBdr>
            </w:div>
          </w:divsChild>
        </w:div>
        <w:div w:id="1247811249">
          <w:marLeft w:val="0"/>
          <w:marRight w:val="0"/>
          <w:marTop w:val="0"/>
          <w:marBottom w:val="0"/>
          <w:divBdr>
            <w:top w:val="none" w:sz="0" w:space="0" w:color="auto"/>
            <w:left w:val="none" w:sz="0" w:space="0" w:color="auto"/>
            <w:bottom w:val="none" w:sz="0" w:space="0" w:color="auto"/>
            <w:right w:val="none" w:sz="0" w:space="0" w:color="auto"/>
          </w:divBdr>
          <w:divsChild>
            <w:div w:id="938293704">
              <w:marLeft w:val="0"/>
              <w:marRight w:val="0"/>
              <w:marTop w:val="0"/>
              <w:marBottom w:val="0"/>
              <w:divBdr>
                <w:top w:val="none" w:sz="0" w:space="0" w:color="auto"/>
                <w:left w:val="none" w:sz="0" w:space="0" w:color="auto"/>
                <w:bottom w:val="none" w:sz="0" w:space="0" w:color="auto"/>
                <w:right w:val="none" w:sz="0" w:space="0" w:color="auto"/>
              </w:divBdr>
            </w:div>
          </w:divsChild>
        </w:div>
        <w:div w:id="1321274169">
          <w:marLeft w:val="0"/>
          <w:marRight w:val="0"/>
          <w:marTop w:val="0"/>
          <w:marBottom w:val="0"/>
          <w:divBdr>
            <w:top w:val="none" w:sz="0" w:space="0" w:color="auto"/>
            <w:left w:val="none" w:sz="0" w:space="0" w:color="auto"/>
            <w:bottom w:val="none" w:sz="0" w:space="0" w:color="auto"/>
            <w:right w:val="none" w:sz="0" w:space="0" w:color="auto"/>
          </w:divBdr>
          <w:divsChild>
            <w:div w:id="1662007599">
              <w:marLeft w:val="0"/>
              <w:marRight w:val="0"/>
              <w:marTop w:val="0"/>
              <w:marBottom w:val="0"/>
              <w:divBdr>
                <w:top w:val="none" w:sz="0" w:space="0" w:color="auto"/>
                <w:left w:val="none" w:sz="0" w:space="0" w:color="auto"/>
                <w:bottom w:val="none" w:sz="0" w:space="0" w:color="auto"/>
                <w:right w:val="none" w:sz="0" w:space="0" w:color="auto"/>
              </w:divBdr>
            </w:div>
          </w:divsChild>
        </w:div>
        <w:div w:id="1787461469">
          <w:marLeft w:val="0"/>
          <w:marRight w:val="0"/>
          <w:marTop w:val="0"/>
          <w:marBottom w:val="0"/>
          <w:divBdr>
            <w:top w:val="none" w:sz="0" w:space="0" w:color="auto"/>
            <w:left w:val="none" w:sz="0" w:space="0" w:color="auto"/>
            <w:bottom w:val="none" w:sz="0" w:space="0" w:color="auto"/>
            <w:right w:val="none" w:sz="0" w:space="0" w:color="auto"/>
          </w:divBdr>
          <w:divsChild>
            <w:div w:id="97275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713753">
      <w:bodyDiv w:val="1"/>
      <w:marLeft w:val="0"/>
      <w:marRight w:val="0"/>
      <w:marTop w:val="0"/>
      <w:marBottom w:val="0"/>
      <w:divBdr>
        <w:top w:val="none" w:sz="0" w:space="0" w:color="auto"/>
        <w:left w:val="none" w:sz="0" w:space="0" w:color="auto"/>
        <w:bottom w:val="none" w:sz="0" w:space="0" w:color="auto"/>
        <w:right w:val="none" w:sz="0" w:space="0" w:color="auto"/>
      </w:divBdr>
      <w:divsChild>
        <w:div w:id="17053545">
          <w:marLeft w:val="0"/>
          <w:marRight w:val="0"/>
          <w:marTop w:val="0"/>
          <w:marBottom w:val="0"/>
          <w:divBdr>
            <w:top w:val="none" w:sz="0" w:space="0" w:color="auto"/>
            <w:left w:val="none" w:sz="0" w:space="0" w:color="auto"/>
            <w:bottom w:val="none" w:sz="0" w:space="0" w:color="auto"/>
            <w:right w:val="none" w:sz="0" w:space="0" w:color="auto"/>
          </w:divBdr>
          <w:divsChild>
            <w:div w:id="1260603290">
              <w:marLeft w:val="0"/>
              <w:marRight w:val="0"/>
              <w:marTop w:val="0"/>
              <w:marBottom w:val="0"/>
              <w:divBdr>
                <w:top w:val="none" w:sz="0" w:space="0" w:color="auto"/>
                <w:left w:val="none" w:sz="0" w:space="0" w:color="auto"/>
                <w:bottom w:val="none" w:sz="0" w:space="0" w:color="auto"/>
                <w:right w:val="none" w:sz="0" w:space="0" w:color="auto"/>
              </w:divBdr>
            </w:div>
          </w:divsChild>
        </w:div>
        <w:div w:id="1776362657">
          <w:marLeft w:val="0"/>
          <w:marRight w:val="0"/>
          <w:marTop w:val="0"/>
          <w:marBottom w:val="0"/>
          <w:divBdr>
            <w:top w:val="none" w:sz="0" w:space="0" w:color="auto"/>
            <w:left w:val="none" w:sz="0" w:space="0" w:color="auto"/>
            <w:bottom w:val="none" w:sz="0" w:space="0" w:color="auto"/>
            <w:right w:val="none" w:sz="0" w:space="0" w:color="auto"/>
          </w:divBdr>
          <w:divsChild>
            <w:div w:id="1246303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896248">
      <w:bodyDiv w:val="1"/>
      <w:marLeft w:val="0"/>
      <w:marRight w:val="0"/>
      <w:marTop w:val="0"/>
      <w:marBottom w:val="0"/>
      <w:divBdr>
        <w:top w:val="none" w:sz="0" w:space="0" w:color="auto"/>
        <w:left w:val="none" w:sz="0" w:space="0" w:color="auto"/>
        <w:bottom w:val="none" w:sz="0" w:space="0" w:color="auto"/>
        <w:right w:val="none" w:sz="0" w:space="0" w:color="auto"/>
      </w:divBdr>
      <w:divsChild>
        <w:div w:id="998846782">
          <w:marLeft w:val="0"/>
          <w:marRight w:val="0"/>
          <w:marTop w:val="0"/>
          <w:marBottom w:val="0"/>
          <w:divBdr>
            <w:top w:val="none" w:sz="0" w:space="0" w:color="auto"/>
            <w:left w:val="none" w:sz="0" w:space="0" w:color="auto"/>
            <w:bottom w:val="none" w:sz="0" w:space="0" w:color="auto"/>
            <w:right w:val="none" w:sz="0" w:space="0" w:color="auto"/>
          </w:divBdr>
          <w:divsChild>
            <w:div w:id="2012490590">
              <w:marLeft w:val="0"/>
              <w:marRight w:val="0"/>
              <w:marTop w:val="0"/>
              <w:marBottom w:val="0"/>
              <w:divBdr>
                <w:top w:val="none" w:sz="0" w:space="0" w:color="auto"/>
                <w:left w:val="none" w:sz="0" w:space="0" w:color="auto"/>
                <w:bottom w:val="none" w:sz="0" w:space="0" w:color="auto"/>
                <w:right w:val="none" w:sz="0" w:space="0" w:color="auto"/>
              </w:divBdr>
            </w:div>
          </w:divsChild>
        </w:div>
        <w:div w:id="1588224269">
          <w:marLeft w:val="0"/>
          <w:marRight w:val="0"/>
          <w:marTop w:val="0"/>
          <w:marBottom w:val="0"/>
          <w:divBdr>
            <w:top w:val="none" w:sz="0" w:space="0" w:color="auto"/>
            <w:left w:val="none" w:sz="0" w:space="0" w:color="auto"/>
            <w:bottom w:val="none" w:sz="0" w:space="0" w:color="auto"/>
            <w:right w:val="none" w:sz="0" w:space="0" w:color="auto"/>
          </w:divBdr>
          <w:divsChild>
            <w:div w:id="1216549431">
              <w:marLeft w:val="0"/>
              <w:marRight w:val="0"/>
              <w:marTop w:val="0"/>
              <w:marBottom w:val="0"/>
              <w:divBdr>
                <w:top w:val="none" w:sz="0" w:space="0" w:color="auto"/>
                <w:left w:val="none" w:sz="0" w:space="0" w:color="auto"/>
                <w:bottom w:val="none" w:sz="0" w:space="0" w:color="auto"/>
                <w:right w:val="none" w:sz="0" w:space="0" w:color="auto"/>
              </w:divBdr>
            </w:div>
          </w:divsChild>
        </w:div>
        <w:div w:id="1774865185">
          <w:marLeft w:val="0"/>
          <w:marRight w:val="0"/>
          <w:marTop w:val="0"/>
          <w:marBottom w:val="0"/>
          <w:divBdr>
            <w:top w:val="none" w:sz="0" w:space="0" w:color="auto"/>
            <w:left w:val="none" w:sz="0" w:space="0" w:color="auto"/>
            <w:bottom w:val="none" w:sz="0" w:space="0" w:color="auto"/>
            <w:right w:val="none" w:sz="0" w:space="0" w:color="auto"/>
          </w:divBdr>
          <w:divsChild>
            <w:div w:id="98646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465336">
      <w:bodyDiv w:val="1"/>
      <w:marLeft w:val="0"/>
      <w:marRight w:val="0"/>
      <w:marTop w:val="0"/>
      <w:marBottom w:val="0"/>
      <w:divBdr>
        <w:top w:val="none" w:sz="0" w:space="0" w:color="auto"/>
        <w:left w:val="none" w:sz="0" w:space="0" w:color="auto"/>
        <w:bottom w:val="none" w:sz="0" w:space="0" w:color="auto"/>
        <w:right w:val="none" w:sz="0" w:space="0" w:color="auto"/>
      </w:divBdr>
    </w:div>
    <w:div w:id="1372463046">
      <w:bodyDiv w:val="1"/>
      <w:marLeft w:val="0"/>
      <w:marRight w:val="0"/>
      <w:marTop w:val="0"/>
      <w:marBottom w:val="0"/>
      <w:divBdr>
        <w:top w:val="none" w:sz="0" w:space="0" w:color="auto"/>
        <w:left w:val="none" w:sz="0" w:space="0" w:color="auto"/>
        <w:bottom w:val="none" w:sz="0" w:space="0" w:color="auto"/>
        <w:right w:val="none" w:sz="0" w:space="0" w:color="auto"/>
      </w:divBdr>
    </w:div>
    <w:div w:id="1377393747">
      <w:bodyDiv w:val="1"/>
      <w:marLeft w:val="0"/>
      <w:marRight w:val="0"/>
      <w:marTop w:val="0"/>
      <w:marBottom w:val="0"/>
      <w:divBdr>
        <w:top w:val="none" w:sz="0" w:space="0" w:color="auto"/>
        <w:left w:val="none" w:sz="0" w:space="0" w:color="auto"/>
        <w:bottom w:val="none" w:sz="0" w:space="0" w:color="auto"/>
        <w:right w:val="none" w:sz="0" w:space="0" w:color="auto"/>
      </w:divBdr>
    </w:div>
    <w:div w:id="1387337977">
      <w:bodyDiv w:val="1"/>
      <w:marLeft w:val="0"/>
      <w:marRight w:val="0"/>
      <w:marTop w:val="0"/>
      <w:marBottom w:val="0"/>
      <w:divBdr>
        <w:top w:val="none" w:sz="0" w:space="0" w:color="auto"/>
        <w:left w:val="none" w:sz="0" w:space="0" w:color="auto"/>
        <w:bottom w:val="none" w:sz="0" w:space="0" w:color="auto"/>
        <w:right w:val="none" w:sz="0" w:space="0" w:color="auto"/>
      </w:divBdr>
    </w:div>
    <w:div w:id="1539472984">
      <w:bodyDiv w:val="1"/>
      <w:marLeft w:val="0"/>
      <w:marRight w:val="0"/>
      <w:marTop w:val="0"/>
      <w:marBottom w:val="0"/>
      <w:divBdr>
        <w:top w:val="none" w:sz="0" w:space="0" w:color="auto"/>
        <w:left w:val="none" w:sz="0" w:space="0" w:color="auto"/>
        <w:bottom w:val="none" w:sz="0" w:space="0" w:color="auto"/>
        <w:right w:val="none" w:sz="0" w:space="0" w:color="auto"/>
      </w:divBdr>
    </w:div>
    <w:div w:id="1577739780">
      <w:bodyDiv w:val="1"/>
      <w:marLeft w:val="0"/>
      <w:marRight w:val="0"/>
      <w:marTop w:val="0"/>
      <w:marBottom w:val="0"/>
      <w:divBdr>
        <w:top w:val="none" w:sz="0" w:space="0" w:color="auto"/>
        <w:left w:val="none" w:sz="0" w:space="0" w:color="auto"/>
        <w:bottom w:val="none" w:sz="0" w:space="0" w:color="auto"/>
        <w:right w:val="none" w:sz="0" w:space="0" w:color="auto"/>
      </w:divBdr>
    </w:div>
    <w:div w:id="1634284317">
      <w:bodyDiv w:val="1"/>
      <w:marLeft w:val="0"/>
      <w:marRight w:val="0"/>
      <w:marTop w:val="0"/>
      <w:marBottom w:val="0"/>
      <w:divBdr>
        <w:top w:val="none" w:sz="0" w:space="0" w:color="auto"/>
        <w:left w:val="none" w:sz="0" w:space="0" w:color="auto"/>
        <w:bottom w:val="none" w:sz="0" w:space="0" w:color="auto"/>
        <w:right w:val="none" w:sz="0" w:space="0" w:color="auto"/>
      </w:divBdr>
    </w:div>
    <w:div w:id="1703939213">
      <w:bodyDiv w:val="1"/>
      <w:marLeft w:val="0"/>
      <w:marRight w:val="0"/>
      <w:marTop w:val="0"/>
      <w:marBottom w:val="0"/>
      <w:divBdr>
        <w:top w:val="none" w:sz="0" w:space="0" w:color="auto"/>
        <w:left w:val="none" w:sz="0" w:space="0" w:color="auto"/>
        <w:bottom w:val="none" w:sz="0" w:space="0" w:color="auto"/>
        <w:right w:val="none" w:sz="0" w:space="0" w:color="auto"/>
      </w:divBdr>
    </w:div>
    <w:div w:id="1711608012">
      <w:bodyDiv w:val="1"/>
      <w:marLeft w:val="0"/>
      <w:marRight w:val="0"/>
      <w:marTop w:val="0"/>
      <w:marBottom w:val="0"/>
      <w:divBdr>
        <w:top w:val="none" w:sz="0" w:space="0" w:color="auto"/>
        <w:left w:val="none" w:sz="0" w:space="0" w:color="auto"/>
        <w:bottom w:val="none" w:sz="0" w:space="0" w:color="auto"/>
        <w:right w:val="none" w:sz="0" w:space="0" w:color="auto"/>
      </w:divBdr>
    </w:div>
    <w:div w:id="1713338806">
      <w:bodyDiv w:val="1"/>
      <w:marLeft w:val="0"/>
      <w:marRight w:val="0"/>
      <w:marTop w:val="0"/>
      <w:marBottom w:val="0"/>
      <w:divBdr>
        <w:top w:val="none" w:sz="0" w:space="0" w:color="auto"/>
        <w:left w:val="none" w:sz="0" w:space="0" w:color="auto"/>
        <w:bottom w:val="none" w:sz="0" w:space="0" w:color="auto"/>
        <w:right w:val="none" w:sz="0" w:space="0" w:color="auto"/>
      </w:divBdr>
    </w:div>
    <w:div w:id="1728529032">
      <w:bodyDiv w:val="1"/>
      <w:marLeft w:val="0"/>
      <w:marRight w:val="0"/>
      <w:marTop w:val="0"/>
      <w:marBottom w:val="0"/>
      <w:divBdr>
        <w:top w:val="none" w:sz="0" w:space="0" w:color="auto"/>
        <w:left w:val="none" w:sz="0" w:space="0" w:color="auto"/>
        <w:bottom w:val="none" w:sz="0" w:space="0" w:color="auto"/>
        <w:right w:val="none" w:sz="0" w:space="0" w:color="auto"/>
      </w:divBdr>
      <w:divsChild>
        <w:div w:id="795946067">
          <w:marLeft w:val="0"/>
          <w:marRight w:val="0"/>
          <w:marTop w:val="0"/>
          <w:marBottom w:val="0"/>
          <w:divBdr>
            <w:top w:val="none" w:sz="0" w:space="0" w:color="auto"/>
            <w:left w:val="none" w:sz="0" w:space="0" w:color="auto"/>
            <w:bottom w:val="none" w:sz="0" w:space="0" w:color="auto"/>
            <w:right w:val="none" w:sz="0" w:space="0" w:color="auto"/>
          </w:divBdr>
          <w:divsChild>
            <w:div w:id="1048843266">
              <w:marLeft w:val="0"/>
              <w:marRight w:val="0"/>
              <w:marTop w:val="0"/>
              <w:marBottom w:val="0"/>
              <w:divBdr>
                <w:top w:val="none" w:sz="0" w:space="0" w:color="auto"/>
                <w:left w:val="none" w:sz="0" w:space="0" w:color="auto"/>
                <w:bottom w:val="none" w:sz="0" w:space="0" w:color="auto"/>
                <w:right w:val="none" w:sz="0" w:space="0" w:color="auto"/>
              </w:divBdr>
            </w:div>
          </w:divsChild>
        </w:div>
        <w:div w:id="1819027785">
          <w:marLeft w:val="0"/>
          <w:marRight w:val="0"/>
          <w:marTop w:val="0"/>
          <w:marBottom w:val="0"/>
          <w:divBdr>
            <w:top w:val="none" w:sz="0" w:space="0" w:color="auto"/>
            <w:left w:val="none" w:sz="0" w:space="0" w:color="auto"/>
            <w:bottom w:val="none" w:sz="0" w:space="0" w:color="auto"/>
            <w:right w:val="none" w:sz="0" w:space="0" w:color="auto"/>
          </w:divBdr>
          <w:divsChild>
            <w:div w:id="1541819373">
              <w:marLeft w:val="0"/>
              <w:marRight w:val="0"/>
              <w:marTop w:val="0"/>
              <w:marBottom w:val="0"/>
              <w:divBdr>
                <w:top w:val="none" w:sz="0" w:space="0" w:color="auto"/>
                <w:left w:val="none" w:sz="0" w:space="0" w:color="auto"/>
                <w:bottom w:val="none" w:sz="0" w:space="0" w:color="auto"/>
                <w:right w:val="none" w:sz="0" w:space="0" w:color="auto"/>
              </w:divBdr>
            </w:div>
          </w:divsChild>
        </w:div>
        <w:div w:id="1984892841">
          <w:marLeft w:val="0"/>
          <w:marRight w:val="0"/>
          <w:marTop w:val="0"/>
          <w:marBottom w:val="0"/>
          <w:divBdr>
            <w:top w:val="none" w:sz="0" w:space="0" w:color="auto"/>
            <w:left w:val="none" w:sz="0" w:space="0" w:color="auto"/>
            <w:bottom w:val="none" w:sz="0" w:space="0" w:color="auto"/>
            <w:right w:val="none" w:sz="0" w:space="0" w:color="auto"/>
          </w:divBdr>
          <w:divsChild>
            <w:div w:id="577524261">
              <w:marLeft w:val="0"/>
              <w:marRight w:val="0"/>
              <w:marTop w:val="0"/>
              <w:marBottom w:val="0"/>
              <w:divBdr>
                <w:top w:val="none" w:sz="0" w:space="0" w:color="auto"/>
                <w:left w:val="none" w:sz="0" w:space="0" w:color="auto"/>
                <w:bottom w:val="none" w:sz="0" w:space="0" w:color="auto"/>
                <w:right w:val="none" w:sz="0" w:space="0" w:color="auto"/>
              </w:divBdr>
              <w:divsChild>
                <w:div w:id="796488310">
                  <w:marLeft w:val="0"/>
                  <w:marRight w:val="0"/>
                  <w:marTop w:val="0"/>
                  <w:marBottom w:val="0"/>
                  <w:divBdr>
                    <w:top w:val="none" w:sz="0" w:space="0" w:color="auto"/>
                    <w:left w:val="none" w:sz="0" w:space="0" w:color="auto"/>
                    <w:bottom w:val="none" w:sz="0" w:space="0" w:color="auto"/>
                    <w:right w:val="none" w:sz="0" w:space="0" w:color="auto"/>
                  </w:divBdr>
                  <w:divsChild>
                    <w:div w:id="257105355">
                      <w:marLeft w:val="0"/>
                      <w:marRight w:val="0"/>
                      <w:marTop w:val="120"/>
                      <w:marBottom w:val="0"/>
                      <w:divBdr>
                        <w:top w:val="none" w:sz="0" w:space="0" w:color="auto"/>
                        <w:left w:val="none" w:sz="0" w:space="0" w:color="auto"/>
                        <w:bottom w:val="none" w:sz="0" w:space="0" w:color="auto"/>
                        <w:right w:val="none" w:sz="0" w:space="0" w:color="auto"/>
                      </w:divBdr>
                    </w:div>
                    <w:div w:id="2007516233">
                      <w:marLeft w:val="0"/>
                      <w:marRight w:val="0"/>
                      <w:marTop w:val="0"/>
                      <w:marBottom w:val="0"/>
                      <w:divBdr>
                        <w:top w:val="none" w:sz="0" w:space="0" w:color="auto"/>
                        <w:left w:val="none" w:sz="0" w:space="0" w:color="auto"/>
                        <w:bottom w:val="none" w:sz="0" w:space="0" w:color="auto"/>
                        <w:right w:val="none" w:sz="0" w:space="0" w:color="auto"/>
                      </w:divBdr>
                    </w:div>
                  </w:divsChild>
                </w:div>
                <w:div w:id="945769171">
                  <w:marLeft w:val="0"/>
                  <w:marRight w:val="0"/>
                  <w:marTop w:val="0"/>
                  <w:marBottom w:val="0"/>
                  <w:divBdr>
                    <w:top w:val="none" w:sz="0" w:space="0" w:color="auto"/>
                    <w:left w:val="none" w:sz="0" w:space="0" w:color="auto"/>
                    <w:bottom w:val="none" w:sz="0" w:space="0" w:color="auto"/>
                    <w:right w:val="none" w:sz="0" w:space="0" w:color="auto"/>
                  </w:divBdr>
                  <w:divsChild>
                    <w:div w:id="319818057">
                      <w:marLeft w:val="0"/>
                      <w:marRight w:val="0"/>
                      <w:marTop w:val="0"/>
                      <w:marBottom w:val="0"/>
                      <w:divBdr>
                        <w:top w:val="none" w:sz="0" w:space="0" w:color="auto"/>
                        <w:left w:val="none" w:sz="0" w:space="0" w:color="auto"/>
                        <w:bottom w:val="none" w:sz="0" w:space="0" w:color="auto"/>
                        <w:right w:val="none" w:sz="0" w:space="0" w:color="auto"/>
                      </w:divBdr>
                    </w:div>
                    <w:div w:id="1910728138">
                      <w:marLeft w:val="0"/>
                      <w:marRight w:val="0"/>
                      <w:marTop w:val="120"/>
                      <w:marBottom w:val="0"/>
                      <w:divBdr>
                        <w:top w:val="none" w:sz="0" w:space="0" w:color="auto"/>
                        <w:left w:val="none" w:sz="0" w:space="0" w:color="auto"/>
                        <w:bottom w:val="none" w:sz="0" w:space="0" w:color="auto"/>
                        <w:right w:val="none" w:sz="0" w:space="0" w:color="auto"/>
                      </w:divBdr>
                    </w:div>
                  </w:divsChild>
                </w:div>
                <w:div w:id="1548450695">
                  <w:marLeft w:val="0"/>
                  <w:marRight w:val="0"/>
                  <w:marTop w:val="0"/>
                  <w:marBottom w:val="0"/>
                  <w:divBdr>
                    <w:top w:val="none" w:sz="0" w:space="0" w:color="auto"/>
                    <w:left w:val="none" w:sz="0" w:space="0" w:color="auto"/>
                    <w:bottom w:val="none" w:sz="0" w:space="0" w:color="auto"/>
                    <w:right w:val="none" w:sz="0" w:space="0" w:color="auto"/>
                  </w:divBdr>
                  <w:divsChild>
                    <w:div w:id="1411535743">
                      <w:marLeft w:val="0"/>
                      <w:marRight w:val="0"/>
                      <w:marTop w:val="0"/>
                      <w:marBottom w:val="0"/>
                      <w:divBdr>
                        <w:top w:val="none" w:sz="0" w:space="0" w:color="auto"/>
                        <w:left w:val="none" w:sz="0" w:space="0" w:color="auto"/>
                        <w:bottom w:val="none" w:sz="0" w:space="0" w:color="auto"/>
                        <w:right w:val="none" w:sz="0" w:space="0" w:color="auto"/>
                      </w:divBdr>
                    </w:div>
                    <w:div w:id="144338191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730764935">
      <w:bodyDiv w:val="1"/>
      <w:marLeft w:val="0"/>
      <w:marRight w:val="0"/>
      <w:marTop w:val="0"/>
      <w:marBottom w:val="0"/>
      <w:divBdr>
        <w:top w:val="none" w:sz="0" w:space="0" w:color="auto"/>
        <w:left w:val="none" w:sz="0" w:space="0" w:color="auto"/>
        <w:bottom w:val="none" w:sz="0" w:space="0" w:color="auto"/>
        <w:right w:val="none" w:sz="0" w:space="0" w:color="auto"/>
      </w:divBdr>
    </w:div>
    <w:div w:id="1817531504">
      <w:bodyDiv w:val="1"/>
      <w:marLeft w:val="0"/>
      <w:marRight w:val="0"/>
      <w:marTop w:val="0"/>
      <w:marBottom w:val="0"/>
      <w:divBdr>
        <w:top w:val="none" w:sz="0" w:space="0" w:color="auto"/>
        <w:left w:val="none" w:sz="0" w:space="0" w:color="auto"/>
        <w:bottom w:val="none" w:sz="0" w:space="0" w:color="auto"/>
        <w:right w:val="none" w:sz="0" w:space="0" w:color="auto"/>
      </w:divBdr>
    </w:div>
    <w:div w:id="1938248613">
      <w:bodyDiv w:val="1"/>
      <w:marLeft w:val="0"/>
      <w:marRight w:val="0"/>
      <w:marTop w:val="0"/>
      <w:marBottom w:val="0"/>
      <w:divBdr>
        <w:top w:val="none" w:sz="0" w:space="0" w:color="auto"/>
        <w:left w:val="none" w:sz="0" w:space="0" w:color="auto"/>
        <w:bottom w:val="none" w:sz="0" w:space="0" w:color="auto"/>
        <w:right w:val="none" w:sz="0" w:space="0" w:color="auto"/>
      </w:divBdr>
      <w:divsChild>
        <w:div w:id="3946032">
          <w:marLeft w:val="0"/>
          <w:marRight w:val="0"/>
          <w:marTop w:val="0"/>
          <w:marBottom w:val="0"/>
          <w:divBdr>
            <w:top w:val="none" w:sz="0" w:space="0" w:color="auto"/>
            <w:left w:val="none" w:sz="0" w:space="0" w:color="auto"/>
            <w:bottom w:val="none" w:sz="0" w:space="0" w:color="auto"/>
            <w:right w:val="none" w:sz="0" w:space="0" w:color="auto"/>
          </w:divBdr>
          <w:divsChild>
            <w:div w:id="797378201">
              <w:marLeft w:val="0"/>
              <w:marRight w:val="0"/>
              <w:marTop w:val="120"/>
              <w:marBottom w:val="0"/>
              <w:divBdr>
                <w:top w:val="none" w:sz="0" w:space="0" w:color="auto"/>
                <w:left w:val="none" w:sz="0" w:space="0" w:color="auto"/>
                <w:bottom w:val="none" w:sz="0" w:space="0" w:color="auto"/>
                <w:right w:val="none" w:sz="0" w:space="0" w:color="auto"/>
              </w:divBdr>
            </w:div>
            <w:div w:id="885139886">
              <w:marLeft w:val="0"/>
              <w:marRight w:val="0"/>
              <w:marTop w:val="0"/>
              <w:marBottom w:val="0"/>
              <w:divBdr>
                <w:top w:val="none" w:sz="0" w:space="0" w:color="auto"/>
                <w:left w:val="none" w:sz="0" w:space="0" w:color="auto"/>
                <w:bottom w:val="none" w:sz="0" w:space="0" w:color="auto"/>
                <w:right w:val="none" w:sz="0" w:space="0" w:color="auto"/>
              </w:divBdr>
            </w:div>
          </w:divsChild>
        </w:div>
        <w:div w:id="302468588">
          <w:marLeft w:val="0"/>
          <w:marRight w:val="0"/>
          <w:marTop w:val="0"/>
          <w:marBottom w:val="0"/>
          <w:divBdr>
            <w:top w:val="none" w:sz="0" w:space="0" w:color="auto"/>
            <w:left w:val="none" w:sz="0" w:space="0" w:color="auto"/>
            <w:bottom w:val="none" w:sz="0" w:space="0" w:color="auto"/>
            <w:right w:val="none" w:sz="0" w:space="0" w:color="auto"/>
          </w:divBdr>
          <w:divsChild>
            <w:div w:id="509224027">
              <w:marLeft w:val="0"/>
              <w:marRight w:val="0"/>
              <w:marTop w:val="120"/>
              <w:marBottom w:val="0"/>
              <w:divBdr>
                <w:top w:val="none" w:sz="0" w:space="0" w:color="auto"/>
                <w:left w:val="none" w:sz="0" w:space="0" w:color="auto"/>
                <w:bottom w:val="none" w:sz="0" w:space="0" w:color="auto"/>
                <w:right w:val="none" w:sz="0" w:space="0" w:color="auto"/>
              </w:divBdr>
            </w:div>
            <w:div w:id="1158576240">
              <w:marLeft w:val="0"/>
              <w:marRight w:val="0"/>
              <w:marTop w:val="0"/>
              <w:marBottom w:val="0"/>
              <w:divBdr>
                <w:top w:val="none" w:sz="0" w:space="0" w:color="auto"/>
                <w:left w:val="none" w:sz="0" w:space="0" w:color="auto"/>
                <w:bottom w:val="none" w:sz="0" w:space="0" w:color="auto"/>
                <w:right w:val="none" w:sz="0" w:space="0" w:color="auto"/>
              </w:divBdr>
            </w:div>
          </w:divsChild>
        </w:div>
        <w:div w:id="317654862">
          <w:marLeft w:val="0"/>
          <w:marRight w:val="0"/>
          <w:marTop w:val="0"/>
          <w:marBottom w:val="0"/>
          <w:divBdr>
            <w:top w:val="none" w:sz="0" w:space="0" w:color="auto"/>
            <w:left w:val="none" w:sz="0" w:space="0" w:color="auto"/>
            <w:bottom w:val="none" w:sz="0" w:space="0" w:color="auto"/>
            <w:right w:val="none" w:sz="0" w:space="0" w:color="auto"/>
          </w:divBdr>
          <w:divsChild>
            <w:div w:id="1176576650">
              <w:marLeft w:val="0"/>
              <w:marRight w:val="0"/>
              <w:marTop w:val="0"/>
              <w:marBottom w:val="0"/>
              <w:divBdr>
                <w:top w:val="none" w:sz="0" w:space="0" w:color="auto"/>
                <w:left w:val="none" w:sz="0" w:space="0" w:color="auto"/>
                <w:bottom w:val="none" w:sz="0" w:space="0" w:color="auto"/>
                <w:right w:val="none" w:sz="0" w:space="0" w:color="auto"/>
              </w:divBdr>
            </w:div>
            <w:div w:id="1700282331">
              <w:marLeft w:val="0"/>
              <w:marRight w:val="0"/>
              <w:marTop w:val="120"/>
              <w:marBottom w:val="0"/>
              <w:divBdr>
                <w:top w:val="none" w:sz="0" w:space="0" w:color="auto"/>
                <w:left w:val="none" w:sz="0" w:space="0" w:color="auto"/>
                <w:bottom w:val="none" w:sz="0" w:space="0" w:color="auto"/>
                <w:right w:val="none" w:sz="0" w:space="0" w:color="auto"/>
              </w:divBdr>
            </w:div>
          </w:divsChild>
        </w:div>
        <w:div w:id="331494366">
          <w:marLeft w:val="0"/>
          <w:marRight w:val="0"/>
          <w:marTop w:val="0"/>
          <w:marBottom w:val="0"/>
          <w:divBdr>
            <w:top w:val="none" w:sz="0" w:space="0" w:color="auto"/>
            <w:left w:val="none" w:sz="0" w:space="0" w:color="auto"/>
            <w:bottom w:val="none" w:sz="0" w:space="0" w:color="auto"/>
            <w:right w:val="none" w:sz="0" w:space="0" w:color="auto"/>
          </w:divBdr>
          <w:divsChild>
            <w:div w:id="200098037">
              <w:marLeft w:val="0"/>
              <w:marRight w:val="0"/>
              <w:marTop w:val="0"/>
              <w:marBottom w:val="0"/>
              <w:divBdr>
                <w:top w:val="none" w:sz="0" w:space="0" w:color="auto"/>
                <w:left w:val="none" w:sz="0" w:space="0" w:color="auto"/>
                <w:bottom w:val="none" w:sz="0" w:space="0" w:color="auto"/>
                <w:right w:val="none" w:sz="0" w:space="0" w:color="auto"/>
              </w:divBdr>
            </w:div>
            <w:div w:id="1107700652">
              <w:marLeft w:val="0"/>
              <w:marRight w:val="0"/>
              <w:marTop w:val="120"/>
              <w:marBottom w:val="0"/>
              <w:divBdr>
                <w:top w:val="none" w:sz="0" w:space="0" w:color="auto"/>
                <w:left w:val="none" w:sz="0" w:space="0" w:color="auto"/>
                <w:bottom w:val="none" w:sz="0" w:space="0" w:color="auto"/>
                <w:right w:val="none" w:sz="0" w:space="0" w:color="auto"/>
              </w:divBdr>
            </w:div>
          </w:divsChild>
        </w:div>
        <w:div w:id="483930077">
          <w:marLeft w:val="0"/>
          <w:marRight w:val="0"/>
          <w:marTop w:val="0"/>
          <w:marBottom w:val="0"/>
          <w:divBdr>
            <w:top w:val="none" w:sz="0" w:space="0" w:color="auto"/>
            <w:left w:val="none" w:sz="0" w:space="0" w:color="auto"/>
            <w:bottom w:val="none" w:sz="0" w:space="0" w:color="auto"/>
            <w:right w:val="none" w:sz="0" w:space="0" w:color="auto"/>
          </w:divBdr>
          <w:divsChild>
            <w:div w:id="1169752622">
              <w:marLeft w:val="0"/>
              <w:marRight w:val="0"/>
              <w:marTop w:val="0"/>
              <w:marBottom w:val="0"/>
              <w:divBdr>
                <w:top w:val="none" w:sz="0" w:space="0" w:color="auto"/>
                <w:left w:val="none" w:sz="0" w:space="0" w:color="auto"/>
                <w:bottom w:val="none" w:sz="0" w:space="0" w:color="auto"/>
                <w:right w:val="none" w:sz="0" w:space="0" w:color="auto"/>
              </w:divBdr>
            </w:div>
            <w:div w:id="1828591883">
              <w:marLeft w:val="0"/>
              <w:marRight w:val="0"/>
              <w:marTop w:val="120"/>
              <w:marBottom w:val="0"/>
              <w:divBdr>
                <w:top w:val="none" w:sz="0" w:space="0" w:color="auto"/>
                <w:left w:val="none" w:sz="0" w:space="0" w:color="auto"/>
                <w:bottom w:val="none" w:sz="0" w:space="0" w:color="auto"/>
                <w:right w:val="none" w:sz="0" w:space="0" w:color="auto"/>
              </w:divBdr>
            </w:div>
          </w:divsChild>
        </w:div>
        <w:div w:id="562833141">
          <w:marLeft w:val="0"/>
          <w:marRight w:val="0"/>
          <w:marTop w:val="0"/>
          <w:marBottom w:val="0"/>
          <w:divBdr>
            <w:top w:val="none" w:sz="0" w:space="0" w:color="auto"/>
            <w:left w:val="none" w:sz="0" w:space="0" w:color="auto"/>
            <w:bottom w:val="none" w:sz="0" w:space="0" w:color="auto"/>
            <w:right w:val="none" w:sz="0" w:space="0" w:color="auto"/>
          </w:divBdr>
          <w:divsChild>
            <w:div w:id="1186137475">
              <w:marLeft w:val="0"/>
              <w:marRight w:val="0"/>
              <w:marTop w:val="120"/>
              <w:marBottom w:val="0"/>
              <w:divBdr>
                <w:top w:val="none" w:sz="0" w:space="0" w:color="auto"/>
                <w:left w:val="none" w:sz="0" w:space="0" w:color="auto"/>
                <w:bottom w:val="none" w:sz="0" w:space="0" w:color="auto"/>
                <w:right w:val="none" w:sz="0" w:space="0" w:color="auto"/>
              </w:divBdr>
            </w:div>
            <w:div w:id="1977635046">
              <w:marLeft w:val="0"/>
              <w:marRight w:val="0"/>
              <w:marTop w:val="0"/>
              <w:marBottom w:val="0"/>
              <w:divBdr>
                <w:top w:val="none" w:sz="0" w:space="0" w:color="auto"/>
                <w:left w:val="none" w:sz="0" w:space="0" w:color="auto"/>
                <w:bottom w:val="none" w:sz="0" w:space="0" w:color="auto"/>
                <w:right w:val="none" w:sz="0" w:space="0" w:color="auto"/>
              </w:divBdr>
            </w:div>
          </w:divsChild>
        </w:div>
        <w:div w:id="580874629">
          <w:marLeft w:val="0"/>
          <w:marRight w:val="0"/>
          <w:marTop w:val="0"/>
          <w:marBottom w:val="0"/>
          <w:divBdr>
            <w:top w:val="none" w:sz="0" w:space="0" w:color="auto"/>
            <w:left w:val="none" w:sz="0" w:space="0" w:color="auto"/>
            <w:bottom w:val="none" w:sz="0" w:space="0" w:color="auto"/>
            <w:right w:val="none" w:sz="0" w:space="0" w:color="auto"/>
          </w:divBdr>
          <w:divsChild>
            <w:div w:id="814637394">
              <w:marLeft w:val="0"/>
              <w:marRight w:val="0"/>
              <w:marTop w:val="0"/>
              <w:marBottom w:val="0"/>
              <w:divBdr>
                <w:top w:val="none" w:sz="0" w:space="0" w:color="auto"/>
                <w:left w:val="none" w:sz="0" w:space="0" w:color="auto"/>
                <w:bottom w:val="none" w:sz="0" w:space="0" w:color="auto"/>
                <w:right w:val="none" w:sz="0" w:space="0" w:color="auto"/>
              </w:divBdr>
            </w:div>
            <w:div w:id="1574508950">
              <w:marLeft w:val="0"/>
              <w:marRight w:val="0"/>
              <w:marTop w:val="120"/>
              <w:marBottom w:val="0"/>
              <w:divBdr>
                <w:top w:val="none" w:sz="0" w:space="0" w:color="auto"/>
                <w:left w:val="none" w:sz="0" w:space="0" w:color="auto"/>
                <w:bottom w:val="none" w:sz="0" w:space="0" w:color="auto"/>
                <w:right w:val="none" w:sz="0" w:space="0" w:color="auto"/>
              </w:divBdr>
            </w:div>
          </w:divsChild>
        </w:div>
        <w:div w:id="587153582">
          <w:marLeft w:val="0"/>
          <w:marRight w:val="0"/>
          <w:marTop w:val="0"/>
          <w:marBottom w:val="0"/>
          <w:divBdr>
            <w:top w:val="none" w:sz="0" w:space="0" w:color="auto"/>
            <w:left w:val="none" w:sz="0" w:space="0" w:color="auto"/>
            <w:bottom w:val="none" w:sz="0" w:space="0" w:color="auto"/>
            <w:right w:val="none" w:sz="0" w:space="0" w:color="auto"/>
          </w:divBdr>
          <w:divsChild>
            <w:div w:id="593362949">
              <w:marLeft w:val="0"/>
              <w:marRight w:val="0"/>
              <w:marTop w:val="120"/>
              <w:marBottom w:val="0"/>
              <w:divBdr>
                <w:top w:val="none" w:sz="0" w:space="0" w:color="auto"/>
                <w:left w:val="none" w:sz="0" w:space="0" w:color="auto"/>
                <w:bottom w:val="none" w:sz="0" w:space="0" w:color="auto"/>
                <w:right w:val="none" w:sz="0" w:space="0" w:color="auto"/>
              </w:divBdr>
            </w:div>
            <w:div w:id="1338268909">
              <w:marLeft w:val="0"/>
              <w:marRight w:val="0"/>
              <w:marTop w:val="0"/>
              <w:marBottom w:val="0"/>
              <w:divBdr>
                <w:top w:val="none" w:sz="0" w:space="0" w:color="auto"/>
                <w:left w:val="none" w:sz="0" w:space="0" w:color="auto"/>
                <w:bottom w:val="none" w:sz="0" w:space="0" w:color="auto"/>
                <w:right w:val="none" w:sz="0" w:space="0" w:color="auto"/>
              </w:divBdr>
            </w:div>
          </w:divsChild>
        </w:div>
        <w:div w:id="705910902">
          <w:marLeft w:val="0"/>
          <w:marRight w:val="0"/>
          <w:marTop w:val="0"/>
          <w:marBottom w:val="0"/>
          <w:divBdr>
            <w:top w:val="none" w:sz="0" w:space="0" w:color="auto"/>
            <w:left w:val="none" w:sz="0" w:space="0" w:color="auto"/>
            <w:bottom w:val="none" w:sz="0" w:space="0" w:color="auto"/>
            <w:right w:val="none" w:sz="0" w:space="0" w:color="auto"/>
          </w:divBdr>
          <w:divsChild>
            <w:div w:id="1937401901">
              <w:marLeft w:val="0"/>
              <w:marRight w:val="0"/>
              <w:marTop w:val="0"/>
              <w:marBottom w:val="0"/>
              <w:divBdr>
                <w:top w:val="none" w:sz="0" w:space="0" w:color="auto"/>
                <w:left w:val="none" w:sz="0" w:space="0" w:color="auto"/>
                <w:bottom w:val="none" w:sz="0" w:space="0" w:color="auto"/>
                <w:right w:val="none" w:sz="0" w:space="0" w:color="auto"/>
              </w:divBdr>
            </w:div>
            <w:div w:id="2031687237">
              <w:marLeft w:val="0"/>
              <w:marRight w:val="0"/>
              <w:marTop w:val="120"/>
              <w:marBottom w:val="0"/>
              <w:divBdr>
                <w:top w:val="none" w:sz="0" w:space="0" w:color="auto"/>
                <w:left w:val="none" w:sz="0" w:space="0" w:color="auto"/>
                <w:bottom w:val="none" w:sz="0" w:space="0" w:color="auto"/>
                <w:right w:val="none" w:sz="0" w:space="0" w:color="auto"/>
              </w:divBdr>
            </w:div>
          </w:divsChild>
        </w:div>
        <w:div w:id="804129901">
          <w:marLeft w:val="0"/>
          <w:marRight w:val="0"/>
          <w:marTop w:val="0"/>
          <w:marBottom w:val="0"/>
          <w:divBdr>
            <w:top w:val="none" w:sz="0" w:space="0" w:color="auto"/>
            <w:left w:val="none" w:sz="0" w:space="0" w:color="auto"/>
            <w:bottom w:val="none" w:sz="0" w:space="0" w:color="auto"/>
            <w:right w:val="none" w:sz="0" w:space="0" w:color="auto"/>
          </w:divBdr>
          <w:divsChild>
            <w:div w:id="1180705105">
              <w:marLeft w:val="0"/>
              <w:marRight w:val="0"/>
              <w:marTop w:val="0"/>
              <w:marBottom w:val="0"/>
              <w:divBdr>
                <w:top w:val="none" w:sz="0" w:space="0" w:color="auto"/>
                <w:left w:val="none" w:sz="0" w:space="0" w:color="auto"/>
                <w:bottom w:val="none" w:sz="0" w:space="0" w:color="auto"/>
                <w:right w:val="none" w:sz="0" w:space="0" w:color="auto"/>
              </w:divBdr>
            </w:div>
            <w:div w:id="1205025461">
              <w:marLeft w:val="0"/>
              <w:marRight w:val="0"/>
              <w:marTop w:val="120"/>
              <w:marBottom w:val="0"/>
              <w:divBdr>
                <w:top w:val="none" w:sz="0" w:space="0" w:color="auto"/>
                <w:left w:val="none" w:sz="0" w:space="0" w:color="auto"/>
                <w:bottom w:val="none" w:sz="0" w:space="0" w:color="auto"/>
                <w:right w:val="none" w:sz="0" w:space="0" w:color="auto"/>
              </w:divBdr>
            </w:div>
          </w:divsChild>
        </w:div>
        <w:div w:id="1034842072">
          <w:marLeft w:val="0"/>
          <w:marRight w:val="0"/>
          <w:marTop w:val="0"/>
          <w:marBottom w:val="0"/>
          <w:divBdr>
            <w:top w:val="none" w:sz="0" w:space="0" w:color="auto"/>
            <w:left w:val="none" w:sz="0" w:space="0" w:color="auto"/>
            <w:bottom w:val="none" w:sz="0" w:space="0" w:color="auto"/>
            <w:right w:val="none" w:sz="0" w:space="0" w:color="auto"/>
          </w:divBdr>
          <w:divsChild>
            <w:div w:id="141822848">
              <w:marLeft w:val="0"/>
              <w:marRight w:val="0"/>
              <w:marTop w:val="0"/>
              <w:marBottom w:val="0"/>
              <w:divBdr>
                <w:top w:val="none" w:sz="0" w:space="0" w:color="auto"/>
                <w:left w:val="none" w:sz="0" w:space="0" w:color="auto"/>
                <w:bottom w:val="none" w:sz="0" w:space="0" w:color="auto"/>
                <w:right w:val="none" w:sz="0" w:space="0" w:color="auto"/>
              </w:divBdr>
              <w:divsChild>
                <w:div w:id="171457247">
                  <w:marLeft w:val="0"/>
                  <w:marRight w:val="0"/>
                  <w:marTop w:val="0"/>
                  <w:marBottom w:val="0"/>
                  <w:divBdr>
                    <w:top w:val="none" w:sz="0" w:space="0" w:color="auto"/>
                    <w:left w:val="none" w:sz="0" w:space="0" w:color="auto"/>
                    <w:bottom w:val="none" w:sz="0" w:space="0" w:color="auto"/>
                    <w:right w:val="none" w:sz="0" w:space="0" w:color="auto"/>
                  </w:divBdr>
                  <w:divsChild>
                    <w:div w:id="454371288">
                      <w:marLeft w:val="0"/>
                      <w:marRight w:val="0"/>
                      <w:marTop w:val="0"/>
                      <w:marBottom w:val="0"/>
                      <w:divBdr>
                        <w:top w:val="none" w:sz="0" w:space="0" w:color="auto"/>
                        <w:left w:val="none" w:sz="0" w:space="0" w:color="auto"/>
                        <w:bottom w:val="none" w:sz="0" w:space="0" w:color="auto"/>
                        <w:right w:val="none" w:sz="0" w:space="0" w:color="auto"/>
                      </w:divBdr>
                      <w:divsChild>
                        <w:div w:id="1125587590">
                          <w:marLeft w:val="0"/>
                          <w:marRight w:val="0"/>
                          <w:marTop w:val="0"/>
                          <w:marBottom w:val="0"/>
                          <w:divBdr>
                            <w:top w:val="none" w:sz="0" w:space="0" w:color="auto"/>
                            <w:left w:val="none" w:sz="0" w:space="0" w:color="auto"/>
                            <w:bottom w:val="none" w:sz="0" w:space="0" w:color="auto"/>
                            <w:right w:val="none" w:sz="0" w:space="0" w:color="auto"/>
                          </w:divBdr>
                          <w:divsChild>
                            <w:div w:id="60447465">
                              <w:marLeft w:val="0"/>
                              <w:marRight w:val="0"/>
                              <w:marTop w:val="120"/>
                              <w:marBottom w:val="0"/>
                              <w:divBdr>
                                <w:top w:val="none" w:sz="0" w:space="0" w:color="auto"/>
                                <w:left w:val="none" w:sz="0" w:space="0" w:color="auto"/>
                                <w:bottom w:val="none" w:sz="0" w:space="0" w:color="auto"/>
                                <w:right w:val="none" w:sz="0" w:space="0" w:color="auto"/>
                              </w:divBdr>
                            </w:div>
                            <w:div w:id="834492097">
                              <w:marLeft w:val="0"/>
                              <w:marRight w:val="0"/>
                              <w:marTop w:val="0"/>
                              <w:marBottom w:val="0"/>
                              <w:divBdr>
                                <w:top w:val="none" w:sz="0" w:space="0" w:color="auto"/>
                                <w:left w:val="none" w:sz="0" w:space="0" w:color="auto"/>
                                <w:bottom w:val="none" w:sz="0" w:space="0" w:color="auto"/>
                                <w:right w:val="none" w:sz="0" w:space="0" w:color="auto"/>
                              </w:divBdr>
                              <w:divsChild>
                                <w:div w:id="129370642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455556135">
                          <w:marLeft w:val="0"/>
                          <w:marRight w:val="0"/>
                          <w:marTop w:val="0"/>
                          <w:marBottom w:val="0"/>
                          <w:divBdr>
                            <w:top w:val="none" w:sz="0" w:space="0" w:color="auto"/>
                            <w:left w:val="none" w:sz="0" w:space="0" w:color="auto"/>
                            <w:bottom w:val="none" w:sz="0" w:space="0" w:color="auto"/>
                            <w:right w:val="none" w:sz="0" w:space="0" w:color="auto"/>
                          </w:divBdr>
                          <w:divsChild>
                            <w:div w:id="200099238">
                              <w:marLeft w:val="0"/>
                              <w:marRight w:val="0"/>
                              <w:marTop w:val="120"/>
                              <w:marBottom w:val="0"/>
                              <w:divBdr>
                                <w:top w:val="none" w:sz="0" w:space="0" w:color="auto"/>
                                <w:left w:val="none" w:sz="0" w:space="0" w:color="auto"/>
                                <w:bottom w:val="none" w:sz="0" w:space="0" w:color="auto"/>
                                <w:right w:val="none" w:sz="0" w:space="0" w:color="auto"/>
                              </w:divBdr>
                            </w:div>
                            <w:div w:id="2108034755">
                              <w:marLeft w:val="0"/>
                              <w:marRight w:val="0"/>
                              <w:marTop w:val="0"/>
                              <w:marBottom w:val="0"/>
                              <w:divBdr>
                                <w:top w:val="none" w:sz="0" w:space="0" w:color="auto"/>
                                <w:left w:val="none" w:sz="0" w:space="0" w:color="auto"/>
                                <w:bottom w:val="none" w:sz="0" w:space="0" w:color="auto"/>
                                <w:right w:val="none" w:sz="0" w:space="0" w:color="auto"/>
                              </w:divBdr>
                              <w:divsChild>
                                <w:div w:id="10531878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260066868">
                      <w:marLeft w:val="0"/>
                      <w:marRight w:val="0"/>
                      <w:marTop w:val="120"/>
                      <w:marBottom w:val="0"/>
                      <w:divBdr>
                        <w:top w:val="none" w:sz="0" w:space="0" w:color="auto"/>
                        <w:left w:val="none" w:sz="0" w:space="0" w:color="auto"/>
                        <w:bottom w:val="none" w:sz="0" w:space="0" w:color="auto"/>
                        <w:right w:val="none" w:sz="0" w:space="0" w:color="auto"/>
                      </w:divBdr>
                    </w:div>
                  </w:divsChild>
                </w:div>
                <w:div w:id="1173179743">
                  <w:marLeft w:val="0"/>
                  <w:marRight w:val="0"/>
                  <w:marTop w:val="0"/>
                  <w:marBottom w:val="0"/>
                  <w:divBdr>
                    <w:top w:val="none" w:sz="0" w:space="0" w:color="auto"/>
                    <w:left w:val="none" w:sz="0" w:space="0" w:color="auto"/>
                    <w:bottom w:val="none" w:sz="0" w:space="0" w:color="auto"/>
                    <w:right w:val="none" w:sz="0" w:space="0" w:color="auto"/>
                  </w:divBdr>
                  <w:divsChild>
                    <w:div w:id="1130516984">
                      <w:marLeft w:val="0"/>
                      <w:marRight w:val="0"/>
                      <w:marTop w:val="0"/>
                      <w:marBottom w:val="0"/>
                      <w:divBdr>
                        <w:top w:val="none" w:sz="0" w:space="0" w:color="auto"/>
                        <w:left w:val="none" w:sz="0" w:space="0" w:color="auto"/>
                        <w:bottom w:val="none" w:sz="0" w:space="0" w:color="auto"/>
                        <w:right w:val="none" w:sz="0" w:space="0" w:color="auto"/>
                      </w:divBdr>
                    </w:div>
                    <w:div w:id="1435519680">
                      <w:marLeft w:val="0"/>
                      <w:marRight w:val="0"/>
                      <w:marTop w:val="120"/>
                      <w:marBottom w:val="0"/>
                      <w:divBdr>
                        <w:top w:val="none" w:sz="0" w:space="0" w:color="auto"/>
                        <w:left w:val="none" w:sz="0" w:space="0" w:color="auto"/>
                        <w:bottom w:val="none" w:sz="0" w:space="0" w:color="auto"/>
                        <w:right w:val="none" w:sz="0" w:space="0" w:color="auto"/>
                      </w:divBdr>
                    </w:div>
                  </w:divsChild>
                </w:div>
                <w:div w:id="1508447626">
                  <w:marLeft w:val="0"/>
                  <w:marRight w:val="0"/>
                  <w:marTop w:val="0"/>
                  <w:marBottom w:val="0"/>
                  <w:divBdr>
                    <w:top w:val="none" w:sz="0" w:space="0" w:color="auto"/>
                    <w:left w:val="none" w:sz="0" w:space="0" w:color="auto"/>
                    <w:bottom w:val="none" w:sz="0" w:space="0" w:color="auto"/>
                    <w:right w:val="none" w:sz="0" w:space="0" w:color="auto"/>
                  </w:divBdr>
                  <w:divsChild>
                    <w:div w:id="1379234921">
                      <w:marLeft w:val="0"/>
                      <w:marRight w:val="0"/>
                      <w:marTop w:val="120"/>
                      <w:marBottom w:val="0"/>
                      <w:divBdr>
                        <w:top w:val="none" w:sz="0" w:space="0" w:color="auto"/>
                        <w:left w:val="none" w:sz="0" w:space="0" w:color="auto"/>
                        <w:bottom w:val="none" w:sz="0" w:space="0" w:color="auto"/>
                        <w:right w:val="none" w:sz="0" w:space="0" w:color="auto"/>
                      </w:divBdr>
                    </w:div>
                    <w:div w:id="210044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468906">
              <w:marLeft w:val="0"/>
              <w:marRight w:val="0"/>
              <w:marTop w:val="120"/>
              <w:marBottom w:val="0"/>
              <w:divBdr>
                <w:top w:val="none" w:sz="0" w:space="0" w:color="auto"/>
                <w:left w:val="none" w:sz="0" w:space="0" w:color="auto"/>
                <w:bottom w:val="none" w:sz="0" w:space="0" w:color="auto"/>
                <w:right w:val="none" w:sz="0" w:space="0" w:color="auto"/>
              </w:divBdr>
            </w:div>
          </w:divsChild>
        </w:div>
        <w:div w:id="1058550942">
          <w:marLeft w:val="0"/>
          <w:marRight w:val="0"/>
          <w:marTop w:val="0"/>
          <w:marBottom w:val="0"/>
          <w:divBdr>
            <w:top w:val="none" w:sz="0" w:space="0" w:color="auto"/>
            <w:left w:val="none" w:sz="0" w:space="0" w:color="auto"/>
            <w:bottom w:val="none" w:sz="0" w:space="0" w:color="auto"/>
            <w:right w:val="none" w:sz="0" w:space="0" w:color="auto"/>
          </w:divBdr>
          <w:divsChild>
            <w:div w:id="684869293">
              <w:marLeft w:val="0"/>
              <w:marRight w:val="0"/>
              <w:marTop w:val="120"/>
              <w:marBottom w:val="0"/>
              <w:divBdr>
                <w:top w:val="none" w:sz="0" w:space="0" w:color="auto"/>
                <w:left w:val="none" w:sz="0" w:space="0" w:color="auto"/>
                <w:bottom w:val="none" w:sz="0" w:space="0" w:color="auto"/>
                <w:right w:val="none" w:sz="0" w:space="0" w:color="auto"/>
              </w:divBdr>
            </w:div>
            <w:div w:id="2052801462">
              <w:marLeft w:val="0"/>
              <w:marRight w:val="0"/>
              <w:marTop w:val="0"/>
              <w:marBottom w:val="0"/>
              <w:divBdr>
                <w:top w:val="none" w:sz="0" w:space="0" w:color="auto"/>
                <w:left w:val="none" w:sz="0" w:space="0" w:color="auto"/>
                <w:bottom w:val="none" w:sz="0" w:space="0" w:color="auto"/>
                <w:right w:val="none" w:sz="0" w:space="0" w:color="auto"/>
              </w:divBdr>
            </w:div>
          </w:divsChild>
        </w:div>
        <w:div w:id="1192185716">
          <w:marLeft w:val="0"/>
          <w:marRight w:val="0"/>
          <w:marTop w:val="0"/>
          <w:marBottom w:val="0"/>
          <w:divBdr>
            <w:top w:val="none" w:sz="0" w:space="0" w:color="auto"/>
            <w:left w:val="none" w:sz="0" w:space="0" w:color="auto"/>
            <w:bottom w:val="none" w:sz="0" w:space="0" w:color="auto"/>
            <w:right w:val="none" w:sz="0" w:space="0" w:color="auto"/>
          </w:divBdr>
          <w:divsChild>
            <w:div w:id="48456513">
              <w:marLeft w:val="0"/>
              <w:marRight w:val="0"/>
              <w:marTop w:val="0"/>
              <w:marBottom w:val="0"/>
              <w:divBdr>
                <w:top w:val="none" w:sz="0" w:space="0" w:color="auto"/>
                <w:left w:val="none" w:sz="0" w:space="0" w:color="auto"/>
                <w:bottom w:val="none" w:sz="0" w:space="0" w:color="auto"/>
                <w:right w:val="none" w:sz="0" w:space="0" w:color="auto"/>
              </w:divBdr>
            </w:div>
            <w:div w:id="920868046">
              <w:marLeft w:val="0"/>
              <w:marRight w:val="0"/>
              <w:marTop w:val="120"/>
              <w:marBottom w:val="0"/>
              <w:divBdr>
                <w:top w:val="none" w:sz="0" w:space="0" w:color="auto"/>
                <w:left w:val="none" w:sz="0" w:space="0" w:color="auto"/>
                <w:bottom w:val="none" w:sz="0" w:space="0" w:color="auto"/>
                <w:right w:val="none" w:sz="0" w:space="0" w:color="auto"/>
              </w:divBdr>
            </w:div>
          </w:divsChild>
        </w:div>
        <w:div w:id="1279721686">
          <w:marLeft w:val="0"/>
          <w:marRight w:val="0"/>
          <w:marTop w:val="0"/>
          <w:marBottom w:val="0"/>
          <w:divBdr>
            <w:top w:val="none" w:sz="0" w:space="0" w:color="auto"/>
            <w:left w:val="none" w:sz="0" w:space="0" w:color="auto"/>
            <w:bottom w:val="none" w:sz="0" w:space="0" w:color="auto"/>
            <w:right w:val="none" w:sz="0" w:space="0" w:color="auto"/>
          </w:divBdr>
          <w:divsChild>
            <w:div w:id="1546017631">
              <w:marLeft w:val="0"/>
              <w:marRight w:val="0"/>
              <w:marTop w:val="120"/>
              <w:marBottom w:val="0"/>
              <w:divBdr>
                <w:top w:val="none" w:sz="0" w:space="0" w:color="auto"/>
                <w:left w:val="none" w:sz="0" w:space="0" w:color="auto"/>
                <w:bottom w:val="none" w:sz="0" w:space="0" w:color="auto"/>
                <w:right w:val="none" w:sz="0" w:space="0" w:color="auto"/>
              </w:divBdr>
            </w:div>
            <w:div w:id="1644189817">
              <w:marLeft w:val="0"/>
              <w:marRight w:val="0"/>
              <w:marTop w:val="0"/>
              <w:marBottom w:val="0"/>
              <w:divBdr>
                <w:top w:val="none" w:sz="0" w:space="0" w:color="auto"/>
                <w:left w:val="none" w:sz="0" w:space="0" w:color="auto"/>
                <w:bottom w:val="none" w:sz="0" w:space="0" w:color="auto"/>
                <w:right w:val="none" w:sz="0" w:space="0" w:color="auto"/>
              </w:divBdr>
            </w:div>
          </w:divsChild>
        </w:div>
        <w:div w:id="1478231430">
          <w:marLeft w:val="0"/>
          <w:marRight w:val="0"/>
          <w:marTop w:val="0"/>
          <w:marBottom w:val="0"/>
          <w:divBdr>
            <w:top w:val="none" w:sz="0" w:space="0" w:color="auto"/>
            <w:left w:val="none" w:sz="0" w:space="0" w:color="auto"/>
            <w:bottom w:val="none" w:sz="0" w:space="0" w:color="auto"/>
            <w:right w:val="none" w:sz="0" w:space="0" w:color="auto"/>
          </w:divBdr>
          <w:divsChild>
            <w:div w:id="121466825">
              <w:marLeft w:val="0"/>
              <w:marRight w:val="0"/>
              <w:marTop w:val="120"/>
              <w:marBottom w:val="0"/>
              <w:divBdr>
                <w:top w:val="none" w:sz="0" w:space="0" w:color="auto"/>
                <w:left w:val="none" w:sz="0" w:space="0" w:color="auto"/>
                <w:bottom w:val="none" w:sz="0" w:space="0" w:color="auto"/>
                <w:right w:val="none" w:sz="0" w:space="0" w:color="auto"/>
              </w:divBdr>
            </w:div>
            <w:div w:id="625358477">
              <w:marLeft w:val="0"/>
              <w:marRight w:val="0"/>
              <w:marTop w:val="0"/>
              <w:marBottom w:val="0"/>
              <w:divBdr>
                <w:top w:val="none" w:sz="0" w:space="0" w:color="auto"/>
                <w:left w:val="none" w:sz="0" w:space="0" w:color="auto"/>
                <w:bottom w:val="none" w:sz="0" w:space="0" w:color="auto"/>
                <w:right w:val="none" w:sz="0" w:space="0" w:color="auto"/>
              </w:divBdr>
            </w:div>
          </w:divsChild>
        </w:div>
        <w:div w:id="1536232390">
          <w:marLeft w:val="0"/>
          <w:marRight w:val="0"/>
          <w:marTop w:val="0"/>
          <w:marBottom w:val="0"/>
          <w:divBdr>
            <w:top w:val="none" w:sz="0" w:space="0" w:color="auto"/>
            <w:left w:val="none" w:sz="0" w:space="0" w:color="auto"/>
            <w:bottom w:val="none" w:sz="0" w:space="0" w:color="auto"/>
            <w:right w:val="none" w:sz="0" w:space="0" w:color="auto"/>
          </w:divBdr>
          <w:divsChild>
            <w:div w:id="830412871">
              <w:marLeft w:val="0"/>
              <w:marRight w:val="0"/>
              <w:marTop w:val="120"/>
              <w:marBottom w:val="0"/>
              <w:divBdr>
                <w:top w:val="none" w:sz="0" w:space="0" w:color="auto"/>
                <w:left w:val="none" w:sz="0" w:space="0" w:color="auto"/>
                <w:bottom w:val="none" w:sz="0" w:space="0" w:color="auto"/>
                <w:right w:val="none" w:sz="0" w:space="0" w:color="auto"/>
              </w:divBdr>
            </w:div>
            <w:div w:id="1766459919">
              <w:marLeft w:val="0"/>
              <w:marRight w:val="0"/>
              <w:marTop w:val="0"/>
              <w:marBottom w:val="0"/>
              <w:divBdr>
                <w:top w:val="none" w:sz="0" w:space="0" w:color="auto"/>
                <w:left w:val="none" w:sz="0" w:space="0" w:color="auto"/>
                <w:bottom w:val="none" w:sz="0" w:space="0" w:color="auto"/>
                <w:right w:val="none" w:sz="0" w:space="0" w:color="auto"/>
              </w:divBdr>
            </w:div>
          </w:divsChild>
        </w:div>
        <w:div w:id="1564021741">
          <w:marLeft w:val="0"/>
          <w:marRight w:val="0"/>
          <w:marTop w:val="0"/>
          <w:marBottom w:val="0"/>
          <w:divBdr>
            <w:top w:val="none" w:sz="0" w:space="0" w:color="auto"/>
            <w:left w:val="none" w:sz="0" w:space="0" w:color="auto"/>
            <w:bottom w:val="none" w:sz="0" w:space="0" w:color="auto"/>
            <w:right w:val="none" w:sz="0" w:space="0" w:color="auto"/>
          </w:divBdr>
          <w:divsChild>
            <w:div w:id="31224846">
              <w:marLeft w:val="0"/>
              <w:marRight w:val="0"/>
              <w:marTop w:val="0"/>
              <w:marBottom w:val="0"/>
              <w:divBdr>
                <w:top w:val="none" w:sz="0" w:space="0" w:color="auto"/>
                <w:left w:val="none" w:sz="0" w:space="0" w:color="auto"/>
                <w:bottom w:val="none" w:sz="0" w:space="0" w:color="auto"/>
                <w:right w:val="none" w:sz="0" w:space="0" w:color="auto"/>
              </w:divBdr>
            </w:div>
            <w:div w:id="1008825839">
              <w:marLeft w:val="0"/>
              <w:marRight w:val="0"/>
              <w:marTop w:val="120"/>
              <w:marBottom w:val="0"/>
              <w:divBdr>
                <w:top w:val="none" w:sz="0" w:space="0" w:color="auto"/>
                <w:left w:val="none" w:sz="0" w:space="0" w:color="auto"/>
                <w:bottom w:val="none" w:sz="0" w:space="0" w:color="auto"/>
                <w:right w:val="none" w:sz="0" w:space="0" w:color="auto"/>
              </w:divBdr>
            </w:div>
          </w:divsChild>
        </w:div>
        <w:div w:id="1946495532">
          <w:marLeft w:val="0"/>
          <w:marRight w:val="0"/>
          <w:marTop w:val="0"/>
          <w:marBottom w:val="0"/>
          <w:divBdr>
            <w:top w:val="none" w:sz="0" w:space="0" w:color="auto"/>
            <w:left w:val="none" w:sz="0" w:space="0" w:color="auto"/>
            <w:bottom w:val="none" w:sz="0" w:space="0" w:color="auto"/>
            <w:right w:val="none" w:sz="0" w:space="0" w:color="auto"/>
          </w:divBdr>
          <w:divsChild>
            <w:div w:id="52119023">
              <w:marLeft w:val="0"/>
              <w:marRight w:val="0"/>
              <w:marTop w:val="0"/>
              <w:marBottom w:val="0"/>
              <w:divBdr>
                <w:top w:val="none" w:sz="0" w:space="0" w:color="auto"/>
                <w:left w:val="none" w:sz="0" w:space="0" w:color="auto"/>
                <w:bottom w:val="none" w:sz="0" w:space="0" w:color="auto"/>
                <w:right w:val="none" w:sz="0" w:space="0" w:color="auto"/>
              </w:divBdr>
            </w:div>
            <w:div w:id="134902268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958177244">
      <w:bodyDiv w:val="1"/>
      <w:marLeft w:val="0"/>
      <w:marRight w:val="0"/>
      <w:marTop w:val="0"/>
      <w:marBottom w:val="0"/>
      <w:divBdr>
        <w:top w:val="none" w:sz="0" w:space="0" w:color="auto"/>
        <w:left w:val="none" w:sz="0" w:space="0" w:color="auto"/>
        <w:bottom w:val="none" w:sz="0" w:space="0" w:color="auto"/>
        <w:right w:val="none" w:sz="0" w:space="0" w:color="auto"/>
      </w:divBdr>
      <w:divsChild>
        <w:div w:id="670372035">
          <w:marLeft w:val="0"/>
          <w:marRight w:val="0"/>
          <w:marTop w:val="0"/>
          <w:marBottom w:val="0"/>
          <w:divBdr>
            <w:top w:val="none" w:sz="0" w:space="0" w:color="auto"/>
            <w:left w:val="none" w:sz="0" w:space="0" w:color="auto"/>
            <w:bottom w:val="none" w:sz="0" w:space="0" w:color="auto"/>
            <w:right w:val="none" w:sz="0" w:space="0" w:color="auto"/>
          </w:divBdr>
          <w:divsChild>
            <w:div w:id="180707193">
              <w:marLeft w:val="0"/>
              <w:marRight w:val="0"/>
              <w:marTop w:val="120"/>
              <w:marBottom w:val="0"/>
              <w:divBdr>
                <w:top w:val="none" w:sz="0" w:space="0" w:color="auto"/>
                <w:left w:val="none" w:sz="0" w:space="0" w:color="auto"/>
                <w:bottom w:val="none" w:sz="0" w:space="0" w:color="auto"/>
                <w:right w:val="none" w:sz="0" w:space="0" w:color="auto"/>
              </w:divBdr>
            </w:div>
            <w:div w:id="1049720961">
              <w:marLeft w:val="0"/>
              <w:marRight w:val="0"/>
              <w:marTop w:val="0"/>
              <w:marBottom w:val="0"/>
              <w:divBdr>
                <w:top w:val="none" w:sz="0" w:space="0" w:color="auto"/>
                <w:left w:val="none" w:sz="0" w:space="0" w:color="auto"/>
                <w:bottom w:val="none" w:sz="0" w:space="0" w:color="auto"/>
                <w:right w:val="none" w:sz="0" w:space="0" w:color="auto"/>
              </w:divBdr>
            </w:div>
          </w:divsChild>
        </w:div>
        <w:div w:id="674259115">
          <w:marLeft w:val="0"/>
          <w:marRight w:val="0"/>
          <w:marTop w:val="0"/>
          <w:marBottom w:val="0"/>
          <w:divBdr>
            <w:top w:val="none" w:sz="0" w:space="0" w:color="auto"/>
            <w:left w:val="none" w:sz="0" w:space="0" w:color="auto"/>
            <w:bottom w:val="none" w:sz="0" w:space="0" w:color="auto"/>
            <w:right w:val="none" w:sz="0" w:space="0" w:color="auto"/>
          </w:divBdr>
          <w:divsChild>
            <w:div w:id="1364790649">
              <w:marLeft w:val="0"/>
              <w:marRight w:val="0"/>
              <w:marTop w:val="120"/>
              <w:marBottom w:val="0"/>
              <w:divBdr>
                <w:top w:val="none" w:sz="0" w:space="0" w:color="auto"/>
                <w:left w:val="none" w:sz="0" w:space="0" w:color="auto"/>
                <w:bottom w:val="none" w:sz="0" w:space="0" w:color="auto"/>
                <w:right w:val="none" w:sz="0" w:space="0" w:color="auto"/>
              </w:divBdr>
            </w:div>
            <w:div w:id="1965697915">
              <w:marLeft w:val="0"/>
              <w:marRight w:val="0"/>
              <w:marTop w:val="0"/>
              <w:marBottom w:val="0"/>
              <w:divBdr>
                <w:top w:val="none" w:sz="0" w:space="0" w:color="auto"/>
                <w:left w:val="none" w:sz="0" w:space="0" w:color="auto"/>
                <w:bottom w:val="none" w:sz="0" w:space="0" w:color="auto"/>
                <w:right w:val="none" w:sz="0" w:space="0" w:color="auto"/>
              </w:divBdr>
            </w:div>
          </w:divsChild>
        </w:div>
        <w:div w:id="1154296665">
          <w:marLeft w:val="0"/>
          <w:marRight w:val="0"/>
          <w:marTop w:val="0"/>
          <w:marBottom w:val="0"/>
          <w:divBdr>
            <w:top w:val="none" w:sz="0" w:space="0" w:color="auto"/>
            <w:left w:val="none" w:sz="0" w:space="0" w:color="auto"/>
            <w:bottom w:val="none" w:sz="0" w:space="0" w:color="auto"/>
            <w:right w:val="none" w:sz="0" w:space="0" w:color="auto"/>
          </w:divBdr>
          <w:divsChild>
            <w:div w:id="1183980248">
              <w:marLeft w:val="0"/>
              <w:marRight w:val="0"/>
              <w:marTop w:val="120"/>
              <w:marBottom w:val="0"/>
              <w:divBdr>
                <w:top w:val="none" w:sz="0" w:space="0" w:color="auto"/>
                <w:left w:val="none" w:sz="0" w:space="0" w:color="auto"/>
                <w:bottom w:val="none" w:sz="0" w:space="0" w:color="auto"/>
                <w:right w:val="none" w:sz="0" w:space="0" w:color="auto"/>
              </w:divBdr>
            </w:div>
            <w:div w:id="1816724288">
              <w:marLeft w:val="0"/>
              <w:marRight w:val="0"/>
              <w:marTop w:val="0"/>
              <w:marBottom w:val="0"/>
              <w:divBdr>
                <w:top w:val="none" w:sz="0" w:space="0" w:color="auto"/>
                <w:left w:val="none" w:sz="0" w:space="0" w:color="auto"/>
                <w:bottom w:val="none" w:sz="0" w:space="0" w:color="auto"/>
                <w:right w:val="none" w:sz="0" w:space="0" w:color="auto"/>
              </w:divBdr>
            </w:div>
          </w:divsChild>
        </w:div>
        <w:div w:id="1200319379">
          <w:marLeft w:val="0"/>
          <w:marRight w:val="0"/>
          <w:marTop w:val="0"/>
          <w:marBottom w:val="0"/>
          <w:divBdr>
            <w:top w:val="none" w:sz="0" w:space="0" w:color="auto"/>
            <w:left w:val="none" w:sz="0" w:space="0" w:color="auto"/>
            <w:bottom w:val="none" w:sz="0" w:space="0" w:color="auto"/>
            <w:right w:val="none" w:sz="0" w:space="0" w:color="auto"/>
          </w:divBdr>
          <w:divsChild>
            <w:div w:id="11540153">
              <w:marLeft w:val="0"/>
              <w:marRight w:val="0"/>
              <w:marTop w:val="0"/>
              <w:marBottom w:val="0"/>
              <w:divBdr>
                <w:top w:val="none" w:sz="0" w:space="0" w:color="auto"/>
                <w:left w:val="none" w:sz="0" w:space="0" w:color="auto"/>
                <w:bottom w:val="none" w:sz="0" w:space="0" w:color="auto"/>
                <w:right w:val="none" w:sz="0" w:space="0" w:color="auto"/>
              </w:divBdr>
            </w:div>
            <w:div w:id="474371308">
              <w:marLeft w:val="0"/>
              <w:marRight w:val="0"/>
              <w:marTop w:val="120"/>
              <w:marBottom w:val="0"/>
              <w:divBdr>
                <w:top w:val="none" w:sz="0" w:space="0" w:color="auto"/>
                <w:left w:val="none" w:sz="0" w:space="0" w:color="auto"/>
                <w:bottom w:val="none" w:sz="0" w:space="0" w:color="auto"/>
                <w:right w:val="none" w:sz="0" w:space="0" w:color="auto"/>
              </w:divBdr>
            </w:div>
          </w:divsChild>
        </w:div>
        <w:div w:id="1313102003">
          <w:marLeft w:val="0"/>
          <w:marRight w:val="0"/>
          <w:marTop w:val="0"/>
          <w:marBottom w:val="0"/>
          <w:divBdr>
            <w:top w:val="none" w:sz="0" w:space="0" w:color="auto"/>
            <w:left w:val="none" w:sz="0" w:space="0" w:color="auto"/>
            <w:bottom w:val="none" w:sz="0" w:space="0" w:color="auto"/>
            <w:right w:val="none" w:sz="0" w:space="0" w:color="auto"/>
          </w:divBdr>
          <w:divsChild>
            <w:div w:id="173738159">
              <w:marLeft w:val="0"/>
              <w:marRight w:val="0"/>
              <w:marTop w:val="120"/>
              <w:marBottom w:val="0"/>
              <w:divBdr>
                <w:top w:val="none" w:sz="0" w:space="0" w:color="auto"/>
                <w:left w:val="none" w:sz="0" w:space="0" w:color="auto"/>
                <w:bottom w:val="none" w:sz="0" w:space="0" w:color="auto"/>
                <w:right w:val="none" w:sz="0" w:space="0" w:color="auto"/>
              </w:divBdr>
            </w:div>
            <w:div w:id="933175414">
              <w:marLeft w:val="0"/>
              <w:marRight w:val="0"/>
              <w:marTop w:val="0"/>
              <w:marBottom w:val="0"/>
              <w:divBdr>
                <w:top w:val="none" w:sz="0" w:space="0" w:color="auto"/>
                <w:left w:val="none" w:sz="0" w:space="0" w:color="auto"/>
                <w:bottom w:val="none" w:sz="0" w:space="0" w:color="auto"/>
                <w:right w:val="none" w:sz="0" w:space="0" w:color="auto"/>
              </w:divBdr>
            </w:div>
          </w:divsChild>
        </w:div>
        <w:div w:id="1356031763">
          <w:marLeft w:val="0"/>
          <w:marRight w:val="0"/>
          <w:marTop w:val="0"/>
          <w:marBottom w:val="0"/>
          <w:divBdr>
            <w:top w:val="none" w:sz="0" w:space="0" w:color="auto"/>
            <w:left w:val="none" w:sz="0" w:space="0" w:color="auto"/>
            <w:bottom w:val="none" w:sz="0" w:space="0" w:color="auto"/>
            <w:right w:val="none" w:sz="0" w:space="0" w:color="auto"/>
          </w:divBdr>
          <w:divsChild>
            <w:div w:id="448744989">
              <w:marLeft w:val="0"/>
              <w:marRight w:val="0"/>
              <w:marTop w:val="120"/>
              <w:marBottom w:val="0"/>
              <w:divBdr>
                <w:top w:val="none" w:sz="0" w:space="0" w:color="auto"/>
                <w:left w:val="none" w:sz="0" w:space="0" w:color="auto"/>
                <w:bottom w:val="none" w:sz="0" w:space="0" w:color="auto"/>
                <w:right w:val="none" w:sz="0" w:space="0" w:color="auto"/>
              </w:divBdr>
            </w:div>
            <w:div w:id="1091514053">
              <w:marLeft w:val="0"/>
              <w:marRight w:val="0"/>
              <w:marTop w:val="0"/>
              <w:marBottom w:val="0"/>
              <w:divBdr>
                <w:top w:val="none" w:sz="0" w:space="0" w:color="auto"/>
                <w:left w:val="none" w:sz="0" w:space="0" w:color="auto"/>
                <w:bottom w:val="none" w:sz="0" w:space="0" w:color="auto"/>
                <w:right w:val="none" w:sz="0" w:space="0" w:color="auto"/>
              </w:divBdr>
            </w:div>
          </w:divsChild>
        </w:div>
        <w:div w:id="1488550295">
          <w:marLeft w:val="0"/>
          <w:marRight w:val="0"/>
          <w:marTop w:val="0"/>
          <w:marBottom w:val="0"/>
          <w:divBdr>
            <w:top w:val="none" w:sz="0" w:space="0" w:color="auto"/>
            <w:left w:val="none" w:sz="0" w:space="0" w:color="auto"/>
            <w:bottom w:val="none" w:sz="0" w:space="0" w:color="auto"/>
            <w:right w:val="none" w:sz="0" w:space="0" w:color="auto"/>
          </w:divBdr>
          <w:divsChild>
            <w:div w:id="1311669552">
              <w:marLeft w:val="0"/>
              <w:marRight w:val="0"/>
              <w:marTop w:val="0"/>
              <w:marBottom w:val="0"/>
              <w:divBdr>
                <w:top w:val="none" w:sz="0" w:space="0" w:color="auto"/>
                <w:left w:val="none" w:sz="0" w:space="0" w:color="auto"/>
                <w:bottom w:val="none" w:sz="0" w:space="0" w:color="auto"/>
                <w:right w:val="none" w:sz="0" w:space="0" w:color="auto"/>
              </w:divBdr>
            </w:div>
            <w:div w:id="2002539334">
              <w:marLeft w:val="0"/>
              <w:marRight w:val="0"/>
              <w:marTop w:val="120"/>
              <w:marBottom w:val="0"/>
              <w:divBdr>
                <w:top w:val="none" w:sz="0" w:space="0" w:color="auto"/>
                <w:left w:val="none" w:sz="0" w:space="0" w:color="auto"/>
                <w:bottom w:val="none" w:sz="0" w:space="0" w:color="auto"/>
                <w:right w:val="none" w:sz="0" w:space="0" w:color="auto"/>
              </w:divBdr>
            </w:div>
          </w:divsChild>
        </w:div>
        <w:div w:id="1548175447">
          <w:marLeft w:val="0"/>
          <w:marRight w:val="0"/>
          <w:marTop w:val="0"/>
          <w:marBottom w:val="0"/>
          <w:divBdr>
            <w:top w:val="none" w:sz="0" w:space="0" w:color="auto"/>
            <w:left w:val="none" w:sz="0" w:space="0" w:color="auto"/>
            <w:bottom w:val="none" w:sz="0" w:space="0" w:color="auto"/>
            <w:right w:val="none" w:sz="0" w:space="0" w:color="auto"/>
          </w:divBdr>
          <w:divsChild>
            <w:div w:id="852570998">
              <w:marLeft w:val="0"/>
              <w:marRight w:val="0"/>
              <w:marTop w:val="0"/>
              <w:marBottom w:val="0"/>
              <w:divBdr>
                <w:top w:val="none" w:sz="0" w:space="0" w:color="auto"/>
                <w:left w:val="none" w:sz="0" w:space="0" w:color="auto"/>
                <w:bottom w:val="none" w:sz="0" w:space="0" w:color="auto"/>
                <w:right w:val="none" w:sz="0" w:space="0" w:color="auto"/>
              </w:divBdr>
            </w:div>
            <w:div w:id="1222205608">
              <w:marLeft w:val="0"/>
              <w:marRight w:val="0"/>
              <w:marTop w:val="120"/>
              <w:marBottom w:val="0"/>
              <w:divBdr>
                <w:top w:val="none" w:sz="0" w:space="0" w:color="auto"/>
                <w:left w:val="none" w:sz="0" w:space="0" w:color="auto"/>
                <w:bottom w:val="none" w:sz="0" w:space="0" w:color="auto"/>
                <w:right w:val="none" w:sz="0" w:space="0" w:color="auto"/>
              </w:divBdr>
            </w:div>
          </w:divsChild>
        </w:div>
        <w:div w:id="1975677577">
          <w:marLeft w:val="0"/>
          <w:marRight w:val="0"/>
          <w:marTop w:val="0"/>
          <w:marBottom w:val="0"/>
          <w:divBdr>
            <w:top w:val="none" w:sz="0" w:space="0" w:color="auto"/>
            <w:left w:val="none" w:sz="0" w:space="0" w:color="auto"/>
            <w:bottom w:val="none" w:sz="0" w:space="0" w:color="auto"/>
            <w:right w:val="none" w:sz="0" w:space="0" w:color="auto"/>
          </w:divBdr>
          <w:divsChild>
            <w:div w:id="576478848">
              <w:marLeft w:val="0"/>
              <w:marRight w:val="0"/>
              <w:marTop w:val="0"/>
              <w:marBottom w:val="0"/>
              <w:divBdr>
                <w:top w:val="none" w:sz="0" w:space="0" w:color="auto"/>
                <w:left w:val="none" w:sz="0" w:space="0" w:color="auto"/>
                <w:bottom w:val="none" w:sz="0" w:space="0" w:color="auto"/>
                <w:right w:val="none" w:sz="0" w:space="0" w:color="auto"/>
              </w:divBdr>
            </w:div>
            <w:div w:id="1929190476">
              <w:marLeft w:val="0"/>
              <w:marRight w:val="0"/>
              <w:marTop w:val="120"/>
              <w:marBottom w:val="0"/>
              <w:divBdr>
                <w:top w:val="none" w:sz="0" w:space="0" w:color="auto"/>
                <w:left w:val="none" w:sz="0" w:space="0" w:color="auto"/>
                <w:bottom w:val="none" w:sz="0" w:space="0" w:color="auto"/>
                <w:right w:val="none" w:sz="0" w:space="0" w:color="auto"/>
              </w:divBdr>
            </w:div>
          </w:divsChild>
        </w:div>
        <w:div w:id="2005434054">
          <w:marLeft w:val="0"/>
          <w:marRight w:val="0"/>
          <w:marTop w:val="0"/>
          <w:marBottom w:val="0"/>
          <w:divBdr>
            <w:top w:val="none" w:sz="0" w:space="0" w:color="auto"/>
            <w:left w:val="none" w:sz="0" w:space="0" w:color="auto"/>
            <w:bottom w:val="none" w:sz="0" w:space="0" w:color="auto"/>
            <w:right w:val="none" w:sz="0" w:space="0" w:color="auto"/>
          </w:divBdr>
          <w:divsChild>
            <w:div w:id="426390938">
              <w:marLeft w:val="0"/>
              <w:marRight w:val="0"/>
              <w:marTop w:val="120"/>
              <w:marBottom w:val="0"/>
              <w:divBdr>
                <w:top w:val="none" w:sz="0" w:space="0" w:color="auto"/>
                <w:left w:val="none" w:sz="0" w:space="0" w:color="auto"/>
                <w:bottom w:val="none" w:sz="0" w:space="0" w:color="auto"/>
                <w:right w:val="none" w:sz="0" w:space="0" w:color="auto"/>
              </w:divBdr>
            </w:div>
            <w:div w:id="1707834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893866">
      <w:bodyDiv w:val="1"/>
      <w:marLeft w:val="0"/>
      <w:marRight w:val="0"/>
      <w:marTop w:val="0"/>
      <w:marBottom w:val="0"/>
      <w:divBdr>
        <w:top w:val="none" w:sz="0" w:space="0" w:color="auto"/>
        <w:left w:val="none" w:sz="0" w:space="0" w:color="auto"/>
        <w:bottom w:val="none" w:sz="0" w:space="0" w:color="auto"/>
        <w:right w:val="none" w:sz="0" w:space="0" w:color="auto"/>
      </w:divBdr>
    </w:div>
    <w:div w:id="1981107581">
      <w:bodyDiv w:val="1"/>
      <w:marLeft w:val="0"/>
      <w:marRight w:val="0"/>
      <w:marTop w:val="0"/>
      <w:marBottom w:val="0"/>
      <w:divBdr>
        <w:top w:val="none" w:sz="0" w:space="0" w:color="auto"/>
        <w:left w:val="none" w:sz="0" w:space="0" w:color="auto"/>
        <w:bottom w:val="none" w:sz="0" w:space="0" w:color="auto"/>
        <w:right w:val="none" w:sz="0" w:space="0" w:color="auto"/>
      </w:divBdr>
    </w:div>
    <w:div w:id="2039742890">
      <w:bodyDiv w:val="1"/>
      <w:marLeft w:val="0"/>
      <w:marRight w:val="0"/>
      <w:marTop w:val="0"/>
      <w:marBottom w:val="0"/>
      <w:divBdr>
        <w:top w:val="none" w:sz="0" w:space="0" w:color="auto"/>
        <w:left w:val="none" w:sz="0" w:space="0" w:color="auto"/>
        <w:bottom w:val="none" w:sz="0" w:space="0" w:color="auto"/>
        <w:right w:val="none" w:sz="0" w:space="0" w:color="auto"/>
      </w:divBdr>
      <w:divsChild>
        <w:div w:id="955715458">
          <w:marLeft w:val="0"/>
          <w:marRight w:val="0"/>
          <w:marTop w:val="0"/>
          <w:marBottom w:val="0"/>
          <w:divBdr>
            <w:top w:val="none" w:sz="0" w:space="0" w:color="auto"/>
            <w:left w:val="none" w:sz="0" w:space="0" w:color="auto"/>
            <w:bottom w:val="none" w:sz="0" w:space="0" w:color="auto"/>
            <w:right w:val="none" w:sz="0" w:space="0" w:color="auto"/>
          </w:divBdr>
          <w:divsChild>
            <w:div w:id="40598008">
              <w:marLeft w:val="0"/>
              <w:marRight w:val="0"/>
              <w:marTop w:val="0"/>
              <w:marBottom w:val="0"/>
              <w:divBdr>
                <w:top w:val="none" w:sz="0" w:space="0" w:color="auto"/>
                <w:left w:val="none" w:sz="0" w:space="0" w:color="auto"/>
                <w:bottom w:val="none" w:sz="0" w:space="0" w:color="auto"/>
                <w:right w:val="none" w:sz="0" w:space="0" w:color="auto"/>
              </w:divBdr>
            </w:div>
          </w:divsChild>
        </w:div>
        <w:div w:id="1725761029">
          <w:marLeft w:val="0"/>
          <w:marRight w:val="0"/>
          <w:marTop w:val="0"/>
          <w:marBottom w:val="0"/>
          <w:divBdr>
            <w:top w:val="none" w:sz="0" w:space="0" w:color="auto"/>
            <w:left w:val="none" w:sz="0" w:space="0" w:color="auto"/>
            <w:bottom w:val="none" w:sz="0" w:space="0" w:color="auto"/>
            <w:right w:val="none" w:sz="0" w:space="0" w:color="auto"/>
          </w:divBdr>
          <w:divsChild>
            <w:div w:id="103719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612099">
      <w:bodyDiv w:val="1"/>
      <w:marLeft w:val="0"/>
      <w:marRight w:val="0"/>
      <w:marTop w:val="0"/>
      <w:marBottom w:val="0"/>
      <w:divBdr>
        <w:top w:val="none" w:sz="0" w:space="0" w:color="auto"/>
        <w:left w:val="none" w:sz="0" w:space="0" w:color="auto"/>
        <w:bottom w:val="none" w:sz="0" w:space="0" w:color="auto"/>
        <w:right w:val="none" w:sz="0" w:space="0" w:color="auto"/>
      </w:divBdr>
    </w:div>
    <w:div w:id="2076199568">
      <w:bodyDiv w:val="1"/>
      <w:marLeft w:val="0"/>
      <w:marRight w:val="0"/>
      <w:marTop w:val="0"/>
      <w:marBottom w:val="0"/>
      <w:divBdr>
        <w:top w:val="none" w:sz="0" w:space="0" w:color="auto"/>
        <w:left w:val="none" w:sz="0" w:space="0" w:color="auto"/>
        <w:bottom w:val="none" w:sz="0" w:space="0" w:color="auto"/>
        <w:right w:val="none" w:sz="0" w:space="0" w:color="auto"/>
      </w:divBdr>
    </w:div>
    <w:div w:id="2111199979">
      <w:bodyDiv w:val="1"/>
      <w:marLeft w:val="0"/>
      <w:marRight w:val="0"/>
      <w:marTop w:val="0"/>
      <w:marBottom w:val="0"/>
      <w:divBdr>
        <w:top w:val="none" w:sz="0" w:space="0" w:color="auto"/>
        <w:left w:val="none" w:sz="0" w:space="0" w:color="auto"/>
        <w:bottom w:val="none" w:sz="0" w:space="0" w:color="auto"/>
        <w:right w:val="none" w:sz="0" w:space="0" w:color="auto"/>
      </w:divBdr>
    </w:div>
    <w:div w:id="2115589372">
      <w:bodyDiv w:val="1"/>
      <w:marLeft w:val="0"/>
      <w:marRight w:val="0"/>
      <w:marTop w:val="0"/>
      <w:marBottom w:val="0"/>
      <w:divBdr>
        <w:top w:val="none" w:sz="0" w:space="0" w:color="auto"/>
        <w:left w:val="none" w:sz="0" w:space="0" w:color="auto"/>
        <w:bottom w:val="none" w:sz="0" w:space="0" w:color="auto"/>
        <w:right w:val="none" w:sz="0" w:space="0" w:color="auto"/>
      </w:divBdr>
    </w:div>
    <w:div w:id="2123257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D52831-7550-4AD3-8FE6-8846BFAAE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16</Pages>
  <Words>3058</Words>
  <Characters>17432</Characters>
  <Application>Microsoft Office Word</Application>
  <DocSecurity>0</DocSecurity>
  <Lines>145</Lines>
  <Paragraphs>40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dc:creator>
  <cp:keywords/>
  <dc:description/>
  <cp:lastModifiedBy>Inga Rogaciov</cp:lastModifiedBy>
  <cp:revision>83</cp:revision>
  <cp:lastPrinted>2025-10-27T06:19:00Z</cp:lastPrinted>
  <dcterms:created xsi:type="dcterms:W3CDTF">2026-02-02T09:53:00Z</dcterms:created>
  <dcterms:modified xsi:type="dcterms:W3CDTF">2026-05-21T12:52:00Z</dcterms:modified>
</cp:coreProperties>
</file>