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E823A" w14:textId="77777777" w:rsidR="003E1863" w:rsidRPr="00E60496" w:rsidRDefault="003E1863" w:rsidP="003E1863">
      <w:pPr>
        <w:spacing w:after="0"/>
        <w:ind w:firstLine="709"/>
        <w:jc w:val="center"/>
        <w:rPr>
          <w:b/>
          <w:color w:val="000000" w:themeColor="text1"/>
          <w:sz w:val="18"/>
          <w:szCs w:val="18"/>
          <w:lang w:val="ro-MD"/>
        </w:rPr>
      </w:pPr>
      <w:r w:rsidRPr="00E60496">
        <w:rPr>
          <w:b/>
          <w:color w:val="000000" w:themeColor="text1"/>
          <w:sz w:val="18"/>
          <w:szCs w:val="18"/>
          <w:lang w:val="ro-MD"/>
        </w:rPr>
        <w:t>TABEL DE CONCORDANȚĂ</w:t>
      </w:r>
    </w:p>
    <w:p w14:paraId="04AE823B" w14:textId="77777777" w:rsidR="003E1863" w:rsidRPr="00E60496" w:rsidRDefault="003E1863" w:rsidP="003E1863">
      <w:pPr>
        <w:spacing w:after="0"/>
        <w:ind w:firstLine="709"/>
        <w:jc w:val="both"/>
        <w:rPr>
          <w:b/>
          <w:color w:val="000000" w:themeColor="text1"/>
          <w:sz w:val="18"/>
          <w:szCs w:val="18"/>
          <w:lang w:val="ro-MD"/>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3650"/>
      </w:tblGrid>
      <w:tr w:rsidR="00254BAA" w:rsidRPr="004249FF" w14:paraId="04AE823F" w14:textId="77777777" w:rsidTr="00855282">
        <w:tc>
          <w:tcPr>
            <w:tcW w:w="458" w:type="pct"/>
            <w:hideMark/>
          </w:tcPr>
          <w:p w14:paraId="04AE823C" w14:textId="77777777" w:rsidR="003E1863" w:rsidRPr="004249FF" w:rsidRDefault="003E1863" w:rsidP="009C1326">
            <w:pPr>
              <w:spacing w:after="0"/>
              <w:ind w:firstLine="22"/>
              <w:jc w:val="center"/>
              <w:rPr>
                <w:b/>
                <w:color w:val="000000" w:themeColor="text1"/>
                <w:sz w:val="18"/>
                <w:szCs w:val="18"/>
                <w:lang w:val="ro-MD"/>
              </w:rPr>
            </w:pPr>
            <w:r w:rsidRPr="00E60496">
              <w:rPr>
                <w:b/>
                <w:color w:val="000000" w:themeColor="text1"/>
                <w:sz w:val="18"/>
                <w:szCs w:val="18"/>
                <w:lang w:val="ro-MD"/>
              </w:rPr>
              <w:t>1</w:t>
            </w:r>
          </w:p>
        </w:tc>
        <w:tc>
          <w:tcPr>
            <w:tcW w:w="4542" w:type="pct"/>
            <w:hideMark/>
          </w:tcPr>
          <w:p w14:paraId="7BA382C3" w14:textId="77777777" w:rsidR="00ED4D05" w:rsidRPr="004249FF" w:rsidRDefault="00ED4D05" w:rsidP="00ED4D05">
            <w:pPr>
              <w:spacing w:after="0"/>
              <w:ind w:firstLine="22"/>
              <w:jc w:val="both"/>
              <w:rPr>
                <w:b/>
                <w:color w:val="000000" w:themeColor="text1"/>
                <w:sz w:val="18"/>
                <w:szCs w:val="18"/>
                <w:lang w:val="ro-MD"/>
              </w:rPr>
            </w:pPr>
            <w:r w:rsidRPr="004249FF">
              <w:rPr>
                <w:b/>
                <w:color w:val="000000" w:themeColor="text1"/>
                <w:sz w:val="18"/>
                <w:szCs w:val="18"/>
                <w:lang w:val="ro-MD"/>
              </w:rPr>
              <w:t>Titlul actului UE, inclusiv cea mai recentă modificare, nr. CELEX</w:t>
            </w:r>
          </w:p>
          <w:p w14:paraId="04AE823E" w14:textId="432D7447" w:rsidR="00ED4D05" w:rsidRPr="004249FF" w:rsidRDefault="00F3242A" w:rsidP="00ED4D05">
            <w:pPr>
              <w:spacing w:after="0"/>
              <w:ind w:firstLine="22"/>
              <w:jc w:val="both"/>
              <w:rPr>
                <w:b/>
                <w:color w:val="000000" w:themeColor="text1"/>
                <w:sz w:val="18"/>
                <w:szCs w:val="18"/>
                <w:lang w:val="ro-MD"/>
              </w:rPr>
            </w:pPr>
            <w:r w:rsidRPr="00F3242A">
              <w:rPr>
                <w:bCs/>
                <w:color w:val="000000" w:themeColor="text1"/>
                <w:sz w:val="18"/>
                <w:szCs w:val="18"/>
                <w:lang w:val="ro-MD"/>
              </w:rPr>
              <w:t xml:space="preserve">Directiva 2006/22/CE a Parlamentului European și a Consiliului din 15 martie 2006 privind condițiile minime pentru punerea în aplicare a Regulamentelor (CE) nr. 561/2006 și (UE) nr. 165/2014 și a Directivei 2002/15/CE în ceea ce privește legislația socială referitoare la activitățile de transport rutier și de abrogare a Directivei 88/599/CEE a Consiliului, </w:t>
            </w:r>
            <w:r w:rsidRPr="00F3242A">
              <w:rPr>
                <w:color w:val="000000" w:themeColor="text1"/>
                <w:sz w:val="18"/>
                <w:szCs w:val="18"/>
                <w:lang w:val="ro-MD"/>
              </w:rPr>
              <w:t>CELEX:32006L0022</w:t>
            </w:r>
            <w:r w:rsidRPr="00F3242A">
              <w:rPr>
                <w:bCs/>
                <w:color w:val="000000" w:themeColor="text1"/>
                <w:sz w:val="18"/>
                <w:szCs w:val="18"/>
                <w:lang w:val="ro-MD"/>
              </w:rPr>
              <w:t>,</w:t>
            </w:r>
            <w:r w:rsidRPr="00F3242A">
              <w:rPr>
                <w:b/>
                <w:color w:val="000000" w:themeColor="text1"/>
                <w:sz w:val="18"/>
                <w:szCs w:val="18"/>
                <w:lang w:val="ro-MD"/>
              </w:rPr>
              <w:t xml:space="preserve"> </w:t>
            </w:r>
            <w:r w:rsidRPr="00F3242A">
              <w:rPr>
                <w:color w:val="000000" w:themeColor="text1"/>
                <w:sz w:val="18"/>
                <w:szCs w:val="18"/>
                <w:lang w:val="ro-MD"/>
              </w:rPr>
              <w:t xml:space="preserve">publicată în Jurnalul Oficial al Uniunii Europene nr. L 102 din 11 aprilie 2006, </w:t>
            </w:r>
            <w:r w:rsidRPr="00F3242A">
              <w:rPr>
                <w:bCs/>
                <w:color w:val="000000" w:themeColor="text1"/>
                <w:sz w:val="18"/>
                <w:szCs w:val="18"/>
                <w:lang w:val="ro-MD"/>
              </w:rPr>
              <w:t xml:space="preserve">așa cum a fost modificată ultima oară prin </w:t>
            </w:r>
            <w:r w:rsidRPr="00F3242A">
              <w:rPr>
                <w:color w:val="000000" w:themeColor="text1"/>
                <w:sz w:val="18"/>
                <w:szCs w:val="18"/>
                <w:lang w:val="ro-MD"/>
              </w:rPr>
              <w:t xml:space="preserve">Directiva delegată (UE) 2024/846 al </w:t>
            </w:r>
            <w:r w:rsidRPr="00F3242A">
              <w:rPr>
                <w:bCs/>
                <w:color w:val="000000" w:themeColor="text1"/>
                <w:sz w:val="18"/>
                <w:szCs w:val="18"/>
                <w:lang w:val="ro-MD"/>
              </w:rPr>
              <w:t>Comisiei din 14 martie</w:t>
            </w:r>
            <w:r w:rsidRPr="00F3242A">
              <w:rPr>
                <w:color w:val="000000" w:themeColor="text1"/>
                <w:sz w:val="18"/>
                <w:szCs w:val="18"/>
                <w:lang w:val="ro-MD"/>
              </w:rPr>
              <w:t xml:space="preserve"> 2024</w:t>
            </w:r>
          </w:p>
        </w:tc>
      </w:tr>
      <w:tr w:rsidR="00254BAA" w:rsidRPr="004249FF" w14:paraId="04AE8243" w14:textId="77777777" w:rsidTr="00855282">
        <w:tc>
          <w:tcPr>
            <w:tcW w:w="458" w:type="pct"/>
            <w:hideMark/>
          </w:tcPr>
          <w:p w14:paraId="04AE8240" w14:textId="77777777" w:rsidR="003E1863" w:rsidRPr="004249FF" w:rsidRDefault="003E1863" w:rsidP="009C1326">
            <w:pPr>
              <w:spacing w:after="0"/>
              <w:ind w:firstLine="22"/>
              <w:jc w:val="center"/>
              <w:rPr>
                <w:b/>
                <w:color w:val="000000" w:themeColor="text1"/>
                <w:sz w:val="18"/>
                <w:szCs w:val="18"/>
                <w:lang w:val="ro-MD"/>
              </w:rPr>
            </w:pPr>
            <w:r w:rsidRPr="004249FF">
              <w:rPr>
                <w:b/>
                <w:color w:val="000000" w:themeColor="text1"/>
                <w:sz w:val="18"/>
                <w:szCs w:val="18"/>
                <w:lang w:val="ro-MD"/>
              </w:rPr>
              <w:t>2</w:t>
            </w:r>
          </w:p>
        </w:tc>
        <w:tc>
          <w:tcPr>
            <w:tcW w:w="4542" w:type="pct"/>
            <w:hideMark/>
          </w:tcPr>
          <w:p w14:paraId="04AE8241" w14:textId="77777777" w:rsidR="003E1863" w:rsidRPr="004249FF" w:rsidRDefault="003E1863" w:rsidP="008F55A6">
            <w:pPr>
              <w:spacing w:after="0"/>
              <w:ind w:firstLine="22"/>
              <w:jc w:val="both"/>
              <w:rPr>
                <w:b/>
                <w:color w:val="000000" w:themeColor="text1"/>
                <w:sz w:val="18"/>
                <w:szCs w:val="18"/>
                <w:lang w:val="ro-MD"/>
              </w:rPr>
            </w:pPr>
            <w:r w:rsidRPr="004249FF">
              <w:rPr>
                <w:b/>
                <w:color w:val="000000" w:themeColor="text1"/>
                <w:sz w:val="18"/>
                <w:szCs w:val="18"/>
                <w:lang w:val="ro-MD"/>
              </w:rPr>
              <w:t>Titlul proiectului de act normativ național</w:t>
            </w:r>
          </w:p>
          <w:p w14:paraId="04AE8242" w14:textId="1CB46B98" w:rsidR="008715B9" w:rsidRPr="00F3242A" w:rsidRDefault="00F3242A" w:rsidP="00855282">
            <w:pPr>
              <w:spacing w:after="0"/>
              <w:rPr>
                <w:color w:val="000000" w:themeColor="text1"/>
                <w:sz w:val="18"/>
                <w:szCs w:val="18"/>
                <w:lang w:val="ro-MD"/>
              </w:rPr>
            </w:pPr>
            <w:r w:rsidRPr="00F3242A">
              <w:rPr>
                <w:sz w:val="18"/>
                <w:szCs w:val="18"/>
              </w:rPr>
              <w:t xml:space="preserve">Proiectul legii pentru modificarea </w:t>
            </w:r>
            <w:r w:rsidRPr="00F3242A">
              <w:rPr>
                <w:bCs/>
                <w:sz w:val="18"/>
                <w:szCs w:val="18"/>
              </w:rPr>
              <w:t>unor acte normative (</w:t>
            </w:r>
            <w:r w:rsidR="00855282" w:rsidRPr="00855282">
              <w:rPr>
                <w:bCs/>
                <w:sz w:val="18"/>
                <w:szCs w:val="18"/>
              </w:rPr>
              <w:t>alinierea cadrului normativ național în domeniul transporturilor rutiere la prevederile cadrului normativ al Uniunii Europene</w:t>
            </w:r>
            <w:r w:rsidRPr="00F3242A">
              <w:rPr>
                <w:bCs/>
                <w:sz w:val="18"/>
                <w:szCs w:val="18"/>
              </w:rPr>
              <w:t>)</w:t>
            </w:r>
          </w:p>
        </w:tc>
      </w:tr>
      <w:tr w:rsidR="00254BAA" w:rsidRPr="004249FF" w14:paraId="04AE8247" w14:textId="77777777" w:rsidTr="00855282">
        <w:tc>
          <w:tcPr>
            <w:tcW w:w="458" w:type="pct"/>
            <w:hideMark/>
          </w:tcPr>
          <w:p w14:paraId="04AE8244" w14:textId="77777777" w:rsidR="003E1863" w:rsidRPr="004249FF" w:rsidRDefault="003E1863" w:rsidP="009C1326">
            <w:pPr>
              <w:spacing w:after="0"/>
              <w:ind w:firstLine="22"/>
              <w:jc w:val="center"/>
              <w:rPr>
                <w:b/>
                <w:color w:val="000000" w:themeColor="text1"/>
                <w:sz w:val="18"/>
                <w:szCs w:val="18"/>
                <w:lang w:val="ro-MD"/>
              </w:rPr>
            </w:pPr>
            <w:r w:rsidRPr="004249FF">
              <w:rPr>
                <w:b/>
                <w:color w:val="000000" w:themeColor="text1"/>
                <w:sz w:val="18"/>
                <w:szCs w:val="18"/>
                <w:lang w:val="ro-MD"/>
              </w:rPr>
              <w:t>3</w:t>
            </w:r>
          </w:p>
        </w:tc>
        <w:tc>
          <w:tcPr>
            <w:tcW w:w="4542" w:type="pct"/>
            <w:hideMark/>
          </w:tcPr>
          <w:p w14:paraId="04AE8245" w14:textId="77777777" w:rsidR="003E1863" w:rsidRPr="004249FF" w:rsidRDefault="003E1863" w:rsidP="008F55A6">
            <w:pPr>
              <w:spacing w:after="0"/>
              <w:ind w:firstLine="22"/>
              <w:jc w:val="both"/>
              <w:rPr>
                <w:b/>
                <w:color w:val="000000" w:themeColor="text1"/>
                <w:sz w:val="18"/>
                <w:szCs w:val="18"/>
                <w:lang w:val="ro-MD"/>
              </w:rPr>
            </w:pPr>
            <w:r w:rsidRPr="004249FF">
              <w:rPr>
                <w:b/>
                <w:color w:val="000000" w:themeColor="text1"/>
                <w:sz w:val="18"/>
                <w:szCs w:val="18"/>
                <w:lang w:val="ro-MD"/>
              </w:rPr>
              <w:t>Gradul general de compatibilitate</w:t>
            </w:r>
          </w:p>
          <w:p w14:paraId="04AE8246" w14:textId="44E1C70E" w:rsidR="00A8050E" w:rsidRPr="004249FF" w:rsidRDefault="00B52760" w:rsidP="009175F4">
            <w:pPr>
              <w:spacing w:after="0"/>
              <w:ind w:firstLine="22"/>
              <w:jc w:val="both"/>
              <w:rPr>
                <w:color w:val="000000" w:themeColor="text1"/>
                <w:sz w:val="18"/>
                <w:szCs w:val="18"/>
                <w:lang w:val="ro-MD"/>
              </w:rPr>
            </w:pPr>
            <w:r>
              <w:rPr>
                <w:color w:val="000000" w:themeColor="text1"/>
                <w:sz w:val="18"/>
                <w:szCs w:val="18"/>
                <w:lang w:val="ro-MD"/>
              </w:rPr>
              <w:t>C</w:t>
            </w:r>
            <w:r w:rsidR="000C5172" w:rsidRPr="004249FF">
              <w:rPr>
                <w:color w:val="000000" w:themeColor="text1"/>
                <w:sz w:val="18"/>
                <w:szCs w:val="18"/>
                <w:lang w:val="ro-MD"/>
              </w:rPr>
              <w:t>ompatibil</w:t>
            </w:r>
          </w:p>
        </w:tc>
      </w:tr>
      <w:tr w:rsidR="00254BAA" w:rsidRPr="004249FF" w14:paraId="04AE824C" w14:textId="77777777" w:rsidTr="00855282">
        <w:tc>
          <w:tcPr>
            <w:tcW w:w="458" w:type="pct"/>
          </w:tcPr>
          <w:p w14:paraId="04AE8248" w14:textId="77777777" w:rsidR="003E1863" w:rsidRPr="004249FF" w:rsidRDefault="003E1863" w:rsidP="009C1326">
            <w:pPr>
              <w:spacing w:after="0"/>
              <w:ind w:firstLine="22"/>
              <w:jc w:val="center"/>
              <w:rPr>
                <w:b/>
                <w:color w:val="000000" w:themeColor="text1"/>
                <w:sz w:val="18"/>
                <w:szCs w:val="18"/>
                <w:lang w:val="ro-MD"/>
              </w:rPr>
            </w:pPr>
            <w:r w:rsidRPr="004249FF">
              <w:rPr>
                <w:b/>
                <w:color w:val="000000" w:themeColor="text1"/>
                <w:sz w:val="18"/>
                <w:szCs w:val="18"/>
                <w:lang w:val="ro-MD"/>
              </w:rPr>
              <w:t>4</w:t>
            </w:r>
          </w:p>
        </w:tc>
        <w:tc>
          <w:tcPr>
            <w:tcW w:w="4542" w:type="pct"/>
          </w:tcPr>
          <w:p w14:paraId="04AE824A" w14:textId="45DC36E2" w:rsidR="00A8050E" w:rsidRPr="004249FF" w:rsidRDefault="003E1863" w:rsidP="00F61200">
            <w:pPr>
              <w:spacing w:after="0"/>
              <w:ind w:firstLine="22"/>
              <w:jc w:val="both"/>
              <w:rPr>
                <w:color w:val="000000" w:themeColor="text1"/>
                <w:sz w:val="18"/>
                <w:szCs w:val="18"/>
                <w:lang w:val="ro-MD"/>
              </w:rPr>
            </w:pPr>
            <w:r w:rsidRPr="004249FF">
              <w:rPr>
                <w:b/>
                <w:color w:val="000000" w:themeColor="text1"/>
                <w:sz w:val="18"/>
                <w:szCs w:val="18"/>
                <w:lang w:val="ro-MD"/>
              </w:rPr>
              <w:t xml:space="preserve">Autoritatea/persoana responsabilă </w:t>
            </w:r>
            <w:r w:rsidR="00F61200">
              <w:rPr>
                <w:b/>
                <w:color w:val="000000" w:themeColor="text1"/>
                <w:sz w:val="18"/>
                <w:szCs w:val="18"/>
                <w:lang w:val="ro-MD"/>
              </w:rPr>
              <w:t xml:space="preserve">: </w:t>
            </w:r>
            <w:r w:rsidR="00A8050E" w:rsidRPr="004249FF">
              <w:rPr>
                <w:color w:val="000000" w:themeColor="text1"/>
                <w:sz w:val="18"/>
                <w:szCs w:val="18"/>
                <w:lang w:val="ro-MD"/>
              </w:rPr>
              <w:t>Ministerul Infrastructurii și Dezvoltării Regionale (MIDR)</w:t>
            </w:r>
          </w:p>
          <w:p w14:paraId="00535B51" w14:textId="77777777" w:rsidR="00F61200" w:rsidRPr="00F61200" w:rsidRDefault="00F61200" w:rsidP="00F61200">
            <w:pPr>
              <w:spacing w:after="0"/>
              <w:ind w:firstLine="22"/>
              <w:jc w:val="both"/>
              <w:rPr>
                <w:color w:val="000000" w:themeColor="text1"/>
                <w:sz w:val="18"/>
                <w:szCs w:val="18"/>
              </w:rPr>
            </w:pPr>
            <w:r w:rsidRPr="00F61200">
              <w:rPr>
                <w:color w:val="000000" w:themeColor="text1"/>
                <w:sz w:val="18"/>
                <w:szCs w:val="18"/>
              </w:rPr>
              <w:t xml:space="preserve">Slanina Andrei, Șef al Direcției Politici în Domeniul Transportului Rutier </w:t>
            </w:r>
          </w:p>
          <w:p w14:paraId="04AE824B" w14:textId="56CF353A" w:rsidR="00A8050E" w:rsidRPr="004249FF" w:rsidRDefault="00A042FF" w:rsidP="00F61200">
            <w:pPr>
              <w:spacing w:after="0"/>
              <w:ind w:firstLine="22"/>
              <w:jc w:val="both"/>
              <w:rPr>
                <w:b/>
                <w:color w:val="000000" w:themeColor="text1"/>
                <w:sz w:val="18"/>
                <w:szCs w:val="18"/>
                <w:lang w:val="ro-MD"/>
              </w:rPr>
            </w:pPr>
            <w:r>
              <w:rPr>
                <w:color w:val="000000" w:themeColor="text1"/>
                <w:sz w:val="18"/>
                <w:szCs w:val="18"/>
              </w:rPr>
              <w:t>Bacalov Dorian</w:t>
            </w:r>
            <w:r w:rsidR="00F61200" w:rsidRPr="00F61200">
              <w:rPr>
                <w:color w:val="000000" w:themeColor="text1"/>
                <w:sz w:val="18"/>
                <w:szCs w:val="18"/>
              </w:rPr>
              <w:t>, Consultant principal</w:t>
            </w:r>
          </w:p>
        </w:tc>
      </w:tr>
      <w:tr w:rsidR="00254BAA" w:rsidRPr="004249FF" w14:paraId="04AE8250" w14:textId="77777777" w:rsidTr="00855282">
        <w:tc>
          <w:tcPr>
            <w:tcW w:w="458" w:type="pct"/>
          </w:tcPr>
          <w:p w14:paraId="04AE824D" w14:textId="77777777" w:rsidR="003E1863" w:rsidRPr="004249FF" w:rsidRDefault="003E1863" w:rsidP="009C1326">
            <w:pPr>
              <w:spacing w:after="0"/>
              <w:ind w:firstLine="22"/>
              <w:jc w:val="center"/>
              <w:rPr>
                <w:b/>
                <w:color w:val="000000" w:themeColor="text1"/>
                <w:sz w:val="18"/>
                <w:szCs w:val="18"/>
                <w:lang w:val="ro-MD"/>
              </w:rPr>
            </w:pPr>
            <w:r w:rsidRPr="004249FF">
              <w:rPr>
                <w:b/>
                <w:color w:val="000000" w:themeColor="text1"/>
                <w:sz w:val="18"/>
                <w:szCs w:val="18"/>
                <w:lang w:val="ro-MD"/>
              </w:rPr>
              <w:t>5</w:t>
            </w:r>
          </w:p>
        </w:tc>
        <w:tc>
          <w:tcPr>
            <w:tcW w:w="4542" w:type="pct"/>
          </w:tcPr>
          <w:p w14:paraId="04AE824E" w14:textId="77777777" w:rsidR="003E1863" w:rsidRPr="004249FF" w:rsidRDefault="003E1863" w:rsidP="008F55A6">
            <w:pPr>
              <w:spacing w:after="0"/>
              <w:ind w:firstLine="22"/>
              <w:jc w:val="both"/>
              <w:rPr>
                <w:b/>
                <w:color w:val="000000" w:themeColor="text1"/>
                <w:sz w:val="18"/>
                <w:szCs w:val="18"/>
                <w:lang w:val="ro-MD"/>
              </w:rPr>
            </w:pPr>
            <w:r w:rsidRPr="004249FF">
              <w:rPr>
                <w:b/>
                <w:color w:val="000000" w:themeColor="text1"/>
                <w:sz w:val="18"/>
                <w:szCs w:val="18"/>
                <w:lang w:val="ro-MD"/>
              </w:rPr>
              <w:t>Data întocmirii/actualizării</w:t>
            </w:r>
          </w:p>
          <w:p w14:paraId="04AE824F" w14:textId="1D7F8665" w:rsidR="00A8050E" w:rsidRPr="00B52760" w:rsidRDefault="00F61200" w:rsidP="00E558D4">
            <w:pPr>
              <w:spacing w:after="0"/>
              <w:ind w:firstLine="22"/>
              <w:jc w:val="both"/>
              <w:rPr>
                <w:color w:val="000000" w:themeColor="text1"/>
                <w:sz w:val="18"/>
                <w:szCs w:val="18"/>
                <w:lang w:val="ro-MD"/>
              </w:rPr>
            </w:pPr>
            <w:r>
              <w:rPr>
                <w:color w:val="000000" w:themeColor="text1"/>
                <w:sz w:val="18"/>
                <w:szCs w:val="18"/>
                <w:lang w:val="ro-MD"/>
              </w:rPr>
              <w:t>21.05.2026</w:t>
            </w:r>
          </w:p>
        </w:tc>
      </w:tr>
    </w:tbl>
    <w:p w14:paraId="04AE8251" w14:textId="77777777" w:rsidR="003E1863" w:rsidRPr="004249FF" w:rsidRDefault="003E1863" w:rsidP="00A8050E">
      <w:pPr>
        <w:spacing w:after="0"/>
        <w:jc w:val="both"/>
        <w:rPr>
          <w:b/>
          <w:color w:val="000000" w:themeColor="text1"/>
          <w:sz w:val="18"/>
          <w:szCs w:val="18"/>
          <w:lang w:val="ro-MD"/>
        </w:rPr>
      </w:pPr>
    </w:p>
    <w:tbl>
      <w:tblPr>
        <w:tblW w:w="5162" w:type="pct"/>
        <w:tblLayout w:type="fixed"/>
        <w:tblLook w:val="04A0" w:firstRow="1" w:lastRow="0" w:firstColumn="1" w:lastColumn="0" w:noHBand="0" w:noVBand="1"/>
      </w:tblPr>
      <w:tblGrid>
        <w:gridCol w:w="5092"/>
        <w:gridCol w:w="4949"/>
        <w:gridCol w:w="1440"/>
        <w:gridCol w:w="3551"/>
      </w:tblGrid>
      <w:tr w:rsidR="00254BAA" w:rsidRPr="004249FF" w14:paraId="04AE825B" w14:textId="77777777" w:rsidTr="00D05025">
        <w:tc>
          <w:tcPr>
            <w:tcW w:w="1694" w:type="pct"/>
            <w:tcBorders>
              <w:top w:val="single" w:sz="4" w:space="0" w:color="auto"/>
              <w:left w:val="single" w:sz="4" w:space="0" w:color="auto"/>
              <w:bottom w:val="single" w:sz="4" w:space="0" w:color="auto"/>
              <w:right w:val="single" w:sz="4" w:space="0" w:color="auto"/>
            </w:tcBorders>
            <w:hideMark/>
          </w:tcPr>
          <w:p w14:paraId="04AE8252" w14:textId="77777777" w:rsidR="00A8050E" w:rsidRPr="004249FF" w:rsidRDefault="00A8050E" w:rsidP="009C1326">
            <w:pPr>
              <w:spacing w:after="0"/>
              <w:ind w:firstLine="22"/>
              <w:jc w:val="center"/>
              <w:rPr>
                <w:b/>
                <w:color w:val="000000" w:themeColor="text1"/>
                <w:sz w:val="18"/>
                <w:szCs w:val="18"/>
                <w:lang w:val="ro-MD"/>
              </w:rPr>
            </w:pPr>
            <w:r w:rsidRPr="004249FF">
              <w:rPr>
                <w:b/>
                <w:color w:val="000000" w:themeColor="text1"/>
                <w:sz w:val="18"/>
                <w:szCs w:val="18"/>
                <w:lang w:val="ro-MD"/>
              </w:rPr>
              <w:t>Actul Uniunii Europene</w:t>
            </w:r>
          </w:p>
          <w:p w14:paraId="04AE8253" w14:textId="77777777" w:rsidR="00A8050E" w:rsidRPr="004249FF" w:rsidRDefault="00A8050E" w:rsidP="009C1326">
            <w:pPr>
              <w:spacing w:after="0"/>
              <w:ind w:firstLine="22"/>
              <w:jc w:val="center"/>
              <w:rPr>
                <w:b/>
                <w:color w:val="000000" w:themeColor="text1"/>
                <w:sz w:val="18"/>
                <w:szCs w:val="18"/>
                <w:lang w:val="ro-MD"/>
              </w:rPr>
            </w:pPr>
            <w:r w:rsidRPr="004249FF">
              <w:rPr>
                <w:b/>
                <w:color w:val="000000" w:themeColor="text1"/>
                <w:sz w:val="18"/>
                <w:szCs w:val="18"/>
                <w:lang w:val="ro-MD"/>
              </w:rPr>
              <w:t>6</w:t>
            </w:r>
          </w:p>
        </w:tc>
        <w:tc>
          <w:tcPr>
            <w:tcW w:w="1646" w:type="pct"/>
            <w:tcBorders>
              <w:top w:val="single" w:sz="4" w:space="0" w:color="auto"/>
              <w:left w:val="single" w:sz="4" w:space="0" w:color="auto"/>
              <w:bottom w:val="single" w:sz="4" w:space="0" w:color="auto"/>
              <w:right w:val="single" w:sz="4" w:space="0" w:color="auto"/>
            </w:tcBorders>
            <w:hideMark/>
          </w:tcPr>
          <w:p w14:paraId="04AE8254" w14:textId="77777777" w:rsidR="00A8050E" w:rsidRPr="004249FF" w:rsidRDefault="00A8050E" w:rsidP="009C1326">
            <w:pPr>
              <w:spacing w:after="0"/>
              <w:ind w:firstLine="22"/>
              <w:jc w:val="center"/>
              <w:rPr>
                <w:b/>
                <w:color w:val="000000" w:themeColor="text1"/>
                <w:sz w:val="18"/>
                <w:szCs w:val="18"/>
                <w:lang w:val="ro-MD"/>
              </w:rPr>
            </w:pPr>
            <w:r w:rsidRPr="004249FF">
              <w:rPr>
                <w:b/>
                <w:color w:val="000000" w:themeColor="text1"/>
                <w:sz w:val="18"/>
                <w:szCs w:val="18"/>
                <w:lang w:val="ro-MD"/>
              </w:rPr>
              <w:t>Proiectul de act normativ național</w:t>
            </w:r>
          </w:p>
          <w:p w14:paraId="04AE8255" w14:textId="77777777" w:rsidR="00A8050E" w:rsidRPr="004249FF" w:rsidRDefault="00A8050E" w:rsidP="009C1326">
            <w:pPr>
              <w:spacing w:after="0"/>
              <w:ind w:firstLine="22"/>
              <w:jc w:val="center"/>
              <w:rPr>
                <w:b/>
                <w:color w:val="000000" w:themeColor="text1"/>
                <w:sz w:val="18"/>
                <w:szCs w:val="18"/>
                <w:lang w:val="ro-MD"/>
              </w:rPr>
            </w:pPr>
            <w:r w:rsidRPr="004249FF">
              <w:rPr>
                <w:b/>
                <w:color w:val="000000" w:themeColor="text1"/>
                <w:sz w:val="18"/>
                <w:szCs w:val="18"/>
                <w:lang w:val="ro-MD"/>
              </w:rPr>
              <w:t>7</w:t>
            </w:r>
          </w:p>
        </w:tc>
        <w:tc>
          <w:tcPr>
            <w:tcW w:w="479" w:type="pct"/>
            <w:tcBorders>
              <w:top w:val="single" w:sz="4" w:space="0" w:color="auto"/>
              <w:left w:val="single" w:sz="4" w:space="0" w:color="auto"/>
              <w:bottom w:val="single" w:sz="4" w:space="0" w:color="auto"/>
              <w:right w:val="single" w:sz="4" w:space="0" w:color="auto"/>
            </w:tcBorders>
            <w:hideMark/>
          </w:tcPr>
          <w:p w14:paraId="04AE8256" w14:textId="77777777" w:rsidR="00A8050E" w:rsidRPr="004249FF" w:rsidRDefault="00A8050E" w:rsidP="00B24C20">
            <w:pPr>
              <w:spacing w:after="0"/>
              <w:ind w:firstLine="22"/>
              <w:jc w:val="center"/>
              <w:rPr>
                <w:b/>
                <w:color w:val="000000" w:themeColor="text1"/>
                <w:sz w:val="18"/>
                <w:szCs w:val="18"/>
                <w:lang w:val="ro-MD"/>
              </w:rPr>
            </w:pPr>
            <w:r w:rsidRPr="004249FF">
              <w:rPr>
                <w:b/>
                <w:color w:val="000000" w:themeColor="text1"/>
                <w:sz w:val="18"/>
                <w:szCs w:val="18"/>
                <w:lang w:val="ro-MD"/>
              </w:rPr>
              <w:t>Gradul de compatibilitate</w:t>
            </w:r>
          </w:p>
          <w:p w14:paraId="04AE8257" w14:textId="77777777" w:rsidR="00A8050E" w:rsidRPr="004249FF" w:rsidRDefault="00A8050E" w:rsidP="00826ECE">
            <w:pPr>
              <w:spacing w:after="0"/>
              <w:ind w:firstLine="22"/>
              <w:jc w:val="center"/>
              <w:rPr>
                <w:b/>
                <w:color w:val="000000" w:themeColor="text1"/>
                <w:sz w:val="18"/>
                <w:szCs w:val="18"/>
                <w:lang w:val="ro-MD"/>
              </w:rPr>
            </w:pPr>
            <w:r w:rsidRPr="004249FF">
              <w:rPr>
                <w:b/>
                <w:color w:val="000000" w:themeColor="text1"/>
                <w:sz w:val="18"/>
                <w:szCs w:val="18"/>
                <w:lang w:val="ro-MD"/>
              </w:rPr>
              <w:t>8</w:t>
            </w:r>
          </w:p>
        </w:tc>
        <w:tc>
          <w:tcPr>
            <w:tcW w:w="1181" w:type="pct"/>
            <w:tcBorders>
              <w:top w:val="single" w:sz="4" w:space="0" w:color="auto"/>
              <w:left w:val="single" w:sz="4" w:space="0" w:color="auto"/>
              <w:bottom w:val="single" w:sz="4" w:space="0" w:color="auto"/>
              <w:right w:val="single" w:sz="4" w:space="0" w:color="auto"/>
            </w:tcBorders>
            <w:hideMark/>
          </w:tcPr>
          <w:p w14:paraId="04AE8258" w14:textId="77777777" w:rsidR="00A8050E" w:rsidRPr="004249FF" w:rsidRDefault="00A8050E" w:rsidP="009C1326">
            <w:pPr>
              <w:spacing w:after="0"/>
              <w:ind w:firstLine="22"/>
              <w:jc w:val="center"/>
              <w:rPr>
                <w:b/>
                <w:color w:val="000000" w:themeColor="text1"/>
                <w:sz w:val="18"/>
                <w:szCs w:val="18"/>
                <w:lang w:val="ro-MD"/>
              </w:rPr>
            </w:pPr>
            <w:r w:rsidRPr="004249FF">
              <w:rPr>
                <w:b/>
                <w:color w:val="000000" w:themeColor="text1"/>
                <w:sz w:val="18"/>
                <w:szCs w:val="18"/>
                <w:lang w:val="ro-MD"/>
              </w:rPr>
              <w:t>Observații</w:t>
            </w:r>
          </w:p>
          <w:p w14:paraId="04AE8259" w14:textId="77777777" w:rsidR="00A8050E" w:rsidRPr="004249FF" w:rsidRDefault="00A8050E" w:rsidP="009C1326">
            <w:pPr>
              <w:spacing w:after="0"/>
              <w:ind w:firstLine="22"/>
              <w:jc w:val="center"/>
              <w:rPr>
                <w:b/>
                <w:color w:val="000000" w:themeColor="text1"/>
                <w:sz w:val="18"/>
                <w:szCs w:val="18"/>
                <w:lang w:val="ro-MD"/>
              </w:rPr>
            </w:pPr>
            <w:r w:rsidRPr="004249FF">
              <w:rPr>
                <w:b/>
                <w:color w:val="000000" w:themeColor="text1"/>
                <w:sz w:val="18"/>
                <w:szCs w:val="18"/>
                <w:lang w:val="ro-MD"/>
              </w:rPr>
              <w:t>9</w:t>
            </w:r>
          </w:p>
          <w:p w14:paraId="04AE825A" w14:textId="77777777" w:rsidR="00A8050E" w:rsidRPr="004249FF" w:rsidRDefault="00A8050E" w:rsidP="009C1326">
            <w:pPr>
              <w:spacing w:after="0"/>
              <w:ind w:firstLine="22"/>
              <w:jc w:val="center"/>
              <w:rPr>
                <w:b/>
                <w:color w:val="000000" w:themeColor="text1"/>
                <w:sz w:val="18"/>
                <w:szCs w:val="18"/>
                <w:lang w:val="ro-MD"/>
              </w:rPr>
            </w:pPr>
          </w:p>
        </w:tc>
      </w:tr>
      <w:tr w:rsidR="00254BAA" w:rsidRPr="004249FF" w14:paraId="04AE8266" w14:textId="77777777" w:rsidTr="00D05025">
        <w:tc>
          <w:tcPr>
            <w:tcW w:w="1694" w:type="pct"/>
            <w:tcBorders>
              <w:top w:val="single" w:sz="4" w:space="0" w:color="auto"/>
              <w:left w:val="single" w:sz="4" w:space="0" w:color="auto"/>
              <w:bottom w:val="single" w:sz="4" w:space="0" w:color="auto"/>
              <w:right w:val="single" w:sz="4" w:space="0" w:color="auto"/>
            </w:tcBorders>
            <w:hideMark/>
          </w:tcPr>
          <w:p w14:paraId="04AE8262" w14:textId="77777777" w:rsidR="00A8050E" w:rsidRPr="004249FF" w:rsidRDefault="00A8050E" w:rsidP="008F55A6">
            <w:pPr>
              <w:spacing w:after="0"/>
              <w:ind w:firstLine="709"/>
              <w:jc w:val="both"/>
              <w:rPr>
                <w:b/>
                <w:color w:val="000000" w:themeColor="text1"/>
                <w:sz w:val="18"/>
                <w:szCs w:val="18"/>
                <w:lang w:val="ro-MD"/>
              </w:rPr>
            </w:pPr>
          </w:p>
        </w:tc>
        <w:tc>
          <w:tcPr>
            <w:tcW w:w="1646" w:type="pct"/>
            <w:tcBorders>
              <w:top w:val="single" w:sz="4" w:space="0" w:color="auto"/>
              <w:left w:val="single" w:sz="4" w:space="0" w:color="auto"/>
              <w:bottom w:val="single" w:sz="4" w:space="0" w:color="auto"/>
              <w:right w:val="single" w:sz="4" w:space="0" w:color="auto"/>
            </w:tcBorders>
            <w:hideMark/>
          </w:tcPr>
          <w:p w14:paraId="04AE8263" w14:textId="77777777" w:rsidR="00A8050E" w:rsidRPr="004249FF" w:rsidRDefault="00A8050E" w:rsidP="008F55A6">
            <w:pPr>
              <w:spacing w:after="0"/>
              <w:ind w:firstLine="709"/>
              <w:jc w:val="both"/>
              <w:rPr>
                <w:b/>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hideMark/>
          </w:tcPr>
          <w:p w14:paraId="04AE8264" w14:textId="77777777" w:rsidR="00A8050E" w:rsidRPr="004249FF" w:rsidRDefault="00A8050E" w:rsidP="00826ECE">
            <w:pPr>
              <w:spacing w:after="0"/>
              <w:ind w:firstLine="709"/>
              <w:jc w:val="center"/>
              <w:rPr>
                <w:b/>
                <w:color w:val="000000" w:themeColor="text1"/>
                <w:sz w:val="18"/>
                <w:szCs w:val="18"/>
                <w:lang w:val="ro-MD"/>
              </w:rPr>
            </w:pPr>
          </w:p>
        </w:tc>
        <w:tc>
          <w:tcPr>
            <w:tcW w:w="1181" w:type="pct"/>
            <w:tcBorders>
              <w:top w:val="single" w:sz="4" w:space="0" w:color="auto"/>
              <w:left w:val="single" w:sz="4" w:space="0" w:color="auto"/>
              <w:bottom w:val="single" w:sz="4" w:space="0" w:color="auto"/>
              <w:right w:val="single" w:sz="4" w:space="0" w:color="auto"/>
            </w:tcBorders>
            <w:hideMark/>
          </w:tcPr>
          <w:p w14:paraId="04AE8265" w14:textId="77777777" w:rsidR="00A8050E" w:rsidRPr="004249FF" w:rsidRDefault="00A8050E" w:rsidP="008F55A6">
            <w:pPr>
              <w:spacing w:after="0"/>
              <w:ind w:firstLine="709"/>
              <w:jc w:val="both"/>
              <w:rPr>
                <w:b/>
                <w:color w:val="000000" w:themeColor="text1"/>
                <w:sz w:val="18"/>
                <w:szCs w:val="18"/>
                <w:lang w:val="ro-MD"/>
              </w:rPr>
            </w:pPr>
          </w:p>
        </w:tc>
      </w:tr>
      <w:tr w:rsidR="00881AEC" w:rsidRPr="004249FF" w14:paraId="04AE8272" w14:textId="77777777" w:rsidTr="00D05025">
        <w:trPr>
          <w:trHeight w:val="107"/>
        </w:trPr>
        <w:tc>
          <w:tcPr>
            <w:tcW w:w="1694" w:type="pct"/>
            <w:tcBorders>
              <w:top w:val="single" w:sz="4" w:space="0" w:color="auto"/>
              <w:left w:val="single" w:sz="4" w:space="0" w:color="auto"/>
              <w:right w:val="single" w:sz="4" w:space="0" w:color="auto"/>
            </w:tcBorders>
          </w:tcPr>
          <w:p w14:paraId="1D44A093" w14:textId="30FF4D6A" w:rsidR="002C5A34" w:rsidRPr="002C5A34" w:rsidRDefault="0028692F" w:rsidP="0028692F">
            <w:pPr>
              <w:tabs>
                <w:tab w:val="left" w:pos="1800"/>
              </w:tabs>
              <w:spacing w:after="0"/>
              <w:ind w:firstLine="247"/>
              <w:rPr>
                <w:b/>
                <w:color w:val="000000" w:themeColor="text1"/>
                <w:sz w:val="18"/>
                <w:szCs w:val="18"/>
                <w:lang w:val="ro-MD"/>
              </w:rPr>
            </w:pPr>
            <w:r>
              <w:rPr>
                <w:b/>
                <w:color w:val="000000" w:themeColor="text1"/>
                <w:sz w:val="18"/>
                <w:szCs w:val="18"/>
                <w:lang w:val="ro-MD"/>
              </w:rPr>
              <w:t xml:space="preserve">                         </w:t>
            </w:r>
            <w:r w:rsidR="002C5A34" w:rsidRPr="002C5A34">
              <w:rPr>
                <w:b/>
                <w:color w:val="000000" w:themeColor="text1"/>
                <w:sz w:val="18"/>
                <w:szCs w:val="18"/>
                <w:lang w:val="ro-MD"/>
              </w:rPr>
              <w:t>Articolul 1</w:t>
            </w:r>
          </w:p>
          <w:p w14:paraId="2BD1115B" w14:textId="77777777" w:rsidR="002C5A34" w:rsidRPr="002C5A34" w:rsidRDefault="002C5A34" w:rsidP="0011442E">
            <w:pPr>
              <w:tabs>
                <w:tab w:val="left" w:pos="1800"/>
              </w:tabs>
              <w:spacing w:after="0"/>
              <w:ind w:firstLine="247"/>
              <w:jc w:val="both"/>
              <w:rPr>
                <w:b/>
                <w:i/>
                <w:color w:val="000000" w:themeColor="text1"/>
                <w:sz w:val="18"/>
                <w:szCs w:val="18"/>
                <w:lang w:val="ro-MD"/>
              </w:rPr>
            </w:pPr>
            <w:r w:rsidRPr="002C5A34">
              <w:rPr>
                <w:b/>
                <w:i/>
                <w:color w:val="000000" w:themeColor="text1"/>
                <w:sz w:val="18"/>
                <w:szCs w:val="18"/>
                <w:lang w:val="ro-MD"/>
              </w:rPr>
              <w:t>Obiectul</w:t>
            </w:r>
          </w:p>
          <w:p w14:paraId="04AE826B" w14:textId="38231245" w:rsidR="002C5A34" w:rsidRPr="004249FF" w:rsidRDefault="002C5A34" w:rsidP="00EA4554">
            <w:pPr>
              <w:tabs>
                <w:tab w:val="left" w:pos="1800"/>
              </w:tabs>
              <w:spacing w:after="0"/>
              <w:ind w:firstLine="247"/>
              <w:jc w:val="both"/>
              <w:rPr>
                <w:color w:val="000000" w:themeColor="text1"/>
                <w:sz w:val="18"/>
                <w:szCs w:val="18"/>
                <w:lang w:val="ro-MD"/>
              </w:rPr>
            </w:pPr>
            <w:r w:rsidRPr="002C5A34">
              <w:rPr>
                <w:color w:val="000000" w:themeColor="text1"/>
                <w:sz w:val="18"/>
                <w:szCs w:val="18"/>
                <w:lang w:val="ro-MD"/>
              </w:rPr>
              <w:t xml:space="preserve">Prezenta directivă stabilește </w:t>
            </w:r>
            <w:r w:rsidR="002E2673" w:rsidRPr="002C5A34">
              <w:rPr>
                <w:color w:val="000000" w:themeColor="text1"/>
                <w:sz w:val="18"/>
                <w:szCs w:val="18"/>
                <w:lang w:val="ro-MD"/>
              </w:rPr>
              <w:t>condițiile</w:t>
            </w:r>
            <w:r w:rsidRPr="002C5A34">
              <w:rPr>
                <w:color w:val="000000" w:themeColor="text1"/>
                <w:sz w:val="18"/>
                <w:szCs w:val="18"/>
                <w:lang w:val="ro-MD"/>
              </w:rPr>
              <w:t xml:space="preserve"> minime pentru punerea în aplicare Regulamentelor (CE) nr. </w:t>
            </w:r>
            <w:r w:rsidR="00EA4554">
              <w:rPr>
                <w:color w:val="000000" w:themeColor="text1"/>
                <w:sz w:val="18"/>
                <w:szCs w:val="18"/>
                <w:lang w:val="ro-MD"/>
              </w:rPr>
              <w:t>561/2006 și</w:t>
            </w:r>
            <w:r w:rsidRPr="002C5A34">
              <w:rPr>
                <w:color w:val="000000" w:themeColor="text1"/>
                <w:sz w:val="18"/>
                <w:szCs w:val="18"/>
                <w:lang w:val="ro-MD"/>
              </w:rPr>
              <w:t xml:space="preserve"> (UE) </w:t>
            </w:r>
            <w:r w:rsidR="00EA4554">
              <w:rPr>
                <w:color w:val="000000" w:themeColor="text1"/>
                <w:sz w:val="18"/>
                <w:szCs w:val="18"/>
                <w:lang w:val="ro-MD"/>
              </w:rPr>
              <w:t xml:space="preserve">nr. 165/2014 </w:t>
            </w:r>
            <w:r w:rsidRPr="002C5A34">
              <w:rPr>
                <w:color w:val="000000" w:themeColor="text1"/>
                <w:sz w:val="18"/>
                <w:szCs w:val="18"/>
                <w:lang w:val="ro-MD"/>
              </w:rPr>
              <w:t>ale Parlamentului European și ale Consiliului și a Directivei 2002/15/CE a Parlamentulu</w:t>
            </w:r>
            <w:r w:rsidR="00EA4554">
              <w:rPr>
                <w:color w:val="000000" w:themeColor="text1"/>
                <w:sz w:val="18"/>
                <w:szCs w:val="18"/>
                <w:lang w:val="ro-MD"/>
              </w:rPr>
              <w:t>i European și a Consiliului</w:t>
            </w:r>
            <w:r w:rsidRPr="002C5A34">
              <w:rPr>
                <w:color w:val="000000" w:themeColor="text1"/>
                <w:sz w:val="18"/>
                <w:szCs w:val="18"/>
                <w:lang w:val="ro-MD"/>
              </w:rPr>
              <w:t>.</w:t>
            </w:r>
          </w:p>
        </w:tc>
        <w:tc>
          <w:tcPr>
            <w:tcW w:w="1646" w:type="pct"/>
            <w:tcBorders>
              <w:top w:val="single" w:sz="4" w:space="0" w:color="auto"/>
              <w:left w:val="single" w:sz="4" w:space="0" w:color="auto"/>
              <w:right w:val="single" w:sz="4" w:space="0" w:color="auto"/>
            </w:tcBorders>
          </w:tcPr>
          <w:p w14:paraId="04AE826F" w14:textId="36F40CA5" w:rsidR="00881AEC" w:rsidRPr="00EA4554" w:rsidRDefault="00881AEC" w:rsidP="00FD0727">
            <w:pPr>
              <w:spacing w:after="0"/>
              <w:jc w:val="both"/>
              <w:rPr>
                <w:color w:val="000000" w:themeColor="text1"/>
                <w:sz w:val="18"/>
                <w:szCs w:val="18"/>
                <w:lang w:val="ro-MD"/>
              </w:rPr>
            </w:pPr>
          </w:p>
        </w:tc>
        <w:tc>
          <w:tcPr>
            <w:tcW w:w="479" w:type="pct"/>
            <w:tcBorders>
              <w:top w:val="single" w:sz="4" w:space="0" w:color="auto"/>
              <w:left w:val="single" w:sz="4" w:space="0" w:color="auto"/>
              <w:right w:val="single" w:sz="4" w:space="0" w:color="auto"/>
            </w:tcBorders>
          </w:tcPr>
          <w:p w14:paraId="04AE8270" w14:textId="4C502611" w:rsidR="00881AEC" w:rsidRPr="004249FF" w:rsidRDefault="00923439" w:rsidP="00923439">
            <w:pPr>
              <w:spacing w:after="0"/>
              <w:jc w:val="center"/>
              <w:rPr>
                <w:color w:val="000000" w:themeColor="text1"/>
                <w:sz w:val="18"/>
                <w:szCs w:val="18"/>
                <w:lang w:val="ro-MD"/>
              </w:rPr>
            </w:pPr>
            <w:r w:rsidRPr="0077790B">
              <w:rPr>
                <w:b/>
                <w:sz w:val="18"/>
                <w:szCs w:val="18"/>
              </w:rPr>
              <w:t>C</w:t>
            </w:r>
            <w:r w:rsidR="00910784" w:rsidRPr="0077790B">
              <w:rPr>
                <w:b/>
                <w:sz w:val="18"/>
                <w:szCs w:val="18"/>
              </w:rPr>
              <w:t>ompatibil</w:t>
            </w:r>
          </w:p>
        </w:tc>
        <w:tc>
          <w:tcPr>
            <w:tcW w:w="1181" w:type="pct"/>
            <w:tcBorders>
              <w:top w:val="single" w:sz="4" w:space="0" w:color="auto"/>
              <w:left w:val="single" w:sz="4" w:space="0" w:color="auto"/>
              <w:right w:val="single" w:sz="4" w:space="0" w:color="auto"/>
            </w:tcBorders>
          </w:tcPr>
          <w:p w14:paraId="21EC1CC5" w14:textId="77777777" w:rsidR="00EA4554" w:rsidRDefault="00F3242A" w:rsidP="00EA4554">
            <w:pPr>
              <w:spacing w:after="0"/>
              <w:jc w:val="both"/>
              <w:rPr>
                <w:b/>
                <w:bCs/>
                <w:color w:val="000000" w:themeColor="text1"/>
                <w:sz w:val="18"/>
                <w:szCs w:val="18"/>
              </w:rPr>
            </w:pPr>
            <w:r>
              <w:rPr>
                <w:b/>
                <w:bCs/>
                <w:color w:val="000000" w:themeColor="text1"/>
                <w:sz w:val="18"/>
                <w:szCs w:val="18"/>
              </w:rPr>
              <w:t xml:space="preserve">Prevederi </w:t>
            </w:r>
            <w:r w:rsidR="00EA4554">
              <w:rPr>
                <w:b/>
                <w:bCs/>
                <w:color w:val="000000" w:themeColor="text1"/>
                <w:sz w:val="18"/>
                <w:szCs w:val="18"/>
              </w:rPr>
              <w:t>în vigoare ale Codului transporturilor rutier nr.150/2014:</w:t>
            </w:r>
          </w:p>
          <w:p w14:paraId="236B15F8" w14:textId="77777777" w:rsidR="00881AEC" w:rsidRDefault="00F3242A" w:rsidP="00EA4554">
            <w:pPr>
              <w:spacing w:after="0"/>
              <w:jc w:val="both"/>
              <w:rPr>
                <w:color w:val="000000" w:themeColor="text1"/>
                <w:sz w:val="18"/>
                <w:szCs w:val="18"/>
              </w:rPr>
            </w:pPr>
            <w:r w:rsidRPr="00D47988">
              <w:rPr>
                <w:b/>
                <w:bCs/>
                <w:color w:val="000000" w:themeColor="text1"/>
                <w:sz w:val="18"/>
                <w:szCs w:val="18"/>
              </w:rPr>
              <w:t>Art. 1. </w:t>
            </w:r>
            <w:r w:rsidRPr="00D47988">
              <w:rPr>
                <w:color w:val="000000" w:themeColor="text1"/>
                <w:sz w:val="18"/>
                <w:szCs w:val="18"/>
              </w:rPr>
              <w:t>– (1) Prezentul cod stabilește cadrul legal pentru organizarea și efectuarea transporturilor rutiere de mărfuri și persoane, precum și a activităților conexe transportului rutier pe teritoriul Republicii Moldova, în condiții de siguranță și calitate, cu respectarea principiilor liberei concurențe și a măsurilor de protecție a mediului, a drepturilor și intereselor legitime ale persoanelor fizice și juridice.</w:t>
            </w:r>
          </w:p>
          <w:p w14:paraId="04AE8271" w14:textId="5F1208A7" w:rsidR="00EA7EC8" w:rsidRPr="00EA7EC8" w:rsidRDefault="00EA7EC8" w:rsidP="00EA7EC8">
            <w:pPr>
              <w:spacing w:after="0"/>
              <w:ind w:firstLine="286"/>
              <w:jc w:val="both"/>
              <w:rPr>
                <w:sz w:val="18"/>
                <w:szCs w:val="18"/>
                <w:lang w:val="ro-MD"/>
              </w:rPr>
            </w:pPr>
            <w:r w:rsidRPr="00EA7EC8">
              <w:rPr>
                <w:sz w:val="18"/>
                <w:szCs w:val="18"/>
                <w:lang w:val="ro-MD"/>
              </w:rPr>
              <w:t>(2) Prezentul cod stabilește drepturile, obligațiile şi responsabilitățile organelor şi instituțiilor publice responsabile de organizarea şi controlul activităților de transport rutier şi activităților conexe transportului rutier, ale persoanelor care desfășoară activități de transport rutier sau activități conexe transportului rutier, precum şi ale altor participanți la aceste activități.</w:t>
            </w:r>
          </w:p>
        </w:tc>
      </w:tr>
      <w:tr w:rsidR="00254BAA" w:rsidRPr="004249FF" w14:paraId="04AE828B" w14:textId="77777777" w:rsidTr="00D05025">
        <w:tc>
          <w:tcPr>
            <w:tcW w:w="1694" w:type="pct"/>
            <w:tcBorders>
              <w:top w:val="single" w:sz="4" w:space="0" w:color="auto"/>
              <w:left w:val="single" w:sz="4" w:space="0" w:color="auto"/>
              <w:bottom w:val="single" w:sz="4" w:space="0" w:color="auto"/>
              <w:right w:val="single" w:sz="4" w:space="0" w:color="auto"/>
            </w:tcBorders>
          </w:tcPr>
          <w:p w14:paraId="5EEB4B26" w14:textId="3B0583D6" w:rsidR="002C5A34" w:rsidRPr="002C5A34" w:rsidRDefault="0028692F"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2C5A34">
              <w:rPr>
                <w:b/>
                <w:color w:val="000000" w:themeColor="text1"/>
                <w:sz w:val="18"/>
                <w:szCs w:val="18"/>
                <w:lang w:val="ro-MD"/>
              </w:rPr>
              <w:t>Articolul 2</w:t>
            </w:r>
          </w:p>
          <w:p w14:paraId="670DA62B" w14:textId="4EB41BD9" w:rsidR="002C5A34" w:rsidRPr="00DF6115" w:rsidRDefault="00DF6115" w:rsidP="0011442E">
            <w:pPr>
              <w:tabs>
                <w:tab w:val="left" w:pos="1800"/>
              </w:tabs>
              <w:spacing w:after="0"/>
              <w:ind w:firstLine="247"/>
              <w:jc w:val="both"/>
              <w:rPr>
                <w:b/>
                <w:i/>
                <w:color w:val="000000" w:themeColor="text1"/>
                <w:sz w:val="18"/>
                <w:szCs w:val="18"/>
                <w:lang w:val="ro-MD"/>
              </w:rPr>
            </w:pPr>
            <w:r>
              <w:rPr>
                <w:b/>
                <w:i/>
                <w:color w:val="000000" w:themeColor="text1"/>
                <w:sz w:val="18"/>
                <w:szCs w:val="18"/>
                <w:lang w:val="ro-MD"/>
              </w:rPr>
              <w:t>Sisteme de control</w:t>
            </w:r>
            <w:r>
              <w:rPr>
                <w:b/>
                <w:i/>
                <w:color w:val="000000" w:themeColor="text1"/>
                <w:sz w:val="18"/>
                <w:szCs w:val="18"/>
                <w:lang w:val="ro-MD"/>
              </w:rPr>
              <w:tab/>
            </w:r>
          </w:p>
          <w:p w14:paraId="11ACA214" w14:textId="77777777" w:rsidR="002C5A34" w:rsidRDefault="002C5A34" w:rsidP="0011442E">
            <w:pPr>
              <w:tabs>
                <w:tab w:val="left" w:pos="1800"/>
              </w:tabs>
              <w:spacing w:after="0"/>
              <w:ind w:firstLine="247"/>
              <w:jc w:val="both"/>
              <w:rPr>
                <w:color w:val="000000" w:themeColor="text1"/>
                <w:sz w:val="18"/>
                <w:szCs w:val="18"/>
                <w:lang w:val="ro-MD"/>
              </w:rPr>
            </w:pPr>
            <w:r>
              <w:rPr>
                <w:color w:val="000000" w:themeColor="text1"/>
                <w:sz w:val="18"/>
                <w:szCs w:val="18"/>
                <w:lang w:val="ro-MD"/>
              </w:rPr>
              <w:t>(1) S</w:t>
            </w:r>
            <w:r w:rsidRPr="002C5A34">
              <w:rPr>
                <w:color w:val="000000" w:themeColor="text1"/>
                <w:sz w:val="18"/>
                <w:szCs w:val="18"/>
                <w:lang w:val="ro-MD"/>
              </w:rPr>
              <w:t>tatele membre org</w:t>
            </w:r>
            <w:r>
              <w:rPr>
                <w:color w:val="000000" w:themeColor="text1"/>
                <w:sz w:val="18"/>
                <w:szCs w:val="18"/>
                <w:lang w:val="ro-MD"/>
              </w:rPr>
              <w:t xml:space="preserve">anizează un sistem de controale </w:t>
            </w:r>
            <w:r w:rsidRPr="002C5A34">
              <w:rPr>
                <w:color w:val="000000" w:themeColor="text1"/>
                <w:sz w:val="18"/>
                <w:szCs w:val="18"/>
                <w:lang w:val="ro-MD"/>
              </w:rPr>
              <w:t>corespunzătoare și regulate cu privire la aplicarea corectă și</w:t>
            </w:r>
            <w:r>
              <w:rPr>
                <w:color w:val="000000" w:themeColor="text1"/>
                <w:sz w:val="18"/>
                <w:szCs w:val="18"/>
                <w:lang w:val="ro-MD"/>
              </w:rPr>
              <w:t xml:space="preserve"> </w:t>
            </w:r>
            <w:r w:rsidRPr="002C5A34">
              <w:rPr>
                <w:color w:val="000000" w:themeColor="text1"/>
                <w:sz w:val="18"/>
                <w:szCs w:val="18"/>
                <w:lang w:val="ro-MD"/>
              </w:rPr>
              <w:t>consecventă prevăzută la articolul 1, atât în trafic cât și la sediile întreprinderilor tuturor categoriilor de transport.</w:t>
            </w:r>
          </w:p>
          <w:p w14:paraId="26D2A6AB" w14:textId="77777777" w:rsidR="002C5A34" w:rsidRDefault="002C5A34" w:rsidP="0011442E">
            <w:pPr>
              <w:tabs>
                <w:tab w:val="left" w:pos="1800"/>
              </w:tabs>
              <w:spacing w:after="0"/>
              <w:ind w:firstLine="247"/>
              <w:jc w:val="both"/>
              <w:rPr>
                <w:color w:val="000000" w:themeColor="text1"/>
                <w:sz w:val="18"/>
                <w:szCs w:val="18"/>
                <w:lang w:val="ro-MD"/>
              </w:rPr>
            </w:pPr>
          </w:p>
          <w:p w14:paraId="5A6E79DF" w14:textId="4496CF6F" w:rsidR="0083543A" w:rsidRDefault="002C5A34" w:rsidP="0011442E">
            <w:pPr>
              <w:spacing w:after="0"/>
              <w:ind w:firstLine="247"/>
              <w:jc w:val="both"/>
              <w:rPr>
                <w:color w:val="000000" w:themeColor="text1"/>
                <w:sz w:val="18"/>
                <w:szCs w:val="18"/>
                <w:lang w:val="ro-MD"/>
              </w:rPr>
            </w:pPr>
            <w:r w:rsidRPr="002C5A34">
              <w:rPr>
                <w:color w:val="000000" w:themeColor="text1"/>
                <w:sz w:val="18"/>
                <w:szCs w:val="18"/>
                <w:lang w:val="ro-MD"/>
              </w:rPr>
              <w:t xml:space="preserve">Aceste controale acoperă </w:t>
            </w:r>
            <w:r w:rsidRPr="00047665">
              <w:rPr>
                <w:sz w:val="18"/>
                <w:szCs w:val="18"/>
                <w:lang w:val="ro-MD"/>
              </w:rPr>
              <w:t xml:space="preserve">în fiecare an </w:t>
            </w:r>
            <w:r w:rsidRPr="002C5A34">
              <w:rPr>
                <w:color w:val="000000" w:themeColor="text1"/>
                <w:sz w:val="18"/>
                <w:szCs w:val="18"/>
                <w:lang w:val="ro-MD"/>
              </w:rPr>
              <w:t xml:space="preserve">o parte însemnată și reprezentativă a </w:t>
            </w:r>
            <w:r w:rsidRPr="00047665">
              <w:rPr>
                <w:sz w:val="18"/>
                <w:szCs w:val="18"/>
                <w:lang w:val="ro-MD"/>
              </w:rPr>
              <w:t>lucrătorilor mobili</w:t>
            </w:r>
            <w:r w:rsidRPr="002C5A34">
              <w:rPr>
                <w:color w:val="000000" w:themeColor="text1"/>
                <w:sz w:val="18"/>
                <w:szCs w:val="18"/>
                <w:lang w:val="ro-MD"/>
              </w:rPr>
              <w:t xml:space="preserve">, conducătorilor auto, </w:t>
            </w:r>
            <w:r w:rsidRPr="002C5A34">
              <w:rPr>
                <w:color w:val="000000" w:themeColor="text1"/>
                <w:sz w:val="18"/>
                <w:szCs w:val="18"/>
                <w:lang w:val="ro-MD"/>
              </w:rPr>
              <w:lastRenderedPageBreak/>
              <w:t xml:space="preserve">întreprinderilor și vehiculelor care intră sub </w:t>
            </w:r>
            <w:r w:rsidR="002E2673" w:rsidRPr="002C5A34">
              <w:rPr>
                <w:color w:val="000000" w:themeColor="text1"/>
                <w:sz w:val="18"/>
                <w:szCs w:val="18"/>
                <w:lang w:val="ro-MD"/>
              </w:rPr>
              <w:t>incidența</w:t>
            </w:r>
            <w:r w:rsidRPr="002C5A34">
              <w:rPr>
                <w:color w:val="000000" w:themeColor="text1"/>
                <w:sz w:val="18"/>
                <w:szCs w:val="18"/>
                <w:lang w:val="ro-MD"/>
              </w:rPr>
              <w:t xml:space="preserve"> Regulamentelor (CE) nr. 561/2006 și (UE) nr. 165/2014 și a lucrătorilor mobili și conducătorilor auto care intră sub </w:t>
            </w:r>
            <w:r w:rsidR="002E2673" w:rsidRPr="002C5A34">
              <w:rPr>
                <w:color w:val="000000" w:themeColor="text1"/>
                <w:sz w:val="18"/>
                <w:szCs w:val="18"/>
                <w:lang w:val="ro-MD"/>
              </w:rPr>
              <w:t>incidența</w:t>
            </w:r>
            <w:r w:rsidRPr="002C5A34">
              <w:rPr>
                <w:color w:val="000000" w:themeColor="text1"/>
                <w:sz w:val="18"/>
                <w:szCs w:val="18"/>
                <w:lang w:val="ro-MD"/>
              </w:rPr>
              <w:t xml:space="preserve"> Directivei 2002/15/CE. Controalele în trafic privind respectarea Directivei 2002/15/CE se limitează la aspectele care pot fi controlate în mod eficient cu ajutorul tahografului și al aparatului de înregistrare conex. Controalele cuprinzătoare ale respectării Directivei 2002/15/CE pot fi efectuate numai la sediile întreprinderilor.</w:t>
            </w:r>
          </w:p>
          <w:p w14:paraId="5B4638BA" w14:textId="77777777" w:rsidR="002C5A34" w:rsidRPr="00047665" w:rsidRDefault="002C5A34" w:rsidP="0011442E">
            <w:pPr>
              <w:spacing w:after="0"/>
              <w:ind w:firstLine="247"/>
              <w:jc w:val="both"/>
              <w:rPr>
                <w:sz w:val="18"/>
                <w:szCs w:val="18"/>
                <w:lang w:val="ro-MD"/>
              </w:rPr>
            </w:pPr>
          </w:p>
          <w:p w14:paraId="04AE827D" w14:textId="6AA19A27" w:rsidR="002C5A34" w:rsidRPr="004249FF" w:rsidRDefault="002C5A34" w:rsidP="0011442E">
            <w:pPr>
              <w:spacing w:after="0"/>
              <w:ind w:firstLine="247"/>
              <w:jc w:val="both"/>
              <w:rPr>
                <w:b/>
                <w:color w:val="000000" w:themeColor="text1"/>
                <w:sz w:val="18"/>
                <w:szCs w:val="18"/>
                <w:lang w:val="ro-MD"/>
              </w:rPr>
            </w:pPr>
            <w:r w:rsidRPr="00047665">
              <w:rPr>
                <w:sz w:val="18"/>
                <w:szCs w:val="18"/>
                <w:lang w:val="ro-MD"/>
              </w:rPr>
              <w:t xml:space="preserve">Statele membre </w:t>
            </w:r>
            <w:r w:rsidRPr="002C5A34">
              <w:rPr>
                <w:color w:val="000000" w:themeColor="text1"/>
                <w:sz w:val="18"/>
                <w:szCs w:val="18"/>
                <w:lang w:val="ro-MD"/>
              </w:rPr>
              <w:t xml:space="preserve">se asigură că pe teritoriul lor se aplică o strategie </w:t>
            </w:r>
            <w:r w:rsidR="002E2673" w:rsidRPr="002C5A34">
              <w:rPr>
                <w:color w:val="000000" w:themeColor="text1"/>
                <w:sz w:val="18"/>
                <w:szCs w:val="18"/>
                <w:lang w:val="ro-MD"/>
              </w:rPr>
              <w:t>națională</w:t>
            </w:r>
            <w:r w:rsidRPr="002C5A34">
              <w:rPr>
                <w:color w:val="000000" w:themeColor="text1"/>
                <w:sz w:val="18"/>
                <w:szCs w:val="18"/>
                <w:lang w:val="ro-MD"/>
              </w:rPr>
              <w:t xml:space="preserve"> de control consecventă. În acest scop, statele membre pot desemna un organism pentru coordonarea </w:t>
            </w:r>
            <w:r w:rsidR="002E2673" w:rsidRPr="002C5A34">
              <w:rPr>
                <w:color w:val="000000" w:themeColor="text1"/>
                <w:sz w:val="18"/>
                <w:szCs w:val="18"/>
                <w:lang w:val="ro-MD"/>
              </w:rPr>
              <w:t>acțiunilor</w:t>
            </w:r>
            <w:r w:rsidRPr="002C5A34">
              <w:rPr>
                <w:color w:val="000000" w:themeColor="text1"/>
                <w:sz w:val="18"/>
                <w:szCs w:val="18"/>
                <w:lang w:val="ro-MD"/>
              </w:rPr>
              <w:t xml:space="preserve"> întreprinse în conformitate cu articolele 4 și 6. În acest caz, </w:t>
            </w:r>
            <w:r w:rsidRPr="00047665">
              <w:rPr>
                <w:sz w:val="18"/>
                <w:szCs w:val="18"/>
                <w:lang w:val="ro-MD"/>
              </w:rPr>
              <w:t>Comisia și celelalte state membre sunt informate cu privire la aceasta.</w:t>
            </w:r>
          </w:p>
        </w:tc>
        <w:tc>
          <w:tcPr>
            <w:tcW w:w="1646" w:type="pct"/>
            <w:tcBorders>
              <w:top w:val="single" w:sz="4" w:space="0" w:color="auto"/>
              <w:left w:val="single" w:sz="4" w:space="0" w:color="auto"/>
              <w:bottom w:val="single" w:sz="4" w:space="0" w:color="auto"/>
              <w:right w:val="single" w:sz="4" w:space="0" w:color="auto"/>
            </w:tcBorders>
          </w:tcPr>
          <w:p w14:paraId="04AE8284" w14:textId="33F2ABE2" w:rsidR="0015297F" w:rsidRPr="004249FF" w:rsidRDefault="00B52760" w:rsidP="00D47988">
            <w:pPr>
              <w:spacing w:after="0"/>
              <w:jc w:val="both"/>
              <w:rPr>
                <w:color w:val="000000" w:themeColor="text1"/>
                <w:sz w:val="18"/>
                <w:szCs w:val="18"/>
                <w:lang w:val="ro-MD"/>
              </w:rPr>
            </w:pPr>
            <w:r w:rsidRPr="00B52760">
              <w:rPr>
                <w:b/>
                <w:bCs/>
                <w:color w:val="000000" w:themeColor="text1"/>
                <w:sz w:val="18"/>
                <w:szCs w:val="18"/>
              </w:rPr>
              <w:lastRenderedPageBreak/>
              <w:t>Art. 152.</w:t>
            </w:r>
            <w:r w:rsidRPr="00B52760">
              <w:rPr>
                <w:color w:val="000000" w:themeColor="text1"/>
                <w:sz w:val="18"/>
                <w:szCs w:val="18"/>
                <w:lang w:val="ro-MD"/>
              </w:rPr>
              <w:t xml:space="preserve"> </w:t>
            </w:r>
            <w:r w:rsidRPr="00B52760">
              <w:rPr>
                <w:b/>
                <w:color w:val="000000" w:themeColor="text1"/>
                <w:sz w:val="18"/>
                <w:szCs w:val="18"/>
                <w:lang w:val="ro-MD"/>
              </w:rPr>
              <w:t xml:space="preserve">- </w:t>
            </w:r>
            <w:r w:rsidR="005813A0" w:rsidRPr="00B52760">
              <w:rPr>
                <w:b/>
                <w:color w:val="000000" w:themeColor="text1"/>
                <w:sz w:val="18"/>
                <w:szCs w:val="18"/>
                <w:lang w:val="ro-MD"/>
              </w:rPr>
              <w:t>(1)</w:t>
            </w:r>
            <w:r w:rsidR="00243E23">
              <w:rPr>
                <w:color w:val="000000" w:themeColor="text1"/>
                <w:sz w:val="18"/>
                <w:szCs w:val="18"/>
                <w:lang w:val="ro-MD"/>
              </w:rPr>
              <w:t xml:space="preserve"> </w:t>
            </w:r>
            <w:r w:rsidR="0077790B" w:rsidRPr="0077790B">
              <w:rPr>
                <w:color w:val="000000" w:themeColor="text1"/>
                <w:sz w:val="18"/>
                <w:szCs w:val="18"/>
                <w:lang w:val="ro-MD"/>
              </w:rPr>
              <w:t xml:space="preserve">Controlul asupra respectării regulilor privind perioadele de conducere, de repaus și la pauzele care trebuie respectate de către conducătorii auto, privind obligațiile și cerințele cu privire la construirea, instalarea, folosirea, testarea și controlul tahografelor utilizate în transportul rutier, privind organizarea timpului de lucru al persoanelor care efectuează activități mobile de transport rutier este realizat în fiecare an de către inspectorii Agenției, atât în trafic, cât și la sediile operatorilor </w:t>
            </w:r>
            <w:r w:rsidR="0077790B" w:rsidRPr="0077790B">
              <w:rPr>
                <w:color w:val="000000" w:themeColor="text1"/>
                <w:sz w:val="18"/>
                <w:szCs w:val="18"/>
                <w:lang w:val="ro-MD"/>
              </w:rPr>
              <w:lastRenderedPageBreak/>
              <w:t>de transport rutier. Controalele efectuate în temeiul acestui alineat includ și controale asupra operațiunilor de cabotaj.</w:t>
            </w:r>
          </w:p>
        </w:tc>
        <w:tc>
          <w:tcPr>
            <w:tcW w:w="479" w:type="pct"/>
            <w:tcBorders>
              <w:top w:val="single" w:sz="4" w:space="0" w:color="auto"/>
              <w:left w:val="single" w:sz="4" w:space="0" w:color="auto"/>
              <w:bottom w:val="single" w:sz="4" w:space="0" w:color="auto"/>
              <w:right w:val="single" w:sz="4" w:space="0" w:color="auto"/>
            </w:tcBorders>
          </w:tcPr>
          <w:p w14:paraId="4577775A" w14:textId="7C9FF409" w:rsidR="0083543A" w:rsidRPr="00B52760" w:rsidRDefault="00923439" w:rsidP="00B52760">
            <w:pPr>
              <w:jc w:val="center"/>
              <w:rPr>
                <w:sz w:val="18"/>
                <w:szCs w:val="18"/>
                <w:lang w:val="ro-MD"/>
              </w:rPr>
            </w:pPr>
            <w:r w:rsidRPr="0077790B">
              <w:rPr>
                <w:b/>
                <w:sz w:val="18"/>
                <w:szCs w:val="18"/>
              </w:rPr>
              <w:lastRenderedPageBreak/>
              <w:t>C</w:t>
            </w:r>
            <w:r w:rsidR="00B52760" w:rsidRPr="0077790B">
              <w:rPr>
                <w:b/>
                <w:sz w:val="18"/>
                <w:szCs w:val="18"/>
              </w:rPr>
              <w:t>ompatibil</w:t>
            </w:r>
          </w:p>
        </w:tc>
        <w:tc>
          <w:tcPr>
            <w:tcW w:w="1181" w:type="pct"/>
            <w:tcBorders>
              <w:top w:val="single" w:sz="4" w:space="0" w:color="auto"/>
              <w:left w:val="single" w:sz="4" w:space="0" w:color="auto"/>
              <w:bottom w:val="single" w:sz="4" w:space="0" w:color="auto"/>
              <w:right w:val="single" w:sz="4" w:space="0" w:color="auto"/>
            </w:tcBorders>
          </w:tcPr>
          <w:p w14:paraId="04AE828A" w14:textId="51E2CC67" w:rsidR="0083543A" w:rsidRPr="004249FF" w:rsidRDefault="0083543A" w:rsidP="00923439">
            <w:pPr>
              <w:spacing w:after="0"/>
              <w:ind w:firstLine="16"/>
              <w:jc w:val="both"/>
              <w:rPr>
                <w:color w:val="000000" w:themeColor="text1"/>
                <w:sz w:val="18"/>
                <w:szCs w:val="18"/>
                <w:lang w:val="ro-MD"/>
              </w:rPr>
            </w:pPr>
          </w:p>
        </w:tc>
      </w:tr>
      <w:tr w:rsidR="00254BAA" w:rsidRPr="004249FF" w14:paraId="04AE82AA" w14:textId="77777777" w:rsidTr="00D05025">
        <w:tc>
          <w:tcPr>
            <w:tcW w:w="1694" w:type="pct"/>
            <w:tcBorders>
              <w:top w:val="single" w:sz="4" w:space="0" w:color="auto"/>
              <w:left w:val="single" w:sz="4" w:space="0" w:color="auto"/>
              <w:bottom w:val="single" w:sz="4" w:space="0" w:color="auto"/>
              <w:right w:val="single" w:sz="4" w:space="0" w:color="auto"/>
            </w:tcBorders>
          </w:tcPr>
          <w:p w14:paraId="74EA9411" w14:textId="37C96AC6" w:rsidR="002E2673" w:rsidRPr="002E2673" w:rsidRDefault="0028692F"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2E2673" w:rsidRPr="002E2673">
              <w:rPr>
                <w:b/>
                <w:color w:val="000000" w:themeColor="text1"/>
                <w:sz w:val="18"/>
                <w:szCs w:val="18"/>
                <w:lang w:val="ro-MD"/>
              </w:rPr>
              <w:t>Articolul 2</w:t>
            </w:r>
          </w:p>
          <w:p w14:paraId="04AE8290" w14:textId="2A01922E" w:rsidR="00A8050E" w:rsidRPr="004249FF" w:rsidRDefault="002E2673" w:rsidP="0011442E">
            <w:pPr>
              <w:spacing w:after="0"/>
              <w:ind w:firstLine="247"/>
              <w:jc w:val="both"/>
              <w:rPr>
                <w:color w:val="000000" w:themeColor="text1"/>
                <w:sz w:val="18"/>
                <w:szCs w:val="18"/>
                <w:lang w:val="ro-MD"/>
              </w:rPr>
            </w:pPr>
            <w:r>
              <w:rPr>
                <w:color w:val="000000" w:themeColor="text1"/>
                <w:sz w:val="18"/>
                <w:szCs w:val="18"/>
                <w:lang w:val="ro-MD"/>
              </w:rPr>
              <w:t>(</w:t>
            </w:r>
            <w:r w:rsidRPr="002E2673">
              <w:rPr>
                <w:color w:val="000000" w:themeColor="text1"/>
                <w:sz w:val="18"/>
                <w:szCs w:val="18"/>
                <w:lang w:val="ro-MD"/>
              </w:rPr>
              <w:t>2) În măsura în care încă nu este cazul, până la 1 mai 2007, statele membre conferă agenților autorizați să desfășoare inspecții competențele legale adecvate, care să le permită să-și îndeplinească corect obligațiile cu privire la inspecții prevăzute de prezenta directivă.</w:t>
            </w:r>
          </w:p>
        </w:tc>
        <w:tc>
          <w:tcPr>
            <w:tcW w:w="1646" w:type="pct"/>
            <w:tcBorders>
              <w:top w:val="single" w:sz="4" w:space="0" w:color="auto"/>
              <w:left w:val="single" w:sz="4" w:space="0" w:color="auto"/>
              <w:bottom w:val="single" w:sz="4" w:space="0" w:color="auto"/>
              <w:right w:val="single" w:sz="4" w:space="0" w:color="auto"/>
            </w:tcBorders>
          </w:tcPr>
          <w:p w14:paraId="04AE8299" w14:textId="6D85ED68" w:rsidR="00FC6AFA" w:rsidRPr="004249FF" w:rsidRDefault="00FC6AFA" w:rsidP="00FC6AFA">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04AE82A8" w14:textId="6080CD12" w:rsidR="00FC6AFA" w:rsidRPr="004249FF" w:rsidRDefault="00B31B04" w:rsidP="00826ECE">
            <w:pPr>
              <w:spacing w:after="0"/>
              <w:jc w:val="center"/>
              <w:rPr>
                <w:color w:val="000000" w:themeColor="text1"/>
                <w:sz w:val="18"/>
                <w:szCs w:val="18"/>
                <w:lang w:val="ro-MD"/>
              </w:rPr>
            </w:pPr>
            <w:r>
              <w:rPr>
                <w:color w:val="000000" w:themeColor="text1"/>
                <w:sz w:val="18"/>
                <w:szCs w:val="18"/>
                <w:lang w:val="ro-MD"/>
              </w:rPr>
              <w:t>Prevederi UE neaplicabile</w:t>
            </w:r>
          </w:p>
        </w:tc>
        <w:tc>
          <w:tcPr>
            <w:tcW w:w="1181" w:type="pct"/>
            <w:tcBorders>
              <w:top w:val="single" w:sz="4" w:space="0" w:color="auto"/>
              <w:left w:val="single" w:sz="4" w:space="0" w:color="auto"/>
              <w:bottom w:val="single" w:sz="4" w:space="0" w:color="auto"/>
              <w:right w:val="single" w:sz="4" w:space="0" w:color="auto"/>
            </w:tcBorders>
          </w:tcPr>
          <w:p w14:paraId="04AE82A9" w14:textId="28706A5E" w:rsidR="00A8050E" w:rsidRPr="004249FF" w:rsidRDefault="00A8050E" w:rsidP="004F33B2">
            <w:pPr>
              <w:spacing w:after="0"/>
              <w:jc w:val="both"/>
              <w:rPr>
                <w:color w:val="000000" w:themeColor="text1"/>
                <w:sz w:val="18"/>
                <w:szCs w:val="18"/>
                <w:lang w:val="ro-MD"/>
              </w:rPr>
            </w:pPr>
          </w:p>
        </w:tc>
      </w:tr>
      <w:tr w:rsidR="002C5A34" w:rsidRPr="004249FF" w14:paraId="24E1ED79" w14:textId="77777777" w:rsidTr="00D05025">
        <w:tc>
          <w:tcPr>
            <w:tcW w:w="1694" w:type="pct"/>
            <w:tcBorders>
              <w:top w:val="single" w:sz="4" w:space="0" w:color="auto"/>
              <w:left w:val="single" w:sz="4" w:space="0" w:color="auto"/>
              <w:bottom w:val="single" w:sz="4" w:space="0" w:color="auto"/>
              <w:right w:val="single" w:sz="4" w:space="0" w:color="auto"/>
            </w:tcBorders>
          </w:tcPr>
          <w:p w14:paraId="248B7B8A" w14:textId="646C0698" w:rsidR="002C5A34" w:rsidRPr="002E2673" w:rsidRDefault="0028692F"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2E2673" w:rsidRPr="002E2673">
              <w:rPr>
                <w:b/>
                <w:color w:val="000000" w:themeColor="text1"/>
                <w:sz w:val="18"/>
                <w:szCs w:val="18"/>
                <w:lang w:val="ro-MD"/>
              </w:rPr>
              <w:t>Articolul 2</w:t>
            </w:r>
          </w:p>
          <w:p w14:paraId="1BEE9512" w14:textId="6D5D2CC8" w:rsidR="002E2673" w:rsidRDefault="002E2673" w:rsidP="0011442E">
            <w:pPr>
              <w:spacing w:after="0"/>
              <w:ind w:firstLine="247"/>
              <w:jc w:val="both"/>
              <w:rPr>
                <w:color w:val="000000" w:themeColor="text1"/>
                <w:sz w:val="18"/>
                <w:szCs w:val="18"/>
              </w:rPr>
            </w:pPr>
            <w:r>
              <w:rPr>
                <w:color w:val="000000" w:themeColor="text1"/>
                <w:sz w:val="18"/>
                <w:szCs w:val="18"/>
              </w:rPr>
              <w:t xml:space="preserve">(3) </w:t>
            </w:r>
            <w:r w:rsidRPr="002E2673">
              <w:rPr>
                <w:color w:val="000000" w:themeColor="text1"/>
                <w:sz w:val="18"/>
                <w:szCs w:val="18"/>
              </w:rPr>
              <w:t>Fiecare stat membru organizează controalele în așa fel încât cel puțin 3 % din zilele lucrate de către conducătorii auto ai vehiculelor care intră sub incidența Regulamentelor (CE) nr. 561/2006 și (UE) nr. 165/2014 să fie verificate. În cursul controlului în trafic, conducătorul auto are permisiunea de a contacta sediul central, managerul de transport sau orice altă persoană sau entitate pentru a furniza, înainte de terminarea controlului în trafic, oricare dintre dovezile care se dovedesc a nu fi disponibile la bord; acest lucru nu aduce atingere obligației conducătorului auto de a asigura utilizarea corespunzătoare a aparatelor tahograf.</w:t>
            </w:r>
          </w:p>
          <w:p w14:paraId="2AD99B79" w14:textId="77777777" w:rsidR="002E2673" w:rsidRDefault="002E2673" w:rsidP="0011442E">
            <w:pPr>
              <w:spacing w:after="0"/>
              <w:ind w:firstLine="247"/>
              <w:jc w:val="both"/>
              <w:rPr>
                <w:color w:val="000000" w:themeColor="text1"/>
                <w:sz w:val="18"/>
                <w:szCs w:val="18"/>
              </w:rPr>
            </w:pPr>
          </w:p>
          <w:p w14:paraId="4684545D" w14:textId="37544CAB" w:rsidR="002E2673" w:rsidRPr="002E2673" w:rsidRDefault="002E2673" w:rsidP="0011442E">
            <w:pPr>
              <w:spacing w:after="0"/>
              <w:ind w:firstLine="247"/>
              <w:jc w:val="both"/>
              <w:rPr>
                <w:color w:val="000000" w:themeColor="text1"/>
                <w:sz w:val="18"/>
                <w:szCs w:val="18"/>
              </w:rPr>
            </w:pPr>
            <w:r w:rsidRPr="002E2673">
              <w:rPr>
                <w:color w:val="000000" w:themeColor="text1"/>
                <w:sz w:val="18"/>
                <w:szCs w:val="18"/>
              </w:rPr>
              <w:t xml:space="preserve">Începând cu 1 ianuarie 2012, prin intermediul unui act de punere în aplicare, Comisia poate crește procentul minim la 4 %, cu condiția ca statisticile realizate în temeiul articolului 3 să indice că, în medie, peste 90 % din toate vehiculele verificate sunt dotate cu un tahograf digital. De asemenea, la adoptarea deciziei sale, Comisia ia în considerare eficienta măsurilor de control existente, în special disponibilitatea la sediile întreprinderilor a datelor înregistrate de tahografele digitale. </w:t>
            </w:r>
          </w:p>
          <w:p w14:paraId="10A0E234" w14:textId="77777777" w:rsidR="002E2673" w:rsidRDefault="002E2673" w:rsidP="0011442E">
            <w:pPr>
              <w:spacing w:after="0"/>
              <w:ind w:firstLine="247"/>
              <w:jc w:val="both"/>
              <w:rPr>
                <w:color w:val="000000" w:themeColor="text1"/>
                <w:sz w:val="18"/>
                <w:szCs w:val="18"/>
              </w:rPr>
            </w:pPr>
          </w:p>
          <w:p w14:paraId="27E7F896" w14:textId="4078E8E3" w:rsidR="002E2673" w:rsidRDefault="002E2673" w:rsidP="0011442E">
            <w:pPr>
              <w:spacing w:after="0"/>
              <w:ind w:firstLine="247"/>
              <w:jc w:val="both"/>
              <w:rPr>
                <w:color w:val="000000" w:themeColor="text1"/>
                <w:sz w:val="18"/>
                <w:szCs w:val="18"/>
              </w:rPr>
            </w:pPr>
            <w:r w:rsidRPr="002E2673">
              <w:rPr>
                <w:color w:val="000000" w:themeColor="text1"/>
                <w:sz w:val="18"/>
                <w:szCs w:val="18"/>
              </w:rPr>
              <w:t>Respectivul act de punere în aplicare se adoptă, în conformitate cu procedura de examinare menționată l</w:t>
            </w:r>
            <w:r>
              <w:rPr>
                <w:color w:val="000000" w:themeColor="text1"/>
                <w:sz w:val="18"/>
                <w:szCs w:val="18"/>
              </w:rPr>
              <w:t>a articolul 12 alineatul (2)</w:t>
            </w:r>
          </w:p>
          <w:p w14:paraId="6E70A0E1" w14:textId="77777777" w:rsidR="002E2673" w:rsidRPr="002E2673" w:rsidRDefault="002E2673" w:rsidP="0011442E">
            <w:pPr>
              <w:spacing w:after="0"/>
              <w:ind w:firstLine="247"/>
              <w:jc w:val="both"/>
              <w:rPr>
                <w:color w:val="000000" w:themeColor="text1"/>
                <w:sz w:val="18"/>
                <w:szCs w:val="18"/>
              </w:rPr>
            </w:pPr>
          </w:p>
          <w:p w14:paraId="24671E72" w14:textId="77777777" w:rsidR="0077790B" w:rsidRDefault="002E2673" w:rsidP="0011442E">
            <w:pPr>
              <w:spacing w:after="0"/>
              <w:ind w:firstLine="247"/>
              <w:jc w:val="both"/>
              <w:rPr>
                <w:color w:val="000000" w:themeColor="text1"/>
                <w:sz w:val="18"/>
                <w:szCs w:val="18"/>
              </w:rPr>
            </w:pPr>
            <w:r w:rsidRPr="002E2673">
              <w:rPr>
                <w:color w:val="000000" w:themeColor="text1"/>
                <w:sz w:val="18"/>
                <w:szCs w:val="18"/>
              </w:rPr>
              <w:t xml:space="preserve">Din numărul total de zile lucrătoare verificate, cel puțin 15 % se verifică în trafic și cel puțin 30 % la sediile întreprinderilor. </w:t>
            </w:r>
          </w:p>
          <w:p w14:paraId="6AD3DC08" w14:textId="2307CAD7" w:rsidR="002E2673" w:rsidRPr="0077790B" w:rsidRDefault="002E2673" w:rsidP="0011442E">
            <w:pPr>
              <w:spacing w:after="0"/>
              <w:ind w:firstLine="247"/>
              <w:jc w:val="both"/>
              <w:rPr>
                <w:b/>
                <w:color w:val="000000" w:themeColor="text1"/>
                <w:sz w:val="18"/>
                <w:szCs w:val="18"/>
              </w:rPr>
            </w:pPr>
            <w:r w:rsidRPr="0077790B">
              <w:rPr>
                <w:b/>
                <w:color w:val="000000" w:themeColor="text1"/>
                <w:sz w:val="18"/>
                <w:szCs w:val="18"/>
              </w:rPr>
              <w:lastRenderedPageBreak/>
              <w:t>De la 1 ianuarie 2008, din numărul total de zile lucrătoare verificate, cel puțin 30 % se verifică în trafic și cel puțin 50 % la sediile întreprinderilor.</w:t>
            </w:r>
          </w:p>
        </w:tc>
        <w:tc>
          <w:tcPr>
            <w:tcW w:w="1646" w:type="pct"/>
            <w:tcBorders>
              <w:top w:val="single" w:sz="4" w:space="0" w:color="auto"/>
              <w:left w:val="single" w:sz="4" w:space="0" w:color="auto"/>
              <w:bottom w:val="single" w:sz="4" w:space="0" w:color="auto"/>
              <w:right w:val="single" w:sz="4" w:space="0" w:color="auto"/>
            </w:tcBorders>
          </w:tcPr>
          <w:p w14:paraId="0E863D66" w14:textId="77777777" w:rsidR="0077790B" w:rsidRPr="0077790B" w:rsidRDefault="00FF2CC6" w:rsidP="0077790B">
            <w:pPr>
              <w:spacing w:after="0"/>
              <w:jc w:val="both"/>
              <w:rPr>
                <w:color w:val="000000" w:themeColor="text1"/>
                <w:sz w:val="18"/>
                <w:szCs w:val="18"/>
                <w:lang w:val="ro-MD"/>
              </w:rPr>
            </w:pPr>
            <w:r w:rsidRPr="00FF2CC6">
              <w:rPr>
                <w:b/>
                <w:bCs/>
                <w:color w:val="000000" w:themeColor="text1"/>
                <w:sz w:val="18"/>
                <w:szCs w:val="18"/>
              </w:rPr>
              <w:lastRenderedPageBreak/>
              <w:t>Art. 152.</w:t>
            </w:r>
            <w:r w:rsidRPr="00FF2CC6">
              <w:rPr>
                <w:color w:val="000000" w:themeColor="text1"/>
                <w:sz w:val="18"/>
                <w:szCs w:val="18"/>
                <w:lang w:val="ro-MD"/>
              </w:rPr>
              <w:t xml:space="preserve"> </w:t>
            </w:r>
            <w:r w:rsidR="0077790B">
              <w:rPr>
                <w:color w:val="000000" w:themeColor="text1"/>
                <w:sz w:val="18"/>
                <w:szCs w:val="18"/>
                <w:lang w:val="ro-MD"/>
              </w:rPr>
              <w:t xml:space="preserve">- </w:t>
            </w:r>
            <w:r w:rsidR="00AA458E" w:rsidRPr="00AA458E">
              <w:rPr>
                <w:color w:val="000000" w:themeColor="text1"/>
                <w:sz w:val="18"/>
                <w:szCs w:val="18"/>
                <w:lang w:val="ro-MD"/>
              </w:rPr>
              <w:t>(2</w:t>
            </w:r>
            <w:r w:rsidR="00A25920" w:rsidRPr="00AA458E">
              <w:rPr>
                <w:color w:val="000000" w:themeColor="text1"/>
                <w:sz w:val="18"/>
                <w:szCs w:val="18"/>
                <w:lang w:val="ro-MD"/>
              </w:rPr>
              <w:t>)</w:t>
            </w:r>
            <w:r w:rsidR="00A25920">
              <w:rPr>
                <w:b/>
                <w:color w:val="000000" w:themeColor="text1"/>
                <w:sz w:val="18"/>
                <w:szCs w:val="18"/>
                <w:lang w:val="ro-MD"/>
              </w:rPr>
              <w:t xml:space="preserve"> </w:t>
            </w:r>
            <w:r w:rsidR="0077790B" w:rsidRPr="0077790B">
              <w:rPr>
                <w:color w:val="000000" w:themeColor="text1"/>
                <w:sz w:val="18"/>
                <w:szCs w:val="18"/>
                <w:lang w:val="ro-MD"/>
              </w:rPr>
              <w:t xml:space="preserve">Agenția organizează controalele în așa fel încât din numărul total de zile lucrătoare verificate, cel puțin 30 % se verifică în trafic și cel puțin 50 % la sediile întreprinderilor. </w:t>
            </w:r>
          </w:p>
          <w:p w14:paraId="5CACFDEA" w14:textId="2CC437ED" w:rsidR="008312EE" w:rsidRPr="005813A0" w:rsidRDefault="0077790B" w:rsidP="0077790B">
            <w:pPr>
              <w:spacing w:after="0"/>
              <w:jc w:val="both"/>
              <w:rPr>
                <w:color w:val="000000" w:themeColor="text1"/>
                <w:sz w:val="18"/>
                <w:szCs w:val="18"/>
              </w:rPr>
            </w:pPr>
            <w:r w:rsidRPr="0077790B">
              <w:rPr>
                <w:color w:val="000000" w:themeColor="text1"/>
                <w:sz w:val="18"/>
                <w:szCs w:val="18"/>
                <w:lang w:val="ro-MD"/>
              </w:rPr>
              <w:t xml:space="preserve">În timpul controlului în trafic, conducătorului auto i se oferă permisiunea de a contacta sediul central, managerul de transport rutier sau orice altă persoană sau entitate pentru a furniza, înainte de finisarea controlului în trafic, oricare dintre dovezile care se dovedesc </w:t>
            </w:r>
            <w:r w:rsidR="00574B18">
              <w:rPr>
                <w:color w:val="000000" w:themeColor="text1"/>
                <w:sz w:val="18"/>
                <w:szCs w:val="18"/>
                <w:lang w:val="ro-MD"/>
              </w:rPr>
              <w:t xml:space="preserve">a </w:t>
            </w:r>
            <w:r w:rsidRPr="0077790B">
              <w:rPr>
                <w:color w:val="000000" w:themeColor="text1"/>
                <w:sz w:val="18"/>
                <w:szCs w:val="18"/>
                <w:lang w:val="ro-MD"/>
              </w:rPr>
              <w:t>nu fi disponibile la bord.</w:t>
            </w:r>
          </w:p>
        </w:tc>
        <w:tc>
          <w:tcPr>
            <w:tcW w:w="479" w:type="pct"/>
            <w:tcBorders>
              <w:top w:val="single" w:sz="4" w:space="0" w:color="auto"/>
              <w:left w:val="single" w:sz="4" w:space="0" w:color="auto"/>
              <w:bottom w:val="single" w:sz="4" w:space="0" w:color="auto"/>
              <w:right w:val="single" w:sz="4" w:space="0" w:color="auto"/>
            </w:tcBorders>
          </w:tcPr>
          <w:p w14:paraId="7395E022" w14:textId="6B55E9C5" w:rsidR="002C5A34" w:rsidRPr="00A25920" w:rsidRDefault="00A25920" w:rsidP="00125AEC">
            <w:pPr>
              <w:spacing w:after="0"/>
              <w:jc w:val="center"/>
              <w:rPr>
                <w:b/>
                <w:color w:val="000000" w:themeColor="text1"/>
                <w:sz w:val="18"/>
                <w:szCs w:val="18"/>
                <w:lang w:val="ro-MD"/>
              </w:rPr>
            </w:pPr>
            <w:r w:rsidRPr="0077790B">
              <w:rPr>
                <w:b/>
                <w:color w:val="000000" w:themeColor="text1"/>
                <w:sz w:val="18"/>
                <w:szCs w:val="18"/>
                <w:lang w:val="ro-MD"/>
              </w:rPr>
              <w:t>C</w:t>
            </w:r>
            <w:r w:rsidR="00CF2F84" w:rsidRPr="0077790B">
              <w:rPr>
                <w:b/>
                <w:color w:val="000000" w:themeColor="text1"/>
                <w:sz w:val="18"/>
                <w:szCs w:val="18"/>
                <w:lang w:val="ro-MD"/>
              </w:rPr>
              <w:t>ompatibil</w:t>
            </w:r>
          </w:p>
        </w:tc>
        <w:tc>
          <w:tcPr>
            <w:tcW w:w="1181" w:type="pct"/>
            <w:tcBorders>
              <w:top w:val="single" w:sz="4" w:space="0" w:color="auto"/>
              <w:left w:val="single" w:sz="4" w:space="0" w:color="auto"/>
              <w:bottom w:val="single" w:sz="4" w:space="0" w:color="auto"/>
              <w:right w:val="single" w:sz="4" w:space="0" w:color="auto"/>
            </w:tcBorders>
          </w:tcPr>
          <w:p w14:paraId="57C4684B" w14:textId="1B1A8112" w:rsidR="002C5A34" w:rsidRPr="004249FF" w:rsidRDefault="002C5A34" w:rsidP="00923439">
            <w:pPr>
              <w:spacing w:after="0"/>
              <w:jc w:val="both"/>
              <w:rPr>
                <w:color w:val="000000" w:themeColor="text1"/>
                <w:sz w:val="18"/>
                <w:szCs w:val="18"/>
                <w:lang w:val="ro-MD"/>
              </w:rPr>
            </w:pPr>
          </w:p>
        </w:tc>
      </w:tr>
      <w:tr w:rsidR="00B60081" w:rsidRPr="004249FF" w14:paraId="0B5504E4" w14:textId="77777777" w:rsidTr="00D05025">
        <w:tc>
          <w:tcPr>
            <w:tcW w:w="1694" w:type="pct"/>
            <w:tcBorders>
              <w:top w:val="single" w:sz="4" w:space="0" w:color="auto"/>
              <w:left w:val="single" w:sz="4" w:space="0" w:color="auto"/>
              <w:bottom w:val="single" w:sz="4" w:space="0" w:color="auto"/>
              <w:right w:val="single" w:sz="4" w:space="0" w:color="auto"/>
            </w:tcBorders>
          </w:tcPr>
          <w:p w14:paraId="6AF8FDAF" w14:textId="16FCAF97" w:rsidR="00B60081" w:rsidRDefault="0028692F" w:rsidP="0011442E">
            <w:pPr>
              <w:spacing w:after="0"/>
              <w:ind w:firstLine="247"/>
              <w:jc w:val="both"/>
              <w:rPr>
                <w:color w:val="000000" w:themeColor="text1"/>
                <w:sz w:val="18"/>
                <w:szCs w:val="18"/>
              </w:rPr>
            </w:pPr>
            <w:r>
              <w:rPr>
                <w:b/>
                <w:color w:val="000000" w:themeColor="text1"/>
                <w:sz w:val="18"/>
                <w:szCs w:val="18"/>
                <w:lang w:val="ro-MD"/>
              </w:rPr>
              <w:tab/>
            </w:r>
            <w:r>
              <w:rPr>
                <w:b/>
                <w:color w:val="000000" w:themeColor="text1"/>
                <w:sz w:val="18"/>
                <w:szCs w:val="18"/>
                <w:lang w:val="ro-MD"/>
              </w:rPr>
              <w:tab/>
            </w:r>
            <w:r w:rsidR="00B60081" w:rsidRPr="002E2673">
              <w:rPr>
                <w:b/>
                <w:color w:val="000000" w:themeColor="text1"/>
                <w:sz w:val="18"/>
                <w:szCs w:val="18"/>
                <w:lang w:val="ro-MD"/>
              </w:rPr>
              <w:t>Articolul 2</w:t>
            </w:r>
          </w:p>
          <w:p w14:paraId="5E209FFB" w14:textId="1E5A3FD4" w:rsidR="00B60081" w:rsidRPr="002E2673" w:rsidRDefault="00B60081" w:rsidP="0011442E">
            <w:pPr>
              <w:spacing w:after="0"/>
              <w:ind w:firstLine="247"/>
              <w:jc w:val="both"/>
              <w:rPr>
                <w:b/>
                <w:color w:val="000000" w:themeColor="text1"/>
                <w:sz w:val="18"/>
                <w:szCs w:val="18"/>
                <w:lang w:val="ro-MD"/>
              </w:rPr>
            </w:pPr>
            <w:r>
              <w:rPr>
                <w:color w:val="000000" w:themeColor="text1"/>
                <w:sz w:val="18"/>
                <w:szCs w:val="18"/>
              </w:rPr>
              <w:t>(</w:t>
            </w:r>
            <w:r w:rsidRPr="002E2673">
              <w:rPr>
                <w:color w:val="000000" w:themeColor="text1"/>
                <w:sz w:val="18"/>
                <w:szCs w:val="18"/>
              </w:rPr>
              <w:t xml:space="preserve">3a) Fiecare </w:t>
            </w:r>
            <w:r w:rsidRPr="00047665">
              <w:rPr>
                <w:sz w:val="18"/>
                <w:szCs w:val="18"/>
              </w:rPr>
              <w:t xml:space="preserve">stat membru </w:t>
            </w:r>
            <w:r w:rsidRPr="002E2673">
              <w:rPr>
                <w:color w:val="000000" w:themeColor="text1"/>
                <w:sz w:val="18"/>
                <w:szCs w:val="18"/>
              </w:rPr>
              <w:t>organizează controale privind respectarea Directivei 2002/15/CE ținând seama de sistemul de clasificare în funcție de gradul de risc prevăzut la articolul 9 din prezenta directivă. Controalele respective vizează o întreprindere dacă unul sau mai mulți dintre conducătorii auto ai acesteia au încălcat în mod continuu sau grav Regulamentul (CE) nr. 561/2006 sau Regulamentul (UE) nr. 165/2014.</w:t>
            </w:r>
          </w:p>
        </w:tc>
        <w:tc>
          <w:tcPr>
            <w:tcW w:w="1646" w:type="pct"/>
            <w:tcBorders>
              <w:top w:val="single" w:sz="4" w:space="0" w:color="auto"/>
              <w:left w:val="single" w:sz="4" w:space="0" w:color="auto"/>
              <w:bottom w:val="single" w:sz="4" w:space="0" w:color="auto"/>
              <w:right w:val="single" w:sz="4" w:space="0" w:color="auto"/>
            </w:tcBorders>
          </w:tcPr>
          <w:p w14:paraId="24A65453" w14:textId="315D41A5" w:rsidR="00B60081" w:rsidRPr="00DA2F92" w:rsidRDefault="00DA2F92" w:rsidP="00DA2F92">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51237B">
              <w:rPr>
                <w:color w:val="000000" w:themeColor="text1"/>
                <w:sz w:val="18"/>
                <w:szCs w:val="18"/>
                <w:lang w:val="ro-MD"/>
              </w:rPr>
              <w:t xml:space="preserve">- </w:t>
            </w:r>
            <w:r w:rsidR="00317D8D">
              <w:rPr>
                <w:b/>
                <w:color w:val="000000" w:themeColor="text1"/>
                <w:sz w:val="18"/>
                <w:szCs w:val="18"/>
                <w:lang w:val="ro-MD"/>
              </w:rPr>
              <w:t>(3</w:t>
            </w:r>
            <w:r>
              <w:rPr>
                <w:b/>
                <w:color w:val="000000" w:themeColor="text1"/>
                <w:sz w:val="18"/>
                <w:szCs w:val="18"/>
                <w:lang w:val="ro-MD"/>
              </w:rPr>
              <w:t xml:space="preserve">) </w:t>
            </w:r>
            <w:r w:rsidR="0051237B" w:rsidRPr="0051237B">
              <w:rPr>
                <w:color w:val="000000" w:themeColor="text1"/>
                <w:sz w:val="18"/>
                <w:szCs w:val="18"/>
                <w:lang w:val="ro-MD"/>
              </w:rPr>
              <w:t>Exercitarea controlului în temeiul alin.(1) și (2), se organizează de către Agenție în baza sistemului de clasificare în funcție de gradul de risc, calculat  în baza unei formule și vizează o întreprindere în cazul în care unul sau mai mulți conducători auto ai acesteia au încălcat în mod continuu sau grav regulile privind perioadele de conducere, de repaus și la pauzele care trebuie respectate de către conducătorii auto, privind obligațiile și cerințele cu privire la construirea, instalarea, folosirea, testarea și controlul tahografelor utilizate în transportul rutier, privind organizarea timpului de lucru al persoanelor care efectuează activități mobile de transport rutier, sau încălcarea modului de realiza</w:t>
            </w:r>
            <w:r w:rsidR="0051237B">
              <w:rPr>
                <w:color w:val="000000" w:themeColor="text1"/>
                <w:sz w:val="18"/>
                <w:szCs w:val="18"/>
                <w:lang w:val="ro-MD"/>
              </w:rPr>
              <w:t>re a operațiunilor de cabotaj.</w:t>
            </w:r>
          </w:p>
        </w:tc>
        <w:tc>
          <w:tcPr>
            <w:tcW w:w="479" w:type="pct"/>
            <w:tcBorders>
              <w:top w:val="single" w:sz="4" w:space="0" w:color="auto"/>
              <w:left w:val="single" w:sz="4" w:space="0" w:color="auto"/>
              <w:bottom w:val="single" w:sz="4" w:space="0" w:color="auto"/>
              <w:right w:val="single" w:sz="4" w:space="0" w:color="auto"/>
            </w:tcBorders>
          </w:tcPr>
          <w:p w14:paraId="1BFDBC76" w14:textId="03F35164" w:rsidR="00B60081" w:rsidRPr="00771D7B" w:rsidRDefault="008F6FA7" w:rsidP="00B60081">
            <w:pPr>
              <w:spacing w:after="0"/>
              <w:jc w:val="center"/>
              <w:rPr>
                <w:b/>
                <w:color w:val="000000" w:themeColor="text1"/>
                <w:sz w:val="18"/>
                <w:szCs w:val="18"/>
                <w:lang w:val="ro-MD"/>
              </w:rPr>
            </w:pPr>
            <w:r w:rsidRPr="0051237B">
              <w:rPr>
                <w:b/>
                <w:color w:val="000000" w:themeColor="text1"/>
                <w:sz w:val="18"/>
                <w:szCs w:val="18"/>
                <w:lang w:val="ro-MD"/>
              </w:rPr>
              <w:t>C</w:t>
            </w:r>
            <w:r w:rsidR="008312EE" w:rsidRPr="0051237B">
              <w:rPr>
                <w:b/>
                <w:color w:val="000000" w:themeColor="text1"/>
                <w:sz w:val="18"/>
                <w:szCs w:val="18"/>
                <w:lang w:val="ro-MD"/>
              </w:rPr>
              <w:t>ompatibil</w:t>
            </w:r>
          </w:p>
        </w:tc>
        <w:tc>
          <w:tcPr>
            <w:tcW w:w="1181" w:type="pct"/>
            <w:tcBorders>
              <w:top w:val="single" w:sz="4" w:space="0" w:color="auto"/>
              <w:left w:val="single" w:sz="4" w:space="0" w:color="auto"/>
              <w:bottom w:val="single" w:sz="4" w:space="0" w:color="auto"/>
              <w:right w:val="single" w:sz="4" w:space="0" w:color="auto"/>
            </w:tcBorders>
          </w:tcPr>
          <w:p w14:paraId="7033B934" w14:textId="6403045E" w:rsidR="00B60081" w:rsidRPr="004249FF" w:rsidRDefault="00B60081" w:rsidP="00B60081">
            <w:pPr>
              <w:spacing w:after="0"/>
              <w:jc w:val="both"/>
              <w:rPr>
                <w:color w:val="000000" w:themeColor="text1"/>
                <w:sz w:val="18"/>
                <w:szCs w:val="18"/>
                <w:lang w:val="ro-MD"/>
              </w:rPr>
            </w:pPr>
          </w:p>
        </w:tc>
      </w:tr>
      <w:tr w:rsidR="00B60081" w:rsidRPr="004249FF" w14:paraId="65F1D268" w14:textId="77777777" w:rsidTr="00D05025">
        <w:tc>
          <w:tcPr>
            <w:tcW w:w="1694" w:type="pct"/>
            <w:tcBorders>
              <w:top w:val="single" w:sz="4" w:space="0" w:color="auto"/>
              <w:left w:val="single" w:sz="4" w:space="0" w:color="auto"/>
              <w:bottom w:val="single" w:sz="4" w:space="0" w:color="auto"/>
              <w:right w:val="single" w:sz="4" w:space="0" w:color="auto"/>
            </w:tcBorders>
          </w:tcPr>
          <w:p w14:paraId="3BF0E439" w14:textId="19F28E96" w:rsidR="00B60081" w:rsidRDefault="0028692F"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B60081" w:rsidRPr="002E2673">
              <w:rPr>
                <w:b/>
                <w:color w:val="000000" w:themeColor="text1"/>
                <w:sz w:val="18"/>
                <w:szCs w:val="18"/>
                <w:lang w:val="ro-MD"/>
              </w:rPr>
              <w:t>Articolul 2</w:t>
            </w:r>
          </w:p>
          <w:p w14:paraId="0A6007D6" w14:textId="237044C3" w:rsidR="00B60081" w:rsidRPr="002E2673" w:rsidRDefault="00B60081" w:rsidP="0011442E">
            <w:pPr>
              <w:spacing w:after="0"/>
              <w:ind w:firstLine="247"/>
              <w:jc w:val="both"/>
              <w:rPr>
                <w:b/>
                <w:color w:val="000000" w:themeColor="text1"/>
                <w:sz w:val="18"/>
                <w:szCs w:val="18"/>
                <w:lang w:val="ro-MD"/>
              </w:rPr>
            </w:pPr>
            <w:r>
              <w:rPr>
                <w:color w:val="000000" w:themeColor="text1"/>
                <w:sz w:val="18"/>
                <w:szCs w:val="18"/>
                <w:lang w:val="ro-MD"/>
              </w:rPr>
              <w:t>(</w:t>
            </w:r>
            <w:r w:rsidRPr="002E2673">
              <w:rPr>
                <w:color w:val="000000" w:themeColor="text1"/>
                <w:sz w:val="18"/>
                <w:szCs w:val="18"/>
                <w:lang w:val="ro-MD"/>
              </w:rPr>
              <w:t>4) Informațiile transmise Comisiei în conformitate cu articolul 17 din Regulamentul (CE) nr. 561/2006 și cu articolul 13 din Directiva 2002/15/CE includ numărul conducătorilor auto controlați în trafic, numărul controalelor la sediile întreprinderilor, numărul de zile lucrătoare controlate și numărul și tipul de încălcări semnalate, și indică dacă se transportau persoane sau mărfuri.</w:t>
            </w:r>
          </w:p>
        </w:tc>
        <w:tc>
          <w:tcPr>
            <w:tcW w:w="1646" w:type="pct"/>
            <w:tcBorders>
              <w:top w:val="single" w:sz="4" w:space="0" w:color="auto"/>
              <w:left w:val="single" w:sz="4" w:space="0" w:color="auto"/>
              <w:bottom w:val="single" w:sz="4" w:space="0" w:color="auto"/>
              <w:right w:val="single" w:sz="4" w:space="0" w:color="auto"/>
            </w:tcBorders>
          </w:tcPr>
          <w:p w14:paraId="21195E28" w14:textId="77777777" w:rsidR="00B60081" w:rsidRPr="004249FF" w:rsidRDefault="00B60081" w:rsidP="00B60081">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653DEDF6" w14:textId="7599CB06" w:rsidR="00B60081" w:rsidRPr="00F23DB7" w:rsidRDefault="00F23DB7" w:rsidP="00F23DB7">
            <w:pPr>
              <w:spacing w:after="0"/>
              <w:jc w:val="center"/>
              <w:rPr>
                <w:b/>
                <w:color w:val="000000" w:themeColor="text1"/>
                <w:sz w:val="18"/>
                <w:szCs w:val="18"/>
                <w:lang w:val="ro-MD"/>
              </w:rPr>
            </w:pPr>
            <w:r>
              <w:rPr>
                <w:color w:val="000000" w:themeColor="text1"/>
                <w:sz w:val="18"/>
                <w:szCs w:val="18"/>
                <w:lang w:val="ro-MD"/>
              </w:rPr>
              <w:t>Prevederi UE neaplicabile</w:t>
            </w:r>
          </w:p>
        </w:tc>
        <w:tc>
          <w:tcPr>
            <w:tcW w:w="1181" w:type="pct"/>
            <w:tcBorders>
              <w:top w:val="single" w:sz="4" w:space="0" w:color="auto"/>
              <w:left w:val="single" w:sz="4" w:space="0" w:color="auto"/>
              <w:bottom w:val="single" w:sz="4" w:space="0" w:color="auto"/>
              <w:right w:val="single" w:sz="4" w:space="0" w:color="auto"/>
            </w:tcBorders>
          </w:tcPr>
          <w:p w14:paraId="13DED082" w14:textId="77777777" w:rsidR="00B60081" w:rsidRPr="004249FF" w:rsidRDefault="00B60081" w:rsidP="00B60081">
            <w:pPr>
              <w:spacing w:after="0"/>
              <w:jc w:val="both"/>
              <w:rPr>
                <w:color w:val="000000" w:themeColor="text1"/>
                <w:sz w:val="18"/>
                <w:szCs w:val="18"/>
                <w:lang w:val="ro-MD"/>
              </w:rPr>
            </w:pPr>
          </w:p>
        </w:tc>
      </w:tr>
      <w:tr w:rsidR="00B60081" w:rsidRPr="004249FF" w14:paraId="799F4DE8" w14:textId="77777777" w:rsidTr="00D05025">
        <w:tc>
          <w:tcPr>
            <w:tcW w:w="1694" w:type="pct"/>
            <w:tcBorders>
              <w:top w:val="single" w:sz="4" w:space="0" w:color="auto"/>
              <w:left w:val="single" w:sz="4" w:space="0" w:color="auto"/>
              <w:bottom w:val="single" w:sz="4" w:space="0" w:color="auto"/>
              <w:right w:val="single" w:sz="4" w:space="0" w:color="auto"/>
            </w:tcBorders>
          </w:tcPr>
          <w:p w14:paraId="041722E5" w14:textId="4C4367AB" w:rsidR="00B60081" w:rsidRPr="00125AEC"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B60081" w:rsidRPr="00125AEC">
              <w:rPr>
                <w:b/>
                <w:color w:val="000000" w:themeColor="text1"/>
                <w:sz w:val="18"/>
                <w:szCs w:val="18"/>
                <w:lang w:val="ro-MD"/>
              </w:rPr>
              <w:t>Articolul 3</w:t>
            </w:r>
          </w:p>
          <w:p w14:paraId="200B0AA6" w14:textId="6B4A46B4" w:rsidR="00B60081" w:rsidRPr="00DF6115" w:rsidRDefault="00B60081" w:rsidP="0011442E">
            <w:pPr>
              <w:spacing w:after="0"/>
              <w:ind w:firstLine="247"/>
              <w:jc w:val="both"/>
              <w:rPr>
                <w:b/>
                <w:i/>
                <w:color w:val="000000" w:themeColor="text1"/>
                <w:sz w:val="18"/>
                <w:szCs w:val="18"/>
                <w:lang w:val="ro-MD"/>
              </w:rPr>
            </w:pPr>
            <w:r>
              <w:rPr>
                <w:b/>
                <w:i/>
                <w:color w:val="000000" w:themeColor="text1"/>
                <w:sz w:val="18"/>
                <w:szCs w:val="18"/>
                <w:lang w:val="ro-MD"/>
              </w:rPr>
              <w:t>Statistici</w:t>
            </w:r>
          </w:p>
          <w:p w14:paraId="2857CA45" w14:textId="20CE81E5"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 xml:space="preserve">Statele membre se asigură că datele statistice colectate în cadrul controalelor organizate în conformitate cu articolul 2 alineatele (1) și (3) sunt defalcate în următoarele categorii: </w:t>
            </w:r>
          </w:p>
          <w:p w14:paraId="4AF774DC" w14:textId="77777777"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 xml:space="preserve">(a) pentru controale în trafic: </w:t>
            </w:r>
          </w:p>
          <w:p w14:paraId="0276B8D3" w14:textId="067C2E9F"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(i) tipul rutei (autostradă, drum național sau drum secundar), și tara în care a fost înmatricul</w:t>
            </w:r>
            <w:r>
              <w:rPr>
                <w:color w:val="000000" w:themeColor="text1"/>
                <w:sz w:val="18"/>
                <w:szCs w:val="18"/>
                <w:lang w:val="ro-MD"/>
              </w:rPr>
              <w:t xml:space="preserve">at vehiculul verificat, pentru </w:t>
            </w:r>
            <w:r w:rsidRPr="002E2673">
              <w:rPr>
                <w:color w:val="000000" w:themeColor="text1"/>
                <w:sz w:val="18"/>
                <w:szCs w:val="18"/>
                <w:lang w:val="ro-MD"/>
              </w:rPr>
              <w:t xml:space="preserve">evitarea oricărei discriminări; </w:t>
            </w:r>
          </w:p>
          <w:p w14:paraId="1F9D3B24" w14:textId="77777777"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 xml:space="preserve">(ii) tipul tahografului: analogic sau digital; </w:t>
            </w:r>
          </w:p>
          <w:p w14:paraId="6DF2884E" w14:textId="77777777"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 xml:space="preserve">(b) pentru controalele la sediu: </w:t>
            </w:r>
          </w:p>
          <w:p w14:paraId="3749CFB5" w14:textId="65154554"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 xml:space="preserve">(i) tipul activității de transport, și anume internațional sau intern, de călători sau mărfuri, în interes propriu sau în contul altcuiva; </w:t>
            </w:r>
          </w:p>
          <w:p w14:paraId="25B21D9C" w14:textId="77777777"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 xml:space="preserve">(ii) mărimea parcului de autovehicule al întreprinderii; </w:t>
            </w:r>
          </w:p>
          <w:p w14:paraId="3D26AEC2" w14:textId="77777777" w:rsidR="00B60081" w:rsidRPr="002E2673" w:rsidRDefault="00B60081" w:rsidP="0011442E">
            <w:pPr>
              <w:spacing w:after="0"/>
              <w:ind w:firstLine="247"/>
              <w:jc w:val="both"/>
              <w:rPr>
                <w:color w:val="000000" w:themeColor="text1"/>
                <w:sz w:val="18"/>
                <w:szCs w:val="18"/>
                <w:lang w:val="ro-MD"/>
              </w:rPr>
            </w:pPr>
            <w:r w:rsidRPr="002E2673">
              <w:rPr>
                <w:color w:val="000000" w:themeColor="text1"/>
                <w:sz w:val="18"/>
                <w:szCs w:val="18"/>
                <w:lang w:val="ro-MD"/>
              </w:rPr>
              <w:t xml:space="preserve">(iii) tipul tahografului: analogic sau digital. </w:t>
            </w:r>
          </w:p>
          <w:p w14:paraId="13283205" w14:textId="0E3C36A5" w:rsidR="00B60081" w:rsidRPr="00047665" w:rsidRDefault="00B60081" w:rsidP="0011442E">
            <w:pPr>
              <w:spacing w:after="0"/>
              <w:ind w:firstLine="247"/>
              <w:jc w:val="both"/>
              <w:rPr>
                <w:sz w:val="18"/>
                <w:szCs w:val="18"/>
                <w:lang w:val="ro-MD"/>
              </w:rPr>
            </w:pPr>
            <w:r w:rsidRPr="00047665">
              <w:rPr>
                <w:sz w:val="18"/>
                <w:szCs w:val="18"/>
                <w:lang w:val="ro-MD"/>
              </w:rPr>
              <w:t xml:space="preserve">Aceste date statistice sunt prezentate Comisiei din doi în doi ani și se publică într-un raport. </w:t>
            </w:r>
          </w:p>
          <w:p w14:paraId="70B3DAEE" w14:textId="77777777" w:rsidR="0011442E" w:rsidRPr="00047665" w:rsidRDefault="0011442E" w:rsidP="0011442E">
            <w:pPr>
              <w:spacing w:after="0"/>
              <w:ind w:firstLine="247"/>
              <w:jc w:val="both"/>
              <w:rPr>
                <w:sz w:val="18"/>
                <w:szCs w:val="18"/>
                <w:lang w:val="ro-MD"/>
              </w:rPr>
            </w:pPr>
          </w:p>
          <w:p w14:paraId="737A986F" w14:textId="2D59FFB7" w:rsidR="00B60081" w:rsidRPr="00047665" w:rsidRDefault="00B60081" w:rsidP="0011442E">
            <w:pPr>
              <w:spacing w:after="0"/>
              <w:ind w:firstLine="247"/>
              <w:jc w:val="both"/>
              <w:rPr>
                <w:sz w:val="18"/>
                <w:szCs w:val="18"/>
                <w:lang w:val="ro-MD"/>
              </w:rPr>
            </w:pPr>
            <w:r w:rsidRPr="00047665">
              <w:rPr>
                <w:sz w:val="18"/>
                <w:szCs w:val="18"/>
                <w:lang w:val="ro-MD"/>
              </w:rPr>
              <w:t xml:space="preserve">Autoritățile competente din statele membre țin evidenta datelor colectate pentru anul anterior. </w:t>
            </w:r>
          </w:p>
          <w:p w14:paraId="3EE2D94B" w14:textId="77777777" w:rsidR="0011442E" w:rsidRPr="00047665" w:rsidRDefault="0011442E" w:rsidP="0011442E">
            <w:pPr>
              <w:spacing w:after="0"/>
              <w:ind w:firstLine="247"/>
              <w:jc w:val="both"/>
              <w:rPr>
                <w:sz w:val="18"/>
                <w:szCs w:val="18"/>
                <w:lang w:val="ro-MD"/>
              </w:rPr>
            </w:pPr>
          </w:p>
          <w:p w14:paraId="75F5DAAB" w14:textId="77777777" w:rsidR="00B60081" w:rsidRPr="00047665" w:rsidRDefault="00B60081" w:rsidP="0011442E">
            <w:pPr>
              <w:spacing w:after="0"/>
              <w:ind w:firstLine="247"/>
              <w:jc w:val="both"/>
              <w:rPr>
                <w:sz w:val="18"/>
                <w:szCs w:val="18"/>
                <w:lang w:val="ro-MD"/>
              </w:rPr>
            </w:pPr>
            <w:r w:rsidRPr="00047665">
              <w:rPr>
                <w:sz w:val="18"/>
                <w:szCs w:val="18"/>
                <w:lang w:val="ro-MD"/>
              </w:rPr>
              <w:t xml:space="preserve">Întreprinderile responsabile pentru conducătorii auto păstrează pe parcursul unui an documentele, rezultatele și celelalte date pertinente care le sunt transmise de către autoritățile de control cu </w:t>
            </w:r>
            <w:r w:rsidRPr="00047665">
              <w:rPr>
                <w:sz w:val="18"/>
                <w:szCs w:val="18"/>
                <w:lang w:val="ro-MD"/>
              </w:rPr>
              <w:lastRenderedPageBreak/>
              <w:t>privire la controalele efectuate la sediul lor și/sau asupra conducătorilor auto ai acestora în trafic.</w:t>
            </w:r>
          </w:p>
          <w:p w14:paraId="1FB6DD67" w14:textId="77777777" w:rsidR="0011442E" w:rsidRPr="00047665" w:rsidRDefault="0011442E" w:rsidP="0011442E">
            <w:pPr>
              <w:spacing w:after="0"/>
              <w:ind w:firstLine="247"/>
              <w:jc w:val="both"/>
              <w:rPr>
                <w:sz w:val="18"/>
                <w:szCs w:val="18"/>
                <w:lang w:val="ro-MD"/>
              </w:rPr>
            </w:pPr>
          </w:p>
          <w:p w14:paraId="0921CF0E" w14:textId="4DBED06C" w:rsidR="00B60081" w:rsidRPr="004249FF" w:rsidRDefault="00B60081" w:rsidP="0011442E">
            <w:pPr>
              <w:spacing w:after="0"/>
              <w:ind w:firstLine="247"/>
              <w:jc w:val="both"/>
              <w:rPr>
                <w:color w:val="000000" w:themeColor="text1"/>
                <w:sz w:val="18"/>
                <w:szCs w:val="18"/>
                <w:lang w:val="ro-MD"/>
              </w:rPr>
            </w:pPr>
            <w:r w:rsidRPr="00047665">
              <w:rPr>
                <w:sz w:val="18"/>
                <w:szCs w:val="18"/>
                <w:lang w:val="ro-MD"/>
              </w:rPr>
              <w:t>Orice alte clarificări suplimentare cu privire la definirea categoriilor menționate la literele (a) și (b) se stabilesc de către Comisie, în conformitate cu procedura prevăzută la articolul 12 alineatul (2).</w:t>
            </w:r>
          </w:p>
        </w:tc>
        <w:tc>
          <w:tcPr>
            <w:tcW w:w="1646" w:type="pct"/>
            <w:tcBorders>
              <w:top w:val="single" w:sz="4" w:space="0" w:color="auto"/>
              <w:left w:val="single" w:sz="4" w:space="0" w:color="auto"/>
              <w:bottom w:val="single" w:sz="4" w:space="0" w:color="auto"/>
              <w:right w:val="single" w:sz="4" w:space="0" w:color="auto"/>
            </w:tcBorders>
          </w:tcPr>
          <w:p w14:paraId="66923952" w14:textId="6948FB29" w:rsidR="004B6F23" w:rsidRPr="004B6F23" w:rsidRDefault="008F6FA7" w:rsidP="004B6F23">
            <w:pPr>
              <w:tabs>
                <w:tab w:val="left" w:pos="285"/>
              </w:tabs>
              <w:spacing w:after="0"/>
              <w:jc w:val="both"/>
              <w:rPr>
                <w:color w:val="000000" w:themeColor="text1"/>
                <w:sz w:val="18"/>
                <w:szCs w:val="18"/>
                <w:lang w:val="ro-MD"/>
              </w:rPr>
            </w:pPr>
            <w:r w:rsidRPr="00E84C53">
              <w:rPr>
                <w:b/>
                <w:bCs/>
                <w:color w:val="000000" w:themeColor="text1"/>
                <w:sz w:val="18"/>
                <w:szCs w:val="18"/>
              </w:rPr>
              <w:lastRenderedPageBreak/>
              <w:t>Art. 152.</w:t>
            </w:r>
            <w:r w:rsidRPr="00E84C53">
              <w:rPr>
                <w:b/>
                <w:color w:val="000000" w:themeColor="text1"/>
                <w:sz w:val="18"/>
                <w:szCs w:val="18"/>
                <w:lang w:val="ro-MD"/>
              </w:rPr>
              <w:t xml:space="preserve"> </w:t>
            </w:r>
            <w:r w:rsidR="004B6F23">
              <w:rPr>
                <w:b/>
                <w:color w:val="000000" w:themeColor="text1"/>
                <w:sz w:val="18"/>
                <w:szCs w:val="18"/>
                <w:lang w:val="ro-MD"/>
              </w:rPr>
              <w:t xml:space="preserve">- </w:t>
            </w:r>
            <w:r w:rsidR="00E84C53" w:rsidRPr="00E84C53">
              <w:rPr>
                <w:color w:val="000000" w:themeColor="text1"/>
                <w:sz w:val="18"/>
                <w:szCs w:val="18"/>
                <w:lang w:val="ro-MD"/>
              </w:rPr>
              <w:t xml:space="preserve">(7) </w:t>
            </w:r>
            <w:r w:rsidR="004B6F23" w:rsidRPr="004B6F23">
              <w:rPr>
                <w:color w:val="000000" w:themeColor="text1"/>
                <w:sz w:val="18"/>
                <w:szCs w:val="18"/>
                <w:lang w:val="ro-MD"/>
              </w:rPr>
              <w:t xml:space="preserve">Agenția se asigură că datele statistice colectate în cadrul controalelor organizate în conformitate cu alin. (1) și (2) sunt repartizate în următoarele categorii: </w:t>
            </w:r>
          </w:p>
          <w:p w14:paraId="12ADE85E" w14:textId="77777777" w:rsidR="004B6F23" w:rsidRPr="004B6F23" w:rsidRDefault="004B6F23" w:rsidP="004B6F23">
            <w:pPr>
              <w:tabs>
                <w:tab w:val="left" w:pos="285"/>
              </w:tabs>
              <w:spacing w:after="0"/>
              <w:ind w:firstLine="195"/>
              <w:jc w:val="both"/>
              <w:rPr>
                <w:color w:val="000000" w:themeColor="text1"/>
                <w:sz w:val="18"/>
                <w:szCs w:val="18"/>
                <w:lang w:val="ro-MD"/>
              </w:rPr>
            </w:pPr>
            <w:r w:rsidRPr="004B6F23">
              <w:rPr>
                <w:color w:val="000000" w:themeColor="text1"/>
                <w:sz w:val="18"/>
                <w:szCs w:val="18"/>
                <w:lang w:val="ro-MD"/>
              </w:rPr>
              <w:t xml:space="preserve">1) pentru controale în trafic: </w:t>
            </w:r>
          </w:p>
          <w:p w14:paraId="34B80F01" w14:textId="77777777" w:rsidR="004B6F23" w:rsidRPr="004B6F23" w:rsidRDefault="004B6F23" w:rsidP="004B6F23">
            <w:pPr>
              <w:tabs>
                <w:tab w:val="left" w:pos="285"/>
              </w:tabs>
              <w:spacing w:after="0"/>
              <w:ind w:firstLine="195"/>
              <w:jc w:val="both"/>
              <w:rPr>
                <w:color w:val="000000" w:themeColor="text1"/>
                <w:sz w:val="18"/>
                <w:szCs w:val="18"/>
                <w:lang w:val="ro-MD"/>
              </w:rPr>
            </w:pPr>
            <w:r w:rsidRPr="004B6F23">
              <w:rPr>
                <w:color w:val="000000" w:themeColor="text1"/>
                <w:sz w:val="18"/>
                <w:szCs w:val="18"/>
                <w:lang w:val="ro-MD"/>
              </w:rPr>
              <w:t xml:space="preserve">a) tipul rutei (autostradă, drum național sau drum secundar), și tara în care a fost înmatriculat vehiculul verificat, pentru evitarea oricărei discriminări; </w:t>
            </w:r>
          </w:p>
          <w:p w14:paraId="14245D54" w14:textId="77777777" w:rsidR="004B6F23" w:rsidRPr="004B6F23" w:rsidRDefault="004B6F23" w:rsidP="004B6F23">
            <w:pPr>
              <w:tabs>
                <w:tab w:val="left" w:pos="285"/>
              </w:tabs>
              <w:spacing w:after="0"/>
              <w:ind w:firstLine="195"/>
              <w:jc w:val="both"/>
              <w:rPr>
                <w:color w:val="000000" w:themeColor="text1"/>
                <w:sz w:val="18"/>
                <w:szCs w:val="18"/>
                <w:lang w:val="ro-MD"/>
              </w:rPr>
            </w:pPr>
            <w:r w:rsidRPr="004B6F23">
              <w:rPr>
                <w:color w:val="000000" w:themeColor="text1"/>
                <w:sz w:val="18"/>
                <w:szCs w:val="18"/>
                <w:lang w:val="ro-MD"/>
              </w:rPr>
              <w:t xml:space="preserve">b) tipul tahografului: analogic, digital sau inteligent; </w:t>
            </w:r>
          </w:p>
          <w:p w14:paraId="75D4631D" w14:textId="77777777" w:rsidR="002A3730" w:rsidRDefault="002A3730" w:rsidP="004B6F23">
            <w:pPr>
              <w:tabs>
                <w:tab w:val="left" w:pos="285"/>
              </w:tabs>
              <w:spacing w:after="0"/>
              <w:ind w:firstLine="195"/>
              <w:jc w:val="both"/>
              <w:rPr>
                <w:color w:val="000000" w:themeColor="text1"/>
                <w:sz w:val="18"/>
                <w:szCs w:val="18"/>
                <w:lang w:val="ro-MD"/>
              </w:rPr>
            </w:pPr>
          </w:p>
          <w:p w14:paraId="6FEB3656" w14:textId="77777777" w:rsidR="002A3730" w:rsidRDefault="002A3730" w:rsidP="004B6F23">
            <w:pPr>
              <w:tabs>
                <w:tab w:val="left" w:pos="285"/>
              </w:tabs>
              <w:spacing w:after="0"/>
              <w:ind w:firstLine="195"/>
              <w:jc w:val="both"/>
              <w:rPr>
                <w:color w:val="000000" w:themeColor="text1"/>
                <w:sz w:val="18"/>
                <w:szCs w:val="18"/>
                <w:lang w:val="ro-MD"/>
              </w:rPr>
            </w:pPr>
          </w:p>
          <w:p w14:paraId="521D0953" w14:textId="77777777" w:rsidR="004B6F23" w:rsidRPr="004B6F23" w:rsidRDefault="004B6F23" w:rsidP="004B6F23">
            <w:pPr>
              <w:tabs>
                <w:tab w:val="left" w:pos="285"/>
              </w:tabs>
              <w:spacing w:after="0"/>
              <w:ind w:firstLine="195"/>
              <w:jc w:val="both"/>
              <w:rPr>
                <w:color w:val="000000" w:themeColor="text1"/>
                <w:sz w:val="18"/>
                <w:szCs w:val="18"/>
                <w:lang w:val="ro-MD"/>
              </w:rPr>
            </w:pPr>
            <w:r w:rsidRPr="004B6F23">
              <w:rPr>
                <w:color w:val="000000" w:themeColor="text1"/>
                <w:sz w:val="18"/>
                <w:szCs w:val="18"/>
                <w:lang w:val="ro-MD"/>
              </w:rPr>
              <w:t xml:space="preserve">2) pentru controalele la sediu: </w:t>
            </w:r>
          </w:p>
          <w:p w14:paraId="3EFB9CA1" w14:textId="77777777" w:rsidR="004B6F23" w:rsidRPr="004B6F23" w:rsidRDefault="004B6F23" w:rsidP="004B6F23">
            <w:pPr>
              <w:tabs>
                <w:tab w:val="left" w:pos="285"/>
              </w:tabs>
              <w:spacing w:after="0"/>
              <w:ind w:firstLine="195"/>
              <w:jc w:val="both"/>
              <w:rPr>
                <w:color w:val="000000" w:themeColor="text1"/>
                <w:sz w:val="18"/>
                <w:szCs w:val="18"/>
                <w:lang w:val="ro-MD"/>
              </w:rPr>
            </w:pPr>
            <w:r w:rsidRPr="004B6F23">
              <w:rPr>
                <w:color w:val="000000" w:themeColor="text1"/>
                <w:sz w:val="18"/>
                <w:szCs w:val="18"/>
                <w:lang w:val="ro-MD"/>
              </w:rPr>
              <w:t xml:space="preserve">a) tipul activității de transport, și anume internațional sau intern, de călători sau mărfuri, în interes propriu sau în contul altcuiva; </w:t>
            </w:r>
          </w:p>
          <w:p w14:paraId="55B4A068" w14:textId="77777777" w:rsidR="004B6F23" w:rsidRPr="004B6F23" w:rsidRDefault="004B6F23" w:rsidP="004B6F23">
            <w:pPr>
              <w:tabs>
                <w:tab w:val="left" w:pos="285"/>
              </w:tabs>
              <w:spacing w:after="0"/>
              <w:ind w:firstLine="195"/>
              <w:jc w:val="both"/>
              <w:rPr>
                <w:color w:val="000000" w:themeColor="text1"/>
                <w:sz w:val="18"/>
                <w:szCs w:val="18"/>
                <w:lang w:val="ro-MD"/>
              </w:rPr>
            </w:pPr>
            <w:r w:rsidRPr="004B6F23">
              <w:rPr>
                <w:color w:val="000000" w:themeColor="text1"/>
                <w:sz w:val="18"/>
                <w:szCs w:val="18"/>
                <w:lang w:val="ro-MD"/>
              </w:rPr>
              <w:t xml:space="preserve">b) mărimea parcului de autovehicule al întreprinderii; </w:t>
            </w:r>
          </w:p>
          <w:p w14:paraId="0D7AA068" w14:textId="77777777" w:rsidR="004B6F23" w:rsidRPr="004B6F23" w:rsidRDefault="004B6F23" w:rsidP="004B6F23">
            <w:pPr>
              <w:tabs>
                <w:tab w:val="left" w:pos="285"/>
              </w:tabs>
              <w:spacing w:after="0"/>
              <w:ind w:firstLine="195"/>
              <w:jc w:val="both"/>
              <w:rPr>
                <w:color w:val="000000" w:themeColor="text1"/>
                <w:sz w:val="18"/>
                <w:szCs w:val="18"/>
                <w:lang w:val="ro-MD"/>
              </w:rPr>
            </w:pPr>
            <w:r w:rsidRPr="004B6F23">
              <w:rPr>
                <w:color w:val="000000" w:themeColor="text1"/>
                <w:sz w:val="18"/>
                <w:szCs w:val="18"/>
                <w:lang w:val="ro-MD"/>
              </w:rPr>
              <w:t xml:space="preserve">c) tipul tahografului: analogic sau digital. </w:t>
            </w:r>
          </w:p>
          <w:p w14:paraId="521165BA" w14:textId="77777777" w:rsidR="004B6F23" w:rsidRDefault="004B6F23" w:rsidP="004B6F23">
            <w:pPr>
              <w:tabs>
                <w:tab w:val="left" w:pos="285"/>
              </w:tabs>
              <w:spacing w:after="0"/>
              <w:jc w:val="both"/>
              <w:rPr>
                <w:color w:val="000000" w:themeColor="text1"/>
                <w:sz w:val="18"/>
                <w:szCs w:val="18"/>
                <w:lang w:val="ro-MD"/>
              </w:rPr>
            </w:pPr>
            <w:r w:rsidRPr="004B6F23">
              <w:rPr>
                <w:color w:val="000000" w:themeColor="text1"/>
                <w:sz w:val="18"/>
                <w:szCs w:val="18"/>
                <w:lang w:val="ro-MD"/>
              </w:rPr>
              <w:t xml:space="preserve">Aceste date statistice sunt incluse în raportul de activitate a Agenției, și transmise în adresa Comisiei din doi în doi ani. </w:t>
            </w:r>
          </w:p>
          <w:p w14:paraId="29AD8C41" w14:textId="77777777" w:rsidR="004B6F23" w:rsidRDefault="004B6F23" w:rsidP="004B6F23">
            <w:pPr>
              <w:tabs>
                <w:tab w:val="left" w:pos="285"/>
              </w:tabs>
              <w:spacing w:after="0"/>
              <w:jc w:val="both"/>
              <w:rPr>
                <w:color w:val="000000" w:themeColor="text1"/>
                <w:sz w:val="18"/>
                <w:szCs w:val="18"/>
                <w:lang w:val="ro-MD"/>
              </w:rPr>
            </w:pPr>
          </w:p>
          <w:p w14:paraId="34687B77" w14:textId="00787F05" w:rsidR="004B6F23" w:rsidRPr="004B6F23" w:rsidRDefault="004B6F23" w:rsidP="004B6F23">
            <w:pPr>
              <w:tabs>
                <w:tab w:val="left" w:pos="285"/>
              </w:tabs>
              <w:spacing w:after="0"/>
              <w:jc w:val="both"/>
              <w:rPr>
                <w:color w:val="000000" w:themeColor="text1"/>
                <w:sz w:val="18"/>
                <w:szCs w:val="18"/>
                <w:lang w:val="ro-MD"/>
              </w:rPr>
            </w:pPr>
            <w:r w:rsidRPr="004B6F23">
              <w:rPr>
                <w:color w:val="000000" w:themeColor="text1"/>
                <w:sz w:val="18"/>
                <w:szCs w:val="18"/>
                <w:lang w:val="ro-MD"/>
              </w:rPr>
              <w:t xml:space="preserve">Agenția ține evidenta datelor colectate pentru anul anterior. </w:t>
            </w:r>
          </w:p>
          <w:p w14:paraId="01EA5E41" w14:textId="77777777" w:rsidR="004B6F23" w:rsidRDefault="004B6F23" w:rsidP="004B6F23">
            <w:pPr>
              <w:tabs>
                <w:tab w:val="left" w:pos="285"/>
              </w:tabs>
              <w:spacing w:after="0"/>
              <w:jc w:val="both"/>
              <w:rPr>
                <w:color w:val="000000" w:themeColor="text1"/>
                <w:sz w:val="18"/>
                <w:szCs w:val="18"/>
                <w:lang w:val="ro-MD"/>
              </w:rPr>
            </w:pPr>
          </w:p>
          <w:p w14:paraId="172E8AEA" w14:textId="77777777" w:rsidR="004B6F23" w:rsidRDefault="004B6F23" w:rsidP="004B6F23">
            <w:pPr>
              <w:tabs>
                <w:tab w:val="left" w:pos="285"/>
              </w:tabs>
              <w:spacing w:after="0"/>
              <w:jc w:val="both"/>
              <w:rPr>
                <w:color w:val="000000" w:themeColor="text1"/>
                <w:sz w:val="18"/>
                <w:szCs w:val="18"/>
                <w:lang w:val="ro-MD"/>
              </w:rPr>
            </w:pPr>
          </w:p>
          <w:p w14:paraId="7110F572" w14:textId="01FD82D7" w:rsidR="00486EA5" w:rsidRPr="008134CB" w:rsidRDefault="004B6F23" w:rsidP="004B6F23">
            <w:pPr>
              <w:tabs>
                <w:tab w:val="left" w:pos="285"/>
              </w:tabs>
              <w:spacing w:after="0"/>
              <w:jc w:val="both"/>
              <w:rPr>
                <w:color w:val="0070C0"/>
                <w:sz w:val="18"/>
                <w:szCs w:val="18"/>
                <w:lang w:val="ro-MD"/>
              </w:rPr>
            </w:pPr>
            <w:r w:rsidRPr="004B6F23">
              <w:rPr>
                <w:color w:val="000000" w:themeColor="text1"/>
                <w:sz w:val="18"/>
                <w:szCs w:val="18"/>
                <w:lang w:val="ro-MD"/>
              </w:rPr>
              <w:t xml:space="preserve">(8) Întreprinderile responsabile pentru conducătorii auto păstrează pe parcursul unui an documentele, rezultatele și celelalte date pertinente care le sunt transmise de către Agenție cu privire la </w:t>
            </w:r>
            <w:r w:rsidRPr="004B6F23">
              <w:rPr>
                <w:color w:val="000000" w:themeColor="text1"/>
                <w:sz w:val="18"/>
                <w:szCs w:val="18"/>
                <w:lang w:val="ro-MD"/>
              </w:rPr>
              <w:lastRenderedPageBreak/>
              <w:t>controalele efectuate la sediul lor și/sau asupra conducătorilor auto ai acestora în trafic.</w:t>
            </w:r>
          </w:p>
        </w:tc>
        <w:tc>
          <w:tcPr>
            <w:tcW w:w="479" w:type="pct"/>
            <w:tcBorders>
              <w:top w:val="single" w:sz="4" w:space="0" w:color="auto"/>
              <w:left w:val="single" w:sz="4" w:space="0" w:color="auto"/>
              <w:bottom w:val="single" w:sz="4" w:space="0" w:color="auto"/>
              <w:right w:val="single" w:sz="4" w:space="0" w:color="auto"/>
            </w:tcBorders>
          </w:tcPr>
          <w:p w14:paraId="32A4FA72" w14:textId="6A60B102" w:rsidR="00B60081" w:rsidRPr="008F1058" w:rsidRDefault="008F1058" w:rsidP="00B60081">
            <w:pPr>
              <w:spacing w:after="0"/>
              <w:jc w:val="center"/>
              <w:rPr>
                <w:b/>
                <w:color w:val="000000" w:themeColor="text1"/>
                <w:sz w:val="18"/>
                <w:szCs w:val="18"/>
                <w:lang w:val="ro-MD"/>
              </w:rPr>
            </w:pPr>
            <w:r w:rsidRPr="004B6F23">
              <w:rPr>
                <w:b/>
                <w:color w:val="000000" w:themeColor="text1"/>
                <w:sz w:val="18"/>
                <w:szCs w:val="18"/>
                <w:lang w:val="ro-MD"/>
              </w:rPr>
              <w:lastRenderedPageBreak/>
              <w:t>C</w:t>
            </w:r>
            <w:r w:rsidR="00CF2F84" w:rsidRPr="004B6F23">
              <w:rPr>
                <w:b/>
                <w:color w:val="000000" w:themeColor="text1"/>
                <w:sz w:val="18"/>
                <w:szCs w:val="18"/>
                <w:lang w:val="ro-MD"/>
              </w:rPr>
              <w:t>ompatibil</w:t>
            </w:r>
          </w:p>
        </w:tc>
        <w:tc>
          <w:tcPr>
            <w:tcW w:w="1181" w:type="pct"/>
            <w:tcBorders>
              <w:top w:val="single" w:sz="4" w:space="0" w:color="auto"/>
              <w:left w:val="single" w:sz="4" w:space="0" w:color="auto"/>
              <w:bottom w:val="single" w:sz="4" w:space="0" w:color="auto"/>
              <w:right w:val="single" w:sz="4" w:space="0" w:color="auto"/>
            </w:tcBorders>
          </w:tcPr>
          <w:p w14:paraId="7E28ADC5" w14:textId="52BE0E9C" w:rsidR="00B60081" w:rsidRPr="004249FF" w:rsidRDefault="00B60081" w:rsidP="008F6FA7">
            <w:pPr>
              <w:spacing w:after="0"/>
              <w:jc w:val="both"/>
              <w:rPr>
                <w:color w:val="000000" w:themeColor="text1"/>
                <w:sz w:val="18"/>
                <w:szCs w:val="18"/>
                <w:lang w:val="ro-MD"/>
              </w:rPr>
            </w:pPr>
          </w:p>
        </w:tc>
      </w:tr>
      <w:tr w:rsidR="0014126B" w:rsidRPr="004249FF" w14:paraId="4B58F844" w14:textId="77777777" w:rsidTr="00D05025">
        <w:tc>
          <w:tcPr>
            <w:tcW w:w="1694" w:type="pct"/>
            <w:tcBorders>
              <w:top w:val="single" w:sz="4" w:space="0" w:color="auto"/>
              <w:left w:val="single" w:sz="4" w:space="0" w:color="auto"/>
              <w:bottom w:val="single" w:sz="4" w:space="0" w:color="auto"/>
              <w:right w:val="single" w:sz="4" w:space="0" w:color="auto"/>
            </w:tcBorders>
          </w:tcPr>
          <w:p w14:paraId="7C4C9438" w14:textId="588B0A94" w:rsidR="0014126B" w:rsidRPr="00F31A83" w:rsidRDefault="0014126B" w:rsidP="0014126B">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Pr="00F31A83">
              <w:rPr>
                <w:b/>
                <w:color w:val="000000" w:themeColor="text1"/>
                <w:sz w:val="18"/>
                <w:szCs w:val="18"/>
                <w:lang w:val="ro-MD"/>
              </w:rPr>
              <w:t>Articolul 4</w:t>
            </w:r>
          </w:p>
          <w:p w14:paraId="265D447B" w14:textId="77777777" w:rsidR="0014126B" w:rsidRDefault="0014126B" w:rsidP="0014126B">
            <w:pPr>
              <w:spacing w:after="0"/>
              <w:ind w:firstLine="247"/>
              <w:jc w:val="both"/>
              <w:rPr>
                <w:b/>
                <w:i/>
                <w:color w:val="000000" w:themeColor="text1"/>
                <w:sz w:val="18"/>
                <w:szCs w:val="18"/>
                <w:lang w:val="ro-MD"/>
              </w:rPr>
            </w:pPr>
            <w:r w:rsidRPr="00F31A83">
              <w:rPr>
                <w:b/>
                <w:i/>
                <w:color w:val="000000" w:themeColor="text1"/>
                <w:sz w:val="18"/>
                <w:szCs w:val="18"/>
                <w:lang w:val="ro-MD"/>
              </w:rPr>
              <w:t>Controale în trafic</w:t>
            </w:r>
          </w:p>
          <w:p w14:paraId="6F7CBA7C" w14:textId="19CEC0DE" w:rsidR="0014126B" w:rsidRPr="00F31A83" w:rsidRDefault="0014126B" w:rsidP="0014126B">
            <w:pPr>
              <w:spacing w:after="0"/>
              <w:ind w:firstLine="247"/>
              <w:jc w:val="both"/>
            </w:pPr>
            <w:r>
              <w:rPr>
                <w:color w:val="000000" w:themeColor="text1"/>
                <w:sz w:val="18"/>
                <w:szCs w:val="18"/>
                <w:lang w:val="ro-MD"/>
              </w:rPr>
              <w:t>(1</w:t>
            </w:r>
            <w:r w:rsidRPr="00F31A83">
              <w:rPr>
                <w:color w:val="000000" w:themeColor="text1"/>
                <w:sz w:val="18"/>
                <w:szCs w:val="18"/>
              </w:rPr>
              <w:t>) Se organizează controale în trafic în locuri diferite și la toate orele, acoperind o porțiune suficient de extinsă a rețelei de drumuri, astfel încât să fie dificilă evitarea punctelor de control.</w:t>
            </w:r>
          </w:p>
        </w:tc>
        <w:tc>
          <w:tcPr>
            <w:tcW w:w="1646" w:type="pct"/>
            <w:tcBorders>
              <w:top w:val="single" w:sz="4" w:space="0" w:color="auto"/>
              <w:left w:val="single" w:sz="4" w:space="0" w:color="auto"/>
              <w:bottom w:val="single" w:sz="4" w:space="0" w:color="auto"/>
              <w:right w:val="single" w:sz="4" w:space="0" w:color="auto"/>
            </w:tcBorders>
          </w:tcPr>
          <w:p w14:paraId="44754634" w14:textId="2D90632D" w:rsidR="0014126B" w:rsidRDefault="0014126B" w:rsidP="0014126B">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2A3730">
              <w:rPr>
                <w:color w:val="000000" w:themeColor="text1"/>
                <w:sz w:val="18"/>
                <w:szCs w:val="18"/>
                <w:lang w:val="ro-MD"/>
              </w:rPr>
              <w:t xml:space="preserve">- </w:t>
            </w:r>
            <w:r>
              <w:rPr>
                <w:b/>
                <w:color w:val="000000" w:themeColor="text1"/>
                <w:sz w:val="18"/>
                <w:szCs w:val="18"/>
                <w:lang w:val="ro-MD"/>
              </w:rPr>
              <w:t>(</w:t>
            </w:r>
            <w:r w:rsidR="00E73B1D">
              <w:rPr>
                <w:b/>
                <w:color w:val="000000" w:themeColor="text1"/>
                <w:sz w:val="18"/>
                <w:szCs w:val="18"/>
                <w:lang w:val="ro-MD"/>
              </w:rPr>
              <w:t>9</w:t>
            </w:r>
            <w:r>
              <w:rPr>
                <w:b/>
                <w:color w:val="000000" w:themeColor="text1"/>
                <w:sz w:val="18"/>
                <w:szCs w:val="18"/>
                <w:lang w:val="ro-MD"/>
              </w:rPr>
              <w:t xml:space="preserve">) </w:t>
            </w:r>
            <w:r>
              <w:rPr>
                <w:color w:val="000000" w:themeColor="text1"/>
                <w:sz w:val="18"/>
                <w:szCs w:val="18"/>
                <w:lang w:val="ro-MD"/>
              </w:rPr>
              <w:t>Controalele în trafic:</w:t>
            </w:r>
          </w:p>
          <w:p w14:paraId="760CAA96" w14:textId="77777777" w:rsidR="00E73B1D" w:rsidRPr="00E73B1D" w:rsidRDefault="00E73B1D" w:rsidP="00E73B1D">
            <w:pPr>
              <w:widowControl w:val="0"/>
              <w:tabs>
                <w:tab w:val="left" w:pos="720"/>
              </w:tabs>
              <w:autoSpaceDE w:val="0"/>
              <w:autoSpaceDN w:val="0"/>
              <w:spacing w:after="0"/>
              <w:ind w:right="34" w:firstLine="195"/>
              <w:jc w:val="both"/>
              <w:rPr>
                <w:sz w:val="18"/>
                <w:szCs w:val="18"/>
                <w:lang w:val="ro-MD" w:eastAsia="en-GB"/>
              </w:rPr>
            </w:pPr>
            <w:r w:rsidRPr="00E73B1D">
              <w:rPr>
                <w:sz w:val="18"/>
                <w:szCs w:val="18"/>
                <w:lang w:val="ro-MD" w:eastAsia="en-GB"/>
              </w:rPr>
              <w:t>1) se organizează în locuri diferite și la toate orele, acoperind o porțiune corespunzătoare a rețelei de drumuri, astfel încât să fie dificilă evitarea punctelor de control;</w:t>
            </w:r>
          </w:p>
          <w:p w14:paraId="1F0B14F8" w14:textId="07AF95A6" w:rsidR="0014126B" w:rsidRPr="001C245C" w:rsidRDefault="0014126B" w:rsidP="0014126B">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0730338E" w14:textId="376DC4B4" w:rsidR="0014126B" w:rsidRPr="002A3730" w:rsidRDefault="0014126B" w:rsidP="0014126B">
            <w:pPr>
              <w:spacing w:after="0"/>
              <w:jc w:val="center"/>
              <w:rPr>
                <w:color w:val="000000" w:themeColor="text1"/>
                <w:sz w:val="18"/>
                <w:szCs w:val="18"/>
                <w:lang w:val="ro-MD"/>
              </w:rPr>
            </w:pPr>
            <w:r w:rsidRPr="002A3730">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5F3690AC" w14:textId="77777777" w:rsidR="0014126B" w:rsidRPr="002A3730" w:rsidRDefault="0014126B" w:rsidP="0014126B">
            <w:pPr>
              <w:spacing w:after="0"/>
              <w:jc w:val="both"/>
              <w:rPr>
                <w:color w:val="000000" w:themeColor="text1"/>
                <w:sz w:val="18"/>
                <w:szCs w:val="18"/>
                <w:lang w:val="ro-MD"/>
              </w:rPr>
            </w:pPr>
          </w:p>
        </w:tc>
      </w:tr>
      <w:tr w:rsidR="0014126B" w:rsidRPr="004249FF" w14:paraId="54F119ED" w14:textId="77777777" w:rsidTr="00D05025">
        <w:tc>
          <w:tcPr>
            <w:tcW w:w="1694" w:type="pct"/>
            <w:tcBorders>
              <w:top w:val="single" w:sz="4" w:space="0" w:color="auto"/>
              <w:left w:val="single" w:sz="4" w:space="0" w:color="auto"/>
              <w:bottom w:val="single" w:sz="4" w:space="0" w:color="auto"/>
              <w:right w:val="single" w:sz="4" w:space="0" w:color="auto"/>
            </w:tcBorders>
          </w:tcPr>
          <w:p w14:paraId="07C435CF" w14:textId="23EAAEFF" w:rsidR="0014126B" w:rsidRPr="00F31A83" w:rsidRDefault="0014126B" w:rsidP="0014126B">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Pr="00F31A83">
              <w:rPr>
                <w:b/>
                <w:color w:val="000000" w:themeColor="text1"/>
                <w:sz w:val="18"/>
                <w:szCs w:val="18"/>
                <w:lang w:val="ro-MD"/>
              </w:rPr>
              <w:t>Articolul 4</w:t>
            </w:r>
          </w:p>
          <w:p w14:paraId="0D50F795" w14:textId="77777777" w:rsidR="0014126B" w:rsidRDefault="0014126B" w:rsidP="0014126B">
            <w:pPr>
              <w:spacing w:after="0"/>
              <w:ind w:firstLine="247"/>
              <w:jc w:val="both"/>
              <w:rPr>
                <w:color w:val="000000" w:themeColor="text1"/>
                <w:sz w:val="18"/>
                <w:szCs w:val="18"/>
              </w:rPr>
            </w:pPr>
            <w:r>
              <w:rPr>
                <w:color w:val="000000" w:themeColor="text1"/>
                <w:sz w:val="18"/>
                <w:szCs w:val="18"/>
              </w:rPr>
              <w:t>(</w:t>
            </w:r>
            <w:r w:rsidRPr="00F31A83">
              <w:rPr>
                <w:color w:val="000000" w:themeColor="text1"/>
                <w:sz w:val="18"/>
                <w:szCs w:val="18"/>
              </w:rPr>
              <w:t>2</w:t>
            </w:r>
            <w:r w:rsidRPr="00047665">
              <w:rPr>
                <w:sz w:val="18"/>
                <w:szCs w:val="18"/>
              </w:rPr>
              <w:t xml:space="preserve">) Statele membre </w:t>
            </w:r>
            <w:r w:rsidRPr="00F31A83">
              <w:rPr>
                <w:color w:val="000000" w:themeColor="text1"/>
                <w:sz w:val="18"/>
                <w:szCs w:val="18"/>
              </w:rPr>
              <w:t>se asigură că:</w:t>
            </w:r>
          </w:p>
          <w:p w14:paraId="599CCB44" w14:textId="4240DC87" w:rsidR="0014126B" w:rsidRDefault="0014126B" w:rsidP="0014126B">
            <w:pPr>
              <w:spacing w:after="0"/>
              <w:ind w:firstLine="247"/>
              <w:jc w:val="both"/>
              <w:rPr>
                <w:color w:val="000000" w:themeColor="text1"/>
                <w:sz w:val="18"/>
                <w:szCs w:val="18"/>
              </w:rPr>
            </w:pPr>
            <w:r w:rsidRPr="00F31A83">
              <w:rPr>
                <w:color w:val="000000" w:themeColor="text1"/>
                <w:sz w:val="18"/>
                <w:szCs w:val="18"/>
              </w:rPr>
              <w:t>(a) se adoptă suficiente dispoziții pentru punctele de control situate pe drumuri existente sau în fază de proiect sau în apropierea acestora și, dacă este necesar, pentru ca stațiile de întreținere și alte locuri sigure de pe autostrăzi să poată funcționa ca puncte de control;</w:t>
            </w:r>
          </w:p>
          <w:p w14:paraId="2F39241E" w14:textId="6BBA21CE" w:rsidR="0014126B" w:rsidRPr="002C5A34" w:rsidRDefault="0014126B" w:rsidP="0014126B">
            <w:pPr>
              <w:spacing w:after="0"/>
              <w:ind w:firstLine="247"/>
              <w:jc w:val="both"/>
              <w:rPr>
                <w:color w:val="000000" w:themeColor="text1"/>
                <w:sz w:val="18"/>
                <w:szCs w:val="18"/>
                <w:lang w:val="ro-MD"/>
              </w:rPr>
            </w:pPr>
            <w:r w:rsidRPr="00F31A83">
              <w:rPr>
                <w:color w:val="000000" w:themeColor="text1"/>
                <w:sz w:val="18"/>
                <w:szCs w:val="18"/>
              </w:rPr>
              <w:t>(b) se efectuează controale pe baza unui sistem de rotație aleatoriu, cu un echilibru geografic corespunzător.</w:t>
            </w:r>
          </w:p>
        </w:tc>
        <w:tc>
          <w:tcPr>
            <w:tcW w:w="1646" w:type="pct"/>
            <w:tcBorders>
              <w:top w:val="single" w:sz="4" w:space="0" w:color="auto"/>
              <w:left w:val="single" w:sz="4" w:space="0" w:color="auto"/>
              <w:bottom w:val="single" w:sz="4" w:space="0" w:color="auto"/>
              <w:right w:val="single" w:sz="4" w:space="0" w:color="auto"/>
            </w:tcBorders>
          </w:tcPr>
          <w:p w14:paraId="6CA18553" w14:textId="1EF78A26" w:rsidR="00E73B1D" w:rsidRPr="00024048" w:rsidRDefault="0014126B" w:rsidP="0014126B">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E73B1D">
              <w:rPr>
                <w:b/>
                <w:color w:val="000000" w:themeColor="text1"/>
                <w:sz w:val="18"/>
                <w:szCs w:val="18"/>
                <w:lang w:val="ro-MD"/>
              </w:rPr>
              <w:t>(9</w:t>
            </w:r>
            <w:r>
              <w:rPr>
                <w:b/>
                <w:color w:val="000000" w:themeColor="text1"/>
                <w:sz w:val="18"/>
                <w:szCs w:val="18"/>
                <w:lang w:val="ro-MD"/>
              </w:rPr>
              <w:t>)</w:t>
            </w:r>
            <w:r w:rsidR="00024048">
              <w:rPr>
                <w:b/>
                <w:color w:val="000000" w:themeColor="text1"/>
                <w:sz w:val="18"/>
                <w:szCs w:val="18"/>
                <w:lang w:val="ro-MD"/>
              </w:rPr>
              <w:t xml:space="preserve"> </w:t>
            </w:r>
            <w:r w:rsidR="00024048">
              <w:rPr>
                <w:color w:val="000000" w:themeColor="text1"/>
                <w:sz w:val="18"/>
                <w:szCs w:val="18"/>
                <w:lang w:val="ro-MD"/>
              </w:rPr>
              <w:t>Controalele în trafic</w:t>
            </w:r>
            <w:r w:rsidR="00E73B1D">
              <w:rPr>
                <w:b/>
                <w:color w:val="000000" w:themeColor="text1"/>
                <w:sz w:val="18"/>
                <w:szCs w:val="18"/>
                <w:lang w:val="ro-MD"/>
              </w:rPr>
              <w:t>:</w:t>
            </w:r>
            <w:r w:rsidR="00F07425">
              <w:rPr>
                <w:b/>
                <w:color w:val="000000" w:themeColor="text1"/>
                <w:sz w:val="18"/>
                <w:szCs w:val="18"/>
                <w:lang w:val="ro-MD"/>
              </w:rPr>
              <w:t xml:space="preserve"> </w:t>
            </w:r>
          </w:p>
          <w:p w14:paraId="369FA614" w14:textId="77777777" w:rsidR="00E73B1D" w:rsidRPr="00E73B1D" w:rsidRDefault="00E73B1D" w:rsidP="00E73B1D">
            <w:pPr>
              <w:widowControl w:val="0"/>
              <w:tabs>
                <w:tab w:val="left" w:pos="720"/>
              </w:tabs>
              <w:autoSpaceDE w:val="0"/>
              <w:autoSpaceDN w:val="0"/>
              <w:spacing w:after="0"/>
              <w:ind w:right="34" w:firstLine="195"/>
              <w:jc w:val="both"/>
              <w:rPr>
                <w:sz w:val="18"/>
                <w:szCs w:val="18"/>
                <w:lang w:val="ro-MD" w:eastAsia="en-GB"/>
              </w:rPr>
            </w:pPr>
            <w:r w:rsidRPr="00E73B1D">
              <w:rPr>
                <w:b/>
                <w:sz w:val="18"/>
                <w:szCs w:val="18"/>
                <w:lang w:val="ro-MD" w:eastAsia="en-GB"/>
              </w:rPr>
              <w:t>2)</w:t>
            </w:r>
            <w:r w:rsidRPr="00E73B1D">
              <w:rPr>
                <w:sz w:val="18"/>
                <w:szCs w:val="18"/>
                <w:lang w:val="ro-MD" w:eastAsia="en-GB"/>
              </w:rPr>
              <w:t xml:space="preserve"> sunt realizate în punctele de control situate pe rețeaua de drumuri existente sau în fază de proiect sau în apropierea acestora;</w:t>
            </w:r>
          </w:p>
          <w:p w14:paraId="25B32FA6" w14:textId="77777777" w:rsidR="00E73B1D" w:rsidRPr="00E73B1D" w:rsidRDefault="00E73B1D" w:rsidP="00E73B1D">
            <w:pPr>
              <w:widowControl w:val="0"/>
              <w:tabs>
                <w:tab w:val="left" w:pos="720"/>
              </w:tabs>
              <w:autoSpaceDE w:val="0"/>
              <w:autoSpaceDN w:val="0"/>
              <w:spacing w:after="0"/>
              <w:ind w:right="34" w:firstLine="195"/>
              <w:jc w:val="both"/>
              <w:rPr>
                <w:sz w:val="18"/>
                <w:szCs w:val="18"/>
                <w:lang w:val="ro-MD" w:eastAsia="en-GB"/>
              </w:rPr>
            </w:pPr>
            <w:r w:rsidRPr="00E73B1D">
              <w:rPr>
                <w:b/>
                <w:sz w:val="18"/>
                <w:szCs w:val="18"/>
                <w:lang w:val="ro-MD" w:eastAsia="en-GB"/>
              </w:rPr>
              <w:t xml:space="preserve">3) </w:t>
            </w:r>
            <w:r w:rsidRPr="00E73B1D">
              <w:rPr>
                <w:sz w:val="18"/>
                <w:szCs w:val="18"/>
                <w:lang w:val="ro-MD" w:eastAsia="en-GB"/>
              </w:rPr>
              <w:t>se efectuează în baza unui sistem de rotație aleatoriu, cu un echilibru geografic corespunzător;</w:t>
            </w:r>
          </w:p>
          <w:p w14:paraId="3E2B5D74" w14:textId="07F3FF8E" w:rsidR="0014126B" w:rsidRPr="0014126B" w:rsidRDefault="0014126B" w:rsidP="0014126B">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20ACFAB7" w14:textId="28B482CB" w:rsidR="0014126B" w:rsidRPr="002A3730" w:rsidRDefault="0014126B" w:rsidP="0014126B">
            <w:pPr>
              <w:spacing w:after="0"/>
              <w:jc w:val="center"/>
              <w:rPr>
                <w:color w:val="000000" w:themeColor="text1"/>
                <w:sz w:val="18"/>
                <w:szCs w:val="18"/>
                <w:lang w:val="ro-MD"/>
              </w:rPr>
            </w:pPr>
            <w:r w:rsidRPr="002A3730">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271B1493" w14:textId="77777777" w:rsidR="0014126B" w:rsidRPr="002A3730" w:rsidRDefault="0014126B" w:rsidP="0014126B">
            <w:pPr>
              <w:spacing w:after="0"/>
              <w:jc w:val="both"/>
              <w:rPr>
                <w:color w:val="000000" w:themeColor="text1"/>
                <w:sz w:val="18"/>
                <w:szCs w:val="18"/>
                <w:lang w:val="ro-MD"/>
              </w:rPr>
            </w:pPr>
          </w:p>
        </w:tc>
      </w:tr>
      <w:tr w:rsidR="00B60081" w:rsidRPr="004249FF" w14:paraId="71C78087" w14:textId="77777777" w:rsidTr="00D05025">
        <w:tc>
          <w:tcPr>
            <w:tcW w:w="1694" w:type="pct"/>
            <w:tcBorders>
              <w:top w:val="single" w:sz="4" w:space="0" w:color="auto"/>
              <w:left w:val="single" w:sz="4" w:space="0" w:color="auto"/>
              <w:bottom w:val="single" w:sz="4" w:space="0" w:color="auto"/>
              <w:right w:val="single" w:sz="4" w:space="0" w:color="auto"/>
            </w:tcBorders>
          </w:tcPr>
          <w:p w14:paraId="5EAFC482" w14:textId="7D6427B1" w:rsidR="00B60081" w:rsidRPr="00F31A83"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B60081">
              <w:rPr>
                <w:b/>
                <w:color w:val="000000" w:themeColor="text1"/>
                <w:sz w:val="18"/>
                <w:szCs w:val="18"/>
                <w:lang w:val="ro-MD"/>
              </w:rPr>
              <w:t>Articolul 4</w:t>
            </w:r>
          </w:p>
          <w:p w14:paraId="407C80B9" w14:textId="421ACECE" w:rsidR="00B60081" w:rsidRPr="004249FF" w:rsidRDefault="00B60081" w:rsidP="0011442E">
            <w:pPr>
              <w:spacing w:after="0"/>
              <w:ind w:firstLine="247"/>
              <w:jc w:val="both"/>
              <w:rPr>
                <w:color w:val="000000" w:themeColor="text1"/>
                <w:sz w:val="18"/>
                <w:szCs w:val="18"/>
                <w:lang w:val="ro-MD"/>
              </w:rPr>
            </w:pPr>
            <w:r>
              <w:rPr>
                <w:color w:val="000000" w:themeColor="text1"/>
                <w:sz w:val="18"/>
                <w:szCs w:val="18"/>
                <w:lang w:val="ro-MD"/>
              </w:rPr>
              <w:t>(</w:t>
            </w:r>
            <w:r w:rsidRPr="00F31A83">
              <w:rPr>
                <w:color w:val="000000" w:themeColor="text1"/>
                <w:sz w:val="18"/>
                <w:szCs w:val="18"/>
              </w:rPr>
              <w:t>3) Elementele care trebuie verificate în cadrul controalelor în trafic sunt stabilite în anexa I partea A. În cazul în care circumstanțele impun acest lucru, controalele se pot concentra asupra unui element specific.</w:t>
            </w:r>
          </w:p>
        </w:tc>
        <w:tc>
          <w:tcPr>
            <w:tcW w:w="1646" w:type="pct"/>
            <w:tcBorders>
              <w:top w:val="single" w:sz="4" w:space="0" w:color="auto"/>
              <w:left w:val="single" w:sz="4" w:space="0" w:color="auto"/>
              <w:bottom w:val="single" w:sz="4" w:space="0" w:color="auto"/>
              <w:right w:val="single" w:sz="4" w:space="0" w:color="auto"/>
            </w:tcBorders>
          </w:tcPr>
          <w:p w14:paraId="4DE8AEAF" w14:textId="17397869" w:rsidR="00B60081" w:rsidRPr="00024048" w:rsidRDefault="0014126B" w:rsidP="00B60081">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2A3730">
              <w:rPr>
                <w:color w:val="000000" w:themeColor="text1"/>
                <w:sz w:val="18"/>
                <w:szCs w:val="18"/>
                <w:lang w:val="ro-MD"/>
              </w:rPr>
              <w:t xml:space="preserve">- </w:t>
            </w:r>
            <w:r w:rsidR="003308D2">
              <w:rPr>
                <w:b/>
                <w:color w:val="000000" w:themeColor="text1"/>
                <w:sz w:val="18"/>
                <w:szCs w:val="18"/>
                <w:lang w:val="ro-MD"/>
              </w:rPr>
              <w:t>(9</w:t>
            </w:r>
            <w:r>
              <w:rPr>
                <w:b/>
                <w:color w:val="000000" w:themeColor="text1"/>
                <w:sz w:val="18"/>
                <w:szCs w:val="18"/>
                <w:lang w:val="ro-MD"/>
              </w:rPr>
              <w:t>)</w:t>
            </w:r>
            <w:r w:rsidR="00024048">
              <w:rPr>
                <w:color w:val="000000" w:themeColor="text1"/>
                <w:sz w:val="18"/>
                <w:szCs w:val="18"/>
                <w:lang w:val="ro-MD"/>
              </w:rPr>
              <w:t xml:space="preserve"> Controalele în trafic:</w:t>
            </w:r>
          </w:p>
          <w:p w14:paraId="077EA219" w14:textId="77777777" w:rsidR="003308D2" w:rsidRPr="003308D2" w:rsidRDefault="003308D2" w:rsidP="003308D2">
            <w:pPr>
              <w:spacing w:after="0"/>
              <w:ind w:firstLine="285"/>
              <w:jc w:val="both"/>
              <w:rPr>
                <w:color w:val="000000" w:themeColor="text1"/>
                <w:sz w:val="18"/>
                <w:szCs w:val="18"/>
                <w:lang w:val="ro-MD"/>
              </w:rPr>
            </w:pPr>
            <w:r w:rsidRPr="003308D2">
              <w:rPr>
                <w:b/>
                <w:color w:val="000000" w:themeColor="text1"/>
                <w:sz w:val="18"/>
                <w:szCs w:val="18"/>
                <w:lang w:val="ro-MD"/>
              </w:rPr>
              <w:t>4)</w:t>
            </w:r>
            <w:r w:rsidRPr="003308D2">
              <w:rPr>
                <w:color w:val="000000" w:themeColor="text1"/>
                <w:sz w:val="18"/>
                <w:szCs w:val="18"/>
                <w:lang w:val="ro-MD"/>
              </w:rPr>
              <w:t xml:space="preserve"> se realizează prin verificarea următoarelor elemente:</w:t>
            </w:r>
          </w:p>
          <w:p w14:paraId="7F63E5D2" w14:textId="77777777" w:rsidR="002A3730" w:rsidRPr="002A3730" w:rsidRDefault="002A3730" w:rsidP="002A3730">
            <w:pPr>
              <w:spacing w:after="0"/>
              <w:ind w:firstLine="285"/>
              <w:jc w:val="both"/>
              <w:rPr>
                <w:color w:val="000000" w:themeColor="text1"/>
                <w:sz w:val="18"/>
                <w:szCs w:val="18"/>
                <w:lang w:val="ro-MD"/>
              </w:rPr>
            </w:pPr>
            <w:r w:rsidRPr="002A3730">
              <w:rPr>
                <w:color w:val="000000" w:themeColor="text1"/>
                <w:sz w:val="18"/>
                <w:szCs w:val="18"/>
                <w:lang w:val="ro-MD"/>
              </w:rPr>
              <w:t>a) duratele de conducere zilnice și săptămânale, pauzele și perioadele de repaus zilnic și săptămânal; de asemenea, foile de înregistrare pentru zilele precedente care trebuie păstrate la bordul vehiculului și/sau datele înregistrate pentru aceeași perioadă pe cardul conducătorului auto și/sau în memoria aparatului de înregistrare și/sau pe foile imprimate;</w:t>
            </w:r>
          </w:p>
          <w:p w14:paraId="3674AC0A" w14:textId="77777777" w:rsidR="002A3730" w:rsidRPr="002A3730" w:rsidRDefault="002A3730" w:rsidP="002A3730">
            <w:pPr>
              <w:spacing w:after="0"/>
              <w:ind w:firstLine="285"/>
              <w:jc w:val="both"/>
              <w:rPr>
                <w:color w:val="000000" w:themeColor="text1"/>
                <w:sz w:val="18"/>
                <w:szCs w:val="18"/>
                <w:lang w:val="ro-MD"/>
              </w:rPr>
            </w:pPr>
            <w:r w:rsidRPr="002A3730">
              <w:rPr>
                <w:color w:val="000000" w:themeColor="text1"/>
                <w:sz w:val="18"/>
                <w:szCs w:val="18"/>
                <w:lang w:val="ro-MD"/>
              </w:rPr>
              <w:t>b) pentru perioada menționată la lit. a), toate cazurile de depășire a vitezei permise a vehiculului, definite ca perioade de peste un minut în care viteza vehiculului este mai mare de 90 km/h pentru vehiculele din categoria N3 sau de 105 km/h pentru vehiculele din categoria M3;</w:t>
            </w:r>
          </w:p>
          <w:p w14:paraId="34F8D420" w14:textId="77777777" w:rsidR="002A3730" w:rsidRPr="002A3730" w:rsidRDefault="002A3730" w:rsidP="002A3730">
            <w:pPr>
              <w:spacing w:after="0"/>
              <w:ind w:firstLine="285"/>
              <w:jc w:val="both"/>
              <w:rPr>
                <w:color w:val="000000" w:themeColor="text1"/>
                <w:sz w:val="18"/>
                <w:szCs w:val="18"/>
                <w:lang w:val="ro-MD"/>
              </w:rPr>
            </w:pPr>
            <w:r w:rsidRPr="002A3730">
              <w:rPr>
                <w:color w:val="000000" w:themeColor="text1"/>
                <w:sz w:val="18"/>
                <w:szCs w:val="18"/>
                <w:lang w:val="ro-MD"/>
              </w:rPr>
              <w:t>c) dacă este cazul, vitezele instantanee atinse de vehicul, astfel cum sunt înregistrate de către aparatul de înregistrare pe o perioadă care nu depășește ultimele 24 de ore de utilizare a vehiculului;</w:t>
            </w:r>
          </w:p>
          <w:p w14:paraId="48EE96F5" w14:textId="77777777" w:rsidR="002A3730" w:rsidRPr="002A3730" w:rsidRDefault="002A3730" w:rsidP="002A3730">
            <w:pPr>
              <w:spacing w:after="0"/>
              <w:ind w:firstLine="285"/>
              <w:jc w:val="both"/>
              <w:rPr>
                <w:color w:val="000000" w:themeColor="text1"/>
                <w:sz w:val="18"/>
                <w:szCs w:val="18"/>
                <w:lang w:val="ro-MD"/>
              </w:rPr>
            </w:pPr>
            <w:r w:rsidRPr="002A3730">
              <w:rPr>
                <w:color w:val="000000" w:themeColor="text1"/>
                <w:sz w:val="18"/>
                <w:szCs w:val="18"/>
                <w:lang w:val="ro-MD"/>
              </w:rPr>
              <w:t>d) funcționarea corectă a aparatului de înregistrare sau prezența documentelor prevăzute la art. 144</w:t>
            </w:r>
            <w:r w:rsidRPr="002A3730">
              <w:rPr>
                <w:color w:val="000000" w:themeColor="text1"/>
                <w:sz w:val="18"/>
                <w:szCs w:val="18"/>
                <w:vertAlign w:val="superscript"/>
                <w:lang w:val="ro-MD"/>
              </w:rPr>
              <w:t>1</w:t>
            </w:r>
            <w:r w:rsidRPr="002A3730">
              <w:rPr>
                <w:color w:val="000000" w:themeColor="text1"/>
                <w:sz w:val="18"/>
                <w:szCs w:val="18"/>
                <w:lang w:val="ro-MD"/>
              </w:rPr>
              <w:t xml:space="preserve"> alin.(2);</w:t>
            </w:r>
          </w:p>
          <w:p w14:paraId="04220BDA" w14:textId="77777777" w:rsidR="002A3730" w:rsidRPr="002A3730" w:rsidRDefault="002A3730" w:rsidP="002A3730">
            <w:pPr>
              <w:spacing w:after="0"/>
              <w:ind w:firstLine="285"/>
              <w:jc w:val="both"/>
              <w:rPr>
                <w:color w:val="000000" w:themeColor="text1"/>
                <w:sz w:val="18"/>
                <w:szCs w:val="18"/>
                <w:lang w:val="ro-MD"/>
              </w:rPr>
            </w:pPr>
            <w:r w:rsidRPr="002A3730">
              <w:rPr>
                <w:color w:val="000000" w:themeColor="text1"/>
                <w:sz w:val="18"/>
                <w:szCs w:val="18"/>
                <w:lang w:val="ro-MD"/>
              </w:rPr>
              <w:t>e) verificarea aparatului de control cu care sunt echipate vehiculele pentru a detecta montarea și/sau utilizarea unei/unor instalații destinate să distrugă, să elimine, să manipuleze sau să modifice orice date sau destinate să interfereze cu orice fracțiune a unui schimb electronic de date între părțile componente ale aparatului de control sau destinate să împiedice sau să distorsioneze datele înainte de criptare în unul dintre modurile enumerate anterior;</w:t>
            </w:r>
          </w:p>
          <w:p w14:paraId="03631B11" w14:textId="292D4B51" w:rsidR="0052073D" w:rsidRPr="0052073D" w:rsidRDefault="002A3730" w:rsidP="002A3730">
            <w:pPr>
              <w:spacing w:after="0"/>
              <w:ind w:firstLine="285"/>
              <w:jc w:val="both"/>
              <w:rPr>
                <w:color w:val="000000" w:themeColor="text1"/>
                <w:sz w:val="18"/>
                <w:szCs w:val="18"/>
                <w:lang w:val="ro-MD"/>
              </w:rPr>
            </w:pPr>
            <w:r w:rsidRPr="002A3730">
              <w:rPr>
                <w:color w:val="000000" w:themeColor="text1"/>
                <w:sz w:val="18"/>
                <w:szCs w:val="18"/>
                <w:lang w:val="ro-MD"/>
              </w:rPr>
              <w:lastRenderedPageBreak/>
              <w:t>f) timpul de lucru săptămânal maxim extins de 60 de ore, conform art. 144</w:t>
            </w:r>
            <w:r w:rsidRPr="002A3730">
              <w:rPr>
                <w:color w:val="000000" w:themeColor="text1"/>
                <w:sz w:val="18"/>
                <w:szCs w:val="18"/>
                <w:vertAlign w:val="superscript"/>
                <w:lang w:val="ro-MD"/>
              </w:rPr>
              <w:t>3</w:t>
            </w:r>
            <w:r w:rsidRPr="002A3730">
              <w:rPr>
                <w:color w:val="000000" w:themeColor="text1"/>
                <w:sz w:val="18"/>
                <w:szCs w:val="18"/>
                <w:lang w:val="ro-MD"/>
              </w:rPr>
              <w:t>; alt timp de lucru săptămânal, conform art. 144</w:t>
            </w:r>
            <w:r w:rsidRPr="002A3730">
              <w:rPr>
                <w:color w:val="000000" w:themeColor="text1"/>
                <w:sz w:val="18"/>
                <w:szCs w:val="18"/>
                <w:vertAlign w:val="superscript"/>
                <w:lang w:val="ro-MD"/>
              </w:rPr>
              <w:t>3</w:t>
            </w:r>
            <w:r w:rsidRPr="002A3730">
              <w:rPr>
                <w:color w:val="000000" w:themeColor="text1"/>
                <w:sz w:val="18"/>
                <w:szCs w:val="18"/>
                <w:lang w:val="ro-MD"/>
              </w:rPr>
              <w:t xml:space="preserve"> și 144</w:t>
            </w:r>
            <w:r w:rsidRPr="002A3730">
              <w:rPr>
                <w:color w:val="000000" w:themeColor="text1"/>
                <w:sz w:val="18"/>
                <w:szCs w:val="18"/>
                <w:vertAlign w:val="superscript"/>
                <w:lang w:val="ro-MD"/>
              </w:rPr>
              <w:t>4</w:t>
            </w:r>
            <w:r w:rsidRPr="002A3730">
              <w:rPr>
                <w:color w:val="000000" w:themeColor="text1"/>
                <w:sz w:val="18"/>
                <w:szCs w:val="18"/>
                <w:lang w:val="ro-MD"/>
              </w:rPr>
              <w:t xml:space="preserve"> numai în cazul în care tehnologia face posibilă efectuarea unor controale eficace;</w:t>
            </w:r>
          </w:p>
        </w:tc>
        <w:tc>
          <w:tcPr>
            <w:tcW w:w="479" w:type="pct"/>
            <w:tcBorders>
              <w:top w:val="single" w:sz="4" w:space="0" w:color="auto"/>
              <w:left w:val="single" w:sz="4" w:space="0" w:color="auto"/>
              <w:bottom w:val="single" w:sz="4" w:space="0" w:color="auto"/>
              <w:right w:val="single" w:sz="4" w:space="0" w:color="auto"/>
            </w:tcBorders>
          </w:tcPr>
          <w:p w14:paraId="0C121732" w14:textId="7E431B92" w:rsidR="00B60081" w:rsidRPr="004249FF" w:rsidRDefault="0052073D" w:rsidP="0052073D">
            <w:pPr>
              <w:spacing w:after="0"/>
              <w:jc w:val="center"/>
              <w:rPr>
                <w:color w:val="000000" w:themeColor="text1"/>
                <w:sz w:val="18"/>
                <w:szCs w:val="18"/>
                <w:lang w:val="ro-MD"/>
              </w:rPr>
            </w:pPr>
            <w:r w:rsidRPr="009A01B3">
              <w:rPr>
                <w:b/>
                <w:color w:val="000000" w:themeColor="text1"/>
                <w:sz w:val="18"/>
                <w:szCs w:val="18"/>
                <w:lang w:val="ro-MD"/>
              </w:rPr>
              <w:lastRenderedPageBreak/>
              <w:t>Compatibil</w:t>
            </w:r>
            <w:r>
              <w:rPr>
                <w:color w:val="000000" w:themeColor="text1"/>
                <w:sz w:val="18"/>
                <w:szCs w:val="18"/>
                <w:lang w:val="ro-MD"/>
              </w:rPr>
              <w:t xml:space="preserve"> </w:t>
            </w:r>
          </w:p>
        </w:tc>
        <w:tc>
          <w:tcPr>
            <w:tcW w:w="1181" w:type="pct"/>
            <w:tcBorders>
              <w:top w:val="single" w:sz="4" w:space="0" w:color="auto"/>
              <w:left w:val="single" w:sz="4" w:space="0" w:color="auto"/>
              <w:bottom w:val="single" w:sz="4" w:space="0" w:color="auto"/>
              <w:right w:val="single" w:sz="4" w:space="0" w:color="auto"/>
            </w:tcBorders>
          </w:tcPr>
          <w:p w14:paraId="585D3B0D" w14:textId="77777777" w:rsidR="00B60081" w:rsidRDefault="00B60081" w:rsidP="00B60081">
            <w:pPr>
              <w:spacing w:after="0"/>
              <w:jc w:val="both"/>
              <w:rPr>
                <w:color w:val="000000" w:themeColor="text1"/>
                <w:sz w:val="18"/>
                <w:szCs w:val="18"/>
                <w:lang w:val="ro-MD"/>
              </w:rPr>
            </w:pPr>
          </w:p>
          <w:p w14:paraId="0BAF350C" w14:textId="77777777" w:rsidR="00685F28" w:rsidRDefault="00685F28" w:rsidP="00B60081">
            <w:pPr>
              <w:spacing w:after="0"/>
              <w:jc w:val="both"/>
              <w:rPr>
                <w:color w:val="000000" w:themeColor="text1"/>
                <w:sz w:val="18"/>
                <w:szCs w:val="18"/>
                <w:lang w:val="ro-MD"/>
              </w:rPr>
            </w:pPr>
          </w:p>
          <w:p w14:paraId="5B92C03C" w14:textId="77777777" w:rsidR="00685F28" w:rsidRDefault="00685F28" w:rsidP="00B60081">
            <w:pPr>
              <w:spacing w:after="0"/>
              <w:jc w:val="both"/>
              <w:rPr>
                <w:color w:val="000000" w:themeColor="text1"/>
                <w:sz w:val="18"/>
                <w:szCs w:val="18"/>
                <w:lang w:val="ro-MD"/>
              </w:rPr>
            </w:pPr>
          </w:p>
          <w:p w14:paraId="27E5A473" w14:textId="77777777" w:rsidR="00685F28" w:rsidRDefault="00685F28" w:rsidP="00B60081">
            <w:pPr>
              <w:spacing w:after="0"/>
              <w:jc w:val="both"/>
              <w:rPr>
                <w:color w:val="000000" w:themeColor="text1"/>
                <w:sz w:val="18"/>
                <w:szCs w:val="18"/>
                <w:lang w:val="ro-MD"/>
              </w:rPr>
            </w:pPr>
          </w:p>
          <w:p w14:paraId="2D109F99" w14:textId="77777777" w:rsidR="00685F28" w:rsidRPr="004249FF" w:rsidRDefault="00685F28" w:rsidP="00B60081">
            <w:pPr>
              <w:spacing w:after="0"/>
              <w:jc w:val="both"/>
              <w:rPr>
                <w:color w:val="000000" w:themeColor="text1"/>
                <w:sz w:val="18"/>
                <w:szCs w:val="18"/>
                <w:lang w:val="ro-MD"/>
              </w:rPr>
            </w:pPr>
          </w:p>
        </w:tc>
      </w:tr>
      <w:tr w:rsidR="00F07425" w:rsidRPr="004249FF" w14:paraId="7004A2BF" w14:textId="77777777" w:rsidTr="00D05025">
        <w:tc>
          <w:tcPr>
            <w:tcW w:w="1694" w:type="pct"/>
            <w:tcBorders>
              <w:top w:val="single" w:sz="4" w:space="0" w:color="auto"/>
              <w:left w:val="single" w:sz="4" w:space="0" w:color="auto"/>
              <w:bottom w:val="single" w:sz="4" w:space="0" w:color="auto"/>
              <w:right w:val="single" w:sz="4" w:space="0" w:color="auto"/>
            </w:tcBorders>
          </w:tcPr>
          <w:p w14:paraId="197C7A39" w14:textId="1FF80C37" w:rsidR="00F07425" w:rsidRPr="00F31A83" w:rsidRDefault="00F07425" w:rsidP="00F07425">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t>Articolul 4</w:t>
            </w:r>
          </w:p>
          <w:p w14:paraId="0ED4850E" w14:textId="77777777" w:rsidR="00F07425" w:rsidRDefault="00F07425" w:rsidP="00F07425">
            <w:pPr>
              <w:spacing w:after="0"/>
              <w:ind w:firstLine="247"/>
              <w:jc w:val="both"/>
              <w:rPr>
                <w:color w:val="000000" w:themeColor="text1"/>
                <w:sz w:val="18"/>
                <w:szCs w:val="18"/>
              </w:rPr>
            </w:pPr>
            <w:r w:rsidRPr="00F31A83">
              <w:rPr>
                <w:color w:val="000000" w:themeColor="text1"/>
                <w:sz w:val="18"/>
                <w:szCs w:val="18"/>
              </w:rPr>
              <w:t>(4) Fără a aduce atingere articolului 9 alineatul (2), controalele în trafic se efectuează fără discriminare. În special, agenții de control nu fac discriminări pe baza nici unuia din motivele următoare:</w:t>
            </w:r>
          </w:p>
          <w:p w14:paraId="3788CEE4" w14:textId="7A88B723" w:rsidR="00F07425" w:rsidRDefault="00F07425" w:rsidP="00F07425">
            <w:pPr>
              <w:spacing w:after="0"/>
              <w:ind w:firstLine="247"/>
              <w:jc w:val="both"/>
              <w:rPr>
                <w:color w:val="000000" w:themeColor="text1"/>
                <w:sz w:val="18"/>
                <w:szCs w:val="18"/>
              </w:rPr>
            </w:pPr>
            <w:r w:rsidRPr="00F31A83">
              <w:rPr>
                <w:color w:val="000000" w:themeColor="text1"/>
                <w:sz w:val="18"/>
                <w:szCs w:val="18"/>
              </w:rPr>
              <w:t xml:space="preserve">(a) țara în care a fost înmatriculat vehiculul; </w:t>
            </w:r>
          </w:p>
          <w:p w14:paraId="3EDD4BA0" w14:textId="218B7F67" w:rsidR="00F07425" w:rsidRDefault="00F07425" w:rsidP="00F07425">
            <w:pPr>
              <w:spacing w:after="0"/>
              <w:ind w:firstLine="247"/>
              <w:jc w:val="both"/>
              <w:rPr>
                <w:color w:val="000000" w:themeColor="text1"/>
                <w:sz w:val="18"/>
                <w:szCs w:val="18"/>
              </w:rPr>
            </w:pPr>
            <w:r w:rsidRPr="00F31A83">
              <w:rPr>
                <w:color w:val="000000" w:themeColor="text1"/>
                <w:sz w:val="18"/>
                <w:szCs w:val="18"/>
              </w:rPr>
              <w:t xml:space="preserve">(b) țara de reședință a conducătorului auto; </w:t>
            </w:r>
          </w:p>
          <w:p w14:paraId="20709A7D" w14:textId="136EBB66" w:rsidR="00F07425" w:rsidRDefault="00F07425" w:rsidP="00F07425">
            <w:pPr>
              <w:spacing w:after="0"/>
              <w:ind w:firstLine="247"/>
              <w:jc w:val="both"/>
              <w:rPr>
                <w:color w:val="000000" w:themeColor="text1"/>
                <w:sz w:val="18"/>
                <w:szCs w:val="18"/>
              </w:rPr>
            </w:pPr>
            <w:r w:rsidRPr="00F31A83">
              <w:rPr>
                <w:color w:val="000000" w:themeColor="text1"/>
                <w:sz w:val="18"/>
                <w:szCs w:val="18"/>
              </w:rPr>
              <w:t xml:space="preserve">(c) țara în care își are sediul întreprinderea; </w:t>
            </w:r>
          </w:p>
          <w:p w14:paraId="253E7A22" w14:textId="77777777" w:rsidR="00F07425" w:rsidRDefault="00F07425" w:rsidP="00F07425">
            <w:pPr>
              <w:spacing w:after="0"/>
              <w:ind w:firstLine="247"/>
              <w:jc w:val="both"/>
              <w:rPr>
                <w:color w:val="000000" w:themeColor="text1"/>
                <w:sz w:val="18"/>
                <w:szCs w:val="18"/>
              </w:rPr>
            </w:pPr>
            <w:r w:rsidRPr="00F31A83">
              <w:rPr>
                <w:color w:val="000000" w:themeColor="text1"/>
                <w:sz w:val="18"/>
                <w:szCs w:val="18"/>
              </w:rPr>
              <w:t xml:space="preserve">(d) punctul de plecare și de sosire al călătoriei; </w:t>
            </w:r>
          </w:p>
          <w:p w14:paraId="0D9AB3FB" w14:textId="68E0235F" w:rsidR="00F07425" w:rsidRPr="004249FF" w:rsidRDefault="00F07425" w:rsidP="00F07425">
            <w:pPr>
              <w:spacing w:after="0"/>
              <w:ind w:firstLine="247"/>
              <w:jc w:val="both"/>
              <w:rPr>
                <w:color w:val="000000" w:themeColor="text1"/>
                <w:sz w:val="18"/>
                <w:szCs w:val="18"/>
                <w:lang w:val="ro-MD"/>
              </w:rPr>
            </w:pPr>
            <w:r w:rsidRPr="00F31A83">
              <w:rPr>
                <w:color w:val="000000" w:themeColor="text1"/>
                <w:sz w:val="18"/>
                <w:szCs w:val="18"/>
              </w:rPr>
              <w:t>(e) tipul tahografului: analogic sau digital.</w:t>
            </w:r>
          </w:p>
        </w:tc>
        <w:tc>
          <w:tcPr>
            <w:tcW w:w="1646" w:type="pct"/>
            <w:tcBorders>
              <w:top w:val="single" w:sz="4" w:space="0" w:color="auto"/>
              <w:left w:val="single" w:sz="4" w:space="0" w:color="auto"/>
              <w:bottom w:val="single" w:sz="4" w:space="0" w:color="auto"/>
              <w:right w:val="single" w:sz="4" w:space="0" w:color="auto"/>
            </w:tcBorders>
          </w:tcPr>
          <w:p w14:paraId="259399ED" w14:textId="49AF20D7" w:rsidR="00F07425" w:rsidRPr="00024048" w:rsidRDefault="00F07425" w:rsidP="00F07425">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2A3730">
              <w:rPr>
                <w:color w:val="000000" w:themeColor="text1"/>
                <w:sz w:val="18"/>
                <w:szCs w:val="18"/>
                <w:lang w:val="ro-MD"/>
              </w:rPr>
              <w:t xml:space="preserve">- </w:t>
            </w:r>
            <w:r w:rsidR="00D4307B">
              <w:rPr>
                <w:b/>
                <w:color w:val="000000" w:themeColor="text1"/>
                <w:sz w:val="18"/>
                <w:szCs w:val="18"/>
                <w:lang w:val="ro-MD"/>
              </w:rPr>
              <w:t>(9</w:t>
            </w:r>
            <w:r>
              <w:rPr>
                <w:b/>
                <w:color w:val="000000" w:themeColor="text1"/>
                <w:sz w:val="18"/>
                <w:szCs w:val="18"/>
                <w:lang w:val="ro-MD"/>
              </w:rPr>
              <w:t xml:space="preserve">) </w:t>
            </w:r>
            <w:r w:rsidR="00024048">
              <w:rPr>
                <w:color w:val="000000" w:themeColor="text1"/>
                <w:sz w:val="18"/>
                <w:szCs w:val="18"/>
                <w:lang w:val="ro-MD"/>
              </w:rPr>
              <w:t>Controalele în trafic:</w:t>
            </w:r>
          </w:p>
          <w:p w14:paraId="220E6003" w14:textId="77777777" w:rsidR="00D4307B" w:rsidRPr="00D4307B" w:rsidRDefault="00D4307B" w:rsidP="00D4307B">
            <w:pPr>
              <w:spacing w:after="0"/>
              <w:jc w:val="both"/>
              <w:rPr>
                <w:color w:val="000000" w:themeColor="text1"/>
                <w:sz w:val="18"/>
                <w:szCs w:val="18"/>
              </w:rPr>
            </w:pPr>
            <w:r w:rsidRPr="003308D2">
              <w:rPr>
                <w:b/>
                <w:color w:val="000000" w:themeColor="text1"/>
                <w:sz w:val="18"/>
                <w:szCs w:val="18"/>
                <w:lang w:val="ro-MD"/>
              </w:rPr>
              <w:t>5)</w:t>
            </w:r>
            <w:r w:rsidRPr="00D4307B">
              <w:rPr>
                <w:color w:val="000000" w:themeColor="text1"/>
                <w:sz w:val="18"/>
                <w:szCs w:val="18"/>
              </w:rPr>
              <w:t xml:space="preserve"> se efectuează fără discriminare pe baza nici unuia din motivele următoare:</w:t>
            </w:r>
          </w:p>
          <w:p w14:paraId="1C861F38" w14:textId="77777777" w:rsidR="00D4307B" w:rsidRPr="00D4307B" w:rsidRDefault="00D4307B" w:rsidP="00D4307B">
            <w:pPr>
              <w:spacing w:after="0"/>
              <w:jc w:val="both"/>
              <w:rPr>
                <w:color w:val="000000" w:themeColor="text1"/>
                <w:sz w:val="18"/>
                <w:szCs w:val="18"/>
              </w:rPr>
            </w:pPr>
            <w:r w:rsidRPr="00D4307B">
              <w:rPr>
                <w:color w:val="000000" w:themeColor="text1"/>
                <w:sz w:val="18"/>
                <w:szCs w:val="18"/>
              </w:rPr>
              <w:t xml:space="preserve">a) țara în care a fost înmatriculat vehiculul; </w:t>
            </w:r>
          </w:p>
          <w:p w14:paraId="60686FCC" w14:textId="77777777" w:rsidR="00D4307B" w:rsidRPr="00D4307B" w:rsidRDefault="00D4307B" w:rsidP="00D4307B">
            <w:pPr>
              <w:spacing w:after="0"/>
              <w:jc w:val="both"/>
              <w:rPr>
                <w:color w:val="000000" w:themeColor="text1"/>
                <w:sz w:val="18"/>
                <w:szCs w:val="18"/>
              </w:rPr>
            </w:pPr>
            <w:r w:rsidRPr="00D4307B">
              <w:rPr>
                <w:color w:val="000000" w:themeColor="text1"/>
                <w:sz w:val="18"/>
                <w:szCs w:val="18"/>
              </w:rPr>
              <w:t xml:space="preserve">b) țara de reședință a conducătorului auto; </w:t>
            </w:r>
          </w:p>
          <w:p w14:paraId="2195D7C0" w14:textId="77777777" w:rsidR="00D4307B" w:rsidRPr="00D4307B" w:rsidRDefault="00D4307B" w:rsidP="00D4307B">
            <w:pPr>
              <w:spacing w:after="0"/>
              <w:jc w:val="both"/>
              <w:rPr>
                <w:color w:val="000000" w:themeColor="text1"/>
                <w:sz w:val="18"/>
                <w:szCs w:val="18"/>
              </w:rPr>
            </w:pPr>
            <w:r w:rsidRPr="00D4307B">
              <w:rPr>
                <w:color w:val="000000" w:themeColor="text1"/>
                <w:sz w:val="18"/>
                <w:szCs w:val="18"/>
              </w:rPr>
              <w:t xml:space="preserve">c) țara în care își are sediul întreprinderea; </w:t>
            </w:r>
          </w:p>
          <w:p w14:paraId="0C82B725" w14:textId="77777777" w:rsidR="00D4307B" w:rsidRPr="00D4307B" w:rsidRDefault="00D4307B" w:rsidP="00D4307B">
            <w:pPr>
              <w:spacing w:after="0"/>
              <w:jc w:val="both"/>
              <w:rPr>
                <w:color w:val="000000" w:themeColor="text1"/>
                <w:sz w:val="18"/>
                <w:szCs w:val="18"/>
              </w:rPr>
            </w:pPr>
            <w:r w:rsidRPr="00D4307B">
              <w:rPr>
                <w:color w:val="000000" w:themeColor="text1"/>
                <w:sz w:val="18"/>
                <w:szCs w:val="18"/>
              </w:rPr>
              <w:t xml:space="preserve">d) punctul de plecare și de sosire al călătoriei; </w:t>
            </w:r>
          </w:p>
          <w:p w14:paraId="0DB8CA7B" w14:textId="5A2FF529" w:rsidR="00D4307B" w:rsidRPr="00D4307B" w:rsidRDefault="00D4307B" w:rsidP="00D4307B">
            <w:pPr>
              <w:spacing w:after="0"/>
              <w:jc w:val="both"/>
              <w:rPr>
                <w:color w:val="000000" w:themeColor="text1"/>
                <w:sz w:val="18"/>
                <w:szCs w:val="18"/>
              </w:rPr>
            </w:pPr>
            <w:r w:rsidRPr="00D4307B">
              <w:rPr>
                <w:color w:val="000000" w:themeColor="text1"/>
                <w:sz w:val="18"/>
                <w:szCs w:val="18"/>
              </w:rPr>
              <w:t>e) tipul tahografului: analogic</w:t>
            </w:r>
            <w:r w:rsidR="002A3730">
              <w:rPr>
                <w:color w:val="000000" w:themeColor="text1"/>
                <w:sz w:val="18"/>
                <w:szCs w:val="18"/>
              </w:rPr>
              <w:t>,</w:t>
            </w:r>
            <w:r w:rsidRPr="00D4307B">
              <w:rPr>
                <w:color w:val="000000" w:themeColor="text1"/>
                <w:sz w:val="18"/>
                <w:szCs w:val="18"/>
              </w:rPr>
              <w:t xml:space="preserve"> </w:t>
            </w:r>
            <w:r w:rsidR="002A3730" w:rsidRPr="004B6F23">
              <w:rPr>
                <w:color w:val="000000" w:themeColor="text1"/>
                <w:sz w:val="18"/>
                <w:szCs w:val="18"/>
                <w:lang w:val="ro-MD"/>
              </w:rPr>
              <w:t>digital sau inteligent</w:t>
            </w:r>
            <w:r w:rsidRPr="00D4307B">
              <w:rPr>
                <w:color w:val="000000" w:themeColor="text1"/>
                <w:sz w:val="18"/>
                <w:szCs w:val="18"/>
              </w:rPr>
              <w:t>;</w:t>
            </w:r>
          </w:p>
          <w:p w14:paraId="02F75E42" w14:textId="0BD5BF08" w:rsidR="00F07425" w:rsidRPr="00D4307B" w:rsidRDefault="00F07425" w:rsidP="00F07425">
            <w:pPr>
              <w:spacing w:after="0"/>
              <w:jc w:val="both"/>
              <w:rPr>
                <w:color w:val="000000" w:themeColor="text1"/>
                <w:sz w:val="18"/>
                <w:szCs w:val="18"/>
              </w:rPr>
            </w:pPr>
          </w:p>
        </w:tc>
        <w:tc>
          <w:tcPr>
            <w:tcW w:w="479" w:type="pct"/>
            <w:tcBorders>
              <w:top w:val="single" w:sz="4" w:space="0" w:color="auto"/>
              <w:left w:val="single" w:sz="4" w:space="0" w:color="auto"/>
              <w:bottom w:val="single" w:sz="4" w:space="0" w:color="auto"/>
              <w:right w:val="single" w:sz="4" w:space="0" w:color="auto"/>
            </w:tcBorders>
          </w:tcPr>
          <w:p w14:paraId="66E7B4AF" w14:textId="656EDB00" w:rsidR="00F07425" w:rsidRPr="004249FF" w:rsidRDefault="00F07425" w:rsidP="00F07425">
            <w:pPr>
              <w:spacing w:after="0"/>
              <w:jc w:val="center"/>
              <w:rPr>
                <w:color w:val="000000" w:themeColor="text1"/>
                <w:sz w:val="18"/>
                <w:szCs w:val="18"/>
                <w:lang w:val="ro-MD"/>
              </w:rPr>
            </w:pPr>
            <w:r w:rsidRPr="009A01B3">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620B8BF2" w14:textId="77777777" w:rsidR="00F07425" w:rsidRPr="004249FF" w:rsidRDefault="00F07425" w:rsidP="00F07425">
            <w:pPr>
              <w:spacing w:after="0"/>
              <w:jc w:val="both"/>
              <w:rPr>
                <w:color w:val="000000" w:themeColor="text1"/>
                <w:sz w:val="18"/>
                <w:szCs w:val="18"/>
                <w:lang w:val="ro-MD"/>
              </w:rPr>
            </w:pPr>
          </w:p>
        </w:tc>
      </w:tr>
      <w:tr w:rsidR="00F07425" w:rsidRPr="004249FF" w14:paraId="15C0C27F" w14:textId="77777777" w:rsidTr="00D05025">
        <w:tc>
          <w:tcPr>
            <w:tcW w:w="1694" w:type="pct"/>
            <w:tcBorders>
              <w:top w:val="single" w:sz="4" w:space="0" w:color="auto"/>
              <w:left w:val="single" w:sz="4" w:space="0" w:color="auto"/>
              <w:bottom w:val="single" w:sz="4" w:space="0" w:color="auto"/>
              <w:right w:val="single" w:sz="4" w:space="0" w:color="auto"/>
            </w:tcBorders>
          </w:tcPr>
          <w:p w14:paraId="79B9D61D" w14:textId="20BB38B6" w:rsidR="00F07425" w:rsidRPr="00F31A83" w:rsidRDefault="00F07425" w:rsidP="00F07425">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t>Articolul 4</w:t>
            </w:r>
          </w:p>
          <w:p w14:paraId="2EAC2E3C" w14:textId="360AD05F" w:rsidR="00F07425" w:rsidRPr="0001233F" w:rsidRDefault="00F07425" w:rsidP="00F07425">
            <w:pPr>
              <w:spacing w:after="0"/>
              <w:ind w:firstLine="247"/>
              <w:jc w:val="both"/>
              <w:rPr>
                <w:color w:val="000000" w:themeColor="text1"/>
                <w:sz w:val="18"/>
                <w:szCs w:val="18"/>
                <w:u w:val="single"/>
              </w:rPr>
            </w:pPr>
            <w:r w:rsidRPr="00F31A83">
              <w:rPr>
                <w:color w:val="000000" w:themeColor="text1"/>
                <w:sz w:val="18"/>
                <w:szCs w:val="18"/>
              </w:rPr>
              <w:t xml:space="preserve">(5) </w:t>
            </w:r>
            <w:r w:rsidRPr="0001233F">
              <w:rPr>
                <w:color w:val="000000" w:themeColor="text1"/>
                <w:sz w:val="18"/>
                <w:szCs w:val="18"/>
                <w:u w:val="single"/>
              </w:rPr>
              <w:t>Agenții de control dispun de:</w:t>
            </w:r>
          </w:p>
          <w:p w14:paraId="174E2C95" w14:textId="77777777" w:rsidR="00F07425" w:rsidRDefault="00F07425" w:rsidP="00F07425">
            <w:pPr>
              <w:spacing w:after="0"/>
              <w:ind w:firstLine="247"/>
              <w:jc w:val="both"/>
              <w:rPr>
                <w:color w:val="000000" w:themeColor="text1"/>
                <w:sz w:val="18"/>
                <w:szCs w:val="18"/>
              </w:rPr>
            </w:pPr>
            <w:r w:rsidRPr="00F31A83">
              <w:rPr>
                <w:color w:val="000000" w:themeColor="text1"/>
                <w:sz w:val="18"/>
                <w:szCs w:val="18"/>
              </w:rPr>
              <w:t>(a) o listă a principalelor elemente care trebuie verificate, în conformitate cu anexa I partea A;</w:t>
            </w:r>
          </w:p>
          <w:p w14:paraId="7CE45F70" w14:textId="6C7BE010" w:rsidR="00F07425" w:rsidRPr="002C5A34" w:rsidRDefault="00F07425" w:rsidP="00F07425">
            <w:pPr>
              <w:spacing w:after="0"/>
              <w:ind w:firstLine="247"/>
              <w:jc w:val="both"/>
              <w:rPr>
                <w:color w:val="000000" w:themeColor="text1"/>
                <w:sz w:val="18"/>
                <w:szCs w:val="18"/>
                <w:lang w:val="ro-MD"/>
              </w:rPr>
            </w:pPr>
            <w:r w:rsidRPr="00F31A83">
              <w:rPr>
                <w:color w:val="000000" w:themeColor="text1"/>
                <w:sz w:val="18"/>
                <w:szCs w:val="18"/>
              </w:rPr>
              <w:t>(b) echipamente de control standard, în conformitate cu anexa II.</w:t>
            </w:r>
          </w:p>
        </w:tc>
        <w:tc>
          <w:tcPr>
            <w:tcW w:w="1646" w:type="pct"/>
            <w:tcBorders>
              <w:top w:val="single" w:sz="4" w:space="0" w:color="auto"/>
              <w:left w:val="single" w:sz="4" w:space="0" w:color="auto"/>
              <w:bottom w:val="single" w:sz="4" w:space="0" w:color="auto"/>
              <w:right w:val="single" w:sz="4" w:space="0" w:color="auto"/>
            </w:tcBorders>
          </w:tcPr>
          <w:p w14:paraId="611132CF" w14:textId="56DC4E3A" w:rsidR="000D726B" w:rsidRPr="0055273F" w:rsidRDefault="00F07425" w:rsidP="00F07425">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sidR="000D726B">
              <w:rPr>
                <w:b/>
                <w:color w:val="000000" w:themeColor="text1"/>
                <w:sz w:val="18"/>
                <w:szCs w:val="18"/>
                <w:lang w:val="ro-MD"/>
              </w:rPr>
              <w:t>(9</w:t>
            </w:r>
            <w:r>
              <w:rPr>
                <w:b/>
                <w:color w:val="000000" w:themeColor="text1"/>
                <w:sz w:val="18"/>
                <w:szCs w:val="18"/>
                <w:lang w:val="ro-MD"/>
              </w:rPr>
              <w:t>)</w:t>
            </w:r>
            <w:r w:rsidR="0055273F">
              <w:rPr>
                <w:b/>
                <w:color w:val="000000" w:themeColor="text1"/>
                <w:sz w:val="18"/>
                <w:szCs w:val="18"/>
                <w:lang w:val="ro-MD"/>
              </w:rPr>
              <w:t xml:space="preserve"> </w:t>
            </w:r>
            <w:r w:rsidR="0055273F">
              <w:rPr>
                <w:color w:val="000000" w:themeColor="text1"/>
                <w:sz w:val="18"/>
                <w:szCs w:val="18"/>
                <w:lang w:val="ro-MD"/>
              </w:rPr>
              <w:t>Controalele în trafic:</w:t>
            </w:r>
          </w:p>
          <w:p w14:paraId="6542CB4D" w14:textId="77777777" w:rsidR="0043611E" w:rsidRPr="0043611E" w:rsidRDefault="0043611E" w:rsidP="0043611E">
            <w:pPr>
              <w:spacing w:after="0"/>
              <w:ind w:firstLine="285"/>
              <w:jc w:val="both"/>
              <w:rPr>
                <w:color w:val="000000" w:themeColor="text1"/>
                <w:sz w:val="18"/>
                <w:szCs w:val="18"/>
                <w:lang w:val="ro-MD"/>
              </w:rPr>
            </w:pPr>
            <w:r w:rsidRPr="003308D2">
              <w:rPr>
                <w:b/>
                <w:color w:val="000000" w:themeColor="text1"/>
                <w:sz w:val="18"/>
                <w:szCs w:val="18"/>
              </w:rPr>
              <w:t>6)</w:t>
            </w:r>
            <w:r w:rsidRPr="0043611E">
              <w:rPr>
                <w:color w:val="000000" w:themeColor="text1"/>
                <w:sz w:val="18"/>
                <w:szCs w:val="18"/>
                <w:lang w:val="ro-MD"/>
              </w:rPr>
              <w:t xml:space="preserve"> se efectuează de către inspectorii Agenției în conformitate cu lista principalelor elemente care trebuie verificate, în conformitate cu subpct. 4);</w:t>
            </w:r>
          </w:p>
          <w:p w14:paraId="4E7E3279" w14:textId="77777777" w:rsidR="0043611E" w:rsidRPr="0043611E" w:rsidRDefault="0043611E" w:rsidP="0043611E">
            <w:pPr>
              <w:spacing w:after="0"/>
              <w:ind w:firstLine="285"/>
              <w:jc w:val="both"/>
              <w:rPr>
                <w:color w:val="000000" w:themeColor="text1"/>
                <w:sz w:val="18"/>
                <w:szCs w:val="18"/>
                <w:u w:val="single"/>
                <w:lang w:val="ro-MD"/>
              </w:rPr>
            </w:pPr>
            <w:r w:rsidRPr="003308D2">
              <w:rPr>
                <w:b/>
                <w:color w:val="000000" w:themeColor="text1"/>
                <w:sz w:val="18"/>
                <w:szCs w:val="18"/>
                <w:lang w:val="ro-MD"/>
              </w:rPr>
              <w:t>7)</w:t>
            </w:r>
            <w:r w:rsidRPr="0043611E">
              <w:rPr>
                <w:color w:val="000000" w:themeColor="text1"/>
                <w:sz w:val="18"/>
                <w:szCs w:val="18"/>
                <w:lang w:val="ro-MD"/>
              </w:rPr>
              <w:t xml:space="preserve"> se efectuează prin utilizarea echipamentelor standard:</w:t>
            </w:r>
          </w:p>
          <w:p w14:paraId="5A631C34" w14:textId="77777777" w:rsidR="0043611E" w:rsidRPr="0043611E" w:rsidRDefault="0043611E" w:rsidP="0043611E">
            <w:pPr>
              <w:spacing w:after="0"/>
              <w:ind w:firstLine="285"/>
              <w:jc w:val="both"/>
              <w:rPr>
                <w:color w:val="000000" w:themeColor="text1"/>
                <w:sz w:val="18"/>
                <w:szCs w:val="18"/>
              </w:rPr>
            </w:pPr>
            <w:r w:rsidRPr="0043611E">
              <w:rPr>
                <w:color w:val="000000" w:themeColor="text1"/>
                <w:sz w:val="18"/>
                <w:szCs w:val="18"/>
                <w:lang w:val="ro-MD"/>
              </w:rPr>
              <w:t xml:space="preserve">a) </w:t>
            </w:r>
            <w:r w:rsidRPr="0043611E">
              <w:rPr>
                <w:color w:val="000000" w:themeColor="text1"/>
                <w:sz w:val="18"/>
                <w:szCs w:val="18"/>
              </w:rPr>
              <w:t>echipamente capabile de descărcarea datelor din unitatea montată pe vehicul și de pe cardul conducătorului auto de pe tahograf, de citirea datelor, analizarea datelor și/sau transmiterea rezultatelor către o bază de date spre analiză;</w:t>
            </w:r>
          </w:p>
          <w:p w14:paraId="273DE556" w14:textId="77777777" w:rsidR="0043611E" w:rsidRPr="0043611E" w:rsidRDefault="0043611E" w:rsidP="0043611E">
            <w:pPr>
              <w:spacing w:after="0"/>
              <w:ind w:firstLine="285"/>
              <w:jc w:val="both"/>
              <w:rPr>
                <w:color w:val="000000" w:themeColor="text1"/>
                <w:sz w:val="18"/>
                <w:szCs w:val="18"/>
              </w:rPr>
            </w:pPr>
            <w:r w:rsidRPr="0043611E">
              <w:rPr>
                <w:color w:val="000000" w:themeColor="text1"/>
                <w:sz w:val="18"/>
                <w:szCs w:val="18"/>
              </w:rPr>
              <w:t>b) echipamente pentru verificarea foilor de tahograf;</w:t>
            </w:r>
          </w:p>
          <w:p w14:paraId="602E34CF" w14:textId="71CF9B46" w:rsidR="00F07425" w:rsidRPr="00B76635" w:rsidRDefault="0043611E" w:rsidP="00024048">
            <w:pPr>
              <w:spacing w:after="0"/>
              <w:ind w:firstLine="285"/>
              <w:jc w:val="both"/>
              <w:rPr>
                <w:color w:val="000000" w:themeColor="text1"/>
                <w:sz w:val="18"/>
                <w:szCs w:val="18"/>
                <w:lang w:val="ro-MD"/>
              </w:rPr>
            </w:pPr>
            <w:r w:rsidRPr="0043611E">
              <w:rPr>
                <w:color w:val="000000" w:themeColor="text1"/>
                <w:sz w:val="18"/>
                <w:szCs w:val="18"/>
              </w:rPr>
              <w:t>c) aparatură specifică de analiză, cu soft adecvat, pentru a verifica și a confirma semnătura digitală atașată datelor, precum și soft specific de analiză pentru a stabili în detaliu variațiile de viteză ale vehiculelor înainte de inspectarea aparatului de control al acestora;</w:t>
            </w:r>
          </w:p>
        </w:tc>
        <w:tc>
          <w:tcPr>
            <w:tcW w:w="479" w:type="pct"/>
            <w:tcBorders>
              <w:top w:val="single" w:sz="4" w:space="0" w:color="auto"/>
              <w:left w:val="single" w:sz="4" w:space="0" w:color="auto"/>
              <w:bottom w:val="single" w:sz="4" w:space="0" w:color="auto"/>
              <w:right w:val="single" w:sz="4" w:space="0" w:color="auto"/>
            </w:tcBorders>
          </w:tcPr>
          <w:p w14:paraId="67ACE368" w14:textId="3A5ED3E7" w:rsidR="00F07425" w:rsidRPr="009A01B3" w:rsidRDefault="00F07425" w:rsidP="00F07425">
            <w:pPr>
              <w:spacing w:after="0"/>
              <w:jc w:val="center"/>
              <w:rPr>
                <w:color w:val="000000" w:themeColor="text1"/>
                <w:sz w:val="18"/>
                <w:szCs w:val="18"/>
                <w:lang w:val="ro-MD"/>
              </w:rPr>
            </w:pPr>
            <w:r w:rsidRPr="009A01B3">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6E9CF06F" w14:textId="77777777" w:rsidR="00F07425" w:rsidRPr="009A01B3" w:rsidRDefault="00F07425" w:rsidP="00F07425">
            <w:pPr>
              <w:spacing w:after="0"/>
              <w:jc w:val="both"/>
              <w:rPr>
                <w:color w:val="000000" w:themeColor="text1"/>
                <w:sz w:val="18"/>
                <w:szCs w:val="18"/>
                <w:lang w:val="ro-MD"/>
              </w:rPr>
            </w:pPr>
          </w:p>
        </w:tc>
      </w:tr>
      <w:tr w:rsidR="00F07425" w:rsidRPr="004249FF" w14:paraId="7B60E986" w14:textId="77777777" w:rsidTr="00D05025">
        <w:tc>
          <w:tcPr>
            <w:tcW w:w="1694" w:type="pct"/>
            <w:tcBorders>
              <w:top w:val="single" w:sz="4" w:space="0" w:color="auto"/>
              <w:left w:val="single" w:sz="4" w:space="0" w:color="auto"/>
              <w:bottom w:val="single" w:sz="4" w:space="0" w:color="auto"/>
              <w:right w:val="single" w:sz="4" w:space="0" w:color="auto"/>
            </w:tcBorders>
          </w:tcPr>
          <w:p w14:paraId="7786BA90" w14:textId="55C8AE41" w:rsidR="00F07425" w:rsidRPr="00F31A83" w:rsidRDefault="00F07425" w:rsidP="00F07425">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t>Articolul 4</w:t>
            </w:r>
          </w:p>
          <w:p w14:paraId="1EF23278" w14:textId="07741406" w:rsidR="00F07425" w:rsidRPr="004249FF" w:rsidRDefault="00F07425" w:rsidP="00F07425">
            <w:pPr>
              <w:spacing w:after="0"/>
              <w:ind w:firstLine="247"/>
              <w:jc w:val="both"/>
              <w:rPr>
                <w:color w:val="000000" w:themeColor="text1"/>
                <w:sz w:val="18"/>
                <w:szCs w:val="18"/>
                <w:lang w:val="ro-MD"/>
              </w:rPr>
            </w:pPr>
            <w:r w:rsidRPr="00F31A83">
              <w:rPr>
                <w:color w:val="000000" w:themeColor="text1"/>
                <w:sz w:val="18"/>
                <w:szCs w:val="18"/>
              </w:rPr>
              <w:t xml:space="preserve">(6) În cazul în care, într-un </w:t>
            </w:r>
            <w:r w:rsidRPr="00047665">
              <w:rPr>
                <w:sz w:val="18"/>
                <w:szCs w:val="18"/>
              </w:rPr>
              <w:t xml:space="preserve">stat membru, </w:t>
            </w:r>
            <w:r w:rsidRPr="00F31A83">
              <w:rPr>
                <w:color w:val="000000" w:themeColor="text1"/>
                <w:sz w:val="18"/>
                <w:szCs w:val="18"/>
              </w:rPr>
              <w:t>în cadrul unui control în trafic al conducătorului unui vehicul înmatriculat într-un alt stat membru se constată că există temeiuri pentru a se presupune că au fost comise încălcări care nu pot fi identificate în timpul controlului, din lipsa datelor necesare, autoritățile competente ale statelor membre în cauză își oferă asistență reciprocă pentru a clarifica situația.</w:t>
            </w:r>
          </w:p>
        </w:tc>
        <w:tc>
          <w:tcPr>
            <w:tcW w:w="1646" w:type="pct"/>
            <w:tcBorders>
              <w:top w:val="single" w:sz="4" w:space="0" w:color="auto"/>
              <w:left w:val="single" w:sz="4" w:space="0" w:color="auto"/>
              <w:bottom w:val="single" w:sz="4" w:space="0" w:color="auto"/>
              <w:right w:val="single" w:sz="4" w:space="0" w:color="auto"/>
            </w:tcBorders>
          </w:tcPr>
          <w:p w14:paraId="2AD942DF" w14:textId="5CB1FBCF" w:rsidR="00806BEE" w:rsidRDefault="000D59EE" w:rsidP="00806BEE">
            <w:pPr>
              <w:tabs>
                <w:tab w:val="left" w:pos="720"/>
              </w:tabs>
              <w:spacing w:after="0"/>
              <w:ind w:right="29"/>
              <w:jc w:val="both"/>
              <w:rPr>
                <w:color w:val="000000"/>
                <w:sz w:val="18"/>
                <w:szCs w:val="18"/>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Pr>
                <w:b/>
                <w:color w:val="000000" w:themeColor="text1"/>
                <w:sz w:val="18"/>
                <w:szCs w:val="18"/>
                <w:lang w:val="ro-MD"/>
              </w:rPr>
              <w:t>(</w:t>
            </w:r>
            <w:r w:rsidR="007253AF" w:rsidRPr="009A01B3">
              <w:rPr>
                <w:b/>
                <w:color w:val="000000" w:themeColor="text1"/>
                <w:sz w:val="18"/>
                <w:szCs w:val="18"/>
                <w:lang w:val="ro-MD"/>
              </w:rPr>
              <w:t>10</w:t>
            </w:r>
            <w:r w:rsidRPr="009A01B3">
              <w:rPr>
                <w:b/>
                <w:color w:val="000000" w:themeColor="text1"/>
                <w:sz w:val="18"/>
                <w:szCs w:val="18"/>
                <w:lang w:val="ro-MD"/>
              </w:rPr>
              <w:t>)</w:t>
            </w:r>
            <w:r w:rsidR="00662386" w:rsidRPr="009A01B3">
              <w:rPr>
                <w:b/>
                <w:color w:val="000000" w:themeColor="text1"/>
                <w:sz w:val="18"/>
                <w:szCs w:val="18"/>
                <w:lang w:val="ro-MD"/>
              </w:rPr>
              <w:t xml:space="preserve"> </w:t>
            </w:r>
            <w:r w:rsidR="00002D7E" w:rsidRPr="009A01B3">
              <w:rPr>
                <w:sz w:val="18"/>
                <w:szCs w:val="18"/>
                <w:lang w:val="ro-MD"/>
              </w:rPr>
              <w:t xml:space="preserve">În cazul în care </w:t>
            </w:r>
            <w:r w:rsidR="00002D7E" w:rsidRPr="009A01B3">
              <w:rPr>
                <w:color w:val="000000" w:themeColor="text1"/>
                <w:sz w:val="18"/>
                <w:szCs w:val="18"/>
              </w:rPr>
              <w:t xml:space="preserve">în cadrul unui control în trafic al conducătorului unui vehicul înmatriculat într-un </w:t>
            </w:r>
            <w:r w:rsidR="007253AF" w:rsidRPr="009A01B3">
              <w:rPr>
                <w:color w:val="000000"/>
                <w:sz w:val="18"/>
                <w:szCs w:val="18"/>
              </w:rPr>
              <w:t xml:space="preserve">stat membru UE sau țară terță se constată că există temeiuri pentru a presupune că au fost comise încălcări care nu pot fi identificate în timpul controlului, din lipsa datelor necesare, Agenția cooperează cu autoritățile competente naționale ale statelor membre UE și oferă asistență reciprocă cu statele în care este înmatriculat vehiculul, pentru a clarifica situația, în conformitate cu </w:t>
            </w:r>
            <w:r w:rsidR="005746DE" w:rsidRPr="009A01B3">
              <w:rPr>
                <w:color w:val="000000"/>
                <w:sz w:val="18"/>
                <w:szCs w:val="18"/>
              </w:rPr>
              <w:t>art.45</w:t>
            </w:r>
            <w:r w:rsidR="005746DE" w:rsidRPr="009A01B3">
              <w:rPr>
                <w:color w:val="000000"/>
                <w:sz w:val="18"/>
                <w:szCs w:val="18"/>
                <w:vertAlign w:val="superscript"/>
              </w:rPr>
              <w:t>1</w:t>
            </w:r>
            <w:r w:rsidR="007253AF" w:rsidRPr="009A01B3">
              <w:rPr>
                <w:color w:val="000000"/>
                <w:sz w:val="18"/>
                <w:szCs w:val="18"/>
              </w:rPr>
              <w:t>, sau cu autoritățile competente ale țărilor terțe în conformitate cu acordurile internaționale.</w:t>
            </w:r>
          </w:p>
          <w:p w14:paraId="321C350A" w14:textId="1DBBC583" w:rsidR="00806BEE" w:rsidRDefault="00806BEE" w:rsidP="00806BEE">
            <w:pPr>
              <w:tabs>
                <w:tab w:val="left" w:pos="720"/>
              </w:tabs>
              <w:spacing w:after="0"/>
              <w:ind w:right="29"/>
              <w:jc w:val="both"/>
              <w:rPr>
                <w:color w:val="000000"/>
                <w:sz w:val="18"/>
                <w:szCs w:val="18"/>
              </w:rPr>
            </w:pPr>
            <w:r>
              <w:rPr>
                <w:color w:val="000000"/>
                <w:sz w:val="18"/>
                <w:szCs w:val="18"/>
              </w:rPr>
              <w:t>……</w:t>
            </w:r>
          </w:p>
          <w:p w14:paraId="0E63AA8C" w14:textId="77777777" w:rsidR="00806BEE" w:rsidRPr="00806BEE" w:rsidRDefault="00806BEE" w:rsidP="00806BEE">
            <w:pPr>
              <w:tabs>
                <w:tab w:val="left" w:pos="720"/>
              </w:tabs>
              <w:spacing w:after="0"/>
              <w:ind w:right="29"/>
              <w:jc w:val="both"/>
              <w:rPr>
                <w:bCs/>
                <w:color w:val="000000"/>
                <w:sz w:val="18"/>
                <w:szCs w:val="18"/>
                <w:lang w:val="ro-MD"/>
              </w:rPr>
            </w:pPr>
            <w:r w:rsidRPr="00E77896">
              <w:rPr>
                <w:b/>
                <w:color w:val="000000"/>
                <w:sz w:val="18"/>
                <w:szCs w:val="18"/>
                <w:lang w:val="ro-MD"/>
              </w:rPr>
              <w:t xml:space="preserve">(13) </w:t>
            </w:r>
            <w:r w:rsidRPr="00806BEE">
              <w:rPr>
                <w:color w:val="000000"/>
                <w:sz w:val="18"/>
                <w:szCs w:val="18"/>
                <w:lang w:val="ro-MD"/>
              </w:rPr>
              <w:t xml:space="preserve">Cooperarea administrativă și schimbul de informații dintre </w:t>
            </w:r>
            <w:r w:rsidRPr="00806BEE">
              <w:rPr>
                <w:bCs/>
                <w:color w:val="000000"/>
                <w:sz w:val="18"/>
                <w:szCs w:val="18"/>
                <w:lang w:val="ro-MD"/>
              </w:rPr>
              <w:t>Agenție și celelalte autorități competente desemnate de către statele membre UE cu privire la realizarea măsurilor stabilite de prezentul articol se realizează conform art.45</w:t>
            </w:r>
            <w:r w:rsidRPr="00806BEE">
              <w:rPr>
                <w:bCs/>
                <w:color w:val="000000"/>
                <w:sz w:val="18"/>
                <w:szCs w:val="18"/>
                <w:vertAlign w:val="superscript"/>
                <w:lang w:val="ro-MD"/>
              </w:rPr>
              <w:t>1</w:t>
            </w:r>
            <w:r w:rsidRPr="00806BEE">
              <w:rPr>
                <w:bCs/>
                <w:color w:val="000000"/>
                <w:sz w:val="18"/>
                <w:szCs w:val="18"/>
                <w:lang w:val="ro-MD"/>
              </w:rPr>
              <w:t>.</w:t>
            </w:r>
          </w:p>
          <w:p w14:paraId="4794F859" w14:textId="77777777" w:rsidR="00806BEE" w:rsidRPr="00806BEE" w:rsidRDefault="00806BEE" w:rsidP="00806BEE">
            <w:pPr>
              <w:tabs>
                <w:tab w:val="left" w:pos="720"/>
              </w:tabs>
              <w:spacing w:after="0"/>
              <w:ind w:right="29"/>
              <w:jc w:val="both"/>
              <w:rPr>
                <w:color w:val="000000"/>
                <w:sz w:val="18"/>
                <w:szCs w:val="18"/>
                <w:lang w:val="ro-MD"/>
              </w:rPr>
            </w:pPr>
          </w:p>
          <w:p w14:paraId="2B986CDE" w14:textId="77777777" w:rsidR="00806BEE" w:rsidRPr="00806BEE" w:rsidRDefault="00806BEE" w:rsidP="00806BEE">
            <w:pPr>
              <w:pStyle w:val="NoSpacing"/>
              <w:jc w:val="center"/>
              <w:rPr>
                <w:b/>
                <w:sz w:val="18"/>
                <w:szCs w:val="18"/>
                <w:lang w:val="ro-MD"/>
              </w:rPr>
            </w:pPr>
            <w:r w:rsidRPr="00806BEE">
              <w:rPr>
                <w:b/>
                <w:sz w:val="18"/>
                <w:szCs w:val="18"/>
                <w:lang w:val="ro-MD"/>
              </w:rPr>
              <w:t>Capitolul 6</w:t>
            </w:r>
          </w:p>
          <w:p w14:paraId="11954AE8" w14:textId="3E028070" w:rsidR="00806BEE" w:rsidRPr="00806BEE" w:rsidRDefault="00806BEE" w:rsidP="00806BEE">
            <w:pPr>
              <w:pStyle w:val="NoSpacing"/>
              <w:jc w:val="center"/>
              <w:rPr>
                <w:b/>
                <w:sz w:val="18"/>
                <w:szCs w:val="18"/>
                <w:lang w:val="ro-MD"/>
              </w:rPr>
            </w:pPr>
            <w:r w:rsidRPr="00806BEE">
              <w:rPr>
                <w:b/>
                <w:sz w:val="18"/>
                <w:szCs w:val="18"/>
                <w:lang w:val="ro-MD"/>
              </w:rPr>
              <w:t xml:space="preserve">COOPERAREA ADMINISTRATIVĂ </w:t>
            </w:r>
            <w:r w:rsidR="00574B18">
              <w:rPr>
                <w:b/>
                <w:sz w:val="18"/>
                <w:szCs w:val="18"/>
                <w:lang w:val="ro-MD"/>
              </w:rPr>
              <w:t xml:space="preserve">CU </w:t>
            </w:r>
            <w:r w:rsidRPr="00806BEE">
              <w:rPr>
                <w:b/>
                <w:sz w:val="18"/>
                <w:szCs w:val="18"/>
                <w:lang w:val="ro-MD"/>
              </w:rPr>
              <w:t>STATELE MEMBRE ALE UNIUNII EUROPENE</w:t>
            </w:r>
          </w:p>
          <w:p w14:paraId="276759FC" w14:textId="77777777" w:rsidR="00806BEE" w:rsidRPr="00806BEE" w:rsidRDefault="00806BEE" w:rsidP="00806BEE">
            <w:pPr>
              <w:pStyle w:val="NoSpacing"/>
              <w:rPr>
                <w:b/>
                <w:sz w:val="18"/>
                <w:szCs w:val="18"/>
                <w:lang w:val="ro-MD"/>
              </w:rPr>
            </w:pPr>
          </w:p>
          <w:p w14:paraId="1DAF306D" w14:textId="28E66C66" w:rsidR="007253AF" w:rsidRPr="00806BEE" w:rsidRDefault="00806BEE" w:rsidP="00806BEE">
            <w:pPr>
              <w:pStyle w:val="NoSpacing"/>
              <w:jc w:val="both"/>
              <w:rPr>
                <w:sz w:val="18"/>
                <w:szCs w:val="18"/>
                <w:lang w:val="ro-MD"/>
              </w:rPr>
            </w:pPr>
            <w:r w:rsidRPr="00806BEE">
              <w:rPr>
                <w:b/>
                <w:sz w:val="18"/>
                <w:szCs w:val="18"/>
                <w:lang w:val="ro-MD"/>
              </w:rPr>
              <w:t>Art.45</w:t>
            </w:r>
            <w:r w:rsidRPr="00806BEE">
              <w:rPr>
                <w:b/>
                <w:sz w:val="18"/>
                <w:szCs w:val="18"/>
                <w:vertAlign w:val="superscript"/>
                <w:lang w:val="ro-MD"/>
              </w:rPr>
              <w:t>1</w:t>
            </w:r>
            <w:r w:rsidRPr="00806BEE">
              <w:rPr>
                <w:b/>
                <w:sz w:val="18"/>
                <w:szCs w:val="18"/>
                <w:lang w:val="ro-MD"/>
              </w:rPr>
              <w:t xml:space="preserve">. </w:t>
            </w:r>
            <w:r w:rsidRPr="00806BEE">
              <w:rPr>
                <w:sz w:val="18"/>
                <w:szCs w:val="18"/>
                <w:lang w:val="ro-MD"/>
              </w:rPr>
              <w:t>– (1) Agenția se desemnează ca punct de contact național responsabil de schimbul de informații cu celelalte autorități competente desemnate de către statele membre UE cu privire la punerea în aplicare a legislației în domeniul transporturilor rutiere.</w:t>
            </w:r>
          </w:p>
        </w:tc>
        <w:tc>
          <w:tcPr>
            <w:tcW w:w="479" w:type="pct"/>
            <w:tcBorders>
              <w:top w:val="single" w:sz="4" w:space="0" w:color="auto"/>
              <w:left w:val="single" w:sz="4" w:space="0" w:color="auto"/>
              <w:bottom w:val="single" w:sz="4" w:space="0" w:color="auto"/>
              <w:right w:val="single" w:sz="4" w:space="0" w:color="auto"/>
            </w:tcBorders>
          </w:tcPr>
          <w:p w14:paraId="6D2B2EBC" w14:textId="4B4C9EA3" w:rsidR="00F07425" w:rsidRPr="009A01B3" w:rsidRDefault="00F07425" w:rsidP="00F07425">
            <w:pPr>
              <w:spacing w:after="0"/>
              <w:jc w:val="center"/>
              <w:rPr>
                <w:color w:val="000000" w:themeColor="text1"/>
                <w:sz w:val="18"/>
                <w:szCs w:val="18"/>
                <w:lang w:val="ro-MD"/>
              </w:rPr>
            </w:pPr>
            <w:r w:rsidRPr="009A01B3">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2CACC727" w14:textId="77777777" w:rsidR="00F07425" w:rsidRPr="009A01B3" w:rsidRDefault="00F07425" w:rsidP="00F07425">
            <w:pPr>
              <w:spacing w:after="0"/>
              <w:jc w:val="both"/>
              <w:rPr>
                <w:color w:val="000000" w:themeColor="text1"/>
                <w:sz w:val="18"/>
                <w:szCs w:val="18"/>
                <w:lang w:val="ro-MD"/>
              </w:rPr>
            </w:pPr>
          </w:p>
        </w:tc>
      </w:tr>
      <w:tr w:rsidR="00B60081" w:rsidRPr="004249FF" w14:paraId="480C5496" w14:textId="77777777" w:rsidTr="00D05025">
        <w:tc>
          <w:tcPr>
            <w:tcW w:w="1694" w:type="pct"/>
            <w:tcBorders>
              <w:top w:val="single" w:sz="4" w:space="0" w:color="auto"/>
              <w:left w:val="single" w:sz="4" w:space="0" w:color="auto"/>
              <w:bottom w:val="single" w:sz="4" w:space="0" w:color="auto"/>
              <w:right w:val="single" w:sz="4" w:space="0" w:color="auto"/>
            </w:tcBorders>
          </w:tcPr>
          <w:p w14:paraId="5CAB4CDD" w14:textId="548302F1" w:rsidR="00B60081" w:rsidRPr="00F31A83"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B60081" w:rsidRPr="00F31A83">
              <w:rPr>
                <w:b/>
                <w:color w:val="000000" w:themeColor="text1"/>
                <w:sz w:val="18"/>
                <w:szCs w:val="18"/>
                <w:lang w:val="ro-MD"/>
              </w:rPr>
              <w:t xml:space="preserve">Articolul 5 </w:t>
            </w:r>
          </w:p>
          <w:p w14:paraId="6AEA6109" w14:textId="77777777" w:rsidR="00B60081" w:rsidRPr="00F31A83" w:rsidRDefault="00B60081" w:rsidP="0011442E">
            <w:pPr>
              <w:spacing w:after="0"/>
              <w:ind w:firstLine="247"/>
              <w:jc w:val="both"/>
              <w:rPr>
                <w:b/>
                <w:i/>
                <w:color w:val="000000" w:themeColor="text1"/>
                <w:sz w:val="18"/>
                <w:szCs w:val="18"/>
                <w:lang w:val="ro-MD"/>
              </w:rPr>
            </w:pPr>
            <w:r w:rsidRPr="00F31A83">
              <w:rPr>
                <w:b/>
                <w:i/>
                <w:color w:val="000000" w:themeColor="text1"/>
                <w:sz w:val="18"/>
                <w:szCs w:val="18"/>
                <w:lang w:val="ro-MD"/>
              </w:rPr>
              <w:t>Controale concertate</w:t>
            </w:r>
          </w:p>
          <w:p w14:paraId="08BE86BB" w14:textId="4F5533AE" w:rsidR="00B60081" w:rsidRPr="00047665" w:rsidRDefault="00B60081" w:rsidP="0011442E">
            <w:pPr>
              <w:spacing w:after="0"/>
              <w:ind w:firstLine="247"/>
              <w:jc w:val="both"/>
              <w:rPr>
                <w:sz w:val="18"/>
                <w:szCs w:val="18"/>
              </w:rPr>
            </w:pPr>
            <w:r w:rsidRPr="00047665">
              <w:rPr>
                <w:sz w:val="18"/>
                <w:szCs w:val="18"/>
              </w:rPr>
              <w:t>Statele membre efectuează, cel puțin de șase ori pe an, controale în trafic concertate asupra conducătorilor auto și asupra vehiculelor care intră sub incidența Regulamentului (CE) nr. 561/2006 sau a Regulamentului (UE) nr. 165/2014. În plus, statele membre depun eforturi pentru a organiza controale concertate la sediile întreprinderilor.</w:t>
            </w:r>
          </w:p>
          <w:p w14:paraId="45587303" w14:textId="77777777" w:rsidR="0011442E" w:rsidRDefault="0011442E" w:rsidP="0011442E">
            <w:pPr>
              <w:spacing w:after="0"/>
              <w:ind w:firstLine="247"/>
              <w:jc w:val="both"/>
              <w:rPr>
                <w:color w:val="000000" w:themeColor="text1"/>
                <w:sz w:val="18"/>
                <w:szCs w:val="18"/>
              </w:rPr>
            </w:pPr>
          </w:p>
          <w:p w14:paraId="4FEBA906" w14:textId="4E1828FE" w:rsidR="00B60081" w:rsidRPr="004249FF" w:rsidRDefault="00B60081" w:rsidP="0011442E">
            <w:pPr>
              <w:spacing w:after="0"/>
              <w:ind w:firstLine="247"/>
              <w:jc w:val="both"/>
              <w:rPr>
                <w:color w:val="000000" w:themeColor="text1"/>
                <w:sz w:val="18"/>
                <w:szCs w:val="18"/>
                <w:lang w:val="ro-MD"/>
              </w:rPr>
            </w:pPr>
            <w:r w:rsidRPr="001C4D52">
              <w:rPr>
                <w:color w:val="000000" w:themeColor="text1"/>
                <w:sz w:val="18"/>
                <w:szCs w:val="18"/>
              </w:rPr>
              <w:t>Aceste controale concertate se efectuează în același timp de către autoritățile de control a două sau mai multe state membre, fiecare acționând pe propriul teritoriu.</w:t>
            </w:r>
          </w:p>
        </w:tc>
        <w:tc>
          <w:tcPr>
            <w:tcW w:w="1646" w:type="pct"/>
            <w:tcBorders>
              <w:top w:val="single" w:sz="4" w:space="0" w:color="auto"/>
              <w:left w:val="single" w:sz="4" w:space="0" w:color="auto"/>
              <w:bottom w:val="single" w:sz="4" w:space="0" w:color="auto"/>
              <w:right w:val="single" w:sz="4" w:space="0" w:color="auto"/>
            </w:tcBorders>
          </w:tcPr>
          <w:p w14:paraId="12C8372A" w14:textId="4F66A783" w:rsidR="00B60081" w:rsidRPr="000A3594" w:rsidRDefault="00781A15" w:rsidP="000A3594">
            <w:pPr>
              <w:tabs>
                <w:tab w:val="left" w:pos="1222"/>
              </w:tabs>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sidR="000A3594" w:rsidRPr="00645068">
              <w:rPr>
                <w:b/>
                <w:color w:val="000000" w:themeColor="text1"/>
                <w:sz w:val="18"/>
                <w:szCs w:val="18"/>
                <w:lang w:val="ro-MD"/>
              </w:rPr>
              <w:t>(11</w:t>
            </w:r>
            <w:r w:rsidRPr="00645068">
              <w:rPr>
                <w:b/>
                <w:color w:val="000000" w:themeColor="text1"/>
                <w:sz w:val="18"/>
                <w:szCs w:val="18"/>
                <w:lang w:val="ro-MD"/>
              </w:rPr>
              <w:t>)</w:t>
            </w:r>
            <w:r w:rsidRPr="000A3594">
              <w:rPr>
                <w:color w:val="000000" w:themeColor="text1"/>
                <w:sz w:val="18"/>
                <w:szCs w:val="18"/>
                <w:lang w:val="ro-MD"/>
              </w:rPr>
              <w:t xml:space="preserve"> </w:t>
            </w:r>
            <w:r w:rsidR="000A3594" w:rsidRPr="009A01B3">
              <w:rPr>
                <w:color w:val="000000" w:themeColor="text1"/>
                <w:sz w:val="18"/>
                <w:szCs w:val="18"/>
                <w:lang w:val="ro-MD"/>
              </w:rPr>
              <w:t>Agenția efectuează, cel puțin de</w:t>
            </w:r>
            <w:r w:rsidR="000A3594" w:rsidRPr="009A01B3">
              <w:rPr>
                <w:color w:val="000000" w:themeColor="text1"/>
                <w:sz w:val="18"/>
                <w:szCs w:val="18"/>
              </w:rPr>
              <w:t xml:space="preserve"> șase ori pe an, controale în trafic concertate asupra conducătorilor auto și asupra vehiculelor care cad sub incidența prezentului articol.</w:t>
            </w:r>
            <w:r w:rsidR="000A3594" w:rsidRPr="009A01B3">
              <w:rPr>
                <w:color w:val="000000" w:themeColor="text1"/>
                <w:sz w:val="18"/>
                <w:szCs w:val="18"/>
                <w:lang w:val="ro-MD"/>
              </w:rPr>
              <w:t xml:space="preserve"> </w:t>
            </w:r>
            <w:r w:rsidR="00790BBD" w:rsidRPr="009A01B3">
              <w:rPr>
                <w:color w:val="000000" w:themeColor="text1"/>
                <w:sz w:val="18"/>
                <w:szCs w:val="18"/>
                <w:lang w:val="ro-MD"/>
              </w:rPr>
              <w:t xml:space="preserve">Controalele concertate reprezintă controlul întreprins </w:t>
            </w:r>
            <w:r w:rsidR="000A3594" w:rsidRPr="009A01B3">
              <w:rPr>
                <w:color w:val="000000" w:themeColor="text1"/>
                <w:sz w:val="18"/>
                <w:szCs w:val="18"/>
                <w:lang w:val="ro-MD"/>
              </w:rPr>
              <w:t xml:space="preserve">de către Agenție </w:t>
            </w:r>
            <w:r w:rsidR="00790BBD" w:rsidRPr="009A01B3">
              <w:rPr>
                <w:color w:val="000000" w:themeColor="text1"/>
                <w:sz w:val="18"/>
                <w:szCs w:val="18"/>
                <w:lang w:val="ro-MD"/>
              </w:rPr>
              <w:t xml:space="preserve">în comun </w:t>
            </w:r>
            <w:r w:rsidR="000A3594" w:rsidRPr="009A01B3">
              <w:rPr>
                <w:color w:val="000000" w:themeColor="text1"/>
                <w:sz w:val="18"/>
                <w:szCs w:val="18"/>
                <w:lang w:val="ro-MD"/>
              </w:rPr>
              <w:t>cu</w:t>
            </w:r>
            <w:r w:rsidR="00790BBD" w:rsidRPr="009A01B3">
              <w:rPr>
                <w:color w:val="000000" w:themeColor="text1"/>
                <w:sz w:val="18"/>
                <w:szCs w:val="18"/>
                <w:lang w:val="ro-MD"/>
              </w:rPr>
              <w:t xml:space="preserve"> autoritățile competente din </w:t>
            </w:r>
            <w:r w:rsidR="000A3594" w:rsidRPr="009A01B3">
              <w:rPr>
                <w:color w:val="000000" w:themeColor="text1"/>
                <w:sz w:val="18"/>
                <w:szCs w:val="18"/>
                <w:lang w:val="ro-MD"/>
              </w:rPr>
              <w:t xml:space="preserve">unul </w:t>
            </w:r>
            <w:r w:rsidR="00790BBD" w:rsidRPr="009A01B3">
              <w:rPr>
                <w:color w:val="000000" w:themeColor="text1"/>
                <w:sz w:val="18"/>
                <w:szCs w:val="18"/>
                <w:lang w:val="ro-MD"/>
              </w:rPr>
              <w:t xml:space="preserve">sau mai multe state </w:t>
            </w:r>
            <w:r w:rsidR="000A3594" w:rsidRPr="009A01B3">
              <w:rPr>
                <w:color w:val="000000" w:themeColor="text1"/>
                <w:sz w:val="18"/>
                <w:szCs w:val="18"/>
                <w:lang w:val="ro-MD"/>
              </w:rPr>
              <w:t xml:space="preserve">membre </w:t>
            </w:r>
            <w:r w:rsidR="00790BBD" w:rsidRPr="009A01B3">
              <w:rPr>
                <w:color w:val="000000" w:themeColor="text1"/>
                <w:sz w:val="18"/>
                <w:szCs w:val="18"/>
                <w:lang w:val="ro-MD"/>
              </w:rPr>
              <w:t>UE</w:t>
            </w:r>
            <w:r w:rsidR="00D1402D" w:rsidRPr="009A01B3">
              <w:rPr>
                <w:color w:val="000000" w:themeColor="text1"/>
                <w:sz w:val="18"/>
                <w:szCs w:val="18"/>
                <w:lang w:val="ro-MD"/>
              </w:rPr>
              <w:t xml:space="preserve">, fiecare </w:t>
            </w:r>
            <w:r w:rsidR="000A3594" w:rsidRPr="009A01B3">
              <w:rPr>
                <w:color w:val="000000" w:themeColor="text1"/>
                <w:sz w:val="18"/>
                <w:szCs w:val="18"/>
                <w:lang w:val="ro-MD"/>
              </w:rPr>
              <w:t>acționând pe propriul teritoriu. În plus, Agenția va asigura organizarea controalelor concertate și la sediile î</w:t>
            </w:r>
            <w:r w:rsidR="00EA3744" w:rsidRPr="009A01B3">
              <w:rPr>
                <w:color w:val="000000" w:themeColor="text1"/>
                <w:sz w:val="18"/>
                <w:szCs w:val="18"/>
                <w:lang w:val="ro-MD"/>
              </w:rPr>
              <w:t>ntreprinderilor.</w:t>
            </w:r>
          </w:p>
        </w:tc>
        <w:tc>
          <w:tcPr>
            <w:tcW w:w="479" w:type="pct"/>
            <w:tcBorders>
              <w:top w:val="single" w:sz="4" w:space="0" w:color="auto"/>
              <w:left w:val="single" w:sz="4" w:space="0" w:color="auto"/>
              <w:bottom w:val="single" w:sz="4" w:space="0" w:color="auto"/>
              <w:right w:val="single" w:sz="4" w:space="0" w:color="auto"/>
            </w:tcBorders>
          </w:tcPr>
          <w:p w14:paraId="4BE607A9" w14:textId="753FCC34" w:rsidR="00B60081" w:rsidRPr="009A01B3" w:rsidRDefault="00EA3744" w:rsidP="00B60081">
            <w:pPr>
              <w:spacing w:after="0"/>
              <w:jc w:val="center"/>
              <w:rPr>
                <w:color w:val="000000" w:themeColor="text1"/>
                <w:sz w:val="18"/>
                <w:szCs w:val="18"/>
                <w:lang w:val="ro-MD"/>
              </w:rPr>
            </w:pPr>
            <w:r w:rsidRPr="009A01B3">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52C0C32C" w14:textId="77777777" w:rsidR="00B60081" w:rsidRPr="009A01B3" w:rsidRDefault="00B60081" w:rsidP="00B60081">
            <w:pPr>
              <w:spacing w:after="0"/>
              <w:jc w:val="both"/>
              <w:rPr>
                <w:color w:val="000000" w:themeColor="text1"/>
                <w:sz w:val="18"/>
                <w:szCs w:val="18"/>
                <w:lang w:val="ro-MD"/>
              </w:rPr>
            </w:pPr>
          </w:p>
        </w:tc>
      </w:tr>
      <w:tr w:rsidR="00BF6F90" w:rsidRPr="004249FF" w14:paraId="0F575CA9" w14:textId="77777777" w:rsidTr="00D05025">
        <w:tc>
          <w:tcPr>
            <w:tcW w:w="1694" w:type="pct"/>
            <w:tcBorders>
              <w:top w:val="single" w:sz="4" w:space="0" w:color="auto"/>
              <w:left w:val="single" w:sz="4" w:space="0" w:color="auto"/>
              <w:bottom w:val="single" w:sz="4" w:space="0" w:color="auto"/>
              <w:right w:val="single" w:sz="4" w:space="0" w:color="auto"/>
            </w:tcBorders>
          </w:tcPr>
          <w:p w14:paraId="32F8883E" w14:textId="24DB526E" w:rsidR="00BF6F90" w:rsidRPr="001C4D52"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BF6F90" w:rsidRPr="001C4D52">
              <w:rPr>
                <w:b/>
                <w:color w:val="000000" w:themeColor="text1"/>
                <w:sz w:val="18"/>
                <w:szCs w:val="18"/>
                <w:lang w:val="ro-MD"/>
              </w:rPr>
              <w:t>Articolul 6</w:t>
            </w:r>
          </w:p>
          <w:p w14:paraId="2CBE8B84" w14:textId="6A4CE741" w:rsidR="00BF6F90" w:rsidRPr="001C4D52" w:rsidRDefault="00BF6F90" w:rsidP="0011442E">
            <w:pPr>
              <w:spacing w:after="0"/>
              <w:ind w:firstLine="247"/>
              <w:jc w:val="both"/>
              <w:rPr>
                <w:b/>
                <w:i/>
                <w:color w:val="000000" w:themeColor="text1"/>
                <w:sz w:val="18"/>
                <w:szCs w:val="18"/>
                <w:lang w:val="ro-MD"/>
              </w:rPr>
            </w:pPr>
            <w:r w:rsidRPr="001C4D52">
              <w:rPr>
                <w:b/>
                <w:i/>
                <w:color w:val="000000" w:themeColor="text1"/>
                <w:sz w:val="18"/>
                <w:szCs w:val="18"/>
                <w:lang w:val="ro-MD"/>
              </w:rPr>
              <w:t>Contro</w:t>
            </w:r>
            <w:r w:rsidR="0008794C">
              <w:rPr>
                <w:b/>
                <w:i/>
                <w:color w:val="000000" w:themeColor="text1"/>
                <w:sz w:val="18"/>
                <w:szCs w:val="18"/>
                <w:lang w:val="ro-MD"/>
              </w:rPr>
              <w:t>ale la sediile întreprinderilor</w:t>
            </w:r>
          </w:p>
          <w:p w14:paraId="1C15E406" w14:textId="09BD34DB" w:rsidR="00BF6F90" w:rsidRPr="002C5A34" w:rsidRDefault="00BF6F90" w:rsidP="0011442E">
            <w:pPr>
              <w:spacing w:after="0"/>
              <w:ind w:firstLine="247"/>
              <w:jc w:val="both"/>
              <w:rPr>
                <w:color w:val="000000" w:themeColor="text1"/>
                <w:sz w:val="18"/>
                <w:szCs w:val="18"/>
                <w:lang w:val="ro-MD"/>
              </w:rPr>
            </w:pPr>
            <w:r w:rsidRPr="001C4D52">
              <w:rPr>
                <w:color w:val="000000" w:themeColor="text1"/>
                <w:sz w:val="18"/>
                <w:szCs w:val="18"/>
              </w:rPr>
              <w:t>(1) Controalele la sediile întreprinderilor se organizează luându-se în considerare experiența anterioară în ceea ce privește diferitele categorii de transport și de întreprinderi. De asemenea, aceste controale se efectuează și în cazul în care în trafic s-au constat încălcări grave ale Regulamentului (CE) nr. 561/2006 sau ale Regulamentului (UE) nr. 165/2014 sau ale Directivei 2002/15/CE.</w:t>
            </w:r>
          </w:p>
        </w:tc>
        <w:tc>
          <w:tcPr>
            <w:tcW w:w="1646" w:type="pct"/>
            <w:tcBorders>
              <w:top w:val="single" w:sz="4" w:space="0" w:color="auto"/>
              <w:left w:val="single" w:sz="4" w:space="0" w:color="auto"/>
              <w:bottom w:val="single" w:sz="4" w:space="0" w:color="auto"/>
              <w:right w:val="single" w:sz="4" w:space="0" w:color="auto"/>
            </w:tcBorders>
          </w:tcPr>
          <w:p w14:paraId="107DE456" w14:textId="15F41217" w:rsidR="00BF6F90" w:rsidRDefault="00EA3744" w:rsidP="00BF6F90">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sidR="003763A3">
              <w:rPr>
                <w:b/>
                <w:color w:val="000000" w:themeColor="text1"/>
                <w:sz w:val="18"/>
                <w:szCs w:val="18"/>
                <w:lang w:val="ro-MD"/>
              </w:rPr>
              <w:t>(12</w:t>
            </w:r>
            <w:r>
              <w:rPr>
                <w:b/>
                <w:color w:val="000000" w:themeColor="text1"/>
                <w:sz w:val="18"/>
                <w:szCs w:val="18"/>
                <w:lang w:val="ro-MD"/>
              </w:rPr>
              <w:t xml:space="preserve">) </w:t>
            </w:r>
            <w:r w:rsidRPr="00EA3744">
              <w:rPr>
                <w:color w:val="000000" w:themeColor="text1"/>
                <w:sz w:val="18"/>
                <w:szCs w:val="18"/>
                <w:lang w:val="ro-MD"/>
              </w:rPr>
              <w:t>Controale la sediile întreprinderilor</w:t>
            </w:r>
            <w:r>
              <w:rPr>
                <w:color w:val="000000" w:themeColor="text1"/>
                <w:sz w:val="18"/>
                <w:szCs w:val="18"/>
                <w:lang w:val="ro-MD"/>
              </w:rPr>
              <w:t>:</w:t>
            </w:r>
          </w:p>
          <w:p w14:paraId="0ED97261" w14:textId="50E2556D" w:rsidR="00EA3744" w:rsidRPr="00EA3744" w:rsidRDefault="001E3035" w:rsidP="003763A3">
            <w:pPr>
              <w:spacing w:after="0"/>
              <w:ind w:firstLine="285"/>
              <w:jc w:val="both"/>
              <w:rPr>
                <w:color w:val="000000" w:themeColor="text1"/>
                <w:sz w:val="18"/>
                <w:szCs w:val="18"/>
                <w:lang w:val="ro-MD"/>
              </w:rPr>
            </w:pPr>
            <w:r>
              <w:rPr>
                <w:b/>
                <w:color w:val="000000" w:themeColor="text1"/>
                <w:sz w:val="18"/>
                <w:szCs w:val="18"/>
                <w:lang w:val="ro-MD"/>
              </w:rPr>
              <w:t>1</w:t>
            </w:r>
            <w:r w:rsidR="00EA3744" w:rsidRPr="00EA3744">
              <w:rPr>
                <w:b/>
                <w:color w:val="000000" w:themeColor="text1"/>
                <w:sz w:val="18"/>
                <w:szCs w:val="18"/>
                <w:lang w:val="ro-MD"/>
              </w:rPr>
              <w:t>)</w:t>
            </w:r>
            <w:r w:rsidR="009A01B3" w:rsidRPr="009A01B3">
              <w:rPr>
                <w:color w:val="000000" w:themeColor="text1"/>
                <w:sz w:val="18"/>
                <w:szCs w:val="18"/>
                <w:lang w:val="ro-MD"/>
              </w:rPr>
              <w:t xml:space="preserve"> se organizează luându-se în considerare experiența anterioară în ceea ce privește diferitele categorii de transport și de întreprinderi, precum și în cazul în care în trafic s-au constat încălcări grave privind perioadele de conducere, de repaus și la pauzele care trebuie respectate de către conducătorii auto, privind obligațiile și cerințele cu privire la construirea, instalarea, folosirea, testarea și controlul tahografelor utilizate în transportul rutier, privind organizarea timpului de lucru al persoanelor care efectuează activități mobile de transport rutier;</w:t>
            </w:r>
          </w:p>
        </w:tc>
        <w:tc>
          <w:tcPr>
            <w:tcW w:w="479" w:type="pct"/>
            <w:tcBorders>
              <w:top w:val="single" w:sz="4" w:space="0" w:color="auto"/>
              <w:left w:val="single" w:sz="4" w:space="0" w:color="auto"/>
              <w:bottom w:val="single" w:sz="4" w:space="0" w:color="auto"/>
              <w:right w:val="single" w:sz="4" w:space="0" w:color="auto"/>
            </w:tcBorders>
          </w:tcPr>
          <w:p w14:paraId="4705AF8E" w14:textId="637F0088" w:rsidR="00BF6F90" w:rsidRPr="009A01B3" w:rsidRDefault="00EA3744" w:rsidP="00BF6F90">
            <w:pPr>
              <w:spacing w:after="0"/>
              <w:jc w:val="center"/>
              <w:rPr>
                <w:color w:val="000000" w:themeColor="text1"/>
                <w:sz w:val="18"/>
                <w:szCs w:val="18"/>
                <w:lang w:val="ro-MD"/>
              </w:rPr>
            </w:pPr>
            <w:r w:rsidRPr="009A01B3">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402CBCE4" w14:textId="77777777" w:rsidR="00BF6F90" w:rsidRPr="009A01B3" w:rsidRDefault="00BF6F90" w:rsidP="00BF6F90">
            <w:pPr>
              <w:spacing w:after="0"/>
              <w:jc w:val="both"/>
              <w:rPr>
                <w:color w:val="000000" w:themeColor="text1"/>
                <w:sz w:val="18"/>
                <w:szCs w:val="18"/>
                <w:lang w:val="ro-MD"/>
              </w:rPr>
            </w:pPr>
          </w:p>
        </w:tc>
      </w:tr>
      <w:tr w:rsidR="003B5A1A" w:rsidRPr="004249FF" w14:paraId="2F930858" w14:textId="77777777" w:rsidTr="00D05025">
        <w:tc>
          <w:tcPr>
            <w:tcW w:w="1694" w:type="pct"/>
            <w:tcBorders>
              <w:top w:val="single" w:sz="4" w:space="0" w:color="auto"/>
              <w:left w:val="single" w:sz="4" w:space="0" w:color="auto"/>
              <w:bottom w:val="single" w:sz="4" w:space="0" w:color="auto"/>
              <w:right w:val="single" w:sz="4" w:space="0" w:color="auto"/>
            </w:tcBorders>
          </w:tcPr>
          <w:p w14:paraId="3AA17D31" w14:textId="191CA674" w:rsidR="003B5A1A" w:rsidRPr="001C4D52"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3B5A1A">
              <w:rPr>
                <w:b/>
                <w:color w:val="000000" w:themeColor="text1"/>
                <w:sz w:val="18"/>
                <w:szCs w:val="18"/>
                <w:lang w:val="ro-MD"/>
              </w:rPr>
              <w:t>Articolul 6</w:t>
            </w:r>
          </w:p>
          <w:p w14:paraId="258A6D1A" w14:textId="178E9D9B" w:rsidR="003B5A1A" w:rsidRPr="004249FF" w:rsidRDefault="003B5A1A" w:rsidP="0011442E">
            <w:pPr>
              <w:spacing w:after="0"/>
              <w:ind w:firstLine="247"/>
              <w:jc w:val="both"/>
              <w:rPr>
                <w:color w:val="000000" w:themeColor="text1"/>
                <w:sz w:val="18"/>
                <w:szCs w:val="18"/>
                <w:lang w:val="ro-MD"/>
              </w:rPr>
            </w:pPr>
            <w:r w:rsidRPr="001C4D52">
              <w:rPr>
                <w:color w:val="000000" w:themeColor="text1"/>
                <w:sz w:val="18"/>
                <w:szCs w:val="18"/>
              </w:rPr>
              <w:t xml:space="preserve">(2) Controalele la sediile întreprinderilor cuprind elementele menționate </w:t>
            </w:r>
            <w:r w:rsidRPr="00047665">
              <w:rPr>
                <w:sz w:val="18"/>
                <w:szCs w:val="18"/>
              </w:rPr>
              <w:t>în anexa I, partea A și partea B.</w:t>
            </w:r>
          </w:p>
        </w:tc>
        <w:tc>
          <w:tcPr>
            <w:tcW w:w="1646" w:type="pct"/>
            <w:tcBorders>
              <w:top w:val="single" w:sz="4" w:space="0" w:color="auto"/>
              <w:left w:val="single" w:sz="4" w:space="0" w:color="auto"/>
              <w:bottom w:val="single" w:sz="4" w:space="0" w:color="auto"/>
              <w:right w:val="single" w:sz="4" w:space="0" w:color="auto"/>
            </w:tcBorders>
          </w:tcPr>
          <w:p w14:paraId="2FF61D7B" w14:textId="6D190325" w:rsidR="001E3035" w:rsidRDefault="00EA3744" w:rsidP="003763A3">
            <w:pPr>
              <w:spacing w:after="0"/>
              <w:ind w:firstLine="285"/>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sidR="003763A3">
              <w:rPr>
                <w:b/>
                <w:color w:val="000000" w:themeColor="text1"/>
                <w:sz w:val="18"/>
                <w:szCs w:val="18"/>
                <w:lang w:val="ro-MD"/>
              </w:rPr>
              <w:t>(12</w:t>
            </w:r>
            <w:r w:rsidR="001E3035">
              <w:rPr>
                <w:b/>
                <w:color w:val="000000" w:themeColor="text1"/>
                <w:sz w:val="18"/>
                <w:szCs w:val="18"/>
                <w:lang w:val="ro-MD"/>
              </w:rPr>
              <w:t xml:space="preserve">) </w:t>
            </w:r>
            <w:r w:rsidR="001E3035" w:rsidRPr="00EA3744">
              <w:rPr>
                <w:color w:val="000000" w:themeColor="text1"/>
                <w:sz w:val="18"/>
                <w:szCs w:val="18"/>
                <w:lang w:val="ro-MD"/>
              </w:rPr>
              <w:t>Controal</w:t>
            </w:r>
            <w:r w:rsidR="00830F5D">
              <w:rPr>
                <w:color w:val="000000" w:themeColor="text1"/>
                <w:sz w:val="18"/>
                <w:szCs w:val="18"/>
                <w:lang w:val="ro-MD"/>
              </w:rPr>
              <w:t>el</w:t>
            </w:r>
            <w:r w:rsidR="001E3035" w:rsidRPr="00EA3744">
              <w:rPr>
                <w:color w:val="000000" w:themeColor="text1"/>
                <w:sz w:val="18"/>
                <w:szCs w:val="18"/>
                <w:lang w:val="ro-MD"/>
              </w:rPr>
              <w:t>e la sediile întreprinderilor</w:t>
            </w:r>
            <w:r w:rsidR="001E3035">
              <w:rPr>
                <w:color w:val="000000" w:themeColor="text1"/>
                <w:sz w:val="18"/>
                <w:szCs w:val="18"/>
                <w:lang w:val="ro-MD"/>
              </w:rPr>
              <w:t>:</w:t>
            </w:r>
          </w:p>
          <w:p w14:paraId="102DD5A5" w14:textId="7794838C" w:rsidR="00EA3744" w:rsidRDefault="001E3035" w:rsidP="003763A3">
            <w:pPr>
              <w:spacing w:after="0"/>
              <w:ind w:firstLine="285"/>
              <w:jc w:val="both"/>
              <w:rPr>
                <w:color w:val="000000" w:themeColor="text1"/>
                <w:sz w:val="18"/>
                <w:szCs w:val="18"/>
                <w:lang w:val="ro-MD"/>
              </w:rPr>
            </w:pPr>
            <w:r>
              <w:rPr>
                <w:b/>
                <w:color w:val="000000" w:themeColor="text1"/>
                <w:sz w:val="18"/>
                <w:szCs w:val="18"/>
                <w:lang w:val="ro-MD"/>
              </w:rPr>
              <w:t>2</w:t>
            </w:r>
            <w:r w:rsidR="00EA3744">
              <w:rPr>
                <w:b/>
                <w:color w:val="000000" w:themeColor="text1"/>
                <w:sz w:val="18"/>
                <w:szCs w:val="18"/>
                <w:lang w:val="ro-MD"/>
              </w:rPr>
              <w:t xml:space="preserve">) </w:t>
            </w:r>
            <w:r w:rsidR="00EA3744" w:rsidRPr="00EA3744">
              <w:rPr>
                <w:color w:val="000000" w:themeColor="text1"/>
                <w:sz w:val="18"/>
                <w:szCs w:val="18"/>
                <w:lang w:val="ro-MD"/>
              </w:rPr>
              <w:t>se realizează prin verificarea</w:t>
            </w:r>
            <w:r>
              <w:rPr>
                <w:color w:val="000000" w:themeColor="text1"/>
                <w:sz w:val="18"/>
                <w:szCs w:val="18"/>
                <w:lang w:val="ro-MD"/>
              </w:rPr>
              <w:t xml:space="preserve"> elementelor stabilite în alin.(9) subpct.4) </w:t>
            </w:r>
            <w:r w:rsidR="007520BA">
              <w:rPr>
                <w:color w:val="000000" w:themeColor="text1"/>
                <w:sz w:val="18"/>
                <w:szCs w:val="18"/>
                <w:lang w:val="ro-MD"/>
              </w:rPr>
              <w:t xml:space="preserve">și a </w:t>
            </w:r>
            <w:r w:rsidR="00EA3744" w:rsidRPr="00EA3744">
              <w:rPr>
                <w:color w:val="000000" w:themeColor="text1"/>
                <w:sz w:val="18"/>
                <w:szCs w:val="18"/>
                <w:lang w:val="ro-MD"/>
              </w:rPr>
              <w:t>următoarelor elemente:</w:t>
            </w:r>
          </w:p>
          <w:p w14:paraId="120FA686" w14:textId="46A2257E" w:rsidR="00801524" w:rsidRPr="00801524" w:rsidRDefault="001E3035" w:rsidP="003763A3">
            <w:pPr>
              <w:spacing w:after="0"/>
              <w:ind w:firstLine="285"/>
              <w:jc w:val="both"/>
              <w:rPr>
                <w:color w:val="000000" w:themeColor="text1"/>
                <w:sz w:val="18"/>
                <w:szCs w:val="18"/>
              </w:rPr>
            </w:pPr>
            <w:r>
              <w:rPr>
                <w:color w:val="000000" w:themeColor="text1"/>
                <w:sz w:val="18"/>
                <w:szCs w:val="18"/>
                <w:lang w:val="ro-MD"/>
              </w:rPr>
              <w:t>a)</w:t>
            </w:r>
            <w:r w:rsidR="00EA3744">
              <w:rPr>
                <w:color w:val="000000" w:themeColor="text1"/>
                <w:sz w:val="18"/>
                <w:szCs w:val="18"/>
                <w:lang w:val="ro-MD"/>
              </w:rPr>
              <w:t xml:space="preserve"> </w:t>
            </w:r>
            <w:r w:rsidR="00EA3744" w:rsidRPr="00801524">
              <w:rPr>
                <w:color w:val="000000" w:themeColor="text1"/>
                <w:sz w:val="18"/>
                <w:szCs w:val="18"/>
              </w:rPr>
              <w:t>p</w:t>
            </w:r>
            <w:r w:rsidR="00801524" w:rsidRPr="00801524">
              <w:rPr>
                <w:color w:val="000000" w:themeColor="text1"/>
                <w:sz w:val="18"/>
                <w:szCs w:val="18"/>
              </w:rPr>
              <w:t>erioadele</w:t>
            </w:r>
            <w:r w:rsidR="00EA3744" w:rsidRPr="00801524">
              <w:rPr>
                <w:color w:val="000000" w:themeColor="text1"/>
                <w:sz w:val="18"/>
                <w:szCs w:val="18"/>
              </w:rPr>
              <w:t xml:space="preserve"> săptămânale de repaus și perioadele de conducere a vehiculului dintre aceste perioade de odihnă;</w:t>
            </w:r>
          </w:p>
          <w:p w14:paraId="6845CF44" w14:textId="72E1DFA0" w:rsidR="00801524" w:rsidRDefault="001E3035" w:rsidP="003763A3">
            <w:pPr>
              <w:spacing w:after="0"/>
              <w:ind w:firstLine="285"/>
              <w:jc w:val="both"/>
              <w:rPr>
                <w:color w:val="000000" w:themeColor="text1"/>
                <w:sz w:val="18"/>
                <w:szCs w:val="18"/>
              </w:rPr>
            </w:pPr>
            <w:r>
              <w:rPr>
                <w:color w:val="000000" w:themeColor="text1"/>
                <w:sz w:val="18"/>
                <w:szCs w:val="18"/>
              </w:rPr>
              <w:t>b)</w:t>
            </w:r>
            <w:r w:rsidR="00801524">
              <w:rPr>
                <w:color w:val="000000" w:themeColor="text1"/>
                <w:sz w:val="18"/>
                <w:szCs w:val="18"/>
              </w:rPr>
              <w:t xml:space="preserve"> </w:t>
            </w:r>
            <w:r w:rsidR="00801524" w:rsidRPr="00801524">
              <w:rPr>
                <w:color w:val="000000" w:themeColor="text1"/>
                <w:sz w:val="18"/>
                <w:szCs w:val="18"/>
              </w:rPr>
              <w:t>respectarea limitării la două săptămâni a duratei de conducere a vehiculului;</w:t>
            </w:r>
          </w:p>
          <w:p w14:paraId="5BEB72E6" w14:textId="479FD3B8" w:rsidR="00801524" w:rsidRDefault="001E3035" w:rsidP="003763A3">
            <w:pPr>
              <w:spacing w:after="0"/>
              <w:ind w:firstLine="285"/>
              <w:jc w:val="both"/>
              <w:rPr>
                <w:color w:val="000000" w:themeColor="text1"/>
                <w:sz w:val="18"/>
                <w:szCs w:val="18"/>
              </w:rPr>
            </w:pPr>
            <w:r>
              <w:rPr>
                <w:color w:val="000000" w:themeColor="text1"/>
                <w:sz w:val="18"/>
                <w:szCs w:val="18"/>
              </w:rPr>
              <w:t>c)</w:t>
            </w:r>
            <w:r w:rsidR="00801524">
              <w:rPr>
                <w:color w:val="000000" w:themeColor="text1"/>
                <w:sz w:val="18"/>
                <w:szCs w:val="18"/>
              </w:rPr>
              <w:t xml:space="preserve"> </w:t>
            </w:r>
            <w:r w:rsidR="00801524" w:rsidRPr="00801524">
              <w:rPr>
                <w:color w:val="000000" w:themeColor="text1"/>
                <w:sz w:val="18"/>
                <w:szCs w:val="18"/>
              </w:rPr>
              <w:t xml:space="preserve">foile de înregistrare, datele </w:t>
            </w:r>
            <w:r w:rsidR="00801524" w:rsidRPr="00047665">
              <w:rPr>
                <w:sz w:val="18"/>
                <w:szCs w:val="18"/>
              </w:rPr>
              <w:t xml:space="preserve">și imprimările provenind de la unitatea montată pe vehicul și de pe cardul conducătorului </w:t>
            </w:r>
            <w:r w:rsidR="00801524" w:rsidRPr="00801524">
              <w:rPr>
                <w:color w:val="000000" w:themeColor="text1"/>
                <w:sz w:val="18"/>
                <w:szCs w:val="18"/>
              </w:rPr>
              <w:t>auto;</w:t>
            </w:r>
          </w:p>
          <w:p w14:paraId="5BB3E94E" w14:textId="17054C42" w:rsidR="00801524" w:rsidRDefault="001E3035" w:rsidP="003763A3">
            <w:pPr>
              <w:spacing w:after="0"/>
              <w:ind w:firstLine="285"/>
              <w:jc w:val="both"/>
              <w:rPr>
                <w:color w:val="000000" w:themeColor="text1"/>
                <w:sz w:val="18"/>
                <w:szCs w:val="18"/>
              </w:rPr>
            </w:pPr>
            <w:r>
              <w:rPr>
                <w:color w:val="000000" w:themeColor="text1"/>
                <w:sz w:val="18"/>
                <w:szCs w:val="18"/>
              </w:rPr>
              <w:t>d)</w:t>
            </w:r>
            <w:r w:rsidR="00801524">
              <w:rPr>
                <w:color w:val="000000" w:themeColor="text1"/>
                <w:sz w:val="18"/>
                <w:szCs w:val="18"/>
              </w:rPr>
              <w:t xml:space="preserve"> r</w:t>
            </w:r>
            <w:r w:rsidR="00801524" w:rsidRPr="00801524">
              <w:rPr>
                <w:color w:val="000000" w:themeColor="text1"/>
                <w:sz w:val="18"/>
                <w:szCs w:val="18"/>
              </w:rPr>
              <w:t>espectarea timpului de lucru săptămânal mediu maxim, a pauzelor și a cerințelor privind</w:t>
            </w:r>
            <w:r w:rsidR="009A01B3">
              <w:rPr>
                <w:color w:val="000000" w:themeColor="text1"/>
                <w:sz w:val="18"/>
                <w:szCs w:val="18"/>
              </w:rPr>
              <w:t xml:space="preserve"> munca de noapte</w:t>
            </w:r>
            <w:r w:rsidR="00801524" w:rsidRPr="009A01B3">
              <w:rPr>
                <w:color w:val="000000" w:themeColor="text1"/>
                <w:sz w:val="18"/>
                <w:szCs w:val="18"/>
              </w:rPr>
              <w:t>;</w:t>
            </w:r>
          </w:p>
          <w:p w14:paraId="4C77260F" w14:textId="5DC62D90" w:rsidR="00801524" w:rsidRDefault="001E3035" w:rsidP="003763A3">
            <w:pPr>
              <w:spacing w:after="0"/>
              <w:ind w:firstLine="285"/>
              <w:jc w:val="both"/>
              <w:rPr>
                <w:color w:val="000000" w:themeColor="text1"/>
                <w:sz w:val="18"/>
                <w:szCs w:val="18"/>
              </w:rPr>
            </w:pPr>
            <w:r>
              <w:rPr>
                <w:color w:val="000000" w:themeColor="text1"/>
                <w:sz w:val="18"/>
                <w:szCs w:val="18"/>
              </w:rPr>
              <w:t>e)</w:t>
            </w:r>
            <w:r w:rsidR="00801524">
              <w:rPr>
                <w:color w:val="000000" w:themeColor="text1"/>
                <w:sz w:val="18"/>
                <w:szCs w:val="18"/>
              </w:rPr>
              <w:t xml:space="preserve"> r</w:t>
            </w:r>
            <w:r w:rsidR="00801524" w:rsidRPr="00801524">
              <w:rPr>
                <w:color w:val="000000" w:themeColor="text1"/>
                <w:sz w:val="18"/>
                <w:szCs w:val="18"/>
              </w:rPr>
              <w:t xml:space="preserve">espectarea obligațiilor care le revin întreprinderilor în ceea ce privește plata spațiilor de cazare pentru conducătorii auto </w:t>
            </w:r>
            <w:r w:rsidR="009A01B3">
              <w:rPr>
                <w:color w:val="000000" w:themeColor="text1"/>
                <w:sz w:val="18"/>
                <w:szCs w:val="18"/>
              </w:rPr>
              <w:t>și organizarea muncii acestora.</w:t>
            </w:r>
          </w:p>
          <w:p w14:paraId="4A8850A4" w14:textId="16C0AFB4" w:rsidR="00801524" w:rsidRPr="00801524" w:rsidRDefault="00801524" w:rsidP="009A01B3">
            <w:pPr>
              <w:spacing w:after="0"/>
              <w:ind w:firstLine="285"/>
              <w:jc w:val="both"/>
              <w:rPr>
                <w:color w:val="000000" w:themeColor="text1"/>
                <w:sz w:val="18"/>
                <w:szCs w:val="18"/>
              </w:rPr>
            </w:pPr>
            <w:r w:rsidRPr="00801524">
              <w:rPr>
                <w:color w:val="000000" w:themeColor="text1"/>
                <w:sz w:val="18"/>
                <w:szCs w:val="18"/>
              </w:rPr>
              <w:t xml:space="preserve">În cazul în care se constată o încălcare, </w:t>
            </w:r>
            <w:r w:rsidR="008A2D89">
              <w:rPr>
                <w:color w:val="000000" w:themeColor="text1"/>
                <w:sz w:val="18"/>
                <w:szCs w:val="18"/>
              </w:rPr>
              <w:t>Agenția</w:t>
            </w:r>
            <w:r w:rsidRPr="00801524">
              <w:rPr>
                <w:color w:val="000000" w:themeColor="text1"/>
                <w:sz w:val="18"/>
                <w:szCs w:val="18"/>
              </w:rPr>
              <w:t xml:space="preserve"> </w:t>
            </w:r>
            <w:r w:rsidR="008A2D89">
              <w:rPr>
                <w:color w:val="000000" w:themeColor="text1"/>
                <w:sz w:val="18"/>
                <w:szCs w:val="18"/>
              </w:rPr>
              <w:t>verifică</w:t>
            </w:r>
            <w:r w:rsidRPr="00801524">
              <w:rPr>
                <w:color w:val="000000" w:themeColor="text1"/>
                <w:sz w:val="18"/>
                <w:szCs w:val="18"/>
              </w:rPr>
              <w:t xml:space="preserve"> responsabilitatea partajată a altor </w:t>
            </w:r>
            <w:r w:rsidR="008A2D89">
              <w:rPr>
                <w:color w:val="000000" w:themeColor="text1"/>
                <w:sz w:val="18"/>
                <w:szCs w:val="18"/>
              </w:rPr>
              <w:t>participanți</w:t>
            </w:r>
            <w:r w:rsidRPr="00801524">
              <w:rPr>
                <w:color w:val="000000" w:themeColor="text1"/>
                <w:sz w:val="18"/>
                <w:szCs w:val="18"/>
              </w:rPr>
              <w:t xml:space="preserve"> din lanțul de transport, cum ar fi expeditorii, agenții de expediție sau contractanții, </w:t>
            </w:r>
            <w:r w:rsidR="009A01B3" w:rsidRPr="009A01B3">
              <w:rPr>
                <w:sz w:val="18"/>
                <w:szCs w:val="18"/>
              </w:rPr>
              <w:t xml:space="preserve">precum și verifică dacă dispozițiile contractelor de furnizare de servicii de transport respectă regulile privind perioadele de conducere, de repaus și la pauzele care trebuie </w:t>
            </w:r>
            <w:r w:rsidR="009A01B3" w:rsidRPr="009A01B3">
              <w:rPr>
                <w:sz w:val="18"/>
                <w:szCs w:val="18"/>
              </w:rPr>
              <w:lastRenderedPageBreak/>
              <w:t>respectate de către conducătorii auto, privind obligațiile și cerințele cu privire la construirea, instalarea, folosirea, testarea și controlul tahografelor utilizate în transportul rutier, privind organizarea timpului de lucru al persoanelor care efectuează activități mobile de transport rutier;</w:t>
            </w:r>
          </w:p>
        </w:tc>
        <w:tc>
          <w:tcPr>
            <w:tcW w:w="479" w:type="pct"/>
            <w:tcBorders>
              <w:top w:val="single" w:sz="4" w:space="0" w:color="auto"/>
              <w:left w:val="single" w:sz="4" w:space="0" w:color="auto"/>
              <w:bottom w:val="single" w:sz="4" w:space="0" w:color="auto"/>
              <w:right w:val="single" w:sz="4" w:space="0" w:color="auto"/>
            </w:tcBorders>
          </w:tcPr>
          <w:p w14:paraId="6A8A8761" w14:textId="4967B19D" w:rsidR="003B5A1A" w:rsidRPr="009A01B3" w:rsidRDefault="00EA3744" w:rsidP="003B5A1A">
            <w:pPr>
              <w:spacing w:after="0"/>
              <w:jc w:val="center"/>
              <w:rPr>
                <w:color w:val="000000" w:themeColor="text1"/>
                <w:sz w:val="18"/>
                <w:szCs w:val="18"/>
                <w:lang w:val="ro-MD"/>
              </w:rPr>
            </w:pPr>
            <w:r w:rsidRPr="009A01B3">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5F789257" w14:textId="77777777" w:rsidR="003B5A1A" w:rsidRPr="009A01B3" w:rsidRDefault="003B5A1A" w:rsidP="003B5A1A">
            <w:pPr>
              <w:spacing w:after="0"/>
              <w:jc w:val="both"/>
              <w:rPr>
                <w:color w:val="000000" w:themeColor="text1"/>
                <w:sz w:val="18"/>
                <w:szCs w:val="18"/>
                <w:lang w:val="ro-MD"/>
              </w:rPr>
            </w:pPr>
          </w:p>
        </w:tc>
      </w:tr>
      <w:tr w:rsidR="003B5A1A" w:rsidRPr="004249FF" w14:paraId="508E19D5" w14:textId="77777777" w:rsidTr="00D05025">
        <w:tc>
          <w:tcPr>
            <w:tcW w:w="1694" w:type="pct"/>
            <w:tcBorders>
              <w:top w:val="single" w:sz="4" w:space="0" w:color="auto"/>
              <w:left w:val="single" w:sz="4" w:space="0" w:color="auto"/>
              <w:bottom w:val="single" w:sz="4" w:space="0" w:color="auto"/>
              <w:right w:val="single" w:sz="4" w:space="0" w:color="auto"/>
            </w:tcBorders>
          </w:tcPr>
          <w:p w14:paraId="5541101C" w14:textId="0A5888D7" w:rsidR="003B5A1A" w:rsidRPr="001C4D52"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3B5A1A">
              <w:rPr>
                <w:b/>
                <w:color w:val="000000" w:themeColor="text1"/>
                <w:sz w:val="18"/>
                <w:szCs w:val="18"/>
                <w:lang w:val="ro-MD"/>
              </w:rPr>
              <w:t>Articolul 6</w:t>
            </w:r>
          </w:p>
          <w:p w14:paraId="5D95EF17" w14:textId="3A617A38" w:rsidR="003B5A1A" w:rsidRDefault="003B5A1A" w:rsidP="0011442E">
            <w:pPr>
              <w:spacing w:after="0"/>
              <w:ind w:firstLine="247"/>
              <w:jc w:val="both"/>
              <w:rPr>
                <w:color w:val="000000" w:themeColor="text1"/>
                <w:sz w:val="18"/>
                <w:szCs w:val="18"/>
              </w:rPr>
            </w:pPr>
            <w:r w:rsidRPr="001C4D52">
              <w:rPr>
                <w:color w:val="000000" w:themeColor="text1"/>
                <w:sz w:val="18"/>
                <w:szCs w:val="18"/>
              </w:rPr>
              <w:t>(3</w:t>
            </w:r>
            <w:r w:rsidR="0008794C">
              <w:rPr>
                <w:color w:val="000000" w:themeColor="text1"/>
                <w:sz w:val="18"/>
                <w:szCs w:val="18"/>
              </w:rPr>
              <w:t>) Agenții de control dispun de:</w:t>
            </w:r>
          </w:p>
          <w:p w14:paraId="3295FCE2" w14:textId="5C021CA5" w:rsidR="003B5A1A" w:rsidRPr="00047665" w:rsidRDefault="003B5A1A" w:rsidP="0011442E">
            <w:pPr>
              <w:spacing w:after="0"/>
              <w:ind w:firstLine="247"/>
              <w:jc w:val="both"/>
              <w:rPr>
                <w:sz w:val="18"/>
                <w:szCs w:val="18"/>
              </w:rPr>
            </w:pPr>
            <w:r w:rsidRPr="001C4D52">
              <w:rPr>
                <w:color w:val="000000" w:themeColor="text1"/>
                <w:sz w:val="18"/>
                <w:szCs w:val="18"/>
              </w:rPr>
              <w:t xml:space="preserve">(a) o listă a principalelor elemente care trebuie verificate, în conformitate cu </w:t>
            </w:r>
            <w:r w:rsidRPr="00047665">
              <w:rPr>
                <w:sz w:val="18"/>
                <w:szCs w:val="18"/>
              </w:rPr>
              <w:t xml:space="preserve">anexa I partea A și B; </w:t>
            </w:r>
          </w:p>
          <w:p w14:paraId="21B2A946" w14:textId="3F132C43" w:rsidR="003B5A1A" w:rsidRPr="004249FF" w:rsidRDefault="003B5A1A" w:rsidP="0011442E">
            <w:pPr>
              <w:spacing w:after="0"/>
              <w:ind w:firstLine="247"/>
              <w:jc w:val="both"/>
              <w:rPr>
                <w:color w:val="000000" w:themeColor="text1"/>
                <w:sz w:val="18"/>
                <w:szCs w:val="18"/>
                <w:lang w:val="ro-MD"/>
              </w:rPr>
            </w:pPr>
            <w:r w:rsidRPr="00047665">
              <w:rPr>
                <w:sz w:val="18"/>
                <w:szCs w:val="18"/>
              </w:rPr>
              <w:t>(b) echipamente de control standard, în conformitate cu anexa II.</w:t>
            </w:r>
          </w:p>
        </w:tc>
        <w:tc>
          <w:tcPr>
            <w:tcW w:w="1646" w:type="pct"/>
            <w:tcBorders>
              <w:top w:val="single" w:sz="4" w:space="0" w:color="auto"/>
              <w:left w:val="single" w:sz="4" w:space="0" w:color="auto"/>
              <w:bottom w:val="single" w:sz="4" w:space="0" w:color="auto"/>
              <w:right w:val="single" w:sz="4" w:space="0" w:color="auto"/>
            </w:tcBorders>
          </w:tcPr>
          <w:p w14:paraId="4F001C1C" w14:textId="739A90E2" w:rsidR="00830F5D" w:rsidRDefault="007520BA" w:rsidP="003763A3">
            <w:pPr>
              <w:spacing w:after="0"/>
              <w:ind w:firstLine="285"/>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Pr>
                <w:b/>
                <w:color w:val="000000" w:themeColor="text1"/>
                <w:sz w:val="18"/>
                <w:szCs w:val="18"/>
                <w:lang w:val="ro-MD"/>
              </w:rPr>
              <w:t>(1</w:t>
            </w:r>
            <w:r w:rsidR="003763A3">
              <w:rPr>
                <w:b/>
                <w:color w:val="000000" w:themeColor="text1"/>
                <w:sz w:val="18"/>
                <w:szCs w:val="18"/>
                <w:lang w:val="ro-MD"/>
              </w:rPr>
              <w:t>2</w:t>
            </w:r>
            <w:r>
              <w:rPr>
                <w:b/>
                <w:color w:val="000000" w:themeColor="text1"/>
                <w:sz w:val="18"/>
                <w:szCs w:val="18"/>
                <w:lang w:val="ro-MD"/>
              </w:rPr>
              <w:t xml:space="preserve">) </w:t>
            </w:r>
            <w:r w:rsidR="00830F5D" w:rsidRPr="00EA3744">
              <w:rPr>
                <w:color w:val="000000" w:themeColor="text1"/>
                <w:sz w:val="18"/>
                <w:szCs w:val="18"/>
                <w:lang w:val="ro-MD"/>
              </w:rPr>
              <w:t>Controal</w:t>
            </w:r>
            <w:r w:rsidR="00830F5D">
              <w:rPr>
                <w:color w:val="000000" w:themeColor="text1"/>
                <w:sz w:val="18"/>
                <w:szCs w:val="18"/>
                <w:lang w:val="ro-MD"/>
              </w:rPr>
              <w:t>el</w:t>
            </w:r>
            <w:r w:rsidR="00830F5D" w:rsidRPr="00EA3744">
              <w:rPr>
                <w:color w:val="000000" w:themeColor="text1"/>
                <w:sz w:val="18"/>
                <w:szCs w:val="18"/>
                <w:lang w:val="ro-MD"/>
              </w:rPr>
              <w:t>e la sediile întreprinderilor</w:t>
            </w:r>
            <w:r w:rsidR="00830F5D">
              <w:rPr>
                <w:color w:val="000000" w:themeColor="text1"/>
                <w:sz w:val="18"/>
                <w:szCs w:val="18"/>
                <w:lang w:val="ro-MD"/>
              </w:rPr>
              <w:t>:</w:t>
            </w:r>
          </w:p>
          <w:p w14:paraId="266542C7" w14:textId="6B5418B5" w:rsidR="007520BA" w:rsidRPr="00830F5D" w:rsidRDefault="00830F5D" w:rsidP="003763A3">
            <w:pPr>
              <w:spacing w:after="0"/>
              <w:ind w:firstLine="285"/>
              <w:jc w:val="both"/>
              <w:rPr>
                <w:sz w:val="18"/>
                <w:szCs w:val="18"/>
                <w:lang w:val="ro-MD"/>
              </w:rPr>
            </w:pPr>
            <w:r w:rsidRPr="00830F5D">
              <w:rPr>
                <w:b/>
                <w:color w:val="000000" w:themeColor="text1"/>
                <w:sz w:val="18"/>
                <w:szCs w:val="18"/>
                <w:lang w:val="ro-MD"/>
              </w:rPr>
              <w:t>3)</w:t>
            </w:r>
            <w:r w:rsidR="007520BA" w:rsidRPr="00830F5D">
              <w:rPr>
                <w:b/>
                <w:color w:val="000000" w:themeColor="text1"/>
                <w:sz w:val="18"/>
                <w:szCs w:val="18"/>
                <w:lang w:val="ro-MD"/>
              </w:rPr>
              <w:t xml:space="preserve"> </w:t>
            </w:r>
            <w:r w:rsidR="007520BA">
              <w:rPr>
                <w:color w:val="000000" w:themeColor="text1"/>
                <w:sz w:val="18"/>
                <w:szCs w:val="18"/>
                <w:lang w:val="ro-MD"/>
              </w:rPr>
              <w:t>se efectuează de către inspectorii Agenției în conformitate cu lista principalelor elemente care trebuie verificate, în conformitate cu</w:t>
            </w:r>
            <w:r>
              <w:rPr>
                <w:b/>
                <w:color w:val="0070C0"/>
                <w:sz w:val="18"/>
                <w:szCs w:val="18"/>
                <w:lang w:val="ro-MD"/>
              </w:rPr>
              <w:t xml:space="preserve"> </w:t>
            </w:r>
            <w:r w:rsidRPr="00830F5D">
              <w:rPr>
                <w:sz w:val="18"/>
                <w:szCs w:val="18"/>
                <w:lang w:val="ro-MD"/>
              </w:rPr>
              <w:t>subpct.2)</w:t>
            </w:r>
            <w:r>
              <w:rPr>
                <w:sz w:val="18"/>
                <w:szCs w:val="18"/>
                <w:lang w:val="ro-MD"/>
              </w:rPr>
              <w:t>;</w:t>
            </w:r>
          </w:p>
          <w:p w14:paraId="5E14B3BA" w14:textId="0BB5246B" w:rsidR="003B5A1A" w:rsidRPr="009A01B3" w:rsidRDefault="00830F5D" w:rsidP="009A01B3">
            <w:pPr>
              <w:tabs>
                <w:tab w:val="right" w:pos="4733"/>
              </w:tabs>
              <w:spacing w:after="0"/>
              <w:ind w:firstLine="285"/>
              <w:jc w:val="both"/>
              <w:rPr>
                <w:color w:val="000000" w:themeColor="text1"/>
                <w:sz w:val="18"/>
                <w:szCs w:val="18"/>
                <w:u w:val="single"/>
                <w:lang w:val="ro-MD"/>
              </w:rPr>
            </w:pPr>
            <w:r>
              <w:rPr>
                <w:b/>
                <w:color w:val="000000" w:themeColor="text1"/>
                <w:sz w:val="18"/>
                <w:szCs w:val="18"/>
                <w:lang w:val="ro-MD"/>
              </w:rPr>
              <w:t>4</w:t>
            </w:r>
            <w:r w:rsidR="007520BA" w:rsidRPr="00B76635">
              <w:rPr>
                <w:b/>
                <w:color w:val="000000" w:themeColor="text1"/>
                <w:sz w:val="18"/>
                <w:szCs w:val="18"/>
                <w:lang w:val="ro-MD"/>
              </w:rPr>
              <w:t xml:space="preserve">) </w:t>
            </w:r>
            <w:r w:rsidR="007520BA" w:rsidRPr="00047665">
              <w:rPr>
                <w:color w:val="000000" w:themeColor="text1"/>
                <w:sz w:val="18"/>
                <w:szCs w:val="18"/>
                <w:lang w:val="ro-MD"/>
              </w:rPr>
              <w:t xml:space="preserve">se efectuează prin </w:t>
            </w:r>
            <w:r w:rsidR="005A5E6A" w:rsidRPr="00047665">
              <w:rPr>
                <w:color w:val="000000" w:themeColor="text1"/>
                <w:sz w:val="18"/>
                <w:szCs w:val="18"/>
                <w:lang w:val="ro-MD"/>
              </w:rPr>
              <w:t>utilizarea</w:t>
            </w:r>
            <w:r w:rsidR="007520BA" w:rsidRPr="00047665">
              <w:rPr>
                <w:color w:val="000000" w:themeColor="text1"/>
                <w:sz w:val="18"/>
                <w:szCs w:val="18"/>
                <w:lang w:val="ro-MD"/>
              </w:rPr>
              <w:t xml:space="preserve"> echipamentelor standard</w:t>
            </w:r>
            <w:r w:rsidR="007520BA">
              <w:rPr>
                <w:color w:val="000000" w:themeColor="text1"/>
                <w:sz w:val="18"/>
                <w:szCs w:val="18"/>
                <w:lang w:val="ro-MD"/>
              </w:rPr>
              <w:t xml:space="preserve"> prevăzute </w:t>
            </w:r>
            <w:r>
              <w:rPr>
                <w:color w:val="000000" w:themeColor="text1"/>
                <w:sz w:val="18"/>
                <w:szCs w:val="18"/>
                <w:lang w:val="ro-MD"/>
              </w:rPr>
              <w:t xml:space="preserve">la alin.(9) subpct. </w:t>
            </w:r>
            <w:r w:rsidRPr="00830F5D">
              <w:rPr>
                <w:color w:val="000000" w:themeColor="text1"/>
                <w:sz w:val="18"/>
                <w:szCs w:val="18"/>
                <w:lang w:val="ro-MD"/>
              </w:rPr>
              <w:t>7);</w:t>
            </w:r>
            <w:r w:rsidR="007520BA">
              <w:rPr>
                <w:color w:val="000000" w:themeColor="text1"/>
                <w:sz w:val="18"/>
                <w:szCs w:val="18"/>
                <w:lang w:val="ro-MD"/>
              </w:rPr>
              <w:tab/>
            </w:r>
          </w:p>
        </w:tc>
        <w:tc>
          <w:tcPr>
            <w:tcW w:w="479" w:type="pct"/>
            <w:tcBorders>
              <w:top w:val="single" w:sz="4" w:space="0" w:color="auto"/>
              <w:left w:val="single" w:sz="4" w:space="0" w:color="auto"/>
              <w:bottom w:val="single" w:sz="4" w:space="0" w:color="auto"/>
              <w:right w:val="single" w:sz="4" w:space="0" w:color="auto"/>
            </w:tcBorders>
          </w:tcPr>
          <w:p w14:paraId="5B3FC37B" w14:textId="7E96A783" w:rsidR="005A5E6A" w:rsidRPr="009A01B3" w:rsidRDefault="00EA3744" w:rsidP="003B5A1A">
            <w:pPr>
              <w:spacing w:after="0"/>
              <w:jc w:val="center"/>
              <w:rPr>
                <w:color w:val="000000" w:themeColor="text1"/>
                <w:sz w:val="18"/>
                <w:szCs w:val="18"/>
                <w:lang w:val="ro-MD"/>
              </w:rPr>
            </w:pPr>
            <w:r w:rsidRPr="009A01B3">
              <w:rPr>
                <w:b/>
                <w:color w:val="000000" w:themeColor="text1"/>
                <w:sz w:val="18"/>
                <w:szCs w:val="18"/>
                <w:lang w:val="ro-MD"/>
              </w:rPr>
              <w:t>Compatibil</w:t>
            </w:r>
          </w:p>
          <w:p w14:paraId="74A54958" w14:textId="77777777" w:rsidR="003B5A1A" w:rsidRPr="009A01B3" w:rsidRDefault="003B5A1A" w:rsidP="005A5E6A">
            <w:pPr>
              <w:jc w:val="center"/>
              <w:rPr>
                <w:sz w:val="18"/>
                <w:szCs w:val="18"/>
                <w:lang w:val="ro-MD"/>
              </w:rPr>
            </w:pPr>
          </w:p>
        </w:tc>
        <w:tc>
          <w:tcPr>
            <w:tcW w:w="1181" w:type="pct"/>
            <w:tcBorders>
              <w:top w:val="single" w:sz="4" w:space="0" w:color="auto"/>
              <w:left w:val="single" w:sz="4" w:space="0" w:color="auto"/>
              <w:bottom w:val="single" w:sz="4" w:space="0" w:color="auto"/>
              <w:right w:val="single" w:sz="4" w:space="0" w:color="auto"/>
            </w:tcBorders>
          </w:tcPr>
          <w:p w14:paraId="383B2884" w14:textId="77777777" w:rsidR="003B5A1A" w:rsidRPr="009A01B3" w:rsidRDefault="003B5A1A" w:rsidP="003B5A1A">
            <w:pPr>
              <w:spacing w:after="0"/>
              <w:jc w:val="both"/>
              <w:rPr>
                <w:color w:val="000000" w:themeColor="text1"/>
                <w:sz w:val="18"/>
                <w:szCs w:val="18"/>
                <w:lang w:val="ro-MD"/>
              </w:rPr>
            </w:pPr>
          </w:p>
        </w:tc>
      </w:tr>
      <w:tr w:rsidR="003B5A1A" w:rsidRPr="004249FF" w14:paraId="0D90EEBE" w14:textId="77777777" w:rsidTr="00D05025">
        <w:tc>
          <w:tcPr>
            <w:tcW w:w="1694" w:type="pct"/>
            <w:tcBorders>
              <w:top w:val="single" w:sz="4" w:space="0" w:color="auto"/>
              <w:left w:val="single" w:sz="4" w:space="0" w:color="auto"/>
              <w:bottom w:val="single" w:sz="4" w:space="0" w:color="auto"/>
              <w:right w:val="single" w:sz="4" w:space="0" w:color="auto"/>
            </w:tcBorders>
          </w:tcPr>
          <w:p w14:paraId="3FBE0DBE" w14:textId="0016C4CD" w:rsidR="003B5A1A" w:rsidRPr="001C4D52"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3B5A1A">
              <w:rPr>
                <w:b/>
                <w:color w:val="000000" w:themeColor="text1"/>
                <w:sz w:val="18"/>
                <w:szCs w:val="18"/>
                <w:lang w:val="ro-MD"/>
              </w:rPr>
              <w:t>Articolul 6</w:t>
            </w:r>
          </w:p>
          <w:p w14:paraId="7681DDF6" w14:textId="78315A0F" w:rsidR="003B5A1A" w:rsidRPr="001C4D52" w:rsidRDefault="003B5A1A" w:rsidP="0011442E">
            <w:pPr>
              <w:spacing w:after="0"/>
              <w:ind w:firstLine="247"/>
              <w:jc w:val="both"/>
              <w:rPr>
                <w:color w:val="000000" w:themeColor="text1"/>
                <w:sz w:val="18"/>
                <w:szCs w:val="18"/>
              </w:rPr>
            </w:pPr>
            <w:r w:rsidRPr="001C4D52">
              <w:rPr>
                <w:color w:val="000000" w:themeColor="text1"/>
                <w:sz w:val="18"/>
                <w:szCs w:val="18"/>
              </w:rPr>
              <w:t xml:space="preserve">(4) În </w:t>
            </w:r>
            <w:r w:rsidRPr="00047665">
              <w:rPr>
                <w:sz w:val="18"/>
                <w:szCs w:val="18"/>
              </w:rPr>
              <w:t xml:space="preserve">cadrul unui control, agenții de control dintr-un stat membru țin seama de toate informațiile furnizate de organismul de legătură desemnat al unui alt stat membru, în conformitate cu articolul 7 alineatul (1), privind activitățile </w:t>
            </w:r>
            <w:r w:rsidRPr="001C4D52">
              <w:rPr>
                <w:color w:val="000000" w:themeColor="text1"/>
                <w:sz w:val="18"/>
                <w:szCs w:val="18"/>
              </w:rPr>
              <w:t>întreprinderii respective în celălalt stat membru.</w:t>
            </w:r>
          </w:p>
        </w:tc>
        <w:tc>
          <w:tcPr>
            <w:tcW w:w="1646" w:type="pct"/>
            <w:tcBorders>
              <w:top w:val="single" w:sz="4" w:space="0" w:color="auto"/>
              <w:left w:val="single" w:sz="4" w:space="0" w:color="auto"/>
              <w:bottom w:val="single" w:sz="4" w:space="0" w:color="auto"/>
              <w:right w:val="single" w:sz="4" w:space="0" w:color="auto"/>
            </w:tcBorders>
          </w:tcPr>
          <w:p w14:paraId="4552B4C0" w14:textId="3F42C927" w:rsidR="00830F5D" w:rsidRPr="00830F5D" w:rsidRDefault="007F56C3" w:rsidP="003B5A1A">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sidR="003763A3">
              <w:rPr>
                <w:b/>
                <w:color w:val="000000" w:themeColor="text1"/>
                <w:sz w:val="18"/>
                <w:szCs w:val="18"/>
                <w:lang w:val="ro-MD"/>
              </w:rPr>
              <w:t>(12</w:t>
            </w:r>
            <w:r w:rsidR="00830F5D">
              <w:rPr>
                <w:b/>
                <w:color w:val="000000" w:themeColor="text1"/>
                <w:sz w:val="18"/>
                <w:szCs w:val="18"/>
                <w:lang w:val="ro-MD"/>
              </w:rPr>
              <w:t xml:space="preserve">) </w:t>
            </w:r>
            <w:r w:rsidR="00830F5D" w:rsidRPr="00EA3744">
              <w:rPr>
                <w:color w:val="000000" w:themeColor="text1"/>
                <w:sz w:val="18"/>
                <w:szCs w:val="18"/>
                <w:lang w:val="ro-MD"/>
              </w:rPr>
              <w:t>Controal</w:t>
            </w:r>
            <w:r w:rsidR="00830F5D">
              <w:rPr>
                <w:color w:val="000000" w:themeColor="text1"/>
                <w:sz w:val="18"/>
                <w:szCs w:val="18"/>
                <w:lang w:val="ro-MD"/>
              </w:rPr>
              <w:t>el</w:t>
            </w:r>
            <w:r w:rsidR="00830F5D" w:rsidRPr="00EA3744">
              <w:rPr>
                <w:color w:val="000000" w:themeColor="text1"/>
                <w:sz w:val="18"/>
                <w:szCs w:val="18"/>
                <w:lang w:val="ro-MD"/>
              </w:rPr>
              <w:t>e la sediile întreprinderilor</w:t>
            </w:r>
            <w:r w:rsidR="00830F5D">
              <w:rPr>
                <w:color w:val="000000" w:themeColor="text1"/>
                <w:sz w:val="18"/>
                <w:szCs w:val="18"/>
                <w:lang w:val="ro-MD"/>
              </w:rPr>
              <w:t>:</w:t>
            </w:r>
          </w:p>
          <w:p w14:paraId="6F2D218C" w14:textId="5754BEDD" w:rsidR="003B5A1A" w:rsidRPr="007F56C3" w:rsidRDefault="00830F5D" w:rsidP="008C11C4">
            <w:pPr>
              <w:spacing w:after="0"/>
              <w:ind w:firstLine="285"/>
              <w:jc w:val="both"/>
              <w:rPr>
                <w:color w:val="000000" w:themeColor="text1"/>
                <w:sz w:val="18"/>
                <w:szCs w:val="18"/>
                <w:lang w:val="ro-MD"/>
              </w:rPr>
            </w:pPr>
            <w:r>
              <w:rPr>
                <w:b/>
                <w:color w:val="000000" w:themeColor="text1"/>
                <w:sz w:val="18"/>
                <w:szCs w:val="18"/>
                <w:lang w:val="ro-MD"/>
              </w:rPr>
              <w:t>5</w:t>
            </w:r>
            <w:r w:rsidR="007F56C3" w:rsidRPr="00D20982">
              <w:rPr>
                <w:b/>
                <w:color w:val="000000" w:themeColor="text1"/>
                <w:sz w:val="18"/>
                <w:szCs w:val="18"/>
                <w:lang w:val="ro-MD"/>
              </w:rPr>
              <w:t>)</w:t>
            </w:r>
            <w:r w:rsidR="007F56C3">
              <w:rPr>
                <w:b/>
                <w:color w:val="000000" w:themeColor="text1"/>
                <w:sz w:val="18"/>
                <w:szCs w:val="18"/>
                <w:lang w:val="ro-MD"/>
              </w:rPr>
              <w:t xml:space="preserve"> </w:t>
            </w:r>
            <w:r w:rsidR="00BE6E57">
              <w:rPr>
                <w:color w:val="000000" w:themeColor="text1"/>
                <w:sz w:val="18"/>
                <w:szCs w:val="18"/>
                <w:lang w:val="ro-MD"/>
              </w:rPr>
              <w:t xml:space="preserve">se realizează ținând seama de </w:t>
            </w:r>
            <w:r w:rsidR="009026F8">
              <w:rPr>
                <w:color w:val="000000" w:themeColor="text1"/>
                <w:sz w:val="18"/>
                <w:szCs w:val="18"/>
                <w:lang w:val="ro-MD"/>
              </w:rPr>
              <w:t xml:space="preserve">toate informațiile furnizate de autoritatea </w:t>
            </w:r>
            <w:r w:rsidR="00BE6E57">
              <w:rPr>
                <w:color w:val="000000" w:themeColor="text1"/>
                <w:sz w:val="18"/>
                <w:szCs w:val="18"/>
                <w:lang w:val="ro-MD"/>
              </w:rPr>
              <w:t>competentă din statul membru UE</w:t>
            </w:r>
            <w:r w:rsidR="009026F8">
              <w:rPr>
                <w:color w:val="000000" w:themeColor="text1"/>
                <w:sz w:val="18"/>
                <w:szCs w:val="18"/>
                <w:lang w:val="ro-MD"/>
              </w:rPr>
              <w:t xml:space="preserve">, cu referire la activitățile întreprinderii în </w:t>
            </w:r>
            <w:r w:rsidR="008C11C4">
              <w:rPr>
                <w:color w:val="000000" w:themeColor="text1"/>
                <w:sz w:val="18"/>
                <w:szCs w:val="18"/>
                <w:lang w:val="ro-MD"/>
              </w:rPr>
              <w:t>statul respectiv</w:t>
            </w:r>
            <w:r w:rsidR="009026F8">
              <w:rPr>
                <w:color w:val="000000" w:themeColor="text1"/>
                <w:sz w:val="18"/>
                <w:szCs w:val="18"/>
                <w:lang w:val="ro-MD"/>
              </w:rPr>
              <w:t>.</w:t>
            </w:r>
          </w:p>
        </w:tc>
        <w:tc>
          <w:tcPr>
            <w:tcW w:w="479" w:type="pct"/>
            <w:tcBorders>
              <w:top w:val="single" w:sz="4" w:space="0" w:color="auto"/>
              <w:left w:val="single" w:sz="4" w:space="0" w:color="auto"/>
              <w:bottom w:val="single" w:sz="4" w:space="0" w:color="auto"/>
              <w:right w:val="single" w:sz="4" w:space="0" w:color="auto"/>
            </w:tcBorders>
          </w:tcPr>
          <w:p w14:paraId="316CE961" w14:textId="6885A038" w:rsidR="003B5A1A" w:rsidRPr="009A01B3" w:rsidRDefault="00EA3744" w:rsidP="003B5A1A">
            <w:pPr>
              <w:spacing w:after="0"/>
              <w:jc w:val="center"/>
              <w:rPr>
                <w:color w:val="000000" w:themeColor="text1"/>
                <w:sz w:val="18"/>
                <w:szCs w:val="18"/>
                <w:lang w:val="ro-MD"/>
              </w:rPr>
            </w:pPr>
            <w:r w:rsidRPr="009A01B3">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3A41E8E8" w14:textId="77777777" w:rsidR="003B5A1A" w:rsidRPr="009A01B3" w:rsidRDefault="003B5A1A" w:rsidP="003B5A1A">
            <w:pPr>
              <w:spacing w:after="0"/>
              <w:jc w:val="both"/>
              <w:rPr>
                <w:color w:val="000000" w:themeColor="text1"/>
                <w:sz w:val="18"/>
                <w:szCs w:val="18"/>
                <w:lang w:val="ro-MD"/>
              </w:rPr>
            </w:pPr>
          </w:p>
        </w:tc>
      </w:tr>
      <w:tr w:rsidR="003B5A1A" w:rsidRPr="004249FF" w14:paraId="2381D1F2" w14:textId="77777777" w:rsidTr="00D05025">
        <w:tc>
          <w:tcPr>
            <w:tcW w:w="1694" w:type="pct"/>
            <w:tcBorders>
              <w:top w:val="single" w:sz="4" w:space="0" w:color="auto"/>
              <w:left w:val="single" w:sz="4" w:space="0" w:color="auto"/>
              <w:bottom w:val="single" w:sz="4" w:space="0" w:color="auto"/>
              <w:right w:val="single" w:sz="4" w:space="0" w:color="auto"/>
            </w:tcBorders>
          </w:tcPr>
          <w:p w14:paraId="1858F58D" w14:textId="6F44413E" w:rsidR="003B5A1A" w:rsidRPr="001C4D52" w:rsidRDefault="0011442E" w:rsidP="0011442E">
            <w:pPr>
              <w:spacing w:after="0"/>
              <w:ind w:firstLine="247"/>
              <w:jc w:val="both"/>
              <w:rPr>
                <w:b/>
                <w:color w:val="000000" w:themeColor="text1"/>
                <w:sz w:val="18"/>
                <w:szCs w:val="18"/>
                <w:lang w:val="ro-MD"/>
              </w:rPr>
            </w:pPr>
            <w:r>
              <w:rPr>
                <w:b/>
                <w:color w:val="000000" w:themeColor="text1"/>
                <w:sz w:val="18"/>
                <w:szCs w:val="18"/>
                <w:lang w:val="ro-MD"/>
              </w:rPr>
              <w:tab/>
            </w:r>
            <w:r>
              <w:rPr>
                <w:b/>
                <w:color w:val="000000" w:themeColor="text1"/>
                <w:sz w:val="18"/>
                <w:szCs w:val="18"/>
                <w:lang w:val="ro-MD"/>
              </w:rPr>
              <w:tab/>
            </w:r>
            <w:r w:rsidR="003B5A1A">
              <w:rPr>
                <w:b/>
                <w:color w:val="000000" w:themeColor="text1"/>
                <w:sz w:val="18"/>
                <w:szCs w:val="18"/>
                <w:lang w:val="ro-MD"/>
              </w:rPr>
              <w:t>Articolul 6</w:t>
            </w:r>
          </w:p>
          <w:p w14:paraId="0C239611" w14:textId="5C139D74" w:rsidR="003B5A1A" w:rsidRPr="004249FF" w:rsidRDefault="003B5A1A" w:rsidP="0011442E">
            <w:pPr>
              <w:spacing w:after="0"/>
              <w:ind w:firstLine="247"/>
              <w:jc w:val="both"/>
              <w:rPr>
                <w:color w:val="000000" w:themeColor="text1"/>
                <w:sz w:val="18"/>
                <w:szCs w:val="18"/>
                <w:lang w:val="ro-MD"/>
              </w:rPr>
            </w:pPr>
            <w:r w:rsidRPr="001C4D52">
              <w:rPr>
                <w:color w:val="000000" w:themeColor="text1"/>
                <w:sz w:val="18"/>
                <w:szCs w:val="18"/>
              </w:rPr>
              <w:t>(5) În sensul alineatelor (1)-(4), controalele efectuate la sediile autorităților competente, pe baza documentelor sau datelor pertinente furnizate de către întreprinderi la cererea autorităților menționate anterior, au același statut ca și controalele efectuate la sediile întreprinderilor.</w:t>
            </w:r>
          </w:p>
        </w:tc>
        <w:tc>
          <w:tcPr>
            <w:tcW w:w="1646" w:type="pct"/>
            <w:tcBorders>
              <w:top w:val="single" w:sz="4" w:space="0" w:color="auto"/>
              <w:left w:val="single" w:sz="4" w:space="0" w:color="auto"/>
              <w:bottom w:val="single" w:sz="4" w:space="0" w:color="auto"/>
              <w:right w:val="single" w:sz="4" w:space="0" w:color="auto"/>
            </w:tcBorders>
          </w:tcPr>
          <w:p w14:paraId="16D972A5" w14:textId="002BC46C" w:rsidR="00BE6E57" w:rsidRPr="00830F5D" w:rsidRDefault="009026F8" w:rsidP="00BE6E57">
            <w:pPr>
              <w:spacing w:after="0"/>
              <w:jc w:val="both"/>
              <w:rPr>
                <w:color w:val="000000" w:themeColor="text1"/>
                <w:sz w:val="18"/>
                <w:szCs w:val="18"/>
                <w:lang w:val="ro-MD"/>
              </w:rPr>
            </w:pPr>
            <w:r w:rsidRPr="00FF2CC6">
              <w:rPr>
                <w:b/>
                <w:bCs/>
                <w:color w:val="000000" w:themeColor="text1"/>
                <w:sz w:val="18"/>
                <w:szCs w:val="18"/>
              </w:rPr>
              <w:t>Art. 152.</w:t>
            </w:r>
            <w:r w:rsidRPr="00FF2CC6">
              <w:rPr>
                <w:color w:val="000000" w:themeColor="text1"/>
                <w:sz w:val="18"/>
                <w:szCs w:val="18"/>
                <w:lang w:val="ro-MD"/>
              </w:rPr>
              <w:t xml:space="preserve"> </w:t>
            </w:r>
            <w:r w:rsidR="009A01B3">
              <w:rPr>
                <w:color w:val="000000" w:themeColor="text1"/>
                <w:sz w:val="18"/>
                <w:szCs w:val="18"/>
                <w:lang w:val="ro-MD"/>
              </w:rPr>
              <w:t xml:space="preserve">- </w:t>
            </w:r>
            <w:r w:rsidR="003763A3">
              <w:rPr>
                <w:b/>
                <w:color w:val="000000" w:themeColor="text1"/>
                <w:sz w:val="18"/>
                <w:szCs w:val="18"/>
                <w:lang w:val="ro-MD"/>
              </w:rPr>
              <w:t>(12</w:t>
            </w:r>
            <w:r>
              <w:rPr>
                <w:b/>
                <w:color w:val="000000" w:themeColor="text1"/>
                <w:sz w:val="18"/>
                <w:szCs w:val="18"/>
                <w:lang w:val="ro-MD"/>
              </w:rPr>
              <w:t>)</w:t>
            </w:r>
            <w:r w:rsidR="00BE6E57" w:rsidRPr="00EA3744">
              <w:rPr>
                <w:color w:val="000000" w:themeColor="text1"/>
                <w:sz w:val="18"/>
                <w:szCs w:val="18"/>
                <w:lang w:val="ro-MD"/>
              </w:rPr>
              <w:t xml:space="preserve"> Controal</w:t>
            </w:r>
            <w:r w:rsidR="00BE6E57">
              <w:rPr>
                <w:color w:val="000000" w:themeColor="text1"/>
                <w:sz w:val="18"/>
                <w:szCs w:val="18"/>
                <w:lang w:val="ro-MD"/>
              </w:rPr>
              <w:t>el</w:t>
            </w:r>
            <w:r w:rsidR="00BE6E57" w:rsidRPr="00EA3744">
              <w:rPr>
                <w:color w:val="000000" w:themeColor="text1"/>
                <w:sz w:val="18"/>
                <w:szCs w:val="18"/>
                <w:lang w:val="ro-MD"/>
              </w:rPr>
              <w:t>e la sediile întreprinderilor</w:t>
            </w:r>
            <w:r w:rsidR="00BE6E57">
              <w:rPr>
                <w:color w:val="000000" w:themeColor="text1"/>
                <w:sz w:val="18"/>
                <w:szCs w:val="18"/>
                <w:lang w:val="ro-MD"/>
              </w:rPr>
              <w:t>:</w:t>
            </w:r>
          </w:p>
          <w:p w14:paraId="4C40AFA4" w14:textId="5671DAA5" w:rsidR="003B5A1A" w:rsidRPr="00BE6E57" w:rsidRDefault="00BE6E57" w:rsidP="00BE6E57">
            <w:pPr>
              <w:spacing w:after="0"/>
              <w:jc w:val="both"/>
              <w:rPr>
                <w:color w:val="000000" w:themeColor="text1"/>
                <w:sz w:val="18"/>
                <w:szCs w:val="18"/>
                <w:lang w:val="ro-MD"/>
              </w:rPr>
            </w:pPr>
            <w:r w:rsidRPr="009A01B3">
              <w:rPr>
                <w:color w:val="000000" w:themeColor="text1"/>
                <w:sz w:val="18"/>
                <w:szCs w:val="18"/>
                <w:lang w:val="ro-MD"/>
              </w:rPr>
              <w:t>Controalele efectuate, după caz în oficiu</w:t>
            </w:r>
            <w:r w:rsidR="00182403" w:rsidRPr="009A01B3">
              <w:rPr>
                <w:color w:val="000000" w:themeColor="text1"/>
                <w:sz w:val="18"/>
                <w:szCs w:val="18"/>
                <w:lang w:val="ro-MD"/>
              </w:rPr>
              <w:t xml:space="preserve"> la sediul Agenției</w:t>
            </w:r>
            <w:r w:rsidR="00182403" w:rsidRPr="00BE6E57">
              <w:rPr>
                <w:color w:val="000000" w:themeColor="text1"/>
                <w:sz w:val="18"/>
                <w:szCs w:val="18"/>
                <w:lang w:val="ro-MD"/>
              </w:rPr>
              <w:t xml:space="preserve">, </w:t>
            </w:r>
            <w:r w:rsidR="00DB37D8" w:rsidRPr="00BE6E57">
              <w:rPr>
                <w:color w:val="000000" w:themeColor="text1"/>
                <w:sz w:val="18"/>
                <w:szCs w:val="18"/>
                <w:lang w:val="ro-MD"/>
              </w:rPr>
              <w:t xml:space="preserve">pe baza documentelor sau datelor pertinente furnizate de către întreprinderi la cererea Agenției, </w:t>
            </w:r>
            <w:r w:rsidR="00DB37D8" w:rsidRPr="00BE6E57">
              <w:rPr>
                <w:color w:val="000000" w:themeColor="text1"/>
                <w:sz w:val="18"/>
                <w:szCs w:val="18"/>
              </w:rPr>
              <w:t>au același statut ca și controalele efectuate la sediile întreprinderilor.</w:t>
            </w:r>
          </w:p>
        </w:tc>
        <w:tc>
          <w:tcPr>
            <w:tcW w:w="479" w:type="pct"/>
            <w:tcBorders>
              <w:top w:val="single" w:sz="4" w:space="0" w:color="auto"/>
              <w:left w:val="single" w:sz="4" w:space="0" w:color="auto"/>
              <w:bottom w:val="single" w:sz="4" w:space="0" w:color="auto"/>
              <w:right w:val="single" w:sz="4" w:space="0" w:color="auto"/>
            </w:tcBorders>
          </w:tcPr>
          <w:p w14:paraId="689EF986" w14:textId="32715295" w:rsidR="003B5A1A" w:rsidRPr="009A01B3" w:rsidRDefault="00EA3744" w:rsidP="003B5A1A">
            <w:pPr>
              <w:spacing w:after="0"/>
              <w:jc w:val="center"/>
              <w:rPr>
                <w:color w:val="000000" w:themeColor="text1"/>
                <w:sz w:val="18"/>
                <w:szCs w:val="18"/>
                <w:lang w:val="ro-MD"/>
              </w:rPr>
            </w:pPr>
            <w:r w:rsidRPr="009A01B3">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35D76671" w14:textId="77777777" w:rsidR="003B5A1A" w:rsidRPr="009A01B3" w:rsidRDefault="003B5A1A" w:rsidP="003B5A1A">
            <w:pPr>
              <w:spacing w:after="0"/>
              <w:jc w:val="both"/>
              <w:rPr>
                <w:color w:val="000000" w:themeColor="text1"/>
                <w:sz w:val="18"/>
                <w:szCs w:val="18"/>
                <w:lang w:val="ro-MD"/>
              </w:rPr>
            </w:pPr>
          </w:p>
        </w:tc>
      </w:tr>
      <w:tr w:rsidR="005A5E6A" w:rsidRPr="004249FF" w14:paraId="5EFFD613" w14:textId="77777777" w:rsidTr="00D05025">
        <w:tc>
          <w:tcPr>
            <w:tcW w:w="1694" w:type="pct"/>
            <w:tcBorders>
              <w:top w:val="single" w:sz="4" w:space="0" w:color="auto"/>
              <w:left w:val="single" w:sz="4" w:space="0" w:color="auto"/>
              <w:bottom w:val="single" w:sz="4" w:space="0" w:color="auto"/>
              <w:right w:val="single" w:sz="4" w:space="0" w:color="auto"/>
            </w:tcBorders>
          </w:tcPr>
          <w:p w14:paraId="0B019404" w14:textId="7765AE99" w:rsidR="005A5E6A" w:rsidRPr="006C51E7" w:rsidRDefault="005A5E6A" w:rsidP="005A5E6A">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6C51E7">
              <w:rPr>
                <w:b/>
                <w:color w:val="000000" w:themeColor="text1"/>
                <w:sz w:val="18"/>
                <w:szCs w:val="18"/>
              </w:rPr>
              <w:t xml:space="preserve">Articolul 7 </w:t>
            </w:r>
          </w:p>
          <w:p w14:paraId="76D8ED25" w14:textId="77777777" w:rsidR="005A5E6A" w:rsidRPr="006C51E7" w:rsidRDefault="005A5E6A" w:rsidP="005A5E6A">
            <w:pPr>
              <w:spacing w:after="0"/>
              <w:ind w:firstLine="247"/>
              <w:jc w:val="both"/>
              <w:rPr>
                <w:b/>
                <w:i/>
                <w:sz w:val="18"/>
                <w:szCs w:val="18"/>
              </w:rPr>
            </w:pPr>
            <w:r w:rsidRPr="006C51E7">
              <w:rPr>
                <w:b/>
                <w:i/>
                <w:sz w:val="18"/>
                <w:szCs w:val="18"/>
              </w:rPr>
              <w:t>Legătura intracomunitară</w:t>
            </w:r>
          </w:p>
          <w:p w14:paraId="6CF4D810" w14:textId="77777777" w:rsidR="005A5E6A" w:rsidRPr="005746DE" w:rsidRDefault="005A5E6A" w:rsidP="005A5E6A">
            <w:pPr>
              <w:spacing w:after="0"/>
              <w:ind w:firstLine="247"/>
              <w:jc w:val="both"/>
              <w:rPr>
                <w:sz w:val="18"/>
                <w:szCs w:val="18"/>
              </w:rPr>
            </w:pPr>
            <w:r w:rsidRPr="006C51E7">
              <w:rPr>
                <w:sz w:val="18"/>
                <w:szCs w:val="18"/>
              </w:rPr>
              <w:t>(1</w:t>
            </w:r>
            <w:r w:rsidRPr="005746DE">
              <w:rPr>
                <w:sz w:val="18"/>
                <w:szCs w:val="18"/>
              </w:rPr>
              <w:t xml:space="preserve">) Statele membre desemnează un organism cu următoarele sarcini: </w:t>
            </w:r>
          </w:p>
          <w:p w14:paraId="50986122" w14:textId="77777777" w:rsidR="005A5E6A" w:rsidRPr="005746DE" w:rsidRDefault="005A5E6A" w:rsidP="005A5E6A">
            <w:pPr>
              <w:spacing w:after="0"/>
              <w:ind w:firstLine="247"/>
              <w:jc w:val="both"/>
              <w:rPr>
                <w:sz w:val="18"/>
                <w:szCs w:val="18"/>
              </w:rPr>
            </w:pPr>
            <w:r w:rsidRPr="005746DE">
              <w:rPr>
                <w:sz w:val="18"/>
                <w:szCs w:val="18"/>
              </w:rPr>
              <w:t>(a) asigurarea coordonării cu organisme echivalente din celelalte state membre în cauză cu privire la acțiunile întreprinse în conformitate cu articolul 5;</w:t>
            </w:r>
          </w:p>
          <w:p w14:paraId="150AFBF8" w14:textId="77777777" w:rsidR="005A5E6A" w:rsidRPr="005746DE" w:rsidRDefault="005A5E6A" w:rsidP="005A5E6A">
            <w:pPr>
              <w:spacing w:after="0"/>
              <w:ind w:firstLine="247"/>
              <w:jc w:val="both"/>
              <w:rPr>
                <w:sz w:val="18"/>
                <w:szCs w:val="18"/>
              </w:rPr>
            </w:pPr>
            <w:r w:rsidRPr="005746DE">
              <w:rPr>
                <w:sz w:val="18"/>
                <w:szCs w:val="18"/>
              </w:rPr>
              <w:t>(b) transmiterea, din doi în doi ani, a unor rapoarte statistice către Comisie în conformitate cu articolul 17 din Regulamentul (CE) nr. 561/2006;</w:t>
            </w:r>
          </w:p>
          <w:p w14:paraId="3C580A58" w14:textId="24FDB274" w:rsidR="005A5E6A" w:rsidRPr="00047665" w:rsidRDefault="005A5E6A" w:rsidP="005A5E6A">
            <w:pPr>
              <w:spacing w:after="0"/>
              <w:ind w:firstLine="247"/>
              <w:jc w:val="both"/>
              <w:rPr>
                <w:sz w:val="18"/>
                <w:szCs w:val="18"/>
              </w:rPr>
            </w:pPr>
            <w:r w:rsidRPr="005746DE">
              <w:rPr>
                <w:sz w:val="18"/>
                <w:szCs w:val="18"/>
              </w:rPr>
              <w:t>(c) responsabilitatea,</w:t>
            </w:r>
            <w:r w:rsidRPr="00047665">
              <w:rPr>
                <w:sz w:val="18"/>
                <w:szCs w:val="18"/>
              </w:rPr>
              <w:t xml:space="preserve"> în primul rând, de a asista autoritățile competente ale altor state membre, în conformitate cu articolul 4 alineatul (6);</w:t>
            </w:r>
          </w:p>
          <w:p w14:paraId="0A77945D" w14:textId="77777777" w:rsidR="005A5E6A" w:rsidRPr="00047665" w:rsidRDefault="005A5E6A" w:rsidP="005A5E6A">
            <w:pPr>
              <w:spacing w:after="0"/>
              <w:ind w:firstLine="247"/>
              <w:jc w:val="both"/>
              <w:rPr>
                <w:sz w:val="18"/>
                <w:szCs w:val="18"/>
              </w:rPr>
            </w:pPr>
            <w:r w:rsidRPr="00047665">
              <w:rPr>
                <w:sz w:val="18"/>
                <w:szCs w:val="18"/>
              </w:rPr>
              <w:t>(d) pentru a asigura schimbul de informații cu celelalte state membre în temeiul articolului 8 din prezenta directivă în ceea ce privește aplicarea dispozițiilor naționale de transpunere a prezentei directive și a Directivei 2002/15/CE.</w:t>
            </w:r>
          </w:p>
          <w:p w14:paraId="6D411593" w14:textId="77777777" w:rsidR="005A5E6A" w:rsidRPr="00047665" w:rsidRDefault="005A5E6A" w:rsidP="005A5E6A">
            <w:pPr>
              <w:spacing w:after="0"/>
              <w:ind w:firstLine="247"/>
              <w:jc w:val="both"/>
              <w:rPr>
                <w:sz w:val="18"/>
                <w:szCs w:val="18"/>
              </w:rPr>
            </w:pPr>
          </w:p>
          <w:p w14:paraId="46600309" w14:textId="1B1F0E85" w:rsidR="005A5E6A" w:rsidRPr="004249FF" w:rsidRDefault="005A5E6A" w:rsidP="005A5E6A">
            <w:pPr>
              <w:spacing w:after="0"/>
              <w:ind w:firstLine="247"/>
              <w:jc w:val="both"/>
              <w:rPr>
                <w:color w:val="000000" w:themeColor="text1"/>
                <w:sz w:val="18"/>
                <w:szCs w:val="18"/>
                <w:lang w:val="ro-MD"/>
              </w:rPr>
            </w:pPr>
            <w:r w:rsidRPr="00047665">
              <w:rPr>
                <w:sz w:val="18"/>
                <w:szCs w:val="18"/>
              </w:rPr>
              <w:t xml:space="preserve">Organismul este reprezentat în </w:t>
            </w:r>
            <w:r w:rsidRPr="001C4D52">
              <w:rPr>
                <w:color w:val="000000" w:themeColor="text1"/>
                <w:sz w:val="18"/>
                <w:szCs w:val="18"/>
              </w:rPr>
              <w:t>cadrul comitetului menționat la articolul 12 alineatul (1).</w:t>
            </w:r>
          </w:p>
        </w:tc>
        <w:tc>
          <w:tcPr>
            <w:tcW w:w="1646" w:type="pct"/>
            <w:tcBorders>
              <w:top w:val="single" w:sz="4" w:space="0" w:color="auto"/>
              <w:left w:val="single" w:sz="4" w:space="0" w:color="auto"/>
              <w:bottom w:val="single" w:sz="4" w:space="0" w:color="auto"/>
              <w:right w:val="single" w:sz="4" w:space="0" w:color="auto"/>
            </w:tcBorders>
          </w:tcPr>
          <w:p w14:paraId="16424009" w14:textId="6E3C970D" w:rsidR="006C51E7" w:rsidRPr="006C51E7" w:rsidRDefault="006C51E7" w:rsidP="006C51E7">
            <w:pPr>
              <w:spacing w:after="0"/>
              <w:jc w:val="both"/>
              <w:rPr>
                <w:b/>
                <w:color w:val="000000" w:themeColor="text1"/>
                <w:sz w:val="18"/>
                <w:szCs w:val="18"/>
                <w:lang w:val="ro-MD"/>
              </w:rPr>
            </w:pPr>
            <w:r w:rsidRPr="006C51E7">
              <w:rPr>
                <w:b/>
                <w:color w:val="000000" w:themeColor="text1"/>
                <w:sz w:val="18"/>
                <w:szCs w:val="18"/>
                <w:lang w:val="ro-MD"/>
              </w:rPr>
              <w:t>Art.</w:t>
            </w:r>
            <w:r>
              <w:rPr>
                <w:b/>
                <w:color w:val="000000" w:themeColor="text1"/>
                <w:sz w:val="18"/>
                <w:szCs w:val="18"/>
                <w:lang w:val="ro-MD"/>
              </w:rPr>
              <w:t>152:</w:t>
            </w:r>
          </w:p>
          <w:p w14:paraId="5981D893" w14:textId="7A3D3B19" w:rsidR="006C51E7" w:rsidRPr="006C51E7" w:rsidRDefault="006C51E7" w:rsidP="006C51E7">
            <w:pPr>
              <w:spacing w:after="0"/>
              <w:ind w:firstLine="375"/>
              <w:jc w:val="both"/>
              <w:rPr>
                <w:color w:val="000000" w:themeColor="text1"/>
                <w:sz w:val="18"/>
                <w:szCs w:val="18"/>
              </w:rPr>
            </w:pPr>
            <w:r w:rsidRPr="006C51E7">
              <w:rPr>
                <w:color w:val="000000" w:themeColor="text1"/>
                <w:sz w:val="18"/>
                <w:szCs w:val="18"/>
                <w:lang w:val="ro-MD"/>
              </w:rPr>
              <w:t>(10)</w:t>
            </w:r>
            <w:r w:rsidRPr="006C51E7">
              <w:rPr>
                <w:b/>
                <w:color w:val="000000" w:themeColor="text1"/>
                <w:sz w:val="18"/>
                <w:szCs w:val="18"/>
                <w:lang w:val="ro-MD"/>
              </w:rPr>
              <w:t xml:space="preserve"> </w:t>
            </w:r>
            <w:r w:rsidRPr="006C51E7">
              <w:rPr>
                <w:color w:val="000000" w:themeColor="text1"/>
                <w:sz w:val="18"/>
                <w:szCs w:val="18"/>
                <w:lang w:val="ro-MD"/>
              </w:rPr>
              <w:t xml:space="preserve">În cazul în care </w:t>
            </w:r>
            <w:r w:rsidRPr="006C51E7">
              <w:rPr>
                <w:color w:val="000000" w:themeColor="text1"/>
                <w:sz w:val="18"/>
                <w:szCs w:val="18"/>
              </w:rPr>
              <w:t xml:space="preserve">în cadrul unui control în trafic al conducătorului unui vehicul înmatriculat într-un stat membru UE sau țară terță se constată că există temeiuri pentru a presupune că au fost comise încălcări care nu pot fi identificate în timpul controlului, din lipsa datelor necesare, Agenția cooperează cu autoritățile competente naționale ale statelor membre UE și oferă asistență reciprocă cu statele în care este înmatriculat vehiculul, pentru a clarifica situația, în conformitate cu </w:t>
            </w:r>
            <w:r w:rsidR="00417065">
              <w:rPr>
                <w:color w:val="000000" w:themeColor="text1"/>
                <w:sz w:val="18"/>
                <w:szCs w:val="18"/>
              </w:rPr>
              <w:t>art.45</w:t>
            </w:r>
            <w:r w:rsidR="00417065">
              <w:rPr>
                <w:color w:val="000000" w:themeColor="text1"/>
                <w:sz w:val="18"/>
                <w:szCs w:val="18"/>
                <w:vertAlign w:val="superscript"/>
              </w:rPr>
              <w:t>1</w:t>
            </w:r>
            <w:r w:rsidRPr="006C51E7">
              <w:rPr>
                <w:color w:val="000000" w:themeColor="text1"/>
                <w:sz w:val="18"/>
                <w:szCs w:val="18"/>
              </w:rPr>
              <w:t>, sau cu autoritățile competente ale țărilor terțe în conformitate cu acordurile internaționale.</w:t>
            </w:r>
          </w:p>
          <w:p w14:paraId="739837F3" w14:textId="707492EE" w:rsidR="005746DE" w:rsidRDefault="006C51E7" w:rsidP="006C51E7">
            <w:pPr>
              <w:spacing w:after="0"/>
              <w:ind w:firstLine="375"/>
              <w:jc w:val="both"/>
              <w:rPr>
                <w:color w:val="000000" w:themeColor="text1"/>
                <w:sz w:val="18"/>
                <w:szCs w:val="18"/>
                <w:lang w:val="ro-MD"/>
              </w:rPr>
            </w:pPr>
            <w:r w:rsidRPr="006C51E7">
              <w:rPr>
                <w:color w:val="000000" w:themeColor="text1"/>
                <w:sz w:val="18"/>
                <w:szCs w:val="18"/>
                <w:lang w:val="ro-MD"/>
              </w:rPr>
              <w:t>(11) Agenția efectuează, cel puțin de</w:t>
            </w:r>
            <w:r w:rsidRPr="006C51E7">
              <w:rPr>
                <w:color w:val="000000" w:themeColor="text1"/>
                <w:sz w:val="18"/>
                <w:szCs w:val="18"/>
              </w:rPr>
              <w:t xml:space="preserve"> șase ori pe an, controale în trafic concertate asupra conducătorilor auto și asupra vehiculelor care cad sub incidența prezentului articol</w:t>
            </w:r>
            <w:r w:rsidR="009A01B3">
              <w:rPr>
                <w:color w:val="000000" w:themeColor="text1"/>
                <w:sz w:val="18"/>
                <w:szCs w:val="18"/>
              </w:rPr>
              <w:t xml:space="preserve">, </w:t>
            </w:r>
            <w:r w:rsidR="009A01B3" w:rsidRPr="009A01B3">
              <w:rPr>
                <w:iCs/>
                <w:sz w:val="18"/>
                <w:szCs w:val="18"/>
              </w:rPr>
              <w:t>inclusiv de cel puțin două ori pe an, controalele concertate vizează și operațiunile de cabotaj.</w:t>
            </w:r>
            <w:r w:rsidRPr="009A01B3">
              <w:rPr>
                <w:color w:val="000000" w:themeColor="text1"/>
                <w:sz w:val="18"/>
                <w:szCs w:val="18"/>
                <w:lang w:val="ro-MD"/>
              </w:rPr>
              <w:t xml:space="preserve"> Controalele concertate reprezintă controlul întreprins de către Agenție în comun cu autoritățile competente din unul sau mai multe state membre UE, fiecare acționând pe propriul teritoriu. În plus, Agenția va asigura organizarea controalelor concertate și la sediile întreprinderilor.</w:t>
            </w:r>
          </w:p>
          <w:p w14:paraId="4931769B" w14:textId="099FF659" w:rsidR="005746DE" w:rsidRDefault="005746DE" w:rsidP="006C51E7">
            <w:pPr>
              <w:spacing w:after="0"/>
              <w:ind w:firstLine="375"/>
              <w:jc w:val="both"/>
              <w:rPr>
                <w:color w:val="000000" w:themeColor="text1"/>
                <w:sz w:val="18"/>
                <w:szCs w:val="18"/>
                <w:lang w:val="ro-MD"/>
              </w:rPr>
            </w:pPr>
            <w:r>
              <w:rPr>
                <w:color w:val="000000" w:themeColor="text1"/>
                <w:sz w:val="18"/>
                <w:szCs w:val="18"/>
                <w:lang w:val="ro-MD"/>
              </w:rPr>
              <w:t>---</w:t>
            </w:r>
          </w:p>
          <w:p w14:paraId="01FE9141" w14:textId="7C371A5A" w:rsidR="005746DE" w:rsidRPr="005746DE" w:rsidRDefault="005746DE" w:rsidP="006C51E7">
            <w:pPr>
              <w:spacing w:after="0"/>
              <w:ind w:firstLine="375"/>
              <w:jc w:val="both"/>
              <w:rPr>
                <w:bCs/>
                <w:color w:val="000000" w:themeColor="text1"/>
                <w:sz w:val="18"/>
                <w:szCs w:val="18"/>
                <w:lang w:val="ro-MD"/>
              </w:rPr>
            </w:pPr>
            <w:r>
              <w:rPr>
                <w:color w:val="000000" w:themeColor="text1"/>
                <w:sz w:val="18"/>
                <w:szCs w:val="18"/>
                <w:lang w:val="ro-MD"/>
              </w:rPr>
              <w:t xml:space="preserve">(13) Cooperarea administrativă și schimbul de informații dintre </w:t>
            </w:r>
            <w:r w:rsidRPr="005746DE">
              <w:rPr>
                <w:bCs/>
                <w:color w:val="000000" w:themeColor="text1"/>
                <w:sz w:val="18"/>
                <w:szCs w:val="18"/>
                <w:lang w:val="ro-MD"/>
              </w:rPr>
              <w:t xml:space="preserve">Agenție și celelalte autorități competente desemnate de </w:t>
            </w:r>
            <w:r w:rsidRPr="005746DE">
              <w:rPr>
                <w:bCs/>
                <w:color w:val="000000" w:themeColor="text1"/>
                <w:sz w:val="18"/>
                <w:szCs w:val="18"/>
                <w:lang w:val="ro-MD"/>
              </w:rPr>
              <w:lastRenderedPageBreak/>
              <w:t xml:space="preserve">către statele membre UE cu privire la </w:t>
            </w:r>
            <w:r>
              <w:rPr>
                <w:bCs/>
                <w:color w:val="000000" w:themeColor="text1"/>
                <w:sz w:val="18"/>
                <w:szCs w:val="18"/>
                <w:lang w:val="ro-MD"/>
              </w:rPr>
              <w:t>realizarea măsurilor stabilite de prezentul articol se realizează conform art.45</w:t>
            </w:r>
            <w:r>
              <w:rPr>
                <w:bCs/>
                <w:color w:val="000000" w:themeColor="text1"/>
                <w:sz w:val="18"/>
                <w:szCs w:val="18"/>
                <w:vertAlign w:val="superscript"/>
                <w:lang w:val="ro-MD"/>
              </w:rPr>
              <w:t>1</w:t>
            </w:r>
            <w:r>
              <w:rPr>
                <w:bCs/>
                <w:color w:val="000000" w:themeColor="text1"/>
                <w:sz w:val="18"/>
                <w:szCs w:val="18"/>
                <w:lang w:val="ro-MD"/>
              </w:rPr>
              <w:t>.</w:t>
            </w:r>
          </w:p>
          <w:p w14:paraId="7885630B" w14:textId="77777777" w:rsidR="005746DE" w:rsidRDefault="005746DE" w:rsidP="006C51E7">
            <w:pPr>
              <w:spacing w:after="0"/>
              <w:ind w:firstLine="375"/>
              <w:jc w:val="both"/>
              <w:rPr>
                <w:bCs/>
                <w:color w:val="000000" w:themeColor="text1"/>
                <w:sz w:val="18"/>
                <w:szCs w:val="18"/>
                <w:lang w:val="ro-MD"/>
              </w:rPr>
            </w:pPr>
          </w:p>
          <w:p w14:paraId="30359508" w14:textId="77777777" w:rsidR="005746DE" w:rsidRDefault="005746DE" w:rsidP="006C51E7">
            <w:pPr>
              <w:spacing w:after="0"/>
              <w:ind w:firstLine="375"/>
              <w:jc w:val="both"/>
              <w:rPr>
                <w:bCs/>
                <w:color w:val="000000" w:themeColor="text1"/>
                <w:sz w:val="18"/>
                <w:szCs w:val="18"/>
                <w:lang w:val="ro-MD"/>
              </w:rPr>
            </w:pPr>
          </w:p>
          <w:p w14:paraId="655E599D" w14:textId="52A794A6" w:rsidR="006C51E7" w:rsidRPr="006C51E7" w:rsidRDefault="006C51E7" w:rsidP="006C51E7">
            <w:pPr>
              <w:spacing w:after="0"/>
              <w:ind w:firstLine="375"/>
              <w:jc w:val="both"/>
              <w:rPr>
                <w:color w:val="000000" w:themeColor="text1"/>
                <w:sz w:val="18"/>
                <w:szCs w:val="18"/>
              </w:rPr>
            </w:pPr>
            <w:r>
              <w:rPr>
                <w:color w:val="000000" w:themeColor="text1"/>
                <w:sz w:val="18"/>
                <w:szCs w:val="18"/>
                <w:lang w:val="ro-MD"/>
              </w:rPr>
              <w:t>”;</w:t>
            </w:r>
          </w:p>
          <w:p w14:paraId="4FC2223F" w14:textId="77777777" w:rsidR="006C51E7" w:rsidRPr="006C51E7" w:rsidRDefault="006C51E7" w:rsidP="006C51E7">
            <w:pPr>
              <w:spacing w:after="0"/>
              <w:jc w:val="center"/>
              <w:rPr>
                <w:b/>
                <w:color w:val="000000" w:themeColor="text1"/>
                <w:sz w:val="18"/>
                <w:szCs w:val="18"/>
                <w:lang w:val="ro-MD"/>
              </w:rPr>
            </w:pPr>
            <w:r w:rsidRPr="006C51E7">
              <w:rPr>
                <w:b/>
                <w:color w:val="000000" w:themeColor="text1"/>
                <w:sz w:val="18"/>
                <w:szCs w:val="18"/>
                <w:lang w:val="ro-MD"/>
              </w:rPr>
              <w:t>Capitolul 6</w:t>
            </w:r>
          </w:p>
          <w:p w14:paraId="39CEDB45" w14:textId="41F7799E" w:rsidR="005A5E6A" w:rsidRDefault="006C51E7" w:rsidP="006C51E7">
            <w:pPr>
              <w:spacing w:after="0"/>
              <w:jc w:val="center"/>
              <w:rPr>
                <w:b/>
                <w:color w:val="000000" w:themeColor="text1"/>
                <w:sz w:val="18"/>
                <w:szCs w:val="18"/>
                <w:lang w:val="ro-MD"/>
              </w:rPr>
            </w:pPr>
            <w:r w:rsidRPr="006C51E7">
              <w:rPr>
                <w:b/>
                <w:color w:val="000000" w:themeColor="text1"/>
                <w:sz w:val="18"/>
                <w:szCs w:val="18"/>
                <w:lang w:val="ro-MD"/>
              </w:rPr>
              <w:t xml:space="preserve">COOPERAREA ADMINISTRATIVĂ </w:t>
            </w:r>
            <w:r w:rsidR="00182687">
              <w:rPr>
                <w:b/>
                <w:color w:val="000000" w:themeColor="text1"/>
                <w:sz w:val="18"/>
                <w:szCs w:val="18"/>
                <w:lang w:val="ro-MD"/>
              </w:rPr>
              <w:t xml:space="preserve">CU </w:t>
            </w:r>
            <w:r w:rsidRPr="006C51E7">
              <w:rPr>
                <w:b/>
                <w:color w:val="000000" w:themeColor="text1"/>
                <w:sz w:val="18"/>
                <w:szCs w:val="18"/>
                <w:lang w:val="ro-MD"/>
              </w:rPr>
              <w:t>STATELE MEMBRE ALE UNIUNII EUROPENE</w:t>
            </w:r>
          </w:p>
          <w:p w14:paraId="4FBEB2B8" w14:textId="77777777" w:rsidR="006C51E7" w:rsidRDefault="006C51E7" w:rsidP="006C51E7">
            <w:pPr>
              <w:spacing w:after="0"/>
              <w:jc w:val="center"/>
              <w:rPr>
                <w:b/>
                <w:color w:val="000000" w:themeColor="text1"/>
                <w:sz w:val="18"/>
                <w:szCs w:val="18"/>
                <w:lang w:val="ro-MD"/>
              </w:rPr>
            </w:pPr>
          </w:p>
          <w:p w14:paraId="16B738EA" w14:textId="77777777" w:rsidR="006C51E7" w:rsidRPr="006C51E7" w:rsidRDefault="006C51E7" w:rsidP="006C51E7">
            <w:pPr>
              <w:spacing w:after="0"/>
              <w:jc w:val="both"/>
              <w:rPr>
                <w:color w:val="000000" w:themeColor="text1"/>
                <w:sz w:val="18"/>
                <w:szCs w:val="18"/>
                <w:lang w:val="ro-MD"/>
              </w:rPr>
            </w:pPr>
            <w:r w:rsidRPr="006C51E7">
              <w:rPr>
                <w:b/>
                <w:color w:val="000000" w:themeColor="text1"/>
                <w:sz w:val="18"/>
                <w:szCs w:val="18"/>
                <w:lang w:val="ro-MD"/>
              </w:rPr>
              <w:t>Art.45</w:t>
            </w:r>
            <w:r w:rsidRPr="006C51E7">
              <w:rPr>
                <w:b/>
                <w:color w:val="000000" w:themeColor="text1"/>
                <w:sz w:val="18"/>
                <w:szCs w:val="18"/>
                <w:vertAlign w:val="superscript"/>
                <w:lang w:val="ro-MD"/>
              </w:rPr>
              <w:t>1</w:t>
            </w:r>
            <w:r w:rsidRPr="006C51E7">
              <w:rPr>
                <w:b/>
                <w:color w:val="000000" w:themeColor="text1"/>
                <w:sz w:val="18"/>
                <w:szCs w:val="18"/>
                <w:lang w:val="ro-MD"/>
              </w:rPr>
              <w:t xml:space="preserve">. </w:t>
            </w:r>
            <w:r w:rsidRPr="006C51E7">
              <w:rPr>
                <w:color w:val="000000" w:themeColor="text1"/>
                <w:sz w:val="18"/>
                <w:szCs w:val="18"/>
                <w:lang w:val="ro-MD"/>
              </w:rPr>
              <w:t>– (1) Agenția se desemnează ca punct de contact național responsabil de schimbul de informații cu celelalte autorități competente desemnate de către statele membre UE cu privire la punerea în aplicare a legislației în domeniul transporturilor rutiere.</w:t>
            </w:r>
          </w:p>
          <w:p w14:paraId="0E0F354A" w14:textId="77777777" w:rsidR="006C51E7" w:rsidRPr="006C51E7" w:rsidRDefault="006C51E7" w:rsidP="006C51E7">
            <w:pPr>
              <w:spacing w:after="0"/>
              <w:jc w:val="both"/>
              <w:rPr>
                <w:color w:val="000000" w:themeColor="text1"/>
                <w:sz w:val="18"/>
                <w:szCs w:val="18"/>
                <w:lang w:val="ro-MD"/>
              </w:rPr>
            </w:pPr>
            <w:r w:rsidRPr="006C51E7">
              <w:rPr>
                <w:color w:val="000000" w:themeColor="text1"/>
                <w:sz w:val="18"/>
                <w:szCs w:val="18"/>
                <w:lang w:val="ro-MD"/>
              </w:rPr>
              <w:t>(2) Agenția în comun cu autoritățile competente ale statelor membre UE cooperează îndeaproape și își oferă asistență reciprocă rapidă și orice alte informații relevante pentru a facilita punerea în aplicare și asigurarea respectării prevederilor legislației în domeniul transporturilor rutiere.</w:t>
            </w:r>
          </w:p>
          <w:p w14:paraId="12B7C33A" w14:textId="77777777" w:rsidR="006C51E7" w:rsidRDefault="006C51E7" w:rsidP="006C51E7">
            <w:pPr>
              <w:spacing w:after="0"/>
              <w:jc w:val="both"/>
              <w:rPr>
                <w:color w:val="000000" w:themeColor="text1"/>
                <w:sz w:val="18"/>
                <w:szCs w:val="18"/>
                <w:lang w:val="ro-MD"/>
              </w:rPr>
            </w:pPr>
            <w:r>
              <w:rPr>
                <w:color w:val="000000" w:themeColor="text1"/>
                <w:sz w:val="18"/>
                <w:szCs w:val="18"/>
                <w:lang w:val="ro-MD"/>
              </w:rPr>
              <w:t>----</w:t>
            </w:r>
          </w:p>
          <w:p w14:paraId="50E79879" w14:textId="77777777" w:rsidR="006C51E7" w:rsidRPr="006C51E7" w:rsidRDefault="006C51E7" w:rsidP="006C51E7">
            <w:pPr>
              <w:spacing w:after="0"/>
              <w:jc w:val="both"/>
              <w:rPr>
                <w:color w:val="000000" w:themeColor="text1"/>
                <w:sz w:val="18"/>
                <w:szCs w:val="18"/>
                <w:lang w:val="ro-MD"/>
              </w:rPr>
            </w:pPr>
            <w:r w:rsidRPr="006C51E7">
              <w:rPr>
                <w:color w:val="000000" w:themeColor="text1"/>
                <w:sz w:val="18"/>
                <w:szCs w:val="18"/>
                <w:lang w:val="ro-MD"/>
              </w:rPr>
              <w:t>(10) Cooperarea administrativă și asistența reciprocă între Agenție și autoritățile competente ale statelor membre UE se realizează cu titlu gratuit.</w:t>
            </w:r>
          </w:p>
          <w:p w14:paraId="6C614D1A" w14:textId="0C72DD4D" w:rsidR="006C51E7" w:rsidRPr="006C51E7" w:rsidRDefault="006C51E7" w:rsidP="006C51E7">
            <w:pPr>
              <w:spacing w:after="0"/>
              <w:jc w:val="both"/>
              <w:rPr>
                <w:color w:val="000000" w:themeColor="text1"/>
                <w:sz w:val="18"/>
                <w:szCs w:val="18"/>
                <w:lang w:val="ro-MD"/>
              </w:rPr>
            </w:pPr>
            <w:r w:rsidRPr="006C51E7">
              <w:rPr>
                <w:color w:val="000000" w:themeColor="text1"/>
                <w:sz w:val="18"/>
                <w:szCs w:val="18"/>
                <w:lang w:val="ro-MD"/>
              </w:rPr>
              <w:t>(11) O solicitare de informații nu împiedică Agenția să ia măsuri în conformitate cu dispozițiile relevante ale prezentului Cod pentru a cerceta și a preveni presupusele încălcări.</w:t>
            </w:r>
            <w:r>
              <w:rPr>
                <w:color w:val="000000" w:themeColor="text1"/>
                <w:sz w:val="18"/>
                <w:szCs w:val="18"/>
                <w:lang w:val="ro-MD"/>
              </w:rPr>
              <w:t>”.</w:t>
            </w:r>
          </w:p>
        </w:tc>
        <w:tc>
          <w:tcPr>
            <w:tcW w:w="479" w:type="pct"/>
            <w:tcBorders>
              <w:top w:val="single" w:sz="4" w:space="0" w:color="auto"/>
              <w:left w:val="single" w:sz="4" w:space="0" w:color="auto"/>
              <w:bottom w:val="single" w:sz="4" w:space="0" w:color="auto"/>
              <w:right w:val="single" w:sz="4" w:space="0" w:color="auto"/>
            </w:tcBorders>
          </w:tcPr>
          <w:p w14:paraId="2DA08241" w14:textId="532B51EC" w:rsidR="006E5820" w:rsidRDefault="006E5820" w:rsidP="005A5E6A">
            <w:pPr>
              <w:spacing w:after="0"/>
              <w:jc w:val="center"/>
              <w:rPr>
                <w:b/>
                <w:color w:val="000000" w:themeColor="text1"/>
                <w:sz w:val="18"/>
                <w:szCs w:val="18"/>
                <w:lang w:val="ro-MD"/>
              </w:rPr>
            </w:pPr>
            <w:r w:rsidRPr="009A01B3">
              <w:rPr>
                <w:b/>
                <w:color w:val="000000" w:themeColor="text1"/>
                <w:sz w:val="18"/>
                <w:szCs w:val="18"/>
                <w:lang w:val="ro-MD"/>
              </w:rPr>
              <w:lastRenderedPageBreak/>
              <w:t>Compatibil</w:t>
            </w:r>
          </w:p>
          <w:p w14:paraId="01B1C2B2" w14:textId="77777777" w:rsidR="006E5820" w:rsidRDefault="006E5820" w:rsidP="005A5E6A">
            <w:pPr>
              <w:spacing w:after="0"/>
              <w:jc w:val="center"/>
              <w:rPr>
                <w:b/>
                <w:color w:val="000000" w:themeColor="text1"/>
                <w:sz w:val="18"/>
                <w:szCs w:val="18"/>
                <w:lang w:val="ro-MD"/>
              </w:rPr>
            </w:pPr>
          </w:p>
          <w:p w14:paraId="3FF2B702" w14:textId="77777777" w:rsidR="006E5820" w:rsidRDefault="006E5820" w:rsidP="005A5E6A">
            <w:pPr>
              <w:spacing w:after="0"/>
              <w:jc w:val="center"/>
              <w:rPr>
                <w:b/>
                <w:color w:val="000000" w:themeColor="text1"/>
                <w:sz w:val="18"/>
                <w:szCs w:val="18"/>
                <w:lang w:val="ro-MD"/>
              </w:rPr>
            </w:pPr>
          </w:p>
          <w:p w14:paraId="5D638D42" w14:textId="77777777" w:rsidR="006E5820" w:rsidRDefault="006E5820" w:rsidP="005A5E6A">
            <w:pPr>
              <w:spacing w:after="0"/>
              <w:jc w:val="center"/>
              <w:rPr>
                <w:b/>
                <w:color w:val="000000" w:themeColor="text1"/>
                <w:sz w:val="18"/>
                <w:szCs w:val="18"/>
                <w:lang w:val="ro-MD"/>
              </w:rPr>
            </w:pPr>
          </w:p>
          <w:p w14:paraId="4F2F0C65" w14:textId="77777777" w:rsidR="006E5820" w:rsidRDefault="006E5820" w:rsidP="005A5E6A">
            <w:pPr>
              <w:spacing w:after="0"/>
              <w:jc w:val="center"/>
              <w:rPr>
                <w:b/>
                <w:color w:val="000000" w:themeColor="text1"/>
                <w:sz w:val="18"/>
                <w:szCs w:val="18"/>
                <w:lang w:val="ro-MD"/>
              </w:rPr>
            </w:pPr>
          </w:p>
          <w:p w14:paraId="5AFB5C5A" w14:textId="77777777" w:rsidR="006E5820" w:rsidRDefault="006E5820" w:rsidP="005A5E6A">
            <w:pPr>
              <w:spacing w:after="0"/>
              <w:jc w:val="center"/>
              <w:rPr>
                <w:b/>
                <w:color w:val="000000" w:themeColor="text1"/>
                <w:sz w:val="18"/>
                <w:szCs w:val="18"/>
                <w:lang w:val="ro-MD"/>
              </w:rPr>
            </w:pPr>
          </w:p>
          <w:p w14:paraId="7812C47B" w14:textId="77777777" w:rsidR="006E5820" w:rsidRDefault="006E5820" w:rsidP="005A5E6A">
            <w:pPr>
              <w:spacing w:after="0"/>
              <w:jc w:val="center"/>
              <w:rPr>
                <w:b/>
                <w:color w:val="000000" w:themeColor="text1"/>
                <w:sz w:val="18"/>
                <w:szCs w:val="18"/>
                <w:lang w:val="ro-MD"/>
              </w:rPr>
            </w:pPr>
          </w:p>
          <w:p w14:paraId="03089015" w14:textId="77777777" w:rsidR="006E5820" w:rsidRDefault="006E5820" w:rsidP="005A5E6A">
            <w:pPr>
              <w:spacing w:after="0"/>
              <w:jc w:val="center"/>
              <w:rPr>
                <w:b/>
                <w:color w:val="000000" w:themeColor="text1"/>
                <w:sz w:val="18"/>
                <w:szCs w:val="18"/>
                <w:lang w:val="ro-MD"/>
              </w:rPr>
            </w:pPr>
          </w:p>
          <w:p w14:paraId="7A8C3098" w14:textId="77777777" w:rsidR="006E5820" w:rsidRDefault="006E5820" w:rsidP="005A5E6A">
            <w:pPr>
              <w:spacing w:after="0"/>
              <w:jc w:val="center"/>
              <w:rPr>
                <w:b/>
                <w:color w:val="000000" w:themeColor="text1"/>
                <w:sz w:val="18"/>
                <w:szCs w:val="18"/>
                <w:lang w:val="ro-MD"/>
              </w:rPr>
            </w:pPr>
          </w:p>
          <w:p w14:paraId="6F31358C" w14:textId="77777777" w:rsidR="006E5820" w:rsidRDefault="006E5820" w:rsidP="005A5E6A">
            <w:pPr>
              <w:spacing w:after="0"/>
              <w:jc w:val="center"/>
              <w:rPr>
                <w:b/>
                <w:color w:val="000000" w:themeColor="text1"/>
                <w:sz w:val="18"/>
                <w:szCs w:val="18"/>
                <w:lang w:val="ro-MD"/>
              </w:rPr>
            </w:pPr>
          </w:p>
          <w:p w14:paraId="4DE03637" w14:textId="77777777" w:rsidR="006E5820" w:rsidRDefault="006E5820" w:rsidP="005A5E6A">
            <w:pPr>
              <w:spacing w:after="0"/>
              <w:jc w:val="center"/>
              <w:rPr>
                <w:b/>
                <w:color w:val="000000" w:themeColor="text1"/>
                <w:sz w:val="18"/>
                <w:szCs w:val="18"/>
                <w:lang w:val="ro-MD"/>
              </w:rPr>
            </w:pPr>
          </w:p>
          <w:p w14:paraId="2D8CCDA6" w14:textId="77777777" w:rsidR="006E5820" w:rsidRDefault="006E5820" w:rsidP="005A5E6A">
            <w:pPr>
              <w:spacing w:after="0"/>
              <w:jc w:val="center"/>
              <w:rPr>
                <w:b/>
                <w:color w:val="000000" w:themeColor="text1"/>
                <w:sz w:val="18"/>
                <w:szCs w:val="18"/>
                <w:lang w:val="ro-MD"/>
              </w:rPr>
            </w:pPr>
          </w:p>
          <w:p w14:paraId="0DBA21D7" w14:textId="77777777" w:rsidR="006E5820" w:rsidRDefault="006E5820" w:rsidP="005A5E6A">
            <w:pPr>
              <w:spacing w:after="0"/>
              <w:jc w:val="center"/>
              <w:rPr>
                <w:b/>
                <w:color w:val="000000" w:themeColor="text1"/>
                <w:sz w:val="18"/>
                <w:szCs w:val="18"/>
                <w:lang w:val="ro-MD"/>
              </w:rPr>
            </w:pPr>
          </w:p>
          <w:p w14:paraId="38B0E1FD" w14:textId="77777777" w:rsidR="006E5820" w:rsidRDefault="006E5820" w:rsidP="005A5E6A">
            <w:pPr>
              <w:spacing w:after="0"/>
              <w:jc w:val="center"/>
              <w:rPr>
                <w:b/>
                <w:color w:val="000000" w:themeColor="text1"/>
                <w:sz w:val="18"/>
                <w:szCs w:val="18"/>
                <w:lang w:val="ro-MD"/>
              </w:rPr>
            </w:pPr>
          </w:p>
          <w:p w14:paraId="74DA792E" w14:textId="77777777" w:rsidR="006E5820" w:rsidRDefault="006E5820" w:rsidP="005A5E6A">
            <w:pPr>
              <w:spacing w:after="0"/>
              <w:jc w:val="center"/>
              <w:rPr>
                <w:b/>
                <w:color w:val="000000" w:themeColor="text1"/>
                <w:sz w:val="18"/>
                <w:szCs w:val="18"/>
                <w:lang w:val="ro-MD"/>
              </w:rPr>
            </w:pPr>
          </w:p>
          <w:p w14:paraId="7C67C47B" w14:textId="77777777" w:rsidR="006E5820" w:rsidRDefault="006E5820" w:rsidP="005A5E6A">
            <w:pPr>
              <w:spacing w:after="0"/>
              <w:jc w:val="center"/>
              <w:rPr>
                <w:b/>
                <w:color w:val="000000" w:themeColor="text1"/>
                <w:sz w:val="18"/>
                <w:szCs w:val="18"/>
                <w:lang w:val="ro-MD"/>
              </w:rPr>
            </w:pPr>
          </w:p>
          <w:p w14:paraId="33E99CBE" w14:textId="77777777" w:rsidR="006E5820" w:rsidRDefault="006E5820" w:rsidP="005A5E6A">
            <w:pPr>
              <w:spacing w:after="0"/>
              <w:jc w:val="center"/>
              <w:rPr>
                <w:b/>
                <w:color w:val="000000" w:themeColor="text1"/>
                <w:sz w:val="18"/>
                <w:szCs w:val="18"/>
                <w:lang w:val="ro-MD"/>
              </w:rPr>
            </w:pPr>
          </w:p>
          <w:p w14:paraId="242EFAD1" w14:textId="77777777" w:rsidR="006E5820" w:rsidRDefault="006E5820" w:rsidP="005A5E6A">
            <w:pPr>
              <w:spacing w:after="0"/>
              <w:jc w:val="center"/>
              <w:rPr>
                <w:b/>
                <w:color w:val="000000" w:themeColor="text1"/>
                <w:sz w:val="18"/>
                <w:szCs w:val="18"/>
                <w:lang w:val="ro-MD"/>
              </w:rPr>
            </w:pPr>
          </w:p>
          <w:p w14:paraId="6BD7E0AB" w14:textId="7617C010" w:rsidR="005A5E6A" w:rsidRPr="00D27C8B" w:rsidRDefault="005A5E6A" w:rsidP="005A5E6A">
            <w:pPr>
              <w:spacing w:after="0"/>
              <w:jc w:val="center"/>
              <w:rPr>
                <w:b/>
                <w:color w:val="000000" w:themeColor="text1"/>
                <w:sz w:val="18"/>
                <w:szCs w:val="18"/>
                <w:lang w:val="ro-MD"/>
              </w:rPr>
            </w:pPr>
            <w:r w:rsidRPr="00D27C8B">
              <w:rPr>
                <w:b/>
                <w:color w:val="000000" w:themeColor="text1"/>
                <w:sz w:val="18"/>
                <w:szCs w:val="18"/>
                <w:lang w:val="ro-MD"/>
              </w:rPr>
              <w:t>Prevederi UE neaplicabile</w:t>
            </w:r>
          </w:p>
        </w:tc>
        <w:tc>
          <w:tcPr>
            <w:tcW w:w="1181" w:type="pct"/>
            <w:tcBorders>
              <w:top w:val="single" w:sz="4" w:space="0" w:color="auto"/>
              <w:left w:val="single" w:sz="4" w:space="0" w:color="auto"/>
              <w:bottom w:val="single" w:sz="4" w:space="0" w:color="auto"/>
              <w:right w:val="single" w:sz="4" w:space="0" w:color="auto"/>
            </w:tcBorders>
          </w:tcPr>
          <w:p w14:paraId="3958FCF1" w14:textId="1DC42061" w:rsidR="005A5E6A" w:rsidRDefault="009A01B3" w:rsidP="005A5E6A">
            <w:pPr>
              <w:spacing w:after="0"/>
              <w:jc w:val="both"/>
              <w:rPr>
                <w:color w:val="000000" w:themeColor="text1"/>
                <w:sz w:val="18"/>
                <w:szCs w:val="18"/>
              </w:rPr>
            </w:pPr>
            <w:r>
              <w:rPr>
                <w:b/>
                <w:bCs/>
                <w:color w:val="000000" w:themeColor="text1"/>
                <w:sz w:val="18"/>
                <w:szCs w:val="18"/>
              </w:rPr>
              <w:t xml:space="preserve">CTR: </w:t>
            </w:r>
            <w:r w:rsidR="005A5E6A" w:rsidRPr="003B5A1A">
              <w:rPr>
                <w:b/>
                <w:bCs/>
                <w:color w:val="000000" w:themeColor="text1"/>
                <w:sz w:val="18"/>
                <w:szCs w:val="18"/>
              </w:rPr>
              <w:t>Art. 147.</w:t>
            </w:r>
            <w:r w:rsidR="005A5E6A" w:rsidRPr="003B5A1A">
              <w:rPr>
                <w:color w:val="000000" w:themeColor="text1"/>
                <w:sz w:val="18"/>
                <w:szCs w:val="18"/>
              </w:rPr>
              <w:t> – Agenția este autoritatea care asigură efectuarea monitorizării și controlului asupra îndeplinirii și respectării reglementărilor naționale și internaționale în domeniul transporturilor rutiere.</w:t>
            </w:r>
          </w:p>
          <w:p w14:paraId="25EC7B4D" w14:textId="77777777" w:rsidR="006E5820" w:rsidRDefault="006E5820" w:rsidP="005A5E6A">
            <w:pPr>
              <w:spacing w:after="0"/>
              <w:jc w:val="both"/>
              <w:rPr>
                <w:color w:val="000000" w:themeColor="text1"/>
                <w:sz w:val="18"/>
                <w:szCs w:val="18"/>
              </w:rPr>
            </w:pPr>
          </w:p>
          <w:p w14:paraId="7C42F2F7" w14:textId="77777777" w:rsidR="006E5820" w:rsidRDefault="006E5820" w:rsidP="005A5E6A">
            <w:pPr>
              <w:spacing w:after="0"/>
              <w:jc w:val="both"/>
              <w:rPr>
                <w:color w:val="000000" w:themeColor="text1"/>
                <w:sz w:val="18"/>
                <w:szCs w:val="18"/>
              </w:rPr>
            </w:pPr>
          </w:p>
          <w:p w14:paraId="2F6FDE33" w14:textId="77777777" w:rsidR="006E5820" w:rsidRDefault="006E5820" w:rsidP="005A5E6A">
            <w:pPr>
              <w:spacing w:after="0"/>
              <w:jc w:val="both"/>
              <w:rPr>
                <w:color w:val="000000" w:themeColor="text1"/>
                <w:sz w:val="18"/>
                <w:szCs w:val="18"/>
              </w:rPr>
            </w:pPr>
          </w:p>
          <w:p w14:paraId="71AC16BA" w14:textId="77777777" w:rsidR="006E5820" w:rsidRDefault="006E5820" w:rsidP="005A5E6A">
            <w:pPr>
              <w:spacing w:after="0"/>
              <w:jc w:val="both"/>
              <w:rPr>
                <w:color w:val="000000" w:themeColor="text1"/>
                <w:sz w:val="18"/>
                <w:szCs w:val="18"/>
              </w:rPr>
            </w:pPr>
          </w:p>
          <w:p w14:paraId="71F0D35B" w14:textId="77777777" w:rsidR="006E5820" w:rsidRDefault="006E5820" w:rsidP="005A5E6A">
            <w:pPr>
              <w:spacing w:after="0"/>
              <w:jc w:val="both"/>
              <w:rPr>
                <w:color w:val="000000" w:themeColor="text1"/>
                <w:sz w:val="18"/>
                <w:szCs w:val="18"/>
              </w:rPr>
            </w:pPr>
          </w:p>
          <w:p w14:paraId="3EE93894" w14:textId="77777777" w:rsidR="006E5820" w:rsidRDefault="006E5820" w:rsidP="005A5E6A">
            <w:pPr>
              <w:spacing w:after="0"/>
              <w:jc w:val="both"/>
              <w:rPr>
                <w:color w:val="000000" w:themeColor="text1"/>
                <w:sz w:val="18"/>
                <w:szCs w:val="18"/>
              </w:rPr>
            </w:pPr>
          </w:p>
          <w:p w14:paraId="142C5C9C" w14:textId="77777777" w:rsidR="006E5820" w:rsidRDefault="006E5820" w:rsidP="005A5E6A">
            <w:pPr>
              <w:spacing w:after="0"/>
              <w:jc w:val="both"/>
              <w:rPr>
                <w:color w:val="000000" w:themeColor="text1"/>
                <w:sz w:val="18"/>
                <w:szCs w:val="18"/>
              </w:rPr>
            </w:pPr>
          </w:p>
          <w:p w14:paraId="04E99428" w14:textId="77777777" w:rsidR="006E5820" w:rsidRDefault="006E5820" w:rsidP="005A5E6A">
            <w:pPr>
              <w:spacing w:after="0"/>
              <w:jc w:val="both"/>
              <w:rPr>
                <w:color w:val="000000" w:themeColor="text1"/>
                <w:sz w:val="18"/>
                <w:szCs w:val="18"/>
              </w:rPr>
            </w:pPr>
          </w:p>
          <w:p w14:paraId="0FE580F3" w14:textId="77777777" w:rsidR="006E5820" w:rsidRDefault="006E5820" w:rsidP="005A5E6A">
            <w:pPr>
              <w:spacing w:after="0"/>
              <w:jc w:val="both"/>
              <w:rPr>
                <w:color w:val="000000" w:themeColor="text1"/>
                <w:sz w:val="18"/>
                <w:szCs w:val="18"/>
              </w:rPr>
            </w:pPr>
          </w:p>
          <w:p w14:paraId="7290A984" w14:textId="77777777" w:rsidR="006E5820" w:rsidRDefault="006E5820" w:rsidP="005A5E6A">
            <w:pPr>
              <w:spacing w:after="0"/>
              <w:jc w:val="both"/>
              <w:rPr>
                <w:color w:val="000000" w:themeColor="text1"/>
                <w:sz w:val="18"/>
                <w:szCs w:val="18"/>
              </w:rPr>
            </w:pPr>
          </w:p>
          <w:p w14:paraId="32C4127B" w14:textId="77777777" w:rsidR="006E5820" w:rsidRDefault="006E5820" w:rsidP="005A5E6A">
            <w:pPr>
              <w:spacing w:after="0"/>
              <w:jc w:val="both"/>
              <w:rPr>
                <w:color w:val="000000" w:themeColor="text1"/>
                <w:sz w:val="18"/>
                <w:szCs w:val="18"/>
              </w:rPr>
            </w:pPr>
          </w:p>
          <w:p w14:paraId="2705D752" w14:textId="77777777" w:rsidR="006E5820" w:rsidRDefault="006E5820" w:rsidP="005A5E6A">
            <w:pPr>
              <w:spacing w:after="0"/>
              <w:jc w:val="both"/>
              <w:rPr>
                <w:color w:val="000000" w:themeColor="text1"/>
                <w:sz w:val="18"/>
                <w:szCs w:val="18"/>
              </w:rPr>
            </w:pPr>
          </w:p>
          <w:p w14:paraId="26222814" w14:textId="77777777" w:rsidR="006E5820" w:rsidRDefault="006E5820" w:rsidP="005A5E6A">
            <w:pPr>
              <w:spacing w:after="0"/>
              <w:jc w:val="both"/>
              <w:rPr>
                <w:color w:val="000000" w:themeColor="text1"/>
                <w:sz w:val="18"/>
                <w:szCs w:val="18"/>
              </w:rPr>
            </w:pPr>
          </w:p>
          <w:p w14:paraId="53D2F4A2" w14:textId="1CA1B6E7" w:rsidR="006E5820" w:rsidRPr="004249FF" w:rsidRDefault="006E5820" w:rsidP="00C57EA1">
            <w:pPr>
              <w:spacing w:after="0"/>
              <w:jc w:val="both"/>
              <w:rPr>
                <w:color w:val="000000" w:themeColor="text1"/>
                <w:sz w:val="18"/>
                <w:szCs w:val="18"/>
                <w:lang w:val="ro-MD"/>
              </w:rPr>
            </w:pPr>
            <w:r>
              <w:rPr>
                <w:color w:val="000000" w:themeColor="text1"/>
                <w:sz w:val="18"/>
                <w:szCs w:val="18"/>
              </w:rPr>
              <w:t>Participarea</w:t>
            </w:r>
            <w:r w:rsidR="00C57EA1">
              <w:rPr>
                <w:color w:val="000000" w:themeColor="text1"/>
                <w:sz w:val="18"/>
                <w:szCs w:val="18"/>
              </w:rPr>
              <w:t xml:space="preserve"> Republicii Moldova</w:t>
            </w:r>
            <w:r>
              <w:rPr>
                <w:color w:val="000000" w:themeColor="text1"/>
                <w:sz w:val="18"/>
                <w:szCs w:val="18"/>
              </w:rPr>
              <w:t xml:space="preserve"> în cadru Comitetului menționat se va realiza de la data aderării la Uniunea Europeană.</w:t>
            </w:r>
          </w:p>
        </w:tc>
      </w:tr>
      <w:tr w:rsidR="005A5E6A" w:rsidRPr="004249FF" w14:paraId="6291AB29" w14:textId="77777777" w:rsidTr="00D05025">
        <w:tc>
          <w:tcPr>
            <w:tcW w:w="1694" w:type="pct"/>
            <w:tcBorders>
              <w:top w:val="single" w:sz="4" w:space="0" w:color="auto"/>
              <w:left w:val="single" w:sz="4" w:space="0" w:color="auto"/>
              <w:bottom w:val="single" w:sz="4" w:space="0" w:color="auto"/>
              <w:right w:val="single" w:sz="4" w:space="0" w:color="auto"/>
            </w:tcBorders>
          </w:tcPr>
          <w:p w14:paraId="117CC701" w14:textId="1E172223" w:rsidR="005A5E6A" w:rsidRPr="00047665" w:rsidRDefault="005A5E6A" w:rsidP="005A5E6A">
            <w:pPr>
              <w:spacing w:after="0"/>
              <w:ind w:firstLine="247"/>
              <w:jc w:val="both"/>
              <w:rPr>
                <w:sz w:val="18"/>
                <w:szCs w:val="18"/>
                <w:lang w:val="ro-MD"/>
              </w:rPr>
            </w:pPr>
            <w:r w:rsidRPr="00047665">
              <w:rPr>
                <w:b/>
                <w:sz w:val="18"/>
                <w:szCs w:val="18"/>
              </w:rPr>
              <w:tab/>
            </w:r>
            <w:r w:rsidRPr="00047665">
              <w:rPr>
                <w:b/>
                <w:sz w:val="18"/>
                <w:szCs w:val="18"/>
              </w:rPr>
              <w:tab/>
              <w:t>Articolul 7</w:t>
            </w:r>
          </w:p>
          <w:p w14:paraId="17C46DF9" w14:textId="73162C52" w:rsidR="005A5E6A" w:rsidRPr="002C5A34" w:rsidRDefault="005A5E6A" w:rsidP="005A5E6A">
            <w:pPr>
              <w:spacing w:after="0"/>
              <w:ind w:firstLine="247"/>
              <w:jc w:val="both"/>
              <w:rPr>
                <w:color w:val="000000" w:themeColor="text1"/>
                <w:sz w:val="18"/>
                <w:szCs w:val="18"/>
                <w:lang w:val="ro-MD"/>
              </w:rPr>
            </w:pPr>
            <w:r w:rsidRPr="00047665">
              <w:rPr>
                <w:sz w:val="18"/>
                <w:szCs w:val="18"/>
              </w:rPr>
              <w:t xml:space="preserve">(2) Statele membre informează Comisia cu privire la desemnarea acestui organism, iar Comisia informează </w:t>
            </w:r>
            <w:r w:rsidRPr="001C4D52">
              <w:rPr>
                <w:color w:val="000000" w:themeColor="text1"/>
                <w:sz w:val="18"/>
                <w:szCs w:val="18"/>
              </w:rPr>
              <w:t>celelalte state membre în consecință.</w:t>
            </w:r>
          </w:p>
        </w:tc>
        <w:tc>
          <w:tcPr>
            <w:tcW w:w="1646" w:type="pct"/>
            <w:tcBorders>
              <w:top w:val="single" w:sz="4" w:space="0" w:color="auto"/>
              <w:left w:val="single" w:sz="4" w:space="0" w:color="auto"/>
              <w:bottom w:val="single" w:sz="4" w:space="0" w:color="auto"/>
              <w:right w:val="single" w:sz="4" w:space="0" w:color="auto"/>
            </w:tcBorders>
          </w:tcPr>
          <w:p w14:paraId="7C08A627" w14:textId="77777777" w:rsidR="006E5820" w:rsidRPr="006E5820" w:rsidRDefault="006E5820" w:rsidP="006E5820">
            <w:pPr>
              <w:spacing w:after="0"/>
              <w:jc w:val="center"/>
              <w:rPr>
                <w:b/>
                <w:color w:val="000000" w:themeColor="text1"/>
                <w:sz w:val="18"/>
                <w:szCs w:val="18"/>
                <w:lang w:val="ro-MD"/>
              </w:rPr>
            </w:pPr>
            <w:r w:rsidRPr="006E5820">
              <w:rPr>
                <w:b/>
                <w:color w:val="000000" w:themeColor="text1"/>
                <w:sz w:val="18"/>
                <w:szCs w:val="18"/>
                <w:lang w:val="ro-MD"/>
              </w:rPr>
              <w:t>Capitolul 6</w:t>
            </w:r>
          </w:p>
          <w:p w14:paraId="72DB1595" w14:textId="510F76B1" w:rsidR="006E5820" w:rsidRPr="006E5820" w:rsidRDefault="006E5820" w:rsidP="006E5820">
            <w:pPr>
              <w:spacing w:after="0"/>
              <w:jc w:val="center"/>
              <w:rPr>
                <w:b/>
                <w:color w:val="000000" w:themeColor="text1"/>
                <w:sz w:val="18"/>
                <w:szCs w:val="18"/>
                <w:lang w:val="ro-MD"/>
              </w:rPr>
            </w:pPr>
            <w:r w:rsidRPr="006E5820">
              <w:rPr>
                <w:b/>
                <w:color w:val="000000" w:themeColor="text1"/>
                <w:sz w:val="18"/>
                <w:szCs w:val="18"/>
                <w:lang w:val="ro-MD"/>
              </w:rPr>
              <w:t xml:space="preserve">COOPERAREA ADMINISTRATIVĂ </w:t>
            </w:r>
            <w:r w:rsidR="00182687">
              <w:rPr>
                <w:b/>
                <w:color w:val="000000" w:themeColor="text1"/>
                <w:sz w:val="18"/>
                <w:szCs w:val="18"/>
                <w:lang w:val="ro-MD"/>
              </w:rPr>
              <w:t>CU</w:t>
            </w:r>
            <w:r w:rsidRPr="006E5820">
              <w:rPr>
                <w:b/>
                <w:color w:val="000000" w:themeColor="text1"/>
                <w:sz w:val="18"/>
                <w:szCs w:val="18"/>
                <w:lang w:val="ro-MD"/>
              </w:rPr>
              <w:t xml:space="preserve"> STATELE MEMBRE ALE UNIUNII EUROPENE</w:t>
            </w:r>
          </w:p>
          <w:p w14:paraId="59D7F93A" w14:textId="77777777" w:rsidR="006E5820" w:rsidRPr="006E5820" w:rsidRDefault="006E5820" w:rsidP="006E5820">
            <w:pPr>
              <w:spacing w:after="0"/>
              <w:jc w:val="both"/>
              <w:rPr>
                <w:b/>
                <w:color w:val="000000" w:themeColor="text1"/>
                <w:sz w:val="18"/>
                <w:szCs w:val="18"/>
                <w:lang w:val="ro-MD"/>
              </w:rPr>
            </w:pPr>
          </w:p>
          <w:p w14:paraId="4D8108E6" w14:textId="77777777" w:rsidR="006E5820" w:rsidRPr="006E5820" w:rsidRDefault="006E5820" w:rsidP="006E5820">
            <w:pPr>
              <w:spacing w:after="0"/>
              <w:jc w:val="both"/>
              <w:rPr>
                <w:color w:val="000000" w:themeColor="text1"/>
                <w:sz w:val="18"/>
                <w:szCs w:val="18"/>
                <w:lang w:val="ro-MD"/>
              </w:rPr>
            </w:pPr>
            <w:r w:rsidRPr="006E5820">
              <w:rPr>
                <w:b/>
                <w:color w:val="000000" w:themeColor="text1"/>
                <w:sz w:val="18"/>
                <w:szCs w:val="18"/>
                <w:lang w:val="ro-MD"/>
              </w:rPr>
              <w:t>Art.45</w:t>
            </w:r>
            <w:r w:rsidRPr="006E5820">
              <w:rPr>
                <w:b/>
                <w:color w:val="000000" w:themeColor="text1"/>
                <w:sz w:val="18"/>
                <w:szCs w:val="18"/>
                <w:vertAlign w:val="superscript"/>
                <w:lang w:val="ro-MD"/>
              </w:rPr>
              <w:t>1</w:t>
            </w:r>
            <w:r w:rsidRPr="006E5820">
              <w:rPr>
                <w:b/>
                <w:color w:val="000000" w:themeColor="text1"/>
                <w:sz w:val="18"/>
                <w:szCs w:val="18"/>
                <w:lang w:val="ro-MD"/>
              </w:rPr>
              <w:t xml:space="preserve">. </w:t>
            </w:r>
            <w:r w:rsidRPr="006E5820">
              <w:rPr>
                <w:color w:val="000000" w:themeColor="text1"/>
                <w:sz w:val="18"/>
                <w:szCs w:val="18"/>
                <w:lang w:val="ro-MD"/>
              </w:rPr>
              <w:t>– (1) Agenția se desemnează ca punct de contact național responsabil de schimbul de informații cu celelalte autorități competente desemnate de către statele membre UE cu privire la punerea în aplicare a legislației în domeniul transporturilor rutiere.</w:t>
            </w:r>
          </w:p>
          <w:p w14:paraId="65BB9F7A" w14:textId="7957214A" w:rsidR="005A5E6A" w:rsidRPr="004249FF" w:rsidRDefault="006E5820" w:rsidP="005A5E6A">
            <w:pPr>
              <w:spacing w:after="0"/>
              <w:jc w:val="both"/>
              <w:rPr>
                <w:color w:val="000000" w:themeColor="text1"/>
                <w:sz w:val="18"/>
                <w:szCs w:val="18"/>
                <w:lang w:val="ro-MD"/>
              </w:rPr>
            </w:pPr>
            <w:r w:rsidRPr="006E5820">
              <w:rPr>
                <w:color w:val="000000" w:themeColor="text1"/>
                <w:sz w:val="18"/>
                <w:szCs w:val="18"/>
                <w:lang w:val="ro-MD"/>
              </w:rPr>
              <w:t>(2) Agenția în comun cu autoritățile competente ale statelor membre UE cooperează îndeaproape și își oferă asistență reciprocă rapidă și orice alte informații relevante pentru a facilita punerea în aplicare și asigurarea respectării prevederilor legislației în domeniul transporturilor rutiere.</w:t>
            </w:r>
          </w:p>
        </w:tc>
        <w:tc>
          <w:tcPr>
            <w:tcW w:w="479" w:type="pct"/>
            <w:tcBorders>
              <w:top w:val="single" w:sz="4" w:space="0" w:color="auto"/>
              <w:left w:val="single" w:sz="4" w:space="0" w:color="auto"/>
              <w:bottom w:val="single" w:sz="4" w:space="0" w:color="auto"/>
              <w:right w:val="single" w:sz="4" w:space="0" w:color="auto"/>
            </w:tcBorders>
          </w:tcPr>
          <w:p w14:paraId="69E20A19" w14:textId="7936181E" w:rsidR="005A5E6A" w:rsidRPr="00D27C8B" w:rsidRDefault="005A5E6A" w:rsidP="005A5E6A">
            <w:pPr>
              <w:spacing w:after="0"/>
              <w:jc w:val="center"/>
              <w:rPr>
                <w:b/>
                <w:color w:val="000000" w:themeColor="text1"/>
                <w:sz w:val="18"/>
                <w:szCs w:val="18"/>
                <w:lang w:val="ro-MD"/>
              </w:rPr>
            </w:pPr>
            <w:r w:rsidRPr="00D27C8B">
              <w:rPr>
                <w:b/>
                <w:color w:val="000000" w:themeColor="text1"/>
                <w:sz w:val="18"/>
                <w:szCs w:val="18"/>
                <w:lang w:val="ro-MD"/>
              </w:rPr>
              <w:t>Prevederi UE neaplicabile</w:t>
            </w:r>
          </w:p>
        </w:tc>
        <w:tc>
          <w:tcPr>
            <w:tcW w:w="1181" w:type="pct"/>
            <w:tcBorders>
              <w:top w:val="single" w:sz="4" w:space="0" w:color="auto"/>
              <w:left w:val="single" w:sz="4" w:space="0" w:color="auto"/>
              <w:bottom w:val="single" w:sz="4" w:space="0" w:color="auto"/>
              <w:right w:val="single" w:sz="4" w:space="0" w:color="auto"/>
            </w:tcBorders>
          </w:tcPr>
          <w:p w14:paraId="1FAA47D0" w14:textId="6DD53EA6" w:rsidR="005A5E6A" w:rsidRPr="004249FF" w:rsidRDefault="006E5820" w:rsidP="005A5E6A">
            <w:pPr>
              <w:spacing w:after="0"/>
              <w:jc w:val="both"/>
              <w:rPr>
                <w:color w:val="000000" w:themeColor="text1"/>
                <w:sz w:val="18"/>
                <w:szCs w:val="18"/>
                <w:lang w:val="ro-MD"/>
              </w:rPr>
            </w:pPr>
            <w:r>
              <w:rPr>
                <w:color w:val="000000" w:themeColor="text1"/>
                <w:sz w:val="18"/>
                <w:szCs w:val="18"/>
                <w:lang w:val="ro-MD"/>
              </w:rPr>
              <w:t xml:space="preserve">Aceste prevederi vor fi realizate de la data aderării </w:t>
            </w:r>
            <w:r>
              <w:rPr>
                <w:color w:val="000000" w:themeColor="text1"/>
                <w:sz w:val="18"/>
                <w:szCs w:val="18"/>
              </w:rPr>
              <w:t>Republicii Moldova la Uniunea Europeană.</w:t>
            </w:r>
          </w:p>
        </w:tc>
      </w:tr>
      <w:tr w:rsidR="005A5E6A" w:rsidRPr="004249FF" w14:paraId="71DFA3DB" w14:textId="77777777" w:rsidTr="00D05025">
        <w:tc>
          <w:tcPr>
            <w:tcW w:w="1694" w:type="pct"/>
            <w:tcBorders>
              <w:top w:val="single" w:sz="4" w:space="0" w:color="auto"/>
              <w:left w:val="single" w:sz="4" w:space="0" w:color="auto"/>
              <w:bottom w:val="single" w:sz="4" w:space="0" w:color="auto"/>
              <w:right w:val="single" w:sz="4" w:space="0" w:color="auto"/>
            </w:tcBorders>
          </w:tcPr>
          <w:p w14:paraId="281C1E20" w14:textId="36D7F9A4" w:rsidR="005A5E6A" w:rsidRPr="001C4D52" w:rsidRDefault="005A5E6A" w:rsidP="005A5E6A">
            <w:pPr>
              <w:spacing w:after="0"/>
              <w:ind w:firstLine="247"/>
              <w:jc w:val="both"/>
              <w:rPr>
                <w:color w:val="000000" w:themeColor="text1"/>
                <w:sz w:val="18"/>
                <w:szCs w:val="18"/>
                <w:lang w:val="ro-MD"/>
              </w:rPr>
            </w:pPr>
            <w:r>
              <w:rPr>
                <w:b/>
                <w:color w:val="000000" w:themeColor="text1"/>
                <w:sz w:val="18"/>
                <w:szCs w:val="18"/>
              </w:rPr>
              <w:tab/>
            </w:r>
            <w:r>
              <w:rPr>
                <w:b/>
                <w:color w:val="000000" w:themeColor="text1"/>
                <w:sz w:val="18"/>
                <w:szCs w:val="18"/>
              </w:rPr>
              <w:tab/>
            </w:r>
            <w:r w:rsidRPr="001C4D52">
              <w:rPr>
                <w:b/>
                <w:color w:val="000000" w:themeColor="text1"/>
                <w:sz w:val="18"/>
                <w:szCs w:val="18"/>
              </w:rPr>
              <w:t>Articolul 7</w:t>
            </w:r>
          </w:p>
          <w:p w14:paraId="0960315E" w14:textId="37AE0F43" w:rsidR="005A5E6A" w:rsidRPr="004249FF" w:rsidRDefault="005A5E6A" w:rsidP="005A5E6A">
            <w:pPr>
              <w:spacing w:after="0"/>
              <w:ind w:firstLine="247"/>
              <w:jc w:val="both"/>
              <w:rPr>
                <w:color w:val="000000" w:themeColor="text1"/>
                <w:sz w:val="18"/>
                <w:szCs w:val="18"/>
                <w:lang w:val="ro-MD"/>
              </w:rPr>
            </w:pPr>
            <w:r w:rsidRPr="00047665">
              <w:rPr>
                <w:sz w:val="18"/>
                <w:szCs w:val="18"/>
              </w:rPr>
              <w:t xml:space="preserve">(3) Schimbul de date, de experiență și de informații între statele membre este încurajat în primul rând, dar nu exclusiv, prin intermediul comitetului menționat la articolul 12 alineatul (1) și al oricărui alt organism pe care Comisia îl poate desemna </w:t>
            </w:r>
            <w:r w:rsidRPr="001C4D52">
              <w:rPr>
                <w:color w:val="000000" w:themeColor="text1"/>
                <w:sz w:val="18"/>
                <w:szCs w:val="18"/>
              </w:rPr>
              <w:t>prin acte de punere în aplicare. Respectivele acte de punere în aplicare se adoptă în conformitate cu procedura de examinare prevăzută la articolul 12 alineatul (2).</w:t>
            </w:r>
          </w:p>
        </w:tc>
        <w:tc>
          <w:tcPr>
            <w:tcW w:w="1646" w:type="pct"/>
            <w:tcBorders>
              <w:top w:val="single" w:sz="4" w:space="0" w:color="auto"/>
              <w:left w:val="single" w:sz="4" w:space="0" w:color="auto"/>
              <w:bottom w:val="single" w:sz="4" w:space="0" w:color="auto"/>
              <w:right w:val="single" w:sz="4" w:space="0" w:color="auto"/>
            </w:tcBorders>
          </w:tcPr>
          <w:p w14:paraId="4A52A516" w14:textId="77777777" w:rsidR="005A5E6A" w:rsidRPr="004249FF" w:rsidRDefault="005A5E6A" w:rsidP="005A5E6A">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5F9410D6" w14:textId="2D308421" w:rsidR="005A5E6A" w:rsidRPr="00D27C8B" w:rsidRDefault="005A5E6A" w:rsidP="005A5E6A">
            <w:pPr>
              <w:spacing w:after="0"/>
              <w:jc w:val="center"/>
              <w:rPr>
                <w:b/>
                <w:color w:val="000000" w:themeColor="text1"/>
                <w:sz w:val="18"/>
                <w:szCs w:val="18"/>
                <w:lang w:val="ro-MD"/>
              </w:rPr>
            </w:pPr>
            <w:r w:rsidRPr="00D27C8B">
              <w:rPr>
                <w:b/>
                <w:color w:val="000000" w:themeColor="text1"/>
                <w:sz w:val="18"/>
                <w:szCs w:val="18"/>
                <w:lang w:val="ro-MD"/>
              </w:rPr>
              <w:t>Prevederi UE neaplicabile</w:t>
            </w:r>
          </w:p>
        </w:tc>
        <w:tc>
          <w:tcPr>
            <w:tcW w:w="1181" w:type="pct"/>
            <w:tcBorders>
              <w:top w:val="single" w:sz="4" w:space="0" w:color="auto"/>
              <w:left w:val="single" w:sz="4" w:space="0" w:color="auto"/>
              <w:bottom w:val="single" w:sz="4" w:space="0" w:color="auto"/>
              <w:right w:val="single" w:sz="4" w:space="0" w:color="auto"/>
            </w:tcBorders>
          </w:tcPr>
          <w:p w14:paraId="4E56C565" w14:textId="32350BF7" w:rsidR="005A5E6A" w:rsidRPr="004249FF" w:rsidRDefault="008C425D" w:rsidP="005A5E6A">
            <w:pPr>
              <w:spacing w:after="0"/>
              <w:jc w:val="both"/>
              <w:rPr>
                <w:color w:val="000000" w:themeColor="text1"/>
                <w:sz w:val="18"/>
                <w:szCs w:val="18"/>
                <w:lang w:val="ro-MD"/>
              </w:rPr>
            </w:pPr>
            <w:r w:rsidRPr="008C425D">
              <w:rPr>
                <w:color w:val="000000" w:themeColor="text1"/>
                <w:sz w:val="18"/>
                <w:szCs w:val="18"/>
              </w:rPr>
              <w:t>Participarea Republicii Moldova în cadru Comitetului menționat se va realiza de la data aderării la Uniunea Europeană.</w:t>
            </w:r>
          </w:p>
        </w:tc>
      </w:tr>
      <w:tr w:rsidR="005A5E6A" w:rsidRPr="004249FF" w14:paraId="76BBBE07" w14:textId="77777777" w:rsidTr="00D05025">
        <w:tc>
          <w:tcPr>
            <w:tcW w:w="1694" w:type="pct"/>
            <w:tcBorders>
              <w:top w:val="single" w:sz="4" w:space="0" w:color="auto"/>
              <w:left w:val="single" w:sz="4" w:space="0" w:color="auto"/>
              <w:bottom w:val="single" w:sz="4" w:space="0" w:color="auto"/>
              <w:right w:val="single" w:sz="4" w:space="0" w:color="auto"/>
            </w:tcBorders>
          </w:tcPr>
          <w:p w14:paraId="28FE9ABD" w14:textId="1A3D5DF9" w:rsidR="005A5E6A" w:rsidRPr="001C4D52" w:rsidRDefault="005A5E6A" w:rsidP="005A5E6A">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1C4D52">
              <w:rPr>
                <w:b/>
                <w:color w:val="000000" w:themeColor="text1"/>
                <w:sz w:val="18"/>
                <w:szCs w:val="18"/>
              </w:rPr>
              <w:t xml:space="preserve">Articolul 8 </w:t>
            </w:r>
          </w:p>
          <w:p w14:paraId="2221F297" w14:textId="58BF423D" w:rsidR="005A5E6A" w:rsidRPr="001C4D52" w:rsidRDefault="005A5E6A" w:rsidP="005A5E6A">
            <w:pPr>
              <w:spacing w:after="0"/>
              <w:ind w:firstLine="247"/>
              <w:jc w:val="both"/>
              <w:rPr>
                <w:b/>
                <w:i/>
                <w:color w:val="000000" w:themeColor="text1"/>
                <w:sz w:val="18"/>
                <w:szCs w:val="18"/>
              </w:rPr>
            </w:pPr>
            <w:r w:rsidRPr="001C4D52">
              <w:rPr>
                <w:b/>
                <w:i/>
                <w:color w:val="000000" w:themeColor="text1"/>
                <w:sz w:val="18"/>
                <w:szCs w:val="18"/>
              </w:rPr>
              <w:lastRenderedPageBreak/>
              <w:t xml:space="preserve">Schimbul de informații </w:t>
            </w:r>
          </w:p>
          <w:p w14:paraId="2172C0A3" w14:textId="561BA43D" w:rsidR="005A5E6A" w:rsidRPr="00047665" w:rsidRDefault="005A5E6A" w:rsidP="005A5E6A">
            <w:pPr>
              <w:spacing w:after="0"/>
              <w:ind w:firstLine="247"/>
              <w:jc w:val="both"/>
              <w:rPr>
                <w:sz w:val="18"/>
                <w:szCs w:val="18"/>
              </w:rPr>
            </w:pPr>
            <w:r w:rsidRPr="001C4D52">
              <w:rPr>
                <w:color w:val="000000" w:themeColor="text1"/>
                <w:sz w:val="18"/>
                <w:szCs w:val="18"/>
              </w:rPr>
              <w:t xml:space="preserve">(1) </w:t>
            </w:r>
            <w:r w:rsidRPr="00047665">
              <w:rPr>
                <w:sz w:val="18"/>
                <w:szCs w:val="18"/>
              </w:rPr>
              <w:t xml:space="preserve">Informațiile furnizate bilateral în conformitate cu articolul 22 alineatul (3) din Regulamentul (CE) nr. 561/2006 fac, de asemenea, obiectul unui schimb între organismele desemnate notificate Comisiei în conformitate cu articolul 7 din prezenta directivă: </w:t>
            </w:r>
          </w:p>
          <w:p w14:paraId="37CC1A7D" w14:textId="18433C1E" w:rsidR="005A5E6A" w:rsidRPr="00047665" w:rsidRDefault="005A5E6A" w:rsidP="005A5E6A">
            <w:pPr>
              <w:spacing w:after="0"/>
              <w:ind w:firstLine="247"/>
              <w:jc w:val="both"/>
              <w:rPr>
                <w:sz w:val="18"/>
                <w:szCs w:val="18"/>
              </w:rPr>
            </w:pPr>
            <w:r w:rsidRPr="00047665">
              <w:rPr>
                <w:sz w:val="18"/>
                <w:szCs w:val="18"/>
              </w:rPr>
              <w:t xml:space="preserve">(a) cel puțin o dată la șase luni după intrarea în vigoare a prezentei directive; </w:t>
            </w:r>
          </w:p>
          <w:p w14:paraId="2B9E058A" w14:textId="2C20F3EB" w:rsidR="005A5E6A" w:rsidRPr="004249FF" w:rsidRDefault="005A5E6A" w:rsidP="005A5E6A">
            <w:pPr>
              <w:spacing w:after="0"/>
              <w:ind w:firstLine="247"/>
              <w:jc w:val="both"/>
              <w:rPr>
                <w:color w:val="000000" w:themeColor="text1"/>
                <w:sz w:val="18"/>
                <w:szCs w:val="18"/>
                <w:lang w:val="ro-MD"/>
              </w:rPr>
            </w:pPr>
            <w:r w:rsidRPr="00047665">
              <w:rPr>
                <w:sz w:val="18"/>
                <w:szCs w:val="18"/>
              </w:rPr>
              <w:t xml:space="preserve">(b) la cererea motivată a unui stat </w:t>
            </w:r>
            <w:r w:rsidRPr="001C4D52">
              <w:rPr>
                <w:color w:val="000000" w:themeColor="text1"/>
                <w:sz w:val="18"/>
                <w:szCs w:val="18"/>
              </w:rPr>
              <w:t>membru în cazuri individuale.</w:t>
            </w:r>
          </w:p>
        </w:tc>
        <w:tc>
          <w:tcPr>
            <w:tcW w:w="1646" w:type="pct"/>
            <w:tcBorders>
              <w:top w:val="single" w:sz="4" w:space="0" w:color="auto"/>
              <w:left w:val="single" w:sz="4" w:space="0" w:color="auto"/>
              <w:bottom w:val="single" w:sz="4" w:space="0" w:color="auto"/>
              <w:right w:val="single" w:sz="4" w:space="0" w:color="auto"/>
            </w:tcBorders>
          </w:tcPr>
          <w:p w14:paraId="56A1A158" w14:textId="77777777" w:rsidR="00F5356B" w:rsidRPr="00F5356B" w:rsidRDefault="00F5356B" w:rsidP="00F5356B">
            <w:pPr>
              <w:spacing w:after="0"/>
              <w:jc w:val="both"/>
              <w:rPr>
                <w:b/>
                <w:bCs/>
                <w:color w:val="000000" w:themeColor="text1"/>
                <w:sz w:val="18"/>
                <w:szCs w:val="18"/>
                <w:lang w:val="ro-MD"/>
              </w:rPr>
            </w:pPr>
            <w:r w:rsidRPr="00F5356B">
              <w:rPr>
                <w:b/>
                <w:bCs/>
                <w:color w:val="000000" w:themeColor="text1"/>
                <w:sz w:val="18"/>
                <w:szCs w:val="18"/>
                <w:lang w:val="ro-MD"/>
              </w:rPr>
              <w:lastRenderedPageBreak/>
              <w:t>Art.152:</w:t>
            </w:r>
          </w:p>
          <w:p w14:paraId="1616D0CC" w14:textId="48B194BA" w:rsidR="00F5356B" w:rsidRPr="00F5356B" w:rsidRDefault="00F5356B" w:rsidP="00F5356B">
            <w:pPr>
              <w:spacing w:after="0"/>
              <w:jc w:val="both"/>
              <w:rPr>
                <w:bCs/>
                <w:color w:val="000000" w:themeColor="text1"/>
                <w:sz w:val="18"/>
                <w:szCs w:val="18"/>
                <w:lang w:val="ro-MD"/>
              </w:rPr>
            </w:pPr>
            <w:r w:rsidRPr="00F5356B">
              <w:rPr>
                <w:bCs/>
                <w:color w:val="000000" w:themeColor="text1"/>
                <w:sz w:val="18"/>
                <w:szCs w:val="18"/>
                <w:lang w:val="ro-MD"/>
              </w:rPr>
              <w:lastRenderedPageBreak/>
              <w:t>(13) Cooperarea administrativă și schimbul de informații dintre Agenție și celelalte autorități competente desemnate de către statele membre UE cu privire la realizarea măsurilor stabilite de prezentul articol se realizează conform art.45</w:t>
            </w:r>
            <w:r w:rsidRPr="00F5356B">
              <w:rPr>
                <w:bCs/>
                <w:color w:val="000000" w:themeColor="text1"/>
                <w:sz w:val="18"/>
                <w:szCs w:val="18"/>
                <w:vertAlign w:val="superscript"/>
                <w:lang w:val="ro-MD"/>
              </w:rPr>
              <w:t>1</w:t>
            </w:r>
            <w:r w:rsidRPr="00F5356B">
              <w:rPr>
                <w:bCs/>
                <w:color w:val="000000" w:themeColor="text1"/>
                <w:sz w:val="18"/>
                <w:szCs w:val="18"/>
                <w:lang w:val="ro-MD"/>
              </w:rPr>
              <w:t>.</w:t>
            </w:r>
          </w:p>
          <w:p w14:paraId="316D0CB9" w14:textId="77777777" w:rsidR="00F5356B" w:rsidRDefault="00F5356B" w:rsidP="00931F37">
            <w:pPr>
              <w:spacing w:after="0"/>
              <w:jc w:val="center"/>
              <w:rPr>
                <w:b/>
                <w:bCs/>
                <w:color w:val="000000" w:themeColor="text1"/>
                <w:sz w:val="18"/>
                <w:szCs w:val="18"/>
                <w:lang w:val="ro-MD"/>
              </w:rPr>
            </w:pPr>
          </w:p>
          <w:p w14:paraId="1D6EA3BC" w14:textId="77777777" w:rsidR="00931F37" w:rsidRPr="00931F37" w:rsidRDefault="00931F37" w:rsidP="00931F37">
            <w:pPr>
              <w:spacing w:after="0"/>
              <w:jc w:val="center"/>
              <w:rPr>
                <w:b/>
                <w:bCs/>
                <w:color w:val="000000" w:themeColor="text1"/>
                <w:sz w:val="18"/>
                <w:szCs w:val="18"/>
                <w:lang w:val="ro-MD"/>
              </w:rPr>
            </w:pPr>
            <w:r w:rsidRPr="00931F37">
              <w:rPr>
                <w:b/>
                <w:bCs/>
                <w:color w:val="000000" w:themeColor="text1"/>
                <w:sz w:val="18"/>
                <w:szCs w:val="18"/>
                <w:lang w:val="ro-MD"/>
              </w:rPr>
              <w:t>,,Capitolul 6</w:t>
            </w:r>
          </w:p>
          <w:p w14:paraId="388C3352" w14:textId="139676B7" w:rsidR="00931F37" w:rsidRPr="00931F37" w:rsidRDefault="00931F37" w:rsidP="00931F37">
            <w:pPr>
              <w:spacing w:after="0"/>
              <w:jc w:val="center"/>
              <w:rPr>
                <w:b/>
                <w:bCs/>
                <w:color w:val="000000" w:themeColor="text1"/>
                <w:sz w:val="18"/>
                <w:szCs w:val="18"/>
                <w:lang w:val="ro-MD"/>
              </w:rPr>
            </w:pPr>
            <w:r w:rsidRPr="00931F37">
              <w:rPr>
                <w:b/>
                <w:bCs/>
                <w:color w:val="000000" w:themeColor="text1"/>
                <w:sz w:val="18"/>
                <w:szCs w:val="18"/>
                <w:lang w:val="ro-MD"/>
              </w:rPr>
              <w:t xml:space="preserve">COOPERAREA ADMINISTRATIVĂ </w:t>
            </w:r>
            <w:r w:rsidR="00182687">
              <w:rPr>
                <w:b/>
                <w:bCs/>
                <w:color w:val="000000" w:themeColor="text1"/>
                <w:sz w:val="18"/>
                <w:szCs w:val="18"/>
                <w:lang w:val="ro-MD"/>
              </w:rPr>
              <w:t>CU</w:t>
            </w:r>
            <w:r w:rsidRPr="00931F37">
              <w:rPr>
                <w:b/>
                <w:bCs/>
                <w:color w:val="000000" w:themeColor="text1"/>
                <w:sz w:val="18"/>
                <w:szCs w:val="18"/>
                <w:lang w:val="ro-MD"/>
              </w:rPr>
              <w:t xml:space="preserve"> STATELE MEMBRE ALE UNIUNII EUROPENE</w:t>
            </w:r>
          </w:p>
          <w:p w14:paraId="7599AA53" w14:textId="77777777" w:rsidR="00931F37" w:rsidRPr="00931F37" w:rsidRDefault="00931F37" w:rsidP="00931F37">
            <w:pPr>
              <w:spacing w:after="0"/>
              <w:ind w:firstLine="375"/>
              <w:jc w:val="both"/>
              <w:rPr>
                <w:bCs/>
                <w:color w:val="000000" w:themeColor="text1"/>
                <w:sz w:val="18"/>
                <w:szCs w:val="18"/>
                <w:lang w:val="ro-MD"/>
              </w:rPr>
            </w:pPr>
            <w:r w:rsidRPr="00931F37">
              <w:rPr>
                <w:b/>
                <w:bCs/>
                <w:color w:val="000000" w:themeColor="text1"/>
                <w:sz w:val="18"/>
                <w:szCs w:val="18"/>
                <w:lang w:val="ro-MD"/>
              </w:rPr>
              <w:t>Art.45</w:t>
            </w:r>
            <w:r w:rsidRPr="00931F37">
              <w:rPr>
                <w:b/>
                <w:bCs/>
                <w:color w:val="000000" w:themeColor="text1"/>
                <w:sz w:val="18"/>
                <w:szCs w:val="18"/>
                <w:vertAlign w:val="superscript"/>
                <w:lang w:val="ro-MD"/>
              </w:rPr>
              <w:t>1</w:t>
            </w:r>
            <w:r w:rsidRPr="00931F37">
              <w:rPr>
                <w:b/>
                <w:bCs/>
                <w:color w:val="000000" w:themeColor="text1"/>
                <w:sz w:val="18"/>
                <w:szCs w:val="18"/>
                <w:lang w:val="ro-MD"/>
              </w:rPr>
              <w:t xml:space="preserve">. </w:t>
            </w:r>
            <w:r w:rsidRPr="00931F37">
              <w:rPr>
                <w:bCs/>
                <w:color w:val="000000" w:themeColor="text1"/>
                <w:sz w:val="18"/>
                <w:szCs w:val="18"/>
                <w:lang w:val="ro-MD"/>
              </w:rPr>
              <w:t>– (1) Agenția se desemnează ca punct de contact național responsabil de schimbul de informații cu celelalte autorități competente desemnate de către statele membre UE cu privire la punerea în aplicare a legislației în domeniul transporturilor rutiere.</w:t>
            </w:r>
          </w:p>
          <w:p w14:paraId="232834AE"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(2) Agenția în comun cu autoritățile competente ale statelor membre UE cooperează îndeaproape și își oferă asistență reciprocă rapidă și orice alte informații relevante pentru a facilita punerea în aplicare și asigurarea respectării prevederilor legislației în domeniul transporturilor rutiere.</w:t>
            </w:r>
          </w:p>
          <w:p w14:paraId="5879BADF"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(3) Agenția în comun cu autoritățile competente ale statelor membre UE fac schimb de informații cu privire la condamnările și la sancțiunile aplicate pentru încălcările grave prevăzute la art.18. Agenția, la recepționarea notificării unei încălcări grave menționate la art.18 care a avut ca rezultat o condamnare sau aplicarea unei sancțiuni într-un stat membru UE în ultimii doi ani, înscrie respectiva încălcare în Registrul operatorilor de transport rutier/în sistemul informațional ,,e-Autorizație transport”.</w:t>
            </w:r>
          </w:p>
          <w:p w14:paraId="5102D7AD"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(4) Agenția răspunde la solicitările de informații justificate și motivate în mod corespunzător adresate de autoritățile competente din alte state membre UE și efectuează controale și inspecții privind respectarea cerinței privind sediul de către operatorii de transport rutier stabiliți pe teritoriul Republicii Moldova. Solicitările de informații respective pot include accesul la documentele necesare pentru a demonstra îndeplinirea condițiilor referitoare la cerința privind sediul. În acest sens, solicitările trebuie să cuprindă informații credibile cu privire la posibile nerespectări ale cerinței privind sediul, să indice scopul solicitării și să precizeze în mod suficient de detaliat care sunt informațiile și documentele solicitate.</w:t>
            </w:r>
          </w:p>
          <w:p w14:paraId="7518D971"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(5) Agenția furnizează informațiile solicitate de către alte state membre UE în temeiul alin. (4</w:t>
            </w:r>
            <w:r w:rsidRPr="00981DDA">
              <w:rPr>
                <w:bCs/>
                <w:color w:val="000000" w:themeColor="text1"/>
                <w:sz w:val="18"/>
                <w:szCs w:val="18"/>
                <w:lang w:val="ro-MD"/>
              </w:rPr>
              <w:t>) în termen de 30 de zile lucrătoare de la data primirii cererii. Agenția</w:t>
            </w:r>
            <w:r w:rsidRPr="00931F37">
              <w:rPr>
                <w:bCs/>
                <w:color w:val="000000" w:themeColor="text1"/>
                <w:sz w:val="18"/>
                <w:szCs w:val="18"/>
                <w:lang w:val="ro-MD"/>
              </w:rPr>
              <w:t xml:space="preserve"> și statul membru solicitant pot conveni de comun acord asupra unui termen mai scurt.</w:t>
            </w:r>
          </w:p>
          <w:p w14:paraId="555ABCD6"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 xml:space="preserve">(6) În cazul în care Agenția consideră că solicitarea este motivată insuficient, aceasta informează statul membru UE solicitant în legătură cu acest lucru în termen de 10 zile lucrătoare de la primirea solicitării. Statul membru UE solicitant va furniza </w:t>
            </w:r>
            <w:r w:rsidRPr="00931F37">
              <w:rPr>
                <w:bCs/>
                <w:color w:val="000000" w:themeColor="text1"/>
                <w:sz w:val="18"/>
                <w:szCs w:val="18"/>
                <w:lang w:val="ro-MD"/>
              </w:rPr>
              <w:lastRenderedPageBreak/>
              <w:t>motive suplimentare în sprijinul solicitării. În cazul în care statul membru UE solicitant nu este în măsură să furnizeze motive suplimentare, Agenția poate respinge cererea.</w:t>
            </w:r>
          </w:p>
          <w:p w14:paraId="150B3017"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(7) În cazul în care este dificil să se dea curs unei solicitări de informații sau să se efectueze controale sau inspecții, Agenția informează în acest sens statul membru solicitant în termen de 10 zile lucrătoare de la primirea solicitării, prezentând motivele dificultății. Agenția și statul(ele) membru(e) UE implicate poartă discuții pentru a identifica soluții la orice problemă care apare. În cazul unor întârzieri persistente în furnizarea informațiilor către statul membru solicitant, Agenția, prin intermediul organului central de specialitate informează Comisia Europeană.</w:t>
            </w:r>
          </w:p>
          <w:p w14:paraId="6940ADBB"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(8) Schimbul de informații menționat la alin. (3) se realizează prin intermediul sistemului de schimb de mesaje, și anume Registrul european al întreprinderilor de transport rutier (European Registers of Road Transport Undertakings – ERRU). Cooperarea administrativă și asistența reciprocă între Agenție și autoritățile competente ale statelor membre UE prevăzute la alin. (4)-(7) sunt puse în aplicare prin intermediul Sistemului de informare al pieței interne (IMI) al Uniunii Europene.</w:t>
            </w:r>
          </w:p>
          <w:p w14:paraId="7155D4CB"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(9) Agenția se asigură că informațiile care îi sunt transmise în temeiul prezentului articol sunt utilizate numai în scopul (scopurile) pentru care au fost solicitate. Orice prelucrare a datelor cu caracter personal se efectuează numai în scopul de a respecta legislația în domeniul transporturilor rutiere și protecției datelor cu caracter personal.</w:t>
            </w:r>
          </w:p>
          <w:p w14:paraId="04D1653D" w14:textId="77777777" w:rsidR="00931F37" w:rsidRPr="00931F37" w:rsidRDefault="00931F37" w:rsidP="00931F37">
            <w:pPr>
              <w:spacing w:after="0"/>
              <w:ind w:firstLine="375"/>
              <w:jc w:val="both"/>
              <w:rPr>
                <w:bCs/>
                <w:color w:val="000000" w:themeColor="text1"/>
                <w:sz w:val="18"/>
                <w:szCs w:val="18"/>
                <w:lang w:val="ro-MD"/>
              </w:rPr>
            </w:pPr>
            <w:r w:rsidRPr="00931F37">
              <w:rPr>
                <w:bCs/>
                <w:color w:val="000000" w:themeColor="text1"/>
                <w:sz w:val="18"/>
                <w:szCs w:val="18"/>
                <w:lang w:val="ro-MD"/>
              </w:rPr>
              <w:t>(10) Cooperarea administrativă și asistența reciprocă între Agenție și autoritățile competente ale statelor membre UE se realizează cu titlu gratuit.</w:t>
            </w:r>
          </w:p>
          <w:p w14:paraId="68475812" w14:textId="59BCE496" w:rsidR="00BB570D" w:rsidRPr="00981DDA" w:rsidRDefault="00931F37" w:rsidP="00981DDA">
            <w:pPr>
              <w:spacing w:after="0"/>
              <w:ind w:firstLine="375"/>
              <w:jc w:val="both"/>
              <w:rPr>
                <w:bCs/>
                <w:color w:val="000000" w:themeColor="text1"/>
                <w:sz w:val="18"/>
                <w:szCs w:val="18"/>
                <w:lang w:val="ro-MD"/>
              </w:rPr>
            </w:pPr>
            <w:r w:rsidRPr="00931F37">
              <w:rPr>
                <w:bCs/>
                <w:color w:val="000000" w:themeColor="text1"/>
                <w:sz w:val="18"/>
                <w:szCs w:val="18"/>
                <w:lang w:val="ro-MD"/>
              </w:rPr>
              <w:t>(11) O solicitare de informații nu împiedică Agenția să ia măsuri în conformitate cu dispozițiile relevante ale prezentului Cod pentru a cerceta și a preveni presupusele încălcări.</w:t>
            </w:r>
          </w:p>
        </w:tc>
        <w:tc>
          <w:tcPr>
            <w:tcW w:w="479" w:type="pct"/>
            <w:tcBorders>
              <w:top w:val="single" w:sz="4" w:space="0" w:color="auto"/>
              <w:left w:val="single" w:sz="4" w:space="0" w:color="auto"/>
              <w:bottom w:val="single" w:sz="4" w:space="0" w:color="auto"/>
              <w:right w:val="single" w:sz="4" w:space="0" w:color="auto"/>
            </w:tcBorders>
          </w:tcPr>
          <w:p w14:paraId="140A9BAF" w14:textId="028C9829" w:rsidR="005A5E6A" w:rsidRPr="00D27C8B" w:rsidRDefault="00931F37" w:rsidP="00D27C8B">
            <w:pPr>
              <w:spacing w:after="0"/>
              <w:jc w:val="center"/>
              <w:rPr>
                <w:b/>
                <w:color w:val="000000" w:themeColor="text1"/>
                <w:sz w:val="18"/>
                <w:szCs w:val="18"/>
                <w:lang w:val="ro-MD"/>
              </w:rPr>
            </w:pPr>
            <w:r w:rsidRPr="00981DDA">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760346B0" w14:textId="05E07F84" w:rsidR="005A5E6A" w:rsidRPr="004249FF" w:rsidRDefault="005A5E6A" w:rsidP="003E2798">
            <w:pPr>
              <w:spacing w:after="0"/>
              <w:jc w:val="both"/>
              <w:rPr>
                <w:color w:val="000000" w:themeColor="text1"/>
                <w:sz w:val="18"/>
                <w:szCs w:val="18"/>
                <w:lang w:val="ro-MD"/>
              </w:rPr>
            </w:pPr>
          </w:p>
        </w:tc>
      </w:tr>
      <w:tr w:rsidR="005A5E6A" w:rsidRPr="004249FF" w14:paraId="2A7E5BA7" w14:textId="77777777" w:rsidTr="00D05025">
        <w:tc>
          <w:tcPr>
            <w:tcW w:w="1694" w:type="pct"/>
            <w:tcBorders>
              <w:top w:val="single" w:sz="4" w:space="0" w:color="auto"/>
              <w:left w:val="single" w:sz="4" w:space="0" w:color="auto"/>
              <w:bottom w:val="single" w:sz="4" w:space="0" w:color="auto"/>
              <w:right w:val="single" w:sz="4" w:space="0" w:color="auto"/>
            </w:tcBorders>
          </w:tcPr>
          <w:p w14:paraId="073A554B" w14:textId="45D81790" w:rsidR="005A5E6A" w:rsidRPr="00047665" w:rsidRDefault="005A5E6A" w:rsidP="005A5E6A">
            <w:pPr>
              <w:spacing w:after="0"/>
              <w:ind w:firstLine="247"/>
              <w:jc w:val="both"/>
              <w:rPr>
                <w:b/>
                <w:sz w:val="18"/>
                <w:szCs w:val="18"/>
              </w:rPr>
            </w:pPr>
            <w:r>
              <w:rPr>
                <w:b/>
                <w:color w:val="000000" w:themeColor="text1"/>
                <w:sz w:val="18"/>
                <w:szCs w:val="18"/>
              </w:rPr>
              <w:lastRenderedPageBreak/>
              <w:tab/>
            </w:r>
            <w:r w:rsidRPr="00047665">
              <w:rPr>
                <w:b/>
                <w:sz w:val="18"/>
                <w:szCs w:val="18"/>
              </w:rPr>
              <w:tab/>
              <w:t xml:space="preserve">Articolul 8 </w:t>
            </w:r>
          </w:p>
          <w:p w14:paraId="72FA53A4" w14:textId="77777777" w:rsidR="005A5E6A" w:rsidRPr="00981DDA" w:rsidRDefault="005A5E6A" w:rsidP="005A5E6A">
            <w:pPr>
              <w:spacing w:after="0"/>
              <w:ind w:firstLine="247"/>
              <w:jc w:val="both"/>
              <w:rPr>
                <w:color w:val="000000" w:themeColor="text1"/>
                <w:sz w:val="18"/>
                <w:szCs w:val="18"/>
              </w:rPr>
            </w:pPr>
            <w:r w:rsidRPr="00981DDA">
              <w:rPr>
                <w:sz w:val="18"/>
                <w:szCs w:val="18"/>
              </w:rPr>
              <w:t xml:space="preserve">(2) Un stat membru transmite informațiile cerute de către un alt stat membru în temeiul alineatului (1) litera (b) în termen de 25 de zile lucrătoare de la primirea </w:t>
            </w:r>
            <w:r w:rsidRPr="00981DDA">
              <w:rPr>
                <w:color w:val="000000" w:themeColor="text1"/>
                <w:sz w:val="18"/>
                <w:szCs w:val="18"/>
              </w:rPr>
              <w:t xml:space="preserve">cererii. Statele membre pot conveni de comun acord asupra unui termen mai scurt. </w:t>
            </w:r>
          </w:p>
          <w:p w14:paraId="74E5A049" w14:textId="77777777" w:rsidR="005A5E6A" w:rsidRPr="00981DDA" w:rsidRDefault="005A5E6A" w:rsidP="005A5E6A">
            <w:pPr>
              <w:spacing w:after="0"/>
              <w:ind w:firstLine="247"/>
              <w:jc w:val="both"/>
              <w:rPr>
                <w:color w:val="000000" w:themeColor="text1"/>
                <w:sz w:val="18"/>
                <w:szCs w:val="18"/>
              </w:rPr>
            </w:pPr>
          </w:p>
          <w:p w14:paraId="1E02A7DB" w14:textId="0867B16B" w:rsidR="005A5E6A" w:rsidRPr="00981DDA" w:rsidRDefault="005A5E6A" w:rsidP="005A5E6A">
            <w:pPr>
              <w:spacing w:after="0"/>
              <w:ind w:firstLine="247"/>
              <w:jc w:val="both"/>
              <w:rPr>
                <w:color w:val="000000" w:themeColor="text1"/>
                <w:sz w:val="18"/>
                <w:szCs w:val="18"/>
              </w:rPr>
            </w:pPr>
            <w:r w:rsidRPr="00981DDA">
              <w:rPr>
                <w:color w:val="000000" w:themeColor="text1"/>
                <w:sz w:val="18"/>
                <w:szCs w:val="18"/>
              </w:rPr>
              <w:t xml:space="preserve">În cazurile urgente sau în cazuri care necesită doar o simplă consultare a evidențelor, precum evidențele unui sistem de clasificare în funcție de gradul de risc, informațiile solicitate se furnizează în termen de trei zile lucrătoare. </w:t>
            </w:r>
          </w:p>
          <w:p w14:paraId="28430256" w14:textId="77777777" w:rsidR="005A5E6A" w:rsidRPr="00981DDA" w:rsidRDefault="005A5E6A" w:rsidP="005A5E6A">
            <w:pPr>
              <w:spacing w:after="0"/>
              <w:ind w:firstLine="247"/>
              <w:jc w:val="both"/>
              <w:rPr>
                <w:color w:val="000000" w:themeColor="text1"/>
                <w:sz w:val="18"/>
                <w:szCs w:val="18"/>
              </w:rPr>
            </w:pPr>
          </w:p>
          <w:p w14:paraId="0D0E0CA6" w14:textId="77777777" w:rsidR="005A5E6A" w:rsidRPr="00981DDA" w:rsidRDefault="005A5E6A" w:rsidP="005A5E6A">
            <w:pPr>
              <w:spacing w:after="0"/>
              <w:ind w:firstLine="247"/>
              <w:jc w:val="both"/>
              <w:rPr>
                <w:color w:val="000000" w:themeColor="text1"/>
                <w:sz w:val="18"/>
                <w:szCs w:val="18"/>
              </w:rPr>
            </w:pPr>
            <w:r w:rsidRPr="00981DDA">
              <w:rPr>
                <w:color w:val="000000" w:themeColor="text1"/>
                <w:sz w:val="18"/>
                <w:szCs w:val="18"/>
              </w:rPr>
              <w:t xml:space="preserve">În cazul în care statul membru solicitat consideră că cererea este insuficient motivată, acesta informează în acest sens statul membru solicitant în termen de 10 zile lucrătoare de la primirea cererii. Statul </w:t>
            </w:r>
            <w:r w:rsidRPr="00981DDA">
              <w:rPr>
                <w:color w:val="000000" w:themeColor="text1"/>
                <w:sz w:val="18"/>
                <w:szCs w:val="18"/>
              </w:rPr>
              <w:lastRenderedPageBreak/>
              <w:t xml:space="preserve">membru solicitant trebuie să furnizeze informații suplimentare pentru a-și motiva cererea. </w:t>
            </w:r>
          </w:p>
          <w:p w14:paraId="2DBD73C9" w14:textId="77777777" w:rsidR="005A5E6A" w:rsidRPr="00981DDA" w:rsidRDefault="005A5E6A" w:rsidP="005A5E6A">
            <w:pPr>
              <w:spacing w:after="0"/>
              <w:ind w:firstLine="247"/>
              <w:jc w:val="both"/>
              <w:rPr>
                <w:color w:val="000000" w:themeColor="text1"/>
                <w:sz w:val="18"/>
                <w:szCs w:val="18"/>
              </w:rPr>
            </w:pPr>
          </w:p>
          <w:p w14:paraId="5B95D0DA" w14:textId="6F07E750" w:rsidR="005A5E6A" w:rsidRPr="00981DDA" w:rsidRDefault="005A5E6A" w:rsidP="005A5E6A">
            <w:pPr>
              <w:spacing w:after="0"/>
              <w:ind w:firstLine="247"/>
              <w:jc w:val="both"/>
              <w:rPr>
                <w:color w:val="000000" w:themeColor="text1"/>
                <w:sz w:val="18"/>
                <w:szCs w:val="18"/>
              </w:rPr>
            </w:pPr>
            <w:r w:rsidRPr="00981DDA">
              <w:rPr>
                <w:color w:val="000000" w:themeColor="text1"/>
                <w:sz w:val="18"/>
                <w:szCs w:val="18"/>
              </w:rPr>
              <w:t xml:space="preserve">În cazul în care statul membru solicitant nu poate furniza informații suplimentare pentru a-și motiva cererea, statul membru solicitat poate respinge cererea. </w:t>
            </w:r>
          </w:p>
          <w:p w14:paraId="580FB7FD" w14:textId="77777777" w:rsidR="005A5E6A" w:rsidRPr="00981DDA" w:rsidRDefault="005A5E6A" w:rsidP="005A5E6A">
            <w:pPr>
              <w:spacing w:after="0"/>
              <w:ind w:firstLine="247"/>
              <w:jc w:val="both"/>
              <w:rPr>
                <w:color w:val="000000" w:themeColor="text1"/>
                <w:sz w:val="18"/>
                <w:szCs w:val="18"/>
              </w:rPr>
            </w:pPr>
          </w:p>
          <w:p w14:paraId="5C19E684" w14:textId="0EA240E0" w:rsidR="005A5E6A" w:rsidRDefault="005A5E6A" w:rsidP="005A5E6A">
            <w:pPr>
              <w:spacing w:after="0"/>
              <w:ind w:firstLine="247"/>
              <w:jc w:val="both"/>
              <w:rPr>
                <w:color w:val="000000" w:themeColor="text1"/>
                <w:sz w:val="18"/>
                <w:szCs w:val="18"/>
              </w:rPr>
            </w:pPr>
            <w:r w:rsidRPr="00981DDA">
              <w:rPr>
                <w:color w:val="000000" w:themeColor="text1"/>
                <w:sz w:val="18"/>
                <w:szCs w:val="18"/>
              </w:rPr>
              <w:t>În cazul în care este dificil sau imposibil să se dea curs unei solicitări de informații sau să se efectueze controale, inspecții sau investigații, statul membru care primește solicitarea informează în acest sens statul membru solicitant în termen de 10 zile lucrătoare de la primirea cererii și prezintă motive care să justifice în mod adecvat dificultatea sau imposibilitatea respectivă</w:t>
            </w:r>
            <w:r w:rsidRPr="001C4D52">
              <w:rPr>
                <w:color w:val="000000" w:themeColor="text1"/>
                <w:sz w:val="18"/>
                <w:szCs w:val="18"/>
              </w:rPr>
              <w:t xml:space="preserve">. Statele membre implicate poartă discuții pentru a identifica soluții. </w:t>
            </w:r>
          </w:p>
          <w:p w14:paraId="6E125A2C" w14:textId="77777777" w:rsidR="005A5E6A" w:rsidRDefault="005A5E6A" w:rsidP="005A5E6A">
            <w:pPr>
              <w:spacing w:after="0"/>
              <w:ind w:firstLine="247"/>
              <w:jc w:val="both"/>
              <w:rPr>
                <w:color w:val="000000" w:themeColor="text1"/>
                <w:sz w:val="18"/>
                <w:szCs w:val="18"/>
              </w:rPr>
            </w:pPr>
          </w:p>
          <w:p w14:paraId="1B76088F" w14:textId="621F9531" w:rsidR="005A5E6A" w:rsidRPr="002C5A34" w:rsidRDefault="005A5E6A" w:rsidP="005A5E6A">
            <w:pPr>
              <w:spacing w:after="0"/>
              <w:ind w:firstLine="247"/>
              <w:jc w:val="both"/>
              <w:rPr>
                <w:color w:val="000000" w:themeColor="text1"/>
                <w:sz w:val="18"/>
                <w:szCs w:val="18"/>
                <w:lang w:val="ro-MD"/>
              </w:rPr>
            </w:pPr>
            <w:r w:rsidRPr="001C4D52">
              <w:rPr>
                <w:color w:val="000000" w:themeColor="text1"/>
                <w:sz w:val="18"/>
                <w:szCs w:val="18"/>
              </w:rPr>
              <w:t>În cazul unor întârzieri persistente în furnizarea informațiilor către statul membru pe al cărui teritoriu este detașat lucrătorul, Comisia este informată și ia măsurile necesare.</w:t>
            </w:r>
          </w:p>
        </w:tc>
        <w:tc>
          <w:tcPr>
            <w:tcW w:w="1646" w:type="pct"/>
            <w:tcBorders>
              <w:top w:val="single" w:sz="4" w:space="0" w:color="auto"/>
              <w:left w:val="single" w:sz="4" w:space="0" w:color="auto"/>
              <w:bottom w:val="single" w:sz="4" w:space="0" w:color="auto"/>
              <w:right w:val="single" w:sz="4" w:space="0" w:color="auto"/>
            </w:tcBorders>
          </w:tcPr>
          <w:p w14:paraId="6AA12B81" w14:textId="77777777" w:rsidR="00F5356B" w:rsidRPr="00F5356B" w:rsidRDefault="00F5356B" w:rsidP="00F5356B">
            <w:pPr>
              <w:spacing w:after="0"/>
              <w:ind w:firstLine="247"/>
              <w:jc w:val="both"/>
              <w:rPr>
                <w:b/>
                <w:bCs/>
                <w:color w:val="000000" w:themeColor="text1"/>
                <w:sz w:val="18"/>
                <w:szCs w:val="18"/>
                <w:lang w:val="ro-MD"/>
              </w:rPr>
            </w:pPr>
            <w:r w:rsidRPr="00F5356B">
              <w:rPr>
                <w:b/>
                <w:bCs/>
                <w:color w:val="000000" w:themeColor="text1"/>
                <w:sz w:val="18"/>
                <w:szCs w:val="18"/>
                <w:lang w:val="ro-MD"/>
              </w:rPr>
              <w:lastRenderedPageBreak/>
              <w:t>Art.152:</w:t>
            </w:r>
          </w:p>
          <w:p w14:paraId="440EDDA9" w14:textId="77777777" w:rsidR="00F5356B" w:rsidRPr="00F5356B" w:rsidRDefault="00F5356B" w:rsidP="00F5356B">
            <w:pPr>
              <w:spacing w:after="0"/>
              <w:ind w:firstLine="247"/>
              <w:jc w:val="both"/>
              <w:rPr>
                <w:bCs/>
                <w:color w:val="000000" w:themeColor="text1"/>
                <w:sz w:val="18"/>
                <w:szCs w:val="18"/>
                <w:lang w:val="ro-MD"/>
              </w:rPr>
            </w:pPr>
            <w:r w:rsidRPr="00F5356B">
              <w:rPr>
                <w:bCs/>
                <w:color w:val="000000" w:themeColor="text1"/>
                <w:sz w:val="18"/>
                <w:szCs w:val="18"/>
                <w:lang w:val="ro-MD"/>
              </w:rPr>
              <w:t>(13) Cooperarea administrativă și schimbul de informații dintre Agenție și celelalte autorități competente desemnate de către statele membre UE cu privire la realizarea măsurilor stabilite de prezentul articol se realizează conform art.45</w:t>
            </w:r>
            <w:r w:rsidRPr="00F5356B">
              <w:rPr>
                <w:bCs/>
                <w:color w:val="000000" w:themeColor="text1"/>
                <w:sz w:val="18"/>
                <w:szCs w:val="18"/>
                <w:vertAlign w:val="superscript"/>
                <w:lang w:val="ro-MD"/>
              </w:rPr>
              <w:t>1</w:t>
            </w:r>
            <w:r w:rsidRPr="00F5356B">
              <w:rPr>
                <w:bCs/>
                <w:color w:val="000000" w:themeColor="text1"/>
                <w:sz w:val="18"/>
                <w:szCs w:val="18"/>
                <w:lang w:val="ro-MD"/>
              </w:rPr>
              <w:t>.</w:t>
            </w:r>
          </w:p>
          <w:p w14:paraId="529CF649" w14:textId="77777777" w:rsidR="00F5356B" w:rsidRDefault="00F5356B" w:rsidP="00931F37">
            <w:pPr>
              <w:spacing w:after="0"/>
              <w:ind w:firstLine="247"/>
              <w:jc w:val="both"/>
              <w:rPr>
                <w:b/>
                <w:bCs/>
                <w:color w:val="000000" w:themeColor="text1"/>
                <w:sz w:val="18"/>
                <w:szCs w:val="18"/>
                <w:lang w:val="ro-MD"/>
              </w:rPr>
            </w:pPr>
          </w:p>
          <w:p w14:paraId="04CA2550" w14:textId="75069B4D" w:rsidR="00931F37" w:rsidRPr="00931F37" w:rsidRDefault="00931F37" w:rsidP="00F5356B">
            <w:pPr>
              <w:spacing w:after="0"/>
              <w:ind w:firstLine="247"/>
              <w:jc w:val="center"/>
              <w:rPr>
                <w:b/>
                <w:bCs/>
                <w:color w:val="000000" w:themeColor="text1"/>
                <w:sz w:val="18"/>
                <w:szCs w:val="18"/>
                <w:lang w:val="ro-MD"/>
              </w:rPr>
            </w:pPr>
            <w:r w:rsidRPr="00931F37">
              <w:rPr>
                <w:b/>
                <w:bCs/>
                <w:color w:val="000000" w:themeColor="text1"/>
                <w:sz w:val="18"/>
                <w:szCs w:val="18"/>
                <w:lang w:val="ro-MD"/>
              </w:rPr>
              <w:t>Capitolul 6</w:t>
            </w:r>
          </w:p>
          <w:p w14:paraId="5A062249" w14:textId="266749E6" w:rsidR="00931F37" w:rsidRPr="00931F37" w:rsidRDefault="00931F37" w:rsidP="00F5356B">
            <w:pPr>
              <w:spacing w:after="0"/>
              <w:ind w:firstLine="247"/>
              <w:jc w:val="center"/>
              <w:rPr>
                <w:b/>
                <w:bCs/>
                <w:color w:val="000000" w:themeColor="text1"/>
                <w:sz w:val="18"/>
                <w:szCs w:val="18"/>
                <w:lang w:val="ro-MD"/>
              </w:rPr>
            </w:pPr>
            <w:r w:rsidRPr="00931F37">
              <w:rPr>
                <w:b/>
                <w:bCs/>
                <w:color w:val="000000" w:themeColor="text1"/>
                <w:sz w:val="18"/>
                <w:szCs w:val="18"/>
                <w:lang w:val="ro-MD"/>
              </w:rPr>
              <w:t xml:space="preserve">COOPERAREA ADMINISTRATIVĂ </w:t>
            </w:r>
            <w:r w:rsidR="00182687">
              <w:rPr>
                <w:b/>
                <w:bCs/>
                <w:color w:val="000000" w:themeColor="text1"/>
                <w:sz w:val="18"/>
                <w:szCs w:val="18"/>
                <w:lang w:val="ro-MD"/>
              </w:rPr>
              <w:t>CU</w:t>
            </w:r>
            <w:r w:rsidRPr="00931F37">
              <w:rPr>
                <w:b/>
                <w:bCs/>
                <w:color w:val="000000" w:themeColor="text1"/>
                <w:sz w:val="18"/>
                <w:szCs w:val="18"/>
                <w:lang w:val="ro-MD"/>
              </w:rPr>
              <w:t xml:space="preserve"> STATELE MEMBRE ALE UNIUNII EUROPENE</w:t>
            </w:r>
          </w:p>
          <w:p w14:paraId="385E3B83" w14:textId="77777777" w:rsidR="00931F37" w:rsidRPr="00931F37" w:rsidRDefault="00931F37" w:rsidP="00931F37">
            <w:pPr>
              <w:spacing w:after="0"/>
              <w:ind w:firstLine="247"/>
              <w:jc w:val="both"/>
              <w:rPr>
                <w:bCs/>
                <w:color w:val="000000" w:themeColor="text1"/>
                <w:sz w:val="18"/>
                <w:szCs w:val="18"/>
                <w:lang w:val="ro-MD"/>
              </w:rPr>
            </w:pPr>
            <w:r w:rsidRPr="00931F37">
              <w:rPr>
                <w:b/>
                <w:bCs/>
                <w:color w:val="000000" w:themeColor="text1"/>
                <w:sz w:val="18"/>
                <w:szCs w:val="18"/>
                <w:lang w:val="ro-MD"/>
              </w:rPr>
              <w:t>Art.45</w:t>
            </w:r>
            <w:r w:rsidRPr="00931F37">
              <w:rPr>
                <w:b/>
                <w:bCs/>
                <w:color w:val="000000" w:themeColor="text1"/>
                <w:sz w:val="18"/>
                <w:szCs w:val="18"/>
                <w:vertAlign w:val="superscript"/>
                <w:lang w:val="ro-MD"/>
              </w:rPr>
              <w:t>1</w:t>
            </w:r>
            <w:r w:rsidRPr="00931F37">
              <w:rPr>
                <w:b/>
                <w:bCs/>
                <w:color w:val="000000" w:themeColor="text1"/>
                <w:sz w:val="18"/>
                <w:szCs w:val="18"/>
                <w:lang w:val="ro-MD"/>
              </w:rPr>
              <w:t xml:space="preserve">. </w:t>
            </w:r>
            <w:r w:rsidRPr="00931F37">
              <w:rPr>
                <w:bCs/>
                <w:color w:val="000000" w:themeColor="text1"/>
                <w:sz w:val="18"/>
                <w:szCs w:val="18"/>
                <w:lang w:val="ro-MD"/>
              </w:rPr>
              <w:t>– (1) Agenția se desemnează ca punct de contact național responsabil de schimbul de informații cu celelalte autorități competente desemnate de către statele membre UE cu privire la punerea în aplicare a legislației în domeniul transporturilor rutiere.</w:t>
            </w:r>
          </w:p>
          <w:p w14:paraId="121DE723" w14:textId="77777777" w:rsidR="00931F37" w:rsidRPr="00931F37" w:rsidRDefault="00931F37" w:rsidP="00931F37">
            <w:pPr>
              <w:spacing w:after="0"/>
              <w:ind w:firstLine="247"/>
              <w:jc w:val="both"/>
              <w:rPr>
                <w:bCs/>
                <w:color w:val="000000" w:themeColor="text1"/>
                <w:sz w:val="18"/>
                <w:szCs w:val="18"/>
                <w:lang w:val="ro-MD"/>
              </w:rPr>
            </w:pPr>
            <w:r w:rsidRPr="00931F37">
              <w:rPr>
                <w:bCs/>
                <w:color w:val="000000" w:themeColor="text1"/>
                <w:sz w:val="18"/>
                <w:szCs w:val="18"/>
                <w:lang w:val="ro-MD"/>
              </w:rPr>
              <w:lastRenderedPageBreak/>
              <w:t>(2) Agenția în comun cu autoritățile competente ale statelor membre UE cooperează îndeaproape și își oferă asistență reciprocă rapidă și orice alte informații relevante pentru a facilita punerea în aplicare și asigurarea respectării prevederilor legislației în domeniul transporturilor rutiere.</w:t>
            </w:r>
          </w:p>
          <w:p w14:paraId="2038D553" w14:textId="77777777" w:rsidR="00931F37" w:rsidRPr="00931F37" w:rsidRDefault="00931F37" w:rsidP="00931F37">
            <w:pPr>
              <w:spacing w:after="0"/>
              <w:ind w:firstLine="247"/>
              <w:jc w:val="both"/>
              <w:rPr>
                <w:bCs/>
                <w:color w:val="000000" w:themeColor="text1"/>
                <w:sz w:val="18"/>
                <w:szCs w:val="18"/>
                <w:lang w:val="ro-MD"/>
              </w:rPr>
            </w:pPr>
            <w:r w:rsidRPr="00931F37">
              <w:rPr>
                <w:bCs/>
                <w:color w:val="000000" w:themeColor="text1"/>
                <w:sz w:val="18"/>
                <w:szCs w:val="18"/>
                <w:lang w:val="ro-MD"/>
              </w:rPr>
              <w:t xml:space="preserve">(3) Agenția în comun cu autoritățile competente ale statelor membre UE fac </w:t>
            </w:r>
            <w:r w:rsidRPr="00981DDA">
              <w:rPr>
                <w:bCs/>
                <w:color w:val="000000" w:themeColor="text1"/>
                <w:sz w:val="18"/>
                <w:szCs w:val="18"/>
                <w:lang w:val="ro-MD"/>
              </w:rPr>
              <w:t>schimb de informații cu privire la condamnările și la sancțiunile aplicate pentru încălcările grave prevăzute la art.18. Agenția, la recepționarea notificării unei încălcări grave menționate la art.18 care a avut ca rezultat o condamnare sau aplicarea unei sancțiuni într-un stat</w:t>
            </w:r>
            <w:r w:rsidRPr="00931F37">
              <w:rPr>
                <w:bCs/>
                <w:color w:val="000000" w:themeColor="text1"/>
                <w:sz w:val="18"/>
                <w:szCs w:val="18"/>
                <w:lang w:val="ro-MD"/>
              </w:rPr>
              <w:t xml:space="preserve"> membru UE în ultimii doi ani, înscrie respectiva încălcare în Registrul operatorilor de transport rutier/în sistemul informațional ,,e-Autorizație transport”.</w:t>
            </w:r>
          </w:p>
          <w:p w14:paraId="3F5CA00D" w14:textId="77777777" w:rsidR="00931F37" w:rsidRPr="00931F37" w:rsidRDefault="00931F37" w:rsidP="00931F37">
            <w:pPr>
              <w:spacing w:after="0"/>
              <w:ind w:firstLine="247"/>
              <w:jc w:val="both"/>
              <w:rPr>
                <w:bCs/>
                <w:color w:val="000000" w:themeColor="text1"/>
                <w:sz w:val="18"/>
                <w:szCs w:val="18"/>
                <w:lang w:val="ro-MD"/>
              </w:rPr>
            </w:pPr>
            <w:r w:rsidRPr="00931F37">
              <w:rPr>
                <w:bCs/>
                <w:color w:val="000000" w:themeColor="text1"/>
                <w:sz w:val="18"/>
                <w:szCs w:val="18"/>
                <w:lang w:val="ro-MD"/>
              </w:rPr>
              <w:t>(4) Agenția răspunde la solicitările de informații justificate și motivate în mod corespunzător adresate de autoritățile competente din alte state membre UE și efectuează controale și inspecții privind respectarea cerinței privind sediul de către operatorii de transport rutier stabiliți pe teritoriul Republicii Moldova. Solicitările de informații respective pot include accesul la documentele necesare pentru a demonstra îndeplinirea condițiilor referitoare la cerința privind sediul. În acest sens, solicitările trebuie să cuprindă informații credibile cu privire la posibile nerespectări ale cerinței privind sediul, să indice scopul solicitării și să precizeze în mod suficient de detaliat care sunt informațiile și documentele solicitate.</w:t>
            </w:r>
          </w:p>
          <w:p w14:paraId="5F74F6D3" w14:textId="0A1A76D0" w:rsidR="00931F37" w:rsidRPr="00981DDA" w:rsidRDefault="00931F37" w:rsidP="00931F37">
            <w:pPr>
              <w:spacing w:after="0"/>
              <w:ind w:firstLine="247"/>
              <w:jc w:val="both"/>
              <w:rPr>
                <w:bCs/>
                <w:color w:val="000000" w:themeColor="text1"/>
                <w:sz w:val="18"/>
                <w:szCs w:val="18"/>
              </w:rPr>
            </w:pPr>
            <w:r w:rsidRPr="00931F37">
              <w:rPr>
                <w:bCs/>
                <w:color w:val="000000" w:themeColor="text1"/>
                <w:sz w:val="18"/>
                <w:szCs w:val="18"/>
                <w:lang w:val="ro-MD"/>
              </w:rPr>
              <w:t xml:space="preserve">(5) Agenția </w:t>
            </w:r>
            <w:r w:rsidRPr="00981DDA">
              <w:rPr>
                <w:bCs/>
                <w:color w:val="000000" w:themeColor="text1"/>
                <w:sz w:val="18"/>
                <w:szCs w:val="18"/>
                <w:lang w:val="ro-MD"/>
              </w:rPr>
              <w:t xml:space="preserve">furnizează informațiile solicitate de către alte state membre UE în temeiul alin. (4) în termen de 30 de zile lucrătoare de la data primirii cererii. Agenția și statul membru solicitant pot conveni de comun acord asupra unui termen mai scurt. </w:t>
            </w:r>
            <w:r w:rsidRPr="00981DDA">
              <w:rPr>
                <w:bCs/>
                <w:color w:val="000000" w:themeColor="text1"/>
                <w:sz w:val="18"/>
                <w:szCs w:val="18"/>
              </w:rPr>
              <w:t xml:space="preserve">În cazurile urgente sau în cazuri care necesită doar o simplă consultare a evidențelor, precum evidențele unui sistem de clasificare în funcție de gradul de risc, informațiile solicitate se furnizează în termen de trei zile lucrătoare. </w:t>
            </w:r>
          </w:p>
          <w:p w14:paraId="252DF045" w14:textId="77777777" w:rsidR="00931F37" w:rsidRPr="00931F37" w:rsidRDefault="00931F37" w:rsidP="00931F37">
            <w:pPr>
              <w:spacing w:after="0"/>
              <w:ind w:firstLine="247"/>
              <w:jc w:val="both"/>
              <w:rPr>
                <w:bCs/>
                <w:color w:val="000000" w:themeColor="text1"/>
                <w:sz w:val="18"/>
                <w:szCs w:val="18"/>
                <w:lang w:val="ro-MD"/>
              </w:rPr>
            </w:pPr>
            <w:r w:rsidRPr="00981DDA">
              <w:rPr>
                <w:bCs/>
                <w:color w:val="000000" w:themeColor="text1"/>
                <w:sz w:val="18"/>
                <w:szCs w:val="18"/>
                <w:lang w:val="ro-MD"/>
              </w:rPr>
              <w:t>(6) În cazul în care Agenția consideră</w:t>
            </w:r>
            <w:r w:rsidRPr="00931F37">
              <w:rPr>
                <w:bCs/>
                <w:color w:val="000000" w:themeColor="text1"/>
                <w:sz w:val="18"/>
                <w:szCs w:val="18"/>
                <w:lang w:val="ro-MD"/>
              </w:rPr>
              <w:t xml:space="preserve"> că solicitarea este motivată insuficient, aceasta informează statul membru UE solicitant în legătură cu </w:t>
            </w:r>
            <w:r w:rsidRPr="00981DDA">
              <w:rPr>
                <w:bCs/>
                <w:color w:val="000000" w:themeColor="text1"/>
                <w:sz w:val="18"/>
                <w:szCs w:val="18"/>
                <w:lang w:val="ro-MD"/>
              </w:rPr>
              <w:t>acest lucru în termen de 10 zile lucrătoare de la primirea solicitării. Statul membru UE solicitant va furniza motive suplimentare în sprijinul solicitării</w:t>
            </w:r>
            <w:r w:rsidRPr="00931F37">
              <w:rPr>
                <w:bCs/>
                <w:color w:val="000000" w:themeColor="text1"/>
                <w:sz w:val="18"/>
                <w:szCs w:val="18"/>
                <w:lang w:val="ro-MD"/>
              </w:rPr>
              <w:t>. În cazul în care statul membru UE solicitant nu este în măsură să furnizeze motive suplimentare, Agenția poate respinge cererea.</w:t>
            </w:r>
          </w:p>
          <w:p w14:paraId="6E6744F4" w14:textId="77777777" w:rsidR="00931F37" w:rsidRPr="00931F37" w:rsidRDefault="00931F37" w:rsidP="00931F37">
            <w:pPr>
              <w:spacing w:after="0"/>
              <w:ind w:firstLine="247"/>
              <w:jc w:val="both"/>
              <w:rPr>
                <w:bCs/>
                <w:color w:val="000000" w:themeColor="text1"/>
                <w:sz w:val="18"/>
                <w:szCs w:val="18"/>
                <w:lang w:val="ro-MD"/>
              </w:rPr>
            </w:pPr>
            <w:r w:rsidRPr="00931F37">
              <w:rPr>
                <w:bCs/>
                <w:color w:val="000000" w:themeColor="text1"/>
                <w:sz w:val="18"/>
                <w:szCs w:val="18"/>
                <w:lang w:val="ro-MD"/>
              </w:rPr>
              <w:t xml:space="preserve">(7) În cazul în care este dificil să se dea curs unei solicitări de informații sau să se efectueze controale sau inspecții, Agenția informează în acest </w:t>
            </w:r>
            <w:r w:rsidRPr="00981DDA">
              <w:rPr>
                <w:bCs/>
                <w:color w:val="000000" w:themeColor="text1"/>
                <w:sz w:val="18"/>
                <w:szCs w:val="18"/>
                <w:lang w:val="ro-MD"/>
              </w:rPr>
              <w:t>sens statul membru solicitant în termen de 10 zile lucrătoare de la primirea solicitării,</w:t>
            </w:r>
            <w:r w:rsidRPr="00931F37">
              <w:rPr>
                <w:bCs/>
                <w:color w:val="000000" w:themeColor="text1"/>
                <w:sz w:val="18"/>
                <w:szCs w:val="18"/>
                <w:lang w:val="ro-MD"/>
              </w:rPr>
              <w:t xml:space="preserve"> prezentând motivele dificultății. Agenția și statul(ele) membru(e) UE implicate poartă discuții pentru a identifica soluții la orice problemă care apare. În cazul unor întârzieri persistente în furnizarea informațiilor către </w:t>
            </w:r>
            <w:r w:rsidRPr="00931F37">
              <w:rPr>
                <w:bCs/>
                <w:color w:val="000000" w:themeColor="text1"/>
                <w:sz w:val="18"/>
                <w:szCs w:val="18"/>
                <w:lang w:val="ro-MD"/>
              </w:rPr>
              <w:lastRenderedPageBreak/>
              <w:t>statul membru solicitant, Agenția, prin intermediul organului central de specialitate informează Comisia Europeană.</w:t>
            </w:r>
          </w:p>
          <w:p w14:paraId="0ACD4632" w14:textId="77777777" w:rsidR="00931F37" w:rsidRPr="00931F37" w:rsidRDefault="00931F37" w:rsidP="00931F37">
            <w:pPr>
              <w:spacing w:after="0"/>
              <w:ind w:firstLine="247"/>
              <w:jc w:val="both"/>
              <w:rPr>
                <w:bCs/>
                <w:color w:val="000000" w:themeColor="text1"/>
                <w:sz w:val="18"/>
                <w:szCs w:val="18"/>
                <w:lang w:val="ro-MD"/>
              </w:rPr>
            </w:pPr>
            <w:r w:rsidRPr="00931F37">
              <w:rPr>
                <w:bCs/>
                <w:color w:val="000000" w:themeColor="text1"/>
                <w:sz w:val="18"/>
                <w:szCs w:val="18"/>
                <w:lang w:val="ro-MD"/>
              </w:rPr>
              <w:t>(8) Schimbul de informații menționat la alin. (3) se realizează prin intermediul sistemului de schimb de mesaje, și anume Registrul european al întreprinderilor de transport rutier (European Registers of Road Transport Undertakings – ERRU). Cooperarea administrativă și asistența reciprocă între Agenție și autoritățile competente ale statelor membre UE prevăzute la alin. (4)-(7) sunt puse în aplicare prin intermediul Sistemului de informare al pieței interne (IMI) al Uniunii Europene.</w:t>
            </w:r>
          </w:p>
          <w:p w14:paraId="000AA1E4" w14:textId="77777777" w:rsidR="00931F37" w:rsidRPr="00931F37" w:rsidRDefault="00931F37" w:rsidP="00931F37">
            <w:pPr>
              <w:spacing w:after="0"/>
              <w:ind w:firstLine="247"/>
              <w:jc w:val="both"/>
              <w:rPr>
                <w:bCs/>
                <w:color w:val="000000" w:themeColor="text1"/>
                <w:sz w:val="18"/>
                <w:szCs w:val="18"/>
                <w:lang w:val="ro-MD"/>
              </w:rPr>
            </w:pPr>
            <w:r w:rsidRPr="00931F37">
              <w:rPr>
                <w:bCs/>
                <w:color w:val="000000" w:themeColor="text1"/>
                <w:sz w:val="18"/>
                <w:szCs w:val="18"/>
                <w:lang w:val="ro-MD"/>
              </w:rPr>
              <w:t>(9) Agenția se asigură că informațiile care îi sunt transmise în temeiul prezentului articol sunt utilizate numai în scopul (scopurile) pentru care au fost solicitate. Orice prelucrare a datelor cu caracter personal se efectuează numai în scopul de a respecta legislația în domeniul transporturilor rutiere și protecției datelor cu caracter personal.</w:t>
            </w:r>
          </w:p>
          <w:p w14:paraId="32F1645F" w14:textId="77777777" w:rsidR="00931F37" w:rsidRPr="00931F37" w:rsidRDefault="00931F37" w:rsidP="00931F37">
            <w:pPr>
              <w:spacing w:after="0"/>
              <w:ind w:firstLine="247"/>
              <w:jc w:val="both"/>
              <w:rPr>
                <w:bCs/>
                <w:color w:val="000000" w:themeColor="text1"/>
                <w:sz w:val="18"/>
                <w:szCs w:val="18"/>
                <w:lang w:val="ro-MD"/>
              </w:rPr>
            </w:pPr>
            <w:r w:rsidRPr="00931F37">
              <w:rPr>
                <w:bCs/>
                <w:color w:val="000000" w:themeColor="text1"/>
                <w:sz w:val="18"/>
                <w:szCs w:val="18"/>
                <w:lang w:val="ro-MD"/>
              </w:rPr>
              <w:t>(10) Cooperarea administrativă și asistența reciprocă între Agenție și autoritățile competente ale statelor membre UE se realizează cu titlu gratuit.</w:t>
            </w:r>
          </w:p>
          <w:p w14:paraId="2AD64AE4" w14:textId="5DF62F83" w:rsidR="00153800" w:rsidRPr="00316900" w:rsidRDefault="00931F37" w:rsidP="00316900">
            <w:pPr>
              <w:spacing w:after="0"/>
              <w:ind w:firstLine="247"/>
              <w:jc w:val="both"/>
              <w:rPr>
                <w:bCs/>
                <w:color w:val="000000" w:themeColor="text1"/>
                <w:sz w:val="18"/>
                <w:szCs w:val="18"/>
                <w:lang w:val="ro-MD"/>
              </w:rPr>
            </w:pPr>
            <w:r w:rsidRPr="00931F37">
              <w:rPr>
                <w:bCs/>
                <w:color w:val="000000" w:themeColor="text1"/>
                <w:sz w:val="18"/>
                <w:szCs w:val="18"/>
                <w:lang w:val="ro-MD"/>
              </w:rPr>
              <w:t>(11) O solicitare de informații nu împiedică Agenția să ia măsuri în conformitate cu dispozițiile relevante ale prezentului Cod pentru a cerceta și a preveni presupusele încălcări.</w:t>
            </w:r>
          </w:p>
        </w:tc>
        <w:tc>
          <w:tcPr>
            <w:tcW w:w="479" w:type="pct"/>
            <w:tcBorders>
              <w:top w:val="single" w:sz="4" w:space="0" w:color="auto"/>
              <w:left w:val="single" w:sz="4" w:space="0" w:color="auto"/>
              <w:bottom w:val="single" w:sz="4" w:space="0" w:color="auto"/>
              <w:right w:val="single" w:sz="4" w:space="0" w:color="auto"/>
            </w:tcBorders>
          </w:tcPr>
          <w:p w14:paraId="337BE695" w14:textId="78FFACA8" w:rsidR="005A5E6A" w:rsidRPr="00BB4763" w:rsidRDefault="00BB4763" w:rsidP="005A5E6A">
            <w:pPr>
              <w:spacing w:after="0"/>
              <w:jc w:val="center"/>
              <w:rPr>
                <w:b/>
                <w:color w:val="000000" w:themeColor="text1"/>
                <w:sz w:val="18"/>
                <w:szCs w:val="18"/>
                <w:lang w:val="ro-MD"/>
              </w:rPr>
            </w:pPr>
            <w:r w:rsidRPr="00981DDA">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33499FA5" w14:textId="42E0A3EB" w:rsidR="00BB4763" w:rsidRPr="004249FF" w:rsidRDefault="00BB4763" w:rsidP="003E2798">
            <w:pPr>
              <w:spacing w:after="0"/>
              <w:jc w:val="both"/>
              <w:rPr>
                <w:color w:val="000000" w:themeColor="text1"/>
                <w:sz w:val="18"/>
                <w:szCs w:val="18"/>
                <w:lang w:val="ro-MD"/>
              </w:rPr>
            </w:pPr>
          </w:p>
        </w:tc>
      </w:tr>
      <w:tr w:rsidR="005A5E6A" w:rsidRPr="004249FF" w14:paraId="21F42915" w14:textId="77777777" w:rsidTr="00D05025">
        <w:tc>
          <w:tcPr>
            <w:tcW w:w="1694" w:type="pct"/>
            <w:tcBorders>
              <w:top w:val="single" w:sz="4" w:space="0" w:color="auto"/>
              <w:left w:val="single" w:sz="4" w:space="0" w:color="auto"/>
              <w:bottom w:val="single" w:sz="4" w:space="0" w:color="auto"/>
              <w:right w:val="single" w:sz="4" w:space="0" w:color="auto"/>
            </w:tcBorders>
          </w:tcPr>
          <w:p w14:paraId="6AEF62A2" w14:textId="7E481E6C" w:rsidR="005A5E6A" w:rsidRPr="001E0ED9" w:rsidRDefault="005A5E6A" w:rsidP="005A5E6A">
            <w:pPr>
              <w:spacing w:after="0"/>
              <w:ind w:firstLine="247"/>
              <w:jc w:val="both"/>
              <w:rPr>
                <w:b/>
                <w:color w:val="000000" w:themeColor="text1"/>
                <w:sz w:val="18"/>
                <w:szCs w:val="18"/>
              </w:rPr>
            </w:pPr>
            <w:r>
              <w:rPr>
                <w:b/>
                <w:color w:val="000000" w:themeColor="text1"/>
                <w:sz w:val="18"/>
                <w:szCs w:val="18"/>
              </w:rPr>
              <w:lastRenderedPageBreak/>
              <w:tab/>
            </w:r>
            <w:r>
              <w:rPr>
                <w:b/>
                <w:color w:val="000000" w:themeColor="text1"/>
                <w:sz w:val="18"/>
                <w:szCs w:val="18"/>
              </w:rPr>
              <w:tab/>
            </w:r>
            <w:r w:rsidRPr="001E0ED9">
              <w:rPr>
                <w:b/>
                <w:color w:val="000000" w:themeColor="text1"/>
                <w:sz w:val="18"/>
                <w:szCs w:val="18"/>
              </w:rPr>
              <w:t xml:space="preserve">Articolul 8 </w:t>
            </w:r>
          </w:p>
          <w:p w14:paraId="4C8EDFEC" w14:textId="1B6AFB56" w:rsidR="005A5E6A" w:rsidRPr="004249FF" w:rsidRDefault="005A5E6A" w:rsidP="005A5E6A">
            <w:pPr>
              <w:spacing w:after="0"/>
              <w:ind w:firstLine="247"/>
              <w:jc w:val="both"/>
              <w:rPr>
                <w:color w:val="000000" w:themeColor="text1"/>
                <w:sz w:val="18"/>
                <w:szCs w:val="18"/>
                <w:lang w:val="ro-MD"/>
              </w:rPr>
            </w:pPr>
            <w:r w:rsidRPr="001E0ED9">
              <w:rPr>
                <w:color w:val="000000" w:themeColor="text1"/>
                <w:sz w:val="18"/>
                <w:szCs w:val="18"/>
              </w:rPr>
              <w:t>(3) Schimbul de informații prevăzut la prezentul articol este pus în aplicare prin intermediul Sistemului de informare al pieței interne (IMI) instituit prin Regulamentul (UE) nr. 1024/2012 al Parlamentului European și al Consiliului (1). Acest lucru nu se aplică schimburilor de informații între statele membre prin intermediul unor consultări directe a registrelor electronice naționale menționate la articolul 16 alineatul (5) din Regulamentul (CE) nr. 1071/2009 al Parlamentului European și al Consiliului (2).</w:t>
            </w:r>
          </w:p>
        </w:tc>
        <w:tc>
          <w:tcPr>
            <w:tcW w:w="1646" w:type="pct"/>
            <w:tcBorders>
              <w:top w:val="single" w:sz="4" w:space="0" w:color="auto"/>
              <w:left w:val="single" w:sz="4" w:space="0" w:color="auto"/>
              <w:bottom w:val="single" w:sz="4" w:space="0" w:color="auto"/>
              <w:right w:val="single" w:sz="4" w:space="0" w:color="auto"/>
            </w:tcBorders>
          </w:tcPr>
          <w:p w14:paraId="558751EF" w14:textId="77777777" w:rsidR="00B64F91" w:rsidRPr="00B64F91" w:rsidRDefault="00B64F91" w:rsidP="00B64F91">
            <w:pPr>
              <w:spacing w:after="0"/>
              <w:jc w:val="both"/>
              <w:rPr>
                <w:b/>
                <w:bCs/>
                <w:color w:val="000000" w:themeColor="text1"/>
                <w:sz w:val="18"/>
                <w:szCs w:val="18"/>
                <w:lang w:val="ro-MD"/>
              </w:rPr>
            </w:pPr>
            <w:r w:rsidRPr="00B64F91">
              <w:rPr>
                <w:b/>
                <w:bCs/>
                <w:color w:val="000000" w:themeColor="text1"/>
                <w:sz w:val="18"/>
                <w:szCs w:val="18"/>
                <w:lang w:val="ro-MD"/>
              </w:rPr>
              <w:t>Art.152:</w:t>
            </w:r>
          </w:p>
          <w:p w14:paraId="435F0FA5" w14:textId="77777777" w:rsidR="00B64F91" w:rsidRPr="00B64F91" w:rsidRDefault="00B64F91" w:rsidP="00B64F91">
            <w:pPr>
              <w:spacing w:after="0"/>
              <w:jc w:val="both"/>
              <w:rPr>
                <w:bCs/>
                <w:color w:val="000000" w:themeColor="text1"/>
                <w:sz w:val="18"/>
                <w:szCs w:val="18"/>
                <w:lang w:val="ro-MD"/>
              </w:rPr>
            </w:pPr>
            <w:r w:rsidRPr="00B64F91">
              <w:rPr>
                <w:bCs/>
                <w:color w:val="000000" w:themeColor="text1"/>
                <w:sz w:val="18"/>
                <w:szCs w:val="18"/>
                <w:lang w:val="ro-MD"/>
              </w:rPr>
              <w:t>(13) Cooperarea administrativă și schimbul de informații dintre Agenție și celelalte autorități competente desemnate de către statele membre UE cu privire la realizarea măsurilor stabilite de prezentul articol se realizează conform art.45</w:t>
            </w:r>
            <w:r w:rsidRPr="00B64F91">
              <w:rPr>
                <w:bCs/>
                <w:color w:val="000000" w:themeColor="text1"/>
                <w:sz w:val="18"/>
                <w:szCs w:val="18"/>
                <w:vertAlign w:val="superscript"/>
                <w:lang w:val="ro-MD"/>
              </w:rPr>
              <w:t>1</w:t>
            </w:r>
            <w:r w:rsidRPr="00B64F91">
              <w:rPr>
                <w:bCs/>
                <w:color w:val="000000" w:themeColor="text1"/>
                <w:sz w:val="18"/>
                <w:szCs w:val="18"/>
                <w:lang w:val="ro-MD"/>
              </w:rPr>
              <w:t>.</w:t>
            </w:r>
          </w:p>
          <w:p w14:paraId="4C4D88D6" w14:textId="77777777" w:rsidR="00B64F91" w:rsidRDefault="00B64F91" w:rsidP="00943835">
            <w:pPr>
              <w:spacing w:after="0"/>
              <w:jc w:val="both"/>
              <w:rPr>
                <w:b/>
                <w:bCs/>
                <w:color w:val="000000" w:themeColor="text1"/>
                <w:sz w:val="18"/>
                <w:szCs w:val="18"/>
                <w:lang w:val="ro-MD"/>
              </w:rPr>
            </w:pPr>
          </w:p>
          <w:p w14:paraId="0678D814" w14:textId="6506184F" w:rsidR="00943835" w:rsidRDefault="00943835" w:rsidP="00943835">
            <w:pPr>
              <w:spacing w:after="0"/>
              <w:jc w:val="both"/>
              <w:rPr>
                <w:bCs/>
                <w:color w:val="000000" w:themeColor="text1"/>
                <w:sz w:val="18"/>
                <w:szCs w:val="18"/>
                <w:lang w:val="ro-MD"/>
              </w:rPr>
            </w:pPr>
            <w:r w:rsidRPr="00931F37">
              <w:rPr>
                <w:b/>
                <w:bCs/>
                <w:color w:val="000000" w:themeColor="text1"/>
                <w:sz w:val="18"/>
                <w:szCs w:val="18"/>
                <w:lang w:val="ro-MD"/>
              </w:rPr>
              <w:t>Art.45</w:t>
            </w:r>
            <w:r w:rsidRPr="00931F37">
              <w:rPr>
                <w:b/>
                <w:bCs/>
                <w:color w:val="000000" w:themeColor="text1"/>
                <w:sz w:val="18"/>
                <w:szCs w:val="18"/>
                <w:vertAlign w:val="superscript"/>
                <w:lang w:val="ro-MD"/>
              </w:rPr>
              <w:t>1</w:t>
            </w:r>
            <w:r w:rsidRPr="00931F37">
              <w:rPr>
                <w:b/>
                <w:bCs/>
                <w:color w:val="000000" w:themeColor="text1"/>
                <w:sz w:val="18"/>
                <w:szCs w:val="18"/>
                <w:lang w:val="ro-MD"/>
              </w:rPr>
              <w:t xml:space="preserve">. </w:t>
            </w:r>
            <w:r w:rsidRPr="00931F37">
              <w:rPr>
                <w:bCs/>
                <w:color w:val="000000" w:themeColor="text1"/>
                <w:sz w:val="18"/>
                <w:szCs w:val="18"/>
                <w:lang w:val="ro-MD"/>
              </w:rPr>
              <w:t>–</w:t>
            </w:r>
          </w:p>
          <w:p w14:paraId="20313ACD" w14:textId="09BDFC3A" w:rsidR="00316900" w:rsidRPr="00355B10" w:rsidRDefault="00943835" w:rsidP="005A5E6A">
            <w:pPr>
              <w:spacing w:after="0"/>
              <w:jc w:val="both"/>
              <w:rPr>
                <w:bCs/>
                <w:color w:val="000000" w:themeColor="text1"/>
                <w:sz w:val="18"/>
                <w:szCs w:val="18"/>
                <w:lang w:val="ro-MD"/>
              </w:rPr>
            </w:pPr>
            <w:r w:rsidRPr="00943835">
              <w:rPr>
                <w:bCs/>
                <w:color w:val="000000" w:themeColor="text1"/>
                <w:sz w:val="18"/>
                <w:szCs w:val="18"/>
                <w:lang w:val="ro-MD"/>
              </w:rPr>
              <w:t>(8) Schimbul de informații menționat la alin. (3) se realizează prin intermediul sistemului de schimb de mesaje, și anume Registrul european al întreprinderilor de transport rutier (European Registers of Road Transport Undertakings – ERRU). Cooperarea administrativă și asistența reciprocă între Agenție și autoritățile competente ale statelor membre UE prevăzute la alin. (4)-(7) sunt puse în aplicare prin intermediul Sistemului de informare al pieței interne (IMI) al Uniunii Europene.</w:t>
            </w:r>
          </w:p>
        </w:tc>
        <w:tc>
          <w:tcPr>
            <w:tcW w:w="479" w:type="pct"/>
            <w:tcBorders>
              <w:top w:val="single" w:sz="4" w:space="0" w:color="auto"/>
              <w:left w:val="single" w:sz="4" w:space="0" w:color="auto"/>
              <w:bottom w:val="single" w:sz="4" w:space="0" w:color="auto"/>
              <w:right w:val="single" w:sz="4" w:space="0" w:color="auto"/>
            </w:tcBorders>
          </w:tcPr>
          <w:p w14:paraId="1BA98AB0" w14:textId="17F56F6F" w:rsidR="005A5E6A" w:rsidRPr="00981DDA" w:rsidRDefault="00943835" w:rsidP="005A5E6A">
            <w:pPr>
              <w:spacing w:after="0"/>
              <w:jc w:val="center"/>
              <w:rPr>
                <w:b/>
                <w:color w:val="000000" w:themeColor="text1"/>
                <w:sz w:val="18"/>
                <w:szCs w:val="18"/>
                <w:lang w:val="ro-MD"/>
              </w:rPr>
            </w:pPr>
            <w:r w:rsidRPr="00981DDA">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523A4EF7" w14:textId="77777777" w:rsidR="005A5E6A" w:rsidRPr="00981DDA" w:rsidRDefault="005A5E6A" w:rsidP="005A5E6A">
            <w:pPr>
              <w:spacing w:after="0"/>
              <w:jc w:val="both"/>
              <w:rPr>
                <w:color w:val="000000" w:themeColor="text1"/>
                <w:sz w:val="18"/>
                <w:szCs w:val="18"/>
                <w:lang w:val="ro-MD"/>
              </w:rPr>
            </w:pPr>
          </w:p>
        </w:tc>
      </w:tr>
      <w:tr w:rsidR="005A5E6A" w:rsidRPr="004249FF" w14:paraId="299E5445" w14:textId="77777777" w:rsidTr="00D05025">
        <w:tc>
          <w:tcPr>
            <w:tcW w:w="1694" w:type="pct"/>
            <w:tcBorders>
              <w:top w:val="single" w:sz="4" w:space="0" w:color="auto"/>
              <w:left w:val="single" w:sz="4" w:space="0" w:color="auto"/>
              <w:bottom w:val="single" w:sz="4" w:space="0" w:color="auto"/>
              <w:right w:val="single" w:sz="4" w:space="0" w:color="auto"/>
            </w:tcBorders>
          </w:tcPr>
          <w:p w14:paraId="0894E86A" w14:textId="6A80D015" w:rsidR="005A5E6A" w:rsidRPr="001E0ED9" w:rsidRDefault="005A5E6A" w:rsidP="005A5E6A">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1E0ED9">
              <w:rPr>
                <w:b/>
                <w:color w:val="000000" w:themeColor="text1"/>
                <w:sz w:val="18"/>
                <w:szCs w:val="18"/>
              </w:rPr>
              <w:t xml:space="preserve">Articolul 9 </w:t>
            </w:r>
          </w:p>
          <w:p w14:paraId="74557BB4" w14:textId="3F1C710A" w:rsidR="005A5E6A" w:rsidRPr="001E0ED9" w:rsidRDefault="005A5E6A" w:rsidP="005A5E6A">
            <w:pPr>
              <w:spacing w:after="0"/>
              <w:ind w:firstLine="247"/>
              <w:jc w:val="both"/>
              <w:rPr>
                <w:b/>
                <w:i/>
                <w:color w:val="000000" w:themeColor="text1"/>
                <w:sz w:val="18"/>
                <w:szCs w:val="18"/>
              </w:rPr>
            </w:pPr>
            <w:r w:rsidRPr="001E0ED9">
              <w:rPr>
                <w:b/>
                <w:i/>
                <w:color w:val="000000" w:themeColor="text1"/>
                <w:sz w:val="18"/>
                <w:szCs w:val="18"/>
              </w:rPr>
              <w:t>Sistemul de clasificare în funcție de gradul de risc</w:t>
            </w:r>
          </w:p>
          <w:p w14:paraId="2928563C" w14:textId="4F9DC002" w:rsidR="005A5E6A" w:rsidRDefault="005A5E6A" w:rsidP="005A5E6A">
            <w:pPr>
              <w:spacing w:after="0"/>
              <w:ind w:firstLine="247"/>
              <w:jc w:val="both"/>
              <w:rPr>
                <w:color w:val="000000" w:themeColor="text1"/>
                <w:sz w:val="18"/>
                <w:szCs w:val="18"/>
              </w:rPr>
            </w:pPr>
            <w:r w:rsidRPr="001E0ED9">
              <w:rPr>
                <w:color w:val="000000" w:themeColor="text1"/>
                <w:sz w:val="18"/>
                <w:szCs w:val="18"/>
              </w:rPr>
              <w:t xml:space="preserve">(1) Statele membre introduc un sistem de clasificare în funcție de gradul de risc pentru întreprinderi pe baza numărului relativ și a gravității încălcărilor Regulamentului </w:t>
            </w:r>
            <w:r w:rsidRPr="00047665">
              <w:rPr>
                <w:color w:val="000000" w:themeColor="text1"/>
                <w:sz w:val="18"/>
                <w:szCs w:val="18"/>
              </w:rPr>
              <w:t>(CE) nr. 561/2006</w:t>
            </w:r>
            <w:r w:rsidRPr="001E0ED9">
              <w:rPr>
                <w:color w:val="000000" w:themeColor="text1"/>
                <w:sz w:val="18"/>
                <w:szCs w:val="18"/>
              </w:rPr>
              <w:t xml:space="preserve"> sau ale </w:t>
            </w:r>
            <w:r w:rsidRPr="00047665">
              <w:rPr>
                <w:color w:val="000000" w:themeColor="text1"/>
                <w:sz w:val="18"/>
                <w:szCs w:val="18"/>
              </w:rPr>
              <w:t>Regulamentului (UE) nr. 165/2014</w:t>
            </w:r>
            <w:r w:rsidRPr="001E0ED9">
              <w:rPr>
                <w:color w:val="000000" w:themeColor="text1"/>
                <w:sz w:val="18"/>
                <w:szCs w:val="18"/>
              </w:rPr>
              <w:t xml:space="preserve"> sau ale dispozițiilor naționale de transpunere a </w:t>
            </w:r>
            <w:r w:rsidRPr="00047665">
              <w:rPr>
                <w:color w:val="000000" w:themeColor="text1"/>
                <w:sz w:val="18"/>
                <w:szCs w:val="18"/>
              </w:rPr>
              <w:t>Directivei 2002/15/CE</w:t>
            </w:r>
            <w:r w:rsidRPr="001E0ED9">
              <w:rPr>
                <w:color w:val="000000" w:themeColor="text1"/>
                <w:sz w:val="18"/>
                <w:szCs w:val="18"/>
              </w:rPr>
              <w:t xml:space="preserve">, comise de fiecare întreprindere. </w:t>
            </w:r>
          </w:p>
          <w:p w14:paraId="511A2E16" w14:textId="77777777" w:rsidR="005A5E6A" w:rsidRDefault="005A5E6A" w:rsidP="005A5E6A">
            <w:pPr>
              <w:spacing w:after="0"/>
              <w:ind w:firstLine="247"/>
              <w:jc w:val="both"/>
              <w:rPr>
                <w:color w:val="000000" w:themeColor="text1"/>
                <w:sz w:val="18"/>
                <w:szCs w:val="18"/>
              </w:rPr>
            </w:pPr>
          </w:p>
          <w:p w14:paraId="2ED8CBD1" w14:textId="5087050F" w:rsidR="005A5E6A" w:rsidRPr="004249FF" w:rsidRDefault="005A5E6A" w:rsidP="005A5E6A">
            <w:pPr>
              <w:spacing w:after="0"/>
              <w:ind w:firstLine="247"/>
              <w:jc w:val="both"/>
              <w:rPr>
                <w:color w:val="000000" w:themeColor="text1"/>
                <w:sz w:val="18"/>
                <w:szCs w:val="18"/>
                <w:lang w:val="ro-MD"/>
              </w:rPr>
            </w:pPr>
            <w:r w:rsidRPr="001E0ED9">
              <w:rPr>
                <w:color w:val="000000" w:themeColor="text1"/>
                <w:sz w:val="18"/>
                <w:szCs w:val="18"/>
              </w:rPr>
              <w:lastRenderedPageBreak/>
              <w:t xml:space="preserve">Până la 2 iunie 2021, Comisia stabilește, prin acte de punere în aplicare, o formulă comună pentru calcularea gradului de risc al unei întreprinderi. Respectiva formulă comună ia în considerare numărul, gravitatea și frecvența încălcărilor și rezultatele controalelor în cazul în care nu au fost detectate încălcări, precum și utilizarea sau nu a tahografului inteligent de către o întreprindere de transport rutier, în conformitate cu capitolul II din </w:t>
            </w:r>
            <w:r w:rsidRPr="00047665">
              <w:rPr>
                <w:color w:val="000000" w:themeColor="text1"/>
                <w:sz w:val="18"/>
                <w:szCs w:val="18"/>
              </w:rPr>
              <w:t>Regulamentul (UE) nr. 165/2014</w:t>
            </w:r>
            <w:r w:rsidRPr="001E0ED9">
              <w:rPr>
                <w:color w:val="000000" w:themeColor="text1"/>
                <w:sz w:val="18"/>
                <w:szCs w:val="18"/>
              </w:rPr>
              <w:t>, pentru toate vehiculele. Respectivele acte de punere în aplicare se adoptă în conformitate cu procedura de examinare menționată la articolul 12 alineatul (2) din prezenta directivă.</w:t>
            </w:r>
          </w:p>
        </w:tc>
        <w:tc>
          <w:tcPr>
            <w:tcW w:w="1646" w:type="pct"/>
            <w:tcBorders>
              <w:top w:val="single" w:sz="4" w:space="0" w:color="auto"/>
              <w:left w:val="single" w:sz="4" w:space="0" w:color="auto"/>
              <w:bottom w:val="single" w:sz="4" w:space="0" w:color="auto"/>
              <w:right w:val="single" w:sz="4" w:space="0" w:color="auto"/>
            </w:tcBorders>
          </w:tcPr>
          <w:p w14:paraId="0675D222" w14:textId="77777777" w:rsidR="00981DDA" w:rsidRDefault="003E2798" w:rsidP="00806DB5">
            <w:pPr>
              <w:spacing w:after="0"/>
              <w:jc w:val="both"/>
              <w:rPr>
                <w:color w:val="000000" w:themeColor="text1"/>
                <w:sz w:val="18"/>
                <w:szCs w:val="18"/>
                <w:lang w:val="ro-MD"/>
              </w:rPr>
            </w:pPr>
            <w:r w:rsidRPr="00FF2CC6">
              <w:rPr>
                <w:b/>
                <w:bCs/>
                <w:color w:val="000000" w:themeColor="text1"/>
                <w:sz w:val="18"/>
                <w:szCs w:val="18"/>
              </w:rPr>
              <w:lastRenderedPageBreak/>
              <w:t>Art. 152.</w:t>
            </w:r>
            <w:r w:rsidR="00806DB5">
              <w:rPr>
                <w:b/>
                <w:bCs/>
                <w:color w:val="000000" w:themeColor="text1"/>
                <w:sz w:val="18"/>
                <w:szCs w:val="18"/>
              </w:rPr>
              <w:t xml:space="preserve"> </w:t>
            </w:r>
            <w:r w:rsidR="00806DB5" w:rsidRPr="00806DB5">
              <w:rPr>
                <w:bCs/>
                <w:color w:val="000000" w:themeColor="text1"/>
                <w:sz w:val="18"/>
                <w:szCs w:val="18"/>
              </w:rPr>
              <w:t>(</w:t>
            </w:r>
            <w:r w:rsidR="009F46E9" w:rsidRPr="00806DB5">
              <w:rPr>
                <w:bCs/>
                <w:color w:val="000000" w:themeColor="text1"/>
                <w:sz w:val="18"/>
                <w:szCs w:val="18"/>
              </w:rPr>
              <w:t>3</w:t>
            </w:r>
            <w:r w:rsidRPr="00806DB5">
              <w:rPr>
                <w:bCs/>
                <w:color w:val="000000" w:themeColor="text1"/>
                <w:sz w:val="18"/>
                <w:szCs w:val="18"/>
              </w:rPr>
              <w:t>)</w:t>
            </w:r>
            <w:r>
              <w:rPr>
                <w:b/>
                <w:bCs/>
                <w:color w:val="000000" w:themeColor="text1"/>
                <w:sz w:val="18"/>
                <w:szCs w:val="18"/>
              </w:rPr>
              <w:t xml:space="preserve"> </w:t>
            </w:r>
            <w:r w:rsidR="00981DDA" w:rsidRPr="00981DDA">
              <w:rPr>
                <w:color w:val="000000" w:themeColor="text1"/>
                <w:sz w:val="18"/>
                <w:szCs w:val="18"/>
                <w:lang w:val="ro-MD"/>
              </w:rPr>
              <w:t xml:space="preserve">Exercitarea controlului în temeiul alin.(1) și (2), se organizează de către Agenție în baza sistemului de clasificare în funcție de gradul de risc, calculat  în baza unei formule și vizează o întreprindere în cazul în care unul sau mai mulți conducători auto ai acesteia au încălcat în mod continuu sau grav regulile privind perioadele de conducere, de repaus și la pauzele care trebuie respectate de către conducătorii auto, privind obligațiile și cerințele cu privire la construirea, instalarea, folosirea, testarea și controlul tahografelor utilizate în transportul rutier, privind organizarea timpului de lucru al persoanelor care efectuează </w:t>
            </w:r>
            <w:r w:rsidR="00981DDA" w:rsidRPr="00981DDA">
              <w:rPr>
                <w:color w:val="000000" w:themeColor="text1"/>
                <w:sz w:val="18"/>
                <w:szCs w:val="18"/>
                <w:lang w:val="ro-MD"/>
              </w:rPr>
              <w:lastRenderedPageBreak/>
              <w:t>activități mobile de transport rutier, sau încălcarea modului de realizare a operațiunilor de cabotaj</w:t>
            </w:r>
            <w:r w:rsidR="00981DDA">
              <w:rPr>
                <w:color w:val="000000" w:themeColor="text1"/>
                <w:sz w:val="18"/>
                <w:szCs w:val="18"/>
                <w:lang w:val="ro-MD"/>
              </w:rPr>
              <w:t>.</w:t>
            </w:r>
          </w:p>
          <w:p w14:paraId="5C23C513" w14:textId="4FD9032E" w:rsidR="00806DB5" w:rsidRPr="00806DB5" w:rsidRDefault="00806DB5" w:rsidP="00806DB5">
            <w:pPr>
              <w:spacing w:after="0"/>
              <w:jc w:val="both"/>
              <w:rPr>
                <w:color w:val="000000" w:themeColor="text1"/>
                <w:sz w:val="18"/>
                <w:szCs w:val="18"/>
                <w:lang w:val="ro-MD"/>
              </w:rPr>
            </w:pPr>
            <w:r w:rsidRPr="00806DB5">
              <w:rPr>
                <w:color w:val="000000" w:themeColor="text1"/>
                <w:sz w:val="18"/>
                <w:szCs w:val="18"/>
                <w:lang w:val="ro-MD"/>
              </w:rPr>
              <w:t xml:space="preserve">(4) Formula pentru calculare a gradului de risc al unei întreprinderi, ține cont de numărul, gravitatea și frecvența încălcărilor </w:t>
            </w:r>
            <w:r w:rsidRPr="00981DDA">
              <w:rPr>
                <w:color w:val="000000" w:themeColor="text1"/>
                <w:sz w:val="18"/>
                <w:szCs w:val="18"/>
                <w:lang w:val="ro-MD"/>
              </w:rPr>
              <w:t>prevăzute alin. (6</w:t>
            </w:r>
            <w:r w:rsidR="00981DDA" w:rsidRPr="00981DDA">
              <w:rPr>
                <w:color w:val="000000" w:themeColor="text1"/>
                <w:sz w:val="18"/>
                <w:szCs w:val="18"/>
                <w:lang w:val="ro-MD"/>
              </w:rPr>
              <w:t xml:space="preserve">) și </w:t>
            </w:r>
            <w:r w:rsidRPr="00981DDA">
              <w:rPr>
                <w:color w:val="000000" w:themeColor="text1"/>
                <w:sz w:val="18"/>
                <w:szCs w:val="18"/>
                <w:lang w:val="ro-MD"/>
              </w:rPr>
              <w:t>se aprobă</w:t>
            </w:r>
            <w:r w:rsidRPr="00806DB5">
              <w:rPr>
                <w:color w:val="000000" w:themeColor="text1"/>
                <w:sz w:val="18"/>
                <w:szCs w:val="18"/>
                <w:lang w:val="ro-MD"/>
              </w:rPr>
              <w:t xml:space="preserve"> prin ordinul conducătorului organului central de specialitate.</w:t>
            </w:r>
          </w:p>
          <w:p w14:paraId="4E0FEBD0" w14:textId="420B81F3" w:rsidR="00523A39" w:rsidRPr="00A84EFA" w:rsidRDefault="00523A39" w:rsidP="009F46E9">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53D67110" w14:textId="7368E5FE" w:rsidR="005A5E6A" w:rsidRPr="00A84EFA" w:rsidRDefault="00A84EFA" w:rsidP="005A5E6A">
            <w:pPr>
              <w:spacing w:after="0"/>
              <w:jc w:val="center"/>
              <w:rPr>
                <w:b/>
                <w:color w:val="000000" w:themeColor="text1"/>
                <w:sz w:val="18"/>
                <w:szCs w:val="18"/>
                <w:lang w:val="ro-MD"/>
              </w:rPr>
            </w:pPr>
            <w:r w:rsidRPr="00981DDA">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64BC5F3B" w14:textId="1E6084D9" w:rsidR="005A5E6A" w:rsidRPr="004249FF" w:rsidRDefault="005A5E6A" w:rsidP="005A5E6A">
            <w:pPr>
              <w:spacing w:after="0"/>
              <w:jc w:val="both"/>
              <w:rPr>
                <w:color w:val="000000" w:themeColor="text1"/>
                <w:sz w:val="18"/>
                <w:szCs w:val="18"/>
                <w:lang w:val="ro-MD"/>
              </w:rPr>
            </w:pPr>
          </w:p>
        </w:tc>
      </w:tr>
      <w:tr w:rsidR="005A5E6A" w:rsidRPr="004249FF" w14:paraId="235B5ADD" w14:textId="77777777" w:rsidTr="00D05025">
        <w:tc>
          <w:tcPr>
            <w:tcW w:w="1694" w:type="pct"/>
            <w:tcBorders>
              <w:top w:val="single" w:sz="4" w:space="0" w:color="auto"/>
              <w:left w:val="single" w:sz="4" w:space="0" w:color="auto"/>
              <w:bottom w:val="single" w:sz="4" w:space="0" w:color="auto"/>
              <w:right w:val="single" w:sz="4" w:space="0" w:color="auto"/>
            </w:tcBorders>
          </w:tcPr>
          <w:p w14:paraId="7FC79CB7" w14:textId="7A6DD582" w:rsidR="005A5E6A" w:rsidRDefault="005A5E6A" w:rsidP="005A5E6A">
            <w:pPr>
              <w:spacing w:after="0"/>
              <w:ind w:firstLine="247"/>
              <w:jc w:val="both"/>
              <w:rPr>
                <w:color w:val="000000" w:themeColor="text1"/>
                <w:sz w:val="18"/>
                <w:szCs w:val="18"/>
              </w:rPr>
            </w:pPr>
            <w:r>
              <w:rPr>
                <w:b/>
                <w:color w:val="000000" w:themeColor="text1"/>
                <w:sz w:val="18"/>
                <w:szCs w:val="18"/>
              </w:rPr>
              <w:tab/>
            </w:r>
            <w:r>
              <w:rPr>
                <w:b/>
                <w:color w:val="000000" w:themeColor="text1"/>
                <w:sz w:val="18"/>
                <w:szCs w:val="18"/>
              </w:rPr>
              <w:tab/>
            </w:r>
            <w:r w:rsidRPr="001E0ED9">
              <w:rPr>
                <w:b/>
                <w:color w:val="000000" w:themeColor="text1"/>
                <w:sz w:val="18"/>
                <w:szCs w:val="18"/>
              </w:rPr>
              <w:t>Articolul 9</w:t>
            </w:r>
          </w:p>
          <w:p w14:paraId="3A139BE1" w14:textId="09B46CBF" w:rsidR="005A5E6A" w:rsidRPr="002C5A34" w:rsidRDefault="005A5E6A" w:rsidP="005A5E6A">
            <w:pPr>
              <w:spacing w:after="0"/>
              <w:ind w:firstLine="247"/>
              <w:jc w:val="both"/>
              <w:rPr>
                <w:color w:val="000000" w:themeColor="text1"/>
                <w:sz w:val="18"/>
                <w:szCs w:val="18"/>
                <w:lang w:val="ro-MD"/>
              </w:rPr>
            </w:pPr>
            <w:r w:rsidRPr="001E0ED9">
              <w:rPr>
                <w:color w:val="000000" w:themeColor="text1"/>
                <w:sz w:val="18"/>
                <w:szCs w:val="18"/>
              </w:rPr>
              <w:t>(2) Întreprinderile clasificate ca prezentând un grad de risc ridicat fac obiectul unor controale mai riguroase și mai frecvente.</w:t>
            </w:r>
          </w:p>
        </w:tc>
        <w:tc>
          <w:tcPr>
            <w:tcW w:w="1646" w:type="pct"/>
            <w:tcBorders>
              <w:top w:val="single" w:sz="4" w:space="0" w:color="auto"/>
              <w:left w:val="single" w:sz="4" w:space="0" w:color="auto"/>
              <w:bottom w:val="single" w:sz="4" w:space="0" w:color="auto"/>
              <w:right w:val="single" w:sz="4" w:space="0" w:color="auto"/>
            </w:tcBorders>
          </w:tcPr>
          <w:p w14:paraId="1D4FE526" w14:textId="0CAD9E19" w:rsidR="005A5E6A" w:rsidRPr="00A84EFA" w:rsidRDefault="00A84EFA" w:rsidP="00806DB5">
            <w:pPr>
              <w:spacing w:after="0"/>
              <w:jc w:val="both"/>
              <w:rPr>
                <w:color w:val="000000" w:themeColor="text1"/>
                <w:sz w:val="18"/>
                <w:szCs w:val="18"/>
                <w:lang w:val="ro-MD"/>
              </w:rPr>
            </w:pPr>
            <w:r w:rsidRPr="00FF2CC6">
              <w:rPr>
                <w:b/>
                <w:bCs/>
                <w:color w:val="000000" w:themeColor="text1"/>
                <w:sz w:val="18"/>
                <w:szCs w:val="18"/>
              </w:rPr>
              <w:t>Art. 152.</w:t>
            </w:r>
            <w:r>
              <w:rPr>
                <w:b/>
                <w:bCs/>
                <w:color w:val="000000" w:themeColor="text1"/>
                <w:sz w:val="18"/>
                <w:szCs w:val="18"/>
              </w:rPr>
              <w:t xml:space="preserve"> </w:t>
            </w:r>
            <w:r w:rsidR="00806DB5">
              <w:rPr>
                <w:b/>
                <w:bCs/>
                <w:color w:val="000000" w:themeColor="text1"/>
                <w:sz w:val="18"/>
                <w:szCs w:val="18"/>
              </w:rPr>
              <w:t>(5</w:t>
            </w:r>
            <w:r>
              <w:rPr>
                <w:b/>
                <w:bCs/>
                <w:color w:val="000000" w:themeColor="text1"/>
                <w:sz w:val="18"/>
                <w:szCs w:val="18"/>
              </w:rPr>
              <w:t>)</w:t>
            </w:r>
            <w:r>
              <w:rPr>
                <w:bCs/>
                <w:color w:val="000000" w:themeColor="text1"/>
                <w:sz w:val="18"/>
                <w:szCs w:val="18"/>
              </w:rPr>
              <w:t xml:space="preserve"> </w:t>
            </w:r>
            <w:r w:rsidRPr="001E0ED9">
              <w:rPr>
                <w:color w:val="000000" w:themeColor="text1"/>
                <w:sz w:val="18"/>
                <w:szCs w:val="18"/>
              </w:rPr>
              <w:t>Întreprinderile clasificate ca prezentând un grad de risc ridicat fac obiectul unor controale mai riguroase și mai frecvente.</w:t>
            </w:r>
          </w:p>
        </w:tc>
        <w:tc>
          <w:tcPr>
            <w:tcW w:w="479" w:type="pct"/>
            <w:tcBorders>
              <w:top w:val="single" w:sz="4" w:space="0" w:color="auto"/>
              <w:left w:val="single" w:sz="4" w:space="0" w:color="auto"/>
              <w:bottom w:val="single" w:sz="4" w:space="0" w:color="auto"/>
              <w:right w:val="single" w:sz="4" w:space="0" w:color="auto"/>
            </w:tcBorders>
          </w:tcPr>
          <w:p w14:paraId="1D16B78D" w14:textId="17AA33CB" w:rsidR="005A5E6A" w:rsidRPr="00A84EFA" w:rsidRDefault="00A84EFA" w:rsidP="005A5E6A">
            <w:pPr>
              <w:spacing w:after="0"/>
              <w:jc w:val="center"/>
              <w:rPr>
                <w:b/>
                <w:color w:val="000000" w:themeColor="text1"/>
                <w:sz w:val="18"/>
                <w:szCs w:val="18"/>
                <w:lang w:val="ro-MD"/>
              </w:rPr>
            </w:pPr>
            <w:r w:rsidRPr="00981DDA">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0B8C6069" w14:textId="77777777" w:rsidR="005A5E6A" w:rsidRPr="004249FF" w:rsidRDefault="005A5E6A" w:rsidP="005A5E6A">
            <w:pPr>
              <w:spacing w:after="0"/>
              <w:jc w:val="both"/>
              <w:rPr>
                <w:color w:val="000000" w:themeColor="text1"/>
                <w:sz w:val="18"/>
                <w:szCs w:val="18"/>
                <w:lang w:val="ro-MD"/>
              </w:rPr>
            </w:pPr>
          </w:p>
        </w:tc>
      </w:tr>
      <w:tr w:rsidR="005A5E6A" w:rsidRPr="004249FF" w14:paraId="13CD1B78" w14:textId="77777777" w:rsidTr="00D05025">
        <w:tc>
          <w:tcPr>
            <w:tcW w:w="1694" w:type="pct"/>
            <w:tcBorders>
              <w:top w:val="single" w:sz="4" w:space="0" w:color="auto"/>
              <w:left w:val="single" w:sz="4" w:space="0" w:color="auto"/>
              <w:bottom w:val="single" w:sz="4" w:space="0" w:color="auto"/>
              <w:right w:val="single" w:sz="4" w:space="0" w:color="auto"/>
            </w:tcBorders>
          </w:tcPr>
          <w:p w14:paraId="7C885BF9" w14:textId="1A68B146" w:rsidR="005A5E6A" w:rsidRDefault="005A5E6A" w:rsidP="005A5E6A">
            <w:pPr>
              <w:spacing w:after="0"/>
              <w:ind w:firstLine="247"/>
              <w:jc w:val="both"/>
              <w:rPr>
                <w:color w:val="000000" w:themeColor="text1"/>
                <w:sz w:val="18"/>
                <w:szCs w:val="18"/>
                <w:lang w:val="ro-MD"/>
              </w:rPr>
            </w:pPr>
            <w:r>
              <w:rPr>
                <w:b/>
                <w:color w:val="000000" w:themeColor="text1"/>
                <w:sz w:val="18"/>
                <w:szCs w:val="18"/>
              </w:rPr>
              <w:tab/>
            </w:r>
            <w:r>
              <w:rPr>
                <w:b/>
                <w:color w:val="000000" w:themeColor="text1"/>
                <w:sz w:val="18"/>
                <w:szCs w:val="18"/>
              </w:rPr>
              <w:tab/>
            </w:r>
            <w:r w:rsidRPr="001E0ED9">
              <w:rPr>
                <w:b/>
                <w:color w:val="000000" w:themeColor="text1"/>
                <w:sz w:val="18"/>
                <w:szCs w:val="18"/>
              </w:rPr>
              <w:t>Articolul 9</w:t>
            </w:r>
          </w:p>
          <w:p w14:paraId="464BD812" w14:textId="77777777" w:rsidR="005A5E6A" w:rsidRDefault="005A5E6A" w:rsidP="005A5E6A">
            <w:pPr>
              <w:spacing w:after="0"/>
              <w:ind w:firstLine="247"/>
              <w:jc w:val="both"/>
              <w:rPr>
                <w:color w:val="000000" w:themeColor="text1"/>
                <w:sz w:val="18"/>
                <w:szCs w:val="18"/>
              </w:rPr>
            </w:pPr>
            <w:r w:rsidRPr="001E0ED9">
              <w:rPr>
                <w:color w:val="000000" w:themeColor="text1"/>
                <w:sz w:val="18"/>
                <w:szCs w:val="18"/>
              </w:rPr>
              <w:t xml:space="preserve">(3) În anexa III se stabilește o listă inițială a încălcărilor Regulamentului </w:t>
            </w:r>
            <w:r w:rsidRPr="00047665">
              <w:rPr>
                <w:color w:val="000000" w:themeColor="text1"/>
                <w:sz w:val="18"/>
                <w:szCs w:val="18"/>
              </w:rPr>
              <w:t>(CE) nr. 561/2006</w:t>
            </w:r>
            <w:r w:rsidRPr="001E0ED9">
              <w:rPr>
                <w:color w:val="000000" w:themeColor="text1"/>
                <w:sz w:val="18"/>
                <w:szCs w:val="18"/>
              </w:rPr>
              <w:t xml:space="preserve"> și ale Regulamentului </w:t>
            </w:r>
            <w:r w:rsidRPr="00047665">
              <w:rPr>
                <w:color w:val="000000" w:themeColor="text1"/>
                <w:sz w:val="18"/>
                <w:szCs w:val="18"/>
              </w:rPr>
              <w:t>(UE) nr. 165/2014</w:t>
            </w:r>
            <w:r w:rsidRPr="001E0ED9">
              <w:rPr>
                <w:color w:val="000000" w:themeColor="text1"/>
                <w:sz w:val="18"/>
                <w:szCs w:val="18"/>
              </w:rPr>
              <w:t xml:space="preserve">, precum și gradul de gravitate al acestora. </w:t>
            </w:r>
          </w:p>
          <w:p w14:paraId="649CCDD8" w14:textId="77777777" w:rsidR="005A5E6A" w:rsidRDefault="005A5E6A" w:rsidP="005A5E6A">
            <w:pPr>
              <w:spacing w:after="0"/>
              <w:ind w:firstLine="247"/>
              <w:jc w:val="both"/>
              <w:rPr>
                <w:color w:val="000000" w:themeColor="text1"/>
                <w:sz w:val="18"/>
                <w:szCs w:val="18"/>
              </w:rPr>
            </w:pPr>
          </w:p>
          <w:p w14:paraId="03955741" w14:textId="77777777" w:rsidR="00806DB5" w:rsidRDefault="00806DB5" w:rsidP="005A5E6A">
            <w:pPr>
              <w:spacing w:after="0"/>
              <w:ind w:firstLine="247"/>
              <w:jc w:val="both"/>
              <w:rPr>
                <w:color w:val="000000" w:themeColor="text1"/>
                <w:sz w:val="18"/>
                <w:szCs w:val="18"/>
              </w:rPr>
            </w:pPr>
          </w:p>
          <w:p w14:paraId="13411A07" w14:textId="77777777" w:rsidR="00806DB5" w:rsidRDefault="00806DB5" w:rsidP="005A5E6A">
            <w:pPr>
              <w:spacing w:after="0"/>
              <w:ind w:firstLine="247"/>
              <w:jc w:val="both"/>
              <w:rPr>
                <w:color w:val="000000" w:themeColor="text1"/>
                <w:sz w:val="18"/>
                <w:szCs w:val="18"/>
              </w:rPr>
            </w:pPr>
          </w:p>
          <w:p w14:paraId="439047F9" w14:textId="77777777" w:rsidR="00806DB5" w:rsidRDefault="00806DB5" w:rsidP="005A5E6A">
            <w:pPr>
              <w:spacing w:after="0"/>
              <w:ind w:firstLine="247"/>
              <w:jc w:val="both"/>
              <w:rPr>
                <w:color w:val="000000" w:themeColor="text1"/>
                <w:sz w:val="18"/>
                <w:szCs w:val="18"/>
              </w:rPr>
            </w:pPr>
          </w:p>
          <w:p w14:paraId="516E6D35" w14:textId="77777777" w:rsidR="00806DB5" w:rsidRDefault="00806DB5" w:rsidP="005A5E6A">
            <w:pPr>
              <w:spacing w:after="0"/>
              <w:ind w:firstLine="247"/>
              <w:jc w:val="both"/>
              <w:rPr>
                <w:color w:val="000000" w:themeColor="text1"/>
                <w:sz w:val="18"/>
                <w:szCs w:val="18"/>
              </w:rPr>
            </w:pPr>
          </w:p>
          <w:p w14:paraId="1520BF56" w14:textId="77777777" w:rsidR="005A5E6A" w:rsidRDefault="005A5E6A" w:rsidP="005A5E6A">
            <w:pPr>
              <w:spacing w:after="0"/>
              <w:ind w:firstLine="247"/>
              <w:jc w:val="both"/>
              <w:rPr>
                <w:color w:val="000000" w:themeColor="text1"/>
                <w:sz w:val="18"/>
                <w:szCs w:val="18"/>
              </w:rPr>
            </w:pPr>
            <w:r w:rsidRPr="001E0ED9">
              <w:rPr>
                <w:color w:val="000000" w:themeColor="text1"/>
                <w:sz w:val="18"/>
                <w:szCs w:val="18"/>
              </w:rPr>
              <w:t xml:space="preserve">În scopul stabilirii sau al actualizării gradului de gravitate a încălcărilor Regulamentului (CE) nr. 561/2006 sau Regulamentului (UE) nr. 165/2014, Comisia este împuternicită să adopte, în conformitate cu articolul 15a din prezenta directivă, acte delegate de modificare a anexei III, pentru a tine cont de evoluțiile în materie de reglementare și de aspectele de siguranță rutieră. </w:t>
            </w:r>
          </w:p>
          <w:p w14:paraId="6E91B880" w14:textId="77777777" w:rsidR="005A5E6A" w:rsidRDefault="005A5E6A" w:rsidP="005A5E6A">
            <w:pPr>
              <w:spacing w:after="0"/>
              <w:ind w:firstLine="247"/>
              <w:jc w:val="both"/>
              <w:rPr>
                <w:color w:val="000000" w:themeColor="text1"/>
                <w:sz w:val="18"/>
                <w:szCs w:val="18"/>
              </w:rPr>
            </w:pPr>
          </w:p>
          <w:p w14:paraId="02B9850A" w14:textId="245911EC" w:rsidR="005A5E6A" w:rsidRPr="004249FF" w:rsidRDefault="005A5E6A" w:rsidP="005A5E6A">
            <w:pPr>
              <w:spacing w:after="0"/>
              <w:ind w:firstLine="247"/>
              <w:jc w:val="both"/>
              <w:rPr>
                <w:color w:val="000000" w:themeColor="text1"/>
                <w:sz w:val="18"/>
                <w:szCs w:val="18"/>
                <w:lang w:val="ro-MD"/>
              </w:rPr>
            </w:pPr>
            <w:r w:rsidRPr="001E0ED9">
              <w:rPr>
                <w:color w:val="000000" w:themeColor="text1"/>
                <w:sz w:val="18"/>
                <w:szCs w:val="18"/>
              </w:rPr>
              <w:t>Categoria pentru încălcările cele mai grave ar trebui să includă încălcările în cazul cărora nerespectarea dispozițiilor relevante ale Regulamentelor (CE) nr. 561/2006 și (UE) nr. 165/2014 creează un risc ridicat de deces sau de vătămare corporală gravă.</w:t>
            </w:r>
          </w:p>
        </w:tc>
        <w:tc>
          <w:tcPr>
            <w:tcW w:w="1646" w:type="pct"/>
            <w:tcBorders>
              <w:top w:val="single" w:sz="4" w:space="0" w:color="auto"/>
              <w:left w:val="single" w:sz="4" w:space="0" w:color="auto"/>
              <w:bottom w:val="single" w:sz="4" w:space="0" w:color="auto"/>
              <w:right w:val="single" w:sz="4" w:space="0" w:color="auto"/>
            </w:tcBorders>
          </w:tcPr>
          <w:p w14:paraId="614BD5DB" w14:textId="47430C65" w:rsidR="00806DB5" w:rsidRPr="00806DB5" w:rsidRDefault="00A84EFA" w:rsidP="00806DB5">
            <w:pPr>
              <w:spacing w:after="0"/>
              <w:jc w:val="both"/>
              <w:rPr>
                <w:color w:val="000000" w:themeColor="text1"/>
                <w:sz w:val="18"/>
                <w:szCs w:val="18"/>
                <w:lang w:val="ro-MD"/>
              </w:rPr>
            </w:pPr>
            <w:r w:rsidRPr="00FF2CC6">
              <w:rPr>
                <w:b/>
                <w:bCs/>
                <w:color w:val="000000" w:themeColor="text1"/>
                <w:sz w:val="18"/>
                <w:szCs w:val="18"/>
              </w:rPr>
              <w:t>Art. 152.</w:t>
            </w:r>
            <w:r>
              <w:rPr>
                <w:b/>
                <w:bCs/>
                <w:color w:val="000000" w:themeColor="text1"/>
                <w:sz w:val="18"/>
                <w:szCs w:val="18"/>
              </w:rPr>
              <w:t xml:space="preserve"> </w:t>
            </w:r>
            <w:r w:rsidR="00C90651">
              <w:rPr>
                <w:b/>
                <w:bCs/>
                <w:color w:val="000000" w:themeColor="text1"/>
                <w:sz w:val="18"/>
                <w:szCs w:val="18"/>
              </w:rPr>
              <w:t>(</w:t>
            </w:r>
            <w:r w:rsidR="00806DB5">
              <w:rPr>
                <w:b/>
                <w:bCs/>
                <w:color w:val="000000" w:themeColor="text1"/>
                <w:sz w:val="18"/>
                <w:szCs w:val="18"/>
              </w:rPr>
              <w:t>6</w:t>
            </w:r>
            <w:r>
              <w:rPr>
                <w:b/>
                <w:bCs/>
                <w:color w:val="000000" w:themeColor="text1"/>
                <w:sz w:val="18"/>
                <w:szCs w:val="18"/>
              </w:rPr>
              <w:t xml:space="preserve">) </w:t>
            </w:r>
            <w:r w:rsidR="00806DB5" w:rsidRPr="00806DB5">
              <w:rPr>
                <w:color w:val="000000" w:themeColor="text1"/>
                <w:sz w:val="18"/>
                <w:szCs w:val="18"/>
                <w:lang w:val="ro-MD"/>
              </w:rPr>
              <w:t xml:space="preserve">Încălcările ce țin de regulile privind perioadele de conducere, de repaus și la pauzele care trebuie respectate de către conducătorii auto, privind </w:t>
            </w:r>
            <w:r w:rsidR="00806DB5" w:rsidRPr="00806DB5">
              <w:rPr>
                <w:color w:val="000000" w:themeColor="text1"/>
                <w:sz w:val="18"/>
                <w:szCs w:val="18"/>
              </w:rPr>
              <w:t>obligațiile și cerințele cu privire la construirea, instalarea, folosirea, testarea și controlul tahografelor utilizate în transportul rutier</w:t>
            </w:r>
            <w:r w:rsidR="00806DB5" w:rsidRPr="00806DB5">
              <w:rPr>
                <w:color w:val="000000" w:themeColor="text1"/>
                <w:sz w:val="18"/>
                <w:szCs w:val="18"/>
                <w:lang w:val="ro-MD"/>
              </w:rPr>
              <w:t>, privind organizarea timpului de lucru al persoanelor care efectuează activități mobile de transport rutier</w:t>
            </w:r>
            <w:r w:rsidR="00806DB5" w:rsidRPr="00806DB5">
              <w:rPr>
                <w:color w:val="000000" w:themeColor="text1"/>
                <w:sz w:val="18"/>
                <w:szCs w:val="18"/>
              </w:rPr>
              <w:t xml:space="preserve">, precum și gradul de gravitate al acestora, sunt stabilite în </w:t>
            </w:r>
            <w:r w:rsidR="00806DB5" w:rsidRPr="00806DB5">
              <w:rPr>
                <w:color w:val="000000" w:themeColor="text1"/>
                <w:sz w:val="18"/>
                <w:szCs w:val="18"/>
                <w:lang w:val="ro-MD"/>
              </w:rPr>
              <w:t>Anexa nr. 5.</w:t>
            </w:r>
          </w:p>
          <w:p w14:paraId="22317F51" w14:textId="28814DE0" w:rsidR="002A50B7" w:rsidRPr="002A50B7" w:rsidRDefault="002A50B7" w:rsidP="005A5E6A">
            <w:pPr>
              <w:spacing w:after="0"/>
              <w:jc w:val="both"/>
              <w:rPr>
                <w:color w:val="000000" w:themeColor="text1"/>
                <w:sz w:val="18"/>
                <w:szCs w:val="18"/>
              </w:rPr>
            </w:pPr>
          </w:p>
        </w:tc>
        <w:tc>
          <w:tcPr>
            <w:tcW w:w="479" w:type="pct"/>
            <w:tcBorders>
              <w:top w:val="single" w:sz="4" w:space="0" w:color="auto"/>
              <w:left w:val="single" w:sz="4" w:space="0" w:color="auto"/>
              <w:bottom w:val="single" w:sz="4" w:space="0" w:color="auto"/>
              <w:right w:val="single" w:sz="4" w:space="0" w:color="auto"/>
            </w:tcBorders>
          </w:tcPr>
          <w:p w14:paraId="1125F599" w14:textId="77777777" w:rsidR="005A5E6A" w:rsidRDefault="005A5E6A" w:rsidP="005A5E6A">
            <w:pPr>
              <w:spacing w:after="0"/>
              <w:jc w:val="center"/>
              <w:rPr>
                <w:b/>
                <w:color w:val="000000" w:themeColor="text1"/>
                <w:sz w:val="18"/>
                <w:szCs w:val="18"/>
                <w:lang w:val="ro-MD"/>
              </w:rPr>
            </w:pPr>
            <w:r w:rsidRPr="00981DDA">
              <w:rPr>
                <w:b/>
                <w:color w:val="000000" w:themeColor="text1"/>
                <w:sz w:val="18"/>
                <w:szCs w:val="18"/>
                <w:lang w:val="ro-MD"/>
              </w:rPr>
              <w:t>Compatibil</w:t>
            </w:r>
          </w:p>
          <w:p w14:paraId="784BB5C3" w14:textId="77777777" w:rsidR="00806DB5" w:rsidRDefault="00806DB5" w:rsidP="005A5E6A">
            <w:pPr>
              <w:spacing w:after="0"/>
              <w:jc w:val="center"/>
              <w:rPr>
                <w:b/>
                <w:color w:val="000000" w:themeColor="text1"/>
                <w:sz w:val="18"/>
                <w:szCs w:val="18"/>
                <w:lang w:val="ro-MD"/>
              </w:rPr>
            </w:pPr>
          </w:p>
          <w:p w14:paraId="0B88E91D" w14:textId="77777777" w:rsidR="00806DB5" w:rsidRDefault="00806DB5" w:rsidP="005A5E6A">
            <w:pPr>
              <w:spacing w:after="0"/>
              <w:jc w:val="center"/>
              <w:rPr>
                <w:b/>
                <w:color w:val="000000" w:themeColor="text1"/>
                <w:sz w:val="18"/>
                <w:szCs w:val="18"/>
                <w:lang w:val="ro-MD"/>
              </w:rPr>
            </w:pPr>
          </w:p>
          <w:p w14:paraId="1E63A6F9" w14:textId="77777777" w:rsidR="00806DB5" w:rsidRDefault="00806DB5" w:rsidP="005A5E6A">
            <w:pPr>
              <w:spacing w:after="0"/>
              <w:jc w:val="center"/>
              <w:rPr>
                <w:b/>
                <w:color w:val="000000" w:themeColor="text1"/>
                <w:sz w:val="18"/>
                <w:szCs w:val="18"/>
                <w:lang w:val="ro-MD"/>
              </w:rPr>
            </w:pPr>
          </w:p>
          <w:p w14:paraId="70096317" w14:textId="77777777" w:rsidR="00806DB5" w:rsidRDefault="00806DB5" w:rsidP="005A5E6A">
            <w:pPr>
              <w:spacing w:after="0"/>
              <w:jc w:val="center"/>
              <w:rPr>
                <w:b/>
                <w:color w:val="000000" w:themeColor="text1"/>
                <w:sz w:val="18"/>
                <w:szCs w:val="18"/>
                <w:lang w:val="ro-MD"/>
              </w:rPr>
            </w:pPr>
          </w:p>
          <w:p w14:paraId="332B51E2" w14:textId="77777777" w:rsidR="00806DB5" w:rsidRDefault="00806DB5" w:rsidP="005A5E6A">
            <w:pPr>
              <w:spacing w:after="0"/>
              <w:jc w:val="center"/>
              <w:rPr>
                <w:b/>
                <w:color w:val="000000" w:themeColor="text1"/>
                <w:sz w:val="18"/>
                <w:szCs w:val="18"/>
                <w:lang w:val="ro-MD"/>
              </w:rPr>
            </w:pPr>
          </w:p>
          <w:p w14:paraId="1FF10D91" w14:textId="77777777" w:rsidR="00806DB5" w:rsidRDefault="00806DB5" w:rsidP="005A5E6A">
            <w:pPr>
              <w:spacing w:after="0"/>
              <w:jc w:val="center"/>
              <w:rPr>
                <w:b/>
                <w:color w:val="000000" w:themeColor="text1"/>
                <w:sz w:val="18"/>
                <w:szCs w:val="18"/>
                <w:lang w:val="ro-MD"/>
              </w:rPr>
            </w:pPr>
          </w:p>
          <w:p w14:paraId="14607D1F" w14:textId="77777777" w:rsidR="00806DB5" w:rsidRDefault="00806DB5" w:rsidP="005A5E6A">
            <w:pPr>
              <w:spacing w:after="0"/>
              <w:jc w:val="center"/>
              <w:rPr>
                <w:b/>
                <w:color w:val="000000" w:themeColor="text1"/>
                <w:sz w:val="18"/>
                <w:szCs w:val="18"/>
                <w:lang w:val="ro-MD"/>
              </w:rPr>
            </w:pPr>
          </w:p>
          <w:p w14:paraId="54ACD332" w14:textId="77777777" w:rsidR="00806DB5" w:rsidRDefault="00806DB5" w:rsidP="005A5E6A">
            <w:pPr>
              <w:spacing w:after="0"/>
              <w:jc w:val="center"/>
              <w:rPr>
                <w:b/>
                <w:color w:val="000000" w:themeColor="text1"/>
                <w:sz w:val="18"/>
                <w:szCs w:val="18"/>
                <w:lang w:val="ro-MD"/>
              </w:rPr>
            </w:pPr>
          </w:p>
          <w:p w14:paraId="5FEE001F" w14:textId="7DA22B92" w:rsidR="00806DB5" w:rsidRPr="00A84EFA" w:rsidRDefault="00806DB5" w:rsidP="005A5E6A">
            <w:pPr>
              <w:spacing w:after="0"/>
              <w:jc w:val="center"/>
              <w:rPr>
                <w:b/>
                <w:color w:val="000000" w:themeColor="text1"/>
                <w:sz w:val="18"/>
                <w:szCs w:val="18"/>
                <w:lang w:val="ro-MD"/>
              </w:rPr>
            </w:pPr>
            <w:r>
              <w:rPr>
                <w:b/>
                <w:color w:val="000000" w:themeColor="text1"/>
                <w:sz w:val="18"/>
                <w:szCs w:val="18"/>
                <w:lang w:val="ro-MD"/>
              </w:rPr>
              <w:t>Prevederi UE neaplicabile</w:t>
            </w:r>
          </w:p>
        </w:tc>
        <w:tc>
          <w:tcPr>
            <w:tcW w:w="1181" w:type="pct"/>
            <w:tcBorders>
              <w:top w:val="single" w:sz="4" w:space="0" w:color="auto"/>
              <w:left w:val="single" w:sz="4" w:space="0" w:color="auto"/>
              <w:bottom w:val="single" w:sz="4" w:space="0" w:color="auto"/>
              <w:right w:val="single" w:sz="4" w:space="0" w:color="auto"/>
            </w:tcBorders>
          </w:tcPr>
          <w:p w14:paraId="052F0334" w14:textId="77777777" w:rsidR="005A5E6A" w:rsidRDefault="005A5E6A" w:rsidP="005A5E6A">
            <w:pPr>
              <w:spacing w:after="0"/>
              <w:jc w:val="both"/>
              <w:rPr>
                <w:color w:val="000000" w:themeColor="text1"/>
                <w:sz w:val="18"/>
                <w:szCs w:val="18"/>
                <w:lang w:val="ro-MD"/>
              </w:rPr>
            </w:pPr>
          </w:p>
          <w:p w14:paraId="779A93CA" w14:textId="77777777" w:rsidR="00806DB5" w:rsidRDefault="00806DB5" w:rsidP="005A5E6A">
            <w:pPr>
              <w:spacing w:after="0"/>
              <w:jc w:val="both"/>
              <w:rPr>
                <w:color w:val="000000" w:themeColor="text1"/>
                <w:sz w:val="18"/>
                <w:szCs w:val="18"/>
                <w:lang w:val="ro-MD"/>
              </w:rPr>
            </w:pPr>
          </w:p>
          <w:p w14:paraId="0024AB8A" w14:textId="77777777" w:rsidR="00806DB5" w:rsidRDefault="00806DB5" w:rsidP="005A5E6A">
            <w:pPr>
              <w:spacing w:after="0"/>
              <w:jc w:val="both"/>
              <w:rPr>
                <w:color w:val="000000" w:themeColor="text1"/>
                <w:sz w:val="18"/>
                <w:szCs w:val="18"/>
                <w:lang w:val="ro-MD"/>
              </w:rPr>
            </w:pPr>
          </w:p>
          <w:p w14:paraId="19D58A0D" w14:textId="77777777" w:rsidR="00806DB5" w:rsidRDefault="00806DB5" w:rsidP="005A5E6A">
            <w:pPr>
              <w:spacing w:after="0"/>
              <w:jc w:val="both"/>
              <w:rPr>
                <w:color w:val="000000" w:themeColor="text1"/>
                <w:sz w:val="18"/>
                <w:szCs w:val="18"/>
                <w:lang w:val="ro-MD"/>
              </w:rPr>
            </w:pPr>
          </w:p>
          <w:p w14:paraId="301DE20D" w14:textId="77777777" w:rsidR="00806DB5" w:rsidRDefault="00806DB5" w:rsidP="005A5E6A">
            <w:pPr>
              <w:spacing w:after="0"/>
              <w:jc w:val="both"/>
              <w:rPr>
                <w:color w:val="000000" w:themeColor="text1"/>
                <w:sz w:val="18"/>
                <w:szCs w:val="18"/>
                <w:lang w:val="ro-MD"/>
              </w:rPr>
            </w:pPr>
          </w:p>
          <w:p w14:paraId="0575DFF4" w14:textId="77777777" w:rsidR="00806DB5" w:rsidRDefault="00806DB5" w:rsidP="005A5E6A">
            <w:pPr>
              <w:spacing w:after="0"/>
              <w:jc w:val="both"/>
              <w:rPr>
                <w:color w:val="000000" w:themeColor="text1"/>
                <w:sz w:val="18"/>
                <w:szCs w:val="18"/>
                <w:lang w:val="ro-MD"/>
              </w:rPr>
            </w:pPr>
          </w:p>
          <w:p w14:paraId="161D476B" w14:textId="77777777" w:rsidR="00806DB5" w:rsidRDefault="00806DB5" w:rsidP="005A5E6A">
            <w:pPr>
              <w:spacing w:after="0"/>
              <w:jc w:val="both"/>
              <w:rPr>
                <w:color w:val="000000" w:themeColor="text1"/>
                <w:sz w:val="18"/>
                <w:szCs w:val="18"/>
                <w:lang w:val="ro-MD"/>
              </w:rPr>
            </w:pPr>
          </w:p>
          <w:p w14:paraId="7C499B0D" w14:textId="77777777" w:rsidR="00806DB5" w:rsidRDefault="00806DB5" w:rsidP="005A5E6A">
            <w:pPr>
              <w:spacing w:after="0"/>
              <w:jc w:val="both"/>
              <w:rPr>
                <w:color w:val="000000" w:themeColor="text1"/>
                <w:sz w:val="18"/>
                <w:szCs w:val="18"/>
                <w:lang w:val="ro-MD"/>
              </w:rPr>
            </w:pPr>
          </w:p>
          <w:p w14:paraId="2ECE30FE" w14:textId="77777777" w:rsidR="00806DB5" w:rsidRDefault="00806DB5" w:rsidP="005A5E6A">
            <w:pPr>
              <w:spacing w:after="0"/>
              <w:jc w:val="both"/>
              <w:rPr>
                <w:color w:val="000000" w:themeColor="text1"/>
                <w:sz w:val="18"/>
                <w:szCs w:val="18"/>
                <w:lang w:val="ro-MD"/>
              </w:rPr>
            </w:pPr>
          </w:p>
          <w:p w14:paraId="488790DC" w14:textId="7937C5A7" w:rsidR="00806DB5" w:rsidRPr="004249FF" w:rsidRDefault="00892676" w:rsidP="00892676">
            <w:pPr>
              <w:spacing w:after="0"/>
              <w:jc w:val="both"/>
              <w:rPr>
                <w:color w:val="000000" w:themeColor="text1"/>
                <w:sz w:val="18"/>
                <w:szCs w:val="18"/>
                <w:lang w:val="ro-MD"/>
              </w:rPr>
            </w:pPr>
            <w:r>
              <w:rPr>
                <w:color w:val="000000" w:themeColor="text1"/>
                <w:sz w:val="18"/>
                <w:szCs w:val="18"/>
                <w:lang w:val="ro-MD"/>
              </w:rPr>
              <w:t>Aceste p</w:t>
            </w:r>
            <w:r w:rsidR="00806DB5">
              <w:rPr>
                <w:color w:val="000000" w:themeColor="text1"/>
                <w:sz w:val="18"/>
                <w:szCs w:val="18"/>
                <w:lang w:val="ro-MD"/>
              </w:rPr>
              <w:t>revede</w:t>
            </w:r>
            <w:r>
              <w:rPr>
                <w:color w:val="000000" w:themeColor="text1"/>
                <w:sz w:val="18"/>
                <w:szCs w:val="18"/>
                <w:lang w:val="ro-MD"/>
              </w:rPr>
              <w:t>ri</w:t>
            </w:r>
            <w:r w:rsidR="00806DB5">
              <w:rPr>
                <w:color w:val="000000" w:themeColor="text1"/>
                <w:sz w:val="18"/>
                <w:szCs w:val="18"/>
                <w:lang w:val="ro-MD"/>
              </w:rPr>
              <w:t xml:space="preserve"> </w:t>
            </w:r>
            <w:r>
              <w:rPr>
                <w:color w:val="000000" w:themeColor="text1"/>
                <w:sz w:val="18"/>
                <w:szCs w:val="18"/>
                <w:lang w:val="ro-MD"/>
              </w:rPr>
              <w:t xml:space="preserve">vizează </w:t>
            </w:r>
            <w:r w:rsidR="00806DB5">
              <w:rPr>
                <w:color w:val="000000" w:themeColor="text1"/>
                <w:sz w:val="18"/>
                <w:szCs w:val="18"/>
                <w:lang w:val="ro-MD"/>
              </w:rPr>
              <w:t xml:space="preserve">competența Comisiei </w:t>
            </w:r>
            <w:r>
              <w:rPr>
                <w:color w:val="000000" w:themeColor="text1"/>
                <w:sz w:val="18"/>
                <w:szCs w:val="18"/>
                <w:lang w:val="ro-MD"/>
              </w:rPr>
              <w:t xml:space="preserve">Europene </w:t>
            </w:r>
            <w:r w:rsidR="00806DB5">
              <w:rPr>
                <w:color w:val="000000" w:themeColor="text1"/>
                <w:sz w:val="18"/>
                <w:szCs w:val="18"/>
                <w:lang w:val="ro-MD"/>
              </w:rPr>
              <w:t xml:space="preserve">de adoptare a </w:t>
            </w:r>
            <w:r w:rsidR="00FE52CC">
              <w:rPr>
                <w:color w:val="000000" w:themeColor="text1"/>
                <w:sz w:val="18"/>
                <w:szCs w:val="18"/>
                <w:lang w:val="ro-MD"/>
              </w:rPr>
              <w:t>actelor delegate</w:t>
            </w:r>
            <w:r w:rsidR="00122283">
              <w:rPr>
                <w:color w:val="000000" w:themeColor="text1"/>
                <w:sz w:val="18"/>
                <w:szCs w:val="18"/>
                <w:lang w:val="ro-MD"/>
              </w:rPr>
              <w:t xml:space="preserve"> </w:t>
            </w:r>
            <w:r w:rsidR="002658FD">
              <w:rPr>
                <w:color w:val="000000" w:themeColor="text1"/>
                <w:sz w:val="18"/>
                <w:szCs w:val="18"/>
                <w:lang w:val="ro-MD"/>
              </w:rPr>
              <w:t>de modificare a listei încălcărilor.</w:t>
            </w:r>
          </w:p>
        </w:tc>
      </w:tr>
      <w:tr w:rsidR="005A5E6A" w:rsidRPr="004249FF" w14:paraId="0B0B7665" w14:textId="77777777" w:rsidTr="00D05025">
        <w:tc>
          <w:tcPr>
            <w:tcW w:w="1694" w:type="pct"/>
            <w:tcBorders>
              <w:top w:val="single" w:sz="4" w:space="0" w:color="auto"/>
              <w:left w:val="single" w:sz="4" w:space="0" w:color="auto"/>
              <w:bottom w:val="single" w:sz="4" w:space="0" w:color="auto"/>
              <w:right w:val="single" w:sz="4" w:space="0" w:color="auto"/>
            </w:tcBorders>
          </w:tcPr>
          <w:p w14:paraId="08114FBF" w14:textId="509D49EB" w:rsidR="005A5E6A" w:rsidRDefault="005A5E6A" w:rsidP="005A5E6A">
            <w:pPr>
              <w:spacing w:after="0"/>
              <w:ind w:firstLine="247"/>
              <w:jc w:val="both"/>
              <w:rPr>
                <w:color w:val="000000" w:themeColor="text1"/>
                <w:sz w:val="18"/>
                <w:szCs w:val="18"/>
                <w:lang w:val="ro-MD"/>
              </w:rPr>
            </w:pPr>
            <w:r>
              <w:rPr>
                <w:b/>
                <w:color w:val="000000" w:themeColor="text1"/>
                <w:sz w:val="18"/>
                <w:szCs w:val="18"/>
              </w:rPr>
              <w:tab/>
            </w:r>
            <w:r>
              <w:rPr>
                <w:b/>
                <w:color w:val="000000" w:themeColor="text1"/>
                <w:sz w:val="18"/>
                <w:szCs w:val="18"/>
              </w:rPr>
              <w:tab/>
            </w:r>
            <w:r w:rsidRPr="001E0ED9">
              <w:rPr>
                <w:b/>
                <w:color w:val="000000" w:themeColor="text1"/>
                <w:sz w:val="18"/>
                <w:szCs w:val="18"/>
              </w:rPr>
              <w:t>Articolul 9</w:t>
            </w:r>
          </w:p>
          <w:p w14:paraId="3EA39260" w14:textId="12DEE1EB" w:rsidR="005A5E6A" w:rsidRPr="004249FF" w:rsidRDefault="005A5E6A" w:rsidP="005A5E6A">
            <w:pPr>
              <w:spacing w:after="0"/>
              <w:ind w:firstLine="247"/>
              <w:jc w:val="both"/>
              <w:rPr>
                <w:color w:val="000000" w:themeColor="text1"/>
                <w:sz w:val="18"/>
                <w:szCs w:val="18"/>
                <w:lang w:val="ro-MD"/>
              </w:rPr>
            </w:pPr>
            <w:r w:rsidRPr="001E0ED9">
              <w:rPr>
                <w:color w:val="000000" w:themeColor="text1"/>
                <w:sz w:val="18"/>
                <w:szCs w:val="18"/>
              </w:rPr>
              <w:t xml:space="preserve">(4) </w:t>
            </w:r>
            <w:r w:rsidRPr="00047665">
              <w:rPr>
                <w:sz w:val="18"/>
                <w:szCs w:val="18"/>
              </w:rPr>
              <w:t>Pentru a facilita controalele selective în trafic, datele din sistemul național de clasificare în funcție de gradul de risc sunt accesibile tuturor autorităților de control competente din statul membru în cauză în momentul controlului.</w:t>
            </w:r>
          </w:p>
        </w:tc>
        <w:tc>
          <w:tcPr>
            <w:tcW w:w="1646" w:type="pct"/>
            <w:tcBorders>
              <w:top w:val="single" w:sz="4" w:space="0" w:color="auto"/>
              <w:left w:val="single" w:sz="4" w:space="0" w:color="auto"/>
              <w:bottom w:val="single" w:sz="4" w:space="0" w:color="auto"/>
              <w:right w:val="single" w:sz="4" w:space="0" w:color="auto"/>
            </w:tcBorders>
          </w:tcPr>
          <w:p w14:paraId="05DE864E" w14:textId="77777777" w:rsidR="00FB687C" w:rsidRDefault="00140C1A" w:rsidP="005A5E6A">
            <w:pPr>
              <w:spacing w:after="0"/>
              <w:jc w:val="both"/>
              <w:rPr>
                <w:b/>
                <w:bCs/>
                <w:color w:val="000000" w:themeColor="text1"/>
                <w:sz w:val="18"/>
                <w:szCs w:val="18"/>
              </w:rPr>
            </w:pPr>
            <w:r w:rsidRPr="00FB687C">
              <w:rPr>
                <w:b/>
                <w:bCs/>
                <w:color w:val="000000" w:themeColor="text1"/>
                <w:sz w:val="18"/>
                <w:szCs w:val="18"/>
              </w:rPr>
              <w:t xml:space="preserve">Art. 152. </w:t>
            </w:r>
          </w:p>
          <w:p w14:paraId="2433472A" w14:textId="408FBB0D" w:rsidR="005A5E6A" w:rsidRPr="00140C1A" w:rsidRDefault="00FB687C" w:rsidP="00FB687C">
            <w:pPr>
              <w:spacing w:after="0"/>
              <w:jc w:val="both"/>
              <w:rPr>
                <w:color w:val="000000" w:themeColor="text1"/>
                <w:sz w:val="18"/>
                <w:szCs w:val="18"/>
                <w:lang w:val="ro-MD"/>
              </w:rPr>
            </w:pPr>
            <w:r w:rsidRPr="00FB687C">
              <w:rPr>
                <w:b/>
                <w:bCs/>
                <w:color w:val="000000" w:themeColor="text1"/>
                <w:sz w:val="18"/>
                <w:szCs w:val="18"/>
              </w:rPr>
              <w:t>(1</w:t>
            </w:r>
            <w:r>
              <w:rPr>
                <w:b/>
                <w:bCs/>
                <w:color w:val="000000" w:themeColor="text1"/>
                <w:sz w:val="18"/>
                <w:szCs w:val="18"/>
              </w:rPr>
              <w:t>5</w:t>
            </w:r>
            <w:r w:rsidR="00140C1A" w:rsidRPr="00FB687C">
              <w:rPr>
                <w:b/>
                <w:bCs/>
                <w:color w:val="000000" w:themeColor="text1"/>
                <w:sz w:val="18"/>
                <w:szCs w:val="18"/>
              </w:rPr>
              <w:t>)</w:t>
            </w:r>
            <w:r w:rsidR="00140C1A" w:rsidRPr="00FB687C">
              <w:rPr>
                <w:color w:val="0070C0"/>
                <w:sz w:val="18"/>
                <w:szCs w:val="18"/>
                <w:lang w:val="ro-MD"/>
              </w:rPr>
              <w:t xml:space="preserve"> </w:t>
            </w:r>
            <w:r w:rsidR="00140C1A" w:rsidRPr="00FB687C">
              <w:rPr>
                <w:color w:val="000000" w:themeColor="text1"/>
                <w:sz w:val="18"/>
                <w:szCs w:val="18"/>
              </w:rPr>
              <w:t>Pentru a facilita controalele selective în trafic, datele din sistemul național de clasificare în funcție de gradul de risc sunt accesibile tuturor autorităților de control competente.</w:t>
            </w:r>
          </w:p>
        </w:tc>
        <w:tc>
          <w:tcPr>
            <w:tcW w:w="479" w:type="pct"/>
            <w:tcBorders>
              <w:top w:val="single" w:sz="4" w:space="0" w:color="auto"/>
              <w:left w:val="single" w:sz="4" w:space="0" w:color="auto"/>
              <w:bottom w:val="single" w:sz="4" w:space="0" w:color="auto"/>
              <w:right w:val="single" w:sz="4" w:space="0" w:color="auto"/>
            </w:tcBorders>
          </w:tcPr>
          <w:p w14:paraId="5E3DEB60" w14:textId="5FC9AA25" w:rsidR="005A5E6A" w:rsidRPr="00140C1A" w:rsidRDefault="00140C1A" w:rsidP="005A5E6A">
            <w:pPr>
              <w:spacing w:after="0"/>
              <w:jc w:val="center"/>
              <w:rPr>
                <w:b/>
                <w:color w:val="000000" w:themeColor="text1"/>
                <w:sz w:val="18"/>
                <w:szCs w:val="18"/>
                <w:lang w:val="ro-MD"/>
              </w:rPr>
            </w:pPr>
            <w:r w:rsidRPr="00140C1A">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087BA8E8" w14:textId="77777777" w:rsidR="005A5E6A" w:rsidRPr="004249FF" w:rsidRDefault="005A5E6A" w:rsidP="005A5E6A">
            <w:pPr>
              <w:spacing w:after="0"/>
              <w:jc w:val="both"/>
              <w:rPr>
                <w:color w:val="000000" w:themeColor="text1"/>
                <w:sz w:val="18"/>
                <w:szCs w:val="18"/>
                <w:lang w:val="ro-MD"/>
              </w:rPr>
            </w:pPr>
          </w:p>
        </w:tc>
      </w:tr>
      <w:tr w:rsidR="005A5E6A" w:rsidRPr="004249FF" w14:paraId="46C1084D" w14:textId="77777777" w:rsidTr="00D05025">
        <w:tc>
          <w:tcPr>
            <w:tcW w:w="1694" w:type="pct"/>
            <w:tcBorders>
              <w:top w:val="single" w:sz="4" w:space="0" w:color="auto"/>
              <w:left w:val="single" w:sz="4" w:space="0" w:color="auto"/>
              <w:bottom w:val="single" w:sz="4" w:space="0" w:color="auto"/>
              <w:right w:val="single" w:sz="4" w:space="0" w:color="auto"/>
            </w:tcBorders>
          </w:tcPr>
          <w:p w14:paraId="357BE63E" w14:textId="184744F0" w:rsidR="005A5E6A" w:rsidRDefault="005A5E6A" w:rsidP="005A5E6A">
            <w:pPr>
              <w:spacing w:after="0"/>
              <w:ind w:firstLine="247"/>
              <w:jc w:val="both"/>
              <w:rPr>
                <w:color w:val="000000" w:themeColor="text1"/>
                <w:sz w:val="18"/>
                <w:szCs w:val="18"/>
                <w:lang w:val="ro-MD"/>
              </w:rPr>
            </w:pPr>
            <w:r>
              <w:rPr>
                <w:b/>
                <w:color w:val="000000" w:themeColor="text1"/>
                <w:sz w:val="18"/>
                <w:szCs w:val="18"/>
              </w:rPr>
              <w:tab/>
            </w:r>
            <w:r>
              <w:rPr>
                <w:b/>
                <w:color w:val="000000" w:themeColor="text1"/>
                <w:sz w:val="18"/>
                <w:szCs w:val="18"/>
              </w:rPr>
              <w:tab/>
            </w:r>
            <w:r w:rsidRPr="001E0ED9">
              <w:rPr>
                <w:b/>
                <w:color w:val="000000" w:themeColor="text1"/>
                <w:sz w:val="18"/>
                <w:szCs w:val="18"/>
              </w:rPr>
              <w:t>Articolul 9</w:t>
            </w:r>
          </w:p>
          <w:p w14:paraId="51C9B750" w14:textId="7A6F3AF9" w:rsidR="005A5E6A" w:rsidRPr="002C5A34" w:rsidRDefault="005A5E6A" w:rsidP="005A5E6A">
            <w:pPr>
              <w:spacing w:after="0"/>
              <w:ind w:firstLine="247"/>
              <w:jc w:val="both"/>
              <w:rPr>
                <w:color w:val="000000" w:themeColor="text1"/>
                <w:sz w:val="18"/>
                <w:szCs w:val="18"/>
                <w:lang w:val="ro-MD"/>
              </w:rPr>
            </w:pPr>
            <w:r w:rsidRPr="001E0ED9">
              <w:rPr>
                <w:color w:val="000000" w:themeColor="text1"/>
                <w:sz w:val="18"/>
                <w:szCs w:val="18"/>
              </w:rPr>
              <w:t xml:space="preserve">(5) </w:t>
            </w:r>
            <w:r w:rsidRPr="00047665">
              <w:rPr>
                <w:sz w:val="18"/>
                <w:szCs w:val="18"/>
              </w:rPr>
              <w:t xml:space="preserve">Statele membre </w:t>
            </w:r>
            <w:r w:rsidRPr="001E0ED9">
              <w:rPr>
                <w:color w:val="000000" w:themeColor="text1"/>
                <w:sz w:val="18"/>
                <w:szCs w:val="18"/>
              </w:rPr>
              <w:t xml:space="preserve">pun la dispoziție informațiile din sistemul lor național de clasificare în funcție de gradul de risc, acordând acces direct, prin registrele electronice naționale interoperabile menționate la </w:t>
            </w:r>
            <w:r w:rsidRPr="00182687">
              <w:rPr>
                <w:sz w:val="18"/>
                <w:szCs w:val="18"/>
              </w:rPr>
              <w:t xml:space="preserve">articolul 16 din Regulamentul (CE) nr. 1071/2009, autorităților </w:t>
            </w:r>
            <w:r w:rsidRPr="001E0ED9">
              <w:rPr>
                <w:color w:val="000000" w:themeColor="text1"/>
                <w:sz w:val="18"/>
                <w:szCs w:val="18"/>
              </w:rPr>
              <w:t>competente din alte state membre în conformitate cu articolul 16 alineatul (2) din regulamentul respectiv.</w:t>
            </w:r>
          </w:p>
        </w:tc>
        <w:tc>
          <w:tcPr>
            <w:tcW w:w="1646" w:type="pct"/>
            <w:tcBorders>
              <w:top w:val="single" w:sz="4" w:space="0" w:color="auto"/>
              <w:left w:val="single" w:sz="4" w:space="0" w:color="auto"/>
              <w:bottom w:val="single" w:sz="4" w:space="0" w:color="auto"/>
              <w:right w:val="single" w:sz="4" w:space="0" w:color="auto"/>
            </w:tcBorders>
          </w:tcPr>
          <w:p w14:paraId="54D6482B" w14:textId="77777777" w:rsidR="00981DDA" w:rsidRPr="00981DDA" w:rsidRDefault="00981DDA" w:rsidP="00981DDA">
            <w:pPr>
              <w:pStyle w:val="NoSpacing"/>
              <w:jc w:val="both"/>
              <w:rPr>
                <w:rFonts w:eastAsia="Calibri"/>
                <w:noProof/>
                <w:sz w:val="18"/>
                <w:szCs w:val="18"/>
                <w:lang w:val="ro-MD"/>
              </w:rPr>
            </w:pPr>
            <w:r w:rsidRPr="00981DDA">
              <w:rPr>
                <w:rFonts w:eastAsia="Calibri"/>
                <w:b/>
                <w:noProof/>
                <w:sz w:val="18"/>
                <w:szCs w:val="18"/>
                <w:lang w:val="ro-MD"/>
              </w:rPr>
              <w:t>Art.30</w:t>
            </w:r>
            <w:r w:rsidRPr="00981DDA">
              <w:rPr>
                <w:rFonts w:eastAsia="Calibri"/>
                <w:b/>
                <w:noProof/>
                <w:sz w:val="18"/>
                <w:szCs w:val="18"/>
                <w:vertAlign w:val="superscript"/>
                <w:lang w:val="ro-MD"/>
              </w:rPr>
              <w:t>2</w:t>
            </w:r>
            <w:r w:rsidRPr="00981DDA">
              <w:rPr>
                <w:rFonts w:eastAsia="Calibri"/>
                <w:b/>
                <w:noProof/>
                <w:sz w:val="18"/>
                <w:szCs w:val="18"/>
                <w:lang w:val="ro-MD"/>
              </w:rPr>
              <w:t>.</w:t>
            </w:r>
            <w:r w:rsidRPr="00981DDA">
              <w:rPr>
                <w:rFonts w:eastAsia="Calibri"/>
                <w:noProof/>
                <w:sz w:val="18"/>
                <w:szCs w:val="18"/>
                <w:lang w:val="ro-MD"/>
              </w:rPr>
              <w:t xml:space="preserve"> - (1) Registrul menționat la art.30</w:t>
            </w:r>
            <w:r w:rsidRPr="00981DDA">
              <w:rPr>
                <w:rFonts w:eastAsia="Calibri"/>
                <w:noProof/>
                <w:sz w:val="18"/>
                <w:szCs w:val="18"/>
                <w:vertAlign w:val="superscript"/>
                <w:lang w:val="ro-MD"/>
              </w:rPr>
              <w:t>1</w:t>
            </w:r>
            <w:r w:rsidRPr="00981DDA">
              <w:rPr>
                <w:rFonts w:eastAsia="Calibri"/>
                <w:noProof/>
                <w:sz w:val="18"/>
                <w:szCs w:val="18"/>
                <w:lang w:val="ro-MD"/>
              </w:rPr>
              <w:t xml:space="preserve"> conține cel puțin următoarele date:</w:t>
            </w:r>
          </w:p>
          <w:p w14:paraId="3B9B88D1"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 xml:space="preserve">a) denumirea și forma juridică de organizare a întreprinderii; </w:t>
            </w:r>
          </w:p>
          <w:p w14:paraId="58DC82AE"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 xml:space="preserve">b) adresa sediului acesteia; </w:t>
            </w:r>
          </w:p>
          <w:p w14:paraId="1E8E355D"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c) numele managerilor de transport rutier desemnați ca îndeplinind cerințele prevăzute la articolul 16 privind buna reputație și competența profesională;</w:t>
            </w:r>
          </w:p>
          <w:p w14:paraId="50A1F6B1"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 xml:space="preserve">d) informația privind extrasele din Registru eliberate, tipul de autorizație, numărul de vehicule acoperite de aceasta și, după caz, </w:t>
            </w:r>
            <w:r w:rsidRPr="00981DDA">
              <w:rPr>
                <w:rFonts w:eastAsia="Calibri"/>
                <w:noProof/>
                <w:sz w:val="18"/>
                <w:szCs w:val="18"/>
                <w:lang w:val="ro-MD"/>
              </w:rPr>
              <w:lastRenderedPageBreak/>
              <w:t xml:space="preserve">numărul de serie al licenței comunitare și al copiilor conforme ale acesteia; </w:t>
            </w:r>
          </w:p>
          <w:p w14:paraId="7081D032"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e) numărul, categoria și tipul de încălcări grave, astfel cum se menționează la art. 18, care au condus la o condamnare sau o sancțiune în decursul ultimilor doi ani;</w:t>
            </w:r>
          </w:p>
          <w:p w14:paraId="3F1CFD95"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 xml:space="preserve">f) numele persoanelor care au fost declarate ca fiind inapte pentru coordonarea activității de transport a unei întreprinderi, atât timp cât buna reputație a persoanei respective nu a fost restabilită, în conformitate cu art.18 alin. (2), precum și măsurile de reabilitare aplicabile; </w:t>
            </w:r>
          </w:p>
          <w:p w14:paraId="56391ADD"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 xml:space="preserve">g) numerele de înmatriculare ale vehiculelor aflate la dispoziția întreprinderii în temeiul art. 17 lit. e); </w:t>
            </w:r>
          </w:p>
          <w:p w14:paraId="67C8730A"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 xml:space="preserve">h) numărul persoanelor angajate în întreprindere la data de 31 decembrie a anului precedent, care se înregistrează în registrul național până la data de 31 martie a fiecărui an; </w:t>
            </w:r>
          </w:p>
          <w:p w14:paraId="2094AB95" w14:textId="0FF22FE9" w:rsidR="00095871"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i) clasificarea întreprinderii în funcție de gradul de risc în conformitate cu art.151</w:t>
            </w:r>
            <w:r w:rsidRPr="00981DDA">
              <w:rPr>
                <w:rFonts w:eastAsia="Calibri"/>
                <w:noProof/>
                <w:sz w:val="18"/>
                <w:szCs w:val="18"/>
                <w:vertAlign w:val="superscript"/>
                <w:lang w:val="ro-MD"/>
              </w:rPr>
              <w:t xml:space="preserve">1 </w:t>
            </w:r>
            <w:r w:rsidRPr="00981DDA">
              <w:rPr>
                <w:rFonts w:eastAsia="Calibri"/>
                <w:noProof/>
                <w:sz w:val="18"/>
                <w:szCs w:val="18"/>
                <w:lang w:val="ro-MD"/>
              </w:rPr>
              <w:t>și 152.</w:t>
            </w:r>
          </w:p>
          <w:p w14:paraId="540DAD0D" w14:textId="5578D3CD" w:rsidR="00981DDA" w:rsidRPr="00981DDA" w:rsidRDefault="00981DDA" w:rsidP="00981DDA">
            <w:pPr>
              <w:pStyle w:val="NoSpacing"/>
              <w:ind w:firstLine="285"/>
              <w:jc w:val="both"/>
              <w:rPr>
                <w:rFonts w:eastAsia="Calibri"/>
                <w:noProof/>
                <w:sz w:val="18"/>
                <w:szCs w:val="18"/>
                <w:lang w:val="ro-MD"/>
              </w:rPr>
            </w:pPr>
            <w:r>
              <w:rPr>
                <w:rFonts w:eastAsia="Calibri"/>
                <w:noProof/>
                <w:sz w:val="18"/>
                <w:szCs w:val="18"/>
                <w:lang w:val="ro-MD"/>
              </w:rPr>
              <w:t>….</w:t>
            </w:r>
          </w:p>
          <w:p w14:paraId="7166361F" w14:textId="77777777" w:rsidR="00981DDA" w:rsidRPr="00981DDA" w:rsidRDefault="00981DDA" w:rsidP="00981DDA">
            <w:pPr>
              <w:pStyle w:val="NoSpacing"/>
              <w:ind w:firstLine="285"/>
              <w:jc w:val="both"/>
              <w:rPr>
                <w:rFonts w:eastAsia="Calibri"/>
                <w:noProof/>
                <w:sz w:val="18"/>
                <w:szCs w:val="18"/>
                <w:lang w:val="ro-MD"/>
              </w:rPr>
            </w:pPr>
            <w:r w:rsidRPr="00981DDA">
              <w:rPr>
                <w:rFonts w:eastAsia="Calibri"/>
                <w:noProof/>
                <w:sz w:val="18"/>
                <w:szCs w:val="18"/>
                <w:lang w:val="ro-MD"/>
              </w:rPr>
              <w:t>(5) Agenția asigură schimbul de date cu autoritățile competente ale statelor membre UE, inclusiv prin intermediul Registrului european al întreprinderilor de transport rutier (European Registers of Road Transport Undertakings – ERRU), în așa fel încât autoritatea competentă a oricărui stat membru UE să poată consulta Registrul și pentru a asigura cooperarea administrativă între Republica Moldova și statele membre ale Uniunii Europene, conform art.45</w:t>
            </w:r>
            <w:r w:rsidRPr="00981DDA">
              <w:rPr>
                <w:rFonts w:eastAsia="Calibri"/>
                <w:noProof/>
                <w:sz w:val="18"/>
                <w:szCs w:val="18"/>
                <w:vertAlign w:val="superscript"/>
                <w:lang w:val="ro-MD"/>
              </w:rPr>
              <w:t>1</w:t>
            </w:r>
            <w:r w:rsidRPr="00981DDA">
              <w:rPr>
                <w:rFonts w:eastAsia="Calibri"/>
                <w:noProof/>
                <w:sz w:val="18"/>
                <w:szCs w:val="18"/>
                <w:lang w:val="ro-MD"/>
              </w:rPr>
              <w:t>.</w:t>
            </w:r>
          </w:p>
          <w:p w14:paraId="428A61DD" w14:textId="79372830" w:rsidR="005A5E6A" w:rsidRPr="004249FF" w:rsidRDefault="00981DDA" w:rsidP="00981DDA">
            <w:pPr>
              <w:spacing w:after="0"/>
              <w:ind w:firstLine="285"/>
              <w:jc w:val="both"/>
              <w:rPr>
                <w:color w:val="000000" w:themeColor="text1"/>
                <w:sz w:val="18"/>
                <w:szCs w:val="18"/>
                <w:lang w:val="ro-MD"/>
              </w:rPr>
            </w:pPr>
            <w:r w:rsidRPr="00981DDA">
              <w:rPr>
                <w:rFonts w:eastAsia="Calibri"/>
                <w:noProof/>
                <w:sz w:val="18"/>
                <w:szCs w:val="18"/>
                <w:lang w:val="ro-MD"/>
              </w:rPr>
              <w:t>(6) Normele privind interconectarea Registrului, formatul datelor care fac obiectul schimburilor de informații, procedurile tehnice necesare consultării electronice a Registrului și promovarea interoperabilității se aprobă prin ordinul conducătorului organului central de specialitate.</w:t>
            </w:r>
          </w:p>
        </w:tc>
        <w:tc>
          <w:tcPr>
            <w:tcW w:w="479" w:type="pct"/>
            <w:tcBorders>
              <w:top w:val="single" w:sz="4" w:space="0" w:color="auto"/>
              <w:left w:val="single" w:sz="4" w:space="0" w:color="auto"/>
              <w:bottom w:val="single" w:sz="4" w:space="0" w:color="auto"/>
              <w:right w:val="single" w:sz="4" w:space="0" w:color="auto"/>
            </w:tcBorders>
          </w:tcPr>
          <w:p w14:paraId="51D9210B" w14:textId="69FA1B33" w:rsidR="00D63DFA" w:rsidRPr="00D63DFA" w:rsidRDefault="00095871" w:rsidP="00A11B8E">
            <w:pPr>
              <w:spacing w:after="0"/>
              <w:jc w:val="center"/>
              <w:rPr>
                <w:b/>
                <w:color w:val="000000" w:themeColor="text1"/>
                <w:sz w:val="18"/>
                <w:szCs w:val="18"/>
                <w:lang w:val="ro-MD"/>
              </w:rPr>
            </w:pPr>
            <w:r w:rsidRPr="008A6351">
              <w:rPr>
                <w:b/>
                <w:color w:val="000000" w:themeColor="text1"/>
                <w:sz w:val="18"/>
                <w:szCs w:val="18"/>
                <w:lang w:val="ro-MD"/>
              </w:rPr>
              <w:lastRenderedPageBreak/>
              <w:t>C</w:t>
            </w:r>
            <w:r w:rsidR="0033058B" w:rsidRPr="008A6351">
              <w:rPr>
                <w:b/>
                <w:color w:val="000000" w:themeColor="text1"/>
                <w:sz w:val="18"/>
                <w:szCs w:val="18"/>
                <w:lang w:val="ro-MD"/>
              </w:rPr>
              <w:t>ompatibil</w:t>
            </w:r>
          </w:p>
        </w:tc>
        <w:tc>
          <w:tcPr>
            <w:tcW w:w="1181" w:type="pct"/>
            <w:tcBorders>
              <w:top w:val="single" w:sz="4" w:space="0" w:color="auto"/>
              <w:left w:val="single" w:sz="4" w:space="0" w:color="auto"/>
              <w:bottom w:val="single" w:sz="4" w:space="0" w:color="auto"/>
              <w:right w:val="single" w:sz="4" w:space="0" w:color="auto"/>
            </w:tcBorders>
          </w:tcPr>
          <w:p w14:paraId="11D580F6" w14:textId="4762FCDA" w:rsidR="005A5E6A" w:rsidRPr="004249FF" w:rsidRDefault="005A5E6A" w:rsidP="00034F0A">
            <w:pPr>
              <w:spacing w:after="0"/>
              <w:jc w:val="both"/>
              <w:rPr>
                <w:color w:val="000000" w:themeColor="text1"/>
                <w:sz w:val="18"/>
                <w:szCs w:val="18"/>
                <w:lang w:val="ro-MD"/>
              </w:rPr>
            </w:pPr>
          </w:p>
        </w:tc>
      </w:tr>
      <w:tr w:rsidR="00A11B8E" w:rsidRPr="004249FF" w14:paraId="2203CB88" w14:textId="77777777" w:rsidTr="00D05025">
        <w:tc>
          <w:tcPr>
            <w:tcW w:w="1694" w:type="pct"/>
            <w:tcBorders>
              <w:top w:val="single" w:sz="4" w:space="0" w:color="auto"/>
              <w:left w:val="single" w:sz="4" w:space="0" w:color="auto"/>
              <w:bottom w:val="single" w:sz="4" w:space="0" w:color="auto"/>
              <w:right w:val="single" w:sz="4" w:space="0" w:color="auto"/>
            </w:tcBorders>
          </w:tcPr>
          <w:p w14:paraId="159A06AF" w14:textId="7EC6FAE9" w:rsidR="00A11B8E" w:rsidRPr="001E0ED9"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1E0ED9">
              <w:rPr>
                <w:b/>
                <w:color w:val="000000" w:themeColor="text1"/>
                <w:sz w:val="18"/>
                <w:szCs w:val="18"/>
              </w:rPr>
              <w:t xml:space="preserve">Articolul 10 </w:t>
            </w:r>
          </w:p>
          <w:p w14:paraId="69190CB9" w14:textId="77777777" w:rsidR="00A11B8E" w:rsidRPr="001E0ED9" w:rsidRDefault="00A11B8E" w:rsidP="00A11B8E">
            <w:pPr>
              <w:spacing w:after="0"/>
              <w:ind w:firstLine="247"/>
              <w:jc w:val="both"/>
              <w:rPr>
                <w:b/>
                <w:i/>
                <w:color w:val="000000" w:themeColor="text1"/>
                <w:sz w:val="18"/>
                <w:szCs w:val="18"/>
              </w:rPr>
            </w:pPr>
            <w:r w:rsidRPr="001E0ED9">
              <w:rPr>
                <w:b/>
                <w:i/>
                <w:color w:val="000000" w:themeColor="text1"/>
                <w:sz w:val="18"/>
                <w:szCs w:val="18"/>
              </w:rPr>
              <w:t>Raport</w:t>
            </w:r>
          </w:p>
          <w:p w14:paraId="76684EE1" w14:textId="0C6BC6FA" w:rsidR="00A11B8E" w:rsidRPr="004249FF" w:rsidRDefault="00A11B8E" w:rsidP="00A11B8E">
            <w:pPr>
              <w:spacing w:after="0"/>
              <w:ind w:firstLine="247"/>
              <w:jc w:val="both"/>
              <w:rPr>
                <w:color w:val="000000" w:themeColor="text1"/>
                <w:sz w:val="18"/>
                <w:szCs w:val="18"/>
                <w:lang w:val="ro-MD"/>
              </w:rPr>
            </w:pPr>
            <w:r w:rsidRPr="001E0ED9">
              <w:rPr>
                <w:color w:val="000000" w:themeColor="text1"/>
                <w:sz w:val="18"/>
                <w:szCs w:val="18"/>
              </w:rPr>
              <w:t xml:space="preserve">Până la 1 mai 2009 Comisia prezintă Parlamentului European și Consiliului un raport ce conține o analiză a sancțiunilor prevăzute în legislația </w:t>
            </w:r>
            <w:r w:rsidRPr="00047665">
              <w:rPr>
                <w:sz w:val="18"/>
                <w:szCs w:val="18"/>
              </w:rPr>
              <w:t xml:space="preserve">statelor membre </w:t>
            </w:r>
            <w:r w:rsidRPr="001E0ED9">
              <w:rPr>
                <w:color w:val="000000" w:themeColor="text1"/>
                <w:sz w:val="18"/>
                <w:szCs w:val="18"/>
              </w:rPr>
              <w:t>pentru încălcările grave.</w:t>
            </w:r>
          </w:p>
        </w:tc>
        <w:tc>
          <w:tcPr>
            <w:tcW w:w="1646" w:type="pct"/>
            <w:tcBorders>
              <w:top w:val="single" w:sz="4" w:space="0" w:color="auto"/>
              <w:left w:val="single" w:sz="4" w:space="0" w:color="auto"/>
              <w:bottom w:val="single" w:sz="4" w:space="0" w:color="auto"/>
              <w:right w:val="single" w:sz="4" w:space="0" w:color="auto"/>
            </w:tcBorders>
          </w:tcPr>
          <w:p w14:paraId="1AA716EF"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172798C8" w14:textId="09F5EC08" w:rsidR="00A11B8E" w:rsidRPr="004249FF" w:rsidRDefault="0033058B"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651CEED8" w14:textId="02E2F99B" w:rsidR="00A11B8E" w:rsidRPr="004249FF" w:rsidRDefault="00A11B8E" w:rsidP="00753035">
            <w:pPr>
              <w:spacing w:after="0"/>
              <w:jc w:val="both"/>
              <w:rPr>
                <w:color w:val="000000" w:themeColor="text1"/>
                <w:sz w:val="18"/>
                <w:szCs w:val="18"/>
                <w:lang w:val="ro-MD"/>
              </w:rPr>
            </w:pPr>
            <w:r w:rsidRPr="00A11B8E">
              <w:rPr>
                <w:color w:val="000000" w:themeColor="text1"/>
                <w:sz w:val="18"/>
                <w:szCs w:val="18"/>
                <w:lang w:val="ro-MD"/>
              </w:rPr>
              <w:t xml:space="preserve">Prevederile </w:t>
            </w:r>
            <w:r w:rsidR="00753035">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w:t>
            </w:r>
            <w:r w:rsidR="00753035">
              <w:rPr>
                <w:color w:val="000000" w:themeColor="text1"/>
                <w:sz w:val="18"/>
                <w:szCs w:val="18"/>
                <w:lang w:val="ro-MD"/>
              </w:rPr>
              <w:t>Europene</w:t>
            </w:r>
            <w:r w:rsidR="0033058B">
              <w:rPr>
                <w:color w:val="000000" w:themeColor="text1"/>
                <w:sz w:val="18"/>
                <w:szCs w:val="18"/>
                <w:lang w:val="ro-MD"/>
              </w:rPr>
              <w:t>.</w:t>
            </w:r>
          </w:p>
        </w:tc>
      </w:tr>
      <w:tr w:rsidR="00A11B8E" w:rsidRPr="004249FF" w14:paraId="634245A7" w14:textId="77777777" w:rsidTr="00D05025">
        <w:tc>
          <w:tcPr>
            <w:tcW w:w="1694" w:type="pct"/>
            <w:tcBorders>
              <w:top w:val="single" w:sz="4" w:space="0" w:color="auto"/>
              <w:left w:val="single" w:sz="4" w:space="0" w:color="auto"/>
              <w:bottom w:val="single" w:sz="4" w:space="0" w:color="auto"/>
              <w:right w:val="single" w:sz="4" w:space="0" w:color="auto"/>
            </w:tcBorders>
          </w:tcPr>
          <w:p w14:paraId="5FE77BD9" w14:textId="064DDD03" w:rsidR="00A11B8E" w:rsidRPr="001E0ED9"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1E0ED9">
              <w:rPr>
                <w:b/>
                <w:color w:val="000000" w:themeColor="text1"/>
                <w:sz w:val="18"/>
                <w:szCs w:val="18"/>
              </w:rPr>
              <w:t xml:space="preserve">Articolul 11 </w:t>
            </w:r>
          </w:p>
          <w:p w14:paraId="33573548" w14:textId="77777777" w:rsidR="00A11B8E" w:rsidRPr="001E0ED9" w:rsidRDefault="00A11B8E" w:rsidP="00A11B8E">
            <w:pPr>
              <w:spacing w:after="0"/>
              <w:ind w:firstLine="247"/>
              <w:jc w:val="both"/>
              <w:rPr>
                <w:b/>
                <w:i/>
                <w:color w:val="000000" w:themeColor="text1"/>
                <w:sz w:val="18"/>
                <w:szCs w:val="18"/>
              </w:rPr>
            </w:pPr>
            <w:r w:rsidRPr="001E0ED9">
              <w:rPr>
                <w:b/>
                <w:i/>
                <w:color w:val="000000" w:themeColor="text1"/>
                <w:sz w:val="18"/>
                <w:szCs w:val="18"/>
              </w:rPr>
              <w:t>Cele mai bune practici</w:t>
            </w:r>
          </w:p>
          <w:p w14:paraId="5FE971E0" w14:textId="77777777" w:rsidR="00A11B8E" w:rsidRPr="00047665" w:rsidRDefault="00A11B8E" w:rsidP="00A11B8E">
            <w:pPr>
              <w:spacing w:after="0"/>
              <w:ind w:firstLine="247"/>
              <w:jc w:val="both"/>
              <w:rPr>
                <w:sz w:val="18"/>
                <w:szCs w:val="18"/>
              </w:rPr>
            </w:pPr>
            <w:r w:rsidRPr="001E0ED9">
              <w:rPr>
                <w:color w:val="000000" w:themeColor="text1"/>
                <w:sz w:val="18"/>
                <w:szCs w:val="18"/>
              </w:rPr>
              <w:t>(1</w:t>
            </w:r>
            <w:r w:rsidRPr="00047665">
              <w:rPr>
                <w:sz w:val="18"/>
                <w:szCs w:val="18"/>
              </w:rPr>
              <w:t xml:space="preserve">) Comisia stabilește, prin intermediul actelor de punere în aplicare, linii directoare cu privire la cele mai bune practici în domeniul controlului. Respectivele acte de punere în aplicare se adoptă în conformitate cu procedura de examinare prevăzută la articolul 12 alineatul (2). </w:t>
            </w:r>
          </w:p>
          <w:p w14:paraId="675FE8F4" w14:textId="77777777" w:rsidR="00A11B8E" w:rsidRDefault="00A11B8E" w:rsidP="00A11B8E">
            <w:pPr>
              <w:spacing w:after="0"/>
              <w:ind w:firstLine="247"/>
              <w:jc w:val="both"/>
              <w:rPr>
                <w:color w:val="000000" w:themeColor="text1"/>
                <w:sz w:val="18"/>
                <w:szCs w:val="18"/>
              </w:rPr>
            </w:pPr>
          </w:p>
          <w:p w14:paraId="06A3EBF0" w14:textId="19C29464" w:rsidR="00A11B8E" w:rsidRPr="004249FF" w:rsidRDefault="00A11B8E" w:rsidP="00A11B8E">
            <w:pPr>
              <w:spacing w:after="0"/>
              <w:ind w:firstLine="247"/>
              <w:jc w:val="both"/>
              <w:rPr>
                <w:color w:val="000000" w:themeColor="text1"/>
                <w:sz w:val="18"/>
                <w:szCs w:val="18"/>
                <w:lang w:val="ro-MD"/>
              </w:rPr>
            </w:pPr>
            <w:r w:rsidRPr="001E0ED9">
              <w:rPr>
                <w:color w:val="000000" w:themeColor="text1"/>
                <w:sz w:val="18"/>
                <w:szCs w:val="18"/>
              </w:rPr>
              <w:t>Aceste orientări se publică într-un raport bienal al Comisiei.</w:t>
            </w:r>
          </w:p>
        </w:tc>
        <w:tc>
          <w:tcPr>
            <w:tcW w:w="1646" w:type="pct"/>
            <w:tcBorders>
              <w:top w:val="single" w:sz="4" w:space="0" w:color="auto"/>
              <w:left w:val="single" w:sz="4" w:space="0" w:color="auto"/>
              <w:bottom w:val="single" w:sz="4" w:space="0" w:color="auto"/>
              <w:right w:val="single" w:sz="4" w:space="0" w:color="auto"/>
            </w:tcBorders>
          </w:tcPr>
          <w:p w14:paraId="599F0D42"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45CC8A39" w14:textId="40485C60" w:rsidR="00A11B8E" w:rsidRPr="004249FF" w:rsidRDefault="0033058B"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52DF801A" w14:textId="30C4228E" w:rsidR="00A11B8E" w:rsidRPr="004249FF" w:rsidRDefault="0033058B" w:rsidP="00F716E1">
            <w:pPr>
              <w:spacing w:after="0"/>
              <w:jc w:val="both"/>
              <w:rPr>
                <w:color w:val="000000" w:themeColor="text1"/>
                <w:sz w:val="18"/>
                <w:szCs w:val="18"/>
                <w:lang w:val="ro-MD"/>
              </w:rPr>
            </w:pPr>
            <w:r w:rsidRPr="00A11B8E">
              <w:rPr>
                <w:color w:val="000000" w:themeColor="text1"/>
                <w:sz w:val="18"/>
                <w:szCs w:val="18"/>
                <w:lang w:val="ro-MD"/>
              </w:rPr>
              <w:t xml:space="preserve">Prevederile </w:t>
            </w:r>
            <w:r w:rsidR="00F716E1">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sidR="00F716E1">
              <w:rPr>
                <w:color w:val="000000" w:themeColor="text1"/>
                <w:sz w:val="18"/>
                <w:szCs w:val="18"/>
                <w:lang w:val="ro-MD"/>
              </w:rPr>
              <w:t xml:space="preserve"> Europene</w:t>
            </w:r>
            <w:r>
              <w:rPr>
                <w:color w:val="000000" w:themeColor="text1"/>
                <w:sz w:val="18"/>
                <w:szCs w:val="18"/>
                <w:lang w:val="ro-MD"/>
              </w:rPr>
              <w:t>.</w:t>
            </w:r>
          </w:p>
        </w:tc>
      </w:tr>
      <w:tr w:rsidR="00A11B8E" w:rsidRPr="004249FF" w14:paraId="0079EA98" w14:textId="77777777" w:rsidTr="00D05025">
        <w:tc>
          <w:tcPr>
            <w:tcW w:w="1694" w:type="pct"/>
            <w:tcBorders>
              <w:top w:val="single" w:sz="4" w:space="0" w:color="auto"/>
              <w:left w:val="single" w:sz="4" w:space="0" w:color="auto"/>
              <w:bottom w:val="single" w:sz="4" w:space="0" w:color="auto"/>
              <w:right w:val="single" w:sz="4" w:space="0" w:color="auto"/>
            </w:tcBorders>
          </w:tcPr>
          <w:p w14:paraId="7A2EF22E" w14:textId="47B739F8" w:rsidR="00A11B8E" w:rsidRDefault="00A11B8E" w:rsidP="00A11B8E">
            <w:pPr>
              <w:spacing w:after="0"/>
              <w:ind w:firstLine="247"/>
              <w:jc w:val="both"/>
              <w:rPr>
                <w:color w:val="000000" w:themeColor="text1"/>
                <w:sz w:val="18"/>
                <w:szCs w:val="18"/>
              </w:rPr>
            </w:pPr>
            <w:r>
              <w:rPr>
                <w:b/>
                <w:color w:val="000000" w:themeColor="text1"/>
                <w:sz w:val="18"/>
                <w:szCs w:val="18"/>
              </w:rPr>
              <w:tab/>
            </w:r>
            <w:r>
              <w:rPr>
                <w:b/>
                <w:color w:val="000000" w:themeColor="text1"/>
                <w:sz w:val="18"/>
                <w:szCs w:val="18"/>
              </w:rPr>
              <w:tab/>
            </w:r>
            <w:r w:rsidRPr="001E0ED9">
              <w:rPr>
                <w:b/>
                <w:color w:val="000000" w:themeColor="text1"/>
                <w:sz w:val="18"/>
                <w:szCs w:val="18"/>
              </w:rPr>
              <w:t>Articolul 11</w:t>
            </w:r>
          </w:p>
          <w:p w14:paraId="0076FA34" w14:textId="5DB08BCB" w:rsidR="00A11B8E" w:rsidRPr="002C5A34" w:rsidRDefault="00A11B8E" w:rsidP="0033058B">
            <w:pPr>
              <w:spacing w:after="0"/>
              <w:ind w:firstLine="247"/>
              <w:jc w:val="both"/>
              <w:rPr>
                <w:color w:val="000000" w:themeColor="text1"/>
                <w:sz w:val="18"/>
                <w:szCs w:val="18"/>
                <w:lang w:val="ro-MD"/>
              </w:rPr>
            </w:pPr>
            <w:r w:rsidRPr="001E0ED9">
              <w:rPr>
                <w:color w:val="000000" w:themeColor="text1"/>
                <w:sz w:val="18"/>
                <w:szCs w:val="18"/>
              </w:rPr>
              <w:lastRenderedPageBreak/>
              <w:t xml:space="preserve">(2) </w:t>
            </w:r>
            <w:r w:rsidRPr="00047665">
              <w:rPr>
                <w:sz w:val="18"/>
                <w:szCs w:val="18"/>
              </w:rPr>
              <w:t xml:space="preserve">Statele membre procedează împreună la organizarea de programe de formare cu privire la cele mai bune practici cel puțin o dată pe an și facilitează schimbul, cel puțin </w:t>
            </w:r>
            <w:r w:rsidRPr="001E0ED9">
              <w:rPr>
                <w:color w:val="000000" w:themeColor="text1"/>
                <w:sz w:val="18"/>
                <w:szCs w:val="18"/>
              </w:rPr>
              <w:t>o dată pe an, de angajați din cadrul organismelor de legătură intracomunitară specifice cu omologii acestora din alte state membre.</w:t>
            </w:r>
          </w:p>
        </w:tc>
        <w:tc>
          <w:tcPr>
            <w:tcW w:w="1646" w:type="pct"/>
            <w:tcBorders>
              <w:top w:val="single" w:sz="4" w:space="0" w:color="auto"/>
              <w:left w:val="single" w:sz="4" w:space="0" w:color="auto"/>
              <w:bottom w:val="single" w:sz="4" w:space="0" w:color="auto"/>
              <w:right w:val="single" w:sz="4" w:space="0" w:color="auto"/>
            </w:tcBorders>
          </w:tcPr>
          <w:p w14:paraId="02CB0738" w14:textId="77777777" w:rsidR="00FB687C" w:rsidRPr="00FB687C" w:rsidRDefault="0033058B" w:rsidP="00FB687C">
            <w:pPr>
              <w:spacing w:after="0"/>
              <w:jc w:val="both"/>
              <w:rPr>
                <w:b/>
                <w:bCs/>
                <w:color w:val="000000" w:themeColor="text1"/>
                <w:sz w:val="18"/>
                <w:szCs w:val="18"/>
              </w:rPr>
            </w:pPr>
            <w:r w:rsidRPr="00FB687C">
              <w:rPr>
                <w:b/>
                <w:bCs/>
                <w:color w:val="000000" w:themeColor="text1"/>
                <w:sz w:val="18"/>
                <w:szCs w:val="18"/>
              </w:rPr>
              <w:lastRenderedPageBreak/>
              <w:t xml:space="preserve">Art. 152. </w:t>
            </w:r>
          </w:p>
          <w:p w14:paraId="6F694AE5" w14:textId="6345F347" w:rsidR="00A11B8E" w:rsidRPr="00FB687C" w:rsidRDefault="00FB687C" w:rsidP="009F46E9">
            <w:pPr>
              <w:spacing w:after="0"/>
              <w:jc w:val="both"/>
              <w:rPr>
                <w:bCs/>
                <w:color w:val="000000" w:themeColor="text1"/>
                <w:sz w:val="18"/>
                <w:szCs w:val="18"/>
              </w:rPr>
            </w:pPr>
            <w:r w:rsidRPr="00FB687C">
              <w:rPr>
                <w:bCs/>
                <w:color w:val="000000" w:themeColor="text1"/>
                <w:sz w:val="18"/>
                <w:szCs w:val="18"/>
                <w:lang w:val="ro-MD"/>
              </w:rPr>
              <w:lastRenderedPageBreak/>
              <w:t>(14)</w:t>
            </w:r>
            <w:r w:rsidRPr="00FB687C">
              <w:rPr>
                <w:bCs/>
                <w:color w:val="000000" w:themeColor="text1"/>
                <w:sz w:val="18"/>
                <w:szCs w:val="18"/>
              </w:rPr>
              <w:t xml:space="preserve"> Agenția </w:t>
            </w:r>
            <w:r w:rsidRPr="00FB687C">
              <w:rPr>
                <w:bCs/>
                <w:color w:val="000000" w:themeColor="text1"/>
                <w:sz w:val="18"/>
                <w:szCs w:val="18"/>
                <w:lang w:val="ro-MD"/>
              </w:rPr>
              <w:t>în comun cu celelalte autorități competente desemnate de către statele membre UE</w:t>
            </w:r>
            <w:r w:rsidRPr="00FB687C">
              <w:rPr>
                <w:bCs/>
                <w:color w:val="000000" w:themeColor="text1"/>
                <w:sz w:val="18"/>
                <w:szCs w:val="18"/>
              </w:rPr>
              <w:t xml:space="preserve"> participă la organizarea de programe de formare cu privire la cele mai bune practici cel puțin o dată pe an și facilitează schimbul, cel puțin o dată pe an, de angajați din cadrul organismelor de legătură intracomunitară specifice cu omologii acestora din alte state membre. </w:t>
            </w:r>
          </w:p>
        </w:tc>
        <w:tc>
          <w:tcPr>
            <w:tcW w:w="479" w:type="pct"/>
            <w:tcBorders>
              <w:top w:val="single" w:sz="4" w:space="0" w:color="auto"/>
              <w:left w:val="single" w:sz="4" w:space="0" w:color="auto"/>
              <w:bottom w:val="single" w:sz="4" w:space="0" w:color="auto"/>
              <w:right w:val="single" w:sz="4" w:space="0" w:color="auto"/>
            </w:tcBorders>
          </w:tcPr>
          <w:p w14:paraId="356B2143" w14:textId="2D1D6A44" w:rsidR="00A11B8E" w:rsidRPr="004249FF" w:rsidRDefault="00AE6235" w:rsidP="00A11B8E">
            <w:pPr>
              <w:spacing w:after="0"/>
              <w:jc w:val="center"/>
              <w:rPr>
                <w:color w:val="000000" w:themeColor="text1"/>
                <w:sz w:val="18"/>
                <w:szCs w:val="18"/>
                <w:lang w:val="ro-MD"/>
              </w:rPr>
            </w:pPr>
            <w:r w:rsidRPr="008A6351">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69E7E646" w14:textId="77777777" w:rsidR="00A11B8E" w:rsidRPr="004249FF" w:rsidRDefault="00A11B8E" w:rsidP="00A11B8E">
            <w:pPr>
              <w:spacing w:after="0"/>
              <w:jc w:val="both"/>
              <w:rPr>
                <w:color w:val="000000" w:themeColor="text1"/>
                <w:sz w:val="18"/>
                <w:szCs w:val="18"/>
                <w:lang w:val="ro-MD"/>
              </w:rPr>
            </w:pPr>
          </w:p>
        </w:tc>
      </w:tr>
      <w:tr w:rsidR="00A11B8E" w:rsidRPr="004249FF" w14:paraId="28EBB984" w14:textId="77777777" w:rsidTr="00D05025">
        <w:tc>
          <w:tcPr>
            <w:tcW w:w="1694" w:type="pct"/>
            <w:tcBorders>
              <w:top w:val="single" w:sz="4" w:space="0" w:color="auto"/>
              <w:left w:val="single" w:sz="4" w:space="0" w:color="auto"/>
              <w:bottom w:val="single" w:sz="4" w:space="0" w:color="auto"/>
              <w:right w:val="single" w:sz="4" w:space="0" w:color="auto"/>
            </w:tcBorders>
          </w:tcPr>
          <w:p w14:paraId="760DCD43" w14:textId="0516943D" w:rsidR="00A11B8E" w:rsidRDefault="00A11B8E" w:rsidP="00A11B8E">
            <w:pPr>
              <w:spacing w:after="0"/>
              <w:ind w:firstLine="247"/>
              <w:jc w:val="both"/>
              <w:rPr>
                <w:color w:val="000000" w:themeColor="text1"/>
                <w:sz w:val="18"/>
                <w:szCs w:val="18"/>
                <w:lang w:val="ro-MD"/>
              </w:rPr>
            </w:pPr>
            <w:r>
              <w:rPr>
                <w:b/>
                <w:color w:val="000000" w:themeColor="text1"/>
                <w:sz w:val="18"/>
                <w:szCs w:val="18"/>
              </w:rPr>
              <w:tab/>
            </w:r>
            <w:r>
              <w:rPr>
                <w:b/>
                <w:color w:val="000000" w:themeColor="text1"/>
                <w:sz w:val="18"/>
                <w:szCs w:val="18"/>
              </w:rPr>
              <w:tab/>
            </w:r>
            <w:r w:rsidRPr="001E0ED9">
              <w:rPr>
                <w:b/>
                <w:color w:val="000000" w:themeColor="text1"/>
                <w:sz w:val="18"/>
                <w:szCs w:val="18"/>
              </w:rPr>
              <w:t>Articolul 11</w:t>
            </w:r>
          </w:p>
          <w:p w14:paraId="6029708E" w14:textId="6468245C" w:rsidR="00A11B8E" w:rsidRPr="004249FF" w:rsidRDefault="00A11B8E" w:rsidP="00A11B8E">
            <w:pPr>
              <w:spacing w:after="0"/>
              <w:ind w:firstLine="247"/>
              <w:jc w:val="both"/>
              <w:rPr>
                <w:color w:val="000000" w:themeColor="text1"/>
                <w:sz w:val="18"/>
                <w:szCs w:val="18"/>
                <w:lang w:val="ro-MD"/>
              </w:rPr>
            </w:pPr>
            <w:r w:rsidRPr="001E0ED9">
              <w:rPr>
                <w:color w:val="000000" w:themeColor="text1"/>
                <w:sz w:val="18"/>
                <w:szCs w:val="18"/>
              </w:rPr>
              <w:t>(3</w:t>
            </w:r>
            <w:r w:rsidRPr="00047665">
              <w:rPr>
                <w:sz w:val="18"/>
                <w:szCs w:val="18"/>
              </w:rPr>
              <w:t>) Comisia stabilește</w:t>
            </w:r>
            <w:r w:rsidRPr="001E0ED9">
              <w:rPr>
                <w:color w:val="000000" w:themeColor="text1"/>
                <w:sz w:val="18"/>
                <w:szCs w:val="18"/>
              </w:rPr>
              <w:t>, prin intermediul unor acte de punere în aplicare, o abordare comună în ceea ce privește înregistrarea și controlul perioadelor în care este desfășurată o altă muncă, conform definiției de la articolul 4 litera (e) din Regulamentul (CE) nr. 561/2006, ce include forma înregistrării și situațiile concrete în care se va desfășura, și în ceea ce privește înregistrarea și controlul perioadelor de cel puțin o săptămână în care conducătorul auto nu se află în vehicul și nu poate desfășura activități cu acel vehicul. Respectivele acte de punere în aplicare se adoptă în conformitate cu procedura de examinare menționată la articolul 12 alineatul (2) din prezenta directivă.</w:t>
            </w:r>
          </w:p>
        </w:tc>
        <w:tc>
          <w:tcPr>
            <w:tcW w:w="1646" w:type="pct"/>
            <w:tcBorders>
              <w:top w:val="single" w:sz="4" w:space="0" w:color="auto"/>
              <w:left w:val="single" w:sz="4" w:space="0" w:color="auto"/>
              <w:bottom w:val="single" w:sz="4" w:space="0" w:color="auto"/>
              <w:right w:val="single" w:sz="4" w:space="0" w:color="auto"/>
            </w:tcBorders>
          </w:tcPr>
          <w:p w14:paraId="30CFDF4A"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31B5E7CF" w14:textId="32555CFC" w:rsidR="00A11B8E" w:rsidRPr="004249FF" w:rsidRDefault="0033058B"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2A8AC671" w14:textId="53F8B400" w:rsidR="00A11B8E" w:rsidRPr="004249FF" w:rsidRDefault="0033058B" w:rsidP="000101B9">
            <w:pPr>
              <w:spacing w:after="0"/>
              <w:jc w:val="both"/>
              <w:rPr>
                <w:color w:val="000000" w:themeColor="text1"/>
                <w:sz w:val="18"/>
                <w:szCs w:val="18"/>
                <w:lang w:val="ro-MD"/>
              </w:rPr>
            </w:pPr>
            <w:r w:rsidRPr="00A11B8E">
              <w:rPr>
                <w:color w:val="000000" w:themeColor="text1"/>
                <w:sz w:val="18"/>
                <w:szCs w:val="18"/>
                <w:lang w:val="ro-MD"/>
              </w:rPr>
              <w:t xml:space="preserve">Prevederile </w:t>
            </w:r>
            <w:r w:rsidR="00F716E1">
              <w:rPr>
                <w:color w:val="000000" w:themeColor="text1"/>
                <w:sz w:val="18"/>
                <w:szCs w:val="18"/>
                <w:lang w:val="ro-MD"/>
              </w:rPr>
              <w:t xml:space="preserve">acestui alineat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r w:rsidR="000101B9">
              <w:rPr>
                <w:color w:val="000000" w:themeColor="text1"/>
                <w:sz w:val="18"/>
                <w:szCs w:val="18"/>
                <w:lang w:val="ro-MD"/>
              </w:rPr>
              <w:t>.</w:t>
            </w:r>
            <w:r>
              <w:rPr>
                <w:color w:val="000000" w:themeColor="text1"/>
                <w:sz w:val="18"/>
                <w:szCs w:val="18"/>
                <w:lang w:val="ro-MD"/>
              </w:rPr>
              <w:t>.</w:t>
            </w:r>
          </w:p>
        </w:tc>
      </w:tr>
      <w:tr w:rsidR="00A11B8E" w:rsidRPr="004249FF" w14:paraId="72D9BBAD" w14:textId="77777777" w:rsidTr="00D05025">
        <w:tc>
          <w:tcPr>
            <w:tcW w:w="1694" w:type="pct"/>
            <w:tcBorders>
              <w:top w:val="single" w:sz="4" w:space="0" w:color="auto"/>
              <w:left w:val="single" w:sz="4" w:space="0" w:color="auto"/>
              <w:bottom w:val="single" w:sz="4" w:space="0" w:color="auto"/>
              <w:right w:val="single" w:sz="4" w:space="0" w:color="auto"/>
            </w:tcBorders>
          </w:tcPr>
          <w:p w14:paraId="0A47BDB5" w14:textId="68800A32" w:rsidR="00A11B8E" w:rsidRDefault="00A11B8E" w:rsidP="00A11B8E">
            <w:pPr>
              <w:spacing w:after="0"/>
              <w:ind w:firstLine="247"/>
              <w:jc w:val="both"/>
              <w:rPr>
                <w:color w:val="000000" w:themeColor="text1"/>
                <w:sz w:val="18"/>
                <w:szCs w:val="18"/>
                <w:lang w:val="ro-MD"/>
              </w:rPr>
            </w:pPr>
            <w:r>
              <w:rPr>
                <w:b/>
                <w:color w:val="000000" w:themeColor="text1"/>
                <w:sz w:val="18"/>
                <w:szCs w:val="18"/>
              </w:rPr>
              <w:tab/>
            </w:r>
            <w:r>
              <w:rPr>
                <w:b/>
                <w:color w:val="000000" w:themeColor="text1"/>
                <w:sz w:val="18"/>
                <w:szCs w:val="18"/>
              </w:rPr>
              <w:tab/>
            </w:r>
            <w:r w:rsidRPr="001E0ED9">
              <w:rPr>
                <w:b/>
                <w:color w:val="000000" w:themeColor="text1"/>
                <w:sz w:val="18"/>
                <w:szCs w:val="18"/>
              </w:rPr>
              <w:t>Articolul 11</w:t>
            </w:r>
          </w:p>
          <w:p w14:paraId="7638B5F8" w14:textId="5D833CD0" w:rsidR="00A11B8E" w:rsidRPr="004249FF" w:rsidRDefault="00A11B8E" w:rsidP="00A11B8E">
            <w:pPr>
              <w:spacing w:after="0"/>
              <w:ind w:firstLine="247"/>
              <w:jc w:val="both"/>
              <w:rPr>
                <w:color w:val="000000" w:themeColor="text1"/>
                <w:sz w:val="18"/>
                <w:szCs w:val="18"/>
                <w:lang w:val="ro-MD"/>
              </w:rPr>
            </w:pPr>
            <w:r w:rsidRPr="001E0ED9">
              <w:rPr>
                <w:color w:val="000000" w:themeColor="text1"/>
                <w:sz w:val="18"/>
                <w:szCs w:val="18"/>
              </w:rPr>
              <w:t xml:space="preserve">(4) </w:t>
            </w:r>
            <w:r w:rsidRPr="00047665">
              <w:rPr>
                <w:sz w:val="18"/>
                <w:szCs w:val="18"/>
              </w:rPr>
              <w:t xml:space="preserve">Statele membre se asigură că agenții de control sunt bine formați pentru executarea </w:t>
            </w:r>
            <w:r w:rsidRPr="001E0ED9">
              <w:rPr>
                <w:color w:val="000000" w:themeColor="text1"/>
                <w:sz w:val="18"/>
                <w:szCs w:val="18"/>
              </w:rPr>
              <w:t>atribuțiilor care le revin.</w:t>
            </w:r>
          </w:p>
        </w:tc>
        <w:tc>
          <w:tcPr>
            <w:tcW w:w="1646" w:type="pct"/>
            <w:tcBorders>
              <w:top w:val="single" w:sz="4" w:space="0" w:color="auto"/>
              <w:left w:val="single" w:sz="4" w:space="0" w:color="auto"/>
              <w:bottom w:val="single" w:sz="4" w:space="0" w:color="auto"/>
              <w:right w:val="single" w:sz="4" w:space="0" w:color="auto"/>
            </w:tcBorders>
          </w:tcPr>
          <w:p w14:paraId="78A9F40F"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2B04E527" w14:textId="4F6695D5" w:rsidR="00A11B8E" w:rsidRPr="008A6351" w:rsidRDefault="00FB687C" w:rsidP="00A11B8E">
            <w:pPr>
              <w:spacing w:after="0"/>
              <w:jc w:val="center"/>
              <w:rPr>
                <w:color w:val="000000" w:themeColor="text1"/>
                <w:sz w:val="18"/>
                <w:szCs w:val="18"/>
                <w:lang w:val="ro-MD"/>
              </w:rPr>
            </w:pPr>
            <w:r w:rsidRPr="008A6351">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2BE38D40" w14:textId="1DD63E0B" w:rsidR="00A11B8E" w:rsidRPr="002C1EE6" w:rsidRDefault="002C1EE6" w:rsidP="00A11B8E">
            <w:pPr>
              <w:spacing w:after="0"/>
              <w:jc w:val="both"/>
              <w:rPr>
                <w:color w:val="000000" w:themeColor="text1"/>
                <w:sz w:val="18"/>
                <w:szCs w:val="18"/>
                <w:lang w:val="ro-MD"/>
              </w:rPr>
            </w:pPr>
            <w:r>
              <w:rPr>
                <w:color w:val="000000" w:themeColor="text1"/>
                <w:sz w:val="18"/>
                <w:szCs w:val="18"/>
                <w:lang w:val="ro-MD"/>
              </w:rPr>
              <w:t>P</w:t>
            </w:r>
            <w:r w:rsidRPr="002C1EE6">
              <w:rPr>
                <w:color w:val="000000" w:themeColor="text1"/>
                <w:sz w:val="18"/>
                <w:szCs w:val="18"/>
                <w:lang w:val="ro-MD"/>
              </w:rPr>
              <w:t>e</w:t>
            </w:r>
            <w:r>
              <w:rPr>
                <w:color w:val="000000" w:themeColor="text1"/>
                <w:sz w:val="18"/>
                <w:szCs w:val="18"/>
                <w:lang w:val="ro-MD"/>
              </w:rPr>
              <w:t>r</w:t>
            </w:r>
            <w:r w:rsidRPr="002C1EE6">
              <w:rPr>
                <w:color w:val="000000" w:themeColor="text1"/>
                <w:sz w:val="18"/>
                <w:szCs w:val="18"/>
                <w:lang w:val="ro-MD"/>
              </w:rPr>
              <w:t>sonalul Agenției Naționale Transport Auto, inclusiv inspectorii au statut de funcționar public și cad sub incidența Legii</w:t>
            </w:r>
            <w:r w:rsidR="00FB687C" w:rsidRPr="002C1EE6">
              <w:rPr>
                <w:color w:val="000000" w:themeColor="text1"/>
                <w:sz w:val="18"/>
                <w:szCs w:val="18"/>
                <w:lang w:val="ro-MD"/>
              </w:rPr>
              <w:t xml:space="preserve"> nr.158/2008 cu privire la </w:t>
            </w:r>
            <w:r w:rsidR="00456B1E" w:rsidRPr="002C1EE6">
              <w:rPr>
                <w:color w:val="000000" w:themeColor="text1"/>
                <w:sz w:val="18"/>
                <w:szCs w:val="18"/>
                <w:lang w:val="ro-MD"/>
              </w:rPr>
              <w:t>funcția</w:t>
            </w:r>
            <w:r w:rsidR="00FB687C" w:rsidRPr="002C1EE6">
              <w:rPr>
                <w:color w:val="000000" w:themeColor="text1"/>
                <w:sz w:val="18"/>
                <w:szCs w:val="18"/>
                <w:lang w:val="ro-MD"/>
              </w:rPr>
              <w:t xml:space="preserve"> publică </w:t>
            </w:r>
            <w:r w:rsidR="00456B1E" w:rsidRPr="002C1EE6">
              <w:rPr>
                <w:color w:val="000000" w:themeColor="text1"/>
                <w:sz w:val="18"/>
                <w:szCs w:val="18"/>
                <w:lang w:val="ro-MD"/>
              </w:rPr>
              <w:t>și</w:t>
            </w:r>
            <w:r w:rsidR="00FB687C" w:rsidRPr="002C1EE6">
              <w:rPr>
                <w:color w:val="000000" w:themeColor="text1"/>
                <w:sz w:val="18"/>
                <w:szCs w:val="18"/>
                <w:lang w:val="ro-MD"/>
              </w:rPr>
              <w:t xml:space="preserve"> statutul </w:t>
            </w:r>
            <w:r w:rsidR="00456B1E" w:rsidRPr="002C1EE6">
              <w:rPr>
                <w:color w:val="000000" w:themeColor="text1"/>
                <w:sz w:val="18"/>
                <w:szCs w:val="18"/>
                <w:lang w:val="ro-MD"/>
              </w:rPr>
              <w:t>funcționarului</w:t>
            </w:r>
            <w:r>
              <w:rPr>
                <w:color w:val="000000" w:themeColor="text1"/>
                <w:sz w:val="18"/>
                <w:szCs w:val="18"/>
                <w:lang w:val="ro-MD"/>
              </w:rPr>
              <w:t xml:space="preserve"> public, care prevede la:</w:t>
            </w:r>
          </w:p>
          <w:p w14:paraId="019CCAE2" w14:textId="5501200E" w:rsidR="00FB687C" w:rsidRPr="008A6351" w:rsidRDefault="00456B1E" w:rsidP="00FB687C">
            <w:pPr>
              <w:spacing w:after="0"/>
              <w:jc w:val="both"/>
              <w:rPr>
                <w:color w:val="000000" w:themeColor="text1"/>
                <w:sz w:val="18"/>
                <w:szCs w:val="18"/>
                <w:lang w:val="ro-MD"/>
              </w:rPr>
            </w:pPr>
            <w:r w:rsidRPr="008A6351">
              <w:rPr>
                <w:b/>
                <w:bCs/>
                <w:color w:val="000000" w:themeColor="text1"/>
                <w:sz w:val="18"/>
                <w:szCs w:val="18"/>
                <w:lang w:val="ro-MD"/>
              </w:rPr>
              <w:t>Art.</w:t>
            </w:r>
            <w:r w:rsidR="00FB687C" w:rsidRPr="008A6351">
              <w:rPr>
                <w:b/>
                <w:bCs/>
                <w:color w:val="000000" w:themeColor="text1"/>
                <w:sz w:val="18"/>
                <w:szCs w:val="18"/>
                <w:lang w:val="ro-MD"/>
              </w:rPr>
              <w:t xml:space="preserve"> 37.</w:t>
            </w:r>
            <w:r w:rsidR="00FB687C" w:rsidRPr="008A6351">
              <w:rPr>
                <w:color w:val="000000" w:themeColor="text1"/>
                <w:sz w:val="18"/>
                <w:szCs w:val="18"/>
                <w:lang w:val="ro-MD"/>
              </w:rPr>
              <w:t xml:space="preserve"> Procesul de formare şi dezvoltare profesională continuă</w:t>
            </w:r>
          </w:p>
          <w:p w14:paraId="77200449" w14:textId="24CEF8EF" w:rsidR="00FB687C" w:rsidRPr="008A6351" w:rsidRDefault="00FB687C" w:rsidP="00FB687C">
            <w:pPr>
              <w:spacing w:after="0"/>
              <w:jc w:val="both"/>
              <w:rPr>
                <w:color w:val="000000" w:themeColor="text1"/>
                <w:sz w:val="18"/>
                <w:szCs w:val="18"/>
                <w:lang w:val="ro-MD"/>
              </w:rPr>
            </w:pPr>
            <w:r w:rsidRPr="008A6351">
              <w:rPr>
                <w:color w:val="000000" w:themeColor="text1"/>
                <w:sz w:val="18"/>
                <w:szCs w:val="18"/>
                <w:lang w:val="ro-MD"/>
              </w:rPr>
              <w:t xml:space="preserve">(1) </w:t>
            </w:r>
            <w:r w:rsidR="00456B1E" w:rsidRPr="008A6351">
              <w:rPr>
                <w:color w:val="000000" w:themeColor="text1"/>
                <w:sz w:val="18"/>
                <w:szCs w:val="18"/>
                <w:lang w:val="ro-MD"/>
              </w:rPr>
              <w:t>Funcționarul</w:t>
            </w:r>
            <w:r w:rsidRPr="008A6351">
              <w:rPr>
                <w:color w:val="000000" w:themeColor="text1"/>
                <w:sz w:val="18"/>
                <w:szCs w:val="18"/>
                <w:lang w:val="ro-MD"/>
              </w:rPr>
              <w:t xml:space="preserve"> public are dreptul şi </w:t>
            </w:r>
            <w:r w:rsidR="00456B1E" w:rsidRPr="008A6351">
              <w:rPr>
                <w:color w:val="000000" w:themeColor="text1"/>
                <w:sz w:val="18"/>
                <w:szCs w:val="18"/>
                <w:lang w:val="ro-MD"/>
              </w:rPr>
              <w:t>obligația</w:t>
            </w:r>
            <w:r w:rsidRPr="008A6351">
              <w:rPr>
                <w:color w:val="000000" w:themeColor="text1"/>
                <w:sz w:val="18"/>
                <w:szCs w:val="18"/>
                <w:lang w:val="ro-MD"/>
              </w:rPr>
              <w:t xml:space="preserve"> să îşi </w:t>
            </w:r>
            <w:r w:rsidR="00456B1E" w:rsidRPr="008A6351">
              <w:rPr>
                <w:color w:val="000000" w:themeColor="text1"/>
                <w:sz w:val="18"/>
                <w:szCs w:val="18"/>
                <w:lang w:val="ro-MD"/>
              </w:rPr>
              <w:t>perfecționeze</w:t>
            </w:r>
            <w:r w:rsidRPr="008A6351">
              <w:rPr>
                <w:color w:val="000000" w:themeColor="text1"/>
                <w:sz w:val="18"/>
                <w:szCs w:val="18"/>
                <w:lang w:val="ro-MD"/>
              </w:rPr>
              <w:t xml:space="preserve">, în mod continuu, </w:t>
            </w:r>
            <w:r w:rsidR="00456B1E" w:rsidRPr="008A6351">
              <w:rPr>
                <w:color w:val="000000" w:themeColor="text1"/>
                <w:sz w:val="18"/>
                <w:szCs w:val="18"/>
                <w:lang w:val="ro-MD"/>
              </w:rPr>
              <w:t>abilitățile</w:t>
            </w:r>
            <w:r w:rsidRPr="008A6351">
              <w:rPr>
                <w:color w:val="000000" w:themeColor="text1"/>
                <w:sz w:val="18"/>
                <w:szCs w:val="18"/>
                <w:lang w:val="ro-MD"/>
              </w:rPr>
              <w:t xml:space="preserve"> şi pregătirea profesională.</w:t>
            </w:r>
          </w:p>
          <w:p w14:paraId="2251499A" w14:textId="366EB87B" w:rsidR="00FB687C" w:rsidRPr="008A6351" w:rsidRDefault="00FB687C" w:rsidP="00FB687C">
            <w:pPr>
              <w:spacing w:after="0"/>
              <w:jc w:val="both"/>
              <w:rPr>
                <w:color w:val="000000" w:themeColor="text1"/>
                <w:sz w:val="18"/>
                <w:szCs w:val="18"/>
                <w:lang w:val="ro-MD"/>
              </w:rPr>
            </w:pPr>
            <w:r w:rsidRPr="008A6351">
              <w:rPr>
                <w:color w:val="000000" w:themeColor="text1"/>
                <w:sz w:val="18"/>
                <w:szCs w:val="18"/>
                <w:lang w:val="ro-MD"/>
              </w:rPr>
              <w:t xml:space="preserve">(2) Autoritatea publică asigură organizarea unui proces sistematic şi planificat de formare şi dezvoltare profesională continuă a </w:t>
            </w:r>
            <w:r w:rsidR="00456B1E" w:rsidRPr="008A6351">
              <w:rPr>
                <w:color w:val="000000" w:themeColor="text1"/>
                <w:sz w:val="18"/>
                <w:szCs w:val="18"/>
                <w:lang w:val="ro-MD"/>
              </w:rPr>
              <w:t>funcționarilor</w:t>
            </w:r>
            <w:r w:rsidRPr="008A6351">
              <w:rPr>
                <w:color w:val="000000" w:themeColor="text1"/>
                <w:sz w:val="18"/>
                <w:szCs w:val="18"/>
                <w:lang w:val="ro-MD"/>
              </w:rPr>
              <w:t xml:space="preserve"> publici, inclusiv a </w:t>
            </w:r>
            <w:r w:rsidR="00456B1E" w:rsidRPr="008A6351">
              <w:rPr>
                <w:color w:val="000000" w:themeColor="text1"/>
                <w:sz w:val="18"/>
                <w:szCs w:val="18"/>
                <w:lang w:val="ro-MD"/>
              </w:rPr>
              <w:t>funcționarilor</w:t>
            </w:r>
            <w:r w:rsidRPr="008A6351">
              <w:rPr>
                <w:color w:val="000000" w:themeColor="text1"/>
                <w:sz w:val="18"/>
                <w:szCs w:val="18"/>
                <w:lang w:val="ro-MD"/>
              </w:rPr>
              <w:t xml:space="preserve"> publici debutanţi, care să includă:</w:t>
            </w:r>
          </w:p>
          <w:p w14:paraId="23815950" w14:textId="5A2306D0" w:rsidR="00FB687C" w:rsidRPr="008A6351" w:rsidRDefault="00FB687C" w:rsidP="00FB687C">
            <w:pPr>
              <w:spacing w:after="0"/>
              <w:jc w:val="both"/>
              <w:rPr>
                <w:color w:val="000000" w:themeColor="text1"/>
                <w:sz w:val="18"/>
                <w:szCs w:val="18"/>
                <w:lang w:val="ro-MD"/>
              </w:rPr>
            </w:pPr>
            <w:r w:rsidRPr="008A6351">
              <w:rPr>
                <w:color w:val="000000" w:themeColor="text1"/>
                <w:sz w:val="18"/>
                <w:szCs w:val="18"/>
                <w:lang w:val="ro-MD"/>
              </w:rPr>
              <w:t xml:space="preserve">a) acumularea, aprofundarea şi/sau actualizarea </w:t>
            </w:r>
            <w:r w:rsidR="00456B1E" w:rsidRPr="008A6351">
              <w:rPr>
                <w:color w:val="000000" w:themeColor="text1"/>
                <w:sz w:val="18"/>
                <w:szCs w:val="18"/>
                <w:lang w:val="ro-MD"/>
              </w:rPr>
              <w:t>cunoștințelor</w:t>
            </w:r>
            <w:r w:rsidRPr="008A6351">
              <w:rPr>
                <w:color w:val="000000" w:themeColor="text1"/>
                <w:sz w:val="18"/>
                <w:szCs w:val="18"/>
                <w:lang w:val="ro-MD"/>
              </w:rPr>
              <w:t>;</w:t>
            </w:r>
          </w:p>
          <w:p w14:paraId="344C06AA" w14:textId="77777777" w:rsidR="00FB687C" w:rsidRPr="008A6351" w:rsidRDefault="00FB687C" w:rsidP="00FB687C">
            <w:pPr>
              <w:spacing w:after="0"/>
              <w:jc w:val="both"/>
              <w:rPr>
                <w:color w:val="000000" w:themeColor="text1"/>
                <w:sz w:val="18"/>
                <w:szCs w:val="18"/>
                <w:lang w:val="ro-MD"/>
              </w:rPr>
            </w:pPr>
            <w:r w:rsidRPr="008A6351">
              <w:rPr>
                <w:color w:val="000000" w:themeColor="text1"/>
                <w:sz w:val="18"/>
                <w:szCs w:val="18"/>
                <w:lang w:val="ro-MD"/>
              </w:rPr>
              <w:t>b) dezvoltarea abilităţilor şi deprinderilor de muncă;</w:t>
            </w:r>
          </w:p>
          <w:p w14:paraId="63A86EDD" w14:textId="77777777" w:rsidR="00FB687C" w:rsidRPr="008A6351" w:rsidRDefault="00FB687C" w:rsidP="00FB687C">
            <w:pPr>
              <w:spacing w:after="0"/>
              <w:jc w:val="both"/>
              <w:rPr>
                <w:color w:val="000000" w:themeColor="text1"/>
                <w:sz w:val="18"/>
                <w:szCs w:val="18"/>
                <w:lang w:val="ro-MD"/>
              </w:rPr>
            </w:pPr>
            <w:r w:rsidRPr="008A6351">
              <w:rPr>
                <w:color w:val="000000" w:themeColor="text1"/>
                <w:sz w:val="18"/>
                <w:szCs w:val="18"/>
                <w:lang w:val="ro-MD"/>
              </w:rPr>
              <w:t>c) modelarea atitudinilor profesionale, necesare pentru exercitarea eficientă a atribuţiilor de serviciu.</w:t>
            </w:r>
          </w:p>
          <w:p w14:paraId="75D7CCD3" w14:textId="6E902B8C" w:rsidR="00FB687C" w:rsidRPr="008A6351" w:rsidRDefault="00FB687C" w:rsidP="00FB687C">
            <w:pPr>
              <w:spacing w:after="0"/>
              <w:jc w:val="both"/>
              <w:rPr>
                <w:color w:val="000000" w:themeColor="text1"/>
                <w:sz w:val="18"/>
                <w:szCs w:val="18"/>
                <w:lang w:val="ro-MD"/>
              </w:rPr>
            </w:pPr>
          </w:p>
        </w:tc>
      </w:tr>
      <w:tr w:rsidR="00F716E1" w:rsidRPr="004249FF" w14:paraId="5EF3A4BC" w14:textId="77777777" w:rsidTr="00F716E1">
        <w:trPr>
          <w:trHeight w:val="2484"/>
        </w:trPr>
        <w:tc>
          <w:tcPr>
            <w:tcW w:w="1694" w:type="pct"/>
            <w:tcBorders>
              <w:top w:val="single" w:sz="4" w:space="0" w:color="auto"/>
              <w:left w:val="single" w:sz="4" w:space="0" w:color="auto"/>
              <w:right w:val="single" w:sz="4" w:space="0" w:color="auto"/>
            </w:tcBorders>
          </w:tcPr>
          <w:p w14:paraId="649FB552" w14:textId="53AE9F99" w:rsidR="00F716E1" w:rsidRPr="001E0ED9" w:rsidRDefault="00F716E1" w:rsidP="00A11B8E">
            <w:pPr>
              <w:spacing w:after="0"/>
              <w:ind w:firstLine="247"/>
              <w:jc w:val="both"/>
              <w:rPr>
                <w:b/>
                <w:color w:val="000000" w:themeColor="text1"/>
                <w:sz w:val="18"/>
                <w:szCs w:val="18"/>
              </w:rPr>
            </w:pPr>
            <w:r>
              <w:rPr>
                <w:b/>
                <w:color w:val="000000" w:themeColor="text1"/>
                <w:sz w:val="18"/>
                <w:szCs w:val="18"/>
              </w:rPr>
              <w:lastRenderedPageBreak/>
              <w:tab/>
            </w:r>
            <w:r>
              <w:rPr>
                <w:b/>
                <w:color w:val="000000" w:themeColor="text1"/>
                <w:sz w:val="18"/>
                <w:szCs w:val="18"/>
              </w:rPr>
              <w:tab/>
            </w:r>
            <w:r w:rsidRPr="001E0ED9">
              <w:rPr>
                <w:b/>
                <w:color w:val="000000" w:themeColor="text1"/>
                <w:sz w:val="18"/>
                <w:szCs w:val="18"/>
              </w:rPr>
              <w:t xml:space="preserve">Articolul 12 </w:t>
            </w:r>
          </w:p>
          <w:p w14:paraId="24E8F5DE" w14:textId="77777777" w:rsidR="00F716E1" w:rsidRPr="001E0ED9" w:rsidRDefault="00F716E1" w:rsidP="00A11B8E">
            <w:pPr>
              <w:spacing w:after="0"/>
              <w:ind w:firstLine="247"/>
              <w:jc w:val="both"/>
              <w:rPr>
                <w:b/>
                <w:i/>
                <w:color w:val="000000" w:themeColor="text1"/>
                <w:sz w:val="18"/>
                <w:szCs w:val="18"/>
              </w:rPr>
            </w:pPr>
            <w:r w:rsidRPr="001E0ED9">
              <w:rPr>
                <w:b/>
                <w:i/>
                <w:color w:val="000000" w:themeColor="text1"/>
                <w:sz w:val="18"/>
                <w:szCs w:val="18"/>
              </w:rPr>
              <w:t>Procedura comitetului</w:t>
            </w:r>
          </w:p>
          <w:p w14:paraId="08696D61" w14:textId="77777777" w:rsidR="00F716E1" w:rsidRPr="002C5A34" w:rsidRDefault="00F716E1" w:rsidP="00A11B8E">
            <w:pPr>
              <w:spacing w:after="0"/>
              <w:ind w:firstLine="247"/>
              <w:jc w:val="both"/>
              <w:rPr>
                <w:color w:val="000000" w:themeColor="text1"/>
                <w:sz w:val="18"/>
                <w:szCs w:val="18"/>
                <w:lang w:val="ro-MD"/>
              </w:rPr>
            </w:pPr>
            <w:r w:rsidRPr="001E0ED9">
              <w:rPr>
                <w:color w:val="000000" w:themeColor="text1"/>
                <w:sz w:val="18"/>
                <w:szCs w:val="18"/>
              </w:rPr>
              <w:t xml:space="preserve">(1) </w:t>
            </w:r>
            <w:r w:rsidRPr="00047665">
              <w:rPr>
                <w:sz w:val="18"/>
                <w:szCs w:val="18"/>
              </w:rPr>
              <w:t>Comisia este asistată de comitetul instituit în temeiul articolului 42 alineatul (</w:t>
            </w:r>
            <w:r w:rsidRPr="001E0ED9">
              <w:rPr>
                <w:color w:val="000000" w:themeColor="text1"/>
                <w:sz w:val="18"/>
                <w:szCs w:val="18"/>
              </w:rPr>
              <w:t>1) din Regulamentul (UE) nr. 165/2014. Comitetul menționat este un comitet în înțelesul Regulamentului (UE) nr. 182/2011 al Parlamentului European și al Consiliului (1).</w:t>
            </w:r>
          </w:p>
          <w:p w14:paraId="44372801" w14:textId="50A59632" w:rsidR="00F716E1" w:rsidRDefault="00F716E1" w:rsidP="00A11B8E">
            <w:pPr>
              <w:spacing w:after="0"/>
              <w:ind w:firstLine="247"/>
              <w:jc w:val="both"/>
              <w:rPr>
                <w:color w:val="000000" w:themeColor="text1"/>
                <w:sz w:val="18"/>
                <w:szCs w:val="18"/>
              </w:rPr>
            </w:pPr>
            <w:r w:rsidRPr="001E0ED9">
              <w:rPr>
                <w:color w:val="000000" w:themeColor="text1"/>
                <w:sz w:val="18"/>
                <w:szCs w:val="18"/>
              </w:rPr>
              <w:t xml:space="preserve">(2) În cazul în care se face trimitere la prezentul alineat, se aplică articolul 5 din Regulamentul (UE) nr. 182/2011. </w:t>
            </w:r>
          </w:p>
          <w:p w14:paraId="2601D3F6" w14:textId="13067EFD" w:rsidR="00F716E1" w:rsidRPr="002C5A34" w:rsidRDefault="00F716E1" w:rsidP="00A11B8E">
            <w:pPr>
              <w:spacing w:after="0"/>
              <w:ind w:firstLine="247"/>
              <w:jc w:val="both"/>
              <w:rPr>
                <w:color w:val="000000" w:themeColor="text1"/>
                <w:sz w:val="18"/>
                <w:szCs w:val="18"/>
                <w:lang w:val="ro-MD"/>
              </w:rPr>
            </w:pPr>
            <w:r w:rsidRPr="001E0ED9">
              <w:rPr>
                <w:color w:val="000000" w:themeColor="text1"/>
                <w:sz w:val="18"/>
                <w:szCs w:val="18"/>
              </w:rPr>
              <w:t xml:space="preserve">În cazul în care comitetul nu emite un </w:t>
            </w:r>
            <w:r w:rsidRPr="00047665">
              <w:rPr>
                <w:sz w:val="18"/>
                <w:szCs w:val="18"/>
              </w:rPr>
              <w:t xml:space="preserve">aviz, Comisia nu adoptă proiectul de act de punere în aplicare și se aplică articolul </w:t>
            </w:r>
            <w:r w:rsidRPr="001E0ED9">
              <w:rPr>
                <w:color w:val="000000" w:themeColor="text1"/>
                <w:sz w:val="18"/>
                <w:szCs w:val="18"/>
              </w:rPr>
              <w:t>5 alineatul (4) al treilea paragraf din Regulamentul (UE) nr. 182/2011.</w:t>
            </w:r>
          </w:p>
        </w:tc>
        <w:tc>
          <w:tcPr>
            <w:tcW w:w="1646" w:type="pct"/>
            <w:tcBorders>
              <w:top w:val="single" w:sz="4" w:space="0" w:color="auto"/>
              <w:left w:val="single" w:sz="4" w:space="0" w:color="auto"/>
              <w:right w:val="single" w:sz="4" w:space="0" w:color="auto"/>
            </w:tcBorders>
          </w:tcPr>
          <w:p w14:paraId="2F2D3E70" w14:textId="77777777" w:rsidR="00F716E1" w:rsidRPr="004249FF" w:rsidRDefault="00F716E1" w:rsidP="00A11B8E">
            <w:pPr>
              <w:spacing w:after="0"/>
              <w:jc w:val="both"/>
              <w:rPr>
                <w:color w:val="000000" w:themeColor="text1"/>
                <w:sz w:val="18"/>
                <w:szCs w:val="18"/>
                <w:lang w:val="ro-MD"/>
              </w:rPr>
            </w:pPr>
          </w:p>
        </w:tc>
        <w:tc>
          <w:tcPr>
            <w:tcW w:w="479" w:type="pct"/>
            <w:tcBorders>
              <w:top w:val="single" w:sz="4" w:space="0" w:color="auto"/>
              <w:left w:val="single" w:sz="4" w:space="0" w:color="auto"/>
              <w:right w:val="single" w:sz="4" w:space="0" w:color="auto"/>
            </w:tcBorders>
          </w:tcPr>
          <w:p w14:paraId="3DE0902A" w14:textId="77777777" w:rsidR="00F716E1" w:rsidRPr="004249FF" w:rsidRDefault="00F716E1"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p w14:paraId="75C11FC2" w14:textId="34661DD7" w:rsidR="00F716E1" w:rsidRPr="004249FF" w:rsidRDefault="00F716E1" w:rsidP="00A11B8E">
            <w:pPr>
              <w:spacing w:after="0"/>
              <w:jc w:val="center"/>
              <w:rPr>
                <w:color w:val="000000" w:themeColor="text1"/>
                <w:sz w:val="18"/>
                <w:szCs w:val="18"/>
                <w:lang w:val="ro-MD"/>
              </w:rPr>
            </w:pPr>
          </w:p>
        </w:tc>
        <w:tc>
          <w:tcPr>
            <w:tcW w:w="1181" w:type="pct"/>
            <w:tcBorders>
              <w:top w:val="single" w:sz="4" w:space="0" w:color="auto"/>
              <w:left w:val="single" w:sz="4" w:space="0" w:color="auto"/>
              <w:right w:val="single" w:sz="4" w:space="0" w:color="auto"/>
            </w:tcBorders>
          </w:tcPr>
          <w:p w14:paraId="0D30714E" w14:textId="13078CF1" w:rsidR="00F716E1" w:rsidRPr="004249FF" w:rsidRDefault="00F716E1"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sidR="007E7551">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r w:rsidR="007E7551">
              <w:rPr>
                <w:color w:val="000000" w:themeColor="text1"/>
                <w:sz w:val="18"/>
                <w:szCs w:val="18"/>
                <w:lang w:val="ro-MD"/>
              </w:rPr>
              <w:t xml:space="preserve"> și a altor structuri organizaționale europene</w:t>
            </w:r>
            <w:r>
              <w:rPr>
                <w:color w:val="000000" w:themeColor="text1"/>
                <w:sz w:val="18"/>
                <w:szCs w:val="18"/>
                <w:lang w:val="ro-MD"/>
              </w:rPr>
              <w:t>.</w:t>
            </w:r>
          </w:p>
          <w:p w14:paraId="0CEC43D9" w14:textId="029BF72D" w:rsidR="00F716E1" w:rsidRPr="004249FF" w:rsidRDefault="00F716E1" w:rsidP="00A11B8E">
            <w:pPr>
              <w:spacing w:after="0"/>
              <w:jc w:val="both"/>
              <w:rPr>
                <w:color w:val="000000" w:themeColor="text1"/>
                <w:sz w:val="18"/>
                <w:szCs w:val="18"/>
                <w:lang w:val="ro-MD"/>
              </w:rPr>
            </w:pPr>
          </w:p>
        </w:tc>
      </w:tr>
      <w:tr w:rsidR="00A11B8E" w:rsidRPr="004249FF" w14:paraId="233CC1E7" w14:textId="77777777" w:rsidTr="00D05025">
        <w:tc>
          <w:tcPr>
            <w:tcW w:w="1694" w:type="pct"/>
            <w:tcBorders>
              <w:top w:val="single" w:sz="4" w:space="0" w:color="auto"/>
              <w:left w:val="single" w:sz="4" w:space="0" w:color="auto"/>
              <w:bottom w:val="single" w:sz="4" w:space="0" w:color="auto"/>
              <w:right w:val="single" w:sz="4" w:space="0" w:color="auto"/>
            </w:tcBorders>
          </w:tcPr>
          <w:p w14:paraId="529D1EDC" w14:textId="32E73C50" w:rsidR="00A11B8E" w:rsidRPr="001E0ED9"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1E0ED9">
              <w:rPr>
                <w:b/>
                <w:color w:val="000000" w:themeColor="text1"/>
                <w:sz w:val="18"/>
                <w:szCs w:val="18"/>
              </w:rPr>
              <w:t xml:space="preserve">Articolul 13 </w:t>
            </w:r>
          </w:p>
          <w:p w14:paraId="05E76A8F" w14:textId="48B579DE" w:rsidR="00A11B8E" w:rsidRPr="001E0ED9" w:rsidRDefault="00A11B8E" w:rsidP="00A11B8E">
            <w:pPr>
              <w:spacing w:after="0"/>
              <w:ind w:firstLine="247"/>
              <w:jc w:val="both"/>
              <w:rPr>
                <w:b/>
                <w:i/>
                <w:color w:val="000000" w:themeColor="text1"/>
                <w:sz w:val="18"/>
                <w:szCs w:val="18"/>
              </w:rPr>
            </w:pPr>
            <w:r w:rsidRPr="001E0ED9">
              <w:rPr>
                <w:b/>
                <w:i/>
                <w:color w:val="000000" w:themeColor="text1"/>
                <w:sz w:val="18"/>
                <w:szCs w:val="18"/>
              </w:rPr>
              <w:t>Dispoziții de punere în aplicare</w:t>
            </w:r>
          </w:p>
          <w:p w14:paraId="6637FC5E" w14:textId="48F53326" w:rsidR="00A11B8E" w:rsidRPr="00047665" w:rsidRDefault="00A11B8E" w:rsidP="00A11B8E">
            <w:pPr>
              <w:spacing w:after="0"/>
              <w:ind w:firstLine="247"/>
              <w:jc w:val="both"/>
              <w:rPr>
                <w:sz w:val="18"/>
                <w:szCs w:val="18"/>
              </w:rPr>
            </w:pPr>
            <w:r w:rsidRPr="001E0ED9">
              <w:rPr>
                <w:color w:val="000000" w:themeColor="text1"/>
                <w:sz w:val="18"/>
                <w:szCs w:val="18"/>
              </w:rPr>
              <w:t xml:space="preserve">La cererea unui </w:t>
            </w:r>
            <w:r w:rsidRPr="00047665">
              <w:rPr>
                <w:sz w:val="18"/>
                <w:szCs w:val="18"/>
              </w:rPr>
              <w:t xml:space="preserve">stat membru sau din proprie inițiativă, Comisia adoptă acte de punere în aplicare în special în următoarele scopuri: </w:t>
            </w:r>
          </w:p>
          <w:p w14:paraId="11C6646F" w14:textId="77777777" w:rsidR="00A11B8E" w:rsidRPr="00047665" w:rsidRDefault="00A11B8E" w:rsidP="00A11B8E">
            <w:pPr>
              <w:spacing w:after="0"/>
              <w:ind w:firstLine="247"/>
              <w:jc w:val="both"/>
              <w:rPr>
                <w:sz w:val="18"/>
                <w:szCs w:val="18"/>
              </w:rPr>
            </w:pPr>
            <w:r w:rsidRPr="00047665">
              <w:rPr>
                <w:sz w:val="18"/>
                <w:szCs w:val="18"/>
              </w:rPr>
              <w:t xml:space="preserve">(a) promovarea unei abordări comune cu privire la aplicarea prezentei directive; </w:t>
            </w:r>
          </w:p>
          <w:p w14:paraId="59C1BB5B" w14:textId="41F170AA" w:rsidR="00A11B8E" w:rsidRDefault="00A11B8E" w:rsidP="00A11B8E">
            <w:pPr>
              <w:spacing w:after="0"/>
              <w:ind w:firstLine="247"/>
              <w:jc w:val="both"/>
              <w:rPr>
                <w:color w:val="000000" w:themeColor="text1"/>
                <w:sz w:val="18"/>
                <w:szCs w:val="18"/>
              </w:rPr>
            </w:pPr>
            <w:r w:rsidRPr="001E0ED9">
              <w:rPr>
                <w:color w:val="000000" w:themeColor="text1"/>
                <w:sz w:val="18"/>
                <w:szCs w:val="18"/>
              </w:rPr>
              <w:t xml:space="preserve">(b) încurajarea coerenței abordărilor între autoritățile de control și a unei interpretări armonizate a Regulamentului (CE) nr. 561/2006 între autoritățile de control; </w:t>
            </w:r>
          </w:p>
          <w:p w14:paraId="6A8EBAA1" w14:textId="3DB1611E" w:rsidR="00A11B8E" w:rsidRDefault="00A11B8E" w:rsidP="00A11B8E">
            <w:pPr>
              <w:spacing w:after="0"/>
              <w:ind w:firstLine="247"/>
              <w:jc w:val="both"/>
              <w:rPr>
                <w:color w:val="000000" w:themeColor="text1"/>
                <w:sz w:val="18"/>
                <w:szCs w:val="18"/>
              </w:rPr>
            </w:pPr>
            <w:r w:rsidRPr="001E0ED9">
              <w:rPr>
                <w:color w:val="000000" w:themeColor="text1"/>
                <w:sz w:val="18"/>
                <w:szCs w:val="18"/>
              </w:rPr>
              <w:t xml:space="preserve">(c) facilitarea dialogului dintre sectorul transporturilor și autoritățile de control. </w:t>
            </w:r>
          </w:p>
          <w:p w14:paraId="54494835" w14:textId="77777777" w:rsidR="00A11B8E" w:rsidRDefault="00A11B8E" w:rsidP="00A11B8E">
            <w:pPr>
              <w:spacing w:after="0"/>
              <w:ind w:firstLine="247"/>
              <w:jc w:val="both"/>
              <w:rPr>
                <w:color w:val="000000" w:themeColor="text1"/>
                <w:sz w:val="18"/>
                <w:szCs w:val="18"/>
              </w:rPr>
            </w:pPr>
          </w:p>
          <w:p w14:paraId="3F48C302" w14:textId="4779848E" w:rsidR="00A11B8E" w:rsidRPr="004249FF" w:rsidRDefault="00A11B8E" w:rsidP="00A11B8E">
            <w:pPr>
              <w:spacing w:after="0"/>
              <w:ind w:firstLine="247"/>
              <w:jc w:val="both"/>
              <w:rPr>
                <w:color w:val="000000" w:themeColor="text1"/>
                <w:sz w:val="18"/>
                <w:szCs w:val="18"/>
                <w:lang w:val="ro-MD"/>
              </w:rPr>
            </w:pPr>
            <w:r w:rsidRPr="001E0ED9">
              <w:rPr>
                <w:color w:val="000000" w:themeColor="text1"/>
                <w:sz w:val="18"/>
                <w:szCs w:val="18"/>
              </w:rPr>
              <w:t>Respectivele acte de punere în aplicare se adoptă în conformitate cu procedura de examinare menționată la articolul 12 alineatul (2) din prezenta directivă.</w:t>
            </w:r>
          </w:p>
        </w:tc>
        <w:tc>
          <w:tcPr>
            <w:tcW w:w="1646" w:type="pct"/>
            <w:tcBorders>
              <w:top w:val="single" w:sz="4" w:space="0" w:color="auto"/>
              <w:left w:val="single" w:sz="4" w:space="0" w:color="auto"/>
              <w:bottom w:val="single" w:sz="4" w:space="0" w:color="auto"/>
              <w:right w:val="single" w:sz="4" w:space="0" w:color="auto"/>
            </w:tcBorders>
          </w:tcPr>
          <w:p w14:paraId="656DE9C8"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44AE977D" w14:textId="25A28433" w:rsidR="00A11B8E" w:rsidRPr="004249FF" w:rsidRDefault="0033058B"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78F67D95" w14:textId="32FEAFB5" w:rsidR="00A11B8E" w:rsidRPr="004249FF" w:rsidRDefault="000101B9"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p>
        </w:tc>
      </w:tr>
      <w:tr w:rsidR="00A11B8E" w:rsidRPr="004249FF" w14:paraId="79526DC4" w14:textId="77777777" w:rsidTr="00D05025">
        <w:tc>
          <w:tcPr>
            <w:tcW w:w="1694" w:type="pct"/>
            <w:tcBorders>
              <w:top w:val="single" w:sz="4" w:space="0" w:color="auto"/>
              <w:left w:val="single" w:sz="4" w:space="0" w:color="auto"/>
              <w:bottom w:val="single" w:sz="4" w:space="0" w:color="auto"/>
              <w:right w:val="single" w:sz="4" w:space="0" w:color="auto"/>
            </w:tcBorders>
          </w:tcPr>
          <w:p w14:paraId="152E4966" w14:textId="238D3507" w:rsidR="00A11B8E" w:rsidRPr="009248ED"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248ED">
              <w:rPr>
                <w:b/>
                <w:color w:val="000000" w:themeColor="text1"/>
                <w:sz w:val="18"/>
                <w:szCs w:val="18"/>
              </w:rPr>
              <w:t xml:space="preserve">Articolul 14 </w:t>
            </w:r>
          </w:p>
          <w:p w14:paraId="61EFB90E" w14:textId="21184542" w:rsidR="00A11B8E" w:rsidRPr="009248ED" w:rsidRDefault="00A11B8E" w:rsidP="00A11B8E">
            <w:pPr>
              <w:spacing w:after="0"/>
              <w:ind w:firstLine="247"/>
              <w:jc w:val="both"/>
              <w:rPr>
                <w:b/>
                <w:i/>
                <w:color w:val="000000" w:themeColor="text1"/>
                <w:sz w:val="18"/>
                <w:szCs w:val="18"/>
              </w:rPr>
            </w:pPr>
            <w:r w:rsidRPr="009248ED">
              <w:rPr>
                <w:b/>
                <w:i/>
                <w:color w:val="000000" w:themeColor="text1"/>
                <w:sz w:val="18"/>
                <w:szCs w:val="18"/>
              </w:rPr>
              <w:t>Negocieri cu tari terțe</w:t>
            </w:r>
          </w:p>
          <w:p w14:paraId="1A63FEC9" w14:textId="6F549AB3" w:rsidR="00A11B8E" w:rsidRDefault="00A11B8E" w:rsidP="00A11B8E">
            <w:pPr>
              <w:spacing w:after="0"/>
              <w:ind w:firstLine="247"/>
              <w:jc w:val="both"/>
              <w:rPr>
                <w:color w:val="000000" w:themeColor="text1"/>
                <w:sz w:val="18"/>
                <w:szCs w:val="18"/>
              </w:rPr>
            </w:pPr>
            <w:r w:rsidRPr="009248ED">
              <w:rPr>
                <w:color w:val="000000" w:themeColor="text1"/>
                <w:sz w:val="18"/>
                <w:szCs w:val="18"/>
              </w:rPr>
              <w:t xml:space="preserve">Odată cu </w:t>
            </w:r>
            <w:r w:rsidRPr="00047665">
              <w:rPr>
                <w:sz w:val="18"/>
                <w:szCs w:val="18"/>
              </w:rPr>
              <w:t xml:space="preserve">intrarea în vigoare a prezentei directive, Uniunea deschide negocieri cu tarile terțe </w:t>
            </w:r>
            <w:r w:rsidRPr="009248ED">
              <w:rPr>
                <w:color w:val="000000" w:themeColor="text1"/>
                <w:sz w:val="18"/>
                <w:szCs w:val="18"/>
              </w:rPr>
              <w:t>în cauză în vederea aplicării unor norme echivalente cu cele p</w:t>
            </w:r>
            <w:r>
              <w:rPr>
                <w:color w:val="000000" w:themeColor="text1"/>
                <w:sz w:val="18"/>
                <w:szCs w:val="18"/>
              </w:rPr>
              <w:t>revăzute de prezenta directivă.</w:t>
            </w:r>
          </w:p>
          <w:p w14:paraId="6CE78FA9" w14:textId="09321D38" w:rsidR="00A11B8E" w:rsidRPr="002C5A34" w:rsidRDefault="00A11B8E" w:rsidP="00A11B8E">
            <w:pPr>
              <w:spacing w:after="0"/>
              <w:ind w:firstLine="247"/>
              <w:jc w:val="both"/>
              <w:rPr>
                <w:color w:val="000000" w:themeColor="text1"/>
                <w:sz w:val="18"/>
                <w:szCs w:val="18"/>
                <w:lang w:val="ro-MD"/>
              </w:rPr>
            </w:pPr>
            <w:r w:rsidRPr="009248ED">
              <w:rPr>
                <w:color w:val="000000" w:themeColor="text1"/>
                <w:sz w:val="18"/>
                <w:szCs w:val="18"/>
              </w:rPr>
              <w:t>Până la finalizarea acestor negocieri, statele membre includ în rapoartele lor către Comisie datele cu privire la controalele efectuate asupra vehiculelor din tari terțe, în conformitate cu articolul 17 din Regulamentul (CE) nr. 561/2006.</w:t>
            </w:r>
          </w:p>
        </w:tc>
        <w:tc>
          <w:tcPr>
            <w:tcW w:w="1646" w:type="pct"/>
            <w:tcBorders>
              <w:top w:val="single" w:sz="4" w:space="0" w:color="auto"/>
              <w:left w:val="single" w:sz="4" w:space="0" w:color="auto"/>
              <w:bottom w:val="single" w:sz="4" w:space="0" w:color="auto"/>
              <w:right w:val="single" w:sz="4" w:space="0" w:color="auto"/>
            </w:tcBorders>
          </w:tcPr>
          <w:p w14:paraId="0A7F30F2"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4C8572C7" w14:textId="5281ECB3" w:rsidR="00A11B8E" w:rsidRPr="004249FF" w:rsidRDefault="0033058B"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36912558" w14:textId="40CAA5AF" w:rsidR="00A11B8E" w:rsidRPr="004249FF" w:rsidRDefault="000101B9" w:rsidP="00A11B8E">
            <w:pPr>
              <w:spacing w:after="0"/>
              <w:jc w:val="both"/>
              <w:rPr>
                <w:color w:val="000000" w:themeColor="text1"/>
                <w:sz w:val="18"/>
                <w:szCs w:val="18"/>
                <w:lang w:val="ro-MD"/>
              </w:rPr>
            </w:pPr>
            <w:r w:rsidRPr="000101B9">
              <w:rPr>
                <w:color w:val="000000" w:themeColor="text1"/>
                <w:sz w:val="18"/>
                <w:szCs w:val="18"/>
                <w:lang w:val="ro-MD"/>
              </w:rPr>
              <w:t>Prevederile acestui articol al actului juridic european se referă la activitatea Comisiei Europene.</w:t>
            </w:r>
          </w:p>
        </w:tc>
      </w:tr>
      <w:tr w:rsidR="00A11B8E" w:rsidRPr="004249FF" w14:paraId="131830EC" w14:textId="77777777" w:rsidTr="00D05025">
        <w:tc>
          <w:tcPr>
            <w:tcW w:w="1694" w:type="pct"/>
            <w:tcBorders>
              <w:top w:val="single" w:sz="4" w:space="0" w:color="auto"/>
              <w:left w:val="single" w:sz="4" w:space="0" w:color="auto"/>
              <w:bottom w:val="single" w:sz="4" w:space="0" w:color="auto"/>
              <w:right w:val="single" w:sz="4" w:space="0" w:color="auto"/>
            </w:tcBorders>
          </w:tcPr>
          <w:p w14:paraId="0E5FFDCA" w14:textId="7198206B" w:rsidR="00A11B8E" w:rsidRPr="009248ED"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248ED">
              <w:rPr>
                <w:b/>
                <w:color w:val="000000" w:themeColor="text1"/>
                <w:sz w:val="18"/>
                <w:szCs w:val="18"/>
              </w:rPr>
              <w:t xml:space="preserve">Articolul 15 </w:t>
            </w:r>
          </w:p>
          <w:p w14:paraId="42AF9E64" w14:textId="77777777" w:rsidR="00A11B8E" w:rsidRPr="009248ED" w:rsidRDefault="00A11B8E" w:rsidP="00A11B8E">
            <w:pPr>
              <w:spacing w:after="0"/>
              <w:ind w:firstLine="247"/>
              <w:jc w:val="both"/>
              <w:rPr>
                <w:b/>
                <w:i/>
                <w:color w:val="000000" w:themeColor="text1"/>
                <w:sz w:val="18"/>
                <w:szCs w:val="18"/>
              </w:rPr>
            </w:pPr>
            <w:r w:rsidRPr="009248ED">
              <w:rPr>
                <w:b/>
                <w:i/>
                <w:color w:val="000000" w:themeColor="text1"/>
                <w:sz w:val="18"/>
                <w:szCs w:val="18"/>
              </w:rPr>
              <w:t xml:space="preserve">Actualizarea anexelor </w:t>
            </w:r>
          </w:p>
          <w:p w14:paraId="6A49FF5F" w14:textId="41186B6A" w:rsidR="00A11B8E" w:rsidRPr="004249FF" w:rsidRDefault="00A11B8E" w:rsidP="00A11B8E">
            <w:pPr>
              <w:spacing w:after="0"/>
              <w:ind w:firstLine="247"/>
              <w:jc w:val="both"/>
              <w:rPr>
                <w:color w:val="000000" w:themeColor="text1"/>
                <w:sz w:val="18"/>
                <w:szCs w:val="18"/>
                <w:lang w:val="ro-MD"/>
              </w:rPr>
            </w:pPr>
            <w:r w:rsidRPr="00047665">
              <w:rPr>
                <w:sz w:val="18"/>
                <w:szCs w:val="18"/>
              </w:rPr>
              <w:t xml:space="preserve">Comisia este împuternicită să adopte acte delegate în conformitate cu articolul 15a în ceea ce privește modificarea anexelor I și II </w:t>
            </w:r>
            <w:r w:rsidRPr="009248ED">
              <w:rPr>
                <w:color w:val="000000" w:themeColor="text1"/>
                <w:sz w:val="18"/>
                <w:szCs w:val="18"/>
              </w:rPr>
              <w:t>în vederea introducerii adaptărilor necesare care să reflecte evoluțiile în materie de bune practici.</w:t>
            </w:r>
          </w:p>
        </w:tc>
        <w:tc>
          <w:tcPr>
            <w:tcW w:w="1646" w:type="pct"/>
            <w:tcBorders>
              <w:top w:val="single" w:sz="4" w:space="0" w:color="auto"/>
              <w:left w:val="single" w:sz="4" w:space="0" w:color="auto"/>
              <w:bottom w:val="single" w:sz="4" w:space="0" w:color="auto"/>
              <w:right w:val="single" w:sz="4" w:space="0" w:color="auto"/>
            </w:tcBorders>
          </w:tcPr>
          <w:p w14:paraId="33D6D36D"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5379D65C" w14:textId="2419FD41"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0421787E" w14:textId="6F39A9C7" w:rsidR="00A11B8E" w:rsidRPr="004249FF" w:rsidRDefault="000101B9" w:rsidP="00A11B8E">
            <w:pPr>
              <w:spacing w:after="0"/>
              <w:jc w:val="both"/>
              <w:rPr>
                <w:color w:val="000000" w:themeColor="text1"/>
                <w:sz w:val="18"/>
                <w:szCs w:val="18"/>
                <w:lang w:val="ro-MD"/>
              </w:rPr>
            </w:pPr>
            <w:r w:rsidRPr="000101B9">
              <w:rPr>
                <w:color w:val="000000" w:themeColor="text1"/>
                <w:sz w:val="18"/>
                <w:szCs w:val="18"/>
                <w:lang w:val="ro-MD"/>
              </w:rPr>
              <w:t>Prevederile acestui articol al actului juridic european se referă la activitatea Comisiei Europene.</w:t>
            </w:r>
          </w:p>
        </w:tc>
      </w:tr>
      <w:tr w:rsidR="00A11B8E" w:rsidRPr="004249FF" w14:paraId="290BA7AC" w14:textId="77777777" w:rsidTr="00D05025">
        <w:tc>
          <w:tcPr>
            <w:tcW w:w="1694" w:type="pct"/>
            <w:tcBorders>
              <w:top w:val="single" w:sz="4" w:space="0" w:color="auto"/>
              <w:left w:val="single" w:sz="4" w:space="0" w:color="auto"/>
              <w:bottom w:val="single" w:sz="4" w:space="0" w:color="auto"/>
              <w:right w:val="single" w:sz="4" w:space="0" w:color="auto"/>
            </w:tcBorders>
          </w:tcPr>
          <w:p w14:paraId="70E8C210" w14:textId="74D8DAE3" w:rsidR="00A11B8E" w:rsidRDefault="00A11B8E" w:rsidP="00A11B8E">
            <w:pPr>
              <w:spacing w:after="0"/>
              <w:ind w:firstLine="247"/>
              <w:jc w:val="both"/>
              <w:rPr>
                <w:b/>
                <w:i/>
                <w:color w:val="000000" w:themeColor="text1"/>
                <w:sz w:val="18"/>
                <w:szCs w:val="18"/>
              </w:rPr>
            </w:pPr>
            <w:r>
              <w:rPr>
                <w:b/>
                <w:color w:val="000000" w:themeColor="text1"/>
                <w:sz w:val="18"/>
                <w:szCs w:val="18"/>
              </w:rPr>
              <w:tab/>
            </w:r>
            <w:r>
              <w:rPr>
                <w:b/>
                <w:color w:val="000000" w:themeColor="text1"/>
                <w:sz w:val="18"/>
                <w:szCs w:val="18"/>
              </w:rPr>
              <w:tab/>
            </w:r>
            <w:r w:rsidRPr="009248ED">
              <w:rPr>
                <w:b/>
                <w:color w:val="000000" w:themeColor="text1"/>
                <w:sz w:val="18"/>
                <w:szCs w:val="18"/>
              </w:rPr>
              <w:t xml:space="preserve">Articolul 15a </w:t>
            </w:r>
          </w:p>
          <w:p w14:paraId="688E4B22" w14:textId="6029E85E" w:rsidR="00A11B8E" w:rsidRPr="009248ED" w:rsidRDefault="00A11B8E" w:rsidP="00A11B8E">
            <w:pPr>
              <w:spacing w:after="0"/>
              <w:ind w:firstLine="247"/>
              <w:jc w:val="both"/>
              <w:rPr>
                <w:b/>
                <w:color w:val="000000" w:themeColor="text1"/>
                <w:sz w:val="18"/>
                <w:szCs w:val="18"/>
              </w:rPr>
            </w:pPr>
            <w:r w:rsidRPr="009248ED">
              <w:rPr>
                <w:b/>
                <w:i/>
                <w:color w:val="000000" w:themeColor="text1"/>
                <w:sz w:val="18"/>
                <w:szCs w:val="18"/>
              </w:rPr>
              <w:t xml:space="preserve">Exercitarea delegării de competente </w:t>
            </w:r>
          </w:p>
          <w:p w14:paraId="22199B96" w14:textId="7190C21F" w:rsidR="00A11B8E" w:rsidRPr="004249FF" w:rsidRDefault="00A11B8E" w:rsidP="00A11B8E">
            <w:pPr>
              <w:spacing w:after="0"/>
              <w:ind w:firstLine="247"/>
              <w:jc w:val="both"/>
              <w:rPr>
                <w:color w:val="000000" w:themeColor="text1"/>
                <w:sz w:val="18"/>
                <w:szCs w:val="18"/>
                <w:lang w:val="ro-MD"/>
              </w:rPr>
            </w:pPr>
            <w:r w:rsidRPr="009248ED">
              <w:rPr>
                <w:color w:val="000000" w:themeColor="text1"/>
                <w:sz w:val="18"/>
                <w:szCs w:val="18"/>
              </w:rPr>
              <w:t>(1) Competența de a adopta acte delegate este conferită Comisiei în condițiile prevăzute la prezentul articol.</w:t>
            </w:r>
          </w:p>
        </w:tc>
        <w:tc>
          <w:tcPr>
            <w:tcW w:w="1646" w:type="pct"/>
            <w:tcBorders>
              <w:top w:val="single" w:sz="4" w:space="0" w:color="auto"/>
              <w:left w:val="single" w:sz="4" w:space="0" w:color="auto"/>
              <w:bottom w:val="single" w:sz="4" w:space="0" w:color="auto"/>
              <w:right w:val="single" w:sz="4" w:space="0" w:color="auto"/>
            </w:tcBorders>
          </w:tcPr>
          <w:p w14:paraId="4B7298C4"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065B77CA" w14:textId="1FD4C3BD"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7E0F3906" w14:textId="1285AEEB" w:rsidR="00A11B8E" w:rsidRPr="004249FF" w:rsidRDefault="000101B9"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p>
        </w:tc>
      </w:tr>
      <w:tr w:rsidR="00A11B8E" w:rsidRPr="004249FF" w14:paraId="49F67AC2" w14:textId="77777777" w:rsidTr="00D05025">
        <w:tc>
          <w:tcPr>
            <w:tcW w:w="1694" w:type="pct"/>
            <w:tcBorders>
              <w:top w:val="single" w:sz="4" w:space="0" w:color="auto"/>
              <w:left w:val="single" w:sz="4" w:space="0" w:color="auto"/>
              <w:bottom w:val="single" w:sz="4" w:space="0" w:color="auto"/>
              <w:right w:val="single" w:sz="4" w:space="0" w:color="auto"/>
            </w:tcBorders>
          </w:tcPr>
          <w:p w14:paraId="575EAB49" w14:textId="2378EDE6" w:rsidR="00A11B8E" w:rsidRPr="00047665" w:rsidRDefault="00A11B8E" w:rsidP="00A11B8E">
            <w:pPr>
              <w:spacing w:after="0"/>
              <w:ind w:firstLine="247"/>
              <w:jc w:val="both"/>
              <w:rPr>
                <w:b/>
                <w:sz w:val="18"/>
                <w:szCs w:val="18"/>
              </w:rPr>
            </w:pPr>
            <w:r w:rsidRPr="00047665">
              <w:rPr>
                <w:b/>
                <w:sz w:val="18"/>
                <w:szCs w:val="18"/>
              </w:rPr>
              <w:lastRenderedPageBreak/>
              <w:tab/>
            </w:r>
            <w:r w:rsidRPr="00047665">
              <w:rPr>
                <w:b/>
                <w:sz w:val="18"/>
                <w:szCs w:val="18"/>
              </w:rPr>
              <w:tab/>
              <w:t>Articolul 15a</w:t>
            </w:r>
          </w:p>
          <w:p w14:paraId="3F2C3B24" w14:textId="3C15E30B" w:rsidR="00A11B8E" w:rsidRPr="002C5A34" w:rsidRDefault="00A11B8E" w:rsidP="00A11B8E">
            <w:pPr>
              <w:spacing w:after="0"/>
              <w:ind w:firstLine="247"/>
              <w:jc w:val="both"/>
              <w:rPr>
                <w:color w:val="000000" w:themeColor="text1"/>
                <w:sz w:val="18"/>
                <w:szCs w:val="18"/>
                <w:lang w:val="ro-MD"/>
              </w:rPr>
            </w:pPr>
            <w:r w:rsidRPr="00047665">
              <w:rPr>
                <w:sz w:val="18"/>
                <w:szCs w:val="18"/>
              </w:rPr>
              <w:t xml:space="preserve">(2) Competența </w:t>
            </w:r>
            <w:r w:rsidRPr="009F7ED6">
              <w:rPr>
                <w:color w:val="000000" w:themeColor="text1"/>
                <w:sz w:val="18"/>
                <w:szCs w:val="18"/>
              </w:rPr>
              <w:t>de a adopta acte delegate menționată la articolul 9 alineatul (3) și la articolul 15 se conferă Comisiei pe o perioadă de cinci ani de la 1 august 2020. Comisia prezintă un raport privind delegarea de competențe cel târziu cu nouă luni înainte de încheierea perioadei de 5 ani. Delegarea de competențe se prelungește tacit cu perioade de timp identice, cu excepția cazului în care Parlamentul European sau Consiliul se opune prelungirii respective cel târziu cu trei luni înainte de încheierea fiecărei perioade.</w:t>
            </w:r>
          </w:p>
        </w:tc>
        <w:tc>
          <w:tcPr>
            <w:tcW w:w="1646" w:type="pct"/>
            <w:tcBorders>
              <w:top w:val="single" w:sz="4" w:space="0" w:color="auto"/>
              <w:left w:val="single" w:sz="4" w:space="0" w:color="auto"/>
              <w:bottom w:val="single" w:sz="4" w:space="0" w:color="auto"/>
              <w:right w:val="single" w:sz="4" w:space="0" w:color="auto"/>
            </w:tcBorders>
          </w:tcPr>
          <w:p w14:paraId="1EE59CC3"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69BB9FA8" w14:textId="541F5856"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5DE8E06C" w14:textId="297D36D2" w:rsidR="00A11B8E" w:rsidRPr="004249FF" w:rsidRDefault="000101B9"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p>
        </w:tc>
      </w:tr>
      <w:tr w:rsidR="00A11B8E" w:rsidRPr="004249FF" w14:paraId="47D4DD84" w14:textId="77777777" w:rsidTr="00D05025">
        <w:tc>
          <w:tcPr>
            <w:tcW w:w="1694" w:type="pct"/>
            <w:tcBorders>
              <w:top w:val="single" w:sz="4" w:space="0" w:color="auto"/>
              <w:left w:val="single" w:sz="4" w:space="0" w:color="auto"/>
              <w:bottom w:val="single" w:sz="4" w:space="0" w:color="auto"/>
              <w:right w:val="single" w:sz="4" w:space="0" w:color="auto"/>
            </w:tcBorders>
          </w:tcPr>
          <w:p w14:paraId="0D767E49" w14:textId="2F69B342" w:rsidR="00A11B8E"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248ED">
              <w:rPr>
                <w:b/>
                <w:color w:val="000000" w:themeColor="text1"/>
                <w:sz w:val="18"/>
                <w:szCs w:val="18"/>
              </w:rPr>
              <w:t>Articolul 15a</w:t>
            </w:r>
          </w:p>
          <w:p w14:paraId="0FD0310E" w14:textId="197CA15C" w:rsidR="00A11B8E" w:rsidRPr="004249FF" w:rsidRDefault="00A11B8E" w:rsidP="00A11B8E">
            <w:pPr>
              <w:spacing w:after="0"/>
              <w:ind w:firstLine="247"/>
              <w:jc w:val="both"/>
              <w:rPr>
                <w:color w:val="000000" w:themeColor="text1"/>
                <w:sz w:val="18"/>
                <w:szCs w:val="18"/>
                <w:lang w:val="ro-MD"/>
              </w:rPr>
            </w:pPr>
            <w:r w:rsidRPr="009F7ED6">
              <w:rPr>
                <w:color w:val="000000" w:themeColor="text1"/>
                <w:sz w:val="18"/>
                <w:szCs w:val="18"/>
              </w:rPr>
              <w:t>(3) Delegarea de competențe menționată la articolul 9 alineatul (3) și la articolul 15 poate fi revocată oricând de Parlamentul European sau de 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tc>
        <w:tc>
          <w:tcPr>
            <w:tcW w:w="1646" w:type="pct"/>
            <w:tcBorders>
              <w:top w:val="single" w:sz="4" w:space="0" w:color="auto"/>
              <w:left w:val="single" w:sz="4" w:space="0" w:color="auto"/>
              <w:bottom w:val="single" w:sz="4" w:space="0" w:color="auto"/>
              <w:right w:val="single" w:sz="4" w:space="0" w:color="auto"/>
            </w:tcBorders>
          </w:tcPr>
          <w:p w14:paraId="40F6B1FD"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531710D3" w14:textId="730275CB"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36ED474B" w14:textId="5A9F2984" w:rsidR="00A11B8E" w:rsidRPr="004249FF" w:rsidRDefault="000101B9"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p>
        </w:tc>
      </w:tr>
      <w:tr w:rsidR="00A11B8E" w:rsidRPr="004249FF" w14:paraId="340F7A14" w14:textId="77777777" w:rsidTr="00D05025">
        <w:tc>
          <w:tcPr>
            <w:tcW w:w="1694" w:type="pct"/>
            <w:tcBorders>
              <w:top w:val="single" w:sz="4" w:space="0" w:color="auto"/>
              <w:left w:val="single" w:sz="4" w:space="0" w:color="auto"/>
              <w:bottom w:val="single" w:sz="4" w:space="0" w:color="auto"/>
              <w:right w:val="single" w:sz="4" w:space="0" w:color="auto"/>
            </w:tcBorders>
          </w:tcPr>
          <w:p w14:paraId="06D30D3D" w14:textId="5446948C" w:rsidR="00A11B8E"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248ED">
              <w:rPr>
                <w:b/>
                <w:color w:val="000000" w:themeColor="text1"/>
                <w:sz w:val="18"/>
                <w:szCs w:val="18"/>
              </w:rPr>
              <w:t>Articolul 15a</w:t>
            </w:r>
          </w:p>
          <w:p w14:paraId="4C42DF8D" w14:textId="6145F344" w:rsidR="00A11B8E" w:rsidRPr="004249FF" w:rsidRDefault="00A11B8E" w:rsidP="00A11B8E">
            <w:pPr>
              <w:spacing w:after="0"/>
              <w:ind w:firstLine="247"/>
              <w:jc w:val="both"/>
              <w:rPr>
                <w:color w:val="000000" w:themeColor="text1"/>
                <w:sz w:val="18"/>
                <w:szCs w:val="18"/>
                <w:lang w:val="ro-MD"/>
              </w:rPr>
            </w:pPr>
            <w:r w:rsidRPr="009F7ED6">
              <w:rPr>
                <w:color w:val="000000" w:themeColor="text1"/>
                <w:sz w:val="18"/>
                <w:szCs w:val="18"/>
              </w:rPr>
              <w:t>(4) Înainte de adoptarea unui act delegat, Comisia consultă experții desemnați de fiecare stat membru în conformitate cu principiile prevăzute în Acordul interinstituțional din 13 aprilie 2016 privind o mai bună legiferare (1).</w:t>
            </w:r>
          </w:p>
        </w:tc>
        <w:tc>
          <w:tcPr>
            <w:tcW w:w="1646" w:type="pct"/>
            <w:tcBorders>
              <w:top w:val="single" w:sz="4" w:space="0" w:color="auto"/>
              <w:left w:val="single" w:sz="4" w:space="0" w:color="auto"/>
              <w:bottom w:val="single" w:sz="4" w:space="0" w:color="auto"/>
              <w:right w:val="single" w:sz="4" w:space="0" w:color="auto"/>
            </w:tcBorders>
          </w:tcPr>
          <w:p w14:paraId="3C8712D1"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24E9B9AA" w14:textId="3480A5C0"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35846B27" w14:textId="0DF9C1FB" w:rsidR="00A11B8E" w:rsidRPr="004249FF" w:rsidRDefault="000101B9"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p>
        </w:tc>
      </w:tr>
      <w:tr w:rsidR="00A11B8E" w:rsidRPr="004249FF" w14:paraId="0562B27D" w14:textId="77777777" w:rsidTr="00D05025">
        <w:tc>
          <w:tcPr>
            <w:tcW w:w="1694" w:type="pct"/>
            <w:tcBorders>
              <w:top w:val="single" w:sz="4" w:space="0" w:color="auto"/>
              <w:left w:val="single" w:sz="4" w:space="0" w:color="auto"/>
              <w:bottom w:val="single" w:sz="4" w:space="0" w:color="auto"/>
              <w:right w:val="single" w:sz="4" w:space="0" w:color="auto"/>
            </w:tcBorders>
          </w:tcPr>
          <w:p w14:paraId="114C37DF" w14:textId="73F03CAA" w:rsidR="00A11B8E"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248ED">
              <w:rPr>
                <w:b/>
                <w:color w:val="000000" w:themeColor="text1"/>
                <w:sz w:val="18"/>
                <w:szCs w:val="18"/>
              </w:rPr>
              <w:t>Articolul 15a</w:t>
            </w:r>
          </w:p>
          <w:p w14:paraId="50CB32F9" w14:textId="2AF13487" w:rsidR="00A11B8E" w:rsidRPr="002C5A34" w:rsidRDefault="00A11B8E" w:rsidP="00A11B8E">
            <w:pPr>
              <w:spacing w:after="0"/>
              <w:ind w:firstLine="247"/>
              <w:jc w:val="both"/>
              <w:rPr>
                <w:color w:val="000000" w:themeColor="text1"/>
                <w:sz w:val="18"/>
                <w:szCs w:val="18"/>
                <w:lang w:val="ro-MD"/>
              </w:rPr>
            </w:pPr>
            <w:r w:rsidRPr="009F7ED6">
              <w:rPr>
                <w:color w:val="000000" w:themeColor="text1"/>
                <w:sz w:val="18"/>
                <w:szCs w:val="18"/>
              </w:rPr>
              <w:t>(5) De îndată ce adoptă un act delegat, Comisia îl notifică simultan Parlamentului European și Consiliului.</w:t>
            </w:r>
          </w:p>
        </w:tc>
        <w:tc>
          <w:tcPr>
            <w:tcW w:w="1646" w:type="pct"/>
            <w:tcBorders>
              <w:top w:val="single" w:sz="4" w:space="0" w:color="auto"/>
              <w:left w:val="single" w:sz="4" w:space="0" w:color="auto"/>
              <w:bottom w:val="single" w:sz="4" w:space="0" w:color="auto"/>
              <w:right w:val="single" w:sz="4" w:space="0" w:color="auto"/>
            </w:tcBorders>
          </w:tcPr>
          <w:p w14:paraId="1E6F4EE7"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2F32C298" w14:textId="1F5B92A6"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4960106B" w14:textId="50BA545E" w:rsidR="00A11B8E" w:rsidRPr="004249FF" w:rsidRDefault="000101B9"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p>
        </w:tc>
      </w:tr>
      <w:tr w:rsidR="00A11B8E" w:rsidRPr="004249FF" w14:paraId="297A46C7" w14:textId="77777777" w:rsidTr="00D05025">
        <w:tc>
          <w:tcPr>
            <w:tcW w:w="1694" w:type="pct"/>
            <w:tcBorders>
              <w:top w:val="single" w:sz="4" w:space="0" w:color="auto"/>
              <w:left w:val="single" w:sz="4" w:space="0" w:color="auto"/>
              <w:bottom w:val="single" w:sz="4" w:space="0" w:color="auto"/>
              <w:right w:val="single" w:sz="4" w:space="0" w:color="auto"/>
            </w:tcBorders>
          </w:tcPr>
          <w:p w14:paraId="35032AE1" w14:textId="1F989291" w:rsidR="00A11B8E"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248ED">
              <w:rPr>
                <w:b/>
                <w:color w:val="000000" w:themeColor="text1"/>
                <w:sz w:val="18"/>
                <w:szCs w:val="18"/>
              </w:rPr>
              <w:t>Articolul 15a</w:t>
            </w:r>
          </w:p>
          <w:p w14:paraId="3666222E" w14:textId="1A2BA32D" w:rsidR="00A11B8E" w:rsidRPr="004249FF" w:rsidRDefault="00A11B8E" w:rsidP="00A11B8E">
            <w:pPr>
              <w:spacing w:after="0"/>
              <w:ind w:firstLine="247"/>
              <w:jc w:val="both"/>
              <w:rPr>
                <w:color w:val="000000" w:themeColor="text1"/>
                <w:sz w:val="18"/>
                <w:szCs w:val="18"/>
                <w:lang w:val="ro-MD"/>
              </w:rPr>
            </w:pPr>
            <w:r w:rsidRPr="009F7ED6">
              <w:rPr>
                <w:color w:val="000000" w:themeColor="text1"/>
                <w:sz w:val="18"/>
                <w:szCs w:val="18"/>
              </w:rPr>
              <w:t>(6) Un act delegat adoptat în temeiul articolului 9 alineatul (3) și al articolului 15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tc>
        <w:tc>
          <w:tcPr>
            <w:tcW w:w="1646" w:type="pct"/>
            <w:tcBorders>
              <w:top w:val="single" w:sz="4" w:space="0" w:color="auto"/>
              <w:left w:val="single" w:sz="4" w:space="0" w:color="auto"/>
              <w:bottom w:val="single" w:sz="4" w:space="0" w:color="auto"/>
              <w:right w:val="single" w:sz="4" w:space="0" w:color="auto"/>
            </w:tcBorders>
          </w:tcPr>
          <w:p w14:paraId="0739FE1B"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56D5F88C" w14:textId="38410232"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69ACE92D" w14:textId="1160E71D" w:rsidR="00A11B8E" w:rsidRPr="004249FF" w:rsidRDefault="000101B9" w:rsidP="00A11B8E">
            <w:pPr>
              <w:spacing w:after="0"/>
              <w:jc w:val="both"/>
              <w:rPr>
                <w:color w:val="000000" w:themeColor="text1"/>
                <w:sz w:val="18"/>
                <w:szCs w:val="18"/>
                <w:lang w:val="ro-MD"/>
              </w:rPr>
            </w:pPr>
            <w:r w:rsidRPr="00A11B8E">
              <w:rPr>
                <w:color w:val="000000" w:themeColor="text1"/>
                <w:sz w:val="18"/>
                <w:szCs w:val="18"/>
                <w:lang w:val="ro-MD"/>
              </w:rPr>
              <w:t xml:space="preserve">Prevederile </w:t>
            </w:r>
            <w:r>
              <w:rPr>
                <w:color w:val="000000" w:themeColor="text1"/>
                <w:sz w:val="18"/>
                <w:szCs w:val="18"/>
                <w:lang w:val="ro-MD"/>
              </w:rPr>
              <w:t xml:space="preserve">acestui articol al </w:t>
            </w:r>
            <w:r w:rsidRPr="00A11B8E">
              <w:rPr>
                <w:color w:val="000000" w:themeColor="text1"/>
                <w:sz w:val="18"/>
                <w:szCs w:val="18"/>
                <w:lang w:val="ro-MD"/>
              </w:rPr>
              <w:t>actului juridic european se referă la activitate</w:t>
            </w:r>
            <w:r>
              <w:rPr>
                <w:color w:val="000000" w:themeColor="text1"/>
                <w:sz w:val="18"/>
                <w:szCs w:val="18"/>
                <w:lang w:val="ro-MD"/>
              </w:rPr>
              <w:t>a</w:t>
            </w:r>
            <w:r w:rsidRPr="00A11B8E">
              <w:rPr>
                <w:color w:val="000000" w:themeColor="text1"/>
                <w:sz w:val="18"/>
                <w:szCs w:val="18"/>
                <w:lang w:val="ro-MD"/>
              </w:rPr>
              <w:t xml:space="preserve"> Comisiei</w:t>
            </w:r>
            <w:r>
              <w:rPr>
                <w:color w:val="000000" w:themeColor="text1"/>
                <w:sz w:val="18"/>
                <w:szCs w:val="18"/>
                <w:lang w:val="ro-MD"/>
              </w:rPr>
              <w:t xml:space="preserve"> Europene.</w:t>
            </w:r>
          </w:p>
        </w:tc>
      </w:tr>
      <w:tr w:rsidR="00A11B8E" w:rsidRPr="004249FF" w14:paraId="02374E8C" w14:textId="77777777" w:rsidTr="00D05025">
        <w:tc>
          <w:tcPr>
            <w:tcW w:w="1694" w:type="pct"/>
            <w:tcBorders>
              <w:top w:val="single" w:sz="4" w:space="0" w:color="auto"/>
              <w:left w:val="single" w:sz="4" w:space="0" w:color="auto"/>
              <w:bottom w:val="single" w:sz="4" w:space="0" w:color="auto"/>
              <w:right w:val="single" w:sz="4" w:space="0" w:color="auto"/>
            </w:tcBorders>
          </w:tcPr>
          <w:p w14:paraId="25A39A19" w14:textId="59D29653" w:rsidR="00A11B8E" w:rsidRPr="009F7ED6"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F7ED6">
              <w:rPr>
                <w:b/>
                <w:color w:val="000000" w:themeColor="text1"/>
                <w:sz w:val="18"/>
                <w:szCs w:val="18"/>
              </w:rPr>
              <w:t xml:space="preserve">Articolul 16 </w:t>
            </w:r>
          </w:p>
          <w:p w14:paraId="21AB5FE5" w14:textId="77777777" w:rsidR="00A11B8E" w:rsidRPr="009F7ED6" w:rsidRDefault="00A11B8E" w:rsidP="00A11B8E">
            <w:pPr>
              <w:spacing w:after="0"/>
              <w:ind w:firstLine="247"/>
              <w:jc w:val="both"/>
              <w:rPr>
                <w:b/>
                <w:i/>
                <w:color w:val="000000" w:themeColor="text1"/>
                <w:sz w:val="18"/>
                <w:szCs w:val="18"/>
              </w:rPr>
            </w:pPr>
            <w:r w:rsidRPr="009F7ED6">
              <w:rPr>
                <w:b/>
                <w:i/>
                <w:color w:val="000000" w:themeColor="text1"/>
                <w:sz w:val="18"/>
                <w:szCs w:val="18"/>
              </w:rPr>
              <w:t xml:space="preserve">Transpunere </w:t>
            </w:r>
          </w:p>
          <w:p w14:paraId="0A47D4AB" w14:textId="77777777" w:rsidR="00A11B8E" w:rsidRDefault="00A11B8E" w:rsidP="00A11B8E">
            <w:pPr>
              <w:spacing w:after="0"/>
              <w:ind w:firstLine="247"/>
              <w:jc w:val="both"/>
              <w:rPr>
                <w:color w:val="000000" w:themeColor="text1"/>
                <w:sz w:val="18"/>
                <w:szCs w:val="18"/>
              </w:rPr>
            </w:pPr>
            <w:r w:rsidRPr="009F7ED6">
              <w:rPr>
                <w:color w:val="000000" w:themeColor="text1"/>
                <w:sz w:val="18"/>
                <w:szCs w:val="18"/>
              </w:rPr>
              <w:t>(1) Statele membre pun în aplicare până la 1 aprilie 2007 actele cu putere de lege și actele administrative necesare pentru a se conforma prezentei directive. Comisiei îi sunt comunicate de îndată de către statele membre textele respectivelor dispoziții, precum și un tabel de corespondență între aceste dispoziții și prezenta directivă.</w:t>
            </w:r>
          </w:p>
          <w:p w14:paraId="1BBFAADC" w14:textId="77777777" w:rsidR="00A11B8E" w:rsidRDefault="00A11B8E" w:rsidP="00A11B8E">
            <w:pPr>
              <w:spacing w:after="0"/>
              <w:ind w:firstLine="247"/>
              <w:jc w:val="both"/>
              <w:rPr>
                <w:color w:val="000000" w:themeColor="text1"/>
                <w:sz w:val="18"/>
                <w:szCs w:val="18"/>
              </w:rPr>
            </w:pPr>
          </w:p>
          <w:p w14:paraId="52FA1B8E" w14:textId="1D8A2E4C" w:rsidR="00A11B8E" w:rsidRPr="004249FF" w:rsidRDefault="00A11B8E" w:rsidP="00A11B8E">
            <w:pPr>
              <w:spacing w:after="0"/>
              <w:ind w:firstLine="247"/>
              <w:jc w:val="both"/>
              <w:rPr>
                <w:color w:val="000000" w:themeColor="text1"/>
                <w:sz w:val="18"/>
                <w:szCs w:val="18"/>
                <w:lang w:val="ro-MD"/>
              </w:rPr>
            </w:pPr>
            <w:r w:rsidRPr="009F7ED6">
              <w:rPr>
                <w:color w:val="000000" w:themeColor="text1"/>
                <w:sz w:val="18"/>
                <w:szCs w:val="18"/>
              </w:rPr>
              <w:t xml:space="preserve">Atunci când statele membre adoptă aceste dispoziții, ele conțin o trimitere la prezenta directivă sau sunt însoțite de o asemenea </w:t>
            </w:r>
            <w:r w:rsidRPr="009F7ED6">
              <w:rPr>
                <w:color w:val="000000" w:themeColor="text1"/>
                <w:sz w:val="18"/>
                <w:szCs w:val="18"/>
              </w:rPr>
              <w:lastRenderedPageBreak/>
              <w:t>trimitere la data publicării lor oficiale. Statele membre stabilesc modalitatea de efectuare a acestei trimiteri.</w:t>
            </w:r>
          </w:p>
        </w:tc>
        <w:tc>
          <w:tcPr>
            <w:tcW w:w="1646" w:type="pct"/>
            <w:tcBorders>
              <w:top w:val="single" w:sz="4" w:space="0" w:color="auto"/>
              <w:left w:val="single" w:sz="4" w:space="0" w:color="auto"/>
              <w:bottom w:val="single" w:sz="4" w:space="0" w:color="auto"/>
              <w:right w:val="single" w:sz="4" w:space="0" w:color="auto"/>
            </w:tcBorders>
          </w:tcPr>
          <w:p w14:paraId="5FFFF991"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7A16077D" w14:textId="7DF89270"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3A2A421E" w14:textId="4D8EED58" w:rsidR="00A11B8E" w:rsidRPr="004249FF" w:rsidRDefault="00A11B8E" w:rsidP="00A11B8E">
            <w:pPr>
              <w:spacing w:after="0"/>
              <w:jc w:val="both"/>
              <w:rPr>
                <w:color w:val="000000" w:themeColor="text1"/>
                <w:sz w:val="18"/>
                <w:szCs w:val="18"/>
                <w:lang w:val="ro-MD"/>
              </w:rPr>
            </w:pPr>
          </w:p>
        </w:tc>
      </w:tr>
      <w:tr w:rsidR="00A11B8E" w:rsidRPr="004249FF" w14:paraId="2CDEB3CD" w14:textId="77777777" w:rsidTr="00D05025">
        <w:tc>
          <w:tcPr>
            <w:tcW w:w="1694" w:type="pct"/>
            <w:tcBorders>
              <w:top w:val="single" w:sz="4" w:space="0" w:color="auto"/>
              <w:left w:val="single" w:sz="4" w:space="0" w:color="auto"/>
              <w:bottom w:val="single" w:sz="4" w:space="0" w:color="auto"/>
              <w:right w:val="single" w:sz="4" w:space="0" w:color="auto"/>
            </w:tcBorders>
          </w:tcPr>
          <w:p w14:paraId="591EED74" w14:textId="09AE4EB4" w:rsidR="00A11B8E" w:rsidRDefault="00A11B8E" w:rsidP="00A11B8E">
            <w:pPr>
              <w:spacing w:after="0"/>
              <w:ind w:firstLine="247"/>
              <w:jc w:val="both"/>
              <w:rPr>
                <w:color w:val="000000" w:themeColor="text1"/>
                <w:sz w:val="18"/>
                <w:szCs w:val="18"/>
                <w:lang w:val="ro-MD"/>
              </w:rPr>
            </w:pPr>
            <w:r>
              <w:rPr>
                <w:b/>
                <w:color w:val="000000" w:themeColor="text1"/>
                <w:sz w:val="18"/>
                <w:szCs w:val="18"/>
              </w:rPr>
              <w:tab/>
            </w:r>
            <w:r>
              <w:rPr>
                <w:b/>
                <w:color w:val="000000" w:themeColor="text1"/>
                <w:sz w:val="18"/>
                <w:szCs w:val="18"/>
              </w:rPr>
              <w:tab/>
            </w:r>
            <w:r w:rsidRPr="009F7ED6">
              <w:rPr>
                <w:b/>
                <w:color w:val="000000" w:themeColor="text1"/>
                <w:sz w:val="18"/>
                <w:szCs w:val="18"/>
              </w:rPr>
              <w:t>Articolul 16</w:t>
            </w:r>
          </w:p>
          <w:p w14:paraId="1ECCF594" w14:textId="4CA77D83" w:rsidR="00A11B8E" w:rsidRPr="002C5A34" w:rsidRDefault="00A11B8E" w:rsidP="00A11B8E">
            <w:pPr>
              <w:spacing w:after="0"/>
              <w:ind w:firstLine="247"/>
              <w:jc w:val="both"/>
              <w:rPr>
                <w:color w:val="000000" w:themeColor="text1"/>
                <w:sz w:val="18"/>
                <w:szCs w:val="18"/>
                <w:lang w:val="ro-MD"/>
              </w:rPr>
            </w:pPr>
            <w:r w:rsidRPr="009F7ED6">
              <w:rPr>
                <w:color w:val="000000" w:themeColor="text1"/>
                <w:sz w:val="18"/>
                <w:szCs w:val="18"/>
              </w:rPr>
              <w:t>(2) Comisiei îi sunt comunicate de către statele membre textele principalelor dispoziții de drept intern pe care le adoptă în domeniul reglementat de prezenta directivă.</w:t>
            </w:r>
          </w:p>
        </w:tc>
        <w:tc>
          <w:tcPr>
            <w:tcW w:w="1646" w:type="pct"/>
            <w:tcBorders>
              <w:top w:val="single" w:sz="4" w:space="0" w:color="auto"/>
              <w:left w:val="single" w:sz="4" w:space="0" w:color="auto"/>
              <w:bottom w:val="single" w:sz="4" w:space="0" w:color="auto"/>
              <w:right w:val="single" w:sz="4" w:space="0" w:color="auto"/>
            </w:tcBorders>
          </w:tcPr>
          <w:p w14:paraId="37F5E265"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6EFB0CF0" w14:textId="34885332"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302C41A2" w14:textId="1CF6FC81" w:rsidR="00A11B8E" w:rsidRPr="004249FF" w:rsidRDefault="00A11B8E" w:rsidP="00A11B8E">
            <w:pPr>
              <w:spacing w:after="0"/>
              <w:jc w:val="both"/>
              <w:rPr>
                <w:color w:val="000000" w:themeColor="text1"/>
                <w:sz w:val="18"/>
                <w:szCs w:val="18"/>
                <w:lang w:val="ro-MD"/>
              </w:rPr>
            </w:pPr>
          </w:p>
        </w:tc>
      </w:tr>
      <w:tr w:rsidR="00A11B8E" w:rsidRPr="004249FF" w14:paraId="73B9781B" w14:textId="77777777" w:rsidTr="00D05025">
        <w:tc>
          <w:tcPr>
            <w:tcW w:w="1694" w:type="pct"/>
            <w:tcBorders>
              <w:top w:val="single" w:sz="4" w:space="0" w:color="auto"/>
              <w:left w:val="single" w:sz="4" w:space="0" w:color="auto"/>
              <w:bottom w:val="single" w:sz="4" w:space="0" w:color="auto"/>
              <w:right w:val="single" w:sz="4" w:space="0" w:color="auto"/>
            </w:tcBorders>
          </w:tcPr>
          <w:p w14:paraId="18B69384" w14:textId="5F79D927" w:rsidR="00A11B8E" w:rsidRPr="009F7ED6"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F7ED6">
              <w:rPr>
                <w:b/>
                <w:color w:val="000000" w:themeColor="text1"/>
                <w:sz w:val="18"/>
                <w:szCs w:val="18"/>
              </w:rPr>
              <w:t xml:space="preserve">Articolul 17 </w:t>
            </w:r>
          </w:p>
          <w:p w14:paraId="27CA1F19" w14:textId="77777777" w:rsidR="00A11B8E" w:rsidRPr="009F7ED6" w:rsidRDefault="00A11B8E" w:rsidP="00A11B8E">
            <w:pPr>
              <w:spacing w:after="0"/>
              <w:ind w:firstLine="247"/>
              <w:jc w:val="both"/>
              <w:rPr>
                <w:b/>
                <w:i/>
                <w:color w:val="000000" w:themeColor="text1"/>
                <w:sz w:val="18"/>
                <w:szCs w:val="18"/>
              </w:rPr>
            </w:pPr>
            <w:r w:rsidRPr="009F7ED6">
              <w:rPr>
                <w:b/>
                <w:i/>
                <w:color w:val="000000" w:themeColor="text1"/>
                <w:sz w:val="18"/>
                <w:szCs w:val="18"/>
              </w:rPr>
              <w:t xml:space="preserve">Abrogare </w:t>
            </w:r>
          </w:p>
          <w:p w14:paraId="76A4920A" w14:textId="1017D807" w:rsidR="00A11B8E" w:rsidRPr="004249FF" w:rsidRDefault="00A11B8E" w:rsidP="00A11B8E">
            <w:pPr>
              <w:spacing w:after="0"/>
              <w:ind w:firstLine="247"/>
              <w:jc w:val="both"/>
              <w:rPr>
                <w:color w:val="000000" w:themeColor="text1"/>
                <w:sz w:val="18"/>
                <w:szCs w:val="18"/>
                <w:lang w:val="ro-MD"/>
              </w:rPr>
            </w:pPr>
            <w:r w:rsidRPr="009F7ED6">
              <w:rPr>
                <w:color w:val="000000" w:themeColor="text1"/>
                <w:sz w:val="18"/>
                <w:szCs w:val="18"/>
              </w:rPr>
              <w:t>(1) Directiva 88/599/CE se abrogă.</w:t>
            </w:r>
          </w:p>
        </w:tc>
        <w:tc>
          <w:tcPr>
            <w:tcW w:w="1646" w:type="pct"/>
            <w:tcBorders>
              <w:top w:val="single" w:sz="4" w:space="0" w:color="auto"/>
              <w:left w:val="single" w:sz="4" w:space="0" w:color="auto"/>
              <w:bottom w:val="single" w:sz="4" w:space="0" w:color="auto"/>
              <w:right w:val="single" w:sz="4" w:space="0" w:color="auto"/>
            </w:tcBorders>
          </w:tcPr>
          <w:p w14:paraId="22839048"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2C42DD5E" w14:textId="2ACA6D70"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1C33365E" w14:textId="4A41A68C" w:rsidR="00A11B8E" w:rsidRPr="004249FF" w:rsidRDefault="00A11B8E" w:rsidP="00A11B8E">
            <w:pPr>
              <w:spacing w:after="0"/>
              <w:jc w:val="both"/>
              <w:rPr>
                <w:color w:val="000000" w:themeColor="text1"/>
                <w:sz w:val="18"/>
                <w:szCs w:val="18"/>
                <w:lang w:val="ro-MD"/>
              </w:rPr>
            </w:pPr>
          </w:p>
        </w:tc>
      </w:tr>
      <w:tr w:rsidR="00A11B8E" w:rsidRPr="004249FF" w14:paraId="755483F3" w14:textId="77777777" w:rsidTr="00D05025">
        <w:tc>
          <w:tcPr>
            <w:tcW w:w="1694" w:type="pct"/>
            <w:tcBorders>
              <w:top w:val="single" w:sz="4" w:space="0" w:color="auto"/>
              <w:left w:val="single" w:sz="4" w:space="0" w:color="auto"/>
              <w:bottom w:val="single" w:sz="4" w:space="0" w:color="auto"/>
              <w:right w:val="single" w:sz="4" w:space="0" w:color="auto"/>
            </w:tcBorders>
          </w:tcPr>
          <w:p w14:paraId="4F40665B" w14:textId="77A99E57" w:rsidR="00A11B8E" w:rsidRPr="009F7ED6"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F7ED6">
              <w:rPr>
                <w:b/>
                <w:color w:val="000000" w:themeColor="text1"/>
                <w:sz w:val="18"/>
                <w:szCs w:val="18"/>
              </w:rPr>
              <w:t xml:space="preserve">Articolul 17 </w:t>
            </w:r>
          </w:p>
          <w:p w14:paraId="2D419A59" w14:textId="667C2745" w:rsidR="00A11B8E" w:rsidRPr="004249FF" w:rsidRDefault="00A11B8E" w:rsidP="00A11B8E">
            <w:pPr>
              <w:spacing w:after="0"/>
              <w:ind w:firstLine="247"/>
              <w:jc w:val="both"/>
              <w:rPr>
                <w:color w:val="000000" w:themeColor="text1"/>
                <w:sz w:val="18"/>
                <w:szCs w:val="18"/>
                <w:lang w:val="ro-MD"/>
              </w:rPr>
            </w:pPr>
            <w:r w:rsidRPr="009F7ED6">
              <w:rPr>
                <w:color w:val="000000" w:themeColor="text1"/>
                <w:sz w:val="18"/>
                <w:szCs w:val="18"/>
              </w:rPr>
              <w:t>(2) Trimiterile la directiva abrogată se interpretează ca trimiteri la prezenta directivă.</w:t>
            </w:r>
          </w:p>
        </w:tc>
        <w:tc>
          <w:tcPr>
            <w:tcW w:w="1646" w:type="pct"/>
            <w:tcBorders>
              <w:top w:val="single" w:sz="4" w:space="0" w:color="auto"/>
              <w:left w:val="single" w:sz="4" w:space="0" w:color="auto"/>
              <w:bottom w:val="single" w:sz="4" w:space="0" w:color="auto"/>
              <w:right w:val="single" w:sz="4" w:space="0" w:color="auto"/>
            </w:tcBorders>
          </w:tcPr>
          <w:p w14:paraId="48CB0998"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303BEE14" w14:textId="774E7B82"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06293149" w14:textId="539F1FDA" w:rsidR="00A11B8E" w:rsidRPr="004249FF" w:rsidRDefault="00A11B8E" w:rsidP="00A11B8E">
            <w:pPr>
              <w:spacing w:after="0"/>
              <w:jc w:val="both"/>
              <w:rPr>
                <w:color w:val="000000" w:themeColor="text1"/>
                <w:sz w:val="18"/>
                <w:szCs w:val="18"/>
                <w:lang w:val="ro-MD"/>
              </w:rPr>
            </w:pPr>
          </w:p>
        </w:tc>
      </w:tr>
      <w:tr w:rsidR="00A11B8E" w:rsidRPr="004249FF" w14:paraId="1C3244B0" w14:textId="77777777" w:rsidTr="00D05025">
        <w:tc>
          <w:tcPr>
            <w:tcW w:w="1694" w:type="pct"/>
            <w:tcBorders>
              <w:top w:val="single" w:sz="4" w:space="0" w:color="auto"/>
              <w:left w:val="single" w:sz="4" w:space="0" w:color="auto"/>
              <w:bottom w:val="single" w:sz="4" w:space="0" w:color="auto"/>
              <w:right w:val="single" w:sz="4" w:space="0" w:color="auto"/>
            </w:tcBorders>
          </w:tcPr>
          <w:p w14:paraId="4ECB9916" w14:textId="16C6E145" w:rsidR="00A11B8E" w:rsidRPr="009F7ED6"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F7ED6">
              <w:rPr>
                <w:b/>
                <w:color w:val="000000" w:themeColor="text1"/>
                <w:sz w:val="18"/>
                <w:szCs w:val="18"/>
              </w:rPr>
              <w:t xml:space="preserve">Articolul 18 </w:t>
            </w:r>
          </w:p>
          <w:p w14:paraId="2A38B07A" w14:textId="77777777" w:rsidR="00A11B8E" w:rsidRPr="009F7ED6" w:rsidRDefault="00A11B8E" w:rsidP="00A11B8E">
            <w:pPr>
              <w:spacing w:after="0"/>
              <w:ind w:firstLine="247"/>
              <w:jc w:val="both"/>
              <w:rPr>
                <w:b/>
                <w:i/>
                <w:color w:val="000000" w:themeColor="text1"/>
                <w:sz w:val="18"/>
                <w:szCs w:val="18"/>
              </w:rPr>
            </w:pPr>
            <w:r w:rsidRPr="009F7ED6">
              <w:rPr>
                <w:b/>
                <w:i/>
                <w:color w:val="000000" w:themeColor="text1"/>
                <w:sz w:val="18"/>
                <w:szCs w:val="18"/>
              </w:rPr>
              <w:t xml:space="preserve">Intrare în vigoare </w:t>
            </w:r>
          </w:p>
          <w:p w14:paraId="4656F797" w14:textId="5BD6F263" w:rsidR="00A11B8E" w:rsidRPr="002C5A34" w:rsidRDefault="00A11B8E" w:rsidP="00A11B8E">
            <w:pPr>
              <w:spacing w:after="0"/>
              <w:ind w:firstLine="247"/>
              <w:jc w:val="both"/>
              <w:rPr>
                <w:color w:val="000000" w:themeColor="text1"/>
                <w:sz w:val="18"/>
                <w:szCs w:val="18"/>
                <w:lang w:val="ro-MD"/>
              </w:rPr>
            </w:pPr>
            <w:r w:rsidRPr="009F7ED6">
              <w:rPr>
                <w:color w:val="000000" w:themeColor="text1"/>
                <w:sz w:val="18"/>
                <w:szCs w:val="18"/>
              </w:rPr>
              <w:t xml:space="preserve">Prezenta directivă intră în vigoare în a douăzecea zi de la data publicării în </w:t>
            </w:r>
            <w:r w:rsidRPr="009F7ED6">
              <w:rPr>
                <w:i/>
                <w:color w:val="000000" w:themeColor="text1"/>
                <w:sz w:val="18"/>
                <w:szCs w:val="18"/>
              </w:rPr>
              <w:t>Jurnalul Oficial al Uniunii Europene.</w:t>
            </w:r>
          </w:p>
        </w:tc>
        <w:tc>
          <w:tcPr>
            <w:tcW w:w="1646" w:type="pct"/>
            <w:tcBorders>
              <w:top w:val="single" w:sz="4" w:space="0" w:color="auto"/>
              <w:left w:val="single" w:sz="4" w:space="0" w:color="auto"/>
              <w:bottom w:val="single" w:sz="4" w:space="0" w:color="auto"/>
              <w:right w:val="single" w:sz="4" w:space="0" w:color="auto"/>
            </w:tcBorders>
          </w:tcPr>
          <w:p w14:paraId="11652E81"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71B5CBC0" w14:textId="0F111A7C" w:rsidR="00A11B8E" w:rsidRPr="004249FF" w:rsidRDefault="0038240D" w:rsidP="00A11B8E">
            <w:pPr>
              <w:spacing w:after="0"/>
              <w:jc w:val="center"/>
              <w:rPr>
                <w:color w:val="000000" w:themeColor="text1"/>
                <w:sz w:val="18"/>
                <w:szCs w:val="18"/>
                <w:lang w:val="ro-MD"/>
              </w:rPr>
            </w:pPr>
            <w:r w:rsidRPr="00DF2CB2">
              <w:rPr>
                <w:b/>
                <w:color w:val="000000" w:themeColor="text1"/>
                <w:sz w:val="18"/>
                <w:szCs w:val="18"/>
                <w:lang w:val="ro-MD"/>
              </w:rPr>
              <w:t>Prevederi UE ne</w:t>
            </w:r>
            <w:r>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66566A20" w14:textId="1A95C39E" w:rsidR="00A11B8E" w:rsidRPr="004249FF" w:rsidRDefault="00A11B8E" w:rsidP="00A11B8E">
            <w:pPr>
              <w:spacing w:after="0"/>
              <w:jc w:val="both"/>
              <w:rPr>
                <w:color w:val="000000" w:themeColor="text1"/>
                <w:sz w:val="18"/>
                <w:szCs w:val="18"/>
                <w:lang w:val="ro-MD"/>
              </w:rPr>
            </w:pPr>
          </w:p>
        </w:tc>
      </w:tr>
      <w:tr w:rsidR="00A11B8E" w:rsidRPr="004249FF" w14:paraId="2271CFB0" w14:textId="77777777" w:rsidTr="00D05025">
        <w:tc>
          <w:tcPr>
            <w:tcW w:w="1694" w:type="pct"/>
            <w:tcBorders>
              <w:top w:val="single" w:sz="4" w:space="0" w:color="auto"/>
              <w:left w:val="single" w:sz="4" w:space="0" w:color="auto"/>
              <w:bottom w:val="single" w:sz="4" w:space="0" w:color="auto"/>
              <w:right w:val="single" w:sz="4" w:space="0" w:color="auto"/>
            </w:tcBorders>
          </w:tcPr>
          <w:p w14:paraId="58633E0C" w14:textId="1B98E45E" w:rsidR="00A11B8E" w:rsidRPr="009F7ED6" w:rsidRDefault="00A11B8E" w:rsidP="00A11B8E">
            <w:pPr>
              <w:spacing w:after="0"/>
              <w:ind w:firstLine="247"/>
              <w:jc w:val="both"/>
              <w:rPr>
                <w:b/>
                <w:color w:val="000000" w:themeColor="text1"/>
                <w:sz w:val="18"/>
                <w:szCs w:val="18"/>
              </w:rPr>
            </w:pPr>
            <w:r>
              <w:rPr>
                <w:b/>
                <w:color w:val="000000" w:themeColor="text1"/>
                <w:sz w:val="18"/>
                <w:szCs w:val="18"/>
              </w:rPr>
              <w:tab/>
            </w:r>
            <w:r>
              <w:rPr>
                <w:b/>
                <w:color w:val="000000" w:themeColor="text1"/>
                <w:sz w:val="18"/>
                <w:szCs w:val="18"/>
              </w:rPr>
              <w:tab/>
            </w:r>
            <w:r w:rsidRPr="009F7ED6">
              <w:rPr>
                <w:b/>
                <w:color w:val="000000" w:themeColor="text1"/>
                <w:sz w:val="18"/>
                <w:szCs w:val="18"/>
              </w:rPr>
              <w:t xml:space="preserve">Articolul 19 </w:t>
            </w:r>
          </w:p>
          <w:p w14:paraId="0BAAB073" w14:textId="77777777" w:rsidR="00A11B8E" w:rsidRPr="009F7ED6" w:rsidRDefault="00A11B8E" w:rsidP="00A11B8E">
            <w:pPr>
              <w:spacing w:after="0"/>
              <w:ind w:firstLine="247"/>
              <w:jc w:val="both"/>
              <w:rPr>
                <w:b/>
                <w:i/>
                <w:color w:val="000000" w:themeColor="text1"/>
                <w:sz w:val="18"/>
                <w:szCs w:val="18"/>
              </w:rPr>
            </w:pPr>
            <w:r w:rsidRPr="009F7ED6">
              <w:rPr>
                <w:b/>
                <w:i/>
                <w:color w:val="000000" w:themeColor="text1"/>
                <w:sz w:val="18"/>
                <w:szCs w:val="18"/>
              </w:rPr>
              <w:t xml:space="preserve">Destinatari </w:t>
            </w:r>
          </w:p>
          <w:p w14:paraId="4F81DF77" w14:textId="2E3FDD75" w:rsidR="00A11B8E" w:rsidRPr="004249FF" w:rsidRDefault="00A11B8E" w:rsidP="00A11B8E">
            <w:pPr>
              <w:spacing w:after="0"/>
              <w:ind w:firstLine="247"/>
              <w:jc w:val="both"/>
              <w:rPr>
                <w:color w:val="000000" w:themeColor="text1"/>
                <w:sz w:val="18"/>
                <w:szCs w:val="18"/>
                <w:lang w:val="ro-MD"/>
              </w:rPr>
            </w:pPr>
            <w:r w:rsidRPr="009F7ED6">
              <w:rPr>
                <w:color w:val="000000" w:themeColor="text1"/>
                <w:sz w:val="18"/>
                <w:szCs w:val="18"/>
              </w:rPr>
              <w:t>Prezenta directivă se adresează statelor membre.</w:t>
            </w:r>
          </w:p>
        </w:tc>
        <w:tc>
          <w:tcPr>
            <w:tcW w:w="1646" w:type="pct"/>
            <w:tcBorders>
              <w:top w:val="single" w:sz="4" w:space="0" w:color="auto"/>
              <w:left w:val="single" w:sz="4" w:space="0" w:color="auto"/>
              <w:bottom w:val="single" w:sz="4" w:space="0" w:color="auto"/>
              <w:right w:val="single" w:sz="4" w:space="0" w:color="auto"/>
            </w:tcBorders>
          </w:tcPr>
          <w:p w14:paraId="4466B5AB" w14:textId="77777777" w:rsidR="00A11B8E" w:rsidRPr="004249FF" w:rsidRDefault="00A11B8E" w:rsidP="00A11B8E">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33542801" w14:textId="5044E356" w:rsidR="00A11B8E" w:rsidRPr="004249FF" w:rsidRDefault="00A11B8E" w:rsidP="0038240D">
            <w:pPr>
              <w:spacing w:after="0"/>
              <w:jc w:val="center"/>
              <w:rPr>
                <w:color w:val="000000" w:themeColor="text1"/>
                <w:sz w:val="18"/>
                <w:szCs w:val="18"/>
                <w:lang w:val="ro-MD"/>
              </w:rPr>
            </w:pPr>
            <w:r w:rsidRPr="00DF2CB2">
              <w:rPr>
                <w:b/>
                <w:color w:val="000000" w:themeColor="text1"/>
                <w:sz w:val="18"/>
                <w:szCs w:val="18"/>
                <w:lang w:val="ro-MD"/>
              </w:rPr>
              <w:t>Prevederi UE ne</w:t>
            </w:r>
            <w:r w:rsidR="0038240D">
              <w:rPr>
                <w:b/>
                <w:color w:val="000000" w:themeColor="text1"/>
                <w:sz w:val="18"/>
                <w:szCs w:val="18"/>
                <w:lang w:val="ro-MD"/>
              </w:rPr>
              <w:t>aplicabile</w:t>
            </w:r>
          </w:p>
        </w:tc>
        <w:tc>
          <w:tcPr>
            <w:tcW w:w="1181" w:type="pct"/>
            <w:tcBorders>
              <w:top w:val="single" w:sz="4" w:space="0" w:color="auto"/>
              <w:left w:val="single" w:sz="4" w:space="0" w:color="auto"/>
              <w:bottom w:val="single" w:sz="4" w:space="0" w:color="auto"/>
              <w:right w:val="single" w:sz="4" w:space="0" w:color="auto"/>
            </w:tcBorders>
          </w:tcPr>
          <w:p w14:paraId="3E8F81C2" w14:textId="7E7E3A91" w:rsidR="00A11B8E" w:rsidRPr="004249FF" w:rsidRDefault="00A11B8E" w:rsidP="00A11B8E">
            <w:pPr>
              <w:spacing w:after="0"/>
              <w:jc w:val="both"/>
              <w:rPr>
                <w:color w:val="000000" w:themeColor="text1"/>
                <w:sz w:val="18"/>
                <w:szCs w:val="18"/>
                <w:lang w:val="ro-MD"/>
              </w:rPr>
            </w:pPr>
          </w:p>
        </w:tc>
      </w:tr>
      <w:tr w:rsidR="005A5E6A" w:rsidRPr="004249FF" w14:paraId="43FF8056" w14:textId="77777777" w:rsidTr="00D05025">
        <w:trPr>
          <w:trHeight w:val="8693"/>
        </w:trPr>
        <w:tc>
          <w:tcPr>
            <w:tcW w:w="1694" w:type="pct"/>
            <w:tcBorders>
              <w:top w:val="single" w:sz="4" w:space="0" w:color="auto"/>
              <w:left w:val="single" w:sz="4" w:space="0" w:color="auto"/>
              <w:right w:val="single" w:sz="4" w:space="0" w:color="auto"/>
            </w:tcBorders>
          </w:tcPr>
          <w:p w14:paraId="3248D231" w14:textId="2F25AD69" w:rsidR="005A5E6A" w:rsidRPr="009F7ED6" w:rsidRDefault="005A5E6A" w:rsidP="005A5E6A">
            <w:pPr>
              <w:spacing w:after="0"/>
              <w:ind w:firstLine="247"/>
              <w:jc w:val="both"/>
              <w:rPr>
                <w:b/>
                <w:color w:val="000000" w:themeColor="text1"/>
                <w:sz w:val="18"/>
                <w:szCs w:val="18"/>
              </w:rPr>
            </w:pPr>
            <w:r>
              <w:rPr>
                <w:b/>
                <w:color w:val="000000" w:themeColor="text1"/>
                <w:sz w:val="18"/>
                <w:szCs w:val="18"/>
              </w:rPr>
              <w:lastRenderedPageBreak/>
              <w:tab/>
            </w:r>
            <w:r>
              <w:rPr>
                <w:b/>
                <w:color w:val="000000" w:themeColor="text1"/>
                <w:sz w:val="18"/>
                <w:szCs w:val="18"/>
              </w:rPr>
              <w:tab/>
            </w:r>
            <w:r w:rsidRPr="009F7ED6">
              <w:rPr>
                <w:b/>
                <w:color w:val="000000" w:themeColor="text1"/>
                <w:sz w:val="18"/>
                <w:szCs w:val="18"/>
              </w:rPr>
              <w:t xml:space="preserve">ANEXA I </w:t>
            </w:r>
          </w:p>
          <w:p w14:paraId="5D3D1125" w14:textId="77777777" w:rsidR="005A5E6A" w:rsidRPr="009F7ED6" w:rsidRDefault="005A5E6A" w:rsidP="005A5E6A">
            <w:pPr>
              <w:spacing w:after="0"/>
              <w:ind w:firstLine="247"/>
              <w:jc w:val="both"/>
              <w:rPr>
                <w:b/>
                <w:color w:val="000000" w:themeColor="text1"/>
                <w:sz w:val="18"/>
                <w:szCs w:val="18"/>
              </w:rPr>
            </w:pPr>
            <w:r w:rsidRPr="009F7ED6">
              <w:rPr>
                <w:b/>
                <w:color w:val="000000" w:themeColor="text1"/>
                <w:sz w:val="18"/>
                <w:szCs w:val="18"/>
              </w:rPr>
              <w:t xml:space="preserve">PARTEA A </w:t>
            </w:r>
          </w:p>
          <w:p w14:paraId="279F4AAC" w14:textId="77777777" w:rsidR="005A5E6A" w:rsidRPr="009F7ED6" w:rsidRDefault="005A5E6A" w:rsidP="005A5E6A">
            <w:pPr>
              <w:spacing w:after="0"/>
              <w:ind w:firstLine="247"/>
              <w:jc w:val="both"/>
              <w:rPr>
                <w:b/>
                <w:i/>
                <w:color w:val="000000" w:themeColor="text1"/>
                <w:sz w:val="18"/>
                <w:szCs w:val="18"/>
              </w:rPr>
            </w:pPr>
            <w:r w:rsidRPr="009F7ED6">
              <w:rPr>
                <w:b/>
                <w:i/>
                <w:color w:val="000000" w:themeColor="text1"/>
                <w:sz w:val="18"/>
                <w:szCs w:val="18"/>
              </w:rPr>
              <w:t xml:space="preserve">CONTROALE ÎN TRAFIC </w:t>
            </w:r>
          </w:p>
          <w:p w14:paraId="283713A3" w14:textId="77777777" w:rsidR="005A5E6A" w:rsidRDefault="005A5E6A" w:rsidP="005A5E6A">
            <w:pPr>
              <w:spacing w:after="0"/>
              <w:ind w:firstLine="247"/>
              <w:jc w:val="both"/>
              <w:rPr>
                <w:color w:val="000000" w:themeColor="text1"/>
                <w:sz w:val="18"/>
                <w:szCs w:val="18"/>
              </w:rPr>
            </w:pPr>
            <w:r w:rsidRPr="009F7ED6">
              <w:rPr>
                <w:color w:val="000000" w:themeColor="text1"/>
                <w:sz w:val="18"/>
                <w:szCs w:val="18"/>
              </w:rPr>
              <w:t>Controalele în trafic abordează, în general, următoarele aspecte:</w:t>
            </w:r>
          </w:p>
          <w:p w14:paraId="52C0B50F" w14:textId="77777777" w:rsidR="005A5E6A" w:rsidRPr="004249FF" w:rsidRDefault="005A5E6A" w:rsidP="005A5E6A">
            <w:pPr>
              <w:spacing w:after="0"/>
              <w:ind w:firstLine="247"/>
              <w:jc w:val="both"/>
              <w:rPr>
                <w:color w:val="000000" w:themeColor="text1"/>
                <w:sz w:val="18"/>
                <w:szCs w:val="18"/>
                <w:lang w:val="ro-MD"/>
              </w:rPr>
            </w:pPr>
            <w:r w:rsidRPr="009F7ED6">
              <w:rPr>
                <w:color w:val="000000" w:themeColor="text1"/>
                <w:sz w:val="18"/>
                <w:szCs w:val="18"/>
              </w:rPr>
              <w:t>(1) duratele de conducere zilnice și săptămânale, pauzele și perioadele de repaus zilnic și săptămânal; de asemenea, foile de înregistrare pentru zilele precedente care trebuie transportate la bordul vehiculului în conformitate cu articolul 36 alineatele (1) și (2) din Regulamentul (UE) nr. 165/2014 și/sau datele înregistrate pentru aceeași perioadă pe cardul conducătorului auto și/sau în memoria aparatului de înregistrare în conformitate cu anexa II la prezenta directivă și/sau pe foile imprimate;</w:t>
            </w:r>
          </w:p>
          <w:p w14:paraId="45EED917" w14:textId="77777777" w:rsidR="005A5E6A" w:rsidRPr="002C5A34" w:rsidRDefault="005A5E6A" w:rsidP="005A5E6A">
            <w:pPr>
              <w:spacing w:after="0"/>
              <w:ind w:firstLine="247"/>
              <w:jc w:val="both"/>
              <w:rPr>
                <w:color w:val="000000" w:themeColor="text1"/>
                <w:sz w:val="18"/>
                <w:szCs w:val="18"/>
                <w:lang w:val="ro-MD"/>
              </w:rPr>
            </w:pPr>
            <w:r w:rsidRPr="009F7ED6">
              <w:rPr>
                <w:color w:val="000000" w:themeColor="text1"/>
                <w:sz w:val="18"/>
                <w:szCs w:val="18"/>
              </w:rPr>
              <w:t>(2) pentru perioada menționată la articolul 36 alineatele (1) și (2) din Regulamentul (UE) nr. 165/2014, toate cazurile de depășire a vitezei permise a vehiculului, definite ca perioade de peste un minut în care viteza vehiculului este mai mare de 90 km/h pentru vehiculele din categoria N3 sau de 105 km/h pentru vehiculele din categoria M3 (categoriile N3 și M3 astfel cum sunt definite în Directiva 2007/46/CE a Parlamentului European și a Consiliului (1));</w:t>
            </w:r>
          </w:p>
          <w:p w14:paraId="770B1C9F" w14:textId="77777777" w:rsidR="005A5E6A" w:rsidRPr="004249FF" w:rsidRDefault="005A5E6A" w:rsidP="005A5E6A">
            <w:pPr>
              <w:spacing w:after="0"/>
              <w:ind w:firstLine="247"/>
              <w:jc w:val="both"/>
              <w:rPr>
                <w:color w:val="000000" w:themeColor="text1"/>
                <w:sz w:val="18"/>
                <w:szCs w:val="18"/>
                <w:lang w:val="ro-MD"/>
              </w:rPr>
            </w:pPr>
            <w:r w:rsidRPr="009F7ED6">
              <w:rPr>
                <w:color w:val="000000" w:themeColor="text1"/>
                <w:sz w:val="18"/>
                <w:szCs w:val="18"/>
              </w:rPr>
              <w:t>(3) dacă este cazul, vitezele instantanee atinse de vehicul, astfel cum sunt înregistrate de către aparatul de înregistrare pe o perioadă care nu depășește ultimele 24 de ore de utilizare a vehiculului;</w:t>
            </w:r>
          </w:p>
          <w:p w14:paraId="0055F4BB" w14:textId="77777777" w:rsidR="005A5E6A" w:rsidRPr="004249FF" w:rsidRDefault="005A5E6A" w:rsidP="005A5E6A">
            <w:pPr>
              <w:spacing w:after="0"/>
              <w:ind w:firstLine="247"/>
              <w:jc w:val="both"/>
              <w:rPr>
                <w:color w:val="000000" w:themeColor="text1"/>
                <w:sz w:val="18"/>
                <w:szCs w:val="18"/>
                <w:lang w:val="ro-MD"/>
              </w:rPr>
            </w:pPr>
            <w:r w:rsidRPr="00DA1172">
              <w:rPr>
                <w:color w:val="000000" w:themeColor="text1"/>
                <w:sz w:val="18"/>
                <w:szCs w:val="18"/>
              </w:rPr>
              <w:t>(4) funcționarea corectă a aparatului de înregistrare (determinarea unui posibil abuz asupra aparaturii și/sau a cardului conducătorului auto și/sau a foilor de înregistrare) sau, dacă este cazul, prezența documentelor prevăzute la articolul 16 alineatul (2) din Regulamentul (CE) nr. 561/2006;</w:t>
            </w:r>
          </w:p>
          <w:p w14:paraId="7C9A4BDF" w14:textId="77777777" w:rsidR="005A5E6A" w:rsidRPr="002C5A34" w:rsidRDefault="005A5E6A" w:rsidP="005A5E6A">
            <w:pPr>
              <w:spacing w:after="0"/>
              <w:ind w:firstLine="247"/>
              <w:jc w:val="both"/>
              <w:rPr>
                <w:color w:val="000000" w:themeColor="text1"/>
                <w:sz w:val="18"/>
                <w:szCs w:val="18"/>
                <w:lang w:val="ro-MD"/>
              </w:rPr>
            </w:pPr>
            <w:r w:rsidRPr="00DA1172">
              <w:rPr>
                <w:color w:val="000000" w:themeColor="text1"/>
                <w:sz w:val="18"/>
                <w:szCs w:val="18"/>
              </w:rPr>
              <w:t>(5) după caz și în conformitate cu principiile de securitate, o verificare a aparatului de control cu care sunt echipate vehiculele pentru a detecta montarea și/sau utilizarea unei/unor instalații destinate să distrugă, să elimine, să manipuleze sau să modifice orice date sau destinate să interfereze cu orice fracțiune a unui schimb electronic de date între părțile componente ale aparatului de control sau destinate să împiedice sau să distorsioneze datele înainte de criptare în unul dintre modurile enumerate anterior;</w:t>
            </w:r>
          </w:p>
          <w:p w14:paraId="03394F1C" w14:textId="465DB514" w:rsidR="005A5E6A" w:rsidRPr="004249FF" w:rsidRDefault="005A5E6A" w:rsidP="005A5E6A">
            <w:pPr>
              <w:spacing w:after="0"/>
              <w:ind w:firstLine="247"/>
              <w:jc w:val="both"/>
              <w:rPr>
                <w:color w:val="000000" w:themeColor="text1"/>
                <w:sz w:val="18"/>
                <w:szCs w:val="18"/>
                <w:lang w:val="ro-MD"/>
              </w:rPr>
            </w:pPr>
            <w:r w:rsidRPr="00DA1172">
              <w:rPr>
                <w:color w:val="000000" w:themeColor="text1"/>
                <w:sz w:val="18"/>
                <w:szCs w:val="18"/>
              </w:rPr>
              <w:t>(6) timpul de lucru săptămânal maxim extins de 60 de ore, conform articolului 4 litera (a) din Directiva 2002/15/CE; alt timp de lucru săptămânal, conform articolelor 4 și 5 din Directiva 2002/15/CE, numai în cazul în care tehnologia face posibilă efectuarea unor controale eficace.</w:t>
            </w:r>
          </w:p>
        </w:tc>
        <w:tc>
          <w:tcPr>
            <w:tcW w:w="1646" w:type="pct"/>
            <w:tcBorders>
              <w:top w:val="single" w:sz="4" w:space="0" w:color="auto"/>
              <w:left w:val="single" w:sz="4" w:space="0" w:color="auto"/>
              <w:right w:val="single" w:sz="4" w:space="0" w:color="auto"/>
            </w:tcBorders>
          </w:tcPr>
          <w:p w14:paraId="57037349" w14:textId="51F534AF" w:rsidR="00771D7B" w:rsidRPr="0055273F" w:rsidRDefault="00340606" w:rsidP="0055273F">
            <w:pPr>
              <w:spacing w:after="0"/>
              <w:jc w:val="both"/>
              <w:rPr>
                <w:color w:val="000000" w:themeColor="text1"/>
                <w:sz w:val="18"/>
                <w:szCs w:val="18"/>
                <w:lang w:val="ro-MD"/>
              </w:rPr>
            </w:pPr>
            <w:r w:rsidRPr="00FF2CC6">
              <w:rPr>
                <w:b/>
                <w:bCs/>
                <w:color w:val="000000" w:themeColor="text1"/>
                <w:sz w:val="18"/>
                <w:szCs w:val="18"/>
              </w:rPr>
              <w:t>Art.</w:t>
            </w:r>
            <w:r w:rsidR="00771D7B">
              <w:rPr>
                <w:b/>
                <w:bCs/>
                <w:color w:val="000000" w:themeColor="text1"/>
                <w:sz w:val="18"/>
                <w:szCs w:val="18"/>
              </w:rPr>
              <w:t xml:space="preserve"> </w:t>
            </w:r>
            <w:r w:rsidR="00771D7B" w:rsidRPr="00771D7B">
              <w:rPr>
                <w:b/>
                <w:bCs/>
                <w:color w:val="000000" w:themeColor="text1"/>
                <w:sz w:val="18"/>
                <w:szCs w:val="18"/>
              </w:rPr>
              <w:t>152.</w:t>
            </w:r>
            <w:r w:rsidR="00771D7B" w:rsidRPr="00771D7B">
              <w:rPr>
                <w:b/>
                <w:bCs/>
                <w:color w:val="000000" w:themeColor="text1"/>
                <w:sz w:val="18"/>
                <w:szCs w:val="18"/>
                <w:lang w:val="ro-MD"/>
              </w:rPr>
              <w:t xml:space="preserve"> (9)</w:t>
            </w:r>
            <w:r w:rsidR="0055273F">
              <w:rPr>
                <w:color w:val="000000" w:themeColor="text1"/>
                <w:sz w:val="18"/>
                <w:szCs w:val="18"/>
                <w:lang w:val="ro-MD"/>
              </w:rPr>
              <w:t xml:space="preserve"> Controalele în trafic</w:t>
            </w:r>
            <w:r w:rsidR="00771D7B" w:rsidRPr="0055273F">
              <w:rPr>
                <w:bCs/>
                <w:color w:val="000000" w:themeColor="text1"/>
                <w:sz w:val="18"/>
                <w:szCs w:val="18"/>
                <w:lang w:val="ro-MD"/>
              </w:rPr>
              <w:t>:</w:t>
            </w:r>
          </w:p>
          <w:p w14:paraId="46F3098C" w14:textId="77777777" w:rsidR="0055273F" w:rsidRDefault="0055273F" w:rsidP="00771D7B">
            <w:pPr>
              <w:pStyle w:val="NoSpacing"/>
              <w:ind w:firstLine="285"/>
              <w:jc w:val="both"/>
              <w:rPr>
                <w:b/>
                <w:sz w:val="18"/>
                <w:szCs w:val="18"/>
                <w:lang w:val="ro-MD"/>
              </w:rPr>
            </w:pPr>
          </w:p>
          <w:p w14:paraId="3A6AAC7C" w14:textId="77777777" w:rsidR="00771D7B" w:rsidRPr="00771D7B" w:rsidRDefault="00771D7B" w:rsidP="00771D7B">
            <w:pPr>
              <w:pStyle w:val="NoSpacing"/>
              <w:ind w:firstLine="285"/>
              <w:jc w:val="both"/>
              <w:rPr>
                <w:sz w:val="18"/>
                <w:szCs w:val="18"/>
                <w:lang w:val="ro-MD"/>
              </w:rPr>
            </w:pPr>
            <w:r w:rsidRPr="00771D7B">
              <w:rPr>
                <w:b/>
                <w:sz w:val="18"/>
                <w:szCs w:val="18"/>
                <w:lang w:val="ro-MD"/>
              </w:rPr>
              <w:t>4)</w:t>
            </w:r>
            <w:r w:rsidRPr="00771D7B">
              <w:rPr>
                <w:sz w:val="18"/>
                <w:szCs w:val="18"/>
                <w:lang w:val="ro-MD"/>
              </w:rPr>
              <w:t xml:space="preserve"> se realizează prin verificarea următoarelor elemente:</w:t>
            </w:r>
          </w:p>
          <w:p w14:paraId="691EAF01" w14:textId="77777777" w:rsidR="00771D7B" w:rsidRDefault="00771D7B" w:rsidP="00771D7B">
            <w:pPr>
              <w:pStyle w:val="NoSpacing"/>
              <w:ind w:firstLine="285"/>
              <w:jc w:val="both"/>
              <w:rPr>
                <w:sz w:val="18"/>
                <w:szCs w:val="18"/>
                <w:lang w:val="ro-MD"/>
              </w:rPr>
            </w:pPr>
          </w:p>
          <w:p w14:paraId="5D4D8710" w14:textId="77777777" w:rsidR="004E0E56" w:rsidRDefault="004E0E56" w:rsidP="004E0E56">
            <w:pPr>
              <w:pStyle w:val="NoSpacing"/>
              <w:ind w:firstLine="285"/>
              <w:jc w:val="both"/>
              <w:rPr>
                <w:sz w:val="18"/>
                <w:szCs w:val="18"/>
                <w:lang w:val="ro-MD"/>
              </w:rPr>
            </w:pPr>
            <w:r w:rsidRPr="004E0E56">
              <w:rPr>
                <w:sz w:val="18"/>
                <w:szCs w:val="18"/>
                <w:lang w:val="ro-MD"/>
              </w:rPr>
              <w:t>a) duratele de conducere zilnice și săptămânale, pauzele și perioadele de repaus zilnic și săptămânal; de asemenea, foile de înregistrare pentru zilele precedente care trebuie păstrate la bordul vehiculului și/sau datele înregistrate pentru aceeași perioadă pe cardul conducătorului auto și/sau în memoria aparatului de înregistrare și/sau pe foile imprimate;</w:t>
            </w:r>
          </w:p>
          <w:p w14:paraId="14DFEBA0" w14:textId="77777777" w:rsidR="004E0E56" w:rsidRDefault="004E0E56" w:rsidP="004E0E56">
            <w:pPr>
              <w:pStyle w:val="NoSpacing"/>
              <w:ind w:firstLine="285"/>
              <w:jc w:val="both"/>
              <w:rPr>
                <w:sz w:val="18"/>
                <w:szCs w:val="18"/>
                <w:lang w:val="ro-MD"/>
              </w:rPr>
            </w:pPr>
          </w:p>
          <w:p w14:paraId="7E883DE9" w14:textId="77777777" w:rsidR="004E0E56" w:rsidRPr="004E0E56" w:rsidRDefault="004E0E56" w:rsidP="004E0E56">
            <w:pPr>
              <w:pStyle w:val="NoSpacing"/>
              <w:ind w:firstLine="285"/>
              <w:jc w:val="both"/>
              <w:rPr>
                <w:sz w:val="18"/>
                <w:szCs w:val="18"/>
                <w:lang w:val="ro-MD"/>
              </w:rPr>
            </w:pPr>
          </w:p>
          <w:p w14:paraId="02435FEF" w14:textId="77777777" w:rsidR="004E0E56" w:rsidRPr="004E0E56" w:rsidRDefault="004E0E56" w:rsidP="004E0E56">
            <w:pPr>
              <w:pStyle w:val="NoSpacing"/>
              <w:ind w:firstLine="285"/>
              <w:jc w:val="both"/>
              <w:rPr>
                <w:sz w:val="18"/>
                <w:szCs w:val="18"/>
                <w:lang w:val="ro-MD"/>
              </w:rPr>
            </w:pPr>
            <w:r w:rsidRPr="004E0E56">
              <w:rPr>
                <w:sz w:val="18"/>
                <w:szCs w:val="18"/>
                <w:lang w:val="ro-MD"/>
              </w:rPr>
              <w:t>b) pentru perioada menționată la lit. a), toate cazurile de depășire a vitezei permise a vehiculului, definite ca perioade de peste un minut în care viteza vehiculului este mai mare de 90 km/h pentru vehiculele din categoria N</w:t>
            </w:r>
            <w:r w:rsidRPr="004E0E56">
              <w:rPr>
                <w:sz w:val="18"/>
                <w:szCs w:val="18"/>
                <w:vertAlign w:val="subscript"/>
                <w:lang w:val="ro-MD"/>
              </w:rPr>
              <w:t>3</w:t>
            </w:r>
            <w:r w:rsidRPr="004E0E56">
              <w:rPr>
                <w:sz w:val="18"/>
                <w:szCs w:val="18"/>
                <w:lang w:val="ro-MD"/>
              </w:rPr>
              <w:t xml:space="preserve"> sau de 105 km/h pentru vehiculele din categoria M</w:t>
            </w:r>
            <w:r w:rsidRPr="004E0E56">
              <w:rPr>
                <w:sz w:val="18"/>
                <w:szCs w:val="18"/>
                <w:vertAlign w:val="subscript"/>
                <w:lang w:val="ro-MD"/>
              </w:rPr>
              <w:t>3</w:t>
            </w:r>
            <w:r w:rsidRPr="004E0E56">
              <w:rPr>
                <w:sz w:val="18"/>
                <w:szCs w:val="18"/>
                <w:lang w:val="ro-MD"/>
              </w:rPr>
              <w:t>;</w:t>
            </w:r>
          </w:p>
          <w:p w14:paraId="4BBC21EF" w14:textId="77777777" w:rsidR="004E0E56" w:rsidRDefault="004E0E56" w:rsidP="004E0E56">
            <w:pPr>
              <w:pStyle w:val="NoSpacing"/>
              <w:ind w:firstLine="285"/>
              <w:jc w:val="both"/>
              <w:rPr>
                <w:sz w:val="18"/>
                <w:szCs w:val="18"/>
                <w:lang w:val="ro-MD"/>
              </w:rPr>
            </w:pPr>
          </w:p>
          <w:p w14:paraId="0B6EA545" w14:textId="77777777" w:rsidR="004E0E56" w:rsidRDefault="004E0E56" w:rsidP="004E0E56">
            <w:pPr>
              <w:pStyle w:val="NoSpacing"/>
              <w:ind w:firstLine="285"/>
              <w:jc w:val="both"/>
              <w:rPr>
                <w:sz w:val="18"/>
                <w:szCs w:val="18"/>
                <w:lang w:val="ro-MD"/>
              </w:rPr>
            </w:pPr>
          </w:p>
          <w:p w14:paraId="2EC6FA92" w14:textId="77777777" w:rsidR="004E0E56" w:rsidRDefault="004E0E56" w:rsidP="004E0E56">
            <w:pPr>
              <w:pStyle w:val="NoSpacing"/>
              <w:ind w:firstLine="285"/>
              <w:jc w:val="both"/>
              <w:rPr>
                <w:sz w:val="18"/>
                <w:szCs w:val="18"/>
                <w:lang w:val="ro-MD"/>
              </w:rPr>
            </w:pPr>
          </w:p>
          <w:p w14:paraId="6DC4159C" w14:textId="77777777" w:rsidR="004E0E56" w:rsidRPr="004E0E56" w:rsidRDefault="004E0E56" w:rsidP="004E0E56">
            <w:pPr>
              <w:pStyle w:val="NoSpacing"/>
              <w:ind w:firstLine="285"/>
              <w:jc w:val="both"/>
              <w:rPr>
                <w:sz w:val="18"/>
                <w:szCs w:val="18"/>
                <w:lang w:val="ro-MD"/>
              </w:rPr>
            </w:pPr>
            <w:r w:rsidRPr="004E0E56">
              <w:rPr>
                <w:sz w:val="18"/>
                <w:szCs w:val="18"/>
                <w:lang w:val="ro-MD"/>
              </w:rPr>
              <w:t>c) dacă este cazul, vitezele instantanee atinse de vehicul, astfel cum sunt înregistrate de către aparatul de înregistrare pe o perioadă care nu depășește ultimele 24 de ore de utilizare a vehiculului;</w:t>
            </w:r>
          </w:p>
          <w:p w14:paraId="167DEDF3" w14:textId="77777777" w:rsidR="004E0E56" w:rsidRPr="004E0E56" w:rsidRDefault="004E0E56" w:rsidP="004E0E56">
            <w:pPr>
              <w:pStyle w:val="NoSpacing"/>
              <w:ind w:firstLine="285"/>
              <w:jc w:val="both"/>
              <w:rPr>
                <w:sz w:val="18"/>
                <w:szCs w:val="18"/>
                <w:lang w:val="ro-MD"/>
              </w:rPr>
            </w:pPr>
            <w:r w:rsidRPr="004E0E56">
              <w:rPr>
                <w:sz w:val="18"/>
                <w:szCs w:val="18"/>
                <w:lang w:val="ro-MD"/>
              </w:rPr>
              <w:t>d) funcționarea corectă a aparatului de înregistrare sau prezența documentelor prevăzute la art. 144</w:t>
            </w:r>
            <w:r w:rsidRPr="004E0E56">
              <w:rPr>
                <w:sz w:val="18"/>
                <w:szCs w:val="18"/>
                <w:vertAlign w:val="superscript"/>
                <w:lang w:val="ro-MD"/>
              </w:rPr>
              <w:t>1</w:t>
            </w:r>
            <w:r w:rsidRPr="004E0E56">
              <w:rPr>
                <w:sz w:val="18"/>
                <w:szCs w:val="18"/>
                <w:lang w:val="ro-MD"/>
              </w:rPr>
              <w:t xml:space="preserve"> alin.(2);</w:t>
            </w:r>
          </w:p>
          <w:p w14:paraId="228776DA" w14:textId="77777777" w:rsidR="004E0E56" w:rsidRDefault="004E0E56" w:rsidP="004E0E56">
            <w:pPr>
              <w:pStyle w:val="NoSpacing"/>
              <w:ind w:firstLine="285"/>
              <w:jc w:val="both"/>
              <w:rPr>
                <w:sz w:val="18"/>
                <w:szCs w:val="18"/>
                <w:lang w:val="ro-MD"/>
              </w:rPr>
            </w:pPr>
          </w:p>
          <w:p w14:paraId="41E74B6F" w14:textId="77777777" w:rsidR="004E0E56" w:rsidRDefault="004E0E56" w:rsidP="004E0E56">
            <w:pPr>
              <w:pStyle w:val="NoSpacing"/>
              <w:ind w:firstLine="285"/>
              <w:jc w:val="both"/>
              <w:rPr>
                <w:sz w:val="18"/>
                <w:szCs w:val="18"/>
                <w:lang w:val="ro-MD"/>
              </w:rPr>
            </w:pPr>
          </w:p>
          <w:p w14:paraId="6145AAAD" w14:textId="77777777" w:rsidR="004E0E56" w:rsidRDefault="004E0E56" w:rsidP="004E0E56">
            <w:pPr>
              <w:pStyle w:val="NoSpacing"/>
              <w:ind w:firstLine="285"/>
              <w:jc w:val="both"/>
              <w:rPr>
                <w:sz w:val="18"/>
                <w:szCs w:val="18"/>
                <w:lang w:val="ro-MD"/>
              </w:rPr>
            </w:pPr>
          </w:p>
          <w:p w14:paraId="781E3973" w14:textId="77777777" w:rsidR="004E0E56" w:rsidRPr="004E0E56" w:rsidRDefault="004E0E56" w:rsidP="004E0E56">
            <w:pPr>
              <w:pStyle w:val="NoSpacing"/>
              <w:ind w:firstLine="285"/>
              <w:jc w:val="both"/>
              <w:rPr>
                <w:sz w:val="18"/>
                <w:szCs w:val="18"/>
                <w:lang w:val="ro-MD"/>
              </w:rPr>
            </w:pPr>
            <w:r w:rsidRPr="004E0E56">
              <w:rPr>
                <w:sz w:val="18"/>
                <w:szCs w:val="18"/>
                <w:lang w:val="ro-MD"/>
              </w:rPr>
              <w:t>e) verificarea aparatului de control cu care sunt echipate vehiculele pentru a detecta montarea și/sau utilizarea unei/unor instalații destinate să distrugă, să elimine, să manipuleze sau să modifice orice date sau destinate să interfereze cu orice fracțiune a unui schimb electronic de date între părțile componente ale aparatului de control sau destinate să împiedice sau să distorsioneze datele înainte de criptare în unul dintre modurile enumerate anterior;</w:t>
            </w:r>
          </w:p>
          <w:p w14:paraId="489C932D" w14:textId="3A8ED721" w:rsidR="00771D7B" w:rsidRPr="00771D7B" w:rsidRDefault="004E0E56" w:rsidP="004E0E56">
            <w:pPr>
              <w:pStyle w:val="NoSpacing"/>
              <w:ind w:firstLine="285"/>
              <w:jc w:val="both"/>
              <w:rPr>
                <w:sz w:val="18"/>
                <w:szCs w:val="18"/>
                <w:lang w:val="ro-MD"/>
              </w:rPr>
            </w:pPr>
            <w:r w:rsidRPr="004E0E56">
              <w:rPr>
                <w:sz w:val="18"/>
                <w:szCs w:val="18"/>
                <w:lang w:val="ro-MD"/>
              </w:rPr>
              <w:t>f) timpul de lucru săptămânal maxim extins de 60 de ore, conform art. 144</w:t>
            </w:r>
            <w:r w:rsidRPr="004E0E56">
              <w:rPr>
                <w:sz w:val="18"/>
                <w:szCs w:val="18"/>
                <w:vertAlign w:val="superscript"/>
                <w:lang w:val="ro-MD"/>
              </w:rPr>
              <w:t>3</w:t>
            </w:r>
            <w:r w:rsidRPr="004E0E56">
              <w:rPr>
                <w:sz w:val="18"/>
                <w:szCs w:val="18"/>
                <w:lang w:val="ro-MD"/>
              </w:rPr>
              <w:t>; alt timp de lucru săptămânal, conform art. 144</w:t>
            </w:r>
            <w:r w:rsidRPr="004E0E56">
              <w:rPr>
                <w:sz w:val="18"/>
                <w:szCs w:val="18"/>
                <w:vertAlign w:val="superscript"/>
                <w:lang w:val="ro-MD"/>
              </w:rPr>
              <w:t>3</w:t>
            </w:r>
            <w:r w:rsidRPr="004E0E56">
              <w:rPr>
                <w:sz w:val="18"/>
                <w:szCs w:val="18"/>
                <w:lang w:val="ro-MD"/>
              </w:rPr>
              <w:t xml:space="preserve"> și 144</w:t>
            </w:r>
            <w:r w:rsidRPr="004E0E56">
              <w:rPr>
                <w:sz w:val="18"/>
                <w:szCs w:val="18"/>
                <w:vertAlign w:val="superscript"/>
                <w:lang w:val="ro-MD"/>
              </w:rPr>
              <w:t>4</w:t>
            </w:r>
            <w:r w:rsidRPr="004E0E56">
              <w:rPr>
                <w:sz w:val="18"/>
                <w:szCs w:val="18"/>
                <w:lang w:val="ro-MD"/>
              </w:rPr>
              <w:t xml:space="preserve"> numai în cazul în care tehnologia face posibilă efectuarea unor controale eficace;</w:t>
            </w:r>
          </w:p>
        </w:tc>
        <w:tc>
          <w:tcPr>
            <w:tcW w:w="479" w:type="pct"/>
            <w:tcBorders>
              <w:top w:val="single" w:sz="4" w:space="0" w:color="auto"/>
              <w:left w:val="single" w:sz="4" w:space="0" w:color="auto"/>
              <w:right w:val="single" w:sz="4" w:space="0" w:color="auto"/>
            </w:tcBorders>
          </w:tcPr>
          <w:p w14:paraId="39C7136C" w14:textId="4C596686" w:rsidR="005A5E6A" w:rsidRPr="00A11B8E" w:rsidRDefault="005A5E6A" w:rsidP="005A5E6A">
            <w:pPr>
              <w:spacing w:after="0"/>
              <w:jc w:val="center"/>
              <w:rPr>
                <w:b/>
                <w:color w:val="000000" w:themeColor="text1"/>
                <w:sz w:val="18"/>
                <w:szCs w:val="18"/>
                <w:lang w:val="ro-MD"/>
              </w:rPr>
            </w:pPr>
            <w:r w:rsidRPr="004E0E56">
              <w:rPr>
                <w:b/>
                <w:color w:val="000000" w:themeColor="text1"/>
                <w:sz w:val="18"/>
                <w:szCs w:val="18"/>
                <w:lang w:val="ro-MD"/>
              </w:rPr>
              <w:t>Compatibil</w:t>
            </w:r>
          </w:p>
        </w:tc>
        <w:tc>
          <w:tcPr>
            <w:tcW w:w="1181" w:type="pct"/>
            <w:tcBorders>
              <w:top w:val="single" w:sz="4" w:space="0" w:color="auto"/>
              <w:left w:val="single" w:sz="4" w:space="0" w:color="auto"/>
              <w:right w:val="single" w:sz="4" w:space="0" w:color="auto"/>
            </w:tcBorders>
          </w:tcPr>
          <w:p w14:paraId="2540DA32" w14:textId="77777777" w:rsidR="005A5E6A" w:rsidRPr="004249FF" w:rsidRDefault="005A5E6A" w:rsidP="005A5E6A">
            <w:pPr>
              <w:spacing w:after="0"/>
              <w:jc w:val="both"/>
              <w:rPr>
                <w:color w:val="000000" w:themeColor="text1"/>
                <w:sz w:val="18"/>
                <w:szCs w:val="18"/>
                <w:lang w:val="ro-MD"/>
              </w:rPr>
            </w:pPr>
          </w:p>
        </w:tc>
      </w:tr>
      <w:tr w:rsidR="005A5E6A" w:rsidRPr="004249FF" w14:paraId="5AFA623A" w14:textId="77777777" w:rsidTr="00D05025">
        <w:tc>
          <w:tcPr>
            <w:tcW w:w="1694" w:type="pct"/>
            <w:tcBorders>
              <w:top w:val="single" w:sz="4" w:space="0" w:color="auto"/>
              <w:left w:val="single" w:sz="4" w:space="0" w:color="auto"/>
              <w:bottom w:val="single" w:sz="4" w:space="0" w:color="auto"/>
              <w:right w:val="single" w:sz="4" w:space="0" w:color="auto"/>
            </w:tcBorders>
          </w:tcPr>
          <w:p w14:paraId="75567A83" w14:textId="77777777" w:rsidR="005A5E6A" w:rsidRPr="00C926F3" w:rsidRDefault="005A5E6A" w:rsidP="005A5E6A">
            <w:pPr>
              <w:spacing w:after="0"/>
              <w:ind w:firstLine="247"/>
              <w:jc w:val="both"/>
              <w:rPr>
                <w:b/>
                <w:color w:val="000000" w:themeColor="text1"/>
                <w:sz w:val="18"/>
                <w:szCs w:val="18"/>
                <w:lang w:val="ro-MD"/>
              </w:rPr>
            </w:pPr>
            <w:r w:rsidRPr="00C926F3">
              <w:rPr>
                <w:b/>
                <w:color w:val="000000" w:themeColor="text1"/>
                <w:sz w:val="18"/>
                <w:szCs w:val="18"/>
                <w:lang w:val="ro-MD"/>
              </w:rPr>
              <w:t xml:space="preserve">PARTEA B </w:t>
            </w:r>
          </w:p>
          <w:p w14:paraId="11A6E51C" w14:textId="77777777" w:rsidR="005A5E6A" w:rsidRPr="00C926F3" w:rsidRDefault="005A5E6A" w:rsidP="005A5E6A">
            <w:pPr>
              <w:spacing w:after="0"/>
              <w:ind w:firstLine="247"/>
              <w:jc w:val="both"/>
              <w:rPr>
                <w:b/>
                <w:i/>
                <w:color w:val="000000" w:themeColor="text1"/>
                <w:sz w:val="18"/>
                <w:szCs w:val="18"/>
                <w:lang w:val="ro-MD"/>
              </w:rPr>
            </w:pPr>
            <w:r w:rsidRPr="00C926F3">
              <w:rPr>
                <w:b/>
                <w:i/>
                <w:color w:val="000000" w:themeColor="text1"/>
                <w:sz w:val="18"/>
                <w:szCs w:val="18"/>
                <w:lang w:val="ro-MD"/>
              </w:rPr>
              <w:t xml:space="preserve">CONTROALE LA SEDIILE ÎNTREPRINDERILOR </w:t>
            </w:r>
          </w:p>
          <w:p w14:paraId="4AB01DD7" w14:textId="77777777" w:rsidR="005A5E6A" w:rsidRPr="00C926F3" w:rsidRDefault="005A5E6A" w:rsidP="005A5E6A">
            <w:pPr>
              <w:spacing w:after="0"/>
              <w:ind w:firstLine="247"/>
              <w:jc w:val="both"/>
              <w:rPr>
                <w:color w:val="000000" w:themeColor="text1"/>
                <w:sz w:val="18"/>
                <w:szCs w:val="18"/>
                <w:lang w:val="ro-MD"/>
              </w:rPr>
            </w:pPr>
            <w:r w:rsidRPr="00C926F3">
              <w:rPr>
                <w:color w:val="000000" w:themeColor="text1"/>
                <w:sz w:val="18"/>
                <w:szCs w:val="18"/>
                <w:lang w:val="ro-MD"/>
              </w:rPr>
              <w:t>La sediile întreprinderilor se verifică următoarele elemente, pe lângă cele stabilite în partea A:</w:t>
            </w:r>
          </w:p>
          <w:p w14:paraId="6175A38F" w14:textId="77777777" w:rsidR="005A5E6A" w:rsidRPr="00C926F3" w:rsidRDefault="005A5E6A" w:rsidP="005A5E6A">
            <w:pPr>
              <w:spacing w:after="0"/>
              <w:ind w:firstLine="247"/>
              <w:jc w:val="both"/>
              <w:rPr>
                <w:color w:val="000000" w:themeColor="text1"/>
                <w:sz w:val="18"/>
                <w:szCs w:val="18"/>
                <w:lang w:val="ro-MD"/>
              </w:rPr>
            </w:pPr>
            <w:r w:rsidRPr="00C926F3">
              <w:rPr>
                <w:color w:val="000000" w:themeColor="text1"/>
                <w:sz w:val="18"/>
                <w:szCs w:val="18"/>
                <w:lang w:val="ro-MD"/>
              </w:rPr>
              <w:lastRenderedPageBreak/>
              <w:t>(1) perioadele săptămânale de repaus și perioadele de conducere a vehiculului dintre aceste perioade de odihnă;</w:t>
            </w:r>
          </w:p>
          <w:p w14:paraId="791098B6" w14:textId="77777777" w:rsidR="005A5E6A" w:rsidRPr="00C926F3" w:rsidRDefault="005A5E6A" w:rsidP="005A5E6A">
            <w:pPr>
              <w:spacing w:after="0"/>
              <w:ind w:firstLine="247"/>
              <w:jc w:val="both"/>
              <w:rPr>
                <w:color w:val="000000" w:themeColor="text1"/>
                <w:sz w:val="18"/>
                <w:szCs w:val="18"/>
                <w:lang w:val="ro-MD"/>
              </w:rPr>
            </w:pPr>
            <w:r w:rsidRPr="00C926F3">
              <w:rPr>
                <w:color w:val="000000" w:themeColor="text1"/>
                <w:sz w:val="18"/>
                <w:szCs w:val="18"/>
                <w:lang w:val="ro-MD"/>
              </w:rPr>
              <w:t>(2) respectarea limitării la două săptămâni a duratei de conducere a vehiculului;</w:t>
            </w:r>
          </w:p>
          <w:p w14:paraId="0CBF7050" w14:textId="77777777" w:rsidR="005A5E6A" w:rsidRPr="00C926F3" w:rsidRDefault="005A5E6A" w:rsidP="005A5E6A">
            <w:pPr>
              <w:spacing w:after="0"/>
              <w:ind w:firstLine="247"/>
              <w:jc w:val="both"/>
              <w:rPr>
                <w:color w:val="000000" w:themeColor="text1"/>
                <w:sz w:val="18"/>
                <w:szCs w:val="18"/>
                <w:lang w:val="ro-MD"/>
              </w:rPr>
            </w:pPr>
            <w:r w:rsidRPr="00C926F3">
              <w:rPr>
                <w:color w:val="000000" w:themeColor="text1"/>
                <w:sz w:val="18"/>
                <w:szCs w:val="18"/>
                <w:lang w:val="ro-MD"/>
              </w:rPr>
              <w:t>(3) foile de înregistrare, datele și imprimările provenind de la unitatea montată pe vehicul și de pe cardul conducătorului auto;</w:t>
            </w:r>
          </w:p>
          <w:p w14:paraId="274459A6" w14:textId="77777777" w:rsidR="005A5E6A" w:rsidRPr="00C926F3" w:rsidRDefault="005A5E6A" w:rsidP="005A5E6A">
            <w:pPr>
              <w:spacing w:after="0"/>
              <w:ind w:firstLine="247"/>
              <w:jc w:val="both"/>
              <w:rPr>
                <w:color w:val="000000" w:themeColor="text1"/>
                <w:sz w:val="18"/>
                <w:szCs w:val="18"/>
                <w:lang w:val="ro-MD"/>
              </w:rPr>
            </w:pPr>
            <w:r w:rsidRPr="00C926F3">
              <w:rPr>
                <w:color w:val="000000" w:themeColor="text1"/>
                <w:sz w:val="18"/>
                <w:szCs w:val="18"/>
                <w:lang w:val="ro-MD"/>
              </w:rPr>
              <w:t>(4) Respectarea timpului de lucru săptămânal mediu maxim, a pauzelor și a cerințelor privind munca de noapte, conform articolelor 4, 5 și 7 din Directiva 2002/15/CE;</w:t>
            </w:r>
          </w:p>
          <w:p w14:paraId="042FEBB5" w14:textId="77777777" w:rsidR="005A5E6A" w:rsidRPr="00C926F3" w:rsidRDefault="005A5E6A" w:rsidP="005A5E6A">
            <w:pPr>
              <w:spacing w:after="0"/>
              <w:ind w:firstLine="247"/>
              <w:jc w:val="both"/>
              <w:rPr>
                <w:color w:val="000000" w:themeColor="text1"/>
                <w:sz w:val="18"/>
                <w:szCs w:val="18"/>
                <w:lang w:val="ro-MD"/>
              </w:rPr>
            </w:pPr>
            <w:r w:rsidRPr="00C926F3">
              <w:rPr>
                <w:color w:val="000000" w:themeColor="text1"/>
                <w:sz w:val="18"/>
                <w:szCs w:val="18"/>
                <w:lang w:val="ro-MD"/>
              </w:rPr>
              <w:t>(5) Respectarea obligațiilor care le revin întreprinderilor în ceea ce privește plata spațiilor de cazare pentru conducătorii auto și organizarea muncii acestora, în conformitate cu articolul 8 alineatele (8) și (8a) din Regulamentul (CE) nr. 561/2006.</w:t>
            </w:r>
          </w:p>
          <w:p w14:paraId="3D722D49" w14:textId="77777777" w:rsidR="005A5E6A" w:rsidRPr="00C926F3" w:rsidRDefault="005A5E6A" w:rsidP="005A5E6A">
            <w:pPr>
              <w:spacing w:after="0"/>
              <w:ind w:firstLine="247"/>
              <w:jc w:val="both"/>
              <w:rPr>
                <w:color w:val="000000" w:themeColor="text1"/>
                <w:sz w:val="18"/>
                <w:szCs w:val="18"/>
                <w:lang w:val="ro-MD"/>
              </w:rPr>
            </w:pPr>
          </w:p>
          <w:p w14:paraId="19070538" w14:textId="60401BA4" w:rsidR="005A5E6A" w:rsidRPr="002C5A34" w:rsidRDefault="005A5E6A" w:rsidP="005A5E6A">
            <w:pPr>
              <w:spacing w:after="0"/>
              <w:ind w:firstLine="247"/>
              <w:jc w:val="both"/>
              <w:rPr>
                <w:color w:val="000000" w:themeColor="text1"/>
                <w:sz w:val="18"/>
                <w:szCs w:val="18"/>
                <w:lang w:val="ro-MD"/>
              </w:rPr>
            </w:pPr>
            <w:r w:rsidRPr="00C926F3">
              <w:rPr>
                <w:color w:val="000000" w:themeColor="text1"/>
                <w:sz w:val="18"/>
                <w:szCs w:val="18"/>
                <w:lang w:val="ro-MD"/>
              </w:rPr>
              <w:t>În cazul în care se constată o încălcare, statele membre pot, dacă este necesar, să verifice responsabilitatea partajată a altor instigatori sau complici din lanțul de transport, cum ar fi expeditorii, agenții de expediție sau contractanții, precum și să verifice dacă dispozițiile contractelor de furnizare de servicii de transport respectă Regulamentele (CE) nr. 561/20016 și (UE) nr. 165/2014.</w:t>
            </w:r>
          </w:p>
        </w:tc>
        <w:tc>
          <w:tcPr>
            <w:tcW w:w="1646" w:type="pct"/>
            <w:tcBorders>
              <w:top w:val="single" w:sz="4" w:space="0" w:color="auto"/>
              <w:left w:val="single" w:sz="4" w:space="0" w:color="auto"/>
              <w:bottom w:val="single" w:sz="4" w:space="0" w:color="auto"/>
              <w:right w:val="single" w:sz="4" w:space="0" w:color="auto"/>
            </w:tcBorders>
          </w:tcPr>
          <w:p w14:paraId="1BE33775" w14:textId="144EBF76" w:rsidR="001E3035" w:rsidRDefault="001E3035" w:rsidP="001E3035">
            <w:pPr>
              <w:spacing w:after="0"/>
              <w:jc w:val="both"/>
              <w:rPr>
                <w:b/>
                <w:color w:val="000000" w:themeColor="text1"/>
                <w:sz w:val="18"/>
                <w:szCs w:val="18"/>
                <w:lang w:val="ro-MD"/>
              </w:rPr>
            </w:pPr>
            <w:r w:rsidRPr="001E3035">
              <w:rPr>
                <w:b/>
                <w:bCs/>
                <w:color w:val="000000" w:themeColor="text1"/>
                <w:sz w:val="18"/>
                <w:szCs w:val="18"/>
              </w:rPr>
              <w:lastRenderedPageBreak/>
              <w:t>Art. 152.</w:t>
            </w:r>
            <w:r w:rsidRPr="001E3035">
              <w:rPr>
                <w:b/>
                <w:color w:val="000000" w:themeColor="text1"/>
                <w:sz w:val="18"/>
                <w:szCs w:val="18"/>
                <w:lang w:val="ro-MD"/>
              </w:rPr>
              <w:t xml:space="preserve"> </w:t>
            </w:r>
            <w:r w:rsidR="009F3D68">
              <w:rPr>
                <w:b/>
                <w:color w:val="000000" w:themeColor="text1"/>
                <w:sz w:val="18"/>
                <w:szCs w:val="18"/>
                <w:lang w:val="ro-MD"/>
              </w:rPr>
              <w:t>(12</w:t>
            </w:r>
            <w:r w:rsidRPr="001E3035">
              <w:rPr>
                <w:b/>
                <w:color w:val="000000" w:themeColor="text1"/>
                <w:sz w:val="18"/>
                <w:szCs w:val="18"/>
                <w:lang w:val="ro-MD"/>
              </w:rPr>
              <w:t>) Controale la sediile întreprinderilor:</w:t>
            </w:r>
          </w:p>
          <w:p w14:paraId="21D2CA08" w14:textId="77777777" w:rsidR="001E3035" w:rsidRPr="001E3035" w:rsidRDefault="001E3035" w:rsidP="001E3035">
            <w:pPr>
              <w:spacing w:after="0"/>
              <w:jc w:val="both"/>
              <w:rPr>
                <w:b/>
                <w:color w:val="000000" w:themeColor="text1"/>
                <w:sz w:val="18"/>
                <w:szCs w:val="18"/>
                <w:lang w:val="ro-MD"/>
              </w:rPr>
            </w:pPr>
          </w:p>
          <w:p w14:paraId="76D3340E" w14:textId="77777777" w:rsidR="001E3035" w:rsidRPr="001E3035" w:rsidRDefault="001E3035" w:rsidP="001E3035">
            <w:pPr>
              <w:spacing w:after="0"/>
              <w:ind w:firstLine="285"/>
              <w:jc w:val="both"/>
              <w:rPr>
                <w:color w:val="000000" w:themeColor="text1"/>
                <w:sz w:val="18"/>
                <w:szCs w:val="18"/>
                <w:lang w:val="ro-MD"/>
              </w:rPr>
            </w:pPr>
            <w:r w:rsidRPr="001E3035">
              <w:rPr>
                <w:b/>
                <w:color w:val="000000" w:themeColor="text1"/>
                <w:sz w:val="18"/>
                <w:szCs w:val="18"/>
                <w:lang w:val="ro-MD"/>
              </w:rPr>
              <w:t>2</w:t>
            </w:r>
            <w:r w:rsidRPr="001E3035">
              <w:rPr>
                <w:color w:val="000000" w:themeColor="text1"/>
                <w:sz w:val="18"/>
                <w:szCs w:val="18"/>
                <w:lang w:val="ro-MD"/>
              </w:rPr>
              <w:t>) se realizează prin verificarea elementelor stabilite în alin.(9) subpct.4) și a următoarelor elemente:</w:t>
            </w:r>
          </w:p>
          <w:p w14:paraId="1F80F1E7" w14:textId="77777777" w:rsidR="001E3035" w:rsidRPr="001E3035" w:rsidRDefault="001E3035" w:rsidP="001E3035">
            <w:pPr>
              <w:spacing w:after="0"/>
              <w:ind w:firstLine="285"/>
              <w:jc w:val="both"/>
              <w:rPr>
                <w:color w:val="000000" w:themeColor="text1"/>
                <w:sz w:val="18"/>
                <w:szCs w:val="18"/>
              </w:rPr>
            </w:pPr>
            <w:r w:rsidRPr="001E3035">
              <w:rPr>
                <w:color w:val="000000" w:themeColor="text1"/>
                <w:sz w:val="18"/>
                <w:szCs w:val="18"/>
                <w:lang w:val="ro-MD"/>
              </w:rPr>
              <w:lastRenderedPageBreak/>
              <w:t xml:space="preserve">a) </w:t>
            </w:r>
            <w:r w:rsidRPr="001E3035">
              <w:rPr>
                <w:color w:val="000000" w:themeColor="text1"/>
                <w:sz w:val="18"/>
                <w:szCs w:val="18"/>
              </w:rPr>
              <w:t>perioadele săptămânale de repaus și perioadele de conducere a vehiculului dintre aceste perioade de odihnă;</w:t>
            </w:r>
          </w:p>
          <w:p w14:paraId="30CCE54A" w14:textId="77777777" w:rsidR="001E3035" w:rsidRPr="001E3035" w:rsidRDefault="001E3035" w:rsidP="001E3035">
            <w:pPr>
              <w:spacing w:after="0"/>
              <w:ind w:firstLine="285"/>
              <w:jc w:val="both"/>
              <w:rPr>
                <w:color w:val="000000" w:themeColor="text1"/>
                <w:sz w:val="18"/>
                <w:szCs w:val="18"/>
              </w:rPr>
            </w:pPr>
            <w:r w:rsidRPr="001E3035">
              <w:rPr>
                <w:color w:val="000000" w:themeColor="text1"/>
                <w:sz w:val="18"/>
                <w:szCs w:val="18"/>
              </w:rPr>
              <w:t>b) respectarea limitării la două săptămâni a duratei de conducere a vehiculului;</w:t>
            </w:r>
          </w:p>
          <w:p w14:paraId="3F850E77" w14:textId="77777777" w:rsidR="001E3035" w:rsidRPr="001E3035" w:rsidRDefault="001E3035" w:rsidP="001E3035">
            <w:pPr>
              <w:spacing w:after="0"/>
              <w:ind w:firstLine="285"/>
              <w:jc w:val="both"/>
              <w:rPr>
                <w:color w:val="000000" w:themeColor="text1"/>
                <w:sz w:val="18"/>
                <w:szCs w:val="18"/>
              </w:rPr>
            </w:pPr>
            <w:r w:rsidRPr="001E3035">
              <w:rPr>
                <w:color w:val="000000" w:themeColor="text1"/>
                <w:sz w:val="18"/>
                <w:szCs w:val="18"/>
              </w:rPr>
              <w:t>c) foile de înregistrare, datele și imprimările provenind de la unitatea montată pe vehicul și de pe cardul conducătorului auto;</w:t>
            </w:r>
          </w:p>
          <w:p w14:paraId="6E88C91D" w14:textId="4D3B54F4" w:rsidR="001E3035" w:rsidRPr="001E3035" w:rsidRDefault="001E3035" w:rsidP="001E3035">
            <w:pPr>
              <w:spacing w:after="0"/>
              <w:ind w:firstLine="285"/>
              <w:jc w:val="both"/>
              <w:rPr>
                <w:color w:val="000000" w:themeColor="text1"/>
                <w:sz w:val="18"/>
                <w:szCs w:val="18"/>
              </w:rPr>
            </w:pPr>
            <w:r w:rsidRPr="001E3035">
              <w:rPr>
                <w:color w:val="000000" w:themeColor="text1"/>
                <w:sz w:val="18"/>
                <w:szCs w:val="18"/>
              </w:rPr>
              <w:t xml:space="preserve">d) respectarea timpului de lucru săptămânal mediu maxim, a pauzelor și a cerințelor privind munca de </w:t>
            </w:r>
            <w:r w:rsidRPr="00182687">
              <w:rPr>
                <w:color w:val="000000" w:themeColor="text1"/>
                <w:sz w:val="18"/>
                <w:szCs w:val="18"/>
              </w:rPr>
              <w:t>noapte;</w:t>
            </w:r>
          </w:p>
          <w:p w14:paraId="10984E3B" w14:textId="7836FD76" w:rsidR="001E3035" w:rsidRPr="001E3035" w:rsidRDefault="001E3035" w:rsidP="001E3035">
            <w:pPr>
              <w:spacing w:after="0"/>
              <w:ind w:firstLine="285"/>
              <w:jc w:val="both"/>
              <w:rPr>
                <w:color w:val="000000" w:themeColor="text1"/>
                <w:sz w:val="18"/>
                <w:szCs w:val="18"/>
              </w:rPr>
            </w:pPr>
            <w:r w:rsidRPr="001E3035">
              <w:rPr>
                <w:color w:val="000000" w:themeColor="text1"/>
                <w:sz w:val="18"/>
                <w:szCs w:val="18"/>
              </w:rPr>
              <w:t>e) respectarea obligațiilor care le revin întreprinderilor în ceea ce privește plata spațiilor de cazare pentru conducătorii auto și organizarea muncii acestora</w:t>
            </w:r>
            <w:r w:rsidR="009F3D68">
              <w:rPr>
                <w:color w:val="000000" w:themeColor="text1"/>
                <w:sz w:val="18"/>
                <w:szCs w:val="18"/>
              </w:rPr>
              <w:t>;</w:t>
            </w:r>
          </w:p>
          <w:p w14:paraId="3D5FE6CC" w14:textId="1AD544D5" w:rsidR="001E3035" w:rsidRPr="002D7C1B" w:rsidRDefault="00830F5D" w:rsidP="005A5E6A">
            <w:pPr>
              <w:spacing w:after="0"/>
              <w:jc w:val="both"/>
              <w:rPr>
                <w:color w:val="000000" w:themeColor="text1"/>
                <w:sz w:val="18"/>
                <w:szCs w:val="18"/>
              </w:rPr>
            </w:pPr>
            <w:r w:rsidRPr="00830F5D">
              <w:rPr>
                <w:color w:val="000000" w:themeColor="text1"/>
                <w:sz w:val="18"/>
                <w:szCs w:val="18"/>
              </w:rPr>
              <w:t xml:space="preserve">În cazul în care se constată o încălcare, Agenția verifică responsabilitatea partajată a altor participanți din lanțul de transport, cum ar fi expeditorii, agenții de expediție sau contractanții, precum și verifică dacă dispozițiile contractelor de furnizare de servicii de transport </w:t>
            </w:r>
            <w:r w:rsidR="001B33E0" w:rsidRPr="001B33E0">
              <w:rPr>
                <w:color w:val="000000" w:themeColor="text1"/>
                <w:sz w:val="18"/>
                <w:szCs w:val="18"/>
              </w:rPr>
              <w:t>respectă regulile privind perioadele de conducere, de repaus și la pauzele care trebuie respectate de către conducătorii auto, privind obligațiile și cerințele cu privire la construirea, instalarea, folosirea, testarea și controlul tahografelor utilizate în transportul rutier, privind organizarea timpului de lucru al persoanelor care efectuează activități mobile de transport rutier;</w:t>
            </w:r>
          </w:p>
        </w:tc>
        <w:tc>
          <w:tcPr>
            <w:tcW w:w="479" w:type="pct"/>
            <w:tcBorders>
              <w:top w:val="single" w:sz="4" w:space="0" w:color="auto"/>
              <w:left w:val="single" w:sz="4" w:space="0" w:color="auto"/>
              <w:bottom w:val="single" w:sz="4" w:space="0" w:color="auto"/>
              <w:right w:val="single" w:sz="4" w:space="0" w:color="auto"/>
            </w:tcBorders>
          </w:tcPr>
          <w:p w14:paraId="2325F574" w14:textId="23D2B74C" w:rsidR="005A5E6A" w:rsidRPr="001B33E0" w:rsidRDefault="005A5E6A" w:rsidP="005A5E6A">
            <w:pPr>
              <w:spacing w:after="0"/>
              <w:jc w:val="center"/>
              <w:rPr>
                <w:b/>
                <w:color w:val="000000" w:themeColor="text1"/>
                <w:sz w:val="18"/>
                <w:szCs w:val="18"/>
                <w:lang w:val="ro-MD"/>
              </w:rPr>
            </w:pPr>
            <w:r w:rsidRPr="001B33E0">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024638B6" w14:textId="77777777" w:rsidR="005A5E6A" w:rsidRPr="001B33E0" w:rsidRDefault="005A5E6A" w:rsidP="005A5E6A">
            <w:pPr>
              <w:spacing w:after="0"/>
              <w:jc w:val="both"/>
              <w:rPr>
                <w:color w:val="000000" w:themeColor="text1"/>
                <w:sz w:val="18"/>
                <w:szCs w:val="18"/>
                <w:lang w:val="ro-MD"/>
              </w:rPr>
            </w:pPr>
          </w:p>
        </w:tc>
      </w:tr>
      <w:tr w:rsidR="005A5E6A" w:rsidRPr="004249FF" w14:paraId="35875234" w14:textId="77777777" w:rsidTr="00D05025">
        <w:tc>
          <w:tcPr>
            <w:tcW w:w="1694" w:type="pct"/>
            <w:tcBorders>
              <w:top w:val="single" w:sz="4" w:space="0" w:color="auto"/>
              <w:left w:val="single" w:sz="4" w:space="0" w:color="auto"/>
              <w:bottom w:val="single" w:sz="4" w:space="0" w:color="auto"/>
              <w:right w:val="single" w:sz="4" w:space="0" w:color="auto"/>
            </w:tcBorders>
          </w:tcPr>
          <w:p w14:paraId="6BF5BEC5" w14:textId="0E532988" w:rsidR="005A5E6A" w:rsidRPr="00DA1172" w:rsidRDefault="005A5E6A" w:rsidP="005A5E6A">
            <w:pPr>
              <w:spacing w:after="0"/>
              <w:ind w:firstLine="247"/>
              <w:jc w:val="both"/>
              <w:rPr>
                <w:b/>
                <w:color w:val="000000" w:themeColor="text1"/>
                <w:sz w:val="18"/>
                <w:szCs w:val="18"/>
              </w:rPr>
            </w:pPr>
            <w:r w:rsidRPr="00DA1172">
              <w:rPr>
                <w:b/>
                <w:color w:val="000000" w:themeColor="text1"/>
                <w:sz w:val="18"/>
                <w:szCs w:val="18"/>
              </w:rPr>
              <w:t xml:space="preserve">ANEXA II </w:t>
            </w:r>
          </w:p>
          <w:p w14:paraId="39D855AA" w14:textId="371B58F4" w:rsidR="005A5E6A" w:rsidRPr="00DA1172" w:rsidRDefault="005A5E6A" w:rsidP="005A5E6A">
            <w:pPr>
              <w:spacing w:after="0"/>
              <w:ind w:firstLine="247"/>
              <w:jc w:val="both"/>
              <w:rPr>
                <w:b/>
                <w:i/>
                <w:color w:val="000000" w:themeColor="text1"/>
                <w:sz w:val="18"/>
                <w:szCs w:val="18"/>
              </w:rPr>
            </w:pPr>
            <w:r w:rsidRPr="00DA1172">
              <w:rPr>
                <w:b/>
                <w:i/>
                <w:color w:val="000000" w:themeColor="text1"/>
                <w:sz w:val="18"/>
                <w:szCs w:val="18"/>
              </w:rPr>
              <w:t>Echipamentele standard care trebuie să se afle la dispoziția unităților de control</w:t>
            </w:r>
          </w:p>
          <w:p w14:paraId="6AA46212" w14:textId="7CA621E8" w:rsidR="005A5E6A" w:rsidRDefault="005A5E6A" w:rsidP="005A5E6A">
            <w:pPr>
              <w:spacing w:after="0"/>
              <w:ind w:firstLine="247"/>
              <w:jc w:val="both"/>
              <w:rPr>
                <w:color w:val="000000" w:themeColor="text1"/>
                <w:sz w:val="18"/>
                <w:szCs w:val="18"/>
              </w:rPr>
            </w:pPr>
            <w:r w:rsidRPr="00DA1172">
              <w:rPr>
                <w:color w:val="000000" w:themeColor="text1"/>
                <w:sz w:val="18"/>
                <w:szCs w:val="18"/>
              </w:rPr>
              <w:t xml:space="preserve">Statele membre se asigură că la dispoziția unităților de control care îndeplinesc atribuțiile menționate în anexa I se pun următoarele echipamente standard: </w:t>
            </w:r>
          </w:p>
          <w:p w14:paraId="6843328D" w14:textId="77777777" w:rsidR="005A5E6A" w:rsidRDefault="005A5E6A" w:rsidP="005A5E6A">
            <w:pPr>
              <w:spacing w:after="0"/>
              <w:ind w:firstLine="247"/>
              <w:jc w:val="both"/>
              <w:rPr>
                <w:color w:val="000000" w:themeColor="text1"/>
                <w:sz w:val="18"/>
                <w:szCs w:val="18"/>
              </w:rPr>
            </w:pPr>
            <w:r w:rsidRPr="00DA1172">
              <w:rPr>
                <w:color w:val="000000" w:themeColor="text1"/>
                <w:sz w:val="18"/>
                <w:szCs w:val="18"/>
              </w:rPr>
              <w:t xml:space="preserve">1. echipamente capabile de descărcarea datelor din unitatea montată pe vehicul și de pe cardul conducătorului auto de pe tahograf, de citirea datelor, analizarea datelor și/sau transmiterea rezultatelor către o bază de date spre analiză; </w:t>
            </w:r>
          </w:p>
          <w:p w14:paraId="0C6FB5A6" w14:textId="74F72AAE" w:rsidR="005A5E6A" w:rsidRDefault="005A5E6A" w:rsidP="005A5E6A">
            <w:pPr>
              <w:spacing w:after="0"/>
              <w:ind w:firstLine="247"/>
              <w:jc w:val="both"/>
              <w:rPr>
                <w:color w:val="000000" w:themeColor="text1"/>
                <w:sz w:val="18"/>
                <w:szCs w:val="18"/>
              </w:rPr>
            </w:pPr>
            <w:r w:rsidRPr="00DA1172">
              <w:rPr>
                <w:color w:val="000000" w:themeColor="text1"/>
                <w:sz w:val="18"/>
                <w:szCs w:val="18"/>
              </w:rPr>
              <w:t>2. echipamente pentru verificarea foilor de tahograf;</w:t>
            </w:r>
          </w:p>
          <w:p w14:paraId="5297292F" w14:textId="02EA7DC1" w:rsidR="005A5E6A" w:rsidRPr="00DA1172" w:rsidRDefault="005A5E6A" w:rsidP="005A5E6A">
            <w:pPr>
              <w:spacing w:after="0"/>
              <w:ind w:firstLine="247"/>
              <w:jc w:val="both"/>
              <w:rPr>
                <w:color w:val="000000" w:themeColor="text1"/>
                <w:sz w:val="18"/>
                <w:szCs w:val="18"/>
              </w:rPr>
            </w:pPr>
            <w:r w:rsidRPr="00DA1172">
              <w:rPr>
                <w:color w:val="000000" w:themeColor="text1"/>
                <w:sz w:val="18"/>
                <w:szCs w:val="18"/>
              </w:rPr>
              <w:t>3. aparatură specifică de analiză, cu soft adecvat, pentru a verifica și a confirma semnătura digitală atașată datelor, precum și soft specific de analiză pentru a stabili în detaliu variaţiile de viteză ale vehiculelor înainte de inspectarea aparatului de control al acestora.</w:t>
            </w:r>
          </w:p>
        </w:tc>
        <w:tc>
          <w:tcPr>
            <w:tcW w:w="1646" w:type="pct"/>
            <w:tcBorders>
              <w:top w:val="single" w:sz="4" w:space="0" w:color="auto"/>
              <w:left w:val="single" w:sz="4" w:space="0" w:color="auto"/>
              <w:bottom w:val="single" w:sz="4" w:space="0" w:color="auto"/>
              <w:right w:val="single" w:sz="4" w:space="0" w:color="auto"/>
            </w:tcBorders>
          </w:tcPr>
          <w:p w14:paraId="3A09952E" w14:textId="248A6968" w:rsidR="00024048" w:rsidRPr="00024048" w:rsidRDefault="00DB57FE" w:rsidP="00024048">
            <w:pPr>
              <w:spacing w:after="0"/>
              <w:jc w:val="both"/>
              <w:rPr>
                <w:color w:val="000000" w:themeColor="text1"/>
                <w:sz w:val="18"/>
                <w:szCs w:val="18"/>
                <w:lang w:val="ro-MD"/>
              </w:rPr>
            </w:pPr>
            <w:r w:rsidRPr="00FF2CC6">
              <w:rPr>
                <w:b/>
                <w:bCs/>
                <w:color w:val="000000" w:themeColor="text1"/>
                <w:sz w:val="18"/>
                <w:szCs w:val="18"/>
              </w:rPr>
              <w:t>Art. 152.</w:t>
            </w:r>
            <w:r w:rsidR="00024048" w:rsidRPr="00024048">
              <w:rPr>
                <w:color w:val="000000" w:themeColor="text1"/>
                <w:sz w:val="18"/>
                <w:szCs w:val="18"/>
                <w:lang w:val="ro-MD"/>
              </w:rPr>
              <w:t xml:space="preserve"> </w:t>
            </w:r>
            <w:r w:rsidR="00024048" w:rsidRPr="00024048">
              <w:rPr>
                <w:b/>
                <w:color w:val="000000" w:themeColor="text1"/>
                <w:sz w:val="18"/>
                <w:szCs w:val="18"/>
                <w:lang w:val="ro-MD"/>
              </w:rPr>
              <w:t>(9)</w:t>
            </w:r>
            <w:r w:rsidR="0055273F">
              <w:rPr>
                <w:color w:val="000000" w:themeColor="text1"/>
                <w:sz w:val="18"/>
                <w:szCs w:val="18"/>
                <w:lang w:val="ro-MD"/>
              </w:rPr>
              <w:t xml:space="preserve"> Controalele în trafic:</w:t>
            </w:r>
          </w:p>
          <w:p w14:paraId="303F7365" w14:textId="77777777" w:rsidR="00024048" w:rsidRPr="00024048" w:rsidRDefault="00024048" w:rsidP="0055273F">
            <w:pPr>
              <w:spacing w:after="0"/>
              <w:ind w:firstLine="195"/>
              <w:jc w:val="both"/>
              <w:rPr>
                <w:color w:val="000000" w:themeColor="text1"/>
                <w:sz w:val="18"/>
                <w:szCs w:val="18"/>
                <w:u w:val="single"/>
                <w:lang w:val="ro-MD"/>
              </w:rPr>
            </w:pPr>
            <w:r w:rsidRPr="00024048">
              <w:rPr>
                <w:b/>
                <w:color w:val="000000" w:themeColor="text1"/>
                <w:sz w:val="18"/>
                <w:szCs w:val="18"/>
                <w:lang w:val="ro-MD"/>
              </w:rPr>
              <w:t>7)</w:t>
            </w:r>
            <w:r w:rsidRPr="00024048">
              <w:rPr>
                <w:color w:val="000000" w:themeColor="text1"/>
                <w:sz w:val="18"/>
                <w:szCs w:val="18"/>
                <w:lang w:val="ro-MD"/>
              </w:rPr>
              <w:t xml:space="preserve"> se efectuează prin utilizarea echipamentelor standard:</w:t>
            </w:r>
          </w:p>
          <w:p w14:paraId="0D3AA3FD" w14:textId="77777777" w:rsidR="00024048" w:rsidRPr="00024048" w:rsidRDefault="00024048" w:rsidP="0055273F">
            <w:pPr>
              <w:spacing w:after="0"/>
              <w:ind w:firstLine="195"/>
              <w:jc w:val="both"/>
              <w:rPr>
                <w:color w:val="000000" w:themeColor="text1"/>
                <w:sz w:val="18"/>
                <w:szCs w:val="18"/>
              </w:rPr>
            </w:pPr>
            <w:r w:rsidRPr="00024048">
              <w:rPr>
                <w:color w:val="000000" w:themeColor="text1"/>
                <w:sz w:val="18"/>
                <w:szCs w:val="18"/>
                <w:lang w:val="ro-MD"/>
              </w:rPr>
              <w:t xml:space="preserve">a) </w:t>
            </w:r>
            <w:r w:rsidRPr="00024048">
              <w:rPr>
                <w:color w:val="000000" w:themeColor="text1"/>
                <w:sz w:val="18"/>
                <w:szCs w:val="18"/>
              </w:rPr>
              <w:t>echipamente capabile de descărcarea datelor din unitatea montată pe vehicul și de pe cardul conducătorului auto de pe tahograf, de citirea datelor, analizarea datelor și/sau transmiterea rezultatelor către o bază de date spre analiză;</w:t>
            </w:r>
          </w:p>
          <w:p w14:paraId="1DB1E087" w14:textId="77777777" w:rsidR="00024048" w:rsidRPr="00024048" w:rsidRDefault="00024048" w:rsidP="0055273F">
            <w:pPr>
              <w:spacing w:after="0"/>
              <w:ind w:firstLine="195"/>
              <w:jc w:val="both"/>
              <w:rPr>
                <w:color w:val="000000" w:themeColor="text1"/>
                <w:sz w:val="18"/>
                <w:szCs w:val="18"/>
              </w:rPr>
            </w:pPr>
            <w:r w:rsidRPr="00024048">
              <w:rPr>
                <w:color w:val="000000" w:themeColor="text1"/>
                <w:sz w:val="18"/>
                <w:szCs w:val="18"/>
              </w:rPr>
              <w:t>b) echipamente pentru verificarea foilor de tahograf;</w:t>
            </w:r>
          </w:p>
          <w:p w14:paraId="4BFF56AF" w14:textId="77777777" w:rsidR="00024048" w:rsidRPr="00024048" w:rsidRDefault="00024048" w:rsidP="0055273F">
            <w:pPr>
              <w:spacing w:after="0"/>
              <w:ind w:firstLine="195"/>
              <w:jc w:val="both"/>
              <w:rPr>
                <w:color w:val="000000" w:themeColor="text1"/>
                <w:sz w:val="18"/>
                <w:szCs w:val="18"/>
                <w:lang w:val="ro-MD"/>
              </w:rPr>
            </w:pPr>
            <w:r w:rsidRPr="00024048">
              <w:rPr>
                <w:color w:val="000000" w:themeColor="text1"/>
                <w:sz w:val="18"/>
                <w:szCs w:val="18"/>
              </w:rPr>
              <w:t>c) aparatură specifică de analiză, cu soft adecvat, pentru a verifica și a confirma semnătura digitală atașată datelor, precum și soft specific de analiză pentru a stabili în detaliu variațiile de viteză ale vehiculelor înainte de inspectarea aparatului de control al acestora;</w:t>
            </w:r>
          </w:p>
          <w:p w14:paraId="66527F49" w14:textId="77777777" w:rsidR="009F3D68" w:rsidRDefault="009F3D68" w:rsidP="009F3D68">
            <w:pPr>
              <w:spacing w:after="0"/>
              <w:jc w:val="both"/>
              <w:rPr>
                <w:b/>
                <w:bCs/>
                <w:color w:val="000000" w:themeColor="text1"/>
                <w:sz w:val="18"/>
                <w:szCs w:val="18"/>
              </w:rPr>
            </w:pPr>
          </w:p>
          <w:p w14:paraId="6B853FF0" w14:textId="77777777" w:rsidR="009F3D68" w:rsidRPr="009F3D68" w:rsidRDefault="009F3D68" w:rsidP="009F3D68">
            <w:pPr>
              <w:spacing w:after="0"/>
              <w:jc w:val="both"/>
              <w:rPr>
                <w:color w:val="000000" w:themeColor="text1"/>
                <w:sz w:val="18"/>
                <w:szCs w:val="18"/>
                <w:lang w:val="ro-MD"/>
              </w:rPr>
            </w:pPr>
            <w:r w:rsidRPr="009F3D68">
              <w:rPr>
                <w:b/>
                <w:bCs/>
                <w:color w:val="000000" w:themeColor="text1"/>
                <w:sz w:val="18"/>
                <w:szCs w:val="18"/>
              </w:rPr>
              <w:t>Art. 152.</w:t>
            </w:r>
            <w:r w:rsidRPr="009F3D68">
              <w:rPr>
                <w:color w:val="000000" w:themeColor="text1"/>
                <w:sz w:val="18"/>
                <w:szCs w:val="18"/>
                <w:lang w:val="ro-MD"/>
              </w:rPr>
              <w:t xml:space="preserve"> </w:t>
            </w:r>
            <w:r w:rsidRPr="009F3D68">
              <w:rPr>
                <w:b/>
                <w:color w:val="000000" w:themeColor="text1"/>
                <w:sz w:val="18"/>
                <w:szCs w:val="18"/>
                <w:lang w:val="ro-MD"/>
              </w:rPr>
              <w:t xml:space="preserve">(12) </w:t>
            </w:r>
            <w:r w:rsidRPr="009F3D68">
              <w:rPr>
                <w:color w:val="000000" w:themeColor="text1"/>
                <w:sz w:val="18"/>
                <w:szCs w:val="18"/>
                <w:lang w:val="ro-MD"/>
              </w:rPr>
              <w:t>Controalele la sediile întreprinderilor:</w:t>
            </w:r>
          </w:p>
          <w:p w14:paraId="0C13BFF4" w14:textId="07EB571E" w:rsidR="005A5E6A" w:rsidRPr="004249FF" w:rsidRDefault="009F3D68" w:rsidP="009F3D68">
            <w:pPr>
              <w:spacing w:after="0"/>
              <w:jc w:val="both"/>
              <w:rPr>
                <w:color w:val="000000" w:themeColor="text1"/>
                <w:sz w:val="18"/>
                <w:szCs w:val="18"/>
                <w:lang w:val="ro-MD"/>
              </w:rPr>
            </w:pPr>
            <w:r w:rsidRPr="009F3D68">
              <w:rPr>
                <w:b/>
                <w:color w:val="000000" w:themeColor="text1"/>
                <w:sz w:val="18"/>
                <w:szCs w:val="18"/>
                <w:lang w:val="ro-MD"/>
              </w:rPr>
              <w:t xml:space="preserve">4) </w:t>
            </w:r>
            <w:r w:rsidRPr="009F3D68">
              <w:rPr>
                <w:color w:val="000000" w:themeColor="text1"/>
                <w:sz w:val="18"/>
                <w:szCs w:val="18"/>
                <w:lang w:val="ro-MD"/>
              </w:rPr>
              <w:t>se efectuează prin utilizarea echipamentelor standard prevăzute la alin.(9) subpct. 7);</w:t>
            </w:r>
          </w:p>
        </w:tc>
        <w:tc>
          <w:tcPr>
            <w:tcW w:w="479" w:type="pct"/>
            <w:tcBorders>
              <w:top w:val="single" w:sz="4" w:space="0" w:color="auto"/>
              <w:left w:val="single" w:sz="4" w:space="0" w:color="auto"/>
              <w:bottom w:val="single" w:sz="4" w:space="0" w:color="auto"/>
              <w:right w:val="single" w:sz="4" w:space="0" w:color="auto"/>
            </w:tcBorders>
          </w:tcPr>
          <w:p w14:paraId="6CB798E1" w14:textId="65CEAA49" w:rsidR="005A5E6A" w:rsidRPr="00A11B8E" w:rsidRDefault="005A5E6A" w:rsidP="005A5E6A">
            <w:pPr>
              <w:spacing w:after="0"/>
              <w:jc w:val="center"/>
              <w:rPr>
                <w:b/>
                <w:color w:val="000000" w:themeColor="text1"/>
                <w:sz w:val="18"/>
                <w:szCs w:val="18"/>
                <w:lang w:val="ro-MD"/>
              </w:rPr>
            </w:pPr>
            <w:r w:rsidRPr="001B33E0">
              <w:rPr>
                <w:b/>
                <w:color w:val="000000" w:themeColor="text1"/>
                <w:sz w:val="18"/>
                <w:szCs w:val="18"/>
                <w:lang w:val="ro-MD"/>
              </w:rPr>
              <w:t>Compatibil</w:t>
            </w:r>
          </w:p>
        </w:tc>
        <w:tc>
          <w:tcPr>
            <w:tcW w:w="1181" w:type="pct"/>
            <w:tcBorders>
              <w:top w:val="single" w:sz="4" w:space="0" w:color="auto"/>
              <w:left w:val="single" w:sz="4" w:space="0" w:color="auto"/>
              <w:bottom w:val="single" w:sz="4" w:space="0" w:color="auto"/>
              <w:right w:val="single" w:sz="4" w:space="0" w:color="auto"/>
            </w:tcBorders>
          </w:tcPr>
          <w:p w14:paraId="5A70D424" w14:textId="77777777" w:rsidR="005A5E6A" w:rsidRPr="004249FF" w:rsidRDefault="005A5E6A" w:rsidP="005A5E6A">
            <w:pPr>
              <w:spacing w:after="0"/>
              <w:jc w:val="both"/>
              <w:rPr>
                <w:color w:val="000000" w:themeColor="text1"/>
                <w:sz w:val="18"/>
                <w:szCs w:val="18"/>
                <w:lang w:val="ro-MD"/>
              </w:rPr>
            </w:pPr>
          </w:p>
        </w:tc>
      </w:tr>
      <w:tr w:rsidR="005A5E6A" w:rsidRPr="004249FF" w14:paraId="18F0CD7B" w14:textId="77777777" w:rsidTr="00D05025">
        <w:tc>
          <w:tcPr>
            <w:tcW w:w="1694" w:type="pct"/>
            <w:tcBorders>
              <w:top w:val="single" w:sz="4" w:space="0" w:color="auto"/>
              <w:left w:val="single" w:sz="4" w:space="0" w:color="auto"/>
              <w:bottom w:val="single" w:sz="4" w:space="0" w:color="auto"/>
              <w:right w:val="single" w:sz="4" w:space="0" w:color="auto"/>
            </w:tcBorders>
          </w:tcPr>
          <w:p w14:paraId="293CE00B" w14:textId="77777777" w:rsidR="005A5E6A" w:rsidRPr="00DA1172" w:rsidRDefault="005A5E6A" w:rsidP="005A5E6A">
            <w:pPr>
              <w:spacing w:after="0"/>
              <w:jc w:val="both"/>
              <w:rPr>
                <w:b/>
                <w:color w:val="000000" w:themeColor="text1"/>
                <w:sz w:val="18"/>
                <w:szCs w:val="18"/>
              </w:rPr>
            </w:pPr>
            <w:r w:rsidRPr="00DA1172">
              <w:rPr>
                <w:b/>
                <w:color w:val="000000" w:themeColor="text1"/>
                <w:sz w:val="18"/>
                <w:szCs w:val="18"/>
              </w:rPr>
              <w:t>ANEXA III</w:t>
            </w:r>
          </w:p>
          <w:p w14:paraId="163F87AE" w14:textId="77777777" w:rsidR="005A5E6A" w:rsidRPr="00DA1172" w:rsidRDefault="005A5E6A" w:rsidP="005A5E6A">
            <w:pPr>
              <w:spacing w:after="0"/>
              <w:jc w:val="both"/>
              <w:rPr>
                <w:b/>
                <w:i/>
                <w:color w:val="000000" w:themeColor="text1"/>
                <w:sz w:val="18"/>
                <w:szCs w:val="18"/>
              </w:rPr>
            </w:pPr>
            <w:r w:rsidRPr="00DA1172">
              <w:rPr>
                <w:b/>
                <w:i/>
                <w:color w:val="000000" w:themeColor="text1"/>
                <w:sz w:val="18"/>
                <w:szCs w:val="18"/>
              </w:rPr>
              <w:t>1. Grupe de încălcări ale Regulamentului (CE) nr. 561/2006 al Parlamentului European și al Consiliului (1) (Perioadele de conducere și de repaus)</w:t>
            </w:r>
          </w:p>
          <w:p w14:paraId="236968AA" w14:textId="384A0839" w:rsidR="005A5E6A" w:rsidRPr="00DA1172" w:rsidRDefault="00EE68E6" w:rsidP="005A5E6A">
            <w:pPr>
              <w:spacing w:after="0"/>
              <w:jc w:val="both"/>
              <w:rPr>
                <w:color w:val="000000" w:themeColor="text1"/>
                <w:sz w:val="18"/>
                <w:szCs w:val="18"/>
              </w:rPr>
            </w:pPr>
            <w:r w:rsidRPr="00DA1172">
              <w:rPr>
                <w:noProof/>
                <w:color w:val="000000" w:themeColor="text1"/>
                <w:sz w:val="18"/>
                <w:szCs w:val="18"/>
                <w:lang w:val="en-US"/>
              </w:rPr>
              <w:lastRenderedPageBreak/>
              <w:drawing>
                <wp:inline distT="0" distB="0" distL="0" distR="0" wp14:anchorId="0B2A504C" wp14:editId="304CF8C7">
                  <wp:extent cx="2893060" cy="41427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93060" cy="4142740"/>
                          </a:xfrm>
                          <a:prstGeom prst="rect">
                            <a:avLst/>
                          </a:prstGeom>
                        </pic:spPr>
                      </pic:pic>
                    </a:graphicData>
                  </a:graphic>
                </wp:inline>
              </w:drawing>
            </w:r>
          </w:p>
        </w:tc>
        <w:tc>
          <w:tcPr>
            <w:tcW w:w="1646" w:type="pct"/>
            <w:tcBorders>
              <w:top w:val="single" w:sz="4" w:space="0" w:color="auto"/>
              <w:left w:val="single" w:sz="4" w:space="0" w:color="auto"/>
              <w:bottom w:val="single" w:sz="4" w:space="0" w:color="auto"/>
              <w:right w:val="single" w:sz="4" w:space="0" w:color="auto"/>
            </w:tcBorders>
          </w:tcPr>
          <w:p w14:paraId="0D2CBA3F" w14:textId="77777777" w:rsidR="005A5E6A" w:rsidRPr="00B223FC" w:rsidRDefault="005A5E6A" w:rsidP="00456B1E">
            <w:pPr>
              <w:spacing w:after="0"/>
              <w:jc w:val="right"/>
              <w:rPr>
                <w:color w:val="000000" w:themeColor="text1"/>
                <w:sz w:val="18"/>
                <w:szCs w:val="18"/>
              </w:rPr>
            </w:pPr>
            <w:r w:rsidRPr="00B223FC">
              <w:rPr>
                <w:color w:val="000000" w:themeColor="text1"/>
                <w:sz w:val="18"/>
                <w:szCs w:val="18"/>
              </w:rPr>
              <w:lastRenderedPageBreak/>
              <w:t>Anexa nr. 5</w:t>
            </w:r>
          </w:p>
          <w:p w14:paraId="07F1C9D9" w14:textId="7D64DF95" w:rsidR="005A5E6A" w:rsidRPr="00232780" w:rsidRDefault="00232780" w:rsidP="00232780">
            <w:pPr>
              <w:spacing w:after="0"/>
              <w:jc w:val="center"/>
              <w:rPr>
                <w:b/>
                <w:color w:val="000000" w:themeColor="text1"/>
                <w:sz w:val="18"/>
                <w:szCs w:val="18"/>
              </w:rPr>
            </w:pPr>
            <w:r w:rsidRPr="00232780">
              <w:rPr>
                <w:b/>
                <w:color w:val="000000" w:themeColor="text1"/>
                <w:sz w:val="18"/>
                <w:szCs w:val="18"/>
              </w:rPr>
              <w:t>Lista</w:t>
            </w:r>
          </w:p>
          <w:p w14:paraId="6C570476" w14:textId="205D21AC" w:rsidR="005A5E6A" w:rsidRDefault="00232780" w:rsidP="00232780">
            <w:pPr>
              <w:spacing w:after="0"/>
              <w:jc w:val="center"/>
              <w:rPr>
                <w:b/>
                <w:color w:val="000000" w:themeColor="text1"/>
                <w:sz w:val="18"/>
                <w:szCs w:val="18"/>
              </w:rPr>
            </w:pPr>
            <w:r>
              <w:rPr>
                <w:b/>
                <w:color w:val="000000" w:themeColor="text1"/>
                <w:sz w:val="18"/>
                <w:szCs w:val="18"/>
              </w:rPr>
              <w:t>î</w:t>
            </w:r>
            <w:r w:rsidRPr="00232780">
              <w:rPr>
                <w:b/>
                <w:color w:val="000000" w:themeColor="text1"/>
                <w:sz w:val="18"/>
                <w:szCs w:val="18"/>
                <w:lang w:val="ro-MD"/>
              </w:rPr>
              <w:t>ncălcăril</w:t>
            </w:r>
            <w:r>
              <w:rPr>
                <w:b/>
                <w:color w:val="000000" w:themeColor="text1"/>
                <w:sz w:val="18"/>
                <w:szCs w:val="18"/>
                <w:lang w:val="ro-MD"/>
              </w:rPr>
              <w:t>or</w:t>
            </w:r>
            <w:r w:rsidRPr="00232780">
              <w:rPr>
                <w:b/>
                <w:color w:val="000000" w:themeColor="text1"/>
                <w:sz w:val="18"/>
                <w:szCs w:val="18"/>
                <w:lang w:val="ro-MD"/>
              </w:rPr>
              <w:t xml:space="preserve"> ce țin de regulile privind perioadele de conducere, de repaus și la pauzele care trebuie respectate de către conducătorii auto, privind </w:t>
            </w:r>
            <w:r w:rsidRPr="00232780">
              <w:rPr>
                <w:b/>
                <w:color w:val="000000" w:themeColor="text1"/>
                <w:sz w:val="18"/>
                <w:szCs w:val="18"/>
              </w:rPr>
              <w:t>obligațiile și cerințele cu privire la construirea, instalarea, folosirea, testarea și controlul tahografelor utilizate în transportul rutier</w:t>
            </w:r>
            <w:r w:rsidRPr="00232780">
              <w:rPr>
                <w:b/>
                <w:color w:val="000000" w:themeColor="text1"/>
                <w:sz w:val="18"/>
                <w:szCs w:val="18"/>
                <w:lang w:val="ro-MD"/>
              </w:rPr>
              <w:t xml:space="preserve">, privind organizarea timpului de lucru al persoanelor care efectuează </w:t>
            </w:r>
            <w:r w:rsidRPr="00232780">
              <w:rPr>
                <w:b/>
                <w:color w:val="000000" w:themeColor="text1"/>
                <w:sz w:val="18"/>
                <w:szCs w:val="18"/>
                <w:lang w:val="ro-MD"/>
              </w:rPr>
              <w:lastRenderedPageBreak/>
              <w:t>activități mobile de transport rutier</w:t>
            </w:r>
            <w:r w:rsidRPr="00232780">
              <w:rPr>
                <w:b/>
                <w:color w:val="000000" w:themeColor="text1"/>
                <w:sz w:val="18"/>
                <w:szCs w:val="18"/>
              </w:rPr>
              <w:t>, precum și gradul de gravitate al acestora</w:t>
            </w:r>
          </w:p>
          <w:p w14:paraId="583957F2" w14:textId="77777777" w:rsidR="008F6649" w:rsidRDefault="008F6649" w:rsidP="00232780">
            <w:pPr>
              <w:spacing w:after="0"/>
              <w:jc w:val="center"/>
              <w:rPr>
                <w:b/>
                <w:color w:val="000000" w:themeColor="text1"/>
                <w:sz w:val="18"/>
                <w:szCs w:val="18"/>
              </w:rPr>
            </w:pPr>
          </w:p>
          <w:p w14:paraId="032E5149" w14:textId="77777777" w:rsidR="00EB53A9" w:rsidRDefault="008F6649" w:rsidP="00EB53A9">
            <w:pPr>
              <w:spacing w:after="0"/>
              <w:jc w:val="both"/>
              <w:rPr>
                <w:b/>
                <w:bCs/>
                <w:color w:val="000000" w:themeColor="text1"/>
                <w:sz w:val="18"/>
                <w:szCs w:val="18"/>
              </w:rPr>
            </w:pPr>
            <w:r>
              <w:rPr>
                <w:b/>
                <w:color w:val="000000" w:themeColor="text1"/>
                <w:sz w:val="18"/>
                <w:szCs w:val="18"/>
              </w:rPr>
              <w:t xml:space="preserve">1. </w:t>
            </w:r>
            <w:r>
              <w:rPr>
                <w:b/>
                <w:bCs/>
                <w:color w:val="000000" w:themeColor="text1"/>
                <w:sz w:val="18"/>
                <w:szCs w:val="18"/>
              </w:rPr>
              <w:t>Grupe de încălcări</w:t>
            </w:r>
            <w:r w:rsidRPr="008F6649">
              <w:rPr>
                <w:b/>
                <w:bCs/>
                <w:color w:val="000000" w:themeColor="text1"/>
                <w:sz w:val="18"/>
                <w:szCs w:val="18"/>
              </w:rPr>
              <w:t xml:space="preserve"> referitoare la perioadele de conducere, de repaus și la pauzele care trebuie respectate de către conducătorii auto ce asigură transportul rutier de mărfuri și de călători</w:t>
            </w:r>
          </w:p>
          <w:p w14:paraId="6ED502BA" w14:textId="22F10E26" w:rsidR="00182687" w:rsidRDefault="00182687" w:rsidP="00EB53A9">
            <w:pPr>
              <w:spacing w:after="0"/>
              <w:jc w:val="both"/>
            </w:pPr>
            <w:r>
              <w:rPr>
                <w:noProof/>
              </w:rPr>
              <w:drawing>
                <wp:inline distT="0" distB="0" distL="0" distR="0" wp14:anchorId="7CD67B6C" wp14:editId="7C41EFD5">
                  <wp:extent cx="2994025" cy="3810000"/>
                  <wp:effectExtent l="0" t="0" r="0" b="0"/>
                  <wp:docPr id="3" name="Imagine 3" descr="C:\Users\Sergiu Bivol\Desktop\Fără titl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iu Bivol\Desktop\Fără titlu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2586" cy="3846345"/>
                          </a:xfrm>
                          <a:prstGeom prst="rect">
                            <a:avLst/>
                          </a:prstGeom>
                          <a:noFill/>
                          <a:ln>
                            <a:noFill/>
                          </a:ln>
                        </pic:spPr>
                      </pic:pic>
                    </a:graphicData>
                  </a:graphic>
                </wp:inline>
              </w:drawing>
            </w:r>
          </w:p>
          <w:p w14:paraId="2A51BF10" w14:textId="4AC46EBC" w:rsidR="00EB53A9" w:rsidRDefault="00EB53A9" w:rsidP="00EB53A9">
            <w:pPr>
              <w:pStyle w:val="NormalWeb"/>
            </w:pPr>
          </w:p>
          <w:p w14:paraId="1DE0F815" w14:textId="764961DA" w:rsidR="005A5E6A" w:rsidRPr="00B223FC" w:rsidRDefault="005A5E6A" w:rsidP="005A5E6A">
            <w:pPr>
              <w:spacing w:after="0"/>
              <w:jc w:val="both"/>
              <w:rPr>
                <w:color w:val="000000" w:themeColor="text1"/>
                <w:sz w:val="18"/>
                <w:szCs w:val="18"/>
              </w:rPr>
            </w:pPr>
          </w:p>
        </w:tc>
        <w:tc>
          <w:tcPr>
            <w:tcW w:w="479" w:type="pct"/>
            <w:tcBorders>
              <w:top w:val="single" w:sz="4" w:space="0" w:color="auto"/>
              <w:left w:val="single" w:sz="4" w:space="0" w:color="auto"/>
              <w:bottom w:val="single" w:sz="4" w:space="0" w:color="auto"/>
              <w:right w:val="single" w:sz="4" w:space="0" w:color="auto"/>
            </w:tcBorders>
          </w:tcPr>
          <w:p w14:paraId="5A9A0B8E" w14:textId="44679DE4" w:rsidR="005A5E6A" w:rsidRPr="008F6649" w:rsidRDefault="005A5E6A" w:rsidP="005A5E6A">
            <w:pPr>
              <w:spacing w:after="0"/>
              <w:jc w:val="center"/>
              <w:rPr>
                <w:b/>
                <w:color w:val="000000" w:themeColor="text1"/>
                <w:sz w:val="18"/>
                <w:szCs w:val="18"/>
                <w:lang w:val="ro-MD"/>
              </w:rPr>
            </w:pPr>
            <w:r w:rsidRPr="001B33E0">
              <w:rPr>
                <w:b/>
                <w:color w:val="000000" w:themeColor="text1"/>
                <w:sz w:val="18"/>
                <w:szCs w:val="18"/>
                <w:lang w:val="ro-MD"/>
              </w:rPr>
              <w:lastRenderedPageBreak/>
              <w:t>Compatibil</w:t>
            </w:r>
          </w:p>
        </w:tc>
        <w:tc>
          <w:tcPr>
            <w:tcW w:w="1181" w:type="pct"/>
            <w:tcBorders>
              <w:top w:val="single" w:sz="4" w:space="0" w:color="auto"/>
              <w:left w:val="single" w:sz="4" w:space="0" w:color="auto"/>
              <w:bottom w:val="single" w:sz="4" w:space="0" w:color="auto"/>
              <w:right w:val="single" w:sz="4" w:space="0" w:color="auto"/>
            </w:tcBorders>
          </w:tcPr>
          <w:p w14:paraId="62BA1CD4" w14:textId="77777777" w:rsidR="005A5E6A" w:rsidRPr="004249FF" w:rsidRDefault="005A5E6A" w:rsidP="005A5E6A">
            <w:pPr>
              <w:spacing w:after="0"/>
              <w:jc w:val="both"/>
              <w:rPr>
                <w:color w:val="000000" w:themeColor="text1"/>
                <w:sz w:val="18"/>
                <w:szCs w:val="18"/>
                <w:lang w:val="ro-MD"/>
              </w:rPr>
            </w:pPr>
          </w:p>
        </w:tc>
      </w:tr>
      <w:tr w:rsidR="005A5E6A" w:rsidRPr="004249FF" w14:paraId="2B15BB7A" w14:textId="77777777" w:rsidTr="00D05025">
        <w:tc>
          <w:tcPr>
            <w:tcW w:w="1694" w:type="pct"/>
            <w:tcBorders>
              <w:top w:val="single" w:sz="4" w:space="0" w:color="auto"/>
              <w:left w:val="single" w:sz="4" w:space="0" w:color="auto"/>
              <w:bottom w:val="single" w:sz="4" w:space="0" w:color="auto"/>
              <w:right w:val="single" w:sz="4" w:space="0" w:color="auto"/>
            </w:tcBorders>
          </w:tcPr>
          <w:p w14:paraId="6907A0B4" w14:textId="0697488D" w:rsidR="005A5E6A" w:rsidRPr="002C5A34" w:rsidRDefault="005A5E6A" w:rsidP="005A5E6A">
            <w:pPr>
              <w:spacing w:after="0"/>
              <w:jc w:val="both"/>
              <w:rPr>
                <w:color w:val="000000" w:themeColor="text1"/>
                <w:sz w:val="18"/>
                <w:szCs w:val="18"/>
                <w:lang w:val="ro-MD"/>
              </w:rPr>
            </w:pPr>
            <w:r w:rsidRPr="00DA1172">
              <w:rPr>
                <w:noProof/>
                <w:color w:val="000000" w:themeColor="text1"/>
                <w:sz w:val="18"/>
                <w:szCs w:val="18"/>
                <w:lang w:val="en-US"/>
              </w:rPr>
              <w:lastRenderedPageBreak/>
              <w:drawing>
                <wp:inline distT="0" distB="0" distL="0" distR="0" wp14:anchorId="74C6F787" wp14:editId="6340FF43">
                  <wp:extent cx="2699568" cy="4585970"/>
                  <wp:effectExtent l="0" t="0" r="571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378"/>
                          <a:stretch/>
                        </pic:blipFill>
                        <pic:spPr bwMode="auto">
                          <a:xfrm>
                            <a:off x="0" y="0"/>
                            <a:ext cx="2699568" cy="4585970"/>
                          </a:xfrm>
                          <a:prstGeom prst="rect">
                            <a:avLst/>
                          </a:prstGeom>
                          <a:ln>
                            <a:noFill/>
                          </a:ln>
                          <a:extLst>
                            <a:ext uri="{53640926-AAD7-44D8-BBD7-CCE9431645EC}">
                              <a14:shadowObscured xmlns:a14="http://schemas.microsoft.com/office/drawing/2010/main"/>
                            </a:ext>
                          </a:extLst>
                        </pic:spPr>
                      </pic:pic>
                    </a:graphicData>
                  </a:graphic>
                </wp:inline>
              </w:drawing>
            </w:r>
          </w:p>
        </w:tc>
        <w:tc>
          <w:tcPr>
            <w:tcW w:w="1646" w:type="pct"/>
            <w:tcBorders>
              <w:top w:val="single" w:sz="4" w:space="0" w:color="auto"/>
              <w:left w:val="single" w:sz="4" w:space="0" w:color="auto"/>
              <w:bottom w:val="single" w:sz="4" w:space="0" w:color="auto"/>
              <w:right w:val="single" w:sz="4" w:space="0" w:color="auto"/>
            </w:tcBorders>
          </w:tcPr>
          <w:p w14:paraId="452BBA36" w14:textId="379B8092" w:rsidR="00EB53A9" w:rsidRDefault="00EB53A9" w:rsidP="00EB53A9">
            <w:pPr>
              <w:pStyle w:val="NormalWeb"/>
            </w:pPr>
            <w:r>
              <w:rPr>
                <w:noProof/>
              </w:rPr>
              <w:drawing>
                <wp:inline distT="0" distB="0" distL="0" distR="0" wp14:anchorId="5B6A5B18" wp14:editId="74749596">
                  <wp:extent cx="3017520" cy="5767070"/>
                  <wp:effectExtent l="0" t="0" r="0" b="508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7520" cy="5767070"/>
                          </a:xfrm>
                          <a:prstGeom prst="rect">
                            <a:avLst/>
                          </a:prstGeom>
                          <a:noFill/>
                        </pic:spPr>
                      </pic:pic>
                    </a:graphicData>
                  </a:graphic>
                </wp:inline>
              </w:drawing>
            </w:r>
          </w:p>
          <w:p w14:paraId="64ACFBFF" w14:textId="215DA26D" w:rsidR="005A5E6A" w:rsidRPr="004249FF" w:rsidRDefault="005A5E6A" w:rsidP="005A5E6A">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5B4C40F9" w14:textId="77777777" w:rsidR="005A5E6A" w:rsidRPr="004249FF" w:rsidRDefault="005A5E6A" w:rsidP="005A5E6A">
            <w:pPr>
              <w:spacing w:after="0"/>
              <w:jc w:val="center"/>
              <w:rPr>
                <w:color w:val="000000" w:themeColor="text1"/>
                <w:sz w:val="18"/>
                <w:szCs w:val="18"/>
                <w:lang w:val="ro-MD"/>
              </w:rPr>
            </w:pPr>
          </w:p>
        </w:tc>
        <w:tc>
          <w:tcPr>
            <w:tcW w:w="1181" w:type="pct"/>
            <w:tcBorders>
              <w:top w:val="single" w:sz="4" w:space="0" w:color="auto"/>
              <w:left w:val="single" w:sz="4" w:space="0" w:color="auto"/>
              <w:bottom w:val="single" w:sz="4" w:space="0" w:color="auto"/>
              <w:right w:val="single" w:sz="4" w:space="0" w:color="auto"/>
            </w:tcBorders>
          </w:tcPr>
          <w:p w14:paraId="17657A69" w14:textId="77777777" w:rsidR="005A5E6A" w:rsidRPr="004249FF" w:rsidRDefault="005A5E6A" w:rsidP="005A5E6A">
            <w:pPr>
              <w:spacing w:after="0"/>
              <w:jc w:val="both"/>
              <w:rPr>
                <w:color w:val="000000" w:themeColor="text1"/>
                <w:sz w:val="18"/>
                <w:szCs w:val="18"/>
                <w:lang w:val="ro-MD"/>
              </w:rPr>
            </w:pPr>
          </w:p>
        </w:tc>
      </w:tr>
      <w:tr w:rsidR="005A5E6A" w:rsidRPr="004249FF" w14:paraId="714AD4A2" w14:textId="77777777" w:rsidTr="00D05025">
        <w:tc>
          <w:tcPr>
            <w:tcW w:w="1694" w:type="pct"/>
            <w:tcBorders>
              <w:top w:val="single" w:sz="4" w:space="0" w:color="auto"/>
              <w:left w:val="single" w:sz="4" w:space="0" w:color="auto"/>
              <w:bottom w:val="single" w:sz="4" w:space="0" w:color="auto"/>
              <w:right w:val="single" w:sz="4" w:space="0" w:color="auto"/>
            </w:tcBorders>
          </w:tcPr>
          <w:p w14:paraId="7BC60D09" w14:textId="7CD370F6" w:rsidR="005A5E6A" w:rsidRPr="004249FF" w:rsidRDefault="005A5E6A" w:rsidP="005A5E6A">
            <w:pPr>
              <w:spacing w:after="0"/>
              <w:jc w:val="both"/>
              <w:rPr>
                <w:color w:val="000000" w:themeColor="text1"/>
                <w:sz w:val="18"/>
                <w:szCs w:val="18"/>
                <w:lang w:val="ro-MD"/>
              </w:rPr>
            </w:pPr>
            <w:r w:rsidRPr="00DA1172">
              <w:rPr>
                <w:noProof/>
                <w:color w:val="000000" w:themeColor="text1"/>
                <w:sz w:val="18"/>
                <w:szCs w:val="18"/>
                <w:lang w:val="en-US"/>
              </w:rPr>
              <w:lastRenderedPageBreak/>
              <w:drawing>
                <wp:inline distT="0" distB="0" distL="0" distR="0" wp14:anchorId="56A196DC" wp14:editId="10255BC1">
                  <wp:extent cx="2946400" cy="496062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46400" cy="4960620"/>
                          </a:xfrm>
                          <a:prstGeom prst="rect">
                            <a:avLst/>
                          </a:prstGeom>
                        </pic:spPr>
                      </pic:pic>
                    </a:graphicData>
                  </a:graphic>
                </wp:inline>
              </w:drawing>
            </w:r>
          </w:p>
        </w:tc>
        <w:tc>
          <w:tcPr>
            <w:tcW w:w="1646" w:type="pct"/>
            <w:tcBorders>
              <w:top w:val="single" w:sz="4" w:space="0" w:color="auto"/>
              <w:left w:val="single" w:sz="4" w:space="0" w:color="auto"/>
              <w:bottom w:val="single" w:sz="4" w:space="0" w:color="auto"/>
              <w:right w:val="single" w:sz="4" w:space="0" w:color="auto"/>
            </w:tcBorders>
          </w:tcPr>
          <w:p w14:paraId="77EF0AAD" w14:textId="22E09A5B" w:rsidR="005A5E6A" w:rsidRPr="004249FF" w:rsidRDefault="00EB53A9" w:rsidP="005A5E6A">
            <w:pPr>
              <w:spacing w:after="0"/>
              <w:jc w:val="both"/>
              <w:rPr>
                <w:color w:val="000000" w:themeColor="text1"/>
                <w:sz w:val="18"/>
                <w:szCs w:val="18"/>
                <w:lang w:val="ro-MD"/>
              </w:rPr>
            </w:pPr>
            <w:r>
              <w:rPr>
                <w:noProof/>
                <w:color w:val="000000" w:themeColor="text1"/>
                <w:sz w:val="18"/>
                <w:szCs w:val="18"/>
                <w:lang w:val="en-US"/>
              </w:rPr>
              <w:drawing>
                <wp:inline distT="0" distB="0" distL="0" distR="0" wp14:anchorId="2916936E" wp14:editId="504BBFC2">
                  <wp:extent cx="3011805" cy="4960620"/>
                  <wp:effectExtent l="0" t="0" r="0"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1805" cy="4960620"/>
                          </a:xfrm>
                          <a:prstGeom prst="rect">
                            <a:avLst/>
                          </a:prstGeom>
                          <a:noFill/>
                        </pic:spPr>
                      </pic:pic>
                    </a:graphicData>
                  </a:graphic>
                </wp:inline>
              </w:drawing>
            </w:r>
          </w:p>
        </w:tc>
        <w:tc>
          <w:tcPr>
            <w:tcW w:w="479" w:type="pct"/>
            <w:tcBorders>
              <w:top w:val="single" w:sz="4" w:space="0" w:color="auto"/>
              <w:left w:val="single" w:sz="4" w:space="0" w:color="auto"/>
              <w:bottom w:val="single" w:sz="4" w:space="0" w:color="auto"/>
              <w:right w:val="single" w:sz="4" w:space="0" w:color="auto"/>
            </w:tcBorders>
          </w:tcPr>
          <w:p w14:paraId="28798B28" w14:textId="77777777" w:rsidR="005A5E6A" w:rsidRPr="004249FF" w:rsidRDefault="005A5E6A" w:rsidP="005A5E6A">
            <w:pPr>
              <w:spacing w:after="0"/>
              <w:jc w:val="center"/>
              <w:rPr>
                <w:color w:val="000000" w:themeColor="text1"/>
                <w:sz w:val="18"/>
                <w:szCs w:val="18"/>
                <w:lang w:val="ro-MD"/>
              </w:rPr>
            </w:pPr>
          </w:p>
        </w:tc>
        <w:tc>
          <w:tcPr>
            <w:tcW w:w="1181" w:type="pct"/>
            <w:tcBorders>
              <w:top w:val="single" w:sz="4" w:space="0" w:color="auto"/>
              <w:left w:val="single" w:sz="4" w:space="0" w:color="auto"/>
              <w:bottom w:val="single" w:sz="4" w:space="0" w:color="auto"/>
              <w:right w:val="single" w:sz="4" w:space="0" w:color="auto"/>
            </w:tcBorders>
          </w:tcPr>
          <w:p w14:paraId="59DC3E31" w14:textId="77777777" w:rsidR="005A5E6A" w:rsidRPr="004249FF" w:rsidRDefault="005A5E6A" w:rsidP="005A5E6A">
            <w:pPr>
              <w:spacing w:after="0"/>
              <w:jc w:val="both"/>
              <w:rPr>
                <w:color w:val="000000" w:themeColor="text1"/>
                <w:sz w:val="18"/>
                <w:szCs w:val="18"/>
                <w:lang w:val="ro-MD"/>
              </w:rPr>
            </w:pPr>
          </w:p>
        </w:tc>
      </w:tr>
      <w:tr w:rsidR="005A5E6A" w:rsidRPr="004249FF" w14:paraId="09BFDCE8" w14:textId="77777777" w:rsidTr="00D05025">
        <w:tc>
          <w:tcPr>
            <w:tcW w:w="1694" w:type="pct"/>
            <w:tcBorders>
              <w:top w:val="single" w:sz="4" w:space="0" w:color="auto"/>
              <w:left w:val="single" w:sz="4" w:space="0" w:color="auto"/>
              <w:bottom w:val="single" w:sz="4" w:space="0" w:color="auto"/>
              <w:right w:val="single" w:sz="4" w:space="0" w:color="auto"/>
            </w:tcBorders>
          </w:tcPr>
          <w:p w14:paraId="7500BAC7" w14:textId="77777777" w:rsidR="005A5E6A" w:rsidRDefault="005A5E6A" w:rsidP="005A5E6A">
            <w:pPr>
              <w:spacing w:after="0"/>
              <w:jc w:val="both"/>
              <w:rPr>
                <w:color w:val="000000" w:themeColor="text1"/>
                <w:sz w:val="18"/>
                <w:szCs w:val="18"/>
                <w:lang w:val="ro-MD"/>
              </w:rPr>
            </w:pPr>
            <w:r w:rsidRPr="00A21848">
              <w:rPr>
                <w:noProof/>
                <w:color w:val="000000" w:themeColor="text1"/>
                <w:sz w:val="18"/>
                <w:szCs w:val="18"/>
                <w:lang w:val="en-US"/>
              </w:rPr>
              <w:lastRenderedPageBreak/>
              <w:drawing>
                <wp:inline distT="0" distB="0" distL="0" distR="0" wp14:anchorId="35B2144D" wp14:editId="0AEAA721">
                  <wp:extent cx="2946400" cy="1704109"/>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62186"/>
                          <a:stretch/>
                        </pic:blipFill>
                        <pic:spPr bwMode="auto">
                          <a:xfrm>
                            <a:off x="0" y="0"/>
                            <a:ext cx="2946400" cy="1704109"/>
                          </a:xfrm>
                          <a:prstGeom prst="rect">
                            <a:avLst/>
                          </a:prstGeom>
                          <a:ln>
                            <a:noFill/>
                          </a:ln>
                          <a:extLst>
                            <a:ext uri="{53640926-AAD7-44D8-BBD7-CCE9431645EC}">
                              <a14:shadowObscured xmlns:a14="http://schemas.microsoft.com/office/drawing/2010/main"/>
                            </a:ext>
                          </a:extLst>
                        </pic:spPr>
                      </pic:pic>
                    </a:graphicData>
                  </a:graphic>
                </wp:inline>
              </w:drawing>
            </w:r>
          </w:p>
          <w:p w14:paraId="5C59B5B5" w14:textId="7146F966" w:rsidR="005A5E6A" w:rsidRDefault="005A5E6A" w:rsidP="005A5E6A">
            <w:pPr>
              <w:spacing w:after="0"/>
              <w:jc w:val="both"/>
              <w:rPr>
                <w:color w:val="000000" w:themeColor="text1"/>
                <w:sz w:val="18"/>
                <w:szCs w:val="18"/>
                <w:lang w:val="ro-MD"/>
              </w:rPr>
            </w:pPr>
            <w:r w:rsidRPr="009F005F">
              <w:rPr>
                <w:b/>
                <w:i/>
                <w:color w:val="000000" w:themeColor="text1"/>
                <w:sz w:val="18"/>
                <w:szCs w:val="18"/>
              </w:rPr>
              <w:t>2. Grupe de încălcări ale Regulamentului (UE) nr. 165/2014 al Parlamentului European și al Consiliului ( (1)) (Tahograf)</w:t>
            </w:r>
            <w:r w:rsidRPr="00A21848">
              <w:rPr>
                <w:noProof/>
                <w:color w:val="000000" w:themeColor="text1"/>
                <w:sz w:val="18"/>
                <w:szCs w:val="18"/>
                <w:lang w:val="en-US"/>
              </w:rPr>
              <w:drawing>
                <wp:inline distT="0" distB="0" distL="0" distR="0" wp14:anchorId="4ADABEC8" wp14:editId="44D5DAE5">
                  <wp:extent cx="2946400" cy="2487790"/>
                  <wp:effectExtent l="0" t="0" r="635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4797"/>
                          <a:stretch/>
                        </pic:blipFill>
                        <pic:spPr bwMode="auto">
                          <a:xfrm>
                            <a:off x="0" y="0"/>
                            <a:ext cx="2946400" cy="2487790"/>
                          </a:xfrm>
                          <a:prstGeom prst="rect">
                            <a:avLst/>
                          </a:prstGeom>
                          <a:ln>
                            <a:noFill/>
                          </a:ln>
                          <a:extLst>
                            <a:ext uri="{53640926-AAD7-44D8-BBD7-CCE9431645EC}">
                              <a14:shadowObscured xmlns:a14="http://schemas.microsoft.com/office/drawing/2010/main"/>
                            </a:ext>
                          </a:extLst>
                        </pic:spPr>
                      </pic:pic>
                    </a:graphicData>
                  </a:graphic>
                </wp:inline>
              </w:drawing>
            </w:r>
          </w:p>
          <w:p w14:paraId="789CD737" w14:textId="77777777" w:rsidR="005A5E6A" w:rsidRDefault="005A5E6A" w:rsidP="005A5E6A">
            <w:pPr>
              <w:spacing w:after="0"/>
              <w:jc w:val="both"/>
              <w:rPr>
                <w:color w:val="000000" w:themeColor="text1"/>
                <w:sz w:val="18"/>
                <w:szCs w:val="18"/>
                <w:lang w:val="ro-MD"/>
              </w:rPr>
            </w:pPr>
          </w:p>
          <w:p w14:paraId="5ECC4E33" w14:textId="78BF57CF" w:rsidR="005A5E6A" w:rsidRPr="004249FF" w:rsidRDefault="005A5E6A" w:rsidP="005A5E6A">
            <w:pPr>
              <w:spacing w:after="0"/>
              <w:jc w:val="both"/>
              <w:rPr>
                <w:color w:val="000000" w:themeColor="text1"/>
                <w:sz w:val="18"/>
                <w:szCs w:val="18"/>
                <w:lang w:val="ro-MD"/>
              </w:rPr>
            </w:pPr>
          </w:p>
        </w:tc>
        <w:tc>
          <w:tcPr>
            <w:tcW w:w="1646" w:type="pct"/>
            <w:tcBorders>
              <w:top w:val="single" w:sz="4" w:space="0" w:color="auto"/>
              <w:left w:val="single" w:sz="4" w:space="0" w:color="auto"/>
              <w:bottom w:val="single" w:sz="4" w:space="0" w:color="auto"/>
              <w:right w:val="single" w:sz="4" w:space="0" w:color="auto"/>
            </w:tcBorders>
          </w:tcPr>
          <w:p w14:paraId="5EE0E466" w14:textId="7685D0C2" w:rsidR="00711A3F" w:rsidRDefault="00711A3F" w:rsidP="005A5E6A">
            <w:pPr>
              <w:spacing w:after="0"/>
              <w:jc w:val="both"/>
              <w:rPr>
                <w:color w:val="000000" w:themeColor="text1"/>
                <w:sz w:val="18"/>
                <w:szCs w:val="18"/>
                <w:lang w:val="ro-MD"/>
              </w:rPr>
            </w:pPr>
          </w:p>
          <w:p w14:paraId="1395A63F" w14:textId="2A6146FA" w:rsidR="00711A3F" w:rsidRDefault="00711A3F" w:rsidP="00711A3F">
            <w:pPr>
              <w:rPr>
                <w:b/>
                <w:i/>
                <w:color w:val="000000" w:themeColor="text1"/>
                <w:sz w:val="18"/>
                <w:szCs w:val="18"/>
              </w:rPr>
            </w:pPr>
            <w:r w:rsidRPr="009F005F">
              <w:rPr>
                <w:b/>
                <w:i/>
                <w:color w:val="000000" w:themeColor="text1"/>
                <w:sz w:val="18"/>
                <w:szCs w:val="18"/>
              </w:rPr>
              <w:t xml:space="preserve">2. </w:t>
            </w:r>
            <w:r w:rsidR="007C7161">
              <w:rPr>
                <w:b/>
                <w:i/>
                <w:color w:val="000000" w:themeColor="text1"/>
                <w:sz w:val="18"/>
                <w:szCs w:val="18"/>
              </w:rPr>
              <w:t>Grupe de încălcări</w:t>
            </w:r>
            <w:r w:rsidRPr="00711A3F">
              <w:rPr>
                <w:b/>
                <w:i/>
                <w:color w:val="000000" w:themeColor="text1"/>
                <w:sz w:val="18"/>
                <w:szCs w:val="18"/>
              </w:rPr>
              <w:t xml:space="preserve"> cu privire la construirea, instalarea, folosirea, testarea și controlul tahografelor utilizate în transportul rutier</w:t>
            </w:r>
          </w:p>
          <w:p w14:paraId="6286EC94" w14:textId="77777777" w:rsidR="00EB53A9" w:rsidRDefault="00EB53A9" w:rsidP="00EB53A9">
            <w:pPr>
              <w:pStyle w:val="NormalWeb"/>
            </w:pPr>
            <w:r>
              <w:rPr>
                <w:noProof/>
              </w:rPr>
              <w:drawing>
                <wp:inline distT="0" distB="0" distL="0" distR="0" wp14:anchorId="6D2EC4BA" wp14:editId="1A2BA029">
                  <wp:extent cx="2986763" cy="4120662"/>
                  <wp:effectExtent l="0" t="0" r="4445" b="0"/>
                  <wp:docPr id="16" name="Imagine 16" descr="C:\Users\Sergiu Bivol\Desktop\Fără titlu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iu Bivol\Desktop\Fără titlu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4281" cy="4131034"/>
                          </a:xfrm>
                          <a:prstGeom prst="rect">
                            <a:avLst/>
                          </a:prstGeom>
                          <a:noFill/>
                          <a:ln>
                            <a:noFill/>
                          </a:ln>
                        </pic:spPr>
                      </pic:pic>
                    </a:graphicData>
                  </a:graphic>
                </wp:inline>
              </w:drawing>
            </w:r>
          </w:p>
          <w:p w14:paraId="3B94F116" w14:textId="06A6A395" w:rsidR="00711A3F" w:rsidRPr="00182687" w:rsidRDefault="00711A3F" w:rsidP="00711A3F">
            <w:pPr>
              <w:rPr>
                <w:b/>
                <w:i/>
                <w:color w:val="000000" w:themeColor="text1"/>
                <w:sz w:val="18"/>
                <w:szCs w:val="18"/>
              </w:rPr>
            </w:pPr>
          </w:p>
        </w:tc>
        <w:tc>
          <w:tcPr>
            <w:tcW w:w="479" w:type="pct"/>
            <w:tcBorders>
              <w:top w:val="single" w:sz="4" w:space="0" w:color="auto"/>
              <w:left w:val="single" w:sz="4" w:space="0" w:color="auto"/>
              <w:bottom w:val="single" w:sz="4" w:space="0" w:color="auto"/>
              <w:right w:val="single" w:sz="4" w:space="0" w:color="auto"/>
            </w:tcBorders>
          </w:tcPr>
          <w:p w14:paraId="74A71024" w14:textId="00A69198" w:rsidR="005A5E6A" w:rsidRPr="004249FF" w:rsidRDefault="005A5E6A" w:rsidP="005A5E6A">
            <w:pPr>
              <w:spacing w:after="0"/>
              <w:jc w:val="center"/>
              <w:rPr>
                <w:color w:val="000000" w:themeColor="text1"/>
                <w:sz w:val="18"/>
                <w:szCs w:val="18"/>
                <w:lang w:val="ro-MD"/>
              </w:rPr>
            </w:pPr>
          </w:p>
        </w:tc>
        <w:tc>
          <w:tcPr>
            <w:tcW w:w="1181" w:type="pct"/>
            <w:tcBorders>
              <w:top w:val="single" w:sz="4" w:space="0" w:color="auto"/>
              <w:left w:val="single" w:sz="4" w:space="0" w:color="auto"/>
              <w:bottom w:val="single" w:sz="4" w:space="0" w:color="auto"/>
              <w:right w:val="single" w:sz="4" w:space="0" w:color="auto"/>
            </w:tcBorders>
          </w:tcPr>
          <w:p w14:paraId="48233548" w14:textId="77777777" w:rsidR="005A5E6A" w:rsidRPr="004249FF" w:rsidRDefault="005A5E6A" w:rsidP="005A5E6A">
            <w:pPr>
              <w:spacing w:after="0"/>
              <w:jc w:val="both"/>
              <w:rPr>
                <w:color w:val="000000" w:themeColor="text1"/>
                <w:sz w:val="18"/>
                <w:szCs w:val="18"/>
                <w:lang w:val="ro-MD"/>
              </w:rPr>
            </w:pPr>
          </w:p>
        </w:tc>
      </w:tr>
      <w:tr w:rsidR="005A5E6A" w:rsidRPr="004249FF" w14:paraId="295BFF2F" w14:textId="77777777" w:rsidTr="00D05025">
        <w:tc>
          <w:tcPr>
            <w:tcW w:w="1694" w:type="pct"/>
            <w:tcBorders>
              <w:top w:val="single" w:sz="4" w:space="0" w:color="auto"/>
              <w:left w:val="single" w:sz="4" w:space="0" w:color="auto"/>
              <w:bottom w:val="single" w:sz="4" w:space="0" w:color="auto"/>
              <w:right w:val="single" w:sz="4" w:space="0" w:color="auto"/>
            </w:tcBorders>
          </w:tcPr>
          <w:p w14:paraId="208A6A47" w14:textId="36B00A5B" w:rsidR="005A5E6A" w:rsidRPr="002C5A34" w:rsidRDefault="005A5E6A" w:rsidP="005A5E6A">
            <w:pPr>
              <w:spacing w:after="0"/>
              <w:jc w:val="both"/>
              <w:rPr>
                <w:color w:val="000000" w:themeColor="text1"/>
                <w:sz w:val="18"/>
                <w:szCs w:val="18"/>
                <w:lang w:val="ro-MD"/>
              </w:rPr>
            </w:pPr>
            <w:r w:rsidRPr="00A21848">
              <w:rPr>
                <w:noProof/>
                <w:color w:val="000000" w:themeColor="text1"/>
                <w:sz w:val="18"/>
                <w:szCs w:val="18"/>
                <w:lang w:val="en-US"/>
              </w:rPr>
              <w:lastRenderedPageBreak/>
              <w:drawing>
                <wp:inline distT="0" distB="0" distL="0" distR="0" wp14:anchorId="1A8A1E87" wp14:editId="3FC1CFE0">
                  <wp:extent cx="2946400" cy="4970145"/>
                  <wp:effectExtent l="0" t="0" r="635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46400" cy="4970145"/>
                          </a:xfrm>
                          <a:prstGeom prst="rect">
                            <a:avLst/>
                          </a:prstGeom>
                        </pic:spPr>
                      </pic:pic>
                    </a:graphicData>
                  </a:graphic>
                </wp:inline>
              </w:drawing>
            </w:r>
          </w:p>
        </w:tc>
        <w:tc>
          <w:tcPr>
            <w:tcW w:w="1646" w:type="pct"/>
            <w:tcBorders>
              <w:top w:val="single" w:sz="4" w:space="0" w:color="auto"/>
              <w:left w:val="single" w:sz="4" w:space="0" w:color="auto"/>
              <w:bottom w:val="single" w:sz="4" w:space="0" w:color="auto"/>
              <w:right w:val="single" w:sz="4" w:space="0" w:color="auto"/>
            </w:tcBorders>
          </w:tcPr>
          <w:p w14:paraId="6F91D23F" w14:textId="77777777" w:rsidR="00EB53A9" w:rsidRDefault="00EB53A9" w:rsidP="00EB53A9">
            <w:pPr>
              <w:pStyle w:val="NormalWeb"/>
            </w:pPr>
            <w:r>
              <w:rPr>
                <w:noProof/>
              </w:rPr>
              <w:drawing>
                <wp:inline distT="0" distB="0" distL="0" distR="0" wp14:anchorId="483BA0F0" wp14:editId="6C5A5DB9">
                  <wp:extent cx="3016566" cy="1524000"/>
                  <wp:effectExtent l="0" t="0" r="0" b="0"/>
                  <wp:docPr id="19" name="Imagine 19" descr="C:\Users\Sergiu Bivol\Desktop\Fără titlu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iu Bivol\Desktop\Fără titlu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6460" cy="1544155"/>
                          </a:xfrm>
                          <a:prstGeom prst="rect">
                            <a:avLst/>
                          </a:prstGeom>
                          <a:noFill/>
                          <a:ln>
                            <a:noFill/>
                          </a:ln>
                        </pic:spPr>
                      </pic:pic>
                    </a:graphicData>
                  </a:graphic>
                </wp:inline>
              </w:drawing>
            </w:r>
          </w:p>
          <w:p w14:paraId="791BEFE5" w14:textId="61CA6C87" w:rsidR="001A40C0" w:rsidRDefault="000B3156" w:rsidP="005A5E6A">
            <w:pPr>
              <w:spacing w:after="0"/>
              <w:jc w:val="both"/>
              <w:rPr>
                <w:color w:val="000000" w:themeColor="text1"/>
                <w:sz w:val="18"/>
                <w:szCs w:val="18"/>
                <w:lang w:val="ro-MD"/>
              </w:rPr>
            </w:pPr>
            <w:r>
              <w:rPr>
                <w:noProof/>
              </w:rPr>
              <w:drawing>
                <wp:inline distT="0" distB="0" distL="0" distR="0" wp14:anchorId="5149ADB1" wp14:editId="7BB44177">
                  <wp:extent cx="2951480" cy="1758461"/>
                  <wp:effectExtent l="0" t="0" r="1270" b="0"/>
                  <wp:docPr id="20" name="Imagine 20" descr="C:\Users\Sergiu Bivol\Desktop\Fără titlu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giu Bivol\Desktop\Fără titlu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7318" cy="1791729"/>
                          </a:xfrm>
                          <a:prstGeom prst="rect">
                            <a:avLst/>
                          </a:prstGeom>
                          <a:noFill/>
                          <a:ln>
                            <a:noFill/>
                          </a:ln>
                        </pic:spPr>
                      </pic:pic>
                    </a:graphicData>
                  </a:graphic>
                </wp:inline>
              </w:drawing>
            </w:r>
          </w:p>
          <w:p w14:paraId="1EC0967D" w14:textId="77777777" w:rsidR="001A40C0" w:rsidRDefault="001A40C0" w:rsidP="001A40C0">
            <w:pPr>
              <w:pStyle w:val="NormalWeb"/>
            </w:pPr>
            <w:r>
              <w:rPr>
                <w:noProof/>
              </w:rPr>
              <w:drawing>
                <wp:inline distT="0" distB="0" distL="0" distR="0" wp14:anchorId="5D59EE15" wp14:editId="49B6D049">
                  <wp:extent cx="3018155" cy="2157046"/>
                  <wp:effectExtent l="0" t="0" r="0" b="0"/>
                  <wp:docPr id="23" name="Imagine 23" descr="C:\Users\Sergiu Bivol\Desktop\Fără titlu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iu Bivol\Desktop\Fără titlu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1507" cy="2180882"/>
                          </a:xfrm>
                          <a:prstGeom prst="rect">
                            <a:avLst/>
                          </a:prstGeom>
                          <a:noFill/>
                          <a:ln>
                            <a:noFill/>
                          </a:ln>
                        </pic:spPr>
                      </pic:pic>
                    </a:graphicData>
                  </a:graphic>
                </wp:inline>
              </w:drawing>
            </w:r>
          </w:p>
          <w:p w14:paraId="2DB26DA8" w14:textId="77777777" w:rsidR="005A5E6A" w:rsidRPr="001A40C0" w:rsidRDefault="005A5E6A" w:rsidP="001A40C0">
            <w:pPr>
              <w:rPr>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3FCF16AF" w14:textId="77777777" w:rsidR="005A5E6A" w:rsidRPr="004249FF" w:rsidRDefault="005A5E6A" w:rsidP="005A5E6A">
            <w:pPr>
              <w:spacing w:after="0"/>
              <w:jc w:val="center"/>
              <w:rPr>
                <w:color w:val="000000" w:themeColor="text1"/>
                <w:sz w:val="18"/>
                <w:szCs w:val="18"/>
                <w:lang w:val="ro-MD"/>
              </w:rPr>
            </w:pPr>
          </w:p>
        </w:tc>
        <w:tc>
          <w:tcPr>
            <w:tcW w:w="1181" w:type="pct"/>
            <w:tcBorders>
              <w:top w:val="single" w:sz="4" w:space="0" w:color="auto"/>
              <w:left w:val="single" w:sz="4" w:space="0" w:color="auto"/>
              <w:bottom w:val="single" w:sz="4" w:space="0" w:color="auto"/>
              <w:right w:val="single" w:sz="4" w:space="0" w:color="auto"/>
            </w:tcBorders>
          </w:tcPr>
          <w:p w14:paraId="06A60009" w14:textId="77777777" w:rsidR="005A5E6A" w:rsidRPr="004249FF" w:rsidRDefault="005A5E6A" w:rsidP="005A5E6A">
            <w:pPr>
              <w:spacing w:after="0"/>
              <w:jc w:val="both"/>
              <w:rPr>
                <w:color w:val="000000" w:themeColor="text1"/>
                <w:sz w:val="18"/>
                <w:szCs w:val="18"/>
                <w:lang w:val="ro-MD"/>
              </w:rPr>
            </w:pPr>
          </w:p>
        </w:tc>
      </w:tr>
      <w:tr w:rsidR="005A5E6A" w:rsidRPr="004249FF" w14:paraId="3974B7C4" w14:textId="77777777" w:rsidTr="00D05025">
        <w:tc>
          <w:tcPr>
            <w:tcW w:w="1694" w:type="pct"/>
            <w:tcBorders>
              <w:top w:val="single" w:sz="4" w:space="0" w:color="auto"/>
              <w:left w:val="single" w:sz="4" w:space="0" w:color="auto"/>
              <w:bottom w:val="single" w:sz="4" w:space="0" w:color="auto"/>
              <w:right w:val="single" w:sz="4" w:space="0" w:color="auto"/>
            </w:tcBorders>
          </w:tcPr>
          <w:p w14:paraId="49598477" w14:textId="69FA11F4" w:rsidR="005A5E6A" w:rsidRPr="004249FF" w:rsidRDefault="005A5E6A" w:rsidP="005A5E6A">
            <w:pPr>
              <w:spacing w:after="0"/>
              <w:jc w:val="both"/>
              <w:rPr>
                <w:color w:val="000000" w:themeColor="text1"/>
                <w:sz w:val="18"/>
                <w:szCs w:val="18"/>
                <w:lang w:val="ro-MD"/>
              </w:rPr>
            </w:pPr>
            <w:r w:rsidRPr="00A21848">
              <w:rPr>
                <w:noProof/>
                <w:color w:val="000000" w:themeColor="text1"/>
                <w:sz w:val="18"/>
                <w:szCs w:val="18"/>
                <w:lang w:val="en-US"/>
              </w:rPr>
              <w:lastRenderedPageBreak/>
              <w:drawing>
                <wp:inline distT="0" distB="0" distL="0" distR="0" wp14:anchorId="398FA651" wp14:editId="56EC41BF">
                  <wp:extent cx="2946400" cy="2619375"/>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46400" cy="2619375"/>
                          </a:xfrm>
                          <a:prstGeom prst="rect">
                            <a:avLst/>
                          </a:prstGeom>
                        </pic:spPr>
                      </pic:pic>
                    </a:graphicData>
                  </a:graphic>
                </wp:inline>
              </w:drawing>
            </w:r>
          </w:p>
        </w:tc>
        <w:tc>
          <w:tcPr>
            <w:tcW w:w="1646" w:type="pct"/>
            <w:tcBorders>
              <w:top w:val="single" w:sz="4" w:space="0" w:color="auto"/>
              <w:left w:val="single" w:sz="4" w:space="0" w:color="auto"/>
              <w:bottom w:val="single" w:sz="4" w:space="0" w:color="auto"/>
              <w:right w:val="single" w:sz="4" w:space="0" w:color="auto"/>
            </w:tcBorders>
          </w:tcPr>
          <w:p w14:paraId="58E5A8E3" w14:textId="77777777" w:rsidR="00B66441" w:rsidRDefault="00B66441" w:rsidP="00B66441">
            <w:pPr>
              <w:pStyle w:val="NormalWeb"/>
            </w:pPr>
            <w:r>
              <w:rPr>
                <w:noProof/>
              </w:rPr>
              <w:drawing>
                <wp:inline distT="0" distB="0" distL="0" distR="0" wp14:anchorId="7D8CE780" wp14:editId="10B5408A">
                  <wp:extent cx="3000588" cy="1676400"/>
                  <wp:effectExtent l="0" t="0" r="9525" b="0"/>
                  <wp:docPr id="2" name="Imagine 2" descr="C:\Users\Sergiu Bivol\Desktop\Fără titlu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rgiu Bivol\Desktop\Fără titlu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3" cy="1688699"/>
                          </a:xfrm>
                          <a:prstGeom prst="rect">
                            <a:avLst/>
                          </a:prstGeom>
                          <a:noFill/>
                          <a:ln>
                            <a:noFill/>
                          </a:ln>
                        </pic:spPr>
                      </pic:pic>
                    </a:graphicData>
                  </a:graphic>
                </wp:inline>
              </w:drawing>
            </w:r>
          </w:p>
          <w:p w14:paraId="482894EE" w14:textId="77777777" w:rsidR="007A161D" w:rsidRDefault="007A161D" w:rsidP="007A161D">
            <w:pPr>
              <w:pStyle w:val="NormalWeb"/>
            </w:pPr>
            <w:r>
              <w:rPr>
                <w:noProof/>
              </w:rPr>
              <w:drawing>
                <wp:inline distT="0" distB="0" distL="0" distR="0" wp14:anchorId="57E63B09" wp14:editId="79A880CA">
                  <wp:extent cx="2866292" cy="2051050"/>
                  <wp:effectExtent l="0" t="0" r="0" b="6350"/>
                  <wp:docPr id="24" name="Imagine 24" descr="C:\Users\Sergiu Bivol\Desktop\Fără titlu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giu Bivol\Desktop\Fără titlu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9742" cy="2074986"/>
                          </a:xfrm>
                          <a:prstGeom prst="rect">
                            <a:avLst/>
                          </a:prstGeom>
                          <a:noFill/>
                          <a:ln>
                            <a:noFill/>
                          </a:ln>
                        </pic:spPr>
                      </pic:pic>
                    </a:graphicData>
                  </a:graphic>
                </wp:inline>
              </w:drawing>
            </w:r>
          </w:p>
          <w:p w14:paraId="35BD608F" w14:textId="77777777" w:rsidR="001267BB" w:rsidRDefault="001267BB" w:rsidP="001267BB">
            <w:pPr>
              <w:pStyle w:val="NormalWeb"/>
            </w:pPr>
            <w:r>
              <w:rPr>
                <w:noProof/>
              </w:rPr>
              <w:drawing>
                <wp:inline distT="0" distB="0" distL="0" distR="0" wp14:anchorId="3D2E24DE" wp14:editId="4F4D47B0">
                  <wp:extent cx="3030220" cy="1371600"/>
                  <wp:effectExtent l="0" t="0" r="0" b="0"/>
                  <wp:docPr id="4" name="Imagine 4" descr="C:\Users\Sergiu Bivol\Desktop\Fără titlu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giu Bivol\Desktop\Fără titlu1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4023" cy="1382374"/>
                          </a:xfrm>
                          <a:prstGeom prst="rect">
                            <a:avLst/>
                          </a:prstGeom>
                          <a:noFill/>
                          <a:ln>
                            <a:noFill/>
                          </a:ln>
                        </pic:spPr>
                      </pic:pic>
                    </a:graphicData>
                  </a:graphic>
                </wp:inline>
              </w:drawing>
            </w:r>
          </w:p>
          <w:p w14:paraId="0A3BB3A2" w14:textId="05E6940E" w:rsidR="005A5E6A" w:rsidRPr="004249FF" w:rsidRDefault="005A5E6A" w:rsidP="005A5E6A">
            <w:pPr>
              <w:spacing w:after="0"/>
              <w:jc w:val="both"/>
              <w:rPr>
                <w:color w:val="000000" w:themeColor="text1"/>
                <w:sz w:val="18"/>
                <w:szCs w:val="18"/>
                <w:lang w:val="ro-MD"/>
              </w:rPr>
            </w:pPr>
          </w:p>
        </w:tc>
        <w:tc>
          <w:tcPr>
            <w:tcW w:w="479" w:type="pct"/>
            <w:tcBorders>
              <w:top w:val="single" w:sz="4" w:space="0" w:color="auto"/>
              <w:left w:val="single" w:sz="4" w:space="0" w:color="auto"/>
              <w:bottom w:val="single" w:sz="4" w:space="0" w:color="auto"/>
              <w:right w:val="single" w:sz="4" w:space="0" w:color="auto"/>
            </w:tcBorders>
          </w:tcPr>
          <w:p w14:paraId="2F66FEA2" w14:textId="77777777" w:rsidR="005A5E6A" w:rsidRPr="004249FF" w:rsidRDefault="005A5E6A" w:rsidP="005A5E6A">
            <w:pPr>
              <w:spacing w:after="0"/>
              <w:jc w:val="center"/>
              <w:rPr>
                <w:color w:val="000000" w:themeColor="text1"/>
                <w:sz w:val="18"/>
                <w:szCs w:val="18"/>
                <w:lang w:val="ro-MD"/>
              </w:rPr>
            </w:pPr>
          </w:p>
        </w:tc>
        <w:tc>
          <w:tcPr>
            <w:tcW w:w="1181" w:type="pct"/>
            <w:tcBorders>
              <w:top w:val="single" w:sz="4" w:space="0" w:color="auto"/>
              <w:left w:val="single" w:sz="4" w:space="0" w:color="auto"/>
              <w:bottom w:val="single" w:sz="4" w:space="0" w:color="auto"/>
              <w:right w:val="single" w:sz="4" w:space="0" w:color="auto"/>
            </w:tcBorders>
          </w:tcPr>
          <w:p w14:paraId="1D4349D8" w14:textId="77777777" w:rsidR="005A5E6A" w:rsidRPr="004249FF" w:rsidRDefault="005A5E6A" w:rsidP="005A5E6A">
            <w:pPr>
              <w:spacing w:after="0"/>
              <w:jc w:val="both"/>
              <w:rPr>
                <w:color w:val="000000" w:themeColor="text1"/>
                <w:sz w:val="18"/>
                <w:szCs w:val="18"/>
                <w:lang w:val="ro-MD"/>
              </w:rPr>
            </w:pPr>
          </w:p>
        </w:tc>
      </w:tr>
    </w:tbl>
    <w:p w14:paraId="04AE8463" w14:textId="77777777" w:rsidR="00A8050E" w:rsidRPr="004249FF" w:rsidRDefault="00A8050E" w:rsidP="00A8050E">
      <w:pPr>
        <w:spacing w:after="0"/>
        <w:jc w:val="both"/>
        <w:rPr>
          <w:b/>
          <w:color w:val="000000" w:themeColor="text1"/>
          <w:sz w:val="18"/>
          <w:szCs w:val="18"/>
          <w:lang w:val="ro-MD"/>
        </w:rPr>
      </w:pPr>
    </w:p>
    <w:p w14:paraId="04AE8464" w14:textId="5AFC274B" w:rsidR="007B737D" w:rsidRPr="002E2673" w:rsidRDefault="007B737D" w:rsidP="003E1863">
      <w:pPr>
        <w:spacing w:after="0"/>
        <w:jc w:val="both"/>
        <w:rPr>
          <w:color w:val="000000" w:themeColor="text1"/>
          <w:sz w:val="18"/>
          <w:szCs w:val="18"/>
        </w:rPr>
      </w:pPr>
    </w:p>
    <w:p w14:paraId="167C4FA6" w14:textId="77777777" w:rsidR="00F12C76" w:rsidRPr="002E2673" w:rsidRDefault="00F12C76" w:rsidP="007B737D">
      <w:pPr>
        <w:rPr>
          <w:sz w:val="18"/>
          <w:szCs w:val="18"/>
        </w:rPr>
      </w:pPr>
    </w:p>
    <w:sectPr w:rsidR="00F12C76" w:rsidRPr="002E2673" w:rsidSect="0074345B">
      <w:footerReference w:type="default" r:id="rId23"/>
      <w:pgSz w:w="16838" w:h="11906" w:orient="landscape" w:code="9"/>
      <w:pgMar w:top="720" w:right="1134" w:bottom="746"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32723" w14:textId="77777777" w:rsidR="000E7BAF" w:rsidRDefault="000E7BAF" w:rsidP="0074345B">
      <w:pPr>
        <w:spacing w:after="0"/>
      </w:pPr>
      <w:r>
        <w:separator/>
      </w:r>
    </w:p>
  </w:endnote>
  <w:endnote w:type="continuationSeparator" w:id="0">
    <w:p w14:paraId="4A09BB0D" w14:textId="77777777" w:rsidR="000E7BAF" w:rsidRDefault="000E7BAF" w:rsidP="007434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269910"/>
      <w:docPartObj>
        <w:docPartGallery w:val="Page Numbers (Bottom of Page)"/>
        <w:docPartUnique/>
      </w:docPartObj>
    </w:sdtPr>
    <w:sdtContent>
      <w:p w14:paraId="4C38D148" w14:textId="2EA23B49" w:rsidR="00182687" w:rsidRDefault="00182687">
        <w:pPr>
          <w:pStyle w:val="Footer"/>
          <w:jc w:val="right"/>
        </w:pPr>
        <w:r>
          <w:fldChar w:fldCharType="begin"/>
        </w:r>
        <w:r>
          <w:instrText>PAGE   \* MERGEFORMAT</w:instrText>
        </w:r>
        <w:r>
          <w:fldChar w:fldCharType="separate"/>
        </w:r>
        <w:r w:rsidR="001267BB">
          <w:rPr>
            <w:noProof/>
          </w:rPr>
          <w:t>25</w:t>
        </w:r>
        <w:r>
          <w:fldChar w:fldCharType="end"/>
        </w:r>
      </w:p>
    </w:sdtContent>
  </w:sdt>
  <w:p w14:paraId="364DA6C5" w14:textId="77777777" w:rsidR="00182687" w:rsidRDefault="00182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3B9B" w14:textId="77777777" w:rsidR="000E7BAF" w:rsidRDefault="000E7BAF" w:rsidP="0074345B">
      <w:pPr>
        <w:spacing w:after="0"/>
      </w:pPr>
      <w:r>
        <w:separator/>
      </w:r>
    </w:p>
  </w:footnote>
  <w:footnote w:type="continuationSeparator" w:id="0">
    <w:p w14:paraId="5A68FE8A" w14:textId="77777777" w:rsidR="000E7BAF" w:rsidRDefault="000E7BAF" w:rsidP="0074345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816"/>
    <w:rsid w:val="00002D7E"/>
    <w:rsid w:val="000101B9"/>
    <w:rsid w:val="0001233F"/>
    <w:rsid w:val="00016395"/>
    <w:rsid w:val="00024048"/>
    <w:rsid w:val="00026683"/>
    <w:rsid w:val="00030F43"/>
    <w:rsid w:val="00032FCD"/>
    <w:rsid w:val="00034F0A"/>
    <w:rsid w:val="00044AA0"/>
    <w:rsid w:val="00047665"/>
    <w:rsid w:val="00053877"/>
    <w:rsid w:val="00054A8C"/>
    <w:rsid w:val="0006577E"/>
    <w:rsid w:val="00073950"/>
    <w:rsid w:val="00074646"/>
    <w:rsid w:val="000751AE"/>
    <w:rsid w:val="00084A4F"/>
    <w:rsid w:val="000861A4"/>
    <w:rsid w:val="0008794C"/>
    <w:rsid w:val="00095871"/>
    <w:rsid w:val="000A3594"/>
    <w:rsid w:val="000A634B"/>
    <w:rsid w:val="000B3156"/>
    <w:rsid w:val="000B43EF"/>
    <w:rsid w:val="000B44CE"/>
    <w:rsid w:val="000B4D37"/>
    <w:rsid w:val="000B55D9"/>
    <w:rsid w:val="000C3BCA"/>
    <w:rsid w:val="000C5172"/>
    <w:rsid w:val="000C5506"/>
    <w:rsid w:val="000D59EE"/>
    <w:rsid w:val="000D726B"/>
    <w:rsid w:val="000E2B4A"/>
    <w:rsid w:val="000E4C5A"/>
    <w:rsid w:val="000E7BAF"/>
    <w:rsid w:val="0011442E"/>
    <w:rsid w:val="00122283"/>
    <w:rsid w:val="00125AEC"/>
    <w:rsid w:val="001267BB"/>
    <w:rsid w:val="00140C1A"/>
    <w:rsid w:val="0014126B"/>
    <w:rsid w:val="00147242"/>
    <w:rsid w:val="001477CE"/>
    <w:rsid w:val="0015297F"/>
    <w:rsid w:val="00153800"/>
    <w:rsid w:val="00153DC6"/>
    <w:rsid w:val="00164723"/>
    <w:rsid w:val="001649D7"/>
    <w:rsid w:val="001724C7"/>
    <w:rsid w:val="00175843"/>
    <w:rsid w:val="00182403"/>
    <w:rsid w:val="00182687"/>
    <w:rsid w:val="00193576"/>
    <w:rsid w:val="001A3280"/>
    <w:rsid w:val="001A33FE"/>
    <w:rsid w:val="001A35BC"/>
    <w:rsid w:val="001A40C0"/>
    <w:rsid w:val="001B33E0"/>
    <w:rsid w:val="001B39EC"/>
    <w:rsid w:val="001B755F"/>
    <w:rsid w:val="001C245C"/>
    <w:rsid w:val="001C4D52"/>
    <w:rsid w:val="001C6417"/>
    <w:rsid w:val="001D1F60"/>
    <w:rsid w:val="001E0ED9"/>
    <w:rsid w:val="001E3035"/>
    <w:rsid w:val="002242E0"/>
    <w:rsid w:val="00225EDC"/>
    <w:rsid w:val="00227C22"/>
    <w:rsid w:val="00232780"/>
    <w:rsid w:val="00243E23"/>
    <w:rsid w:val="002457F9"/>
    <w:rsid w:val="00246FF1"/>
    <w:rsid w:val="00254BAA"/>
    <w:rsid w:val="00264131"/>
    <w:rsid w:val="0026504E"/>
    <w:rsid w:val="002658FD"/>
    <w:rsid w:val="00270A27"/>
    <w:rsid w:val="002742DA"/>
    <w:rsid w:val="00285E34"/>
    <w:rsid w:val="0028692F"/>
    <w:rsid w:val="002972FA"/>
    <w:rsid w:val="00297CD6"/>
    <w:rsid w:val="00297E1D"/>
    <w:rsid w:val="002A3730"/>
    <w:rsid w:val="002A50B7"/>
    <w:rsid w:val="002B318C"/>
    <w:rsid w:val="002B62CF"/>
    <w:rsid w:val="002B73EE"/>
    <w:rsid w:val="002B77F6"/>
    <w:rsid w:val="002C1EE6"/>
    <w:rsid w:val="002C5A34"/>
    <w:rsid w:val="002D5A58"/>
    <w:rsid w:val="002D7C1B"/>
    <w:rsid w:val="002E2673"/>
    <w:rsid w:val="003007A3"/>
    <w:rsid w:val="003163D5"/>
    <w:rsid w:val="00316900"/>
    <w:rsid w:val="00317D8D"/>
    <w:rsid w:val="00326F0C"/>
    <w:rsid w:val="0033058B"/>
    <w:rsid w:val="003308D2"/>
    <w:rsid w:val="003335C3"/>
    <w:rsid w:val="00337167"/>
    <w:rsid w:val="00340606"/>
    <w:rsid w:val="00355B10"/>
    <w:rsid w:val="00371603"/>
    <w:rsid w:val="003763A3"/>
    <w:rsid w:val="0038240D"/>
    <w:rsid w:val="00384AE0"/>
    <w:rsid w:val="003936B2"/>
    <w:rsid w:val="003A2058"/>
    <w:rsid w:val="003A383B"/>
    <w:rsid w:val="003B0E4C"/>
    <w:rsid w:val="003B178E"/>
    <w:rsid w:val="003B5A1A"/>
    <w:rsid w:val="003B673F"/>
    <w:rsid w:val="003C559E"/>
    <w:rsid w:val="003C779B"/>
    <w:rsid w:val="003D0288"/>
    <w:rsid w:val="003E1863"/>
    <w:rsid w:val="003E2798"/>
    <w:rsid w:val="003E7CA5"/>
    <w:rsid w:val="003F4558"/>
    <w:rsid w:val="00417065"/>
    <w:rsid w:val="004223A3"/>
    <w:rsid w:val="004249FF"/>
    <w:rsid w:val="004346D4"/>
    <w:rsid w:val="0043611E"/>
    <w:rsid w:val="00440390"/>
    <w:rsid w:val="0044124A"/>
    <w:rsid w:val="0044210A"/>
    <w:rsid w:val="00453AA8"/>
    <w:rsid w:val="00454615"/>
    <w:rsid w:val="00456B1E"/>
    <w:rsid w:val="00482FF0"/>
    <w:rsid w:val="00484055"/>
    <w:rsid w:val="00485782"/>
    <w:rsid w:val="00486EA5"/>
    <w:rsid w:val="004879D9"/>
    <w:rsid w:val="004966C5"/>
    <w:rsid w:val="004A0491"/>
    <w:rsid w:val="004A12E5"/>
    <w:rsid w:val="004A2DE7"/>
    <w:rsid w:val="004B6F23"/>
    <w:rsid w:val="004C05B7"/>
    <w:rsid w:val="004C117D"/>
    <w:rsid w:val="004C2B0E"/>
    <w:rsid w:val="004D4A23"/>
    <w:rsid w:val="004D5F7D"/>
    <w:rsid w:val="004E0E14"/>
    <w:rsid w:val="004E0E56"/>
    <w:rsid w:val="004E34CD"/>
    <w:rsid w:val="004E4601"/>
    <w:rsid w:val="004F33B2"/>
    <w:rsid w:val="00511C11"/>
    <w:rsid w:val="0051237B"/>
    <w:rsid w:val="0052073D"/>
    <w:rsid w:val="00523A39"/>
    <w:rsid w:val="0054725D"/>
    <w:rsid w:val="0055273F"/>
    <w:rsid w:val="00562E49"/>
    <w:rsid w:val="0057259E"/>
    <w:rsid w:val="00572D2C"/>
    <w:rsid w:val="005746DE"/>
    <w:rsid w:val="00574B18"/>
    <w:rsid w:val="005813A0"/>
    <w:rsid w:val="00593F1C"/>
    <w:rsid w:val="005A0884"/>
    <w:rsid w:val="005A5E6A"/>
    <w:rsid w:val="005B7C4E"/>
    <w:rsid w:val="005C4238"/>
    <w:rsid w:val="005E38E4"/>
    <w:rsid w:val="005F150A"/>
    <w:rsid w:val="005F1B5A"/>
    <w:rsid w:val="005F2F78"/>
    <w:rsid w:val="005F6359"/>
    <w:rsid w:val="0061077D"/>
    <w:rsid w:val="00611C62"/>
    <w:rsid w:val="00614A5B"/>
    <w:rsid w:val="0062324B"/>
    <w:rsid w:val="00645068"/>
    <w:rsid w:val="00647DEF"/>
    <w:rsid w:val="00652849"/>
    <w:rsid w:val="0065288C"/>
    <w:rsid w:val="00662386"/>
    <w:rsid w:val="00666EE1"/>
    <w:rsid w:val="006713A0"/>
    <w:rsid w:val="00682C82"/>
    <w:rsid w:val="00685F28"/>
    <w:rsid w:val="00687FB9"/>
    <w:rsid w:val="006C0B77"/>
    <w:rsid w:val="006C220A"/>
    <w:rsid w:val="006C51E7"/>
    <w:rsid w:val="006C5E4F"/>
    <w:rsid w:val="006D5B26"/>
    <w:rsid w:val="006D7647"/>
    <w:rsid w:val="006E5820"/>
    <w:rsid w:val="006E5B00"/>
    <w:rsid w:val="006F5E32"/>
    <w:rsid w:val="00711A3F"/>
    <w:rsid w:val="00713B76"/>
    <w:rsid w:val="007216B3"/>
    <w:rsid w:val="007253AF"/>
    <w:rsid w:val="007369BA"/>
    <w:rsid w:val="00736C58"/>
    <w:rsid w:val="0074345B"/>
    <w:rsid w:val="007520BA"/>
    <w:rsid w:val="00753035"/>
    <w:rsid w:val="00756AB3"/>
    <w:rsid w:val="0076623F"/>
    <w:rsid w:val="00771D7B"/>
    <w:rsid w:val="0077790B"/>
    <w:rsid w:val="00781A15"/>
    <w:rsid w:val="00790BBD"/>
    <w:rsid w:val="00795E32"/>
    <w:rsid w:val="00797679"/>
    <w:rsid w:val="007A161D"/>
    <w:rsid w:val="007B20EF"/>
    <w:rsid w:val="007B6D3C"/>
    <w:rsid w:val="007B737D"/>
    <w:rsid w:val="007C1B8C"/>
    <w:rsid w:val="007C7161"/>
    <w:rsid w:val="007D014F"/>
    <w:rsid w:val="007D0F40"/>
    <w:rsid w:val="007E57D7"/>
    <w:rsid w:val="007E7551"/>
    <w:rsid w:val="007F2B3D"/>
    <w:rsid w:val="007F56C3"/>
    <w:rsid w:val="00801524"/>
    <w:rsid w:val="00801A0F"/>
    <w:rsid w:val="00806BEE"/>
    <w:rsid w:val="00806DB5"/>
    <w:rsid w:val="00806FFD"/>
    <w:rsid w:val="008108B2"/>
    <w:rsid w:val="00812994"/>
    <w:rsid w:val="008134CB"/>
    <w:rsid w:val="00822037"/>
    <w:rsid w:val="008242FF"/>
    <w:rsid w:val="00826ECE"/>
    <w:rsid w:val="00830F5D"/>
    <w:rsid w:val="008312EE"/>
    <w:rsid w:val="0083543A"/>
    <w:rsid w:val="0083560B"/>
    <w:rsid w:val="00844F59"/>
    <w:rsid w:val="00855282"/>
    <w:rsid w:val="00856822"/>
    <w:rsid w:val="00866791"/>
    <w:rsid w:val="00866F6A"/>
    <w:rsid w:val="00870751"/>
    <w:rsid w:val="008715B9"/>
    <w:rsid w:val="00872516"/>
    <w:rsid w:val="00873AAD"/>
    <w:rsid w:val="0087515D"/>
    <w:rsid w:val="008757F6"/>
    <w:rsid w:val="0087626C"/>
    <w:rsid w:val="00881AEC"/>
    <w:rsid w:val="008823B7"/>
    <w:rsid w:val="0088244A"/>
    <w:rsid w:val="00892676"/>
    <w:rsid w:val="008A2D89"/>
    <w:rsid w:val="008A389D"/>
    <w:rsid w:val="008A6351"/>
    <w:rsid w:val="008B55FF"/>
    <w:rsid w:val="008C11C4"/>
    <w:rsid w:val="008C425D"/>
    <w:rsid w:val="008E3B9B"/>
    <w:rsid w:val="008F1058"/>
    <w:rsid w:val="008F55A6"/>
    <w:rsid w:val="008F6649"/>
    <w:rsid w:val="008F6FA7"/>
    <w:rsid w:val="009026F8"/>
    <w:rsid w:val="00907BCB"/>
    <w:rsid w:val="00910784"/>
    <w:rsid w:val="0091259D"/>
    <w:rsid w:val="009175F4"/>
    <w:rsid w:val="009225FF"/>
    <w:rsid w:val="00922C48"/>
    <w:rsid w:val="00923439"/>
    <w:rsid w:val="009248ED"/>
    <w:rsid w:val="00931F37"/>
    <w:rsid w:val="00941730"/>
    <w:rsid w:val="00943835"/>
    <w:rsid w:val="009563C0"/>
    <w:rsid w:val="009624AF"/>
    <w:rsid w:val="009655A1"/>
    <w:rsid w:val="00965864"/>
    <w:rsid w:val="0097527C"/>
    <w:rsid w:val="00977EAE"/>
    <w:rsid w:val="009807AB"/>
    <w:rsid w:val="00981DDA"/>
    <w:rsid w:val="00982F2D"/>
    <w:rsid w:val="009A01B3"/>
    <w:rsid w:val="009A3374"/>
    <w:rsid w:val="009A454B"/>
    <w:rsid w:val="009A73A0"/>
    <w:rsid w:val="009A7ECE"/>
    <w:rsid w:val="009B1FD8"/>
    <w:rsid w:val="009B6E5B"/>
    <w:rsid w:val="009C1326"/>
    <w:rsid w:val="009C3F55"/>
    <w:rsid w:val="009C5BD2"/>
    <w:rsid w:val="009C66BF"/>
    <w:rsid w:val="009D258A"/>
    <w:rsid w:val="009E4435"/>
    <w:rsid w:val="009F005F"/>
    <w:rsid w:val="009F3D68"/>
    <w:rsid w:val="009F46E9"/>
    <w:rsid w:val="009F66AC"/>
    <w:rsid w:val="009F7B34"/>
    <w:rsid w:val="009F7ED6"/>
    <w:rsid w:val="00A042FF"/>
    <w:rsid w:val="00A11B8E"/>
    <w:rsid w:val="00A154D7"/>
    <w:rsid w:val="00A20484"/>
    <w:rsid w:val="00A21848"/>
    <w:rsid w:val="00A25920"/>
    <w:rsid w:val="00A2604F"/>
    <w:rsid w:val="00A31C95"/>
    <w:rsid w:val="00A47F2B"/>
    <w:rsid w:val="00A557A6"/>
    <w:rsid w:val="00A71BCD"/>
    <w:rsid w:val="00A72ECA"/>
    <w:rsid w:val="00A7562D"/>
    <w:rsid w:val="00A757F3"/>
    <w:rsid w:val="00A8050E"/>
    <w:rsid w:val="00A84EFA"/>
    <w:rsid w:val="00AA458E"/>
    <w:rsid w:val="00AB3319"/>
    <w:rsid w:val="00AD4B80"/>
    <w:rsid w:val="00AD6636"/>
    <w:rsid w:val="00AE3F80"/>
    <w:rsid w:val="00AE6235"/>
    <w:rsid w:val="00AE79CF"/>
    <w:rsid w:val="00AF0035"/>
    <w:rsid w:val="00AF3C1E"/>
    <w:rsid w:val="00AF530E"/>
    <w:rsid w:val="00AF5A5A"/>
    <w:rsid w:val="00B01697"/>
    <w:rsid w:val="00B031A2"/>
    <w:rsid w:val="00B03472"/>
    <w:rsid w:val="00B10CF6"/>
    <w:rsid w:val="00B12416"/>
    <w:rsid w:val="00B144EB"/>
    <w:rsid w:val="00B15AB9"/>
    <w:rsid w:val="00B175D1"/>
    <w:rsid w:val="00B2139D"/>
    <w:rsid w:val="00B223FC"/>
    <w:rsid w:val="00B24C20"/>
    <w:rsid w:val="00B267F2"/>
    <w:rsid w:val="00B3163E"/>
    <w:rsid w:val="00B31AA3"/>
    <w:rsid w:val="00B31B04"/>
    <w:rsid w:val="00B32020"/>
    <w:rsid w:val="00B37E2E"/>
    <w:rsid w:val="00B424B0"/>
    <w:rsid w:val="00B46D7F"/>
    <w:rsid w:val="00B52760"/>
    <w:rsid w:val="00B60081"/>
    <w:rsid w:val="00B64F91"/>
    <w:rsid w:val="00B66441"/>
    <w:rsid w:val="00B71E25"/>
    <w:rsid w:val="00B76635"/>
    <w:rsid w:val="00B8100E"/>
    <w:rsid w:val="00B85C73"/>
    <w:rsid w:val="00B915B7"/>
    <w:rsid w:val="00B970B8"/>
    <w:rsid w:val="00BA5AEF"/>
    <w:rsid w:val="00BB3203"/>
    <w:rsid w:val="00BB4763"/>
    <w:rsid w:val="00BB570D"/>
    <w:rsid w:val="00BB693C"/>
    <w:rsid w:val="00BC2F10"/>
    <w:rsid w:val="00BC475C"/>
    <w:rsid w:val="00BC4A58"/>
    <w:rsid w:val="00BC5E47"/>
    <w:rsid w:val="00BD72BC"/>
    <w:rsid w:val="00BE4B76"/>
    <w:rsid w:val="00BE6E57"/>
    <w:rsid w:val="00BF6F90"/>
    <w:rsid w:val="00C07E19"/>
    <w:rsid w:val="00C25880"/>
    <w:rsid w:val="00C506A5"/>
    <w:rsid w:val="00C524E9"/>
    <w:rsid w:val="00C57EA1"/>
    <w:rsid w:val="00C6799E"/>
    <w:rsid w:val="00C7674E"/>
    <w:rsid w:val="00C80C11"/>
    <w:rsid w:val="00C84BCB"/>
    <w:rsid w:val="00C87C01"/>
    <w:rsid w:val="00C900B9"/>
    <w:rsid w:val="00C90651"/>
    <w:rsid w:val="00C926F3"/>
    <w:rsid w:val="00CB1BEC"/>
    <w:rsid w:val="00CC34A3"/>
    <w:rsid w:val="00CD1886"/>
    <w:rsid w:val="00CE0816"/>
    <w:rsid w:val="00CE3439"/>
    <w:rsid w:val="00CE5AF7"/>
    <w:rsid w:val="00CF2F84"/>
    <w:rsid w:val="00CF40DA"/>
    <w:rsid w:val="00D0022C"/>
    <w:rsid w:val="00D05025"/>
    <w:rsid w:val="00D13700"/>
    <w:rsid w:val="00D1402D"/>
    <w:rsid w:val="00D20982"/>
    <w:rsid w:val="00D27697"/>
    <w:rsid w:val="00D27C8B"/>
    <w:rsid w:val="00D324AD"/>
    <w:rsid w:val="00D4158F"/>
    <w:rsid w:val="00D42189"/>
    <w:rsid w:val="00D4307B"/>
    <w:rsid w:val="00D45AB6"/>
    <w:rsid w:val="00D47988"/>
    <w:rsid w:val="00D52B7B"/>
    <w:rsid w:val="00D5328E"/>
    <w:rsid w:val="00D61703"/>
    <w:rsid w:val="00D63A86"/>
    <w:rsid w:val="00D63DFA"/>
    <w:rsid w:val="00D66696"/>
    <w:rsid w:val="00D710BE"/>
    <w:rsid w:val="00D81078"/>
    <w:rsid w:val="00D94401"/>
    <w:rsid w:val="00DA1172"/>
    <w:rsid w:val="00DA2F92"/>
    <w:rsid w:val="00DA49C6"/>
    <w:rsid w:val="00DA7FAE"/>
    <w:rsid w:val="00DB141C"/>
    <w:rsid w:val="00DB37D8"/>
    <w:rsid w:val="00DB57FE"/>
    <w:rsid w:val="00DD2584"/>
    <w:rsid w:val="00DF026D"/>
    <w:rsid w:val="00DF227C"/>
    <w:rsid w:val="00DF6115"/>
    <w:rsid w:val="00DF69D4"/>
    <w:rsid w:val="00E02EA6"/>
    <w:rsid w:val="00E15F95"/>
    <w:rsid w:val="00E24B71"/>
    <w:rsid w:val="00E27CF6"/>
    <w:rsid w:val="00E3217C"/>
    <w:rsid w:val="00E35D32"/>
    <w:rsid w:val="00E51FEC"/>
    <w:rsid w:val="00E558D4"/>
    <w:rsid w:val="00E60496"/>
    <w:rsid w:val="00E62C77"/>
    <w:rsid w:val="00E6759C"/>
    <w:rsid w:val="00E73B1D"/>
    <w:rsid w:val="00E756EB"/>
    <w:rsid w:val="00E77896"/>
    <w:rsid w:val="00E8048D"/>
    <w:rsid w:val="00E809CC"/>
    <w:rsid w:val="00E81BF6"/>
    <w:rsid w:val="00E84C53"/>
    <w:rsid w:val="00E92769"/>
    <w:rsid w:val="00E92DF1"/>
    <w:rsid w:val="00E96C37"/>
    <w:rsid w:val="00E96F6D"/>
    <w:rsid w:val="00E97EE4"/>
    <w:rsid w:val="00EA3744"/>
    <w:rsid w:val="00EA4554"/>
    <w:rsid w:val="00EA59DF"/>
    <w:rsid w:val="00EA7EC8"/>
    <w:rsid w:val="00EB53A9"/>
    <w:rsid w:val="00EB6435"/>
    <w:rsid w:val="00EB6DC4"/>
    <w:rsid w:val="00ED0431"/>
    <w:rsid w:val="00ED12B0"/>
    <w:rsid w:val="00ED4D05"/>
    <w:rsid w:val="00EE4070"/>
    <w:rsid w:val="00EE68E6"/>
    <w:rsid w:val="00F044DE"/>
    <w:rsid w:val="00F05233"/>
    <w:rsid w:val="00F07425"/>
    <w:rsid w:val="00F12C76"/>
    <w:rsid w:val="00F14D85"/>
    <w:rsid w:val="00F17E0B"/>
    <w:rsid w:val="00F23DB7"/>
    <w:rsid w:val="00F2472A"/>
    <w:rsid w:val="00F31A83"/>
    <w:rsid w:val="00F3242A"/>
    <w:rsid w:val="00F377E0"/>
    <w:rsid w:val="00F40A42"/>
    <w:rsid w:val="00F43AD5"/>
    <w:rsid w:val="00F46803"/>
    <w:rsid w:val="00F5356B"/>
    <w:rsid w:val="00F579C9"/>
    <w:rsid w:val="00F61200"/>
    <w:rsid w:val="00F716E1"/>
    <w:rsid w:val="00F91965"/>
    <w:rsid w:val="00F97ADA"/>
    <w:rsid w:val="00FB687C"/>
    <w:rsid w:val="00FC5C61"/>
    <w:rsid w:val="00FC6AFA"/>
    <w:rsid w:val="00FC6CD3"/>
    <w:rsid w:val="00FD0727"/>
    <w:rsid w:val="00FD1366"/>
    <w:rsid w:val="00FD1C40"/>
    <w:rsid w:val="00FD5150"/>
    <w:rsid w:val="00FE0272"/>
    <w:rsid w:val="00FE2CC2"/>
    <w:rsid w:val="00FE52CC"/>
    <w:rsid w:val="00FF10A1"/>
    <w:rsid w:val="00FF2CC6"/>
    <w:rsid w:val="00FF5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E823A"/>
  <w15:chartTrackingRefBased/>
  <w15:docId w15:val="{16432C7A-E989-47BC-BAE4-9D849992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B76"/>
    <w:pPr>
      <w:spacing w:line="240" w:lineRule="auto"/>
    </w:pPr>
    <w:rPr>
      <w:rFonts w:ascii="Times New Roman" w:eastAsia="Times New Roman" w:hAnsi="Times New Roman" w:cs="Times New Roman"/>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50E"/>
    <w:pPr>
      <w:ind w:left="720"/>
      <w:contextualSpacing/>
    </w:pPr>
  </w:style>
  <w:style w:type="character" w:styleId="Strong">
    <w:name w:val="Strong"/>
    <w:basedOn w:val="DefaultParagraphFont"/>
    <w:uiPriority w:val="22"/>
    <w:qFormat/>
    <w:rsid w:val="0083560B"/>
    <w:rPr>
      <w:b/>
      <w:bCs/>
    </w:rPr>
  </w:style>
  <w:style w:type="paragraph" w:styleId="NormalWeb">
    <w:name w:val="Normal (Web)"/>
    <w:basedOn w:val="Normal"/>
    <w:uiPriority w:val="99"/>
    <w:unhideWhenUsed/>
    <w:rsid w:val="00B267F2"/>
    <w:pPr>
      <w:spacing w:before="100" w:beforeAutospacing="1" w:after="100" w:afterAutospacing="1"/>
    </w:pPr>
    <w:rPr>
      <w:sz w:val="24"/>
      <w:szCs w:val="24"/>
      <w:lang w:val="en-US"/>
    </w:rPr>
  </w:style>
  <w:style w:type="character" w:styleId="Hyperlink">
    <w:name w:val="Hyperlink"/>
    <w:basedOn w:val="DefaultParagraphFont"/>
    <w:uiPriority w:val="99"/>
    <w:unhideWhenUsed/>
    <w:rsid w:val="004C117D"/>
    <w:rPr>
      <w:color w:val="0563C1" w:themeColor="hyperlink"/>
      <w:u w:val="single"/>
    </w:rPr>
  </w:style>
  <w:style w:type="character" w:styleId="Emphasis">
    <w:name w:val="Emphasis"/>
    <w:basedOn w:val="DefaultParagraphFont"/>
    <w:uiPriority w:val="20"/>
    <w:qFormat/>
    <w:rsid w:val="009563C0"/>
    <w:rPr>
      <w:i/>
      <w:iCs/>
    </w:rPr>
  </w:style>
  <w:style w:type="character" w:styleId="CommentReference">
    <w:name w:val="annotation reference"/>
    <w:basedOn w:val="DefaultParagraphFont"/>
    <w:uiPriority w:val="99"/>
    <w:semiHidden/>
    <w:unhideWhenUsed/>
    <w:rsid w:val="00AF0035"/>
    <w:rPr>
      <w:sz w:val="16"/>
      <w:szCs w:val="16"/>
    </w:rPr>
  </w:style>
  <w:style w:type="paragraph" w:styleId="CommentText">
    <w:name w:val="annotation text"/>
    <w:basedOn w:val="Normal"/>
    <w:link w:val="CommentTextChar"/>
    <w:uiPriority w:val="99"/>
    <w:unhideWhenUsed/>
    <w:rsid w:val="00AF0035"/>
    <w:rPr>
      <w:sz w:val="20"/>
      <w:szCs w:val="20"/>
    </w:rPr>
  </w:style>
  <w:style w:type="character" w:customStyle="1" w:styleId="CommentTextChar">
    <w:name w:val="Comment Text Char"/>
    <w:basedOn w:val="DefaultParagraphFont"/>
    <w:link w:val="CommentText"/>
    <w:uiPriority w:val="99"/>
    <w:rsid w:val="00AF003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AF0035"/>
    <w:rPr>
      <w:b/>
      <w:bCs/>
    </w:rPr>
  </w:style>
  <w:style w:type="character" w:customStyle="1" w:styleId="CommentSubjectChar">
    <w:name w:val="Comment Subject Char"/>
    <w:basedOn w:val="CommentTextChar"/>
    <w:link w:val="CommentSubject"/>
    <w:uiPriority w:val="99"/>
    <w:semiHidden/>
    <w:rsid w:val="00AF0035"/>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0E2B4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B4A"/>
    <w:rPr>
      <w:rFonts w:ascii="Segoe UI" w:eastAsia="Times New Roman" w:hAnsi="Segoe UI" w:cs="Segoe UI"/>
      <w:sz w:val="18"/>
      <w:szCs w:val="18"/>
      <w:lang w:val="ro-RO"/>
    </w:rPr>
  </w:style>
  <w:style w:type="paragraph" w:customStyle="1" w:styleId="TableParagraph">
    <w:name w:val="Table Paragraph"/>
    <w:basedOn w:val="Normal"/>
    <w:uiPriority w:val="1"/>
    <w:qFormat/>
    <w:rsid w:val="001649D7"/>
    <w:pPr>
      <w:widowControl w:val="0"/>
      <w:autoSpaceDE w:val="0"/>
      <w:autoSpaceDN w:val="0"/>
      <w:spacing w:after="0"/>
    </w:pPr>
    <w:rPr>
      <w:sz w:val="22"/>
    </w:rPr>
  </w:style>
  <w:style w:type="paragraph" w:customStyle="1" w:styleId="title-annex-1">
    <w:name w:val="title-annex-1"/>
    <w:basedOn w:val="Normal"/>
    <w:rsid w:val="00F91965"/>
    <w:pPr>
      <w:spacing w:before="100" w:beforeAutospacing="1" w:after="100" w:afterAutospacing="1"/>
    </w:pPr>
    <w:rPr>
      <w:sz w:val="24"/>
      <w:szCs w:val="24"/>
      <w:lang w:val="en-US"/>
    </w:rPr>
  </w:style>
  <w:style w:type="paragraph" w:customStyle="1" w:styleId="title-annex-2">
    <w:name w:val="title-annex-2"/>
    <w:basedOn w:val="Normal"/>
    <w:rsid w:val="00F91965"/>
    <w:pPr>
      <w:spacing w:before="100" w:beforeAutospacing="1" w:after="100" w:afterAutospacing="1"/>
    </w:pPr>
    <w:rPr>
      <w:sz w:val="24"/>
      <w:szCs w:val="24"/>
      <w:lang w:val="en-US"/>
    </w:rPr>
  </w:style>
  <w:style w:type="paragraph" w:customStyle="1" w:styleId="tbl-norm">
    <w:name w:val="tbl-norm"/>
    <w:basedOn w:val="Normal"/>
    <w:rsid w:val="00F91965"/>
    <w:pPr>
      <w:spacing w:before="100" w:beforeAutospacing="1" w:after="100" w:afterAutospacing="1"/>
    </w:pPr>
    <w:rPr>
      <w:sz w:val="24"/>
      <w:szCs w:val="24"/>
      <w:lang w:val="en-US"/>
    </w:rPr>
  </w:style>
  <w:style w:type="paragraph" w:customStyle="1" w:styleId="title-table">
    <w:name w:val="title-table"/>
    <w:basedOn w:val="Normal"/>
    <w:rsid w:val="00F91965"/>
    <w:pPr>
      <w:spacing w:before="100" w:beforeAutospacing="1" w:after="100" w:afterAutospacing="1"/>
    </w:pPr>
    <w:rPr>
      <w:sz w:val="24"/>
      <w:szCs w:val="24"/>
      <w:lang w:val="en-US"/>
    </w:rPr>
  </w:style>
  <w:style w:type="paragraph" w:customStyle="1" w:styleId="Normal1">
    <w:name w:val="Normal1"/>
    <w:basedOn w:val="Normal"/>
    <w:rsid w:val="00F91965"/>
    <w:pPr>
      <w:spacing w:before="100" w:beforeAutospacing="1" w:after="100" w:afterAutospacing="1"/>
    </w:pPr>
    <w:rPr>
      <w:sz w:val="24"/>
      <w:szCs w:val="24"/>
      <w:lang w:val="en-US"/>
    </w:rPr>
  </w:style>
  <w:style w:type="character" w:customStyle="1" w:styleId="superscript">
    <w:name w:val="superscript"/>
    <w:basedOn w:val="DefaultParagraphFont"/>
    <w:rsid w:val="00F91965"/>
  </w:style>
  <w:style w:type="paragraph" w:customStyle="1" w:styleId="title-gr-seq-level-1">
    <w:name w:val="title-gr-seq-level-1"/>
    <w:basedOn w:val="Normal"/>
    <w:rsid w:val="00F91965"/>
    <w:pPr>
      <w:spacing w:before="100" w:beforeAutospacing="1" w:after="100" w:afterAutospacing="1"/>
    </w:pPr>
    <w:rPr>
      <w:sz w:val="24"/>
      <w:szCs w:val="24"/>
      <w:lang w:val="en-US"/>
    </w:rPr>
  </w:style>
  <w:style w:type="paragraph" w:customStyle="1" w:styleId="norm">
    <w:name w:val="norm"/>
    <w:basedOn w:val="Normal"/>
    <w:rsid w:val="00F91965"/>
    <w:pPr>
      <w:spacing w:before="100" w:beforeAutospacing="1" w:after="100" w:afterAutospacing="1"/>
    </w:pPr>
    <w:rPr>
      <w:sz w:val="24"/>
      <w:szCs w:val="24"/>
      <w:lang w:val="en-US"/>
    </w:rPr>
  </w:style>
  <w:style w:type="paragraph" w:styleId="Revision">
    <w:name w:val="Revision"/>
    <w:hidden/>
    <w:uiPriority w:val="99"/>
    <w:semiHidden/>
    <w:rsid w:val="00454615"/>
    <w:pPr>
      <w:spacing w:after="0" w:line="240" w:lineRule="auto"/>
    </w:pPr>
    <w:rPr>
      <w:rFonts w:ascii="Times New Roman" w:eastAsia="Times New Roman" w:hAnsi="Times New Roman" w:cs="Times New Roman"/>
      <w:sz w:val="28"/>
      <w:lang w:val="ro-RO"/>
    </w:rPr>
  </w:style>
  <w:style w:type="paragraph" w:styleId="NoSpacing">
    <w:name w:val="No Spacing"/>
    <w:uiPriority w:val="1"/>
    <w:qFormat/>
    <w:rsid w:val="00095871"/>
    <w:pPr>
      <w:spacing w:after="0" w:line="240" w:lineRule="auto"/>
    </w:pPr>
    <w:rPr>
      <w:rFonts w:ascii="Times New Roman" w:eastAsia="Times New Roman" w:hAnsi="Times New Roman" w:cs="Times New Roman"/>
      <w:sz w:val="28"/>
      <w:lang w:val="ro-RO"/>
    </w:rPr>
  </w:style>
  <w:style w:type="paragraph" w:styleId="Header">
    <w:name w:val="header"/>
    <w:basedOn w:val="Normal"/>
    <w:link w:val="HeaderChar"/>
    <w:uiPriority w:val="99"/>
    <w:unhideWhenUsed/>
    <w:rsid w:val="0074345B"/>
    <w:pPr>
      <w:tabs>
        <w:tab w:val="center" w:pos="4844"/>
        <w:tab w:val="right" w:pos="9689"/>
      </w:tabs>
      <w:spacing w:after="0"/>
    </w:pPr>
  </w:style>
  <w:style w:type="character" w:customStyle="1" w:styleId="HeaderChar">
    <w:name w:val="Header Char"/>
    <w:basedOn w:val="DefaultParagraphFont"/>
    <w:link w:val="Header"/>
    <w:uiPriority w:val="99"/>
    <w:rsid w:val="0074345B"/>
    <w:rPr>
      <w:rFonts w:ascii="Times New Roman" w:eastAsia="Times New Roman" w:hAnsi="Times New Roman" w:cs="Times New Roman"/>
      <w:sz w:val="28"/>
      <w:lang w:val="ro-RO"/>
    </w:rPr>
  </w:style>
  <w:style w:type="paragraph" w:styleId="Footer">
    <w:name w:val="footer"/>
    <w:basedOn w:val="Normal"/>
    <w:link w:val="FooterChar"/>
    <w:uiPriority w:val="99"/>
    <w:unhideWhenUsed/>
    <w:rsid w:val="0074345B"/>
    <w:pPr>
      <w:tabs>
        <w:tab w:val="center" w:pos="4844"/>
        <w:tab w:val="right" w:pos="9689"/>
      </w:tabs>
      <w:spacing w:after="0"/>
    </w:pPr>
  </w:style>
  <w:style w:type="character" w:customStyle="1" w:styleId="FooterChar">
    <w:name w:val="Footer Char"/>
    <w:basedOn w:val="DefaultParagraphFont"/>
    <w:link w:val="Footer"/>
    <w:uiPriority w:val="99"/>
    <w:rsid w:val="0074345B"/>
    <w:rPr>
      <w:rFonts w:ascii="Times New Roman" w:eastAsia="Times New Roman" w:hAnsi="Times New Roman" w:cs="Times New Roman"/>
      <w:sz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708">
      <w:bodyDiv w:val="1"/>
      <w:marLeft w:val="0"/>
      <w:marRight w:val="0"/>
      <w:marTop w:val="0"/>
      <w:marBottom w:val="0"/>
      <w:divBdr>
        <w:top w:val="none" w:sz="0" w:space="0" w:color="auto"/>
        <w:left w:val="none" w:sz="0" w:space="0" w:color="auto"/>
        <w:bottom w:val="none" w:sz="0" w:space="0" w:color="auto"/>
        <w:right w:val="none" w:sz="0" w:space="0" w:color="auto"/>
      </w:divBdr>
    </w:div>
    <w:div w:id="65541374">
      <w:bodyDiv w:val="1"/>
      <w:marLeft w:val="0"/>
      <w:marRight w:val="0"/>
      <w:marTop w:val="0"/>
      <w:marBottom w:val="0"/>
      <w:divBdr>
        <w:top w:val="none" w:sz="0" w:space="0" w:color="auto"/>
        <w:left w:val="none" w:sz="0" w:space="0" w:color="auto"/>
        <w:bottom w:val="none" w:sz="0" w:space="0" w:color="auto"/>
        <w:right w:val="none" w:sz="0" w:space="0" w:color="auto"/>
      </w:divBdr>
    </w:div>
    <w:div w:id="210532484">
      <w:bodyDiv w:val="1"/>
      <w:marLeft w:val="0"/>
      <w:marRight w:val="0"/>
      <w:marTop w:val="0"/>
      <w:marBottom w:val="0"/>
      <w:divBdr>
        <w:top w:val="none" w:sz="0" w:space="0" w:color="auto"/>
        <w:left w:val="none" w:sz="0" w:space="0" w:color="auto"/>
        <w:bottom w:val="none" w:sz="0" w:space="0" w:color="auto"/>
        <w:right w:val="none" w:sz="0" w:space="0" w:color="auto"/>
      </w:divBdr>
    </w:div>
    <w:div w:id="248079348">
      <w:bodyDiv w:val="1"/>
      <w:marLeft w:val="0"/>
      <w:marRight w:val="0"/>
      <w:marTop w:val="0"/>
      <w:marBottom w:val="0"/>
      <w:divBdr>
        <w:top w:val="none" w:sz="0" w:space="0" w:color="auto"/>
        <w:left w:val="none" w:sz="0" w:space="0" w:color="auto"/>
        <w:bottom w:val="none" w:sz="0" w:space="0" w:color="auto"/>
        <w:right w:val="none" w:sz="0" w:space="0" w:color="auto"/>
      </w:divBdr>
    </w:div>
    <w:div w:id="281571339">
      <w:bodyDiv w:val="1"/>
      <w:marLeft w:val="0"/>
      <w:marRight w:val="0"/>
      <w:marTop w:val="0"/>
      <w:marBottom w:val="0"/>
      <w:divBdr>
        <w:top w:val="none" w:sz="0" w:space="0" w:color="auto"/>
        <w:left w:val="none" w:sz="0" w:space="0" w:color="auto"/>
        <w:bottom w:val="none" w:sz="0" w:space="0" w:color="auto"/>
        <w:right w:val="none" w:sz="0" w:space="0" w:color="auto"/>
      </w:divBdr>
    </w:div>
    <w:div w:id="291983796">
      <w:bodyDiv w:val="1"/>
      <w:marLeft w:val="0"/>
      <w:marRight w:val="0"/>
      <w:marTop w:val="0"/>
      <w:marBottom w:val="0"/>
      <w:divBdr>
        <w:top w:val="none" w:sz="0" w:space="0" w:color="auto"/>
        <w:left w:val="none" w:sz="0" w:space="0" w:color="auto"/>
        <w:bottom w:val="none" w:sz="0" w:space="0" w:color="auto"/>
        <w:right w:val="none" w:sz="0" w:space="0" w:color="auto"/>
      </w:divBdr>
    </w:div>
    <w:div w:id="310139006">
      <w:bodyDiv w:val="1"/>
      <w:marLeft w:val="0"/>
      <w:marRight w:val="0"/>
      <w:marTop w:val="0"/>
      <w:marBottom w:val="0"/>
      <w:divBdr>
        <w:top w:val="none" w:sz="0" w:space="0" w:color="auto"/>
        <w:left w:val="none" w:sz="0" w:space="0" w:color="auto"/>
        <w:bottom w:val="none" w:sz="0" w:space="0" w:color="auto"/>
        <w:right w:val="none" w:sz="0" w:space="0" w:color="auto"/>
      </w:divBdr>
    </w:div>
    <w:div w:id="324093555">
      <w:bodyDiv w:val="1"/>
      <w:marLeft w:val="0"/>
      <w:marRight w:val="0"/>
      <w:marTop w:val="0"/>
      <w:marBottom w:val="0"/>
      <w:divBdr>
        <w:top w:val="none" w:sz="0" w:space="0" w:color="auto"/>
        <w:left w:val="none" w:sz="0" w:space="0" w:color="auto"/>
        <w:bottom w:val="none" w:sz="0" w:space="0" w:color="auto"/>
        <w:right w:val="none" w:sz="0" w:space="0" w:color="auto"/>
      </w:divBdr>
    </w:div>
    <w:div w:id="394280971">
      <w:bodyDiv w:val="1"/>
      <w:marLeft w:val="0"/>
      <w:marRight w:val="0"/>
      <w:marTop w:val="0"/>
      <w:marBottom w:val="0"/>
      <w:divBdr>
        <w:top w:val="none" w:sz="0" w:space="0" w:color="auto"/>
        <w:left w:val="none" w:sz="0" w:space="0" w:color="auto"/>
        <w:bottom w:val="none" w:sz="0" w:space="0" w:color="auto"/>
        <w:right w:val="none" w:sz="0" w:space="0" w:color="auto"/>
      </w:divBdr>
    </w:div>
    <w:div w:id="468671491">
      <w:bodyDiv w:val="1"/>
      <w:marLeft w:val="0"/>
      <w:marRight w:val="0"/>
      <w:marTop w:val="0"/>
      <w:marBottom w:val="0"/>
      <w:divBdr>
        <w:top w:val="none" w:sz="0" w:space="0" w:color="auto"/>
        <w:left w:val="none" w:sz="0" w:space="0" w:color="auto"/>
        <w:bottom w:val="none" w:sz="0" w:space="0" w:color="auto"/>
        <w:right w:val="none" w:sz="0" w:space="0" w:color="auto"/>
      </w:divBdr>
    </w:div>
    <w:div w:id="496068506">
      <w:bodyDiv w:val="1"/>
      <w:marLeft w:val="0"/>
      <w:marRight w:val="0"/>
      <w:marTop w:val="0"/>
      <w:marBottom w:val="0"/>
      <w:divBdr>
        <w:top w:val="none" w:sz="0" w:space="0" w:color="auto"/>
        <w:left w:val="none" w:sz="0" w:space="0" w:color="auto"/>
        <w:bottom w:val="none" w:sz="0" w:space="0" w:color="auto"/>
        <w:right w:val="none" w:sz="0" w:space="0" w:color="auto"/>
      </w:divBdr>
    </w:div>
    <w:div w:id="622732999">
      <w:bodyDiv w:val="1"/>
      <w:marLeft w:val="0"/>
      <w:marRight w:val="0"/>
      <w:marTop w:val="0"/>
      <w:marBottom w:val="0"/>
      <w:divBdr>
        <w:top w:val="none" w:sz="0" w:space="0" w:color="auto"/>
        <w:left w:val="none" w:sz="0" w:space="0" w:color="auto"/>
        <w:bottom w:val="none" w:sz="0" w:space="0" w:color="auto"/>
        <w:right w:val="none" w:sz="0" w:space="0" w:color="auto"/>
      </w:divBdr>
    </w:div>
    <w:div w:id="628824595">
      <w:bodyDiv w:val="1"/>
      <w:marLeft w:val="0"/>
      <w:marRight w:val="0"/>
      <w:marTop w:val="0"/>
      <w:marBottom w:val="0"/>
      <w:divBdr>
        <w:top w:val="none" w:sz="0" w:space="0" w:color="auto"/>
        <w:left w:val="none" w:sz="0" w:space="0" w:color="auto"/>
        <w:bottom w:val="none" w:sz="0" w:space="0" w:color="auto"/>
        <w:right w:val="none" w:sz="0" w:space="0" w:color="auto"/>
      </w:divBdr>
    </w:div>
    <w:div w:id="630087548">
      <w:bodyDiv w:val="1"/>
      <w:marLeft w:val="0"/>
      <w:marRight w:val="0"/>
      <w:marTop w:val="0"/>
      <w:marBottom w:val="0"/>
      <w:divBdr>
        <w:top w:val="none" w:sz="0" w:space="0" w:color="auto"/>
        <w:left w:val="none" w:sz="0" w:space="0" w:color="auto"/>
        <w:bottom w:val="none" w:sz="0" w:space="0" w:color="auto"/>
        <w:right w:val="none" w:sz="0" w:space="0" w:color="auto"/>
      </w:divBdr>
    </w:div>
    <w:div w:id="695738316">
      <w:bodyDiv w:val="1"/>
      <w:marLeft w:val="0"/>
      <w:marRight w:val="0"/>
      <w:marTop w:val="0"/>
      <w:marBottom w:val="0"/>
      <w:divBdr>
        <w:top w:val="none" w:sz="0" w:space="0" w:color="auto"/>
        <w:left w:val="none" w:sz="0" w:space="0" w:color="auto"/>
        <w:bottom w:val="none" w:sz="0" w:space="0" w:color="auto"/>
        <w:right w:val="none" w:sz="0" w:space="0" w:color="auto"/>
      </w:divBdr>
    </w:div>
    <w:div w:id="925649498">
      <w:bodyDiv w:val="1"/>
      <w:marLeft w:val="0"/>
      <w:marRight w:val="0"/>
      <w:marTop w:val="0"/>
      <w:marBottom w:val="0"/>
      <w:divBdr>
        <w:top w:val="none" w:sz="0" w:space="0" w:color="auto"/>
        <w:left w:val="none" w:sz="0" w:space="0" w:color="auto"/>
        <w:bottom w:val="none" w:sz="0" w:space="0" w:color="auto"/>
        <w:right w:val="none" w:sz="0" w:space="0" w:color="auto"/>
      </w:divBdr>
    </w:div>
    <w:div w:id="926614339">
      <w:bodyDiv w:val="1"/>
      <w:marLeft w:val="0"/>
      <w:marRight w:val="0"/>
      <w:marTop w:val="0"/>
      <w:marBottom w:val="0"/>
      <w:divBdr>
        <w:top w:val="none" w:sz="0" w:space="0" w:color="auto"/>
        <w:left w:val="none" w:sz="0" w:space="0" w:color="auto"/>
        <w:bottom w:val="none" w:sz="0" w:space="0" w:color="auto"/>
        <w:right w:val="none" w:sz="0" w:space="0" w:color="auto"/>
      </w:divBdr>
    </w:div>
    <w:div w:id="926695752">
      <w:bodyDiv w:val="1"/>
      <w:marLeft w:val="0"/>
      <w:marRight w:val="0"/>
      <w:marTop w:val="0"/>
      <w:marBottom w:val="0"/>
      <w:divBdr>
        <w:top w:val="none" w:sz="0" w:space="0" w:color="auto"/>
        <w:left w:val="none" w:sz="0" w:space="0" w:color="auto"/>
        <w:bottom w:val="none" w:sz="0" w:space="0" w:color="auto"/>
        <w:right w:val="none" w:sz="0" w:space="0" w:color="auto"/>
      </w:divBdr>
      <w:divsChild>
        <w:div w:id="1929532967">
          <w:marLeft w:val="600"/>
          <w:marRight w:val="0"/>
          <w:marTop w:val="0"/>
          <w:marBottom w:val="0"/>
          <w:divBdr>
            <w:top w:val="none" w:sz="0" w:space="0" w:color="auto"/>
            <w:left w:val="none" w:sz="0" w:space="0" w:color="auto"/>
            <w:bottom w:val="none" w:sz="0" w:space="0" w:color="auto"/>
            <w:right w:val="none" w:sz="0" w:space="0" w:color="auto"/>
          </w:divBdr>
        </w:div>
        <w:div w:id="1934901526">
          <w:marLeft w:val="600"/>
          <w:marRight w:val="0"/>
          <w:marTop w:val="0"/>
          <w:marBottom w:val="0"/>
          <w:divBdr>
            <w:top w:val="none" w:sz="0" w:space="0" w:color="auto"/>
            <w:left w:val="none" w:sz="0" w:space="0" w:color="auto"/>
            <w:bottom w:val="none" w:sz="0" w:space="0" w:color="auto"/>
            <w:right w:val="none" w:sz="0" w:space="0" w:color="auto"/>
          </w:divBdr>
        </w:div>
      </w:divsChild>
    </w:div>
    <w:div w:id="972634318">
      <w:bodyDiv w:val="1"/>
      <w:marLeft w:val="0"/>
      <w:marRight w:val="0"/>
      <w:marTop w:val="0"/>
      <w:marBottom w:val="0"/>
      <w:divBdr>
        <w:top w:val="none" w:sz="0" w:space="0" w:color="auto"/>
        <w:left w:val="none" w:sz="0" w:space="0" w:color="auto"/>
        <w:bottom w:val="none" w:sz="0" w:space="0" w:color="auto"/>
        <w:right w:val="none" w:sz="0" w:space="0" w:color="auto"/>
      </w:divBdr>
    </w:div>
    <w:div w:id="1062174131">
      <w:bodyDiv w:val="1"/>
      <w:marLeft w:val="0"/>
      <w:marRight w:val="0"/>
      <w:marTop w:val="0"/>
      <w:marBottom w:val="0"/>
      <w:divBdr>
        <w:top w:val="none" w:sz="0" w:space="0" w:color="auto"/>
        <w:left w:val="none" w:sz="0" w:space="0" w:color="auto"/>
        <w:bottom w:val="none" w:sz="0" w:space="0" w:color="auto"/>
        <w:right w:val="none" w:sz="0" w:space="0" w:color="auto"/>
      </w:divBdr>
    </w:div>
    <w:div w:id="1082022666">
      <w:bodyDiv w:val="1"/>
      <w:marLeft w:val="0"/>
      <w:marRight w:val="0"/>
      <w:marTop w:val="0"/>
      <w:marBottom w:val="0"/>
      <w:divBdr>
        <w:top w:val="none" w:sz="0" w:space="0" w:color="auto"/>
        <w:left w:val="none" w:sz="0" w:space="0" w:color="auto"/>
        <w:bottom w:val="none" w:sz="0" w:space="0" w:color="auto"/>
        <w:right w:val="none" w:sz="0" w:space="0" w:color="auto"/>
      </w:divBdr>
    </w:div>
    <w:div w:id="1117598598">
      <w:bodyDiv w:val="1"/>
      <w:marLeft w:val="0"/>
      <w:marRight w:val="0"/>
      <w:marTop w:val="0"/>
      <w:marBottom w:val="0"/>
      <w:divBdr>
        <w:top w:val="none" w:sz="0" w:space="0" w:color="auto"/>
        <w:left w:val="none" w:sz="0" w:space="0" w:color="auto"/>
        <w:bottom w:val="none" w:sz="0" w:space="0" w:color="auto"/>
        <w:right w:val="none" w:sz="0" w:space="0" w:color="auto"/>
      </w:divBdr>
    </w:div>
    <w:div w:id="1176531668">
      <w:bodyDiv w:val="1"/>
      <w:marLeft w:val="0"/>
      <w:marRight w:val="0"/>
      <w:marTop w:val="0"/>
      <w:marBottom w:val="0"/>
      <w:divBdr>
        <w:top w:val="none" w:sz="0" w:space="0" w:color="auto"/>
        <w:left w:val="none" w:sz="0" w:space="0" w:color="auto"/>
        <w:bottom w:val="none" w:sz="0" w:space="0" w:color="auto"/>
        <w:right w:val="none" w:sz="0" w:space="0" w:color="auto"/>
      </w:divBdr>
    </w:div>
    <w:div w:id="1281449325">
      <w:bodyDiv w:val="1"/>
      <w:marLeft w:val="0"/>
      <w:marRight w:val="0"/>
      <w:marTop w:val="0"/>
      <w:marBottom w:val="0"/>
      <w:divBdr>
        <w:top w:val="none" w:sz="0" w:space="0" w:color="auto"/>
        <w:left w:val="none" w:sz="0" w:space="0" w:color="auto"/>
        <w:bottom w:val="none" w:sz="0" w:space="0" w:color="auto"/>
        <w:right w:val="none" w:sz="0" w:space="0" w:color="auto"/>
      </w:divBdr>
    </w:div>
    <w:div w:id="1337197346">
      <w:bodyDiv w:val="1"/>
      <w:marLeft w:val="0"/>
      <w:marRight w:val="0"/>
      <w:marTop w:val="0"/>
      <w:marBottom w:val="0"/>
      <w:divBdr>
        <w:top w:val="none" w:sz="0" w:space="0" w:color="auto"/>
        <w:left w:val="none" w:sz="0" w:space="0" w:color="auto"/>
        <w:bottom w:val="none" w:sz="0" w:space="0" w:color="auto"/>
        <w:right w:val="none" w:sz="0" w:space="0" w:color="auto"/>
      </w:divBdr>
    </w:div>
    <w:div w:id="1343238136">
      <w:bodyDiv w:val="1"/>
      <w:marLeft w:val="0"/>
      <w:marRight w:val="0"/>
      <w:marTop w:val="0"/>
      <w:marBottom w:val="0"/>
      <w:divBdr>
        <w:top w:val="none" w:sz="0" w:space="0" w:color="auto"/>
        <w:left w:val="none" w:sz="0" w:space="0" w:color="auto"/>
        <w:bottom w:val="none" w:sz="0" w:space="0" w:color="auto"/>
        <w:right w:val="none" w:sz="0" w:space="0" w:color="auto"/>
      </w:divBdr>
    </w:div>
    <w:div w:id="1388407583">
      <w:bodyDiv w:val="1"/>
      <w:marLeft w:val="0"/>
      <w:marRight w:val="0"/>
      <w:marTop w:val="0"/>
      <w:marBottom w:val="0"/>
      <w:divBdr>
        <w:top w:val="none" w:sz="0" w:space="0" w:color="auto"/>
        <w:left w:val="none" w:sz="0" w:space="0" w:color="auto"/>
        <w:bottom w:val="none" w:sz="0" w:space="0" w:color="auto"/>
        <w:right w:val="none" w:sz="0" w:space="0" w:color="auto"/>
      </w:divBdr>
    </w:div>
    <w:div w:id="1513180481">
      <w:bodyDiv w:val="1"/>
      <w:marLeft w:val="0"/>
      <w:marRight w:val="0"/>
      <w:marTop w:val="0"/>
      <w:marBottom w:val="0"/>
      <w:divBdr>
        <w:top w:val="none" w:sz="0" w:space="0" w:color="auto"/>
        <w:left w:val="none" w:sz="0" w:space="0" w:color="auto"/>
        <w:bottom w:val="none" w:sz="0" w:space="0" w:color="auto"/>
        <w:right w:val="none" w:sz="0" w:space="0" w:color="auto"/>
      </w:divBdr>
    </w:div>
    <w:div w:id="1550804950">
      <w:bodyDiv w:val="1"/>
      <w:marLeft w:val="0"/>
      <w:marRight w:val="0"/>
      <w:marTop w:val="0"/>
      <w:marBottom w:val="0"/>
      <w:divBdr>
        <w:top w:val="none" w:sz="0" w:space="0" w:color="auto"/>
        <w:left w:val="none" w:sz="0" w:space="0" w:color="auto"/>
        <w:bottom w:val="none" w:sz="0" w:space="0" w:color="auto"/>
        <w:right w:val="none" w:sz="0" w:space="0" w:color="auto"/>
      </w:divBdr>
    </w:div>
    <w:div w:id="1632862082">
      <w:bodyDiv w:val="1"/>
      <w:marLeft w:val="0"/>
      <w:marRight w:val="0"/>
      <w:marTop w:val="0"/>
      <w:marBottom w:val="0"/>
      <w:divBdr>
        <w:top w:val="none" w:sz="0" w:space="0" w:color="auto"/>
        <w:left w:val="none" w:sz="0" w:space="0" w:color="auto"/>
        <w:bottom w:val="none" w:sz="0" w:space="0" w:color="auto"/>
        <w:right w:val="none" w:sz="0" w:space="0" w:color="auto"/>
      </w:divBdr>
    </w:div>
    <w:div w:id="1678537267">
      <w:bodyDiv w:val="1"/>
      <w:marLeft w:val="0"/>
      <w:marRight w:val="0"/>
      <w:marTop w:val="0"/>
      <w:marBottom w:val="0"/>
      <w:divBdr>
        <w:top w:val="none" w:sz="0" w:space="0" w:color="auto"/>
        <w:left w:val="none" w:sz="0" w:space="0" w:color="auto"/>
        <w:bottom w:val="none" w:sz="0" w:space="0" w:color="auto"/>
        <w:right w:val="none" w:sz="0" w:space="0" w:color="auto"/>
      </w:divBdr>
    </w:div>
    <w:div w:id="1753310891">
      <w:bodyDiv w:val="1"/>
      <w:marLeft w:val="0"/>
      <w:marRight w:val="0"/>
      <w:marTop w:val="0"/>
      <w:marBottom w:val="0"/>
      <w:divBdr>
        <w:top w:val="none" w:sz="0" w:space="0" w:color="auto"/>
        <w:left w:val="none" w:sz="0" w:space="0" w:color="auto"/>
        <w:bottom w:val="none" w:sz="0" w:space="0" w:color="auto"/>
        <w:right w:val="none" w:sz="0" w:space="0" w:color="auto"/>
      </w:divBdr>
    </w:div>
    <w:div w:id="1951668876">
      <w:bodyDiv w:val="1"/>
      <w:marLeft w:val="0"/>
      <w:marRight w:val="0"/>
      <w:marTop w:val="0"/>
      <w:marBottom w:val="0"/>
      <w:divBdr>
        <w:top w:val="none" w:sz="0" w:space="0" w:color="auto"/>
        <w:left w:val="none" w:sz="0" w:space="0" w:color="auto"/>
        <w:bottom w:val="none" w:sz="0" w:space="0" w:color="auto"/>
        <w:right w:val="none" w:sz="0" w:space="0" w:color="auto"/>
      </w:divBdr>
    </w:div>
    <w:div w:id="1996758506">
      <w:bodyDiv w:val="1"/>
      <w:marLeft w:val="0"/>
      <w:marRight w:val="0"/>
      <w:marTop w:val="0"/>
      <w:marBottom w:val="0"/>
      <w:divBdr>
        <w:top w:val="none" w:sz="0" w:space="0" w:color="auto"/>
        <w:left w:val="none" w:sz="0" w:space="0" w:color="auto"/>
        <w:bottom w:val="none" w:sz="0" w:space="0" w:color="auto"/>
        <w:right w:val="none" w:sz="0" w:space="0" w:color="auto"/>
      </w:divBdr>
    </w:div>
    <w:div w:id="214507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B7FC0-15B5-497F-A6FC-F7D176FC5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10074</TotalTime>
  <Pages>26</Pages>
  <Words>10130</Words>
  <Characters>57745</Characters>
  <Application>Microsoft Office Word</Application>
  <DocSecurity>0</DocSecurity>
  <Lines>481</Lines>
  <Paragraphs>135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Inga Rogaciov</cp:lastModifiedBy>
  <cp:revision>140</cp:revision>
  <dcterms:created xsi:type="dcterms:W3CDTF">2025-10-23T08:50:00Z</dcterms:created>
  <dcterms:modified xsi:type="dcterms:W3CDTF">2026-05-21T13:00:00Z</dcterms:modified>
</cp:coreProperties>
</file>