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B828" w14:textId="2F02310D" w:rsidR="0034039A" w:rsidRPr="00197863" w:rsidRDefault="0034039A" w:rsidP="005F26F9">
      <w:pPr>
        <w:spacing w:before="221" w:line="276" w:lineRule="auto"/>
        <w:ind w:right="225"/>
        <w:jc w:val="right"/>
        <w:rPr>
          <w:b/>
          <w:bCs/>
          <w:i/>
          <w:spacing w:val="-2"/>
          <w:lang w:val="ro-MD"/>
        </w:rPr>
      </w:pPr>
      <w:bookmarkStart w:id="0" w:name="Angajamente_proiect_28.06.2023"/>
      <w:bookmarkEnd w:id="0"/>
      <w:r w:rsidRPr="00197863">
        <w:rPr>
          <w:b/>
          <w:bCs/>
          <w:i/>
          <w:spacing w:val="-2"/>
          <w:lang w:val="ro-MD"/>
        </w:rPr>
        <w:t>Proiect</w:t>
      </w:r>
    </w:p>
    <w:p w14:paraId="02E9F772" w14:textId="6C1E9A0C" w:rsidR="0034039A" w:rsidRPr="00197863" w:rsidRDefault="0034039A" w:rsidP="005F26F9">
      <w:pPr>
        <w:spacing w:before="221" w:line="276" w:lineRule="auto"/>
        <w:ind w:right="225"/>
        <w:jc w:val="right"/>
        <w:rPr>
          <w:b/>
          <w:bCs/>
          <w:i/>
          <w:spacing w:val="-2"/>
          <w:lang w:val="ro-MD"/>
        </w:rPr>
      </w:pPr>
      <w:r w:rsidRPr="00197863">
        <w:rPr>
          <w:b/>
          <w:bCs/>
          <w:i/>
          <w:spacing w:val="-2"/>
          <w:lang w:val="ro-MD"/>
        </w:rPr>
        <w:t>UE</w:t>
      </w:r>
    </w:p>
    <w:p w14:paraId="5C14A07C" w14:textId="77777777" w:rsidR="0034039A" w:rsidRPr="00197863" w:rsidRDefault="0034039A" w:rsidP="005F26F9">
      <w:pPr>
        <w:spacing w:before="221" w:line="276" w:lineRule="auto"/>
        <w:ind w:right="225"/>
        <w:jc w:val="right"/>
        <w:rPr>
          <w:b/>
          <w:bCs/>
          <w:i/>
          <w:lang w:val="ro-MD"/>
        </w:rPr>
      </w:pPr>
    </w:p>
    <w:p w14:paraId="610A4803" w14:textId="77777777" w:rsidR="0068049E" w:rsidRPr="00197863" w:rsidRDefault="0068049E" w:rsidP="0068049E">
      <w:pPr>
        <w:spacing w:line="276" w:lineRule="auto"/>
        <w:ind w:firstLine="397"/>
        <w:contextualSpacing/>
        <w:jc w:val="center"/>
        <w:rPr>
          <w:b/>
          <w:sz w:val="26"/>
          <w:szCs w:val="26"/>
          <w:lang w:val="ro-MD"/>
        </w:rPr>
      </w:pPr>
      <w:r w:rsidRPr="00197863">
        <w:rPr>
          <w:b/>
          <w:sz w:val="26"/>
          <w:szCs w:val="26"/>
          <w:lang w:val="ro-MD"/>
        </w:rPr>
        <w:t>Republica Moldova</w:t>
      </w:r>
    </w:p>
    <w:p w14:paraId="62799658" w14:textId="77777777" w:rsidR="0068049E" w:rsidRPr="00197863" w:rsidRDefault="0068049E" w:rsidP="0068049E">
      <w:pPr>
        <w:spacing w:line="276" w:lineRule="auto"/>
        <w:ind w:firstLine="397"/>
        <w:contextualSpacing/>
        <w:jc w:val="center"/>
        <w:rPr>
          <w:b/>
          <w:sz w:val="26"/>
          <w:szCs w:val="26"/>
          <w:lang w:val="ro-MD"/>
        </w:rPr>
      </w:pPr>
      <w:r w:rsidRPr="00197863">
        <w:rPr>
          <w:b/>
          <w:sz w:val="26"/>
          <w:szCs w:val="26"/>
          <w:lang w:val="ro-MD"/>
        </w:rPr>
        <w:t>GUVERNUL</w:t>
      </w:r>
    </w:p>
    <w:p w14:paraId="6D89A673" w14:textId="77777777" w:rsidR="0068049E" w:rsidRPr="00197863" w:rsidRDefault="0068049E" w:rsidP="0068049E">
      <w:pPr>
        <w:spacing w:line="276" w:lineRule="auto"/>
        <w:ind w:firstLine="397"/>
        <w:contextualSpacing/>
        <w:jc w:val="center"/>
        <w:rPr>
          <w:b/>
          <w:sz w:val="26"/>
          <w:szCs w:val="26"/>
          <w:lang w:val="ro-MD"/>
        </w:rPr>
      </w:pPr>
      <w:r w:rsidRPr="00197863">
        <w:rPr>
          <w:b/>
          <w:sz w:val="26"/>
          <w:szCs w:val="26"/>
          <w:lang w:val="ro-MD"/>
        </w:rPr>
        <w:t>HOTĂRÂRE Nr.___</w:t>
      </w:r>
    </w:p>
    <w:p w14:paraId="54C38CFA" w14:textId="77777777" w:rsidR="0068049E" w:rsidRPr="00197863" w:rsidRDefault="0068049E" w:rsidP="0068049E">
      <w:pPr>
        <w:spacing w:line="276" w:lineRule="auto"/>
        <w:ind w:firstLine="397"/>
        <w:contextualSpacing/>
        <w:jc w:val="center"/>
        <w:rPr>
          <w:b/>
          <w:sz w:val="26"/>
          <w:szCs w:val="26"/>
          <w:lang w:val="ro-MD"/>
        </w:rPr>
      </w:pPr>
      <w:r w:rsidRPr="00197863">
        <w:rPr>
          <w:b/>
          <w:sz w:val="26"/>
          <w:szCs w:val="26"/>
          <w:lang w:val="ro-MD"/>
        </w:rPr>
        <w:t>din „___” „__________” 2026</w:t>
      </w:r>
    </w:p>
    <w:p w14:paraId="0794C281" w14:textId="77777777" w:rsidR="0034039A" w:rsidRPr="00197863" w:rsidRDefault="0034039A" w:rsidP="00B337CB">
      <w:pPr>
        <w:pStyle w:val="Corptext"/>
        <w:spacing w:line="276" w:lineRule="auto"/>
        <w:ind w:left="426" w:right="167"/>
        <w:jc w:val="center"/>
        <w:rPr>
          <w:b/>
          <w:bCs/>
          <w:sz w:val="24"/>
          <w:szCs w:val="24"/>
          <w:lang w:val="ro-MD"/>
        </w:rPr>
      </w:pPr>
    </w:p>
    <w:p w14:paraId="70F68B07" w14:textId="5DB8560F" w:rsidR="0034039A" w:rsidRPr="00197863" w:rsidRDefault="0034039A" w:rsidP="00B337CB">
      <w:pPr>
        <w:spacing w:line="276" w:lineRule="auto"/>
        <w:ind w:left="426" w:right="167"/>
        <w:jc w:val="both"/>
        <w:rPr>
          <w:b/>
          <w:bCs/>
          <w:lang w:val="ro-MD"/>
        </w:rPr>
      </w:pPr>
      <w:r w:rsidRPr="00197863">
        <w:rPr>
          <w:b/>
          <w:bCs/>
          <w:lang w:val="ro-MD"/>
        </w:rPr>
        <w:t>cu privire la aprobarea Regulamentului privind cerințele minime pentru reutilizarea apei</w:t>
      </w:r>
    </w:p>
    <w:p w14:paraId="3D408647" w14:textId="77777777" w:rsidR="0034039A" w:rsidRPr="00197863" w:rsidRDefault="0034039A" w:rsidP="00053738">
      <w:pPr>
        <w:spacing w:line="276" w:lineRule="auto"/>
        <w:ind w:left="426" w:right="164"/>
        <w:contextualSpacing/>
        <w:jc w:val="both"/>
        <w:rPr>
          <w:b/>
          <w:bCs/>
          <w:lang w:val="ro-MD"/>
        </w:rPr>
      </w:pPr>
    </w:p>
    <w:p w14:paraId="52F597AD" w14:textId="77777777" w:rsidR="0009522B" w:rsidRPr="00197863" w:rsidRDefault="0009522B" w:rsidP="00053738">
      <w:pPr>
        <w:spacing w:line="276" w:lineRule="auto"/>
        <w:ind w:left="426" w:right="164"/>
        <w:contextualSpacing/>
        <w:jc w:val="both"/>
        <w:rPr>
          <w:b/>
          <w:bCs/>
          <w:lang w:val="ro-MD"/>
        </w:rPr>
      </w:pPr>
    </w:p>
    <w:p w14:paraId="6F6C197F" w14:textId="5BDE893C" w:rsidR="0034039A" w:rsidRPr="00197863" w:rsidRDefault="0034039A" w:rsidP="00053738">
      <w:pPr>
        <w:pStyle w:val="Titlu4"/>
        <w:shd w:val="clear" w:color="auto" w:fill="FFFFFF"/>
        <w:tabs>
          <w:tab w:val="left" w:pos="567"/>
        </w:tabs>
        <w:spacing w:before="165" w:after="165" w:line="276" w:lineRule="auto"/>
        <w:ind w:right="164" w:firstLine="284"/>
        <w:contextualSpacing/>
        <w:jc w:val="both"/>
        <w:rPr>
          <w:rFonts w:cs="Times New Roman"/>
          <w:i w:val="0"/>
          <w:iCs w:val="0"/>
          <w:color w:val="auto"/>
          <w:lang w:val="ro-MD"/>
        </w:rPr>
      </w:pPr>
      <w:r w:rsidRPr="00197863">
        <w:rPr>
          <w:rFonts w:cs="Times New Roman"/>
          <w:i w:val="0"/>
          <w:iCs w:val="0"/>
          <w:color w:val="auto"/>
          <w:lang w:val="ro-MD"/>
        </w:rPr>
        <w:t>În temeiul art. 41 alin. (3) din Legea apelor nr. 272</w:t>
      </w:r>
      <w:r w:rsidR="00A65026" w:rsidRPr="00197863">
        <w:rPr>
          <w:rFonts w:cs="Times New Roman"/>
          <w:i w:val="0"/>
          <w:iCs w:val="0"/>
          <w:color w:val="auto"/>
          <w:lang w:val="ro-MD"/>
        </w:rPr>
        <w:t>/</w:t>
      </w:r>
      <w:r w:rsidRPr="00197863">
        <w:rPr>
          <w:rFonts w:cs="Times New Roman"/>
          <w:i w:val="0"/>
          <w:iCs w:val="0"/>
          <w:color w:val="auto"/>
          <w:lang w:val="ro-MD"/>
        </w:rPr>
        <w:t xml:space="preserve">2011 </w:t>
      </w:r>
      <w:r w:rsidR="001C541A" w:rsidRPr="00197863">
        <w:rPr>
          <w:rFonts w:cs="Times New Roman"/>
          <w:i w:val="0"/>
          <w:iCs w:val="0"/>
          <w:color w:val="auto"/>
          <w:lang w:val="ro-MD"/>
        </w:rPr>
        <w:t xml:space="preserve">(republicată în Monitorul Oficial al Republicii Moldova, 2024, nr. 46-49, art. 70), </w:t>
      </w:r>
      <w:r w:rsidRPr="00197863">
        <w:rPr>
          <w:rFonts w:cs="Times New Roman"/>
          <w:i w:val="0"/>
          <w:iCs w:val="0"/>
          <w:color w:val="auto"/>
          <w:lang w:val="ro-MD"/>
        </w:rPr>
        <w:t xml:space="preserve">Guvernul HOTĂRĂŞTE: </w:t>
      </w:r>
    </w:p>
    <w:p w14:paraId="0DD71C8F" w14:textId="33E854D4" w:rsidR="00891D53" w:rsidRPr="00197863" w:rsidRDefault="005A129B" w:rsidP="00053738">
      <w:pPr>
        <w:tabs>
          <w:tab w:val="left" w:pos="567"/>
        </w:tabs>
        <w:spacing w:line="276" w:lineRule="auto"/>
        <w:ind w:right="164" w:firstLine="284"/>
        <w:contextualSpacing/>
        <w:jc w:val="both"/>
        <w:rPr>
          <w:lang w:val="ro-MD"/>
        </w:rPr>
      </w:pPr>
      <w:r w:rsidRPr="00197863">
        <w:rPr>
          <w:lang w:val="ro-MD"/>
        </w:rPr>
        <w:t>Prezenta hotărâre transpune Regulamentul (UE) 2020/741 al Parlamentului European și al Consiliului din 25 mai 2020 privind cerințele minime pentru reutilizarea apei (text cu relevanță pentru SEE), CELEX: 32020R0741, publicat în Jurnalul Oficial al Uniunii Europene L 177 din 5 iunie 2020 și Regulamentul delegat (UE) 2024/1765 al Comisiei din 11 martie 2024 de completare a Regulamentului (UE) 2020/741 al Parlamentului European și al Consiliului în ceea ce privește specificațiile tehnice ale elementelor fundamentale pentru managementul riscului (text cu relevanță pentru SEE), CELEX: 32024R1765, publicat în Jurnalul Oficial al Uniunii Europene L 2024/1765 din 20 iunie 2024.</w:t>
      </w:r>
    </w:p>
    <w:p w14:paraId="2BC8DB3C" w14:textId="77777777" w:rsidR="005A129B" w:rsidRPr="00197863" w:rsidRDefault="005A129B" w:rsidP="00053738">
      <w:pPr>
        <w:tabs>
          <w:tab w:val="left" w:pos="567"/>
        </w:tabs>
        <w:spacing w:line="276" w:lineRule="auto"/>
        <w:ind w:right="164" w:firstLine="284"/>
        <w:contextualSpacing/>
        <w:jc w:val="both"/>
        <w:rPr>
          <w:lang w:val="ro-MD"/>
        </w:rPr>
      </w:pPr>
    </w:p>
    <w:p w14:paraId="27474F88" w14:textId="0A7E97A9" w:rsidR="0034039A" w:rsidRPr="00197863" w:rsidRDefault="0034039A" w:rsidP="00053738">
      <w:pPr>
        <w:pStyle w:val="Titlu4"/>
        <w:numPr>
          <w:ilvl w:val="0"/>
          <w:numId w:val="1"/>
        </w:numPr>
        <w:shd w:val="clear" w:color="auto" w:fill="FFFFFF"/>
        <w:tabs>
          <w:tab w:val="num" w:pos="360"/>
          <w:tab w:val="left" w:pos="567"/>
        </w:tabs>
        <w:spacing w:before="0" w:after="0" w:line="276" w:lineRule="auto"/>
        <w:ind w:left="0" w:right="164" w:firstLine="284"/>
        <w:contextualSpacing/>
        <w:jc w:val="both"/>
        <w:rPr>
          <w:rFonts w:cs="Times New Roman"/>
          <w:i w:val="0"/>
          <w:iCs w:val="0"/>
          <w:color w:val="auto"/>
          <w:lang w:val="ro-MD"/>
        </w:rPr>
      </w:pPr>
      <w:r w:rsidRPr="00197863">
        <w:rPr>
          <w:rFonts w:cs="Times New Roman"/>
          <w:i w:val="0"/>
          <w:iCs w:val="0"/>
          <w:color w:val="auto"/>
          <w:lang w:val="ro-MD"/>
        </w:rPr>
        <w:t>Se aprobă</w:t>
      </w:r>
      <w:r w:rsidR="00C7271B" w:rsidRPr="00197863">
        <w:rPr>
          <w:rFonts w:cs="Times New Roman"/>
          <w:i w:val="0"/>
          <w:iCs w:val="0"/>
          <w:color w:val="auto"/>
          <w:lang w:val="ro-MD"/>
        </w:rPr>
        <w:t xml:space="preserve"> </w:t>
      </w:r>
      <w:r w:rsidRPr="00197863">
        <w:rPr>
          <w:rFonts w:cs="Times New Roman"/>
          <w:i w:val="0"/>
          <w:iCs w:val="0"/>
          <w:color w:val="auto"/>
          <w:lang w:val="ro-MD"/>
        </w:rPr>
        <w:t>Regulamentul privind cerințele minime pentru reutilizarea apei</w:t>
      </w:r>
      <w:r w:rsidR="00C7271B" w:rsidRPr="00197863">
        <w:rPr>
          <w:rFonts w:cs="Times New Roman"/>
          <w:i w:val="0"/>
          <w:iCs w:val="0"/>
          <w:color w:val="auto"/>
          <w:lang w:val="ro-MD"/>
        </w:rPr>
        <w:t xml:space="preserve"> (se </w:t>
      </w:r>
      <w:r w:rsidRPr="00197863">
        <w:rPr>
          <w:rFonts w:cs="Times New Roman"/>
          <w:i w:val="0"/>
          <w:iCs w:val="0"/>
          <w:color w:val="auto"/>
          <w:lang w:val="ro-MD"/>
        </w:rPr>
        <w:t>anex</w:t>
      </w:r>
      <w:r w:rsidR="00C7271B" w:rsidRPr="00197863">
        <w:rPr>
          <w:rFonts w:cs="Times New Roman"/>
          <w:i w:val="0"/>
          <w:iCs w:val="0"/>
          <w:color w:val="auto"/>
          <w:lang w:val="ro-MD"/>
        </w:rPr>
        <w:t>ează)</w:t>
      </w:r>
      <w:r w:rsidRPr="00197863">
        <w:rPr>
          <w:rFonts w:cs="Times New Roman"/>
          <w:i w:val="0"/>
          <w:iCs w:val="0"/>
          <w:color w:val="auto"/>
          <w:lang w:val="ro-MD"/>
        </w:rPr>
        <w:t xml:space="preserve">; </w:t>
      </w:r>
    </w:p>
    <w:p w14:paraId="5010F3AF" w14:textId="77777777" w:rsidR="00C7271B" w:rsidRPr="00197863" w:rsidRDefault="0034039A" w:rsidP="00053738">
      <w:pPr>
        <w:pStyle w:val="Titlu4"/>
        <w:numPr>
          <w:ilvl w:val="0"/>
          <w:numId w:val="1"/>
        </w:numPr>
        <w:shd w:val="clear" w:color="auto" w:fill="FFFFFF"/>
        <w:tabs>
          <w:tab w:val="num" w:pos="360"/>
          <w:tab w:val="left" w:pos="567"/>
        </w:tabs>
        <w:spacing w:before="165" w:after="165" w:line="276" w:lineRule="auto"/>
        <w:ind w:left="0" w:right="164" w:firstLine="284"/>
        <w:contextualSpacing/>
        <w:jc w:val="both"/>
        <w:rPr>
          <w:rFonts w:cs="Times New Roman"/>
          <w:i w:val="0"/>
          <w:iCs w:val="0"/>
          <w:color w:val="auto"/>
          <w:lang w:val="ro-MD"/>
        </w:rPr>
      </w:pPr>
      <w:r w:rsidRPr="00197863">
        <w:rPr>
          <w:rFonts w:cs="Times New Roman"/>
          <w:i w:val="0"/>
          <w:iCs w:val="0"/>
          <w:color w:val="auto"/>
          <w:lang w:val="ro-MD"/>
        </w:rPr>
        <w:t>Controlul asupra executării prezentei hotărâri se pune în sarcina Ministerului Mediului.</w:t>
      </w:r>
    </w:p>
    <w:p w14:paraId="23079B56" w14:textId="26161C76" w:rsidR="00953464" w:rsidRPr="00197863" w:rsidRDefault="00953464" w:rsidP="00053738">
      <w:pPr>
        <w:pStyle w:val="Titlu4"/>
        <w:numPr>
          <w:ilvl w:val="0"/>
          <w:numId w:val="1"/>
        </w:numPr>
        <w:shd w:val="clear" w:color="auto" w:fill="FFFFFF"/>
        <w:tabs>
          <w:tab w:val="num" w:pos="360"/>
          <w:tab w:val="left" w:pos="567"/>
        </w:tabs>
        <w:spacing w:before="165" w:after="165" w:line="276" w:lineRule="auto"/>
        <w:ind w:left="0" w:right="164" w:firstLine="284"/>
        <w:contextualSpacing/>
        <w:jc w:val="both"/>
        <w:rPr>
          <w:rFonts w:cs="Times New Roman"/>
          <w:i w:val="0"/>
          <w:iCs w:val="0"/>
          <w:color w:val="auto"/>
          <w:lang w:val="ro-MD"/>
        </w:rPr>
      </w:pPr>
      <w:r w:rsidRPr="00197863">
        <w:rPr>
          <w:rFonts w:cs="Times New Roman"/>
          <w:i w:val="0"/>
          <w:iCs w:val="0"/>
          <w:color w:val="auto"/>
          <w:shd w:val="clear" w:color="auto" w:fill="FFFFFF"/>
          <w:lang w:val="ro-MD"/>
        </w:rPr>
        <w:t xml:space="preserve">Prezenta hotărâre intră în vigoare la </w:t>
      </w:r>
      <w:r w:rsidR="00CB46FD" w:rsidRPr="00197863">
        <w:rPr>
          <w:rFonts w:cs="Times New Roman"/>
          <w:i w:val="0"/>
          <w:iCs w:val="0"/>
          <w:color w:val="auto"/>
          <w:shd w:val="clear" w:color="auto" w:fill="FFFFFF"/>
          <w:lang w:val="ro-MD"/>
        </w:rPr>
        <w:t>data de 1 ianuarie 2028</w:t>
      </w:r>
      <w:r w:rsidRPr="00197863">
        <w:rPr>
          <w:rFonts w:cs="Times New Roman"/>
          <w:i w:val="0"/>
          <w:iCs w:val="0"/>
          <w:color w:val="auto"/>
          <w:shd w:val="clear" w:color="auto" w:fill="FFFFFF"/>
          <w:lang w:val="ro-MD"/>
        </w:rPr>
        <w:t>.</w:t>
      </w:r>
    </w:p>
    <w:p w14:paraId="78A53AF9" w14:textId="0B003BED" w:rsidR="00C7271B" w:rsidRPr="00197863" w:rsidRDefault="00C7271B" w:rsidP="00053738">
      <w:pPr>
        <w:pStyle w:val="Titlu4"/>
        <w:numPr>
          <w:ilvl w:val="0"/>
          <w:numId w:val="1"/>
        </w:numPr>
        <w:shd w:val="clear" w:color="auto" w:fill="FFFFFF"/>
        <w:tabs>
          <w:tab w:val="num" w:pos="360"/>
          <w:tab w:val="left" w:pos="567"/>
        </w:tabs>
        <w:spacing w:before="165" w:after="165" w:line="276" w:lineRule="auto"/>
        <w:ind w:left="0" w:right="164" w:firstLine="284"/>
        <w:contextualSpacing/>
        <w:jc w:val="both"/>
        <w:rPr>
          <w:rFonts w:cs="Times New Roman"/>
          <w:i w:val="0"/>
          <w:iCs w:val="0"/>
          <w:color w:val="auto"/>
          <w:lang w:val="ro-MD"/>
        </w:rPr>
      </w:pPr>
      <w:r w:rsidRPr="00197863">
        <w:rPr>
          <w:rFonts w:cs="Times New Roman"/>
          <w:i w:val="0"/>
          <w:iCs w:val="0"/>
          <w:color w:val="auto"/>
          <w:shd w:val="clear" w:color="auto" w:fill="FFFFFF"/>
          <w:lang w:val="ro-MD"/>
        </w:rPr>
        <w:t>Prezenta hotărâre se abrogă la data aderării Republicii Moldova la Uniunea Europeană.</w:t>
      </w:r>
    </w:p>
    <w:p w14:paraId="4DFC12B2" w14:textId="77777777" w:rsidR="0034039A" w:rsidRPr="00197863" w:rsidRDefault="0034039A" w:rsidP="004164C5">
      <w:pPr>
        <w:pStyle w:val="Corptext"/>
        <w:tabs>
          <w:tab w:val="left" w:pos="567"/>
        </w:tabs>
        <w:spacing w:line="276" w:lineRule="auto"/>
        <w:ind w:right="167" w:firstLine="284"/>
        <w:rPr>
          <w:sz w:val="24"/>
          <w:szCs w:val="24"/>
          <w:lang w:val="ro-MD"/>
        </w:rPr>
      </w:pPr>
    </w:p>
    <w:p w14:paraId="5A66258F" w14:textId="77777777" w:rsidR="0034039A" w:rsidRPr="00197863" w:rsidRDefault="0034039A" w:rsidP="004164C5">
      <w:pPr>
        <w:pStyle w:val="Corptext"/>
        <w:tabs>
          <w:tab w:val="left" w:pos="567"/>
        </w:tabs>
        <w:spacing w:line="276" w:lineRule="auto"/>
        <w:ind w:right="167" w:firstLine="284"/>
        <w:rPr>
          <w:sz w:val="24"/>
          <w:szCs w:val="24"/>
          <w:lang w:val="ro-MD"/>
        </w:rPr>
      </w:pPr>
    </w:p>
    <w:p w14:paraId="0AAFFA70" w14:textId="77777777" w:rsidR="0034039A" w:rsidRPr="00197863" w:rsidRDefault="0034039A" w:rsidP="004164C5">
      <w:pPr>
        <w:pStyle w:val="Corptext"/>
        <w:tabs>
          <w:tab w:val="left" w:pos="567"/>
        </w:tabs>
        <w:spacing w:line="276" w:lineRule="auto"/>
        <w:ind w:right="167" w:firstLine="284"/>
        <w:rPr>
          <w:sz w:val="24"/>
          <w:szCs w:val="24"/>
          <w:lang w:val="ro-MD"/>
        </w:rPr>
      </w:pPr>
    </w:p>
    <w:p w14:paraId="1C275F19" w14:textId="77777777" w:rsidR="0034039A" w:rsidRPr="00197863" w:rsidRDefault="0034039A" w:rsidP="004164C5">
      <w:pPr>
        <w:pStyle w:val="Corptext"/>
        <w:tabs>
          <w:tab w:val="left" w:pos="567"/>
        </w:tabs>
        <w:spacing w:before="5" w:line="276" w:lineRule="auto"/>
        <w:ind w:right="167" w:firstLine="284"/>
        <w:rPr>
          <w:sz w:val="24"/>
          <w:szCs w:val="24"/>
          <w:lang w:val="ro-MD"/>
        </w:rPr>
      </w:pPr>
    </w:p>
    <w:p w14:paraId="2D7815B4" w14:textId="19594659" w:rsidR="0034039A" w:rsidRPr="00197863" w:rsidRDefault="0052627C" w:rsidP="00CF4C4A">
      <w:pPr>
        <w:pStyle w:val="Titlu2"/>
        <w:tabs>
          <w:tab w:val="left" w:pos="6596"/>
        </w:tabs>
        <w:spacing w:line="276" w:lineRule="auto"/>
        <w:ind w:right="167" w:firstLine="284"/>
        <w:rPr>
          <w:rFonts w:ascii="Times New Roman" w:hAnsi="Times New Roman" w:cs="Times New Roman"/>
          <w:color w:val="auto"/>
          <w:sz w:val="24"/>
          <w:szCs w:val="24"/>
          <w:lang w:val="ro-MD"/>
        </w:rPr>
      </w:pPr>
      <w:r w:rsidRPr="00197863">
        <w:rPr>
          <w:rFonts w:ascii="Times New Roman" w:hAnsi="Times New Roman" w:cs="Times New Roman"/>
          <w:b/>
          <w:bCs/>
          <w:color w:val="auto"/>
          <w:spacing w:val="-2"/>
          <w:sz w:val="24"/>
          <w:szCs w:val="24"/>
          <w:lang w:val="ro-MD"/>
        </w:rPr>
        <w:t>Prim</w:t>
      </w:r>
      <w:r w:rsidR="0034039A" w:rsidRPr="00197863">
        <w:rPr>
          <w:rFonts w:ascii="Times New Roman" w:hAnsi="Times New Roman" w:cs="Times New Roman"/>
          <w:b/>
          <w:bCs/>
          <w:color w:val="auto"/>
          <w:spacing w:val="-2"/>
          <w:sz w:val="24"/>
          <w:szCs w:val="24"/>
          <w:lang w:val="ro-MD"/>
        </w:rPr>
        <w:t>-</w:t>
      </w:r>
      <w:r w:rsidRPr="00197863">
        <w:rPr>
          <w:rFonts w:ascii="Times New Roman" w:hAnsi="Times New Roman" w:cs="Times New Roman"/>
          <w:b/>
          <w:bCs/>
          <w:color w:val="auto"/>
          <w:spacing w:val="-2"/>
          <w:sz w:val="24"/>
          <w:szCs w:val="24"/>
          <w:lang w:val="ro-MD"/>
        </w:rPr>
        <w:t>ministru</w:t>
      </w:r>
      <w:r w:rsidR="0034039A" w:rsidRPr="00197863">
        <w:rPr>
          <w:rFonts w:ascii="Times New Roman" w:hAnsi="Times New Roman" w:cs="Times New Roman"/>
          <w:color w:val="auto"/>
          <w:sz w:val="24"/>
          <w:szCs w:val="24"/>
          <w:lang w:val="ro-MD"/>
        </w:rPr>
        <w:tab/>
      </w:r>
      <w:r w:rsidR="0034039A" w:rsidRPr="00197863">
        <w:rPr>
          <w:rFonts w:ascii="Times New Roman" w:hAnsi="Times New Roman" w:cs="Times New Roman"/>
          <w:b/>
          <w:bCs/>
          <w:color w:val="auto"/>
          <w:sz w:val="24"/>
          <w:szCs w:val="24"/>
          <w:lang w:val="ro-MD"/>
        </w:rPr>
        <w:t>ALEXANDRU MUNTEANU</w:t>
      </w:r>
    </w:p>
    <w:p w14:paraId="37112D3F" w14:textId="77777777" w:rsidR="0052627C" w:rsidRPr="00197863" w:rsidRDefault="0052627C" w:rsidP="00CF4C4A">
      <w:pPr>
        <w:tabs>
          <w:tab w:val="left" w:pos="142"/>
          <w:tab w:val="left" w:pos="426"/>
        </w:tabs>
        <w:spacing w:before="120"/>
        <w:ind w:firstLine="284"/>
        <w:rPr>
          <w:lang w:val="ro-MD"/>
        </w:rPr>
      </w:pPr>
    </w:p>
    <w:p w14:paraId="357AD31E" w14:textId="77777777" w:rsidR="00767DDC" w:rsidRPr="00197863" w:rsidRDefault="00767DDC" w:rsidP="00CF4C4A">
      <w:pPr>
        <w:tabs>
          <w:tab w:val="left" w:pos="142"/>
          <w:tab w:val="left" w:pos="426"/>
        </w:tabs>
        <w:spacing w:before="120"/>
        <w:ind w:firstLine="284"/>
        <w:rPr>
          <w:b/>
          <w:bCs/>
          <w:lang w:val="ro-MD"/>
        </w:rPr>
      </w:pPr>
    </w:p>
    <w:p w14:paraId="1AC87254" w14:textId="77777777" w:rsidR="00767DDC" w:rsidRPr="00197863" w:rsidRDefault="00767DDC" w:rsidP="00CF4C4A">
      <w:pPr>
        <w:tabs>
          <w:tab w:val="left" w:pos="142"/>
          <w:tab w:val="left" w:pos="426"/>
        </w:tabs>
        <w:spacing w:before="120"/>
        <w:ind w:firstLine="284"/>
        <w:rPr>
          <w:b/>
          <w:bCs/>
          <w:lang w:val="ro-MD"/>
        </w:rPr>
      </w:pPr>
    </w:p>
    <w:p w14:paraId="62C03A62" w14:textId="4401F95E" w:rsidR="0052627C" w:rsidRPr="00197863" w:rsidRDefault="0052627C" w:rsidP="00CF4C4A">
      <w:pPr>
        <w:tabs>
          <w:tab w:val="left" w:pos="142"/>
          <w:tab w:val="left" w:pos="426"/>
        </w:tabs>
        <w:spacing w:before="120"/>
        <w:ind w:firstLine="284"/>
        <w:rPr>
          <w:lang w:val="ro-MD"/>
        </w:rPr>
      </w:pPr>
      <w:r w:rsidRPr="00197863">
        <w:rPr>
          <w:lang w:val="ro-MD"/>
        </w:rPr>
        <w:t xml:space="preserve">Contrasemnează: </w:t>
      </w:r>
    </w:p>
    <w:p w14:paraId="72E56923" w14:textId="038CB538" w:rsidR="0034039A" w:rsidRPr="00197863" w:rsidRDefault="0034039A" w:rsidP="00CF4C4A">
      <w:pPr>
        <w:pStyle w:val="Corptext"/>
        <w:spacing w:line="276" w:lineRule="auto"/>
        <w:ind w:right="167" w:firstLine="284"/>
        <w:rPr>
          <w:sz w:val="24"/>
          <w:szCs w:val="24"/>
          <w:lang w:val="ro-MD"/>
        </w:rPr>
      </w:pPr>
    </w:p>
    <w:p w14:paraId="65FF603E" w14:textId="77777777" w:rsidR="0034039A" w:rsidRPr="00197863" w:rsidRDefault="0034039A" w:rsidP="00CF4C4A">
      <w:pPr>
        <w:pStyle w:val="Corptext"/>
        <w:tabs>
          <w:tab w:val="left" w:pos="6533"/>
        </w:tabs>
        <w:spacing w:line="276" w:lineRule="auto"/>
        <w:ind w:right="167" w:firstLine="284"/>
        <w:rPr>
          <w:sz w:val="24"/>
          <w:szCs w:val="24"/>
          <w:lang w:val="ro-MD"/>
        </w:rPr>
      </w:pPr>
    </w:p>
    <w:p w14:paraId="111C2662" w14:textId="699479A1" w:rsidR="0034039A" w:rsidRPr="00197863" w:rsidRDefault="0052627C" w:rsidP="00CF4C4A">
      <w:pPr>
        <w:pStyle w:val="Corptext"/>
        <w:tabs>
          <w:tab w:val="left" w:pos="6533"/>
        </w:tabs>
        <w:spacing w:line="276" w:lineRule="auto"/>
        <w:ind w:right="167" w:firstLine="284"/>
        <w:rPr>
          <w:sz w:val="24"/>
          <w:szCs w:val="24"/>
          <w:lang w:val="ro-MD"/>
        </w:rPr>
        <w:sectPr w:rsidR="0034039A" w:rsidRPr="00197863" w:rsidSect="0034039A">
          <w:pgSz w:w="11910" w:h="16850"/>
          <w:pgMar w:top="709" w:right="840" w:bottom="280" w:left="980" w:header="720" w:footer="720" w:gutter="0"/>
          <w:cols w:space="720"/>
        </w:sectPr>
      </w:pPr>
      <w:r w:rsidRPr="00197863">
        <w:rPr>
          <w:sz w:val="24"/>
          <w:szCs w:val="24"/>
          <w:lang w:val="ro-MD"/>
        </w:rPr>
        <w:t>Ministrul</w:t>
      </w:r>
      <w:r w:rsidRPr="00197863">
        <w:rPr>
          <w:spacing w:val="-8"/>
          <w:sz w:val="24"/>
          <w:szCs w:val="24"/>
          <w:lang w:val="ro-MD"/>
        </w:rPr>
        <w:t xml:space="preserve"> m</w:t>
      </w:r>
      <w:r w:rsidRPr="00197863">
        <w:rPr>
          <w:spacing w:val="-2"/>
          <w:sz w:val="24"/>
          <w:szCs w:val="24"/>
          <w:lang w:val="ro-MD"/>
        </w:rPr>
        <w:t>ediului</w:t>
      </w:r>
      <w:r w:rsidR="0034039A" w:rsidRPr="00197863">
        <w:rPr>
          <w:sz w:val="24"/>
          <w:szCs w:val="24"/>
          <w:lang w:val="ro-MD"/>
        </w:rPr>
        <w:tab/>
      </w:r>
      <w:r w:rsidR="005E3FC1" w:rsidRPr="00197863">
        <w:rPr>
          <w:sz w:val="24"/>
          <w:szCs w:val="24"/>
          <w:lang w:val="ro-MD"/>
        </w:rPr>
        <w:t xml:space="preserve"> </w:t>
      </w:r>
      <w:r w:rsidR="0034039A" w:rsidRPr="00197863">
        <w:rPr>
          <w:sz w:val="24"/>
          <w:szCs w:val="24"/>
          <w:lang w:val="ro-MD"/>
        </w:rPr>
        <w:t xml:space="preserve">Gheorghe </w:t>
      </w:r>
      <w:proofErr w:type="spellStart"/>
      <w:r w:rsidR="00CF4C4A" w:rsidRPr="00197863">
        <w:rPr>
          <w:sz w:val="24"/>
          <w:szCs w:val="24"/>
          <w:lang w:val="ro-MD"/>
        </w:rPr>
        <w:t>Hajder</w:t>
      </w:r>
      <w:proofErr w:type="spellEnd"/>
    </w:p>
    <w:p w14:paraId="66676714" w14:textId="2BA0CA0D" w:rsidR="00891D53" w:rsidRPr="00197863" w:rsidRDefault="00891D53" w:rsidP="00891D53">
      <w:pPr>
        <w:spacing w:line="276" w:lineRule="auto"/>
        <w:ind w:left="720"/>
        <w:jc w:val="right"/>
        <w:rPr>
          <w:spacing w:val="-2"/>
          <w:lang w:val="ro-MD"/>
        </w:rPr>
      </w:pPr>
      <w:r w:rsidRPr="00197863">
        <w:rPr>
          <w:spacing w:val="-2"/>
          <w:lang w:val="ro-MD"/>
        </w:rPr>
        <w:lastRenderedPageBreak/>
        <w:t xml:space="preserve">Aprobat </w:t>
      </w:r>
    </w:p>
    <w:p w14:paraId="27EA63BA" w14:textId="62519A2D" w:rsidR="00891D53" w:rsidRPr="00197863" w:rsidRDefault="00891D53" w:rsidP="00891D53">
      <w:pPr>
        <w:spacing w:line="276" w:lineRule="auto"/>
        <w:ind w:left="720"/>
        <w:jc w:val="right"/>
        <w:rPr>
          <w:spacing w:val="-2"/>
          <w:lang w:val="ro-MD"/>
        </w:rPr>
      </w:pPr>
      <w:r w:rsidRPr="00197863">
        <w:rPr>
          <w:spacing w:val="-2"/>
          <w:lang w:val="ro-MD"/>
        </w:rPr>
        <w:t>prin Hotărârea Guvernului</w:t>
      </w:r>
      <w:r w:rsidRPr="00197863">
        <w:rPr>
          <w:spacing w:val="-2"/>
          <w:lang w:val="ro-MD"/>
        </w:rPr>
        <w:br/>
        <w:t>nr._____/2026</w:t>
      </w:r>
    </w:p>
    <w:p w14:paraId="23329413" w14:textId="77777777" w:rsidR="00891D53" w:rsidRPr="00197863" w:rsidRDefault="00891D53" w:rsidP="005F26F9">
      <w:pPr>
        <w:spacing w:line="276" w:lineRule="auto"/>
        <w:jc w:val="center"/>
        <w:rPr>
          <w:b/>
          <w:bCs/>
          <w:lang w:val="ro-MD"/>
        </w:rPr>
      </w:pPr>
    </w:p>
    <w:p w14:paraId="1362B67C" w14:textId="443AEA12" w:rsidR="0034039A" w:rsidRPr="00197863" w:rsidRDefault="0034039A" w:rsidP="004A6BBD">
      <w:pPr>
        <w:spacing w:line="276" w:lineRule="auto"/>
        <w:jc w:val="center"/>
        <w:rPr>
          <w:b/>
          <w:bCs/>
          <w:lang w:val="ro-MD"/>
        </w:rPr>
      </w:pPr>
      <w:r w:rsidRPr="00197863">
        <w:rPr>
          <w:b/>
          <w:bCs/>
          <w:lang w:val="ro-MD"/>
        </w:rPr>
        <w:t>REGULAMENT</w:t>
      </w:r>
    </w:p>
    <w:p w14:paraId="75CEAF46" w14:textId="6F82982A" w:rsidR="0034039A" w:rsidRPr="00197863" w:rsidRDefault="0034039A" w:rsidP="004A6BBD">
      <w:pPr>
        <w:spacing w:line="276" w:lineRule="auto"/>
        <w:jc w:val="center"/>
        <w:rPr>
          <w:b/>
          <w:bCs/>
          <w:lang w:val="ro-MD"/>
        </w:rPr>
      </w:pPr>
      <w:r w:rsidRPr="00197863">
        <w:rPr>
          <w:b/>
          <w:bCs/>
          <w:lang w:val="ro-MD"/>
        </w:rPr>
        <w:t>privind cerințele minime pentru reutilizarea apei</w:t>
      </w:r>
    </w:p>
    <w:p w14:paraId="3AB6ABBB" w14:textId="77777777" w:rsidR="0034039A" w:rsidRPr="00197863" w:rsidRDefault="0034039A" w:rsidP="004A6BBD">
      <w:pPr>
        <w:pStyle w:val="NormalWeb"/>
        <w:shd w:val="clear" w:color="auto" w:fill="FFFFFF"/>
        <w:spacing w:before="0" w:beforeAutospacing="0" w:after="0" w:afterAutospacing="0" w:line="276" w:lineRule="auto"/>
        <w:jc w:val="center"/>
        <w:rPr>
          <w:lang w:val="ro-MD"/>
        </w:rPr>
      </w:pPr>
      <w:r w:rsidRPr="00197863">
        <w:rPr>
          <w:rStyle w:val="Robust"/>
          <w:rFonts w:eastAsiaTheme="majorEastAsia"/>
          <w:lang w:val="ro-MD"/>
        </w:rPr>
        <w:t>Capitolul I</w:t>
      </w:r>
    </w:p>
    <w:p w14:paraId="0CE6EBF8" w14:textId="77777777" w:rsidR="0034039A" w:rsidRPr="00197863" w:rsidRDefault="0034039A" w:rsidP="004A6BBD">
      <w:pPr>
        <w:pStyle w:val="NormalWeb"/>
        <w:shd w:val="clear" w:color="auto" w:fill="FFFFFF"/>
        <w:spacing w:before="0" w:beforeAutospacing="0" w:after="0" w:afterAutospacing="0" w:line="276" w:lineRule="auto"/>
        <w:jc w:val="center"/>
        <w:rPr>
          <w:lang w:val="ro-MD"/>
        </w:rPr>
      </w:pPr>
      <w:r w:rsidRPr="00197863">
        <w:rPr>
          <w:rStyle w:val="Robust"/>
          <w:rFonts w:eastAsiaTheme="majorEastAsia"/>
          <w:lang w:val="ro-MD"/>
        </w:rPr>
        <w:t>DISPOZIȚII GENERALE</w:t>
      </w:r>
    </w:p>
    <w:p w14:paraId="7BB11E47" w14:textId="77777777" w:rsidR="0034039A" w:rsidRPr="00197863" w:rsidRDefault="0034039A" w:rsidP="00272825">
      <w:pPr>
        <w:pStyle w:val="oj-normal"/>
        <w:numPr>
          <w:ilvl w:val="0"/>
          <w:numId w:val="2"/>
        </w:numPr>
        <w:shd w:val="clear" w:color="auto" w:fill="FFFFFF"/>
        <w:tabs>
          <w:tab w:val="left" w:pos="567"/>
        </w:tabs>
        <w:spacing w:before="0" w:beforeAutospacing="0" w:after="0" w:afterAutospacing="0" w:line="276" w:lineRule="auto"/>
        <w:ind w:left="0" w:firstLine="425"/>
        <w:contextualSpacing/>
        <w:jc w:val="both"/>
        <w:rPr>
          <w:lang w:val="ro-MD"/>
        </w:rPr>
      </w:pPr>
      <w:r w:rsidRPr="00197863">
        <w:rPr>
          <w:lang w:val="ro-MD"/>
        </w:rPr>
        <w:t>Regulamentul privind cerințele minime pentru reutilizarea apei (</w:t>
      </w:r>
      <w:r w:rsidRPr="00197863">
        <w:rPr>
          <w:shd w:val="clear" w:color="auto" w:fill="FFFFFF"/>
          <w:lang w:val="ro-MD"/>
        </w:rPr>
        <w:t>în continuare – </w:t>
      </w:r>
      <w:r w:rsidRPr="00197863">
        <w:rPr>
          <w:rStyle w:val="Accentuat"/>
          <w:rFonts w:eastAsiaTheme="majorEastAsia"/>
          <w:shd w:val="clear" w:color="auto" w:fill="FFFFFF"/>
          <w:lang w:val="ro-MD"/>
        </w:rPr>
        <w:t>Regulament)</w:t>
      </w:r>
      <w:r w:rsidRPr="00197863">
        <w:rPr>
          <w:lang w:val="ro-MD"/>
        </w:rPr>
        <w:t xml:space="preserve"> stabilește cerințe minime de calitate a apei și de monitorizare, precum și dispoziții privind managementul riscului și privind utilizarea în siguranță a apelor recuperate, în contextul managementului integrat al apei.</w:t>
      </w:r>
    </w:p>
    <w:p w14:paraId="0545E21C" w14:textId="0A0E7C5E" w:rsidR="00744C30" w:rsidRPr="00197863" w:rsidRDefault="0034039A" w:rsidP="00272825">
      <w:pPr>
        <w:pStyle w:val="oj-normal"/>
        <w:numPr>
          <w:ilvl w:val="0"/>
          <w:numId w:val="2"/>
        </w:numPr>
        <w:shd w:val="clear" w:color="auto" w:fill="FFFFFF"/>
        <w:tabs>
          <w:tab w:val="left" w:pos="567"/>
        </w:tabs>
        <w:spacing w:before="0" w:beforeAutospacing="0" w:after="0" w:afterAutospacing="0" w:line="276" w:lineRule="auto"/>
        <w:ind w:left="0" w:firstLine="425"/>
        <w:contextualSpacing/>
        <w:jc w:val="both"/>
        <w:rPr>
          <w:lang w:val="ro-MD"/>
        </w:rPr>
      </w:pPr>
      <w:r w:rsidRPr="00197863">
        <w:rPr>
          <w:lang w:val="ro-MD"/>
        </w:rPr>
        <w:t xml:space="preserve">Scopul prezentului regulament este de a garanta că apele recuperate sunt sigure pentru irigațiile în agricultură, astfel încât să asigure un nivel ridicat de protecție a mediului și a sănătății umane și a celei animale, să promoveze economia circulară, să sprijine adaptarea la schimbările climatice și să contribuie la obiectivele de mediu pentru ape </w:t>
      </w:r>
      <w:r w:rsidR="004A7045" w:rsidRPr="00197863">
        <w:rPr>
          <w:lang w:val="ro-MD"/>
        </w:rPr>
        <w:t xml:space="preserve">stabilite </w:t>
      </w:r>
      <w:r w:rsidRPr="00197863">
        <w:rPr>
          <w:lang w:val="ro-MD"/>
        </w:rPr>
        <w:t>în temeiul Legii apelor nr. 272/2011, prin abordarea în mod coordonat, a problemei deficitului de apă și a presiunii exercitate asupra resurselor de apă ca urmare a acestui deficit, sprijinind în acest mod și funcționarea eficientă a pieței interne.</w:t>
      </w:r>
    </w:p>
    <w:p w14:paraId="0E91807F" w14:textId="1B23C62A" w:rsidR="00574CE1" w:rsidRPr="00197863" w:rsidRDefault="0034039A" w:rsidP="00272825">
      <w:pPr>
        <w:pStyle w:val="oj-normal"/>
        <w:numPr>
          <w:ilvl w:val="0"/>
          <w:numId w:val="2"/>
        </w:numPr>
        <w:shd w:val="clear" w:color="auto" w:fill="FFFFFF"/>
        <w:tabs>
          <w:tab w:val="left" w:pos="567"/>
        </w:tabs>
        <w:spacing w:before="0" w:beforeAutospacing="0" w:after="0" w:afterAutospacing="0" w:line="276" w:lineRule="auto"/>
        <w:ind w:left="0" w:firstLine="425"/>
        <w:contextualSpacing/>
        <w:jc w:val="both"/>
        <w:rPr>
          <w:lang w:val="ro-MD"/>
        </w:rPr>
      </w:pPr>
      <w:r w:rsidRPr="00197863">
        <w:rPr>
          <w:shd w:val="clear" w:color="auto" w:fill="FFFFFF"/>
          <w:lang w:val="ro-MD"/>
        </w:rPr>
        <w:t xml:space="preserve">Prezentul regulament se aplică ori de câte ori apele uzate urbane epurate sunt reutilizate, în conformitate cu </w:t>
      </w:r>
      <w:r w:rsidR="00744C30" w:rsidRPr="00197863">
        <w:rPr>
          <w:shd w:val="clear" w:color="auto" w:fill="FFFFFF"/>
          <w:lang w:val="ro-MD"/>
        </w:rPr>
        <w:t xml:space="preserve">pct. 48 al </w:t>
      </w:r>
      <w:r w:rsidR="00744C30" w:rsidRPr="00197863">
        <w:rPr>
          <w:rStyle w:val="Robust"/>
          <w:rFonts w:eastAsiaTheme="majorEastAsia"/>
          <w:b w:val="0"/>
          <w:bCs w:val="0"/>
          <w:lang w:val="ro-MD"/>
        </w:rPr>
        <w:t>Regulamentului</w:t>
      </w:r>
      <w:r w:rsidR="00744C30" w:rsidRPr="00197863">
        <w:rPr>
          <w:lang w:val="ro-MD"/>
        </w:rPr>
        <w:t xml:space="preserve"> </w:t>
      </w:r>
      <w:r w:rsidR="00744C30" w:rsidRPr="00197863">
        <w:rPr>
          <w:rStyle w:val="Robust"/>
          <w:rFonts w:eastAsiaTheme="majorEastAsia"/>
          <w:b w:val="0"/>
          <w:bCs w:val="0"/>
          <w:lang w:val="ro-MD"/>
        </w:rPr>
        <w:t xml:space="preserve">privind </w:t>
      </w:r>
      <w:proofErr w:type="spellStart"/>
      <w:r w:rsidR="00744C30" w:rsidRPr="00197863">
        <w:rPr>
          <w:rStyle w:val="Robust"/>
          <w:rFonts w:eastAsiaTheme="majorEastAsia"/>
          <w:b w:val="0"/>
          <w:bCs w:val="0"/>
          <w:lang w:val="ro-MD"/>
        </w:rPr>
        <w:t>cerinţele</w:t>
      </w:r>
      <w:proofErr w:type="spellEnd"/>
      <w:r w:rsidR="00744C30" w:rsidRPr="00197863">
        <w:rPr>
          <w:rStyle w:val="Robust"/>
          <w:rFonts w:eastAsiaTheme="majorEastAsia"/>
          <w:b w:val="0"/>
          <w:bCs w:val="0"/>
          <w:lang w:val="ro-MD"/>
        </w:rPr>
        <w:t xml:space="preserve"> de colectare, epurare şi</w:t>
      </w:r>
      <w:r w:rsidR="00574CE1" w:rsidRPr="00197863">
        <w:rPr>
          <w:rStyle w:val="Robust"/>
          <w:rFonts w:eastAsiaTheme="majorEastAsia"/>
          <w:b w:val="0"/>
          <w:bCs w:val="0"/>
          <w:lang w:val="ro-MD"/>
        </w:rPr>
        <w:t xml:space="preserve"> </w:t>
      </w:r>
      <w:r w:rsidR="00744C30" w:rsidRPr="00197863">
        <w:rPr>
          <w:rStyle w:val="Robust"/>
          <w:rFonts w:eastAsiaTheme="majorEastAsia"/>
          <w:b w:val="0"/>
          <w:bCs w:val="0"/>
          <w:lang w:val="ro-MD"/>
        </w:rPr>
        <w:t>deversare</w:t>
      </w:r>
      <w:r w:rsidR="00744C30" w:rsidRPr="00197863">
        <w:rPr>
          <w:lang w:val="ro-MD"/>
        </w:rPr>
        <w:t xml:space="preserve"> </w:t>
      </w:r>
      <w:r w:rsidR="00744C30" w:rsidRPr="00197863">
        <w:rPr>
          <w:rStyle w:val="Robust"/>
          <w:rFonts w:eastAsiaTheme="majorEastAsia"/>
          <w:b w:val="0"/>
          <w:bCs w:val="0"/>
          <w:lang w:val="ro-MD"/>
        </w:rPr>
        <w:t>a apelor uzate în sistemul de canalizare şi/sau în</w:t>
      </w:r>
      <w:r w:rsidR="00574CE1" w:rsidRPr="00197863">
        <w:rPr>
          <w:lang w:val="ro-MD"/>
        </w:rPr>
        <w:t xml:space="preserve"> </w:t>
      </w:r>
      <w:r w:rsidR="00744C30" w:rsidRPr="00197863">
        <w:rPr>
          <w:rStyle w:val="Robust"/>
          <w:rFonts w:eastAsiaTheme="majorEastAsia"/>
          <w:b w:val="0"/>
          <w:bCs w:val="0"/>
          <w:lang w:val="ro-MD"/>
        </w:rPr>
        <w:t xml:space="preserve">emisare pentru </w:t>
      </w:r>
      <w:proofErr w:type="spellStart"/>
      <w:r w:rsidR="00744C30" w:rsidRPr="00197863">
        <w:rPr>
          <w:rStyle w:val="Robust"/>
          <w:rFonts w:eastAsiaTheme="majorEastAsia"/>
          <w:b w:val="0"/>
          <w:bCs w:val="0"/>
          <w:lang w:val="ro-MD"/>
        </w:rPr>
        <w:t>localităţile</w:t>
      </w:r>
      <w:proofErr w:type="spellEnd"/>
      <w:r w:rsidR="00744C30" w:rsidRPr="00197863">
        <w:rPr>
          <w:rStyle w:val="Robust"/>
          <w:rFonts w:eastAsiaTheme="majorEastAsia"/>
          <w:b w:val="0"/>
          <w:bCs w:val="0"/>
          <w:lang w:val="ro-MD"/>
        </w:rPr>
        <w:t xml:space="preserve"> urbane şi rurale</w:t>
      </w:r>
      <w:r w:rsidRPr="00197863">
        <w:rPr>
          <w:shd w:val="clear" w:color="auto" w:fill="FFFFFF"/>
          <w:lang w:val="ro-MD"/>
        </w:rPr>
        <w:t>,</w:t>
      </w:r>
      <w:r w:rsidR="00744C30" w:rsidRPr="00197863">
        <w:rPr>
          <w:shd w:val="clear" w:color="auto" w:fill="FFFFFF"/>
          <w:lang w:val="ro-MD"/>
        </w:rPr>
        <w:t xml:space="preserve"> aprobat prin Hotărârea Guvernului nr. 950/2013, </w:t>
      </w:r>
      <w:r w:rsidRPr="00197863">
        <w:rPr>
          <w:shd w:val="clear" w:color="auto" w:fill="FFFFFF"/>
          <w:lang w:val="ro-MD"/>
        </w:rPr>
        <w:t xml:space="preserve"> pentru irigații în agricultură, astfel cum se specifică în secțiunea 1 din anexa </w:t>
      </w:r>
      <w:r w:rsidR="001E5571" w:rsidRPr="00197863">
        <w:rPr>
          <w:shd w:val="clear" w:color="auto" w:fill="FFFFFF"/>
          <w:lang w:val="ro-MD"/>
        </w:rPr>
        <w:t>nr.1</w:t>
      </w:r>
      <w:r w:rsidRPr="00197863">
        <w:rPr>
          <w:shd w:val="clear" w:color="auto" w:fill="FFFFFF"/>
          <w:lang w:val="ro-MD"/>
        </w:rPr>
        <w:t>.</w:t>
      </w:r>
    </w:p>
    <w:p w14:paraId="6EFF5838" w14:textId="576BE99D" w:rsidR="00574CE1" w:rsidRPr="00197863" w:rsidRDefault="00786F66" w:rsidP="00272825">
      <w:pPr>
        <w:pStyle w:val="oj-normal"/>
        <w:numPr>
          <w:ilvl w:val="0"/>
          <w:numId w:val="2"/>
        </w:numPr>
        <w:shd w:val="clear" w:color="auto" w:fill="FFFFFF"/>
        <w:tabs>
          <w:tab w:val="left" w:pos="567"/>
        </w:tabs>
        <w:spacing w:before="0" w:beforeAutospacing="0" w:after="0" w:afterAutospacing="0" w:line="276" w:lineRule="auto"/>
        <w:ind w:left="0" w:firstLine="425"/>
        <w:contextualSpacing/>
        <w:jc w:val="both"/>
        <w:rPr>
          <w:lang w:val="ro-MD"/>
        </w:rPr>
      </w:pPr>
      <w:r w:rsidRPr="00197863">
        <w:rPr>
          <w:lang w:val="ro-MD"/>
        </w:rPr>
        <w:t xml:space="preserve">Prin derogare de la prevederile pct.3, </w:t>
      </w:r>
      <w:r w:rsidR="00574CE1" w:rsidRPr="00197863">
        <w:rPr>
          <w:lang w:val="ro-MD"/>
        </w:rPr>
        <w:t xml:space="preserve">Ministerul Mediului </w:t>
      </w:r>
      <w:r w:rsidRPr="00197863">
        <w:rPr>
          <w:lang w:val="ro-MD"/>
        </w:rPr>
        <w:t xml:space="preserve">poate </w:t>
      </w:r>
      <w:r w:rsidR="00574CE1" w:rsidRPr="00197863">
        <w:rPr>
          <w:lang w:val="ro-MD"/>
        </w:rPr>
        <w:t xml:space="preserve">decide </w:t>
      </w:r>
      <w:r w:rsidR="004A7045" w:rsidRPr="00197863">
        <w:rPr>
          <w:lang w:val="ro-MD"/>
        </w:rPr>
        <w:t>da</w:t>
      </w:r>
      <w:r w:rsidR="00574CE1" w:rsidRPr="00197863">
        <w:rPr>
          <w:lang w:val="ro-MD"/>
        </w:rPr>
        <w:t>că reutilizarea apelor uzate epurate pentru irigații în agricultură</w:t>
      </w:r>
      <w:r w:rsidR="004A7045" w:rsidRPr="00197863">
        <w:rPr>
          <w:lang w:val="ro-MD"/>
        </w:rPr>
        <w:t xml:space="preserve"> este sau</w:t>
      </w:r>
      <w:r w:rsidR="00574CE1" w:rsidRPr="00197863">
        <w:rPr>
          <w:lang w:val="ro-MD"/>
        </w:rPr>
        <w:t xml:space="preserve"> nu este oportună în unul sau mai multe bazine hidrografice sau în părți ale acestora, pe baza unei evaluări care ia în considerare următoarele criterii:</w:t>
      </w:r>
    </w:p>
    <w:p w14:paraId="340ECE5E" w14:textId="77777777" w:rsidR="00574CE1" w:rsidRPr="00197863" w:rsidRDefault="00574CE1" w:rsidP="00272825">
      <w:pPr>
        <w:pStyle w:val="NormalWeb"/>
        <w:numPr>
          <w:ilvl w:val="1"/>
          <w:numId w:val="2"/>
        </w:numPr>
        <w:tabs>
          <w:tab w:val="left" w:pos="567"/>
          <w:tab w:val="left" w:pos="851"/>
        </w:tabs>
        <w:spacing w:before="0" w:beforeAutospacing="0" w:after="0" w:afterAutospacing="0" w:line="276" w:lineRule="auto"/>
        <w:ind w:left="0" w:firstLine="425"/>
        <w:contextualSpacing/>
        <w:jc w:val="both"/>
        <w:rPr>
          <w:lang w:val="ro-MD"/>
        </w:rPr>
      </w:pPr>
      <w:r w:rsidRPr="00197863">
        <w:rPr>
          <w:lang w:val="ro-MD"/>
        </w:rPr>
        <w:t>condițiile geografice și climatice ale districtului hidrografic sau ale unor părți ale acestuia;</w:t>
      </w:r>
    </w:p>
    <w:p w14:paraId="28FEA0A0" w14:textId="77777777" w:rsidR="00AF3A06" w:rsidRPr="00197863" w:rsidRDefault="00574CE1" w:rsidP="00272825">
      <w:pPr>
        <w:pStyle w:val="NormalWeb"/>
        <w:numPr>
          <w:ilvl w:val="1"/>
          <w:numId w:val="2"/>
        </w:numPr>
        <w:tabs>
          <w:tab w:val="left" w:pos="567"/>
          <w:tab w:val="left" w:pos="851"/>
        </w:tabs>
        <w:spacing w:before="0" w:beforeAutospacing="0" w:after="0" w:afterAutospacing="0" w:line="276" w:lineRule="auto"/>
        <w:ind w:left="0" w:firstLine="425"/>
        <w:contextualSpacing/>
        <w:jc w:val="both"/>
        <w:rPr>
          <w:lang w:val="ro-MD"/>
        </w:rPr>
      </w:pPr>
      <w:r w:rsidRPr="00197863">
        <w:rPr>
          <w:lang w:val="ro-MD"/>
        </w:rPr>
        <w:t xml:space="preserve">starea altor resurse de apă și presiunile exercitate asupra acestora, inclusiv starea cantitativă a corpurilor de apă subterană, în conformitate cu </w:t>
      </w:r>
      <w:r w:rsidRPr="00197863">
        <w:rPr>
          <w:rStyle w:val="Robust"/>
          <w:rFonts w:eastAsiaTheme="majorEastAsia"/>
          <w:b w:val="0"/>
          <w:bCs w:val="0"/>
          <w:lang w:val="ro-MD"/>
        </w:rPr>
        <w:t>Metodologia  de evaluare</w:t>
      </w:r>
      <w:r w:rsidRPr="00197863">
        <w:rPr>
          <w:b/>
          <w:bCs/>
          <w:lang w:val="ro-MD"/>
        </w:rPr>
        <w:br/>
      </w:r>
      <w:r w:rsidRPr="00197863">
        <w:rPr>
          <w:rStyle w:val="Robust"/>
          <w:rFonts w:eastAsiaTheme="majorEastAsia"/>
          <w:b w:val="0"/>
          <w:bCs w:val="0"/>
          <w:lang w:val="ro-MD"/>
        </w:rPr>
        <w:t>și de clasificare a stării corpurilor de apă subterană, aprobată prin Hotărârea Guvernului nr. 227/2025</w:t>
      </w:r>
      <w:r w:rsidRPr="00197863">
        <w:rPr>
          <w:lang w:val="ro-MD"/>
        </w:rPr>
        <w:t>;</w:t>
      </w:r>
    </w:p>
    <w:p w14:paraId="73460C77" w14:textId="77777777" w:rsidR="00AF3A06" w:rsidRPr="00197863" w:rsidRDefault="00574CE1" w:rsidP="00272825">
      <w:pPr>
        <w:pStyle w:val="NormalWeb"/>
        <w:numPr>
          <w:ilvl w:val="1"/>
          <w:numId w:val="2"/>
        </w:numPr>
        <w:tabs>
          <w:tab w:val="left" w:pos="567"/>
          <w:tab w:val="left" w:pos="851"/>
        </w:tabs>
        <w:spacing w:before="0" w:beforeAutospacing="0" w:after="0" w:afterAutospacing="0" w:line="276" w:lineRule="auto"/>
        <w:ind w:left="0" w:firstLine="425"/>
        <w:contextualSpacing/>
        <w:jc w:val="both"/>
        <w:rPr>
          <w:lang w:val="ro-MD"/>
        </w:rPr>
      </w:pPr>
      <w:r w:rsidRPr="00197863">
        <w:rPr>
          <w:lang w:val="ro-MD"/>
        </w:rPr>
        <w:t>starea corpurilor de apă de suprafață în care sunt deversate apele uzate urbane epurate și presiunile exercitate asupra acestora;</w:t>
      </w:r>
    </w:p>
    <w:p w14:paraId="671155D8" w14:textId="2DCB81FA" w:rsidR="00574CE1" w:rsidRPr="00197863" w:rsidRDefault="00574CE1" w:rsidP="00272825">
      <w:pPr>
        <w:pStyle w:val="NormalWeb"/>
        <w:numPr>
          <w:ilvl w:val="1"/>
          <w:numId w:val="2"/>
        </w:numPr>
        <w:tabs>
          <w:tab w:val="left" w:pos="567"/>
          <w:tab w:val="left" w:pos="851"/>
        </w:tabs>
        <w:spacing w:before="0" w:beforeAutospacing="0" w:after="0" w:afterAutospacing="0" w:line="276" w:lineRule="auto"/>
        <w:ind w:left="0" w:firstLine="425"/>
        <w:contextualSpacing/>
        <w:jc w:val="both"/>
        <w:rPr>
          <w:lang w:val="ro-MD"/>
        </w:rPr>
      </w:pPr>
      <w:r w:rsidRPr="00197863">
        <w:rPr>
          <w:lang w:val="ro-MD"/>
        </w:rPr>
        <w:t>costurile de mediu și costurile de resursă asociate apelor recuperate, în comparație cu cele ale altor resurse de apă disponibile.</w:t>
      </w:r>
    </w:p>
    <w:p w14:paraId="7BB1AAD5" w14:textId="6521F45D" w:rsidR="00881AF4" w:rsidRPr="00197863" w:rsidRDefault="00574CE1" w:rsidP="00272825">
      <w:pPr>
        <w:pStyle w:val="NormalWeb"/>
        <w:numPr>
          <w:ilvl w:val="0"/>
          <w:numId w:val="2"/>
        </w:numPr>
        <w:tabs>
          <w:tab w:val="left" w:pos="567"/>
        </w:tabs>
        <w:spacing w:before="0" w:beforeAutospacing="0" w:after="0" w:afterAutospacing="0" w:line="276" w:lineRule="auto"/>
        <w:ind w:left="0" w:firstLine="425"/>
        <w:contextualSpacing/>
        <w:jc w:val="both"/>
        <w:rPr>
          <w:lang w:val="ro-MD"/>
        </w:rPr>
      </w:pPr>
      <w:r w:rsidRPr="00197863">
        <w:rPr>
          <w:lang w:val="ro-MD"/>
        </w:rPr>
        <w:t xml:space="preserve">Decizia adoptată potrivit </w:t>
      </w:r>
      <w:r w:rsidR="00881AF4" w:rsidRPr="00197863">
        <w:rPr>
          <w:lang w:val="ro-MD"/>
        </w:rPr>
        <w:t>pct. 4</w:t>
      </w:r>
      <w:r w:rsidRPr="00197863">
        <w:rPr>
          <w:lang w:val="ro-MD"/>
        </w:rPr>
        <w:t xml:space="preserve"> se motivează în mod corespunzător pe baza criteriilor prevăzute la </w:t>
      </w:r>
      <w:r w:rsidR="00881AF4" w:rsidRPr="00197863">
        <w:rPr>
          <w:lang w:val="ro-MD"/>
        </w:rPr>
        <w:t>pct. 4.1- 4.4</w:t>
      </w:r>
      <w:r w:rsidRPr="00197863">
        <w:rPr>
          <w:lang w:val="ro-MD"/>
        </w:rPr>
        <w:t xml:space="preserve"> și se transmite Comisiei Europene de către </w:t>
      </w:r>
      <w:r w:rsidR="00881AF4" w:rsidRPr="00197863">
        <w:rPr>
          <w:lang w:val="ro-MD"/>
        </w:rPr>
        <w:t>Ministerul Mediului</w:t>
      </w:r>
      <w:r w:rsidRPr="00197863">
        <w:rPr>
          <w:lang w:val="ro-MD"/>
        </w:rPr>
        <w:t xml:space="preserve">. Aceasta se revizuiește ori de câte ori este necesar, în special având în vedere proiecțiile privind schimbările climatice și strategiile naționale de adaptare la schimbările climatice, precum și cel puțin o dată la </w:t>
      </w:r>
      <w:r w:rsidR="004A7045" w:rsidRPr="00197863">
        <w:rPr>
          <w:lang w:val="ro-MD"/>
        </w:rPr>
        <w:t xml:space="preserve">6 </w:t>
      </w:r>
      <w:r w:rsidRPr="00197863">
        <w:rPr>
          <w:lang w:val="ro-MD"/>
        </w:rPr>
        <w:t xml:space="preserve">ani, în corelare cu planurile de management ale bazinelor hidrografice elaborate în temeiul </w:t>
      </w:r>
      <w:r w:rsidR="00881AF4" w:rsidRPr="00197863">
        <w:rPr>
          <w:lang w:val="ro-MD"/>
        </w:rPr>
        <w:t>Legii apelor nr. 272/2011</w:t>
      </w:r>
      <w:r w:rsidRPr="00197863">
        <w:rPr>
          <w:lang w:val="ro-MD"/>
        </w:rPr>
        <w:t>.</w:t>
      </w:r>
    </w:p>
    <w:p w14:paraId="596B613C" w14:textId="3B6698FA" w:rsidR="00574CE1" w:rsidRPr="00197863" w:rsidRDefault="00574CE1" w:rsidP="00272825">
      <w:pPr>
        <w:pStyle w:val="NormalWeb"/>
        <w:numPr>
          <w:ilvl w:val="0"/>
          <w:numId w:val="2"/>
        </w:numPr>
        <w:tabs>
          <w:tab w:val="left" w:pos="567"/>
        </w:tabs>
        <w:spacing w:before="0" w:beforeAutospacing="0" w:after="0" w:afterAutospacing="0" w:line="276" w:lineRule="auto"/>
        <w:ind w:left="0" w:firstLine="425"/>
        <w:contextualSpacing/>
        <w:jc w:val="both"/>
        <w:rPr>
          <w:lang w:val="ro-MD"/>
        </w:rPr>
      </w:pPr>
      <w:r w:rsidRPr="00197863">
        <w:rPr>
          <w:lang w:val="ro-MD"/>
        </w:rPr>
        <w:t xml:space="preserve">Prin derogare de la </w:t>
      </w:r>
      <w:r w:rsidR="00881AF4" w:rsidRPr="00197863">
        <w:rPr>
          <w:lang w:val="ro-MD"/>
        </w:rPr>
        <w:t>prevederile pct.</w:t>
      </w:r>
      <w:r w:rsidR="00272825" w:rsidRPr="00197863">
        <w:rPr>
          <w:lang w:val="ro-MD"/>
        </w:rPr>
        <w:t xml:space="preserve"> </w:t>
      </w:r>
      <w:r w:rsidR="00881AF4" w:rsidRPr="00197863">
        <w:rPr>
          <w:lang w:val="ro-MD"/>
        </w:rPr>
        <w:t>3</w:t>
      </w:r>
      <w:r w:rsidRPr="00197863">
        <w:rPr>
          <w:lang w:val="ro-MD"/>
        </w:rPr>
        <w:t xml:space="preserve">, proiectele de cercetare sau proiectele pilot aferente instalațiilor de recuperare a apei pot fi exceptate de la aplicarea prezentului </w:t>
      </w:r>
      <w:r w:rsidR="00881AF4" w:rsidRPr="00197863">
        <w:rPr>
          <w:lang w:val="ro-MD"/>
        </w:rPr>
        <w:t>regulament</w:t>
      </w:r>
      <w:r w:rsidRPr="00197863">
        <w:rPr>
          <w:lang w:val="ro-MD"/>
        </w:rPr>
        <w:t xml:space="preserve">, </w:t>
      </w:r>
      <w:r w:rsidR="00881AF4" w:rsidRPr="00197863">
        <w:rPr>
          <w:lang w:val="ro-MD"/>
        </w:rPr>
        <w:t>în cazul în care</w:t>
      </w:r>
      <w:r w:rsidRPr="00197863">
        <w:rPr>
          <w:lang w:val="ro-MD"/>
        </w:rPr>
        <w:t xml:space="preserve"> </w:t>
      </w:r>
      <w:r w:rsidR="00881AF4" w:rsidRPr="00197863">
        <w:rPr>
          <w:lang w:val="ro-MD"/>
        </w:rPr>
        <w:t>Ministerul Mediului</w:t>
      </w:r>
      <w:r w:rsidRPr="00197863">
        <w:rPr>
          <w:lang w:val="ro-MD"/>
        </w:rPr>
        <w:t xml:space="preserve"> constat</w:t>
      </w:r>
      <w:r w:rsidR="00881AF4" w:rsidRPr="00197863">
        <w:rPr>
          <w:lang w:val="ro-MD"/>
        </w:rPr>
        <w:t>ă</w:t>
      </w:r>
      <w:r w:rsidRPr="00197863">
        <w:rPr>
          <w:lang w:val="ro-MD"/>
        </w:rPr>
        <w:t xml:space="preserve"> îndeplinirea cumulativă a următoarelor criterii:</w:t>
      </w:r>
    </w:p>
    <w:p w14:paraId="538A9E03" w14:textId="011330B4" w:rsidR="004F54EA" w:rsidRPr="00197863" w:rsidRDefault="00272825" w:rsidP="00272825">
      <w:pPr>
        <w:pStyle w:val="NormalWeb"/>
        <w:tabs>
          <w:tab w:val="left" w:pos="426"/>
          <w:tab w:val="left" w:pos="567"/>
          <w:tab w:val="left" w:pos="851"/>
        </w:tabs>
        <w:spacing w:before="0" w:beforeAutospacing="0" w:after="0" w:afterAutospacing="0" w:line="276" w:lineRule="auto"/>
        <w:ind w:firstLine="425"/>
        <w:contextualSpacing/>
        <w:jc w:val="both"/>
        <w:rPr>
          <w:lang w:val="ro-MD"/>
        </w:rPr>
      </w:pPr>
      <w:r w:rsidRPr="00197863">
        <w:rPr>
          <w:lang w:val="ro-MD"/>
        </w:rPr>
        <w:lastRenderedPageBreak/>
        <w:t xml:space="preserve">6.1. </w:t>
      </w:r>
      <w:r w:rsidR="00574CE1" w:rsidRPr="00197863">
        <w:rPr>
          <w:lang w:val="ro-MD"/>
        </w:rPr>
        <w:t xml:space="preserve">proiectul de cercetare sau proiectul pilot nu se desfășoară într-un corp de apă utilizat pentru captarea apei destinate consumului uman </w:t>
      </w:r>
      <w:r w:rsidR="004F54EA" w:rsidRPr="00197863">
        <w:rPr>
          <w:shd w:val="clear" w:color="auto" w:fill="FFFFFF"/>
          <w:lang w:val="ro-MD"/>
        </w:rPr>
        <w:t>sau într-o zonă de protecție relevantă, desemnate în temeiul Legii apelor nr. 272/2011</w:t>
      </w:r>
      <w:r w:rsidR="00574CE1" w:rsidRPr="00197863">
        <w:rPr>
          <w:lang w:val="ro-MD"/>
        </w:rPr>
        <w:t>;</w:t>
      </w:r>
    </w:p>
    <w:p w14:paraId="0B21206F" w14:textId="6098E70C" w:rsidR="00574CE1" w:rsidRPr="00197863" w:rsidRDefault="00272825" w:rsidP="00272825">
      <w:pPr>
        <w:pStyle w:val="NormalWeb"/>
        <w:tabs>
          <w:tab w:val="left" w:pos="426"/>
          <w:tab w:val="left" w:pos="567"/>
          <w:tab w:val="left" w:pos="851"/>
        </w:tabs>
        <w:spacing w:before="0" w:beforeAutospacing="0" w:after="0" w:afterAutospacing="0" w:line="276" w:lineRule="auto"/>
        <w:ind w:firstLine="425"/>
        <w:contextualSpacing/>
        <w:jc w:val="both"/>
        <w:rPr>
          <w:lang w:val="ro-MD"/>
        </w:rPr>
      </w:pPr>
      <w:r w:rsidRPr="00197863">
        <w:rPr>
          <w:lang w:val="ro-MD"/>
        </w:rPr>
        <w:t xml:space="preserve">6.2. </w:t>
      </w:r>
      <w:r w:rsidR="00574CE1" w:rsidRPr="00197863">
        <w:rPr>
          <w:lang w:val="ro-MD"/>
        </w:rPr>
        <w:t xml:space="preserve">proiectul de cercetare sau proiectul pilot face obiectul unei monitorizări, stabilite de </w:t>
      </w:r>
      <w:r w:rsidR="004F54EA" w:rsidRPr="00197863">
        <w:rPr>
          <w:lang w:val="ro-MD"/>
        </w:rPr>
        <w:t>Ministerul Mediului</w:t>
      </w:r>
      <w:r w:rsidR="00574CE1" w:rsidRPr="00197863">
        <w:rPr>
          <w:lang w:val="ro-MD"/>
        </w:rPr>
        <w:t>.</w:t>
      </w:r>
    </w:p>
    <w:p w14:paraId="03E0C063" w14:textId="779AE15E" w:rsidR="004F54EA" w:rsidRPr="00197863" w:rsidRDefault="00574CE1" w:rsidP="00272825">
      <w:pPr>
        <w:pStyle w:val="NormalWeb"/>
        <w:numPr>
          <w:ilvl w:val="0"/>
          <w:numId w:val="2"/>
        </w:numPr>
        <w:tabs>
          <w:tab w:val="left" w:pos="567"/>
        </w:tabs>
        <w:spacing w:before="0" w:beforeAutospacing="0" w:after="0" w:afterAutospacing="0" w:line="276" w:lineRule="auto"/>
        <w:ind w:left="0" w:firstLine="425"/>
        <w:contextualSpacing/>
        <w:jc w:val="both"/>
        <w:rPr>
          <w:lang w:val="ro-MD"/>
        </w:rPr>
      </w:pPr>
      <w:r w:rsidRPr="00197863">
        <w:rPr>
          <w:lang w:val="ro-MD"/>
        </w:rPr>
        <w:t xml:space="preserve">Exceptarea prevăzută la </w:t>
      </w:r>
      <w:r w:rsidR="004F54EA" w:rsidRPr="00197863">
        <w:rPr>
          <w:lang w:val="ro-MD"/>
        </w:rPr>
        <w:t>pct.</w:t>
      </w:r>
      <w:r w:rsidR="00EB2964" w:rsidRPr="00197863">
        <w:rPr>
          <w:lang w:val="ro-MD"/>
        </w:rPr>
        <w:t xml:space="preserve"> </w:t>
      </w:r>
      <w:r w:rsidR="004F54EA" w:rsidRPr="00197863">
        <w:rPr>
          <w:lang w:val="ro-MD"/>
        </w:rPr>
        <w:t>6</w:t>
      </w:r>
      <w:r w:rsidRPr="00197863">
        <w:rPr>
          <w:lang w:val="ro-MD"/>
        </w:rPr>
        <w:t xml:space="preserve"> se acordă pentru o perioadă maximă de 5 ani.</w:t>
      </w:r>
      <w:r w:rsidR="004F54EA" w:rsidRPr="00197863">
        <w:rPr>
          <w:lang w:val="ro-MD"/>
        </w:rPr>
        <w:t xml:space="preserve"> </w:t>
      </w:r>
      <w:r w:rsidRPr="00197863">
        <w:rPr>
          <w:lang w:val="ro-MD"/>
        </w:rPr>
        <w:t>Culturile obținute în cadrul unui proiect de cercetare sau al unui proiect pilot care face obiectul unei exceptări nu pot fi introduse pe piață.</w:t>
      </w:r>
    </w:p>
    <w:p w14:paraId="1720BF1A" w14:textId="7935E752" w:rsidR="00574CE1" w:rsidRPr="00197863" w:rsidRDefault="00574CE1" w:rsidP="00272825">
      <w:pPr>
        <w:pStyle w:val="NormalWeb"/>
        <w:numPr>
          <w:ilvl w:val="0"/>
          <w:numId w:val="2"/>
        </w:numPr>
        <w:tabs>
          <w:tab w:val="left" w:pos="567"/>
        </w:tabs>
        <w:spacing w:before="0" w:beforeAutospacing="0" w:after="0" w:afterAutospacing="0" w:line="276" w:lineRule="auto"/>
        <w:ind w:left="0" w:firstLine="425"/>
        <w:contextualSpacing/>
        <w:jc w:val="both"/>
        <w:rPr>
          <w:lang w:val="ro-MD"/>
        </w:rPr>
      </w:pPr>
      <w:r w:rsidRPr="00197863">
        <w:rPr>
          <w:lang w:val="ro-MD"/>
        </w:rPr>
        <w:t xml:space="preserve">Prezentul </w:t>
      </w:r>
      <w:r w:rsidR="004F54EA" w:rsidRPr="00197863">
        <w:rPr>
          <w:lang w:val="ro-MD"/>
        </w:rPr>
        <w:t>regulament</w:t>
      </w:r>
      <w:r w:rsidRPr="00197863">
        <w:rPr>
          <w:lang w:val="ro-MD"/>
        </w:rPr>
        <w:t xml:space="preserve"> se aplică fără a aduce atingere prevederilor </w:t>
      </w:r>
      <w:r w:rsidR="004F54EA" w:rsidRPr="00197863">
        <w:rPr>
          <w:lang w:val="ro-MD"/>
        </w:rPr>
        <w:t>Legii nr. 296/2017 privind cerințele generale de igienă a produselor alimentare</w:t>
      </w:r>
      <w:r w:rsidRPr="00197863">
        <w:rPr>
          <w:lang w:val="ro-MD"/>
        </w:rPr>
        <w:t xml:space="preserve"> și nu împiedică operatorii din sectorul alimentar</w:t>
      </w:r>
      <w:r w:rsidR="004F54EA" w:rsidRPr="00197863">
        <w:rPr>
          <w:lang w:val="ro-MD"/>
        </w:rPr>
        <w:t xml:space="preserve"> </w:t>
      </w:r>
      <w:r w:rsidRPr="00197863">
        <w:rPr>
          <w:lang w:val="ro-MD"/>
        </w:rPr>
        <w:t xml:space="preserve">să obțină calitatea apei necesară pentru conformarea cu </w:t>
      </w:r>
      <w:r w:rsidR="004F54EA" w:rsidRPr="00197863">
        <w:rPr>
          <w:lang w:val="ro-MD"/>
        </w:rPr>
        <w:t>Legea</w:t>
      </w:r>
      <w:r w:rsidRPr="00197863">
        <w:rPr>
          <w:lang w:val="ro-MD"/>
        </w:rPr>
        <w:t xml:space="preserve"> menționat</w:t>
      </w:r>
      <w:r w:rsidR="004F54EA" w:rsidRPr="00197863">
        <w:rPr>
          <w:lang w:val="ro-MD"/>
        </w:rPr>
        <w:t>ă</w:t>
      </w:r>
      <w:r w:rsidRPr="00197863">
        <w:rPr>
          <w:lang w:val="ro-MD"/>
        </w:rPr>
        <w:t>, prin utilizarea, într-o etapă ulterioară, a uneia sau mai multor opțiuni de epurare a apei, aplicate separat sau în combinație cu opțiuni care nu implică epurarea</w:t>
      </w:r>
      <w:r w:rsidR="004F54EA" w:rsidRPr="00197863">
        <w:rPr>
          <w:lang w:val="ro-MD"/>
        </w:rPr>
        <w:t xml:space="preserve"> și </w:t>
      </w:r>
      <w:r w:rsidR="00EB2964" w:rsidRPr="00197863">
        <w:rPr>
          <w:shd w:val="clear" w:color="auto" w:fill="FFFFFF"/>
          <w:lang w:val="ro-MD"/>
        </w:rPr>
        <w:t>nu îi împiedică nici să utilizeze, pentru irigațiile în agricultură, surse alternative de apă.</w:t>
      </w:r>
    </w:p>
    <w:p w14:paraId="7F74DA42" w14:textId="64CA8FA1" w:rsidR="00E73E0A" w:rsidRPr="00197863" w:rsidRDefault="00E73E0A" w:rsidP="00272825">
      <w:pPr>
        <w:pStyle w:val="NormalWeb"/>
        <w:numPr>
          <w:ilvl w:val="0"/>
          <w:numId w:val="2"/>
        </w:numPr>
        <w:tabs>
          <w:tab w:val="left" w:pos="567"/>
        </w:tabs>
        <w:spacing w:before="0" w:beforeAutospacing="0" w:after="0" w:afterAutospacing="0" w:line="276" w:lineRule="auto"/>
        <w:ind w:left="0" w:firstLine="425"/>
        <w:contextualSpacing/>
        <w:jc w:val="both"/>
        <w:rPr>
          <w:lang w:val="ro-MD"/>
        </w:rPr>
      </w:pPr>
      <w:r w:rsidRPr="00197863">
        <w:rPr>
          <w:shd w:val="clear" w:color="auto" w:fill="FFFFFF"/>
          <w:lang w:val="ro-MD"/>
        </w:rPr>
        <w:t xml:space="preserve">În sensul prezentului regulament, </w:t>
      </w:r>
      <w:proofErr w:type="spellStart"/>
      <w:r w:rsidR="00FD1891" w:rsidRPr="00197863">
        <w:rPr>
          <w:shd w:val="clear" w:color="auto" w:fill="FFFFFF"/>
          <w:lang w:val="ro-MD"/>
        </w:rPr>
        <w:t>noţiunile</w:t>
      </w:r>
      <w:proofErr w:type="spellEnd"/>
      <w:r w:rsidR="00FD1891" w:rsidRPr="00197863">
        <w:rPr>
          <w:shd w:val="clear" w:color="auto" w:fill="FFFFFF"/>
          <w:lang w:val="ro-MD"/>
        </w:rPr>
        <w:t xml:space="preserve"> utilizate au următoarele </w:t>
      </w:r>
      <w:proofErr w:type="spellStart"/>
      <w:r w:rsidR="00FD1891" w:rsidRPr="00197863">
        <w:rPr>
          <w:shd w:val="clear" w:color="auto" w:fill="FFFFFF"/>
          <w:lang w:val="ro-MD"/>
        </w:rPr>
        <w:t>semnificaţii</w:t>
      </w:r>
      <w:proofErr w:type="spellEnd"/>
      <w:r w:rsidRPr="00197863">
        <w:rPr>
          <w:shd w:val="clear" w:color="auto" w:fill="FFFFFF"/>
          <w:lang w:val="ro-MD"/>
        </w:rPr>
        <w:t>:</w:t>
      </w:r>
    </w:p>
    <w:p w14:paraId="52EF5697" w14:textId="017558D4" w:rsidR="00495674" w:rsidRPr="00197863" w:rsidRDefault="00272825" w:rsidP="00272825">
      <w:pPr>
        <w:pStyle w:val="NormalWeb"/>
        <w:shd w:val="clear" w:color="auto" w:fill="FFFFFF" w:themeFill="background1"/>
        <w:tabs>
          <w:tab w:val="left" w:pos="567"/>
        </w:tabs>
        <w:spacing w:before="0" w:beforeAutospacing="0" w:after="0" w:afterAutospacing="0" w:line="276" w:lineRule="auto"/>
        <w:ind w:firstLine="425"/>
        <w:contextualSpacing/>
        <w:jc w:val="both"/>
        <w:rPr>
          <w:shd w:val="clear" w:color="auto" w:fill="FFFFFF"/>
          <w:lang w:val="ro-MD"/>
        </w:rPr>
      </w:pPr>
      <w:r w:rsidRPr="00197863">
        <w:rPr>
          <w:shd w:val="clear" w:color="auto" w:fill="FFFFFF"/>
          <w:lang w:val="ro-MD"/>
        </w:rPr>
        <w:t>9.1.</w:t>
      </w:r>
      <w:r w:rsidRPr="00197863">
        <w:rPr>
          <w:i/>
          <w:iCs/>
          <w:shd w:val="clear" w:color="auto" w:fill="FFFFFF"/>
          <w:lang w:val="ro-MD"/>
        </w:rPr>
        <w:t xml:space="preserve"> </w:t>
      </w:r>
      <w:r w:rsidR="00E73E0A" w:rsidRPr="00197863">
        <w:rPr>
          <w:i/>
          <w:iCs/>
          <w:shd w:val="clear" w:color="auto" w:fill="FFFFFF"/>
          <w:lang w:val="ro-MD"/>
        </w:rPr>
        <w:t>ape recuperate</w:t>
      </w:r>
      <w:r w:rsidR="00E73E0A" w:rsidRPr="00197863">
        <w:rPr>
          <w:shd w:val="clear" w:color="auto" w:fill="FFFFFF"/>
          <w:lang w:val="ro-MD"/>
        </w:rPr>
        <w:t xml:space="preserve"> - ape uzate urbane care au fost epurate în conformitate cu cerințele prevăzute în </w:t>
      </w:r>
      <w:r w:rsidR="00FD1891" w:rsidRPr="00197863">
        <w:rPr>
          <w:rStyle w:val="Robust"/>
          <w:rFonts w:eastAsiaTheme="majorEastAsia"/>
          <w:b w:val="0"/>
          <w:bCs w:val="0"/>
          <w:lang w:val="ro-MD"/>
        </w:rPr>
        <w:t>Regulamentul</w:t>
      </w:r>
      <w:r w:rsidR="00FD1891" w:rsidRPr="00197863">
        <w:rPr>
          <w:lang w:val="ro-MD"/>
        </w:rPr>
        <w:t xml:space="preserve"> </w:t>
      </w:r>
      <w:r w:rsidR="00FD1891" w:rsidRPr="00197863">
        <w:rPr>
          <w:rStyle w:val="Robust"/>
          <w:rFonts w:eastAsiaTheme="majorEastAsia"/>
          <w:b w:val="0"/>
          <w:bCs w:val="0"/>
          <w:lang w:val="ro-MD"/>
        </w:rPr>
        <w:t xml:space="preserve">privind </w:t>
      </w:r>
      <w:proofErr w:type="spellStart"/>
      <w:r w:rsidR="00FD1891" w:rsidRPr="00197863">
        <w:rPr>
          <w:rStyle w:val="Robust"/>
          <w:rFonts w:eastAsiaTheme="majorEastAsia"/>
          <w:b w:val="0"/>
          <w:bCs w:val="0"/>
          <w:lang w:val="ro-MD"/>
        </w:rPr>
        <w:t>cerinţele</w:t>
      </w:r>
      <w:proofErr w:type="spellEnd"/>
      <w:r w:rsidR="00FD1891" w:rsidRPr="00197863">
        <w:rPr>
          <w:rStyle w:val="Robust"/>
          <w:rFonts w:eastAsiaTheme="majorEastAsia"/>
          <w:b w:val="0"/>
          <w:bCs w:val="0"/>
          <w:lang w:val="ro-MD"/>
        </w:rPr>
        <w:t xml:space="preserve"> de colectare, epurare şi deversare</w:t>
      </w:r>
      <w:r w:rsidR="00FD1891" w:rsidRPr="00197863">
        <w:rPr>
          <w:lang w:val="ro-MD"/>
        </w:rPr>
        <w:t xml:space="preserve"> </w:t>
      </w:r>
      <w:r w:rsidR="00FD1891" w:rsidRPr="00197863">
        <w:rPr>
          <w:rStyle w:val="Robust"/>
          <w:rFonts w:eastAsiaTheme="majorEastAsia"/>
          <w:b w:val="0"/>
          <w:bCs w:val="0"/>
          <w:lang w:val="ro-MD"/>
        </w:rPr>
        <w:t>a apelor uzate în sistemul de canalizare şi/sau în</w:t>
      </w:r>
      <w:r w:rsidR="00FD1891" w:rsidRPr="00197863">
        <w:rPr>
          <w:lang w:val="ro-MD"/>
        </w:rPr>
        <w:t xml:space="preserve"> </w:t>
      </w:r>
      <w:r w:rsidR="00FD1891" w:rsidRPr="00197863">
        <w:rPr>
          <w:rStyle w:val="Robust"/>
          <w:rFonts w:eastAsiaTheme="majorEastAsia"/>
          <w:b w:val="0"/>
          <w:bCs w:val="0"/>
          <w:lang w:val="ro-MD"/>
        </w:rPr>
        <w:t xml:space="preserve">emisare pentru </w:t>
      </w:r>
      <w:proofErr w:type="spellStart"/>
      <w:r w:rsidR="00FD1891" w:rsidRPr="00197863">
        <w:rPr>
          <w:rStyle w:val="Robust"/>
          <w:rFonts w:eastAsiaTheme="majorEastAsia"/>
          <w:b w:val="0"/>
          <w:bCs w:val="0"/>
          <w:lang w:val="ro-MD"/>
        </w:rPr>
        <w:t>localităţile</w:t>
      </w:r>
      <w:proofErr w:type="spellEnd"/>
      <w:r w:rsidR="00FD1891" w:rsidRPr="00197863">
        <w:rPr>
          <w:rStyle w:val="Robust"/>
          <w:rFonts w:eastAsiaTheme="majorEastAsia"/>
          <w:b w:val="0"/>
          <w:bCs w:val="0"/>
          <w:lang w:val="ro-MD"/>
        </w:rPr>
        <w:t xml:space="preserve"> urbane şi rurale</w:t>
      </w:r>
      <w:r w:rsidR="00FD1891" w:rsidRPr="00197863">
        <w:rPr>
          <w:shd w:val="clear" w:color="auto" w:fill="FFFFFF"/>
          <w:lang w:val="ro-MD"/>
        </w:rPr>
        <w:t xml:space="preserve">, aprobat prin Hotărârea Guvernului nr. 950/2013 </w:t>
      </w:r>
      <w:r w:rsidR="00E73E0A" w:rsidRPr="00197863">
        <w:rPr>
          <w:shd w:val="clear" w:color="auto" w:fill="FFFFFF"/>
          <w:lang w:val="ro-MD"/>
        </w:rPr>
        <w:t>și care rezultă dintr-o epurare suplimentară într-o instalație de recuperare, în conformitate cu secțiunea 2 din anexa</w:t>
      </w:r>
      <w:r w:rsidR="001E5571" w:rsidRPr="00197863">
        <w:rPr>
          <w:shd w:val="clear" w:color="auto" w:fill="FFFFFF"/>
          <w:lang w:val="ro-MD"/>
        </w:rPr>
        <w:t xml:space="preserve"> nr.1</w:t>
      </w:r>
      <w:r w:rsidR="00E73E0A" w:rsidRPr="00197863">
        <w:rPr>
          <w:shd w:val="clear" w:color="auto" w:fill="FFFFFF"/>
          <w:lang w:val="ro-MD"/>
        </w:rPr>
        <w:t>;</w:t>
      </w:r>
    </w:p>
    <w:p w14:paraId="23E75A70" w14:textId="2652A12D"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9.2.</w:t>
      </w:r>
      <w:r w:rsidRPr="00197863">
        <w:rPr>
          <w:i/>
          <w:iCs/>
          <w:lang w:val="ro-MD"/>
        </w:rPr>
        <w:t xml:space="preserve"> </w:t>
      </w:r>
      <w:r w:rsidR="00FD1891" w:rsidRPr="00197863">
        <w:rPr>
          <w:i/>
          <w:iCs/>
          <w:lang w:val="ro-MD"/>
        </w:rPr>
        <w:t xml:space="preserve">barieră </w:t>
      </w:r>
      <w:r w:rsidR="00FD1891" w:rsidRPr="00197863">
        <w:rPr>
          <w:lang w:val="ro-MD"/>
        </w:rPr>
        <w:t>- orice mijloace, inclusiv operațiuni fizice sau etape procedurale ori condiții de utilizare, care reduc sau previn riscul de infecție umană prin prevenirea contactului apelor recuperate cu produsele destinate să fie ingerate ori cu persoanele expuse direct sau alte mijloace care, de exemplu, reduc concentrația de microorganisme în apele recuperate sau previn supraviețuirea acestora în produsele destinate să fie ingerate;</w:t>
      </w:r>
    </w:p>
    <w:p w14:paraId="62751321" w14:textId="75CAFA19" w:rsidR="00495674"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9.3.</w:t>
      </w:r>
      <w:r w:rsidRPr="00197863">
        <w:rPr>
          <w:i/>
          <w:iCs/>
          <w:lang w:val="ro-MD"/>
        </w:rPr>
        <w:t xml:space="preserve"> </w:t>
      </w:r>
      <w:r w:rsidR="00E73E0A" w:rsidRPr="00197863">
        <w:rPr>
          <w:i/>
          <w:iCs/>
          <w:lang w:val="ro-MD"/>
        </w:rPr>
        <w:t>instalație de recuperare</w:t>
      </w:r>
      <w:r w:rsidR="00495674" w:rsidRPr="00197863">
        <w:rPr>
          <w:i/>
          <w:iCs/>
          <w:lang w:val="ro-MD"/>
        </w:rPr>
        <w:t xml:space="preserve"> -</w:t>
      </w:r>
      <w:r w:rsidR="00E73E0A" w:rsidRPr="00197863">
        <w:rPr>
          <w:lang w:val="ro-MD"/>
        </w:rPr>
        <w:t xml:space="preserve"> o stație de epurare a apelor uzate urbane sau o altă instalație care tratează suplimentar apele uzate urbane, în conformitate cu cerințele prevăzute în </w:t>
      </w:r>
      <w:r w:rsidR="00E73E0A" w:rsidRPr="00197863">
        <w:rPr>
          <w:rStyle w:val="Robust"/>
          <w:rFonts w:eastAsiaTheme="majorEastAsia"/>
          <w:b w:val="0"/>
          <w:bCs w:val="0"/>
          <w:lang w:val="ro-MD"/>
        </w:rPr>
        <w:t>Regulamentul</w:t>
      </w:r>
      <w:r w:rsidR="00E73E0A" w:rsidRPr="00197863">
        <w:rPr>
          <w:lang w:val="ro-MD"/>
        </w:rPr>
        <w:t xml:space="preserve"> </w:t>
      </w:r>
      <w:r w:rsidR="00E73E0A" w:rsidRPr="00197863">
        <w:rPr>
          <w:rStyle w:val="Robust"/>
          <w:rFonts w:eastAsiaTheme="majorEastAsia"/>
          <w:b w:val="0"/>
          <w:bCs w:val="0"/>
          <w:lang w:val="ro-MD"/>
        </w:rPr>
        <w:t xml:space="preserve">privind </w:t>
      </w:r>
      <w:proofErr w:type="spellStart"/>
      <w:r w:rsidR="00E73E0A" w:rsidRPr="00197863">
        <w:rPr>
          <w:rStyle w:val="Robust"/>
          <w:rFonts w:eastAsiaTheme="majorEastAsia"/>
          <w:b w:val="0"/>
          <w:bCs w:val="0"/>
          <w:lang w:val="ro-MD"/>
        </w:rPr>
        <w:t>cerinţele</w:t>
      </w:r>
      <w:proofErr w:type="spellEnd"/>
      <w:r w:rsidR="00E73E0A" w:rsidRPr="00197863">
        <w:rPr>
          <w:rStyle w:val="Robust"/>
          <w:rFonts w:eastAsiaTheme="majorEastAsia"/>
          <w:b w:val="0"/>
          <w:bCs w:val="0"/>
          <w:lang w:val="ro-MD"/>
        </w:rPr>
        <w:t xml:space="preserve"> de colectare, epurare şi deversare</w:t>
      </w:r>
      <w:r w:rsidR="00E73E0A" w:rsidRPr="00197863">
        <w:rPr>
          <w:lang w:val="ro-MD"/>
        </w:rPr>
        <w:t xml:space="preserve"> </w:t>
      </w:r>
      <w:r w:rsidR="00E73E0A" w:rsidRPr="00197863">
        <w:rPr>
          <w:rStyle w:val="Robust"/>
          <w:rFonts w:eastAsiaTheme="majorEastAsia"/>
          <w:b w:val="0"/>
          <w:bCs w:val="0"/>
          <w:lang w:val="ro-MD"/>
        </w:rPr>
        <w:t>a apelor uzate în sistemul de canalizare şi/sau în</w:t>
      </w:r>
      <w:r w:rsidR="00E73E0A" w:rsidRPr="00197863">
        <w:rPr>
          <w:lang w:val="ro-MD"/>
        </w:rPr>
        <w:t xml:space="preserve"> </w:t>
      </w:r>
      <w:r w:rsidR="00E73E0A" w:rsidRPr="00197863">
        <w:rPr>
          <w:rStyle w:val="Robust"/>
          <w:rFonts w:eastAsiaTheme="majorEastAsia"/>
          <w:b w:val="0"/>
          <w:bCs w:val="0"/>
          <w:lang w:val="ro-MD"/>
        </w:rPr>
        <w:t xml:space="preserve">emisare pentru </w:t>
      </w:r>
      <w:proofErr w:type="spellStart"/>
      <w:r w:rsidR="00E73E0A" w:rsidRPr="00197863">
        <w:rPr>
          <w:rStyle w:val="Robust"/>
          <w:rFonts w:eastAsiaTheme="majorEastAsia"/>
          <w:b w:val="0"/>
          <w:bCs w:val="0"/>
          <w:lang w:val="ro-MD"/>
        </w:rPr>
        <w:t>localităţile</w:t>
      </w:r>
      <w:proofErr w:type="spellEnd"/>
      <w:r w:rsidR="00E73E0A" w:rsidRPr="00197863">
        <w:rPr>
          <w:rStyle w:val="Robust"/>
          <w:rFonts w:eastAsiaTheme="majorEastAsia"/>
          <w:b w:val="0"/>
          <w:bCs w:val="0"/>
          <w:lang w:val="ro-MD"/>
        </w:rPr>
        <w:t xml:space="preserve"> urbane şi rurale</w:t>
      </w:r>
      <w:r w:rsidR="00E73E0A" w:rsidRPr="00197863">
        <w:rPr>
          <w:shd w:val="clear" w:color="auto" w:fill="FFFFFF"/>
          <w:lang w:val="ro-MD"/>
        </w:rPr>
        <w:t>, aprobat prin Hotărârea Guvernului nr. 950/2013</w:t>
      </w:r>
      <w:r w:rsidR="00E73E0A" w:rsidRPr="00197863">
        <w:rPr>
          <w:lang w:val="ro-MD"/>
        </w:rPr>
        <w:t xml:space="preserve">, cu scopul de a produce ape adecvate pentru una dintre utilizările precizate în secțiunea 1 din anexa </w:t>
      </w:r>
      <w:r w:rsidR="001E5571" w:rsidRPr="00197863">
        <w:rPr>
          <w:lang w:val="ro-MD"/>
        </w:rPr>
        <w:t>nr.1</w:t>
      </w:r>
      <w:r w:rsidR="00E73E0A" w:rsidRPr="00197863">
        <w:rPr>
          <w:lang w:val="ro-MD"/>
        </w:rPr>
        <w:t>;</w:t>
      </w:r>
    </w:p>
    <w:p w14:paraId="26CDC95D" w14:textId="28BBD1EA"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9.4.</w:t>
      </w:r>
      <w:r w:rsidRPr="00197863">
        <w:rPr>
          <w:i/>
          <w:iCs/>
          <w:lang w:val="ro-MD"/>
        </w:rPr>
        <w:t xml:space="preserve"> </w:t>
      </w:r>
      <w:r w:rsidR="00FD1891" w:rsidRPr="00197863">
        <w:rPr>
          <w:i/>
          <w:iCs/>
          <w:lang w:val="ro-MD"/>
        </w:rPr>
        <w:t>managementul riscului</w:t>
      </w:r>
      <w:r w:rsidR="00FD1891" w:rsidRPr="00197863">
        <w:rPr>
          <w:lang w:val="ro-MD"/>
        </w:rPr>
        <w:t>- tip de gestionare sistematică care asigură permanent siguranța reutilizării apei într-un context specific;</w:t>
      </w:r>
    </w:p>
    <w:p w14:paraId="645AADC0" w14:textId="6A0B3F0D"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9.5.</w:t>
      </w:r>
      <w:r w:rsidRPr="00197863">
        <w:rPr>
          <w:i/>
          <w:iCs/>
          <w:lang w:val="ro-MD"/>
        </w:rPr>
        <w:t xml:space="preserve"> </w:t>
      </w:r>
      <w:r w:rsidR="00FD1891" w:rsidRPr="00197863">
        <w:rPr>
          <w:i/>
          <w:iCs/>
          <w:lang w:val="ro-MD"/>
        </w:rPr>
        <w:t>măsură preventivă</w:t>
      </w:r>
      <w:r w:rsidR="00FD1891" w:rsidRPr="00197863">
        <w:rPr>
          <w:lang w:val="ro-MD"/>
        </w:rPr>
        <w:t xml:space="preserve"> - o acțiune sau o activitate adecvată prin care poate fi prevenit sau eliminat un risc la adresa sănătății sau a mediului ori prin care poate fi redus un astfel de risc până la un nivel acceptabil;</w:t>
      </w:r>
    </w:p>
    <w:p w14:paraId="6D888C77" w14:textId="4E7BC1DB" w:rsidR="00495674"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9.6.</w:t>
      </w:r>
      <w:r w:rsidRPr="00197863">
        <w:rPr>
          <w:i/>
          <w:iCs/>
          <w:lang w:val="ro-MD"/>
        </w:rPr>
        <w:t xml:space="preserve"> </w:t>
      </w:r>
      <w:r w:rsidR="00E73E0A" w:rsidRPr="00197863">
        <w:rPr>
          <w:i/>
          <w:iCs/>
          <w:lang w:val="ro-MD"/>
        </w:rPr>
        <w:t>operator al instalației de recuperare</w:t>
      </w:r>
      <w:r w:rsidR="00495674" w:rsidRPr="00197863">
        <w:rPr>
          <w:i/>
          <w:iCs/>
          <w:lang w:val="ro-MD"/>
        </w:rPr>
        <w:t xml:space="preserve"> -</w:t>
      </w:r>
      <w:r w:rsidR="00495674" w:rsidRPr="00197863">
        <w:rPr>
          <w:lang w:val="ro-MD"/>
        </w:rPr>
        <w:t xml:space="preserve"> </w:t>
      </w:r>
      <w:r w:rsidR="00E73E0A" w:rsidRPr="00197863">
        <w:rPr>
          <w:lang w:val="ro-MD"/>
        </w:rPr>
        <w:t xml:space="preserve"> persoană fizică sau juridică ce reprezintă o entitate privată sau o autoritate publică și care operează sau controlează instalația de recuperare;</w:t>
      </w:r>
    </w:p>
    <w:p w14:paraId="2FB63541" w14:textId="3623CF3D"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9.7.</w:t>
      </w:r>
      <w:r w:rsidRPr="00197863">
        <w:rPr>
          <w:i/>
          <w:iCs/>
          <w:lang w:val="ro-MD"/>
        </w:rPr>
        <w:t xml:space="preserve"> </w:t>
      </w:r>
      <w:r w:rsidR="00FD1891" w:rsidRPr="00197863">
        <w:rPr>
          <w:i/>
          <w:iCs/>
          <w:lang w:val="ro-MD"/>
        </w:rPr>
        <w:t>partea responsabilă</w:t>
      </w:r>
      <w:r w:rsidR="00FD1891" w:rsidRPr="00197863">
        <w:rPr>
          <w:lang w:val="ro-MD"/>
        </w:rPr>
        <w:t xml:space="preserve"> - o parte care îndeplinește un rol sau desfășoară o activitate în cadrul sistemului de reutilizare a apei, inclusiv operatorul stației de recuperare, operatorul stației de epurare a apelor uzate urbane atunci când este diferit de operatorul instalației de recuperare, autoritatea relevantă, alta decât autoritatea competentă desemnată, operatorul de distribuție a apelor recuperate sau operatorul de stocare a apelor recuperate;</w:t>
      </w:r>
    </w:p>
    <w:p w14:paraId="4DEF281E" w14:textId="15F7F1E2" w:rsidR="00495674"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9.8.</w:t>
      </w:r>
      <w:r w:rsidRPr="00197863">
        <w:rPr>
          <w:i/>
          <w:iCs/>
          <w:lang w:val="ro-MD"/>
        </w:rPr>
        <w:t xml:space="preserve"> </w:t>
      </w:r>
      <w:r w:rsidR="00E73E0A" w:rsidRPr="00197863">
        <w:rPr>
          <w:i/>
          <w:iCs/>
          <w:lang w:val="ro-MD"/>
        </w:rPr>
        <w:t>pericol</w:t>
      </w:r>
      <w:r w:rsidR="00495674" w:rsidRPr="00197863">
        <w:rPr>
          <w:lang w:val="ro-MD"/>
        </w:rPr>
        <w:t xml:space="preserve"> - </w:t>
      </w:r>
      <w:r w:rsidR="00E73E0A" w:rsidRPr="00197863">
        <w:rPr>
          <w:lang w:val="ro-MD"/>
        </w:rPr>
        <w:t>un agent biologic, chimic, fizic sau radiologic susceptibil de a fi dăunător pentru oameni, animale, culturi sau plante, pentru alte biocenoze terestre ori pentru biocenoza acvatică, pentru soluri sau pentru mediu în general;</w:t>
      </w:r>
    </w:p>
    <w:p w14:paraId="0415D70E" w14:textId="5606F1C2"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lastRenderedPageBreak/>
        <w:t xml:space="preserve">9.9. </w:t>
      </w:r>
      <w:r w:rsidR="00FD1891" w:rsidRPr="00197863">
        <w:rPr>
          <w:i/>
          <w:iCs/>
          <w:lang w:val="ro-MD"/>
        </w:rPr>
        <w:t>punct de conformitate</w:t>
      </w:r>
      <w:r w:rsidR="00FD1891" w:rsidRPr="00197863">
        <w:rPr>
          <w:lang w:val="ro-MD"/>
        </w:rPr>
        <w:t xml:space="preserve"> - punctul în care operatorul instalației de recuperare livrează ape recuperate următorului actor din lanț;</w:t>
      </w:r>
    </w:p>
    <w:p w14:paraId="6065AF44" w14:textId="44184F89" w:rsidR="005D1965"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9.10</w:t>
      </w:r>
      <w:r w:rsidRPr="00197863">
        <w:rPr>
          <w:i/>
          <w:iCs/>
          <w:lang w:val="ro-MD"/>
        </w:rPr>
        <w:t>.</w:t>
      </w:r>
      <w:r w:rsidR="00756CC4" w:rsidRPr="00197863">
        <w:rPr>
          <w:i/>
          <w:iCs/>
          <w:lang w:val="ro-MD"/>
        </w:rPr>
        <w:t xml:space="preserve"> </w:t>
      </w:r>
      <w:r w:rsidR="00E73E0A" w:rsidRPr="00197863">
        <w:rPr>
          <w:i/>
          <w:iCs/>
          <w:lang w:val="ro-MD"/>
        </w:rPr>
        <w:t>risc</w:t>
      </w:r>
      <w:r w:rsidR="00495674" w:rsidRPr="00197863">
        <w:rPr>
          <w:i/>
          <w:iCs/>
          <w:lang w:val="ro-MD"/>
        </w:rPr>
        <w:t xml:space="preserve"> </w:t>
      </w:r>
      <w:r w:rsidR="00495674" w:rsidRPr="00197863">
        <w:rPr>
          <w:lang w:val="ro-MD"/>
        </w:rPr>
        <w:t xml:space="preserve">- </w:t>
      </w:r>
      <w:r w:rsidR="00E73E0A" w:rsidRPr="00197863">
        <w:rPr>
          <w:lang w:val="ro-MD"/>
        </w:rPr>
        <w:t>probabilitatea ca pericolele identificate să cauzeze daune într-un interval de timp determinat, inclusiv gravitatea consecințelor;</w:t>
      </w:r>
    </w:p>
    <w:p w14:paraId="4661F599" w14:textId="536FF767"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9.11.</w:t>
      </w:r>
      <w:r w:rsidR="00756CC4" w:rsidRPr="00197863">
        <w:rPr>
          <w:i/>
          <w:iCs/>
          <w:lang w:val="ro-MD"/>
        </w:rPr>
        <w:t xml:space="preserve"> </w:t>
      </w:r>
      <w:r w:rsidR="00FD1891" w:rsidRPr="00197863">
        <w:rPr>
          <w:i/>
          <w:iCs/>
          <w:lang w:val="ro-MD"/>
        </w:rPr>
        <w:t>sistem de reutilizare a apei</w:t>
      </w:r>
      <w:r w:rsidR="00FD1891" w:rsidRPr="00197863">
        <w:rPr>
          <w:lang w:val="ro-MD"/>
        </w:rPr>
        <w:t xml:space="preserve"> - infrastructura și alte elemente tehnice necesare pentru producerea, alimentarea și utilizarea apelor recuperate; acesta conține toate elementele, de la punctul de intrare în stația de epurare a apelor uzate urbane până la punctul în care apele recuperate sunt utilizate pentru irigații în agricultură, inclusiv infrastructura de distribuție și de stocare, acolo unde este relevant;</w:t>
      </w:r>
    </w:p>
    <w:p w14:paraId="2DA7704B" w14:textId="7491C19B" w:rsidR="00FD1891" w:rsidRPr="00197863" w:rsidRDefault="00272825" w:rsidP="00272825">
      <w:pPr>
        <w:pStyle w:val="NormalWeb"/>
        <w:tabs>
          <w:tab w:val="left" w:pos="567"/>
        </w:tabs>
        <w:spacing w:before="0" w:beforeAutospacing="0" w:after="0" w:afterAutospacing="0" w:line="276" w:lineRule="auto"/>
        <w:ind w:firstLine="425"/>
        <w:contextualSpacing/>
        <w:jc w:val="both"/>
        <w:rPr>
          <w:shd w:val="clear" w:color="auto" w:fill="FFFFFF"/>
          <w:lang w:val="ro-MD"/>
        </w:rPr>
      </w:pPr>
      <w:r w:rsidRPr="00197863">
        <w:rPr>
          <w:lang w:val="ro-MD"/>
        </w:rPr>
        <w:t>9.12.</w:t>
      </w:r>
      <w:r w:rsidR="00756CC4" w:rsidRPr="00197863">
        <w:rPr>
          <w:i/>
          <w:iCs/>
          <w:lang w:val="ro-MD"/>
        </w:rPr>
        <w:t xml:space="preserve"> </w:t>
      </w:r>
      <w:r w:rsidR="00FD1891" w:rsidRPr="00197863">
        <w:rPr>
          <w:i/>
          <w:iCs/>
          <w:lang w:val="ro-MD"/>
        </w:rPr>
        <w:t>utilizator final</w:t>
      </w:r>
      <w:r w:rsidR="00FD1891" w:rsidRPr="00197863">
        <w:rPr>
          <w:lang w:val="ro-MD"/>
        </w:rPr>
        <w:t xml:space="preserve"> - persoană fizică sau juridică, entitate publică sau privată, care folosește ape recuperate pentru irigațiile în agricultură.</w:t>
      </w:r>
    </w:p>
    <w:p w14:paraId="7C9232F1" w14:textId="77777777" w:rsidR="002B4381" w:rsidRPr="00197863" w:rsidRDefault="002B4381" w:rsidP="005F26F9">
      <w:pPr>
        <w:pStyle w:val="NormalWeb"/>
        <w:shd w:val="clear" w:color="auto" w:fill="FFFFFF"/>
        <w:spacing w:before="0" w:beforeAutospacing="0" w:after="0" w:afterAutospacing="0" w:line="276" w:lineRule="auto"/>
        <w:ind w:firstLine="709"/>
        <w:jc w:val="center"/>
        <w:rPr>
          <w:rStyle w:val="Robust"/>
          <w:rFonts w:eastAsiaTheme="majorEastAsia"/>
          <w:lang w:val="ro-MD"/>
        </w:rPr>
      </w:pPr>
    </w:p>
    <w:p w14:paraId="4BC4E1B9" w14:textId="699B0EC3" w:rsidR="0002191A" w:rsidRPr="00197863" w:rsidRDefault="0002191A" w:rsidP="002B4381">
      <w:pPr>
        <w:pStyle w:val="NormalWeb"/>
        <w:shd w:val="clear" w:color="auto" w:fill="FFFFFF"/>
        <w:spacing w:before="0" w:beforeAutospacing="0" w:after="0" w:afterAutospacing="0" w:line="276" w:lineRule="auto"/>
        <w:jc w:val="center"/>
        <w:rPr>
          <w:lang w:val="ro-MD"/>
        </w:rPr>
      </w:pPr>
      <w:r w:rsidRPr="00197863">
        <w:rPr>
          <w:rStyle w:val="Robust"/>
          <w:rFonts w:eastAsiaTheme="majorEastAsia"/>
          <w:lang w:val="ro-MD"/>
        </w:rPr>
        <w:t>Capitolul II</w:t>
      </w:r>
    </w:p>
    <w:p w14:paraId="5B144E19" w14:textId="0FB93B2B" w:rsidR="0002191A" w:rsidRPr="00197863" w:rsidRDefault="00925B48" w:rsidP="002B4381">
      <w:pPr>
        <w:pStyle w:val="NormalWeb"/>
        <w:shd w:val="clear" w:color="auto" w:fill="FFFFFF"/>
        <w:spacing w:before="0" w:beforeAutospacing="0" w:after="0" w:afterAutospacing="0" w:line="276" w:lineRule="auto"/>
        <w:jc w:val="center"/>
        <w:rPr>
          <w:b/>
          <w:bCs/>
          <w:lang w:val="ro-MD"/>
        </w:rPr>
      </w:pPr>
      <w:r w:rsidRPr="00197863">
        <w:rPr>
          <w:b/>
          <w:bCs/>
          <w:lang w:val="ro-MD"/>
        </w:rPr>
        <w:t>OBLIGAȚIILE PĂRȚILOR PRIVIND PRODUCEREA, FURNIZAREA, MONITORIZAREA ȘI UTILIZAREA APELOR RECUPERATE DESTINATE IRIGAȚIILOR ÎN AGRICULTURĂ</w:t>
      </w:r>
    </w:p>
    <w:p w14:paraId="2E4B8005" w14:textId="3F54CAEE" w:rsidR="003B32E6" w:rsidRPr="00197863" w:rsidRDefault="00B27517" w:rsidP="00924D81">
      <w:pPr>
        <w:pStyle w:val="oj-normal"/>
        <w:numPr>
          <w:ilvl w:val="0"/>
          <w:numId w:val="2"/>
        </w:numPr>
        <w:shd w:val="clear" w:color="auto" w:fill="FFFFFF"/>
        <w:tabs>
          <w:tab w:val="left" w:pos="851"/>
        </w:tabs>
        <w:spacing w:before="0" w:beforeAutospacing="0" w:after="0" w:afterAutospacing="0" w:line="276" w:lineRule="auto"/>
        <w:ind w:left="0" w:firstLine="426"/>
        <w:contextualSpacing/>
        <w:jc w:val="both"/>
        <w:rPr>
          <w:lang w:val="ro-MD"/>
        </w:rPr>
      </w:pPr>
      <w:r w:rsidRPr="00197863">
        <w:rPr>
          <w:shd w:val="clear" w:color="auto" w:fill="FFFFFF"/>
          <w:lang w:val="ro-MD"/>
        </w:rPr>
        <w:t xml:space="preserve">Producerea de ape recuperate destinate irigațiilor în agricultură astfel cum se precizează în secțiunea 1 din anexa </w:t>
      </w:r>
      <w:r w:rsidR="001E5571" w:rsidRPr="00197863">
        <w:rPr>
          <w:shd w:val="clear" w:color="auto" w:fill="FFFFFF"/>
          <w:lang w:val="ro-MD"/>
        </w:rPr>
        <w:t>nr.1</w:t>
      </w:r>
      <w:r w:rsidRPr="00197863">
        <w:rPr>
          <w:shd w:val="clear" w:color="auto" w:fill="FFFFFF"/>
          <w:lang w:val="ro-MD"/>
        </w:rPr>
        <w:t xml:space="preserve"> și alimentarea cu acestea fac obiectul autorizației de mediu pentru folosința specială a apei în temeiul art. 23 al Legii apelor nr. 272/2011. </w:t>
      </w:r>
    </w:p>
    <w:p w14:paraId="2EE2865F" w14:textId="1DA13C60" w:rsidR="004937D3" w:rsidRPr="00197863" w:rsidRDefault="004937D3" w:rsidP="00924D81">
      <w:pPr>
        <w:pStyle w:val="oj-normal"/>
        <w:numPr>
          <w:ilvl w:val="0"/>
          <w:numId w:val="2"/>
        </w:numPr>
        <w:shd w:val="clear" w:color="auto" w:fill="FFFFFF"/>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Operatorul instalației de recuperare și operatorul stației de epurare a apelor uzate urbane, dacă cele două sunt diferite</w:t>
      </w:r>
      <w:r w:rsidR="00A65081" w:rsidRPr="00197863">
        <w:rPr>
          <w:lang w:val="ro-MD"/>
        </w:rPr>
        <w:t>,</w:t>
      </w:r>
      <w:r w:rsidRPr="00197863">
        <w:rPr>
          <w:lang w:val="ro-MD"/>
        </w:rPr>
        <w:t xml:space="preserve"> a</w:t>
      </w:r>
      <w:r w:rsidR="00A65081" w:rsidRPr="00197863">
        <w:rPr>
          <w:lang w:val="ro-MD"/>
        </w:rPr>
        <w:t>u</w:t>
      </w:r>
      <w:r w:rsidRPr="00197863">
        <w:rPr>
          <w:lang w:val="ro-MD"/>
        </w:rPr>
        <w:t xml:space="preserve"> următoarele obligații:</w:t>
      </w:r>
    </w:p>
    <w:p w14:paraId="1C914515" w14:textId="00A9510A" w:rsidR="004937D3" w:rsidRPr="00197863" w:rsidRDefault="002B4381" w:rsidP="00924D81">
      <w:pPr>
        <w:pStyle w:val="oj-tbl-txt"/>
        <w:numPr>
          <w:ilvl w:val="1"/>
          <w:numId w:val="3"/>
        </w:numPr>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 xml:space="preserve">. </w:t>
      </w:r>
      <w:r w:rsidR="004937D3" w:rsidRPr="00197863">
        <w:rPr>
          <w:lang w:val="ro-MD"/>
        </w:rPr>
        <w:t>operarea, gestionarea și întreținerea instalației de recuperare și a stației de epurare a apelor uzate urbane, dacă cele două sunt diferite și asigurarea funcționării corespunzătoare a tuturor tratamentelor și proceselor;</w:t>
      </w:r>
    </w:p>
    <w:p w14:paraId="2B66CD53" w14:textId="5B79CB28" w:rsidR="00220D57" w:rsidRPr="00197863" w:rsidRDefault="002B4381" w:rsidP="00924D81">
      <w:pPr>
        <w:pStyle w:val="oj-normal"/>
        <w:numPr>
          <w:ilvl w:val="1"/>
          <w:numId w:val="3"/>
        </w:numPr>
        <w:shd w:val="clear" w:color="auto" w:fill="FFFFFF"/>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 xml:space="preserve">. </w:t>
      </w:r>
      <w:r w:rsidR="004937D3" w:rsidRPr="00197863">
        <w:rPr>
          <w:lang w:val="ro-MD"/>
        </w:rPr>
        <w:t>asigurarea faptului că</w:t>
      </w:r>
      <w:r w:rsidR="00220D57" w:rsidRPr="00197863">
        <w:rPr>
          <w:lang w:val="ro-MD"/>
        </w:rPr>
        <w:t xml:space="preserve"> la punctul de conformitate, apele recuperate destinate irigațiilor în agricultură, astfel cum sunt menționate în secțiunea 1 din anexa </w:t>
      </w:r>
      <w:r w:rsidR="001E5571" w:rsidRPr="00197863">
        <w:rPr>
          <w:lang w:val="ro-MD"/>
        </w:rPr>
        <w:t>nr.1</w:t>
      </w:r>
      <w:r w:rsidR="00220D57" w:rsidRPr="00197863">
        <w:rPr>
          <w:lang w:val="ro-MD"/>
        </w:rPr>
        <w:t>, respectă următoarele cerințe:</w:t>
      </w:r>
    </w:p>
    <w:p w14:paraId="24CCEE61" w14:textId="77777777" w:rsidR="00220D57" w:rsidRPr="00197863" w:rsidRDefault="00220D57" w:rsidP="00924D81">
      <w:pPr>
        <w:pStyle w:val="Listparagraf"/>
        <w:numPr>
          <w:ilvl w:val="0"/>
          <w:numId w:val="2"/>
        </w:numPr>
        <w:shd w:val="clear" w:color="auto" w:fill="FFFFFF"/>
        <w:tabs>
          <w:tab w:val="left" w:pos="426"/>
          <w:tab w:val="left" w:pos="567"/>
        </w:tabs>
        <w:spacing w:line="276" w:lineRule="auto"/>
        <w:ind w:firstLine="426"/>
        <w:jc w:val="both"/>
        <w:rPr>
          <w:vanish/>
          <w:lang w:val="ro-MD"/>
        </w:rPr>
      </w:pPr>
    </w:p>
    <w:p w14:paraId="38CA6EC0" w14:textId="5E3ACCDC" w:rsidR="004937D3" w:rsidRPr="00197863" w:rsidRDefault="002D3BE3" w:rsidP="00924D81">
      <w:pPr>
        <w:pStyle w:val="NormalWeb"/>
        <w:tabs>
          <w:tab w:val="left" w:pos="709"/>
          <w:tab w:val="left" w:pos="1134"/>
        </w:tabs>
        <w:spacing w:before="0" w:beforeAutospacing="0" w:after="0" w:afterAutospacing="0" w:line="276" w:lineRule="auto"/>
        <w:ind w:firstLine="426"/>
        <w:contextualSpacing/>
        <w:jc w:val="both"/>
        <w:rPr>
          <w:lang w:val="ro-MD"/>
        </w:rPr>
      </w:pPr>
      <w:r w:rsidRPr="00197863">
        <w:rPr>
          <w:lang w:val="ro-MD"/>
        </w:rPr>
        <w:t xml:space="preserve">11.2.1. </w:t>
      </w:r>
      <w:r w:rsidR="00220D57" w:rsidRPr="00197863">
        <w:rPr>
          <w:lang w:val="ro-MD"/>
        </w:rPr>
        <w:t xml:space="preserve">cerințele minime de calitate a apei stabilite în secțiunea 2 din anexa </w:t>
      </w:r>
      <w:r w:rsidR="001E5571" w:rsidRPr="00197863">
        <w:rPr>
          <w:lang w:val="ro-MD"/>
        </w:rPr>
        <w:t>nr.1</w:t>
      </w:r>
      <w:r w:rsidR="00220D57" w:rsidRPr="00197863">
        <w:rPr>
          <w:lang w:val="ro-MD"/>
        </w:rPr>
        <w:t>;</w:t>
      </w:r>
    </w:p>
    <w:p w14:paraId="76DB965C" w14:textId="219AB721" w:rsidR="004937D3" w:rsidRPr="00197863" w:rsidRDefault="00A57F3E" w:rsidP="00924D81">
      <w:pPr>
        <w:pStyle w:val="NormalWeb"/>
        <w:tabs>
          <w:tab w:val="left" w:pos="284"/>
        </w:tabs>
        <w:spacing w:before="0" w:beforeAutospacing="0" w:after="0" w:afterAutospacing="0" w:line="276" w:lineRule="auto"/>
        <w:ind w:firstLine="426"/>
        <w:contextualSpacing/>
        <w:jc w:val="both"/>
        <w:rPr>
          <w:lang w:val="ro-MD"/>
        </w:rPr>
      </w:pPr>
      <w:r w:rsidRPr="00197863">
        <w:rPr>
          <w:lang w:val="ro-MD"/>
        </w:rPr>
        <w:t>11.2.2.</w:t>
      </w:r>
      <w:r w:rsidR="00C42454" w:rsidRPr="00197863">
        <w:rPr>
          <w:lang w:val="ro-MD"/>
        </w:rPr>
        <w:t xml:space="preserve"> </w:t>
      </w:r>
      <w:r w:rsidR="00220D57" w:rsidRPr="00197863">
        <w:rPr>
          <w:lang w:val="ro-MD"/>
        </w:rPr>
        <w:t>condițiile referitoare la cerințele suplimentare impuse operatorului instalației de recuperare prevăzute în planul de management al riscului legat de reutilizarea apei;</w:t>
      </w:r>
    </w:p>
    <w:p w14:paraId="5BBC36DC" w14:textId="277A3252" w:rsidR="003B32E6" w:rsidRPr="00197863" w:rsidRDefault="00A57F3E" w:rsidP="00924D81">
      <w:pPr>
        <w:pStyle w:val="NormalWeb"/>
        <w:tabs>
          <w:tab w:val="left" w:pos="426"/>
          <w:tab w:val="left" w:pos="567"/>
          <w:tab w:val="left" w:pos="709"/>
          <w:tab w:val="left" w:pos="1134"/>
        </w:tabs>
        <w:spacing w:before="0" w:beforeAutospacing="0" w:after="0" w:afterAutospacing="0" w:line="276" w:lineRule="auto"/>
        <w:ind w:firstLine="426"/>
        <w:contextualSpacing/>
        <w:jc w:val="both"/>
        <w:rPr>
          <w:lang w:val="ro-MD"/>
        </w:rPr>
      </w:pPr>
      <w:r w:rsidRPr="00197863">
        <w:rPr>
          <w:lang w:val="ro-MD"/>
        </w:rPr>
        <w:t xml:space="preserve">11.2.3. </w:t>
      </w:r>
      <w:r w:rsidR="00220D57" w:rsidRPr="00197863">
        <w:rPr>
          <w:lang w:val="ro-MD"/>
        </w:rPr>
        <w:t>orice alte condiții necesare pentru a limita orice riscuri inacceptabile la adresa mediului și a sănătății umane și a celei animale, astfel încât orice risc să fie la un nivel acceptabil;</w:t>
      </w:r>
    </w:p>
    <w:p w14:paraId="2EB717D9" w14:textId="26F7BBB8" w:rsidR="00A65081" w:rsidRPr="00197863" w:rsidRDefault="00A57F3E" w:rsidP="000E43BC">
      <w:pPr>
        <w:pStyle w:val="oj-tbl-txt"/>
        <w:numPr>
          <w:ilvl w:val="1"/>
          <w:numId w:val="3"/>
        </w:numPr>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 xml:space="preserve">. </w:t>
      </w:r>
      <w:r w:rsidR="004937D3" w:rsidRPr="00197863">
        <w:rPr>
          <w:lang w:val="ro-MD"/>
        </w:rPr>
        <w:t xml:space="preserve">asigurarea faptului că, la punctul de conformitate, apele recuperate îndeplinesc toate condițiile suplimentare relevante pentru calitatea apei și pentru monitorizare prevăzute de </w:t>
      </w:r>
      <w:r w:rsidR="00A65081" w:rsidRPr="00197863">
        <w:rPr>
          <w:lang w:val="ro-MD"/>
        </w:rPr>
        <w:t xml:space="preserve">Agenția de Mediu </w:t>
      </w:r>
      <w:r w:rsidR="004937D3" w:rsidRPr="00197863">
        <w:rPr>
          <w:lang w:val="ro-MD"/>
        </w:rPr>
        <w:t xml:space="preserve">în </w:t>
      </w:r>
      <w:r w:rsidR="00A65081" w:rsidRPr="00197863">
        <w:rPr>
          <w:lang w:val="ro-MD"/>
        </w:rPr>
        <w:t>autorizația de mediu pentru folosința specială a apei</w:t>
      </w:r>
      <w:r w:rsidR="004937D3" w:rsidRPr="00197863">
        <w:rPr>
          <w:lang w:val="ro-MD"/>
        </w:rPr>
        <w:t>, în conformitate cu planul de management al riscului.</w:t>
      </w:r>
    </w:p>
    <w:p w14:paraId="1FE7BE6A" w14:textId="7A6CC220" w:rsidR="00A65081" w:rsidRPr="00197863" w:rsidRDefault="00A57F3E" w:rsidP="000E43BC">
      <w:pPr>
        <w:pStyle w:val="oj-tbl-txt"/>
        <w:numPr>
          <w:ilvl w:val="1"/>
          <w:numId w:val="3"/>
        </w:numPr>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 xml:space="preserve">. </w:t>
      </w:r>
      <w:r w:rsidR="00A65081" w:rsidRPr="00197863">
        <w:rPr>
          <w:lang w:val="ro-MD"/>
        </w:rPr>
        <w:t>e</w:t>
      </w:r>
      <w:r w:rsidR="004937D3" w:rsidRPr="00197863">
        <w:rPr>
          <w:lang w:val="ro-MD"/>
        </w:rPr>
        <w:t>laborarea sau participarea împreună cu celelalte părți responsabile și cu utilizatorii finali, după caz</w:t>
      </w:r>
      <w:r w:rsidR="00A65081" w:rsidRPr="00197863">
        <w:rPr>
          <w:lang w:val="ro-MD"/>
        </w:rPr>
        <w:t>,</w:t>
      </w:r>
      <w:r w:rsidR="004937D3" w:rsidRPr="00197863">
        <w:rPr>
          <w:lang w:val="ro-MD"/>
        </w:rPr>
        <w:t xml:space="preserve"> la elaborarea, revizuirea și actualizarea planului de management al riscului, în special a părților relevante pentru producția apelor recuperate și pentru alimentarea cu acestea.</w:t>
      </w:r>
    </w:p>
    <w:p w14:paraId="7A20D74B" w14:textId="3960509E" w:rsidR="00A65081" w:rsidRPr="00197863" w:rsidRDefault="00A57F3E" w:rsidP="000E43BC">
      <w:pPr>
        <w:pStyle w:val="oj-tbl-txt"/>
        <w:numPr>
          <w:ilvl w:val="1"/>
          <w:numId w:val="3"/>
        </w:numPr>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w:t>
      </w:r>
      <w:r w:rsidR="00A65081" w:rsidRPr="00197863">
        <w:rPr>
          <w:lang w:val="ro-MD"/>
        </w:rPr>
        <w:t xml:space="preserve"> l</w:t>
      </w:r>
      <w:r w:rsidR="004937D3" w:rsidRPr="00197863">
        <w:rPr>
          <w:lang w:val="ro-MD"/>
        </w:rPr>
        <w:t>uarea măsurilor necesare pentru gestionarea riscurilor la instalația de recuperare sau la stația de epurare a apelor uzate urbane, dacă cele două sunt diferite, astfel cum se prevede în planul de management al riscului.</w:t>
      </w:r>
    </w:p>
    <w:p w14:paraId="4AA49254" w14:textId="728BBFD4" w:rsidR="00A65081" w:rsidRPr="00197863" w:rsidRDefault="00A57F3E" w:rsidP="000E43BC">
      <w:pPr>
        <w:pStyle w:val="oj-tbl-txt"/>
        <w:numPr>
          <w:ilvl w:val="1"/>
          <w:numId w:val="3"/>
        </w:numPr>
        <w:tabs>
          <w:tab w:val="left" w:pos="567"/>
          <w:tab w:val="left" w:pos="851"/>
        </w:tabs>
        <w:spacing w:before="0" w:beforeAutospacing="0" w:after="0" w:afterAutospacing="0" w:line="276" w:lineRule="auto"/>
        <w:ind w:left="0" w:firstLine="426"/>
        <w:contextualSpacing/>
        <w:jc w:val="both"/>
        <w:rPr>
          <w:lang w:val="ro-MD"/>
        </w:rPr>
      </w:pPr>
      <w:r w:rsidRPr="00197863">
        <w:rPr>
          <w:lang w:val="ro-MD"/>
        </w:rPr>
        <w:t xml:space="preserve">. </w:t>
      </w:r>
      <w:r w:rsidR="00A65081" w:rsidRPr="00197863">
        <w:rPr>
          <w:lang w:val="ro-MD"/>
        </w:rPr>
        <w:t>g</w:t>
      </w:r>
      <w:r w:rsidR="004937D3" w:rsidRPr="00197863">
        <w:rPr>
          <w:lang w:val="ro-MD"/>
        </w:rPr>
        <w:t>estionarea urgențelor apărute la instalația de recuperare sau la stația de epurare a apelor uzate urbane, dacă cele două sunt diferite, astfel cum se prevede în planul de management al riscului.</w:t>
      </w:r>
    </w:p>
    <w:p w14:paraId="5C5D0DDD" w14:textId="3A2C732C" w:rsidR="004937D3" w:rsidRPr="00197863" w:rsidRDefault="00A57F3E" w:rsidP="000E43BC">
      <w:pPr>
        <w:pStyle w:val="oj-tbl-txt"/>
        <w:numPr>
          <w:ilvl w:val="1"/>
          <w:numId w:val="3"/>
        </w:numPr>
        <w:tabs>
          <w:tab w:val="left" w:pos="426"/>
          <w:tab w:val="left" w:pos="567"/>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a</w:t>
      </w:r>
      <w:r w:rsidR="004937D3" w:rsidRPr="00197863">
        <w:rPr>
          <w:lang w:val="ro-MD"/>
        </w:rPr>
        <w:t>sigurarea unei bune comunicări cu alte părți, inclusiv în situații de urgență.</w:t>
      </w:r>
    </w:p>
    <w:p w14:paraId="794190E1" w14:textId="34F7F3C8" w:rsidR="003B32E6" w:rsidRPr="00197863" w:rsidRDefault="003B32E6" w:rsidP="00904CD5">
      <w:pPr>
        <w:pStyle w:val="NormalWeb"/>
        <w:numPr>
          <w:ilvl w:val="0"/>
          <w:numId w:val="6"/>
        </w:numPr>
        <w:tabs>
          <w:tab w:val="left" w:pos="851"/>
        </w:tabs>
        <w:spacing w:before="0" w:beforeAutospacing="0" w:line="276" w:lineRule="auto"/>
        <w:ind w:left="0" w:firstLine="426"/>
        <w:jc w:val="both"/>
        <w:rPr>
          <w:lang w:val="ro-MD"/>
        </w:rPr>
      </w:pPr>
      <w:r w:rsidRPr="00197863">
        <w:rPr>
          <w:lang w:val="ro-MD"/>
        </w:rPr>
        <w:lastRenderedPageBreak/>
        <w:t xml:space="preserve">În vederea asigurării respectării prevederilor </w:t>
      </w:r>
      <w:proofErr w:type="spellStart"/>
      <w:r w:rsidR="00A65081" w:rsidRPr="00197863">
        <w:rPr>
          <w:lang w:val="ro-MD"/>
        </w:rPr>
        <w:t>sub</w:t>
      </w:r>
      <w:r w:rsidRPr="00197863">
        <w:rPr>
          <w:lang w:val="ro-MD"/>
        </w:rPr>
        <w:t>pct</w:t>
      </w:r>
      <w:proofErr w:type="spellEnd"/>
      <w:r w:rsidRPr="00197863">
        <w:rPr>
          <w:lang w:val="ro-MD"/>
        </w:rPr>
        <w:t>. 11</w:t>
      </w:r>
      <w:r w:rsidR="00A65081" w:rsidRPr="00197863">
        <w:rPr>
          <w:lang w:val="ro-MD"/>
        </w:rPr>
        <w:t>.2</w:t>
      </w:r>
      <w:r w:rsidRPr="00197863">
        <w:rPr>
          <w:lang w:val="ro-MD"/>
        </w:rPr>
        <w:t>, operatorul instalației de recuperare are obligația de a monitoriza calitatea apelor recuperate în conformitate cu:</w:t>
      </w:r>
    </w:p>
    <w:p w14:paraId="6668B77D" w14:textId="0322B73A" w:rsidR="00C972C1" w:rsidRPr="00197863" w:rsidRDefault="00C972C1" w:rsidP="000E43BC">
      <w:pPr>
        <w:pStyle w:val="NormalWeb"/>
        <w:numPr>
          <w:ilvl w:val="1"/>
          <w:numId w:val="6"/>
        </w:numPr>
        <w:tabs>
          <w:tab w:val="left" w:pos="851"/>
        </w:tabs>
        <w:spacing w:before="0" w:beforeAutospacing="0" w:line="276" w:lineRule="auto"/>
        <w:ind w:left="0" w:firstLine="426"/>
        <w:jc w:val="both"/>
        <w:rPr>
          <w:lang w:val="ro-MD"/>
        </w:rPr>
      </w:pPr>
      <w:r w:rsidRPr="00197863">
        <w:rPr>
          <w:lang w:val="ro-MD"/>
        </w:rPr>
        <w:t xml:space="preserve"> </w:t>
      </w:r>
      <w:r w:rsidR="003B32E6" w:rsidRPr="00197863">
        <w:rPr>
          <w:lang w:val="ro-MD"/>
        </w:rPr>
        <w:t xml:space="preserve">cerințele de monitorizare prevăzute în secțiunea 2 din anexa nr. </w:t>
      </w:r>
      <w:r w:rsidR="001E5571" w:rsidRPr="00197863">
        <w:rPr>
          <w:lang w:val="ro-MD"/>
        </w:rPr>
        <w:t>1</w:t>
      </w:r>
      <w:r w:rsidR="003B32E6" w:rsidRPr="00197863">
        <w:rPr>
          <w:lang w:val="ro-MD"/>
        </w:rPr>
        <w:t>;</w:t>
      </w:r>
    </w:p>
    <w:p w14:paraId="75938081" w14:textId="3B93D5BC" w:rsidR="003B32E6" w:rsidRPr="00197863" w:rsidRDefault="00C972C1" w:rsidP="000E43BC">
      <w:pPr>
        <w:pStyle w:val="NormalWeb"/>
        <w:numPr>
          <w:ilvl w:val="1"/>
          <w:numId w:val="6"/>
        </w:numPr>
        <w:tabs>
          <w:tab w:val="left" w:pos="851"/>
        </w:tabs>
        <w:spacing w:before="0" w:beforeAutospacing="0" w:after="0" w:afterAutospacing="0" w:line="276" w:lineRule="auto"/>
        <w:ind w:left="0" w:firstLine="426"/>
        <w:jc w:val="both"/>
        <w:rPr>
          <w:lang w:val="ro-MD"/>
        </w:rPr>
      </w:pPr>
      <w:r w:rsidRPr="00197863">
        <w:rPr>
          <w:lang w:val="ro-MD"/>
        </w:rPr>
        <w:t xml:space="preserve"> </w:t>
      </w:r>
      <w:r w:rsidR="003B32E6" w:rsidRPr="00197863">
        <w:rPr>
          <w:lang w:val="ro-MD"/>
        </w:rPr>
        <w:t xml:space="preserve">condițiile suplimentare privind monitorizarea stabilite de </w:t>
      </w:r>
      <w:r w:rsidRPr="00197863">
        <w:rPr>
          <w:lang w:val="ro-MD"/>
        </w:rPr>
        <w:t>Agenția de Mediu în autorizația de mediu pentru folosința special a apei</w:t>
      </w:r>
      <w:r w:rsidR="00A65081" w:rsidRPr="00197863">
        <w:rPr>
          <w:lang w:val="ro-MD"/>
        </w:rPr>
        <w:t>.</w:t>
      </w:r>
    </w:p>
    <w:p w14:paraId="040B0B95" w14:textId="4FB258DF" w:rsidR="00A65081" w:rsidRPr="00197863" w:rsidRDefault="00A65081" w:rsidP="00904CD5">
      <w:pPr>
        <w:pStyle w:val="NormalWeb"/>
        <w:numPr>
          <w:ilvl w:val="0"/>
          <w:numId w:val="6"/>
        </w:numPr>
        <w:tabs>
          <w:tab w:val="left" w:pos="851"/>
        </w:tabs>
        <w:spacing w:before="0" w:beforeAutospacing="0" w:after="0" w:afterAutospacing="0" w:line="276" w:lineRule="auto"/>
        <w:ind w:left="0" w:firstLine="426"/>
        <w:jc w:val="both"/>
        <w:rPr>
          <w:lang w:val="ro-MD"/>
        </w:rPr>
      </w:pPr>
      <w:r w:rsidRPr="00197863">
        <w:rPr>
          <w:lang w:val="ro-MD"/>
        </w:rPr>
        <w:t>Operatorii instalațiilor de stocare și de distribuție a apelor recuperate au următoarele obligații:</w:t>
      </w:r>
    </w:p>
    <w:p w14:paraId="5B8FA53A" w14:textId="0C8F66D7" w:rsidR="00A65081" w:rsidRPr="00197863" w:rsidRDefault="00924D81"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pregătirea sau participarea la pregătirea, revizuirea și actualizarea părții din planul de management al riscului care prezintă relevanță pentru stocarea și distribuția apelor recuperate;</w:t>
      </w:r>
    </w:p>
    <w:p w14:paraId="292E35B1" w14:textId="7C945FC5" w:rsidR="00A65081" w:rsidRPr="00197863" w:rsidRDefault="00924D81"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operarea și întreținerea sistemelor de stocare și de distribuție a apelor recuperate, precum și a oricăror bariere suplimentare instituite, după caz;</w:t>
      </w:r>
    </w:p>
    <w:p w14:paraId="42C9941D" w14:textId="0255DDD7" w:rsidR="00A65081" w:rsidRPr="00197863" w:rsidRDefault="00924D81"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gestionarea situațiilor de urgență referitoare la sistemele de stocare și de distribuție a apelor recuperate, astfel cum se prevede în planul de management al riscului;</w:t>
      </w:r>
    </w:p>
    <w:p w14:paraId="0BA04013" w14:textId="412396A7" w:rsidR="00A65081" w:rsidRPr="00197863" w:rsidRDefault="00924D81"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luarea măsurilor necesare pentru gestionarea riscurilor din sistemul de stocare și de distribuție, în conformitate cu planul de management al riscului;</w:t>
      </w:r>
    </w:p>
    <w:p w14:paraId="423B0487" w14:textId="70D2351D" w:rsidR="00A65081" w:rsidRPr="00197863" w:rsidRDefault="00924D81"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asigurarea unei bune comunicări cu alte părți, inclusiv în situații de urgență.</w:t>
      </w:r>
    </w:p>
    <w:p w14:paraId="730EC67F" w14:textId="2984EC4F" w:rsidR="005E3F3B" w:rsidRPr="00197863" w:rsidRDefault="00A65081" w:rsidP="00904CD5">
      <w:pPr>
        <w:pStyle w:val="NormalWeb"/>
        <w:numPr>
          <w:ilvl w:val="0"/>
          <w:numId w:val="6"/>
        </w:numPr>
        <w:tabs>
          <w:tab w:val="left" w:pos="851"/>
        </w:tabs>
        <w:spacing w:before="0" w:beforeAutospacing="0" w:after="0" w:afterAutospacing="0" w:line="276" w:lineRule="auto"/>
        <w:ind w:left="0" w:firstLine="426"/>
        <w:jc w:val="both"/>
        <w:rPr>
          <w:lang w:val="ro-MD"/>
        </w:rPr>
      </w:pPr>
      <w:r w:rsidRPr="00197863">
        <w:rPr>
          <w:lang w:val="ro-MD"/>
        </w:rPr>
        <w:t>Utilizatorii finali au următoarele obligații:</w:t>
      </w:r>
    </w:p>
    <w:p w14:paraId="69769374" w14:textId="6E459C61" w:rsidR="00A65081" w:rsidRPr="00197863" w:rsidRDefault="00904CD5"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A65081" w:rsidRPr="00197863">
        <w:rPr>
          <w:lang w:val="ro-MD"/>
        </w:rPr>
        <w:t>irigarea culturilor cu ape recuperate, în conformitate cu clasele de calitate a apelor recuperate;</w:t>
      </w:r>
    </w:p>
    <w:p w14:paraId="552131D5" w14:textId="7F8D374F" w:rsidR="00665D2E" w:rsidRPr="00197863" w:rsidRDefault="00904CD5"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w:t>
      </w:r>
      <w:r w:rsidR="00A65081" w:rsidRPr="00197863">
        <w:rPr>
          <w:lang w:val="ro-MD"/>
        </w:rPr>
        <w:t xml:space="preserve"> operarea și întreținerea sistemelor de irigații și a oricăror bariere și măsuri preventive instituite</w:t>
      </w:r>
      <w:r w:rsidR="00665D2E" w:rsidRPr="00197863">
        <w:rPr>
          <w:lang w:val="ro-MD"/>
        </w:rPr>
        <w:t>;</w:t>
      </w:r>
    </w:p>
    <w:p w14:paraId="65256117" w14:textId="678FDE7D" w:rsidR="00665D2E" w:rsidRPr="00197863" w:rsidRDefault="00904CD5"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w:t>
      </w:r>
      <w:r w:rsidR="00665D2E" w:rsidRPr="00197863">
        <w:rPr>
          <w:lang w:val="ro-MD"/>
        </w:rPr>
        <w:t xml:space="preserve"> e</w:t>
      </w:r>
      <w:r w:rsidR="00A65081" w:rsidRPr="00197863">
        <w:rPr>
          <w:lang w:val="ro-MD"/>
        </w:rPr>
        <w:t>laborarea sau participarea la elaborarea, revizuirea și actualizarea planului de management al riscului aferent irigării culturilor cu ape recuperate</w:t>
      </w:r>
      <w:r w:rsidR="00665D2E" w:rsidRPr="00197863">
        <w:rPr>
          <w:lang w:val="ro-MD"/>
        </w:rPr>
        <w:t>;</w:t>
      </w:r>
    </w:p>
    <w:p w14:paraId="56031B84" w14:textId="504943BF" w:rsidR="00665D2E" w:rsidRPr="00197863" w:rsidRDefault="00904CD5"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 xml:space="preserve">. </w:t>
      </w:r>
      <w:r w:rsidR="00665D2E" w:rsidRPr="00197863">
        <w:rPr>
          <w:lang w:val="ro-MD"/>
        </w:rPr>
        <w:t>l</w:t>
      </w:r>
      <w:r w:rsidR="00A65081" w:rsidRPr="00197863">
        <w:rPr>
          <w:lang w:val="ro-MD"/>
        </w:rPr>
        <w:t>uarea măsurilor necesare pentru gestionarea riscurilor asociate metodelor de irigare și barierelor, în conformitate cu planul de management al riscului</w:t>
      </w:r>
      <w:r w:rsidR="00665D2E" w:rsidRPr="00197863">
        <w:rPr>
          <w:lang w:val="ro-MD"/>
        </w:rPr>
        <w:t>;</w:t>
      </w:r>
    </w:p>
    <w:p w14:paraId="6A3AB9AD" w14:textId="25B8D912" w:rsidR="00A65081" w:rsidRPr="00197863" w:rsidRDefault="00904CD5" w:rsidP="00904CD5">
      <w:pPr>
        <w:pStyle w:val="oj-tbl-txt"/>
        <w:numPr>
          <w:ilvl w:val="1"/>
          <w:numId w:val="6"/>
        </w:numPr>
        <w:tabs>
          <w:tab w:val="left" w:pos="851"/>
        </w:tabs>
        <w:spacing w:before="60" w:beforeAutospacing="0" w:after="60" w:afterAutospacing="0" w:line="276" w:lineRule="auto"/>
        <w:ind w:left="0" w:firstLine="426"/>
        <w:jc w:val="both"/>
        <w:rPr>
          <w:lang w:val="ro-MD"/>
        </w:rPr>
      </w:pPr>
      <w:r w:rsidRPr="00197863">
        <w:rPr>
          <w:lang w:val="ro-MD"/>
        </w:rPr>
        <w:t>.</w:t>
      </w:r>
      <w:r w:rsidR="00665D2E" w:rsidRPr="00197863">
        <w:rPr>
          <w:lang w:val="ro-MD"/>
        </w:rPr>
        <w:t xml:space="preserve"> a</w:t>
      </w:r>
      <w:r w:rsidR="00A65081" w:rsidRPr="00197863">
        <w:rPr>
          <w:lang w:val="ro-MD"/>
        </w:rPr>
        <w:t>sigurarea unei bune comunicări cu alte părți, inclusiv în situații de urgență.</w:t>
      </w:r>
    </w:p>
    <w:p w14:paraId="5A84BEB7" w14:textId="0202ACE8" w:rsidR="00A65081" w:rsidRPr="00197863" w:rsidRDefault="00A65081" w:rsidP="00904CD5">
      <w:pPr>
        <w:pStyle w:val="NormalWeb"/>
        <w:numPr>
          <w:ilvl w:val="0"/>
          <w:numId w:val="6"/>
        </w:numPr>
        <w:tabs>
          <w:tab w:val="left" w:pos="851"/>
        </w:tabs>
        <w:spacing w:before="0" w:beforeAutospacing="0" w:after="0" w:afterAutospacing="0" w:line="276" w:lineRule="auto"/>
        <w:ind w:left="0" w:firstLine="426"/>
        <w:jc w:val="both"/>
        <w:rPr>
          <w:lang w:val="ro-MD"/>
        </w:rPr>
      </w:pPr>
      <w:r w:rsidRPr="00197863">
        <w:rPr>
          <w:lang w:val="ro-MD"/>
        </w:rPr>
        <w:t xml:space="preserve">După punctul de conformitate, responsabilitatea privind calitatea apelor recuperate revine utilizatorului final, operatorul instalației de recuperare fiind exonerat de orice răspundere în acest sens. </w:t>
      </w:r>
    </w:p>
    <w:p w14:paraId="74336DB0" w14:textId="5F3882B3" w:rsidR="005E3F3B" w:rsidRPr="00197863" w:rsidRDefault="005E3F3B" w:rsidP="00EB0B65">
      <w:pPr>
        <w:pStyle w:val="NormalWeb"/>
        <w:spacing w:before="0" w:beforeAutospacing="0" w:after="0" w:afterAutospacing="0" w:line="276" w:lineRule="auto"/>
        <w:jc w:val="center"/>
        <w:rPr>
          <w:b/>
          <w:bCs/>
          <w:lang w:val="ro-MD"/>
        </w:rPr>
      </w:pPr>
      <w:r w:rsidRPr="00197863">
        <w:rPr>
          <w:b/>
          <w:bCs/>
          <w:lang w:val="ro-MD"/>
        </w:rPr>
        <w:t>Capitolul III</w:t>
      </w:r>
    </w:p>
    <w:p w14:paraId="2ED94C0D" w14:textId="2C08CBFA" w:rsidR="005E3F3B" w:rsidRPr="00197863" w:rsidRDefault="00925B48" w:rsidP="00EB0B65">
      <w:pPr>
        <w:pStyle w:val="NormalWeb"/>
        <w:spacing w:before="0" w:beforeAutospacing="0" w:after="0" w:afterAutospacing="0" w:line="276" w:lineRule="auto"/>
        <w:jc w:val="center"/>
        <w:rPr>
          <w:lang w:val="ro-MD"/>
        </w:rPr>
      </w:pPr>
      <w:r w:rsidRPr="00197863">
        <w:rPr>
          <w:b/>
          <w:bCs/>
          <w:lang w:val="ro-MD"/>
        </w:rPr>
        <w:t>PLANUL DE MANAGEMENT AL RISCULUI LEGAT DE REUTILIZAREA APEI</w:t>
      </w:r>
    </w:p>
    <w:p w14:paraId="3DEF8474" w14:textId="23B7506A" w:rsidR="00220D57" w:rsidRPr="00197863" w:rsidRDefault="00C972C1" w:rsidP="00EB0B65">
      <w:pPr>
        <w:pStyle w:val="oj-normal"/>
        <w:numPr>
          <w:ilvl w:val="0"/>
          <w:numId w:val="6"/>
        </w:numPr>
        <w:shd w:val="clear" w:color="auto" w:fill="FFFFFF"/>
        <w:tabs>
          <w:tab w:val="left" w:pos="567"/>
          <w:tab w:val="left" w:pos="851"/>
        </w:tabs>
        <w:spacing w:before="0" w:beforeAutospacing="0" w:after="0" w:afterAutospacing="0" w:line="276" w:lineRule="auto"/>
        <w:ind w:left="0" w:firstLine="426"/>
        <w:jc w:val="both"/>
        <w:rPr>
          <w:lang w:val="ro-MD"/>
        </w:rPr>
      </w:pPr>
      <w:r w:rsidRPr="00197863">
        <w:rPr>
          <w:lang w:val="ro-MD"/>
        </w:rPr>
        <w:t xml:space="preserve">În scopul </w:t>
      </w:r>
      <w:r w:rsidR="00BB3F02" w:rsidRPr="00197863">
        <w:rPr>
          <w:shd w:val="clear" w:color="auto" w:fill="FFFFFF"/>
          <w:lang w:val="ro-MD"/>
        </w:rPr>
        <w:t>producerii de ape recuperate, al alimentării cu acestea și al utilizării lor</w:t>
      </w:r>
      <w:r w:rsidRPr="00197863">
        <w:rPr>
          <w:lang w:val="ro-MD"/>
        </w:rPr>
        <w:t xml:space="preserve">, </w:t>
      </w:r>
      <w:r w:rsidR="00BB3F02" w:rsidRPr="00197863">
        <w:rPr>
          <w:lang w:val="ro-MD"/>
        </w:rPr>
        <w:t>operatorul instalației de recuperare împreună cu alte părți responsabile și cu utilizatorii finali, după caz, elaborează, implementează și actualizează planul de management al riscului legat de reutilizarea apei</w:t>
      </w:r>
      <w:r w:rsidR="00D847E4" w:rsidRPr="00197863">
        <w:rPr>
          <w:lang w:val="ro-MD"/>
        </w:rPr>
        <w:t xml:space="preserve"> și îl depun spre aprobare </w:t>
      </w:r>
      <w:r w:rsidR="00D847E4" w:rsidRPr="00197863">
        <w:rPr>
          <w:rStyle w:val="Robust"/>
          <w:rFonts w:eastAsiaTheme="majorEastAsia"/>
          <w:b w:val="0"/>
          <w:bCs w:val="0"/>
          <w:lang w:val="ro-MD"/>
        </w:rPr>
        <w:t>Agenției de Mediu</w:t>
      </w:r>
      <w:r w:rsidR="00BB3F02" w:rsidRPr="00197863">
        <w:rPr>
          <w:lang w:val="ro-MD"/>
        </w:rPr>
        <w:t>.</w:t>
      </w:r>
    </w:p>
    <w:p w14:paraId="2ECFA447" w14:textId="4DD876AB" w:rsidR="00D847E4" w:rsidRPr="00197863" w:rsidRDefault="00D847E4" w:rsidP="00EB0B65">
      <w:pPr>
        <w:pStyle w:val="NormalWeb"/>
        <w:numPr>
          <w:ilvl w:val="0"/>
          <w:numId w:val="6"/>
        </w:numPr>
        <w:tabs>
          <w:tab w:val="left" w:pos="567"/>
          <w:tab w:val="left" w:pos="851"/>
        </w:tabs>
        <w:ind w:left="0" w:firstLine="426"/>
        <w:jc w:val="both"/>
        <w:rPr>
          <w:lang w:val="ro-MD"/>
        </w:rPr>
      </w:pPr>
      <w:r w:rsidRPr="00197863">
        <w:rPr>
          <w:lang w:val="ro-MD"/>
        </w:rPr>
        <w:t>În funcție de natura și gradul riscurilor identificate, Agenția de Mediu dispune transmiterea planului de management al riscului, în vederea avizării, către autoritățile publice competente, în conformitate cu competențele legale ale acestora.</w:t>
      </w:r>
    </w:p>
    <w:p w14:paraId="2630D4ED" w14:textId="77777777" w:rsidR="00086854" w:rsidRPr="00197863" w:rsidRDefault="00BB3F02" w:rsidP="00EB0B65">
      <w:pPr>
        <w:pStyle w:val="oj-normal"/>
        <w:numPr>
          <w:ilvl w:val="0"/>
          <w:numId w:val="6"/>
        </w:numPr>
        <w:shd w:val="clear" w:color="auto" w:fill="FFFFFF"/>
        <w:tabs>
          <w:tab w:val="left" w:pos="567"/>
          <w:tab w:val="left" w:pos="851"/>
        </w:tabs>
        <w:spacing w:before="0" w:beforeAutospacing="0" w:after="0" w:afterAutospacing="0" w:line="276" w:lineRule="auto"/>
        <w:ind w:left="0" w:firstLine="426"/>
        <w:jc w:val="both"/>
        <w:rPr>
          <w:lang w:val="ro-MD"/>
        </w:rPr>
      </w:pPr>
      <w:r w:rsidRPr="00197863">
        <w:rPr>
          <w:shd w:val="clear" w:color="auto" w:fill="FFFFFF"/>
          <w:lang w:val="ro-MD"/>
        </w:rPr>
        <w:t>Un plan de management al riscului legat de reutilizarea apei poate viza unul sau mai multe sisteme de reutilizare a apei.</w:t>
      </w:r>
    </w:p>
    <w:p w14:paraId="009DEB18" w14:textId="6EB0804B" w:rsidR="00086854" w:rsidRPr="00197863" w:rsidRDefault="00086854" w:rsidP="00EB0B65">
      <w:pPr>
        <w:pStyle w:val="oj-normal"/>
        <w:numPr>
          <w:ilvl w:val="0"/>
          <w:numId w:val="6"/>
        </w:numPr>
        <w:shd w:val="clear" w:color="auto" w:fill="FFFFFF"/>
        <w:tabs>
          <w:tab w:val="left" w:pos="567"/>
          <w:tab w:val="left" w:pos="851"/>
        </w:tabs>
        <w:spacing w:before="0" w:beforeAutospacing="0" w:after="0" w:afterAutospacing="0" w:line="276" w:lineRule="auto"/>
        <w:ind w:left="0" w:firstLine="426"/>
        <w:jc w:val="both"/>
        <w:rPr>
          <w:lang w:val="ro-MD"/>
        </w:rPr>
      </w:pPr>
      <w:r w:rsidRPr="00197863">
        <w:rPr>
          <w:lang w:val="ro-MD"/>
        </w:rPr>
        <w:t xml:space="preserve">Planul de management al riscului legat de reutilizarea apei se bazează pe elementele fundamentale pentru managementul riscului prevăzute în anexa nr. </w:t>
      </w:r>
      <w:r w:rsidR="001E5571" w:rsidRPr="00197863">
        <w:rPr>
          <w:lang w:val="ro-MD"/>
        </w:rPr>
        <w:t>2</w:t>
      </w:r>
      <w:r w:rsidRPr="00197863">
        <w:rPr>
          <w:lang w:val="ro-MD"/>
        </w:rPr>
        <w:t xml:space="preserve"> și stabilește responsabilitățile în materie de management al riscului care revin operatorului instalației de recuperare și celorlalte părți responsabile.</w:t>
      </w:r>
    </w:p>
    <w:p w14:paraId="02386FD7" w14:textId="720C42F9" w:rsidR="00086854" w:rsidRPr="00197863" w:rsidRDefault="00086854" w:rsidP="00EB0B65">
      <w:pPr>
        <w:pStyle w:val="oj-normal"/>
        <w:numPr>
          <w:ilvl w:val="0"/>
          <w:numId w:val="6"/>
        </w:numPr>
        <w:shd w:val="clear" w:color="auto" w:fill="FFFFFF"/>
        <w:tabs>
          <w:tab w:val="left" w:pos="851"/>
        </w:tabs>
        <w:spacing w:before="0" w:beforeAutospacing="0" w:after="0" w:afterAutospacing="0" w:line="276" w:lineRule="auto"/>
        <w:ind w:left="0" w:firstLine="426"/>
        <w:jc w:val="both"/>
        <w:rPr>
          <w:lang w:val="ro-MD"/>
        </w:rPr>
      </w:pPr>
      <w:r w:rsidRPr="00197863">
        <w:rPr>
          <w:lang w:val="ro-MD"/>
        </w:rPr>
        <w:lastRenderedPageBreak/>
        <w:t xml:space="preserve">Planul de management al riscului legat de reutilizarea apei cuprinde, </w:t>
      </w:r>
      <w:r w:rsidR="00413E3F" w:rsidRPr="00197863">
        <w:rPr>
          <w:lang w:val="ro-MD"/>
        </w:rPr>
        <w:t xml:space="preserve">cel puțin </w:t>
      </w:r>
      <w:r w:rsidRPr="00197863">
        <w:rPr>
          <w:lang w:val="ro-MD"/>
        </w:rPr>
        <w:t xml:space="preserve">următoarele </w:t>
      </w:r>
      <w:r w:rsidR="00413E3F" w:rsidRPr="00197863">
        <w:rPr>
          <w:lang w:val="ro-MD"/>
        </w:rPr>
        <w:t>aspecte</w:t>
      </w:r>
      <w:r w:rsidRPr="00197863">
        <w:rPr>
          <w:lang w:val="ro-MD"/>
        </w:rPr>
        <w:t>:</w:t>
      </w:r>
    </w:p>
    <w:p w14:paraId="51159174" w14:textId="62F114A0" w:rsidR="00086854" w:rsidRPr="00197863" w:rsidRDefault="00EB0B65" w:rsidP="00EB0B65">
      <w:pPr>
        <w:pStyle w:val="NormalWeb"/>
        <w:numPr>
          <w:ilvl w:val="1"/>
          <w:numId w:val="6"/>
        </w:numPr>
        <w:tabs>
          <w:tab w:val="left" w:pos="567"/>
          <w:tab w:val="left" w:pos="851"/>
        </w:tabs>
        <w:spacing w:before="0" w:beforeAutospacing="0" w:after="0" w:afterAutospacing="0" w:line="276" w:lineRule="auto"/>
        <w:ind w:left="0" w:firstLine="426"/>
        <w:jc w:val="both"/>
        <w:rPr>
          <w:lang w:val="ro-MD"/>
        </w:rPr>
      </w:pPr>
      <w:r w:rsidRPr="00197863">
        <w:rPr>
          <w:lang w:val="ro-MD"/>
        </w:rPr>
        <w:t xml:space="preserve">. </w:t>
      </w:r>
      <w:r w:rsidR="00086854" w:rsidRPr="00197863">
        <w:rPr>
          <w:lang w:val="ro-MD"/>
        </w:rPr>
        <w:t xml:space="preserve">stabilirea, în sarcina operatorului instalației de recuperare, a tuturor cerințelor suplimentare necesare față de cele prevăzute în anexa nr. </w:t>
      </w:r>
      <w:r w:rsidR="001E5571" w:rsidRPr="00197863">
        <w:rPr>
          <w:lang w:val="ro-MD"/>
        </w:rPr>
        <w:t>1</w:t>
      </w:r>
      <w:r w:rsidR="00086854" w:rsidRPr="00197863">
        <w:rPr>
          <w:lang w:val="ro-MD"/>
        </w:rPr>
        <w:t xml:space="preserve">, în conformitate cu partea B din anexa nr. </w:t>
      </w:r>
      <w:r w:rsidR="001E5571" w:rsidRPr="00197863">
        <w:rPr>
          <w:lang w:val="ro-MD"/>
        </w:rPr>
        <w:t>2</w:t>
      </w:r>
      <w:r w:rsidR="00086854" w:rsidRPr="00197863">
        <w:rPr>
          <w:lang w:val="ro-MD"/>
        </w:rPr>
        <w:t>, în vederea reducerii suplimentare a riscurilor înainte de punctul de conformitate;</w:t>
      </w:r>
    </w:p>
    <w:p w14:paraId="585D7A1E" w14:textId="23FEBE8E" w:rsidR="00086854" w:rsidRPr="00197863" w:rsidRDefault="00EB0B65" w:rsidP="00EB0B65">
      <w:pPr>
        <w:pStyle w:val="NormalWeb"/>
        <w:numPr>
          <w:ilvl w:val="1"/>
          <w:numId w:val="6"/>
        </w:numPr>
        <w:tabs>
          <w:tab w:val="left" w:pos="567"/>
          <w:tab w:val="left" w:pos="851"/>
        </w:tabs>
        <w:spacing w:before="0" w:beforeAutospacing="0" w:after="0" w:afterAutospacing="0" w:line="276" w:lineRule="auto"/>
        <w:ind w:left="0" w:firstLine="426"/>
        <w:jc w:val="both"/>
        <w:rPr>
          <w:lang w:val="ro-MD"/>
        </w:rPr>
      </w:pPr>
      <w:r w:rsidRPr="00197863">
        <w:rPr>
          <w:lang w:val="ro-MD"/>
        </w:rPr>
        <w:t xml:space="preserve">. </w:t>
      </w:r>
      <w:r w:rsidR="00086854" w:rsidRPr="00197863">
        <w:rPr>
          <w:lang w:val="ro-MD"/>
        </w:rPr>
        <w:t xml:space="preserve">identificarea pericolelor și a riscurilor, precum și a măsurilor preventive adecvate și/sau a măsurilor corective posibile, în conformitate cu partea C din anexa nr. </w:t>
      </w:r>
      <w:r w:rsidR="001E5571" w:rsidRPr="00197863">
        <w:rPr>
          <w:lang w:val="ro-MD"/>
        </w:rPr>
        <w:t>2</w:t>
      </w:r>
      <w:r w:rsidR="00086854" w:rsidRPr="00197863">
        <w:rPr>
          <w:lang w:val="ro-MD"/>
        </w:rPr>
        <w:t>;</w:t>
      </w:r>
    </w:p>
    <w:p w14:paraId="363A777D" w14:textId="1C456E35" w:rsidR="00BB3F02" w:rsidRPr="00197863" w:rsidRDefault="00EB0B65" w:rsidP="00EB0B65">
      <w:pPr>
        <w:pStyle w:val="NormalWeb"/>
        <w:numPr>
          <w:ilvl w:val="1"/>
          <w:numId w:val="6"/>
        </w:numPr>
        <w:tabs>
          <w:tab w:val="left" w:pos="567"/>
          <w:tab w:val="left" w:pos="851"/>
        </w:tabs>
        <w:spacing w:before="0" w:beforeAutospacing="0" w:after="0" w:afterAutospacing="0" w:line="276" w:lineRule="auto"/>
        <w:ind w:left="0" w:firstLine="426"/>
        <w:jc w:val="both"/>
        <w:rPr>
          <w:lang w:val="ro-MD"/>
        </w:rPr>
      </w:pPr>
      <w:r w:rsidRPr="00197863">
        <w:rPr>
          <w:lang w:val="ro-MD"/>
        </w:rPr>
        <w:t xml:space="preserve">. </w:t>
      </w:r>
      <w:r w:rsidR="00086854" w:rsidRPr="00197863">
        <w:rPr>
          <w:lang w:val="ro-MD"/>
        </w:rPr>
        <w:t>identificarea barierelor suplimentare din cadrul sistemului de reutilizare a apei și stabilirea cerințelor suplimentare necesare dincolo de punctul de conformitate pentru asigurarea siguranței sistemului de reutilizare a apei, inclusiv, după caz, condiții privind distribuția, stocarea și utilizarea apelor recuperate, precum și identificarea părților responsabile pentru îndeplinirea acestor cerințe.</w:t>
      </w:r>
    </w:p>
    <w:p w14:paraId="4D6F73E3" w14:textId="77777777" w:rsidR="00B163B4" w:rsidRPr="00197863" w:rsidRDefault="00B163B4" w:rsidP="000D5358">
      <w:pPr>
        <w:pStyle w:val="NormalWeb"/>
        <w:spacing w:before="0" w:beforeAutospacing="0" w:after="0" w:afterAutospacing="0" w:line="276" w:lineRule="auto"/>
        <w:ind w:left="720"/>
        <w:rPr>
          <w:rStyle w:val="Robust"/>
          <w:rFonts w:eastAsiaTheme="majorEastAsia"/>
          <w:lang w:val="ro-MD"/>
        </w:rPr>
      </w:pPr>
    </w:p>
    <w:p w14:paraId="4F61EB31" w14:textId="39D1804B" w:rsidR="00B163B4" w:rsidRPr="00197863" w:rsidRDefault="00B163B4" w:rsidP="000D5358">
      <w:pPr>
        <w:pStyle w:val="NormalWeb"/>
        <w:shd w:val="clear" w:color="auto" w:fill="FFFFFF"/>
        <w:spacing w:before="0" w:beforeAutospacing="0" w:after="0" w:afterAutospacing="0" w:line="276" w:lineRule="auto"/>
        <w:ind w:firstLine="709"/>
        <w:jc w:val="center"/>
        <w:rPr>
          <w:rStyle w:val="Robust"/>
          <w:b w:val="0"/>
          <w:bCs w:val="0"/>
          <w:lang w:val="ro-MD"/>
        </w:rPr>
      </w:pPr>
      <w:r w:rsidRPr="00197863">
        <w:rPr>
          <w:rStyle w:val="Robust"/>
          <w:rFonts w:eastAsiaTheme="majorEastAsia"/>
          <w:lang w:val="ro-MD"/>
        </w:rPr>
        <w:t xml:space="preserve">Capitolul </w:t>
      </w:r>
      <w:r w:rsidR="00925B48" w:rsidRPr="00197863">
        <w:rPr>
          <w:rStyle w:val="Robust"/>
          <w:rFonts w:eastAsiaTheme="majorEastAsia"/>
          <w:lang w:val="ro-MD"/>
        </w:rPr>
        <w:t>I</w:t>
      </w:r>
      <w:r w:rsidRPr="00197863">
        <w:rPr>
          <w:rStyle w:val="Robust"/>
          <w:rFonts w:eastAsiaTheme="majorEastAsia"/>
          <w:lang w:val="ro-MD"/>
        </w:rPr>
        <w:t>V</w:t>
      </w:r>
    </w:p>
    <w:p w14:paraId="31269D83" w14:textId="15DF0830" w:rsidR="00B163B4" w:rsidRPr="00197863" w:rsidRDefault="00925B48" w:rsidP="000D5358">
      <w:pPr>
        <w:pStyle w:val="NormalWeb"/>
        <w:spacing w:before="0" w:beforeAutospacing="0" w:after="0" w:afterAutospacing="0" w:line="276" w:lineRule="auto"/>
        <w:ind w:left="720"/>
        <w:jc w:val="center"/>
        <w:rPr>
          <w:lang w:val="ro-MD"/>
        </w:rPr>
      </w:pPr>
      <w:r w:rsidRPr="00197863">
        <w:rPr>
          <w:rStyle w:val="Robust"/>
          <w:rFonts w:eastAsiaTheme="majorEastAsia"/>
          <w:lang w:val="ro-MD"/>
        </w:rPr>
        <w:t>INFORMAREA ȘI CONȘTIENTIZAREA PUBLICULUI</w:t>
      </w:r>
    </w:p>
    <w:p w14:paraId="67013830" w14:textId="067E7DC1" w:rsidR="00B163B4" w:rsidRPr="00197863" w:rsidRDefault="00547338" w:rsidP="00A050F2">
      <w:pPr>
        <w:pStyle w:val="NormalWeb"/>
        <w:numPr>
          <w:ilvl w:val="0"/>
          <w:numId w:val="6"/>
        </w:numPr>
        <w:tabs>
          <w:tab w:val="left" w:pos="851"/>
        </w:tabs>
        <w:spacing w:line="276" w:lineRule="auto"/>
        <w:ind w:left="0" w:firstLine="426"/>
        <w:jc w:val="both"/>
        <w:rPr>
          <w:lang w:val="ro-MD"/>
        </w:rPr>
      </w:pPr>
      <w:r w:rsidRPr="00197863">
        <w:rPr>
          <w:lang w:val="ro-MD"/>
        </w:rPr>
        <w:t>Agenția de Mediu</w:t>
      </w:r>
      <w:r w:rsidR="00B163B4" w:rsidRPr="00197863">
        <w:rPr>
          <w:lang w:val="ro-MD"/>
        </w:rPr>
        <w:t xml:space="preserve"> și </w:t>
      </w:r>
      <w:r w:rsidRPr="00197863">
        <w:rPr>
          <w:lang w:val="ro-MD"/>
        </w:rPr>
        <w:t>Agenția Națională pentru Siguranța Alimentelor</w:t>
      </w:r>
      <w:r w:rsidR="00B163B4" w:rsidRPr="00197863">
        <w:rPr>
          <w:lang w:val="ro-MD"/>
        </w:rPr>
        <w:t xml:space="preserve"> asigură că economisirea resurselor de apă ca urmare a reutilizării apelor recuperate face obiectul unor campanii generale de informare și conștientizare a publicului, în situațiile în care apele recuperate sunt utilizate pentru irigații în agricultură.</w:t>
      </w:r>
    </w:p>
    <w:p w14:paraId="1E92BC87" w14:textId="77777777" w:rsidR="00B163B4" w:rsidRPr="00197863" w:rsidRDefault="00B163B4" w:rsidP="00A050F2">
      <w:pPr>
        <w:pStyle w:val="NormalWeb"/>
        <w:numPr>
          <w:ilvl w:val="0"/>
          <w:numId w:val="6"/>
        </w:numPr>
        <w:tabs>
          <w:tab w:val="left" w:pos="851"/>
        </w:tabs>
        <w:spacing w:line="276" w:lineRule="auto"/>
        <w:ind w:left="0" w:firstLine="426"/>
        <w:jc w:val="both"/>
        <w:rPr>
          <w:lang w:val="ro-MD"/>
        </w:rPr>
      </w:pPr>
      <w:r w:rsidRPr="00197863">
        <w:rPr>
          <w:lang w:val="ro-MD"/>
        </w:rPr>
        <w:t>Campaniile de informare și conștientizare pot include promovarea beneficiilor reutilizării în siguranță a apelor recuperate, în special din perspectiva protecției mediului, a utilizării durabile a resurselor de apă și a siguranței pentru sănătatea umană și animală.</w:t>
      </w:r>
    </w:p>
    <w:p w14:paraId="5F09DA0A" w14:textId="7D9E74E5" w:rsidR="00B163B4" w:rsidRPr="00197863" w:rsidRDefault="00B163B4" w:rsidP="00A050F2">
      <w:pPr>
        <w:pStyle w:val="NormalWeb"/>
        <w:numPr>
          <w:ilvl w:val="0"/>
          <w:numId w:val="6"/>
        </w:numPr>
        <w:tabs>
          <w:tab w:val="left" w:pos="851"/>
        </w:tabs>
        <w:spacing w:line="276" w:lineRule="auto"/>
        <w:ind w:left="0" w:firstLine="426"/>
        <w:jc w:val="both"/>
        <w:rPr>
          <w:lang w:val="ro-MD"/>
        </w:rPr>
      </w:pPr>
      <w:r w:rsidRPr="00197863">
        <w:rPr>
          <w:lang w:val="ro-MD"/>
        </w:rPr>
        <w:t>Autoritățile prevăzute la pct.</w:t>
      </w:r>
      <w:r w:rsidR="00296D01" w:rsidRPr="00197863">
        <w:rPr>
          <w:lang w:val="ro-MD"/>
        </w:rPr>
        <w:t xml:space="preserve"> </w:t>
      </w:r>
      <w:r w:rsidR="00C00348" w:rsidRPr="00197863">
        <w:rPr>
          <w:lang w:val="ro-MD"/>
        </w:rPr>
        <w:t>21</w:t>
      </w:r>
      <w:r w:rsidRPr="00197863">
        <w:rPr>
          <w:lang w:val="ro-MD"/>
        </w:rPr>
        <w:t xml:space="preserve"> </w:t>
      </w:r>
      <w:r w:rsidR="0057032F" w:rsidRPr="00197863">
        <w:rPr>
          <w:lang w:val="ro-MD"/>
        </w:rPr>
        <w:t xml:space="preserve">asigură </w:t>
      </w:r>
      <w:r w:rsidRPr="00197863">
        <w:rPr>
          <w:lang w:val="ro-MD"/>
        </w:rPr>
        <w:t>organiza</w:t>
      </w:r>
      <w:r w:rsidR="0057032F" w:rsidRPr="00197863">
        <w:rPr>
          <w:lang w:val="ro-MD"/>
        </w:rPr>
        <w:t>rea</w:t>
      </w:r>
      <w:r w:rsidRPr="00197863">
        <w:rPr>
          <w:lang w:val="ro-MD"/>
        </w:rPr>
        <w:t xml:space="preserve"> campanii</w:t>
      </w:r>
      <w:r w:rsidR="0057032F" w:rsidRPr="00197863">
        <w:rPr>
          <w:lang w:val="ro-MD"/>
        </w:rPr>
        <w:t>lor</w:t>
      </w:r>
      <w:r w:rsidRPr="00197863">
        <w:rPr>
          <w:lang w:val="ro-MD"/>
        </w:rPr>
        <w:t xml:space="preserve"> de informare destinate utilizatorilor finali, în vederea asigurării unei utilizări optime și sigure a apelor recuperate, garantând un nivel ridicat de protecție a mediului și a sănătății umane și animale. Campaniile de informare și conștientizare sunt adaptate la scara, amploarea și specificul sistemelor de reutilizare a apei.</w:t>
      </w:r>
    </w:p>
    <w:p w14:paraId="1F6F9EE8" w14:textId="6C5C927C" w:rsidR="00B163B4" w:rsidRPr="00197863" w:rsidRDefault="00B163B4" w:rsidP="00A050F2">
      <w:pPr>
        <w:pStyle w:val="NormalWeb"/>
        <w:numPr>
          <w:ilvl w:val="0"/>
          <w:numId w:val="6"/>
        </w:numPr>
        <w:tabs>
          <w:tab w:val="left" w:pos="851"/>
        </w:tabs>
        <w:spacing w:line="276" w:lineRule="auto"/>
        <w:ind w:left="0" w:firstLine="426"/>
        <w:jc w:val="both"/>
        <w:rPr>
          <w:lang w:val="ro-MD"/>
        </w:rPr>
      </w:pPr>
      <w:r w:rsidRPr="00197863">
        <w:rPr>
          <w:lang w:val="ro-MD"/>
        </w:rPr>
        <w:t xml:space="preserve">Fără a aduce atingere prevederilor legislației naționale privind accesul la informațiile de mediu, </w:t>
      </w:r>
      <w:r w:rsidR="00547338" w:rsidRPr="00197863">
        <w:rPr>
          <w:lang w:val="ro-MD"/>
        </w:rPr>
        <w:t xml:space="preserve">Agenția de Mediu și Agenția Națională pentru Siguranța Alimentelor </w:t>
      </w:r>
      <w:r w:rsidRPr="00197863">
        <w:rPr>
          <w:lang w:val="ro-MD"/>
        </w:rPr>
        <w:t>se asigură că sunt puse la dispoziția publicului, online sau prin alte mijloace adecvate, informații actualizate și relevante privind reutilizarea apelor recuperate pentru irigații în agricultură.</w:t>
      </w:r>
      <w:r w:rsidR="00547338" w:rsidRPr="00197863">
        <w:rPr>
          <w:lang w:val="ro-MD"/>
        </w:rPr>
        <w:t xml:space="preserve"> Aceste i</w:t>
      </w:r>
      <w:r w:rsidRPr="00197863">
        <w:rPr>
          <w:lang w:val="ro-MD"/>
        </w:rPr>
        <w:t>nformații includ cel puțin următoarele:</w:t>
      </w:r>
    </w:p>
    <w:p w14:paraId="6242FE8B" w14:textId="594621DF" w:rsidR="00547338" w:rsidRPr="00197863" w:rsidRDefault="00A050F2" w:rsidP="00A050F2">
      <w:pPr>
        <w:pStyle w:val="NormalWeb"/>
        <w:numPr>
          <w:ilvl w:val="1"/>
          <w:numId w:val="6"/>
        </w:numPr>
        <w:tabs>
          <w:tab w:val="left" w:pos="851"/>
        </w:tabs>
        <w:spacing w:line="276" w:lineRule="auto"/>
        <w:ind w:left="0" w:firstLine="426"/>
        <w:jc w:val="both"/>
        <w:rPr>
          <w:lang w:val="ro-MD"/>
        </w:rPr>
      </w:pPr>
      <w:r w:rsidRPr="00197863">
        <w:rPr>
          <w:lang w:val="ro-MD"/>
        </w:rPr>
        <w:t>.</w:t>
      </w:r>
      <w:r w:rsidR="00274B5C" w:rsidRPr="00197863">
        <w:rPr>
          <w:lang w:val="ro-MD"/>
        </w:rPr>
        <w:t xml:space="preserve"> </w:t>
      </w:r>
      <w:r w:rsidR="00B163B4" w:rsidRPr="00197863">
        <w:rPr>
          <w:lang w:val="ro-MD"/>
        </w:rPr>
        <w:t>cantitatea și calitatea apelor recuperate furnizate în conformitate cu</w:t>
      </w:r>
      <w:r w:rsidR="00547338" w:rsidRPr="00197863">
        <w:rPr>
          <w:lang w:val="ro-MD"/>
        </w:rPr>
        <w:t xml:space="preserve"> prezentul regulament</w:t>
      </w:r>
      <w:r w:rsidR="00B163B4" w:rsidRPr="00197863">
        <w:rPr>
          <w:lang w:val="ro-MD"/>
        </w:rPr>
        <w:t>;</w:t>
      </w:r>
    </w:p>
    <w:p w14:paraId="5199F611" w14:textId="728E5960" w:rsidR="00547338" w:rsidRPr="00197863" w:rsidRDefault="00A050F2" w:rsidP="00A050F2">
      <w:pPr>
        <w:pStyle w:val="NormalWeb"/>
        <w:numPr>
          <w:ilvl w:val="1"/>
          <w:numId w:val="6"/>
        </w:numPr>
        <w:tabs>
          <w:tab w:val="left" w:pos="851"/>
        </w:tabs>
        <w:spacing w:line="276" w:lineRule="auto"/>
        <w:ind w:left="0" w:firstLine="426"/>
        <w:jc w:val="both"/>
        <w:rPr>
          <w:lang w:val="ro-MD"/>
        </w:rPr>
      </w:pPr>
      <w:r w:rsidRPr="00197863">
        <w:rPr>
          <w:lang w:val="ro-MD"/>
        </w:rPr>
        <w:t>.</w:t>
      </w:r>
      <w:r w:rsidR="00274B5C" w:rsidRPr="00197863">
        <w:rPr>
          <w:lang w:val="ro-MD"/>
        </w:rPr>
        <w:t xml:space="preserve"> </w:t>
      </w:r>
      <w:r w:rsidR="00B163B4" w:rsidRPr="00197863">
        <w:rPr>
          <w:lang w:val="ro-MD"/>
        </w:rPr>
        <w:t>procentul apelor recuperate furnizate în raport cu cantitatea totală de ape uzate urbane epurate, în măsura în care aceste date sunt disponibile;</w:t>
      </w:r>
    </w:p>
    <w:p w14:paraId="6CA1E781" w14:textId="5A07BCB9" w:rsidR="00274B5C" w:rsidRPr="00197863" w:rsidRDefault="00A050F2" w:rsidP="00A050F2">
      <w:pPr>
        <w:pStyle w:val="NormalWeb"/>
        <w:numPr>
          <w:ilvl w:val="1"/>
          <w:numId w:val="6"/>
        </w:numPr>
        <w:tabs>
          <w:tab w:val="left" w:pos="851"/>
        </w:tabs>
        <w:spacing w:line="276" w:lineRule="auto"/>
        <w:ind w:left="0" w:firstLine="426"/>
        <w:jc w:val="both"/>
        <w:rPr>
          <w:lang w:val="ro-MD"/>
        </w:rPr>
      </w:pPr>
      <w:r w:rsidRPr="00197863">
        <w:rPr>
          <w:lang w:val="ro-MD"/>
        </w:rPr>
        <w:t>.</w:t>
      </w:r>
      <w:r w:rsidR="00547338" w:rsidRPr="00197863">
        <w:rPr>
          <w:lang w:val="ro-MD"/>
        </w:rPr>
        <w:t xml:space="preserve"> </w:t>
      </w:r>
      <w:r w:rsidR="00274B5C" w:rsidRPr="00197863">
        <w:rPr>
          <w:lang w:val="ro-MD"/>
        </w:rPr>
        <w:t>date cu privi</w:t>
      </w:r>
      <w:r w:rsidR="005F26F9" w:rsidRPr="00197863">
        <w:rPr>
          <w:lang w:val="ro-MD"/>
        </w:rPr>
        <w:t>re</w:t>
      </w:r>
      <w:r w:rsidR="00274B5C" w:rsidRPr="00197863">
        <w:rPr>
          <w:lang w:val="ro-MD"/>
        </w:rPr>
        <w:t xml:space="preserve"> la </w:t>
      </w:r>
      <w:r w:rsidR="00B163B4" w:rsidRPr="00197863">
        <w:rPr>
          <w:lang w:val="ro-MD"/>
        </w:rPr>
        <w:t>autorizațiile</w:t>
      </w:r>
      <w:r w:rsidR="00547338" w:rsidRPr="00197863">
        <w:rPr>
          <w:lang w:val="ro-MD"/>
        </w:rPr>
        <w:t xml:space="preserve"> de mediu pentru folosința special</w:t>
      </w:r>
      <w:r w:rsidR="00274B5C" w:rsidRPr="00197863">
        <w:rPr>
          <w:lang w:val="ro-MD"/>
        </w:rPr>
        <w:t>ă</w:t>
      </w:r>
      <w:r w:rsidR="00547338" w:rsidRPr="00197863">
        <w:rPr>
          <w:lang w:val="ro-MD"/>
        </w:rPr>
        <w:t xml:space="preserve"> a apei</w:t>
      </w:r>
      <w:r w:rsidR="00274B5C" w:rsidRPr="00197863">
        <w:rPr>
          <w:lang w:val="ro-MD"/>
        </w:rPr>
        <w:t>,</w:t>
      </w:r>
      <w:r w:rsidR="00B163B4" w:rsidRPr="00197863">
        <w:rPr>
          <w:lang w:val="ro-MD"/>
        </w:rPr>
        <w:t xml:space="preserve"> emise sau modificate, precum și condițiile stabilite de </w:t>
      </w:r>
      <w:r w:rsidR="00547338" w:rsidRPr="00197863">
        <w:rPr>
          <w:lang w:val="ro-MD"/>
        </w:rPr>
        <w:t>Agenția de Mediu</w:t>
      </w:r>
      <w:r w:rsidR="00274B5C" w:rsidRPr="00197863">
        <w:rPr>
          <w:lang w:val="ro-MD"/>
        </w:rPr>
        <w:t xml:space="preserve"> în autorizație</w:t>
      </w:r>
      <w:r w:rsidR="00B163B4" w:rsidRPr="00197863">
        <w:rPr>
          <w:lang w:val="ro-MD"/>
        </w:rPr>
        <w:t>;</w:t>
      </w:r>
    </w:p>
    <w:p w14:paraId="04BC37DD" w14:textId="75DFE0FE" w:rsidR="00274B5C" w:rsidRPr="00197863" w:rsidRDefault="00A050F2" w:rsidP="00A050F2">
      <w:pPr>
        <w:pStyle w:val="NormalWeb"/>
        <w:numPr>
          <w:ilvl w:val="1"/>
          <w:numId w:val="6"/>
        </w:numPr>
        <w:tabs>
          <w:tab w:val="left" w:pos="851"/>
        </w:tabs>
        <w:spacing w:line="276" w:lineRule="auto"/>
        <w:ind w:left="0" w:firstLine="426"/>
        <w:jc w:val="both"/>
        <w:rPr>
          <w:lang w:val="ro-MD"/>
        </w:rPr>
      </w:pPr>
      <w:r w:rsidRPr="00197863">
        <w:rPr>
          <w:lang w:val="ro-MD"/>
        </w:rPr>
        <w:t>.</w:t>
      </w:r>
      <w:r w:rsidR="00274B5C" w:rsidRPr="00197863">
        <w:rPr>
          <w:lang w:val="ro-MD"/>
        </w:rPr>
        <w:t xml:space="preserve"> </w:t>
      </w:r>
      <w:r w:rsidR="00B163B4" w:rsidRPr="00197863">
        <w:rPr>
          <w:lang w:val="ro-MD"/>
        </w:rPr>
        <w:t xml:space="preserve">rezultatele verificărilor de conformitate </w:t>
      </w:r>
      <w:r w:rsidR="00274B5C" w:rsidRPr="00197863">
        <w:rPr>
          <w:lang w:val="ro-MD"/>
        </w:rPr>
        <w:t>efectuate de către Inspectoratul pentru Protecția Mediului</w:t>
      </w:r>
      <w:r w:rsidRPr="00197863">
        <w:rPr>
          <w:lang w:val="ro-MD"/>
        </w:rPr>
        <w:t>.</w:t>
      </w:r>
    </w:p>
    <w:p w14:paraId="19B824B4" w14:textId="28C75DAC" w:rsidR="00B163B4" w:rsidRPr="00197863" w:rsidRDefault="00A050F2" w:rsidP="00A050F2">
      <w:pPr>
        <w:pStyle w:val="NormalWeb"/>
        <w:numPr>
          <w:ilvl w:val="1"/>
          <w:numId w:val="6"/>
        </w:numPr>
        <w:tabs>
          <w:tab w:val="left" w:pos="851"/>
        </w:tabs>
        <w:spacing w:line="276" w:lineRule="auto"/>
        <w:ind w:left="0" w:firstLine="426"/>
        <w:jc w:val="both"/>
        <w:rPr>
          <w:lang w:val="ro-MD"/>
        </w:rPr>
      </w:pPr>
      <w:r w:rsidRPr="00197863">
        <w:rPr>
          <w:lang w:val="ro-MD"/>
        </w:rPr>
        <w:t>.</w:t>
      </w:r>
      <w:r w:rsidR="00274B5C" w:rsidRPr="00197863">
        <w:rPr>
          <w:lang w:val="ro-MD"/>
        </w:rPr>
        <w:t xml:space="preserve"> </w:t>
      </w:r>
      <w:r w:rsidR="00B163B4" w:rsidRPr="00197863">
        <w:rPr>
          <w:lang w:val="ro-MD"/>
        </w:rPr>
        <w:t xml:space="preserve">punctele de contact desemnate de </w:t>
      </w:r>
      <w:r w:rsidR="00274B5C" w:rsidRPr="00197863">
        <w:rPr>
          <w:lang w:val="ro-MD"/>
        </w:rPr>
        <w:t>Ministerul Mediului în temeiul pct.2</w:t>
      </w:r>
      <w:r w:rsidR="00C00348" w:rsidRPr="00197863">
        <w:rPr>
          <w:lang w:val="ro-MD"/>
        </w:rPr>
        <w:t>9</w:t>
      </w:r>
      <w:r w:rsidR="00B163B4" w:rsidRPr="00197863">
        <w:rPr>
          <w:lang w:val="ro-MD"/>
        </w:rPr>
        <w:t>.</w:t>
      </w:r>
    </w:p>
    <w:p w14:paraId="4864DEFD" w14:textId="0041E7EF" w:rsidR="00B163B4" w:rsidRPr="00197863" w:rsidRDefault="00B163B4" w:rsidP="00A050F2">
      <w:pPr>
        <w:pStyle w:val="NormalWeb"/>
        <w:numPr>
          <w:ilvl w:val="0"/>
          <w:numId w:val="6"/>
        </w:numPr>
        <w:tabs>
          <w:tab w:val="left" w:pos="567"/>
          <w:tab w:val="left" w:pos="709"/>
          <w:tab w:val="left" w:pos="851"/>
        </w:tabs>
        <w:spacing w:line="276" w:lineRule="auto"/>
        <w:ind w:left="0" w:firstLine="426"/>
        <w:jc w:val="both"/>
        <w:rPr>
          <w:lang w:val="ro-MD"/>
        </w:rPr>
      </w:pPr>
      <w:r w:rsidRPr="00197863">
        <w:rPr>
          <w:lang w:val="ro-MD"/>
        </w:rPr>
        <w:t xml:space="preserve">Informațiile prevăzute la </w:t>
      </w:r>
      <w:r w:rsidR="00572B84" w:rsidRPr="00197863">
        <w:rPr>
          <w:lang w:val="ro-MD"/>
        </w:rPr>
        <w:t xml:space="preserve">pct. </w:t>
      </w:r>
      <w:r w:rsidR="00C00348" w:rsidRPr="00197863">
        <w:rPr>
          <w:lang w:val="ro-MD"/>
        </w:rPr>
        <w:t>24</w:t>
      </w:r>
      <w:r w:rsidRPr="00197863">
        <w:rPr>
          <w:lang w:val="ro-MD"/>
        </w:rPr>
        <w:t xml:space="preserve"> se actualizează cel puțin o dată la </w:t>
      </w:r>
      <w:r w:rsidR="00572B84" w:rsidRPr="00197863">
        <w:rPr>
          <w:lang w:val="ro-MD"/>
        </w:rPr>
        <w:t>2</w:t>
      </w:r>
      <w:r w:rsidRPr="00197863">
        <w:rPr>
          <w:lang w:val="ro-MD"/>
        </w:rPr>
        <w:t xml:space="preserve"> ani.</w:t>
      </w:r>
    </w:p>
    <w:p w14:paraId="237BC404" w14:textId="77777777" w:rsidR="005F26F9" w:rsidRPr="00197863" w:rsidRDefault="00B163B4" w:rsidP="00A050F2">
      <w:pPr>
        <w:pStyle w:val="NormalWeb"/>
        <w:numPr>
          <w:ilvl w:val="0"/>
          <w:numId w:val="6"/>
        </w:numPr>
        <w:tabs>
          <w:tab w:val="left" w:pos="567"/>
          <w:tab w:val="left" w:pos="709"/>
          <w:tab w:val="left" w:pos="851"/>
        </w:tabs>
        <w:spacing w:line="276" w:lineRule="auto"/>
        <w:ind w:left="0" w:firstLine="426"/>
        <w:jc w:val="both"/>
        <w:rPr>
          <w:lang w:val="ro-MD"/>
        </w:rPr>
      </w:pPr>
      <w:r w:rsidRPr="00197863">
        <w:rPr>
          <w:lang w:val="ro-MD"/>
        </w:rPr>
        <w:t>Orice decizie privind aplicarea sau neaplicarea reutilizării apelor recuperate pentru irigații în agricultură se pune la dispoziția publicului, online sau prin alte mijloace adecvate.</w:t>
      </w:r>
    </w:p>
    <w:p w14:paraId="7C3ED6DE" w14:textId="043F2F3C" w:rsidR="005F26F9" w:rsidRPr="00197863" w:rsidRDefault="005F26F9" w:rsidP="00A050F2">
      <w:pPr>
        <w:pStyle w:val="NormalWeb"/>
        <w:numPr>
          <w:ilvl w:val="0"/>
          <w:numId w:val="6"/>
        </w:numPr>
        <w:tabs>
          <w:tab w:val="left" w:pos="567"/>
          <w:tab w:val="left" w:pos="709"/>
          <w:tab w:val="left" w:pos="851"/>
        </w:tabs>
        <w:spacing w:line="276" w:lineRule="auto"/>
        <w:ind w:left="0" w:firstLine="426"/>
        <w:jc w:val="both"/>
        <w:rPr>
          <w:lang w:val="ro-MD"/>
        </w:rPr>
      </w:pPr>
      <w:r w:rsidRPr="00197863">
        <w:rPr>
          <w:lang w:val="ro-MD"/>
        </w:rPr>
        <w:lastRenderedPageBreak/>
        <w:t xml:space="preserve">Fără a aduce atingere </w:t>
      </w:r>
      <w:r w:rsidR="00925B48" w:rsidRPr="00197863">
        <w:rPr>
          <w:lang w:val="ro-MD"/>
        </w:rPr>
        <w:t>legislației naționale privind accesul la informațiile de mediu</w:t>
      </w:r>
      <w:r w:rsidRPr="00197863">
        <w:rPr>
          <w:lang w:val="ro-MD"/>
        </w:rPr>
        <w:t xml:space="preserve">, Agenția de Mediu, în care apele recuperate sunt utilizate pentru irigații în agricultură, astfel cum se prevede în secțiunea 1 din anexa </w:t>
      </w:r>
      <w:r w:rsidR="001E5571" w:rsidRPr="00197863">
        <w:rPr>
          <w:lang w:val="ro-MD"/>
        </w:rPr>
        <w:t>nr.1</w:t>
      </w:r>
      <w:r w:rsidRPr="00197863">
        <w:rPr>
          <w:lang w:val="ro-MD"/>
        </w:rPr>
        <w:t xml:space="preserve"> la prezentul regulament, asistate de Agenția Europeană de Mediu, întreprind următoarele:</w:t>
      </w:r>
    </w:p>
    <w:p w14:paraId="3B2D0D88" w14:textId="02FB1725" w:rsidR="005F26F9" w:rsidRPr="00197863" w:rsidRDefault="00444615" w:rsidP="00444615">
      <w:pPr>
        <w:pStyle w:val="NormalWeb"/>
        <w:numPr>
          <w:ilvl w:val="1"/>
          <w:numId w:val="6"/>
        </w:numPr>
        <w:tabs>
          <w:tab w:val="left" w:pos="851"/>
        </w:tabs>
        <w:spacing w:line="276" w:lineRule="auto"/>
        <w:ind w:left="0" w:firstLine="426"/>
        <w:jc w:val="both"/>
        <w:rPr>
          <w:lang w:val="ro-MD"/>
        </w:rPr>
      </w:pPr>
      <w:r w:rsidRPr="00197863">
        <w:rPr>
          <w:lang w:val="ro-MD"/>
        </w:rPr>
        <w:t xml:space="preserve">. </w:t>
      </w:r>
      <w:r w:rsidR="005F26F9" w:rsidRPr="00197863">
        <w:rPr>
          <w:lang w:val="ro-MD"/>
        </w:rPr>
        <w:t>elaborează și publică, până la 26 iunie 203</w:t>
      </w:r>
      <w:r w:rsidR="00002B90" w:rsidRPr="00197863">
        <w:rPr>
          <w:lang w:val="ro-MD"/>
        </w:rPr>
        <w:t>8</w:t>
      </w:r>
      <w:r w:rsidR="005F26F9" w:rsidRPr="00197863">
        <w:rPr>
          <w:lang w:val="ro-MD"/>
        </w:rPr>
        <w:t xml:space="preserve">, și, ulterior, actualizează la fiecare </w:t>
      </w:r>
      <w:r w:rsidR="00296D01" w:rsidRPr="00197863">
        <w:rPr>
          <w:lang w:val="ro-MD"/>
        </w:rPr>
        <w:t>6</w:t>
      </w:r>
      <w:r w:rsidR="005F26F9" w:rsidRPr="00197863">
        <w:rPr>
          <w:lang w:val="ro-MD"/>
        </w:rPr>
        <w:t xml:space="preserve"> ani, un set de date care conțin informații privind rezultatul verificării conformității efectuate în conformitate cu pct.</w:t>
      </w:r>
      <w:r w:rsidR="00C00348" w:rsidRPr="00197863">
        <w:rPr>
          <w:lang w:val="ro-MD"/>
        </w:rPr>
        <w:t>33</w:t>
      </w:r>
      <w:r w:rsidR="005F26F9" w:rsidRPr="00197863">
        <w:rPr>
          <w:lang w:val="ro-MD"/>
        </w:rPr>
        <w:t xml:space="preserve"> și alte informații care trebuie puse la dispoziția publicului, online sau prin alte mijloace, în conformitate cu pct. </w:t>
      </w:r>
      <w:r w:rsidR="00C00348" w:rsidRPr="00197863">
        <w:rPr>
          <w:lang w:val="ro-MD"/>
        </w:rPr>
        <w:t>24</w:t>
      </w:r>
      <w:r w:rsidR="005F26F9" w:rsidRPr="00197863">
        <w:rPr>
          <w:lang w:val="ro-MD"/>
        </w:rPr>
        <w:t>;</w:t>
      </w:r>
    </w:p>
    <w:p w14:paraId="35E08962" w14:textId="051C29F2" w:rsidR="005F26F9" w:rsidRPr="00197863" w:rsidRDefault="00444615" w:rsidP="00444615">
      <w:pPr>
        <w:pStyle w:val="NormalWeb"/>
        <w:numPr>
          <w:ilvl w:val="1"/>
          <w:numId w:val="6"/>
        </w:numPr>
        <w:tabs>
          <w:tab w:val="left" w:pos="851"/>
        </w:tabs>
        <w:spacing w:line="276" w:lineRule="auto"/>
        <w:ind w:left="0" w:firstLine="426"/>
        <w:jc w:val="both"/>
        <w:rPr>
          <w:lang w:val="ro-MD"/>
        </w:rPr>
      </w:pPr>
      <w:r w:rsidRPr="00197863">
        <w:rPr>
          <w:lang w:val="ro-MD"/>
        </w:rPr>
        <w:t xml:space="preserve">. </w:t>
      </w:r>
      <w:r w:rsidR="005F26F9" w:rsidRPr="00197863">
        <w:rPr>
          <w:lang w:val="ro-MD"/>
        </w:rPr>
        <w:t>elaborează, publică și, ulterior, actualizează anual, un set de date care conțin informații privind cazurile de neconformitate cu condițiile stabilite în autorizația de mediu pentru folosința special a apei, care au fost colectate în conformitate cu pct.</w:t>
      </w:r>
      <w:r w:rsidR="00C00348" w:rsidRPr="00197863">
        <w:rPr>
          <w:lang w:val="ro-MD"/>
        </w:rPr>
        <w:t>33</w:t>
      </w:r>
      <w:r w:rsidR="005F26F9" w:rsidRPr="00197863">
        <w:rPr>
          <w:lang w:val="ro-MD"/>
        </w:rPr>
        <w:t xml:space="preserve"> și informații privind măsurile luate în conformitate cu pct. </w:t>
      </w:r>
      <w:r w:rsidR="00C00348" w:rsidRPr="00197863">
        <w:rPr>
          <w:lang w:val="ro-MD"/>
        </w:rPr>
        <w:t>34</w:t>
      </w:r>
      <w:r w:rsidR="005F26F9" w:rsidRPr="00197863">
        <w:rPr>
          <w:lang w:val="ro-MD"/>
        </w:rPr>
        <w:t xml:space="preserve"> și </w:t>
      </w:r>
      <w:r w:rsidR="00C00348" w:rsidRPr="00197863">
        <w:rPr>
          <w:lang w:val="ro-MD"/>
        </w:rPr>
        <w:t>35</w:t>
      </w:r>
      <w:r w:rsidR="005F26F9" w:rsidRPr="00197863">
        <w:rPr>
          <w:lang w:val="ro-MD"/>
        </w:rPr>
        <w:t>.</w:t>
      </w:r>
    </w:p>
    <w:p w14:paraId="16174D81" w14:textId="0FB763AB" w:rsidR="00175E8C" w:rsidRPr="00197863" w:rsidRDefault="005F26F9" w:rsidP="00444615">
      <w:pPr>
        <w:pStyle w:val="NormalWeb"/>
        <w:numPr>
          <w:ilvl w:val="0"/>
          <w:numId w:val="6"/>
        </w:numPr>
        <w:tabs>
          <w:tab w:val="left" w:pos="851"/>
        </w:tabs>
        <w:spacing w:line="276" w:lineRule="auto"/>
        <w:ind w:left="0" w:firstLine="426"/>
        <w:jc w:val="both"/>
        <w:rPr>
          <w:lang w:val="ro-MD"/>
        </w:rPr>
      </w:pPr>
      <w:r w:rsidRPr="00197863">
        <w:rPr>
          <w:lang w:val="ro-MD"/>
        </w:rPr>
        <w:t>Agenția de Mediu asigură accesul Comisiei, al Agenției Europene de Mediu și al Centrului European de Prevenire și Control al Bolilor la seturile de date menționate la pct.</w:t>
      </w:r>
      <w:r w:rsidR="00C00348" w:rsidRPr="00197863">
        <w:rPr>
          <w:lang w:val="ro-MD"/>
        </w:rPr>
        <w:t>24</w:t>
      </w:r>
      <w:r w:rsidRPr="00197863">
        <w:rPr>
          <w:lang w:val="ro-MD"/>
        </w:rPr>
        <w:t>.</w:t>
      </w:r>
    </w:p>
    <w:p w14:paraId="13641F28" w14:textId="2849C845" w:rsidR="00175E8C" w:rsidRPr="00197863" w:rsidRDefault="00175E8C" w:rsidP="00175E8C">
      <w:pPr>
        <w:pStyle w:val="NormalWeb"/>
        <w:shd w:val="clear" w:color="auto" w:fill="FFFFFF"/>
        <w:spacing w:before="0" w:beforeAutospacing="0" w:after="0" w:afterAutospacing="0" w:line="276" w:lineRule="auto"/>
        <w:ind w:firstLine="709"/>
        <w:jc w:val="center"/>
        <w:rPr>
          <w:lang w:val="ro-MD"/>
        </w:rPr>
      </w:pPr>
      <w:r w:rsidRPr="00197863">
        <w:rPr>
          <w:rStyle w:val="Robust"/>
          <w:rFonts w:eastAsiaTheme="majorEastAsia"/>
          <w:lang w:val="ro-MD"/>
        </w:rPr>
        <w:t>Capitolul V</w:t>
      </w:r>
    </w:p>
    <w:p w14:paraId="030BF310" w14:textId="33978D61" w:rsidR="00175E8C" w:rsidRPr="00197863" w:rsidRDefault="00925B48" w:rsidP="00175E8C">
      <w:pPr>
        <w:pStyle w:val="NormalWeb"/>
        <w:spacing w:before="0" w:beforeAutospacing="0" w:after="0" w:afterAutospacing="0" w:line="276" w:lineRule="auto"/>
        <w:jc w:val="center"/>
        <w:rPr>
          <w:rStyle w:val="Robust"/>
          <w:rFonts w:eastAsiaTheme="majorEastAsia"/>
          <w:lang w:val="ro-MD"/>
        </w:rPr>
      </w:pPr>
      <w:r w:rsidRPr="00197863">
        <w:rPr>
          <w:rStyle w:val="Robust"/>
          <w:rFonts w:eastAsiaTheme="majorEastAsia"/>
          <w:lang w:val="ro-MD"/>
        </w:rPr>
        <w:t>COOPERAREA TRANSFRONTALIERĂ</w:t>
      </w:r>
    </w:p>
    <w:p w14:paraId="7C7862C2" w14:textId="636D183D" w:rsidR="00175E8C" w:rsidRPr="00197863" w:rsidRDefault="00175E8C" w:rsidP="004177E3">
      <w:pPr>
        <w:pStyle w:val="oj-normal"/>
        <w:numPr>
          <w:ilvl w:val="0"/>
          <w:numId w:val="6"/>
        </w:numPr>
        <w:shd w:val="clear" w:color="auto" w:fill="FFFFFF"/>
        <w:tabs>
          <w:tab w:val="left" w:pos="709"/>
          <w:tab w:val="left" w:pos="851"/>
        </w:tabs>
        <w:spacing w:before="120" w:beforeAutospacing="0" w:after="0" w:afterAutospacing="0" w:line="276" w:lineRule="auto"/>
        <w:ind w:left="0" w:firstLine="426"/>
        <w:jc w:val="both"/>
        <w:rPr>
          <w:lang w:val="ro-MD"/>
        </w:rPr>
      </w:pPr>
      <w:r w:rsidRPr="00197863">
        <w:rPr>
          <w:lang w:val="ro-MD"/>
        </w:rPr>
        <w:t>În cazul în care reutilizarea apei are o relevanță transfrontalieră, Ministerul Mediului desemnează un punct de contact pentru a coopera, după caz, cu punctele de contact și cu autoritățile competente din alte state, sau utilizează structurile existente care rezultă din acordurile internaționale.</w:t>
      </w:r>
    </w:p>
    <w:p w14:paraId="3171A44A" w14:textId="77777777" w:rsidR="00175E8C" w:rsidRPr="00197863" w:rsidRDefault="00175E8C" w:rsidP="004177E3">
      <w:pPr>
        <w:pStyle w:val="NormalWeb"/>
        <w:numPr>
          <w:ilvl w:val="0"/>
          <w:numId w:val="6"/>
        </w:numPr>
        <w:tabs>
          <w:tab w:val="left" w:pos="709"/>
          <w:tab w:val="left" w:pos="851"/>
        </w:tabs>
        <w:spacing w:line="276" w:lineRule="auto"/>
        <w:ind w:left="0" w:firstLine="426"/>
        <w:rPr>
          <w:lang w:val="ro-MD"/>
        </w:rPr>
      </w:pPr>
      <w:r w:rsidRPr="00197863">
        <w:rPr>
          <w:lang w:val="ro-MD"/>
        </w:rPr>
        <w:t xml:space="preserve">Rolul punctelor de contact este: </w:t>
      </w:r>
    </w:p>
    <w:p w14:paraId="6FB8865E" w14:textId="4619C9FC" w:rsidR="00175E8C" w:rsidRPr="00197863" w:rsidRDefault="004177E3" w:rsidP="004177E3">
      <w:pPr>
        <w:pStyle w:val="NormalWeb"/>
        <w:numPr>
          <w:ilvl w:val="1"/>
          <w:numId w:val="6"/>
        </w:numPr>
        <w:tabs>
          <w:tab w:val="left" w:pos="851"/>
        </w:tabs>
        <w:spacing w:line="276" w:lineRule="auto"/>
        <w:ind w:left="0" w:firstLine="426"/>
        <w:rPr>
          <w:lang w:val="ro-MD"/>
        </w:rPr>
      </w:pPr>
      <w:r w:rsidRPr="00197863">
        <w:rPr>
          <w:lang w:val="ro-MD"/>
        </w:rPr>
        <w:t xml:space="preserve">. </w:t>
      </w:r>
      <w:r w:rsidR="00175E8C" w:rsidRPr="00197863">
        <w:rPr>
          <w:lang w:val="ro-MD"/>
        </w:rPr>
        <w:t xml:space="preserve">de a primi și transmite cererile de asistență; </w:t>
      </w:r>
    </w:p>
    <w:p w14:paraId="1507BC09" w14:textId="6666A2FC" w:rsidR="00175E8C" w:rsidRPr="00197863" w:rsidRDefault="004177E3" w:rsidP="004177E3">
      <w:pPr>
        <w:pStyle w:val="NormalWeb"/>
        <w:numPr>
          <w:ilvl w:val="1"/>
          <w:numId w:val="6"/>
        </w:numPr>
        <w:tabs>
          <w:tab w:val="left" w:pos="851"/>
        </w:tabs>
        <w:spacing w:line="276" w:lineRule="auto"/>
        <w:ind w:left="0" w:firstLine="426"/>
        <w:rPr>
          <w:lang w:val="ro-MD"/>
        </w:rPr>
      </w:pPr>
      <w:r w:rsidRPr="00197863">
        <w:rPr>
          <w:lang w:val="ro-MD"/>
        </w:rPr>
        <w:t>.</w:t>
      </w:r>
      <w:r w:rsidR="00175E8C" w:rsidRPr="00197863">
        <w:rPr>
          <w:lang w:val="ro-MD"/>
        </w:rPr>
        <w:t xml:space="preserve"> de a asigura asistență la cerere;  </w:t>
      </w:r>
    </w:p>
    <w:p w14:paraId="64C570B8" w14:textId="0D8559E7" w:rsidR="00175E8C" w:rsidRPr="00197863" w:rsidRDefault="004177E3" w:rsidP="004177E3">
      <w:pPr>
        <w:pStyle w:val="NormalWeb"/>
        <w:numPr>
          <w:ilvl w:val="1"/>
          <w:numId w:val="6"/>
        </w:numPr>
        <w:tabs>
          <w:tab w:val="left" w:pos="851"/>
        </w:tabs>
        <w:spacing w:line="276" w:lineRule="auto"/>
        <w:ind w:left="0" w:firstLine="426"/>
        <w:rPr>
          <w:lang w:val="ro-MD"/>
        </w:rPr>
      </w:pPr>
      <w:r w:rsidRPr="00197863">
        <w:rPr>
          <w:lang w:val="ro-MD"/>
        </w:rPr>
        <w:t xml:space="preserve">. </w:t>
      </w:r>
      <w:r w:rsidR="00175E8C" w:rsidRPr="00197863">
        <w:rPr>
          <w:lang w:val="ro-MD"/>
        </w:rPr>
        <w:t xml:space="preserve">de a coordona comunicarea între autoritățile competente. </w:t>
      </w:r>
    </w:p>
    <w:p w14:paraId="05823FAE" w14:textId="77777777" w:rsidR="00175E8C" w:rsidRPr="00197863" w:rsidRDefault="00175E8C" w:rsidP="004177E3">
      <w:pPr>
        <w:pStyle w:val="NormalWeb"/>
        <w:numPr>
          <w:ilvl w:val="0"/>
          <w:numId w:val="6"/>
        </w:numPr>
        <w:tabs>
          <w:tab w:val="left" w:pos="851"/>
        </w:tabs>
        <w:spacing w:line="276" w:lineRule="auto"/>
        <w:ind w:left="0" w:firstLine="426"/>
        <w:jc w:val="both"/>
        <w:rPr>
          <w:lang w:val="ro-MD"/>
        </w:rPr>
      </w:pPr>
      <w:r w:rsidRPr="00197863">
        <w:rPr>
          <w:lang w:val="ro-MD"/>
        </w:rPr>
        <w:t>Înainte de emiterea autorizației de mediu pentru folosința specială a apei, autoritățile competente fac schimb de informații cu punctul de contact din statul în care apele recuperate sunt destinate utilizării, cu privire la următoarele informații:</w:t>
      </w:r>
    </w:p>
    <w:p w14:paraId="70D19AD9" w14:textId="7466B531" w:rsidR="00175E8C" w:rsidRPr="00197863" w:rsidRDefault="004177E3" w:rsidP="004177E3">
      <w:pPr>
        <w:pStyle w:val="NormalWeb"/>
        <w:numPr>
          <w:ilvl w:val="1"/>
          <w:numId w:val="6"/>
        </w:numPr>
        <w:tabs>
          <w:tab w:val="left" w:pos="567"/>
          <w:tab w:val="left" w:pos="851"/>
        </w:tabs>
        <w:spacing w:line="276" w:lineRule="auto"/>
        <w:ind w:left="0" w:firstLine="426"/>
        <w:rPr>
          <w:lang w:val="ro-MD"/>
        </w:rPr>
      </w:pPr>
      <w:r w:rsidRPr="00197863">
        <w:rPr>
          <w:lang w:val="ro-MD"/>
        </w:rPr>
        <w:t xml:space="preserve">. </w:t>
      </w:r>
      <w:r w:rsidR="00175E8C" w:rsidRPr="00197863">
        <w:rPr>
          <w:lang w:val="ro-MD"/>
        </w:rPr>
        <w:t>clasa sau clasele de calitate ale apelor recuperate și utilizările în agricultură pentru care acestea sunt permise, în conformitate cu anexa nr.1, locul de utilizare, instalațiile de recuperare implicate, precum și volumul anual estimat al apelor recuperate care urmează să fie produse;</w:t>
      </w:r>
    </w:p>
    <w:p w14:paraId="342E7038" w14:textId="57303116" w:rsidR="00175E8C" w:rsidRPr="00197863" w:rsidRDefault="004177E3" w:rsidP="004177E3">
      <w:pPr>
        <w:pStyle w:val="NormalWeb"/>
        <w:numPr>
          <w:ilvl w:val="1"/>
          <w:numId w:val="6"/>
        </w:numPr>
        <w:tabs>
          <w:tab w:val="left" w:pos="567"/>
          <w:tab w:val="left" w:pos="851"/>
        </w:tabs>
        <w:spacing w:line="276" w:lineRule="auto"/>
        <w:ind w:left="0" w:firstLine="426"/>
        <w:rPr>
          <w:lang w:val="ro-MD"/>
        </w:rPr>
      </w:pPr>
      <w:r w:rsidRPr="00197863">
        <w:rPr>
          <w:lang w:val="ro-MD"/>
        </w:rPr>
        <w:t xml:space="preserve">. </w:t>
      </w:r>
      <w:r w:rsidR="00175E8C" w:rsidRPr="00197863">
        <w:rPr>
          <w:lang w:val="ro-MD"/>
        </w:rPr>
        <w:t xml:space="preserve"> condițiile referitoare la cerințele minime de calitate a apei și cerințele de monitorizare stabilite în secțiunea 2 din anexa nr.1;</w:t>
      </w:r>
    </w:p>
    <w:p w14:paraId="7493D1B5" w14:textId="71237DAA" w:rsidR="00175E8C" w:rsidRPr="00197863" w:rsidRDefault="004177E3" w:rsidP="004177E3">
      <w:pPr>
        <w:pStyle w:val="NormalWeb"/>
        <w:numPr>
          <w:ilvl w:val="1"/>
          <w:numId w:val="6"/>
        </w:numPr>
        <w:tabs>
          <w:tab w:val="left" w:pos="567"/>
          <w:tab w:val="left" w:pos="851"/>
        </w:tabs>
        <w:spacing w:line="276" w:lineRule="auto"/>
        <w:ind w:left="0" w:firstLine="426"/>
        <w:rPr>
          <w:lang w:val="ro-MD"/>
        </w:rPr>
      </w:pPr>
      <w:r w:rsidRPr="00197863">
        <w:rPr>
          <w:lang w:val="ro-MD"/>
        </w:rPr>
        <w:t xml:space="preserve">. </w:t>
      </w:r>
      <w:r w:rsidR="00175E8C" w:rsidRPr="00197863">
        <w:rPr>
          <w:lang w:val="ro-MD"/>
        </w:rPr>
        <w:t xml:space="preserve"> orice condiții referitoare la cerințele suplimentare impuse operatorului instalației de recuperare, prevăzute în planul de management al riscului legat de reutilizarea apei;</w:t>
      </w:r>
    </w:p>
    <w:p w14:paraId="65E103E3" w14:textId="77146275" w:rsidR="00175E8C" w:rsidRPr="00197863" w:rsidRDefault="004177E3" w:rsidP="004177E3">
      <w:pPr>
        <w:pStyle w:val="NormalWeb"/>
        <w:numPr>
          <w:ilvl w:val="1"/>
          <w:numId w:val="6"/>
        </w:numPr>
        <w:tabs>
          <w:tab w:val="left" w:pos="567"/>
          <w:tab w:val="left" w:pos="851"/>
        </w:tabs>
        <w:spacing w:line="276" w:lineRule="auto"/>
        <w:ind w:left="0" w:firstLine="426"/>
        <w:jc w:val="both"/>
        <w:rPr>
          <w:lang w:val="ro-MD"/>
        </w:rPr>
      </w:pPr>
      <w:r w:rsidRPr="00197863">
        <w:rPr>
          <w:lang w:val="ro-MD"/>
        </w:rPr>
        <w:t xml:space="preserve">. </w:t>
      </w:r>
      <w:r w:rsidR="00175E8C" w:rsidRPr="00197863">
        <w:rPr>
          <w:lang w:val="ro-MD"/>
        </w:rPr>
        <w:t xml:space="preserve"> orice alte condiții necesare pentru limitarea riscurilor inacceptabile la adresa mediului ori a sănătății umane și animale, astfel încât nivelul de risc să fie menținut la un nivel acceptabil;</w:t>
      </w:r>
    </w:p>
    <w:p w14:paraId="045F1454" w14:textId="2817BC80" w:rsidR="00175E8C" w:rsidRPr="00197863" w:rsidRDefault="004177E3" w:rsidP="004177E3">
      <w:pPr>
        <w:pStyle w:val="NormalWeb"/>
        <w:numPr>
          <w:ilvl w:val="1"/>
          <w:numId w:val="6"/>
        </w:numPr>
        <w:tabs>
          <w:tab w:val="left" w:pos="567"/>
          <w:tab w:val="left" w:pos="851"/>
        </w:tabs>
        <w:spacing w:line="276" w:lineRule="auto"/>
        <w:ind w:left="0" w:firstLine="426"/>
        <w:jc w:val="both"/>
        <w:rPr>
          <w:lang w:val="ro-MD"/>
        </w:rPr>
      </w:pPr>
      <w:r w:rsidRPr="00197863">
        <w:rPr>
          <w:lang w:val="ro-MD"/>
        </w:rPr>
        <w:t xml:space="preserve">. </w:t>
      </w:r>
      <w:r w:rsidR="00175E8C" w:rsidRPr="00197863">
        <w:rPr>
          <w:lang w:val="ro-MD"/>
        </w:rPr>
        <w:t>durata de valabilitate a autorizației pentru folosința special a apei;</w:t>
      </w:r>
    </w:p>
    <w:p w14:paraId="4E9B8D77" w14:textId="4C675E79" w:rsidR="00175E8C" w:rsidRPr="00197863" w:rsidRDefault="004177E3" w:rsidP="004177E3">
      <w:pPr>
        <w:pStyle w:val="NormalWeb"/>
        <w:numPr>
          <w:ilvl w:val="1"/>
          <w:numId w:val="6"/>
        </w:numPr>
        <w:tabs>
          <w:tab w:val="left" w:pos="567"/>
          <w:tab w:val="left" w:pos="851"/>
        </w:tabs>
        <w:spacing w:line="276" w:lineRule="auto"/>
        <w:ind w:left="0" w:firstLine="426"/>
        <w:jc w:val="both"/>
        <w:rPr>
          <w:lang w:val="ro-MD"/>
        </w:rPr>
      </w:pPr>
      <w:r w:rsidRPr="00197863">
        <w:rPr>
          <w:lang w:val="ro-MD"/>
        </w:rPr>
        <w:t xml:space="preserve">. </w:t>
      </w:r>
      <w:r w:rsidR="00175E8C" w:rsidRPr="00197863">
        <w:rPr>
          <w:lang w:val="ro-MD"/>
        </w:rPr>
        <w:t>punctul de conformitate.</w:t>
      </w:r>
    </w:p>
    <w:p w14:paraId="408EFBDA" w14:textId="5B78B730" w:rsidR="00175E8C" w:rsidRPr="00197863" w:rsidRDefault="00C00348" w:rsidP="004177E3">
      <w:pPr>
        <w:pStyle w:val="NormalWeb"/>
        <w:numPr>
          <w:ilvl w:val="0"/>
          <w:numId w:val="6"/>
        </w:numPr>
        <w:tabs>
          <w:tab w:val="left" w:pos="851"/>
        </w:tabs>
        <w:spacing w:line="276" w:lineRule="auto"/>
        <w:ind w:left="0" w:firstLine="426"/>
        <w:jc w:val="both"/>
        <w:rPr>
          <w:lang w:val="ro-MD"/>
        </w:rPr>
      </w:pPr>
      <w:r w:rsidRPr="00197863">
        <w:rPr>
          <w:lang w:val="ro-MD"/>
        </w:rPr>
        <w:t>Punctele de contact prevăzute la pct. 29</w:t>
      </w:r>
      <w:r w:rsidR="00175E8C" w:rsidRPr="00197863">
        <w:rPr>
          <w:lang w:val="ro-MD"/>
        </w:rPr>
        <w:t xml:space="preserve"> răspund cererilor de asistență fără întârzieri nejustificate.</w:t>
      </w:r>
    </w:p>
    <w:p w14:paraId="0D7E9177" w14:textId="77777777" w:rsidR="00B621FA" w:rsidRPr="00197863" w:rsidRDefault="00B621FA" w:rsidP="00B621FA">
      <w:pPr>
        <w:pStyle w:val="NormalWeb"/>
        <w:tabs>
          <w:tab w:val="left" w:pos="851"/>
        </w:tabs>
        <w:spacing w:line="276" w:lineRule="auto"/>
        <w:jc w:val="both"/>
        <w:rPr>
          <w:lang w:val="ro-MD"/>
        </w:rPr>
      </w:pPr>
    </w:p>
    <w:p w14:paraId="4444830B" w14:textId="77777777" w:rsidR="00175E8C" w:rsidRPr="00197863" w:rsidRDefault="00175E8C" w:rsidP="00175E8C">
      <w:pPr>
        <w:pStyle w:val="NormalWeb"/>
        <w:spacing w:line="276" w:lineRule="auto"/>
        <w:ind w:left="426"/>
        <w:jc w:val="both"/>
        <w:rPr>
          <w:lang w:val="ro-MD"/>
        </w:rPr>
      </w:pPr>
    </w:p>
    <w:p w14:paraId="41EDE333" w14:textId="1D5296DD" w:rsidR="00175E8C" w:rsidRPr="00197863" w:rsidRDefault="00175E8C" w:rsidP="00175E8C">
      <w:pPr>
        <w:pStyle w:val="NormalWeb"/>
        <w:shd w:val="clear" w:color="auto" w:fill="FFFFFF"/>
        <w:spacing w:before="0" w:beforeAutospacing="0" w:after="0" w:afterAutospacing="0" w:line="276" w:lineRule="auto"/>
        <w:ind w:firstLine="709"/>
        <w:jc w:val="center"/>
        <w:rPr>
          <w:lang w:val="ro-MD"/>
        </w:rPr>
      </w:pPr>
      <w:r w:rsidRPr="00197863">
        <w:rPr>
          <w:rStyle w:val="Robust"/>
          <w:rFonts w:eastAsiaTheme="majorEastAsia"/>
          <w:lang w:val="ro-MD"/>
        </w:rPr>
        <w:lastRenderedPageBreak/>
        <w:t>Capitolul V</w:t>
      </w:r>
      <w:r w:rsidR="00925B48" w:rsidRPr="00197863">
        <w:rPr>
          <w:rStyle w:val="Robust"/>
          <w:rFonts w:eastAsiaTheme="majorEastAsia"/>
          <w:lang w:val="ro-MD"/>
        </w:rPr>
        <w:t>I</w:t>
      </w:r>
    </w:p>
    <w:p w14:paraId="5E31F776" w14:textId="36346C20" w:rsidR="00175E8C" w:rsidRPr="00197863" w:rsidRDefault="00925B48" w:rsidP="00175E8C">
      <w:pPr>
        <w:pStyle w:val="NormalWeb"/>
        <w:spacing w:before="0" w:beforeAutospacing="0" w:after="0" w:afterAutospacing="0" w:line="276" w:lineRule="auto"/>
        <w:jc w:val="center"/>
        <w:rPr>
          <w:lang w:val="ro-MD"/>
        </w:rPr>
      </w:pPr>
      <w:r w:rsidRPr="00197863">
        <w:rPr>
          <w:rStyle w:val="Robust"/>
          <w:rFonts w:eastAsiaTheme="majorEastAsia"/>
          <w:lang w:val="ro-MD"/>
        </w:rPr>
        <w:t>SUPRAVEGHEREA ȘI CONTROLUL</w:t>
      </w:r>
    </w:p>
    <w:p w14:paraId="3DEF6533" w14:textId="0245A3DC" w:rsidR="00175E8C" w:rsidRPr="00197863" w:rsidRDefault="00175E8C" w:rsidP="002D1602">
      <w:pPr>
        <w:pStyle w:val="NormalWeb"/>
        <w:numPr>
          <w:ilvl w:val="0"/>
          <w:numId w:val="6"/>
        </w:numPr>
        <w:tabs>
          <w:tab w:val="left" w:pos="851"/>
        </w:tabs>
        <w:spacing w:line="276" w:lineRule="auto"/>
        <w:ind w:left="0" w:firstLine="426"/>
        <w:jc w:val="both"/>
        <w:rPr>
          <w:lang w:val="ro-MD"/>
        </w:rPr>
      </w:pPr>
      <w:r w:rsidRPr="00197863">
        <w:rPr>
          <w:lang w:val="ro-MD"/>
        </w:rPr>
        <w:t>Inspectoratul pentru Protecția Mediului verifică respectarea condițiilor stabilite în autorizația de mediu pentru folosința specială a apei în vederea utilizării apelor recuperate. Verificarea conformității se realizează prin următoarele mijloace:</w:t>
      </w:r>
    </w:p>
    <w:p w14:paraId="240A2E9E" w14:textId="57E6A363" w:rsidR="00175E8C" w:rsidRPr="00197863" w:rsidRDefault="002D1602" w:rsidP="002D1602">
      <w:pPr>
        <w:pStyle w:val="NormalWeb"/>
        <w:numPr>
          <w:ilvl w:val="1"/>
          <w:numId w:val="6"/>
        </w:numPr>
        <w:tabs>
          <w:tab w:val="left" w:pos="851"/>
        </w:tabs>
        <w:spacing w:line="276" w:lineRule="auto"/>
        <w:ind w:left="0" w:firstLine="426"/>
        <w:rPr>
          <w:lang w:val="ro-MD"/>
        </w:rPr>
      </w:pPr>
      <w:r w:rsidRPr="00197863">
        <w:rPr>
          <w:lang w:val="ro-MD"/>
        </w:rPr>
        <w:t xml:space="preserve">. </w:t>
      </w:r>
      <w:r w:rsidR="00175E8C" w:rsidRPr="00197863">
        <w:rPr>
          <w:lang w:val="ro-MD"/>
        </w:rPr>
        <w:t>controale la fața locului;</w:t>
      </w:r>
    </w:p>
    <w:p w14:paraId="35AB3C1D" w14:textId="17B3743E" w:rsidR="00175E8C" w:rsidRPr="00197863" w:rsidRDefault="002D1602" w:rsidP="002D1602">
      <w:pPr>
        <w:pStyle w:val="NormalWeb"/>
        <w:numPr>
          <w:ilvl w:val="1"/>
          <w:numId w:val="6"/>
        </w:numPr>
        <w:tabs>
          <w:tab w:val="left" w:pos="851"/>
        </w:tabs>
        <w:spacing w:line="276" w:lineRule="auto"/>
        <w:ind w:left="0" w:firstLine="426"/>
        <w:rPr>
          <w:lang w:val="ro-MD"/>
        </w:rPr>
      </w:pPr>
      <w:r w:rsidRPr="00197863">
        <w:rPr>
          <w:lang w:val="ro-MD"/>
        </w:rPr>
        <w:t xml:space="preserve">. </w:t>
      </w:r>
      <w:r w:rsidR="00175E8C" w:rsidRPr="00197863">
        <w:rPr>
          <w:lang w:val="ro-MD"/>
        </w:rPr>
        <w:t>analiza datelor de monitorizare obținute, în special, în temeiul prezentului regulament;</w:t>
      </w:r>
    </w:p>
    <w:p w14:paraId="052E00C7" w14:textId="5A7F1BDB" w:rsidR="00175E8C" w:rsidRPr="00197863" w:rsidRDefault="002D1602" w:rsidP="002D1602">
      <w:pPr>
        <w:pStyle w:val="NormalWeb"/>
        <w:numPr>
          <w:ilvl w:val="1"/>
          <w:numId w:val="6"/>
        </w:numPr>
        <w:tabs>
          <w:tab w:val="left" w:pos="851"/>
        </w:tabs>
        <w:spacing w:line="276" w:lineRule="auto"/>
        <w:ind w:left="0" w:firstLine="426"/>
        <w:rPr>
          <w:lang w:val="ro-MD"/>
        </w:rPr>
      </w:pPr>
      <w:r w:rsidRPr="00197863">
        <w:rPr>
          <w:lang w:val="ro-MD"/>
        </w:rPr>
        <w:t>.</w:t>
      </w:r>
      <w:r w:rsidR="00175E8C" w:rsidRPr="00197863">
        <w:rPr>
          <w:lang w:val="ro-MD"/>
        </w:rPr>
        <w:t xml:space="preserve"> orice alte mijloace adecvate.</w:t>
      </w:r>
    </w:p>
    <w:p w14:paraId="50E07668" w14:textId="77777777" w:rsidR="00175E8C" w:rsidRPr="00197863" w:rsidRDefault="00175E8C" w:rsidP="00A45265">
      <w:pPr>
        <w:pStyle w:val="NormalWeb"/>
        <w:numPr>
          <w:ilvl w:val="0"/>
          <w:numId w:val="6"/>
        </w:numPr>
        <w:tabs>
          <w:tab w:val="left" w:pos="426"/>
          <w:tab w:val="left" w:pos="851"/>
        </w:tabs>
        <w:spacing w:line="276" w:lineRule="auto"/>
        <w:ind w:left="0" w:firstLine="426"/>
        <w:rPr>
          <w:lang w:val="ro-MD"/>
        </w:rPr>
      </w:pPr>
      <w:r w:rsidRPr="00197863">
        <w:rPr>
          <w:lang w:val="ro-MD"/>
        </w:rPr>
        <w:t>În cazul constatării unei neconformități cu condițiile stabilite în autorizația de mediu pentru folosința specială a apei, Inspectoratul pentru Protecția Mediului dispune operatorului instalației de recuperare și, după caz, celorlalte părți responsabile, să adopte fără întârziere toate măsurile necesare pentru restabilirea conformității și să asigure informarea imediată a utilizatorilor finali afectați.</w:t>
      </w:r>
    </w:p>
    <w:p w14:paraId="4E2B62C0" w14:textId="77777777" w:rsidR="00175E8C" w:rsidRPr="00197863" w:rsidRDefault="00175E8C" w:rsidP="00A45265">
      <w:pPr>
        <w:pStyle w:val="NormalWeb"/>
        <w:numPr>
          <w:ilvl w:val="0"/>
          <w:numId w:val="6"/>
        </w:numPr>
        <w:tabs>
          <w:tab w:val="left" w:pos="426"/>
          <w:tab w:val="left" w:pos="851"/>
        </w:tabs>
        <w:spacing w:line="276" w:lineRule="auto"/>
        <w:ind w:left="0" w:firstLine="426"/>
        <w:jc w:val="both"/>
        <w:rPr>
          <w:lang w:val="ro-MD"/>
        </w:rPr>
      </w:pPr>
      <w:r w:rsidRPr="00197863">
        <w:rPr>
          <w:lang w:val="ro-MD"/>
        </w:rPr>
        <w:t>În situația în care neconformitatea cu condițiile stabilite în autorizația de mediu pentru folosința specială a apei constituie un risc semnificativ pentru mediu ori pentru sănătatea umană sau animală, operatorul instalației de recuperare sau, după caz, celelalte părți responsabile suspendă de îndată furnizarea apelor recuperate, până la momentul în care Inspectoratul pentru Protecția Mediului constată și confirmă restabilirea conformității, cu respectarea procedurilor prevăzute în planul de management al riscului legat de reutilizarea apei, elaborat în conformitate cu secțiunea 2 litera (a) din anexa nr. 1.</w:t>
      </w:r>
    </w:p>
    <w:p w14:paraId="717839F6" w14:textId="77777777" w:rsidR="00175E8C" w:rsidRPr="00197863" w:rsidRDefault="00175E8C" w:rsidP="00A45265">
      <w:pPr>
        <w:pStyle w:val="NormalWeb"/>
        <w:numPr>
          <w:ilvl w:val="0"/>
          <w:numId w:val="6"/>
        </w:numPr>
        <w:tabs>
          <w:tab w:val="left" w:pos="426"/>
          <w:tab w:val="left" w:pos="851"/>
        </w:tabs>
        <w:spacing w:line="276" w:lineRule="auto"/>
        <w:ind w:left="0" w:firstLine="426"/>
        <w:jc w:val="both"/>
        <w:rPr>
          <w:lang w:val="ro-MD"/>
        </w:rPr>
      </w:pPr>
      <w:r w:rsidRPr="00197863">
        <w:rPr>
          <w:lang w:val="ro-MD"/>
        </w:rPr>
        <w:t>În cazul producerii unui incident care afectează sau poate afecta conformitatea cu condițiile stabilite în autorizația de mediu pentru folosința specială a apei, operatorul instalației de recuperare sau, după caz, celelalte părți responsabile au obligația de a informa fără întârziere Inspectoratul pentru Protecția Mediului, precum și alte părți potențial afectate și de a transmite Inspectoratului pentru Protecția Mediului toate informațiile necesare pentru evaluarea impactului incidentului.</w:t>
      </w:r>
    </w:p>
    <w:p w14:paraId="2C5486E2" w14:textId="77777777" w:rsidR="00175E8C" w:rsidRPr="00197863" w:rsidRDefault="00175E8C" w:rsidP="00A45265">
      <w:pPr>
        <w:pStyle w:val="NormalWeb"/>
        <w:numPr>
          <w:ilvl w:val="0"/>
          <w:numId w:val="6"/>
        </w:numPr>
        <w:tabs>
          <w:tab w:val="left" w:pos="426"/>
          <w:tab w:val="left" w:pos="851"/>
        </w:tabs>
        <w:spacing w:line="276" w:lineRule="auto"/>
        <w:ind w:left="0" w:firstLine="426"/>
        <w:jc w:val="both"/>
        <w:rPr>
          <w:lang w:val="ro-MD"/>
        </w:rPr>
      </w:pPr>
      <w:r w:rsidRPr="00197863">
        <w:rPr>
          <w:lang w:val="ro-MD"/>
        </w:rPr>
        <w:t>Inspectoratul pentru Protecția Mediului verifică periodic modul în care părțile responsabile îndeplinesc măsurile și sarcinile stabilite în planul de management al riscului legat de reutilizarea apei.</w:t>
      </w:r>
    </w:p>
    <w:p w14:paraId="41C750F6" w14:textId="77777777" w:rsidR="00175E8C" w:rsidRPr="00197863" w:rsidRDefault="00175E8C" w:rsidP="00A45265">
      <w:pPr>
        <w:pStyle w:val="NormalWeb"/>
        <w:numPr>
          <w:ilvl w:val="0"/>
          <w:numId w:val="6"/>
        </w:numPr>
        <w:tabs>
          <w:tab w:val="left" w:pos="426"/>
          <w:tab w:val="left" w:pos="851"/>
        </w:tabs>
        <w:spacing w:line="276" w:lineRule="auto"/>
        <w:ind w:left="0" w:firstLine="426"/>
        <w:jc w:val="both"/>
        <w:rPr>
          <w:lang w:val="ro-MD"/>
        </w:rPr>
      </w:pPr>
      <w:r w:rsidRPr="00197863">
        <w:rPr>
          <w:shd w:val="clear" w:color="auto" w:fill="FFFFFF"/>
          <w:lang w:val="ro-MD"/>
        </w:rPr>
        <w:t>Nerespectarea prevederilor prezentului Regulament atrage, după caz, răspundere contravențională, civilă sau penală.</w:t>
      </w:r>
    </w:p>
    <w:p w14:paraId="59C050F0" w14:textId="77777777" w:rsidR="00175E8C" w:rsidRPr="00197863" w:rsidRDefault="00175E8C" w:rsidP="00175E8C">
      <w:pPr>
        <w:pStyle w:val="NormalWeb"/>
        <w:spacing w:line="276" w:lineRule="auto"/>
        <w:ind w:left="426"/>
        <w:jc w:val="both"/>
        <w:rPr>
          <w:lang w:val="ro-MD"/>
        </w:rPr>
      </w:pPr>
    </w:p>
    <w:p w14:paraId="05544380" w14:textId="77777777" w:rsidR="006022F9" w:rsidRPr="00197863" w:rsidRDefault="006022F9" w:rsidP="005F26F9">
      <w:pPr>
        <w:pStyle w:val="NormalWeb"/>
        <w:spacing w:before="0" w:beforeAutospacing="0" w:after="0" w:afterAutospacing="0" w:line="276" w:lineRule="auto"/>
        <w:rPr>
          <w:lang w:val="ro-MD"/>
        </w:rPr>
      </w:pPr>
    </w:p>
    <w:p w14:paraId="122E879C" w14:textId="2755C46E" w:rsidR="006E7592" w:rsidRPr="00197863" w:rsidRDefault="006E7592">
      <w:pPr>
        <w:rPr>
          <w:lang w:val="ro-MD"/>
        </w:rPr>
      </w:pPr>
      <w:r w:rsidRPr="00197863">
        <w:rPr>
          <w:lang w:val="ro-MD"/>
        </w:rPr>
        <w:br w:type="page"/>
      </w:r>
    </w:p>
    <w:p w14:paraId="5BE1AE99" w14:textId="429F4F7F"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lastRenderedPageBreak/>
        <w:t xml:space="preserve">Anexa nr. 1 </w:t>
      </w:r>
    </w:p>
    <w:p w14:paraId="5D55BCCF" w14:textId="77777777"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la Regulamentul privind</w:t>
      </w:r>
    </w:p>
    <w:p w14:paraId="7BF419D1" w14:textId="548A6BC8"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 xml:space="preserve"> cerințele minime pentru reutilizarea apei</w:t>
      </w:r>
    </w:p>
    <w:p w14:paraId="30C5F218" w14:textId="77777777" w:rsidR="00584F09" w:rsidRPr="00197863" w:rsidRDefault="00584F09" w:rsidP="004B2A7E">
      <w:pPr>
        <w:pStyle w:val="oj-doc-ti"/>
        <w:shd w:val="clear" w:color="auto" w:fill="FFFFFF"/>
        <w:spacing w:before="240" w:beforeAutospacing="0" w:after="120" w:afterAutospacing="0" w:line="312" w:lineRule="atLeast"/>
        <w:jc w:val="center"/>
        <w:rPr>
          <w:b/>
          <w:bCs/>
          <w:lang w:val="ro-MD"/>
        </w:rPr>
      </w:pPr>
    </w:p>
    <w:p w14:paraId="4E538EE7" w14:textId="567DBCEF" w:rsidR="00925B48" w:rsidRPr="00197863" w:rsidRDefault="006022F9" w:rsidP="004B2A7E">
      <w:pPr>
        <w:pStyle w:val="oj-doc-ti"/>
        <w:shd w:val="clear" w:color="auto" w:fill="FFFFFF"/>
        <w:spacing w:before="240" w:beforeAutospacing="0" w:after="120" w:afterAutospacing="0" w:line="312" w:lineRule="atLeast"/>
        <w:jc w:val="center"/>
        <w:rPr>
          <w:rStyle w:val="oj-bold"/>
          <w:rFonts w:eastAsiaTheme="majorEastAsia"/>
          <w:b/>
          <w:bCs/>
          <w:sz w:val="22"/>
          <w:szCs w:val="22"/>
          <w:lang w:val="ro-MD"/>
        </w:rPr>
      </w:pPr>
      <w:r w:rsidRPr="00197863">
        <w:rPr>
          <w:b/>
          <w:bCs/>
          <w:lang w:val="ro-MD"/>
        </w:rPr>
        <w:t>UTILIZĂRI ȘI CERINȚE MINIME</w:t>
      </w:r>
    </w:p>
    <w:p w14:paraId="138F9CC2" w14:textId="1E1B9A49" w:rsidR="006022F9" w:rsidRPr="00197863" w:rsidRDefault="00925B48" w:rsidP="004B2A7E">
      <w:pPr>
        <w:pStyle w:val="oj-doc-ti"/>
        <w:shd w:val="clear" w:color="auto" w:fill="FFFFFF"/>
        <w:spacing w:before="240" w:beforeAutospacing="0" w:after="120" w:afterAutospacing="0" w:line="312" w:lineRule="atLeast"/>
        <w:jc w:val="center"/>
        <w:rPr>
          <w:b/>
          <w:bCs/>
          <w:lang w:val="ro-MD"/>
        </w:rPr>
      </w:pPr>
      <w:r w:rsidRPr="00197863">
        <w:rPr>
          <w:b/>
          <w:bCs/>
          <w:lang w:val="ro-MD"/>
        </w:rPr>
        <w:t>APLICABILE APELOR RECUPERATE DESTINATE IRIGAȚIILOR ÎN AGRICULTURĂ</w:t>
      </w:r>
    </w:p>
    <w:p w14:paraId="077D776D" w14:textId="77777777" w:rsidR="006022F9" w:rsidRPr="00197863" w:rsidRDefault="006022F9" w:rsidP="004B2A7E">
      <w:pPr>
        <w:pStyle w:val="oj-ti-grseq-1"/>
        <w:shd w:val="clear" w:color="auto" w:fill="FFFFFF"/>
        <w:spacing w:before="0" w:beforeAutospacing="0" w:after="0" w:afterAutospacing="0" w:line="312" w:lineRule="atLeast"/>
        <w:jc w:val="center"/>
        <w:rPr>
          <w:b/>
          <w:bCs/>
          <w:i/>
          <w:iCs/>
          <w:lang w:val="ro-MD"/>
        </w:rPr>
      </w:pPr>
      <w:r w:rsidRPr="00197863">
        <w:rPr>
          <w:rStyle w:val="oj-italic"/>
          <w:rFonts w:eastAsiaTheme="majorEastAsia"/>
          <w:b/>
          <w:bCs/>
          <w:i/>
          <w:iCs/>
          <w:lang w:val="ro-MD"/>
        </w:rPr>
        <w:t>Secțiunea 1</w:t>
      </w:r>
    </w:p>
    <w:p w14:paraId="735B45DE" w14:textId="77777777" w:rsidR="006022F9" w:rsidRPr="00197863" w:rsidRDefault="006022F9" w:rsidP="004B2A7E">
      <w:pPr>
        <w:pStyle w:val="oj-ti-grseq-1"/>
        <w:shd w:val="clear" w:color="auto" w:fill="FFFFFF"/>
        <w:spacing w:before="0" w:beforeAutospacing="0" w:after="0" w:afterAutospacing="0" w:line="312" w:lineRule="atLeast"/>
        <w:jc w:val="center"/>
        <w:rPr>
          <w:b/>
          <w:bCs/>
          <w:i/>
          <w:iCs/>
          <w:lang w:val="ro-MD"/>
        </w:rPr>
      </w:pPr>
      <w:r w:rsidRPr="00197863">
        <w:rPr>
          <w:rStyle w:val="oj-bold"/>
          <w:rFonts w:eastAsiaTheme="majorEastAsia"/>
          <w:b/>
          <w:bCs/>
          <w:i/>
          <w:iCs/>
          <w:lang w:val="ro-MD"/>
        </w:rPr>
        <w:t>Utilizări ale apelor recuperate</w:t>
      </w:r>
    </w:p>
    <w:p w14:paraId="72C9722C" w14:textId="0F47A22F" w:rsidR="006022F9" w:rsidRPr="00197863" w:rsidRDefault="006022F9" w:rsidP="00CD5022">
      <w:pPr>
        <w:pStyle w:val="NormalWeb"/>
        <w:numPr>
          <w:ilvl w:val="0"/>
          <w:numId w:val="10"/>
        </w:numPr>
        <w:spacing w:line="276" w:lineRule="auto"/>
        <w:ind w:left="0" w:firstLine="426"/>
        <w:rPr>
          <w:b/>
          <w:bCs/>
          <w:lang w:val="ro-MD"/>
        </w:rPr>
      </w:pPr>
      <w:r w:rsidRPr="00197863">
        <w:rPr>
          <w:b/>
          <w:bCs/>
          <w:lang w:val="ro-MD"/>
        </w:rPr>
        <w:t>Irigații în agricultură</w:t>
      </w:r>
    </w:p>
    <w:p w14:paraId="352DE737" w14:textId="1547A4EF" w:rsidR="006022F9" w:rsidRPr="00197863" w:rsidRDefault="006022F9" w:rsidP="00CD5022">
      <w:pPr>
        <w:pStyle w:val="NormalWeb"/>
        <w:numPr>
          <w:ilvl w:val="1"/>
          <w:numId w:val="9"/>
        </w:numPr>
        <w:tabs>
          <w:tab w:val="left" w:pos="851"/>
        </w:tabs>
        <w:spacing w:line="276" w:lineRule="auto"/>
        <w:ind w:left="0" w:firstLine="426"/>
        <w:jc w:val="both"/>
        <w:rPr>
          <w:lang w:val="ro-MD"/>
        </w:rPr>
      </w:pPr>
      <w:r w:rsidRPr="00197863">
        <w:rPr>
          <w:lang w:val="ro-MD"/>
        </w:rPr>
        <w:t xml:space="preserve">Irigații în agricultură înseamnă irigarea următoarelor tipuri de culturi: </w:t>
      </w:r>
    </w:p>
    <w:p w14:paraId="7F579D24" w14:textId="77777777" w:rsidR="006022F9" w:rsidRPr="00197863" w:rsidRDefault="006022F9" w:rsidP="00CD5022">
      <w:pPr>
        <w:pStyle w:val="NormalWeb"/>
        <w:numPr>
          <w:ilvl w:val="2"/>
          <w:numId w:val="9"/>
        </w:numPr>
        <w:tabs>
          <w:tab w:val="left" w:pos="993"/>
        </w:tabs>
        <w:spacing w:line="276" w:lineRule="auto"/>
        <w:ind w:left="0" w:firstLine="426"/>
        <w:jc w:val="both"/>
        <w:rPr>
          <w:lang w:val="ro-MD"/>
        </w:rPr>
      </w:pPr>
      <w:r w:rsidRPr="00197863">
        <w:rPr>
          <w:lang w:val="ro-MD"/>
        </w:rPr>
        <w:t xml:space="preserve">culturile alimentare consumate crude, adică acele culturi care sunt destinate consumului uman în stare crudă sau neprelucrate; </w:t>
      </w:r>
    </w:p>
    <w:p w14:paraId="39DF9095" w14:textId="77777777" w:rsidR="006022F9" w:rsidRPr="00197863" w:rsidRDefault="006022F9" w:rsidP="00CD5022">
      <w:pPr>
        <w:pStyle w:val="NormalWeb"/>
        <w:numPr>
          <w:ilvl w:val="2"/>
          <w:numId w:val="9"/>
        </w:numPr>
        <w:tabs>
          <w:tab w:val="left" w:pos="993"/>
        </w:tabs>
        <w:spacing w:line="276" w:lineRule="auto"/>
        <w:ind w:left="0" w:firstLine="426"/>
        <w:jc w:val="both"/>
        <w:rPr>
          <w:lang w:val="ro-MD"/>
        </w:rPr>
      </w:pPr>
      <w:r w:rsidRPr="00197863">
        <w:rPr>
          <w:lang w:val="ro-MD"/>
        </w:rPr>
        <w:t xml:space="preserve">culturile alimentare prelucrate, adică acele culturi care sunt destinate consumului uman numai după ce au fost supuse unui proces de prelucrare (de exemplu, au fost gătite sau prelucrate industrial); </w:t>
      </w:r>
    </w:p>
    <w:p w14:paraId="2A4E676F" w14:textId="64A570A7" w:rsidR="006022F9" w:rsidRPr="00197863" w:rsidRDefault="006022F9" w:rsidP="00CD5022">
      <w:pPr>
        <w:pStyle w:val="NormalWeb"/>
        <w:numPr>
          <w:ilvl w:val="2"/>
          <w:numId w:val="9"/>
        </w:numPr>
        <w:tabs>
          <w:tab w:val="left" w:pos="993"/>
        </w:tabs>
        <w:spacing w:line="276" w:lineRule="auto"/>
        <w:ind w:left="0" w:firstLine="426"/>
        <w:jc w:val="both"/>
        <w:rPr>
          <w:lang w:val="ro-MD"/>
        </w:rPr>
      </w:pPr>
      <w:r w:rsidRPr="00197863">
        <w:rPr>
          <w:lang w:val="ro-MD"/>
        </w:rPr>
        <w:t xml:space="preserve">culturile nealimentare, adică acele culturi care nu sunt destinate consumului uman (de exemplu, pășuni și furaje, fibre, culturi ornamentale, culturi de semințe, culturi energetice și gazon). </w:t>
      </w:r>
    </w:p>
    <w:p w14:paraId="1CE2DB41" w14:textId="4C6CB8C3" w:rsidR="006022F9" w:rsidRPr="00197863" w:rsidRDefault="006022F9" w:rsidP="0055395C">
      <w:pPr>
        <w:pStyle w:val="NormalWeb"/>
        <w:numPr>
          <w:ilvl w:val="1"/>
          <w:numId w:val="9"/>
        </w:numPr>
        <w:tabs>
          <w:tab w:val="left" w:pos="567"/>
          <w:tab w:val="left" w:pos="851"/>
        </w:tabs>
        <w:spacing w:line="276" w:lineRule="auto"/>
        <w:ind w:left="0" w:firstLine="426"/>
        <w:jc w:val="both"/>
        <w:rPr>
          <w:lang w:val="ro-MD"/>
        </w:rPr>
      </w:pPr>
      <w:r w:rsidRPr="00197863">
        <w:rPr>
          <w:lang w:val="ro-MD"/>
        </w:rPr>
        <w:t xml:space="preserve">Fără a aduce atingere legislației în domeniul mediului și al sănătății, apele recuperate pot fi utilizate și în alte scopuri, cum ar fi: </w:t>
      </w:r>
    </w:p>
    <w:p w14:paraId="19C82EC8" w14:textId="77777777" w:rsidR="006022F9" w:rsidRPr="00197863" w:rsidRDefault="006022F9" w:rsidP="0055395C">
      <w:pPr>
        <w:pStyle w:val="NormalWeb"/>
        <w:numPr>
          <w:ilvl w:val="2"/>
          <w:numId w:val="9"/>
        </w:numPr>
        <w:tabs>
          <w:tab w:val="left" w:pos="993"/>
        </w:tabs>
        <w:spacing w:line="276" w:lineRule="auto"/>
        <w:ind w:left="0" w:firstLine="426"/>
        <w:jc w:val="both"/>
        <w:rPr>
          <w:lang w:val="ro-MD"/>
        </w:rPr>
      </w:pPr>
      <w:r w:rsidRPr="00197863">
        <w:rPr>
          <w:lang w:val="ro-MD"/>
        </w:rPr>
        <w:t xml:space="preserve">reutilizarea apei industriale; </w:t>
      </w:r>
    </w:p>
    <w:p w14:paraId="55404A3C" w14:textId="3A423A6D" w:rsidR="006022F9" w:rsidRPr="00197863" w:rsidRDefault="006022F9" w:rsidP="0055395C">
      <w:pPr>
        <w:pStyle w:val="NormalWeb"/>
        <w:numPr>
          <w:ilvl w:val="2"/>
          <w:numId w:val="9"/>
        </w:numPr>
        <w:tabs>
          <w:tab w:val="left" w:pos="993"/>
        </w:tabs>
        <w:spacing w:line="276" w:lineRule="auto"/>
        <w:ind w:left="0" w:firstLine="426"/>
        <w:jc w:val="both"/>
        <w:rPr>
          <w:lang w:val="ro-MD"/>
        </w:rPr>
      </w:pPr>
      <w:r w:rsidRPr="00197863">
        <w:rPr>
          <w:lang w:val="ro-MD"/>
        </w:rPr>
        <w:t>în scopuri de agrement și ecologice.</w:t>
      </w:r>
    </w:p>
    <w:p w14:paraId="2D65F078" w14:textId="77777777" w:rsidR="006022F9" w:rsidRPr="00197863" w:rsidRDefault="006022F9" w:rsidP="0055395C">
      <w:pPr>
        <w:pStyle w:val="oj-ti-grseq-1"/>
        <w:shd w:val="clear" w:color="auto" w:fill="FFFFFF"/>
        <w:spacing w:before="0" w:beforeAutospacing="0" w:after="0" w:afterAutospacing="0" w:line="276" w:lineRule="auto"/>
        <w:jc w:val="center"/>
        <w:rPr>
          <w:b/>
          <w:bCs/>
          <w:lang w:val="ro-MD"/>
        </w:rPr>
      </w:pPr>
      <w:r w:rsidRPr="00197863">
        <w:rPr>
          <w:rStyle w:val="oj-italic"/>
          <w:rFonts w:eastAsiaTheme="majorEastAsia"/>
          <w:b/>
          <w:bCs/>
          <w:i/>
          <w:iCs/>
          <w:lang w:val="ro-MD"/>
        </w:rPr>
        <w:t>Secțiunea 2</w:t>
      </w:r>
    </w:p>
    <w:p w14:paraId="3AC707FB" w14:textId="77777777" w:rsidR="006022F9" w:rsidRPr="00197863" w:rsidRDefault="006022F9" w:rsidP="00FD1272">
      <w:pPr>
        <w:pStyle w:val="oj-ti-grseq-1"/>
        <w:shd w:val="clear" w:color="auto" w:fill="FFFFFF"/>
        <w:spacing w:before="0" w:beforeAutospacing="0" w:after="0" w:afterAutospacing="0" w:line="276" w:lineRule="auto"/>
        <w:contextualSpacing/>
        <w:jc w:val="center"/>
        <w:rPr>
          <w:b/>
          <w:bCs/>
          <w:i/>
          <w:iCs/>
          <w:lang w:val="ro-MD"/>
        </w:rPr>
      </w:pPr>
      <w:r w:rsidRPr="00197863">
        <w:rPr>
          <w:rStyle w:val="oj-bold"/>
          <w:rFonts w:eastAsiaTheme="majorEastAsia"/>
          <w:b/>
          <w:bCs/>
          <w:i/>
          <w:iCs/>
          <w:lang w:val="ro-MD"/>
        </w:rPr>
        <w:t>Cerințe minime</w:t>
      </w:r>
    </w:p>
    <w:p w14:paraId="54162F51" w14:textId="51A78D59" w:rsidR="006022F9" w:rsidRPr="00197863" w:rsidRDefault="00B621FA" w:rsidP="00FD1272">
      <w:pPr>
        <w:pStyle w:val="oj-ti-grseq-1"/>
        <w:shd w:val="clear" w:color="auto" w:fill="FFFFFF"/>
        <w:spacing w:before="0" w:beforeAutospacing="0" w:after="0" w:afterAutospacing="0" w:line="312" w:lineRule="atLeast"/>
        <w:ind w:firstLine="426"/>
        <w:contextualSpacing/>
        <w:jc w:val="both"/>
        <w:rPr>
          <w:b/>
          <w:bCs/>
          <w:lang w:val="ro-MD"/>
        </w:rPr>
      </w:pPr>
      <w:r w:rsidRPr="00197863">
        <w:rPr>
          <w:rStyle w:val="oj-bold"/>
          <w:rFonts w:eastAsiaTheme="majorEastAsia"/>
          <w:b/>
          <w:bCs/>
          <w:lang w:val="ro-MD"/>
        </w:rPr>
        <w:t xml:space="preserve">2. </w:t>
      </w:r>
      <w:r w:rsidR="006022F9" w:rsidRPr="00197863">
        <w:rPr>
          <w:rStyle w:val="oj-bold"/>
          <w:rFonts w:eastAsiaTheme="majorEastAsia"/>
          <w:b/>
          <w:bCs/>
          <w:lang w:val="ro-MD"/>
        </w:rPr>
        <w:t>Cerințe minime aplicabile apelor recuperate destinate irigațiilor în agricultură</w:t>
      </w:r>
    </w:p>
    <w:p w14:paraId="2743DF2C" w14:textId="4EEE636A" w:rsidR="006022F9" w:rsidRPr="00197863" w:rsidRDefault="00B621FA" w:rsidP="00FD1272">
      <w:pPr>
        <w:pStyle w:val="oj-normal"/>
        <w:shd w:val="clear" w:color="auto" w:fill="FFFFFF"/>
        <w:spacing w:before="0" w:beforeAutospacing="0" w:after="0" w:afterAutospacing="0" w:line="312" w:lineRule="atLeast"/>
        <w:ind w:firstLine="426"/>
        <w:contextualSpacing/>
        <w:jc w:val="both"/>
        <w:rPr>
          <w:lang w:val="ro-MD"/>
        </w:rPr>
      </w:pPr>
      <w:r w:rsidRPr="00197863">
        <w:rPr>
          <w:lang w:val="ro-MD"/>
        </w:rPr>
        <w:t xml:space="preserve">2.1. </w:t>
      </w:r>
      <w:r w:rsidR="006022F9" w:rsidRPr="00197863">
        <w:rPr>
          <w:lang w:val="ro-MD"/>
        </w:rPr>
        <w:t xml:space="preserve">Clasele de calitate a apelor recuperate, precum și utilizările autorizate și metodele de irigare pentru fiecare categorie sunt stabilite în tabelul 1. </w:t>
      </w:r>
    </w:p>
    <w:p w14:paraId="07B69932" w14:textId="06EB5A25" w:rsidR="006022F9" w:rsidRPr="00197863" w:rsidRDefault="00B621FA" w:rsidP="00FD1272">
      <w:pPr>
        <w:pStyle w:val="oj-normal"/>
        <w:shd w:val="clear" w:color="auto" w:fill="FFFFFF"/>
        <w:spacing w:before="0" w:beforeAutospacing="0" w:after="0" w:afterAutospacing="0" w:line="312" w:lineRule="atLeast"/>
        <w:ind w:firstLine="426"/>
        <w:contextualSpacing/>
        <w:jc w:val="both"/>
        <w:rPr>
          <w:lang w:val="ro-MD"/>
        </w:rPr>
      </w:pPr>
      <w:r w:rsidRPr="00197863">
        <w:rPr>
          <w:lang w:val="ro-MD"/>
        </w:rPr>
        <w:t xml:space="preserve">2.2. </w:t>
      </w:r>
      <w:r w:rsidR="006022F9" w:rsidRPr="00197863">
        <w:rPr>
          <w:lang w:val="ro-MD"/>
        </w:rPr>
        <w:t xml:space="preserve">Cerințele minime de calitate a apei sunt stabilite în tabelul 2 de la </w:t>
      </w:r>
      <w:proofErr w:type="spellStart"/>
      <w:r w:rsidR="002D6D7E" w:rsidRPr="00197863">
        <w:rPr>
          <w:lang w:val="ro-MD"/>
        </w:rPr>
        <w:t>subpct</w:t>
      </w:r>
      <w:proofErr w:type="spellEnd"/>
      <w:r w:rsidR="002D6D7E" w:rsidRPr="00197863">
        <w:rPr>
          <w:lang w:val="ro-MD"/>
        </w:rPr>
        <w:t>.</w:t>
      </w:r>
      <w:r w:rsidR="006022F9" w:rsidRPr="00197863">
        <w:rPr>
          <w:lang w:val="ro-MD"/>
        </w:rPr>
        <w:t xml:space="preserve"> </w:t>
      </w:r>
      <w:r w:rsidR="00032106" w:rsidRPr="00197863">
        <w:rPr>
          <w:lang w:val="ro-MD"/>
        </w:rPr>
        <w:t>2.4.1</w:t>
      </w:r>
      <w:r w:rsidR="006022F9" w:rsidRPr="00197863">
        <w:rPr>
          <w:lang w:val="ro-MD"/>
        </w:rPr>
        <w:t xml:space="preserve">. </w:t>
      </w:r>
    </w:p>
    <w:p w14:paraId="59FDC104" w14:textId="7CA7B462" w:rsidR="00E73968" w:rsidRPr="00197863" w:rsidRDefault="00B621FA" w:rsidP="00FD1272">
      <w:pPr>
        <w:pStyle w:val="oj-normal"/>
        <w:shd w:val="clear" w:color="auto" w:fill="FFFFFF"/>
        <w:spacing w:before="0" w:beforeAutospacing="0" w:after="0" w:afterAutospacing="0" w:line="312" w:lineRule="atLeast"/>
        <w:ind w:firstLine="426"/>
        <w:contextualSpacing/>
        <w:jc w:val="both"/>
        <w:rPr>
          <w:lang w:val="ro-MD"/>
        </w:rPr>
      </w:pPr>
      <w:r w:rsidRPr="00197863">
        <w:rPr>
          <w:lang w:val="ro-MD"/>
        </w:rPr>
        <w:t xml:space="preserve">2.3. </w:t>
      </w:r>
      <w:r w:rsidR="006022F9" w:rsidRPr="00197863">
        <w:rPr>
          <w:lang w:val="ro-MD"/>
        </w:rPr>
        <w:t xml:space="preserve">Frecvența minimă și obiectivele de performanță pentru monitorizarea apelor recuperate sunt stabilite în tabelul 3 (monitorizarea de rutină) și în tabelul 4 (monitorizarea de validare) de la </w:t>
      </w:r>
      <w:proofErr w:type="spellStart"/>
      <w:r w:rsidR="002D6D7E" w:rsidRPr="00197863">
        <w:rPr>
          <w:lang w:val="ro-MD"/>
        </w:rPr>
        <w:t>subpct</w:t>
      </w:r>
      <w:proofErr w:type="spellEnd"/>
      <w:r w:rsidR="002D6D7E" w:rsidRPr="00197863">
        <w:rPr>
          <w:lang w:val="ro-MD"/>
        </w:rPr>
        <w:t>.</w:t>
      </w:r>
      <w:r w:rsidR="006022F9" w:rsidRPr="00197863">
        <w:rPr>
          <w:lang w:val="ro-MD"/>
        </w:rPr>
        <w:t xml:space="preserve"> </w:t>
      </w:r>
      <w:r w:rsidR="00105962" w:rsidRPr="00197863">
        <w:rPr>
          <w:lang w:val="ro-MD"/>
        </w:rPr>
        <w:t>2.4.2</w:t>
      </w:r>
      <w:r w:rsidR="006022F9" w:rsidRPr="00197863">
        <w:rPr>
          <w:lang w:val="ro-MD"/>
        </w:rPr>
        <w:t>.</w:t>
      </w:r>
    </w:p>
    <w:p w14:paraId="16EEB5AB" w14:textId="06F26517" w:rsidR="006022F9" w:rsidRPr="00197863" w:rsidRDefault="00B621FA" w:rsidP="00FD1272">
      <w:pPr>
        <w:pStyle w:val="oj-normal"/>
        <w:shd w:val="clear" w:color="auto" w:fill="FFFFFF"/>
        <w:spacing w:before="0" w:beforeAutospacing="0" w:after="0" w:afterAutospacing="0" w:line="312" w:lineRule="atLeast"/>
        <w:ind w:firstLine="426"/>
        <w:contextualSpacing/>
        <w:jc w:val="both"/>
        <w:rPr>
          <w:lang w:val="ro-MD"/>
        </w:rPr>
      </w:pPr>
      <w:r w:rsidRPr="00197863">
        <w:rPr>
          <w:lang w:val="ro-MD"/>
        </w:rPr>
        <w:t xml:space="preserve">2.4. </w:t>
      </w:r>
      <w:r w:rsidR="006022F9" w:rsidRPr="00197863">
        <w:rPr>
          <w:lang w:val="ro-MD"/>
        </w:rPr>
        <w:t xml:space="preserve">Culturile care fac parte dintr-o anumită categorie sunt irigate cu ape recuperate din clasa de calitate minimă corespunzătoare a apelor recuperate, astfel cum se prevede în tabelul 1, cu excepția cazului în care sunt utilizate bariere suplimentare adecvate, astfel cum se menționează la </w:t>
      </w:r>
      <w:proofErr w:type="spellStart"/>
      <w:r w:rsidR="00E73968" w:rsidRPr="00197863">
        <w:rPr>
          <w:lang w:val="ro-MD"/>
        </w:rPr>
        <w:t>subpct</w:t>
      </w:r>
      <w:proofErr w:type="spellEnd"/>
      <w:r w:rsidR="00E73968" w:rsidRPr="00197863">
        <w:rPr>
          <w:lang w:val="ro-MD"/>
        </w:rPr>
        <w:t xml:space="preserve">. </w:t>
      </w:r>
      <w:r w:rsidR="00296D01" w:rsidRPr="00197863">
        <w:rPr>
          <w:lang w:val="ro-MD"/>
        </w:rPr>
        <w:t>20</w:t>
      </w:r>
      <w:r w:rsidR="00E73968" w:rsidRPr="00197863">
        <w:rPr>
          <w:lang w:val="ro-MD"/>
        </w:rPr>
        <w:t>.3</w:t>
      </w:r>
      <w:r w:rsidR="006022F9" w:rsidRPr="00197863">
        <w:rPr>
          <w:lang w:val="ro-MD"/>
        </w:rPr>
        <w:t xml:space="preserve">, care au drept rezultat îndeplinirea cerințelor de calitate prevăzute în tabelul 2 de la </w:t>
      </w:r>
      <w:proofErr w:type="spellStart"/>
      <w:r w:rsidR="002D6D7E" w:rsidRPr="00197863">
        <w:rPr>
          <w:lang w:val="ro-MD"/>
        </w:rPr>
        <w:t>subpct</w:t>
      </w:r>
      <w:proofErr w:type="spellEnd"/>
      <w:r w:rsidR="002D6D7E" w:rsidRPr="00197863">
        <w:rPr>
          <w:lang w:val="ro-MD"/>
        </w:rPr>
        <w:t xml:space="preserve">. 2.4.1. </w:t>
      </w:r>
      <w:r w:rsidR="006022F9" w:rsidRPr="00197863">
        <w:rPr>
          <w:lang w:val="ro-MD"/>
        </w:rPr>
        <w:t>Astfel</w:t>
      </w:r>
      <w:r w:rsidR="00032106" w:rsidRPr="00197863">
        <w:rPr>
          <w:lang w:val="ro-MD"/>
        </w:rPr>
        <w:t>,</w:t>
      </w:r>
      <w:r w:rsidR="006022F9" w:rsidRPr="00197863">
        <w:rPr>
          <w:lang w:val="ro-MD"/>
        </w:rPr>
        <w:t xml:space="preserve"> de bariere suplimentare se pot baza pe lista orientativă a măsurilor preventive prevăzute la pct</w:t>
      </w:r>
      <w:r w:rsidR="0057032F" w:rsidRPr="00197863">
        <w:rPr>
          <w:lang w:val="ro-MD"/>
        </w:rPr>
        <w:t>.</w:t>
      </w:r>
      <w:r w:rsidR="006022F9" w:rsidRPr="00197863">
        <w:rPr>
          <w:lang w:val="ro-MD"/>
        </w:rPr>
        <w:t xml:space="preserve"> 7 din </w:t>
      </w:r>
      <w:r w:rsidR="001E5571" w:rsidRPr="00197863">
        <w:rPr>
          <w:lang w:val="ro-MD"/>
        </w:rPr>
        <w:t>anexa nr. 2</w:t>
      </w:r>
      <w:r w:rsidR="006022F9" w:rsidRPr="00197863">
        <w:rPr>
          <w:lang w:val="ro-MD"/>
        </w:rPr>
        <w:t xml:space="preserve"> sau în orice alt standard național sau internațional echivalent, cum ar fi standardul ISO 16075-2.</w:t>
      </w:r>
    </w:p>
    <w:p w14:paraId="3D4BFCD1" w14:textId="77777777" w:rsidR="00E73968" w:rsidRPr="00197863" w:rsidRDefault="00E73968" w:rsidP="00FD1272">
      <w:pPr>
        <w:pStyle w:val="oj-normal"/>
        <w:shd w:val="clear" w:color="auto" w:fill="FFFFFF"/>
        <w:spacing w:before="0" w:beforeAutospacing="0" w:after="0" w:afterAutospacing="0" w:line="312" w:lineRule="atLeast"/>
        <w:ind w:left="426"/>
        <w:contextualSpacing/>
        <w:jc w:val="both"/>
        <w:rPr>
          <w:lang w:val="ro-MD"/>
        </w:rPr>
      </w:pPr>
    </w:p>
    <w:p w14:paraId="1856B098" w14:textId="77777777" w:rsidR="00B621FA" w:rsidRPr="00197863" w:rsidRDefault="00B621FA" w:rsidP="00FD1272">
      <w:pPr>
        <w:pStyle w:val="oj-normal"/>
        <w:shd w:val="clear" w:color="auto" w:fill="FFFFFF"/>
        <w:spacing w:before="0" w:beforeAutospacing="0" w:after="0" w:afterAutospacing="0" w:line="312" w:lineRule="atLeast"/>
        <w:ind w:left="426"/>
        <w:contextualSpacing/>
        <w:jc w:val="both"/>
        <w:rPr>
          <w:lang w:val="ro-MD"/>
        </w:rPr>
      </w:pPr>
    </w:p>
    <w:p w14:paraId="522A4F0F" w14:textId="7AED173C" w:rsidR="0025435E" w:rsidRPr="00197863" w:rsidRDefault="006022F9" w:rsidP="0025435E">
      <w:pPr>
        <w:pStyle w:val="oj-ti-tbl"/>
        <w:shd w:val="clear" w:color="auto" w:fill="FFFFFF"/>
        <w:spacing w:before="120" w:beforeAutospacing="0" w:after="120" w:afterAutospacing="0" w:line="312" w:lineRule="atLeast"/>
        <w:jc w:val="right"/>
        <w:rPr>
          <w:rStyle w:val="oj-bold"/>
          <w:rFonts w:eastAsiaTheme="majorEastAsia"/>
          <w:lang w:val="ro-MD"/>
        </w:rPr>
      </w:pPr>
      <w:r w:rsidRPr="00197863">
        <w:rPr>
          <w:rStyle w:val="oj-bold"/>
          <w:rFonts w:eastAsiaTheme="majorEastAsia"/>
          <w:lang w:val="ro-MD"/>
        </w:rPr>
        <w:lastRenderedPageBreak/>
        <w:t>Tabelul 1</w:t>
      </w:r>
    </w:p>
    <w:p w14:paraId="427D9D67" w14:textId="77777777" w:rsidR="00F15C68" w:rsidRPr="00197863" w:rsidRDefault="006022F9" w:rsidP="006022F9">
      <w:pPr>
        <w:pStyle w:val="oj-ti-tbl"/>
        <w:shd w:val="clear" w:color="auto" w:fill="FFFFFF"/>
        <w:spacing w:before="120" w:beforeAutospacing="0" w:after="120" w:afterAutospacing="0" w:line="312" w:lineRule="atLeast"/>
        <w:jc w:val="center"/>
        <w:rPr>
          <w:rStyle w:val="oj-bold"/>
          <w:rFonts w:eastAsiaTheme="majorEastAsia"/>
          <w:b/>
          <w:bCs/>
          <w:lang w:val="ro-MD"/>
        </w:rPr>
      </w:pPr>
      <w:r w:rsidRPr="00197863">
        <w:rPr>
          <w:rStyle w:val="oj-bold"/>
          <w:rFonts w:eastAsiaTheme="majorEastAsia"/>
          <w:b/>
          <w:bCs/>
          <w:lang w:val="ro-MD"/>
        </w:rPr>
        <w:t>Clasele de calitate a apelor recuperate,</w:t>
      </w:r>
    </w:p>
    <w:p w14:paraId="5EBC0D54" w14:textId="680C4AFD" w:rsidR="006022F9" w:rsidRPr="00197863" w:rsidRDefault="006022F9" w:rsidP="006022F9">
      <w:pPr>
        <w:pStyle w:val="oj-ti-tbl"/>
        <w:shd w:val="clear" w:color="auto" w:fill="FFFFFF"/>
        <w:spacing w:before="120" w:beforeAutospacing="0" w:after="120" w:afterAutospacing="0" w:line="312" w:lineRule="atLeast"/>
        <w:jc w:val="center"/>
        <w:rPr>
          <w:lang w:val="ro-MD"/>
        </w:rPr>
      </w:pPr>
      <w:r w:rsidRPr="00197863">
        <w:rPr>
          <w:rStyle w:val="oj-bold"/>
          <w:rFonts w:eastAsiaTheme="majorEastAsia"/>
          <w:b/>
          <w:bCs/>
          <w:lang w:val="ro-MD"/>
        </w:rPr>
        <w:t xml:space="preserve"> utilizarea permisă în agricultură și metoda de irigare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4"/>
        <w:gridCol w:w="4871"/>
        <w:gridCol w:w="2794"/>
      </w:tblGrid>
      <w:tr w:rsidR="006022F9" w:rsidRPr="00197863" w14:paraId="58D913D0" w14:textId="77777777" w:rsidTr="00F15C68">
        <w:tc>
          <w:tcPr>
            <w:tcW w:w="0" w:type="auto"/>
            <w:tcBorders>
              <w:top w:val="single" w:sz="6" w:space="0" w:color="000000"/>
              <w:left w:val="single" w:sz="6" w:space="0" w:color="000000"/>
              <w:bottom w:val="single" w:sz="6" w:space="0" w:color="000000"/>
              <w:right w:val="single" w:sz="6" w:space="0" w:color="000000"/>
            </w:tcBorders>
            <w:hideMark/>
          </w:tcPr>
          <w:p w14:paraId="6F582FCC"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Clasa de calitate minimă a apelor recuperate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8E9C" w14:textId="77777777" w:rsidR="006022F9" w:rsidRPr="00197863" w:rsidRDefault="006022F9" w:rsidP="00F15C68">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Categoria culturii </w:t>
            </w:r>
            <w:hyperlink r:id="rId9" w:anchor="ntr*1-L_2020177RO.01004701-E0001" w:history="1">
              <w:r w:rsidRPr="00197863">
                <w:rPr>
                  <w:rStyle w:val="Hyperlink"/>
                  <w:rFonts w:eastAsiaTheme="majorEastAsia"/>
                  <w:b/>
                  <w:bCs/>
                  <w:color w:val="auto"/>
                  <w:sz w:val="22"/>
                  <w:szCs w:val="22"/>
                  <w:lang w:val="ro-MD"/>
                </w:rPr>
                <w:t> (</w:t>
              </w:r>
              <w:r w:rsidRPr="00197863">
                <w:rPr>
                  <w:rStyle w:val="oj-super"/>
                  <w:rFonts w:eastAsiaTheme="majorEastAsia"/>
                  <w:b/>
                  <w:bCs/>
                  <w:sz w:val="22"/>
                  <w:szCs w:val="22"/>
                  <w:vertAlign w:val="superscript"/>
                  <w:lang w:val="ro-MD"/>
                </w:rPr>
                <w:t>*1</w:t>
              </w:r>
              <w:r w:rsidRPr="00197863">
                <w:rPr>
                  <w:rStyle w:val="Hyperlink"/>
                  <w:rFonts w:eastAsiaTheme="majorEastAsia"/>
                  <w:b/>
                  <w:bCs/>
                  <w:color w:val="auto"/>
                  <w:sz w:val="22"/>
                  <w:szCs w:val="22"/>
                  <w:lang w:val="ro-MD"/>
                </w:rPr>
                <w:t>)</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C6ED" w14:textId="77777777" w:rsidR="006022F9" w:rsidRPr="00197863" w:rsidRDefault="006022F9" w:rsidP="00F15C68">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Metoda de irigare</w:t>
            </w:r>
          </w:p>
        </w:tc>
      </w:tr>
      <w:tr w:rsidR="006022F9" w:rsidRPr="00197863" w14:paraId="28B2BE42" w14:textId="77777777">
        <w:tc>
          <w:tcPr>
            <w:tcW w:w="0" w:type="auto"/>
            <w:tcBorders>
              <w:top w:val="single" w:sz="6" w:space="0" w:color="000000"/>
              <w:left w:val="single" w:sz="6" w:space="0" w:color="000000"/>
              <w:bottom w:val="single" w:sz="6" w:space="0" w:color="000000"/>
              <w:right w:val="single" w:sz="6" w:space="0" w:color="000000"/>
            </w:tcBorders>
            <w:hideMark/>
          </w:tcPr>
          <w:p w14:paraId="1ADA08BA"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A</w:t>
            </w:r>
          </w:p>
        </w:tc>
        <w:tc>
          <w:tcPr>
            <w:tcW w:w="0" w:type="auto"/>
            <w:tcBorders>
              <w:top w:val="single" w:sz="6" w:space="0" w:color="000000"/>
              <w:left w:val="single" w:sz="6" w:space="0" w:color="000000"/>
              <w:bottom w:val="single" w:sz="6" w:space="0" w:color="000000"/>
              <w:right w:val="single" w:sz="6" w:space="0" w:color="000000"/>
            </w:tcBorders>
            <w:hideMark/>
          </w:tcPr>
          <w:p w14:paraId="398D8C35" w14:textId="77777777" w:rsidR="006022F9" w:rsidRPr="00197863" w:rsidRDefault="006022F9" w:rsidP="00F15C68">
            <w:pPr>
              <w:pStyle w:val="oj-tbl-txt"/>
              <w:spacing w:before="60" w:beforeAutospacing="0" w:after="60" w:afterAutospacing="0" w:line="312" w:lineRule="atLeast"/>
              <w:ind w:left="65" w:right="195"/>
              <w:jc w:val="both"/>
              <w:rPr>
                <w:sz w:val="22"/>
                <w:szCs w:val="22"/>
                <w:lang w:val="ro-MD"/>
              </w:rPr>
            </w:pPr>
            <w:r w:rsidRPr="00197863">
              <w:rPr>
                <w:sz w:val="22"/>
                <w:szCs w:val="22"/>
                <w:lang w:val="ro-MD"/>
              </w:rPr>
              <w:t>Toate culturile alimentare consumate crude în cazul cărora partea comestibilă este în contact direct cu apele recuperate, și culturile de rădăcinoase</w:t>
            </w:r>
          </w:p>
        </w:tc>
        <w:tc>
          <w:tcPr>
            <w:tcW w:w="0" w:type="auto"/>
            <w:tcBorders>
              <w:top w:val="single" w:sz="6" w:space="0" w:color="000000"/>
              <w:left w:val="single" w:sz="6" w:space="0" w:color="000000"/>
              <w:bottom w:val="single" w:sz="6" w:space="0" w:color="000000"/>
              <w:right w:val="single" w:sz="6" w:space="0" w:color="000000"/>
            </w:tcBorders>
            <w:hideMark/>
          </w:tcPr>
          <w:p w14:paraId="06488F6B" w14:textId="77777777" w:rsidR="006022F9" w:rsidRPr="00197863" w:rsidRDefault="006022F9" w:rsidP="00F15C68">
            <w:pPr>
              <w:pStyle w:val="oj-tbl-txt"/>
              <w:spacing w:before="60" w:beforeAutospacing="0" w:after="60" w:afterAutospacing="0" w:line="312" w:lineRule="atLeast"/>
              <w:ind w:left="40" w:right="128"/>
              <w:jc w:val="both"/>
              <w:rPr>
                <w:sz w:val="22"/>
                <w:szCs w:val="22"/>
                <w:lang w:val="ro-MD"/>
              </w:rPr>
            </w:pPr>
            <w:r w:rsidRPr="00197863">
              <w:rPr>
                <w:sz w:val="22"/>
                <w:szCs w:val="22"/>
                <w:lang w:val="ro-MD"/>
              </w:rPr>
              <w:t>Toate metodele de irigare</w:t>
            </w:r>
          </w:p>
        </w:tc>
      </w:tr>
      <w:tr w:rsidR="006022F9" w:rsidRPr="00197863" w14:paraId="5569AFDD" w14:textId="77777777">
        <w:tc>
          <w:tcPr>
            <w:tcW w:w="0" w:type="auto"/>
            <w:tcBorders>
              <w:top w:val="single" w:sz="6" w:space="0" w:color="000000"/>
              <w:left w:val="single" w:sz="6" w:space="0" w:color="000000"/>
              <w:bottom w:val="single" w:sz="6" w:space="0" w:color="000000"/>
              <w:right w:val="single" w:sz="6" w:space="0" w:color="000000"/>
            </w:tcBorders>
            <w:hideMark/>
          </w:tcPr>
          <w:p w14:paraId="6C39C144"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B</w:t>
            </w:r>
          </w:p>
        </w:tc>
        <w:tc>
          <w:tcPr>
            <w:tcW w:w="0" w:type="auto"/>
            <w:tcBorders>
              <w:top w:val="single" w:sz="6" w:space="0" w:color="000000"/>
              <w:left w:val="single" w:sz="6" w:space="0" w:color="000000"/>
              <w:bottom w:val="single" w:sz="6" w:space="0" w:color="000000"/>
              <w:right w:val="single" w:sz="6" w:space="0" w:color="000000"/>
            </w:tcBorders>
            <w:hideMark/>
          </w:tcPr>
          <w:p w14:paraId="7EB83EFE" w14:textId="77777777" w:rsidR="006022F9" w:rsidRPr="00197863" w:rsidRDefault="006022F9" w:rsidP="00F15C68">
            <w:pPr>
              <w:pStyle w:val="oj-tbl-txt"/>
              <w:spacing w:before="60" w:beforeAutospacing="0" w:after="60" w:afterAutospacing="0" w:line="312" w:lineRule="atLeast"/>
              <w:ind w:left="65" w:right="195"/>
              <w:jc w:val="both"/>
              <w:rPr>
                <w:sz w:val="22"/>
                <w:szCs w:val="22"/>
                <w:lang w:val="ro-MD"/>
              </w:rPr>
            </w:pPr>
            <w:r w:rsidRPr="00197863">
              <w:rPr>
                <w:sz w:val="22"/>
                <w:szCs w:val="22"/>
                <w:lang w:val="ro-MD"/>
              </w:rPr>
              <w:t>Culturi alimentare consumate crude în cazul cărora partea comestibilă este produsă deasupra solului și nu este în contact direct cu apele recuperate, culturi alimentare prelucrate și culturi nealimentare, inclusiv culturi destinate hranei animalelor crescute pentru producția de lapte sau carne</w:t>
            </w:r>
          </w:p>
        </w:tc>
        <w:tc>
          <w:tcPr>
            <w:tcW w:w="0" w:type="auto"/>
            <w:tcBorders>
              <w:top w:val="single" w:sz="6" w:space="0" w:color="000000"/>
              <w:left w:val="single" w:sz="6" w:space="0" w:color="000000"/>
              <w:bottom w:val="single" w:sz="6" w:space="0" w:color="000000"/>
              <w:right w:val="single" w:sz="6" w:space="0" w:color="000000"/>
            </w:tcBorders>
            <w:hideMark/>
          </w:tcPr>
          <w:p w14:paraId="7D5588AF" w14:textId="77777777" w:rsidR="006022F9" w:rsidRPr="00197863" w:rsidRDefault="006022F9" w:rsidP="00F15C68">
            <w:pPr>
              <w:pStyle w:val="oj-tbl-txt"/>
              <w:spacing w:before="60" w:beforeAutospacing="0" w:after="60" w:afterAutospacing="0" w:line="312" w:lineRule="atLeast"/>
              <w:ind w:left="40" w:right="128"/>
              <w:jc w:val="both"/>
              <w:rPr>
                <w:sz w:val="22"/>
                <w:szCs w:val="22"/>
                <w:lang w:val="ro-MD"/>
              </w:rPr>
            </w:pPr>
            <w:r w:rsidRPr="00197863">
              <w:rPr>
                <w:sz w:val="22"/>
                <w:szCs w:val="22"/>
                <w:lang w:val="ro-MD"/>
              </w:rPr>
              <w:t>Toate metodele de irigare</w:t>
            </w:r>
          </w:p>
        </w:tc>
      </w:tr>
      <w:tr w:rsidR="006022F9" w:rsidRPr="00197863" w14:paraId="0172ECD1" w14:textId="77777777">
        <w:tc>
          <w:tcPr>
            <w:tcW w:w="0" w:type="auto"/>
            <w:tcBorders>
              <w:top w:val="single" w:sz="6" w:space="0" w:color="000000"/>
              <w:left w:val="single" w:sz="6" w:space="0" w:color="000000"/>
              <w:bottom w:val="single" w:sz="6" w:space="0" w:color="000000"/>
              <w:right w:val="single" w:sz="6" w:space="0" w:color="000000"/>
            </w:tcBorders>
            <w:hideMark/>
          </w:tcPr>
          <w:p w14:paraId="528C88BA"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C</w:t>
            </w:r>
          </w:p>
        </w:tc>
        <w:tc>
          <w:tcPr>
            <w:tcW w:w="0" w:type="auto"/>
            <w:tcBorders>
              <w:top w:val="single" w:sz="6" w:space="0" w:color="000000"/>
              <w:left w:val="single" w:sz="6" w:space="0" w:color="000000"/>
              <w:bottom w:val="single" w:sz="6" w:space="0" w:color="000000"/>
              <w:right w:val="single" w:sz="6" w:space="0" w:color="000000"/>
            </w:tcBorders>
            <w:hideMark/>
          </w:tcPr>
          <w:p w14:paraId="7466206F" w14:textId="77777777" w:rsidR="006022F9" w:rsidRPr="00197863" w:rsidRDefault="006022F9" w:rsidP="00F15C68">
            <w:pPr>
              <w:pStyle w:val="oj-tbl-txt"/>
              <w:spacing w:before="60" w:beforeAutospacing="0" w:after="60" w:afterAutospacing="0" w:line="312" w:lineRule="atLeast"/>
              <w:ind w:left="65" w:right="195"/>
              <w:jc w:val="both"/>
              <w:rPr>
                <w:sz w:val="22"/>
                <w:szCs w:val="22"/>
                <w:lang w:val="ro-MD"/>
              </w:rPr>
            </w:pPr>
            <w:r w:rsidRPr="00197863">
              <w:rPr>
                <w:sz w:val="22"/>
                <w:szCs w:val="22"/>
                <w:lang w:val="ro-MD"/>
              </w:rPr>
              <w:t>Culturi alimentare consumate crude în cazul cărora partea comestibilă este produsă deasupra solului și nu este în contact direct cu apele recuperate, culturi alimentare prelucrate și culturi nealimentare, inclusiv culturi destinate hranei animalelor crescute pentru producția de lapte sau carne</w:t>
            </w:r>
          </w:p>
        </w:tc>
        <w:tc>
          <w:tcPr>
            <w:tcW w:w="0" w:type="auto"/>
            <w:tcBorders>
              <w:top w:val="single" w:sz="6" w:space="0" w:color="000000"/>
              <w:left w:val="single" w:sz="6" w:space="0" w:color="000000"/>
              <w:bottom w:val="single" w:sz="6" w:space="0" w:color="000000"/>
              <w:right w:val="single" w:sz="6" w:space="0" w:color="000000"/>
            </w:tcBorders>
            <w:hideMark/>
          </w:tcPr>
          <w:p w14:paraId="0CF72C80" w14:textId="77777777" w:rsidR="006022F9" w:rsidRPr="00197863" w:rsidRDefault="006022F9" w:rsidP="00F15C68">
            <w:pPr>
              <w:pStyle w:val="oj-tbl-txt"/>
              <w:spacing w:before="60" w:beforeAutospacing="0" w:after="60" w:afterAutospacing="0" w:line="312" w:lineRule="atLeast"/>
              <w:ind w:left="40" w:right="128"/>
              <w:jc w:val="both"/>
              <w:rPr>
                <w:sz w:val="22"/>
                <w:szCs w:val="22"/>
                <w:lang w:val="ro-MD"/>
              </w:rPr>
            </w:pPr>
            <w:r w:rsidRPr="00197863">
              <w:rPr>
                <w:sz w:val="22"/>
                <w:szCs w:val="22"/>
                <w:lang w:val="ro-MD"/>
              </w:rPr>
              <w:t>Irigare prin picurare </w:t>
            </w:r>
            <w:hyperlink r:id="rId10" w:anchor="ntr*2-L_2020177RO.01004701-E0002" w:history="1">
              <w:r w:rsidRPr="00197863">
                <w:rPr>
                  <w:rStyle w:val="Hyperlink"/>
                  <w:rFonts w:eastAsiaTheme="majorEastAsia"/>
                  <w:color w:val="auto"/>
                  <w:sz w:val="22"/>
                  <w:szCs w:val="22"/>
                  <w:lang w:val="ro-MD"/>
                </w:rPr>
                <w:t> (</w:t>
              </w:r>
              <w:r w:rsidRPr="00197863">
                <w:rPr>
                  <w:rStyle w:val="oj-super"/>
                  <w:rFonts w:eastAsiaTheme="majorEastAsia"/>
                  <w:sz w:val="22"/>
                  <w:szCs w:val="22"/>
                  <w:vertAlign w:val="superscript"/>
                  <w:lang w:val="ro-MD"/>
                </w:rPr>
                <w:t>*2</w:t>
              </w:r>
              <w:r w:rsidRPr="00197863">
                <w:rPr>
                  <w:rStyle w:val="Hyperlink"/>
                  <w:rFonts w:eastAsiaTheme="majorEastAsia"/>
                  <w:color w:val="auto"/>
                  <w:sz w:val="22"/>
                  <w:szCs w:val="22"/>
                  <w:lang w:val="ro-MD"/>
                </w:rPr>
                <w:t>)</w:t>
              </w:r>
            </w:hyperlink>
            <w:r w:rsidRPr="00197863">
              <w:rPr>
                <w:sz w:val="22"/>
                <w:szCs w:val="22"/>
                <w:lang w:val="ro-MD"/>
              </w:rPr>
              <w:t> sau altă metodă de irigare care evită contactul direct cu partea comestibilă a culturii</w:t>
            </w:r>
          </w:p>
        </w:tc>
      </w:tr>
      <w:tr w:rsidR="006022F9" w:rsidRPr="00197863" w14:paraId="54CAED02" w14:textId="77777777">
        <w:tc>
          <w:tcPr>
            <w:tcW w:w="0" w:type="auto"/>
            <w:tcBorders>
              <w:top w:val="single" w:sz="6" w:space="0" w:color="000000"/>
              <w:left w:val="single" w:sz="6" w:space="0" w:color="000000"/>
              <w:bottom w:val="single" w:sz="6" w:space="0" w:color="000000"/>
              <w:right w:val="single" w:sz="6" w:space="0" w:color="000000"/>
            </w:tcBorders>
            <w:hideMark/>
          </w:tcPr>
          <w:p w14:paraId="30F3B7E3"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D</w:t>
            </w:r>
          </w:p>
        </w:tc>
        <w:tc>
          <w:tcPr>
            <w:tcW w:w="0" w:type="auto"/>
            <w:tcBorders>
              <w:top w:val="single" w:sz="6" w:space="0" w:color="000000"/>
              <w:left w:val="single" w:sz="6" w:space="0" w:color="000000"/>
              <w:bottom w:val="single" w:sz="6" w:space="0" w:color="000000"/>
              <w:right w:val="single" w:sz="6" w:space="0" w:color="000000"/>
            </w:tcBorders>
            <w:hideMark/>
          </w:tcPr>
          <w:p w14:paraId="10E24E85" w14:textId="77777777" w:rsidR="006022F9" w:rsidRPr="00197863" w:rsidRDefault="006022F9" w:rsidP="00F15C68">
            <w:pPr>
              <w:pStyle w:val="oj-tbl-txt"/>
              <w:spacing w:before="60" w:beforeAutospacing="0" w:after="60" w:afterAutospacing="0" w:line="312" w:lineRule="atLeast"/>
              <w:ind w:left="65" w:right="195"/>
              <w:jc w:val="both"/>
              <w:rPr>
                <w:sz w:val="22"/>
                <w:szCs w:val="22"/>
                <w:lang w:val="ro-MD"/>
              </w:rPr>
            </w:pPr>
            <w:r w:rsidRPr="00197863">
              <w:rPr>
                <w:sz w:val="22"/>
                <w:szCs w:val="22"/>
                <w:lang w:val="ro-MD"/>
              </w:rPr>
              <w:t>Culturi industriale, culturi energetice și culturi de semințe</w:t>
            </w:r>
          </w:p>
        </w:tc>
        <w:tc>
          <w:tcPr>
            <w:tcW w:w="0" w:type="auto"/>
            <w:tcBorders>
              <w:top w:val="single" w:sz="6" w:space="0" w:color="000000"/>
              <w:left w:val="single" w:sz="6" w:space="0" w:color="000000"/>
              <w:bottom w:val="single" w:sz="6" w:space="0" w:color="000000"/>
              <w:right w:val="single" w:sz="6" w:space="0" w:color="000000"/>
            </w:tcBorders>
            <w:hideMark/>
          </w:tcPr>
          <w:p w14:paraId="54EAF522" w14:textId="77777777" w:rsidR="006022F9" w:rsidRPr="00197863" w:rsidRDefault="006022F9" w:rsidP="00F15C68">
            <w:pPr>
              <w:pStyle w:val="oj-tbl-txt"/>
              <w:spacing w:before="60" w:beforeAutospacing="0" w:after="60" w:afterAutospacing="0" w:line="312" w:lineRule="atLeast"/>
              <w:ind w:left="40" w:right="128"/>
              <w:jc w:val="both"/>
              <w:rPr>
                <w:sz w:val="22"/>
                <w:szCs w:val="22"/>
                <w:lang w:val="ro-MD"/>
              </w:rPr>
            </w:pPr>
            <w:r w:rsidRPr="00197863">
              <w:rPr>
                <w:sz w:val="22"/>
                <w:szCs w:val="22"/>
                <w:lang w:val="ro-MD"/>
              </w:rPr>
              <w:t>Toate metodele de irigare </w:t>
            </w:r>
            <w:hyperlink r:id="rId11" w:anchor="ntr*3-L_2020177RO.01004701-E0003" w:history="1">
              <w:r w:rsidRPr="00197863">
                <w:rPr>
                  <w:rStyle w:val="Hyperlink"/>
                  <w:rFonts w:eastAsiaTheme="majorEastAsia"/>
                  <w:color w:val="auto"/>
                  <w:sz w:val="22"/>
                  <w:szCs w:val="22"/>
                  <w:lang w:val="ro-MD"/>
                </w:rPr>
                <w:t> (</w:t>
              </w:r>
              <w:r w:rsidRPr="00197863">
                <w:rPr>
                  <w:rStyle w:val="oj-super"/>
                  <w:rFonts w:eastAsiaTheme="majorEastAsia"/>
                  <w:sz w:val="22"/>
                  <w:szCs w:val="22"/>
                  <w:vertAlign w:val="superscript"/>
                  <w:lang w:val="ro-MD"/>
                </w:rPr>
                <w:t>*3</w:t>
              </w:r>
              <w:r w:rsidRPr="00197863">
                <w:rPr>
                  <w:rStyle w:val="Hyperlink"/>
                  <w:rFonts w:eastAsiaTheme="majorEastAsia"/>
                  <w:color w:val="auto"/>
                  <w:sz w:val="22"/>
                  <w:szCs w:val="22"/>
                  <w:lang w:val="ro-MD"/>
                </w:rPr>
                <w:t>)</w:t>
              </w:r>
            </w:hyperlink>
          </w:p>
        </w:tc>
      </w:tr>
    </w:tbl>
    <w:p w14:paraId="07F34B2F" w14:textId="435EE54B" w:rsidR="006022F9" w:rsidRPr="00197863" w:rsidRDefault="006C0EC7" w:rsidP="0012232F">
      <w:pPr>
        <w:pStyle w:val="oj-ti-grseq-1"/>
        <w:shd w:val="clear" w:color="auto" w:fill="FFFFFF"/>
        <w:spacing w:before="240" w:beforeAutospacing="0" w:after="120" w:afterAutospacing="0" w:line="312" w:lineRule="atLeast"/>
        <w:ind w:firstLine="426"/>
        <w:jc w:val="both"/>
        <w:rPr>
          <w:lang w:val="ro-MD"/>
        </w:rPr>
      </w:pPr>
      <w:r w:rsidRPr="00197863">
        <w:rPr>
          <w:lang w:val="ro-MD"/>
        </w:rPr>
        <w:t xml:space="preserve">2.4.1. </w:t>
      </w:r>
      <w:r w:rsidR="006022F9" w:rsidRPr="00197863">
        <w:rPr>
          <w:lang w:val="ro-MD"/>
        </w:rPr>
        <w:t>Cerințe minime de calitate a apei</w:t>
      </w:r>
    </w:p>
    <w:p w14:paraId="2BB9DA1A" w14:textId="184F40C8" w:rsidR="00F15C68" w:rsidRPr="00197863" w:rsidRDefault="006022F9" w:rsidP="00F15C68">
      <w:pPr>
        <w:pStyle w:val="oj-ti-tbl"/>
        <w:shd w:val="clear" w:color="auto" w:fill="FFFFFF"/>
        <w:spacing w:before="120" w:beforeAutospacing="0" w:after="120" w:afterAutospacing="0" w:line="312" w:lineRule="atLeast"/>
        <w:jc w:val="right"/>
        <w:rPr>
          <w:rStyle w:val="oj-bold"/>
          <w:rFonts w:eastAsiaTheme="majorEastAsia"/>
          <w:lang w:val="ro-MD"/>
        </w:rPr>
      </w:pPr>
      <w:r w:rsidRPr="00197863">
        <w:rPr>
          <w:rStyle w:val="oj-bold"/>
          <w:rFonts w:eastAsiaTheme="majorEastAsia"/>
          <w:lang w:val="ro-MD"/>
        </w:rPr>
        <w:t xml:space="preserve">Tabelul 2 </w:t>
      </w:r>
    </w:p>
    <w:p w14:paraId="1B97FB4E" w14:textId="025255FF" w:rsidR="006022F9" w:rsidRPr="00197863" w:rsidRDefault="006022F9" w:rsidP="006022F9">
      <w:pPr>
        <w:pStyle w:val="oj-ti-tbl"/>
        <w:shd w:val="clear" w:color="auto" w:fill="FFFFFF"/>
        <w:spacing w:before="120" w:beforeAutospacing="0" w:after="120" w:afterAutospacing="0" w:line="312" w:lineRule="atLeast"/>
        <w:jc w:val="center"/>
        <w:rPr>
          <w:lang w:val="ro-MD"/>
        </w:rPr>
      </w:pPr>
      <w:r w:rsidRPr="00197863">
        <w:rPr>
          <w:rStyle w:val="oj-bold"/>
          <w:rFonts w:eastAsiaTheme="majorEastAsia"/>
          <w:b/>
          <w:bCs/>
          <w:lang w:val="ro-MD"/>
        </w:rPr>
        <w:t>Cerințele de calitate a apelor recuperate utilizate pentru irigațiile în agricultură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85"/>
        <w:gridCol w:w="1275"/>
        <w:gridCol w:w="993"/>
        <w:gridCol w:w="1275"/>
        <w:gridCol w:w="1418"/>
        <w:gridCol w:w="1559"/>
        <w:gridCol w:w="1834"/>
      </w:tblGrid>
      <w:tr w:rsidR="006022F9" w:rsidRPr="00197863" w14:paraId="37B4CCBE" w14:textId="77777777" w:rsidTr="00BD53F4">
        <w:tc>
          <w:tcPr>
            <w:tcW w:w="985" w:type="dxa"/>
            <w:vMerge w:val="restart"/>
            <w:tcBorders>
              <w:top w:val="single" w:sz="6" w:space="0" w:color="000000"/>
              <w:left w:val="single" w:sz="6" w:space="0" w:color="000000"/>
              <w:bottom w:val="single" w:sz="6" w:space="0" w:color="000000"/>
              <w:right w:val="single" w:sz="6" w:space="0" w:color="000000"/>
            </w:tcBorders>
            <w:hideMark/>
          </w:tcPr>
          <w:p w14:paraId="30909FC7"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Clasa de calitate a apelor recuperate</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14:paraId="374E50DD"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Obiectiv indicativ privind tehnologia</w:t>
            </w:r>
          </w:p>
        </w:tc>
        <w:tc>
          <w:tcPr>
            <w:tcW w:w="7079" w:type="dxa"/>
            <w:gridSpan w:val="5"/>
            <w:tcBorders>
              <w:top w:val="single" w:sz="6" w:space="0" w:color="000000"/>
              <w:left w:val="single" w:sz="6" w:space="0" w:color="000000"/>
              <w:bottom w:val="single" w:sz="6" w:space="0" w:color="000000"/>
              <w:right w:val="single" w:sz="6" w:space="0" w:color="000000"/>
            </w:tcBorders>
            <w:hideMark/>
          </w:tcPr>
          <w:p w14:paraId="5280F145"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Cerințe de calitate</w:t>
            </w:r>
          </w:p>
        </w:tc>
      </w:tr>
      <w:tr w:rsidR="006022F9" w:rsidRPr="00197863" w14:paraId="1A115900" w14:textId="77777777" w:rsidTr="00BD53F4">
        <w:tc>
          <w:tcPr>
            <w:tcW w:w="985" w:type="dxa"/>
            <w:vMerge/>
            <w:tcBorders>
              <w:top w:val="single" w:sz="6" w:space="0" w:color="000000"/>
              <w:left w:val="single" w:sz="6" w:space="0" w:color="000000"/>
              <w:bottom w:val="single" w:sz="6" w:space="0" w:color="000000"/>
              <w:right w:val="single" w:sz="6" w:space="0" w:color="000000"/>
            </w:tcBorders>
            <w:vAlign w:val="center"/>
            <w:hideMark/>
          </w:tcPr>
          <w:p w14:paraId="2E1F6559" w14:textId="77777777" w:rsidR="006022F9" w:rsidRPr="00197863" w:rsidRDefault="006022F9">
            <w:pPr>
              <w:rPr>
                <w:b/>
                <w:bCs/>
                <w:sz w:val="22"/>
                <w:szCs w:val="22"/>
                <w:lang w:val="ro-MD"/>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14:paraId="057FD663" w14:textId="77777777" w:rsidR="006022F9" w:rsidRPr="00197863" w:rsidRDefault="006022F9">
            <w:pPr>
              <w:rPr>
                <w:b/>
                <w:bCs/>
                <w:sz w:val="22"/>
                <w:szCs w:val="22"/>
                <w:lang w:val="ro-MD"/>
              </w:rPr>
            </w:pPr>
          </w:p>
        </w:tc>
        <w:tc>
          <w:tcPr>
            <w:tcW w:w="993" w:type="dxa"/>
            <w:tcBorders>
              <w:top w:val="single" w:sz="6" w:space="0" w:color="000000"/>
              <w:left w:val="single" w:sz="6" w:space="0" w:color="000000"/>
              <w:bottom w:val="single" w:sz="6" w:space="0" w:color="000000"/>
              <w:right w:val="single" w:sz="6" w:space="0" w:color="000000"/>
            </w:tcBorders>
            <w:hideMark/>
          </w:tcPr>
          <w:p w14:paraId="14503948"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rStyle w:val="oj-italic"/>
                <w:rFonts w:eastAsiaTheme="majorEastAsia"/>
                <w:b/>
                <w:bCs/>
                <w:i/>
                <w:iCs/>
                <w:sz w:val="22"/>
                <w:szCs w:val="22"/>
                <w:lang w:val="ro-MD"/>
              </w:rPr>
              <w:t>E. coli</w:t>
            </w:r>
          </w:p>
          <w:p w14:paraId="64B2442A"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(număr/100 ml)</w:t>
            </w:r>
          </w:p>
        </w:tc>
        <w:tc>
          <w:tcPr>
            <w:tcW w:w="1275" w:type="dxa"/>
            <w:tcBorders>
              <w:top w:val="single" w:sz="6" w:space="0" w:color="000000"/>
              <w:left w:val="single" w:sz="6" w:space="0" w:color="000000"/>
              <w:bottom w:val="single" w:sz="6" w:space="0" w:color="000000"/>
              <w:right w:val="single" w:sz="6" w:space="0" w:color="000000"/>
            </w:tcBorders>
            <w:hideMark/>
          </w:tcPr>
          <w:p w14:paraId="25EDE443"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CBO</w:t>
            </w:r>
            <w:r w:rsidRPr="00197863">
              <w:rPr>
                <w:rStyle w:val="oj-sub"/>
                <w:rFonts w:eastAsiaTheme="majorEastAsia"/>
                <w:b/>
                <w:bCs/>
                <w:sz w:val="22"/>
                <w:szCs w:val="22"/>
                <w:vertAlign w:val="subscript"/>
                <w:lang w:val="ro-MD"/>
              </w:rPr>
              <w:t>5</w:t>
            </w:r>
          </w:p>
          <w:p w14:paraId="325AB27C"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(mg/l)</w:t>
            </w:r>
          </w:p>
        </w:tc>
        <w:tc>
          <w:tcPr>
            <w:tcW w:w="1418" w:type="dxa"/>
            <w:tcBorders>
              <w:top w:val="single" w:sz="6" w:space="0" w:color="000000"/>
              <w:left w:val="single" w:sz="6" w:space="0" w:color="000000"/>
              <w:bottom w:val="single" w:sz="6" w:space="0" w:color="000000"/>
              <w:right w:val="single" w:sz="6" w:space="0" w:color="000000"/>
            </w:tcBorders>
            <w:hideMark/>
          </w:tcPr>
          <w:p w14:paraId="5C7E1836"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Materii totale în suspensie (MTS)</w:t>
            </w:r>
          </w:p>
          <w:p w14:paraId="6C73AF4C"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(mg/l)</w:t>
            </w:r>
          </w:p>
        </w:tc>
        <w:tc>
          <w:tcPr>
            <w:tcW w:w="1559" w:type="dxa"/>
            <w:tcBorders>
              <w:top w:val="single" w:sz="6" w:space="0" w:color="000000"/>
              <w:left w:val="single" w:sz="6" w:space="0" w:color="000000"/>
              <w:bottom w:val="single" w:sz="6" w:space="0" w:color="000000"/>
              <w:right w:val="single" w:sz="6" w:space="0" w:color="000000"/>
            </w:tcBorders>
            <w:hideMark/>
          </w:tcPr>
          <w:p w14:paraId="2D18F517"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Turbiditate</w:t>
            </w:r>
          </w:p>
          <w:p w14:paraId="317F3E36"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 xml:space="preserve">Unități de turbiditate </w:t>
            </w:r>
            <w:proofErr w:type="spellStart"/>
            <w:r w:rsidRPr="00197863">
              <w:rPr>
                <w:b/>
                <w:bCs/>
                <w:sz w:val="22"/>
                <w:szCs w:val="22"/>
                <w:lang w:val="ro-MD"/>
              </w:rPr>
              <w:t>nefelometrică</w:t>
            </w:r>
            <w:proofErr w:type="spellEnd"/>
            <w:r w:rsidRPr="00197863">
              <w:rPr>
                <w:b/>
                <w:bCs/>
                <w:sz w:val="22"/>
                <w:szCs w:val="22"/>
                <w:lang w:val="ro-MD"/>
              </w:rPr>
              <w:t xml:space="preserve"> (NTU)</w:t>
            </w:r>
          </w:p>
        </w:tc>
        <w:tc>
          <w:tcPr>
            <w:tcW w:w="1834" w:type="dxa"/>
            <w:tcBorders>
              <w:top w:val="single" w:sz="6" w:space="0" w:color="000000"/>
              <w:left w:val="single" w:sz="6" w:space="0" w:color="000000"/>
              <w:bottom w:val="single" w:sz="6" w:space="0" w:color="000000"/>
              <w:right w:val="single" w:sz="6" w:space="0" w:color="000000"/>
            </w:tcBorders>
            <w:hideMark/>
          </w:tcPr>
          <w:p w14:paraId="798262B3"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Altele</w:t>
            </w:r>
          </w:p>
        </w:tc>
      </w:tr>
      <w:tr w:rsidR="006022F9" w:rsidRPr="00197863" w14:paraId="3BB23647" w14:textId="77777777" w:rsidTr="00BD53F4">
        <w:tc>
          <w:tcPr>
            <w:tcW w:w="985" w:type="dxa"/>
            <w:tcBorders>
              <w:top w:val="single" w:sz="6" w:space="0" w:color="000000"/>
              <w:left w:val="single" w:sz="6" w:space="0" w:color="000000"/>
              <w:bottom w:val="single" w:sz="6" w:space="0" w:color="000000"/>
              <w:right w:val="single" w:sz="6" w:space="0" w:color="000000"/>
            </w:tcBorders>
            <w:hideMark/>
          </w:tcPr>
          <w:p w14:paraId="2690251A"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A</w:t>
            </w:r>
          </w:p>
        </w:tc>
        <w:tc>
          <w:tcPr>
            <w:tcW w:w="1275" w:type="dxa"/>
            <w:tcBorders>
              <w:top w:val="single" w:sz="6" w:space="0" w:color="000000"/>
              <w:left w:val="single" w:sz="6" w:space="0" w:color="000000"/>
              <w:bottom w:val="single" w:sz="6" w:space="0" w:color="000000"/>
              <w:right w:val="single" w:sz="6" w:space="0" w:color="000000"/>
            </w:tcBorders>
            <w:hideMark/>
          </w:tcPr>
          <w:p w14:paraId="02EC1098" w14:textId="77777777" w:rsidR="006022F9" w:rsidRPr="00197863" w:rsidRDefault="006022F9" w:rsidP="00F15C68">
            <w:pPr>
              <w:pStyle w:val="oj-tbl-txt"/>
              <w:spacing w:before="60" w:beforeAutospacing="0" w:after="60" w:afterAutospacing="0" w:line="312" w:lineRule="atLeast"/>
              <w:ind w:left="62" w:right="99"/>
              <w:rPr>
                <w:sz w:val="22"/>
                <w:szCs w:val="22"/>
                <w:lang w:val="ro-MD"/>
              </w:rPr>
            </w:pPr>
            <w:r w:rsidRPr="00197863">
              <w:rPr>
                <w:sz w:val="22"/>
                <w:szCs w:val="22"/>
                <w:lang w:val="ro-MD"/>
              </w:rPr>
              <w:t>Epurare secundară, filtrare și dezinfectare</w:t>
            </w:r>
          </w:p>
        </w:tc>
        <w:tc>
          <w:tcPr>
            <w:tcW w:w="993" w:type="dxa"/>
            <w:tcBorders>
              <w:top w:val="single" w:sz="6" w:space="0" w:color="000000"/>
              <w:left w:val="single" w:sz="6" w:space="0" w:color="000000"/>
              <w:bottom w:val="single" w:sz="6" w:space="0" w:color="000000"/>
              <w:right w:val="single" w:sz="6" w:space="0" w:color="000000"/>
            </w:tcBorders>
            <w:hideMark/>
          </w:tcPr>
          <w:p w14:paraId="354548E6" w14:textId="77777777" w:rsidR="006022F9" w:rsidRPr="00197863" w:rsidRDefault="006022F9" w:rsidP="00F15C68">
            <w:pPr>
              <w:pStyle w:val="oj-tbl-txt"/>
              <w:spacing w:before="60" w:beforeAutospacing="0" w:after="60" w:afterAutospacing="0" w:line="312" w:lineRule="atLeast"/>
              <w:ind w:right="183"/>
              <w:jc w:val="center"/>
              <w:rPr>
                <w:sz w:val="22"/>
                <w:szCs w:val="22"/>
                <w:lang w:val="ro-MD"/>
              </w:rPr>
            </w:pPr>
            <w:r w:rsidRPr="00197863">
              <w:rPr>
                <w:sz w:val="22"/>
                <w:szCs w:val="22"/>
                <w:lang w:val="ro-MD"/>
              </w:rPr>
              <w:t>≤ 10</w:t>
            </w:r>
          </w:p>
        </w:tc>
        <w:tc>
          <w:tcPr>
            <w:tcW w:w="1275" w:type="dxa"/>
            <w:tcBorders>
              <w:top w:val="single" w:sz="6" w:space="0" w:color="000000"/>
              <w:left w:val="single" w:sz="6" w:space="0" w:color="000000"/>
              <w:bottom w:val="single" w:sz="6" w:space="0" w:color="000000"/>
              <w:right w:val="single" w:sz="6" w:space="0" w:color="000000"/>
            </w:tcBorders>
            <w:hideMark/>
          </w:tcPr>
          <w:p w14:paraId="3E0A6371" w14:textId="77777777" w:rsidR="006022F9" w:rsidRPr="00197863" w:rsidRDefault="006022F9" w:rsidP="00F15C68">
            <w:pPr>
              <w:pStyle w:val="oj-tbl-txt"/>
              <w:spacing w:before="60" w:beforeAutospacing="0" w:after="60" w:afterAutospacing="0" w:line="312" w:lineRule="atLeast"/>
              <w:ind w:left="88" w:right="147"/>
              <w:rPr>
                <w:sz w:val="22"/>
                <w:szCs w:val="22"/>
                <w:lang w:val="ro-MD"/>
              </w:rPr>
            </w:pPr>
            <w:r w:rsidRPr="00197863">
              <w:rPr>
                <w:sz w:val="22"/>
                <w:szCs w:val="22"/>
                <w:lang w:val="ro-MD"/>
              </w:rPr>
              <w:t>≤ 10</w:t>
            </w:r>
          </w:p>
        </w:tc>
        <w:tc>
          <w:tcPr>
            <w:tcW w:w="1418" w:type="dxa"/>
            <w:tcBorders>
              <w:top w:val="single" w:sz="6" w:space="0" w:color="000000"/>
              <w:left w:val="single" w:sz="6" w:space="0" w:color="000000"/>
              <w:bottom w:val="single" w:sz="6" w:space="0" w:color="000000"/>
              <w:right w:val="single" w:sz="6" w:space="0" w:color="000000"/>
            </w:tcBorders>
            <w:hideMark/>
          </w:tcPr>
          <w:p w14:paraId="2F95C643" w14:textId="77777777" w:rsidR="006022F9" w:rsidRPr="00197863" w:rsidRDefault="006022F9" w:rsidP="00F15C68">
            <w:pPr>
              <w:pStyle w:val="oj-tbl-txt"/>
              <w:spacing w:before="60" w:beforeAutospacing="0" w:after="60" w:afterAutospacing="0" w:line="312" w:lineRule="atLeast"/>
              <w:ind w:left="62" w:right="124" w:firstLine="37"/>
              <w:rPr>
                <w:sz w:val="22"/>
                <w:szCs w:val="22"/>
                <w:lang w:val="ro-MD"/>
              </w:rPr>
            </w:pPr>
            <w:r w:rsidRPr="00197863">
              <w:rPr>
                <w:sz w:val="22"/>
                <w:szCs w:val="22"/>
                <w:lang w:val="ro-MD"/>
              </w:rPr>
              <w:t>≤ 10</w:t>
            </w:r>
          </w:p>
        </w:tc>
        <w:tc>
          <w:tcPr>
            <w:tcW w:w="1559" w:type="dxa"/>
            <w:tcBorders>
              <w:top w:val="single" w:sz="6" w:space="0" w:color="000000"/>
              <w:left w:val="single" w:sz="6" w:space="0" w:color="000000"/>
              <w:bottom w:val="single" w:sz="6" w:space="0" w:color="000000"/>
              <w:right w:val="single" w:sz="6" w:space="0" w:color="000000"/>
            </w:tcBorders>
            <w:hideMark/>
          </w:tcPr>
          <w:p w14:paraId="1FE3B482"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 5</w:t>
            </w:r>
          </w:p>
        </w:tc>
        <w:tc>
          <w:tcPr>
            <w:tcW w:w="1834" w:type="dxa"/>
            <w:vMerge w:val="restart"/>
            <w:tcBorders>
              <w:top w:val="single" w:sz="6" w:space="0" w:color="000000"/>
              <w:left w:val="single" w:sz="6" w:space="0" w:color="000000"/>
              <w:bottom w:val="single" w:sz="6" w:space="0" w:color="000000"/>
              <w:right w:val="single" w:sz="6" w:space="0" w:color="000000"/>
            </w:tcBorders>
            <w:hideMark/>
          </w:tcPr>
          <w:p w14:paraId="7D90B398" w14:textId="77777777" w:rsidR="006022F9" w:rsidRPr="00197863" w:rsidRDefault="006022F9" w:rsidP="00F15C68">
            <w:pPr>
              <w:pStyle w:val="oj-tbl-txt"/>
              <w:spacing w:before="60" w:beforeAutospacing="0" w:after="60" w:afterAutospacing="0" w:line="312" w:lineRule="atLeast"/>
              <w:ind w:left="37" w:right="128"/>
              <w:jc w:val="both"/>
              <w:rPr>
                <w:sz w:val="22"/>
                <w:szCs w:val="22"/>
                <w:lang w:val="ro-MD"/>
              </w:rPr>
            </w:pPr>
            <w:proofErr w:type="spellStart"/>
            <w:r w:rsidRPr="00197863">
              <w:rPr>
                <w:rStyle w:val="oj-italic"/>
                <w:rFonts w:eastAsiaTheme="majorEastAsia"/>
                <w:i/>
                <w:iCs/>
                <w:sz w:val="22"/>
                <w:szCs w:val="22"/>
                <w:lang w:val="ro-MD"/>
              </w:rPr>
              <w:t>Legionella</w:t>
            </w:r>
            <w:proofErr w:type="spellEnd"/>
            <w:r w:rsidRPr="00197863">
              <w:rPr>
                <w:sz w:val="22"/>
                <w:szCs w:val="22"/>
                <w:lang w:val="ro-MD"/>
              </w:rPr>
              <w:t> </w:t>
            </w:r>
            <w:proofErr w:type="spellStart"/>
            <w:r w:rsidRPr="00197863">
              <w:rPr>
                <w:sz w:val="22"/>
                <w:szCs w:val="22"/>
                <w:lang w:val="ro-MD"/>
              </w:rPr>
              <w:t>spp</w:t>
            </w:r>
            <w:proofErr w:type="spellEnd"/>
            <w:r w:rsidRPr="00197863">
              <w:rPr>
                <w:sz w:val="22"/>
                <w:szCs w:val="22"/>
                <w:lang w:val="ro-MD"/>
              </w:rPr>
              <w:t xml:space="preserve">.: &lt; 1 000 UFC/l în cazul în care există </w:t>
            </w:r>
            <w:r w:rsidRPr="00197863">
              <w:rPr>
                <w:sz w:val="22"/>
                <w:szCs w:val="22"/>
                <w:lang w:val="ro-MD"/>
              </w:rPr>
              <w:lastRenderedPageBreak/>
              <w:t>riscul de aerosolizare</w:t>
            </w:r>
          </w:p>
          <w:p w14:paraId="3346BC4A" w14:textId="77777777" w:rsidR="006022F9" w:rsidRPr="00197863" w:rsidRDefault="006022F9" w:rsidP="00F15C68">
            <w:pPr>
              <w:pStyle w:val="oj-tbl-txt"/>
              <w:spacing w:before="60" w:beforeAutospacing="0" w:after="60" w:afterAutospacing="0" w:line="312" w:lineRule="atLeast"/>
              <w:ind w:left="37" w:right="128"/>
              <w:jc w:val="both"/>
              <w:rPr>
                <w:sz w:val="22"/>
                <w:szCs w:val="22"/>
                <w:lang w:val="ro-MD"/>
              </w:rPr>
            </w:pPr>
            <w:proofErr w:type="spellStart"/>
            <w:r w:rsidRPr="00197863">
              <w:rPr>
                <w:sz w:val="22"/>
                <w:szCs w:val="22"/>
                <w:lang w:val="ro-MD"/>
              </w:rPr>
              <w:t>Nematode</w:t>
            </w:r>
            <w:proofErr w:type="spellEnd"/>
            <w:r w:rsidRPr="00197863">
              <w:rPr>
                <w:sz w:val="22"/>
                <w:szCs w:val="22"/>
                <w:lang w:val="ro-MD"/>
              </w:rPr>
              <w:t xml:space="preserve"> intestinale (ouă de helminți): ≤ 1 ou/l pentru irigarea pășunilor sau a ierbii pentru nutrețuri</w:t>
            </w:r>
          </w:p>
        </w:tc>
      </w:tr>
      <w:tr w:rsidR="006022F9" w:rsidRPr="00197863" w14:paraId="1B8CA149" w14:textId="77777777" w:rsidTr="00BD53F4">
        <w:tc>
          <w:tcPr>
            <w:tcW w:w="985" w:type="dxa"/>
            <w:tcBorders>
              <w:top w:val="single" w:sz="6" w:space="0" w:color="000000"/>
              <w:left w:val="single" w:sz="6" w:space="0" w:color="000000"/>
              <w:bottom w:val="single" w:sz="6" w:space="0" w:color="000000"/>
              <w:right w:val="single" w:sz="6" w:space="0" w:color="000000"/>
            </w:tcBorders>
            <w:hideMark/>
          </w:tcPr>
          <w:p w14:paraId="3ED92200"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lastRenderedPageBreak/>
              <w:t>B</w:t>
            </w:r>
          </w:p>
        </w:tc>
        <w:tc>
          <w:tcPr>
            <w:tcW w:w="1275" w:type="dxa"/>
            <w:tcBorders>
              <w:top w:val="single" w:sz="6" w:space="0" w:color="000000"/>
              <w:left w:val="single" w:sz="6" w:space="0" w:color="000000"/>
              <w:bottom w:val="single" w:sz="6" w:space="0" w:color="000000"/>
              <w:right w:val="single" w:sz="6" w:space="0" w:color="000000"/>
            </w:tcBorders>
            <w:hideMark/>
          </w:tcPr>
          <w:p w14:paraId="2AFA3C88" w14:textId="77777777" w:rsidR="006022F9" w:rsidRPr="00197863" w:rsidRDefault="006022F9" w:rsidP="00F15C68">
            <w:pPr>
              <w:pStyle w:val="oj-tbl-txt"/>
              <w:spacing w:before="60" w:beforeAutospacing="0" w:after="60" w:afterAutospacing="0" w:line="312" w:lineRule="atLeast"/>
              <w:ind w:left="62" w:right="99"/>
              <w:rPr>
                <w:sz w:val="22"/>
                <w:szCs w:val="22"/>
                <w:lang w:val="ro-MD"/>
              </w:rPr>
            </w:pPr>
            <w:r w:rsidRPr="00197863">
              <w:rPr>
                <w:sz w:val="22"/>
                <w:szCs w:val="22"/>
                <w:lang w:val="ro-MD"/>
              </w:rPr>
              <w:t>Epurare secundară și dezinfectare</w:t>
            </w:r>
          </w:p>
        </w:tc>
        <w:tc>
          <w:tcPr>
            <w:tcW w:w="993" w:type="dxa"/>
            <w:tcBorders>
              <w:top w:val="single" w:sz="6" w:space="0" w:color="000000"/>
              <w:left w:val="single" w:sz="6" w:space="0" w:color="000000"/>
              <w:bottom w:val="single" w:sz="6" w:space="0" w:color="000000"/>
              <w:right w:val="single" w:sz="6" w:space="0" w:color="000000"/>
            </w:tcBorders>
            <w:hideMark/>
          </w:tcPr>
          <w:p w14:paraId="5CF101C6" w14:textId="77777777" w:rsidR="006022F9" w:rsidRPr="00197863" w:rsidRDefault="006022F9" w:rsidP="00F15C68">
            <w:pPr>
              <w:pStyle w:val="oj-tbl-txt"/>
              <w:spacing w:before="60" w:beforeAutospacing="0" w:after="60" w:afterAutospacing="0" w:line="312" w:lineRule="atLeast"/>
              <w:ind w:right="183"/>
              <w:jc w:val="center"/>
              <w:rPr>
                <w:sz w:val="22"/>
                <w:szCs w:val="22"/>
                <w:lang w:val="ro-MD"/>
              </w:rPr>
            </w:pPr>
            <w:r w:rsidRPr="00197863">
              <w:rPr>
                <w:sz w:val="22"/>
                <w:szCs w:val="22"/>
                <w:lang w:val="ro-MD"/>
              </w:rPr>
              <w:t>≤ 100</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14:paraId="24DDF700" w14:textId="3B609847" w:rsidR="006022F9" w:rsidRPr="00197863" w:rsidRDefault="006022F9" w:rsidP="00F15C68">
            <w:pPr>
              <w:pStyle w:val="oj-tbl-txt"/>
              <w:spacing w:before="60" w:beforeAutospacing="0" w:after="60" w:afterAutospacing="0" w:line="312" w:lineRule="atLeast"/>
              <w:ind w:left="88" w:right="147"/>
              <w:rPr>
                <w:sz w:val="22"/>
                <w:szCs w:val="22"/>
                <w:lang w:val="ro-MD"/>
              </w:rPr>
            </w:pPr>
            <w:r w:rsidRPr="00197863">
              <w:rPr>
                <w:sz w:val="22"/>
                <w:szCs w:val="22"/>
                <w:lang w:val="ro-MD"/>
              </w:rPr>
              <w:t xml:space="preserve">În conformitate cu </w:t>
            </w:r>
            <w:r w:rsidR="00C7271B" w:rsidRPr="00197863">
              <w:rPr>
                <w:sz w:val="22"/>
                <w:szCs w:val="22"/>
                <w:lang w:val="ro-MD"/>
              </w:rPr>
              <w:t>Hotărârea Guvernului nr. 950/2013</w:t>
            </w:r>
          </w:p>
          <w:p w14:paraId="72598E51" w14:textId="0212BE0D" w:rsidR="006022F9" w:rsidRPr="00197863" w:rsidRDefault="006022F9" w:rsidP="00F15C68">
            <w:pPr>
              <w:pStyle w:val="oj-tbl-txt"/>
              <w:spacing w:before="60" w:beforeAutospacing="0" w:after="60" w:afterAutospacing="0" w:line="312" w:lineRule="atLeast"/>
              <w:ind w:left="88" w:right="147"/>
              <w:rPr>
                <w:sz w:val="22"/>
                <w:szCs w:val="22"/>
                <w:lang w:val="ro-MD"/>
              </w:rPr>
            </w:pPr>
            <w:r w:rsidRPr="00197863">
              <w:rPr>
                <w:sz w:val="22"/>
                <w:szCs w:val="22"/>
                <w:lang w:val="ro-MD"/>
              </w:rPr>
              <w:t xml:space="preserve">(anexa </w:t>
            </w:r>
            <w:r w:rsidR="001E5571" w:rsidRPr="00197863">
              <w:rPr>
                <w:sz w:val="22"/>
                <w:szCs w:val="22"/>
                <w:lang w:val="ro-MD"/>
              </w:rPr>
              <w:t>nr.1</w:t>
            </w:r>
            <w:r w:rsidRPr="00197863">
              <w:rPr>
                <w:sz w:val="22"/>
                <w:szCs w:val="22"/>
                <w:lang w:val="ro-MD"/>
              </w:rPr>
              <w:t xml:space="preserve"> tabelul 1)</w:t>
            </w: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70B5B907" w14:textId="432BBD7A" w:rsidR="006022F9" w:rsidRPr="00197863" w:rsidRDefault="006022F9" w:rsidP="00F15C68">
            <w:pPr>
              <w:pStyle w:val="oj-tbl-txt"/>
              <w:spacing w:before="60" w:beforeAutospacing="0" w:after="60" w:afterAutospacing="0" w:line="312" w:lineRule="atLeast"/>
              <w:ind w:left="62" w:right="124" w:firstLine="37"/>
              <w:rPr>
                <w:sz w:val="22"/>
                <w:szCs w:val="22"/>
                <w:lang w:val="ro-MD"/>
              </w:rPr>
            </w:pPr>
            <w:r w:rsidRPr="00197863">
              <w:rPr>
                <w:sz w:val="22"/>
                <w:szCs w:val="22"/>
                <w:lang w:val="ro-MD"/>
              </w:rPr>
              <w:t xml:space="preserve">În conformitate cu </w:t>
            </w:r>
            <w:r w:rsidR="00C7271B" w:rsidRPr="00197863">
              <w:rPr>
                <w:sz w:val="22"/>
                <w:szCs w:val="22"/>
                <w:lang w:val="ro-MD"/>
              </w:rPr>
              <w:t>Hotărârea Guvernului nr. 950/2013</w:t>
            </w:r>
          </w:p>
          <w:p w14:paraId="06882846" w14:textId="2BF720F8" w:rsidR="006022F9" w:rsidRPr="00197863" w:rsidRDefault="006022F9" w:rsidP="00F15C68">
            <w:pPr>
              <w:pStyle w:val="oj-tbl-txt"/>
              <w:spacing w:before="60" w:beforeAutospacing="0" w:after="60" w:afterAutospacing="0" w:line="312" w:lineRule="atLeast"/>
              <w:ind w:left="62" w:right="124" w:firstLine="37"/>
              <w:rPr>
                <w:sz w:val="22"/>
                <w:szCs w:val="22"/>
                <w:lang w:val="ro-MD"/>
              </w:rPr>
            </w:pPr>
            <w:r w:rsidRPr="00197863">
              <w:rPr>
                <w:sz w:val="22"/>
                <w:szCs w:val="22"/>
                <w:lang w:val="ro-MD"/>
              </w:rPr>
              <w:t xml:space="preserve">(anexa </w:t>
            </w:r>
            <w:r w:rsidR="001E5571" w:rsidRPr="00197863">
              <w:rPr>
                <w:sz w:val="22"/>
                <w:szCs w:val="22"/>
                <w:lang w:val="ro-MD"/>
              </w:rPr>
              <w:t>nr.1</w:t>
            </w:r>
            <w:r w:rsidRPr="00197863">
              <w:rPr>
                <w:sz w:val="22"/>
                <w:szCs w:val="22"/>
                <w:lang w:val="ro-MD"/>
              </w:rPr>
              <w:t xml:space="preserve"> tabelul 1)</w:t>
            </w:r>
          </w:p>
        </w:tc>
        <w:tc>
          <w:tcPr>
            <w:tcW w:w="1559" w:type="dxa"/>
            <w:tcBorders>
              <w:top w:val="single" w:sz="6" w:space="0" w:color="000000"/>
              <w:left w:val="single" w:sz="6" w:space="0" w:color="000000"/>
              <w:bottom w:val="single" w:sz="6" w:space="0" w:color="000000"/>
              <w:right w:val="single" w:sz="6" w:space="0" w:color="000000"/>
            </w:tcBorders>
            <w:hideMark/>
          </w:tcPr>
          <w:p w14:paraId="307DBA1B"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w:t>
            </w:r>
          </w:p>
        </w:tc>
        <w:tc>
          <w:tcPr>
            <w:tcW w:w="1834" w:type="dxa"/>
            <w:vMerge/>
            <w:tcBorders>
              <w:top w:val="single" w:sz="6" w:space="0" w:color="000000"/>
              <w:left w:val="single" w:sz="6" w:space="0" w:color="000000"/>
              <w:bottom w:val="single" w:sz="6" w:space="0" w:color="000000"/>
              <w:right w:val="single" w:sz="6" w:space="0" w:color="000000"/>
            </w:tcBorders>
            <w:vAlign w:val="center"/>
            <w:hideMark/>
          </w:tcPr>
          <w:p w14:paraId="62596BE2" w14:textId="77777777" w:rsidR="006022F9" w:rsidRPr="00197863" w:rsidRDefault="006022F9">
            <w:pPr>
              <w:rPr>
                <w:sz w:val="22"/>
                <w:szCs w:val="22"/>
                <w:lang w:val="ro-MD"/>
              </w:rPr>
            </w:pPr>
          </w:p>
        </w:tc>
      </w:tr>
      <w:tr w:rsidR="006022F9" w:rsidRPr="00197863" w14:paraId="74142D12" w14:textId="77777777" w:rsidTr="00BD53F4">
        <w:tc>
          <w:tcPr>
            <w:tcW w:w="985" w:type="dxa"/>
            <w:tcBorders>
              <w:top w:val="single" w:sz="6" w:space="0" w:color="000000"/>
              <w:left w:val="single" w:sz="6" w:space="0" w:color="000000"/>
              <w:bottom w:val="single" w:sz="6" w:space="0" w:color="000000"/>
              <w:right w:val="single" w:sz="6" w:space="0" w:color="000000"/>
            </w:tcBorders>
            <w:hideMark/>
          </w:tcPr>
          <w:p w14:paraId="7D141B5F"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C</w:t>
            </w:r>
          </w:p>
        </w:tc>
        <w:tc>
          <w:tcPr>
            <w:tcW w:w="1275" w:type="dxa"/>
            <w:tcBorders>
              <w:top w:val="single" w:sz="6" w:space="0" w:color="000000"/>
              <w:left w:val="single" w:sz="6" w:space="0" w:color="000000"/>
              <w:bottom w:val="single" w:sz="6" w:space="0" w:color="000000"/>
              <w:right w:val="single" w:sz="6" w:space="0" w:color="000000"/>
            </w:tcBorders>
            <w:hideMark/>
          </w:tcPr>
          <w:p w14:paraId="076B1203" w14:textId="77777777" w:rsidR="006022F9" w:rsidRPr="00197863" w:rsidRDefault="006022F9" w:rsidP="00F15C68">
            <w:pPr>
              <w:pStyle w:val="oj-tbl-txt"/>
              <w:spacing w:before="60" w:beforeAutospacing="0" w:after="60" w:afterAutospacing="0" w:line="312" w:lineRule="atLeast"/>
              <w:ind w:left="62" w:right="99"/>
              <w:rPr>
                <w:sz w:val="22"/>
                <w:szCs w:val="22"/>
                <w:lang w:val="ro-MD"/>
              </w:rPr>
            </w:pPr>
            <w:r w:rsidRPr="00197863">
              <w:rPr>
                <w:sz w:val="22"/>
                <w:szCs w:val="22"/>
                <w:lang w:val="ro-MD"/>
              </w:rPr>
              <w:t>Epurare secundară și dezinfectare</w:t>
            </w:r>
          </w:p>
        </w:tc>
        <w:tc>
          <w:tcPr>
            <w:tcW w:w="993" w:type="dxa"/>
            <w:tcBorders>
              <w:top w:val="single" w:sz="6" w:space="0" w:color="000000"/>
              <w:left w:val="single" w:sz="6" w:space="0" w:color="000000"/>
              <w:bottom w:val="single" w:sz="6" w:space="0" w:color="000000"/>
              <w:right w:val="single" w:sz="6" w:space="0" w:color="000000"/>
            </w:tcBorders>
            <w:hideMark/>
          </w:tcPr>
          <w:p w14:paraId="319EB25D" w14:textId="77777777" w:rsidR="006022F9" w:rsidRPr="00197863" w:rsidRDefault="006022F9" w:rsidP="00F15C68">
            <w:pPr>
              <w:pStyle w:val="oj-tbl-num"/>
              <w:spacing w:before="60" w:beforeAutospacing="0" w:after="60" w:afterAutospacing="0" w:line="312" w:lineRule="atLeast"/>
              <w:ind w:right="183"/>
              <w:jc w:val="center"/>
              <w:rPr>
                <w:sz w:val="22"/>
                <w:szCs w:val="22"/>
                <w:lang w:val="ro-MD"/>
              </w:rPr>
            </w:pPr>
            <w:r w:rsidRPr="00197863">
              <w:rPr>
                <w:sz w:val="22"/>
                <w:szCs w:val="22"/>
                <w:lang w:val="ro-MD"/>
              </w:rPr>
              <w:t>≤ 1 000</w:t>
            </w: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14:paraId="302D793F" w14:textId="77777777" w:rsidR="006022F9" w:rsidRPr="00197863" w:rsidRDefault="006022F9">
            <w:pPr>
              <w:rPr>
                <w:sz w:val="22"/>
                <w:szCs w:val="22"/>
                <w:lang w:val="ro-MD"/>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5B912919" w14:textId="77777777" w:rsidR="006022F9" w:rsidRPr="00197863" w:rsidRDefault="006022F9">
            <w:pPr>
              <w:rPr>
                <w:sz w:val="22"/>
                <w:szCs w:val="22"/>
                <w:lang w:val="ro-MD"/>
              </w:rPr>
            </w:pPr>
          </w:p>
        </w:tc>
        <w:tc>
          <w:tcPr>
            <w:tcW w:w="1559" w:type="dxa"/>
            <w:tcBorders>
              <w:top w:val="single" w:sz="6" w:space="0" w:color="000000"/>
              <w:left w:val="single" w:sz="6" w:space="0" w:color="000000"/>
              <w:bottom w:val="single" w:sz="6" w:space="0" w:color="000000"/>
              <w:right w:val="single" w:sz="6" w:space="0" w:color="000000"/>
            </w:tcBorders>
            <w:hideMark/>
          </w:tcPr>
          <w:p w14:paraId="6AE27B4C"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w:t>
            </w:r>
          </w:p>
        </w:tc>
        <w:tc>
          <w:tcPr>
            <w:tcW w:w="1834" w:type="dxa"/>
            <w:vMerge/>
            <w:tcBorders>
              <w:top w:val="single" w:sz="6" w:space="0" w:color="000000"/>
              <w:left w:val="single" w:sz="6" w:space="0" w:color="000000"/>
              <w:bottom w:val="single" w:sz="6" w:space="0" w:color="000000"/>
              <w:right w:val="single" w:sz="6" w:space="0" w:color="000000"/>
            </w:tcBorders>
            <w:vAlign w:val="center"/>
            <w:hideMark/>
          </w:tcPr>
          <w:p w14:paraId="0DA0FCF0" w14:textId="77777777" w:rsidR="006022F9" w:rsidRPr="00197863" w:rsidRDefault="006022F9">
            <w:pPr>
              <w:rPr>
                <w:sz w:val="22"/>
                <w:szCs w:val="22"/>
                <w:lang w:val="ro-MD"/>
              </w:rPr>
            </w:pPr>
          </w:p>
        </w:tc>
      </w:tr>
      <w:tr w:rsidR="006022F9" w:rsidRPr="00197863" w14:paraId="6587AF37" w14:textId="77777777" w:rsidTr="00BD53F4">
        <w:tc>
          <w:tcPr>
            <w:tcW w:w="985" w:type="dxa"/>
            <w:tcBorders>
              <w:top w:val="single" w:sz="6" w:space="0" w:color="000000"/>
              <w:left w:val="single" w:sz="6" w:space="0" w:color="000000"/>
              <w:bottom w:val="single" w:sz="6" w:space="0" w:color="000000"/>
              <w:right w:val="single" w:sz="6" w:space="0" w:color="000000"/>
            </w:tcBorders>
            <w:hideMark/>
          </w:tcPr>
          <w:p w14:paraId="4511F9FC"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D</w:t>
            </w:r>
          </w:p>
        </w:tc>
        <w:tc>
          <w:tcPr>
            <w:tcW w:w="1275" w:type="dxa"/>
            <w:tcBorders>
              <w:top w:val="single" w:sz="6" w:space="0" w:color="000000"/>
              <w:left w:val="single" w:sz="6" w:space="0" w:color="000000"/>
              <w:bottom w:val="single" w:sz="6" w:space="0" w:color="000000"/>
              <w:right w:val="single" w:sz="6" w:space="0" w:color="000000"/>
            </w:tcBorders>
            <w:hideMark/>
          </w:tcPr>
          <w:p w14:paraId="5DB00858" w14:textId="77777777" w:rsidR="006022F9" w:rsidRPr="00197863" w:rsidRDefault="006022F9" w:rsidP="00F15C68">
            <w:pPr>
              <w:pStyle w:val="oj-tbl-txt"/>
              <w:spacing w:before="60" w:beforeAutospacing="0" w:after="60" w:afterAutospacing="0" w:line="312" w:lineRule="atLeast"/>
              <w:ind w:left="62" w:right="99"/>
              <w:rPr>
                <w:sz w:val="22"/>
                <w:szCs w:val="22"/>
                <w:lang w:val="ro-MD"/>
              </w:rPr>
            </w:pPr>
            <w:r w:rsidRPr="00197863">
              <w:rPr>
                <w:sz w:val="22"/>
                <w:szCs w:val="22"/>
                <w:lang w:val="ro-MD"/>
              </w:rPr>
              <w:t>Epurare secundară și dezinfectare</w:t>
            </w:r>
          </w:p>
        </w:tc>
        <w:tc>
          <w:tcPr>
            <w:tcW w:w="993" w:type="dxa"/>
            <w:tcBorders>
              <w:top w:val="single" w:sz="6" w:space="0" w:color="000000"/>
              <w:left w:val="single" w:sz="6" w:space="0" w:color="000000"/>
              <w:bottom w:val="single" w:sz="6" w:space="0" w:color="000000"/>
              <w:right w:val="single" w:sz="6" w:space="0" w:color="000000"/>
            </w:tcBorders>
            <w:hideMark/>
          </w:tcPr>
          <w:p w14:paraId="453D02F7" w14:textId="77777777" w:rsidR="006022F9" w:rsidRPr="00197863" w:rsidRDefault="006022F9" w:rsidP="00F15C68">
            <w:pPr>
              <w:pStyle w:val="oj-tbl-num"/>
              <w:spacing w:before="60" w:beforeAutospacing="0" w:after="60" w:afterAutospacing="0" w:line="312" w:lineRule="atLeast"/>
              <w:ind w:right="183"/>
              <w:jc w:val="center"/>
              <w:rPr>
                <w:sz w:val="22"/>
                <w:szCs w:val="22"/>
                <w:lang w:val="ro-MD"/>
              </w:rPr>
            </w:pPr>
            <w:r w:rsidRPr="00197863">
              <w:rPr>
                <w:sz w:val="22"/>
                <w:szCs w:val="22"/>
                <w:lang w:val="ro-MD"/>
              </w:rPr>
              <w:t>≤ 10 000</w:t>
            </w: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14:paraId="50A7A641" w14:textId="77777777" w:rsidR="006022F9" w:rsidRPr="00197863" w:rsidRDefault="006022F9">
            <w:pPr>
              <w:rPr>
                <w:sz w:val="22"/>
                <w:szCs w:val="22"/>
                <w:lang w:val="ro-MD"/>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4AA1F45D" w14:textId="77777777" w:rsidR="006022F9" w:rsidRPr="00197863" w:rsidRDefault="006022F9">
            <w:pPr>
              <w:rPr>
                <w:sz w:val="22"/>
                <w:szCs w:val="22"/>
                <w:lang w:val="ro-MD"/>
              </w:rPr>
            </w:pPr>
          </w:p>
        </w:tc>
        <w:tc>
          <w:tcPr>
            <w:tcW w:w="1559" w:type="dxa"/>
            <w:tcBorders>
              <w:top w:val="single" w:sz="6" w:space="0" w:color="000000"/>
              <w:left w:val="single" w:sz="6" w:space="0" w:color="000000"/>
              <w:bottom w:val="single" w:sz="6" w:space="0" w:color="000000"/>
              <w:right w:val="single" w:sz="6" w:space="0" w:color="000000"/>
            </w:tcBorders>
            <w:hideMark/>
          </w:tcPr>
          <w:p w14:paraId="42286B14" w14:textId="77777777" w:rsidR="006022F9" w:rsidRPr="00197863" w:rsidRDefault="006022F9" w:rsidP="00F15C68">
            <w:pPr>
              <w:pStyle w:val="oj-tbl-txt"/>
              <w:spacing w:before="60" w:beforeAutospacing="0" w:after="60" w:afterAutospacing="0" w:line="312" w:lineRule="atLeast"/>
              <w:jc w:val="center"/>
              <w:rPr>
                <w:sz w:val="22"/>
                <w:szCs w:val="22"/>
                <w:lang w:val="ro-MD"/>
              </w:rPr>
            </w:pPr>
            <w:r w:rsidRPr="00197863">
              <w:rPr>
                <w:sz w:val="22"/>
                <w:szCs w:val="22"/>
                <w:lang w:val="ro-MD"/>
              </w:rPr>
              <w:t>-</w:t>
            </w:r>
          </w:p>
        </w:tc>
        <w:tc>
          <w:tcPr>
            <w:tcW w:w="1834" w:type="dxa"/>
            <w:vMerge/>
            <w:tcBorders>
              <w:top w:val="single" w:sz="6" w:space="0" w:color="000000"/>
              <w:left w:val="single" w:sz="6" w:space="0" w:color="000000"/>
              <w:bottom w:val="single" w:sz="6" w:space="0" w:color="000000"/>
              <w:right w:val="single" w:sz="6" w:space="0" w:color="000000"/>
            </w:tcBorders>
            <w:vAlign w:val="center"/>
            <w:hideMark/>
          </w:tcPr>
          <w:p w14:paraId="23A0A932" w14:textId="77777777" w:rsidR="006022F9" w:rsidRPr="00197863" w:rsidRDefault="006022F9">
            <w:pPr>
              <w:rPr>
                <w:sz w:val="22"/>
                <w:szCs w:val="22"/>
                <w:lang w:val="ro-MD"/>
              </w:rPr>
            </w:pPr>
          </w:p>
        </w:tc>
      </w:tr>
    </w:tbl>
    <w:p w14:paraId="41EE0F89" w14:textId="77777777" w:rsidR="00BC0AA0" w:rsidRPr="00197863" w:rsidRDefault="00BC0AA0" w:rsidP="00BC0AA0">
      <w:pPr>
        <w:pStyle w:val="oj-normal"/>
        <w:shd w:val="clear" w:color="auto" w:fill="FFFFFF"/>
        <w:spacing w:before="0" w:beforeAutospacing="0" w:after="0" w:afterAutospacing="0" w:line="312" w:lineRule="atLeast"/>
        <w:contextualSpacing/>
        <w:jc w:val="both"/>
        <w:rPr>
          <w:lang w:val="ro-MD"/>
        </w:rPr>
      </w:pPr>
    </w:p>
    <w:p w14:paraId="2159B8D5" w14:textId="16F774BA" w:rsidR="006022F9" w:rsidRPr="00197863" w:rsidRDefault="00B3367D" w:rsidP="00E60543">
      <w:pPr>
        <w:pStyle w:val="oj-normal"/>
        <w:shd w:val="clear" w:color="auto" w:fill="FFFFFF"/>
        <w:spacing w:before="0" w:beforeAutospacing="0" w:after="0" w:afterAutospacing="0" w:line="312" w:lineRule="atLeast"/>
        <w:ind w:firstLine="426"/>
        <w:contextualSpacing/>
        <w:jc w:val="both"/>
        <w:rPr>
          <w:lang w:val="ro-MD"/>
        </w:rPr>
      </w:pPr>
      <w:r w:rsidRPr="00197863">
        <w:rPr>
          <w:lang w:val="ro-MD"/>
        </w:rPr>
        <w:t xml:space="preserve">2.4.1.1. </w:t>
      </w:r>
      <w:r w:rsidR="006022F9" w:rsidRPr="00197863">
        <w:rPr>
          <w:lang w:val="ro-MD"/>
        </w:rPr>
        <w:t>Apele recuperate se consideră a fi conforme cu cerințele stabilite în tabelul 2</w:t>
      </w:r>
      <w:r w:rsidR="00556132" w:rsidRPr="00197863">
        <w:rPr>
          <w:lang w:val="ro-MD"/>
        </w:rPr>
        <w:t>,</w:t>
      </w:r>
      <w:r w:rsidR="006022F9" w:rsidRPr="00197863">
        <w:rPr>
          <w:lang w:val="ro-MD"/>
        </w:rPr>
        <w:t xml:space="preserve"> dacă măsurătorile pentru apele recuperate respective îndeplinesc următoarele criterii:</w:t>
      </w:r>
    </w:p>
    <w:p w14:paraId="449DCB41" w14:textId="7EA5D7AC" w:rsidR="001A5643" w:rsidRPr="00197863" w:rsidRDefault="001A5643" w:rsidP="00BC0AA0">
      <w:pPr>
        <w:pStyle w:val="oj-ti-grseq-1"/>
        <w:numPr>
          <w:ilvl w:val="0"/>
          <w:numId w:val="27"/>
        </w:numPr>
        <w:shd w:val="clear" w:color="auto" w:fill="FFFFFF"/>
        <w:tabs>
          <w:tab w:val="left" w:pos="567"/>
        </w:tabs>
        <w:spacing w:before="0" w:beforeAutospacing="0" w:after="0" w:afterAutospacing="0" w:line="312" w:lineRule="atLeast"/>
        <w:ind w:left="0" w:firstLine="426"/>
        <w:contextualSpacing/>
        <w:jc w:val="both"/>
        <w:rPr>
          <w:lang w:val="ro-MD"/>
        </w:rPr>
      </w:pPr>
      <w:r w:rsidRPr="00197863">
        <w:rPr>
          <w:lang w:val="ro-MD"/>
        </w:rPr>
        <w:t>valorile indicate pentru </w:t>
      </w:r>
      <w:r w:rsidRPr="00197863">
        <w:rPr>
          <w:rStyle w:val="oj-italic"/>
          <w:rFonts w:eastAsiaTheme="majorEastAsia"/>
          <w:i/>
          <w:iCs/>
          <w:lang w:val="ro-MD"/>
        </w:rPr>
        <w:t>E. coli</w:t>
      </w:r>
      <w:r w:rsidRPr="00197863">
        <w:rPr>
          <w:lang w:val="ro-MD"/>
        </w:rPr>
        <w:t>, </w:t>
      </w:r>
      <w:proofErr w:type="spellStart"/>
      <w:r w:rsidRPr="00197863">
        <w:rPr>
          <w:rStyle w:val="oj-italic"/>
          <w:rFonts w:eastAsiaTheme="majorEastAsia"/>
          <w:i/>
          <w:iCs/>
          <w:lang w:val="ro-MD"/>
        </w:rPr>
        <w:t>Legionella</w:t>
      </w:r>
      <w:proofErr w:type="spellEnd"/>
      <w:r w:rsidRPr="00197863">
        <w:rPr>
          <w:lang w:val="ro-MD"/>
        </w:rPr>
        <w:t> </w:t>
      </w:r>
      <w:proofErr w:type="spellStart"/>
      <w:r w:rsidRPr="00197863">
        <w:rPr>
          <w:lang w:val="ro-MD"/>
        </w:rPr>
        <w:t>spp</w:t>
      </w:r>
      <w:proofErr w:type="spellEnd"/>
      <w:r w:rsidRPr="00197863">
        <w:rPr>
          <w:lang w:val="ro-MD"/>
        </w:rPr>
        <w:t xml:space="preserve">. și </w:t>
      </w:r>
      <w:proofErr w:type="spellStart"/>
      <w:r w:rsidRPr="00197863">
        <w:rPr>
          <w:lang w:val="ro-MD"/>
        </w:rPr>
        <w:t>nematodele</w:t>
      </w:r>
      <w:proofErr w:type="spellEnd"/>
      <w:r w:rsidRPr="00197863">
        <w:rPr>
          <w:lang w:val="ro-MD"/>
        </w:rPr>
        <w:t xml:space="preserve"> intestinale sunt respectate în 90 % sau mai mult dintre probe; niciuna din valorile probelor nu depășește limita maximă de deviație de 1 unitate logaritmică față de valoarea indicată pentru </w:t>
      </w:r>
      <w:r w:rsidRPr="00197863">
        <w:rPr>
          <w:rStyle w:val="oj-italic"/>
          <w:rFonts w:eastAsiaTheme="majorEastAsia"/>
          <w:i/>
          <w:iCs/>
          <w:lang w:val="ro-MD"/>
        </w:rPr>
        <w:t>E. coli</w:t>
      </w:r>
      <w:r w:rsidRPr="00197863">
        <w:rPr>
          <w:lang w:val="ro-MD"/>
        </w:rPr>
        <w:t> și </w:t>
      </w:r>
      <w:proofErr w:type="spellStart"/>
      <w:r w:rsidRPr="00197863">
        <w:rPr>
          <w:rStyle w:val="oj-italic"/>
          <w:rFonts w:eastAsiaTheme="majorEastAsia"/>
          <w:i/>
          <w:iCs/>
          <w:lang w:val="ro-MD"/>
        </w:rPr>
        <w:t>Legionella</w:t>
      </w:r>
      <w:proofErr w:type="spellEnd"/>
      <w:r w:rsidRPr="00197863">
        <w:rPr>
          <w:lang w:val="ro-MD"/>
        </w:rPr>
        <w:t> </w:t>
      </w:r>
      <w:proofErr w:type="spellStart"/>
      <w:r w:rsidRPr="00197863">
        <w:rPr>
          <w:lang w:val="ro-MD"/>
        </w:rPr>
        <w:t>spp</w:t>
      </w:r>
      <w:proofErr w:type="spellEnd"/>
      <w:r w:rsidRPr="00197863">
        <w:rPr>
          <w:lang w:val="ro-MD"/>
        </w:rPr>
        <w:t xml:space="preserve">. și de 100 % din valoarea indicată pentru </w:t>
      </w:r>
      <w:proofErr w:type="spellStart"/>
      <w:r w:rsidRPr="00197863">
        <w:rPr>
          <w:lang w:val="ro-MD"/>
        </w:rPr>
        <w:t>nematodele</w:t>
      </w:r>
      <w:proofErr w:type="spellEnd"/>
      <w:r w:rsidRPr="00197863">
        <w:rPr>
          <w:lang w:val="ro-MD"/>
        </w:rPr>
        <w:t xml:space="preserve"> intestinale;</w:t>
      </w:r>
    </w:p>
    <w:p w14:paraId="17A6DEEC" w14:textId="68D641A1" w:rsidR="001A5643" w:rsidRPr="00197863" w:rsidRDefault="001A5643" w:rsidP="00BC0AA0">
      <w:pPr>
        <w:pStyle w:val="oj-ti-grseq-1"/>
        <w:shd w:val="clear" w:color="auto" w:fill="FFFFFF"/>
        <w:spacing w:before="0" w:beforeAutospacing="0" w:after="0" w:afterAutospacing="0" w:line="312" w:lineRule="atLeast"/>
        <w:ind w:firstLine="426"/>
        <w:contextualSpacing/>
        <w:jc w:val="both"/>
        <w:rPr>
          <w:b/>
          <w:bCs/>
          <w:lang w:val="ro-MD"/>
        </w:rPr>
      </w:pPr>
      <w:r w:rsidRPr="00197863">
        <w:rPr>
          <w:lang w:val="ro-MD"/>
        </w:rPr>
        <w:t>- valorile indicate pentru CBO</w:t>
      </w:r>
      <w:r w:rsidRPr="00197863">
        <w:rPr>
          <w:rStyle w:val="oj-sub"/>
          <w:rFonts w:eastAsiaTheme="majorEastAsia"/>
          <w:vertAlign w:val="subscript"/>
          <w:lang w:val="ro-MD"/>
        </w:rPr>
        <w:t>5</w:t>
      </w:r>
      <w:r w:rsidRPr="00197863">
        <w:rPr>
          <w:lang w:val="ro-MD"/>
        </w:rPr>
        <w:t>, materii totale în suspensie (MTS) și turbiditate în clasa A sunt respectate în 90 % sau mai mult dintre probe; niciuna dintre valorile probelor nu depășește limita maximă de deviație de 100 % din valoarea indicată.</w:t>
      </w:r>
    </w:p>
    <w:p w14:paraId="2C6E3EB1" w14:textId="176A7E94" w:rsidR="006022F9" w:rsidRPr="00197863" w:rsidRDefault="00105962" w:rsidP="0012232F">
      <w:pPr>
        <w:pStyle w:val="oj-ti-grseq-1"/>
        <w:shd w:val="clear" w:color="auto" w:fill="FFFFFF"/>
        <w:tabs>
          <w:tab w:val="left" w:pos="567"/>
        </w:tabs>
        <w:spacing w:before="240" w:beforeAutospacing="0" w:after="120" w:afterAutospacing="0" w:line="312" w:lineRule="atLeast"/>
        <w:ind w:firstLine="426"/>
        <w:jc w:val="both"/>
        <w:rPr>
          <w:lang w:val="ro-MD"/>
        </w:rPr>
      </w:pPr>
      <w:r w:rsidRPr="00197863">
        <w:rPr>
          <w:lang w:val="ro-MD"/>
        </w:rPr>
        <w:t>2.4.2.</w:t>
      </w:r>
      <w:r w:rsidR="006022F9" w:rsidRPr="00197863">
        <w:rPr>
          <w:lang w:val="ro-MD"/>
        </w:rPr>
        <w:t>   Cerințe minime de monitorizare</w:t>
      </w:r>
    </w:p>
    <w:p w14:paraId="1C67CA1E" w14:textId="7D402FDF" w:rsidR="006022F9" w:rsidRPr="00197863" w:rsidRDefault="009809CD" w:rsidP="00E60543">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2.4.2.1. </w:t>
      </w:r>
      <w:r w:rsidR="006022F9" w:rsidRPr="00197863">
        <w:rPr>
          <w:lang w:val="ro-MD"/>
        </w:rPr>
        <w:t xml:space="preserve">Operatorii instalațiilor de recuperare efectuează o monitorizare de rutină pentru a verifica dacă apele recuperate sunt conforme cu cerințele minime de calitate a apei prevăzute la </w:t>
      </w:r>
      <w:proofErr w:type="spellStart"/>
      <w:r w:rsidR="001C0396" w:rsidRPr="00197863">
        <w:rPr>
          <w:lang w:val="ro-MD"/>
        </w:rPr>
        <w:t>subpct</w:t>
      </w:r>
      <w:proofErr w:type="spellEnd"/>
      <w:r w:rsidR="001C0396" w:rsidRPr="00197863">
        <w:rPr>
          <w:lang w:val="ro-MD"/>
        </w:rPr>
        <w:t xml:space="preserve">. 2.4.1. </w:t>
      </w:r>
      <w:r w:rsidR="006022F9" w:rsidRPr="00197863">
        <w:rPr>
          <w:lang w:val="ro-MD"/>
        </w:rPr>
        <w:t xml:space="preserve"> Monitorizarea de rutină se include în procedurile de verificare a sistemului de reutilizare a apei.</w:t>
      </w:r>
    </w:p>
    <w:p w14:paraId="54C1B51E" w14:textId="6C5C6033" w:rsidR="006022F9" w:rsidRPr="00197863" w:rsidRDefault="009809CD" w:rsidP="00E60543">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2.4.2.2. </w:t>
      </w:r>
      <w:r w:rsidR="006022F9" w:rsidRPr="00197863">
        <w:rPr>
          <w:lang w:val="ro-MD"/>
        </w:rPr>
        <w:t xml:space="preserve">Eșantioanele care urmează să fie folosite pentru verificarea conformității cu parametrii microbiologici la punctul de conformitate se </w:t>
      </w:r>
      <w:proofErr w:type="spellStart"/>
      <w:r w:rsidR="006022F9" w:rsidRPr="00197863">
        <w:rPr>
          <w:lang w:val="ro-MD"/>
        </w:rPr>
        <w:t>prelevează</w:t>
      </w:r>
      <w:proofErr w:type="spellEnd"/>
      <w:r w:rsidR="006022F9" w:rsidRPr="00197863">
        <w:rPr>
          <w:lang w:val="ro-MD"/>
        </w:rPr>
        <w:t xml:space="preserve"> în conformitate cu standardul </w:t>
      </w:r>
      <w:r w:rsidR="009B0E65" w:rsidRPr="00197863">
        <w:rPr>
          <w:lang w:val="ro-MD"/>
        </w:rPr>
        <w:t xml:space="preserve">SM </w:t>
      </w:r>
      <w:r w:rsidR="006022F9" w:rsidRPr="00197863">
        <w:rPr>
          <w:lang w:val="ro-MD"/>
        </w:rPr>
        <w:t>EN ISO 19458</w:t>
      </w:r>
      <w:r w:rsidR="009B0E65" w:rsidRPr="00197863">
        <w:rPr>
          <w:lang w:val="ro-MD"/>
        </w:rPr>
        <w:t>:2016</w:t>
      </w:r>
      <w:r w:rsidR="006022F9" w:rsidRPr="00197863">
        <w:rPr>
          <w:lang w:val="ro-MD"/>
        </w:rPr>
        <w:t xml:space="preserve"> sau cu orice alte standarde naționale sau internaționale care asigură o calitate echivalentă.</w:t>
      </w:r>
    </w:p>
    <w:p w14:paraId="36EF7A83" w14:textId="3A3CA98D" w:rsidR="00E60543" w:rsidRPr="00197863" w:rsidRDefault="006022F9" w:rsidP="00E60543">
      <w:pPr>
        <w:pStyle w:val="oj-ti-tbl"/>
        <w:shd w:val="clear" w:color="auto" w:fill="FFFFFF"/>
        <w:spacing w:before="120" w:beforeAutospacing="0" w:after="120" w:afterAutospacing="0" w:line="312" w:lineRule="atLeast"/>
        <w:jc w:val="right"/>
        <w:rPr>
          <w:rStyle w:val="oj-bold"/>
          <w:rFonts w:eastAsiaTheme="majorEastAsia"/>
          <w:b/>
          <w:bCs/>
          <w:lang w:val="ro-MD"/>
        </w:rPr>
      </w:pPr>
      <w:r w:rsidRPr="00197863">
        <w:rPr>
          <w:rStyle w:val="oj-bold"/>
          <w:rFonts w:eastAsiaTheme="majorEastAsia"/>
          <w:b/>
          <w:bCs/>
          <w:lang w:val="ro-MD"/>
        </w:rPr>
        <w:t xml:space="preserve">Tabelul 3 </w:t>
      </w:r>
    </w:p>
    <w:p w14:paraId="00548A97" w14:textId="77777777" w:rsidR="00E60543" w:rsidRPr="00197863" w:rsidRDefault="006022F9" w:rsidP="006022F9">
      <w:pPr>
        <w:pStyle w:val="oj-ti-tbl"/>
        <w:shd w:val="clear" w:color="auto" w:fill="FFFFFF"/>
        <w:spacing w:before="120" w:beforeAutospacing="0" w:after="120" w:afterAutospacing="0" w:line="312" w:lineRule="atLeast"/>
        <w:jc w:val="center"/>
        <w:rPr>
          <w:rStyle w:val="oj-bold"/>
          <w:rFonts w:eastAsiaTheme="majorEastAsia"/>
          <w:b/>
          <w:bCs/>
          <w:lang w:val="ro-MD"/>
        </w:rPr>
      </w:pPr>
      <w:r w:rsidRPr="00197863">
        <w:rPr>
          <w:rStyle w:val="oj-bold"/>
          <w:rFonts w:eastAsiaTheme="majorEastAsia"/>
          <w:b/>
          <w:bCs/>
          <w:lang w:val="ro-MD"/>
        </w:rPr>
        <w:t>Frecvența minimă a monitorizării de rutină a apelor recuperate</w:t>
      </w:r>
    </w:p>
    <w:p w14:paraId="264E2009" w14:textId="7852174B" w:rsidR="006022F9" w:rsidRPr="00197863" w:rsidRDefault="006022F9" w:rsidP="006022F9">
      <w:pPr>
        <w:pStyle w:val="oj-ti-tbl"/>
        <w:shd w:val="clear" w:color="auto" w:fill="FFFFFF"/>
        <w:spacing w:before="120" w:beforeAutospacing="0" w:after="120" w:afterAutospacing="0" w:line="312" w:lineRule="atLeast"/>
        <w:jc w:val="center"/>
        <w:rPr>
          <w:lang w:val="ro-MD"/>
        </w:rPr>
      </w:pPr>
      <w:r w:rsidRPr="00197863">
        <w:rPr>
          <w:rStyle w:val="oj-bold"/>
          <w:rFonts w:eastAsiaTheme="majorEastAsia"/>
          <w:b/>
          <w:bCs/>
          <w:lang w:val="ro-MD"/>
        </w:rPr>
        <w:t xml:space="preserve"> pentru irigațiile în agricultură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7"/>
        <w:gridCol w:w="1058"/>
        <w:gridCol w:w="1304"/>
        <w:gridCol w:w="1277"/>
        <w:gridCol w:w="1298"/>
        <w:gridCol w:w="1616"/>
        <w:gridCol w:w="1519"/>
      </w:tblGrid>
      <w:tr w:rsidR="006022F9" w:rsidRPr="00197863" w14:paraId="41A0B553" w14:textId="77777777">
        <w:tc>
          <w:tcPr>
            <w:tcW w:w="0" w:type="auto"/>
            <w:tcBorders>
              <w:top w:val="single" w:sz="6" w:space="0" w:color="000000"/>
              <w:left w:val="single" w:sz="6" w:space="0" w:color="000000"/>
              <w:bottom w:val="single" w:sz="6" w:space="0" w:color="000000"/>
              <w:right w:val="single" w:sz="6" w:space="0" w:color="000000"/>
            </w:tcBorders>
            <w:hideMark/>
          </w:tcPr>
          <w:p w14:paraId="1E2FAE79" w14:textId="77777777" w:rsidR="006022F9" w:rsidRPr="00197863" w:rsidRDefault="006022F9">
            <w:pPr>
              <w:pStyle w:val="oj-normal"/>
              <w:spacing w:before="120" w:beforeAutospacing="0" w:after="0" w:afterAutospacing="0" w:line="312" w:lineRule="atLeast"/>
              <w:jc w:val="both"/>
              <w:rPr>
                <w:sz w:val="22"/>
                <w:szCs w:val="22"/>
                <w:lang w:val="ro-MD"/>
              </w:rPr>
            </w:pPr>
            <w:r w:rsidRPr="00197863">
              <w:rPr>
                <w:sz w:val="22"/>
                <w:szCs w:val="22"/>
                <w:lang w:val="ro-MD"/>
              </w:rPr>
              <w:t> </w:t>
            </w:r>
          </w:p>
        </w:tc>
        <w:tc>
          <w:tcPr>
            <w:tcW w:w="0" w:type="auto"/>
            <w:gridSpan w:val="6"/>
            <w:tcBorders>
              <w:top w:val="single" w:sz="6" w:space="0" w:color="000000"/>
              <w:left w:val="single" w:sz="6" w:space="0" w:color="000000"/>
              <w:bottom w:val="single" w:sz="6" w:space="0" w:color="000000"/>
              <w:right w:val="single" w:sz="6" w:space="0" w:color="000000"/>
            </w:tcBorders>
            <w:hideMark/>
          </w:tcPr>
          <w:p w14:paraId="26450A16"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Frecvența minimă a monitorizării</w:t>
            </w:r>
          </w:p>
        </w:tc>
      </w:tr>
      <w:tr w:rsidR="00E73968" w:rsidRPr="00197863" w14:paraId="77492FB4" w14:textId="77777777" w:rsidTr="002569D5">
        <w:tc>
          <w:tcPr>
            <w:tcW w:w="0" w:type="auto"/>
            <w:tcBorders>
              <w:top w:val="single" w:sz="6" w:space="0" w:color="000000"/>
              <w:left w:val="single" w:sz="6" w:space="0" w:color="000000"/>
              <w:bottom w:val="single" w:sz="6" w:space="0" w:color="000000"/>
              <w:right w:val="single" w:sz="6" w:space="0" w:color="000000"/>
            </w:tcBorders>
            <w:hideMark/>
          </w:tcPr>
          <w:p w14:paraId="4D5907FE"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Clasa de calitate a apelor recuperate</w:t>
            </w:r>
          </w:p>
        </w:tc>
        <w:tc>
          <w:tcPr>
            <w:tcW w:w="0" w:type="auto"/>
            <w:tcBorders>
              <w:top w:val="single" w:sz="6" w:space="0" w:color="000000"/>
              <w:left w:val="single" w:sz="6" w:space="0" w:color="000000"/>
              <w:bottom w:val="single" w:sz="6" w:space="0" w:color="000000"/>
              <w:right w:val="single" w:sz="6" w:space="0" w:color="000000"/>
            </w:tcBorders>
            <w:hideMark/>
          </w:tcPr>
          <w:p w14:paraId="6B94891E"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rStyle w:val="oj-italic"/>
                <w:rFonts w:eastAsiaTheme="majorEastAsia"/>
                <w:b/>
                <w:bCs/>
                <w:i/>
                <w:iCs/>
                <w:sz w:val="22"/>
                <w:szCs w:val="22"/>
                <w:lang w:val="ro-MD"/>
              </w:rPr>
              <w:t>E. coli</w:t>
            </w:r>
          </w:p>
        </w:tc>
        <w:tc>
          <w:tcPr>
            <w:tcW w:w="0" w:type="auto"/>
            <w:tcBorders>
              <w:top w:val="single" w:sz="6" w:space="0" w:color="000000"/>
              <w:left w:val="single" w:sz="6" w:space="0" w:color="000000"/>
              <w:bottom w:val="single" w:sz="6" w:space="0" w:color="000000"/>
              <w:right w:val="single" w:sz="6" w:space="0" w:color="000000"/>
            </w:tcBorders>
            <w:hideMark/>
          </w:tcPr>
          <w:p w14:paraId="3C5D28AD"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CBO</w:t>
            </w:r>
            <w:r w:rsidRPr="00197863">
              <w:rPr>
                <w:rStyle w:val="oj-sub"/>
                <w:rFonts w:eastAsiaTheme="majorEastAsia"/>
                <w:b/>
                <w:bCs/>
                <w:sz w:val="22"/>
                <w:szCs w:val="22"/>
                <w:vertAlign w:val="subscript"/>
                <w:lang w:val="ro-MD"/>
              </w:rPr>
              <w:t>5</w:t>
            </w:r>
          </w:p>
        </w:tc>
        <w:tc>
          <w:tcPr>
            <w:tcW w:w="0" w:type="auto"/>
            <w:tcBorders>
              <w:top w:val="single" w:sz="6" w:space="0" w:color="000000"/>
              <w:left w:val="single" w:sz="6" w:space="0" w:color="000000"/>
              <w:bottom w:val="single" w:sz="6" w:space="0" w:color="000000"/>
              <w:right w:val="single" w:sz="6" w:space="0" w:color="000000"/>
            </w:tcBorders>
            <w:hideMark/>
          </w:tcPr>
          <w:p w14:paraId="5CEE5A86"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Materii totale în suspensie (MTS)</w:t>
            </w:r>
          </w:p>
        </w:tc>
        <w:tc>
          <w:tcPr>
            <w:tcW w:w="0" w:type="auto"/>
            <w:tcBorders>
              <w:top w:val="single" w:sz="6" w:space="0" w:color="000000"/>
              <w:left w:val="single" w:sz="6" w:space="0" w:color="000000"/>
              <w:bottom w:val="single" w:sz="6" w:space="0" w:color="000000"/>
              <w:right w:val="single" w:sz="6" w:space="0" w:color="000000"/>
            </w:tcBorders>
            <w:hideMark/>
          </w:tcPr>
          <w:p w14:paraId="3F13B32D"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Turbiditate</w:t>
            </w:r>
          </w:p>
        </w:tc>
        <w:tc>
          <w:tcPr>
            <w:tcW w:w="865" w:type="pct"/>
            <w:tcBorders>
              <w:top w:val="single" w:sz="6" w:space="0" w:color="000000"/>
              <w:left w:val="single" w:sz="6" w:space="0" w:color="000000"/>
              <w:bottom w:val="single" w:sz="6" w:space="0" w:color="000000"/>
              <w:right w:val="single" w:sz="6" w:space="0" w:color="000000"/>
            </w:tcBorders>
            <w:hideMark/>
          </w:tcPr>
          <w:p w14:paraId="71CD9FC9"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proofErr w:type="spellStart"/>
            <w:r w:rsidRPr="00197863">
              <w:rPr>
                <w:rStyle w:val="oj-italic"/>
                <w:rFonts w:eastAsiaTheme="majorEastAsia"/>
                <w:b/>
                <w:bCs/>
                <w:i/>
                <w:iCs/>
                <w:sz w:val="22"/>
                <w:szCs w:val="22"/>
                <w:lang w:val="ro-MD"/>
              </w:rPr>
              <w:t>Legionella</w:t>
            </w:r>
            <w:proofErr w:type="spellEnd"/>
            <w:r w:rsidRPr="00197863">
              <w:rPr>
                <w:b/>
                <w:bCs/>
                <w:sz w:val="22"/>
                <w:szCs w:val="22"/>
                <w:lang w:val="ro-MD"/>
              </w:rPr>
              <w:t> </w:t>
            </w:r>
            <w:proofErr w:type="spellStart"/>
            <w:r w:rsidRPr="00197863">
              <w:rPr>
                <w:b/>
                <w:bCs/>
                <w:sz w:val="22"/>
                <w:szCs w:val="22"/>
                <w:lang w:val="ro-MD"/>
              </w:rPr>
              <w:t>spp</w:t>
            </w:r>
            <w:proofErr w:type="spellEnd"/>
            <w:r w:rsidRPr="00197863">
              <w:rPr>
                <w:b/>
                <w:bCs/>
                <w:sz w:val="22"/>
                <w:szCs w:val="22"/>
                <w:lang w:val="ro-MD"/>
              </w:rPr>
              <w:t>.</w:t>
            </w:r>
          </w:p>
          <w:p w14:paraId="7877C512"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(dacă este cazul)</w:t>
            </w:r>
          </w:p>
        </w:tc>
        <w:tc>
          <w:tcPr>
            <w:tcW w:w="813" w:type="pct"/>
            <w:tcBorders>
              <w:top w:val="single" w:sz="6" w:space="0" w:color="000000"/>
              <w:left w:val="single" w:sz="6" w:space="0" w:color="000000"/>
              <w:bottom w:val="single" w:sz="6" w:space="0" w:color="000000"/>
              <w:right w:val="single" w:sz="6" w:space="0" w:color="000000"/>
            </w:tcBorders>
            <w:hideMark/>
          </w:tcPr>
          <w:p w14:paraId="25D048B0"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proofErr w:type="spellStart"/>
            <w:r w:rsidRPr="00197863">
              <w:rPr>
                <w:b/>
                <w:bCs/>
                <w:sz w:val="22"/>
                <w:szCs w:val="22"/>
                <w:lang w:val="ro-MD"/>
              </w:rPr>
              <w:t>Nematode</w:t>
            </w:r>
            <w:proofErr w:type="spellEnd"/>
            <w:r w:rsidRPr="00197863">
              <w:rPr>
                <w:b/>
                <w:bCs/>
                <w:sz w:val="22"/>
                <w:szCs w:val="22"/>
                <w:lang w:val="ro-MD"/>
              </w:rPr>
              <w:t xml:space="preserve"> intestinale</w:t>
            </w:r>
          </w:p>
          <w:p w14:paraId="4281593C"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(dacă este cazul)</w:t>
            </w:r>
          </w:p>
        </w:tc>
      </w:tr>
      <w:tr w:rsidR="00E73968" w:rsidRPr="00197863" w14:paraId="5459ECCD" w14:textId="77777777" w:rsidTr="002569D5">
        <w:tc>
          <w:tcPr>
            <w:tcW w:w="0" w:type="auto"/>
            <w:tcBorders>
              <w:top w:val="single" w:sz="6" w:space="0" w:color="000000"/>
              <w:left w:val="single" w:sz="6" w:space="0" w:color="000000"/>
              <w:bottom w:val="single" w:sz="6" w:space="0" w:color="000000"/>
              <w:right w:val="single" w:sz="6" w:space="0" w:color="000000"/>
            </w:tcBorders>
            <w:hideMark/>
          </w:tcPr>
          <w:p w14:paraId="4DB81595"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A</w:t>
            </w:r>
          </w:p>
        </w:tc>
        <w:tc>
          <w:tcPr>
            <w:tcW w:w="0" w:type="auto"/>
            <w:tcBorders>
              <w:top w:val="single" w:sz="6" w:space="0" w:color="000000"/>
              <w:left w:val="single" w:sz="6" w:space="0" w:color="000000"/>
              <w:bottom w:val="single" w:sz="6" w:space="0" w:color="000000"/>
              <w:right w:val="single" w:sz="6" w:space="0" w:color="000000"/>
            </w:tcBorders>
            <w:hideMark/>
          </w:tcPr>
          <w:p w14:paraId="2A20E573" w14:textId="77777777" w:rsidR="006022F9" w:rsidRPr="00197863" w:rsidRDefault="006022F9" w:rsidP="0090109C">
            <w:pPr>
              <w:pStyle w:val="oj-tbl-txt"/>
              <w:spacing w:before="60" w:beforeAutospacing="0" w:after="60" w:afterAutospacing="0" w:line="312" w:lineRule="atLeast"/>
              <w:ind w:left="79" w:right="19" w:firstLine="12"/>
              <w:rPr>
                <w:sz w:val="22"/>
                <w:szCs w:val="22"/>
                <w:lang w:val="ro-MD"/>
              </w:rPr>
            </w:pPr>
            <w:r w:rsidRPr="00197863">
              <w:rPr>
                <w:sz w:val="22"/>
                <w:szCs w:val="22"/>
                <w:lang w:val="ro-MD"/>
              </w:rPr>
              <w:t>O dată pe săptămână</w:t>
            </w:r>
          </w:p>
        </w:tc>
        <w:tc>
          <w:tcPr>
            <w:tcW w:w="0" w:type="auto"/>
            <w:tcBorders>
              <w:top w:val="single" w:sz="6" w:space="0" w:color="000000"/>
              <w:left w:val="single" w:sz="6" w:space="0" w:color="000000"/>
              <w:bottom w:val="single" w:sz="6" w:space="0" w:color="000000"/>
              <w:right w:val="single" w:sz="6" w:space="0" w:color="000000"/>
            </w:tcBorders>
            <w:hideMark/>
          </w:tcPr>
          <w:p w14:paraId="4B0F2AF8" w14:textId="77777777" w:rsidR="006022F9" w:rsidRPr="00197863" w:rsidRDefault="006022F9" w:rsidP="0090109C">
            <w:pPr>
              <w:pStyle w:val="oj-tbl-txt"/>
              <w:spacing w:before="60" w:beforeAutospacing="0" w:after="60" w:afterAutospacing="0" w:line="312" w:lineRule="atLeast"/>
              <w:ind w:left="98" w:firstLine="25"/>
              <w:rPr>
                <w:sz w:val="22"/>
                <w:szCs w:val="22"/>
                <w:lang w:val="ro-MD"/>
              </w:rPr>
            </w:pPr>
            <w:r w:rsidRPr="00197863">
              <w:rPr>
                <w:sz w:val="22"/>
                <w:szCs w:val="22"/>
                <w:lang w:val="ro-MD"/>
              </w:rPr>
              <w:t>O dată pe săptămână</w:t>
            </w:r>
          </w:p>
        </w:tc>
        <w:tc>
          <w:tcPr>
            <w:tcW w:w="0" w:type="auto"/>
            <w:tcBorders>
              <w:top w:val="single" w:sz="6" w:space="0" w:color="000000"/>
              <w:left w:val="single" w:sz="6" w:space="0" w:color="000000"/>
              <w:bottom w:val="single" w:sz="6" w:space="0" w:color="000000"/>
              <w:right w:val="single" w:sz="6" w:space="0" w:color="000000"/>
            </w:tcBorders>
            <w:hideMark/>
          </w:tcPr>
          <w:p w14:paraId="1FF03CCB" w14:textId="77777777" w:rsidR="006022F9" w:rsidRPr="00197863" w:rsidRDefault="006022F9" w:rsidP="0090109C">
            <w:pPr>
              <w:pStyle w:val="oj-tbl-txt"/>
              <w:spacing w:before="60" w:beforeAutospacing="0" w:after="60" w:afterAutospacing="0" w:line="312" w:lineRule="atLeast"/>
              <w:ind w:left="72"/>
              <w:rPr>
                <w:sz w:val="22"/>
                <w:szCs w:val="22"/>
                <w:lang w:val="ro-MD"/>
              </w:rPr>
            </w:pPr>
            <w:r w:rsidRPr="00197863">
              <w:rPr>
                <w:sz w:val="22"/>
                <w:szCs w:val="22"/>
                <w:lang w:val="ro-MD"/>
              </w:rPr>
              <w:t>O dată pe săptămână</w:t>
            </w:r>
          </w:p>
        </w:tc>
        <w:tc>
          <w:tcPr>
            <w:tcW w:w="0" w:type="auto"/>
            <w:tcBorders>
              <w:top w:val="single" w:sz="6" w:space="0" w:color="000000"/>
              <w:left w:val="single" w:sz="6" w:space="0" w:color="000000"/>
              <w:bottom w:val="single" w:sz="6" w:space="0" w:color="000000"/>
              <w:right w:val="single" w:sz="6" w:space="0" w:color="000000"/>
            </w:tcBorders>
            <w:hideMark/>
          </w:tcPr>
          <w:p w14:paraId="5E590346"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Continuu</w:t>
            </w:r>
          </w:p>
        </w:tc>
        <w:tc>
          <w:tcPr>
            <w:tcW w:w="865" w:type="pct"/>
            <w:vMerge w:val="restart"/>
            <w:tcBorders>
              <w:top w:val="single" w:sz="6" w:space="0" w:color="000000"/>
              <w:left w:val="single" w:sz="6" w:space="0" w:color="000000"/>
              <w:bottom w:val="single" w:sz="6" w:space="0" w:color="000000"/>
              <w:right w:val="single" w:sz="6" w:space="0" w:color="000000"/>
            </w:tcBorders>
            <w:hideMark/>
          </w:tcPr>
          <w:p w14:paraId="17DF71DE" w14:textId="77777777" w:rsidR="006022F9" w:rsidRPr="00197863" w:rsidRDefault="006022F9" w:rsidP="0090109C">
            <w:pPr>
              <w:pStyle w:val="oj-tbl-txt"/>
              <w:spacing w:before="60" w:beforeAutospacing="0" w:after="60" w:afterAutospacing="0" w:line="312" w:lineRule="atLeast"/>
              <w:ind w:left="135"/>
              <w:rPr>
                <w:sz w:val="22"/>
                <w:szCs w:val="22"/>
                <w:lang w:val="ro-MD"/>
              </w:rPr>
            </w:pPr>
            <w:r w:rsidRPr="00197863">
              <w:rPr>
                <w:sz w:val="22"/>
                <w:szCs w:val="22"/>
                <w:lang w:val="ro-MD"/>
              </w:rPr>
              <w:t>De două ori pe lună</w:t>
            </w:r>
          </w:p>
        </w:tc>
        <w:tc>
          <w:tcPr>
            <w:tcW w:w="813" w:type="pct"/>
            <w:vMerge w:val="restart"/>
            <w:tcBorders>
              <w:top w:val="single" w:sz="6" w:space="0" w:color="000000"/>
              <w:left w:val="single" w:sz="6" w:space="0" w:color="000000"/>
              <w:bottom w:val="single" w:sz="6" w:space="0" w:color="000000"/>
              <w:right w:val="single" w:sz="6" w:space="0" w:color="000000"/>
            </w:tcBorders>
            <w:hideMark/>
          </w:tcPr>
          <w:p w14:paraId="72201887" w14:textId="77777777" w:rsidR="006022F9" w:rsidRPr="00197863" w:rsidRDefault="006022F9" w:rsidP="0090109C">
            <w:pPr>
              <w:pStyle w:val="oj-tbl-txt"/>
              <w:spacing w:before="60" w:beforeAutospacing="0" w:after="60" w:afterAutospacing="0" w:line="312" w:lineRule="atLeast"/>
              <w:ind w:left="120" w:right="128"/>
              <w:rPr>
                <w:sz w:val="22"/>
                <w:szCs w:val="22"/>
                <w:lang w:val="ro-MD"/>
              </w:rPr>
            </w:pPr>
            <w:r w:rsidRPr="00197863">
              <w:rPr>
                <w:sz w:val="22"/>
                <w:szCs w:val="22"/>
                <w:lang w:val="ro-MD"/>
              </w:rPr>
              <w:t xml:space="preserve">De două ori pe lună sau așa cum este stabilit de </w:t>
            </w:r>
            <w:r w:rsidRPr="00197863">
              <w:rPr>
                <w:sz w:val="22"/>
                <w:szCs w:val="22"/>
                <w:lang w:val="ro-MD"/>
              </w:rPr>
              <w:lastRenderedPageBreak/>
              <w:t>către operatorul instalației de recuperare, în funcție de numărul de ouă din apele uzate care intră în instalația de recuperare</w:t>
            </w:r>
          </w:p>
        </w:tc>
      </w:tr>
      <w:tr w:rsidR="00E73968" w:rsidRPr="00197863" w14:paraId="4829E7C5" w14:textId="77777777" w:rsidTr="002569D5">
        <w:tc>
          <w:tcPr>
            <w:tcW w:w="0" w:type="auto"/>
            <w:tcBorders>
              <w:top w:val="single" w:sz="6" w:space="0" w:color="000000"/>
              <w:left w:val="single" w:sz="6" w:space="0" w:color="000000"/>
              <w:bottom w:val="single" w:sz="6" w:space="0" w:color="000000"/>
              <w:right w:val="single" w:sz="6" w:space="0" w:color="000000"/>
            </w:tcBorders>
            <w:hideMark/>
          </w:tcPr>
          <w:p w14:paraId="18DE54C2"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B</w:t>
            </w:r>
          </w:p>
        </w:tc>
        <w:tc>
          <w:tcPr>
            <w:tcW w:w="0" w:type="auto"/>
            <w:tcBorders>
              <w:top w:val="single" w:sz="6" w:space="0" w:color="000000"/>
              <w:left w:val="single" w:sz="6" w:space="0" w:color="000000"/>
              <w:bottom w:val="single" w:sz="6" w:space="0" w:color="000000"/>
              <w:right w:val="single" w:sz="6" w:space="0" w:color="000000"/>
            </w:tcBorders>
            <w:hideMark/>
          </w:tcPr>
          <w:p w14:paraId="2466599D" w14:textId="77777777" w:rsidR="006022F9" w:rsidRPr="00197863" w:rsidRDefault="006022F9" w:rsidP="0090109C">
            <w:pPr>
              <w:pStyle w:val="oj-tbl-txt"/>
              <w:spacing w:before="60" w:beforeAutospacing="0" w:after="60" w:afterAutospacing="0" w:line="312" w:lineRule="atLeast"/>
              <w:ind w:left="79" w:right="19" w:firstLine="12"/>
              <w:rPr>
                <w:sz w:val="22"/>
                <w:szCs w:val="22"/>
                <w:lang w:val="ro-MD"/>
              </w:rPr>
            </w:pPr>
            <w:r w:rsidRPr="00197863">
              <w:rPr>
                <w:sz w:val="22"/>
                <w:szCs w:val="22"/>
                <w:lang w:val="ro-MD"/>
              </w:rPr>
              <w:t>O dată pe săptămână</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9C5F52F" w14:textId="0A5BBD28" w:rsidR="00C7271B" w:rsidRPr="00197863" w:rsidRDefault="006022F9" w:rsidP="0090109C">
            <w:pPr>
              <w:pStyle w:val="oj-tbl-txt"/>
              <w:spacing w:before="60" w:beforeAutospacing="0" w:after="60" w:afterAutospacing="0" w:line="312" w:lineRule="atLeast"/>
              <w:ind w:left="98" w:firstLine="25"/>
              <w:rPr>
                <w:sz w:val="22"/>
                <w:szCs w:val="22"/>
                <w:lang w:val="ro-MD"/>
              </w:rPr>
            </w:pPr>
            <w:r w:rsidRPr="00197863">
              <w:rPr>
                <w:sz w:val="22"/>
                <w:szCs w:val="22"/>
                <w:lang w:val="ro-MD"/>
              </w:rPr>
              <w:t xml:space="preserve">În conformitate </w:t>
            </w:r>
            <w:r w:rsidRPr="00197863">
              <w:rPr>
                <w:sz w:val="22"/>
                <w:szCs w:val="22"/>
                <w:lang w:val="ro-MD"/>
              </w:rPr>
              <w:lastRenderedPageBreak/>
              <w:t xml:space="preserve">cu </w:t>
            </w:r>
            <w:r w:rsidR="00E73968" w:rsidRPr="00197863">
              <w:rPr>
                <w:sz w:val="22"/>
                <w:szCs w:val="22"/>
                <w:lang w:val="ro-MD"/>
              </w:rPr>
              <w:t>Hotărârea Guvernului nr. 950/2013</w:t>
            </w:r>
          </w:p>
          <w:p w14:paraId="16AECF15" w14:textId="77777777" w:rsidR="00C7271B" w:rsidRPr="00197863" w:rsidRDefault="00C7271B" w:rsidP="0090109C">
            <w:pPr>
              <w:pStyle w:val="oj-tbl-txt"/>
              <w:spacing w:before="60" w:beforeAutospacing="0" w:after="60" w:afterAutospacing="0" w:line="312" w:lineRule="atLeast"/>
              <w:ind w:left="98" w:firstLine="25"/>
              <w:rPr>
                <w:sz w:val="22"/>
                <w:szCs w:val="22"/>
                <w:lang w:val="ro-MD"/>
              </w:rPr>
            </w:pPr>
          </w:p>
          <w:p w14:paraId="67463499" w14:textId="2630C6BA" w:rsidR="006022F9" w:rsidRPr="00197863" w:rsidRDefault="006022F9" w:rsidP="0090109C">
            <w:pPr>
              <w:pStyle w:val="oj-tbl-txt"/>
              <w:spacing w:before="60" w:beforeAutospacing="0" w:after="60" w:afterAutospacing="0" w:line="312" w:lineRule="atLeast"/>
              <w:ind w:left="98" w:firstLine="25"/>
              <w:rPr>
                <w:sz w:val="22"/>
                <w:szCs w:val="22"/>
                <w:lang w:val="ro-MD"/>
              </w:rPr>
            </w:pPr>
            <w:r w:rsidRPr="00197863">
              <w:rPr>
                <w:sz w:val="22"/>
                <w:szCs w:val="22"/>
                <w:lang w:val="ro-MD"/>
              </w:rPr>
              <w:t xml:space="preserve">(anexa </w:t>
            </w:r>
            <w:r w:rsidR="001E5571" w:rsidRPr="00197863">
              <w:rPr>
                <w:sz w:val="22"/>
                <w:szCs w:val="22"/>
                <w:lang w:val="ro-MD"/>
              </w:rPr>
              <w:t>nr.1</w:t>
            </w:r>
            <w:r w:rsidRPr="00197863">
              <w:rPr>
                <w:sz w:val="22"/>
                <w:szCs w:val="22"/>
                <w:lang w:val="ro-MD"/>
              </w:rPr>
              <w:t xml:space="preserve"> secțiunea D)</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B5CC7BF" w14:textId="140759A0" w:rsidR="006022F9" w:rsidRPr="00197863" w:rsidRDefault="006022F9" w:rsidP="0090109C">
            <w:pPr>
              <w:pStyle w:val="oj-tbl-txt"/>
              <w:spacing w:before="60" w:beforeAutospacing="0" w:after="60" w:afterAutospacing="0" w:line="312" w:lineRule="atLeast"/>
              <w:ind w:left="72"/>
              <w:rPr>
                <w:sz w:val="22"/>
                <w:szCs w:val="22"/>
                <w:lang w:val="ro-MD"/>
              </w:rPr>
            </w:pPr>
            <w:r w:rsidRPr="00197863">
              <w:rPr>
                <w:sz w:val="22"/>
                <w:szCs w:val="22"/>
                <w:lang w:val="ro-MD"/>
              </w:rPr>
              <w:lastRenderedPageBreak/>
              <w:t xml:space="preserve">În conformitate </w:t>
            </w:r>
            <w:r w:rsidRPr="00197863">
              <w:rPr>
                <w:sz w:val="22"/>
                <w:szCs w:val="22"/>
                <w:lang w:val="ro-MD"/>
              </w:rPr>
              <w:lastRenderedPageBreak/>
              <w:t xml:space="preserve">cu </w:t>
            </w:r>
            <w:r w:rsidR="00E73968" w:rsidRPr="00197863">
              <w:rPr>
                <w:sz w:val="22"/>
                <w:szCs w:val="22"/>
                <w:lang w:val="ro-MD"/>
              </w:rPr>
              <w:t>Hotărârea Guvernului nr. 950/2013</w:t>
            </w:r>
          </w:p>
          <w:p w14:paraId="1B555FE0" w14:textId="77777777" w:rsidR="00C7271B" w:rsidRPr="00197863" w:rsidRDefault="00C7271B" w:rsidP="0090109C">
            <w:pPr>
              <w:pStyle w:val="oj-tbl-txt"/>
              <w:spacing w:before="60" w:beforeAutospacing="0" w:after="60" w:afterAutospacing="0" w:line="312" w:lineRule="atLeast"/>
              <w:ind w:left="72"/>
              <w:rPr>
                <w:sz w:val="22"/>
                <w:szCs w:val="22"/>
                <w:lang w:val="ro-MD"/>
              </w:rPr>
            </w:pPr>
          </w:p>
          <w:p w14:paraId="0167AF06" w14:textId="61309B25" w:rsidR="006022F9" w:rsidRPr="00197863" w:rsidRDefault="006022F9" w:rsidP="0090109C">
            <w:pPr>
              <w:pStyle w:val="oj-tbl-txt"/>
              <w:spacing w:before="60" w:beforeAutospacing="0" w:after="60" w:afterAutospacing="0" w:line="312" w:lineRule="atLeast"/>
              <w:ind w:left="72"/>
              <w:rPr>
                <w:sz w:val="22"/>
                <w:szCs w:val="22"/>
                <w:lang w:val="ro-MD"/>
              </w:rPr>
            </w:pPr>
            <w:r w:rsidRPr="00197863">
              <w:rPr>
                <w:sz w:val="22"/>
                <w:szCs w:val="22"/>
                <w:lang w:val="ro-MD"/>
              </w:rPr>
              <w:t xml:space="preserve">(anexa </w:t>
            </w:r>
            <w:r w:rsidR="001E5571" w:rsidRPr="00197863">
              <w:rPr>
                <w:sz w:val="22"/>
                <w:szCs w:val="22"/>
                <w:lang w:val="ro-MD"/>
              </w:rPr>
              <w:t>nr.1</w:t>
            </w:r>
            <w:r w:rsidRPr="00197863">
              <w:rPr>
                <w:sz w:val="22"/>
                <w:szCs w:val="22"/>
                <w:lang w:val="ro-MD"/>
              </w:rPr>
              <w:t xml:space="preserve"> secțiunea D)</w:t>
            </w:r>
          </w:p>
        </w:tc>
        <w:tc>
          <w:tcPr>
            <w:tcW w:w="0" w:type="auto"/>
            <w:tcBorders>
              <w:top w:val="single" w:sz="6" w:space="0" w:color="000000"/>
              <w:left w:val="single" w:sz="6" w:space="0" w:color="000000"/>
              <w:bottom w:val="single" w:sz="6" w:space="0" w:color="000000"/>
              <w:right w:val="single" w:sz="6" w:space="0" w:color="000000"/>
            </w:tcBorders>
            <w:hideMark/>
          </w:tcPr>
          <w:p w14:paraId="01B23B58"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lastRenderedPageBreak/>
              <w:t>-</w:t>
            </w:r>
          </w:p>
        </w:tc>
        <w:tc>
          <w:tcPr>
            <w:tcW w:w="865" w:type="pct"/>
            <w:vMerge/>
            <w:tcBorders>
              <w:top w:val="single" w:sz="6" w:space="0" w:color="000000"/>
              <w:left w:val="single" w:sz="6" w:space="0" w:color="000000"/>
              <w:bottom w:val="single" w:sz="6" w:space="0" w:color="000000"/>
              <w:right w:val="single" w:sz="6" w:space="0" w:color="000000"/>
            </w:tcBorders>
            <w:vAlign w:val="center"/>
            <w:hideMark/>
          </w:tcPr>
          <w:p w14:paraId="2D9B615C" w14:textId="77777777" w:rsidR="006022F9" w:rsidRPr="00197863" w:rsidRDefault="006022F9">
            <w:pPr>
              <w:rPr>
                <w:sz w:val="22"/>
                <w:szCs w:val="22"/>
                <w:lang w:val="ro-MD"/>
              </w:rPr>
            </w:pPr>
          </w:p>
        </w:tc>
        <w:tc>
          <w:tcPr>
            <w:tcW w:w="813" w:type="pct"/>
            <w:vMerge/>
            <w:tcBorders>
              <w:top w:val="single" w:sz="6" w:space="0" w:color="000000"/>
              <w:left w:val="single" w:sz="6" w:space="0" w:color="000000"/>
              <w:bottom w:val="single" w:sz="6" w:space="0" w:color="000000"/>
              <w:right w:val="single" w:sz="6" w:space="0" w:color="000000"/>
            </w:tcBorders>
            <w:vAlign w:val="center"/>
            <w:hideMark/>
          </w:tcPr>
          <w:p w14:paraId="3CF2C2DA" w14:textId="77777777" w:rsidR="006022F9" w:rsidRPr="00197863" w:rsidRDefault="006022F9">
            <w:pPr>
              <w:rPr>
                <w:sz w:val="22"/>
                <w:szCs w:val="22"/>
                <w:lang w:val="ro-MD"/>
              </w:rPr>
            </w:pPr>
          </w:p>
        </w:tc>
      </w:tr>
      <w:tr w:rsidR="00E73968" w:rsidRPr="00197863" w14:paraId="599FDF52" w14:textId="77777777" w:rsidTr="002569D5">
        <w:tc>
          <w:tcPr>
            <w:tcW w:w="0" w:type="auto"/>
            <w:tcBorders>
              <w:top w:val="single" w:sz="6" w:space="0" w:color="000000"/>
              <w:left w:val="single" w:sz="6" w:space="0" w:color="000000"/>
              <w:bottom w:val="single" w:sz="6" w:space="0" w:color="000000"/>
              <w:right w:val="single" w:sz="6" w:space="0" w:color="000000"/>
            </w:tcBorders>
            <w:hideMark/>
          </w:tcPr>
          <w:p w14:paraId="0AAD4623"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lastRenderedPageBreak/>
              <w:t>C</w:t>
            </w:r>
          </w:p>
        </w:tc>
        <w:tc>
          <w:tcPr>
            <w:tcW w:w="0" w:type="auto"/>
            <w:tcBorders>
              <w:top w:val="single" w:sz="6" w:space="0" w:color="000000"/>
              <w:left w:val="single" w:sz="6" w:space="0" w:color="000000"/>
              <w:bottom w:val="single" w:sz="6" w:space="0" w:color="000000"/>
              <w:right w:val="single" w:sz="6" w:space="0" w:color="000000"/>
            </w:tcBorders>
            <w:hideMark/>
          </w:tcPr>
          <w:p w14:paraId="346870D3" w14:textId="77777777" w:rsidR="006022F9" w:rsidRPr="00197863" w:rsidRDefault="006022F9" w:rsidP="0090109C">
            <w:pPr>
              <w:pStyle w:val="oj-tbl-txt"/>
              <w:spacing w:before="60" w:beforeAutospacing="0" w:after="60" w:afterAutospacing="0" w:line="312" w:lineRule="atLeast"/>
              <w:ind w:left="79" w:right="19" w:firstLine="12"/>
              <w:rPr>
                <w:sz w:val="22"/>
                <w:szCs w:val="22"/>
                <w:lang w:val="ro-MD"/>
              </w:rPr>
            </w:pPr>
            <w:r w:rsidRPr="00197863">
              <w:rPr>
                <w:sz w:val="22"/>
                <w:szCs w:val="22"/>
                <w:lang w:val="ro-MD"/>
              </w:rPr>
              <w:t>De două ori pe lună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BD2CC4" w14:textId="77777777" w:rsidR="006022F9" w:rsidRPr="00197863" w:rsidRDefault="006022F9">
            <w:pPr>
              <w:rPr>
                <w:sz w:val="22"/>
                <w:szCs w:val="22"/>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6B1412" w14:textId="77777777" w:rsidR="006022F9" w:rsidRPr="00197863" w:rsidRDefault="006022F9">
            <w:pP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57EDF192"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w:t>
            </w:r>
          </w:p>
        </w:tc>
        <w:tc>
          <w:tcPr>
            <w:tcW w:w="865" w:type="pct"/>
            <w:vMerge/>
            <w:tcBorders>
              <w:top w:val="single" w:sz="6" w:space="0" w:color="000000"/>
              <w:left w:val="single" w:sz="6" w:space="0" w:color="000000"/>
              <w:bottom w:val="single" w:sz="6" w:space="0" w:color="000000"/>
              <w:right w:val="single" w:sz="6" w:space="0" w:color="000000"/>
            </w:tcBorders>
            <w:vAlign w:val="center"/>
            <w:hideMark/>
          </w:tcPr>
          <w:p w14:paraId="5E59519E" w14:textId="77777777" w:rsidR="006022F9" w:rsidRPr="00197863" w:rsidRDefault="006022F9">
            <w:pPr>
              <w:rPr>
                <w:sz w:val="22"/>
                <w:szCs w:val="22"/>
                <w:lang w:val="ro-MD"/>
              </w:rPr>
            </w:pPr>
          </w:p>
        </w:tc>
        <w:tc>
          <w:tcPr>
            <w:tcW w:w="813" w:type="pct"/>
            <w:vMerge/>
            <w:tcBorders>
              <w:top w:val="single" w:sz="6" w:space="0" w:color="000000"/>
              <w:left w:val="single" w:sz="6" w:space="0" w:color="000000"/>
              <w:bottom w:val="single" w:sz="6" w:space="0" w:color="000000"/>
              <w:right w:val="single" w:sz="6" w:space="0" w:color="000000"/>
            </w:tcBorders>
            <w:vAlign w:val="center"/>
            <w:hideMark/>
          </w:tcPr>
          <w:p w14:paraId="239D039A" w14:textId="77777777" w:rsidR="006022F9" w:rsidRPr="00197863" w:rsidRDefault="006022F9">
            <w:pPr>
              <w:rPr>
                <w:sz w:val="22"/>
                <w:szCs w:val="22"/>
                <w:lang w:val="ro-MD"/>
              </w:rPr>
            </w:pPr>
          </w:p>
        </w:tc>
      </w:tr>
      <w:tr w:rsidR="00E73968" w:rsidRPr="00197863" w14:paraId="3B278BEC" w14:textId="77777777" w:rsidTr="002569D5">
        <w:tc>
          <w:tcPr>
            <w:tcW w:w="0" w:type="auto"/>
            <w:tcBorders>
              <w:top w:val="single" w:sz="6" w:space="0" w:color="000000"/>
              <w:left w:val="single" w:sz="6" w:space="0" w:color="000000"/>
              <w:bottom w:val="single" w:sz="6" w:space="0" w:color="000000"/>
              <w:right w:val="single" w:sz="6" w:space="0" w:color="000000"/>
            </w:tcBorders>
            <w:hideMark/>
          </w:tcPr>
          <w:p w14:paraId="6547255A"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D</w:t>
            </w:r>
          </w:p>
        </w:tc>
        <w:tc>
          <w:tcPr>
            <w:tcW w:w="0" w:type="auto"/>
            <w:tcBorders>
              <w:top w:val="single" w:sz="6" w:space="0" w:color="000000"/>
              <w:left w:val="single" w:sz="6" w:space="0" w:color="000000"/>
              <w:bottom w:val="single" w:sz="6" w:space="0" w:color="000000"/>
              <w:right w:val="single" w:sz="6" w:space="0" w:color="000000"/>
            </w:tcBorders>
            <w:hideMark/>
          </w:tcPr>
          <w:p w14:paraId="7570E25B" w14:textId="77777777" w:rsidR="006022F9" w:rsidRPr="00197863" w:rsidRDefault="006022F9" w:rsidP="0090109C">
            <w:pPr>
              <w:pStyle w:val="oj-tbl-txt"/>
              <w:spacing w:before="60" w:beforeAutospacing="0" w:after="60" w:afterAutospacing="0" w:line="312" w:lineRule="atLeast"/>
              <w:ind w:left="79" w:right="19" w:firstLine="12"/>
              <w:rPr>
                <w:sz w:val="22"/>
                <w:szCs w:val="22"/>
                <w:lang w:val="ro-MD"/>
              </w:rPr>
            </w:pPr>
            <w:r w:rsidRPr="00197863">
              <w:rPr>
                <w:sz w:val="22"/>
                <w:szCs w:val="22"/>
                <w:lang w:val="ro-MD"/>
              </w:rPr>
              <w:t>De două ori pe lună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8B626" w14:textId="77777777" w:rsidR="006022F9" w:rsidRPr="00197863" w:rsidRDefault="006022F9">
            <w:pPr>
              <w:rPr>
                <w:sz w:val="22"/>
                <w:szCs w:val="22"/>
                <w:lang w:val="ro-MD"/>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0714D" w14:textId="77777777" w:rsidR="006022F9" w:rsidRPr="00197863" w:rsidRDefault="006022F9">
            <w:pP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3BE751DE" w14:textId="77777777" w:rsidR="006022F9" w:rsidRPr="00197863" w:rsidRDefault="006022F9" w:rsidP="0090109C">
            <w:pPr>
              <w:pStyle w:val="oj-tbl-txt"/>
              <w:spacing w:before="60" w:beforeAutospacing="0" w:after="60" w:afterAutospacing="0" w:line="312" w:lineRule="atLeast"/>
              <w:jc w:val="center"/>
              <w:rPr>
                <w:sz w:val="22"/>
                <w:szCs w:val="22"/>
                <w:lang w:val="ro-MD"/>
              </w:rPr>
            </w:pPr>
            <w:r w:rsidRPr="00197863">
              <w:rPr>
                <w:sz w:val="22"/>
                <w:szCs w:val="22"/>
                <w:lang w:val="ro-MD"/>
              </w:rPr>
              <w:t>-</w:t>
            </w:r>
          </w:p>
        </w:tc>
        <w:tc>
          <w:tcPr>
            <w:tcW w:w="865" w:type="pct"/>
            <w:vMerge/>
            <w:tcBorders>
              <w:top w:val="single" w:sz="6" w:space="0" w:color="000000"/>
              <w:left w:val="single" w:sz="6" w:space="0" w:color="000000"/>
              <w:bottom w:val="single" w:sz="6" w:space="0" w:color="000000"/>
              <w:right w:val="single" w:sz="6" w:space="0" w:color="000000"/>
            </w:tcBorders>
            <w:vAlign w:val="center"/>
            <w:hideMark/>
          </w:tcPr>
          <w:p w14:paraId="343C82A6" w14:textId="77777777" w:rsidR="006022F9" w:rsidRPr="00197863" w:rsidRDefault="006022F9">
            <w:pPr>
              <w:rPr>
                <w:sz w:val="22"/>
                <w:szCs w:val="22"/>
                <w:lang w:val="ro-MD"/>
              </w:rPr>
            </w:pPr>
          </w:p>
        </w:tc>
        <w:tc>
          <w:tcPr>
            <w:tcW w:w="813" w:type="pct"/>
            <w:vMerge/>
            <w:tcBorders>
              <w:top w:val="single" w:sz="6" w:space="0" w:color="000000"/>
              <w:left w:val="single" w:sz="6" w:space="0" w:color="000000"/>
              <w:bottom w:val="single" w:sz="6" w:space="0" w:color="000000"/>
              <w:right w:val="single" w:sz="6" w:space="0" w:color="000000"/>
            </w:tcBorders>
            <w:vAlign w:val="center"/>
            <w:hideMark/>
          </w:tcPr>
          <w:p w14:paraId="106CDB58" w14:textId="77777777" w:rsidR="006022F9" w:rsidRPr="00197863" w:rsidRDefault="006022F9">
            <w:pPr>
              <w:rPr>
                <w:sz w:val="22"/>
                <w:szCs w:val="22"/>
                <w:lang w:val="ro-MD"/>
              </w:rPr>
            </w:pPr>
          </w:p>
        </w:tc>
      </w:tr>
    </w:tbl>
    <w:p w14:paraId="772FA51D" w14:textId="73DEF5A8" w:rsidR="006022F9"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2.4.3. </w:t>
      </w:r>
      <w:r w:rsidR="006022F9" w:rsidRPr="00197863">
        <w:rPr>
          <w:lang w:val="ro-MD"/>
        </w:rPr>
        <w:t>Înainte de punerea în funcțiune a unei noi instalații de recuperare se efectuează o monitorizare de validare.</w:t>
      </w:r>
    </w:p>
    <w:p w14:paraId="79DE3534" w14:textId="7FF3C3BF" w:rsidR="006022F9"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2.4.4. </w:t>
      </w:r>
      <w:r w:rsidR="006022F9" w:rsidRPr="00197863">
        <w:rPr>
          <w:lang w:val="ro-MD"/>
        </w:rPr>
        <w:t>Instalațiile de recuperare care sunt deja în funcțiune și care îndeplinesc cerințele de calitate a apelor recuperate stabilite în tabelul 2 de la litera (a) la 25 iunie 2020 sunt exceptate de la obligația de a efectua monitorizarea de validare.</w:t>
      </w:r>
    </w:p>
    <w:p w14:paraId="5CAC0CD7" w14:textId="1367D776" w:rsidR="006022F9"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2.4.5. </w:t>
      </w:r>
      <w:r w:rsidR="006022F9" w:rsidRPr="00197863">
        <w:rPr>
          <w:lang w:val="ro-MD"/>
        </w:rPr>
        <w:t>Cu toate acestea, monitorizarea de validare este efectuată de fiecare dată când se modernizează echipamentul, precum și atunci când se adaugă noi echipamente sau procese.</w:t>
      </w:r>
    </w:p>
    <w:p w14:paraId="4F75852C" w14:textId="49456FDF" w:rsidR="006022F9"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2.4.6. </w:t>
      </w:r>
      <w:r w:rsidR="006022F9" w:rsidRPr="00197863">
        <w:rPr>
          <w:lang w:val="ro-MD"/>
        </w:rPr>
        <w:t>Monitorizarea de validare se efectuează pentru clasa de calitate a apelor recuperate cu cele mai stricte cerințe, clasa A, pentru a evalua dacă sunt respectate obiectivele de performanță (reducere log</w:t>
      </w:r>
      <w:r w:rsidR="006022F9" w:rsidRPr="00197863">
        <w:rPr>
          <w:rStyle w:val="oj-sub"/>
          <w:rFonts w:eastAsiaTheme="majorEastAsia"/>
          <w:vertAlign w:val="subscript"/>
          <w:lang w:val="ro-MD"/>
        </w:rPr>
        <w:t>10</w:t>
      </w:r>
      <w:r w:rsidR="006022F9" w:rsidRPr="00197863">
        <w:rPr>
          <w:lang w:val="ro-MD"/>
        </w:rPr>
        <w:t>). Monitorizarea de validare implică monitorizarea microorganismelor indicatoare asociate fiecărui grup de agenți patogeni, și anume bacterii, virusuri și protozoare. Microorganismele indicatoare selectate sunt </w:t>
      </w:r>
      <w:r w:rsidR="006022F9" w:rsidRPr="00197863">
        <w:rPr>
          <w:rStyle w:val="oj-italic"/>
          <w:rFonts w:eastAsiaTheme="majorEastAsia"/>
          <w:i/>
          <w:iCs/>
          <w:lang w:val="ro-MD"/>
        </w:rPr>
        <w:t>E. coli</w:t>
      </w:r>
      <w:r w:rsidR="006022F9" w:rsidRPr="00197863">
        <w:rPr>
          <w:lang w:val="ro-MD"/>
        </w:rPr>
        <w:t xml:space="preserve"> pentru bacteriile patogene, </w:t>
      </w:r>
      <w:proofErr w:type="spellStart"/>
      <w:r w:rsidR="006022F9" w:rsidRPr="00197863">
        <w:rPr>
          <w:lang w:val="ro-MD"/>
        </w:rPr>
        <w:t>colifagii</w:t>
      </w:r>
      <w:proofErr w:type="spellEnd"/>
      <w:r w:rsidR="006022F9" w:rsidRPr="00197863">
        <w:rPr>
          <w:lang w:val="ro-MD"/>
        </w:rPr>
        <w:t xml:space="preserve"> F-specifici, </w:t>
      </w:r>
      <w:proofErr w:type="spellStart"/>
      <w:r w:rsidR="006022F9" w:rsidRPr="00197863">
        <w:rPr>
          <w:lang w:val="ro-MD"/>
        </w:rPr>
        <w:t>colifagii</w:t>
      </w:r>
      <w:proofErr w:type="spellEnd"/>
      <w:r w:rsidR="006022F9" w:rsidRPr="00197863">
        <w:rPr>
          <w:lang w:val="ro-MD"/>
        </w:rPr>
        <w:t xml:space="preserve"> somatici sau </w:t>
      </w:r>
      <w:proofErr w:type="spellStart"/>
      <w:r w:rsidR="006022F9" w:rsidRPr="00197863">
        <w:rPr>
          <w:lang w:val="ro-MD"/>
        </w:rPr>
        <w:t>colifagii</w:t>
      </w:r>
      <w:proofErr w:type="spellEnd"/>
      <w:r w:rsidR="006022F9" w:rsidRPr="00197863">
        <w:rPr>
          <w:lang w:val="ro-MD"/>
        </w:rPr>
        <w:t xml:space="preserve"> pentru virusurile patogene și sporii de </w:t>
      </w:r>
      <w:proofErr w:type="spellStart"/>
      <w:r w:rsidR="006022F9" w:rsidRPr="00197863">
        <w:rPr>
          <w:rStyle w:val="oj-italic"/>
          <w:rFonts w:eastAsiaTheme="majorEastAsia"/>
          <w:i/>
          <w:iCs/>
          <w:lang w:val="ro-MD"/>
        </w:rPr>
        <w:t>Clostridium</w:t>
      </w:r>
      <w:proofErr w:type="spellEnd"/>
      <w:r w:rsidR="006022F9" w:rsidRPr="00197863">
        <w:rPr>
          <w:rStyle w:val="oj-italic"/>
          <w:rFonts w:eastAsiaTheme="majorEastAsia"/>
          <w:i/>
          <w:iCs/>
          <w:lang w:val="ro-MD"/>
        </w:rPr>
        <w:t xml:space="preserve"> </w:t>
      </w:r>
      <w:proofErr w:type="spellStart"/>
      <w:r w:rsidR="006022F9" w:rsidRPr="00197863">
        <w:rPr>
          <w:rStyle w:val="oj-italic"/>
          <w:rFonts w:eastAsiaTheme="majorEastAsia"/>
          <w:i/>
          <w:iCs/>
          <w:lang w:val="ro-MD"/>
        </w:rPr>
        <w:t>perfringens</w:t>
      </w:r>
      <w:proofErr w:type="spellEnd"/>
      <w:r w:rsidR="006022F9" w:rsidRPr="00197863">
        <w:rPr>
          <w:lang w:val="ro-MD"/>
        </w:rPr>
        <w:t xml:space="preserve"> sau bacteriile </w:t>
      </w:r>
      <w:proofErr w:type="spellStart"/>
      <w:r w:rsidR="006022F9" w:rsidRPr="00197863">
        <w:rPr>
          <w:lang w:val="ro-MD"/>
        </w:rPr>
        <w:t>sporulante</w:t>
      </w:r>
      <w:proofErr w:type="spellEnd"/>
      <w:r w:rsidR="006022F9" w:rsidRPr="00197863">
        <w:rPr>
          <w:lang w:val="ro-MD"/>
        </w:rPr>
        <w:t xml:space="preserve"> care reduc cantitatea de sulf pentru protozoare. Obiectivele de performanță (reducere log</w:t>
      </w:r>
      <w:r w:rsidR="006022F9" w:rsidRPr="00197863">
        <w:rPr>
          <w:rStyle w:val="oj-sub"/>
          <w:rFonts w:eastAsiaTheme="majorEastAsia"/>
          <w:vertAlign w:val="subscript"/>
          <w:lang w:val="ro-MD"/>
        </w:rPr>
        <w:t>10</w:t>
      </w:r>
      <w:r w:rsidR="006022F9" w:rsidRPr="00197863">
        <w:rPr>
          <w:lang w:val="ro-MD"/>
        </w:rPr>
        <w:t>) pentru monitorizarea de validare a microorganismelor indicatoare selectate sunt prezentate în tabelul 4 și trebuie să fie îndeplinite la punctul de conformitate, având în vedere concentrațiile apelor uzate brute care intră în stația de epurare a apelor uzate urbane. Cel puțin 90 % din eșantioanele de validare trebuie să atingă sau să depășească obiectivele de performanță.</w:t>
      </w:r>
    </w:p>
    <w:p w14:paraId="6A82C67E" w14:textId="731E484A" w:rsidR="006022F9"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r w:rsidRPr="00197863">
        <w:rPr>
          <w:lang w:val="ro-MD"/>
        </w:rPr>
        <w:t xml:space="preserve">2.4.7. </w:t>
      </w:r>
      <w:r w:rsidR="006022F9" w:rsidRPr="00197863">
        <w:rPr>
          <w:lang w:val="ro-MD"/>
        </w:rPr>
        <w:t>În cazul în care un indicator biologic nu este prezent într-o cantitate suficientă în apele uzate brute pentru a obține o reducere log</w:t>
      </w:r>
      <w:r w:rsidR="006022F9" w:rsidRPr="00197863">
        <w:rPr>
          <w:rStyle w:val="oj-sub"/>
          <w:rFonts w:eastAsiaTheme="majorEastAsia"/>
          <w:vertAlign w:val="subscript"/>
          <w:lang w:val="ro-MD"/>
        </w:rPr>
        <w:t>10</w:t>
      </w:r>
      <w:r w:rsidR="006022F9" w:rsidRPr="00197863">
        <w:rPr>
          <w:lang w:val="ro-MD"/>
        </w:rPr>
        <w:t>, absența unui astfel de indicator biologic în apele recuperate înseamnă că sunt respectate cerințele de validare. Îndeplinirea obiectivului de conformitate poate fi stabilită prin control analitic, prin însumarea performanțelor constatate în cadrul etapelor de epurare individuale, pe bază de dovezi științifice pentru procese standard recunoscute în domeniu, cum ar fi datele publicate în rapoarte de testare sau studii de caz, ori prin testarea într-un laborator în condiții controlate în vederea unei tratări inovatoare.</w:t>
      </w:r>
    </w:p>
    <w:p w14:paraId="5996D4F3" w14:textId="77777777" w:rsidR="00975D7F" w:rsidRPr="00197863" w:rsidRDefault="00975D7F" w:rsidP="00BD53F4">
      <w:pPr>
        <w:pStyle w:val="oj-normal"/>
        <w:shd w:val="clear" w:color="auto" w:fill="FFFFFF"/>
        <w:spacing w:before="0" w:beforeAutospacing="0" w:after="0" w:afterAutospacing="0" w:line="312" w:lineRule="atLeast"/>
        <w:ind w:firstLine="425"/>
        <w:contextualSpacing/>
        <w:jc w:val="both"/>
        <w:rPr>
          <w:lang w:val="ro-MD"/>
        </w:rPr>
      </w:pPr>
    </w:p>
    <w:p w14:paraId="29DFD9FF" w14:textId="77777777" w:rsidR="00975D7F" w:rsidRPr="00197863" w:rsidRDefault="00975D7F" w:rsidP="00BD53F4">
      <w:pPr>
        <w:pStyle w:val="oj-normal"/>
        <w:shd w:val="clear" w:color="auto" w:fill="FFFFFF"/>
        <w:spacing w:before="0" w:beforeAutospacing="0" w:after="0" w:afterAutospacing="0" w:line="312" w:lineRule="atLeast"/>
        <w:ind w:firstLine="425"/>
        <w:contextualSpacing/>
        <w:jc w:val="both"/>
        <w:rPr>
          <w:lang w:val="ro-MD"/>
        </w:rPr>
      </w:pPr>
    </w:p>
    <w:p w14:paraId="6D32981E" w14:textId="77777777" w:rsidR="002569D5"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p>
    <w:p w14:paraId="04E73846" w14:textId="77777777" w:rsidR="002569D5"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p>
    <w:p w14:paraId="37C4B34B" w14:textId="77777777" w:rsidR="002569D5"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p>
    <w:p w14:paraId="132B76AE" w14:textId="77777777" w:rsidR="002569D5"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p>
    <w:p w14:paraId="6599F439" w14:textId="77777777" w:rsidR="002569D5" w:rsidRPr="00197863" w:rsidRDefault="002569D5" w:rsidP="00BD53F4">
      <w:pPr>
        <w:pStyle w:val="oj-normal"/>
        <w:shd w:val="clear" w:color="auto" w:fill="FFFFFF"/>
        <w:spacing w:before="0" w:beforeAutospacing="0" w:after="0" w:afterAutospacing="0" w:line="312" w:lineRule="atLeast"/>
        <w:ind w:firstLine="425"/>
        <w:contextualSpacing/>
        <w:jc w:val="both"/>
        <w:rPr>
          <w:lang w:val="ro-MD"/>
        </w:rPr>
      </w:pPr>
    </w:p>
    <w:p w14:paraId="173CA1F5" w14:textId="77777777" w:rsidR="00975D7F" w:rsidRPr="00197863" w:rsidRDefault="00975D7F" w:rsidP="00BD53F4">
      <w:pPr>
        <w:pStyle w:val="oj-normal"/>
        <w:shd w:val="clear" w:color="auto" w:fill="FFFFFF"/>
        <w:spacing w:before="0" w:beforeAutospacing="0" w:after="0" w:afterAutospacing="0" w:line="312" w:lineRule="atLeast"/>
        <w:ind w:firstLine="425"/>
        <w:contextualSpacing/>
        <w:jc w:val="both"/>
        <w:rPr>
          <w:lang w:val="ro-MD"/>
        </w:rPr>
      </w:pPr>
    </w:p>
    <w:p w14:paraId="75F7E0CE" w14:textId="77777777" w:rsidR="00975D7F" w:rsidRPr="00197863" w:rsidRDefault="00975D7F" w:rsidP="00BD53F4">
      <w:pPr>
        <w:pStyle w:val="oj-normal"/>
        <w:shd w:val="clear" w:color="auto" w:fill="FFFFFF"/>
        <w:spacing w:before="0" w:beforeAutospacing="0" w:after="0" w:afterAutospacing="0" w:line="312" w:lineRule="atLeast"/>
        <w:ind w:firstLine="425"/>
        <w:contextualSpacing/>
        <w:jc w:val="both"/>
        <w:rPr>
          <w:lang w:val="ro-MD"/>
        </w:rPr>
      </w:pPr>
    </w:p>
    <w:p w14:paraId="3B0EEBDD" w14:textId="039C65E1" w:rsidR="00975D7F" w:rsidRPr="00197863" w:rsidRDefault="006022F9" w:rsidP="00975D7F">
      <w:pPr>
        <w:pStyle w:val="oj-ti-tbl"/>
        <w:shd w:val="clear" w:color="auto" w:fill="FFFFFF"/>
        <w:spacing w:before="120" w:beforeAutospacing="0" w:after="120" w:afterAutospacing="0" w:line="312" w:lineRule="atLeast"/>
        <w:jc w:val="right"/>
        <w:rPr>
          <w:rStyle w:val="oj-bold"/>
          <w:rFonts w:eastAsiaTheme="majorEastAsia"/>
          <w:lang w:val="ro-MD"/>
        </w:rPr>
      </w:pPr>
      <w:r w:rsidRPr="00197863">
        <w:rPr>
          <w:rStyle w:val="oj-bold"/>
          <w:rFonts w:eastAsiaTheme="majorEastAsia"/>
          <w:lang w:val="ro-MD"/>
        </w:rPr>
        <w:lastRenderedPageBreak/>
        <w:t xml:space="preserve">Tabelul 4 </w:t>
      </w:r>
    </w:p>
    <w:p w14:paraId="3605C3FD" w14:textId="4178317A" w:rsidR="006022F9" w:rsidRPr="00197863" w:rsidRDefault="006022F9" w:rsidP="006022F9">
      <w:pPr>
        <w:pStyle w:val="oj-ti-tbl"/>
        <w:shd w:val="clear" w:color="auto" w:fill="FFFFFF"/>
        <w:spacing w:before="120" w:beforeAutospacing="0" w:after="120" w:afterAutospacing="0" w:line="312" w:lineRule="atLeast"/>
        <w:jc w:val="center"/>
        <w:rPr>
          <w:lang w:val="ro-MD"/>
        </w:rPr>
      </w:pPr>
      <w:r w:rsidRPr="00197863">
        <w:rPr>
          <w:rStyle w:val="oj-bold"/>
          <w:rFonts w:eastAsiaTheme="majorEastAsia"/>
          <w:b/>
          <w:bCs/>
          <w:lang w:val="ro-MD"/>
        </w:rPr>
        <w:t>Monitorizarea de validare a apelor recuperate pentru irigațiile în agricultură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9"/>
        <w:gridCol w:w="4073"/>
        <w:gridCol w:w="3107"/>
      </w:tblGrid>
      <w:tr w:rsidR="006022F9" w:rsidRPr="00197863" w14:paraId="3B7B466C" w14:textId="77777777">
        <w:tc>
          <w:tcPr>
            <w:tcW w:w="0" w:type="auto"/>
            <w:tcBorders>
              <w:top w:val="single" w:sz="6" w:space="0" w:color="000000"/>
              <w:left w:val="single" w:sz="6" w:space="0" w:color="000000"/>
              <w:bottom w:val="single" w:sz="6" w:space="0" w:color="000000"/>
              <w:right w:val="single" w:sz="6" w:space="0" w:color="000000"/>
            </w:tcBorders>
            <w:hideMark/>
          </w:tcPr>
          <w:p w14:paraId="163C9030"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Clasa de calitate a apelor recuperate</w:t>
            </w:r>
          </w:p>
        </w:tc>
        <w:tc>
          <w:tcPr>
            <w:tcW w:w="0" w:type="auto"/>
            <w:tcBorders>
              <w:top w:val="single" w:sz="6" w:space="0" w:color="000000"/>
              <w:left w:val="single" w:sz="6" w:space="0" w:color="000000"/>
              <w:bottom w:val="single" w:sz="6" w:space="0" w:color="000000"/>
              <w:right w:val="single" w:sz="6" w:space="0" w:color="000000"/>
            </w:tcBorders>
            <w:hideMark/>
          </w:tcPr>
          <w:p w14:paraId="2C743BA9"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Microorganisme indicatoare </w:t>
            </w:r>
            <w:hyperlink r:id="rId12" w:anchor="ntr*4-L_2020177RO.01004701-E0004" w:history="1">
              <w:r w:rsidRPr="00197863">
                <w:rPr>
                  <w:rStyle w:val="Hyperlink"/>
                  <w:rFonts w:eastAsiaTheme="majorEastAsia"/>
                  <w:b/>
                  <w:bCs/>
                  <w:color w:val="auto"/>
                  <w:sz w:val="22"/>
                  <w:szCs w:val="22"/>
                  <w:lang w:val="ro-MD"/>
                </w:rPr>
                <w:t> (</w:t>
              </w:r>
              <w:r w:rsidRPr="00197863">
                <w:rPr>
                  <w:rStyle w:val="oj-super"/>
                  <w:rFonts w:eastAsiaTheme="majorEastAsia"/>
                  <w:b/>
                  <w:bCs/>
                  <w:sz w:val="22"/>
                  <w:szCs w:val="22"/>
                  <w:vertAlign w:val="superscript"/>
                  <w:lang w:val="ro-MD"/>
                </w:rPr>
                <w:t>*4</w:t>
              </w:r>
              <w:r w:rsidRPr="00197863">
                <w:rPr>
                  <w:rStyle w:val="Hyperlink"/>
                  <w:rFonts w:eastAsiaTheme="majorEastAsia"/>
                  <w:b/>
                  <w:bCs/>
                  <w:color w:val="auto"/>
                  <w:sz w:val="22"/>
                  <w:szCs w:val="22"/>
                  <w:lang w:val="ro-MD"/>
                </w:rPr>
                <w:t>)</w:t>
              </w:r>
            </w:hyperlink>
          </w:p>
        </w:tc>
        <w:tc>
          <w:tcPr>
            <w:tcW w:w="0" w:type="auto"/>
            <w:tcBorders>
              <w:top w:val="single" w:sz="6" w:space="0" w:color="000000"/>
              <w:left w:val="single" w:sz="6" w:space="0" w:color="000000"/>
              <w:bottom w:val="single" w:sz="6" w:space="0" w:color="000000"/>
              <w:right w:val="single" w:sz="6" w:space="0" w:color="000000"/>
            </w:tcBorders>
            <w:hideMark/>
          </w:tcPr>
          <w:p w14:paraId="02217B0B"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Obiective de performanță pentru lanțul de epurare</w:t>
            </w:r>
          </w:p>
          <w:p w14:paraId="597A14C2" w14:textId="77777777" w:rsidR="006022F9" w:rsidRPr="00197863" w:rsidRDefault="006022F9">
            <w:pPr>
              <w:pStyle w:val="oj-tbl-hdr"/>
              <w:spacing w:before="60" w:beforeAutospacing="0" w:after="60" w:afterAutospacing="0" w:line="312" w:lineRule="atLeast"/>
              <w:ind w:right="195"/>
              <w:jc w:val="center"/>
              <w:rPr>
                <w:b/>
                <w:bCs/>
                <w:sz w:val="22"/>
                <w:szCs w:val="22"/>
                <w:lang w:val="ro-MD"/>
              </w:rPr>
            </w:pPr>
            <w:r w:rsidRPr="00197863">
              <w:rPr>
                <w:b/>
                <w:bCs/>
                <w:sz w:val="22"/>
                <w:szCs w:val="22"/>
                <w:lang w:val="ro-MD"/>
              </w:rPr>
              <w:t>(reducere log</w:t>
            </w:r>
            <w:r w:rsidRPr="00197863">
              <w:rPr>
                <w:rStyle w:val="oj-sub"/>
                <w:rFonts w:eastAsiaTheme="majorEastAsia"/>
                <w:b/>
                <w:bCs/>
                <w:sz w:val="22"/>
                <w:szCs w:val="22"/>
                <w:vertAlign w:val="subscript"/>
                <w:lang w:val="ro-MD"/>
              </w:rPr>
              <w:t>10</w:t>
            </w:r>
            <w:r w:rsidRPr="00197863">
              <w:rPr>
                <w:b/>
                <w:bCs/>
                <w:sz w:val="22"/>
                <w:szCs w:val="22"/>
                <w:lang w:val="ro-MD"/>
              </w:rPr>
              <w:t>)</w:t>
            </w:r>
          </w:p>
        </w:tc>
      </w:tr>
      <w:tr w:rsidR="006022F9" w:rsidRPr="00197863" w14:paraId="22D3CAEF"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034975F4" w14:textId="77777777" w:rsidR="006022F9" w:rsidRPr="00197863" w:rsidRDefault="006022F9" w:rsidP="00975D7F">
            <w:pPr>
              <w:pStyle w:val="oj-tbl-txt"/>
              <w:spacing w:before="60" w:beforeAutospacing="0" w:after="60" w:afterAutospacing="0" w:line="312" w:lineRule="atLeast"/>
              <w:jc w:val="center"/>
              <w:rPr>
                <w:sz w:val="22"/>
                <w:szCs w:val="22"/>
                <w:lang w:val="ro-MD"/>
              </w:rPr>
            </w:pPr>
            <w:r w:rsidRPr="00197863">
              <w:rPr>
                <w:sz w:val="22"/>
                <w:szCs w:val="22"/>
                <w:lang w:val="ro-MD"/>
              </w:rPr>
              <w:t>A</w:t>
            </w:r>
          </w:p>
        </w:tc>
        <w:tc>
          <w:tcPr>
            <w:tcW w:w="0" w:type="auto"/>
            <w:tcBorders>
              <w:top w:val="single" w:sz="6" w:space="0" w:color="000000"/>
              <w:left w:val="single" w:sz="6" w:space="0" w:color="000000"/>
              <w:bottom w:val="single" w:sz="6" w:space="0" w:color="000000"/>
              <w:right w:val="single" w:sz="6" w:space="0" w:color="000000"/>
            </w:tcBorders>
            <w:hideMark/>
          </w:tcPr>
          <w:p w14:paraId="343EC784" w14:textId="77777777" w:rsidR="006022F9" w:rsidRPr="00197863" w:rsidRDefault="006022F9">
            <w:pPr>
              <w:pStyle w:val="oj-tbl-txt"/>
              <w:spacing w:before="60" w:beforeAutospacing="0" w:after="60" w:afterAutospacing="0" w:line="312" w:lineRule="atLeast"/>
              <w:rPr>
                <w:sz w:val="22"/>
                <w:szCs w:val="22"/>
                <w:lang w:val="ro-MD"/>
              </w:rPr>
            </w:pPr>
            <w:r w:rsidRPr="00197863">
              <w:rPr>
                <w:rStyle w:val="oj-italic"/>
                <w:rFonts w:eastAsiaTheme="majorEastAsia"/>
                <w:i/>
                <w:iCs/>
                <w:sz w:val="22"/>
                <w:szCs w:val="22"/>
                <w:lang w:val="ro-MD"/>
              </w:rPr>
              <w:t>E. coli</w:t>
            </w:r>
          </w:p>
        </w:tc>
        <w:tc>
          <w:tcPr>
            <w:tcW w:w="0" w:type="auto"/>
            <w:tcBorders>
              <w:top w:val="single" w:sz="6" w:space="0" w:color="000000"/>
              <w:left w:val="single" w:sz="6" w:space="0" w:color="000000"/>
              <w:bottom w:val="single" w:sz="6" w:space="0" w:color="000000"/>
              <w:right w:val="single" w:sz="6" w:space="0" w:color="000000"/>
            </w:tcBorders>
            <w:hideMark/>
          </w:tcPr>
          <w:p w14:paraId="6778DD6F" w14:textId="77777777" w:rsidR="006022F9" w:rsidRPr="00197863" w:rsidRDefault="006022F9" w:rsidP="00975D7F">
            <w:pPr>
              <w:pStyle w:val="oj-tbl-txt"/>
              <w:spacing w:before="60" w:beforeAutospacing="0" w:after="60" w:afterAutospacing="0" w:line="312" w:lineRule="atLeast"/>
              <w:jc w:val="center"/>
              <w:rPr>
                <w:sz w:val="22"/>
                <w:szCs w:val="22"/>
                <w:lang w:val="ro-MD"/>
              </w:rPr>
            </w:pPr>
            <w:r w:rsidRPr="00197863">
              <w:rPr>
                <w:sz w:val="22"/>
                <w:szCs w:val="22"/>
                <w:lang w:val="ro-MD"/>
              </w:rPr>
              <w:t>≥ 5,0</w:t>
            </w:r>
          </w:p>
        </w:tc>
      </w:tr>
      <w:tr w:rsidR="006022F9" w:rsidRPr="00197863" w14:paraId="6C2CF36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D03F9" w14:textId="77777777" w:rsidR="006022F9" w:rsidRPr="00197863" w:rsidRDefault="006022F9">
            <w:pP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1E2E366F" w14:textId="77777777" w:rsidR="006022F9" w:rsidRPr="00197863" w:rsidRDefault="006022F9">
            <w:pPr>
              <w:pStyle w:val="oj-tbl-txt"/>
              <w:spacing w:before="60" w:beforeAutospacing="0" w:after="60" w:afterAutospacing="0" w:line="312" w:lineRule="atLeast"/>
              <w:rPr>
                <w:sz w:val="22"/>
                <w:szCs w:val="22"/>
                <w:lang w:val="ro-MD"/>
              </w:rPr>
            </w:pPr>
            <w:r w:rsidRPr="00197863">
              <w:rPr>
                <w:sz w:val="22"/>
                <w:szCs w:val="22"/>
                <w:lang w:val="ro-MD"/>
              </w:rPr>
              <w:t xml:space="preserve">Total </w:t>
            </w:r>
            <w:proofErr w:type="spellStart"/>
            <w:r w:rsidRPr="00197863">
              <w:rPr>
                <w:sz w:val="22"/>
                <w:szCs w:val="22"/>
                <w:lang w:val="ro-MD"/>
              </w:rPr>
              <w:t>colifagi</w:t>
            </w:r>
            <w:proofErr w:type="spellEnd"/>
            <w:r w:rsidRPr="00197863">
              <w:rPr>
                <w:sz w:val="22"/>
                <w:szCs w:val="22"/>
                <w:lang w:val="ro-MD"/>
              </w:rPr>
              <w:t>/</w:t>
            </w:r>
            <w:proofErr w:type="spellStart"/>
            <w:r w:rsidRPr="00197863">
              <w:rPr>
                <w:sz w:val="22"/>
                <w:szCs w:val="22"/>
                <w:lang w:val="ro-MD"/>
              </w:rPr>
              <w:t>colifagi</w:t>
            </w:r>
            <w:proofErr w:type="spellEnd"/>
            <w:r w:rsidRPr="00197863">
              <w:rPr>
                <w:sz w:val="22"/>
                <w:szCs w:val="22"/>
                <w:lang w:val="ro-MD"/>
              </w:rPr>
              <w:t xml:space="preserve"> F-specifici/</w:t>
            </w:r>
            <w:proofErr w:type="spellStart"/>
            <w:r w:rsidRPr="00197863">
              <w:rPr>
                <w:sz w:val="22"/>
                <w:szCs w:val="22"/>
                <w:lang w:val="ro-MD"/>
              </w:rPr>
              <w:t>colifagi</w:t>
            </w:r>
            <w:proofErr w:type="spellEnd"/>
            <w:r w:rsidRPr="00197863">
              <w:rPr>
                <w:sz w:val="22"/>
                <w:szCs w:val="22"/>
                <w:lang w:val="ro-MD"/>
              </w:rPr>
              <w:t xml:space="preserve"> somatici/</w:t>
            </w:r>
            <w:proofErr w:type="spellStart"/>
            <w:r w:rsidRPr="00197863">
              <w:rPr>
                <w:sz w:val="22"/>
                <w:szCs w:val="22"/>
                <w:lang w:val="ro-MD"/>
              </w:rPr>
              <w:t>colifagi</w:t>
            </w:r>
            <w:proofErr w:type="spellEnd"/>
            <w:r w:rsidRPr="00197863">
              <w:rPr>
                <w:sz w:val="22"/>
                <w:szCs w:val="22"/>
                <w:lang w:val="ro-MD"/>
              </w:rPr>
              <w:t> </w:t>
            </w:r>
            <w:hyperlink r:id="rId13" w:anchor="ntr*5-L_2020177RO.01004701-E0005" w:history="1">
              <w:r w:rsidRPr="00197863">
                <w:rPr>
                  <w:rStyle w:val="Hyperlink"/>
                  <w:rFonts w:eastAsiaTheme="majorEastAsia"/>
                  <w:color w:val="auto"/>
                  <w:sz w:val="22"/>
                  <w:szCs w:val="22"/>
                  <w:lang w:val="ro-MD"/>
                </w:rPr>
                <w:t> (</w:t>
              </w:r>
              <w:r w:rsidRPr="00197863">
                <w:rPr>
                  <w:rStyle w:val="oj-super"/>
                  <w:rFonts w:eastAsiaTheme="majorEastAsia"/>
                  <w:sz w:val="22"/>
                  <w:szCs w:val="22"/>
                  <w:vertAlign w:val="superscript"/>
                  <w:lang w:val="ro-MD"/>
                </w:rPr>
                <w:t>*5</w:t>
              </w:r>
              <w:r w:rsidRPr="00197863">
                <w:rPr>
                  <w:rStyle w:val="Hyperlink"/>
                  <w:rFonts w:eastAsiaTheme="majorEastAsia"/>
                  <w:color w:val="auto"/>
                  <w:sz w:val="22"/>
                  <w:szCs w:val="22"/>
                  <w:lang w:val="ro-MD"/>
                </w:rPr>
                <w:t>)</w:t>
              </w:r>
            </w:hyperlink>
          </w:p>
        </w:tc>
        <w:tc>
          <w:tcPr>
            <w:tcW w:w="0" w:type="auto"/>
            <w:tcBorders>
              <w:top w:val="single" w:sz="6" w:space="0" w:color="000000"/>
              <w:left w:val="single" w:sz="6" w:space="0" w:color="000000"/>
              <w:bottom w:val="single" w:sz="6" w:space="0" w:color="000000"/>
              <w:right w:val="single" w:sz="6" w:space="0" w:color="000000"/>
            </w:tcBorders>
            <w:hideMark/>
          </w:tcPr>
          <w:p w14:paraId="6DEB0508" w14:textId="77777777" w:rsidR="006022F9" w:rsidRPr="00197863" w:rsidRDefault="006022F9" w:rsidP="00975D7F">
            <w:pPr>
              <w:pStyle w:val="oj-tbl-txt"/>
              <w:spacing w:before="60" w:beforeAutospacing="0" w:after="60" w:afterAutospacing="0" w:line="312" w:lineRule="atLeast"/>
              <w:jc w:val="center"/>
              <w:rPr>
                <w:sz w:val="22"/>
                <w:szCs w:val="22"/>
                <w:lang w:val="ro-MD"/>
              </w:rPr>
            </w:pPr>
            <w:r w:rsidRPr="00197863">
              <w:rPr>
                <w:sz w:val="22"/>
                <w:szCs w:val="22"/>
                <w:lang w:val="ro-MD"/>
              </w:rPr>
              <w:t>≥ 6,0</w:t>
            </w:r>
          </w:p>
        </w:tc>
      </w:tr>
      <w:tr w:rsidR="006022F9" w:rsidRPr="00197863" w14:paraId="6B4D5B1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8274B0" w14:textId="77777777" w:rsidR="006022F9" w:rsidRPr="00197863" w:rsidRDefault="006022F9">
            <w:pP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hideMark/>
          </w:tcPr>
          <w:p w14:paraId="0EC33552" w14:textId="77777777" w:rsidR="006022F9" w:rsidRPr="00197863" w:rsidRDefault="006022F9">
            <w:pPr>
              <w:pStyle w:val="oj-tbl-txt"/>
              <w:spacing w:before="60" w:beforeAutospacing="0" w:after="60" w:afterAutospacing="0" w:line="312" w:lineRule="atLeast"/>
              <w:rPr>
                <w:sz w:val="22"/>
                <w:szCs w:val="22"/>
                <w:lang w:val="ro-MD"/>
              </w:rPr>
            </w:pPr>
            <w:r w:rsidRPr="00197863">
              <w:rPr>
                <w:sz w:val="22"/>
                <w:szCs w:val="22"/>
                <w:lang w:val="ro-MD"/>
              </w:rPr>
              <w:t>Spori de </w:t>
            </w:r>
            <w:proofErr w:type="spellStart"/>
            <w:r w:rsidRPr="00197863">
              <w:rPr>
                <w:rStyle w:val="oj-italic"/>
                <w:rFonts w:eastAsiaTheme="majorEastAsia"/>
                <w:i/>
                <w:iCs/>
                <w:sz w:val="22"/>
                <w:szCs w:val="22"/>
                <w:lang w:val="ro-MD"/>
              </w:rPr>
              <w:t>Clostridium</w:t>
            </w:r>
            <w:proofErr w:type="spellEnd"/>
            <w:r w:rsidRPr="00197863">
              <w:rPr>
                <w:rStyle w:val="oj-italic"/>
                <w:rFonts w:eastAsiaTheme="majorEastAsia"/>
                <w:i/>
                <w:iCs/>
                <w:sz w:val="22"/>
                <w:szCs w:val="22"/>
                <w:lang w:val="ro-MD"/>
              </w:rPr>
              <w:t xml:space="preserve"> </w:t>
            </w:r>
            <w:proofErr w:type="spellStart"/>
            <w:r w:rsidRPr="00197863">
              <w:rPr>
                <w:rStyle w:val="oj-italic"/>
                <w:rFonts w:eastAsiaTheme="majorEastAsia"/>
                <w:i/>
                <w:iCs/>
                <w:sz w:val="22"/>
                <w:szCs w:val="22"/>
                <w:lang w:val="ro-MD"/>
              </w:rPr>
              <w:t>perfringens</w:t>
            </w:r>
            <w:proofErr w:type="spellEnd"/>
            <w:r w:rsidRPr="00197863">
              <w:rPr>
                <w:sz w:val="22"/>
                <w:szCs w:val="22"/>
                <w:lang w:val="ro-MD"/>
              </w:rPr>
              <w:t xml:space="preserve">/bacterii </w:t>
            </w:r>
            <w:proofErr w:type="spellStart"/>
            <w:r w:rsidRPr="00197863">
              <w:rPr>
                <w:sz w:val="22"/>
                <w:szCs w:val="22"/>
                <w:lang w:val="ro-MD"/>
              </w:rPr>
              <w:t>sporulante</w:t>
            </w:r>
            <w:proofErr w:type="spellEnd"/>
            <w:r w:rsidRPr="00197863">
              <w:rPr>
                <w:sz w:val="22"/>
                <w:szCs w:val="22"/>
                <w:lang w:val="ro-MD"/>
              </w:rPr>
              <w:t xml:space="preserve"> care reduc cantitatea de sulf </w:t>
            </w:r>
            <w:hyperlink r:id="rId14" w:anchor="ntr*6-L_2020177RO.01004701-E0006" w:history="1">
              <w:r w:rsidRPr="00197863">
                <w:rPr>
                  <w:rStyle w:val="Hyperlink"/>
                  <w:rFonts w:eastAsiaTheme="majorEastAsia"/>
                  <w:color w:val="auto"/>
                  <w:sz w:val="22"/>
                  <w:szCs w:val="22"/>
                  <w:lang w:val="ro-MD"/>
                </w:rPr>
                <w:t> (</w:t>
              </w:r>
              <w:r w:rsidRPr="00197863">
                <w:rPr>
                  <w:rStyle w:val="oj-super"/>
                  <w:rFonts w:eastAsiaTheme="majorEastAsia"/>
                  <w:sz w:val="22"/>
                  <w:szCs w:val="22"/>
                  <w:vertAlign w:val="superscript"/>
                  <w:lang w:val="ro-MD"/>
                </w:rPr>
                <w:t>*6</w:t>
              </w:r>
              <w:r w:rsidRPr="00197863">
                <w:rPr>
                  <w:rStyle w:val="Hyperlink"/>
                  <w:rFonts w:eastAsiaTheme="majorEastAsia"/>
                  <w:color w:val="auto"/>
                  <w:sz w:val="22"/>
                  <w:szCs w:val="22"/>
                  <w:lang w:val="ro-MD"/>
                </w:rPr>
                <w:t>)</w:t>
              </w:r>
            </w:hyperlink>
          </w:p>
        </w:tc>
        <w:tc>
          <w:tcPr>
            <w:tcW w:w="0" w:type="auto"/>
            <w:tcBorders>
              <w:top w:val="single" w:sz="6" w:space="0" w:color="000000"/>
              <w:left w:val="single" w:sz="6" w:space="0" w:color="000000"/>
              <w:bottom w:val="single" w:sz="6" w:space="0" w:color="000000"/>
              <w:right w:val="single" w:sz="6" w:space="0" w:color="000000"/>
            </w:tcBorders>
            <w:hideMark/>
          </w:tcPr>
          <w:p w14:paraId="71E132CC" w14:textId="77777777" w:rsidR="006022F9" w:rsidRPr="00197863" w:rsidRDefault="006022F9">
            <w:pPr>
              <w:pStyle w:val="oj-tbl-txt"/>
              <w:spacing w:before="60" w:beforeAutospacing="0" w:after="60" w:afterAutospacing="0" w:line="312" w:lineRule="atLeast"/>
              <w:rPr>
                <w:sz w:val="22"/>
                <w:szCs w:val="22"/>
                <w:lang w:val="ro-MD"/>
              </w:rPr>
            </w:pPr>
            <w:r w:rsidRPr="00197863">
              <w:rPr>
                <w:sz w:val="22"/>
                <w:szCs w:val="22"/>
                <w:lang w:val="ro-MD"/>
              </w:rPr>
              <w:t>≥ 4,0 (în cazul sporilor de </w:t>
            </w:r>
            <w:proofErr w:type="spellStart"/>
            <w:r w:rsidRPr="00197863">
              <w:rPr>
                <w:rStyle w:val="oj-italic"/>
                <w:rFonts w:eastAsiaTheme="majorEastAsia"/>
                <w:i/>
                <w:iCs/>
                <w:sz w:val="22"/>
                <w:szCs w:val="22"/>
                <w:lang w:val="ro-MD"/>
              </w:rPr>
              <w:t>Clostridium</w:t>
            </w:r>
            <w:proofErr w:type="spellEnd"/>
            <w:r w:rsidRPr="00197863">
              <w:rPr>
                <w:rStyle w:val="oj-italic"/>
                <w:rFonts w:eastAsiaTheme="majorEastAsia"/>
                <w:i/>
                <w:iCs/>
                <w:sz w:val="22"/>
                <w:szCs w:val="22"/>
                <w:lang w:val="ro-MD"/>
              </w:rPr>
              <w:t xml:space="preserve"> </w:t>
            </w:r>
            <w:proofErr w:type="spellStart"/>
            <w:r w:rsidRPr="00197863">
              <w:rPr>
                <w:rStyle w:val="oj-italic"/>
                <w:rFonts w:eastAsiaTheme="majorEastAsia"/>
                <w:i/>
                <w:iCs/>
                <w:sz w:val="22"/>
                <w:szCs w:val="22"/>
                <w:lang w:val="ro-MD"/>
              </w:rPr>
              <w:t>perfringens</w:t>
            </w:r>
            <w:proofErr w:type="spellEnd"/>
            <w:r w:rsidRPr="00197863">
              <w:rPr>
                <w:sz w:val="22"/>
                <w:szCs w:val="22"/>
                <w:lang w:val="ro-MD"/>
              </w:rPr>
              <w:t>)</w:t>
            </w:r>
          </w:p>
          <w:p w14:paraId="6766BC29" w14:textId="77777777" w:rsidR="006022F9" w:rsidRPr="00197863" w:rsidRDefault="006022F9">
            <w:pPr>
              <w:pStyle w:val="oj-tbl-txt"/>
              <w:spacing w:before="60" w:beforeAutospacing="0" w:after="60" w:afterAutospacing="0" w:line="312" w:lineRule="atLeast"/>
              <w:rPr>
                <w:sz w:val="22"/>
                <w:szCs w:val="22"/>
                <w:lang w:val="ro-MD"/>
              </w:rPr>
            </w:pPr>
            <w:r w:rsidRPr="00197863">
              <w:rPr>
                <w:sz w:val="22"/>
                <w:szCs w:val="22"/>
                <w:lang w:val="ro-MD"/>
              </w:rPr>
              <w:t xml:space="preserve">≥ 5,0 (în cazul bacteriilor </w:t>
            </w:r>
            <w:proofErr w:type="spellStart"/>
            <w:r w:rsidRPr="00197863">
              <w:rPr>
                <w:sz w:val="22"/>
                <w:szCs w:val="22"/>
                <w:lang w:val="ro-MD"/>
              </w:rPr>
              <w:t>sporulante</w:t>
            </w:r>
            <w:proofErr w:type="spellEnd"/>
            <w:r w:rsidRPr="00197863">
              <w:rPr>
                <w:sz w:val="22"/>
                <w:szCs w:val="22"/>
                <w:lang w:val="ro-MD"/>
              </w:rPr>
              <w:t xml:space="preserve"> care reduc cantitatea de sulf)</w:t>
            </w:r>
          </w:p>
        </w:tc>
      </w:tr>
    </w:tbl>
    <w:p w14:paraId="11AB83C7" w14:textId="7A09B941" w:rsidR="006022F9" w:rsidRPr="00197863" w:rsidRDefault="00384979" w:rsidP="00975D7F">
      <w:pPr>
        <w:pStyle w:val="oj-normal"/>
        <w:shd w:val="clear" w:color="auto" w:fill="FFFFFF"/>
        <w:spacing w:before="120" w:beforeAutospacing="0" w:after="0" w:afterAutospacing="0" w:line="312" w:lineRule="atLeast"/>
        <w:ind w:firstLine="426"/>
        <w:jc w:val="both"/>
        <w:rPr>
          <w:lang w:val="ro-MD"/>
        </w:rPr>
      </w:pPr>
      <w:r w:rsidRPr="00197863">
        <w:rPr>
          <w:lang w:val="ro-MD"/>
        </w:rPr>
        <w:t xml:space="preserve">2.4.8. </w:t>
      </w:r>
      <w:r w:rsidR="006022F9" w:rsidRPr="00197863">
        <w:rPr>
          <w:lang w:val="ro-MD"/>
        </w:rPr>
        <w:t xml:space="preserve">Metodele de analiză utilizate în cadrul monitorizării sunt validate și documentate în conformitate cu standardul </w:t>
      </w:r>
      <w:r w:rsidR="0057032F" w:rsidRPr="00197863">
        <w:rPr>
          <w:sz w:val="20"/>
          <w:szCs w:val="20"/>
          <w:shd w:val="clear" w:color="auto" w:fill="FFFFFF"/>
          <w:lang w:val="ro-MD"/>
        </w:rPr>
        <w:t xml:space="preserve">SM EN ISO/IEC 17025:2018 </w:t>
      </w:r>
      <w:r w:rsidR="006022F9" w:rsidRPr="00197863">
        <w:rPr>
          <w:lang w:val="ro-MD"/>
        </w:rPr>
        <w:t>sau cu alte standarde naționale sau internaționale care asigură o calitate echivalentă.</w:t>
      </w:r>
    </w:p>
    <w:p w14:paraId="7BEB32A5" w14:textId="0745F2BF" w:rsidR="006022F9" w:rsidRPr="00197863" w:rsidRDefault="00E73968" w:rsidP="006022F9">
      <w:pPr>
        <w:shd w:val="clear" w:color="auto" w:fill="FFFFFF"/>
        <w:spacing w:before="240" w:after="60"/>
        <w:ind w:firstLine="426"/>
        <w:rPr>
          <w:b/>
          <w:bCs/>
          <w:i/>
          <w:iCs/>
          <w:lang w:val="ro-MD"/>
        </w:rPr>
      </w:pPr>
      <w:r w:rsidRPr="00197863">
        <w:rPr>
          <w:b/>
          <w:bCs/>
          <w:i/>
          <w:iCs/>
          <w:lang w:val="ro-MD"/>
        </w:rPr>
        <w:t>Notă:</w:t>
      </w:r>
    </w:p>
    <w:p w14:paraId="0902DD7B"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15" w:anchor="ntc*1-L_2020177RO.01004701-E0001"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*1</w:t>
        </w:r>
        <w:r w:rsidRPr="00197863">
          <w:rPr>
            <w:rStyle w:val="Hyperlink"/>
            <w:rFonts w:eastAsiaTheme="majorEastAsia"/>
            <w:color w:val="auto"/>
            <w:sz w:val="22"/>
            <w:szCs w:val="22"/>
            <w:lang w:val="ro-MD"/>
          </w:rPr>
          <w:t>)</w:t>
        </w:r>
      </w:hyperlink>
      <w:r w:rsidRPr="00197863">
        <w:rPr>
          <w:sz w:val="22"/>
          <w:szCs w:val="22"/>
          <w:lang w:val="ro-MD"/>
        </w:rPr>
        <w:t>  Dacă același tip de culturi irigate se încadrează în mai multe categorii din tabelul 1, se aplică cerințele care corespund categoriei celei mai stricte.</w:t>
      </w:r>
    </w:p>
    <w:p w14:paraId="4DF75C9F"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16" w:anchor="ntc*2-L_2020177RO.01004701-E0002"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*2</w:t>
        </w:r>
        <w:r w:rsidRPr="00197863">
          <w:rPr>
            <w:rStyle w:val="Hyperlink"/>
            <w:rFonts w:eastAsiaTheme="majorEastAsia"/>
            <w:color w:val="auto"/>
            <w:sz w:val="22"/>
            <w:szCs w:val="22"/>
            <w:lang w:val="ro-MD"/>
          </w:rPr>
          <w:t>)</w:t>
        </w:r>
      </w:hyperlink>
      <w:r w:rsidRPr="00197863">
        <w:rPr>
          <w:sz w:val="22"/>
          <w:szCs w:val="22"/>
          <w:lang w:val="ro-MD"/>
        </w:rPr>
        <w:t xml:space="preserve">  Irigarea prin picurare (denumită și irigare prin prelingere) este un sistem de </w:t>
      </w:r>
      <w:proofErr w:type="spellStart"/>
      <w:r w:rsidRPr="00197863">
        <w:rPr>
          <w:sz w:val="22"/>
          <w:szCs w:val="22"/>
          <w:lang w:val="ro-MD"/>
        </w:rPr>
        <w:t>microirigare</w:t>
      </w:r>
      <w:proofErr w:type="spellEnd"/>
      <w:r w:rsidRPr="00197863">
        <w:rPr>
          <w:sz w:val="22"/>
          <w:szCs w:val="22"/>
          <w:lang w:val="ro-MD"/>
        </w:rPr>
        <w:t xml:space="preserve"> care permite irigarea plantelor cu picături sau jeturi subțiri de apă și constă în scurgerea picăturilor de apă pe sol sau direct sub suprafața acestuia, la debite foarte reduse (2-20 de litri/oră), printr-un sistem de conducte din plastic cu diametru mic, prevăzute cu ieșiri denumite emițători sau dispozitive de picurare.</w:t>
      </w:r>
    </w:p>
    <w:p w14:paraId="25A92EA8"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17" w:anchor="ntc*3-L_2020177RO.01004701-E0003"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*3</w:t>
        </w:r>
        <w:r w:rsidRPr="00197863">
          <w:rPr>
            <w:rStyle w:val="Hyperlink"/>
            <w:rFonts w:eastAsiaTheme="majorEastAsia"/>
            <w:color w:val="auto"/>
            <w:sz w:val="22"/>
            <w:szCs w:val="22"/>
            <w:lang w:val="ro-MD"/>
          </w:rPr>
          <w:t>)</w:t>
        </w:r>
      </w:hyperlink>
      <w:r w:rsidRPr="00197863">
        <w:rPr>
          <w:sz w:val="22"/>
          <w:szCs w:val="22"/>
          <w:lang w:val="ro-MD"/>
        </w:rPr>
        <w:t>  În cazul metodelor de irigare care imită precipitațiile, ar trebui să se acorde o atenție specială protecției sănătății lucrătorilor și a persoanelor aflate în apropiere. În acest scop, se aplică măsuri preventive adecvate.</w:t>
      </w:r>
    </w:p>
    <w:p w14:paraId="666FB646"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18" w:anchor="ntc*4-L_2020177RO.01004701-E0004"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*4</w:t>
        </w:r>
        <w:r w:rsidRPr="00197863">
          <w:rPr>
            <w:rStyle w:val="Hyperlink"/>
            <w:rFonts w:eastAsiaTheme="majorEastAsia"/>
            <w:color w:val="auto"/>
            <w:sz w:val="22"/>
            <w:szCs w:val="22"/>
            <w:lang w:val="ro-MD"/>
          </w:rPr>
          <w:t>)</w:t>
        </w:r>
      </w:hyperlink>
      <w:r w:rsidRPr="00197863">
        <w:rPr>
          <w:sz w:val="22"/>
          <w:szCs w:val="22"/>
          <w:lang w:val="ro-MD"/>
        </w:rPr>
        <w:t>  Pentru monitorizarea de validare pot fi utilizați și agenții patogeni de referință </w:t>
      </w:r>
      <w:proofErr w:type="spellStart"/>
      <w:r w:rsidRPr="00197863">
        <w:rPr>
          <w:rStyle w:val="oj-italic"/>
          <w:rFonts w:eastAsiaTheme="majorEastAsia"/>
          <w:i/>
          <w:iCs/>
          <w:sz w:val="22"/>
          <w:szCs w:val="22"/>
          <w:lang w:val="ro-MD"/>
        </w:rPr>
        <w:t>Campylobacter</w:t>
      </w:r>
      <w:proofErr w:type="spellEnd"/>
      <w:r w:rsidRPr="00197863">
        <w:rPr>
          <w:sz w:val="22"/>
          <w:szCs w:val="22"/>
          <w:lang w:val="ro-MD"/>
        </w:rPr>
        <w:t xml:space="preserve">, </w:t>
      </w:r>
      <w:proofErr w:type="spellStart"/>
      <w:r w:rsidRPr="00197863">
        <w:rPr>
          <w:sz w:val="22"/>
          <w:szCs w:val="22"/>
          <w:lang w:val="ro-MD"/>
        </w:rPr>
        <w:t>Rotavirus</w:t>
      </w:r>
      <w:proofErr w:type="spellEnd"/>
      <w:r w:rsidRPr="00197863">
        <w:rPr>
          <w:sz w:val="22"/>
          <w:szCs w:val="22"/>
          <w:lang w:val="ro-MD"/>
        </w:rPr>
        <w:t xml:space="preserve"> și </w:t>
      </w:r>
      <w:proofErr w:type="spellStart"/>
      <w:r w:rsidRPr="00197863">
        <w:rPr>
          <w:rStyle w:val="oj-italic"/>
          <w:rFonts w:eastAsiaTheme="majorEastAsia"/>
          <w:i/>
          <w:iCs/>
          <w:sz w:val="22"/>
          <w:szCs w:val="22"/>
          <w:lang w:val="ro-MD"/>
        </w:rPr>
        <w:t>Criptosporidium</w:t>
      </w:r>
      <w:proofErr w:type="spellEnd"/>
      <w:r w:rsidRPr="00197863">
        <w:rPr>
          <w:sz w:val="22"/>
          <w:szCs w:val="22"/>
          <w:lang w:val="ro-MD"/>
        </w:rPr>
        <w:t> în locul microorganismelor indicatoare propuse. În acest caz, se aplică următoarele obiective de performanță care vizează reducerea log</w:t>
      </w:r>
      <w:r w:rsidRPr="00197863">
        <w:rPr>
          <w:rStyle w:val="oj-sub"/>
          <w:rFonts w:eastAsiaTheme="majorEastAsia"/>
          <w:sz w:val="15"/>
          <w:szCs w:val="15"/>
          <w:vertAlign w:val="subscript"/>
          <w:lang w:val="ro-MD"/>
        </w:rPr>
        <w:t>10</w:t>
      </w:r>
      <w:r w:rsidRPr="00197863">
        <w:rPr>
          <w:sz w:val="22"/>
          <w:szCs w:val="22"/>
          <w:lang w:val="ro-MD"/>
        </w:rPr>
        <w:t>: </w:t>
      </w:r>
      <w:proofErr w:type="spellStart"/>
      <w:r w:rsidRPr="00197863">
        <w:rPr>
          <w:rStyle w:val="oj-italic"/>
          <w:rFonts w:eastAsiaTheme="majorEastAsia"/>
          <w:i/>
          <w:iCs/>
          <w:sz w:val="22"/>
          <w:szCs w:val="22"/>
          <w:lang w:val="ro-MD"/>
        </w:rPr>
        <w:t>Campylobacter</w:t>
      </w:r>
      <w:proofErr w:type="spellEnd"/>
      <w:r w:rsidRPr="00197863">
        <w:rPr>
          <w:sz w:val="22"/>
          <w:szCs w:val="22"/>
          <w:lang w:val="ro-MD"/>
        </w:rPr>
        <w:t xml:space="preserve"> (≥ 5,0), </w:t>
      </w:r>
      <w:proofErr w:type="spellStart"/>
      <w:r w:rsidRPr="00197863">
        <w:rPr>
          <w:sz w:val="22"/>
          <w:szCs w:val="22"/>
          <w:lang w:val="ro-MD"/>
        </w:rPr>
        <w:t>Rotavirus</w:t>
      </w:r>
      <w:proofErr w:type="spellEnd"/>
      <w:r w:rsidRPr="00197863">
        <w:rPr>
          <w:sz w:val="22"/>
          <w:szCs w:val="22"/>
          <w:lang w:val="ro-MD"/>
        </w:rPr>
        <w:t xml:space="preserve"> (≥ 6,0) și </w:t>
      </w:r>
      <w:proofErr w:type="spellStart"/>
      <w:r w:rsidRPr="00197863">
        <w:rPr>
          <w:rStyle w:val="oj-italic"/>
          <w:rFonts w:eastAsiaTheme="majorEastAsia"/>
          <w:i/>
          <w:iCs/>
          <w:sz w:val="22"/>
          <w:szCs w:val="22"/>
          <w:lang w:val="ro-MD"/>
        </w:rPr>
        <w:t>Cryptosporidium</w:t>
      </w:r>
      <w:proofErr w:type="spellEnd"/>
      <w:r w:rsidRPr="00197863">
        <w:rPr>
          <w:sz w:val="22"/>
          <w:szCs w:val="22"/>
          <w:lang w:val="ro-MD"/>
        </w:rPr>
        <w:t> (≥ 5,0).</w:t>
      </w:r>
    </w:p>
    <w:p w14:paraId="66B09410"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19" w:anchor="ntc*5-L_2020177RO.01004701-E0005"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*5</w:t>
        </w:r>
        <w:r w:rsidRPr="00197863">
          <w:rPr>
            <w:rStyle w:val="Hyperlink"/>
            <w:rFonts w:eastAsiaTheme="majorEastAsia"/>
            <w:color w:val="auto"/>
            <w:sz w:val="22"/>
            <w:szCs w:val="22"/>
            <w:lang w:val="ro-MD"/>
          </w:rPr>
          <w:t>)</w:t>
        </w:r>
      </w:hyperlink>
      <w:r w:rsidRPr="00197863">
        <w:rPr>
          <w:sz w:val="22"/>
          <w:szCs w:val="22"/>
          <w:lang w:val="ro-MD"/>
        </w:rPr>
        <w:t xml:space="preserve">  Numărul total de </w:t>
      </w:r>
      <w:proofErr w:type="spellStart"/>
      <w:r w:rsidRPr="00197863">
        <w:rPr>
          <w:sz w:val="22"/>
          <w:szCs w:val="22"/>
          <w:lang w:val="ro-MD"/>
        </w:rPr>
        <w:t>colifagi</w:t>
      </w:r>
      <w:proofErr w:type="spellEnd"/>
      <w:r w:rsidRPr="00197863">
        <w:rPr>
          <w:sz w:val="22"/>
          <w:szCs w:val="22"/>
          <w:lang w:val="ro-MD"/>
        </w:rPr>
        <w:t xml:space="preserve"> a fost selectat ca fiind cel mai adecvat indicator viral. Cu toate acestea, în cazul în care analiza numărului total de </w:t>
      </w:r>
      <w:proofErr w:type="spellStart"/>
      <w:r w:rsidRPr="00197863">
        <w:rPr>
          <w:sz w:val="22"/>
          <w:szCs w:val="22"/>
          <w:lang w:val="ro-MD"/>
        </w:rPr>
        <w:t>colifagi</w:t>
      </w:r>
      <w:proofErr w:type="spellEnd"/>
      <w:r w:rsidRPr="00197863">
        <w:rPr>
          <w:sz w:val="22"/>
          <w:szCs w:val="22"/>
          <w:lang w:val="ro-MD"/>
        </w:rPr>
        <w:t xml:space="preserve"> nu este fezabilă, se analizează cel puțin un tip de </w:t>
      </w:r>
      <w:proofErr w:type="spellStart"/>
      <w:r w:rsidRPr="00197863">
        <w:rPr>
          <w:sz w:val="22"/>
          <w:szCs w:val="22"/>
          <w:lang w:val="ro-MD"/>
        </w:rPr>
        <w:t>colifagi</w:t>
      </w:r>
      <w:proofErr w:type="spellEnd"/>
      <w:r w:rsidRPr="00197863">
        <w:rPr>
          <w:sz w:val="22"/>
          <w:szCs w:val="22"/>
          <w:lang w:val="ro-MD"/>
        </w:rPr>
        <w:t xml:space="preserve"> (</w:t>
      </w:r>
      <w:proofErr w:type="spellStart"/>
      <w:r w:rsidRPr="00197863">
        <w:rPr>
          <w:sz w:val="22"/>
          <w:szCs w:val="22"/>
          <w:lang w:val="ro-MD"/>
        </w:rPr>
        <w:t>colifagi</w:t>
      </w:r>
      <w:proofErr w:type="spellEnd"/>
      <w:r w:rsidRPr="00197863">
        <w:rPr>
          <w:sz w:val="22"/>
          <w:szCs w:val="22"/>
          <w:lang w:val="ro-MD"/>
        </w:rPr>
        <w:t xml:space="preserve"> F-specifici sau somatici).</w:t>
      </w:r>
    </w:p>
    <w:p w14:paraId="1F2D1496" w14:textId="77777777" w:rsidR="006022F9" w:rsidRPr="00197863" w:rsidRDefault="006022F9" w:rsidP="006022F9">
      <w:pPr>
        <w:pStyle w:val="oj-note"/>
        <w:shd w:val="clear" w:color="auto" w:fill="FFFFFF"/>
        <w:spacing w:before="60" w:beforeAutospacing="0" w:after="60" w:afterAutospacing="0" w:line="312" w:lineRule="atLeast"/>
        <w:ind w:firstLine="426"/>
        <w:jc w:val="both"/>
        <w:rPr>
          <w:sz w:val="22"/>
          <w:szCs w:val="22"/>
          <w:lang w:val="ro-MD"/>
        </w:rPr>
      </w:pPr>
      <w:hyperlink r:id="rId20" w:anchor="ntc*6-L_2020177RO.01004701-E0006" w:history="1">
        <w:r w:rsidRPr="00197863">
          <w:rPr>
            <w:rStyle w:val="Hyperlink"/>
            <w:rFonts w:eastAsiaTheme="majorEastAsia"/>
            <w:color w:val="auto"/>
            <w:sz w:val="22"/>
            <w:szCs w:val="22"/>
            <w:lang w:val="ro-MD"/>
          </w:rPr>
          <w:t>(</w:t>
        </w:r>
        <w:r w:rsidRPr="00197863">
          <w:rPr>
            <w:rStyle w:val="oj-super"/>
            <w:rFonts w:eastAsiaTheme="majorEastAsia"/>
            <w:sz w:val="15"/>
            <w:szCs w:val="15"/>
            <w:vertAlign w:val="superscript"/>
            <w:lang w:val="ro-MD"/>
          </w:rPr>
          <w:t>*6</w:t>
        </w:r>
        <w:r w:rsidRPr="00197863">
          <w:rPr>
            <w:rStyle w:val="Hyperlink"/>
            <w:rFonts w:eastAsiaTheme="majorEastAsia"/>
            <w:color w:val="auto"/>
            <w:sz w:val="22"/>
            <w:szCs w:val="22"/>
            <w:lang w:val="ro-MD"/>
          </w:rPr>
          <w:t>)</w:t>
        </w:r>
      </w:hyperlink>
      <w:r w:rsidRPr="00197863">
        <w:rPr>
          <w:sz w:val="22"/>
          <w:szCs w:val="22"/>
          <w:lang w:val="ro-MD"/>
        </w:rPr>
        <w:t>  Numărul de spori de </w:t>
      </w:r>
      <w:proofErr w:type="spellStart"/>
      <w:r w:rsidRPr="00197863">
        <w:rPr>
          <w:rStyle w:val="oj-italic"/>
          <w:rFonts w:eastAsiaTheme="majorEastAsia"/>
          <w:i/>
          <w:iCs/>
          <w:sz w:val="22"/>
          <w:szCs w:val="22"/>
          <w:lang w:val="ro-MD"/>
        </w:rPr>
        <w:t>Clostridium</w:t>
      </w:r>
      <w:proofErr w:type="spellEnd"/>
      <w:r w:rsidRPr="00197863">
        <w:rPr>
          <w:rStyle w:val="oj-italic"/>
          <w:rFonts w:eastAsiaTheme="majorEastAsia"/>
          <w:i/>
          <w:iCs/>
          <w:sz w:val="22"/>
          <w:szCs w:val="22"/>
          <w:lang w:val="ro-MD"/>
        </w:rPr>
        <w:t xml:space="preserve"> </w:t>
      </w:r>
      <w:proofErr w:type="spellStart"/>
      <w:r w:rsidRPr="00197863">
        <w:rPr>
          <w:rStyle w:val="oj-italic"/>
          <w:rFonts w:eastAsiaTheme="majorEastAsia"/>
          <w:i/>
          <w:iCs/>
          <w:sz w:val="22"/>
          <w:szCs w:val="22"/>
          <w:lang w:val="ro-MD"/>
        </w:rPr>
        <w:t>perfringens</w:t>
      </w:r>
      <w:proofErr w:type="spellEnd"/>
      <w:r w:rsidRPr="00197863">
        <w:rPr>
          <w:sz w:val="22"/>
          <w:szCs w:val="22"/>
          <w:lang w:val="ro-MD"/>
        </w:rPr>
        <w:t xml:space="preserve"> este selectat ca fiind cel mai adecvat indicator pentru protozoare. Cu toate acestea, bacteriile </w:t>
      </w:r>
      <w:proofErr w:type="spellStart"/>
      <w:r w:rsidRPr="00197863">
        <w:rPr>
          <w:sz w:val="22"/>
          <w:szCs w:val="22"/>
          <w:lang w:val="ro-MD"/>
        </w:rPr>
        <w:t>sporulante</w:t>
      </w:r>
      <w:proofErr w:type="spellEnd"/>
      <w:r w:rsidRPr="00197863">
        <w:rPr>
          <w:sz w:val="22"/>
          <w:szCs w:val="22"/>
          <w:lang w:val="ro-MD"/>
        </w:rPr>
        <w:t xml:space="preserve"> care reduc cantitatea de sulf sunt o alternativă în cazul în care concentrația de spori de </w:t>
      </w:r>
      <w:proofErr w:type="spellStart"/>
      <w:r w:rsidRPr="00197863">
        <w:rPr>
          <w:rStyle w:val="oj-italic"/>
          <w:rFonts w:eastAsiaTheme="majorEastAsia"/>
          <w:i/>
          <w:iCs/>
          <w:sz w:val="22"/>
          <w:szCs w:val="22"/>
          <w:lang w:val="ro-MD"/>
        </w:rPr>
        <w:t>Clostridium</w:t>
      </w:r>
      <w:proofErr w:type="spellEnd"/>
      <w:r w:rsidRPr="00197863">
        <w:rPr>
          <w:rStyle w:val="oj-italic"/>
          <w:rFonts w:eastAsiaTheme="majorEastAsia"/>
          <w:i/>
          <w:iCs/>
          <w:sz w:val="22"/>
          <w:szCs w:val="22"/>
          <w:lang w:val="ro-MD"/>
        </w:rPr>
        <w:t xml:space="preserve"> </w:t>
      </w:r>
      <w:proofErr w:type="spellStart"/>
      <w:r w:rsidRPr="00197863">
        <w:rPr>
          <w:rStyle w:val="oj-italic"/>
          <w:rFonts w:eastAsiaTheme="majorEastAsia"/>
          <w:i/>
          <w:iCs/>
          <w:sz w:val="22"/>
          <w:szCs w:val="22"/>
          <w:lang w:val="ro-MD"/>
        </w:rPr>
        <w:t>perfringens</w:t>
      </w:r>
      <w:proofErr w:type="spellEnd"/>
      <w:r w:rsidRPr="00197863">
        <w:rPr>
          <w:sz w:val="22"/>
          <w:szCs w:val="22"/>
          <w:lang w:val="ro-MD"/>
        </w:rPr>
        <w:t> nu permite validarea reducerii log</w:t>
      </w:r>
      <w:r w:rsidRPr="00197863">
        <w:rPr>
          <w:rStyle w:val="oj-sub"/>
          <w:rFonts w:eastAsiaTheme="majorEastAsia"/>
          <w:sz w:val="15"/>
          <w:szCs w:val="15"/>
          <w:vertAlign w:val="subscript"/>
          <w:lang w:val="ro-MD"/>
        </w:rPr>
        <w:t>10</w:t>
      </w:r>
      <w:r w:rsidRPr="00197863">
        <w:rPr>
          <w:sz w:val="22"/>
          <w:szCs w:val="22"/>
          <w:lang w:val="ro-MD"/>
        </w:rPr>
        <w:t> cerute.</w:t>
      </w:r>
    </w:p>
    <w:p w14:paraId="1F7B921D" w14:textId="3E4A4C9D" w:rsidR="00E73968" w:rsidRPr="00197863" w:rsidRDefault="00E73968">
      <w:pPr>
        <w:rPr>
          <w:lang w:val="ro-MD"/>
        </w:rPr>
      </w:pPr>
      <w:r w:rsidRPr="00197863">
        <w:rPr>
          <w:sz w:val="27"/>
          <w:szCs w:val="27"/>
          <w:lang w:val="ro-MD"/>
        </w:rPr>
        <w:br w:type="page"/>
      </w:r>
    </w:p>
    <w:p w14:paraId="0DF3591A" w14:textId="4F62E756"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lastRenderedPageBreak/>
        <w:t xml:space="preserve">Anexa nr. 2 </w:t>
      </w:r>
    </w:p>
    <w:p w14:paraId="4BAE0273" w14:textId="77777777"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la Regulamentul privind</w:t>
      </w:r>
    </w:p>
    <w:p w14:paraId="6DA0E4F8" w14:textId="77777777"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 xml:space="preserve"> cerințele minime pentru reutilizarea apei</w:t>
      </w:r>
    </w:p>
    <w:p w14:paraId="1A7D091C" w14:textId="77777777" w:rsidR="00925B48" w:rsidRPr="00197863" w:rsidRDefault="00925B48" w:rsidP="00925B48">
      <w:pPr>
        <w:pStyle w:val="NormalWeb"/>
        <w:spacing w:before="0" w:beforeAutospacing="0" w:after="0" w:afterAutospacing="0" w:line="276" w:lineRule="auto"/>
        <w:ind w:left="1134"/>
        <w:jc w:val="center"/>
        <w:rPr>
          <w:b/>
          <w:bCs/>
          <w:lang w:val="ro-MD"/>
        </w:rPr>
      </w:pPr>
    </w:p>
    <w:p w14:paraId="0B4FEDA2" w14:textId="77777777" w:rsidR="00B544DF" w:rsidRPr="00197863" w:rsidRDefault="00925B48" w:rsidP="00B544DF">
      <w:pPr>
        <w:pStyle w:val="NormalWeb"/>
        <w:spacing w:before="0" w:beforeAutospacing="0" w:after="0" w:afterAutospacing="0" w:line="276" w:lineRule="auto"/>
        <w:jc w:val="center"/>
        <w:rPr>
          <w:b/>
          <w:bCs/>
          <w:lang w:val="ro-MD"/>
        </w:rPr>
      </w:pPr>
      <w:r w:rsidRPr="00197863">
        <w:rPr>
          <w:b/>
          <w:bCs/>
          <w:lang w:val="ro-MD"/>
        </w:rPr>
        <w:t xml:space="preserve">CERINȚE PRIVIND MANAGEMENTUL RISCULUI </w:t>
      </w:r>
    </w:p>
    <w:p w14:paraId="2D5F84ED" w14:textId="057C442C" w:rsidR="00925B48" w:rsidRPr="00197863" w:rsidRDefault="00925B48" w:rsidP="00B544DF">
      <w:pPr>
        <w:pStyle w:val="NormalWeb"/>
        <w:spacing w:before="0" w:beforeAutospacing="0" w:after="0" w:afterAutospacing="0" w:line="276" w:lineRule="auto"/>
        <w:jc w:val="center"/>
        <w:rPr>
          <w:b/>
          <w:bCs/>
          <w:lang w:val="ro-MD"/>
        </w:rPr>
      </w:pPr>
      <w:r w:rsidRPr="00197863">
        <w:rPr>
          <w:b/>
          <w:bCs/>
          <w:lang w:val="ro-MD"/>
        </w:rPr>
        <w:t>LEGAT DE REUTILIZAREA APEI</w:t>
      </w:r>
    </w:p>
    <w:p w14:paraId="10D9565D" w14:textId="77777777" w:rsidR="00D21A6D" w:rsidRPr="00197863" w:rsidRDefault="00D21A6D" w:rsidP="00B544DF">
      <w:pPr>
        <w:pStyle w:val="NormalWeb"/>
        <w:spacing w:before="0" w:beforeAutospacing="0" w:after="0" w:afterAutospacing="0" w:line="276" w:lineRule="auto"/>
        <w:jc w:val="center"/>
        <w:rPr>
          <w:lang w:val="ro-MD"/>
        </w:rPr>
      </w:pPr>
    </w:p>
    <w:p w14:paraId="62EAE66E" w14:textId="77777777" w:rsidR="00925B48" w:rsidRPr="00197863" w:rsidRDefault="00925B48" w:rsidP="00EF4DA1">
      <w:pPr>
        <w:shd w:val="clear" w:color="auto" w:fill="FFFFFF"/>
        <w:spacing w:line="276" w:lineRule="auto"/>
        <w:ind w:firstLine="426"/>
        <w:contextualSpacing/>
        <w:jc w:val="both"/>
        <w:rPr>
          <w:b/>
          <w:bCs/>
          <w:vanish/>
          <w:lang w:val="ro-MD"/>
        </w:rPr>
      </w:pPr>
    </w:p>
    <w:p w14:paraId="6A5A6CE2" w14:textId="77777777" w:rsidR="006022F9" w:rsidRPr="00197863" w:rsidRDefault="006022F9" w:rsidP="00EF4DA1">
      <w:pPr>
        <w:shd w:val="clear" w:color="auto" w:fill="FFFFFF"/>
        <w:spacing w:line="276" w:lineRule="auto"/>
        <w:ind w:firstLine="426"/>
        <w:contextualSpacing/>
        <w:jc w:val="both"/>
        <w:rPr>
          <w:b/>
          <w:bCs/>
          <w:vanish/>
          <w:lang w:val="ro-MD"/>
        </w:rPr>
      </w:pPr>
    </w:p>
    <w:p w14:paraId="2EADBA1A" w14:textId="3ECB54E6" w:rsidR="00BA386E" w:rsidRPr="00197863" w:rsidRDefault="001100DB" w:rsidP="00EF4DA1">
      <w:pPr>
        <w:pStyle w:val="NormalWeb"/>
        <w:spacing w:before="0" w:beforeAutospacing="0" w:after="0" w:afterAutospacing="0" w:line="276" w:lineRule="auto"/>
        <w:ind w:firstLine="426"/>
        <w:contextualSpacing/>
        <w:jc w:val="both"/>
        <w:rPr>
          <w:b/>
          <w:bCs/>
          <w:lang w:val="ro-MD"/>
        </w:rPr>
      </w:pPr>
      <w:r w:rsidRPr="00197863">
        <w:rPr>
          <w:b/>
          <w:bCs/>
          <w:lang w:val="ro-MD"/>
        </w:rPr>
        <w:t>1.</w:t>
      </w:r>
      <w:r w:rsidR="00BA386E" w:rsidRPr="00197863">
        <w:rPr>
          <w:b/>
          <w:bCs/>
          <w:lang w:val="ro-MD"/>
        </w:rPr>
        <w:t xml:space="preserve"> Elemente fundamentale pentru managementul riscului </w:t>
      </w:r>
    </w:p>
    <w:p w14:paraId="59C944C5" w14:textId="28CF9F0F" w:rsidR="00BA386E" w:rsidRPr="00197863" w:rsidRDefault="001100DB" w:rsidP="00EF4DA1">
      <w:pPr>
        <w:pStyle w:val="NormalWeb"/>
        <w:spacing w:before="0" w:beforeAutospacing="0" w:after="0" w:afterAutospacing="0" w:line="276" w:lineRule="auto"/>
        <w:ind w:firstLine="425"/>
        <w:contextualSpacing/>
        <w:jc w:val="both"/>
        <w:rPr>
          <w:lang w:val="ro-MD"/>
        </w:rPr>
      </w:pPr>
      <w:r w:rsidRPr="00197863">
        <w:rPr>
          <w:lang w:val="ro-MD"/>
        </w:rPr>
        <w:t xml:space="preserve">1.1. </w:t>
      </w:r>
      <w:r w:rsidR="00BA386E" w:rsidRPr="00197863">
        <w:rPr>
          <w:lang w:val="ro-MD"/>
        </w:rPr>
        <w:t xml:space="preserve">Managementul riscului cuprinde identificarea și gestionarea riscurilor în mod </w:t>
      </w:r>
      <w:proofErr w:type="spellStart"/>
      <w:r w:rsidR="00BA386E" w:rsidRPr="00197863">
        <w:rPr>
          <w:lang w:val="ro-MD"/>
        </w:rPr>
        <w:t>proactiv</w:t>
      </w:r>
      <w:proofErr w:type="spellEnd"/>
      <w:r w:rsidR="00BA386E" w:rsidRPr="00197863">
        <w:rPr>
          <w:lang w:val="ro-MD"/>
        </w:rPr>
        <w:t xml:space="preserve"> pentru a garanta utilizarea și managementul în condiții de siguranță ale apelor recuperate și absența oricărui risc pentru mediu sau pentru sănătatea umană sau cea animală. În aceste scopuri, se stabilește un plan de management al riscului legat de reutilizarea apei pe baza următoarelor elemente: </w:t>
      </w:r>
    </w:p>
    <w:p w14:paraId="196024CB" w14:textId="0D418346" w:rsidR="00BA386E" w:rsidRPr="00197863" w:rsidRDefault="001100DB" w:rsidP="00EF4DA1">
      <w:pPr>
        <w:pStyle w:val="NormalWeb"/>
        <w:spacing w:before="0" w:beforeAutospacing="0" w:after="0" w:afterAutospacing="0" w:line="276" w:lineRule="auto"/>
        <w:ind w:firstLine="425"/>
        <w:contextualSpacing/>
        <w:jc w:val="both"/>
        <w:rPr>
          <w:lang w:val="ro-MD"/>
        </w:rPr>
      </w:pPr>
      <w:r w:rsidRPr="00197863">
        <w:rPr>
          <w:lang w:val="ro-MD"/>
        </w:rPr>
        <w:t xml:space="preserve">1.2. </w:t>
      </w:r>
      <w:r w:rsidR="00BA386E" w:rsidRPr="00197863">
        <w:rPr>
          <w:lang w:val="ro-MD"/>
        </w:rPr>
        <w:t xml:space="preserve">Descrierea întregului sistem de reutilizare a apelor, de la intrarea apelor uzate în stația de epurare a apelor uzate urbane până la punctul de utilizare, inclusiv a surselor de ape uzate, a etapelor tratării și a tehnologiilor utilizate în instalația de recuperare, a infrastructurii de aprovizionare, distribuție și stocare, a utilizării prevăzute, a locului și a perioadei de utilizare (de exemplu, utilizare temporară sau ad-hoc), a metodei de irigare, a tipului de cultură, a altor surse de apă în cazul în care este prevăzută utilizarea unei combinații și a volumului apelor recuperate care urmează să fie furnizate. </w:t>
      </w:r>
    </w:p>
    <w:p w14:paraId="18703074" w14:textId="7B7AA6EA" w:rsidR="00BA386E" w:rsidRPr="00197863" w:rsidRDefault="001100DB" w:rsidP="00F3498D">
      <w:pPr>
        <w:pStyle w:val="NormalWeb"/>
        <w:spacing w:before="0" w:beforeAutospacing="0" w:after="0" w:afterAutospacing="0" w:line="276" w:lineRule="auto"/>
        <w:ind w:firstLine="425"/>
        <w:contextualSpacing/>
        <w:jc w:val="both"/>
        <w:rPr>
          <w:lang w:val="ro-MD"/>
        </w:rPr>
      </w:pPr>
      <w:r w:rsidRPr="00197863">
        <w:rPr>
          <w:lang w:val="ro-MD"/>
        </w:rPr>
        <w:t>1.3</w:t>
      </w:r>
      <w:r w:rsidR="00BA386E" w:rsidRPr="00197863">
        <w:rPr>
          <w:lang w:val="ro-MD"/>
        </w:rPr>
        <w:t xml:space="preserve">. Identificarea tuturor părților implicate în sistemul de reutilizare a apei și o descriere clară a rolurilor și responsabilităților acestora. </w:t>
      </w:r>
    </w:p>
    <w:p w14:paraId="22FF882B" w14:textId="0D55DD82" w:rsidR="00BA386E" w:rsidRPr="00197863" w:rsidRDefault="001100DB" w:rsidP="00F3498D">
      <w:pPr>
        <w:pStyle w:val="NormalWeb"/>
        <w:spacing w:before="0" w:beforeAutospacing="0" w:after="0" w:afterAutospacing="0" w:line="276" w:lineRule="auto"/>
        <w:ind w:firstLine="425"/>
        <w:contextualSpacing/>
        <w:jc w:val="both"/>
        <w:rPr>
          <w:lang w:val="ro-MD"/>
        </w:rPr>
      </w:pPr>
      <w:r w:rsidRPr="00197863">
        <w:rPr>
          <w:lang w:val="ro-MD"/>
        </w:rPr>
        <w:t xml:space="preserve">1.4. </w:t>
      </w:r>
      <w:r w:rsidR="00BA386E" w:rsidRPr="00197863">
        <w:rPr>
          <w:lang w:val="ro-MD"/>
        </w:rPr>
        <w:t xml:space="preserve">Identificarea pericolelor potențiale, în special a prezenței poluanților și a agenților patogeni, precum și a riscului de evenimente periculoase, cum ar fi deficiențe ale procesului de epurare ori scurgeri accidentale, sau contaminarea în sistemul de reutilizare a apei. </w:t>
      </w:r>
    </w:p>
    <w:p w14:paraId="40178BAC" w14:textId="2DDCF3CC" w:rsidR="00BA386E" w:rsidRPr="00197863" w:rsidRDefault="001100DB" w:rsidP="00F3498D">
      <w:pPr>
        <w:pStyle w:val="NormalWeb"/>
        <w:spacing w:before="0" w:beforeAutospacing="0" w:after="0" w:afterAutospacing="0" w:line="276" w:lineRule="auto"/>
        <w:ind w:firstLine="425"/>
        <w:contextualSpacing/>
        <w:jc w:val="both"/>
        <w:rPr>
          <w:lang w:val="ro-MD"/>
        </w:rPr>
      </w:pPr>
      <w:r w:rsidRPr="00197863">
        <w:rPr>
          <w:lang w:val="ro-MD"/>
        </w:rPr>
        <w:t xml:space="preserve">1.5. </w:t>
      </w:r>
      <w:r w:rsidR="00BA386E" w:rsidRPr="00197863">
        <w:rPr>
          <w:lang w:val="ro-MD"/>
        </w:rPr>
        <w:t xml:space="preserve">Identificarea mediilor și a populațiilor expuse riscului, precum și a căilor de expunere la pericolele potențiale identificate, luând în considerare factori de mediu specifici, cum ar fi hidrogeologia, topologia, tipul de sol și ecologia la nivel local, precum și factori legați de tipul de culturi și de practicile agricole și de irigație. Trebuie să se țină seama, de asemenea, de eventualele efecte negative ireversibile sau pe termen lung asupra mediului sau asupra sănătății ale operațiunii de recuperare a apei; de asemenea, aceste efecte trebuie să fie sprijinite de dovezi științifice. </w:t>
      </w:r>
    </w:p>
    <w:p w14:paraId="1E175610" w14:textId="648658B4" w:rsidR="00BA386E" w:rsidRPr="00197863" w:rsidRDefault="001100DB" w:rsidP="00F3498D">
      <w:pPr>
        <w:pStyle w:val="NormalWeb"/>
        <w:spacing w:before="0" w:beforeAutospacing="0" w:after="0" w:afterAutospacing="0" w:line="276" w:lineRule="auto"/>
        <w:ind w:firstLine="425"/>
        <w:contextualSpacing/>
        <w:jc w:val="both"/>
        <w:rPr>
          <w:lang w:val="ro-MD"/>
        </w:rPr>
      </w:pPr>
      <w:r w:rsidRPr="00197863">
        <w:rPr>
          <w:lang w:val="ro-MD"/>
        </w:rPr>
        <w:t>1.6.</w:t>
      </w:r>
      <w:r w:rsidR="00BA386E" w:rsidRPr="00197863">
        <w:rPr>
          <w:lang w:val="ro-MD"/>
        </w:rPr>
        <w:t xml:space="preserve"> Evaluarea riscului pentru mediu și pentru sănătatea umană și cea animală, ținând seama de natura pericolelor potențiale identificate, de durata utilizărilor preconizate, de mediile și populațiile identificate cu risc de expunere la aceste pericole și de gravitatea posibilelor efecte ale pericolelor luând în considerare principiul precauției, precum și toate actele legislative, documentele de orientare și cerințele minime relevante în materie de siguranță a produselor alimentare, a hranei pentru animale și a lucrătorilor. Evaluarea riscului s-ar putea baza pe examinarea studiilor și a datelor științifice disponibile. </w:t>
      </w:r>
    </w:p>
    <w:p w14:paraId="1EEAEE95" w14:textId="23F76589" w:rsidR="00BA386E" w:rsidRPr="00197863" w:rsidRDefault="001100DB" w:rsidP="00F3498D">
      <w:pPr>
        <w:pStyle w:val="NormalWeb"/>
        <w:spacing w:before="0" w:beforeAutospacing="0" w:after="0" w:afterAutospacing="0" w:line="276" w:lineRule="auto"/>
        <w:ind w:firstLine="425"/>
        <w:contextualSpacing/>
        <w:jc w:val="both"/>
        <w:rPr>
          <w:lang w:val="ro-MD"/>
        </w:rPr>
      </w:pPr>
      <w:r w:rsidRPr="00197863">
        <w:rPr>
          <w:lang w:val="ro-MD"/>
        </w:rPr>
        <w:t>1.6.</w:t>
      </w:r>
      <w:r w:rsidR="00BA386E" w:rsidRPr="00197863">
        <w:rPr>
          <w:lang w:val="ro-MD"/>
        </w:rPr>
        <w:t>1</w:t>
      </w:r>
      <w:r w:rsidRPr="00197863">
        <w:rPr>
          <w:lang w:val="ro-MD"/>
        </w:rPr>
        <w:t>.</w:t>
      </w:r>
      <w:r w:rsidR="00BA386E" w:rsidRPr="00197863">
        <w:rPr>
          <w:lang w:val="ro-MD"/>
        </w:rPr>
        <w:t xml:space="preserve"> Evaluarea riscului include următoarele elemente: </w:t>
      </w:r>
    </w:p>
    <w:p w14:paraId="35CF913D" w14:textId="42BAD88D"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1.1</w:t>
      </w:r>
      <w:r w:rsidRPr="00197863">
        <w:rPr>
          <w:lang w:val="ro-MD"/>
        </w:rPr>
        <w:t>.</w:t>
      </w:r>
      <w:r w:rsidR="00BA386E" w:rsidRPr="00197863">
        <w:rPr>
          <w:lang w:val="ro-MD"/>
        </w:rPr>
        <w:t xml:space="preserve"> evaluarea riscului de mediu, inclusiv a tuturor aspectelor următoare: </w:t>
      </w:r>
    </w:p>
    <w:p w14:paraId="77039318" w14:textId="39A9D0C5"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.1.</w:t>
      </w:r>
      <w:r w:rsidRPr="00197863">
        <w:rPr>
          <w:lang w:val="ro-MD"/>
        </w:rPr>
        <w:t>2.</w:t>
      </w:r>
      <w:r w:rsidR="00BA386E" w:rsidRPr="00197863">
        <w:rPr>
          <w:lang w:val="ro-MD"/>
        </w:rPr>
        <w:t xml:space="preserve"> confirmarea naturii acestui risc, inclusiv, acolo unde este cazul, a nivelului predictibil fără efect; </w:t>
      </w:r>
    </w:p>
    <w:p w14:paraId="5F2EF9ED" w14:textId="4CA40310"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1.2</w:t>
      </w:r>
      <w:r w:rsidRPr="00197863">
        <w:rPr>
          <w:lang w:val="ro-MD"/>
        </w:rPr>
        <w:t>.</w:t>
      </w:r>
      <w:r w:rsidR="00BA386E" w:rsidRPr="00197863">
        <w:rPr>
          <w:lang w:val="ro-MD"/>
        </w:rPr>
        <w:t xml:space="preserve"> evaluarea gradului de expunere potențial; </w:t>
      </w:r>
    </w:p>
    <w:p w14:paraId="20BB2D97" w14:textId="63E5CAF1"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1.3</w:t>
      </w:r>
      <w:r w:rsidRPr="00197863">
        <w:rPr>
          <w:lang w:val="ro-MD"/>
        </w:rPr>
        <w:t>.</w:t>
      </w:r>
      <w:r w:rsidR="00BA386E" w:rsidRPr="00197863">
        <w:rPr>
          <w:lang w:val="ro-MD"/>
        </w:rPr>
        <w:t xml:space="preserve"> caracterizarea riscului. </w:t>
      </w:r>
    </w:p>
    <w:p w14:paraId="5BC281C9" w14:textId="45D9214D"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.2</w:t>
      </w:r>
      <w:r w:rsidRPr="00197863">
        <w:rPr>
          <w:lang w:val="ro-MD"/>
        </w:rPr>
        <w:t>.</w:t>
      </w:r>
      <w:r w:rsidR="00BA386E" w:rsidRPr="00197863">
        <w:rPr>
          <w:lang w:val="ro-MD"/>
        </w:rPr>
        <w:t xml:space="preserve"> evaluarea riscului pentru sănătatea umană și cea animală, inclusiv a tuturor elementelor următoare: </w:t>
      </w:r>
    </w:p>
    <w:p w14:paraId="4FF9F4E1" w14:textId="7962AE17"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lastRenderedPageBreak/>
        <w:t>1.6.2</w:t>
      </w:r>
      <w:r w:rsidR="00BA386E" w:rsidRPr="00197863">
        <w:rPr>
          <w:lang w:val="ro-MD"/>
        </w:rPr>
        <w:t>.1</w:t>
      </w:r>
      <w:r w:rsidRPr="00197863">
        <w:rPr>
          <w:lang w:val="ro-MD"/>
        </w:rPr>
        <w:t>.</w:t>
      </w:r>
      <w:r w:rsidR="00BA386E" w:rsidRPr="00197863">
        <w:rPr>
          <w:lang w:val="ro-MD"/>
        </w:rPr>
        <w:t xml:space="preserve"> confirmarea naturii acestor pericole, inclusiv, acolo unde este cazul, a relației dintre doză și răspuns; </w:t>
      </w:r>
    </w:p>
    <w:p w14:paraId="4334350E" w14:textId="373CEF83"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.2.2</w:t>
      </w:r>
      <w:r w:rsidRPr="00197863">
        <w:rPr>
          <w:lang w:val="ro-MD"/>
        </w:rPr>
        <w:t>.</w:t>
      </w:r>
      <w:r w:rsidR="00BA386E" w:rsidRPr="00197863">
        <w:rPr>
          <w:lang w:val="ro-MD"/>
        </w:rPr>
        <w:t xml:space="preserve"> evaluarea intervalului potențial de dozare sau a gradului potențial de expunere; </w:t>
      </w:r>
    </w:p>
    <w:p w14:paraId="44E42158" w14:textId="4DF2BFF9" w:rsidR="00BA386E" w:rsidRPr="00197863" w:rsidRDefault="001100DB" w:rsidP="00F3498D">
      <w:pPr>
        <w:pStyle w:val="NormalWeb"/>
        <w:spacing w:before="0" w:beforeAutospacing="0" w:after="0" w:afterAutospacing="0" w:line="276" w:lineRule="auto"/>
        <w:ind w:firstLine="426"/>
        <w:contextualSpacing/>
        <w:jc w:val="both"/>
        <w:rPr>
          <w:lang w:val="ro-MD"/>
        </w:rPr>
      </w:pPr>
      <w:r w:rsidRPr="00197863">
        <w:rPr>
          <w:lang w:val="ro-MD"/>
        </w:rPr>
        <w:t>1.6</w:t>
      </w:r>
      <w:r w:rsidR="00BA386E" w:rsidRPr="00197863">
        <w:rPr>
          <w:lang w:val="ro-MD"/>
        </w:rPr>
        <w:t>.2.3</w:t>
      </w:r>
      <w:r w:rsidRPr="00197863">
        <w:rPr>
          <w:lang w:val="ro-MD"/>
        </w:rPr>
        <w:t>.</w:t>
      </w:r>
      <w:r w:rsidR="00BA386E" w:rsidRPr="00197863">
        <w:rPr>
          <w:lang w:val="ro-MD"/>
        </w:rPr>
        <w:t xml:space="preserve"> caracterizarea riscului. </w:t>
      </w:r>
    </w:p>
    <w:p w14:paraId="7EDFFCD7" w14:textId="4CAEC3EE" w:rsidR="00BA386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99079C" w:rsidRPr="00197863">
        <w:rPr>
          <w:lang w:val="ro-MD"/>
        </w:rPr>
        <w:t>.2</w:t>
      </w:r>
      <w:r w:rsidRPr="00197863">
        <w:rPr>
          <w:lang w:val="ro-MD"/>
        </w:rPr>
        <w:t>.</w:t>
      </w:r>
      <w:r w:rsidR="0099079C" w:rsidRPr="00197863">
        <w:rPr>
          <w:lang w:val="ro-MD"/>
        </w:rPr>
        <w:t xml:space="preserve"> </w:t>
      </w:r>
      <w:r w:rsidR="00BA386E" w:rsidRPr="00197863">
        <w:rPr>
          <w:lang w:val="ro-MD"/>
        </w:rPr>
        <w:t xml:space="preserve">Evaluarea riscului s-ar putea efectua </w:t>
      </w:r>
      <w:proofErr w:type="spellStart"/>
      <w:r w:rsidR="00BA386E" w:rsidRPr="00197863">
        <w:rPr>
          <w:lang w:val="ro-MD"/>
        </w:rPr>
        <w:t>recurgându-se</w:t>
      </w:r>
      <w:proofErr w:type="spellEnd"/>
      <w:r w:rsidR="00BA386E" w:rsidRPr="00197863">
        <w:rPr>
          <w:lang w:val="ro-MD"/>
        </w:rPr>
        <w:t xml:space="preserve"> la o evaluare calitativă sau semicantitativă a riscului. Se recurge la evaluarea cantitativă a riscului atunci când există suficiente date justificative sau în proiectele cu un potențial risc ridicat pentru mediu sau pentru sănătatea publică. </w:t>
      </w:r>
    </w:p>
    <w:p w14:paraId="71F3B612" w14:textId="72325FEF" w:rsidR="00BA386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99079C" w:rsidRPr="00197863">
        <w:rPr>
          <w:lang w:val="ro-MD"/>
        </w:rPr>
        <w:t>.3</w:t>
      </w:r>
      <w:r w:rsidRPr="00197863">
        <w:rPr>
          <w:lang w:val="ro-MD"/>
        </w:rPr>
        <w:t>.</w:t>
      </w:r>
      <w:r w:rsidR="0099079C" w:rsidRPr="00197863">
        <w:rPr>
          <w:lang w:val="ro-MD"/>
        </w:rPr>
        <w:t xml:space="preserve"> </w:t>
      </w:r>
      <w:r w:rsidR="00BA386E" w:rsidRPr="00197863">
        <w:rPr>
          <w:lang w:val="ro-MD"/>
        </w:rPr>
        <w:t xml:space="preserve">La evaluarea riscului trebuie să fie luate în considerare cel puțin următoarele cerințe și obligații: </w:t>
      </w:r>
    </w:p>
    <w:p w14:paraId="45728BF4" w14:textId="59495060" w:rsidR="00FC591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99079C" w:rsidRPr="00197863">
        <w:rPr>
          <w:lang w:val="ro-MD"/>
        </w:rPr>
        <w:t>.3.1</w:t>
      </w:r>
      <w:r w:rsidRPr="00197863">
        <w:rPr>
          <w:lang w:val="ro-MD"/>
        </w:rPr>
        <w:t>.</w:t>
      </w:r>
      <w:r w:rsidR="0099079C" w:rsidRPr="00197863">
        <w:rPr>
          <w:lang w:val="ro-MD"/>
        </w:rPr>
        <w:t xml:space="preserve"> </w:t>
      </w:r>
      <w:r w:rsidR="00BA386E" w:rsidRPr="00197863">
        <w:rPr>
          <w:lang w:val="ro-MD"/>
        </w:rPr>
        <w:t xml:space="preserve">cerința de reducere și de prevenire a poluării cu nitrați a apei în conformitate cu </w:t>
      </w:r>
      <w:r w:rsidR="00FC591E" w:rsidRPr="00197863">
        <w:rPr>
          <w:lang w:val="ro-MD"/>
        </w:rPr>
        <w:t xml:space="preserve">Metodologiile de identificare și desemnare a zonelor vulnerabile la nitrați și a zonelor sensibile la </w:t>
      </w:r>
      <w:proofErr w:type="spellStart"/>
      <w:r w:rsidR="00FC591E" w:rsidRPr="00197863">
        <w:rPr>
          <w:lang w:val="ro-MD"/>
        </w:rPr>
        <w:t>nutrienți</w:t>
      </w:r>
      <w:proofErr w:type="spellEnd"/>
      <w:r w:rsidR="00FC591E" w:rsidRPr="00197863">
        <w:rPr>
          <w:lang w:val="ro-MD"/>
        </w:rPr>
        <w:t xml:space="preserve"> aprobate prin Hotărârea Guvernului nr. 736/2020 și Regulamentul privind prevenirea poluării apelor din activităţi </w:t>
      </w:r>
      <w:r w:rsidR="007433C6" w:rsidRPr="00197863">
        <w:rPr>
          <w:lang w:val="ro-MD"/>
        </w:rPr>
        <w:t>a</w:t>
      </w:r>
      <w:r w:rsidR="00FC591E" w:rsidRPr="00197863">
        <w:rPr>
          <w:lang w:val="ro-MD"/>
        </w:rPr>
        <w:t>gricole, aprobat prin Hotărârea Guvernului nr. 836/2013</w:t>
      </w:r>
      <w:r w:rsidR="00BA386E" w:rsidRPr="00197863">
        <w:rPr>
          <w:lang w:val="ro-MD"/>
        </w:rPr>
        <w:t xml:space="preserve">; </w:t>
      </w:r>
    </w:p>
    <w:p w14:paraId="2A678AA8" w14:textId="458A2C48" w:rsidR="00FC591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FC591E" w:rsidRPr="00197863">
        <w:rPr>
          <w:lang w:val="ro-MD"/>
        </w:rPr>
        <w:t>3.2</w:t>
      </w:r>
      <w:r w:rsidRPr="00197863">
        <w:rPr>
          <w:lang w:val="ro-MD"/>
        </w:rPr>
        <w:t>.</w:t>
      </w:r>
      <w:r w:rsidR="00FC591E" w:rsidRPr="00197863">
        <w:rPr>
          <w:lang w:val="ro-MD"/>
        </w:rPr>
        <w:t xml:space="preserve"> </w:t>
      </w:r>
      <w:r w:rsidR="00BA386E" w:rsidRPr="00197863">
        <w:rPr>
          <w:lang w:val="ro-MD"/>
        </w:rPr>
        <w:t xml:space="preserve">obligația ca zonele de protecție a apei destinate consumului uman să îndeplinească cerințele </w:t>
      </w:r>
      <w:r w:rsidR="00FC591E" w:rsidRPr="00197863">
        <w:rPr>
          <w:lang w:val="ro-MD"/>
        </w:rPr>
        <w:t>Legii nr. 182/2019 privind calitatea apei potabile</w:t>
      </w:r>
      <w:r w:rsidR="00BA386E" w:rsidRPr="00197863">
        <w:rPr>
          <w:lang w:val="ro-MD"/>
        </w:rPr>
        <w:t xml:space="preserve">; </w:t>
      </w:r>
    </w:p>
    <w:p w14:paraId="2C062135" w14:textId="01489618" w:rsidR="00FC591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FC591E" w:rsidRPr="00197863">
        <w:rPr>
          <w:lang w:val="ro-MD"/>
        </w:rPr>
        <w:t>3.3</w:t>
      </w:r>
      <w:r w:rsidRPr="00197863">
        <w:rPr>
          <w:lang w:val="ro-MD"/>
        </w:rPr>
        <w:t>.</w:t>
      </w:r>
      <w:r w:rsidR="00FC591E" w:rsidRPr="00197863">
        <w:rPr>
          <w:lang w:val="ro-MD"/>
        </w:rPr>
        <w:t xml:space="preserve"> </w:t>
      </w:r>
      <w:r w:rsidR="00BA386E" w:rsidRPr="00197863">
        <w:rPr>
          <w:lang w:val="ro-MD"/>
        </w:rPr>
        <w:t xml:space="preserve">cerința privind îndeplinirea obiectivelor de mediu </w:t>
      </w:r>
      <w:r w:rsidR="00FC591E" w:rsidRPr="00197863">
        <w:rPr>
          <w:lang w:val="ro-MD"/>
        </w:rPr>
        <w:t>stabilite în temeiul Legii apelor nr. 272/2011</w:t>
      </w:r>
      <w:r w:rsidR="00BA386E" w:rsidRPr="00197863">
        <w:rPr>
          <w:lang w:val="ro-MD"/>
        </w:rPr>
        <w:t xml:space="preserve">; </w:t>
      </w:r>
    </w:p>
    <w:p w14:paraId="0B2D1394" w14:textId="7C8DE658" w:rsidR="00FC591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FC591E" w:rsidRPr="00197863">
        <w:rPr>
          <w:lang w:val="ro-MD"/>
        </w:rPr>
        <w:t>3.4</w:t>
      </w:r>
      <w:r w:rsidRPr="00197863">
        <w:rPr>
          <w:lang w:val="ro-MD"/>
        </w:rPr>
        <w:t>.</w:t>
      </w:r>
      <w:r w:rsidR="00FC591E" w:rsidRPr="00197863">
        <w:rPr>
          <w:lang w:val="ro-MD"/>
        </w:rPr>
        <w:t xml:space="preserve"> </w:t>
      </w:r>
      <w:r w:rsidR="00BA386E" w:rsidRPr="00197863">
        <w:rPr>
          <w:lang w:val="ro-MD"/>
        </w:rPr>
        <w:t xml:space="preserve">cerința de prevenire a poluării apelor subterane în conformitate cu </w:t>
      </w:r>
      <w:r w:rsidR="00FC591E" w:rsidRPr="00197863">
        <w:rPr>
          <w:lang w:val="ro-MD"/>
        </w:rPr>
        <w:t xml:space="preserve">prevederile Regulamentului cu privire la </w:t>
      </w:r>
      <w:proofErr w:type="spellStart"/>
      <w:r w:rsidR="00FC591E" w:rsidRPr="00197863">
        <w:rPr>
          <w:lang w:val="ro-MD"/>
        </w:rPr>
        <w:t>cerinţele</w:t>
      </w:r>
      <w:proofErr w:type="spellEnd"/>
      <w:r w:rsidR="00FC591E" w:rsidRPr="00197863">
        <w:rPr>
          <w:lang w:val="ro-MD"/>
        </w:rPr>
        <w:t xml:space="preserve"> de calitate a apelor subterane, aprobat prin Hotărârea </w:t>
      </w:r>
      <w:r w:rsidR="003B092D" w:rsidRPr="00197863">
        <w:rPr>
          <w:lang w:val="ro-MD"/>
        </w:rPr>
        <w:t>G</w:t>
      </w:r>
      <w:r w:rsidR="00FC591E" w:rsidRPr="00197863">
        <w:rPr>
          <w:lang w:val="ro-MD"/>
        </w:rPr>
        <w:t>uvernului 931/2013</w:t>
      </w:r>
      <w:r w:rsidR="00BA386E" w:rsidRPr="00197863">
        <w:rPr>
          <w:lang w:val="ro-MD"/>
        </w:rPr>
        <w:t xml:space="preserve">; </w:t>
      </w:r>
    </w:p>
    <w:p w14:paraId="449B617A" w14:textId="51E4F8A5" w:rsidR="00FC591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FC591E" w:rsidRPr="00197863">
        <w:rPr>
          <w:lang w:val="ro-MD"/>
        </w:rPr>
        <w:t>3.5</w:t>
      </w:r>
      <w:r w:rsidRPr="00197863">
        <w:rPr>
          <w:lang w:val="ro-MD"/>
        </w:rPr>
        <w:t>.</w:t>
      </w:r>
      <w:r w:rsidR="00FC591E" w:rsidRPr="00197863">
        <w:rPr>
          <w:lang w:val="ro-MD"/>
        </w:rPr>
        <w:t xml:space="preserve"> </w:t>
      </w:r>
      <w:r w:rsidR="00BA386E" w:rsidRPr="00197863">
        <w:rPr>
          <w:lang w:val="ro-MD"/>
        </w:rPr>
        <w:t>cerința de respectare a standardelor de calitate a mediului pentru substanțele prioritare și o serie de alți poluanți stabili</w:t>
      </w:r>
      <w:r w:rsidR="00FC591E" w:rsidRPr="00197863">
        <w:rPr>
          <w:lang w:val="ro-MD"/>
        </w:rPr>
        <w:t>ți</w:t>
      </w:r>
      <w:r w:rsidR="00BA386E" w:rsidRPr="00197863">
        <w:rPr>
          <w:lang w:val="ro-MD"/>
        </w:rPr>
        <w:t xml:space="preserve"> în </w:t>
      </w:r>
      <w:r w:rsidR="00FC591E" w:rsidRPr="00197863">
        <w:rPr>
          <w:lang w:val="ro-MD"/>
        </w:rPr>
        <w:t xml:space="preserve">Regulamentul cu privire la </w:t>
      </w:r>
      <w:proofErr w:type="spellStart"/>
      <w:r w:rsidR="00FC591E" w:rsidRPr="00197863">
        <w:rPr>
          <w:lang w:val="ro-MD"/>
        </w:rPr>
        <w:t>cerinţele</w:t>
      </w:r>
      <w:proofErr w:type="spellEnd"/>
      <w:r w:rsidR="00FC591E" w:rsidRPr="00197863">
        <w:rPr>
          <w:lang w:val="ro-MD"/>
        </w:rPr>
        <w:t xml:space="preserve"> de calitate a mediului pentru apele de suprafaţă, aprobat prin Hotărârea Guvernului nr. 890/2013</w:t>
      </w:r>
      <w:r w:rsidR="00BA386E" w:rsidRPr="00197863">
        <w:rPr>
          <w:lang w:val="ro-MD"/>
        </w:rPr>
        <w:t xml:space="preserve">; </w:t>
      </w:r>
    </w:p>
    <w:p w14:paraId="5AD3ECC1" w14:textId="52430CFA" w:rsidR="00257549"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FC591E" w:rsidRPr="00197863">
        <w:rPr>
          <w:lang w:val="ro-MD"/>
        </w:rPr>
        <w:t>3.6</w:t>
      </w:r>
      <w:r w:rsidRPr="00197863">
        <w:rPr>
          <w:lang w:val="ro-MD"/>
        </w:rPr>
        <w:t>.</w:t>
      </w:r>
      <w:r w:rsidR="00FC591E" w:rsidRPr="00197863">
        <w:rPr>
          <w:lang w:val="ro-MD"/>
        </w:rPr>
        <w:t xml:space="preserve"> </w:t>
      </w:r>
      <w:r w:rsidR="00BA386E" w:rsidRPr="00197863">
        <w:rPr>
          <w:lang w:val="ro-MD"/>
        </w:rPr>
        <w:t xml:space="preserve">cerința de respectare a standardelor de calitate a mediului aplicabile poluanților de interes național, și anume poluanții specifici bazinelor hidrografice, stabilite în </w:t>
      </w:r>
      <w:r w:rsidR="00257549" w:rsidRPr="00197863">
        <w:rPr>
          <w:lang w:val="ro-MD"/>
        </w:rPr>
        <w:t>temeiul Legii apelor nr.272/2011</w:t>
      </w:r>
      <w:r w:rsidR="00BA386E" w:rsidRPr="00197863">
        <w:rPr>
          <w:lang w:val="ro-MD"/>
        </w:rPr>
        <w:t xml:space="preserve">; </w:t>
      </w:r>
    </w:p>
    <w:p w14:paraId="6ECD4290" w14:textId="22333B6C" w:rsidR="001922FA"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257549" w:rsidRPr="00197863">
        <w:rPr>
          <w:lang w:val="ro-MD"/>
        </w:rPr>
        <w:t>3.7</w:t>
      </w:r>
      <w:r w:rsidRPr="00197863">
        <w:rPr>
          <w:lang w:val="ro-MD"/>
        </w:rPr>
        <w:t>.</w:t>
      </w:r>
      <w:r w:rsidR="00257549" w:rsidRPr="00197863">
        <w:rPr>
          <w:lang w:val="ro-MD"/>
        </w:rPr>
        <w:t xml:space="preserve"> </w:t>
      </w:r>
      <w:r w:rsidR="00BA386E" w:rsidRPr="00197863">
        <w:rPr>
          <w:lang w:val="ro-MD"/>
        </w:rPr>
        <w:t xml:space="preserve">cerința de respectare a standardelor de calitate a apei pentru </w:t>
      </w:r>
      <w:proofErr w:type="spellStart"/>
      <w:r w:rsidR="0008111C" w:rsidRPr="00197863">
        <w:rPr>
          <w:lang w:val="ro-MD"/>
        </w:rPr>
        <w:t>îmbăire</w:t>
      </w:r>
      <w:proofErr w:type="spellEnd"/>
      <w:r w:rsidR="00BA386E" w:rsidRPr="00197863">
        <w:rPr>
          <w:lang w:val="ro-MD"/>
        </w:rPr>
        <w:t xml:space="preserve">; </w:t>
      </w:r>
    </w:p>
    <w:p w14:paraId="38B85519" w14:textId="7173774A" w:rsidR="000A622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1922FA" w:rsidRPr="00197863">
        <w:rPr>
          <w:lang w:val="ro-MD"/>
        </w:rPr>
        <w:t>3.8</w:t>
      </w:r>
      <w:r w:rsidRPr="00197863">
        <w:rPr>
          <w:lang w:val="ro-MD"/>
        </w:rPr>
        <w:t>.</w:t>
      </w:r>
      <w:r w:rsidR="001922FA" w:rsidRPr="00197863">
        <w:rPr>
          <w:lang w:val="ro-MD"/>
        </w:rPr>
        <w:t xml:space="preserve"> </w:t>
      </w:r>
      <w:r w:rsidR="00BA386E" w:rsidRPr="00197863">
        <w:rPr>
          <w:lang w:val="ro-MD"/>
        </w:rPr>
        <w:t xml:space="preserve">cerințele privind protecția mediului, în special a solului, atunci când se utilizează nămoluri de epurare în agricultură, în temeiul </w:t>
      </w:r>
      <w:r w:rsidR="000A622E" w:rsidRPr="00197863">
        <w:rPr>
          <w:lang w:val="ro-MD"/>
        </w:rPr>
        <w:t>Hotărârii de Guvern nr. 265/2025 cu privire la aprobarea Reglementării tehnice „Măsurile de protecție a solului în cadrul practicilor agricole”</w:t>
      </w:r>
      <w:r w:rsidR="00BA386E" w:rsidRPr="00197863">
        <w:rPr>
          <w:lang w:val="ro-MD"/>
        </w:rPr>
        <w:t xml:space="preserve">; </w:t>
      </w:r>
    </w:p>
    <w:p w14:paraId="0FE7CFBA" w14:textId="453CFB71" w:rsidR="000A622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3.9</w:t>
      </w:r>
      <w:r w:rsidRPr="00197863">
        <w:rPr>
          <w:lang w:val="ro-MD"/>
        </w:rPr>
        <w:t>.</w:t>
      </w:r>
      <w:r w:rsidR="000A622E" w:rsidRPr="00197863">
        <w:rPr>
          <w:lang w:val="ro-MD"/>
        </w:rPr>
        <w:t xml:space="preserve"> </w:t>
      </w:r>
      <w:r w:rsidR="00BA386E" w:rsidRPr="00197863">
        <w:rPr>
          <w:lang w:val="ro-MD"/>
        </w:rPr>
        <w:t xml:space="preserve">cerințele privind igiena produselor alimentare, astfel cum sunt prevăzute în </w:t>
      </w:r>
      <w:r w:rsidR="000A622E" w:rsidRPr="00197863">
        <w:rPr>
          <w:lang w:val="ro-MD"/>
        </w:rPr>
        <w:t xml:space="preserve">Legea nr. 296/2017 privind cerințele generale de igienă a produselor alimentare </w:t>
      </w:r>
      <w:r w:rsidR="00BA386E" w:rsidRPr="00197863">
        <w:rPr>
          <w:lang w:val="ro-MD"/>
        </w:rPr>
        <w:t xml:space="preserve">și în orientările prevăzute în Comunicarea Comisiei privind documentul de orientare privind abordarea la nivelul producției primare a riscurilor microbiologice prezentate de fructele și legumele proaspete prin aplicarea normelor de igienă; </w:t>
      </w:r>
    </w:p>
    <w:p w14:paraId="2AED3EEE" w14:textId="0211B644" w:rsidR="000A622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3.10</w:t>
      </w:r>
      <w:r w:rsidRPr="00197863">
        <w:rPr>
          <w:lang w:val="ro-MD"/>
        </w:rPr>
        <w:t>.</w:t>
      </w:r>
      <w:r w:rsidR="000A622E" w:rsidRPr="00197863">
        <w:rPr>
          <w:lang w:val="ro-MD"/>
        </w:rPr>
        <w:t xml:space="preserve"> </w:t>
      </w:r>
      <w:r w:rsidR="00BA386E" w:rsidRPr="00197863">
        <w:rPr>
          <w:lang w:val="ro-MD"/>
        </w:rPr>
        <w:t xml:space="preserve">cerințele privind igiena hranei pentru animale prevăzute în </w:t>
      </w:r>
      <w:r w:rsidR="000A622E" w:rsidRPr="00197863">
        <w:rPr>
          <w:lang w:val="ro-MD"/>
        </w:rPr>
        <w:t>Hotărârea Guvernului nr. 910/2020 cu privire la aprobarea Cerințelor sanitar-veterinare față de hrana pentru animale</w:t>
      </w:r>
      <w:r w:rsidR="00BA386E" w:rsidRPr="00197863">
        <w:rPr>
          <w:lang w:val="ro-MD"/>
        </w:rPr>
        <w:t xml:space="preserve">; </w:t>
      </w:r>
    </w:p>
    <w:p w14:paraId="60802B3E" w14:textId="5D454C32" w:rsidR="000A622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3.11</w:t>
      </w:r>
      <w:r w:rsidRPr="00197863">
        <w:rPr>
          <w:lang w:val="ro-MD"/>
        </w:rPr>
        <w:t>.</w:t>
      </w:r>
      <w:r w:rsidR="000A622E" w:rsidRPr="00197863">
        <w:rPr>
          <w:lang w:val="ro-MD"/>
        </w:rPr>
        <w:t xml:space="preserve"> </w:t>
      </w:r>
      <w:r w:rsidR="00BA386E" w:rsidRPr="00197863">
        <w:rPr>
          <w:lang w:val="ro-MD"/>
        </w:rPr>
        <w:t xml:space="preserve">cerința de respectare a criteriilor microbiologice relevante stabilite în </w:t>
      </w:r>
      <w:r w:rsidR="000A622E" w:rsidRPr="00197863">
        <w:rPr>
          <w:lang w:val="ro-MD"/>
        </w:rPr>
        <w:t>Hotărârea Guvernului nr. 221/2009 cu privire la aprobarea Cerințelor  privind criteriile microbiologice pentru produsele alimentare</w:t>
      </w:r>
      <w:r w:rsidR="00BA386E" w:rsidRPr="00197863">
        <w:rPr>
          <w:lang w:val="ro-MD"/>
        </w:rPr>
        <w:t xml:space="preserve">; </w:t>
      </w:r>
    </w:p>
    <w:p w14:paraId="69B678E9" w14:textId="5F8E376F" w:rsidR="000A622E" w:rsidRPr="00197863" w:rsidRDefault="009158D6" w:rsidP="00F3498D">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3.12</w:t>
      </w:r>
      <w:r w:rsidRPr="00197863">
        <w:rPr>
          <w:lang w:val="ro-MD"/>
        </w:rPr>
        <w:t>.</w:t>
      </w:r>
      <w:r w:rsidR="000A622E" w:rsidRPr="00197863">
        <w:rPr>
          <w:lang w:val="ro-MD"/>
        </w:rPr>
        <w:t xml:space="preserve"> </w:t>
      </w:r>
      <w:r w:rsidR="00BA386E" w:rsidRPr="00197863">
        <w:rPr>
          <w:lang w:val="ro-MD"/>
        </w:rPr>
        <w:t xml:space="preserve">cerințele privind nivelurile maxime pentru anumiți contaminanți din produsele alimentare stabilite în </w:t>
      </w:r>
      <w:r w:rsidR="000A622E" w:rsidRPr="00197863">
        <w:rPr>
          <w:lang w:val="ro-MD"/>
        </w:rPr>
        <w:t xml:space="preserve">Hotărârea Guvernului nr. 115/2013 privind controlul </w:t>
      </w:r>
      <w:proofErr w:type="spellStart"/>
      <w:r w:rsidR="000A622E" w:rsidRPr="00197863">
        <w:rPr>
          <w:lang w:val="ro-MD"/>
        </w:rPr>
        <w:t>nitraţilor</w:t>
      </w:r>
      <w:proofErr w:type="spellEnd"/>
      <w:r w:rsidR="000A622E" w:rsidRPr="00197863">
        <w:rPr>
          <w:lang w:val="ro-MD"/>
        </w:rPr>
        <w:t xml:space="preserve"> în produsele alimentare de origine vegetală</w:t>
      </w:r>
      <w:r w:rsidR="00BA386E" w:rsidRPr="00197863">
        <w:rPr>
          <w:lang w:val="ro-MD"/>
        </w:rPr>
        <w:t xml:space="preserve">; </w:t>
      </w:r>
    </w:p>
    <w:p w14:paraId="67C31667" w14:textId="755D90A2" w:rsidR="00327892" w:rsidRPr="00197863" w:rsidRDefault="009158D6" w:rsidP="00EE1BAE">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3.13</w:t>
      </w:r>
      <w:r w:rsidRPr="00197863">
        <w:rPr>
          <w:lang w:val="ro-MD"/>
        </w:rPr>
        <w:t>.</w:t>
      </w:r>
      <w:r w:rsidR="00BA386E" w:rsidRPr="00197863">
        <w:rPr>
          <w:lang w:val="ro-MD"/>
        </w:rPr>
        <w:t xml:space="preserve"> cerințele privind conținuturile maxime aplicabile reziduurilor de pesticide din sau de pe produse alimentare și hrana pentru animale stabilite în </w:t>
      </w:r>
      <w:r w:rsidR="000A622E" w:rsidRPr="00197863">
        <w:rPr>
          <w:lang w:val="ro-MD"/>
        </w:rPr>
        <w:t xml:space="preserve">Hotărârea Guvernului nr. 867/2023 </w:t>
      </w:r>
      <w:r w:rsidR="000A622E" w:rsidRPr="00197863">
        <w:rPr>
          <w:lang w:val="ro-MD"/>
        </w:rPr>
        <w:lastRenderedPageBreak/>
        <w:t>pentru aprobarea Regulamentului sanitar privind limitele maxime de reziduuri de pesticide din sau de pe produse alimentare și hrană de origine vegetală și animală pentru animale</w:t>
      </w:r>
      <w:r w:rsidR="00BA386E" w:rsidRPr="00197863">
        <w:rPr>
          <w:lang w:val="ro-MD"/>
        </w:rPr>
        <w:t xml:space="preserve">; </w:t>
      </w:r>
    </w:p>
    <w:p w14:paraId="178D3056" w14:textId="1EB4F563" w:rsidR="00BA386E" w:rsidRPr="00197863" w:rsidRDefault="00271F9C" w:rsidP="00EE1BAE">
      <w:pPr>
        <w:pStyle w:val="NormalWeb"/>
        <w:spacing w:before="0" w:beforeAutospacing="0" w:after="0" w:afterAutospacing="0" w:line="276" w:lineRule="auto"/>
        <w:ind w:firstLine="426"/>
        <w:contextualSpacing/>
        <w:jc w:val="both"/>
        <w:rPr>
          <w:lang w:val="ro-MD"/>
        </w:rPr>
      </w:pPr>
      <w:r w:rsidRPr="00197863">
        <w:rPr>
          <w:lang w:val="ro-MD"/>
        </w:rPr>
        <w:t>1.6.</w:t>
      </w:r>
      <w:r w:rsidR="000A622E" w:rsidRPr="00197863">
        <w:rPr>
          <w:lang w:val="ro-MD"/>
        </w:rPr>
        <w:t>3.14</w:t>
      </w:r>
      <w:r w:rsidRPr="00197863">
        <w:rPr>
          <w:lang w:val="ro-MD"/>
        </w:rPr>
        <w:t>.</w:t>
      </w:r>
      <w:r w:rsidR="000A622E" w:rsidRPr="00197863">
        <w:rPr>
          <w:lang w:val="ro-MD"/>
        </w:rPr>
        <w:t xml:space="preserve"> </w:t>
      </w:r>
      <w:r w:rsidR="00BA386E" w:rsidRPr="00197863">
        <w:rPr>
          <w:lang w:val="ro-MD"/>
        </w:rPr>
        <w:t xml:space="preserve">cerințele privind sănătatea animală prevăzute de </w:t>
      </w:r>
      <w:r w:rsidR="000A622E" w:rsidRPr="00197863">
        <w:rPr>
          <w:lang w:val="ro-MD"/>
        </w:rPr>
        <w:t xml:space="preserve">Legea nr. 129/2019 privind subprodusele de origine animală și produsele derivate care nu sunt destinate consumului uman </w:t>
      </w:r>
      <w:r w:rsidR="00BA386E" w:rsidRPr="00197863">
        <w:rPr>
          <w:lang w:val="ro-MD"/>
        </w:rPr>
        <w:t xml:space="preserve">și </w:t>
      </w:r>
      <w:r w:rsidR="00327892" w:rsidRPr="00197863">
        <w:rPr>
          <w:lang w:val="ro-MD"/>
        </w:rPr>
        <w:t>Hotărârea Guvernului nr. 11/2022 cu privire la aprobarea Normei sanitar-veterinare privind subprodusele de origine animală și produsele derivate care nu sunt destinate consumului uman</w:t>
      </w:r>
      <w:r w:rsidR="00BA386E" w:rsidRPr="00197863">
        <w:rPr>
          <w:lang w:val="ro-MD"/>
        </w:rPr>
        <w:t xml:space="preserve">. </w:t>
      </w:r>
    </w:p>
    <w:p w14:paraId="1E8406A5" w14:textId="3A3307AC" w:rsidR="00BA386E" w:rsidRPr="00197863" w:rsidRDefault="00362FA1" w:rsidP="00EE1BAE">
      <w:pPr>
        <w:pStyle w:val="NormalWeb"/>
        <w:spacing w:before="0" w:beforeAutospacing="0" w:after="0" w:afterAutospacing="0"/>
        <w:ind w:firstLine="426"/>
        <w:contextualSpacing/>
        <w:rPr>
          <w:b/>
          <w:bCs/>
          <w:lang w:val="ro-MD"/>
        </w:rPr>
      </w:pPr>
      <w:r w:rsidRPr="00197863">
        <w:rPr>
          <w:b/>
          <w:bCs/>
          <w:lang w:val="ro-MD"/>
        </w:rPr>
        <w:t>2</w:t>
      </w:r>
      <w:r w:rsidR="00BA386E" w:rsidRPr="00197863">
        <w:rPr>
          <w:b/>
          <w:bCs/>
          <w:lang w:val="ro-MD"/>
        </w:rPr>
        <w:t xml:space="preserve">. Condiții referitoare la cerințele suplimentare </w:t>
      </w:r>
    </w:p>
    <w:p w14:paraId="49FFB2A5" w14:textId="5AC03676" w:rsidR="00BA386E"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BA386E" w:rsidRPr="00197863">
        <w:rPr>
          <w:lang w:val="ro-MD"/>
        </w:rPr>
        <w:t xml:space="preserve">. Luarea în considerare a cerințelor privind calitatea și monitorizarea apei care sunt suplimentare față de cele precizate în secțiunea 2 din anexa </w:t>
      </w:r>
      <w:r w:rsidR="001E5571" w:rsidRPr="00197863">
        <w:rPr>
          <w:lang w:val="ro-MD"/>
        </w:rPr>
        <w:t>nr.1</w:t>
      </w:r>
      <w:r w:rsidR="00BA386E" w:rsidRPr="00197863">
        <w:rPr>
          <w:lang w:val="ro-MD"/>
        </w:rPr>
        <w:t xml:space="preserve"> și/sau mai stricte decât acestea, atunci când este necesar și adecvat pentru a se asigura un nivel corespunzător de protecție a mediului și a sănătății umane și a celei animale, în special atunci când există dovezi științifice clare că riscul provine din apele recuperate, și nu din alte surse. </w:t>
      </w:r>
    </w:p>
    <w:p w14:paraId="71754173" w14:textId="54F16DE9" w:rsidR="00BA386E" w:rsidRPr="00197863" w:rsidRDefault="002B7A9E" w:rsidP="00EE1BAE">
      <w:pPr>
        <w:pStyle w:val="NormalWeb"/>
        <w:spacing w:before="0" w:beforeAutospacing="0" w:after="0" w:afterAutospacing="0" w:line="276" w:lineRule="auto"/>
        <w:ind w:firstLine="426"/>
        <w:contextualSpacing/>
        <w:rPr>
          <w:lang w:val="ro-MD"/>
        </w:rPr>
      </w:pPr>
      <w:r w:rsidRPr="00197863">
        <w:rPr>
          <w:lang w:val="ro-MD"/>
        </w:rPr>
        <w:t>2</w:t>
      </w:r>
      <w:r w:rsidR="00327892" w:rsidRPr="00197863">
        <w:rPr>
          <w:lang w:val="ro-MD"/>
        </w:rPr>
        <w:t>.1</w:t>
      </w:r>
      <w:r w:rsidRPr="00197863">
        <w:rPr>
          <w:lang w:val="ro-MD"/>
        </w:rPr>
        <w:t>.</w:t>
      </w:r>
      <w:r w:rsidR="00327892" w:rsidRPr="00197863">
        <w:rPr>
          <w:lang w:val="ro-MD"/>
        </w:rPr>
        <w:t xml:space="preserve"> </w:t>
      </w:r>
      <w:r w:rsidR="00BA386E" w:rsidRPr="00197863">
        <w:rPr>
          <w:lang w:val="ro-MD"/>
        </w:rPr>
        <w:t>În funcție de rezultatul evaluării riscului menționate la pct</w:t>
      </w:r>
      <w:r w:rsidR="001E5571" w:rsidRPr="00197863">
        <w:rPr>
          <w:lang w:val="ro-MD"/>
        </w:rPr>
        <w:t>.</w:t>
      </w:r>
      <w:r w:rsidR="00BA386E" w:rsidRPr="00197863">
        <w:rPr>
          <w:lang w:val="ro-MD"/>
        </w:rPr>
        <w:t xml:space="preserve"> 5, aceste cerințe suplimentare pot viza în special: </w:t>
      </w:r>
    </w:p>
    <w:p w14:paraId="105278C9" w14:textId="3B47ADCB" w:rsidR="00327892"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327892" w:rsidRPr="00197863">
        <w:rPr>
          <w:lang w:val="ro-MD"/>
        </w:rPr>
        <w:t>.1.1</w:t>
      </w:r>
      <w:r w:rsidRPr="00197863">
        <w:rPr>
          <w:lang w:val="ro-MD"/>
        </w:rPr>
        <w:t>.</w:t>
      </w:r>
      <w:r w:rsidR="00327892" w:rsidRPr="00197863">
        <w:rPr>
          <w:lang w:val="ro-MD"/>
        </w:rPr>
        <w:t xml:space="preserve"> </w:t>
      </w:r>
      <w:r w:rsidR="00BA386E" w:rsidRPr="00197863">
        <w:rPr>
          <w:lang w:val="ro-MD"/>
        </w:rPr>
        <w:t xml:space="preserve"> metalele grele; </w:t>
      </w:r>
    </w:p>
    <w:p w14:paraId="1530FBA0" w14:textId="4253E26A" w:rsidR="00BA386E"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327892" w:rsidRPr="00197863">
        <w:rPr>
          <w:lang w:val="ro-MD"/>
        </w:rPr>
        <w:t>.1.2</w:t>
      </w:r>
      <w:r w:rsidRPr="00197863">
        <w:rPr>
          <w:lang w:val="ro-MD"/>
        </w:rPr>
        <w:t>.</w:t>
      </w:r>
      <w:r w:rsidR="00327892" w:rsidRPr="00197863">
        <w:rPr>
          <w:lang w:val="ro-MD"/>
        </w:rPr>
        <w:t xml:space="preserve"> </w:t>
      </w:r>
      <w:r w:rsidR="00BA386E" w:rsidRPr="00197863">
        <w:rPr>
          <w:lang w:val="ro-MD"/>
        </w:rPr>
        <w:t xml:space="preserve">pesticidele; </w:t>
      </w:r>
    </w:p>
    <w:p w14:paraId="1331EA51" w14:textId="105B2753" w:rsidR="00BA386E"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327892" w:rsidRPr="00197863">
        <w:rPr>
          <w:lang w:val="ro-MD"/>
        </w:rPr>
        <w:t>.1.3</w:t>
      </w:r>
      <w:r w:rsidRPr="00197863">
        <w:rPr>
          <w:lang w:val="ro-MD"/>
        </w:rPr>
        <w:t>.</w:t>
      </w:r>
      <w:r w:rsidR="00327892" w:rsidRPr="00197863">
        <w:rPr>
          <w:lang w:val="ro-MD"/>
        </w:rPr>
        <w:t xml:space="preserve"> </w:t>
      </w:r>
      <w:r w:rsidR="00BA386E" w:rsidRPr="00197863">
        <w:rPr>
          <w:lang w:val="ro-MD"/>
        </w:rPr>
        <w:t xml:space="preserve">produsele secundare rezultate în urma dezinfecției; </w:t>
      </w:r>
    </w:p>
    <w:p w14:paraId="7CF6D9F2" w14:textId="0F51410D" w:rsidR="00BA386E"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327892" w:rsidRPr="00197863">
        <w:rPr>
          <w:lang w:val="ro-MD"/>
        </w:rPr>
        <w:t>.1.4</w:t>
      </w:r>
      <w:r w:rsidRPr="00197863">
        <w:rPr>
          <w:lang w:val="ro-MD"/>
        </w:rPr>
        <w:t>.</w:t>
      </w:r>
      <w:r w:rsidR="00327892" w:rsidRPr="00197863">
        <w:rPr>
          <w:lang w:val="ro-MD"/>
        </w:rPr>
        <w:t xml:space="preserve"> </w:t>
      </w:r>
      <w:r w:rsidR="00BA386E" w:rsidRPr="00197863">
        <w:rPr>
          <w:lang w:val="ro-MD"/>
        </w:rPr>
        <w:t xml:space="preserve">produsele farmaceutice; </w:t>
      </w:r>
    </w:p>
    <w:p w14:paraId="251425C8" w14:textId="730527B5" w:rsidR="00BA386E" w:rsidRPr="00197863" w:rsidRDefault="002B7A9E" w:rsidP="00EE1BAE">
      <w:pPr>
        <w:pStyle w:val="NormalWeb"/>
        <w:spacing w:before="0" w:beforeAutospacing="0" w:after="0" w:afterAutospacing="0" w:line="276" w:lineRule="auto"/>
        <w:ind w:firstLine="426"/>
        <w:contextualSpacing/>
        <w:jc w:val="both"/>
        <w:rPr>
          <w:lang w:val="ro-MD"/>
        </w:rPr>
      </w:pPr>
      <w:r w:rsidRPr="00197863">
        <w:rPr>
          <w:lang w:val="ro-MD"/>
        </w:rPr>
        <w:t>2</w:t>
      </w:r>
      <w:r w:rsidR="00327892" w:rsidRPr="00197863">
        <w:rPr>
          <w:lang w:val="ro-MD"/>
        </w:rPr>
        <w:t>.1.5</w:t>
      </w:r>
      <w:r w:rsidRPr="00197863">
        <w:rPr>
          <w:lang w:val="ro-MD"/>
        </w:rPr>
        <w:t>.</w:t>
      </w:r>
      <w:r w:rsidR="00327892" w:rsidRPr="00197863">
        <w:rPr>
          <w:lang w:val="ro-MD"/>
        </w:rPr>
        <w:t xml:space="preserve"> </w:t>
      </w:r>
      <w:r w:rsidR="00BA386E" w:rsidRPr="00197863">
        <w:rPr>
          <w:lang w:val="ro-MD"/>
        </w:rPr>
        <w:t xml:space="preserve">alte substanțe care generează noi preocupări, inclusiv </w:t>
      </w:r>
      <w:proofErr w:type="spellStart"/>
      <w:r w:rsidR="00BA386E" w:rsidRPr="00197863">
        <w:rPr>
          <w:lang w:val="ro-MD"/>
        </w:rPr>
        <w:t>micropoluanții</w:t>
      </w:r>
      <w:proofErr w:type="spellEnd"/>
      <w:r w:rsidR="00BA386E" w:rsidRPr="00197863">
        <w:rPr>
          <w:lang w:val="ro-MD"/>
        </w:rPr>
        <w:t xml:space="preserve"> și </w:t>
      </w:r>
      <w:proofErr w:type="spellStart"/>
      <w:r w:rsidR="00BA386E" w:rsidRPr="00197863">
        <w:rPr>
          <w:lang w:val="ro-MD"/>
        </w:rPr>
        <w:t>microplasticul</w:t>
      </w:r>
      <w:proofErr w:type="spellEnd"/>
      <w:r w:rsidR="00BA386E" w:rsidRPr="00197863">
        <w:rPr>
          <w:lang w:val="ro-MD"/>
        </w:rPr>
        <w:t xml:space="preserve">; </w:t>
      </w:r>
    </w:p>
    <w:p w14:paraId="10FA2FB8" w14:textId="6F0886D5" w:rsidR="00BA386E" w:rsidRPr="00197863" w:rsidRDefault="002B7A9E" w:rsidP="00EE1BAE">
      <w:pPr>
        <w:pStyle w:val="NormalWeb"/>
        <w:spacing w:before="0" w:beforeAutospacing="0" w:after="0" w:afterAutospacing="0" w:line="276" w:lineRule="auto"/>
        <w:ind w:firstLine="426"/>
        <w:contextualSpacing/>
        <w:rPr>
          <w:lang w:val="ro-MD"/>
        </w:rPr>
      </w:pPr>
      <w:r w:rsidRPr="00197863">
        <w:rPr>
          <w:lang w:val="ro-MD"/>
        </w:rPr>
        <w:t>2</w:t>
      </w:r>
      <w:r w:rsidR="00327892" w:rsidRPr="00197863">
        <w:rPr>
          <w:lang w:val="ro-MD"/>
        </w:rPr>
        <w:t>.1.6</w:t>
      </w:r>
      <w:r w:rsidRPr="00197863">
        <w:rPr>
          <w:lang w:val="ro-MD"/>
        </w:rPr>
        <w:t>.</w:t>
      </w:r>
      <w:r w:rsidR="00327892" w:rsidRPr="00197863">
        <w:rPr>
          <w:lang w:val="ro-MD"/>
        </w:rPr>
        <w:t xml:space="preserve"> </w:t>
      </w:r>
      <w:r w:rsidR="00BA386E" w:rsidRPr="00197863">
        <w:rPr>
          <w:lang w:val="ro-MD"/>
        </w:rPr>
        <w:t xml:space="preserve">rezistența </w:t>
      </w:r>
      <w:proofErr w:type="spellStart"/>
      <w:r w:rsidR="00BA386E" w:rsidRPr="00197863">
        <w:rPr>
          <w:lang w:val="ro-MD"/>
        </w:rPr>
        <w:t>antimicrobiană</w:t>
      </w:r>
      <w:proofErr w:type="spellEnd"/>
      <w:r w:rsidR="00BA386E" w:rsidRPr="00197863">
        <w:rPr>
          <w:lang w:val="ro-MD"/>
        </w:rPr>
        <w:t xml:space="preserve">. </w:t>
      </w:r>
    </w:p>
    <w:p w14:paraId="690552F3" w14:textId="68F4DBE1" w:rsidR="00BA386E" w:rsidRPr="00197863" w:rsidRDefault="00495BB1" w:rsidP="00EE1BAE">
      <w:pPr>
        <w:pStyle w:val="NormalWeb"/>
        <w:spacing w:before="0" w:beforeAutospacing="0" w:after="0" w:afterAutospacing="0"/>
        <w:ind w:firstLine="426"/>
        <w:contextualSpacing/>
        <w:rPr>
          <w:b/>
          <w:bCs/>
          <w:lang w:val="ro-MD"/>
        </w:rPr>
      </w:pPr>
      <w:r w:rsidRPr="00197863">
        <w:rPr>
          <w:b/>
          <w:bCs/>
          <w:lang w:val="ro-MD"/>
        </w:rPr>
        <w:t>3</w:t>
      </w:r>
      <w:r w:rsidR="00BA386E" w:rsidRPr="00197863">
        <w:rPr>
          <w:b/>
          <w:bCs/>
          <w:lang w:val="ro-MD"/>
        </w:rPr>
        <w:t xml:space="preserve">. Măsuri preventive </w:t>
      </w:r>
    </w:p>
    <w:p w14:paraId="0C4C1B75" w14:textId="54ACFF5D"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BA386E" w:rsidRPr="00197863">
        <w:rPr>
          <w:lang w:val="ro-MD"/>
        </w:rPr>
        <w:t>.</w:t>
      </w:r>
      <w:r w:rsidRPr="00197863">
        <w:rPr>
          <w:lang w:val="ro-MD"/>
        </w:rPr>
        <w:t>1.</w:t>
      </w:r>
      <w:r w:rsidR="00BA386E" w:rsidRPr="00197863">
        <w:rPr>
          <w:lang w:val="ro-MD"/>
        </w:rPr>
        <w:t xml:space="preserve"> Identificarea măsurilor preventive care sunt deja în vigoare sau care ar trebui să fie luate pentru a limita riscul, astfel încât orice risc identificat să poată fi gestionat în mod adecvat. O atenție deosebită se acordă corpurilor de apă utilizate pentru captarea apei destinate consumului uman și zonelor de protecție relevante. </w:t>
      </w:r>
    </w:p>
    <w:p w14:paraId="5EC60F8C" w14:textId="0FFF0471" w:rsidR="00BA386E" w:rsidRPr="00197863" w:rsidRDefault="00495BB1" w:rsidP="00EE1BAE">
      <w:pPr>
        <w:pStyle w:val="NormalWeb"/>
        <w:spacing w:before="0" w:beforeAutospacing="0" w:after="0" w:afterAutospacing="0" w:line="276" w:lineRule="auto"/>
        <w:ind w:firstLine="425"/>
        <w:contextualSpacing/>
        <w:rPr>
          <w:lang w:val="ro-MD"/>
        </w:rPr>
      </w:pPr>
      <w:r w:rsidRPr="00197863">
        <w:rPr>
          <w:lang w:val="ro-MD"/>
        </w:rPr>
        <w:t>3</w:t>
      </w:r>
      <w:r w:rsidR="00327892" w:rsidRPr="00197863">
        <w:rPr>
          <w:lang w:val="ro-MD"/>
        </w:rPr>
        <w:t>.1</w:t>
      </w:r>
      <w:r w:rsidRPr="00197863">
        <w:rPr>
          <w:lang w:val="ro-MD"/>
        </w:rPr>
        <w:t>.</w:t>
      </w:r>
      <w:r w:rsidR="00327892" w:rsidRPr="00197863">
        <w:rPr>
          <w:lang w:val="ro-MD"/>
        </w:rPr>
        <w:t xml:space="preserve"> </w:t>
      </w:r>
      <w:r w:rsidR="00BA386E" w:rsidRPr="00197863">
        <w:rPr>
          <w:lang w:val="ro-MD"/>
        </w:rPr>
        <w:t xml:space="preserve">Astfel de măsuri preventive pot include: </w:t>
      </w:r>
    </w:p>
    <w:p w14:paraId="6F4F68F7" w14:textId="0FC8DA8B"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.1.1</w:t>
      </w:r>
      <w:r w:rsidRPr="00197863">
        <w:rPr>
          <w:lang w:val="ro-MD"/>
        </w:rPr>
        <w:t>.</w:t>
      </w:r>
      <w:r w:rsidR="00327892" w:rsidRPr="00197863">
        <w:rPr>
          <w:lang w:val="ro-MD"/>
        </w:rPr>
        <w:t xml:space="preserve"> </w:t>
      </w:r>
      <w:r w:rsidR="00BA386E" w:rsidRPr="00197863">
        <w:rPr>
          <w:lang w:val="ro-MD"/>
        </w:rPr>
        <w:t xml:space="preserve">controlul accesului; </w:t>
      </w:r>
    </w:p>
    <w:p w14:paraId="547AB647" w14:textId="2774B507"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.1.2</w:t>
      </w:r>
      <w:r w:rsidRPr="00197863">
        <w:rPr>
          <w:lang w:val="ro-MD"/>
        </w:rPr>
        <w:t>.</w:t>
      </w:r>
      <w:r w:rsidR="00327892" w:rsidRPr="00197863">
        <w:rPr>
          <w:lang w:val="ro-MD"/>
        </w:rPr>
        <w:t xml:space="preserve"> </w:t>
      </w:r>
      <w:r w:rsidR="00BA386E" w:rsidRPr="00197863">
        <w:rPr>
          <w:lang w:val="ro-MD"/>
        </w:rPr>
        <w:t xml:space="preserve">măsuri suplimentare de dezinfectare sau de eliminare a poluanților; </w:t>
      </w:r>
    </w:p>
    <w:p w14:paraId="02AFA6E0" w14:textId="43519FAA"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.1.3</w:t>
      </w:r>
      <w:r w:rsidRPr="00197863">
        <w:rPr>
          <w:lang w:val="ro-MD"/>
        </w:rPr>
        <w:t>.</w:t>
      </w:r>
      <w:r w:rsidR="00327892" w:rsidRPr="00197863">
        <w:rPr>
          <w:lang w:val="ro-MD"/>
        </w:rPr>
        <w:t xml:space="preserve"> t</w:t>
      </w:r>
      <w:r w:rsidR="00BA386E" w:rsidRPr="00197863">
        <w:rPr>
          <w:lang w:val="ro-MD"/>
        </w:rPr>
        <w:t xml:space="preserve">ehnologii de irigare specifice care reduc riscul formării de aerosoli (de exemplu, irigarea prin picurare); </w:t>
      </w:r>
    </w:p>
    <w:p w14:paraId="27A19420" w14:textId="2C56F75F"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.1.4</w:t>
      </w:r>
      <w:r w:rsidRPr="00197863">
        <w:rPr>
          <w:lang w:val="ro-MD"/>
        </w:rPr>
        <w:t>.</w:t>
      </w:r>
      <w:r w:rsidR="00327892" w:rsidRPr="00197863">
        <w:rPr>
          <w:lang w:val="ro-MD"/>
        </w:rPr>
        <w:t xml:space="preserve"> </w:t>
      </w:r>
      <w:r w:rsidR="00BA386E" w:rsidRPr="00197863">
        <w:rPr>
          <w:lang w:val="ro-MD"/>
        </w:rPr>
        <w:t xml:space="preserve">cerințe specifice pentru irigarea prin aspersiune (de exemplu, viteza maximă a vântului, distanțele dintre aspersor și zonele sensibile); </w:t>
      </w:r>
    </w:p>
    <w:p w14:paraId="7CBC64AB" w14:textId="6B5143E1"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.1.5</w:t>
      </w:r>
      <w:r w:rsidRPr="00197863">
        <w:rPr>
          <w:lang w:val="ro-MD"/>
        </w:rPr>
        <w:t>.</w:t>
      </w:r>
      <w:r w:rsidR="00327892" w:rsidRPr="00197863">
        <w:rPr>
          <w:lang w:val="ro-MD"/>
        </w:rPr>
        <w:t xml:space="preserve"> </w:t>
      </w:r>
      <w:r w:rsidR="00BA386E" w:rsidRPr="00197863">
        <w:rPr>
          <w:lang w:val="ro-MD"/>
        </w:rPr>
        <w:t xml:space="preserve">cerințe specifice pentru terenurile agricole (de exemplu, înclinarea pantei, saturarea cu apă a terenului și zone carstice); </w:t>
      </w:r>
    </w:p>
    <w:p w14:paraId="626EEB2E" w14:textId="403F92B5"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.1.6</w:t>
      </w:r>
      <w:r w:rsidRPr="00197863">
        <w:rPr>
          <w:lang w:val="ro-MD"/>
        </w:rPr>
        <w:t>.</w:t>
      </w:r>
      <w:r w:rsidR="00327892" w:rsidRPr="00197863">
        <w:rPr>
          <w:lang w:val="ro-MD"/>
        </w:rPr>
        <w:t xml:space="preserve"> </w:t>
      </w:r>
      <w:r w:rsidR="00BA386E" w:rsidRPr="00197863">
        <w:rPr>
          <w:lang w:val="ro-MD"/>
        </w:rPr>
        <w:t xml:space="preserve">sprijin pentru eliminarea agenților patogeni înainte de recoltare; </w:t>
      </w:r>
    </w:p>
    <w:p w14:paraId="544135AD" w14:textId="77D886EF"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.1.7</w:t>
      </w:r>
      <w:r w:rsidRPr="00197863">
        <w:rPr>
          <w:lang w:val="ro-MD"/>
        </w:rPr>
        <w:t>.</w:t>
      </w:r>
      <w:r w:rsidR="00327892" w:rsidRPr="00197863">
        <w:rPr>
          <w:lang w:val="ro-MD"/>
        </w:rPr>
        <w:t xml:space="preserve"> </w:t>
      </w:r>
      <w:r w:rsidR="00BA386E" w:rsidRPr="00197863">
        <w:rPr>
          <w:lang w:val="ro-MD"/>
        </w:rPr>
        <w:t xml:space="preserve">stabilirea unor distanțe minime de siguranță (de exemplu, față de apele de suprafață, inclusiv de sursele pentru animale, sau față de activități cum ar fi acvacultura, piscicultura, acvacultura de crustacee, înotul și alte activități acvatice); </w:t>
      </w:r>
    </w:p>
    <w:p w14:paraId="64B51240" w14:textId="433FC5A5" w:rsidR="00BA386E" w:rsidRPr="00197863" w:rsidRDefault="00495BB1" w:rsidP="00EE1BAE">
      <w:pPr>
        <w:pStyle w:val="NormalWeb"/>
        <w:spacing w:before="0" w:beforeAutospacing="0" w:after="0" w:afterAutospacing="0" w:line="276" w:lineRule="auto"/>
        <w:ind w:firstLine="425"/>
        <w:contextualSpacing/>
        <w:jc w:val="both"/>
        <w:rPr>
          <w:lang w:val="ro-MD"/>
        </w:rPr>
      </w:pPr>
      <w:r w:rsidRPr="00197863">
        <w:rPr>
          <w:lang w:val="ro-MD"/>
        </w:rPr>
        <w:t>3</w:t>
      </w:r>
      <w:r w:rsidR="00327892" w:rsidRPr="00197863">
        <w:rPr>
          <w:lang w:val="ro-MD"/>
        </w:rPr>
        <w:t>.1.8</w:t>
      </w:r>
      <w:r w:rsidRPr="00197863">
        <w:rPr>
          <w:lang w:val="ro-MD"/>
        </w:rPr>
        <w:t>.</w:t>
      </w:r>
      <w:r w:rsidR="00327892" w:rsidRPr="00197863">
        <w:rPr>
          <w:lang w:val="ro-MD"/>
        </w:rPr>
        <w:t xml:space="preserve"> </w:t>
      </w:r>
      <w:r w:rsidR="00BA386E" w:rsidRPr="00197863">
        <w:rPr>
          <w:lang w:val="ro-MD"/>
        </w:rPr>
        <w:t xml:space="preserve">semnalizarea la locurile de irigare, indicându-se faptul că se utilizează ape recuperate și că acestea nu sunt adecvate consumului. </w:t>
      </w:r>
    </w:p>
    <w:p w14:paraId="1F222BC0" w14:textId="1B29867F" w:rsidR="00BA386E" w:rsidRPr="00197863" w:rsidRDefault="00495BB1" w:rsidP="00EE1BA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 xml:space="preserve">3.2. </w:t>
      </w:r>
      <w:r w:rsidR="00BA386E" w:rsidRPr="00197863">
        <w:rPr>
          <w:lang w:val="ro-MD"/>
        </w:rPr>
        <w:t>Măsurile preventive specifice care pot fi relevante sunt prevăzute în tabelul 1.</w:t>
      </w:r>
    </w:p>
    <w:p w14:paraId="47783DDF" w14:textId="77777777" w:rsidR="003D3F99" w:rsidRPr="00197863" w:rsidRDefault="003D3F99" w:rsidP="00EE1BAE">
      <w:pPr>
        <w:pStyle w:val="oj-normal"/>
        <w:shd w:val="clear" w:color="auto" w:fill="FFFFFF"/>
        <w:spacing w:before="0" w:beforeAutospacing="0" w:after="0" w:afterAutospacing="0" w:line="276" w:lineRule="auto"/>
        <w:ind w:firstLine="425"/>
        <w:contextualSpacing/>
        <w:jc w:val="both"/>
        <w:rPr>
          <w:lang w:val="ro-MD"/>
        </w:rPr>
      </w:pPr>
    </w:p>
    <w:p w14:paraId="3ED5923F" w14:textId="77777777" w:rsidR="003D3F99" w:rsidRPr="00197863" w:rsidRDefault="003D3F99" w:rsidP="00EE1BAE">
      <w:pPr>
        <w:pStyle w:val="oj-normal"/>
        <w:shd w:val="clear" w:color="auto" w:fill="FFFFFF"/>
        <w:spacing w:before="0" w:beforeAutospacing="0" w:after="0" w:afterAutospacing="0" w:line="276" w:lineRule="auto"/>
        <w:ind w:firstLine="425"/>
        <w:contextualSpacing/>
        <w:jc w:val="both"/>
        <w:rPr>
          <w:lang w:val="ro-MD"/>
        </w:rPr>
      </w:pPr>
    </w:p>
    <w:p w14:paraId="394004D8" w14:textId="77777777" w:rsidR="001100DB" w:rsidRPr="00197863" w:rsidRDefault="001100DB" w:rsidP="00EE1BAE">
      <w:pPr>
        <w:pStyle w:val="oj-normal"/>
        <w:shd w:val="clear" w:color="auto" w:fill="FFFFFF"/>
        <w:spacing w:before="0" w:beforeAutospacing="0" w:after="0" w:afterAutospacing="0" w:line="276" w:lineRule="auto"/>
        <w:ind w:firstLine="425"/>
        <w:contextualSpacing/>
        <w:jc w:val="both"/>
        <w:rPr>
          <w:lang w:val="ro-MD"/>
        </w:rPr>
      </w:pPr>
    </w:p>
    <w:p w14:paraId="31A03647" w14:textId="77777777" w:rsidR="003D3F99" w:rsidRPr="00197863" w:rsidRDefault="003D3F99" w:rsidP="00EE1BAE">
      <w:pPr>
        <w:pStyle w:val="oj-normal"/>
        <w:shd w:val="clear" w:color="auto" w:fill="FFFFFF"/>
        <w:spacing w:before="0" w:beforeAutospacing="0" w:after="0" w:afterAutospacing="0" w:line="276" w:lineRule="auto"/>
        <w:ind w:firstLine="425"/>
        <w:contextualSpacing/>
        <w:jc w:val="both"/>
        <w:rPr>
          <w:lang w:val="ro-MD"/>
        </w:rPr>
      </w:pPr>
    </w:p>
    <w:p w14:paraId="7703B19C" w14:textId="2F494D0C" w:rsidR="003D3F99" w:rsidRPr="00197863" w:rsidRDefault="00BA386E" w:rsidP="003D3F99">
      <w:pPr>
        <w:pStyle w:val="oj-ti-tbl"/>
        <w:shd w:val="clear" w:color="auto" w:fill="FFFFFF"/>
        <w:spacing w:before="120" w:beforeAutospacing="0" w:after="120" w:afterAutospacing="0" w:line="276" w:lineRule="auto"/>
        <w:jc w:val="right"/>
        <w:rPr>
          <w:rStyle w:val="oj-bold"/>
          <w:rFonts w:eastAsiaTheme="majorEastAsia"/>
          <w:lang w:val="ro-MD"/>
        </w:rPr>
      </w:pPr>
      <w:r w:rsidRPr="00197863">
        <w:rPr>
          <w:rStyle w:val="oj-bold"/>
          <w:rFonts w:eastAsiaTheme="majorEastAsia"/>
          <w:lang w:val="ro-MD"/>
        </w:rPr>
        <w:lastRenderedPageBreak/>
        <w:t>Tabelul 1</w:t>
      </w:r>
    </w:p>
    <w:p w14:paraId="7CF534B2" w14:textId="6A4F15C9" w:rsidR="00BA386E" w:rsidRPr="00197863" w:rsidRDefault="00BA386E" w:rsidP="003D3F99">
      <w:pPr>
        <w:pStyle w:val="oj-ti-tbl"/>
        <w:shd w:val="clear" w:color="auto" w:fill="FFFFFF"/>
        <w:spacing w:before="120" w:beforeAutospacing="0" w:after="120" w:afterAutospacing="0" w:line="276" w:lineRule="auto"/>
        <w:jc w:val="center"/>
        <w:rPr>
          <w:lang w:val="ro-MD"/>
        </w:rPr>
      </w:pPr>
      <w:r w:rsidRPr="00197863">
        <w:rPr>
          <w:rStyle w:val="oj-bold"/>
          <w:rFonts w:eastAsiaTheme="majorEastAsia"/>
          <w:b/>
          <w:bCs/>
          <w:lang w:val="ro-MD"/>
        </w:rPr>
        <w:t>Măsuri preventive specifice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47"/>
        <w:gridCol w:w="7192"/>
      </w:tblGrid>
      <w:tr w:rsidR="00BA386E" w:rsidRPr="00197863" w14:paraId="56F911C8" w14:textId="77777777" w:rsidTr="00F90341">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38999" w14:textId="77777777" w:rsidR="00BA386E" w:rsidRPr="00197863" w:rsidRDefault="00BA386E" w:rsidP="00F90341">
            <w:pPr>
              <w:pStyle w:val="oj-tbl-hdr"/>
              <w:spacing w:before="60" w:beforeAutospacing="0" w:after="60" w:afterAutospacing="0" w:line="276" w:lineRule="auto"/>
              <w:ind w:right="195"/>
              <w:jc w:val="center"/>
              <w:rPr>
                <w:b/>
                <w:bCs/>
                <w:sz w:val="22"/>
                <w:szCs w:val="22"/>
                <w:lang w:val="ro-MD"/>
              </w:rPr>
            </w:pPr>
            <w:r w:rsidRPr="00197863">
              <w:rPr>
                <w:b/>
                <w:bCs/>
                <w:sz w:val="22"/>
                <w:szCs w:val="22"/>
                <w:lang w:val="ro-MD"/>
              </w:rPr>
              <w:t>Clasa de calitate a apelor recuperate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F292DD" w14:textId="77777777" w:rsidR="00BA386E" w:rsidRPr="00197863" w:rsidRDefault="00BA386E" w:rsidP="00F90341">
            <w:pPr>
              <w:pStyle w:val="oj-tbl-hdr"/>
              <w:spacing w:before="60" w:beforeAutospacing="0" w:after="60" w:afterAutospacing="0" w:line="276" w:lineRule="auto"/>
              <w:ind w:right="195"/>
              <w:jc w:val="center"/>
              <w:rPr>
                <w:b/>
                <w:bCs/>
                <w:sz w:val="22"/>
                <w:szCs w:val="22"/>
                <w:lang w:val="ro-MD"/>
              </w:rPr>
            </w:pPr>
            <w:r w:rsidRPr="00197863">
              <w:rPr>
                <w:b/>
                <w:bCs/>
                <w:sz w:val="22"/>
                <w:szCs w:val="22"/>
                <w:lang w:val="ro-MD"/>
              </w:rPr>
              <w:t>Măsuri preventive specifice</w:t>
            </w:r>
          </w:p>
        </w:tc>
      </w:tr>
      <w:tr w:rsidR="00BA386E" w:rsidRPr="00197863" w14:paraId="126F1D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2C1C45" w14:textId="77777777" w:rsidR="00BA386E" w:rsidRPr="00197863" w:rsidRDefault="00BA386E" w:rsidP="003D3F99">
            <w:pPr>
              <w:pStyle w:val="oj-tbl-txt"/>
              <w:spacing w:before="60" w:beforeAutospacing="0" w:after="60" w:afterAutospacing="0" w:line="276" w:lineRule="auto"/>
              <w:jc w:val="center"/>
              <w:rPr>
                <w:sz w:val="22"/>
                <w:szCs w:val="22"/>
                <w:lang w:val="ro-MD"/>
              </w:rPr>
            </w:pPr>
            <w:r w:rsidRPr="00197863">
              <w:rPr>
                <w:sz w:val="22"/>
                <w:szCs w:val="22"/>
                <w:lang w:val="ro-MD"/>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AF0C13" w14:textId="4C5C9165" w:rsidR="00BA386E" w:rsidRPr="00197863" w:rsidRDefault="003D3F99" w:rsidP="00936A41">
            <w:pPr>
              <w:spacing w:line="276" w:lineRule="auto"/>
              <w:ind w:left="90" w:right="128"/>
              <w:jc w:val="both"/>
              <w:rPr>
                <w:sz w:val="22"/>
                <w:szCs w:val="22"/>
                <w:lang w:val="ro-MD"/>
              </w:rPr>
            </w:pPr>
            <w:r w:rsidRPr="00197863">
              <w:rPr>
                <w:sz w:val="22"/>
                <w:szCs w:val="22"/>
                <w:lang w:val="ro-MD"/>
              </w:rPr>
              <w:t>Porcii nu trebuie să fie expuși la furaje irigate cu ape recuperate, cu excepția cazului în care există suficiente date care să indice faptul că riscul legat de un anumit caz poate fi gestionat.</w:t>
            </w:r>
          </w:p>
        </w:tc>
      </w:tr>
      <w:tr w:rsidR="00BA386E" w:rsidRPr="00197863" w14:paraId="143530D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2ED46F" w14:textId="77777777" w:rsidR="00BA386E" w:rsidRPr="00197863" w:rsidRDefault="00BA386E" w:rsidP="003D3F99">
            <w:pPr>
              <w:pStyle w:val="oj-tbl-txt"/>
              <w:spacing w:before="60" w:beforeAutospacing="0" w:after="60" w:afterAutospacing="0" w:line="276" w:lineRule="auto"/>
              <w:jc w:val="center"/>
              <w:rPr>
                <w:sz w:val="22"/>
                <w:szCs w:val="22"/>
                <w:lang w:val="ro-MD"/>
              </w:rPr>
            </w:pPr>
            <w:r w:rsidRPr="00197863">
              <w:rPr>
                <w:sz w:val="22"/>
                <w:szCs w:val="22"/>
                <w:lang w:val="ro-MD"/>
              </w:rPr>
              <w:t>B</w:t>
            </w:r>
          </w:p>
          <w:p w14:paraId="4BD166F6" w14:textId="6C897072" w:rsidR="003D3F99" w:rsidRPr="00197863" w:rsidRDefault="003D3F99" w:rsidP="003D3F99">
            <w:pPr>
              <w:pStyle w:val="oj-tbl-txt"/>
              <w:spacing w:before="60" w:beforeAutospacing="0" w:after="60" w:afterAutospacing="0" w:line="276" w:lineRule="auto"/>
              <w:jc w:val="cente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ABBD86" w14:textId="1985BE46" w:rsidR="003D3F99" w:rsidRPr="00197863" w:rsidRDefault="003D3F99" w:rsidP="003D3F99">
            <w:pPr>
              <w:pStyle w:val="oj-tbl-txt"/>
              <w:numPr>
                <w:ilvl w:val="0"/>
                <w:numId w:val="27"/>
              </w:numPr>
              <w:tabs>
                <w:tab w:val="left" w:pos="281"/>
              </w:tabs>
              <w:spacing w:before="60" w:beforeAutospacing="0" w:after="60" w:afterAutospacing="0" w:line="276" w:lineRule="auto"/>
              <w:ind w:left="86" w:right="128" w:firstLine="16"/>
              <w:jc w:val="both"/>
              <w:rPr>
                <w:sz w:val="22"/>
                <w:szCs w:val="22"/>
                <w:lang w:val="ro-MD"/>
              </w:rPr>
            </w:pPr>
            <w:r w:rsidRPr="00197863">
              <w:rPr>
                <w:sz w:val="22"/>
                <w:szCs w:val="22"/>
                <w:lang w:val="ro-MD"/>
              </w:rPr>
              <w:t>Se interzice recoltarea produselor irigate umede sau căzute pe sol.</w:t>
            </w:r>
          </w:p>
          <w:p w14:paraId="2A929E1D" w14:textId="1D6086D6" w:rsidR="003D3F99" w:rsidRPr="00197863" w:rsidRDefault="003D3F99" w:rsidP="003D3F99">
            <w:pPr>
              <w:pStyle w:val="oj-tbl-txt"/>
              <w:numPr>
                <w:ilvl w:val="0"/>
                <w:numId w:val="27"/>
              </w:numPr>
              <w:tabs>
                <w:tab w:val="left" w:pos="281"/>
              </w:tabs>
              <w:spacing w:before="60" w:beforeAutospacing="0" w:after="60" w:afterAutospacing="0" w:line="276" w:lineRule="auto"/>
              <w:ind w:left="86" w:right="128" w:firstLine="16"/>
              <w:jc w:val="both"/>
              <w:rPr>
                <w:sz w:val="22"/>
                <w:szCs w:val="22"/>
                <w:lang w:val="ro-MD"/>
              </w:rPr>
            </w:pPr>
            <w:r w:rsidRPr="00197863">
              <w:rPr>
                <w:sz w:val="22"/>
                <w:szCs w:val="22"/>
                <w:lang w:val="ro-MD"/>
              </w:rPr>
              <w:t>Vacile de lapte aflate în perioada de lactație nu pot avea acces la pășuni atât timp cât acestea sunt umede.</w:t>
            </w:r>
          </w:p>
          <w:p w14:paraId="55C88FAE" w14:textId="79B5F44A" w:rsidR="003D3F99" w:rsidRPr="00197863" w:rsidRDefault="003D3F99" w:rsidP="003D3F99">
            <w:pPr>
              <w:pStyle w:val="oj-tbl-txt"/>
              <w:numPr>
                <w:ilvl w:val="0"/>
                <w:numId w:val="27"/>
              </w:numPr>
              <w:tabs>
                <w:tab w:val="left" w:pos="281"/>
              </w:tabs>
              <w:spacing w:before="60" w:beforeAutospacing="0" w:after="60" w:afterAutospacing="0" w:line="276" w:lineRule="auto"/>
              <w:ind w:left="86" w:right="128" w:firstLine="16"/>
              <w:jc w:val="both"/>
              <w:rPr>
                <w:sz w:val="22"/>
                <w:szCs w:val="22"/>
                <w:lang w:val="ro-MD"/>
              </w:rPr>
            </w:pPr>
            <w:r w:rsidRPr="00197863">
              <w:rPr>
                <w:sz w:val="22"/>
                <w:szCs w:val="22"/>
                <w:lang w:val="ro-MD"/>
              </w:rPr>
              <w:t>Furajele trebuie să fie uscate sau însilozate înainte de ambalare</w:t>
            </w:r>
          </w:p>
          <w:p w14:paraId="07A2254A" w14:textId="40FF0805" w:rsidR="00BA386E" w:rsidRPr="00197863" w:rsidRDefault="003D3F99" w:rsidP="003D3F99">
            <w:pPr>
              <w:pStyle w:val="Listparagraf"/>
              <w:numPr>
                <w:ilvl w:val="0"/>
                <w:numId w:val="27"/>
              </w:numPr>
              <w:tabs>
                <w:tab w:val="left" w:pos="281"/>
              </w:tabs>
              <w:spacing w:line="276" w:lineRule="auto"/>
              <w:ind w:left="86" w:right="128" w:firstLine="16"/>
              <w:jc w:val="both"/>
              <w:rPr>
                <w:vanish/>
                <w:sz w:val="22"/>
                <w:szCs w:val="22"/>
                <w:lang w:val="ro-MD"/>
              </w:rPr>
            </w:pPr>
            <w:r w:rsidRPr="00197863">
              <w:rPr>
                <w:sz w:val="22"/>
                <w:szCs w:val="22"/>
                <w:lang w:val="ro-MD"/>
              </w:rPr>
              <w:t>Porcii nu trebuie să fie expuși la furaje irigate cu ape recuperate, cu excepția cazului în care există suficiente date care să indice faptul că riscul legat de un anumit caz poate fi gestionat.</w:t>
            </w:r>
          </w:p>
          <w:p w14:paraId="7DA229EC" w14:textId="77777777" w:rsidR="00BA386E" w:rsidRPr="00197863" w:rsidRDefault="00BA386E" w:rsidP="00327892">
            <w:pPr>
              <w:spacing w:line="276" w:lineRule="auto"/>
              <w:jc w:val="both"/>
              <w:rPr>
                <w:vanish/>
                <w:sz w:val="22"/>
                <w:szCs w:val="22"/>
                <w:lang w:val="ro-MD"/>
              </w:rPr>
            </w:pPr>
          </w:p>
          <w:p w14:paraId="1014A9AD" w14:textId="77777777" w:rsidR="00BA386E" w:rsidRPr="00197863" w:rsidRDefault="00BA386E" w:rsidP="00327892">
            <w:pPr>
              <w:spacing w:line="276" w:lineRule="auto"/>
              <w:jc w:val="both"/>
              <w:rPr>
                <w:vanish/>
                <w:sz w:val="22"/>
                <w:szCs w:val="22"/>
                <w:lang w:val="ro-MD"/>
              </w:rPr>
            </w:pPr>
          </w:p>
          <w:p w14:paraId="100B151A" w14:textId="77777777" w:rsidR="00BA386E" w:rsidRPr="00197863" w:rsidRDefault="00BA386E" w:rsidP="00327892">
            <w:pPr>
              <w:spacing w:line="276" w:lineRule="auto"/>
              <w:jc w:val="both"/>
              <w:rPr>
                <w:sz w:val="22"/>
                <w:szCs w:val="22"/>
                <w:lang w:val="ro-MD"/>
              </w:rPr>
            </w:pPr>
          </w:p>
        </w:tc>
      </w:tr>
      <w:tr w:rsidR="00BA386E" w:rsidRPr="00197863" w14:paraId="6728A61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579C6B" w14:textId="77777777" w:rsidR="00BA386E" w:rsidRPr="00197863" w:rsidRDefault="00BA386E" w:rsidP="003D3F99">
            <w:pPr>
              <w:pStyle w:val="oj-tbl-txt"/>
              <w:spacing w:before="60" w:beforeAutospacing="0" w:after="60" w:afterAutospacing="0" w:line="276" w:lineRule="auto"/>
              <w:jc w:val="center"/>
              <w:rPr>
                <w:sz w:val="22"/>
                <w:szCs w:val="22"/>
                <w:lang w:val="ro-MD"/>
              </w:rPr>
            </w:pPr>
            <w:r w:rsidRPr="00197863">
              <w:rPr>
                <w:sz w:val="22"/>
                <w:szCs w:val="22"/>
                <w:lang w:val="ro-MD"/>
              </w:rPr>
              <w:t>C</w:t>
            </w:r>
          </w:p>
          <w:p w14:paraId="57A0140E" w14:textId="57E18D56" w:rsidR="003D3F99" w:rsidRPr="00197863" w:rsidRDefault="003D3F99" w:rsidP="003D3F99">
            <w:pPr>
              <w:pStyle w:val="oj-tbl-txt"/>
              <w:spacing w:before="60" w:beforeAutospacing="0" w:after="60" w:afterAutospacing="0" w:line="276" w:lineRule="auto"/>
              <w:jc w:val="center"/>
              <w:rPr>
                <w:sz w:val="22"/>
                <w:szCs w:val="22"/>
                <w:lang w:val="ro-MD"/>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376209"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sz w:val="22"/>
                <w:szCs w:val="22"/>
                <w:lang w:val="ro-MD"/>
              </w:rPr>
            </w:pPr>
            <w:r w:rsidRPr="00197863">
              <w:rPr>
                <w:sz w:val="22"/>
                <w:szCs w:val="22"/>
                <w:lang w:val="ro-MD"/>
              </w:rPr>
              <w:t>Se interzice recoltarea produselor irigate umede sau căzute pe sol.</w:t>
            </w:r>
          </w:p>
          <w:p w14:paraId="22A6F3A5"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sz w:val="22"/>
                <w:szCs w:val="22"/>
                <w:lang w:val="ro-MD"/>
              </w:rPr>
            </w:pPr>
            <w:r w:rsidRPr="00197863">
              <w:rPr>
                <w:sz w:val="22"/>
                <w:szCs w:val="22"/>
                <w:lang w:val="ro-MD"/>
              </w:rPr>
              <w:t>Animalele erbivore nu pot avea acces la pășuni timp de cinci zile după ultima irigare.</w:t>
            </w:r>
          </w:p>
          <w:p w14:paraId="3CDF781A"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r w:rsidRPr="00197863">
              <w:rPr>
                <w:sz w:val="22"/>
                <w:szCs w:val="22"/>
                <w:lang w:val="ro-MD"/>
              </w:rPr>
              <w:t>Furajele trebuie să fie uscate sau însilozate înainte de ambalare.</w:t>
            </w:r>
          </w:p>
          <w:p w14:paraId="3AAE678A"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1BFCE7CF"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00527713"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5FAF7FE5" w14:textId="30A088BE"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6DE3FD4B"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646F4D71"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5E934F78"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7D5AF6F3"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6EAFD5AC" w14:textId="77777777" w:rsidR="003D3F99" w:rsidRPr="00197863" w:rsidRDefault="003D3F99" w:rsidP="003D3F99">
            <w:pPr>
              <w:pStyle w:val="oj-tbl-txt"/>
              <w:numPr>
                <w:ilvl w:val="0"/>
                <w:numId w:val="27"/>
              </w:numPr>
              <w:tabs>
                <w:tab w:val="left" w:pos="269"/>
              </w:tabs>
              <w:spacing w:before="60" w:after="60" w:line="276" w:lineRule="auto"/>
              <w:ind w:left="86" w:right="128" w:firstLine="53"/>
              <w:jc w:val="both"/>
              <w:rPr>
                <w:vanish/>
                <w:sz w:val="22"/>
                <w:szCs w:val="22"/>
                <w:lang w:val="ro-MD"/>
              </w:rPr>
            </w:pPr>
          </w:p>
          <w:p w14:paraId="46CC75F2" w14:textId="77777777" w:rsidR="008F5064" w:rsidRPr="00197863" w:rsidRDefault="008F5064" w:rsidP="003D3F99">
            <w:pPr>
              <w:pStyle w:val="oj-tbl-txt"/>
              <w:tabs>
                <w:tab w:val="left" w:pos="269"/>
              </w:tabs>
              <w:spacing w:before="60" w:after="60" w:line="276" w:lineRule="auto"/>
              <w:ind w:left="86" w:right="128" w:firstLine="53"/>
              <w:jc w:val="both"/>
              <w:rPr>
                <w:sz w:val="22"/>
                <w:szCs w:val="22"/>
                <w:lang w:val="ro-MD"/>
              </w:rPr>
            </w:pPr>
          </w:p>
          <w:p w14:paraId="3B3E44CF" w14:textId="348E0116" w:rsidR="00BA386E" w:rsidRPr="00197863" w:rsidRDefault="003D3F99" w:rsidP="003D3F99">
            <w:pPr>
              <w:pStyle w:val="oj-tbl-txt"/>
              <w:tabs>
                <w:tab w:val="left" w:pos="269"/>
              </w:tabs>
              <w:spacing w:before="60" w:after="60" w:line="276" w:lineRule="auto"/>
              <w:ind w:left="86" w:right="128" w:firstLine="53"/>
              <w:jc w:val="both"/>
              <w:rPr>
                <w:vanish/>
                <w:sz w:val="22"/>
                <w:szCs w:val="22"/>
                <w:lang w:val="ro-MD"/>
              </w:rPr>
            </w:pPr>
            <w:r w:rsidRPr="00197863">
              <w:rPr>
                <w:sz w:val="22"/>
                <w:szCs w:val="22"/>
                <w:lang w:val="ro-MD"/>
              </w:rPr>
              <w:t>- Porcii nu trebuie să fie expuși la furaje irigate cu ape recuperate, cu excepția cazului în care există suficiente date care să indice faptul că riscul legat de un anumit caz poate fi gestionat.</w:t>
            </w:r>
          </w:p>
          <w:p w14:paraId="2DC01763" w14:textId="77777777" w:rsidR="00BA386E" w:rsidRPr="00197863" w:rsidRDefault="00BA386E" w:rsidP="00327892">
            <w:pPr>
              <w:spacing w:line="276" w:lineRule="auto"/>
              <w:jc w:val="both"/>
              <w:rPr>
                <w:vanish/>
                <w:sz w:val="22"/>
                <w:szCs w:val="22"/>
                <w:lang w:val="ro-MD"/>
              </w:rPr>
            </w:pPr>
          </w:p>
          <w:p w14:paraId="04889163" w14:textId="77777777" w:rsidR="00BA386E" w:rsidRPr="00197863" w:rsidRDefault="00BA386E" w:rsidP="00327892">
            <w:pPr>
              <w:spacing w:line="276" w:lineRule="auto"/>
              <w:jc w:val="both"/>
              <w:rPr>
                <w:vanish/>
                <w:sz w:val="22"/>
                <w:szCs w:val="22"/>
                <w:lang w:val="ro-MD"/>
              </w:rPr>
            </w:pPr>
          </w:p>
          <w:p w14:paraId="3CF03B88" w14:textId="77777777" w:rsidR="00BA386E" w:rsidRPr="00197863" w:rsidRDefault="00BA386E" w:rsidP="00327892">
            <w:pPr>
              <w:spacing w:line="276" w:lineRule="auto"/>
              <w:jc w:val="both"/>
              <w:rPr>
                <w:sz w:val="22"/>
                <w:szCs w:val="22"/>
                <w:lang w:val="ro-MD"/>
              </w:rPr>
            </w:pPr>
          </w:p>
        </w:tc>
      </w:tr>
      <w:tr w:rsidR="00BA386E" w:rsidRPr="00197863" w14:paraId="7E648FE6" w14:textId="77777777" w:rsidTr="00F90341">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79EBAD" w14:textId="77777777" w:rsidR="00BA386E" w:rsidRPr="00197863" w:rsidRDefault="00BA386E" w:rsidP="003D3F99">
            <w:pPr>
              <w:pStyle w:val="oj-tbl-txt"/>
              <w:spacing w:before="60" w:beforeAutospacing="0" w:after="60" w:afterAutospacing="0" w:line="276" w:lineRule="auto"/>
              <w:jc w:val="center"/>
              <w:rPr>
                <w:sz w:val="22"/>
                <w:szCs w:val="22"/>
                <w:lang w:val="ro-MD"/>
              </w:rPr>
            </w:pPr>
            <w:r w:rsidRPr="00197863">
              <w:rPr>
                <w:sz w:val="22"/>
                <w:szCs w:val="22"/>
                <w:lang w:val="ro-MD"/>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17579" w14:textId="3E1D02DB" w:rsidR="00BA386E" w:rsidRPr="00197863" w:rsidRDefault="00CA71E7" w:rsidP="00CA71E7">
            <w:pPr>
              <w:spacing w:line="276" w:lineRule="auto"/>
              <w:rPr>
                <w:sz w:val="22"/>
                <w:szCs w:val="22"/>
                <w:lang w:val="ro-MD"/>
              </w:rPr>
            </w:pPr>
            <w:r w:rsidRPr="00197863">
              <w:rPr>
                <w:sz w:val="22"/>
                <w:szCs w:val="22"/>
                <w:lang w:val="ro-MD"/>
              </w:rPr>
              <w:t xml:space="preserve"> </w:t>
            </w:r>
            <w:r w:rsidR="00423AF5" w:rsidRPr="00197863">
              <w:rPr>
                <w:sz w:val="22"/>
                <w:szCs w:val="22"/>
                <w:lang w:val="ro-MD"/>
              </w:rPr>
              <w:t>Se interzice recoltarea produselor irigate umede sau căzute pe sol.</w:t>
            </w:r>
          </w:p>
        </w:tc>
      </w:tr>
    </w:tbl>
    <w:p w14:paraId="68BC63D7" w14:textId="77777777" w:rsidR="006A4F6B" w:rsidRPr="00197863" w:rsidRDefault="006A4F6B" w:rsidP="006A4F6B">
      <w:pPr>
        <w:pStyle w:val="NormalWeb"/>
        <w:spacing w:before="0" w:beforeAutospacing="0" w:after="0" w:afterAutospacing="0" w:line="276" w:lineRule="auto"/>
        <w:ind w:firstLine="425"/>
        <w:contextualSpacing/>
        <w:jc w:val="both"/>
        <w:rPr>
          <w:lang w:val="ro-MD"/>
        </w:rPr>
      </w:pPr>
    </w:p>
    <w:p w14:paraId="48D6CA52" w14:textId="70D6B625" w:rsidR="00BA386E" w:rsidRPr="00197863" w:rsidRDefault="00A141B4" w:rsidP="006A4F6B">
      <w:pPr>
        <w:pStyle w:val="NormalWeb"/>
        <w:spacing w:before="0" w:beforeAutospacing="0" w:after="0" w:afterAutospacing="0" w:line="276" w:lineRule="auto"/>
        <w:ind w:firstLine="425"/>
        <w:contextualSpacing/>
        <w:jc w:val="both"/>
        <w:rPr>
          <w:lang w:val="ro-MD"/>
        </w:rPr>
      </w:pPr>
      <w:r w:rsidRPr="00197863">
        <w:rPr>
          <w:lang w:val="ro-MD"/>
        </w:rPr>
        <w:t>3.3</w:t>
      </w:r>
      <w:r w:rsidR="00BA386E" w:rsidRPr="00197863">
        <w:rPr>
          <w:lang w:val="ro-MD"/>
        </w:rPr>
        <w:t xml:space="preserve">. Sisteme și proceduri de control al calității adecvate, care să includă monitorizarea apelor recuperate pe baza parametrilor relevanți, precum și programe adecvate de întreținere a echipamentelor. </w:t>
      </w:r>
    </w:p>
    <w:p w14:paraId="731C7B5C" w14:textId="04B8CC3E" w:rsidR="00BA386E" w:rsidRPr="00197863" w:rsidRDefault="00E3615E" w:rsidP="006A4F6B">
      <w:pPr>
        <w:pStyle w:val="NormalWeb"/>
        <w:spacing w:before="0" w:beforeAutospacing="0" w:after="0" w:afterAutospacing="0" w:line="276" w:lineRule="auto"/>
        <w:ind w:firstLine="425"/>
        <w:contextualSpacing/>
        <w:jc w:val="both"/>
        <w:rPr>
          <w:lang w:val="ro-MD"/>
        </w:rPr>
      </w:pPr>
      <w:r w:rsidRPr="00197863">
        <w:rPr>
          <w:lang w:val="ro-MD"/>
        </w:rPr>
        <w:t xml:space="preserve">3.4. </w:t>
      </w:r>
      <w:r w:rsidR="00BA386E" w:rsidRPr="00197863">
        <w:rPr>
          <w:lang w:val="ro-MD"/>
        </w:rPr>
        <w:t xml:space="preserve">Se recomandă ca operatorul instalației de recuperare să stabilească și să mențină un sistem de management al calității certificat în conformitate cu standardul </w:t>
      </w:r>
      <w:r w:rsidR="0057032F" w:rsidRPr="00197863">
        <w:rPr>
          <w:shd w:val="clear" w:color="auto" w:fill="FFFFFF"/>
          <w:lang w:val="ro-MD"/>
        </w:rPr>
        <w:t xml:space="preserve">SM EN ISO 9001:2015 </w:t>
      </w:r>
      <w:r w:rsidR="00BA386E" w:rsidRPr="00197863">
        <w:rPr>
          <w:lang w:val="ro-MD"/>
        </w:rPr>
        <w:t xml:space="preserve">sau cu un standard echivalent. </w:t>
      </w:r>
    </w:p>
    <w:p w14:paraId="26B574E1" w14:textId="7C0E7BF5" w:rsidR="00BA386E" w:rsidRPr="00197863" w:rsidRDefault="00E3615E" w:rsidP="006A4F6B">
      <w:pPr>
        <w:pStyle w:val="NormalWeb"/>
        <w:spacing w:before="0" w:beforeAutospacing="0" w:after="0" w:afterAutospacing="0" w:line="276" w:lineRule="auto"/>
        <w:ind w:firstLine="425"/>
        <w:contextualSpacing/>
        <w:jc w:val="both"/>
        <w:rPr>
          <w:lang w:val="ro-MD"/>
        </w:rPr>
      </w:pPr>
      <w:r w:rsidRPr="00197863">
        <w:rPr>
          <w:lang w:val="ro-MD"/>
        </w:rPr>
        <w:t>3</w:t>
      </w:r>
      <w:r w:rsidR="00BA386E" w:rsidRPr="00197863">
        <w:rPr>
          <w:lang w:val="ro-MD"/>
        </w:rPr>
        <w:t>.</w:t>
      </w:r>
      <w:r w:rsidRPr="00197863">
        <w:rPr>
          <w:lang w:val="ro-MD"/>
        </w:rPr>
        <w:t>5.</w:t>
      </w:r>
      <w:r w:rsidR="00BA386E" w:rsidRPr="00197863">
        <w:rPr>
          <w:lang w:val="ro-MD"/>
        </w:rPr>
        <w:t xml:space="preserve"> Sisteme de monitorizare a mediului pentru a asigura faptul că se oferă un răspuns în urma monitorizării și că toate procesele și procedurile sunt validate și documentate în mod corespunzător. </w:t>
      </w:r>
    </w:p>
    <w:p w14:paraId="1A51AA57" w14:textId="60E62D95" w:rsidR="00BA386E" w:rsidRPr="00197863" w:rsidRDefault="00E3615E" w:rsidP="006A4F6B">
      <w:pPr>
        <w:pStyle w:val="NormalWeb"/>
        <w:spacing w:before="0" w:beforeAutospacing="0" w:after="0" w:afterAutospacing="0" w:line="276" w:lineRule="auto"/>
        <w:ind w:firstLine="425"/>
        <w:contextualSpacing/>
        <w:jc w:val="both"/>
        <w:rPr>
          <w:lang w:val="ro-MD"/>
        </w:rPr>
      </w:pPr>
      <w:r w:rsidRPr="00197863">
        <w:rPr>
          <w:lang w:val="ro-MD"/>
        </w:rPr>
        <w:t>3</w:t>
      </w:r>
      <w:r w:rsidR="00BA386E" w:rsidRPr="00197863">
        <w:rPr>
          <w:lang w:val="ro-MD"/>
        </w:rPr>
        <w:t>.</w:t>
      </w:r>
      <w:r w:rsidRPr="00197863">
        <w:rPr>
          <w:lang w:val="ro-MD"/>
        </w:rPr>
        <w:t>6.</w:t>
      </w:r>
      <w:r w:rsidR="00BA386E" w:rsidRPr="00197863">
        <w:rPr>
          <w:lang w:val="ro-MD"/>
        </w:rPr>
        <w:t xml:space="preserve"> Sisteme adecvate de gestionare a incidentelor și a urgențelor, inclusiv proceduri care să permită informarea în mod corespunzător a tuturor părților relevante cu privire la apariția unor astfel de evenimente, și actualizarea periodică a unui plan de răspuns în situații de urgență. </w:t>
      </w:r>
    </w:p>
    <w:p w14:paraId="4A0093D6" w14:textId="22B0A620" w:rsidR="00BA386E" w:rsidRPr="00197863" w:rsidRDefault="00E3615E" w:rsidP="006A4F6B">
      <w:pPr>
        <w:pStyle w:val="NormalWeb"/>
        <w:spacing w:before="0" w:beforeAutospacing="0" w:after="0" w:afterAutospacing="0" w:line="276" w:lineRule="auto"/>
        <w:ind w:firstLine="425"/>
        <w:contextualSpacing/>
        <w:jc w:val="both"/>
        <w:rPr>
          <w:lang w:val="ro-MD"/>
        </w:rPr>
      </w:pPr>
      <w:r w:rsidRPr="00197863">
        <w:rPr>
          <w:lang w:val="ro-MD"/>
        </w:rPr>
        <w:t xml:space="preserve">3.7. </w:t>
      </w:r>
      <w:r w:rsidR="00E14900" w:rsidRPr="00197863">
        <w:rPr>
          <w:lang w:val="ro-MD"/>
        </w:rPr>
        <w:t xml:space="preserve">Operatorii instalațiilor de recuperare și părțile responsabile pot </w:t>
      </w:r>
      <w:r w:rsidR="00BA386E" w:rsidRPr="00197863">
        <w:rPr>
          <w:lang w:val="ro-MD"/>
        </w:rPr>
        <w:t xml:space="preserve">să utilizeze orientările sau standardele internaționale existente, cum ar fi ISO 20426:2018 – Orientări pentru evaluarea și managementul riscului pentru sănătate în cazul reutilizării apei nepotabile, </w:t>
      </w:r>
      <w:r w:rsidR="009B0E65" w:rsidRPr="00197863">
        <w:rPr>
          <w:lang w:val="ro-MD"/>
        </w:rPr>
        <w:t>SM EN</w:t>
      </w:r>
      <w:r w:rsidR="00BA386E" w:rsidRPr="00197863">
        <w:rPr>
          <w:lang w:val="ro-MD"/>
        </w:rPr>
        <w:t xml:space="preserve"> 16075:2015 – Orientări pentru utilizarea apelor uzate epurate pentru proiecte de irigare, sau alte standarde echivalente acceptate la nivel internațional ori orientări ale OMS, ca instrumente pentru identificarea sistematică a pericolelor și pentru evaluarea și managementul riscului, pe baza unei abordări axate pe priorități aplicate întregului lanț (de la epurarea apelor uzate urbane în vederea reutilizării la distribuția și utilizarea acestora pentru irigații în agricultură și la controlul efectelor) și pe baza unei evaluări a riscului specific de pe teren. </w:t>
      </w:r>
    </w:p>
    <w:p w14:paraId="1334567B" w14:textId="60A0036A" w:rsidR="00BA386E" w:rsidRPr="00197863" w:rsidRDefault="00E3615E" w:rsidP="006A4F6B">
      <w:pPr>
        <w:pStyle w:val="NormalWeb"/>
        <w:spacing w:before="0" w:beforeAutospacing="0" w:after="0" w:afterAutospacing="0" w:line="276" w:lineRule="auto"/>
        <w:ind w:firstLine="425"/>
        <w:contextualSpacing/>
        <w:jc w:val="both"/>
        <w:rPr>
          <w:lang w:val="ro-MD"/>
        </w:rPr>
      </w:pPr>
      <w:r w:rsidRPr="00197863">
        <w:rPr>
          <w:lang w:val="ro-MD"/>
        </w:rPr>
        <w:lastRenderedPageBreak/>
        <w:t>3</w:t>
      </w:r>
      <w:r w:rsidR="00BA386E" w:rsidRPr="00197863">
        <w:rPr>
          <w:lang w:val="ro-MD"/>
        </w:rPr>
        <w:t>.</w:t>
      </w:r>
      <w:r w:rsidRPr="00197863">
        <w:rPr>
          <w:lang w:val="ro-MD"/>
        </w:rPr>
        <w:t>8.</w:t>
      </w:r>
      <w:r w:rsidR="00BA386E" w:rsidRPr="00197863">
        <w:rPr>
          <w:lang w:val="ro-MD"/>
        </w:rPr>
        <w:t xml:space="preserve"> Asigurarea faptului că mecanismele de coordonare sunt stabilite între diferiți actori pentru a garanta producerea și utilizarea în siguranță a apelor recuperate.</w:t>
      </w:r>
    </w:p>
    <w:p w14:paraId="2A72B007" w14:textId="77777777" w:rsidR="006022F9" w:rsidRPr="00197863" w:rsidRDefault="006022F9" w:rsidP="00327892">
      <w:pPr>
        <w:pStyle w:val="NormalWeb"/>
        <w:spacing w:before="0" w:beforeAutospacing="0" w:after="0" w:afterAutospacing="0" w:line="276" w:lineRule="auto"/>
        <w:jc w:val="both"/>
        <w:rPr>
          <w:lang w:val="ro-MD"/>
        </w:rPr>
      </w:pPr>
    </w:p>
    <w:p w14:paraId="373C1782" w14:textId="77777777" w:rsidR="00A67A34" w:rsidRPr="00197863" w:rsidRDefault="00A67A34" w:rsidP="00327892">
      <w:pPr>
        <w:pStyle w:val="NormalWeb"/>
        <w:spacing w:before="0" w:beforeAutospacing="0" w:after="0" w:afterAutospacing="0" w:line="276" w:lineRule="auto"/>
        <w:jc w:val="both"/>
        <w:rPr>
          <w:lang w:val="ro-MD"/>
        </w:rPr>
      </w:pPr>
    </w:p>
    <w:p w14:paraId="26954DD9" w14:textId="77777777" w:rsidR="00A67A34" w:rsidRPr="00197863" w:rsidRDefault="00A67A34" w:rsidP="00327892">
      <w:pPr>
        <w:pStyle w:val="NormalWeb"/>
        <w:spacing w:before="0" w:beforeAutospacing="0" w:after="0" w:afterAutospacing="0" w:line="276" w:lineRule="auto"/>
        <w:jc w:val="both"/>
        <w:rPr>
          <w:lang w:val="ro-MD"/>
        </w:rPr>
      </w:pPr>
    </w:p>
    <w:p w14:paraId="2E96F3EF" w14:textId="77777777" w:rsidR="00A67A34" w:rsidRPr="00197863" w:rsidRDefault="00A67A34" w:rsidP="00327892">
      <w:pPr>
        <w:pStyle w:val="NormalWeb"/>
        <w:spacing w:before="0" w:beforeAutospacing="0" w:after="0" w:afterAutospacing="0" w:line="276" w:lineRule="auto"/>
        <w:jc w:val="both"/>
        <w:rPr>
          <w:lang w:val="ro-MD"/>
        </w:rPr>
      </w:pPr>
    </w:p>
    <w:p w14:paraId="05DF70BF" w14:textId="67F509E7" w:rsidR="00A67A34" w:rsidRPr="00197863" w:rsidRDefault="00A67A34">
      <w:pPr>
        <w:rPr>
          <w:lang w:val="ro-MD"/>
        </w:rPr>
      </w:pPr>
      <w:r w:rsidRPr="00197863">
        <w:rPr>
          <w:lang w:val="ro-MD"/>
        </w:rPr>
        <w:br w:type="page"/>
      </w:r>
    </w:p>
    <w:p w14:paraId="2051B74B" w14:textId="055AB59B"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lastRenderedPageBreak/>
        <w:t xml:space="preserve">Anexa nr. 3 </w:t>
      </w:r>
    </w:p>
    <w:p w14:paraId="79F1850B" w14:textId="77777777"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la Regulamentul privind</w:t>
      </w:r>
    </w:p>
    <w:p w14:paraId="4189FE2B" w14:textId="77777777" w:rsidR="00891D53" w:rsidRPr="00197863" w:rsidRDefault="00891D53" w:rsidP="00891D53">
      <w:pPr>
        <w:pStyle w:val="paragraph"/>
        <w:spacing w:before="0" w:beforeAutospacing="0" w:after="0" w:afterAutospacing="0"/>
        <w:ind w:left="1275" w:right="105" w:firstLine="45"/>
        <w:jc w:val="right"/>
        <w:textAlignment w:val="baseline"/>
        <w:rPr>
          <w:rStyle w:val="normaltextrun"/>
          <w:rFonts w:eastAsiaTheme="majorEastAsia"/>
          <w:i/>
          <w:iCs/>
          <w:sz w:val="20"/>
          <w:szCs w:val="20"/>
          <w:lang w:val="ro-MD"/>
        </w:rPr>
      </w:pPr>
      <w:r w:rsidRPr="00197863">
        <w:rPr>
          <w:rStyle w:val="normaltextrun"/>
          <w:rFonts w:eastAsiaTheme="majorEastAsia"/>
          <w:i/>
          <w:iCs/>
          <w:sz w:val="20"/>
          <w:szCs w:val="20"/>
          <w:lang w:val="ro-MD"/>
        </w:rPr>
        <w:t xml:space="preserve"> cerințele minime pentru reutilizarea apei</w:t>
      </w:r>
    </w:p>
    <w:p w14:paraId="24EBED0F" w14:textId="1A7BA934" w:rsidR="00A67A34" w:rsidRPr="00197863" w:rsidRDefault="00925B48" w:rsidP="00A67A34">
      <w:pPr>
        <w:pStyle w:val="oj-doc-ti"/>
        <w:shd w:val="clear" w:color="auto" w:fill="FFFFFF"/>
        <w:spacing w:before="240" w:beforeAutospacing="0" w:after="120" w:afterAutospacing="0"/>
        <w:jc w:val="center"/>
        <w:rPr>
          <w:b/>
          <w:bCs/>
          <w:lang w:val="ro-MD"/>
        </w:rPr>
      </w:pPr>
      <w:r w:rsidRPr="00197863">
        <w:rPr>
          <w:b/>
          <w:bCs/>
          <w:lang w:val="ro-MD"/>
        </w:rPr>
        <w:t>SPECIFICAȚIILE TEHNICE ALE ELEMENTELOR FUNDAMENTALE PENTRU MANAGEMENTUL RISCULUI AFERENT REUTILIZĂRII APEI</w:t>
      </w:r>
    </w:p>
    <w:p w14:paraId="3E89DDCD" w14:textId="77777777" w:rsidR="00A67A34" w:rsidRPr="00197863" w:rsidRDefault="00A67A34" w:rsidP="00327892">
      <w:pPr>
        <w:pStyle w:val="NormalWeb"/>
        <w:spacing w:before="0" w:beforeAutospacing="0" w:after="0" w:afterAutospacing="0" w:line="276" w:lineRule="auto"/>
        <w:jc w:val="both"/>
        <w:rPr>
          <w:lang w:val="ro-MD"/>
        </w:rPr>
      </w:pPr>
    </w:p>
    <w:p w14:paraId="29CEA987" w14:textId="18A454B4" w:rsidR="00A67A34" w:rsidRPr="00197863" w:rsidRDefault="00A67A34" w:rsidP="00B53A19">
      <w:pPr>
        <w:pStyle w:val="oj-ti-grseq-1"/>
        <w:numPr>
          <w:ilvl w:val="0"/>
          <w:numId w:val="14"/>
        </w:numPr>
        <w:shd w:val="clear" w:color="auto" w:fill="FFFFFF"/>
        <w:spacing w:before="0" w:beforeAutospacing="0" w:after="0" w:afterAutospacing="0" w:line="276" w:lineRule="auto"/>
        <w:ind w:left="0" w:firstLine="426"/>
        <w:contextualSpacing/>
        <w:jc w:val="both"/>
        <w:rPr>
          <w:b/>
          <w:bCs/>
          <w:lang w:val="ro-MD"/>
        </w:rPr>
      </w:pPr>
      <w:r w:rsidRPr="00197863">
        <w:rPr>
          <w:rStyle w:val="oj-bold"/>
          <w:rFonts w:eastAsiaTheme="majorEastAsia"/>
          <w:b/>
          <w:bCs/>
          <w:lang w:val="ro-MD"/>
        </w:rPr>
        <w:t>Descrierea sistemului de reutilizare a apei</w:t>
      </w:r>
    </w:p>
    <w:p w14:paraId="784A7562" w14:textId="5AB87F7C" w:rsidR="00A67A34" w:rsidRPr="00197863" w:rsidRDefault="009A18B9" w:rsidP="00B53A19">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 xml:space="preserve">1.1 </w:t>
      </w:r>
      <w:r w:rsidR="00A67A34" w:rsidRPr="00197863">
        <w:rPr>
          <w:lang w:val="ro-MD"/>
        </w:rPr>
        <w:t>În conformitate cu p</w:t>
      </w:r>
      <w:r w:rsidR="000D58BB" w:rsidRPr="00197863">
        <w:rPr>
          <w:lang w:val="ro-MD"/>
        </w:rPr>
        <w:t>ct.</w:t>
      </w:r>
      <w:r w:rsidR="00A67A34" w:rsidRPr="00197863">
        <w:rPr>
          <w:lang w:val="ro-MD"/>
        </w:rPr>
        <w:t xml:space="preserve"> 1 din anexa </w:t>
      </w:r>
      <w:r w:rsidRPr="00197863">
        <w:rPr>
          <w:lang w:val="ro-MD"/>
        </w:rPr>
        <w:t>nr. 2</w:t>
      </w:r>
      <w:r w:rsidR="00A67A34" w:rsidRPr="00197863">
        <w:rPr>
          <w:lang w:val="ro-MD"/>
        </w:rPr>
        <w:t>, descrierea unui sistem de reutilizare a apelor trebuie să detalieze toate procesele și etapele diferite implicate, de la începerea procesului de epurare a apelor uzate până la reutilizarea finală pe terenurile agricole, inclusiv toate aspectele relevante pentru evaluarea riscului. Descrierea trebuie să abordeze toate elementele sistemului, inclusiv toate elementele tehnice și de infrastructură, care prezintă relevanță pentru proiectul specific de reutilizare a apei, inclusiv informații despre diversele puncte, altele decât punctul de conformitate, în care apa este livrată unui alt actor din lanț.</w:t>
      </w:r>
    </w:p>
    <w:p w14:paraId="5B862C88" w14:textId="49AA29C9" w:rsidR="00A67A34" w:rsidRPr="00197863" w:rsidRDefault="009A18B9" w:rsidP="00271EB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1.2</w:t>
      </w:r>
      <w:r w:rsidR="00391EBF" w:rsidRPr="00197863">
        <w:rPr>
          <w:lang w:val="ro-MD"/>
        </w:rPr>
        <w:t>.</w:t>
      </w:r>
      <w:r w:rsidRPr="00197863">
        <w:rPr>
          <w:lang w:val="ro-MD"/>
        </w:rPr>
        <w:t xml:space="preserve"> </w:t>
      </w:r>
      <w:r w:rsidR="00A67A34" w:rsidRPr="00197863">
        <w:rPr>
          <w:lang w:val="ro-MD"/>
        </w:rPr>
        <w:t>În cazul în care o singură instalație de recuperare deservește un număr mare de utilizatori finali, descrierea planului de management al riscului poate face referire la acești utilizatori în termeni generali, pe baza diferitelor tipuri de culturi sau a practicilor standard de irigare din zona deservită, însă tot trebuie să ofere o imagine de ansamblu a tipurilor posibile de utilizatori finali și de culturi irigate.</w:t>
      </w:r>
    </w:p>
    <w:p w14:paraId="456747E1" w14:textId="2011CD3A" w:rsidR="00A67A34" w:rsidRPr="00197863" w:rsidRDefault="009A18B9" w:rsidP="00271EB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1.3</w:t>
      </w:r>
      <w:r w:rsidR="00391EBF" w:rsidRPr="00197863">
        <w:rPr>
          <w:lang w:val="ro-MD"/>
        </w:rPr>
        <w:t>.</w:t>
      </w:r>
      <w:r w:rsidRPr="00197863">
        <w:rPr>
          <w:lang w:val="ro-MD"/>
        </w:rPr>
        <w:t xml:space="preserve"> </w:t>
      </w:r>
      <w:r w:rsidR="00A67A34" w:rsidRPr="00197863">
        <w:rPr>
          <w:lang w:val="ro-MD"/>
        </w:rPr>
        <w:t xml:space="preserve">În cazul în care un singur plan de management al riscului vizează mai multe sisteme de reutilizare a apei, în conformitate cu </w:t>
      </w:r>
      <w:r w:rsidRPr="00197863">
        <w:rPr>
          <w:lang w:val="ro-MD"/>
        </w:rPr>
        <w:t xml:space="preserve">pct. </w:t>
      </w:r>
      <w:r w:rsidR="00296D01" w:rsidRPr="00197863">
        <w:rPr>
          <w:lang w:val="ro-MD"/>
        </w:rPr>
        <w:t>16</w:t>
      </w:r>
      <w:r w:rsidRPr="00197863">
        <w:rPr>
          <w:lang w:val="ro-MD"/>
        </w:rPr>
        <w:t xml:space="preserve"> și 1</w:t>
      </w:r>
      <w:r w:rsidR="00296D01" w:rsidRPr="00197863">
        <w:rPr>
          <w:lang w:val="ro-MD"/>
        </w:rPr>
        <w:t>8</w:t>
      </w:r>
      <w:r w:rsidR="00A67A34" w:rsidRPr="00197863">
        <w:rPr>
          <w:lang w:val="ro-MD"/>
        </w:rPr>
        <w:t>, descrierea sistemului poate consta în elemente de bază care să ofere o imagine de ansamblu a riscurilor potențiale implicate și care să fie relevante pentru toate sistemele vizate de plan. Descrierea poate face referire la tipurile de culturi cel mai des întâlnite în zonele deservite, la practicile standard de irigare sau la codurile de bune practici, detaliind practicile standard pentru utilizarea în condiții de siguranță a apelor recuperate care se încadrează într-o anumită clasă de calitate.</w:t>
      </w:r>
    </w:p>
    <w:p w14:paraId="263D60DA" w14:textId="65FAEF4D" w:rsidR="00A67A34" w:rsidRPr="00197863" w:rsidRDefault="009A18B9" w:rsidP="00271EB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1.4</w:t>
      </w:r>
      <w:r w:rsidR="00391EBF" w:rsidRPr="00197863">
        <w:rPr>
          <w:lang w:val="ro-MD"/>
        </w:rPr>
        <w:t>.</w:t>
      </w:r>
      <w:r w:rsidRPr="00197863">
        <w:rPr>
          <w:lang w:val="ro-MD"/>
        </w:rPr>
        <w:t xml:space="preserve"> </w:t>
      </w:r>
      <w:r w:rsidR="00A67A34" w:rsidRPr="00197863">
        <w:rPr>
          <w:lang w:val="ro-MD"/>
        </w:rPr>
        <w:t xml:space="preserve">În cazul în care instalația de recuperare este aceeași cu stația de epurare a apelor uzate urbane care tratează apele în conformitate cu standardele prevăzute de </w:t>
      </w:r>
      <w:r w:rsidRPr="00197863">
        <w:rPr>
          <w:lang w:val="ro-MD"/>
        </w:rPr>
        <w:t>prezentul regulament</w:t>
      </w:r>
      <w:r w:rsidR="00A67A34" w:rsidRPr="00197863">
        <w:rPr>
          <w:lang w:val="ro-MD"/>
        </w:rPr>
        <w:t>, descrierea sistemului de reutilizare a apei presupune examinarea unor etape ale proceselor de epurare și analizarea unor puncte ale sistemului de reutilizare a apei diferite de cele examinate în cazul în care instalația de recuperare este o instalație separată.</w:t>
      </w:r>
    </w:p>
    <w:p w14:paraId="54EA28D3" w14:textId="66BB56E1" w:rsidR="000D52DE" w:rsidRPr="00197863" w:rsidRDefault="00E16D60" w:rsidP="000D52D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1.5</w:t>
      </w:r>
      <w:r w:rsidR="00391EBF" w:rsidRPr="00197863">
        <w:rPr>
          <w:lang w:val="ro-MD"/>
        </w:rPr>
        <w:t>.</w:t>
      </w:r>
      <w:r w:rsidRPr="00197863">
        <w:rPr>
          <w:lang w:val="ro-MD"/>
        </w:rPr>
        <w:t xml:space="preserve"> </w:t>
      </w:r>
      <w:r w:rsidR="00A67A34" w:rsidRPr="00197863">
        <w:rPr>
          <w:lang w:val="ro-MD"/>
        </w:rPr>
        <w:t>Descrierea sistemului de reutilizare a apei trebuie să respecte specificațiile tehnice stabilite mai jos și să cuprindă informații despre producerea apelor recuperate, stocarea lor (dacă este cazul), distribuția, metodele de irigare, utilizarea preconizată și categoriile de culturi.</w:t>
      </w:r>
    </w:p>
    <w:p w14:paraId="153FD675" w14:textId="56C35D5A" w:rsidR="000D58BB" w:rsidRPr="00197863" w:rsidRDefault="000D52DE" w:rsidP="000D52DE">
      <w:pPr>
        <w:pStyle w:val="oj-normal"/>
        <w:shd w:val="clear" w:color="auto" w:fill="FFFFFF"/>
        <w:spacing w:before="0" w:beforeAutospacing="0" w:after="0" w:afterAutospacing="0" w:line="276" w:lineRule="auto"/>
        <w:ind w:firstLine="425"/>
        <w:contextualSpacing/>
        <w:jc w:val="both"/>
        <w:rPr>
          <w:b/>
          <w:bCs/>
          <w:lang w:val="ro-MD"/>
        </w:rPr>
      </w:pPr>
      <w:r w:rsidRPr="00197863">
        <w:rPr>
          <w:b/>
          <w:bCs/>
          <w:lang w:val="ro-MD"/>
        </w:rPr>
        <w:t>2.</w:t>
      </w:r>
      <w:r w:rsidRPr="00197863">
        <w:rPr>
          <w:lang w:val="ro-MD"/>
        </w:rPr>
        <w:t xml:space="preserve"> </w:t>
      </w:r>
      <w:r w:rsidR="00A67A34" w:rsidRPr="00197863">
        <w:rPr>
          <w:rStyle w:val="oj-bold"/>
          <w:rFonts w:eastAsiaTheme="majorEastAsia"/>
          <w:b/>
          <w:bCs/>
          <w:lang w:val="ro-MD"/>
        </w:rPr>
        <w:t>Producerea apei recuperate</w:t>
      </w:r>
    </w:p>
    <w:p w14:paraId="7647DBFE" w14:textId="3C00E3E2" w:rsidR="000D58BB" w:rsidRPr="00197863" w:rsidRDefault="00E16D60" w:rsidP="00271EBE">
      <w:pPr>
        <w:pStyle w:val="NormalWeb"/>
        <w:spacing w:before="0" w:beforeAutospacing="0" w:after="0" w:afterAutospacing="0" w:line="276" w:lineRule="auto"/>
        <w:ind w:firstLine="425"/>
        <w:contextualSpacing/>
        <w:jc w:val="both"/>
        <w:rPr>
          <w:lang w:val="ro-MD"/>
        </w:rPr>
      </w:pPr>
      <w:r w:rsidRPr="00197863">
        <w:rPr>
          <w:lang w:val="ro-MD"/>
        </w:rPr>
        <w:t>2.1</w:t>
      </w:r>
      <w:r w:rsidR="00391EBF" w:rsidRPr="00197863">
        <w:rPr>
          <w:lang w:val="ro-MD"/>
        </w:rPr>
        <w:t>.</w:t>
      </w:r>
      <w:r w:rsidRPr="00197863">
        <w:rPr>
          <w:lang w:val="ro-MD"/>
        </w:rPr>
        <w:t xml:space="preserve"> </w:t>
      </w:r>
      <w:r w:rsidR="000D58BB" w:rsidRPr="00197863">
        <w:rPr>
          <w:lang w:val="ro-MD"/>
        </w:rPr>
        <w:t xml:space="preserve">Descrierea procesului prin care se produc ape recuperate trebuie să precizeze: </w:t>
      </w:r>
    </w:p>
    <w:p w14:paraId="5FCCEC96" w14:textId="09332F65" w:rsidR="000D58BB" w:rsidRPr="00197863" w:rsidRDefault="000D58BB" w:rsidP="00271EBE">
      <w:pPr>
        <w:pStyle w:val="NormalWeb"/>
        <w:spacing w:before="0" w:beforeAutospacing="0" w:after="0" w:afterAutospacing="0" w:line="276" w:lineRule="auto"/>
        <w:ind w:firstLine="425"/>
        <w:contextualSpacing/>
        <w:jc w:val="both"/>
        <w:rPr>
          <w:lang w:val="ro-MD"/>
        </w:rPr>
      </w:pPr>
      <w:r w:rsidRPr="00197863">
        <w:rPr>
          <w:lang w:val="ro-MD"/>
        </w:rPr>
        <w:t>2.</w:t>
      </w:r>
      <w:r w:rsidR="00E16D60" w:rsidRPr="00197863">
        <w:rPr>
          <w:lang w:val="ro-MD"/>
        </w:rPr>
        <w:t>1.1</w:t>
      </w:r>
      <w:r w:rsidR="00391EBF" w:rsidRPr="00197863">
        <w:rPr>
          <w:lang w:val="ro-MD"/>
        </w:rPr>
        <w:t>.</w:t>
      </w:r>
      <w:r w:rsidR="00E16D60" w:rsidRPr="00197863">
        <w:rPr>
          <w:lang w:val="ro-MD"/>
        </w:rPr>
        <w:t xml:space="preserve"> </w:t>
      </w:r>
      <w:r w:rsidRPr="00197863">
        <w:rPr>
          <w:lang w:val="ro-MD"/>
        </w:rPr>
        <w:t xml:space="preserve">sursele apelor uzate urbane care intră în stația de epurare a apelor uzate urbane care furnizează apa destinată recuperării. Sursele de ape uzate urbane se identifică pe baza definițiilor prevăzute în </w:t>
      </w:r>
      <w:r w:rsidRPr="00197863">
        <w:rPr>
          <w:rStyle w:val="Robust"/>
          <w:rFonts w:eastAsiaTheme="majorEastAsia"/>
          <w:b w:val="0"/>
          <w:bCs w:val="0"/>
          <w:lang w:val="ro-MD"/>
        </w:rPr>
        <w:t>Regulamentului</w:t>
      </w:r>
      <w:r w:rsidRPr="00197863">
        <w:rPr>
          <w:lang w:val="ro-MD"/>
        </w:rPr>
        <w:t xml:space="preserve"> </w:t>
      </w:r>
      <w:r w:rsidRPr="00197863">
        <w:rPr>
          <w:rStyle w:val="Robust"/>
          <w:rFonts w:eastAsiaTheme="majorEastAsia"/>
          <w:b w:val="0"/>
          <w:bCs w:val="0"/>
          <w:lang w:val="ro-MD"/>
        </w:rPr>
        <w:t xml:space="preserve">privind </w:t>
      </w:r>
      <w:proofErr w:type="spellStart"/>
      <w:r w:rsidRPr="00197863">
        <w:rPr>
          <w:rStyle w:val="Robust"/>
          <w:rFonts w:eastAsiaTheme="majorEastAsia"/>
          <w:b w:val="0"/>
          <w:bCs w:val="0"/>
          <w:lang w:val="ro-MD"/>
        </w:rPr>
        <w:t>cerinţele</w:t>
      </w:r>
      <w:proofErr w:type="spellEnd"/>
      <w:r w:rsidRPr="00197863">
        <w:rPr>
          <w:rStyle w:val="Robust"/>
          <w:rFonts w:eastAsiaTheme="majorEastAsia"/>
          <w:b w:val="0"/>
          <w:bCs w:val="0"/>
          <w:lang w:val="ro-MD"/>
        </w:rPr>
        <w:t xml:space="preserve"> de colectare, epurare şi deversare</w:t>
      </w:r>
      <w:r w:rsidRPr="00197863">
        <w:rPr>
          <w:lang w:val="ro-MD"/>
        </w:rPr>
        <w:t xml:space="preserve"> </w:t>
      </w:r>
      <w:r w:rsidRPr="00197863">
        <w:rPr>
          <w:rStyle w:val="Robust"/>
          <w:rFonts w:eastAsiaTheme="majorEastAsia"/>
          <w:b w:val="0"/>
          <w:bCs w:val="0"/>
          <w:lang w:val="ro-MD"/>
        </w:rPr>
        <w:t>a apelor uzate în sistemul de canalizare şi/sau în</w:t>
      </w:r>
      <w:r w:rsidRPr="00197863">
        <w:rPr>
          <w:lang w:val="ro-MD"/>
        </w:rPr>
        <w:t xml:space="preserve"> </w:t>
      </w:r>
      <w:r w:rsidRPr="00197863">
        <w:rPr>
          <w:rStyle w:val="Robust"/>
          <w:rFonts w:eastAsiaTheme="majorEastAsia"/>
          <w:b w:val="0"/>
          <w:bCs w:val="0"/>
          <w:lang w:val="ro-MD"/>
        </w:rPr>
        <w:t xml:space="preserve">emisare pentru </w:t>
      </w:r>
      <w:proofErr w:type="spellStart"/>
      <w:r w:rsidRPr="00197863">
        <w:rPr>
          <w:rStyle w:val="Robust"/>
          <w:rFonts w:eastAsiaTheme="majorEastAsia"/>
          <w:b w:val="0"/>
          <w:bCs w:val="0"/>
          <w:lang w:val="ro-MD"/>
        </w:rPr>
        <w:t>localităţile</w:t>
      </w:r>
      <w:proofErr w:type="spellEnd"/>
      <w:r w:rsidRPr="00197863">
        <w:rPr>
          <w:rStyle w:val="Robust"/>
          <w:rFonts w:eastAsiaTheme="majorEastAsia"/>
          <w:b w:val="0"/>
          <w:bCs w:val="0"/>
          <w:lang w:val="ro-MD"/>
        </w:rPr>
        <w:t xml:space="preserve"> urbane şi rurale</w:t>
      </w:r>
      <w:r w:rsidRPr="00197863">
        <w:rPr>
          <w:shd w:val="clear" w:color="auto" w:fill="FFFFFF"/>
          <w:lang w:val="ro-MD"/>
        </w:rPr>
        <w:t>, aprobat prin Hotărârea Guvernului nr. 950/2013</w:t>
      </w:r>
      <w:r w:rsidRPr="00197863">
        <w:rPr>
          <w:lang w:val="ro-MD"/>
        </w:rPr>
        <w:t xml:space="preserve">. Apele uzate urbane pot fi alcătuite dintr-un amestec de ape uzate menajere, ape uzate industriale și ape de șiroire, deci și evacuări care conțin diverse tipuri de poluanți, agenți patogeni sau alte substanțe; </w:t>
      </w:r>
    </w:p>
    <w:p w14:paraId="539D12A7" w14:textId="0BADE473" w:rsidR="000D58BB" w:rsidRPr="00197863" w:rsidRDefault="000D58BB" w:rsidP="00271EBE">
      <w:pPr>
        <w:pStyle w:val="NormalWeb"/>
        <w:spacing w:before="0" w:beforeAutospacing="0" w:after="0" w:afterAutospacing="0" w:line="276" w:lineRule="auto"/>
        <w:ind w:firstLine="425"/>
        <w:contextualSpacing/>
        <w:jc w:val="both"/>
        <w:rPr>
          <w:lang w:val="ro-MD"/>
        </w:rPr>
      </w:pPr>
      <w:r w:rsidRPr="00197863">
        <w:rPr>
          <w:lang w:val="ro-MD"/>
        </w:rPr>
        <w:lastRenderedPageBreak/>
        <w:t>2.</w:t>
      </w:r>
      <w:r w:rsidR="00E16D60" w:rsidRPr="00197863">
        <w:rPr>
          <w:lang w:val="ro-MD"/>
        </w:rPr>
        <w:t>1.</w:t>
      </w:r>
      <w:r w:rsidRPr="00197863">
        <w:rPr>
          <w:lang w:val="ro-MD"/>
        </w:rPr>
        <w:t>2</w:t>
      </w:r>
      <w:r w:rsidR="00391EBF" w:rsidRPr="00197863">
        <w:rPr>
          <w:lang w:val="ro-MD"/>
        </w:rPr>
        <w:t>.</w:t>
      </w:r>
      <w:r w:rsidRPr="00197863">
        <w:rPr>
          <w:lang w:val="ro-MD"/>
        </w:rPr>
        <w:t xml:space="preserve"> referința sau denumirea stației de epurare a apelor uzate urbane care furnizează apa destinată recuperării și, dacă aceasta este diferită de instalația de recuperare, informații despre tipurile de epurare efectuate în cadrul stației (primară, secundară, terțiară sau cuaternară); </w:t>
      </w:r>
    </w:p>
    <w:p w14:paraId="4BE17A8B" w14:textId="2921D071" w:rsidR="000D58BB" w:rsidRPr="00197863" w:rsidRDefault="000D58BB" w:rsidP="00271EBE">
      <w:pPr>
        <w:pStyle w:val="NormalWeb"/>
        <w:spacing w:before="0" w:beforeAutospacing="0" w:after="0" w:afterAutospacing="0" w:line="276" w:lineRule="auto"/>
        <w:ind w:firstLine="425"/>
        <w:contextualSpacing/>
        <w:jc w:val="both"/>
        <w:rPr>
          <w:lang w:val="ro-MD"/>
        </w:rPr>
      </w:pPr>
      <w:r w:rsidRPr="00197863">
        <w:rPr>
          <w:lang w:val="ro-MD"/>
        </w:rPr>
        <w:t>2.</w:t>
      </w:r>
      <w:r w:rsidR="00E16D60" w:rsidRPr="00197863">
        <w:rPr>
          <w:lang w:val="ro-MD"/>
        </w:rPr>
        <w:t>1.</w:t>
      </w:r>
      <w:r w:rsidRPr="00197863">
        <w:rPr>
          <w:lang w:val="ro-MD"/>
        </w:rPr>
        <w:t>3</w:t>
      </w:r>
      <w:r w:rsidR="00391EBF" w:rsidRPr="00197863">
        <w:rPr>
          <w:lang w:val="ro-MD"/>
        </w:rPr>
        <w:t>.</w:t>
      </w:r>
      <w:r w:rsidRPr="00197863">
        <w:rPr>
          <w:lang w:val="ro-MD"/>
        </w:rPr>
        <w:t xml:space="preserve"> referința sau denumirea instalației de recuperare, dacă este diferită de stația de epurare a apelor uzate urbane, precum și informații despre procesele și tehnologiile de epurare utilizate în cadrul instalației. Trebuie furnizate, de asemenea, informații despre condițiile de funcționare și parametrii de control ai proceselor care prezintă relevanță pentru managementul riscului, cum ar fi parametrii de control al proceselor care tratează agenții patogeni sau poluanții care au fost identificați drept pericole în conformitate cu pct. 3 din anexa nr. 2; </w:t>
      </w:r>
    </w:p>
    <w:p w14:paraId="64C8F659" w14:textId="11464F87" w:rsidR="000D58BB" w:rsidRPr="00197863" w:rsidRDefault="000D58BB" w:rsidP="00271EBE">
      <w:pPr>
        <w:pStyle w:val="NormalWeb"/>
        <w:spacing w:before="0" w:beforeAutospacing="0" w:after="0" w:afterAutospacing="0" w:line="276" w:lineRule="auto"/>
        <w:ind w:firstLine="425"/>
        <w:contextualSpacing/>
        <w:jc w:val="both"/>
        <w:rPr>
          <w:lang w:val="ro-MD"/>
        </w:rPr>
      </w:pPr>
      <w:r w:rsidRPr="00197863">
        <w:rPr>
          <w:lang w:val="ro-MD"/>
        </w:rPr>
        <w:t>2.</w:t>
      </w:r>
      <w:r w:rsidR="00E16D60" w:rsidRPr="00197863">
        <w:rPr>
          <w:lang w:val="ro-MD"/>
        </w:rPr>
        <w:t>1.</w:t>
      </w:r>
      <w:r w:rsidRPr="00197863">
        <w:rPr>
          <w:lang w:val="ro-MD"/>
        </w:rPr>
        <w:t>4</w:t>
      </w:r>
      <w:r w:rsidR="00391EBF" w:rsidRPr="00197863">
        <w:rPr>
          <w:lang w:val="ro-MD"/>
        </w:rPr>
        <w:t>.</w:t>
      </w:r>
      <w:r w:rsidRPr="00197863">
        <w:rPr>
          <w:lang w:val="ro-MD"/>
        </w:rPr>
        <w:t xml:space="preserve"> o caracterizare a calității apelor uzate urbane care intră în stația de epurare a apelor uzate urbane, pentru a facilita identificarea parametrilor care prezintă relevanță pentru calitatea apelor recuperate și care pot deveni pericole în sensul pct. 3 din anexa nr. 2. Caracterizarea poate să descrie calitatea apei în diferite puncte ale sistemului de reutilizare a apei, abordând posibilele fluctuații cauzate de evenimente periculoase, de defecțiuni ale sistemului sau de variații sezoniere. Aceste puncte pot fi: </w:t>
      </w:r>
    </w:p>
    <w:p w14:paraId="4C5FA69F" w14:textId="77777777" w:rsidR="00E16D60" w:rsidRPr="00197863" w:rsidRDefault="000D58BB" w:rsidP="00652A8F">
      <w:pPr>
        <w:pStyle w:val="NormalWeb"/>
        <w:numPr>
          <w:ilvl w:val="3"/>
          <w:numId w:val="18"/>
        </w:numPr>
        <w:tabs>
          <w:tab w:val="left" w:pos="567"/>
          <w:tab w:val="left" w:pos="1134"/>
        </w:tabs>
        <w:spacing w:before="0" w:beforeAutospacing="0" w:after="0" w:afterAutospacing="0" w:line="276" w:lineRule="auto"/>
        <w:ind w:left="0" w:firstLine="425"/>
        <w:contextualSpacing/>
        <w:jc w:val="both"/>
        <w:rPr>
          <w:lang w:val="ro-MD"/>
        </w:rPr>
      </w:pPr>
      <w:r w:rsidRPr="00197863">
        <w:rPr>
          <w:lang w:val="ro-MD"/>
        </w:rPr>
        <w:t xml:space="preserve">punctul de intrare a apelor uzate epurate în instalația de recuperare, în cazul în care instalația de recuperare este diferită de stația de epurare a apelor uzate urbane; </w:t>
      </w:r>
    </w:p>
    <w:p w14:paraId="5C6D76A5" w14:textId="77777777" w:rsidR="00E16D60" w:rsidRPr="00197863" w:rsidRDefault="000D58BB" w:rsidP="00652A8F">
      <w:pPr>
        <w:pStyle w:val="NormalWeb"/>
        <w:numPr>
          <w:ilvl w:val="3"/>
          <w:numId w:val="18"/>
        </w:numPr>
        <w:tabs>
          <w:tab w:val="left" w:pos="567"/>
          <w:tab w:val="left" w:pos="1134"/>
        </w:tabs>
        <w:spacing w:before="0" w:beforeAutospacing="0" w:after="0" w:afterAutospacing="0" w:line="276" w:lineRule="auto"/>
        <w:ind w:left="0" w:firstLine="425"/>
        <w:contextualSpacing/>
        <w:jc w:val="both"/>
        <w:rPr>
          <w:lang w:val="ro-MD"/>
        </w:rPr>
      </w:pPr>
      <w:r w:rsidRPr="00197863">
        <w:rPr>
          <w:lang w:val="ro-MD"/>
        </w:rPr>
        <w:t xml:space="preserve">punctul de ieșire a apelor uzate epurate rezultate din etapa de epurare secundară, în cazul în care instalația de recuperare este aceeași cu stația de epurare a apelor uzate urbane; </w:t>
      </w:r>
    </w:p>
    <w:p w14:paraId="0E8B38D6" w14:textId="340FC7B7" w:rsidR="00640A17" w:rsidRPr="00197863" w:rsidRDefault="000D58BB" w:rsidP="00652A8F">
      <w:pPr>
        <w:pStyle w:val="NormalWeb"/>
        <w:numPr>
          <w:ilvl w:val="3"/>
          <w:numId w:val="18"/>
        </w:numPr>
        <w:tabs>
          <w:tab w:val="left" w:pos="567"/>
          <w:tab w:val="left" w:pos="1134"/>
        </w:tabs>
        <w:spacing w:before="0" w:beforeAutospacing="0" w:after="0" w:afterAutospacing="0" w:line="276" w:lineRule="auto"/>
        <w:ind w:left="0" w:firstLine="425"/>
        <w:contextualSpacing/>
        <w:jc w:val="both"/>
        <w:rPr>
          <w:lang w:val="ro-MD"/>
        </w:rPr>
      </w:pPr>
      <w:r w:rsidRPr="00197863">
        <w:rPr>
          <w:lang w:val="ro-MD"/>
        </w:rPr>
        <w:t xml:space="preserve">punctul de ieșire a apei recuperate rezultate. </w:t>
      </w:r>
    </w:p>
    <w:p w14:paraId="7AB1D251" w14:textId="77777777" w:rsidR="00E16D60" w:rsidRPr="00197863" w:rsidRDefault="000D58BB" w:rsidP="00172A41">
      <w:pPr>
        <w:pStyle w:val="NormalWeb"/>
        <w:numPr>
          <w:ilvl w:val="1"/>
          <w:numId w:val="18"/>
        </w:numPr>
        <w:tabs>
          <w:tab w:val="left" w:pos="709"/>
          <w:tab w:val="left" w:pos="851"/>
        </w:tabs>
        <w:spacing w:before="0" w:beforeAutospacing="0" w:after="0" w:afterAutospacing="0" w:line="276" w:lineRule="auto"/>
        <w:ind w:left="0" w:firstLine="425"/>
        <w:contextualSpacing/>
        <w:jc w:val="both"/>
        <w:rPr>
          <w:lang w:val="ro-MD"/>
        </w:rPr>
      </w:pPr>
      <w:r w:rsidRPr="00197863">
        <w:rPr>
          <w:lang w:val="ro-MD"/>
        </w:rPr>
        <w:t xml:space="preserve">Caracterizarea calității apei trebuie să precizeze: </w:t>
      </w:r>
    </w:p>
    <w:p w14:paraId="0B11720D" w14:textId="171E3FDF" w:rsidR="00640A17" w:rsidRPr="00197863" w:rsidRDefault="000D58BB" w:rsidP="00652A8F">
      <w:pPr>
        <w:pStyle w:val="NormalWeb"/>
        <w:numPr>
          <w:ilvl w:val="2"/>
          <w:numId w:val="19"/>
        </w:numPr>
        <w:tabs>
          <w:tab w:val="left" w:pos="709"/>
          <w:tab w:val="left" w:pos="993"/>
        </w:tabs>
        <w:spacing w:before="0" w:beforeAutospacing="0" w:after="0" w:afterAutospacing="0" w:line="276" w:lineRule="auto"/>
        <w:ind w:left="0" w:firstLine="425"/>
        <w:contextualSpacing/>
        <w:jc w:val="both"/>
        <w:rPr>
          <w:lang w:val="ro-MD"/>
        </w:rPr>
      </w:pPr>
      <w:r w:rsidRPr="00197863">
        <w:rPr>
          <w:lang w:val="ro-MD"/>
        </w:rPr>
        <w:t xml:space="preserve">parametrii stabiliți în tabelul 2 din anexa </w:t>
      </w:r>
      <w:r w:rsidR="00640A17" w:rsidRPr="00197863">
        <w:rPr>
          <w:lang w:val="ro-MD"/>
        </w:rPr>
        <w:t>nr.1</w:t>
      </w:r>
      <w:r w:rsidRPr="00197863">
        <w:rPr>
          <w:lang w:val="ro-MD"/>
        </w:rPr>
        <w:t xml:space="preserve">; </w:t>
      </w:r>
    </w:p>
    <w:p w14:paraId="11E56674" w14:textId="77777777" w:rsidR="00E16D60" w:rsidRPr="00197863" w:rsidRDefault="000D58BB" w:rsidP="00652A8F">
      <w:pPr>
        <w:pStyle w:val="NormalWeb"/>
        <w:numPr>
          <w:ilvl w:val="2"/>
          <w:numId w:val="19"/>
        </w:numPr>
        <w:tabs>
          <w:tab w:val="left" w:pos="709"/>
          <w:tab w:val="left" w:pos="993"/>
        </w:tabs>
        <w:spacing w:before="0" w:beforeAutospacing="0" w:after="0" w:afterAutospacing="0" w:line="276" w:lineRule="auto"/>
        <w:ind w:left="0" w:firstLine="425"/>
        <w:contextualSpacing/>
        <w:jc w:val="both"/>
        <w:rPr>
          <w:lang w:val="ro-MD"/>
        </w:rPr>
      </w:pPr>
      <w:r w:rsidRPr="00197863">
        <w:rPr>
          <w:lang w:val="ro-MD"/>
        </w:rPr>
        <w:t xml:space="preserve">parametrii monitorizați în efluentul provenit de la stația de epurare a apelor uzate urbane, epurat în conformitate cu </w:t>
      </w:r>
      <w:r w:rsidR="00640A17" w:rsidRPr="00197863">
        <w:rPr>
          <w:lang w:val="ro-MD"/>
        </w:rPr>
        <w:t xml:space="preserve">cerințele prevăzute în </w:t>
      </w:r>
      <w:r w:rsidR="00640A17" w:rsidRPr="00197863">
        <w:rPr>
          <w:rStyle w:val="Robust"/>
          <w:rFonts w:eastAsiaTheme="majorEastAsia"/>
          <w:b w:val="0"/>
          <w:bCs w:val="0"/>
          <w:lang w:val="ro-MD"/>
        </w:rPr>
        <w:t>Regulamentului</w:t>
      </w:r>
      <w:r w:rsidR="00640A17" w:rsidRPr="00197863">
        <w:rPr>
          <w:lang w:val="ro-MD"/>
        </w:rPr>
        <w:t xml:space="preserve"> </w:t>
      </w:r>
      <w:r w:rsidR="00640A17" w:rsidRPr="00197863">
        <w:rPr>
          <w:rStyle w:val="Robust"/>
          <w:rFonts w:eastAsiaTheme="majorEastAsia"/>
          <w:b w:val="0"/>
          <w:bCs w:val="0"/>
          <w:lang w:val="ro-MD"/>
        </w:rPr>
        <w:t xml:space="preserve">privind </w:t>
      </w:r>
      <w:proofErr w:type="spellStart"/>
      <w:r w:rsidR="00640A17" w:rsidRPr="00197863">
        <w:rPr>
          <w:rStyle w:val="Robust"/>
          <w:rFonts w:eastAsiaTheme="majorEastAsia"/>
          <w:b w:val="0"/>
          <w:bCs w:val="0"/>
          <w:lang w:val="ro-MD"/>
        </w:rPr>
        <w:t>cerinţele</w:t>
      </w:r>
      <w:proofErr w:type="spellEnd"/>
      <w:r w:rsidR="00640A17" w:rsidRPr="00197863">
        <w:rPr>
          <w:rStyle w:val="Robust"/>
          <w:rFonts w:eastAsiaTheme="majorEastAsia"/>
          <w:b w:val="0"/>
          <w:bCs w:val="0"/>
          <w:lang w:val="ro-MD"/>
        </w:rPr>
        <w:t xml:space="preserve"> de colectare, epurare şi deversare</w:t>
      </w:r>
      <w:r w:rsidR="00640A17" w:rsidRPr="00197863">
        <w:rPr>
          <w:lang w:val="ro-MD"/>
        </w:rPr>
        <w:t xml:space="preserve"> </w:t>
      </w:r>
      <w:r w:rsidR="00640A17" w:rsidRPr="00197863">
        <w:rPr>
          <w:rStyle w:val="Robust"/>
          <w:rFonts w:eastAsiaTheme="majorEastAsia"/>
          <w:b w:val="0"/>
          <w:bCs w:val="0"/>
          <w:lang w:val="ro-MD"/>
        </w:rPr>
        <w:t>a apelor uzate în sistemul de canalizare şi/sau în</w:t>
      </w:r>
      <w:r w:rsidR="00640A17" w:rsidRPr="00197863">
        <w:rPr>
          <w:lang w:val="ro-MD"/>
        </w:rPr>
        <w:t xml:space="preserve"> </w:t>
      </w:r>
      <w:r w:rsidR="00640A17" w:rsidRPr="00197863">
        <w:rPr>
          <w:rStyle w:val="Robust"/>
          <w:rFonts w:eastAsiaTheme="majorEastAsia"/>
          <w:b w:val="0"/>
          <w:bCs w:val="0"/>
          <w:lang w:val="ro-MD"/>
        </w:rPr>
        <w:t xml:space="preserve">emisare pentru </w:t>
      </w:r>
      <w:proofErr w:type="spellStart"/>
      <w:r w:rsidR="00640A17" w:rsidRPr="00197863">
        <w:rPr>
          <w:rStyle w:val="Robust"/>
          <w:rFonts w:eastAsiaTheme="majorEastAsia"/>
          <w:b w:val="0"/>
          <w:bCs w:val="0"/>
          <w:lang w:val="ro-MD"/>
        </w:rPr>
        <w:t>localităţile</w:t>
      </w:r>
      <w:proofErr w:type="spellEnd"/>
      <w:r w:rsidR="00640A17" w:rsidRPr="00197863">
        <w:rPr>
          <w:rStyle w:val="Robust"/>
          <w:rFonts w:eastAsiaTheme="majorEastAsia"/>
          <w:b w:val="0"/>
          <w:bCs w:val="0"/>
          <w:lang w:val="ro-MD"/>
        </w:rPr>
        <w:t xml:space="preserve"> urbane şi rurale</w:t>
      </w:r>
      <w:r w:rsidR="00640A17" w:rsidRPr="00197863">
        <w:rPr>
          <w:shd w:val="clear" w:color="auto" w:fill="FFFFFF"/>
          <w:lang w:val="ro-MD"/>
        </w:rPr>
        <w:t xml:space="preserve">, aprobat prin Hotărârea Guvernului nr. 950/2013 </w:t>
      </w:r>
      <w:r w:rsidRPr="00197863">
        <w:rPr>
          <w:lang w:val="ro-MD"/>
        </w:rPr>
        <w:t xml:space="preserve">și utilizat la producerea apelor recuperate; </w:t>
      </w:r>
    </w:p>
    <w:p w14:paraId="259115CA" w14:textId="35EE4BF9" w:rsidR="00640A17" w:rsidRPr="00197863" w:rsidRDefault="000D58BB" w:rsidP="00652A8F">
      <w:pPr>
        <w:pStyle w:val="NormalWeb"/>
        <w:numPr>
          <w:ilvl w:val="2"/>
          <w:numId w:val="19"/>
        </w:numPr>
        <w:tabs>
          <w:tab w:val="left" w:pos="993"/>
        </w:tabs>
        <w:spacing w:before="0" w:beforeAutospacing="0" w:after="0" w:afterAutospacing="0" w:line="276" w:lineRule="auto"/>
        <w:ind w:left="0" w:firstLine="425"/>
        <w:contextualSpacing/>
        <w:jc w:val="both"/>
        <w:rPr>
          <w:lang w:val="ro-MD"/>
        </w:rPr>
      </w:pPr>
      <w:r w:rsidRPr="00197863">
        <w:rPr>
          <w:lang w:val="ro-MD"/>
        </w:rPr>
        <w:t>parametrii derivați din cerințele și obligațiile prevăzute la p</w:t>
      </w:r>
      <w:r w:rsidR="00640A17" w:rsidRPr="00197863">
        <w:rPr>
          <w:lang w:val="ro-MD"/>
        </w:rPr>
        <w:t>ct.</w:t>
      </w:r>
      <w:r w:rsidRPr="00197863">
        <w:rPr>
          <w:lang w:val="ro-MD"/>
        </w:rPr>
        <w:t xml:space="preserve"> 5 din anexa </w:t>
      </w:r>
      <w:r w:rsidR="00640A17" w:rsidRPr="00197863">
        <w:rPr>
          <w:lang w:val="ro-MD"/>
        </w:rPr>
        <w:t>nr. 2</w:t>
      </w:r>
      <w:r w:rsidRPr="00197863">
        <w:rPr>
          <w:lang w:val="ro-MD"/>
        </w:rPr>
        <w:t xml:space="preserve">  și din orice altă cerință legală aplicabilă în zona în care este situat sistemul de reutilizare a apei care prezintă relevanță pentru condițiile locale, de exemplu starea corpurilor de apă afectate și toate condițiile geografice, morfologice, geologice și hidrologice relevante, precum și parametrii relevanți pentru identificarea pericolelor menționate la p</w:t>
      </w:r>
      <w:r w:rsidR="00640A17" w:rsidRPr="00197863">
        <w:rPr>
          <w:lang w:val="ro-MD"/>
        </w:rPr>
        <w:t>ct.</w:t>
      </w:r>
      <w:r w:rsidRPr="00197863">
        <w:rPr>
          <w:lang w:val="ro-MD"/>
        </w:rPr>
        <w:t xml:space="preserve"> 3 din anexa </w:t>
      </w:r>
      <w:r w:rsidR="00640A17" w:rsidRPr="00197863">
        <w:rPr>
          <w:lang w:val="ro-MD"/>
        </w:rPr>
        <w:t>nr. 2</w:t>
      </w:r>
      <w:r w:rsidRPr="00197863">
        <w:rPr>
          <w:lang w:val="ro-MD"/>
        </w:rPr>
        <w:t xml:space="preserve">; </w:t>
      </w:r>
    </w:p>
    <w:p w14:paraId="237E5FF6" w14:textId="77777777" w:rsidR="00583A51" w:rsidRPr="00197863" w:rsidRDefault="000D58BB" w:rsidP="00652A8F">
      <w:pPr>
        <w:pStyle w:val="NormalWeb"/>
        <w:numPr>
          <w:ilvl w:val="2"/>
          <w:numId w:val="19"/>
        </w:numPr>
        <w:tabs>
          <w:tab w:val="left" w:pos="567"/>
          <w:tab w:val="left" w:pos="993"/>
        </w:tabs>
        <w:spacing w:before="0" w:beforeAutospacing="0" w:after="0" w:afterAutospacing="0" w:line="276" w:lineRule="auto"/>
        <w:ind w:left="0" w:firstLine="425"/>
        <w:contextualSpacing/>
        <w:jc w:val="both"/>
        <w:rPr>
          <w:lang w:val="ro-MD"/>
        </w:rPr>
      </w:pPr>
      <w:r w:rsidRPr="00197863">
        <w:rPr>
          <w:lang w:val="ro-MD"/>
        </w:rPr>
        <w:t xml:space="preserve">după caz, parametrii monitorizați în conformitate cu </w:t>
      </w:r>
      <w:r w:rsidR="00640A17" w:rsidRPr="00197863">
        <w:rPr>
          <w:lang w:val="ro-MD"/>
        </w:rPr>
        <w:t xml:space="preserve">Registrul național al emisiilor și al transferului de poluanți, aprobat prin Hotărârea Guvernului nr. 373/2018 </w:t>
      </w:r>
      <w:r w:rsidRPr="00197863">
        <w:rPr>
          <w:lang w:val="ro-MD"/>
        </w:rPr>
        <w:t xml:space="preserve">(aplicabil stațiilor de epurare a apelor uzate urbane cu o capacitate de 100 000 de locuitori echivalenți); </w:t>
      </w:r>
    </w:p>
    <w:p w14:paraId="053381E0" w14:textId="3BC14E5E" w:rsidR="000D58BB" w:rsidRPr="00197863" w:rsidRDefault="000D58BB" w:rsidP="00172A41">
      <w:pPr>
        <w:pStyle w:val="NormalWeb"/>
        <w:numPr>
          <w:ilvl w:val="2"/>
          <w:numId w:val="19"/>
        </w:numPr>
        <w:tabs>
          <w:tab w:val="left" w:pos="567"/>
          <w:tab w:val="left" w:pos="993"/>
        </w:tabs>
        <w:spacing w:before="0" w:beforeAutospacing="0" w:after="0" w:afterAutospacing="0" w:line="276" w:lineRule="auto"/>
        <w:ind w:left="0" w:firstLine="425"/>
        <w:contextualSpacing/>
        <w:jc w:val="both"/>
        <w:rPr>
          <w:lang w:val="ro-MD"/>
        </w:rPr>
      </w:pPr>
      <w:r w:rsidRPr="00197863">
        <w:rPr>
          <w:lang w:val="ro-MD"/>
        </w:rPr>
        <w:t xml:space="preserve">dacă sunt disponibili, parametrii menționați în </w:t>
      </w:r>
      <w:r w:rsidR="00583A51" w:rsidRPr="00197863">
        <w:rPr>
          <w:lang w:val="ro-MD"/>
        </w:rPr>
        <w:t>autorizațiile de mediu pentru folosința specială a apei eliberate pentru</w:t>
      </w:r>
      <w:r w:rsidRPr="00197863">
        <w:rPr>
          <w:lang w:val="ro-MD"/>
        </w:rPr>
        <w:t xml:space="preserve"> evacuare în sistemul de colectare deservit de stația de epurare a apelor uzate urbane care ar putea fi relevanți pentru identificarea pericolelor, inclusiv poluanții raportați în permisele de evacuare ale instalațiilor industriale dacă este cazul, întrucât eliberarea acestora ar putea afecta calitatea apelor recuperate; </w:t>
      </w:r>
    </w:p>
    <w:p w14:paraId="240A2539" w14:textId="18722843"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2.</w:t>
      </w:r>
      <w:r w:rsidR="00E16D60" w:rsidRPr="00197863">
        <w:rPr>
          <w:lang w:val="ro-MD"/>
        </w:rPr>
        <w:t>3</w:t>
      </w:r>
      <w:r w:rsidR="00E25C3F" w:rsidRPr="00197863">
        <w:rPr>
          <w:lang w:val="ro-MD"/>
        </w:rPr>
        <w:t>.</w:t>
      </w:r>
      <w:r w:rsidR="000D58BB" w:rsidRPr="00197863">
        <w:rPr>
          <w:lang w:val="ro-MD"/>
        </w:rPr>
        <w:t xml:space="preserve"> volumul apelor care intră în stația de epurare a apelor uzate urbane și care tranzitează sistemul de reutilizare a apei pe o perioadă de un an (debitul minim, maxim și mediu), inclusiv orice informații privind variabilitatea debitului ca urmare a fenomenelor meteorologice sau a altor evenimente (cum ar fi sezonul turistic) care ar putea influența semnificativ volumul și calitatea apelor recuperate, dacă este cazul. În cazul în care la producerea apelor recuperate se folosește doar o parte din apele uzate urbane epurate, informațiile respective trebuie să se limiteze la </w:t>
      </w:r>
      <w:r w:rsidR="000D58BB" w:rsidRPr="00197863">
        <w:rPr>
          <w:lang w:val="ro-MD"/>
        </w:rPr>
        <w:lastRenderedPageBreak/>
        <w:t xml:space="preserve">volumele de apă care intră în instalația de recuperare sau rezultă din etapa de epurare secundară și sunt utilizate la producerea apelor recuperate; </w:t>
      </w:r>
    </w:p>
    <w:p w14:paraId="3442D40C" w14:textId="09A84BD7"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2</w:t>
      </w:r>
      <w:r w:rsidR="000D58BB" w:rsidRPr="00197863">
        <w:rPr>
          <w:lang w:val="ro-MD"/>
        </w:rPr>
        <w:t>.</w:t>
      </w:r>
      <w:r w:rsidR="00E16D60" w:rsidRPr="00197863">
        <w:rPr>
          <w:lang w:val="ro-MD"/>
        </w:rPr>
        <w:t>4</w:t>
      </w:r>
      <w:r w:rsidR="00E25C3F" w:rsidRPr="00197863">
        <w:rPr>
          <w:lang w:val="ro-MD"/>
        </w:rPr>
        <w:t>.</w:t>
      </w:r>
      <w:r w:rsidR="000D58BB" w:rsidRPr="00197863">
        <w:rPr>
          <w:lang w:val="ro-MD"/>
        </w:rPr>
        <w:t xml:space="preserve"> identificarea punctului de conformitate din sistemul de reutilizare a apei. </w:t>
      </w:r>
    </w:p>
    <w:p w14:paraId="02CDB01F" w14:textId="46261CFA" w:rsidR="000D58BB" w:rsidRPr="00197863" w:rsidRDefault="00583A51" w:rsidP="00172A41">
      <w:pPr>
        <w:pStyle w:val="NormalWeb"/>
        <w:spacing w:before="0" w:beforeAutospacing="0" w:after="0" w:afterAutospacing="0" w:line="276" w:lineRule="auto"/>
        <w:ind w:firstLine="425"/>
        <w:contextualSpacing/>
        <w:jc w:val="both"/>
        <w:rPr>
          <w:b/>
          <w:bCs/>
          <w:lang w:val="ro-MD"/>
        </w:rPr>
      </w:pPr>
      <w:r w:rsidRPr="00197863">
        <w:rPr>
          <w:b/>
          <w:bCs/>
          <w:lang w:val="ro-MD"/>
        </w:rPr>
        <w:t xml:space="preserve">3. </w:t>
      </w:r>
      <w:r w:rsidR="000D58BB" w:rsidRPr="00197863">
        <w:rPr>
          <w:b/>
          <w:bCs/>
          <w:lang w:val="ro-MD"/>
        </w:rPr>
        <w:t xml:space="preserve">Stocarea </w:t>
      </w:r>
    </w:p>
    <w:p w14:paraId="27EA4DFC" w14:textId="22548F8C" w:rsidR="000D58BB" w:rsidRPr="00197863" w:rsidRDefault="00E16D60" w:rsidP="00172A41">
      <w:pPr>
        <w:pStyle w:val="NormalWeb"/>
        <w:spacing w:before="0" w:beforeAutospacing="0" w:after="0" w:afterAutospacing="0" w:line="276" w:lineRule="auto"/>
        <w:ind w:firstLine="425"/>
        <w:contextualSpacing/>
        <w:jc w:val="both"/>
        <w:rPr>
          <w:lang w:val="ro-MD"/>
        </w:rPr>
      </w:pPr>
      <w:r w:rsidRPr="00197863">
        <w:rPr>
          <w:lang w:val="ro-MD"/>
        </w:rPr>
        <w:t>3.1</w:t>
      </w:r>
      <w:r w:rsidR="00E25C3F" w:rsidRPr="00197863">
        <w:rPr>
          <w:lang w:val="ro-MD"/>
        </w:rPr>
        <w:t>.</w:t>
      </w:r>
      <w:r w:rsidRPr="00197863">
        <w:rPr>
          <w:lang w:val="ro-MD"/>
        </w:rPr>
        <w:t xml:space="preserve"> </w:t>
      </w:r>
      <w:r w:rsidR="000D58BB" w:rsidRPr="00197863">
        <w:rPr>
          <w:lang w:val="ro-MD"/>
        </w:rPr>
        <w:t xml:space="preserve">Se pot utiliza sisteme de stocare a apei recuperate înainte de transportarea și livrarea acesteia sau ulterior livrării către utilizatorul final. În cazul în care se utilizează sisteme de stocare, informațiile furnizate trebuie să menționeze următoarele elemente: </w:t>
      </w:r>
    </w:p>
    <w:p w14:paraId="62BE8348" w14:textId="2113A4DC"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3.</w:t>
      </w:r>
      <w:r w:rsidR="00E16D60" w:rsidRPr="00197863">
        <w:rPr>
          <w:lang w:val="ro-MD"/>
        </w:rPr>
        <w:t>1.</w:t>
      </w:r>
      <w:r w:rsidRPr="00197863">
        <w:rPr>
          <w:lang w:val="ro-MD"/>
        </w:rPr>
        <w:t>1</w:t>
      </w:r>
      <w:r w:rsidR="00E25C3F" w:rsidRPr="00197863">
        <w:rPr>
          <w:lang w:val="ro-MD"/>
        </w:rPr>
        <w:t>.</w:t>
      </w:r>
      <w:r w:rsidRPr="00197863">
        <w:rPr>
          <w:lang w:val="ro-MD"/>
        </w:rPr>
        <w:t xml:space="preserve"> </w:t>
      </w:r>
      <w:r w:rsidR="000D58BB" w:rsidRPr="00197863">
        <w:rPr>
          <w:lang w:val="ro-MD"/>
        </w:rPr>
        <w:t xml:space="preserve"> tipurile sistemelor de stocare (închise sau deschise, inclusiv măsurile instituite pentru evitarea contaminării încrucișate cu alte surse de poluare, de exemplu cu scurgerile din industrie și agricultură); </w:t>
      </w:r>
    </w:p>
    <w:p w14:paraId="41BF3D9E" w14:textId="6E7F4BCF"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3.</w:t>
      </w:r>
      <w:r w:rsidR="00E16D60" w:rsidRPr="00197863">
        <w:rPr>
          <w:lang w:val="ro-MD"/>
        </w:rPr>
        <w:t>1.</w:t>
      </w:r>
      <w:r w:rsidR="000D58BB" w:rsidRPr="00197863">
        <w:rPr>
          <w:lang w:val="ro-MD"/>
        </w:rPr>
        <w:t>2</w:t>
      </w:r>
      <w:r w:rsidR="00E25C3F" w:rsidRPr="00197863">
        <w:rPr>
          <w:lang w:val="ro-MD"/>
        </w:rPr>
        <w:t>.</w:t>
      </w:r>
      <w:r w:rsidR="000D58BB" w:rsidRPr="00197863">
        <w:rPr>
          <w:lang w:val="ro-MD"/>
        </w:rPr>
        <w:t xml:space="preserve"> modul de funcționare a sistemului (operațional sau sezonier); </w:t>
      </w:r>
    </w:p>
    <w:p w14:paraId="60ABB5C8" w14:textId="248C2A41" w:rsidR="000D58BB" w:rsidRPr="00197863" w:rsidRDefault="000D58BB" w:rsidP="00172A41">
      <w:pPr>
        <w:pStyle w:val="NormalWeb"/>
        <w:spacing w:before="0" w:beforeAutospacing="0" w:after="0" w:afterAutospacing="0" w:line="276" w:lineRule="auto"/>
        <w:ind w:firstLine="425"/>
        <w:contextualSpacing/>
        <w:jc w:val="both"/>
        <w:rPr>
          <w:lang w:val="ro-MD"/>
        </w:rPr>
      </w:pPr>
      <w:r w:rsidRPr="00197863">
        <w:rPr>
          <w:lang w:val="ro-MD"/>
        </w:rPr>
        <w:t>3.</w:t>
      </w:r>
      <w:r w:rsidR="00E16D60" w:rsidRPr="00197863">
        <w:rPr>
          <w:lang w:val="ro-MD"/>
        </w:rPr>
        <w:t>1.</w:t>
      </w:r>
      <w:r w:rsidR="00583A51" w:rsidRPr="00197863">
        <w:rPr>
          <w:lang w:val="ro-MD"/>
        </w:rPr>
        <w:t>3</w:t>
      </w:r>
      <w:r w:rsidR="00E25C3F" w:rsidRPr="00197863">
        <w:rPr>
          <w:lang w:val="ro-MD"/>
        </w:rPr>
        <w:t>.</w:t>
      </w:r>
      <w:r w:rsidRPr="00197863">
        <w:rPr>
          <w:lang w:val="ro-MD"/>
        </w:rPr>
        <w:t xml:space="preserve"> duratele medii de staționare; </w:t>
      </w:r>
    </w:p>
    <w:p w14:paraId="36699C43" w14:textId="34C386A1"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3.</w:t>
      </w:r>
      <w:r w:rsidR="00E16D60" w:rsidRPr="00197863">
        <w:rPr>
          <w:lang w:val="ro-MD"/>
        </w:rPr>
        <w:t>1.</w:t>
      </w:r>
      <w:r w:rsidR="000D58BB" w:rsidRPr="00197863">
        <w:rPr>
          <w:lang w:val="ro-MD"/>
        </w:rPr>
        <w:t>4</w:t>
      </w:r>
      <w:r w:rsidR="00E25C3F" w:rsidRPr="00197863">
        <w:rPr>
          <w:lang w:val="ro-MD"/>
        </w:rPr>
        <w:t xml:space="preserve">. </w:t>
      </w:r>
      <w:r w:rsidR="000D58BB" w:rsidRPr="00197863">
        <w:rPr>
          <w:lang w:val="ro-MD"/>
        </w:rPr>
        <w:t xml:space="preserve">strategiile de management utilizate pentru a controla calitatea fizică, chimică și biologică a apelor recuperate, inclusiv pentru a controla regenerarea bacteriilor sau creșterea algelor. </w:t>
      </w:r>
    </w:p>
    <w:p w14:paraId="0C9C91AE" w14:textId="193429DE" w:rsidR="000D58BB" w:rsidRPr="00197863" w:rsidRDefault="00583A51" w:rsidP="00172A41">
      <w:pPr>
        <w:pStyle w:val="NormalWeb"/>
        <w:spacing w:before="0" w:beforeAutospacing="0" w:after="0" w:afterAutospacing="0" w:line="276" w:lineRule="auto"/>
        <w:ind w:firstLine="425"/>
        <w:contextualSpacing/>
        <w:jc w:val="both"/>
        <w:rPr>
          <w:b/>
          <w:bCs/>
          <w:lang w:val="ro-MD"/>
        </w:rPr>
      </w:pPr>
      <w:r w:rsidRPr="00197863">
        <w:rPr>
          <w:b/>
          <w:bCs/>
          <w:lang w:val="ro-MD"/>
        </w:rPr>
        <w:t xml:space="preserve">4. </w:t>
      </w:r>
      <w:r w:rsidR="000D58BB" w:rsidRPr="00197863">
        <w:rPr>
          <w:b/>
          <w:bCs/>
          <w:lang w:val="ro-MD"/>
        </w:rPr>
        <w:t xml:space="preserve">Distribuția </w:t>
      </w:r>
    </w:p>
    <w:p w14:paraId="6D8D83CB" w14:textId="4C109C6A" w:rsidR="000D58BB" w:rsidRPr="00197863" w:rsidRDefault="00E16D60" w:rsidP="00172A41">
      <w:pPr>
        <w:pStyle w:val="NormalWeb"/>
        <w:spacing w:before="0" w:beforeAutospacing="0" w:after="0" w:afterAutospacing="0" w:line="276" w:lineRule="auto"/>
        <w:ind w:firstLine="425"/>
        <w:contextualSpacing/>
        <w:jc w:val="both"/>
        <w:rPr>
          <w:lang w:val="ro-MD"/>
        </w:rPr>
      </w:pPr>
      <w:r w:rsidRPr="00197863">
        <w:rPr>
          <w:lang w:val="ro-MD"/>
        </w:rPr>
        <w:t>4.1</w:t>
      </w:r>
      <w:r w:rsidR="00E25C3F" w:rsidRPr="00197863">
        <w:rPr>
          <w:lang w:val="ro-MD"/>
        </w:rPr>
        <w:t>.</w:t>
      </w:r>
      <w:r w:rsidRPr="00197863">
        <w:rPr>
          <w:lang w:val="ro-MD"/>
        </w:rPr>
        <w:t xml:space="preserve"> </w:t>
      </w:r>
      <w:r w:rsidR="000D58BB" w:rsidRPr="00197863">
        <w:rPr>
          <w:lang w:val="ro-MD"/>
        </w:rPr>
        <w:t xml:space="preserve">Informațiile furnizate privind distribuția apelor recuperate trebuie să menționeze următoarele elemente: </w:t>
      </w:r>
    </w:p>
    <w:p w14:paraId="6905FCCD" w14:textId="344D64C0"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4.</w:t>
      </w:r>
      <w:r w:rsidR="00E16D60" w:rsidRPr="00197863">
        <w:rPr>
          <w:lang w:val="ro-MD"/>
        </w:rPr>
        <w:t>1.</w:t>
      </w:r>
      <w:r w:rsidRPr="00197863">
        <w:rPr>
          <w:lang w:val="ro-MD"/>
        </w:rPr>
        <w:t>1</w:t>
      </w:r>
      <w:r w:rsidR="00E25C3F" w:rsidRPr="00197863">
        <w:rPr>
          <w:lang w:val="ro-MD"/>
        </w:rPr>
        <w:t>.</w:t>
      </w:r>
      <w:r w:rsidR="000D58BB" w:rsidRPr="00197863">
        <w:rPr>
          <w:lang w:val="ro-MD"/>
        </w:rPr>
        <w:t xml:space="preserve"> informații privind sistemele de pompare; </w:t>
      </w:r>
    </w:p>
    <w:p w14:paraId="25C040A1" w14:textId="181EF637"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4.</w:t>
      </w:r>
      <w:r w:rsidR="00E16D60" w:rsidRPr="00197863">
        <w:rPr>
          <w:lang w:val="ro-MD"/>
        </w:rPr>
        <w:t>1.</w:t>
      </w:r>
      <w:r w:rsidRPr="00197863">
        <w:rPr>
          <w:lang w:val="ro-MD"/>
        </w:rPr>
        <w:t>2</w:t>
      </w:r>
      <w:r w:rsidR="00E25C3F" w:rsidRPr="00197863">
        <w:rPr>
          <w:lang w:val="ro-MD"/>
        </w:rPr>
        <w:t>.</w:t>
      </w:r>
      <w:r w:rsidR="000D58BB" w:rsidRPr="00197863">
        <w:rPr>
          <w:lang w:val="ro-MD"/>
        </w:rPr>
        <w:t xml:space="preserve"> tipurile de conducte, canale sau alte mijloace de distribuție utilizate; </w:t>
      </w:r>
    </w:p>
    <w:p w14:paraId="5B7C3980" w14:textId="76D854FF"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4.</w:t>
      </w:r>
      <w:r w:rsidR="00E16D60" w:rsidRPr="00197863">
        <w:rPr>
          <w:lang w:val="ro-MD"/>
        </w:rPr>
        <w:t>1.</w:t>
      </w:r>
      <w:r w:rsidRPr="00197863">
        <w:rPr>
          <w:lang w:val="ro-MD"/>
        </w:rPr>
        <w:t>3</w:t>
      </w:r>
      <w:r w:rsidR="00E25C3F" w:rsidRPr="00197863">
        <w:rPr>
          <w:lang w:val="ro-MD"/>
        </w:rPr>
        <w:t>.</w:t>
      </w:r>
      <w:r w:rsidR="000D58BB" w:rsidRPr="00197863">
        <w:rPr>
          <w:lang w:val="ro-MD"/>
        </w:rPr>
        <w:t xml:space="preserve"> strategiile de management utilizate pentru a controla calitatea fizică, chimică și biologică a apelor recuperate în timpul alimentării; </w:t>
      </w:r>
    </w:p>
    <w:p w14:paraId="47B6DB9C" w14:textId="6441C39B" w:rsidR="000D58BB" w:rsidRPr="00197863" w:rsidRDefault="00583A51" w:rsidP="00172A41">
      <w:pPr>
        <w:pStyle w:val="NormalWeb"/>
        <w:spacing w:before="0" w:beforeAutospacing="0" w:after="0" w:afterAutospacing="0" w:line="276" w:lineRule="auto"/>
        <w:ind w:firstLine="425"/>
        <w:contextualSpacing/>
        <w:jc w:val="both"/>
        <w:rPr>
          <w:lang w:val="ro-MD"/>
        </w:rPr>
      </w:pPr>
      <w:r w:rsidRPr="00197863">
        <w:rPr>
          <w:lang w:val="ro-MD"/>
        </w:rPr>
        <w:t>4.</w:t>
      </w:r>
      <w:r w:rsidR="00E16D60" w:rsidRPr="00197863">
        <w:rPr>
          <w:lang w:val="ro-MD"/>
        </w:rPr>
        <w:t>1.</w:t>
      </w:r>
      <w:r w:rsidRPr="00197863">
        <w:rPr>
          <w:lang w:val="ro-MD"/>
        </w:rPr>
        <w:t>4</w:t>
      </w:r>
      <w:r w:rsidR="00E25C3F" w:rsidRPr="00197863">
        <w:rPr>
          <w:lang w:val="ro-MD"/>
        </w:rPr>
        <w:t>.</w:t>
      </w:r>
      <w:r w:rsidR="000D58BB" w:rsidRPr="00197863">
        <w:rPr>
          <w:lang w:val="ro-MD"/>
        </w:rPr>
        <w:t xml:space="preserve"> măsurile de evitare a contaminării încrucișate cu sistemul de apă potabilă sau cu sistemul de canalizare sau cu orice altă sursă de poluare, de exemplu cu scurgerile din industrie sau agricultură în cazul canalelor deschise, dacă este cazul. </w:t>
      </w:r>
    </w:p>
    <w:p w14:paraId="4D13D007" w14:textId="066A5FB8" w:rsidR="000D58BB" w:rsidRPr="00197863" w:rsidRDefault="00583A51" w:rsidP="00172A41">
      <w:pPr>
        <w:pStyle w:val="NormalWeb"/>
        <w:spacing w:before="0" w:beforeAutospacing="0" w:after="0" w:afterAutospacing="0" w:line="276" w:lineRule="auto"/>
        <w:ind w:firstLine="426"/>
        <w:contextualSpacing/>
        <w:jc w:val="both"/>
        <w:rPr>
          <w:b/>
          <w:bCs/>
          <w:lang w:val="ro-MD"/>
        </w:rPr>
      </w:pPr>
      <w:r w:rsidRPr="00197863">
        <w:rPr>
          <w:b/>
          <w:bCs/>
          <w:lang w:val="ro-MD"/>
        </w:rPr>
        <w:t xml:space="preserve">5. </w:t>
      </w:r>
      <w:r w:rsidR="000D58BB" w:rsidRPr="00197863">
        <w:rPr>
          <w:b/>
          <w:bCs/>
          <w:lang w:val="ro-MD"/>
        </w:rPr>
        <w:t xml:space="preserve">Metodele de irigare </w:t>
      </w:r>
    </w:p>
    <w:p w14:paraId="0C208D04" w14:textId="49F9ECA5"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t>5.1</w:t>
      </w:r>
      <w:r w:rsidR="00E25C3F" w:rsidRPr="00197863">
        <w:rPr>
          <w:lang w:val="ro-MD"/>
        </w:rPr>
        <w:t>.</w:t>
      </w:r>
      <w:r w:rsidRPr="00197863">
        <w:rPr>
          <w:lang w:val="ro-MD"/>
        </w:rPr>
        <w:t xml:space="preserve"> </w:t>
      </w:r>
      <w:r w:rsidR="000D58BB" w:rsidRPr="00197863">
        <w:rPr>
          <w:lang w:val="ro-MD"/>
        </w:rPr>
        <w:t xml:space="preserve">Informațiile furnizate privind metodele de irigare trebuie să cuprindă: </w:t>
      </w:r>
    </w:p>
    <w:p w14:paraId="57CE7837" w14:textId="13F85FE5" w:rsidR="000D58BB" w:rsidRPr="00197863" w:rsidRDefault="00583A51" w:rsidP="00172A41">
      <w:pPr>
        <w:pStyle w:val="NormalWeb"/>
        <w:spacing w:before="0" w:beforeAutospacing="0" w:after="0" w:afterAutospacing="0" w:line="276" w:lineRule="auto"/>
        <w:ind w:firstLine="426"/>
        <w:contextualSpacing/>
        <w:jc w:val="both"/>
        <w:rPr>
          <w:lang w:val="ro-MD"/>
        </w:rPr>
      </w:pPr>
      <w:r w:rsidRPr="00197863">
        <w:rPr>
          <w:lang w:val="ro-MD"/>
        </w:rPr>
        <w:t>5.</w:t>
      </w:r>
      <w:r w:rsidR="00E16D60" w:rsidRPr="00197863">
        <w:rPr>
          <w:lang w:val="ro-MD"/>
        </w:rPr>
        <w:t>1.</w:t>
      </w:r>
      <w:r w:rsidRPr="00197863">
        <w:rPr>
          <w:lang w:val="ro-MD"/>
        </w:rPr>
        <w:t>1</w:t>
      </w:r>
      <w:r w:rsidR="00E25C3F" w:rsidRPr="00197863">
        <w:rPr>
          <w:lang w:val="ro-MD"/>
        </w:rPr>
        <w:t>.</w:t>
      </w:r>
      <w:r w:rsidR="000D58BB" w:rsidRPr="00197863">
        <w:rPr>
          <w:lang w:val="ro-MD"/>
        </w:rPr>
        <w:t xml:space="preserve"> o descriere a metodelor de irigare deja existente sau planificate în zona deservită, ținând seama de faptul că se pot utiliza metode diferite în funcție de anotimp sau de disponibilitatea apei. În cazul în care nu au fost încă identificați utilizatorii finali sau dacă un număr mare dintre aceștia sunt deserviți de o singură instalație de recuperare, informațiile pot consta în informații generale despre tipurile de irigații uzuale sau utilizate mai frecvent în zona deservită și pot include prescripții privind metoda de irigare necesară pentru utilizarea în condiții de siguranță a apelor recuperate dintr-o anumită clasă de calitate pe anumite tipuri de culturi. </w:t>
      </w:r>
    </w:p>
    <w:p w14:paraId="226B7D4E" w14:textId="3A838186" w:rsidR="00583A51" w:rsidRPr="00197863" w:rsidRDefault="00583A51" w:rsidP="00172A41">
      <w:pPr>
        <w:pStyle w:val="NormalWeb"/>
        <w:spacing w:before="0" w:beforeAutospacing="0" w:after="0" w:afterAutospacing="0" w:line="276" w:lineRule="auto"/>
        <w:ind w:firstLine="426"/>
        <w:contextualSpacing/>
        <w:jc w:val="both"/>
        <w:rPr>
          <w:lang w:val="ro-MD"/>
        </w:rPr>
      </w:pPr>
      <w:r w:rsidRPr="00197863">
        <w:rPr>
          <w:lang w:val="ro-MD"/>
        </w:rPr>
        <w:t>5.</w:t>
      </w:r>
      <w:r w:rsidR="00E16D60" w:rsidRPr="00197863">
        <w:rPr>
          <w:lang w:val="ro-MD"/>
        </w:rPr>
        <w:t>1.</w:t>
      </w:r>
      <w:r w:rsidRPr="00197863">
        <w:rPr>
          <w:lang w:val="ro-MD"/>
        </w:rPr>
        <w:t>2</w:t>
      </w:r>
      <w:r w:rsidR="00E25C3F" w:rsidRPr="00197863">
        <w:rPr>
          <w:lang w:val="ro-MD"/>
        </w:rPr>
        <w:t>.</w:t>
      </w:r>
      <w:r w:rsidRPr="00197863">
        <w:rPr>
          <w:lang w:val="ro-MD"/>
        </w:rPr>
        <w:t xml:space="preserve"> </w:t>
      </w:r>
      <w:r w:rsidR="000D58BB" w:rsidRPr="00197863">
        <w:rPr>
          <w:lang w:val="ro-MD"/>
        </w:rPr>
        <w:t xml:space="preserve">Metodele de irigare se clasifică în următoarele categorii: </w:t>
      </w:r>
    </w:p>
    <w:p w14:paraId="4DAB590D" w14:textId="620CC765" w:rsidR="00583A51" w:rsidRPr="00197863" w:rsidRDefault="00583A51" w:rsidP="00172A41">
      <w:pPr>
        <w:pStyle w:val="NormalWeb"/>
        <w:spacing w:before="0" w:beforeAutospacing="0" w:after="0" w:afterAutospacing="0" w:line="276" w:lineRule="auto"/>
        <w:ind w:firstLine="426"/>
        <w:contextualSpacing/>
        <w:jc w:val="both"/>
        <w:rPr>
          <w:lang w:val="ro-MD"/>
        </w:rPr>
      </w:pPr>
      <w:r w:rsidRPr="00197863">
        <w:rPr>
          <w:lang w:val="ro-MD"/>
        </w:rPr>
        <w:t>5.</w:t>
      </w:r>
      <w:r w:rsidR="00E16D60" w:rsidRPr="00197863">
        <w:rPr>
          <w:lang w:val="ro-MD"/>
        </w:rPr>
        <w:t>1.2</w:t>
      </w:r>
      <w:r w:rsidRPr="00197863">
        <w:rPr>
          <w:lang w:val="ro-MD"/>
        </w:rPr>
        <w:t>.1</w:t>
      </w:r>
      <w:r w:rsidR="00E25C3F" w:rsidRPr="00197863">
        <w:rPr>
          <w:lang w:val="ro-MD"/>
        </w:rPr>
        <w:t>.</w:t>
      </w:r>
      <w:r w:rsidRPr="00197863">
        <w:rPr>
          <w:lang w:val="ro-MD"/>
        </w:rPr>
        <w:t xml:space="preserve"> </w:t>
      </w:r>
      <w:r w:rsidR="000D58BB" w:rsidRPr="00197863">
        <w:rPr>
          <w:lang w:val="ro-MD"/>
        </w:rPr>
        <w:t xml:space="preserve">sisteme de irigare de suprafață (deschise sau cu flux gravitațional): apa este aplicată direct pe suprafața solului, fără a fi sub presiune. În această categorie se încadrează irigarea prin inundare și irigarea pe brazdă; </w:t>
      </w:r>
    </w:p>
    <w:p w14:paraId="270183EC" w14:textId="1F4A661A" w:rsidR="00583A51" w:rsidRPr="00197863" w:rsidRDefault="00583A51" w:rsidP="00172A41">
      <w:pPr>
        <w:pStyle w:val="NormalWeb"/>
        <w:spacing w:before="0" w:beforeAutospacing="0" w:after="0" w:afterAutospacing="0" w:line="276" w:lineRule="auto"/>
        <w:ind w:firstLine="426"/>
        <w:contextualSpacing/>
        <w:jc w:val="both"/>
        <w:rPr>
          <w:lang w:val="ro-MD"/>
        </w:rPr>
      </w:pPr>
      <w:r w:rsidRPr="00197863">
        <w:rPr>
          <w:lang w:val="ro-MD"/>
        </w:rPr>
        <w:t>5.</w:t>
      </w:r>
      <w:r w:rsidR="00E16D60" w:rsidRPr="00197863">
        <w:rPr>
          <w:lang w:val="ro-MD"/>
        </w:rPr>
        <w:t>1.</w:t>
      </w:r>
      <w:r w:rsidRPr="00197863">
        <w:rPr>
          <w:lang w:val="ro-MD"/>
        </w:rPr>
        <w:t>2.2</w:t>
      </w:r>
      <w:r w:rsidR="00E25C3F" w:rsidRPr="00197863">
        <w:rPr>
          <w:lang w:val="ro-MD"/>
        </w:rPr>
        <w:t>.</w:t>
      </w:r>
      <w:r w:rsidRPr="00197863">
        <w:rPr>
          <w:lang w:val="ro-MD"/>
        </w:rPr>
        <w:t xml:space="preserve"> </w:t>
      </w:r>
      <w:r w:rsidR="000D58BB" w:rsidRPr="00197863">
        <w:rPr>
          <w:lang w:val="ro-MD"/>
        </w:rPr>
        <w:t xml:space="preserve">sisteme de irigare prin aspersiune: apa este pulverizată în aer și cade pe suprafața solului precum ploaia. În cazul acestei metode de irigare, trebuie să se acorde o atenție deosebită protecției sănătății lucrătorilor și a persoanelor aflate în apropiere care ar putea fi atinse de picăturile de apă recuperată; </w:t>
      </w:r>
    </w:p>
    <w:p w14:paraId="2F98738D" w14:textId="043BC951" w:rsidR="000D58BB" w:rsidRPr="00197863" w:rsidRDefault="00583A51" w:rsidP="00172A41">
      <w:pPr>
        <w:pStyle w:val="NormalWeb"/>
        <w:spacing w:before="0" w:beforeAutospacing="0" w:after="0" w:afterAutospacing="0" w:line="276" w:lineRule="auto"/>
        <w:ind w:firstLine="426"/>
        <w:contextualSpacing/>
        <w:jc w:val="both"/>
        <w:rPr>
          <w:lang w:val="ro-MD"/>
        </w:rPr>
      </w:pPr>
      <w:r w:rsidRPr="00197863">
        <w:rPr>
          <w:lang w:val="ro-MD"/>
        </w:rPr>
        <w:t>5.</w:t>
      </w:r>
      <w:r w:rsidR="00E16D60" w:rsidRPr="00197863">
        <w:rPr>
          <w:lang w:val="ro-MD"/>
        </w:rPr>
        <w:t>1.</w:t>
      </w:r>
      <w:r w:rsidRPr="00197863">
        <w:rPr>
          <w:lang w:val="ro-MD"/>
        </w:rPr>
        <w:t>2.3</w:t>
      </w:r>
      <w:r w:rsidR="00E25C3F" w:rsidRPr="00197863">
        <w:rPr>
          <w:lang w:val="ro-MD"/>
        </w:rPr>
        <w:t>.</w:t>
      </w:r>
      <w:r w:rsidRPr="00197863">
        <w:rPr>
          <w:lang w:val="ro-MD"/>
        </w:rPr>
        <w:t xml:space="preserve"> </w:t>
      </w:r>
      <w:r w:rsidR="000D58BB" w:rsidRPr="00197863">
        <w:rPr>
          <w:lang w:val="ro-MD"/>
        </w:rPr>
        <w:t xml:space="preserve">sisteme de micro-irigare: apa este aplicată local prin sisteme de picurare sau de prelingere (de suprafață sau subterane) sau prin aspersoare. Aceste metode de irigare au capacitatea de a furniza apă plantelor sub formă de picături sau de mici șiroaie, la debite scăzute (2-20 de litri/oră). </w:t>
      </w:r>
    </w:p>
    <w:p w14:paraId="0695C656" w14:textId="04A6E20D"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lastRenderedPageBreak/>
        <w:t>5.1.3</w:t>
      </w:r>
      <w:r w:rsidR="00E25C3F" w:rsidRPr="00197863">
        <w:rPr>
          <w:lang w:val="ro-MD"/>
        </w:rPr>
        <w:t>.</w:t>
      </w:r>
      <w:r w:rsidRPr="00197863">
        <w:rPr>
          <w:lang w:val="ro-MD"/>
        </w:rPr>
        <w:t xml:space="preserve"> </w:t>
      </w:r>
      <w:r w:rsidR="000D58BB" w:rsidRPr="00197863">
        <w:rPr>
          <w:lang w:val="ro-MD"/>
        </w:rPr>
        <w:t>Informațiile suplimentare relevante pentru identificarea căilor de expunere pentru populație sau mediu, astfel cum sunt menționate la p</w:t>
      </w:r>
      <w:r w:rsidRPr="00197863">
        <w:rPr>
          <w:lang w:val="ro-MD"/>
        </w:rPr>
        <w:t>ct.</w:t>
      </w:r>
      <w:r w:rsidR="000D58BB" w:rsidRPr="00197863">
        <w:rPr>
          <w:lang w:val="ro-MD"/>
        </w:rPr>
        <w:t xml:space="preserve"> 4 din anexa </w:t>
      </w:r>
      <w:r w:rsidRPr="00197863">
        <w:rPr>
          <w:lang w:val="ro-MD"/>
        </w:rPr>
        <w:t>nr. 2</w:t>
      </w:r>
      <w:r w:rsidR="000D58BB" w:rsidRPr="00197863">
        <w:rPr>
          <w:lang w:val="ro-MD"/>
        </w:rPr>
        <w:t xml:space="preserve">, care trebuie furnizate dacă sunt relevante pentru tipul metodei de irigare utilizate, cuprind, după caz: </w:t>
      </w:r>
    </w:p>
    <w:p w14:paraId="3AE68A1D" w14:textId="113AB3FD"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t>5.1.3.1</w:t>
      </w:r>
      <w:r w:rsidR="00E25C3F" w:rsidRPr="00197863">
        <w:rPr>
          <w:lang w:val="ro-MD"/>
        </w:rPr>
        <w:t>.</w:t>
      </w:r>
      <w:r w:rsidRPr="00197863">
        <w:rPr>
          <w:lang w:val="ro-MD"/>
        </w:rPr>
        <w:t xml:space="preserve"> </w:t>
      </w:r>
      <w:r w:rsidR="000D58BB" w:rsidRPr="00197863">
        <w:rPr>
          <w:lang w:val="ro-MD"/>
        </w:rPr>
        <w:t xml:space="preserve">raza maximă de aruncare sau presiunea maximă de funcționare; </w:t>
      </w:r>
    </w:p>
    <w:p w14:paraId="394D4F34" w14:textId="1417AB48"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t>5.1.3.2</w:t>
      </w:r>
      <w:r w:rsidR="00E25C3F" w:rsidRPr="00197863">
        <w:rPr>
          <w:lang w:val="ro-MD"/>
        </w:rPr>
        <w:t>.</w:t>
      </w:r>
      <w:r w:rsidRPr="00197863">
        <w:rPr>
          <w:lang w:val="ro-MD"/>
        </w:rPr>
        <w:t xml:space="preserve"> </w:t>
      </w:r>
      <w:r w:rsidR="000D58BB" w:rsidRPr="00197863">
        <w:rPr>
          <w:lang w:val="ro-MD"/>
        </w:rPr>
        <w:t xml:space="preserve">condițiile de vânt predominante la nivel local, care determină dispersia aerosolilor; </w:t>
      </w:r>
    </w:p>
    <w:p w14:paraId="65E46178" w14:textId="6B12AFBD"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t>5.1.3.3</w:t>
      </w:r>
      <w:r w:rsidR="00E25C3F" w:rsidRPr="00197863">
        <w:rPr>
          <w:lang w:val="ro-MD"/>
        </w:rPr>
        <w:t>.</w:t>
      </w:r>
      <w:r w:rsidRPr="00197863">
        <w:rPr>
          <w:lang w:val="ro-MD"/>
        </w:rPr>
        <w:t xml:space="preserve"> </w:t>
      </w:r>
      <w:r w:rsidR="000D58BB" w:rsidRPr="00197863">
        <w:rPr>
          <w:lang w:val="ro-MD"/>
        </w:rPr>
        <w:t xml:space="preserve">prezența unor măsuri preventive menite să oprească picăturile pulverizate sau aerosolii proveniți de la apele recuperate în timpul irigării (de exemplu arbori plantați sub formă de gard viu sau plase </w:t>
      </w:r>
      <w:proofErr w:type="spellStart"/>
      <w:r w:rsidR="000D58BB" w:rsidRPr="00197863">
        <w:rPr>
          <w:lang w:val="ro-MD"/>
        </w:rPr>
        <w:t>antivânt</w:t>
      </w:r>
      <w:proofErr w:type="spellEnd"/>
      <w:r w:rsidR="000D58BB" w:rsidRPr="00197863">
        <w:rPr>
          <w:lang w:val="ro-MD"/>
        </w:rPr>
        <w:t xml:space="preserve">). </w:t>
      </w:r>
    </w:p>
    <w:p w14:paraId="057C21CC" w14:textId="78CB2018" w:rsidR="000D58BB" w:rsidRPr="00197863" w:rsidRDefault="00E16D60" w:rsidP="00172A41">
      <w:pPr>
        <w:pStyle w:val="NormalWeb"/>
        <w:spacing w:before="0" w:beforeAutospacing="0" w:after="0" w:afterAutospacing="0" w:line="276" w:lineRule="auto"/>
        <w:ind w:firstLine="426"/>
        <w:contextualSpacing/>
        <w:jc w:val="both"/>
        <w:rPr>
          <w:b/>
          <w:bCs/>
          <w:lang w:val="ro-MD"/>
        </w:rPr>
      </w:pPr>
      <w:r w:rsidRPr="00197863">
        <w:rPr>
          <w:b/>
          <w:bCs/>
          <w:lang w:val="ro-MD"/>
        </w:rPr>
        <w:t xml:space="preserve">6. </w:t>
      </w:r>
      <w:r w:rsidR="000D58BB" w:rsidRPr="00197863">
        <w:rPr>
          <w:b/>
          <w:bCs/>
          <w:lang w:val="ro-MD"/>
        </w:rPr>
        <w:t xml:space="preserve">Utilizarea preconizată și categoriile de culturi </w:t>
      </w:r>
    </w:p>
    <w:p w14:paraId="0629437D" w14:textId="1A4B57A7" w:rsidR="000D58BB" w:rsidRPr="00197863" w:rsidRDefault="00E16D60" w:rsidP="00172A41">
      <w:pPr>
        <w:pStyle w:val="NormalWeb"/>
        <w:spacing w:before="0" w:beforeAutospacing="0" w:after="0" w:afterAutospacing="0" w:line="276" w:lineRule="auto"/>
        <w:ind w:firstLine="426"/>
        <w:contextualSpacing/>
        <w:rPr>
          <w:lang w:val="ro-MD"/>
        </w:rPr>
      </w:pPr>
      <w:r w:rsidRPr="00197863">
        <w:rPr>
          <w:lang w:val="ro-MD"/>
        </w:rPr>
        <w:t>6.1</w:t>
      </w:r>
      <w:r w:rsidR="004B5D96" w:rsidRPr="00197863">
        <w:rPr>
          <w:lang w:val="ro-MD"/>
        </w:rPr>
        <w:t>.</w:t>
      </w:r>
      <w:r w:rsidRPr="00197863">
        <w:rPr>
          <w:lang w:val="ro-MD"/>
        </w:rPr>
        <w:t xml:space="preserve"> </w:t>
      </w:r>
      <w:r w:rsidR="000D58BB" w:rsidRPr="00197863">
        <w:rPr>
          <w:lang w:val="ro-MD"/>
        </w:rPr>
        <w:t xml:space="preserve">Informațiile furnizate trebuie să menționeze: </w:t>
      </w:r>
    </w:p>
    <w:p w14:paraId="780EC49C" w14:textId="5CC384A8" w:rsidR="000D58BB" w:rsidRPr="00197863" w:rsidRDefault="00E16D60" w:rsidP="00172A41">
      <w:pPr>
        <w:pStyle w:val="NormalWeb"/>
        <w:spacing w:before="0" w:beforeAutospacing="0" w:after="0" w:afterAutospacing="0" w:line="276" w:lineRule="auto"/>
        <w:ind w:firstLine="426"/>
        <w:contextualSpacing/>
        <w:jc w:val="both"/>
        <w:rPr>
          <w:lang w:val="ro-MD"/>
        </w:rPr>
      </w:pPr>
      <w:r w:rsidRPr="00197863">
        <w:rPr>
          <w:lang w:val="ro-MD"/>
        </w:rPr>
        <w:t>6.</w:t>
      </w:r>
      <w:r w:rsidR="000D58BB" w:rsidRPr="00197863">
        <w:rPr>
          <w:lang w:val="ro-MD"/>
        </w:rPr>
        <w:t>1.</w:t>
      </w:r>
      <w:r w:rsidRPr="00197863">
        <w:rPr>
          <w:lang w:val="ro-MD"/>
        </w:rPr>
        <w:t>1</w:t>
      </w:r>
      <w:r w:rsidR="004B5D96" w:rsidRPr="00197863">
        <w:rPr>
          <w:lang w:val="ro-MD"/>
        </w:rPr>
        <w:t>.</w:t>
      </w:r>
      <w:r w:rsidR="000D58BB" w:rsidRPr="00197863">
        <w:rPr>
          <w:lang w:val="ro-MD"/>
        </w:rPr>
        <w:t xml:space="preserve"> utilizările preconizate ale apelor recuperate </w:t>
      </w:r>
      <w:r w:rsidRPr="00197863">
        <w:rPr>
          <w:lang w:val="ro-MD"/>
        </w:rPr>
        <w:t>(</w:t>
      </w:r>
      <w:r w:rsidR="000D58BB" w:rsidRPr="00197863">
        <w:rPr>
          <w:lang w:val="ro-MD"/>
        </w:rPr>
        <w:t>în conformitate cu clasele de calitate selectate ale apelor recuperate, cu categoriile de culturi și cu metodele de irigare prevăzute în tabelul 1 din anexa</w:t>
      </w:r>
      <w:r w:rsidRPr="00197863">
        <w:rPr>
          <w:lang w:val="ro-MD"/>
        </w:rPr>
        <w:t xml:space="preserve"> nr.1)</w:t>
      </w:r>
      <w:r w:rsidR="000D58BB" w:rsidRPr="00197863">
        <w:rPr>
          <w:lang w:val="ro-MD"/>
        </w:rPr>
        <w:t>, punctele de utilizare și procedura predominantă de plantare și recoltare, perioadele și frecvența, precum și metoda predominantă de cultivare a plantelor în zona deservită. În cazul în care nu s-au identificat încă anumiți utilizatori finali sau anumite utilizări sau dacă un număr mare de utilizatori sunt deserviți de o singură instalație de recuperare, informațiile se pot baza pe utilizarea preconizată a apelor recuperate într-o anumită zonă sau pe cele mai uzuale culturi și practici agricole din zona respectivă. Informațiile pot cuprinde, de asemenea, prescripții privind modul în care poate fi utilizată în siguranță o anumită clasă de calitate a apelor recuperate pentru anumite tipuri de culturi și în anumite condiții</w:t>
      </w:r>
      <w:r w:rsidR="00E62E47" w:rsidRPr="00197863">
        <w:rPr>
          <w:lang w:val="ro-MD"/>
        </w:rPr>
        <w:t>;</w:t>
      </w:r>
      <w:r w:rsidR="000D58BB" w:rsidRPr="00197863">
        <w:rPr>
          <w:lang w:val="ro-MD"/>
        </w:rPr>
        <w:t xml:space="preserve"> </w:t>
      </w:r>
    </w:p>
    <w:p w14:paraId="69998955" w14:textId="259B624A" w:rsidR="000D58BB"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1.2</w:t>
      </w:r>
      <w:r w:rsidRPr="00197863">
        <w:rPr>
          <w:lang w:val="ro-MD"/>
        </w:rPr>
        <w:t xml:space="preserve">. </w:t>
      </w:r>
      <w:r w:rsidR="00E62E47" w:rsidRPr="00197863">
        <w:rPr>
          <w:lang w:val="ro-MD"/>
        </w:rPr>
        <w:t>t</w:t>
      </w:r>
      <w:r w:rsidR="000D58BB" w:rsidRPr="00197863">
        <w:rPr>
          <w:lang w:val="ro-MD"/>
        </w:rPr>
        <w:t xml:space="preserve">ipurile de culturi, desemnate sub formă de categorii în tabelul 1 din anexa </w:t>
      </w:r>
      <w:r w:rsidR="00E16D60" w:rsidRPr="00197863">
        <w:rPr>
          <w:lang w:val="ro-MD"/>
        </w:rPr>
        <w:t>nr. 1</w:t>
      </w:r>
      <w:r w:rsidR="000D58BB" w:rsidRPr="00197863">
        <w:rPr>
          <w:lang w:val="ro-MD"/>
        </w:rPr>
        <w:t xml:space="preserve">, trebuie descrise în funcție de utilizarea preconizată a culturii: </w:t>
      </w:r>
    </w:p>
    <w:p w14:paraId="42367B0A" w14:textId="4920946E" w:rsidR="000D58BB" w:rsidRPr="00197863" w:rsidRDefault="004B5D96" w:rsidP="00F53022">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 xml:space="preserve">2.1. </w:t>
      </w:r>
      <w:r w:rsidR="000D58BB" w:rsidRPr="00197863">
        <w:rPr>
          <w:lang w:val="ro-MD"/>
        </w:rPr>
        <w:t xml:space="preserve">culturi alimentare consumate în stare crudă sau neprelucrate: culturi destinate consumului uman care nu vor fi supuse unei prelucrări suplimentare. Clasa de calitate minimă a apelor recuperate folosite la aceste culturi depinde de intrarea sau neintrarea în contact a apelor recuperate cu partea comestibilă a culturilor. În funcție de distanța dintre partea comestibilă a culturii și sol, aceste culturi cuprind: </w:t>
      </w:r>
    </w:p>
    <w:p w14:paraId="3F1AFD75" w14:textId="3454F31E" w:rsidR="000D58BB"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2.</w:t>
      </w:r>
      <w:r w:rsidR="00F53022" w:rsidRPr="00197863">
        <w:rPr>
          <w:lang w:val="ro-MD"/>
        </w:rPr>
        <w:t>2</w:t>
      </w:r>
      <w:r w:rsidRPr="00197863">
        <w:rPr>
          <w:lang w:val="ro-MD"/>
        </w:rPr>
        <w:t xml:space="preserve">. </w:t>
      </w:r>
      <w:r w:rsidR="000D58BB" w:rsidRPr="00197863">
        <w:rPr>
          <w:lang w:val="ro-MD"/>
        </w:rPr>
        <w:t xml:space="preserve">culturi de rădăcinoase: culturi care cresc sub pământ în sol și a căror rădăcină are o parte comestibilă. Pentru această categorie, se presupune că apele recuperate vor intra în contact cu partea comestibilă a culturilor; </w:t>
      </w:r>
    </w:p>
    <w:p w14:paraId="097A4EA5" w14:textId="1E9D1E77" w:rsidR="000D58BB"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2.</w:t>
      </w:r>
      <w:r w:rsidR="00F53022" w:rsidRPr="00197863">
        <w:rPr>
          <w:lang w:val="ro-MD"/>
        </w:rPr>
        <w:t>3</w:t>
      </w:r>
      <w:r w:rsidRPr="00197863">
        <w:rPr>
          <w:lang w:val="ro-MD"/>
        </w:rPr>
        <w:t xml:space="preserve">. </w:t>
      </w:r>
      <w:r w:rsidR="000D58BB" w:rsidRPr="00197863">
        <w:rPr>
          <w:lang w:val="ro-MD"/>
        </w:rPr>
        <w:t xml:space="preserve">culturi supraterane cu creștere joasă: culturi care cresc deasupra solului și intră parțial în contact cu solul. Aceste culturi pot fi împărțite în culturi care cresc pe suprafața solului, cum ar fi culturile cu frunze, și culturi care cresc la 25 cm sau mai mult deasupra solului, a căror parte comestibilă se găsește la mai puțin de 25 cm deasupra suprafeței solului; </w:t>
      </w:r>
    </w:p>
    <w:p w14:paraId="3427BAF4" w14:textId="6CE2AE85" w:rsidR="000D58BB"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2.</w:t>
      </w:r>
      <w:r w:rsidR="00F53022" w:rsidRPr="00197863">
        <w:rPr>
          <w:lang w:val="ro-MD"/>
        </w:rPr>
        <w:t>4</w:t>
      </w:r>
      <w:r w:rsidRPr="00197863">
        <w:rPr>
          <w:lang w:val="ro-MD"/>
        </w:rPr>
        <w:t xml:space="preserve">. </w:t>
      </w:r>
      <w:r w:rsidR="000D58BB" w:rsidRPr="00197863">
        <w:rPr>
          <w:lang w:val="ro-MD"/>
        </w:rPr>
        <w:t xml:space="preserve">culturi supraterane cu creștere înaltă: culturi care cresc deasupra solului, la cel puțin 50 cm deasupra suprafeței solului, și care prin urmare nu ating solul în mod normal; </w:t>
      </w:r>
    </w:p>
    <w:p w14:paraId="3B89B3FF" w14:textId="0243A66E" w:rsidR="0015074A"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2.</w:t>
      </w:r>
      <w:r w:rsidR="00F53022" w:rsidRPr="00197863">
        <w:rPr>
          <w:lang w:val="ro-MD"/>
        </w:rPr>
        <w:t>5</w:t>
      </w:r>
      <w:r w:rsidRPr="00197863">
        <w:rPr>
          <w:lang w:val="ro-MD"/>
        </w:rPr>
        <w:t xml:space="preserve">. </w:t>
      </w:r>
      <w:r w:rsidR="000D58BB" w:rsidRPr="00197863">
        <w:rPr>
          <w:lang w:val="ro-MD"/>
        </w:rPr>
        <w:t xml:space="preserve">culturi alimentare prelucrate: culturi destinate consumului uman care vor fi prelucrate suplimentar, fiind de exemplu gătite sau prelucrate industrial, și care nu vor fi consumate crude; </w:t>
      </w:r>
    </w:p>
    <w:p w14:paraId="51B3C85C" w14:textId="5ECCC74C" w:rsidR="0015074A" w:rsidRPr="00197863" w:rsidRDefault="004B5D96"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Pr="00197863">
        <w:rPr>
          <w:lang w:val="ro-MD"/>
        </w:rPr>
        <w:t>2.</w:t>
      </w:r>
      <w:r w:rsidR="00F53022" w:rsidRPr="00197863">
        <w:rPr>
          <w:lang w:val="ro-MD"/>
        </w:rPr>
        <w:t>6</w:t>
      </w:r>
      <w:r w:rsidRPr="00197863">
        <w:rPr>
          <w:lang w:val="ro-MD"/>
        </w:rPr>
        <w:t xml:space="preserve">. </w:t>
      </w:r>
      <w:r w:rsidR="000D58BB" w:rsidRPr="00197863">
        <w:rPr>
          <w:lang w:val="ro-MD"/>
        </w:rPr>
        <w:t>culturi nealimentare: culturi care nu sunt destinate consumului uman, de exemplu culturile utilizate pentru pășuni și furaje, și alte culturi nealimentare, cum ar fi culturile pentru fibre, culturile ornamentale, industriale, energetice și de semințe (destinate producției de semințe pentru însămânțare)</w:t>
      </w:r>
      <w:r w:rsidR="0015074A" w:rsidRPr="00197863">
        <w:rPr>
          <w:lang w:val="ro-MD"/>
        </w:rPr>
        <w:t>.</w:t>
      </w:r>
    </w:p>
    <w:p w14:paraId="0C213DC8" w14:textId="2445A316" w:rsidR="000D58BB" w:rsidRPr="00197863" w:rsidRDefault="0015074A" w:rsidP="00172A41">
      <w:pPr>
        <w:pStyle w:val="NormalWeb"/>
        <w:spacing w:before="0" w:beforeAutospacing="0" w:after="0" w:afterAutospacing="0" w:line="276" w:lineRule="auto"/>
        <w:ind w:firstLine="426"/>
        <w:contextualSpacing/>
        <w:jc w:val="both"/>
        <w:rPr>
          <w:lang w:val="ro-MD"/>
        </w:rPr>
      </w:pPr>
      <w:r w:rsidRPr="00197863">
        <w:rPr>
          <w:lang w:val="ro-MD"/>
        </w:rPr>
        <w:t>6.</w:t>
      </w:r>
      <w:r w:rsidR="00E62E47" w:rsidRPr="00197863">
        <w:rPr>
          <w:lang w:val="ro-MD"/>
        </w:rPr>
        <w:t>1.</w:t>
      </w:r>
      <w:r w:rsidR="00E015A8" w:rsidRPr="00197863">
        <w:rPr>
          <w:lang w:val="ro-MD"/>
        </w:rPr>
        <w:t>3</w:t>
      </w:r>
      <w:r w:rsidR="000D58BB" w:rsidRPr="00197863">
        <w:rPr>
          <w:lang w:val="ro-MD"/>
        </w:rPr>
        <w:t xml:space="preserve">. </w:t>
      </w:r>
      <w:r w:rsidR="001325A0" w:rsidRPr="00197863">
        <w:rPr>
          <w:lang w:val="ro-MD"/>
        </w:rPr>
        <w:t>D</w:t>
      </w:r>
      <w:r w:rsidR="000D58BB" w:rsidRPr="00197863">
        <w:rPr>
          <w:lang w:val="ro-MD"/>
        </w:rPr>
        <w:t xml:space="preserve">upă caz, informații privind tratamentele suplimentare sau barierele adecvate menționate la </w:t>
      </w:r>
      <w:proofErr w:type="spellStart"/>
      <w:r w:rsidRPr="00197863">
        <w:rPr>
          <w:lang w:val="ro-MD"/>
        </w:rPr>
        <w:t>subpct</w:t>
      </w:r>
      <w:proofErr w:type="spellEnd"/>
      <w:r w:rsidRPr="00197863">
        <w:rPr>
          <w:lang w:val="ro-MD"/>
        </w:rPr>
        <w:t>.</w:t>
      </w:r>
      <w:r w:rsidR="00296D01" w:rsidRPr="00197863">
        <w:rPr>
          <w:lang w:val="ro-MD"/>
        </w:rPr>
        <w:t xml:space="preserve"> 20</w:t>
      </w:r>
      <w:r w:rsidRPr="00197863">
        <w:rPr>
          <w:lang w:val="ro-MD"/>
        </w:rPr>
        <w:t>.3</w:t>
      </w:r>
      <w:r w:rsidR="000D58BB" w:rsidRPr="00197863">
        <w:rPr>
          <w:lang w:val="ro-MD"/>
        </w:rPr>
        <w:t xml:space="preserve"> care sunt aplicate apelor recuperate după punctul de conformitate, de exemplu (dacă prezintă relevanță) în cadrul infrastructurii de distribuție sau de stocare și pe </w:t>
      </w:r>
      <w:r w:rsidR="000D58BB" w:rsidRPr="00197863">
        <w:rPr>
          <w:lang w:val="ro-MD"/>
        </w:rPr>
        <w:lastRenderedPageBreak/>
        <w:t xml:space="preserve">terenurile irigate, fiind utilizate în vederea îndeplinirii cerințelor de calitate prevăzute în tabelul 2 din anexa </w:t>
      </w:r>
      <w:r w:rsidRPr="00197863">
        <w:rPr>
          <w:lang w:val="ro-MD"/>
        </w:rPr>
        <w:t>nr.1</w:t>
      </w:r>
      <w:r w:rsidR="000D58BB" w:rsidRPr="00197863">
        <w:rPr>
          <w:lang w:val="ro-MD"/>
        </w:rPr>
        <w:t xml:space="preserve">; </w:t>
      </w:r>
    </w:p>
    <w:p w14:paraId="724BD55B" w14:textId="55053AA3"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6.</w:t>
      </w:r>
      <w:r w:rsidR="00E62E47" w:rsidRPr="00197863">
        <w:rPr>
          <w:lang w:val="ro-MD"/>
        </w:rPr>
        <w:t>1.4</w:t>
      </w:r>
      <w:r w:rsidR="000D58BB" w:rsidRPr="00197863">
        <w:rPr>
          <w:lang w:val="ro-MD"/>
        </w:rPr>
        <w:t xml:space="preserve">. </w:t>
      </w:r>
      <w:r w:rsidR="00E62E47" w:rsidRPr="00197863">
        <w:rPr>
          <w:lang w:val="ro-MD"/>
        </w:rPr>
        <w:t>D</w:t>
      </w:r>
      <w:r w:rsidR="000D58BB" w:rsidRPr="00197863">
        <w:rPr>
          <w:lang w:val="ro-MD"/>
        </w:rPr>
        <w:t xml:space="preserve">acă este cazul, informații privind alte surse de apă destinată a fi amestecată cu apele recuperate, precum și privind punctele de amestec, caracteristicile cantitative și calitative și orice variabilitate relevantă pentru evaluarea riscului, în special atunci când amestecarea este utilizată ca barieră. În cazul în care nu au fost încă identificați utilizatorii finali sau dacă un număr mare dintre aceștia sunt deserviți de o singură instalație de recuperare, informațiile pot consta în informații generale despre practicile de amestecare uzuale în zona deservită și pot include prescripții care să asigure siguranța acestei practici; </w:t>
      </w:r>
    </w:p>
    <w:p w14:paraId="6244EAA2" w14:textId="77DB3785"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6.</w:t>
      </w:r>
      <w:r w:rsidR="004A3645" w:rsidRPr="00197863">
        <w:rPr>
          <w:lang w:val="ro-MD"/>
        </w:rPr>
        <w:t>1.</w:t>
      </w:r>
      <w:r w:rsidR="00E62E47" w:rsidRPr="00197863">
        <w:rPr>
          <w:lang w:val="ro-MD"/>
        </w:rPr>
        <w:t>5</w:t>
      </w:r>
      <w:r w:rsidR="000D58BB" w:rsidRPr="00197863">
        <w:rPr>
          <w:lang w:val="ro-MD"/>
        </w:rPr>
        <w:t xml:space="preserve">. plaja de debite ale apelor recuperate despre care se preconizează că vor fi furnizate și orice variabilitate sezonieră, precum și perioada de utilizare (temporară sau ad-hoc), în conformitate cu programul de irigare. </w:t>
      </w:r>
    </w:p>
    <w:p w14:paraId="08EA3C52" w14:textId="464D014B" w:rsidR="000D58BB" w:rsidRPr="00197863" w:rsidRDefault="0015074A" w:rsidP="000D52DE">
      <w:pPr>
        <w:pStyle w:val="NormalWeb"/>
        <w:spacing w:before="0" w:beforeAutospacing="0" w:after="0" w:afterAutospacing="0" w:line="276" w:lineRule="auto"/>
        <w:ind w:firstLine="425"/>
        <w:contextualSpacing/>
        <w:jc w:val="both"/>
        <w:rPr>
          <w:b/>
          <w:bCs/>
          <w:lang w:val="ro-MD"/>
        </w:rPr>
      </w:pPr>
      <w:r w:rsidRPr="00197863">
        <w:rPr>
          <w:b/>
          <w:bCs/>
          <w:lang w:val="ro-MD"/>
        </w:rPr>
        <w:t xml:space="preserve">7. </w:t>
      </w:r>
      <w:r w:rsidR="000D58BB" w:rsidRPr="00197863">
        <w:rPr>
          <w:b/>
          <w:bCs/>
          <w:lang w:val="ro-MD"/>
        </w:rPr>
        <w:t xml:space="preserve">Identificarea tuturor părților implicate în sistemul de reutilizare a apei și descrierea rolurilor și a responsabilităților acestora </w:t>
      </w:r>
    </w:p>
    <w:p w14:paraId="1D18C5BF" w14:textId="2FEDCF72"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7.1</w:t>
      </w:r>
      <w:r w:rsidR="004A3645" w:rsidRPr="00197863">
        <w:rPr>
          <w:lang w:val="ro-MD"/>
        </w:rPr>
        <w:t>.</w:t>
      </w:r>
      <w:r w:rsidRPr="00197863">
        <w:rPr>
          <w:lang w:val="ro-MD"/>
        </w:rPr>
        <w:t xml:space="preserve"> </w:t>
      </w:r>
      <w:r w:rsidR="000D58BB" w:rsidRPr="00197863">
        <w:rPr>
          <w:lang w:val="ro-MD"/>
        </w:rPr>
        <w:t>În conformitate cu p</w:t>
      </w:r>
      <w:r w:rsidRPr="00197863">
        <w:rPr>
          <w:lang w:val="ro-MD"/>
        </w:rPr>
        <w:t>ct.</w:t>
      </w:r>
      <w:r w:rsidR="000D58BB" w:rsidRPr="00197863">
        <w:rPr>
          <w:lang w:val="ro-MD"/>
        </w:rPr>
        <w:t xml:space="preserve"> 2 din anexa </w:t>
      </w:r>
      <w:r w:rsidRPr="00197863">
        <w:rPr>
          <w:lang w:val="ro-MD"/>
        </w:rPr>
        <w:t>nr.2</w:t>
      </w:r>
      <w:r w:rsidR="000D58BB" w:rsidRPr="00197863">
        <w:rPr>
          <w:lang w:val="ro-MD"/>
        </w:rPr>
        <w:t xml:space="preserve">, pentru fiecare parte a sistemului trebuie identificate corect părțile implicate în fiecare componentă a sistemului de reutilizare a apei, precum și responsabilitățile acestora. </w:t>
      </w:r>
    </w:p>
    <w:p w14:paraId="5A66ED74" w14:textId="513C1211"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7.2</w:t>
      </w:r>
      <w:r w:rsidR="004A3645" w:rsidRPr="00197863">
        <w:rPr>
          <w:lang w:val="ro-MD"/>
        </w:rPr>
        <w:t>.</w:t>
      </w:r>
      <w:r w:rsidRPr="00197863">
        <w:rPr>
          <w:lang w:val="ro-MD"/>
        </w:rPr>
        <w:t xml:space="preserve"> </w:t>
      </w:r>
      <w:r w:rsidR="000D58BB" w:rsidRPr="00197863">
        <w:rPr>
          <w:lang w:val="ro-MD"/>
        </w:rPr>
        <w:t xml:space="preserve">În această etapă se identifică, pentru fiecare parte: </w:t>
      </w:r>
    </w:p>
    <w:p w14:paraId="39B05667" w14:textId="088E0539"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7.2.1</w:t>
      </w:r>
      <w:r w:rsidR="004A3645" w:rsidRPr="00197863">
        <w:rPr>
          <w:lang w:val="ro-MD"/>
        </w:rPr>
        <w:t>.</w:t>
      </w:r>
      <w:r w:rsidRPr="00197863">
        <w:rPr>
          <w:lang w:val="ro-MD"/>
        </w:rPr>
        <w:t xml:space="preserve"> </w:t>
      </w:r>
      <w:r w:rsidR="000D58BB" w:rsidRPr="00197863">
        <w:rPr>
          <w:lang w:val="ro-MD"/>
        </w:rPr>
        <w:t xml:space="preserve">acțiunile pentru care este responsabilă partea respectivă; </w:t>
      </w:r>
    </w:p>
    <w:p w14:paraId="3CEF9066" w14:textId="4B6B1686"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7.2.2</w:t>
      </w:r>
      <w:r w:rsidR="004A3645" w:rsidRPr="00197863">
        <w:rPr>
          <w:lang w:val="ro-MD"/>
        </w:rPr>
        <w:t>.</w:t>
      </w:r>
      <w:r w:rsidRPr="00197863">
        <w:rPr>
          <w:lang w:val="ro-MD"/>
        </w:rPr>
        <w:t xml:space="preserve"> </w:t>
      </w:r>
      <w:r w:rsidR="000D58BB" w:rsidRPr="00197863">
        <w:rPr>
          <w:lang w:val="ro-MD"/>
        </w:rPr>
        <w:t xml:space="preserve">locul sau etapa din sistemul de reutilizare a apei în care este necesar să se întreprindă acțiuni; </w:t>
      </w:r>
    </w:p>
    <w:p w14:paraId="45654A54" w14:textId="664C0312" w:rsidR="0015074A"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7.2.3</w:t>
      </w:r>
      <w:r w:rsidR="004A3645" w:rsidRPr="00197863">
        <w:rPr>
          <w:lang w:val="ro-MD"/>
        </w:rPr>
        <w:t>.</w:t>
      </w:r>
      <w:r w:rsidRPr="00197863">
        <w:rPr>
          <w:lang w:val="ro-MD"/>
        </w:rPr>
        <w:t xml:space="preserve"> </w:t>
      </w:r>
      <w:r w:rsidR="000D58BB" w:rsidRPr="00197863">
        <w:rPr>
          <w:lang w:val="ro-MD"/>
        </w:rPr>
        <w:t xml:space="preserve">momentul realizării acțiunilor. </w:t>
      </w:r>
    </w:p>
    <w:p w14:paraId="468DF05B" w14:textId="0D1EB511"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7.3</w:t>
      </w:r>
      <w:r w:rsidR="004A3645" w:rsidRPr="00197863">
        <w:rPr>
          <w:lang w:val="ro-MD"/>
        </w:rPr>
        <w:t>.</w:t>
      </w:r>
      <w:r w:rsidRPr="00197863">
        <w:rPr>
          <w:lang w:val="ro-MD"/>
        </w:rPr>
        <w:t xml:space="preserve"> </w:t>
      </w:r>
      <w:r w:rsidR="000D58BB" w:rsidRPr="00197863">
        <w:rPr>
          <w:lang w:val="ro-MD"/>
        </w:rPr>
        <w:t xml:space="preserve">În funcție de structura sistemului specific de reutilizare a apei, în cadrul sistemului pot fi implicate următoarele părți: </w:t>
      </w:r>
    </w:p>
    <w:p w14:paraId="4E4AA8A0" w14:textId="00624174"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7.3.1</w:t>
      </w:r>
      <w:r w:rsidR="004A3645" w:rsidRPr="00197863">
        <w:rPr>
          <w:lang w:val="ro-MD"/>
        </w:rPr>
        <w:t>.</w:t>
      </w:r>
      <w:r w:rsidR="000D58BB" w:rsidRPr="00197863">
        <w:rPr>
          <w:lang w:val="ro-MD"/>
        </w:rPr>
        <w:t xml:space="preserve"> operatorii instalației de recuperare și cei ai stației de epurare a apelor uzate urbane, în cazul în care este diferită de instalația de recuperare (inclusiv operatorii serviciilor publice sau private de alimentare cu apă); </w:t>
      </w:r>
    </w:p>
    <w:p w14:paraId="2133EC9A" w14:textId="5C2E899D"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7.3.2</w:t>
      </w:r>
      <w:r w:rsidR="004A3645" w:rsidRPr="00197863">
        <w:rPr>
          <w:lang w:val="ro-MD"/>
        </w:rPr>
        <w:t xml:space="preserve">. </w:t>
      </w:r>
      <w:r w:rsidR="000D58BB" w:rsidRPr="00197863">
        <w:rPr>
          <w:lang w:val="ro-MD"/>
        </w:rPr>
        <w:t xml:space="preserve">operatorii instalațiilor de stocare și de distribuție a apelor recuperate, dacă prezintă relevanță; </w:t>
      </w:r>
    </w:p>
    <w:p w14:paraId="600887B1" w14:textId="5D737FA7"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7.3.3</w:t>
      </w:r>
      <w:r w:rsidR="0024372C" w:rsidRPr="00197863">
        <w:rPr>
          <w:lang w:val="ro-MD"/>
        </w:rPr>
        <w:t>.</w:t>
      </w:r>
      <w:r w:rsidR="000D58BB" w:rsidRPr="00197863">
        <w:rPr>
          <w:lang w:val="ro-MD"/>
        </w:rPr>
        <w:t xml:space="preserve"> operatorii care irigă terenuri cu ape recuperate, de exemplu fermierii, asociațiile de fermieri sau consorțiile de irigatori; </w:t>
      </w:r>
    </w:p>
    <w:p w14:paraId="424A7089" w14:textId="32F51F02" w:rsidR="000D58BB" w:rsidRPr="00197863" w:rsidRDefault="0015074A" w:rsidP="000D52DE">
      <w:pPr>
        <w:pStyle w:val="NormalWeb"/>
        <w:spacing w:before="0" w:beforeAutospacing="0" w:after="0" w:afterAutospacing="0" w:line="276" w:lineRule="auto"/>
        <w:ind w:firstLine="425"/>
        <w:contextualSpacing/>
        <w:jc w:val="both"/>
        <w:rPr>
          <w:lang w:val="ro-MD"/>
        </w:rPr>
      </w:pPr>
      <w:r w:rsidRPr="00197863">
        <w:rPr>
          <w:lang w:val="ro-MD"/>
        </w:rPr>
        <w:t>7.3.4</w:t>
      </w:r>
      <w:r w:rsidR="0024372C" w:rsidRPr="00197863">
        <w:rPr>
          <w:lang w:val="ro-MD"/>
        </w:rPr>
        <w:t>.</w:t>
      </w:r>
      <w:r w:rsidRPr="00197863">
        <w:rPr>
          <w:lang w:val="ro-MD"/>
        </w:rPr>
        <w:t xml:space="preserve"> </w:t>
      </w:r>
      <w:r w:rsidR="000D58BB" w:rsidRPr="00197863">
        <w:rPr>
          <w:lang w:val="ro-MD"/>
        </w:rPr>
        <w:t xml:space="preserve">autoritățile sau organismele relevante, altele decât autoritatea competentă desemnată, de exemplu autoritățile din domeniul apei, autoritățile din domeniul sănătății publice, autoritățile de mediu; </w:t>
      </w:r>
    </w:p>
    <w:p w14:paraId="3CCC0C70" w14:textId="00B35471" w:rsidR="000D58BB" w:rsidRPr="00197863" w:rsidRDefault="001A6481" w:rsidP="000D52DE">
      <w:pPr>
        <w:pStyle w:val="NormalWeb"/>
        <w:spacing w:before="0" w:beforeAutospacing="0" w:after="0" w:afterAutospacing="0" w:line="276" w:lineRule="auto"/>
        <w:ind w:firstLine="425"/>
        <w:contextualSpacing/>
        <w:jc w:val="both"/>
        <w:rPr>
          <w:lang w:val="ro-MD"/>
        </w:rPr>
      </w:pPr>
      <w:r w:rsidRPr="00197863">
        <w:rPr>
          <w:lang w:val="ro-MD"/>
        </w:rPr>
        <w:t>7.3.5</w:t>
      </w:r>
      <w:r w:rsidR="0024372C" w:rsidRPr="00197863">
        <w:rPr>
          <w:lang w:val="ro-MD"/>
        </w:rPr>
        <w:t>.</w:t>
      </w:r>
      <w:r w:rsidRPr="00197863">
        <w:rPr>
          <w:lang w:val="ro-MD"/>
        </w:rPr>
        <w:t xml:space="preserve"> </w:t>
      </w:r>
      <w:r w:rsidR="000D58BB" w:rsidRPr="00197863">
        <w:rPr>
          <w:lang w:val="ro-MD"/>
        </w:rPr>
        <w:t xml:space="preserve"> alte părți care ar putea avea responsabilități în orice parte a sistemului de reutilizare a apei sau care se găsesc în zona respectivă.</w:t>
      </w:r>
    </w:p>
    <w:p w14:paraId="2CFE26A2" w14:textId="1E7B6CAC" w:rsidR="00A67A34" w:rsidRPr="00197863" w:rsidRDefault="001A6481" w:rsidP="000D52DE">
      <w:pPr>
        <w:pStyle w:val="oj-ti-grseq-1"/>
        <w:shd w:val="clear" w:color="auto" w:fill="FFFFFF"/>
        <w:spacing w:before="0" w:beforeAutospacing="0" w:after="0" w:afterAutospacing="0" w:line="276" w:lineRule="auto"/>
        <w:ind w:firstLine="425"/>
        <w:contextualSpacing/>
        <w:jc w:val="both"/>
        <w:rPr>
          <w:b/>
          <w:bCs/>
          <w:lang w:val="ro-MD"/>
        </w:rPr>
      </w:pPr>
      <w:r w:rsidRPr="00197863">
        <w:rPr>
          <w:rStyle w:val="oj-bold"/>
          <w:rFonts w:eastAsiaTheme="majorEastAsia"/>
          <w:b/>
          <w:bCs/>
          <w:lang w:val="ro-MD"/>
        </w:rPr>
        <w:t xml:space="preserve">8. </w:t>
      </w:r>
      <w:r w:rsidR="00A67A34" w:rsidRPr="00197863">
        <w:rPr>
          <w:rStyle w:val="oj-bold"/>
          <w:rFonts w:eastAsiaTheme="majorEastAsia"/>
          <w:b/>
          <w:bCs/>
          <w:lang w:val="ro-MD"/>
        </w:rPr>
        <w:t>Identificarea potențialelor pericole și evenimente periculoase</w:t>
      </w:r>
    </w:p>
    <w:p w14:paraId="2D1CDDE8" w14:textId="0DAB74E3" w:rsidR="00A67A34" w:rsidRPr="00197863" w:rsidRDefault="001A6481" w:rsidP="000D52DE">
      <w:pPr>
        <w:pStyle w:val="oj-normal"/>
        <w:shd w:val="clear" w:color="auto" w:fill="FFFFFF"/>
        <w:spacing w:before="0" w:beforeAutospacing="0" w:after="0" w:afterAutospacing="0" w:line="276" w:lineRule="auto"/>
        <w:ind w:firstLine="425"/>
        <w:contextualSpacing/>
        <w:jc w:val="both"/>
        <w:rPr>
          <w:lang w:val="ro-MD"/>
        </w:rPr>
      </w:pPr>
      <w:r w:rsidRPr="00197863">
        <w:rPr>
          <w:lang w:val="ro-MD"/>
        </w:rPr>
        <w:t>8.1</w:t>
      </w:r>
      <w:r w:rsidR="008B5718" w:rsidRPr="00197863">
        <w:rPr>
          <w:lang w:val="ro-MD"/>
        </w:rPr>
        <w:t>.</w:t>
      </w:r>
      <w:r w:rsidRPr="00197863">
        <w:rPr>
          <w:lang w:val="ro-MD"/>
        </w:rPr>
        <w:t xml:space="preserve"> </w:t>
      </w:r>
      <w:r w:rsidR="00A67A34" w:rsidRPr="00197863">
        <w:rPr>
          <w:lang w:val="ro-MD"/>
        </w:rPr>
        <w:t>În conformitate cu p</w:t>
      </w:r>
      <w:r w:rsidRPr="00197863">
        <w:rPr>
          <w:lang w:val="ro-MD"/>
        </w:rPr>
        <w:t>ct.</w:t>
      </w:r>
      <w:r w:rsidR="00A67A34" w:rsidRPr="00197863">
        <w:rPr>
          <w:lang w:val="ro-MD"/>
        </w:rPr>
        <w:t xml:space="preserve"> 3 din anexa </w:t>
      </w:r>
      <w:r w:rsidRPr="00197863">
        <w:rPr>
          <w:lang w:val="ro-MD"/>
        </w:rPr>
        <w:t>nr. 2</w:t>
      </w:r>
      <w:r w:rsidR="00A67A34" w:rsidRPr="00197863">
        <w:rPr>
          <w:lang w:val="ro-MD"/>
        </w:rPr>
        <w:t>, trebuie identificate orice pericole sau evenimente periculoase generate de sistemul de reutilizare a apei care pot prezenta un risc pentru sănătatea publică sau pentru mediu.</w:t>
      </w:r>
    </w:p>
    <w:p w14:paraId="4779EAF1" w14:textId="05AFD92C" w:rsidR="00A67A34" w:rsidRPr="00197863" w:rsidRDefault="001A6481"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lang w:val="ro-MD"/>
        </w:rPr>
        <w:t>8.</w:t>
      </w:r>
      <w:r w:rsidR="00762309" w:rsidRPr="00197863">
        <w:rPr>
          <w:rStyle w:val="oj-bold"/>
          <w:rFonts w:eastAsiaTheme="majorEastAsia"/>
          <w:lang w:val="ro-MD"/>
        </w:rPr>
        <w:t>2</w:t>
      </w:r>
      <w:r w:rsidR="008B5718" w:rsidRPr="00197863">
        <w:rPr>
          <w:rStyle w:val="oj-bold"/>
          <w:rFonts w:eastAsiaTheme="majorEastAsia"/>
          <w:lang w:val="ro-MD"/>
        </w:rPr>
        <w:t>.</w:t>
      </w:r>
      <w:r w:rsidRPr="00197863">
        <w:rPr>
          <w:rStyle w:val="oj-bold"/>
          <w:rFonts w:eastAsiaTheme="majorEastAsia"/>
          <w:b/>
          <w:bCs/>
          <w:lang w:val="ro-MD"/>
        </w:rPr>
        <w:t xml:space="preserve"> </w:t>
      </w:r>
      <w:r w:rsidR="00A67A34" w:rsidRPr="00197863">
        <w:rPr>
          <w:rStyle w:val="oj-bold"/>
          <w:rFonts w:eastAsiaTheme="majorEastAsia"/>
          <w:b/>
          <w:bCs/>
          <w:i/>
          <w:iCs/>
          <w:lang w:val="ro-MD"/>
        </w:rPr>
        <w:t>Pericole</w:t>
      </w:r>
    </w:p>
    <w:p w14:paraId="79011385" w14:textId="720E076D"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 xml:space="preserve">.1.Trebuie identificate potențialele pericole prezente în apele recuperate, de exemplu poluanții, agenții patogeni sau alte substanțe care ar putea prezenta un risc pentru sănătatea umană și animală, pentru culturi și pentru mediu, inclusiv pentru floră și faună, pe baza caracteristicilor calitative ale surselor apelor uzate, astfel cum sunt menționate în descrierea sistemului (pct. 1 din anexa nr. 2), prin selectarea acelor agenți patogeni, a acelor poluanți sau a acelor alte substanțe </w:t>
      </w:r>
      <w:r w:rsidRPr="00197863">
        <w:rPr>
          <w:lang w:val="ro-MD"/>
        </w:rPr>
        <w:lastRenderedPageBreak/>
        <w:t xml:space="preserve">care ar putea prezenta un risc pentru sănătate sau pentru mediu dacă nu sunt eliminate din apele recuperate. Exemple de astfel de pericole: </w:t>
      </w:r>
    </w:p>
    <w:p w14:paraId="3956C7BC" w14:textId="2E38CA7F"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.1.1</w:t>
      </w:r>
      <w:r w:rsidR="00637A82" w:rsidRPr="00197863">
        <w:rPr>
          <w:lang w:val="ro-MD"/>
        </w:rPr>
        <w:t>.</w:t>
      </w:r>
      <w:r w:rsidRPr="00197863">
        <w:rPr>
          <w:lang w:val="ro-MD"/>
        </w:rPr>
        <w:t xml:space="preserve">  agenții patogeni (de exemplu bacterii, virusuri, protozoare și helminți) care cauzează focare de boli cu transmitere hidrică la oameni și animale, precum și alte efecte asupra sănătății, ori de câte ori acest lucru se justifică, precum și poluanții care sunt prezenți în general în apele uzate urbane; </w:t>
      </w:r>
    </w:p>
    <w:p w14:paraId="513938DC" w14:textId="53BD2D32"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.1.2</w:t>
      </w:r>
      <w:r w:rsidR="00637A82" w:rsidRPr="00197863">
        <w:rPr>
          <w:lang w:val="ro-MD"/>
        </w:rPr>
        <w:t>.</w:t>
      </w:r>
      <w:r w:rsidRPr="00197863">
        <w:rPr>
          <w:lang w:val="ro-MD"/>
        </w:rPr>
        <w:t xml:space="preserve"> agenții patogeni, poluanții sau alte substanțe asociate cu evacuările industriale sau cu scurgerile urbane de pe suprafețe contaminate în sistemul urban de colectare, dacă este cazul, care se pot acumula în concentrații mari în apele uzate urbane și, prin urmare, pot afecta utilizarea apelor recuperate; </w:t>
      </w:r>
    </w:p>
    <w:p w14:paraId="1B47274A" w14:textId="1B7BC6CF"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.1.3</w:t>
      </w:r>
      <w:r w:rsidR="00637A82" w:rsidRPr="00197863">
        <w:rPr>
          <w:lang w:val="ro-MD"/>
        </w:rPr>
        <w:t>.</w:t>
      </w:r>
      <w:r w:rsidRPr="00197863">
        <w:rPr>
          <w:lang w:val="ro-MD"/>
        </w:rPr>
        <w:t xml:space="preserve"> agenții patogeni, poluanții sau alte substanțe identificate luând în considerare cerințele enumerate la pct. 5 din anexa nr.2 sau alte cerințe stabilite în legislația UE, națională sau locală relevantă, condițiile specifice locului și posibilitatea ca apele recuperate să ajungă în zone sensibile. Aceste cerințe pot viza următoarele aspecte: </w:t>
      </w:r>
    </w:p>
    <w:p w14:paraId="05A983AB" w14:textId="7686BF66"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1.3.1</w:t>
      </w:r>
      <w:r w:rsidR="00637A82" w:rsidRPr="00197863">
        <w:rPr>
          <w:lang w:val="ro-MD"/>
        </w:rPr>
        <w:t>.</w:t>
      </w:r>
      <w:r w:rsidRPr="00197863">
        <w:rPr>
          <w:lang w:val="ro-MD"/>
        </w:rPr>
        <w:t xml:space="preserve"> protecția mediului, inclusiv a apei și a solului. Relevanța acestei cerințe poate depinde de măsura în care apele recuperate pot să ajungă la matricele de mediu avute în vedere, prin scăpări accidentale sau prin scurgeri de pe terenurile irigate. Relevanța poate depinde și de practicile agricole adoptate, cum ar fi utilizarea pesticidelor sau a îngrășămintelor sau folosirea nămolurilor de epurare sau a gunoiului de grajd ca ameliorator de sol, în cazul în care poate apărea un efect combinat al poluanților din diferite surse; </w:t>
      </w:r>
    </w:p>
    <w:p w14:paraId="0AF2A797" w14:textId="2A69A1D8"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1.3.2</w:t>
      </w:r>
      <w:r w:rsidR="00637A82" w:rsidRPr="00197863">
        <w:rPr>
          <w:lang w:val="ro-MD"/>
        </w:rPr>
        <w:t>.</w:t>
      </w:r>
      <w:r w:rsidRPr="00197863">
        <w:rPr>
          <w:lang w:val="ro-MD"/>
        </w:rPr>
        <w:t xml:space="preserve"> igiena produselor alimentare și a hranei pentru animale, precum și sănătatea animalelor. Relevanța acestor cerințe poate depinde, de exemplu, de produsele cultivate sau de practicile zootehnice</w:t>
      </w:r>
      <w:r w:rsidR="00762309" w:rsidRPr="00197863">
        <w:rPr>
          <w:lang w:val="ro-MD"/>
        </w:rPr>
        <w:t>.</w:t>
      </w:r>
    </w:p>
    <w:p w14:paraId="1A140DB8" w14:textId="3172A3A0"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1.4</w:t>
      </w:r>
      <w:r w:rsidR="00637A82" w:rsidRPr="00197863">
        <w:rPr>
          <w:lang w:val="ro-MD"/>
        </w:rPr>
        <w:t>.</w:t>
      </w:r>
      <w:r w:rsidRPr="00197863">
        <w:rPr>
          <w:lang w:val="ro-MD"/>
        </w:rPr>
        <w:t xml:space="preserve"> agenții patogeni, poluanții sau substanțele potențial prezente în apele recuperate care ar putea dăuna solului și culturilor irigate și care sunt identificate în conformitate cu standardul ISO 16075-1:2020 (3) sau cu orice orientări privind irigațiile agricole, cum ar fi: a) substanțele chimice precum sărurile solubile totale, sodiul, clorura, borul și ionii cu toxicitate specifică; b) alte elemente chimice și agenți patogeni și c) </w:t>
      </w:r>
      <w:proofErr w:type="spellStart"/>
      <w:r w:rsidRPr="00197863">
        <w:rPr>
          <w:lang w:val="ro-MD"/>
        </w:rPr>
        <w:t>nutrienții</w:t>
      </w:r>
      <w:proofErr w:type="spellEnd"/>
      <w:r w:rsidRPr="00197863">
        <w:rPr>
          <w:lang w:val="ro-MD"/>
        </w:rPr>
        <w:t xml:space="preserve">; </w:t>
      </w:r>
    </w:p>
    <w:p w14:paraId="0E5F18B9" w14:textId="15FC07E5" w:rsidR="001A6481" w:rsidRPr="00197863" w:rsidRDefault="001A6481" w:rsidP="00172A41">
      <w:pPr>
        <w:pStyle w:val="NormalWeb"/>
        <w:spacing w:before="0" w:beforeAutospacing="0" w:after="0" w:afterAutospacing="0" w:line="276" w:lineRule="auto"/>
        <w:ind w:firstLine="426"/>
        <w:contextualSpacing/>
        <w:jc w:val="both"/>
        <w:rPr>
          <w:lang w:val="ro-MD"/>
        </w:rPr>
      </w:pPr>
      <w:r w:rsidRPr="00197863">
        <w:rPr>
          <w:lang w:val="ro-MD"/>
        </w:rPr>
        <w:t>8.</w:t>
      </w:r>
      <w:r w:rsidR="00762309" w:rsidRPr="00197863">
        <w:rPr>
          <w:lang w:val="ro-MD"/>
        </w:rPr>
        <w:t>2.</w:t>
      </w:r>
      <w:r w:rsidRPr="00197863">
        <w:rPr>
          <w:lang w:val="ro-MD"/>
        </w:rPr>
        <w:t>1.5</w:t>
      </w:r>
      <w:r w:rsidR="00637A82" w:rsidRPr="00197863">
        <w:rPr>
          <w:lang w:val="ro-MD"/>
        </w:rPr>
        <w:t>.</w:t>
      </w:r>
      <w:r w:rsidRPr="00197863">
        <w:rPr>
          <w:lang w:val="ro-MD"/>
        </w:rPr>
        <w:t xml:space="preserve"> poluanții care nu sunt încă reglementați (de exemplu </w:t>
      </w:r>
      <w:proofErr w:type="spellStart"/>
      <w:r w:rsidRPr="00197863">
        <w:rPr>
          <w:lang w:val="ro-MD"/>
        </w:rPr>
        <w:t>microplasticele</w:t>
      </w:r>
      <w:proofErr w:type="spellEnd"/>
      <w:r w:rsidRPr="00197863">
        <w:rPr>
          <w:lang w:val="ro-MD"/>
        </w:rPr>
        <w:t xml:space="preserve"> sau contaminanții care încep să reprezinte o problemă) identificați în apele recuperate și relevanți pentru contextul specific al sistemului de reutilizare a apei.</w:t>
      </w:r>
    </w:p>
    <w:p w14:paraId="3CFCD4E7" w14:textId="00C79CB5" w:rsidR="00A67A34" w:rsidRPr="00197863" w:rsidRDefault="00762309"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lang w:val="ro-MD"/>
        </w:rPr>
        <w:t>8.3</w:t>
      </w:r>
      <w:r w:rsidR="00637A82" w:rsidRPr="00197863">
        <w:rPr>
          <w:rStyle w:val="oj-bold"/>
          <w:rFonts w:eastAsiaTheme="majorEastAsia"/>
          <w:lang w:val="ro-MD"/>
        </w:rPr>
        <w:t>.</w:t>
      </w:r>
      <w:r w:rsidRPr="00197863">
        <w:rPr>
          <w:rStyle w:val="oj-bold"/>
          <w:rFonts w:eastAsiaTheme="majorEastAsia"/>
          <w:b/>
          <w:bCs/>
          <w:lang w:val="ro-MD"/>
        </w:rPr>
        <w:t xml:space="preserve"> </w:t>
      </w:r>
      <w:r w:rsidR="00A67A34" w:rsidRPr="00197863">
        <w:rPr>
          <w:rStyle w:val="oj-bold"/>
          <w:rFonts w:eastAsiaTheme="majorEastAsia"/>
          <w:b/>
          <w:bCs/>
          <w:i/>
          <w:iCs/>
          <w:lang w:val="ro-MD"/>
        </w:rPr>
        <w:t>Evenimente periculoase</w:t>
      </w:r>
    </w:p>
    <w:p w14:paraId="4A806773" w14:textId="04D38E4B" w:rsidR="00A67A34" w:rsidRPr="00197863" w:rsidRDefault="00762309"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8.3.1</w:t>
      </w:r>
      <w:r w:rsidR="00637A82" w:rsidRPr="00197863">
        <w:rPr>
          <w:lang w:val="ro-MD"/>
        </w:rPr>
        <w:t>.</w:t>
      </w:r>
      <w:r w:rsidRPr="00197863">
        <w:rPr>
          <w:lang w:val="ro-MD"/>
        </w:rPr>
        <w:t xml:space="preserve"> </w:t>
      </w:r>
      <w:r w:rsidR="00A67A34" w:rsidRPr="00197863">
        <w:rPr>
          <w:lang w:val="ro-MD"/>
        </w:rPr>
        <w:t>Un eveniment periculos este o situație care poate duce la apariția unui pericol sau poate exacerba impactul nociv al unui pericol.</w:t>
      </w:r>
    </w:p>
    <w:p w14:paraId="3B0D9632" w14:textId="4306921D" w:rsidR="00A67A34" w:rsidRPr="00197863" w:rsidRDefault="00762309"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8.3.2</w:t>
      </w:r>
      <w:r w:rsidR="00637A82" w:rsidRPr="00197863">
        <w:rPr>
          <w:lang w:val="ro-MD"/>
        </w:rPr>
        <w:t>.</w:t>
      </w:r>
      <w:r w:rsidRPr="00197863">
        <w:rPr>
          <w:lang w:val="ro-MD"/>
        </w:rPr>
        <w:t xml:space="preserve"> </w:t>
      </w:r>
      <w:r w:rsidR="00A67A34" w:rsidRPr="00197863">
        <w:rPr>
          <w:lang w:val="ro-MD"/>
        </w:rPr>
        <w:t xml:space="preserve">O situație sau un incident apărut într-un sistem de reutilizare a apei poate duce la: </w:t>
      </w:r>
      <w:r w:rsidRPr="00197863">
        <w:rPr>
          <w:lang w:val="ro-MD"/>
        </w:rPr>
        <w:t>a</w:t>
      </w:r>
      <w:r w:rsidR="00A67A34" w:rsidRPr="00197863">
        <w:rPr>
          <w:lang w:val="ro-MD"/>
        </w:rPr>
        <w:t xml:space="preserve">) introducerea; </w:t>
      </w:r>
      <w:r w:rsidRPr="00197863">
        <w:rPr>
          <w:lang w:val="ro-MD"/>
        </w:rPr>
        <w:t>b</w:t>
      </w:r>
      <w:r w:rsidR="00A67A34" w:rsidRPr="00197863">
        <w:rPr>
          <w:lang w:val="ro-MD"/>
        </w:rPr>
        <w:t xml:space="preserve">) eliberarea; </w:t>
      </w:r>
      <w:r w:rsidRPr="00197863">
        <w:rPr>
          <w:lang w:val="ro-MD"/>
        </w:rPr>
        <w:t>c</w:t>
      </w:r>
      <w:r w:rsidR="00A67A34" w:rsidRPr="00197863">
        <w:rPr>
          <w:lang w:val="ro-MD"/>
        </w:rPr>
        <w:t xml:space="preserve">) creșterea concentrației sau </w:t>
      </w:r>
      <w:r w:rsidRPr="00197863">
        <w:rPr>
          <w:lang w:val="ro-MD"/>
        </w:rPr>
        <w:t>d</w:t>
      </w:r>
      <w:r w:rsidR="00A67A34" w:rsidRPr="00197863">
        <w:rPr>
          <w:lang w:val="ro-MD"/>
        </w:rPr>
        <w:t>) neîndepărtarea unui agent patogen, a unui poluant sau a unei alte substanțe identificate ca fiind potențial dăunătoare. Trebuie avute în vedere cel puțin următoarele evenimente periculoase:</w:t>
      </w:r>
    </w:p>
    <w:p w14:paraId="3B53A800" w14:textId="6E2030B7" w:rsidR="00DC6D57" w:rsidRPr="00197863" w:rsidRDefault="00762309" w:rsidP="00172A41">
      <w:pPr>
        <w:pStyle w:val="NormalWeb"/>
        <w:spacing w:before="0" w:beforeAutospacing="0" w:after="0" w:afterAutospacing="0" w:line="276" w:lineRule="auto"/>
        <w:ind w:firstLine="426"/>
        <w:contextualSpacing/>
        <w:jc w:val="both"/>
        <w:rPr>
          <w:lang w:val="ro-MD"/>
        </w:rPr>
      </w:pPr>
      <w:r w:rsidRPr="00197863">
        <w:rPr>
          <w:lang w:val="ro-MD"/>
        </w:rPr>
        <w:t>8.3.</w:t>
      </w:r>
      <w:r w:rsidR="00DC6D57" w:rsidRPr="00197863">
        <w:rPr>
          <w:lang w:val="ro-MD"/>
        </w:rPr>
        <w:t>2.1</w:t>
      </w:r>
      <w:r w:rsidR="00637A82" w:rsidRPr="00197863">
        <w:rPr>
          <w:lang w:val="ro-MD"/>
        </w:rPr>
        <w:t>.</w:t>
      </w:r>
      <w:r w:rsidR="00DC6D57" w:rsidRPr="00197863">
        <w:rPr>
          <w:lang w:val="ro-MD"/>
        </w:rPr>
        <w:t xml:space="preserve"> </w:t>
      </w:r>
      <w:r w:rsidRPr="00197863">
        <w:rPr>
          <w:lang w:val="ro-MD"/>
        </w:rPr>
        <w:t xml:space="preserve"> neatingerea scopului măsurilor preventive instituite la instalația de recuperare (sau la stația de epurare a apelor uzate urbane, dacă cele două sunt diferite), în sistemele de stocare și de distribuție sau pe teren. Acest lucru se poate întâmpla: </w:t>
      </w:r>
    </w:p>
    <w:p w14:paraId="709394C0" w14:textId="63F9D6B0"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8.3.2.2</w:t>
      </w:r>
      <w:r w:rsidR="00637A82" w:rsidRPr="00197863">
        <w:rPr>
          <w:lang w:val="ro-MD"/>
        </w:rPr>
        <w:t>.</w:t>
      </w:r>
      <w:r w:rsidR="00762309" w:rsidRPr="00197863">
        <w:rPr>
          <w:lang w:val="ro-MD"/>
        </w:rPr>
        <w:t xml:space="preserve"> în timpul funcționării obișnuite a sistemului de reutilizare a apei, de exemplu din cauza infrastructurii defectuoase, a supraîncărcării sistemului, a </w:t>
      </w:r>
      <w:proofErr w:type="spellStart"/>
      <w:r w:rsidR="00762309" w:rsidRPr="00197863">
        <w:rPr>
          <w:lang w:val="ro-MD"/>
        </w:rPr>
        <w:t>neîntreținerii</w:t>
      </w:r>
      <w:proofErr w:type="spellEnd"/>
      <w:r w:rsidR="00762309" w:rsidRPr="00197863">
        <w:rPr>
          <w:lang w:val="ro-MD"/>
        </w:rPr>
        <w:t xml:space="preserve"> acestuia sau a nerespectării măsurilor de siguranță de către lucrători; </w:t>
      </w:r>
    </w:p>
    <w:p w14:paraId="68BE78B7" w14:textId="02AE01AC"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lastRenderedPageBreak/>
        <w:t>8.3.2.3</w:t>
      </w:r>
      <w:r w:rsidR="00637A82" w:rsidRPr="00197863">
        <w:rPr>
          <w:lang w:val="ro-MD"/>
        </w:rPr>
        <w:t>.</w:t>
      </w:r>
      <w:r w:rsidRPr="00197863">
        <w:rPr>
          <w:lang w:val="ro-MD"/>
        </w:rPr>
        <w:t xml:space="preserve"> </w:t>
      </w:r>
      <w:r w:rsidR="00762309" w:rsidRPr="00197863">
        <w:rPr>
          <w:lang w:val="ro-MD"/>
        </w:rPr>
        <w:t>din cauza unei defecțiuni a sistemului sau a unor accidente, cum ar fi nerealizarea parțială sau totală a epurărilor, întreruperea alimentării cu energie electrică, defectarea echipamentelor sau erori ale lucrătorilor</w:t>
      </w:r>
      <w:r w:rsidRPr="00197863">
        <w:rPr>
          <w:lang w:val="ro-MD"/>
        </w:rPr>
        <w:t>.</w:t>
      </w:r>
    </w:p>
    <w:p w14:paraId="0668C65C" w14:textId="6882CDE4"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8.3.3</w:t>
      </w:r>
      <w:r w:rsidR="00637A82" w:rsidRPr="00197863">
        <w:rPr>
          <w:lang w:val="ro-MD"/>
        </w:rPr>
        <w:t>.</w:t>
      </w:r>
      <w:r w:rsidR="00762309" w:rsidRPr="00197863">
        <w:rPr>
          <w:lang w:val="ro-MD"/>
        </w:rPr>
        <w:t xml:space="preserve"> evacuările accidentale sau necorespunzătoare (sau ilegale) care ar putea duce la concentrații necontrolate de agenți patogeni, poluanți sau alte substanțe în sistemul de canalizare și în efluentul provenit de la stația de epurare a apelor uzate urbane și care ar putea afecta calitatea apelor recuperate; </w:t>
      </w:r>
    </w:p>
    <w:p w14:paraId="7C8E6559" w14:textId="41CE2E3E"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8.3.4</w:t>
      </w:r>
      <w:r w:rsidR="00637A82" w:rsidRPr="00197863">
        <w:rPr>
          <w:lang w:val="ro-MD"/>
        </w:rPr>
        <w:t xml:space="preserve">. </w:t>
      </w:r>
      <w:r w:rsidR="00762309" w:rsidRPr="00197863">
        <w:rPr>
          <w:lang w:val="ro-MD"/>
        </w:rPr>
        <w:t xml:space="preserve">erorile umane cauzate de instruirea necorespunzătoare sau de informarea necorespunzătoare cu privire la utilizările permise; </w:t>
      </w:r>
    </w:p>
    <w:p w14:paraId="7DD314CB" w14:textId="1DD0D831"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8.3.5</w:t>
      </w:r>
      <w:r w:rsidR="00637A82" w:rsidRPr="00197863">
        <w:rPr>
          <w:lang w:val="ro-MD"/>
        </w:rPr>
        <w:t>.</w:t>
      </w:r>
      <w:r w:rsidR="00762309" w:rsidRPr="00197863">
        <w:rPr>
          <w:lang w:val="ro-MD"/>
        </w:rPr>
        <w:t xml:space="preserve"> schimbările sezoniere sau condițiile meteorologice extreme, după caz (cum ar fi inundații sau secete); </w:t>
      </w:r>
    </w:p>
    <w:p w14:paraId="25D1AD8D" w14:textId="70029734"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8.3.6</w:t>
      </w:r>
      <w:r w:rsidR="00637A82" w:rsidRPr="00197863">
        <w:rPr>
          <w:lang w:val="ro-MD"/>
        </w:rPr>
        <w:t>.</w:t>
      </w:r>
      <w:r w:rsidR="00762309" w:rsidRPr="00197863">
        <w:rPr>
          <w:lang w:val="ro-MD"/>
        </w:rPr>
        <w:t xml:space="preserve"> evenimentele seismice; </w:t>
      </w:r>
    </w:p>
    <w:p w14:paraId="77FBD329" w14:textId="2E6FAA11" w:rsidR="00762309"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8.3.7</w:t>
      </w:r>
      <w:r w:rsidR="00637A82" w:rsidRPr="00197863">
        <w:rPr>
          <w:lang w:val="ro-MD"/>
        </w:rPr>
        <w:t>.</w:t>
      </w:r>
      <w:r w:rsidR="00762309" w:rsidRPr="00197863">
        <w:rPr>
          <w:lang w:val="ro-MD"/>
        </w:rPr>
        <w:t xml:space="preserve"> actele de vandalism sau de terorism (de exemplu atacuri cibernetice asupra infrastructurii). </w:t>
      </w:r>
    </w:p>
    <w:p w14:paraId="3A3EA329" w14:textId="780FF465" w:rsidR="00A67A34" w:rsidRPr="00197863" w:rsidRDefault="00DC6D57"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9. </w:t>
      </w:r>
      <w:r w:rsidR="00A67A34" w:rsidRPr="00197863">
        <w:rPr>
          <w:rStyle w:val="oj-bold"/>
          <w:rFonts w:eastAsiaTheme="majorEastAsia"/>
          <w:b/>
          <w:bCs/>
          <w:lang w:val="ro-MD"/>
        </w:rPr>
        <w:t>Identificarea mediilor și a populațiilor expuse riscului, precum și a căilor de expunere la pericolele potențiale identificate</w:t>
      </w:r>
    </w:p>
    <w:p w14:paraId="10063117" w14:textId="0CDC118A" w:rsidR="00A67A34" w:rsidRPr="00197863" w:rsidRDefault="00DC6D57"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9.1</w:t>
      </w:r>
      <w:r w:rsidR="00637A82" w:rsidRPr="00197863">
        <w:rPr>
          <w:lang w:val="ro-MD"/>
        </w:rPr>
        <w:t>.</w:t>
      </w:r>
      <w:r w:rsidRPr="00197863">
        <w:rPr>
          <w:lang w:val="ro-MD"/>
        </w:rPr>
        <w:t xml:space="preserve"> </w:t>
      </w:r>
      <w:r w:rsidR="00A67A34" w:rsidRPr="00197863">
        <w:rPr>
          <w:lang w:val="ro-MD"/>
        </w:rPr>
        <w:t>În conformitate cu pct</w:t>
      </w:r>
      <w:r w:rsidRPr="00197863">
        <w:rPr>
          <w:lang w:val="ro-MD"/>
        </w:rPr>
        <w:t>.</w:t>
      </w:r>
      <w:r w:rsidR="00A67A34" w:rsidRPr="00197863">
        <w:rPr>
          <w:lang w:val="ro-MD"/>
        </w:rPr>
        <w:t xml:space="preserve"> 4 din anexa</w:t>
      </w:r>
      <w:r w:rsidRPr="00197863">
        <w:rPr>
          <w:lang w:val="ro-MD"/>
        </w:rPr>
        <w:t xml:space="preserve"> nr. 2</w:t>
      </w:r>
      <w:r w:rsidR="00A67A34" w:rsidRPr="00197863">
        <w:rPr>
          <w:lang w:val="ro-MD"/>
        </w:rPr>
        <w:t>, pentru fiecare pericol sau grup de pericole și pentru toate evenimentele periculoase identificate în sistemul de reutilizare a apei, de la punctul de intrare în stația de epurare a apelor uzate urbane până la punctul de utilizare pe câmp (inclusiv), trebuie identificate mediile și populațiile expuse riscurilor, precum și căile de expunere.</w:t>
      </w:r>
    </w:p>
    <w:p w14:paraId="589606FC" w14:textId="719999EC" w:rsidR="00A67A34" w:rsidRPr="00197863" w:rsidRDefault="00DC6D57"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lang w:val="ro-MD"/>
        </w:rPr>
        <w:t>9.2</w:t>
      </w:r>
      <w:r w:rsidR="00637A82" w:rsidRPr="00197863">
        <w:rPr>
          <w:rStyle w:val="oj-bold"/>
          <w:rFonts w:eastAsiaTheme="majorEastAsia"/>
          <w:lang w:val="ro-MD"/>
        </w:rPr>
        <w:t>.</w:t>
      </w:r>
      <w:r w:rsidRPr="00197863">
        <w:rPr>
          <w:rStyle w:val="oj-bold"/>
          <w:rFonts w:eastAsiaTheme="majorEastAsia"/>
          <w:b/>
          <w:bCs/>
          <w:lang w:val="ro-MD"/>
        </w:rPr>
        <w:t xml:space="preserve"> </w:t>
      </w:r>
      <w:r w:rsidR="00A67A34" w:rsidRPr="00197863">
        <w:rPr>
          <w:rStyle w:val="oj-bold"/>
          <w:rFonts w:eastAsiaTheme="majorEastAsia"/>
          <w:b/>
          <w:bCs/>
          <w:i/>
          <w:iCs/>
          <w:lang w:val="ro-MD"/>
        </w:rPr>
        <w:t>Populații</w:t>
      </w:r>
    </w:p>
    <w:p w14:paraId="7A4A07EC" w14:textId="31BB849B"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9.2.1</w:t>
      </w:r>
      <w:r w:rsidR="00411419" w:rsidRPr="00197863">
        <w:rPr>
          <w:lang w:val="ro-MD"/>
        </w:rPr>
        <w:t>.</w:t>
      </w:r>
      <w:r w:rsidRPr="00197863">
        <w:rPr>
          <w:lang w:val="ro-MD"/>
        </w:rPr>
        <w:t xml:space="preserve"> </w:t>
      </w:r>
      <w:r w:rsidR="00A67A34" w:rsidRPr="00197863">
        <w:rPr>
          <w:lang w:val="ro-MD"/>
        </w:rPr>
        <w:t>Trebuie avute în vedere cel puțin următoarele populații care ar putea fi expuse pericolelor prezente în apele recuperate, prin potențialele căi de expunere:</w:t>
      </w:r>
      <w:r w:rsidRPr="00197863">
        <w:rPr>
          <w:lang w:val="ro-MD"/>
        </w:rPr>
        <w:t xml:space="preserve"> </w:t>
      </w:r>
    </w:p>
    <w:p w14:paraId="614764F9" w14:textId="01DB0681"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9.2.1.1</w:t>
      </w:r>
      <w:r w:rsidR="00411419" w:rsidRPr="00197863">
        <w:rPr>
          <w:lang w:val="ro-MD"/>
        </w:rPr>
        <w:t>.</w:t>
      </w:r>
      <w:r w:rsidRPr="00197863">
        <w:rPr>
          <w:lang w:val="ro-MD"/>
        </w:rPr>
        <w:t xml:space="preserve"> operatorii și lucrătorii de la instalația de recuperare (sau de la stația de epurare a apelor uzate urbane, dacă cele două sunt diferite) și de la instalațiile de stocare și de distribuție, dacă este cazul; </w:t>
      </w:r>
    </w:p>
    <w:p w14:paraId="0AF9972D" w14:textId="4A952E52"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9.2.1.2</w:t>
      </w:r>
      <w:r w:rsidR="00411419" w:rsidRPr="00197863">
        <w:rPr>
          <w:lang w:val="ro-MD"/>
        </w:rPr>
        <w:t>.</w:t>
      </w:r>
      <w:r w:rsidRPr="00197863">
        <w:rPr>
          <w:lang w:val="ro-MD"/>
        </w:rPr>
        <w:t xml:space="preserve"> utilizatorii finali de pe câmpurile irigate; </w:t>
      </w:r>
    </w:p>
    <w:p w14:paraId="24295059" w14:textId="581EE71E"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9.2.1.3</w:t>
      </w:r>
      <w:r w:rsidR="00411419" w:rsidRPr="00197863">
        <w:rPr>
          <w:lang w:val="ro-MD"/>
        </w:rPr>
        <w:t>.</w:t>
      </w:r>
      <w:r w:rsidRPr="00197863">
        <w:rPr>
          <w:lang w:val="ro-MD"/>
        </w:rPr>
        <w:t xml:space="preserve"> persoanele care locuiesc și lucrează în comunitatea locală sau persoanele aflate în apropiere (inclusiv persoanele aflate întâmplător în interiorul sau în apropierea sistemului de reutilizare a apei, a căror prezență nu are legătură cu sistemul și care nu iau nicio măsură pentru a reduce expunerea, lucrătorii sau utilizatorii activităților din apropiere) care ar putea fi expuse accidental la apele recuperate (de exemplu prin participarea la activități recreative pe canalele deschise care ar putea primi ape recuperate sau în apropierea acestor canale ori prin expunerea la picături de apă recuperată provenite de la sistemele de irigare prin aspersiune).</w:t>
      </w:r>
    </w:p>
    <w:p w14:paraId="371256D6" w14:textId="349546E3" w:rsidR="00A67A34" w:rsidRPr="00197863" w:rsidRDefault="00DC6D57" w:rsidP="00172A41">
      <w:pPr>
        <w:pStyle w:val="oj-normal"/>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lang w:val="ro-MD"/>
        </w:rPr>
        <w:t>9.3</w:t>
      </w:r>
      <w:r w:rsidR="00411419" w:rsidRPr="00197863">
        <w:rPr>
          <w:rStyle w:val="oj-bold"/>
          <w:rFonts w:eastAsiaTheme="majorEastAsia"/>
          <w:lang w:val="ro-MD"/>
        </w:rPr>
        <w:t>.</w:t>
      </w:r>
      <w:r w:rsidRPr="00197863">
        <w:rPr>
          <w:rStyle w:val="oj-bold"/>
          <w:rFonts w:eastAsiaTheme="majorEastAsia"/>
          <w:b/>
          <w:bCs/>
          <w:lang w:val="ro-MD"/>
        </w:rPr>
        <w:t xml:space="preserve"> </w:t>
      </w:r>
      <w:r w:rsidR="00A67A34" w:rsidRPr="00197863">
        <w:rPr>
          <w:rStyle w:val="oj-bold"/>
          <w:rFonts w:eastAsiaTheme="majorEastAsia"/>
          <w:b/>
          <w:bCs/>
          <w:i/>
          <w:iCs/>
          <w:lang w:val="ro-MD"/>
        </w:rPr>
        <w:t>Medii</w:t>
      </w:r>
    </w:p>
    <w:p w14:paraId="559A14E6" w14:textId="778FA3CF" w:rsidR="00A67A34" w:rsidRPr="00197863" w:rsidRDefault="00DC6D57"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9.3.1</w:t>
      </w:r>
      <w:r w:rsidR="009C2924" w:rsidRPr="00197863">
        <w:rPr>
          <w:lang w:val="ro-MD"/>
        </w:rPr>
        <w:t>.</w:t>
      </w:r>
      <w:r w:rsidRPr="00197863">
        <w:rPr>
          <w:lang w:val="ro-MD"/>
        </w:rPr>
        <w:t xml:space="preserve"> </w:t>
      </w:r>
      <w:r w:rsidR="00A67A34" w:rsidRPr="00197863">
        <w:rPr>
          <w:lang w:val="ro-MD"/>
        </w:rPr>
        <w:t>Trebuie avute în vedere cel puțin următoarele compartimente de mediu care ar putea fi afectate de utilizarea apelor recuperate:</w:t>
      </w:r>
    </w:p>
    <w:p w14:paraId="465B6CE0" w14:textId="5C8C4338"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9.3.1.1</w:t>
      </w:r>
      <w:r w:rsidR="009C2924" w:rsidRPr="00197863">
        <w:rPr>
          <w:lang w:val="ro-MD"/>
        </w:rPr>
        <w:t>.</w:t>
      </w:r>
      <w:r w:rsidRPr="00197863">
        <w:rPr>
          <w:lang w:val="ro-MD"/>
        </w:rPr>
        <w:t xml:space="preserve"> apele de suprafață, corpurile de apă subterană sau apele de coastă aflate în apropierea sistemului de reutilizare a apei, împreună cu ecosistemele lor acvatice; </w:t>
      </w:r>
    </w:p>
    <w:p w14:paraId="3C6C98C1" w14:textId="0BFBA179"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9.3.1.2</w:t>
      </w:r>
      <w:r w:rsidR="009C2924" w:rsidRPr="00197863">
        <w:rPr>
          <w:lang w:val="ro-MD"/>
        </w:rPr>
        <w:t>.</w:t>
      </w:r>
      <w:r w:rsidRPr="00197863">
        <w:rPr>
          <w:lang w:val="ro-MD"/>
        </w:rPr>
        <w:t xml:space="preserve"> resursele de apă utilizate pentru alimentarea cu apă potabilă, inclusiv rezervoarele de apă destinate alimentării cu apă potabilă (adică zonele de protecție a apei potabile) din apropierea sistemului de reutilizare a apei; </w:t>
      </w:r>
    </w:p>
    <w:p w14:paraId="2D2CF39D" w14:textId="4F6E6889"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9.3.1.3</w:t>
      </w:r>
      <w:r w:rsidR="009C2924" w:rsidRPr="00197863">
        <w:rPr>
          <w:lang w:val="ro-MD"/>
        </w:rPr>
        <w:t>.</w:t>
      </w:r>
      <w:r w:rsidRPr="00197863">
        <w:rPr>
          <w:lang w:val="ro-MD"/>
        </w:rPr>
        <w:t xml:space="preserve"> solul și culturile de pe terenul irigat și de pe terenurile înconjurătoare; </w:t>
      </w:r>
    </w:p>
    <w:p w14:paraId="308A9D29" w14:textId="65443EC5"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9.3.1.4</w:t>
      </w:r>
      <w:r w:rsidR="009C2924" w:rsidRPr="00197863">
        <w:rPr>
          <w:lang w:val="ro-MD"/>
        </w:rPr>
        <w:t>.</w:t>
      </w:r>
      <w:r w:rsidRPr="00197863">
        <w:rPr>
          <w:lang w:val="ro-MD"/>
        </w:rPr>
        <w:t xml:space="preserve"> ecosistemele și/sau zonele protejate, inclusiv cele stabilite în temeiul Legii apelor nr.</w:t>
      </w:r>
      <w:r w:rsidR="009C2924" w:rsidRPr="00197863">
        <w:rPr>
          <w:lang w:val="ro-MD"/>
        </w:rPr>
        <w:t xml:space="preserve"> </w:t>
      </w:r>
      <w:r w:rsidRPr="00197863">
        <w:rPr>
          <w:lang w:val="ro-MD"/>
        </w:rPr>
        <w:t xml:space="preserve">272/2011 și alte zone de protecție în vederea conservării naturii, din compartimentele de mediu </w:t>
      </w:r>
      <w:r w:rsidRPr="00197863">
        <w:rPr>
          <w:lang w:val="ro-MD"/>
        </w:rPr>
        <w:lastRenderedPageBreak/>
        <w:t xml:space="preserve">identificate în apropierea sistemului de reutilizare a apei, împreună cu fauna și flora terestre și acvatice asociate; </w:t>
      </w:r>
    </w:p>
    <w:p w14:paraId="50BC008A" w14:textId="0628FB97"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9.3.1.5</w:t>
      </w:r>
      <w:r w:rsidR="009C2924" w:rsidRPr="00197863">
        <w:rPr>
          <w:lang w:val="ro-MD"/>
        </w:rPr>
        <w:t>.</w:t>
      </w:r>
      <w:r w:rsidRPr="00197863">
        <w:rPr>
          <w:lang w:val="ro-MD"/>
        </w:rPr>
        <w:t xml:space="preserve"> zonele sensibile la </w:t>
      </w:r>
      <w:proofErr w:type="spellStart"/>
      <w:r w:rsidRPr="00197863">
        <w:rPr>
          <w:lang w:val="ro-MD"/>
        </w:rPr>
        <w:t>nutrienți</w:t>
      </w:r>
      <w:proofErr w:type="spellEnd"/>
      <w:r w:rsidRPr="00197863">
        <w:rPr>
          <w:lang w:val="ro-MD"/>
        </w:rPr>
        <w:t xml:space="preserve"> și zonele vulnerabile la nitrați din apropierea sistemului de reutilizare a apei.</w:t>
      </w:r>
    </w:p>
    <w:p w14:paraId="079CD1A0" w14:textId="6D48722C" w:rsidR="00A67A34" w:rsidRPr="00197863" w:rsidRDefault="00DC6D57"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lang w:val="ro-MD"/>
        </w:rPr>
        <w:t>9.4</w:t>
      </w:r>
      <w:r w:rsidR="009C2924" w:rsidRPr="00197863">
        <w:rPr>
          <w:rStyle w:val="oj-bold"/>
          <w:rFonts w:eastAsiaTheme="majorEastAsia"/>
          <w:lang w:val="ro-MD"/>
        </w:rPr>
        <w:t>.</w:t>
      </w:r>
      <w:r w:rsidRPr="00197863">
        <w:rPr>
          <w:rStyle w:val="oj-bold"/>
          <w:rFonts w:eastAsiaTheme="majorEastAsia"/>
          <w:b/>
          <w:bCs/>
          <w:lang w:val="ro-MD"/>
        </w:rPr>
        <w:t xml:space="preserve"> </w:t>
      </w:r>
      <w:r w:rsidR="00A67A34" w:rsidRPr="00197863">
        <w:rPr>
          <w:rStyle w:val="oj-bold"/>
          <w:rFonts w:eastAsiaTheme="majorEastAsia"/>
          <w:b/>
          <w:bCs/>
          <w:i/>
          <w:iCs/>
          <w:lang w:val="ro-MD"/>
        </w:rPr>
        <w:t>Căi de expunere</w:t>
      </w:r>
    </w:p>
    <w:p w14:paraId="262293B6" w14:textId="0F50E32B" w:rsidR="00A67A34" w:rsidRPr="00197863" w:rsidRDefault="00DC6D57"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9.4.1</w:t>
      </w:r>
      <w:r w:rsidR="009C2924" w:rsidRPr="00197863">
        <w:rPr>
          <w:lang w:val="ro-MD"/>
        </w:rPr>
        <w:t>.</w:t>
      </w:r>
      <w:r w:rsidRPr="00197863">
        <w:rPr>
          <w:lang w:val="ro-MD"/>
        </w:rPr>
        <w:t xml:space="preserve"> </w:t>
      </w:r>
      <w:r w:rsidR="00A67A34" w:rsidRPr="00197863">
        <w:rPr>
          <w:lang w:val="ro-MD"/>
        </w:rPr>
        <w:t>Căile de expunere trebuie evaluate luând în considerare contextul local (de exemplu întinderea zonei deservite, amplasarea zonelor urbane sau a altor aglomerări, condițiile geografice și topografice, după caz), metodele de irigare, hidrogeologia și condițiile climatice și meteorologice ale amplasamentului.</w:t>
      </w:r>
    </w:p>
    <w:p w14:paraId="04128442" w14:textId="670055B2"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9.4.1.1</w:t>
      </w:r>
      <w:r w:rsidR="009C2924" w:rsidRPr="00197863">
        <w:rPr>
          <w:lang w:val="ro-MD"/>
        </w:rPr>
        <w:t xml:space="preserve">. </w:t>
      </w:r>
      <w:r w:rsidRPr="00197863">
        <w:rPr>
          <w:lang w:val="ro-MD"/>
        </w:rPr>
        <w:t xml:space="preserve">Trebuie avute în vedere, după caz, următoarele căi de expunere, care ar putea fi intenționate sau neintenționate (accidentale), directe sau indirecte și care ar putea implica un risc pentru sănătate: </w:t>
      </w:r>
    </w:p>
    <w:p w14:paraId="55688BC0" w14:textId="12E47C7C"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9.4.1.2</w:t>
      </w:r>
      <w:r w:rsidR="009C2924" w:rsidRPr="00197863">
        <w:rPr>
          <w:lang w:val="ro-MD"/>
        </w:rPr>
        <w:t>.</w:t>
      </w:r>
      <w:r w:rsidRPr="00197863">
        <w:rPr>
          <w:lang w:val="ro-MD"/>
        </w:rPr>
        <w:t xml:space="preserve"> ingerarea apelor recuperate, direct sau indirect prin intermediul culturilor, al solului sau al unor obiecte care au intrat în contact cu apele recuperate; </w:t>
      </w:r>
    </w:p>
    <w:p w14:paraId="26C6324C" w14:textId="62886D52"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9.4.1.3</w:t>
      </w:r>
      <w:r w:rsidR="009C2924" w:rsidRPr="00197863">
        <w:rPr>
          <w:lang w:val="ro-MD"/>
        </w:rPr>
        <w:t>.</w:t>
      </w:r>
      <w:r w:rsidRPr="00197863">
        <w:rPr>
          <w:lang w:val="ro-MD"/>
        </w:rPr>
        <w:t xml:space="preserve"> contactul cu apele recuperate (prin piele sau ochi), direct sau indirect prin intermediul culturilor, al solului sau al unor obiecte care au intrat în contact cu apele recuperate; </w:t>
      </w:r>
    </w:p>
    <w:p w14:paraId="1C845684" w14:textId="26D6DF8C"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9.4.1.4</w:t>
      </w:r>
      <w:r w:rsidR="009C2924" w:rsidRPr="00197863">
        <w:rPr>
          <w:lang w:val="ro-MD"/>
        </w:rPr>
        <w:t>.</w:t>
      </w:r>
      <w:r w:rsidRPr="00197863">
        <w:rPr>
          <w:lang w:val="ro-MD"/>
        </w:rPr>
        <w:t xml:space="preserve"> inhalarea apelor recuperate (prin aerosoli). </w:t>
      </w:r>
    </w:p>
    <w:p w14:paraId="1BF7D5AE" w14:textId="1C4AC1E6"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9.4.2</w:t>
      </w:r>
      <w:r w:rsidR="009C2924" w:rsidRPr="00197863">
        <w:rPr>
          <w:lang w:val="ro-MD"/>
        </w:rPr>
        <w:t>.</w:t>
      </w:r>
      <w:r w:rsidRPr="00197863">
        <w:rPr>
          <w:lang w:val="ro-MD"/>
        </w:rPr>
        <w:t xml:space="preserve"> Trebuie avute în vedere, după caz, următoarele căi de expunere, care ar putea fi intenționate sau neintenționate, directe sau indirecte și care ar putea implica un risc pentru mediu: </w:t>
      </w:r>
    </w:p>
    <w:p w14:paraId="0DCD31E1" w14:textId="7AFD4554"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9.4.2.1</w:t>
      </w:r>
      <w:r w:rsidR="009C2924" w:rsidRPr="00197863">
        <w:rPr>
          <w:lang w:val="ro-MD"/>
        </w:rPr>
        <w:t>.</w:t>
      </w:r>
      <w:r w:rsidRPr="00197863">
        <w:rPr>
          <w:lang w:val="ro-MD"/>
        </w:rPr>
        <w:t xml:space="preserve"> infiltrarea apelor recuperate în apa subterană ca urmare a scăpărilor (de exemplu din conducte și din sistemele de stocare), a irigațiilor sau a unor precipitații abundente; </w:t>
      </w:r>
    </w:p>
    <w:p w14:paraId="13FF4B06" w14:textId="6159B13B"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9.4.2.2</w:t>
      </w:r>
      <w:r w:rsidR="009C2924" w:rsidRPr="00197863">
        <w:rPr>
          <w:lang w:val="ro-MD"/>
        </w:rPr>
        <w:t>.</w:t>
      </w:r>
      <w:r w:rsidRPr="00197863">
        <w:rPr>
          <w:lang w:val="ro-MD"/>
        </w:rPr>
        <w:t xml:space="preserve"> scurgerile de ape recuperate în apele de suprafață sau de coastă ca urmare a scăpărilor (de exemplu din conducte și din sistemele de stocare) sau a irigațiilor; </w:t>
      </w:r>
    </w:p>
    <w:p w14:paraId="43EDE731" w14:textId="48F11F3E"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9.4.2.3</w:t>
      </w:r>
      <w:r w:rsidR="009C2924" w:rsidRPr="00197863">
        <w:rPr>
          <w:lang w:val="ro-MD"/>
        </w:rPr>
        <w:t>.</w:t>
      </w:r>
      <w:r w:rsidRPr="00197863">
        <w:rPr>
          <w:lang w:val="ro-MD"/>
        </w:rPr>
        <w:t xml:space="preserve"> scurgerile de ape recuperate în zone sensibile la </w:t>
      </w:r>
      <w:proofErr w:type="spellStart"/>
      <w:r w:rsidRPr="00197863">
        <w:rPr>
          <w:lang w:val="ro-MD"/>
        </w:rPr>
        <w:t>nutrienți</w:t>
      </w:r>
      <w:proofErr w:type="spellEnd"/>
      <w:r w:rsidRPr="00197863">
        <w:rPr>
          <w:lang w:val="ro-MD"/>
        </w:rPr>
        <w:t xml:space="preserve"> și în zone vulnerabile la nitrați sau în zone protejate (astfel cum au fost identificate mai sus) ca urmare a scăpărilor (de exemplu din conducte și din sistemele de stocare) sau a irigațiilor. </w:t>
      </w:r>
    </w:p>
    <w:p w14:paraId="18CB1D9E" w14:textId="65485C32"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w:t>
      </w:r>
      <w:r w:rsidR="009C2924" w:rsidRPr="00197863">
        <w:rPr>
          <w:lang w:val="ro-MD"/>
        </w:rPr>
        <w:t>.</w:t>
      </w:r>
      <w:r w:rsidRPr="00197863">
        <w:rPr>
          <w:lang w:val="ro-MD"/>
        </w:rPr>
        <w:t xml:space="preserve"> Pentru identificarea căilor de expunere la riscurile pentru mediu, precum și a grupurilor expuse, trebuie avute în vedere următoarele condiții specifice amplasamentului sistemului de reutilizare a apei: </w:t>
      </w:r>
    </w:p>
    <w:p w14:paraId="433BEF92" w14:textId="2405DFBB"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9.4.3.1</w:t>
      </w:r>
      <w:r w:rsidR="009C2924" w:rsidRPr="00197863">
        <w:rPr>
          <w:lang w:val="ro-MD"/>
        </w:rPr>
        <w:t>.</w:t>
      </w:r>
      <w:r w:rsidRPr="00197863">
        <w:rPr>
          <w:lang w:val="ro-MD"/>
        </w:rPr>
        <w:t xml:space="preserve">  condițiile geologice, hidrogeologice și hidrologice ale zonei, inclusiv prezența apei subterane și a unor sisteme deschise de captare a apei subterane sau a unei combinații de sisteme de captare a acviferului limitat și nelimitat (inclusiv principalele caracteristici ale acestora, de exemplu distanța până la zonele irigate, tipul de sistem, utilizarea unui sistem de pompare sau a unei fântâni arteziene, utilizările apei); </w:t>
      </w:r>
    </w:p>
    <w:p w14:paraId="6D627E37" w14:textId="1064BC30"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9.4.3.2</w:t>
      </w:r>
      <w:r w:rsidR="009C2924" w:rsidRPr="00197863">
        <w:rPr>
          <w:lang w:val="ro-MD"/>
        </w:rPr>
        <w:t>.</w:t>
      </w:r>
      <w:r w:rsidRPr="00197863">
        <w:rPr>
          <w:lang w:val="ro-MD"/>
        </w:rPr>
        <w:t xml:space="preserve"> prezența, caracteristicile și utilizările apelor de suprafață, inclusiv debitul minim cerut, variațiile sezoniere ale debitului, contribuția evacuărilor provenite de la stația de epurare a apelor uzate; </w:t>
      </w:r>
    </w:p>
    <w:p w14:paraId="7690FD70" w14:textId="03943A35"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9.4.3.3</w:t>
      </w:r>
      <w:r w:rsidR="009C2924" w:rsidRPr="00197863">
        <w:rPr>
          <w:lang w:val="ro-MD"/>
        </w:rPr>
        <w:t>.</w:t>
      </w:r>
      <w:r w:rsidRPr="00197863">
        <w:rPr>
          <w:lang w:val="ro-MD"/>
        </w:rPr>
        <w:t xml:space="preserve"> structura și proprietățile solului în funcție de caracteristicile pedologice ale zonei; </w:t>
      </w:r>
    </w:p>
    <w:p w14:paraId="33579C76" w14:textId="6889C2A4"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9.4.3.4</w:t>
      </w:r>
      <w:r w:rsidR="009C2924" w:rsidRPr="00197863">
        <w:rPr>
          <w:lang w:val="ro-MD"/>
        </w:rPr>
        <w:t>.</w:t>
      </w:r>
      <w:r w:rsidRPr="00197863">
        <w:rPr>
          <w:lang w:val="ro-MD"/>
        </w:rPr>
        <w:t xml:space="preserve"> prezența zonelor permeabile (inclusiv informații privind tipurile de vegetație, pădurile) și a suprafețelor impermeabile (de exemplu parcări sau străzi); </w:t>
      </w:r>
    </w:p>
    <w:p w14:paraId="431A2E90" w14:textId="07FD010C" w:rsidR="00DC6D57" w:rsidRPr="00197863" w:rsidRDefault="00DC6D57" w:rsidP="00172A41">
      <w:pPr>
        <w:pStyle w:val="NormalWeb"/>
        <w:spacing w:before="0" w:beforeAutospacing="0" w:after="0" w:afterAutospacing="0" w:line="276" w:lineRule="auto"/>
        <w:ind w:firstLine="426"/>
        <w:contextualSpacing/>
        <w:jc w:val="both"/>
        <w:rPr>
          <w:lang w:val="ro-MD"/>
        </w:rPr>
      </w:pPr>
      <w:r w:rsidRPr="00197863">
        <w:rPr>
          <w:lang w:val="ro-MD"/>
        </w:rPr>
        <w:t>9.4.3.5</w:t>
      </w:r>
      <w:r w:rsidR="009C2924" w:rsidRPr="00197863">
        <w:rPr>
          <w:lang w:val="ro-MD"/>
        </w:rPr>
        <w:t>.</w:t>
      </w:r>
      <w:r w:rsidRPr="00197863">
        <w:rPr>
          <w:lang w:val="ro-MD"/>
        </w:rPr>
        <w:t xml:space="preserve"> modificările condițiilor meteorologice uzuale: temperaturi, precipitații, umiditate, vânt.</w:t>
      </w:r>
    </w:p>
    <w:p w14:paraId="18DB4A2C" w14:textId="00297EFA" w:rsidR="00A67A34" w:rsidRPr="00197863" w:rsidRDefault="009067EE"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10. </w:t>
      </w:r>
      <w:r w:rsidR="00A67A34" w:rsidRPr="00197863">
        <w:rPr>
          <w:rStyle w:val="oj-bold"/>
          <w:rFonts w:eastAsiaTheme="majorEastAsia"/>
          <w:b/>
          <w:bCs/>
          <w:lang w:val="ro-MD"/>
        </w:rPr>
        <w:t>Evaluarea riscului pentru mediu și pentru sănătatea umană și cea animală</w:t>
      </w:r>
    </w:p>
    <w:p w14:paraId="04447A95" w14:textId="3A79DED3" w:rsidR="0099238F" w:rsidRPr="00197863" w:rsidRDefault="0099238F"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10.1</w:t>
      </w:r>
      <w:r w:rsidR="00DD381C" w:rsidRPr="00197863">
        <w:rPr>
          <w:lang w:val="ro-MD"/>
        </w:rPr>
        <w:t>.</w:t>
      </w:r>
      <w:r w:rsidRPr="00197863">
        <w:rPr>
          <w:lang w:val="ro-MD"/>
        </w:rPr>
        <w:t xml:space="preserve"> </w:t>
      </w:r>
      <w:r w:rsidR="00A67A34" w:rsidRPr="00197863">
        <w:rPr>
          <w:lang w:val="ro-MD"/>
        </w:rPr>
        <w:t>Evaluarea riscului pentru mediu în conformitate cu pct</w:t>
      </w:r>
      <w:r w:rsidRPr="00197863">
        <w:rPr>
          <w:lang w:val="ro-MD"/>
        </w:rPr>
        <w:t>.</w:t>
      </w:r>
      <w:r w:rsidR="00A67A34" w:rsidRPr="00197863">
        <w:rPr>
          <w:lang w:val="ro-MD"/>
        </w:rPr>
        <w:t xml:space="preserve"> 5 din anexa </w:t>
      </w:r>
      <w:r w:rsidRPr="00197863">
        <w:rPr>
          <w:lang w:val="ro-MD"/>
        </w:rPr>
        <w:t xml:space="preserve">nr. 2 </w:t>
      </w:r>
      <w:r w:rsidR="00A67A34" w:rsidRPr="00197863">
        <w:rPr>
          <w:lang w:val="ro-MD"/>
        </w:rPr>
        <w:t>presupune următoarele:</w:t>
      </w:r>
    </w:p>
    <w:p w14:paraId="521F4EAA" w14:textId="70661233" w:rsidR="0099238F" w:rsidRPr="00197863" w:rsidRDefault="0099238F"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lastRenderedPageBreak/>
        <w:t>10.1.1</w:t>
      </w:r>
      <w:r w:rsidR="00DD381C" w:rsidRPr="00197863">
        <w:rPr>
          <w:lang w:val="ro-MD"/>
        </w:rPr>
        <w:t>.</w:t>
      </w:r>
      <w:r w:rsidRPr="00197863">
        <w:rPr>
          <w:lang w:val="ro-MD"/>
        </w:rPr>
        <w:t xml:space="preserve"> o analiză a căilor potențiale de expunere pentru compartimentele de mediu (identificate în conformitate cu pct. 4 din anexa nr. 2 și a pericolelor (grupurilor de pericole) corespunzătoare (identificate în conformitate cu pct. 3 din anexa nr.2; </w:t>
      </w:r>
    </w:p>
    <w:p w14:paraId="1619B3DD" w14:textId="11FEF7F6" w:rsidR="0099238F" w:rsidRPr="00197863" w:rsidRDefault="0099238F"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10.1.2</w:t>
      </w:r>
      <w:r w:rsidR="00DD381C" w:rsidRPr="00197863">
        <w:rPr>
          <w:lang w:val="ro-MD"/>
        </w:rPr>
        <w:t>.</w:t>
      </w:r>
      <w:r w:rsidRPr="00197863">
        <w:rPr>
          <w:lang w:val="ro-MD"/>
        </w:rPr>
        <w:t xml:space="preserve"> o examinare a pericolelor (agenți patogeni, poluanți și alte substanțe identificate în apele recuperate) prin prisma standardelor relevante de calitate a mediului sau a oricărei alte limite stabilite în legislația UE, națională sau locală pentru agenți patogeni, poluanți sau alte substanțe relevante pentru un anumit compartiment de mediu (cum ar fi apa subterană, apa de suprafață, solul, culturile), ținând seama de condițiile specifice amplasamentului și determinând concentrația admisibilă a pericolului în apa recuperată; </w:t>
      </w:r>
    </w:p>
    <w:p w14:paraId="0F2C4D8B" w14:textId="0B6BADE3" w:rsidR="0099238F" w:rsidRPr="00197863" w:rsidRDefault="0099238F"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10.1.3</w:t>
      </w:r>
      <w:r w:rsidR="00DD381C" w:rsidRPr="00197863">
        <w:rPr>
          <w:lang w:val="ro-MD"/>
        </w:rPr>
        <w:t>.</w:t>
      </w:r>
      <w:r w:rsidRPr="00197863">
        <w:rPr>
          <w:lang w:val="ro-MD"/>
        </w:rPr>
        <w:t xml:space="preserve"> o evaluare a gradului de expunere pe baza concentrației fiecărui pericol identificat în apele recuperate, a căilor de expunere și a nivelurilor de expunere, clasificate în funcție de probabilitatea și de gravitatea acestora, stabilite ținând seama de metoda și practicile de irigare, precum și de volumul, frecvența și durata irigării; </w:t>
      </w:r>
    </w:p>
    <w:p w14:paraId="2C065606" w14:textId="3CFAA28D" w:rsidR="0099238F" w:rsidRPr="00197863" w:rsidRDefault="0099238F"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10.1.4</w:t>
      </w:r>
      <w:r w:rsidR="00DD381C" w:rsidRPr="00197863">
        <w:rPr>
          <w:lang w:val="ro-MD"/>
        </w:rPr>
        <w:t>.</w:t>
      </w:r>
      <w:r w:rsidRPr="00197863">
        <w:rPr>
          <w:lang w:val="ro-MD"/>
        </w:rPr>
        <w:t xml:space="preserve"> o evaluare a probabilității ca un anumit pericol să ajungă la un corp de apă, utilizând metoda propusă de standardul ISO 16075-1:2020</w:t>
      </w:r>
      <w:r w:rsidR="00E4177E" w:rsidRPr="00197863">
        <w:rPr>
          <w:lang w:val="ro-MD"/>
        </w:rPr>
        <w:t xml:space="preserve"> </w:t>
      </w:r>
      <w:r w:rsidR="00E4177E" w:rsidRPr="00197863">
        <w:rPr>
          <w:i/>
          <w:iCs/>
          <w:lang w:val="ro-MD"/>
        </w:rPr>
        <w:t>(</w:t>
      </w:r>
      <w:r w:rsidR="00E4177E" w:rsidRPr="00197863">
        <w:rPr>
          <w:i/>
          <w:iCs/>
          <w:shd w:val="clear" w:color="auto" w:fill="FFFFFF"/>
          <w:lang w:val="ro-MD"/>
        </w:rPr>
        <w:t>Orientări privind evaluarea și managementul riscurilor pentru sănătate în cazul reutilizării apei nepotabile</w:t>
      </w:r>
      <w:r w:rsidR="00E4177E" w:rsidRPr="00197863">
        <w:rPr>
          <w:shd w:val="clear" w:color="auto" w:fill="FFFFFF"/>
          <w:lang w:val="ro-MD"/>
        </w:rPr>
        <w:t>)</w:t>
      </w:r>
      <w:r w:rsidRPr="00197863">
        <w:rPr>
          <w:lang w:val="ro-MD"/>
        </w:rPr>
        <w:t>, care evaluează vulnerabilitatea apelor subterane și de suprafață la infiltrarea sau scurgerea de ape recuperate, ținând seama de hidrogeologia amplasamentului, sau prin aplicarea Orientărilor Comisiei</w:t>
      </w:r>
      <w:r w:rsidR="00E4177E" w:rsidRPr="00197863">
        <w:rPr>
          <w:lang w:val="ro-MD"/>
        </w:rPr>
        <w:t xml:space="preserve"> UE </w:t>
      </w:r>
      <w:r w:rsidRPr="00197863">
        <w:rPr>
          <w:lang w:val="ro-MD"/>
        </w:rPr>
        <w:t xml:space="preserve">sau a oricărei alte metode echivalente; </w:t>
      </w:r>
    </w:p>
    <w:p w14:paraId="0A1EFF5F" w14:textId="763AC0D4" w:rsidR="0099238F" w:rsidRPr="00197863" w:rsidRDefault="00E4177E"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10.1.5</w:t>
      </w:r>
      <w:r w:rsidR="00DD381C" w:rsidRPr="00197863">
        <w:rPr>
          <w:lang w:val="ro-MD"/>
        </w:rPr>
        <w:t>.</w:t>
      </w:r>
      <w:r w:rsidR="0099238F" w:rsidRPr="00197863">
        <w:rPr>
          <w:lang w:val="ro-MD"/>
        </w:rPr>
        <w:t xml:space="preserve"> o caracterizare a riscurilor pentru mediu aferente fiecărui pericol sau grup de pericole identificat, fiecărei căi de expunere și fiecărui eveniment periculos; </w:t>
      </w:r>
    </w:p>
    <w:p w14:paraId="62379529" w14:textId="47047B67" w:rsidR="0099238F" w:rsidRPr="00197863" w:rsidRDefault="00E4177E" w:rsidP="00172A41">
      <w:pPr>
        <w:pStyle w:val="oj-note"/>
        <w:shd w:val="clear" w:color="auto" w:fill="FFFFFF"/>
        <w:spacing w:before="0" w:beforeAutospacing="0" w:after="0" w:afterAutospacing="0" w:line="276" w:lineRule="auto"/>
        <w:ind w:firstLine="426"/>
        <w:contextualSpacing/>
        <w:jc w:val="both"/>
        <w:rPr>
          <w:i/>
          <w:iCs/>
          <w:lang w:val="ro-MD"/>
        </w:rPr>
      </w:pPr>
      <w:r w:rsidRPr="00197863">
        <w:rPr>
          <w:lang w:val="ro-MD"/>
        </w:rPr>
        <w:t>10.1.6</w:t>
      </w:r>
      <w:r w:rsidR="00DD381C" w:rsidRPr="00197863">
        <w:rPr>
          <w:lang w:val="ro-MD"/>
        </w:rPr>
        <w:t>.</w:t>
      </w:r>
      <w:r w:rsidR="0099238F" w:rsidRPr="00197863">
        <w:rPr>
          <w:lang w:val="ro-MD"/>
        </w:rPr>
        <w:t xml:space="preserve"> o evaluare a probabilității expunerii și a gravității consecințelor, prin utilizarea unor matrice ale riscurilor care să combine probabilitatea și gravitatea, de exemplu a celor propuse în standardul ISO 20426: 2018  sau în Manualul de planificare a siguranței sanitare al Organizației Mondiale a Sănătății (OMS) </w:t>
      </w:r>
      <w:r w:rsidRPr="00197863">
        <w:rPr>
          <w:lang w:val="ro-MD"/>
        </w:rPr>
        <w:t>(</w:t>
      </w:r>
      <w:r w:rsidRPr="00197863">
        <w:rPr>
          <w:i/>
          <w:iCs/>
          <w:lang w:val="ro-MD"/>
        </w:rPr>
        <w:t>Planificarea siguranței sanitare – managementul pas cu pas al riscului în vederea gestionării în siguranță a sistemelor sanitare), Geneva, 2022</w:t>
      </w:r>
      <w:r w:rsidRPr="00197863">
        <w:rPr>
          <w:lang w:val="ro-MD"/>
        </w:rPr>
        <w:t xml:space="preserve">) </w:t>
      </w:r>
      <w:r w:rsidR="0099238F" w:rsidRPr="00197863">
        <w:rPr>
          <w:lang w:val="ro-MD"/>
        </w:rPr>
        <w:t xml:space="preserve">sau în orientările Comisiei </w:t>
      </w:r>
      <w:r w:rsidRPr="00197863">
        <w:rPr>
          <w:lang w:val="ro-MD"/>
        </w:rPr>
        <w:t xml:space="preserve">UE </w:t>
      </w:r>
      <w:r w:rsidR="0099238F" w:rsidRPr="00197863">
        <w:rPr>
          <w:lang w:val="ro-MD"/>
        </w:rPr>
        <w:t>și în orientările tehnice elaborate de Centrul Comun de Cercetare (2022) (</w:t>
      </w:r>
      <w:r w:rsidRPr="00197863">
        <w:rPr>
          <w:i/>
          <w:iCs/>
          <w:shd w:val="clear" w:color="auto" w:fill="FFFFFF"/>
          <w:lang w:val="ro-MD"/>
        </w:rPr>
        <w:t>Orientări tehnice – Managementul riscului legat de reutilizarea apei pentru sistemele de irigații în agricultură din Europa</w:t>
      </w:r>
      <w:r w:rsidRPr="00197863">
        <w:rPr>
          <w:shd w:val="clear" w:color="auto" w:fill="FFFFFF"/>
          <w:lang w:val="ro-MD"/>
        </w:rPr>
        <w:t xml:space="preserve">), </w:t>
      </w:r>
      <w:r w:rsidRPr="00197863">
        <w:rPr>
          <w:i/>
          <w:iCs/>
          <w:shd w:val="clear" w:color="auto" w:fill="FFFFFF"/>
          <w:lang w:val="ro-MD"/>
        </w:rPr>
        <w:t>Comisia Europeană, Luxemburg, 2022, JRC 129596)</w:t>
      </w:r>
      <w:r w:rsidR="0099238F" w:rsidRPr="00197863">
        <w:rPr>
          <w:i/>
          <w:iCs/>
          <w:lang w:val="ro-MD"/>
        </w:rPr>
        <w:t xml:space="preserve">; </w:t>
      </w:r>
    </w:p>
    <w:p w14:paraId="096221D6" w14:textId="7D7B4E2A" w:rsidR="0099238F" w:rsidRPr="00197863" w:rsidRDefault="00E4177E"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10.1.7</w:t>
      </w:r>
      <w:r w:rsidR="00DD381C" w:rsidRPr="00197863">
        <w:rPr>
          <w:lang w:val="ro-MD"/>
        </w:rPr>
        <w:t>.</w:t>
      </w:r>
      <w:r w:rsidR="0099238F" w:rsidRPr="00197863">
        <w:rPr>
          <w:lang w:val="ro-MD"/>
        </w:rPr>
        <w:t xml:space="preserve"> o evaluare a riscurilor pentru sol sau pentru culturi pe baza valorilor de referință existente ale parametrilor care prezintă motive de îngrijorare din punct de vedere agronomic, în funcție de contextul local (de exemplu tipul de sol și aciditatea solului), inclusiv a celor stabilite în standardul ISO 16075-1:2020 sau unul echivalent. </w:t>
      </w:r>
    </w:p>
    <w:p w14:paraId="14B8BD5A" w14:textId="2EF8A02B" w:rsidR="0099238F" w:rsidRPr="00197863" w:rsidRDefault="00E4177E"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10.2</w:t>
      </w:r>
      <w:r w:rsidR="00DD381C" w:rsidRPr="00197863">
        <w:rPr>
          <w:lang w:val="ro-MD"/>
        </w:rPr>
        <w:t xml:space="preserve">. </w:t>
      </w:r>
      <w:r w:rsidR="0099238F" w:rsidRPr="00197863">
        <w:rPr>
          <w:lang w:val="ro-MD"/>
        </w:rPr>
        <w:t>Evaluarea riscurilor pentru sănătatea umană și cea animală în conformitate cu pct</w:t>
      </w:r>
      <w:r w:rsidRPr="00197863">
        <w:rPr>
          <w:lang w:val="ro-MD"/>
        </w:rPr>
        <w:t>.</w:t>
      </w:r>
      <w:r w:rsidR="0099238F" w:rsidRPr="00197863">
        <w:rPr>
          <w:lang w:val="ro-MD"/>
        </w:rPr>
        <w:t xml:space="preserve"> 5 din anexa </w:t>
      </w:r>
      <w:r w:rsidRPr="00197863">
        <w:rPr>
          <w:lang w:val="ro-MD"/>
        </w:rPr>
        <w:t>nr.2</w:t>
      </w:r>
      <w:r w:rsidR="0099238F" w:rsidRPr="00197863">
        <w:rPr>
          <w:lang w:val="ro-MD"/>
        </w:rPr>
        <w:t xml:space="preserve"> presupune următoarele: </w:t>
      </w:r>
    </w:p>
    <w:p w14:paraId="0E44D86D" w14:textId="13255CB4" w:rsidR="0099238F" w:rsidRPr="00197863" w:rsidRDefault="00E4177E"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10.2.1</w:t>
      </w:r>
      <w:r w:rsidR="00DD381C" w:rsidRPr="00197863">
        <w:rPr>
          <w:lang w:val="ro-MD"/>
        </w:rPr>
        <w:t>.</w:t>
      </w:r>
      <w:r w:rsidR="0099238F" w:rsidRPr="00197863">
        <w:rPr>
          <w:lang w:val="ro-MD"/>
        </w:rPr>
        <w:t xml:space="preserve"> o analiză a căilor potențiale de expunere pentru populații </w:t>
      </w:r>
      <w:r w:rsidRPr="00197863">
        <w:rPr>
          <w:lang w:val="ro-MD"/>
        </w:rPr>
        <w:t>(</w:t>
      </w:r>
      <w:r w:rsidR="0099238F" w:rsidRPr="00197863">
        <w:rPr>
          <w:lang w:val="ro-MD"/>
        </w:rPr>
        <w:t>identificate în conformitate cu pct</w:t>
      </w:r>
      <w:r w:rsidRPr="00197863">
        <w:rPr>
          <w:lang w:val="ro-MD"/>
        </w:rPr>
        <w:t>.</w:t>
      </w:r>
      <w:r w:rsidR="0099238F" w:rsidRPr="00197863">
        <w:rPr>
          <w:lang w:val="ro-MD"/>
        </w:rPr>
        <w:t xml:space="preserve"> 4 din anexa </w:t>
      </w:r>
      <w:r w:rsidRPr="00197863">
        <w:rPr>
          <w:lang w:val="ro-MD"/>
        </w:rPr>
        <w:t>nr. 2)</w:t>
      </w:r>
      <w:r w:rsidR="0099238F" w:rsidRPr="00197863">
        <w:rPr>
          <w:lang w:val="ro-MD"/>
        </w:rPr>
        <w:t xml:space="preserve"> și a pericolelor (grupurilor de pericole) corespunzătoare </w:t>
      </w:r>
      <w:r w:rsidRPr="00197863">
        <w:rPr>
          <w:lang w:val="ro-MD"/>
        </w:rPr>
        <w:t>(</w:t>
      </w:r>
      <w:r w:rsidR="0099238F" w:rsidRPr="00197863">
        <w:rPr>
          <w:lang w:val="ro-MD"/>
        </w:rPr>
        <w:t>identificate în conformitate cu p</w:t>
      </w:r>
      <w:r w:rsidRPr="00197863">
        <w:rPr>
          <w:lang w:val="ro-MD"/>
        </w:rPr>
        <w:t>ct.</w:t>
      </w:r>
      <w:r w:rsidR="0099238F" w:rsidRPr="00197863">
        <w:rPr>
          <w:lang w:val="ro-MD"/>
        </w:rPr>
        <w:t xml:space="preserve"> 3 din anexa </w:t>
      </w:r>
      <w:r w:rsidRPr="00197863">
        <w:rPr>
          <w:lang w:val="ro-MD"/>
        </w:rPr>
        <w:t>nr.2)</w:t>
      </w:r>
      <w:r w:rsidR="0099238F" w:rsidRPr="00197863">
        <w:rPr>
          <w:lang w:val="ro-MD"/>
        </w:rPr>
        <w:t xml:space="preserve">; </w:t>
      </w:r>
    </w:p>
    <w:p w14:paraId="022F7FF4" w14:textId="1B621905" w:rsidR="0099238F" w:rsidRPr="00197863" w:rsidRDefault="008F2C53"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10.2.2</w:t>
      </w:r>
      <w:r w:rsidR="00DD381C" w:rsidRPr="00197863">
        <w:rPr>
          <w:lang w:val="ro-MD"/>
        </w:rPr>
        <w:t>.</w:t>
      </w:r>
      <w:r w:rsidR="0099238F" w:rsidRPr="00197863">
        <w:rPr>
          <w:lang w:val="ro-MD"/>
        </w:rPr>
        <w:t xml:space="preserve"> după caz, o evaluare a relațiilor doză-răspuns pentru a determina răspunsul unei populații expuse la o anumită concentrație a unui pericol și probabilitatea unor potențiale efecte adverse asupra sănătății de o gravitate determinată, ținând seama cel puțin de agenții patogeni din apele recuperate care ar putea cauza probleme de sănătate (adică efecte adverse cauzate de o substanță într-un organism viu) populațiilor expuse (de exemplu operatorilor sau fermierilor); </w:t>
      </w:r>
    </w:p>
    <w:p w14:paraId="734C6983" w14:textId="1D668E10" w:rsidR="0099238F" w:rsidRPr="00197863" w:rsidRDefault="008F2C53"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10.2.3</w:t>
      </w:r>
      <w:r w:rsidR="00DD381C" w:rsidRPr="00197863">
        <w:rPr>
          <w:lang w:val="ro-MD"/>
        </w:rPr>
        <w:t>.</w:t>
      </w:r>
      <w:r w:rsidR="0099238F" w:rsidRPr="00197863">
        <w:rPr>
          <w:lang w:val="ro-MD"/>
        </w:rPr>
        <w:t xml:space="preserve"> o evaluare a intervalului potențial de dozare sau a gradului potențial de expunere care prezintă relevanță pentru sănătatea umană și cea animală, pe baza agenților patogeni, a poluanților și a altor substanțe prezente în apele recuperate și a concentrațiilor acestora, ținând seama de </w:t>
      </w:r>
      <w:r w:rsidR="0099238F" w:rsidRPr="00197863">
        <w:rPr>
          <w:lang w:val="ro-MD"/>
        </w:rPr>
        <w:lastRenderedPageBreak/>
        <w:t xml:space="preserve">tipurile de culturi (culturi consumate în stare crudă sau culturi alimentare prelucrate) și de metodele și practicile de irigare (de exemplu frecvența și durata irigațiilor); </w:t>
      </w:r>
    </w:p>
    <w:p w14:paraId="5578B76F" w14:textId="0264CCF7" w:rsidR="0099238F" w:rsidRPr="00197863" w:rsidRDefault="008F2C53"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10.2.4</w:t>
      </w:r>
      <w:r w:rsidR="00DD381C" w:rsidRPr="00197863">
        <w:rPr>
          <w:lang w:val="ro-MD"/>
        </w:rPr>
        <w:t>.</w:t>
      </w:r>
      <w:r w:rsidR="0099238F" w:rsidRPr="00197863">
        <w:rPr>
          <w:lang w:val="ro-MD"/>
        </w:rPr>
        <w:t xml:space="preserve"> o caracterizare a riscurilor pentru mediu aferente fiecărui pericol sau grup de pericole identificat, fiecărei căi de expunere și fiecărui eveniment periculos; </w:t>
      </w:r>
    </w:p>
    <w:p w14:paraId="675373B1" w14:textId="7017C857" w:rsidR="0099238F" w:rsidRPr="00197863" w:rsidRDefault="008F2C53" w:rsidP="000D52DE">
      <w:pPr>
        <w:pStyle w:val="NormalWeb"/>
        <w:shd w:val="clear" w:color="auto" w:fill="FFFFFF"/>
        <w:spacing w:before="0" w:beforeAutospacing="0" w:after="0" w:afterAutospacing="0" w:line="276" w:lineRule="auto"/>
        <w:ind w:firstLine="426"/>
        <w:contextualSpacing/>
        <w:jc w:val="both"/>
        <w:rPr>
          <w:rStyle w:val="oj-bold"/>
          <w:rFonts w:eastAsiaTheme="majorEastAsia"/>
          <w:b/>
          <w:bCs/>
          <w:lang w:val="ro-MD"/>
        </w:rPr>
      </w:pPr>
      <w:r w:rsidRPr="00197863">
        <w:rPr>
          <w:lang w:val="ro-MD"/>
        </w:rPr>
        <w:t>10.2.5</w:t>
      </w:r>
      <w:r w:rsidR="00DD381C" w:rsidRPr="00197863">
        <w:rPr>
          <w:lang w:val="ro-MD"/>
        </w:rPr>
        <w:t>.</w:t>
      </w:r>
      <w:r w:rsidR="0099238F" w:rsidRPr="00197863">
        <w:rPr>
          <w:lang w:val="ro-MD"/>
        </w:rPr>
        <w:t xml:space="preserve"> o evaluare a probabilității expunerii și a gravității consecințelor, utilizând metodele stabilite în standardul ISO 20426:2018, în Manualul OMS de planificare a siguranței sanitare sau în orice altă metodă echivalentă. </w:t>
      </w:r>
    </w:p>
    <w:p w14:paraId="69E861FC" w14:textId="4AB48DE0" w:rsidR="00A67A34" w:rsidRPr="00197863" w:rsidRDefault="008F2C53"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11. </w:t>
      </w:r>
      <w:r w:rsidR="00A67A34" w:rsidRPr="00197863">
        <w:rPr>
          <w:rStyle w:val="oj-bold"/>
          <w:rFonts w:eastAsiaTheme="majorEastAsia"/>
          <w:b/>
          <w:bCs/>
          <w:lang w:val="ro-MD"/>
        </w:rPr>
        <w:t>Tipuri de evaluări ale riscului</w:t>
      </w:r>
    </w:p>
    <w:p w14:paraId="1303EF25" w14:textId="5B6D9CAE" w:rsidR="00A67A34" w:rsidRPr="00197863" w:rsidRDefault="008F2C53"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11.1</w:t>
      </w:r>
      <w:r w:rsidR="00DD381C" w:rsidRPr="00197863">
        <w:rPr>
          <w:lang w:val="ro-MD"/>
        </w:rPr>
        <w:t>.</w:t>
      </w:r>
      <w:r w:rsidRPr="00197863">
        <w:rPr>
          <w:lang w:val="ro-MD"/>
        </w:rPr>
        <w:t xml:space="preserve"> </w:t>
      </w:r>
      <w:r w:rsidR="00A67A34" w:rsidRPr="00197863">
        <w:rPr>
          <w:lang w:val="ro-MD"/>
        </w:rPr>
        <w:t>Cu toate că se pot utiliza metode calitative pentru evaluarea riscului și pot fi urmate orientările și standardele publicate  </w:t>
      </w:r>
      <w:r w:rsidRPr="00197863">
        <w:rPr>
          <w:lang w:val="ro-MD"/>
        </w:rPr>
        <w:t>(</w:t>
      </w:r>
      <w:r w:rsidR="00A67A34" w:rsidRPr="00197863">
        <w:rPr>
          <w:lang w:val="ro-MD"/>
        </w:rPr>
        <w:t>de exemplu orientările OMS din 2016 </w:t>
      </w:r>
      <w:r w:rsidRPr="00197863">
        <w:rPr>
          <w:lang w:val="ro-MD"/>
        </w:rPr>
        <w:t>(</w:t>
      </w:r>
      <w:r w:rsidRPr="00197863">
        <w:rPr>
          <w:shd w:val="clear" w:color="auto" w:fill="FFFFFF"/>
          <w:lang w:val="ro-MD"/>
        </w:rPr>
        <w:t>Evaluarea cantitativă a riscului microbian: aplicație pentru gestionarea siguranței apei, Geneva, 2016.)</w:t>
      </w:r>
      <w:r w:rsidR="00A67A34" w:rsidRPr="00197863">
        <w:rPr>
          <w:lang w:val="ro-MD"/>
        </w:rPr>
        <w:t>, standardul ISO 20426:2018 și orientările Organizației pentru Alimentație și Agricultură (FAO) și ale OMS din 2019 </w:t>
      </w:r>
      <w:r w:rsidRPr="00197863">
        <w:rPr>
          <w:shd w:val="clear" w:color="auto" w:fill="FFFFFF"/>
          <w:lang w:val="ro-MD"/>
        </w:rPr>
        <w:t>(Siguranța și calitatea apei utilizate în producția și prelucrarea alimentelor – Raport de reuniune), seria </w:t>
      </w:r>
      <w:proofErr w:type="spellStart"/>
      <w:r w:rsidRPr="00197863">
        <w:rPr>
          <w:rStyle w:val="oj-italic"/>
          <w:rFonts w:eastAsiaTheme="majorEastAsia"/>
          <w:i/>
          <w:iCs/>
          <w:shd w:val="clear" w:color="auto" w:fill="FFFFFF"/>
          <w:lang w:val="ro-MD"/>
        </w:rPr>
        <w:t>Microbiological</w:t>
      </w:r>
      <w:proofErr w:type="spellEnd"/>
      <w:r w:rsidRPr="00197863">
        <w:rPr>
          <w:rStyle w:val="oj-italic"/>
          <w:rFonts w:eastAsiaTheme="majorEastAsia"/>
          <w:i/>
          <w:iCs/>
          <w:shd w:val="clear" w:color="auto" w:fill="FFFFFF"/>
          <w:lang w:val="ro-MD"/>
        </w:rPr>
        <w:t xml:space="preserve"> </w:t>
      </w:r>
      <w:proofErr w:type="spellStart"/>
      <w:r w:rsidRPr="00197863">
        <w:rPr>
          <w:rStyle w:val="oj-italic"/>
          <w:rFonts w:eastAsiaTheme="majorEastAsia"/>
          <w:i/>
          <w:iCs/>
          <w:shd w:val="clear" w:color="auto" w:fill="FFFFFF"/>
          <w:lang w:val="ro-MD"/>
        </w:rPr>
        <w:t>Risk</w:t>
      </w:r>
      <w:proofErr w:type="spellEnd"/>
      <w:r w:rsidRPr="00197863">
        <w:rPr>
          <w:rStyle w:val="oj-italic"/>
          <w:rFonts w:eastAsiaTheme="majorEastAsia"/>
          <w:i/>
          <w:iCs/>
          <w:shd w:val="clear" w:color="auto" w:fill="FFFFFF"/>
          <w:lang w:val="ro-MD"/>
        </w:rPr>
        <w:t xml:space="preserve"> </w:t>
      </w:r>
      <w:proofErr w:type="spellStart"/>
      <w:r w:rsidRPr="00197863">
        <w:rPr>
          <w:rStyle w:val="oj-italic"/>
          <w:rFonts w:eastAsiaTheme="majorEastAsia"/>
          <w:i/>
          <w:iCs/>
          <w:shd w:val="clear" w:color="auto" w:fill="FFFFFF"/>
          <w:lang w:val="ro-MD"/>
        </w:rPr>
        <w:t>Assessment</w:t>
      </w:r>
      <w:proofErr w:type="spellEnd"/>
      <w:r w:rsidRPr="00197863">
        <w:rPr>
          <w:shd w:val="clear" w:color="auto" w:fill="FFFFFF"/>
          <w:lang w:val="ro-MD"/>
        </w:rPr>
        <w:t> (Evaluarea riscurilor microbiologice) nr. 33, Roma, 2019</w:t>
      </w:r>
      <w:r w:rsidRPr="00197863">
        <w:rPr>
          <w:lang w:val="ro-MD"/>
        </w:rPr>
        <w:t>)</w:t>
      </w:r>
      <w:r w:rsidR="00A67A34" w:rsidRPr="00197863">
        <w:rPr>
          <w:lang w:val="ro-MD"/>
        </w:rPr>
        <w:t>, se utilizează metodele cantitative menționate la pct</w:t>
      </w:r>
      <w:r w:rsidRPr="00197863">
        <w:rPr>
          <w:lang w:val="ro-MD"/>
        </w:rPr>
        <w:t>.</w:t>
      </w:r>
      <w:r w:rsidR="00A67A34" w:rsidRPr="00197863">
        <w:rPr>
          <w:lang w:val="ro-MD"/>
        </w:rPr>
        <w:t> 5 din anexa </w:t>
      </w:r>
      <w:r w:rsidRPr="00197863">
        <w:rPr>
          <w:lang w:val="ro-MD"/>
        </w:rPr>
        <w:t>nr.2</w:t>
      </w:r>
      <w:r w:rsidR="00A67A34" w:rsidRPr="00197863">
        <w:rPr>
          <w:lang w:val="ro-MD"/>
        </w:rPr>
        <w:t xml:space="preserve"> dacă sunt disponibile suficiente date pentru zona geografică în care este propus sistemul specific de reutilizare a apei sau dacă un proiect este de natură să prezinte un risc ridicat pentru mediu sau pentru sănătatea publică.</w:t>
      </w:r>
    </w:p>
    <w:p w14:paraId="18FA15D1" w14:textId="17209F59" w:rsidR="00A67A34" w:rsidRPr="00197863" w:rsidRDefault="008F2C53"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11.2</w:t>
      </w:r>
      <w:r w:rsidR="00DD381C" w:rsidRPr="00197863">
        <w:rPr>
          <w:lang w:val="ro-MD"/>
        </w:rPr>
        <w:t>.</w:t>
      </w:r>
      <w:r w:rsidRPr="00197863">
        <w:rPr>
          <w:lang w:val="ro-MD"/>
        </w:rPr>
        <w:t xml:space="preserve"> </w:t>
      </w:r>
      <w:r w:rsidR="00A67A34" w:rsidRPr="00197863">
        <w:rPr>
          <w:lang w:val="ro-MD"/>
        </w:rPr>
        <w:t>Metodele cantitative pot fi utilizate și pentru a evalua un singur pericol specific legat de un element al proiectului de reutilizare a apei, în combinație cu o metodologie calitativă sau semicantitativă pentru restul proiectului.</w:t>
      </w:r>
    </w:p>
    <w:p w14:paraId="4D23AF51" w14:textId="598DCE88" w:rsidR="00A67A34" w:rsidRPr="00197863" w:rsidRDefault="008F2C53"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11.3</w:t>
      </w:r>
      <w:r w:rsidR="00DD381C" w:rsidRPr="00197863">
        <w:rPr>
          <w:lang w:val="ro-MD"/>
        </w:rPr>
        <w:t>.</w:t>
      </w:r>
      <w:r w:rsidRPr="00197863">
        <w:rPr>
          <w:lang w:val="ro-MD"/>
        </w:rPr>
        <w:t xml:space="preserve"> </w:t>
      </w:r>
      <w:r w:rsidR="00A67A34" w:rsidRPr="00197863">
        <w:rPr>
          <w:lang w:val="ro-MD"/>
        </w:rPr>
        <w:t>Evaluările cantitative ale riscului estimează riscurile numeric, de obicei pe baza unui model doză-răspuns bazat pe calcularea concentrației predictibile în mediu a unui pericol și a concentrației predictibile fără efect.</w:t>
      </w:r>
    </w:p>
    <w:p w14:paraId="6D099FB3" w14:textId="30390FE6" w:rsidR="00A67A34" w:rsidRPr="00197863" w:rsidRDefault="008F2C53"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11.4</w:t>
      </w:r>
      <w:r w:rsidR="00DD381C" w:rsidRPr="00197863">
        <w:rPr>
          <w:lang w:val="ro-MD"/>
        </w:rPr>
        <w:t>.</w:t>
      </w:r>
      <w:r w:rsidRPr="00197863">
        <w:rPr>
          <w:lang w:val="ro-MD"/>
        </w:rPr>
        <w:t xml:space="preserve"> </w:t>
      </w:r>
      <w:r w:rsidR="00A67A34" w:rsidRPr="00197863">
        <w:rPr>
          <w:lang w:val="ro-MD"/>
        </w:rPr>
        <w:t>Evaluările riscurilor pentru mediu și pentru sănătatea umană și cea animală pot include o evaluare a nivelului de incertitudine sau de încredere asociat evaluării, pe baza unei metode documentate sau a unui protocol documentat.</w:t>
      </w:r>
    </w:p>
    <w:p w14:paraId="254077BC" w14:textId="1823B1E4" w:rsidR="00A67A34" w:rsidRPr="00197863" w:rsidRDefault="008F2C53"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11.5</w:t>
      </w:r>
      <w:r w:rsidR="00DD381C" w:rsidRPr="00197863">
        <w:rPr>
          <w:lang w:val="ro-MD"/>
        </w:rPr>
        <w:t>.</w:t>
      </w:r>
      <w:r w:rsidRPr="00197863">
        <w:rPr>
          <w:lang w:val="ro-MD"/>
        </w:rPr>
        <w:t xml:space="preserve"> </w:t>
      </w:r>
      <w:r w:rsidR="00A67A34" w:rsidRPr="00197863">
        <w:rPr>
          <w:lang w:val="ro-MD"/>
        </w:rPr>
        <w:t>Metodologiile pot fi consultate în anexa 3 la Orientările Comisiei în sprijinul aplicării Regulamentului (UE) 2020/741.</w:t>
      </w:r>
    </w:p>
    <w:p w14:paraId="353E3BBE" w14:textId="7396CCDD" w:rsidR="00A67A34" w:rsidRPr="00197863" w:rsidRDefault="00357BC9"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12. </w:t>
      </w:r>
      <w:r w:rsidR="00A67A34" w:rsidRPr="00197863">
        <w:rPr>
          <w:rStyle w:val="oj-bold"/>
          <w:rFonts w:eastAsiaTheme="majorEastAsia"/>
          <w:b/>
          <w:bCs/>
          <w:lang w:val="ro-MD"/>
        </w:rPr>
        <w:t>Cerințe și obligații care trebuie avute în vedere la evaluarea riscului</w:t>
      </w:r>
    </w:p>
    <w:p w14:paraId="2452FDFE" w14:textId="2C6C284F" w:rsidR="00357BC9" w:rsidRPr="00197863" w:rsidRDefault="00357BC9"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12.1</w:t>
      </w:r>
      <w:r w:rsidR="00DD381C" w:rsidRPr="00197863">
        <w:rPr>
          <w:lang w:val="ro-MD"/>
        </w:rPr>
        <w:t>.</w:t>
      </w:r>
      <w:r w:rsidRPr="00197863">
        <w:rPr>
          <w:lang w:val="ro-MD"/>
        </w:rPr>
        <w:t xml:space="preserve"> </w:t>
      </w:r>
      <w:r w:rsidR="00A67A34" w:rsidRPr="00197863">
        <w:rPr>
          <w:lang w:val="ro-MD"/>
        </w:rPr>
        <w:t>Specificațiile de mai jos stabilesc modul în care trebuie luate în considerare cerințele și obligațiile care decurg din legislația și orientările enumerate la pct</w:t>
      </w:r>
      <w:r w:rsidRPr="00197863">
        <w:rPr>
          <w:lang w:val="ro-MD"/>
        </w:rPr>
        <w:t>.</w:t>
      </w:r>
      <w:r w:rsidR="00A67A34" w:rsidRPr="00197863">
        <w:rPr>
          <w:lang w:val="ro-MD"/>
        </w:rPr>
        <w:t> 5 din anexa </w:t>
      </w:r>
      <w:r w:rsidRPr="00197863">
        <w:rPr>
          <w:lang w:val="ro-MD"/>
        </w:rPr>
        <w:t xml:space="preserve">nr.2 </w:t>
      </w:r>
      <w:r w:rsidR="00A67A34" w:rsidRPr="00197863">
        <w:rPr>
          <w:lang w:val="ro-MD"/>
        </w:rPr>
        <w:t xml:space="preserve"> în demersul de evaluare a riscului:</w:t>
      </w:r>
    </w:p>
    <w:p w14:paraId="7F13A45C" w14:textId="4C53262E" w:rsidR="00357BC9" w:rsidRPr="00197863" w:rsidRDefault="00357BC9"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12.1.1</w:t>
      </w:r>
      <w:r w:rsidR="00DD381C" w:rsidRPr="00197863">
        <w:rPr>
          <w:lang w:val="ro-MD"/>
        </w:rPr>
        <w:t>.</w:t>
      </w:r>
      <w:r w:rsidRPr="00197863">
        <w:rPr>
          <w:lang w:val="ro-MD"/>
        </w:rPr>
        <w:t xml:space="preserve"> cerința de reducere și prevenire a poluării cu nitrați a apei în conformitate cu </w:t>
      </w:r>
      <w:r w:rsidR="007433C6" w:rsidRPr="00197863">
        <w:rPr>
          <w:lang w:val="ro-MD"/>
        </w:rPr>
        <w:t xml:space="preserve">Metodologiile de identificare și desemnare a zonelor vulnerabile la nitrați și a zonelor sensibile la </w:t>
      </w:r>
      <w:proofErr w:type="spellStart"/>
      <w:r w:rsidR="007433C6" w:rsidRPr="00197863">
        <w:rPr>
          <w:lang w:val="ro-MD"/>
        </w:rPr>
        <w:t>nutrienți</w:t>
      </w:r>
      <w:proofErr w:type="spellEnd"/>
      <w:r w:rsidR="007433C6" w:rsidRPr="00197863">
        <w:rPr>
          <w:lang w:val="ro-MD"/>
        </w:rPr>
        <w:t xml:space="preserve"> aprobate prin Hotărârea Guvernului nr. 736/2020 și Regulamentul privind prevenirea poluării apelor din activităţi agricole, aprobat prin Hotărârea Guvernului nr. 836/2013</w:t>
      </w:r>
      <w:r w:rsidRPr="00197863">
        <w:rPr>
          <w:lang w:val="ro-MD"/>
        </w:rPr>
        <w:t xml:space="preserve">: evaluarea riscului trebuie să identifice orice impact care poate apărea ca urmare a utilizării în irigațiile agricole a apelor recuperate (inclusiv prin scurgere sau infiltrare), având drept rezultat o posibilă expunere excesivă la nitrați, asupra apelor de suprafață sau subterane care au fost identificate ca fiind posibil afectate de poluare (cu nitrați); </w:t>
      </w:r>
    </w:p>
    <w:p w14:paraId="2F9559F4" w14:textId="2CEC977E" w:rsidR="00357BC9" w:rsidRPr="00197863" w:rsidRDefault="007433C6"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12.1.2</w:t>
      </w:r>
      <w:r w:rsidR="00DD381C" w:rsidRPr="00197863">
        <w:rPr>
          <w:lang w:val="ro-MD"/>
        </w:rPr>
        <w:t>.</w:t>
      </w:r>
      <w:r w:rsidR="00357BC9" w:rsidRPr="00197863">
        <w:rPr>
          <w:lang w:val="ro-MD"/>
        </w:rPr>
        <w:t xml:space="preserve"> obligația ca zonele de protecție a apei destinate consumului uman să îndeplinească cerințele </w:t>
      </w:r>
      <w:r w:rsidRPr="00197863">
        <w:rPr>
          <w:lang w:val="ro-MD"/>
        </w:rPr>
        <w:t>Legii nr. 182/2019 privind calitatea apei potabile</w:t>
      </w:r>
      <w:r w:rsidR="00357BC9" w:rsidRPr="00197863">
        <w:rPr>
          <w:lang w:val="ro-MD"/>
        </w:rPr>
        <w:t xml:space="preserve">: evaluarea riscului trebuie să identifice apele de suprafață sau subterane care sunt clasificate ca zone de protecție a apei potabile și care ar putea fi afectate de utilizarea în irigațiile agricole a apelor recuperate (inclusiv prin scurgeri sau infiltrare); </w:t>
      </w:r>
    </w:p>
    <w:p w14:paraId="0FA8BB23" w14:textId="0B7C7C04" w:rsidR="00357BC9" w:rsidRPr="00197863" w:rsidRDefault="007433C6"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lastRenderedPageBreak/>
        <w:t>12.1.3</w:t>
      </w:r>
      <w:r w:rsidR="00DD381C" w:rsidRPr="00197863">
        <w:rPr>
          <w:lang w:val="ro-MD"/>
        </w:rPr>
        <w:t>.</w:t>
      </w:r>
      <w:r w:rsidR="00357BC9" w:rsidRPr="00197863">
        <w:rPr>
          <w:lang w:val="ro-MD"/>
        </w:rPr>
        <w:t xml:space="preserve"> cerința privind îndeplinirea obiectivelor de mediu prevăzute în </w:t>
      </w:r>
      <w:r w:rsidRPr="00197863">
        <w:rPr>
          <w:lang w:val="ro-MD"/>
        </w:rPr>
        <w:t>Legea apelor 272/2011</w:t>
      </w:r>
      <w:r w:rsidR="00357BC9" w:rsidRPr="00197863">
        <w:rPr>
          <w:lang w:val="ro-MD"/>
        </w:rPr>
        <w:t xml:space="preserve">: evaluarea riscului trebuie să identifice riscurile potențiale de deteriorare a stării corpurilor de apă care intră sub incidența </w:t>
      </w:r>
      <w:r w:rsidR="006444F4" w:rsidRPr="00197863">
        <w:rPr>
          <w:lang w:val="ro-MD"/>
        </w:rPr>
        <w:t>Legii apelor nr.272/2011</w:t>
      </w:r>
      <w:r w:rsidR="00357BC9" w:rsidRPr="00197863">
        <w:rPr>
          <w:lang w:val="ro-MD"/>
        </w:rPr>
        <w:t xml:space="preserve"> ca urmare a utilizării în irigațiile agricole a apelor recuperate (inclusiv prin scurgere sau infiltrare); </w:t>
      </w:r>
    </w:p>
    <w:p w14:paraId="571FEADB" w14:textId="41AE649E" w:rsidR="00357BC9" w:rsidRPr="00197863" w:rsidRDefault="007433C6"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12.1.4</w:t>
      </w:r>
      <w:r w:rsidR="00DD381C" w:rsidRPr="00197863">
        <w:rPr>
          <w:lang w:val="ro-MD"/>
        </w:rPr>
        <w:t>.</w:t>
      </w:r>
      <w:r w:rsidR="00357BC9" w:rsidRPr="00197863">
        <w:rPr>
          <w:lang w:val="ro-MD"/>
        </w:rPr>
        <w:t xml:space="preserve"> cerința de prevenire a poluării apelor subterane </w:t>
      </w:r>
      <w:r w:rsidRPr="00197863">
        <w:rPr>
          <w:lang w:val="ro-MD"/>
        </w:rPr>
        <w:t xml:space="preserve">în conformitate cu </w:t>
      </w:r>
      <w:r w:rsidRPr="00197863">
        <w:rPr>
          <w:rStyle w:val="Robust"/>
          <w:rFonts w:eastAsiaTheme="majorEastAsia"/>
          <w:b w:val="0"/>
          <w:bCs w:val="0"/>
          <w:lang w:val="ro-MD"/>
        </w:rPr>
        <w:t>Metodologia  de evaluare</w:t>
      </w:r>
      <w:r w:rsidRPr="00197863">
        <w:rPr>
          <w:b/>
          <w:bCs/>
          <w:lang w:val="ro-MD"/>
        </w:rPr>
        <w:t xml:space="preserve"> </w:t>
      </w:r>
      <w:r w:rsidRPr="00197863">
        <w:rPr>
          <w:rStyle w:val="Robust"/>
          <w:rFonts w:eastAsiaTheme="majorEastAsia"/>
          <w:b w:val="0"/>
          <w:bCs w:val="0"/>
          <w:lang w:val="ro-MD"/>
        </w:rPr>
        <w:t>și de clasificare a stării corpurilor de apă subterană, aprobată prin Hotărârea Guvernului nr. 227/2025</w:t>
      </w:r>
      <w:r w:rsidR="00357BC9" w:rsidRPr="00197863">
        <w:rPr>
          <w:lang w:val="ro-MD"/>
        </w:rPr>
        <w:t xml:space="preserve">: evaluarea riscului trebuie să identifice riscurile potențiale de deteriorare a stării chimice a corpurilor de apă subterană ca urmare a utilizării în irigațiile agricole a apelor recuperate; </w:t>
      </w:r>
    </w:p>
    <w:p w14:paraId="7E81B5C9" w14:textId="5A56DFF5" w:rsidR="00357BC9" w:rsidRPr="00197863" w:rsidRDefault="003B092D"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12.1.5</w:t>
      </w:r>
      <w:r w:rsidR="00DD381C" w:rsidRPr="00197863">
        <w:rPr>
          <w:lang w:val="ro-MD"/>
        </w:rPr>
        <w:t>.</w:t>
      </w:r>
      <w:r w:rsidR="00357BC9" w:rsidRPr="00197863">
        <w:rPr>
          <w:lang w:val="ro-MD"/>
        </w:rPr>
        <w:t xml:space="preserve"> cerința de respectare a standardelor de calitate a mediului pentru substanțele prioritare și o serie de alți poluanți stabilite în </w:t>
      </w:r>
      <w:r w:rsidRPr="00197863">
        <w:rPr>
          <w:lang w:val="ro-MD"/>
        </w:rPr>
        <w:t xml:space="preserve">Regulamentul cu privire la </w:t>
      </w:r>
      <w:proofErr w:type="spellStart"/>
      <w:r w:rsidRPr="00197863">
        <w:rPr>
          <w:lang w:val="ro-MD"/>
        </w:rPr>
        <w:t>cerinţele</w:t>
      </w:r>
      <w:proofErr w:type="spellEnd"/>
      <w:r w:rsidRPr="00197863">
        <w:rPr>
          <w:lang w:val="ro-MD"/>
        </w:rPr>
        <w:t xml:space="preserve"> de calitate a apelor subterane, aprobat prin Hotărârea Guvernului 931/2013</w:t>
      </w:r>
      <w:r w:rsidR="00357BC9" w:rsidRPr="00197863">
        <w:rPr>
          <w:lang w:val="ro-MD"/>
        </w:rPr>
        <w:t xml:space="preserve">: evaluarea riscului trebuie să identifice riscurile potențiale de deteriorare a stării chimice a corpurilor de apă de suprafață ca urmare a utilizării în irigațiile agricole a apelor recuperate; </w:t>
      </w:r>
    </w:p>
    <w:p w14:paraId="5127E53E" w14:textId="51DA9CAF" w:rsidR="00357BC9" w:rsidRPr="00197863" w:rsidRDefault="003B092D"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12.1.6</w:t>
      </w:r>
      <w:r w:rsidR="00DD381C" w:rsidRPr="00197863">
        <w:rPr>
          <w:lang w:val="ro-MD"/>
        </w:rPr>
        <w:t>.</w:t>
      </w:r>
      <w:r w:rsidR="00357BC9" w:rsidRPr="00197863">
        <w:rPr>
          <w:lang w:val="ro-MD"/>
        </w:rPr>
        <w:t xml:space="preserve"> cerința de respectare a standardelor de calitate a mediului aplicabile poluanților de interes național, și anume poluanții specifici bazinelor hidrografice, stabilite în </w:t>
      </w:r>
      <w:r w:rsidRPr="00197863">
        <w:rPr>
          <w:lang w:val="ro-MD"/>
        </w:rPr>
        <w:t>temeiul Legii apelor nr. 272/2011</w:t>
      </w:r>
      <w:r w:rsidR="00357BC9" w:rsidRPr="00197863">
        <w:rPr>
          <w:lang w:val="ro-MD"/>
        </w:rPr>
        <w:t xml:space="preserve">: evaluarea riscului trebuie să identifice riscurile potențiale de deteriorare a stării ecologice sau a potențialului corpurilor de apă de suprafață ca urmare a utilizării în irigațiile agricole a apelor recuperate; </w:t>
      </w:r>
    </w:p>
    <w:p w14:paraId="029253B8" w14:textId="4AB9C7E1" w:rsidR="00357BC9" w:rsidRPr="00197863" w:rsidRDefault="003B092D"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12.1.7</w:t>
      </w:r>
      <w:r w:rsidR="00DD381C" w:rsidRPr="00197863">
        <w:rPr>
          <w:lang w:val="ro-MD"/>
        </w:rPr>
        <w:t>.</w:t>
      </w:r>
      <w:r w:rsidR="00357BC9" w:rsidRPr="00197863">
        <w:rPr>
          <w:lang w:val="ro-MD"/>
        </w:rPr>
        <w:t xml:space="preserve"> cerința de respectare a standardelor de calitate a apei pentru scăldat prevăzute în</w:t>
      </w:r>
      <w:r w:rsidRPr="00197863">
        <w:rPr>
          <w:lang w:val="ro-MD"/>
        </w:rPr>
        <w:t xml:space="preserve"> </w:t>
      </w:r>
      <w:r w:rsidRPr="00197863">
        <w:rPr>
          <w:shd w:val="clear" w:color="auto" w:fill="FFFFFF"/>
          <w:lang w:val="ro-MD"/>
        </w:rPr>
        <w:t>Regulamentul calității apei pentru </w:t>
      </w:r>
      <w:r w:rsidRPr="00197863">
        <w:rPr>
          <w:rStyle w:val="Accentuat"/>
          <w:rFonts w:eastAsiaTheme="majorEastAsia"/>
          <w:i w:val="0"/>
          <w:iCs w:val="0"/>
          <w:shd w:val="clear" w:color="auto" w:fill="FFFFFF"/>
          <w:lang w:val="ro-MD"/>
        </w:rPr>
        <w:t>îmbăiere</w:t>
      </w:r>
      <w:r w:rsidR="0008111C" w:rsidRPr="00197863">
        <w:rPr>
          <w:lang w:val="ro-MD"/>
        </w:rPr>
        <w:t xml:space="preserve"> aprobat de Guvern</w:t>
      </w:r>
      <w:r w:rsidR="00357BC9" w:rsidRPr="00197863">
        <w:rPr>
          <w:lang w:val="ro-MD"/>
        </w:rPr>
        <w:t xml:space="preserve">: evaluarea riscului trebuie să identifice corpurile de apă care sunt utilizate pentru activități de scăldat și care ar putea fi afectate de utilizarea apelor recuperate (inclusiv prin scurgeri); </w:t>
      </w:r>
    </w:p>
    <w:p w14:paraId="42A2654D" w14:textId="5435E891" w:rsidR="00357BC9" w:rsidRPr="00197863" w:rsidRDefault="0008111C"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w:t>
      </w:r>
      <w:r w:rsidR="00357BC9" w:rsidRPr="00197863">
        <w:rPr>
          <w:lang w:val="ro-MD"/>
        </w:rPr>
        <w:t>8</w:t>
      </w:r>
      <w:r w:rsidR="00DD381C" w:rsidRPr="00197863">
        <w:rPr>
          <w:lang w:val="ro-MD"/>
        </w:rPr>
        <w:t>.</w:t>
      </w:r>
      <w:r w:rsidR="00357BC9" w:rsidRPr="00197863">
        <w:rPr>
          <w:lang w:val="ro-MD"/>
        </w:rPr>
        <w:t xml:space="preserve"> cerințele privind protecția mediului, în special a solului, atunci când se utilizează nămoluri de epurare în agricultură, în temeiul </w:t>
      </w:r>
      <w:r w:rsidRPr="00197863">
        <w:rPr>
          <w:lang w:val="ro-MD"/>
        </w:rPr>
        <w:t>Hotărârii de Guvern nr. 265/2025 cu privire la aprobarea Reglementării tehnice „Măsurile de protecție a solului în cadrul practicilor agricole”</w:t>
      </w:r>
      <w:r w:rsidR="00357BC9" w:rsidRPr="00197863">
        <w:rPr>
          <w:lang w:val="ro-MD"/>
        </w:rPr>
        <w:t xml:space="preserve">: evaluarea riscului trebuie să identifice dacă utilizarea nămolurilor de epurare pe terenurile agricole, combinată cu irigarea cu ape recuperate, poate prezenta riscuri cumulative; </w:t>
      </w:r>
    </w:p>
    <w:p w14:paraId="6B15224C" w14:textId="3327D6BF" w:rsidR="00357BC9" w:rsidRPr="00197863" w:rsidRDefault="0008111C"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12.1.9</w:t>
      </w:r>
      <w:r w:rsidR="00DD381C" w:rsidRPr="00197863">
        <w:rPr>
          <w:lang w:val="ro-MD"/>
        </w:rPr>
        <w:t>.</w:t>
      </w:r>
      <w:r w:rsidR="00357BC9" w:rsidRPr="00197863">
        <w:rPr>
          <w:lang w:val="ro-MD"/>
        </w:rPr>
        <w:t xml:space="preserve"> cerințele privind igiena produselor alimentare, astfel cum sunt prevăzute în </w:t>
      </w:r>
      <w:r w:rsidRPr="00197863">
        <w:rPr>
          <w:lang w:val="ro-MD"/>
        </w:rPr>
        <w:t xml:space="preserve">Legea nr. 296/2017 privind cerințele generale de igienă a produselor alimentare </w:t>
      </w:r>
      <w:r w:rsidR="00357BC9" w:rsidRPr="00197863">
        <w:rPr>
          <w:lang w:val="ro-MD"/>
        </w:rPr>
        <w:t xml:space="preserve">și în orientările prevăzute în Comunicarea Comisiei privind documentul de orientare privind abordarea la nivelul producției primare a riscurilor microbiologice prezentate de fructele și legumele proaspete prin aplicarea normelor de igienă </w:t>
      </w:r>
      <w:r w:rsidR="00357BC9" w:rsidRPr="00197863">
        <w:rPr>
          <w:i/>
          <w:iCs/>
          <w:lang w:val="ro-MD"/>
        </w:rPr>
        <w:t>(</w:t>
      </w:r>
      <w:r w:rsidRPr="00197863">
        <w:rPr>
          <w:i/>
          <w:iCs/>
          <w:shd w:val="clear" w:color="auto" w:fill="FFFFFF"/>
          <w:lang w:val="ro-MD"/>
        </w:rPr>
        <w:t>Comunicarea Comisiei privind documentul de orientare privind abordarea la nivelul producției primare a riscurilor microbiologice prezentate de fructele și legumele proaspete prin aplicarea normelor de igienă (</w:t>
      </w:r>
      <w:hyperlink r:id="rId21" w:history="1">
        <w:r w:rsidRPr="00197863">
          <w:rPr>
            <w:i/>
            <w:iCs/>
            <w:u w:val="single"/>
            <w:shd w:val="clear" w:color="auto" w:fill="FFFFFF"/>
            <w:lang w:val="ro-MD"/>
          </w:rPr>
          <w:t>JO C 163, 23.5.2017, p. 1</w:t>
        </w:r>
      </w:hyperlink>
      <w:r w:rsidRPr="00197863">
        <w:rPr>
          <w:i/>
          <w:iCs/>
          <w:shd w:val="clear" w:color="auto" w:fill="FFFFFF"/>
          <w:lang w:val="ro-MD"/>
        </w:rPr>
        <w:t>)</w:t>
      </w:r>
      <w:r w:rsidR="00357BC9" w:rsidRPr="00197863">
        <w:rPr>
          <w:i/>
          <w:iCs/>
          <w:lang w:val="ro-MD"/>
        </w:rPr>
        <w:t>):</w:t>
      </w:r>
      <w:r w:rsidR="00357BC9" w:rsidRPr="00197863">
        <w:rPr>
          <w:lang w:val="ro-MD"/>
        </w:rPr>
        <w:t xml:space="preserve"> evaluarea riscului trebuie să identifice dacă utilizarea apelor recuperate poate prezenta un risc de nerespectare a cerințelor stabilite pentru producția de fructe și legume proaspete; </w:t>
      </w:r>
    </w:p>
    <w:p w14:paraId="24D1C0F6" w14:textId="1A662F96" w:rsidR="00357BC9" w:rsidRPr="00197863" w:rsidRDefault="0008111C"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w:t>
      </w:r>
      <w:r w:rsidR="00357BC9" w:rsidRPr="00197863">
        <w:rPr>
          <w:lang w:val="ro-MD"/>
        </w:rPr>
        <w:t>10</w:t>
      </w:r>
      <w:r w:rsidR="00DD381C" w:rsidRPr="00197863">
        <w:rPr>
          <w:lang w:val="ro-MD"/>
        </w:rPr>
        <w:t>.</w:t>
      </w:r>
      <w:r w:rsidR="00357BC9" w:rsidRPr="00197863">
        <w:rPr>
          <w:lang w:val="ro-MD"/>
        </w:rPr>
        <w:t xml:space="preserve"> cerințele privind igiena hranei pentru animale prevăzute în </w:t>
      </w:r>
      <w:r w:rsidRPr="00197863">
        <w:rPr>
          <w:lang w:val="ro-MD"/>
        </w:rPr>
        <w:t>Hotărârea Guvernului nr. 910/2020 cu privire la aprobarea Cerințelor sanitar-veterinare față de hrana pentru animale</w:t>
      </w:r>
      <w:r w:rsidR="00357BC9" w:rsidRPr="00197863">
        <w:rPr>
          <w:lang w:val="ro-MD"/>
        </w:rPr>
        <w:t xml:space="preserve">: evaluarea riscului trebuie să identifice dacă utilizarea apelor recuperate poate prezenta un risc de nerespectare a cerințelor stabilite pentru producția de hrană pentru animale (culturi nealimentare, inclusiv culturi utilizate pentru hrana animalelor de la care se obțin produse alimentare); </w:t>
      </w:r>
    </w:p>
    <w:p w14:paraId="1DE460E1" w14:textId="21B7AB0E" w:rsidR="00357BC9" w:rsidRPr="00197863" w:rsidRDefault="0008111C"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12.1.</w:t>
      </w:r>
      <w:r w:rsidR="00357BC9" w:rsidRPr="00197863">
        <w:rPr>
          <w:lang w:val="ro-MD"/>
        </w:rPr>
        <w:t>1</w:t>
      </w:r>
      <w:r w:rsidR="00DD381C" w:rsidRPr="00197863">
        <w:rPr>
          <w:lang w:val="ro-MD"/>
        </w:rPr>
        <w:t>1.</w:t>
      </w:r>
      <w:r w:rsidR="00357BC9" w:rsidRPr="00197863">
        <w:rPr>
          <w:lang w:val="ro-MD"/>
        </w:rPr>
        <w:t xml:space="preserve"> cerința de respectare a criteriilor microbiologice relevante stabilite în </w:t>
      </w:r>
      <w:r w:rsidR="001B7564" w:rsidRPr="00197863">
        <w:rPr>
          <w:lang w:val="ro-MD"/>
        </w:rPr>
        <w:t>Hotărârea Guvernului nr. 221/2009 cu privire la aprobarea Cerințelor  privind criteriile microbiologice pentru produsele alimentare</w:t>
      </w:r>
      <w:r w:rsidR="00357BC9" w:rsidRPr="00197863">
        <w:rPr>
          <w:lang w:val="ro-MD"/>
        </w:rPr>
        <w:t xml:space="preserve">: evaluarea riscului trebuie să identifice dacă utilizarea apelor recuperate poate prezenta un risc de nerespectare a cerințelor stabilite pentru producția de alimente; </w:t>
      </w:r>
    </w:p>
    <w:p w14:paraId="5D656477" w14:textId="58548F42" w:rsidR="00357BC9" w:rsidRPr="00197863" w:rsidRDefault="00357BC9"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lastRenderedPageBreak/>
        <w:t>12.</w:t>
      </w:r>
      <w:r w:rsidR="001B7564" w:rsidRPr="00197863">
        <w:rPr>
          <w:lang w:val="ro-MD"/>
        </w:rPr>
        <w:t>1.1</w:t>
      </w:r>
      <w:r w:rsidR="00DD381C" w:rsidRPr="00197863">
        <w:rPr>
          <w:lang w:val="ro-MD"/>
        </w:rPr>
        <w:t>2.</w:t>
      </w:r>
      <w:r w:rsidRPr="00197863">
        <w:rPr>
          <w:lang w:val="ro-MD"/>
        </w:rPr>
        <w:t xml:space="preserve"> cerințele privind nivelurile maxime pentru anumiți contaminanți din produsele alimentare stabilite în </w:t>
      </w:r>
      <w:r w:rsidR="001B7564" w:rsidRPr="00197863">
        <w:rPr>
          <w:lang w:val="ro-MD"/>
        </w:rPr>
        <w:t xml:space="preserve">Hotărârea Guvernului nr. 115/2013 privind controlul </w:t>
      </w:r>
      <w:proofErr w:type="spellStart"/>
      <w:r w:rsidR="001B7564" w:rsidRPr="00197863">
        <w:rPr>
          <w:lang w:val="ro-MD"/>
        </w:rPr>
        <w:t>nitraţilor</w:t>
      </w:r>
      <w:proofErr w:type="spellEnd"/>
      <w:r w:rsidR="001B7564" w:rsidRPr="00197863">
        <w:rPr>
          <w:lang w:val="ro-MD"/>
        </w:rPr>
        <w:t xml:space="preserve"> în produsele alimentare de origine vegetală</w:t>
      </w:r>
      <w:r w:rsidRPr="00197863">
        <w:rPr>
          <w:lang w:val="ro-MD"/>
        </w:rPr>
        <w:t xml:space="preserve">: evaluarea riscului trebuie să identifice dacă utilizarea apelor recuperate poate prezenta un risc de nerespectare a cerințelor stabilite pentru producția de alimente; </w:t>
      </w:r>
    </w:p>
    <w:p w14:paraId="15CC0313" w14:textId="3F08C951" w:rsidR="00357BC9" w:rsidRPr="00197863" w:rsidRDefault="00357BC9" w:rsidP="00172A41">
      <w:pPr>
        <w:pStyle w:val="NormalWeb"/>
        <w:shd w:val="clear" w:color="auto" w:fill="FFFFFF"/>
        <w:spacing w:before="0" w:beforeAutospacing="0" w:after="0" w:afterAutospacing="0" w:line="276" w:lineRule="auto"/>
        <w:ind w:firstLine="426"/>
        <w:contextualSpacing/>
        <w:jc w:val="both"/>
        <w:rPr>
          <w:lang w:val="ro-MD"/>
        </w:rPr>
      </w:pPr>
      <w:r w:rsidRPr="00197863">
        <w:rPr>
          <w:lang w:val="ro-MD"/>
        </w:rPr>
        <w:t>1</w:t>
      </w:r>
      <w:r w:rsidR="00E62AD9" w:rsidRPr="00197863">
        <w:rPr>
          <w:lang w:val="ro-MD"/>
        </w:rPr>
        <w:t>2</w:t>
      </w:r>
      <w:r w:rsidRPr="00197863">
        <w:rPr>
          <w:lang w:val="ro-MD"/>
        </w:rPr>
        <w:t>.</w:t>
      </w:r>
      <w:r w:rsidR="00E62AD9" w:rsidRPr="00197863">
        <w:rPr>
          <w:lang w:val="ro-MD"/>
        </w:rPr>
        <w:t>1.1</w:t>
      </w:r>
      <w:r w:rsidR="00DD381C" w:rsidRPr="00197863">
        <w:rPr>
          <w:lang w:val="ro-MD"/>
        </w:rPr>
        <w:t>3.</w:t>
      </w:r>
      <w:r w:rsidRPr="00197863">
        <w:rPr>
          <w:lang w:val="ro-MD"/>
        </w:rPr>
        <w:t xml:space="preserve"> cerințele privind conținuturile maxime aplicabile reziduurilor de pesticide din sau de pe produse alimentare și hrana pentru animale stabilite în </w:t>
      </w:r>
      <w:r w:rsidR="001B7564" w:rsidRPr="00197863">
        <w:rPr>
          <w:lang w:val="ro-MD"/>
        </w:rPr>
        <w:t>Hotărârea Guvernului nr. 867/2023 pentru aprobarea Regulamentului sanitar privind limitele maxime de reziduuri de pesticide din sau de pe produse alimentare și hrană de origine vegetală și animală pentru animale</w:t>
      </w:r>
      <w:r w:rsidRPr="00197863">
        <w:rPr>
          <w:lang w:val="ro-MD"/>
        </w:rPr>
        <w:t xml:space="preserve">: evaluarea riscului trebuie să identifice dacă utilizarea apelor recuperate în câmpurile agricole utilizate pentru a produce produse alimentare și furaje peste care se aplică pesticide poate prezenta riscuri cumulative (dacă evaluarea riscului a identificat pesticidele ca potențiale pericole care ar putea fi prezente în apele recuperate); </w:t>
      </w:r>
    </w:p>
    <w:p w14:paraId="35B54002" w14:textId="226FCDFF" w:rsidR="00357BC9" w:rsidRPr="00197863" w:rsidRDefault="00E62AD9" w:rsidP="00DD381C">
      <w:pPr>
        <w:pStyle w:val="NormalWeb"/>
        <w:spacing w:before="0" w:beforeAutospacing="0" w:after="0" w:afterAutospacing="0" w:line="276" w:lineRule="auto"/>
        <w:ind w:firstLine="426"/>
        <w:contextualSpacing/>
        <w:jc w:val="both"/>
        <w:rPr>
          <w:lang w:val="ro-MD"/>
        </w:rPr>
      </w:pPr>
      <w:r w:rsidRPr="00197863">
        <w:rPr>
          <w:lang w:val="ro-MD"/>
        </w:rPr>
        <w:t>12</w:t>
      </w:r>
      <w:r w:rsidR="00357BC9" w:rsidRPr="00197863">
        <w:rPr>
          <w:lang w:val="ro-MD"/>
        </w:rPr>
        <w:t>.</w:t>
      </w:r>
      <w:r w:rsidRPr="00197863">
        <w:rPr>
          <w:lang w:val="ro-MD"/>
        </w:rPr>
        <w:t>1.1</w:t>
      </w:r>
      <w:r w:rsidR="00DD381C" w:rsidRPr="00197863">
        <w:rPr>
          <w:lang w:val="ro-MD"/>
        </w:rPr>
        <w:t xml:space="preserve">4. </w:t>
      </w:r>
      <w:r w:rsidR="00357BC9" w:rsidRPr="00197863">
        <w:rPr>
          <w:lang w:val="ro-MD"/>
        </w:rPr>
        <w:t xml:space="preserve">cerințele privind sănătatea animală prevăzute în </w:t>
      </w:r>
      <w:r w:rsidRPr="00197863">
        <w:rPr>
          <w:lang w:val="ro-MD"/>
        </w:rPr>
        <w:t>Legea nr. 129/2019 privind subprodusele de origine animală și produsele derivate care nu sunt destinate consumului uman și Hotărârea Guvernului nr. 11/2022 cu privire la aprobarea Normei sanitar-veterinare privind subprodusele de origine animală și produsele derivate care nu sunt destinate consumului uman</w:t>
      </w:r>
      <w:r w:rsidR="00357BC9" w:rsidRPr="00197863">
        <w:rPr>
          <w:lang w:val="ro-MD"/>
        </w:rPr>
        <w:t>: evaluarea riscului trebuie să identifice dacă utilizarea apelor recuperate pentru irigarea culturilor furajere sau a oricăror alte culturi pentru hrana animalelor poate prezenta un risc de nerespectare a cerințelor stabilite pentru sănătatea animală (prin ingerarea furajelor sau expunerea pe câmp).</w:t>
      </w:r>
    </w:p>
    <w:p w14:paraId="3185C1E9" w14:textId="641636FE" w:rsidR="00A67A34" w:rsidRPr="00197863" w:rsidRDefault="00172A41" w:rsidP="00172A41">
      <w:pPr>
        <w:pStyle w:val="oj-ti-grseq-1"/>
        <w:shd w:val="clear" w:color="auto" w:fill="FFFFFF"/>
        <w:spacing w:before="0" w:beforeAutospacing="0" w:after="0" w:afterAutospacing="0" w:line="276" w:lineRule="auto"/>
        <w:ind w:left="426"/>
        <w:contextualSpacing/>
        <w:jc w:val="both"/>
        <w:rPr>
          <w:b/>
          <w:bCs/>
          <w:lang w:val="ro-MD"/>
        </w:rPr>
      </w:pPr>
      <w:r w:rsidRPr="00197863">
        <w:rPr>
          <w:rStyle w:val="oj-bold"/>
          <w:rFonts w:eastAsiaTheme="majorEastAsia"/>
          <w:b/>
          <w:bCs/>
          <w:lang w:val="ro-MD"/>
        </w:rPr>
        <w:t xml:space="preserve">13. </w:t>
      </w:r>
      <w:r w:rsidR="00A67A34" w:rsidRPr="00197863">
        <w:rPr>
          <w:rStyle w:val="oj-bold"/>
          <w:rFonts w:eastAsiaTheme="majorEastAsia"/>
          <w:b/>
          <w:bCs/>
          <w:lang w:val="ro-MD"/>
        </w:rPr>
        <w:t>Cerințe suplimentare sau mai stricte privind calitatea apei și monitorizarea</w:t>
      </w:r>
    </w:p>
    <w:p w14:paraId="736CCB9A" w14:textId="5A867F3F" w:rsidR="00A67A34" w:rsidRPr="00197863" w:rsidRDefault="003B092D"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13.1</w:t>
      </w:r>
      <w:r w:rsidR="00765C9A" w:rsidRPr="00197863">
        <w:rPr>
          <w:lang w:val="ro-MD"/>
        </w:rPr>
        <w:t>.</w:t>
      </w:r>
      <w:r w:rsidRPr="00197863">
        <w:rPr>
          <w:lang w:val="ro-MD"/>
        </w:rPr>
        <w:t xml:space="preserve"> </w:t>
      </w:r>
      <w:r w:rsidR="00A67A34" w:rsidRPr="00197863">
        <w:rPr>
          <w:lang w:val="ro-MD"/>
        </w:rPr>
        <w:t xml:space="preserve">În cazul în care sunt necesare cerințe suplimentare pentru a asigura un nivel corespunzător de protecție a mediului și a sănătății umane și animale </w:t>
      </w:r>
      <w:r w:rsidRPr="00197863">
        <w:rPr>
          <w:lang w:val="ro-MD"/>
        </w:rPr>
        <w:t>(</w:t>
      </w:r>
      <w:r w:rsidR="00A67A34" w:rsidRPr="00197863">
        <w:rPr>
          <w:lang w:val="ro-MD"/>
        </w:rPr>
        <w:t>în conformitate cu pct</w:t>
      </w:r>
      <w:r w:rsidRPr="00197863">
        <w:rPr>
          <w:lang w:val="ro-MD"/>
        </w:rPr>
        <w:t>.</w:t>
      </w:r>
      <w:r w:rsidR="00A67A34" w:rsidRPr="00197863">
        <w:rPr>
          <w:lang w:val="ro-MD"/>
        </w:rPr>
        <w:t> 6 din anexa </w:t>
      </w:r>
      <w:r w:rsidRPr="00197863">
        <w:rPr>
          <w:lang w:val="ro-MD"/>
        </w:rPr>
        <w:t>nr. 2)</w:t>
      </w:r>
      <w:r w:rsidR="00A67A34" w:rsidRPr="00197863">
        <w:rPr>
          <w:lang w:val="ro-MD"/>
        </w:rPr>
        <w:t xml:space="preserve">, se selectează parametri sau indicatori suplimentari sau mai stricți privind calitatea apelor recuperate, iar pragurile acestora se determină pe baza listei de pericole </w:t>
      </w:r>
      <w:r w:rsidRPr="00197863">
        <w:rPr>
          <w:lang w:val="ro-MD"/>
        </w:rPr>
        <w:t>(</w:t>
      </w:r>
      <w:r w:rsidR="00A67A34" w:rsidRPr="00197863">
        <w:rPr>
          <w:lang w:val="ro-MD"/>
        </w:rPr>
        <w:t>identificate în conformitate cu pct</w:t>
      </w:r>
      <w:r w:rsidRPr="00197863">
        <w:rPr>
          <w:lang w:val="ro-MD"/>
        </w:rPr>
        <w:t>.</w:t>
      </w:r>
      <w:r w:rsidR="00A67A34" w:rsidRPr="00197863">
        <w:rPr>
          <w:lang w:val="ro-MD"/>
        </w:rPr>
        <w:t> 3 din anexa </w:t>
      </w:r>
      <w:r w:rsidRPr="00197863">
        <w:rPr>
          <w:lang w:val="ro-MD"/>
        </w:rPr>
        <w:t>nr.2</w:t>
      </w:r>
      <w:r w:rsidR="00E62AD9" w:rsidRPr="00197863">
        <w:rPr>
          <w:lang w:val="ro-MD"/>
        </w:rPr>
        <w:t>)</w:t>
      </w:r>
      <w:r w:rsidRPr="00197863">
        <w:rPr>
          <w:lang w:val="ro-MD"/>
        </w:rPr>
        <w:t xml:space="preserve"> </w:t>
      </w:r>
      <w:r w:rsidR="00A67A34" w:rsidRPr="00197863">
        <w:rPr>
          <w:lang w:val="ro-MD"/>
        </w:rPr>
        <w:t xml:space="preserve">și a rezultatelor evaluărilor riscurilor pentru sănătate și mediu </w:t>
      </w:r>
      <w:r w:rsidRPr="00197863">
        <w:rPr>
          <w:lang w:val="ro-MD"/>
        </w:rPr>
        <w:t>(</w:t>
      </w:r>
      <w:r w:rsidR="00A67A34" w:rsidRPr="00197863">
        <w:rPr>
          <w:lang w:val="ro-MD"/>
        </w:rPr>
        <w:t>efectuate în conformitate cu pct</w:t>
      </w:r>
      <w:r w:rsidRPr="00197863">
        <w:rPr>
          <w:lang w:val="ro-MD"/>
        </w:rPr>
        <w:t>.</w:t>
      </w:r>
      <w:r w:rsidR="00A67A34" w:rsidRPr="00197863">
        <w:rPr>
          <w:lang w:val="ro-MD"/>
        </w:rPr>
        <w:t> 5 din anexa </w:t>
      </w:r>
      <w:r w:rsidRPr="00197863">
        <w:rPr>
          <w:lang w:val="ro-MD"/>
        </w:rPr>
        <w:t>nr. 2)</w:t>
      </w:r>
      <w:r w:rsidR="00A67A34" w:rsidRPr="00197863">
        <w:rPr>
          <w:lang w:val="ro-MD"/>
        </w:rPr>
        <w:t xml:space="preserve"> ținând seama în același timp de sistemul specific de reutilizare a apei și de condițiile locale.</w:t>
      </w:r>
    </w:p>
    <w:p w14:paraId="2FCBC97C" w14:textId="74CC84A7" w:rsidR="00A67A34" w:rsidRPr="00197863" w:rsidRDefault="003B092D"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13.2</w:t>
      </w:r>
      <w:r w:rsidR="00765C9A" w:rsidRPr="00197863">
        <w:rPr>
          <w:lang w:val="ro-MD"/>
        </w:rPr>
        <w:t>.</w:t>
      </w:r>
      <w:r w:rsidRPr="00197863">
        <w:rPr>
          <w:lang w:val="ro-MD"/>
        </w:rPr>
        <w:t xml:space="preserve"> </w:t>
      </w:r>
      <w:r w:rsidR="00A67A34" w:rsidRPr="00197863">
        <w:rPr>
          <w:lang w:val="ro-MD"/>
        </w:rPr>
        <w:t>De asemenea, pe baza rezultatului evaluării riscului, se determină parametri suplimentari sau mai stricți pentru a monitoriza (unele dintre) pericolele identificate în apele recuperate sau în mediu (de exemplu în corpurile de apă sau în sol). Cerințele de monitorizare, inclusiv punctele de prelevare la punctele critice identificate în sistem, pot fi incluse în protocolul sistemelor de management descrise în conformitate cu pct</w:t>
      </w:r>
      <w:r w:rsidRPr="00197863">
        <w:rPr>
          <w:lang w:val="ro-MD"/>
        </w:rPr>
        <w:t>.</w:t>
      </w:r>
      <w:r w:rsidR="00A67A34" w:rsidRPr="00197863">
        <w:rPr>
          <w:lang w:val="ro-MD"/>
        </w:rPr>
        <w:t> 8 și 9 din anexa </w:t>
      </w:r>
      <w:r w:rsidRPr="00197863">
        <w:rPr>
          <w:lang w:val="ro-MD"/>
        </w:rPr>
        <w:t>nr.2</w:t>
      </w:r>
      <w:r w:rsidR="00A67A34" w:rsidRPr="00197863">
        <w:rPr>
          <w:lang w:val="ro-MD"/>
        </w:rPr>
        <w:t>.</w:t>
      </w:r>
    </w:p>
    <w:p w14:paraId="37FD5B29" w14:textId="666E94BA" w:rsidR="00A67A34" w:rsidRPr="00197863" w:rsidRDefault="003B092D"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14. </w:t>
      </w:r>
      <w:r w:rsidR="00A67A34" w:rsidRPr="00197863">
        <w:rPr>
          <w:rStyle w:val="oj-bold"/>
          <w:rFonts w:eastAsiaTheme="majorEastAsia"/>
          <w:b/>
          <w:bCs/>
          <w:lang w:val="ro-MD"/>
        </w:rPr>
        <w:t>Măsuri preventive și bariere</w:t>
      </w:r>
    </w:p>
    <w:p w14:paraId="7BEC52F2" w14:textId="6509E2AB"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w:t>
      </w:r>
      <w:r w:rsidR="00765C9A" w:rsidRPr="00197863">
        <w:rPr>
          <w:lang w:val="ro-MD"/>
        </w:rPr>
        <w:t>.</w:t>
      </w:r>
      <w:r w:rsidRPr="00197863">
        <w:rPr>
          <w:lang w:val="ro-MD"/>
        </w:rPr>
        <w:t xml:space="preserve"> Se pot utiliza măsuri preventive pentru a preîntâmpina sau a elimina riscurile la adresa sănătății sau a mediului sau pentru a le reduce la un nivel acceptabil; acestea pot fi aplicate în diferite părți ale sistemului de reutilizare a apei, cum ar fi: </w:t>
      </w:r>
    </w:p>
    <w:p w14:paraId="3437196E" w14:textId="23375CA8"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14.1.1</w:t>
      </w:r>
      <w:r w:rsidR="002068DE" w:rsidRPr="00197863">
        <w:rPr>
          <w:lang w:val="ro-MD"/>
        </w:rPr>
        <w:t>.</w:t>
      </w:r>
      <w:r w:rsidRPr="00197863">
        <w:rPr>
          <w:lang w:val="ro-MD"/>
        </w:rPr>
        <w:t xml:space="preserve"> instalația de recuperare (sau stația de epurare a apelor uzate urbane, dacă cele două sunt diferite), de exemplu prin evaluarea și optimizarea proceselor existente sau prin identificarea unor tratamente avansate suplimentare; </w:t>
      </w:r>
    </w:p>
    <w:p w14:paraId="40D7730B" w14:textId="60669162"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14.1.2</w:t>
      </w:r>
      <w:r w:rsidR="002068DE" w:rsidRPr="00197863">
        <w:rPr>
          <w:lang w:val="ro-MD"/>
        </w:rPr>
        <w:t>.</w:t>
      </w:r>
      <w:r w:rsidRPr="00197863">
        <w:rPr>
          <w:lang w:val="ro-MD"/>
        </w:rPr>
        <w:t xml:space="preserve"> sistemele de stocare și de distribuție a apelor recuperate, dacă este cazul; </w:t>
      </w:r>
    </w:p>
    <w:p w14:paraId="24653DEC" w14:textId="59E437A3"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14.1.3</w:t>
      </w:r>
      <w:r w:rsidR="002068DE" w:rsidRPr="00197863">
        <w:rPr>
          <w:lang w:val="ro-MD"/>
        </w:rPr>
        <w:t>.</w:t>
      </w:r>
      <w:r w:rsidRPr="00197863">
        <w:rPr>
          <w:lang w:val="ro-MD"/>
        </w:rPr>
        <w:t xml:space="preserve"> terenurile irigate sau zona din jurul acestora dacă este cazul, de exemplu prin luarea în considerare a unor metode de irigare alternative care să reducă la minimum riscurile de expunere, prin asigurarea unor zone tampon, sau a unor metode similare ori prin protejarea lucrătorilor și a fermierilor (impunând utilizarea unor echipamente individuale de protecție specifice sau adoptând protocoale de igienă, în plus față de eventualele măsuri deja luate pentru a respecta normele privind sănătatea și siguranța la locul de muncă). </w:t>
      </w:r>
    </w:p>
    <w:p w14:paraId="5B0540CD" w14:textId="632CDD6A"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lastRenderedPageBreak/>
        <w:t>14.1.4</w:t>
      </w:r>
      <w:r w:rsidR="007F54D6" w:rsidRPr="00197863">
        <w:rPr>
          <w:lang w:val="ro-MD"/>
        </w:rPr>
        <w:t>.</w:t>
      </w:r>
      <w:r w:rsidRPr="00197863">
        <w:rPr>
          <w:lang w:val="ro-MD"/>
        </w:rPr>
        <w:t xml:space="preserve"> În cazul în care se aplică bariere, acestea se stabilesc pe baza unei evaluări a metodelor de irigare existente, a tipului de culturi și a clasei de calitate a apelor și luând în considerare următoarele elemente: </w:t>
      </w:r>
    </w:p>
    <w:p w14:paraId="7393EFE8" w14:textId="4B371562"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14.1.4.1</w:t>
      </w:r>
      <w:r w:rsidR="007F54D6" w:rsidRPr="00197863">
        <w:rPr>
          <w:lang w:val="ro-MD"/>
        </w:rPr>
        <w:t>.</w:t>
      </w:r>
      <w:r w:rsidRPr="00197863">
        <w:rPr>
          <w:lang w:val="ro-MD"/>
        </w:rPr>
        <w:t xml:space="preserve"> aplicarea barierelor trebuie să conducă la îndeplinirea cerințelor de calitate pentru clasele de calitate a apelor recuperate prevăzute în tabelul 2 din anexa I la Regulamentul (UE) 2020/741. Clasa de calitate se poate determina luând în considerare numărul barierelor acreditate și criteriile menționate în Orientările Comisiei în sprijinul aplicării Regulamentului (UE) 2020/741; </w:t>
      </w:r>
    </w:p>
    <w:p w14:paraId="0D6785A7" w14:textId="1B3C1D55"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14.1.4.2</w:t>
      </w:r>
      <w:r w:rsidR="007F54D6" w:rsidRPr="00197863">
        <w:rPr>
          <w:lang w:val="ro-MD"/>
        </w:rPr>
        <w:t>.</w:t>
      </w:r>
      <w:r w:rsidRPr="00197863">
        <w:rPr>
          <w:lang w:val="ro-MD"/>
        </w:rPr>
        <w:t xml:space="preserve"> barierele cuprind opțiuni de epurare sau opțiuni care nu implică epurarea și pot fi aplicate înainte sau după punctul de conformitate; </w:t>
      </w:r>
    </w:p>
    <w:p w14:paraId="577F2092" w14:textId="6C3DF95A" w:rsidR="00E62AD9" w:rsidRPr="00197863" w:rsidRDefault="00E62AD9" w:rsidP="00172A41">
      <w:pPr>
        <w:pStyle w:val="NormalWeb"/>
        <w:spacing w:before="0" w:beforeAutospacing="0" w:after="0" w:afterAutospacing="0" w:line="276" w:lineRule="auto"/>
        <w:ind w:firstLine="426"/>
        <w:contextualSpacing/>
        <w:jc w:val="both"/>
        <w:rPr>
          <w:lang w:val="ro-MD"/>
        </w:rPr>
      </w:pPr>
      <w:r w:rsidRPr="00197863">
        <w:rPr>
          <w:lang w:val="ro-MD"/>
        </w:rPr>
        <w:t>14.1.4.3</w:t>
      </w:r>
      <w:r w:rsidR="007F54D6" w:rsidRPr="00197863">
        <w:rPr>
          <w:lang w:val="ro-MD"/>
        </w:rPr>
        <w:t>.</w:t>
      </w:r>
      <w:r w:rsidRPr="00197863">
        <w:rPr>
          <w:lang w:val="ro-MD"/>
        </w:rPr>
        <w:t xml:space="preserve"> se pot utiliza bariere multiple în combinație (abordarea bazată pe conceptul barierelor multiple) pentru a obține diferite reduceri logaritmice (în conformitate cu standardul ISO 16075-2:2020 sau cu alte orientări relevante</w:t>
      </w:r>
      <w:r w:rsidR="00F76925" w:rsidRPr="00197863">
        <w:rPr>
          <w:lang w:val="ro-MD"/>
        </w:rPr>
        <w:t>)</w:t>
      </w:r>
      <w:r w:rsidRPr="00197863">
        <w:rPr>
          <w:lang w:val="ro-MD"/>
        </w:rPr>
        <w:t xml:space="preserve"> și pentru a obține reducerea logaritmică globală necesară pentru a reduce riscurile la minimum, pe baza clasei de calitate a apelor recuperate selectate. </w:t>
      </w:r>
    </w:p>
    <w:p w14:paraId="43117720" w14:textId="2093E9BC" w:rsidR="00E62AD9"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14.1.5</w:t>
      </w:r>
      <w:r w:rsidR="007F54D6" w:rsidRPr="00197863">
        <w:rPr>
          <w:lang w:val="ro-MD"/>
        </w:rPr>
        <w:t>.</w:t>
      </w:r>
      <w:r w:rsidRPr="00197863">
        <w:rPr>
          <w:lang w:val="ro-MD"/>
        </w:rPr>
        <w:t xml:space="preserve"> </w:t>
      </w:r>
      <w:r w:rsidR="00E62AD9" w:rsidRPr="00197863">
        <w:rPr>
          <w:lang w:val="ro-MD"/>
        </w:rPr>
        <w:t>Toate măsurile preventive, inclusiv barierele, trebuie revizuite și actualizate periodic în conformitate cu rezultatele și informațiile colectate în timpul funcționării sistemului de reutilizare a apei, de exemplu pe baza feedbackului referitor la performanța sistemului și a rezultatelor programelor de monitorizare, în urma implementării unor noi sisteme de control, la apariția de noi pericole și evenimente periculoase, precum și pe baza răspunsurilor la incidente și la situații de urgență.</w:t>
      </w:r>
    </w:p>
    <w:p w14:paraId="071E48EA" w14:textId="764612B3" w:rsidR="00A67A34" w:rsidRPr="00197863" w:rsidRDefault="00F76925"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15. </w:t>
      </w:r>
      <w:r w:rsidR="00A67A34" w:rsidRPr="00197863">
        <w:rPr>
          <w:rStyle w:val="oj-bold"/>
          <w:rFonts w:eastAsiaTheme="majorEastAsia"/>
          <w:b/>
          <w:bCs/>
          <w:lang w:val="ro-MD"/>
        </w:rPr>
        <w:t>Sisteme și proceduri de control al calității</w:t>
      </w:r>
    </w:p>
    <w:p w14:paraId="4944C3D9" w14:textId="657A8479"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w:t>
      </w:r>
      <w:r w:rsidR="007F54D6" w:rsidRPr="00197863">
        <w:rPr>
          <w:lang w:val="ro-MD"/>
        </w:rPr>
        <w:t>.</w:t>
      </w:r>
      <w:r w:rsidRPr="00197863">
        <w:rPr>
          <w:lang w:val="ro-MD"/>
        </w:rPr>
        <w:t xml:space="preserve"> În conformitate cu pct. 8 din anexa nr. 2, managementul riscului presupune instituirea unor sisteme și proceduri de control al calității pentru sistemul de reutilizare a apei, inclusiv monitorizarea și întreținerea acestuia, și prevede revizuirea și actualizarea periodică a sistemelor și a procedurilor respective. Exemple de sisteme și proceduri de control al calității: </w:t>
      </w:r>
    </w:p>
    <w:p w14:paraId="6E1A379E" w14:textId="2838F21F"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15.1.1</w:t>
      </w:r>
      <w:r w:rsidR="007F54D6" w:rsidRPr="00197863">
        <w:rPr>
          <w:lang w:val="ro-MD"/>
        </w:rPr>
        <w:t>.</w:t>
      </w:r>
      <w:r w:rsidRPr="00197863">
        <w:rPr>
          <w:lang w:val="ro-MD"/>
        </w:rPr>
        <w:t xml:space="preserve"> proceduri standard de operare; </w:t>
      </w:r>
    </w:p>
    <w:p w14:paraId="7ED495CA" w14:textId="2BAD52C6"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15.1.2</w:t>
      </w:r>
      <w:r w:rsidR="007F54D6" w:rsidRPr="00197863">
        <w:rPr>
          <w:lang w:val="ro-MD"/>
        </w:rPr>
        <w:t>.</w:t>
      </w:r>
      <w:r w:rsidRPr="00197863">
        <w:rPr>
          <w:lang w:val="ro-MD"/>
        </w:rPr>
        <w:t xml:space="preserve"> calendar de exploatare și întreținere; </w:t>
      </w:r>
    </w:p>
    <w:p w14:paraId="3C836E14" w14:textId="334D42A8"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15.1.3</w:t>
      </w:r>
      <w:r w:rsidR="007F54D6" w:rsidRPr="00197863">
        <w:rPr>
          <w:lang w:val="ro-MD"/>
        </w:rPr>
        <w:t>.</w:t>
      </w:r>
      <w:r w:rsidRPr="00197863">
        <w:rPr>
          <w:lang w:val="ro-MD"/>
        </w:rPr>
        <w:t xml:space="preserve"> măsuri de control al calității; </w:t>
      </w:r>
    </w:p>
    <w:p w14:paraId="1922CD4F" w14:textId="360300DF"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15.1.4</w:t>
      </w:r>
      <w:r w:rsidR="007F54D6" w:rsidRPr="00197863">
        <w:rPr>
          <w:lang w:val="ro-MD"/>
        </w:rPr>
        <w:t>.</w:t>
      </w:r>
      <w:r w:rsidRPr="00197863">
        <w:rPr>
          <w:lang w:val="ro-MD"/>
        </w:rPr>
        <w:t xml:space="preserve"> o listă a sarcinilor specifice și a persoanelor responsabile de aceste sarcini; </w:t>
      </w:r>
    </w:p>
    <w:p w14:paraId="672B1395" w14:textId="2C453CAF"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15.1.5</w:t>
      </w:r>
      <w:r w:rsidR="007F54D6" w:rsidRPr="00197863">
        <w:rPr>
          <w:lang w:val="ro-MD"/>
        </w:rPr>
        <w:t>.</w:t>
      </w:r>
      <w:r w:rsidRPr="00197863">
        <w:rPr>
          <w:lang w:val="ro-MD"/>
        </w:rPr>
        <w:t xml:space="preserve"> o listă care să specifice punctul de conformitate și orice alte puncte critice de control identificate pentru managementul riscurilor, inclusiv punctele în care apele recuperate sunt livrate următoarei părți din sistemul de reutilizare a apei; printre informațiile referitoare la aceste puncte, trebuie să se precizeze amplasarea exactă (poziționarea pe o hartă GIS sau cu informații geografice, dacă este posibil) și metoda de eșantionare; </w:t>
      </w:r>
    </w:p>
    <w:p w14:paraId="7A9B2AB2" w14:textId="7735DEF6"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15.1.6</w:t>
      </w:r>
      <w:r w:rsidR="007F54D6" w:rsidRPr="00197863">
        <w:rPr>
          <w:lang w:val="ro-MD"/>
        </w:rPr>
        <w:t>.</w:t>
      </w:r>
      <w:r w:rsidRPr="00197863">
        <w:rPr>
          <w:lang w:val="ro-MD"/>
        </w:rPr>
        <w:t xml:space="preserve"> proceduri de obținere a datelor prin analize de laborator sau sisteme online; </w:t>
      </w:r>
    </w:p>
    <w:p w14:paraId="2DC1DA43" w14:textId="68B777F4"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15.1.7</w:t>
      </w:r>
      <w:r w:rsidR="007F54D6" w:rsidRPr="00197863">
        <w:rPr>
          <w:lang w:val="ro-MD"/>
        </w:rPr>
        <w:t>.</w:t>
      </w:r>
      <w:r w:rsidRPr="00197863">
        <w:rPr>
          <w:lang w:val="ro-MD"/>
        </w:rPr>
        <w:t xml:space="preserve"> proceduri de eșantionare și de analiză; </w:t>
      </w:r>
    </w:p>
    <w:p w14:paraId="00DF0FE4" w14:textId="6181BDC1"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15.1.8</w:t>
      </w:r>
      <w:r w:rsidR="007F54D6" w:rsidRPr="00197863">
        <w:rPr>
          <w:lang w:val="ro-MD"/>
        </w:rPr>
        <w:t>.</w:t>
      </w:r>
      <w:r w:rsidRPr="00197863">
        <w:rPr>
          <w:lang w:val="ro-MD"/>
        </w:rPr>
        <w:t xml:space="preserve"> proceduri sau protocoale de monitorizare a apelor recuperate în ceea ce privește parametrii relevanți; </w:t>
      </w:r>
    </w:p>
    <w:p w14:paraId="08713F40" w14:textId="49598774"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15.1.9</w:t>
      </w:r>
      <w:r w:rsidR="007F54D6" w:rsidRPr="00197863">
        <w:rPr>
          <w:lang w:val="ro-MD"/>
        </w:rPr>
        <w:t>.</w:t>
      </w:r>
      <w:r w:rsidRPr="00197863">
        <w:rPr>
          <w:lang w:val="ro-MD"/>
        </w:rPr>
        <w:t xml:space="preserve"> programe de întreținere a echipamentelor (inclusiv sonde pentru detectarea online); </w:t>
      </w:r>
    </w:p>
    <w:p w14:paraId="7B942E2C" w14:textId="0AAE4E07"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15.1.10</w:t>
      </w:r>
      <w:r w:rsidR="007F54D6" w:rsidRPr="00197863">
        <w:rPr>
          <w:lang w:val="ro-MD"/>
        </w:rPr>
        <w:t>.</w:t>
      </w:r>
      <w:r w:rsidRPr="00197863">
        <w:rPr>
          <w:lang w:val="ro-MD"/>
        </w:rPr>
        <w:t xml:space="preserve"> programe de întreținere pentru măsurile preventive și pentru bariere; </w:t>
      </w:r>
    </w:p>
    <w:p w14:paraId="7EBC54F7" w14:textId="5BF410B3"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15.1.11</w:t>
      </w:r>
      <w:r w:rsidR="007F54D6" w:rsidRPr="00197863">
        <w:rPr>
          <w:lang w:val="ro-MD"/>
        </w:rPr>
        <w:t>.</w:t>
      </w:r>
      <w:r w:rsidRPr="00197863">
        <w:rPr>
          <w:lang w:val="ro-MD"/>
        </w:rPr>
        <w:t xml:space="preserve"> proceduri de instruire a operatorilor.</w:t>
      </w:r>
    </w:p>
    <w:p w14:paraId="2CA42FAD" w14:textId="3D81C054" w:rsidR="00A67A34" w:rsidRPr="00197863" w:rsidRDefault="00F76925"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16. </w:t>
      </w:r>
      <w:r w:rsidR="00A67A34" w:rsidRPr="00197863">
        <w:rPr>
          <w:rStyle w:val="oj-bold"/>
          <w:rFonts w:eastAsiaTheme="majorEastAsia"/>
          <w:b/>
          <w:bCs/>
          <w:lang w:val="ro-MD"/>
        </w:rPr>
        <w:t>Sisteme de monitorizare a mediului</w:t>
      </w:r>
    </w:p>
    <w:p w14:paraId="31C5C17C" w14:textId="3D3178AC" w:rsidR="00A67A34" w:rsidRPr="00197863" w:rsidRDefault="00F76925"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16.1</w:t>
      </w:r>
      <w:r w:rsidR="007F54D6" w:rsidRPr="00197863">
        <w:rPr>
          <w:lang w:val="ro-MD"/>
        </w:rPr>
        <w:t>.</w:t>
      </w:r>
      <w:r w:rsidRPr="00197863">
        <w:rPr>
          <w:lang w:val="ro-MD"/>
        </w:rPr>
        <w:t xml:space="preserve"> </w:t>
      </w:r>
      <w:r w:rsidR="00A67A34" w:rsidRPr="00197863">
        <w:rPr>
          <w:lang w:val="ro-MD"/>
        </w:rPr>
        <w:t>Sistemele de monitorizare a mediului constau în proceduri de monitorizare a parametrilor identificați, în urma evaluării riscului pentru mediu, în apele recuperate și în orice receptor de mediu, cum ar fi apa de suprafață, apa subterană și solul.</w:t>
      </w:r>
    </w:p>
    <w:p w14:paraId="41CA7EEB" w14:textId="2DEF2990"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lastRenderedPageBreak/>
        <w:t>16.1.1</w:t>
      </w:r>
      <w:r w:rsidR="007F54D6" w:rsidRPr="00197863">
        <w:rPr>
          <w:lang w:val="ro-MD"/>
        </w:rPr>
        <w:t>.</w:t>
      </w:r>
      <w:r w:rsidRPr="00197863">
        <w:rPr>
          <w:lang w:val="ro-MD"/>
        </w:rPr>
        <w:t xml:space="preserve"> Sistemul de monitorizare a mediului trebuie configurat în conformitate cu următoarele specificații tehnice: </w:t>
      </w:r>
    </w:p>
    <w:p w14:paraId="1073E53A" w14:textId="4B1A534D"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16.1.1.1</w:t>
      </w:r>
      <w:r w:rsidR="007F54D6" w:rsidRPr="00197863">
        <w:rPr>
          <w:lang w:val="ro-MD"/>
        </w:rPr>
        <w:t>.</w:t>
      </w:r>
      <w:r w:rsidRPr="00197863">
        <w:rPr>
          <w:lang w:val="ro-MD"/>
        </w:rPr>
        <w:t xml:space="preserve"> trebuie să se bazeze pe rezultatele evaluării riscurilor pentru sănătate și pentru mediu; </w:t>
      </w:r>
    </w:p>
    <w:p w14:paraId="492D8C1B" w14:textId="4BFA9095"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16.1.1.2</w:t>
      </w:r>
      <w:r w:rsidR="007F54D6" w:rsidRPr="00197863">
        <w:rPr>
          <w:lang w:val="ro-MD"/>
        </w:rPr>
        <w:t>.</w:t>
      </w:r>
      <w:r w:rsidRPr="00197863">
        <w:rPr>
          <w:lang w:val="ro-MD"/>
        </w:rPr>
        <w:t xml:space="preserve"> trebuie să includă proceduri care să vizeze îndeplinirea cel puțin a cerințelor minime privind monitorizarea de rutină în conformitate cu anexa nr.1, precum și respectarea oricăror parametri și a oricăror limite legate de apele recuperate care sunt identificate ca cerințe suplimentare pe baza rezultatelor evaluării riscurilor pentru sănătate și pentru mediu; </w:t>
      </w:r>
    </w:p>
    <w:p w14:paraId="7364BDD3" w14:textId="66897546"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16.1.1.3</w:t>
      </w:r>
      <w:r w:rsidR="007F54D6" w:rsidRPr="00197863">
        <w:rPr>
          <w:lang w:val="ro-MD"/>
        </w:rPr>
        <w:t>.</w:t>
      </w:r>
      <w:r w:rsidRPr="00197863">
        <w:rPr>
          <w:lang w:val="ro-MD"/>
        </w:rPr>
        <w:t xml:space="preserve"> trebuie să includă proceduri de monitorizare pentru prelevarea probelor și analizarea apelor recuperate (prin utilizarea analizelor de laborator, a senzorilor de măsurare în timp real sau a analizoarelor), cu indicarea locului exact și a frecvenței, și proceduri de control al eliberării poluanților identificați în receptorii de mediu expuși (cum ar fi apele de suprafață, apa subterană și solul); procedurile trebuie să includă acțiuni documentate care să asigure protecția permanentă a sănătății și a mediului, inclusiv în caz de fenomene meteorologice extreme; </w:t>
      </w:r>
    </w:p>
    <w:p w14:paraId="7AD33592" w14:textId="4264F3C4" w:rsidR="00F76925" w:rsidRPr="00197863" w:rsidRDefault="00F76925" w:rsidP="00172A41">
      <w:pPr>
        <w:pStyle w:val="NormalWeb"/>
        <w:spacing w:before="0" w:beforeAutospacing="0" w:after="0" w:afterAutospacing="0" w:line="276" w:lineRule="auto"/>
        <w:ind w:firstLine="426"/>
        <w:contextualSpacing/>
        <w:jc w:val="both"/>
        <w:rPr>
          <w:lang w:val="ro-MD"/>
        </w:rPr>
      </w:pPr>
      <w:r w:rsidRPr="00197863">
        <w:rPr>
          <w:lang w:val="ro-MD"/>
        </w:rPr>
        <w:t>16.1.1.4</w:t>
      </w:r>
      <w:r w:rsidR="007F54D6" w:rsidRPr="00197863">
        <w:rPr>
          <w:lang w:val="ro-MD"/>
        </w:rPr>
        <w:t>.</w:t>
      </w:r>
      <w:r w:rsidRPr="00197863">
        <w:rPr>
          <w:lang w:val="ro-MD"/>
        </w:rPr>
        <w:t xml:space="preserve"> trebuie să includă proceduri conforme cu legislația existentă; monitorizarea resurselor de apă trebuie să respecte în special </w:t>
      </w:r>
      <w:r w:rsidR="00A60B58" w:rsidRPr="00197863">
        <w:rPr>
          <w:lang w:val="ro-MD"/>
        </w:rPr>
        <w:t>prevederile Hotărârii de Guvern nr. 932/2013 pentru aprobarea Regulamentului privind monitorizarea și evidența sistematică a stării apelor de suprafață și a apelor subterane</w:t>
      </w:r>
      <w:r w:rsidRPr="00197863">
        <w:rPr>
          <w:lang w:val="ro-MD"/>
        </w:rPr>
        <w:t xml:space="preserve">, asigurându-se că rezultatele sunt comparabile cu cele obținute prin monitorizarea efectuată în temeiul </w:t>
      </w:r>
      <w:r w:rsidR="00A60B58" w:rsidRPr="00197863">
        <w:rPr>
          <w:lang w:val="ro-MD"/>
        </w:rPr>
        <w:t>Legii apelor nr.272/2011</w:t>
      </w:r>
      <w:r w:rsidRPr="00197863">
        <w:rPr>
          <w:lang w:val="ro-MD"/>
        </w:rPr>
        <w:t xml:space="preserve">; </w:t>
      </w:r>
    </w:p>
    <w:p w14:paraId="13BB0DDD" w14:textId="35E89147" w:rsidR="00F76925"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16.1.1.</w:t>
      </w:r>
      <w:r w:rsidR="00F76925" w:rsidRPr="00197863">
        <w:rPr>
          <w:lang w:val="ro-MD"/>
        </w:rPr>
        <w:t>5</w:t>
      </w:r>
      <w:r w:rsidR="007F54D6" w:rsidRPr="00197863">
        <w:rPr>
          <w:lang w:val="ro-MD"/>
        </w:rPr>
        <w:t>.</w:t>
      </w:r>
      <w:r w:rsidR="00F76925" w:rsidRPr="00197863">
        <w:rPr>
          <w:lang w:val="ro-MD"/>
        </w:rPr>
        <w:t xml:space="preserve"> trebuie să includă monitorizarea parametrilor din compartimentele de mediu (cum ar fi apa de suprafață, apa subterană sau solul), dacă prezintă relevanță și în conformitate cu rezultatele evaluării riscului; în cazul în care se identifică agenți patogeni, poluanți și/sau substanțe în oricare dintre compartimentele de mediu monitorizate, se evaluează dacă prezența lor este cauzată de utilizarea apelor recuperate sau dacă provin din alte surse. </w:t>
      </w:r>
    </w:p>
    <w:p w14:paraId="0A0F9973" w14:textId="361A19ED" w:rsidR="00F76925"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16.2</w:t>
      </w:r>
      <w:r w:rsidR="007F54D6" w:rsidRPr="00197863">
        <w:rPr>
          <w:lang w:val="ro-MD"/>
        </w:rPr>
        <w:t>.</w:t>
      </w:r>
      <w:r w:rsidRPr="00197863">
        <w:rPr>
          <w:lang w:val="ro-MD"/>
        </w:rPr>
        <w:t xml:space="preserve"> </w:t>
      </w:r>
      <w:r w:rsidR="00F76925" w:rsidRPr="00197863">
        <w:rPr>
          <w:lang w:val="ro-MD"/>
        </w:rPr>
        <w:t xml:space="preserve">Sistemele de monitorizare a mediului pot încorpora proceduri documentate aflate deja în vigoare, instituite de autorități pentru a monitoriza mediul. Dacă este necesar, aceste sisteme și proceduri trebuie dezvoltate sau adaptate în continuare, în funcție de rezultatele evaluării riscului, pentru a remedia problemele specifice amplasamentului. </w:t>
      </w:r>
    </w:p>
    <w:p w14:paraId="137E932B" w14:textId="2261575D" w:rsidR="00F76925"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16.3</w:t>
      </w:r>
      <w:r w:rsidR="007F54D6" w:rsidRPr="00197863">
        <w:rPr>
          <w:lang w:val="ro-MD"/>
        </w:rPr>
        <w:t>.</w:t>
      </w:r>
      <w:r w:rsidRPr="00197863">
        <w:rPr>
          <w:lang w:val="ro-MD"/>
        </w:rPr>
        <w:t xml:space="preserve"> </w:t>
      </w:r>
      <w:r w:rsidR="00F76925" w:rsidRPr="00197863">
        <w:rPr>
          <w:lang w:val="ro-MD"/>
        </w:rPr>
        <w:t>Rezultatele monitorizării trebuie utilizate pentru a reevalua orice risc și pentru a se asigura că acesta rămâne scăzut și acceptabil pe toată durata de viață a proiectului, precum și pentru a evalua dacă aplicarea măsurilor preventive (inclusiv a barierelor) sau a măsurilor de urgență contribuie într-adevăr la diminuarea și reducerea la minimum a riscurilor.</w:t>
      </w:r>
    </w:p>
    <w:p w14:paraId="3CDA045B" w14:textId="2602AC5E" w:rsidR="00A67A34" w:rsidRPr="00197863" w:rsidRDefault="00A60B58"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17. </w:t>
      </w:r>
      <w:r w:rsidR="00A67A34" w:rsidRPr="00197863">
        <w:rPr>
          <w:rStyle w:val="oj-bold"/>
          <w:rFonts w:eastAsiaTheme="majorEastAsia"/>
          <w:b/>
          <w:bCs/>
          <w:lang w:val="ro-MD"/>
        </w:rPr>
        <w:t>Sisteme de gestionare a incidentelor și a urgențelor</w:t>
      </w:r>
    </w:p>
    <w:p w14:paraId="12E5E822" w14:textId="0B616274" w:rsidR="00A67A34" w:rsidRPr="00197863" w:rsidRDefault="00A60B58"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17.1</w:t>
      </w:r>
      <w:r w:rsidR="007F54D6" w:rsidRPr="00197863">
        <w:rPr>
          <w:lang w:val="ro-MD"/>
        </w:rPr>
        <w:t>.</w:t>
      </w:r>
      <w:r w:rsidRPr="00197863">
        <w:rPr>
          <w:lang w:val="ro-MD"/>
        </w:rPr>
        <w:t xml:space="preserve"> </w:t>
      </w:r>
      <w:r w:rsidR="00A67A34" w:rsidRPr="00197863">
        <w:rPr>
          <w:lang w:val="ro-MD"/>
        </w:rPr>
        <w:t>În conformitate cu pct</w:t>
      </w:r>
      <w:r w:rsidRPr="00197863">
        <w:rPr>
          <w:lang w:val="ro-MD"/>
        </w:rPr>
        <w:t>.</w:t>
      </w:r>
      <w:r w:rsidR="00A67A34" w:rsidRPr="00197863">
        <w:rPr>
          <w:lang w:val="ro-MD"/>
        </w:rPr>
        <w:t xml:space="preserve"> 10 din anexa </w:t>
      </w:r>
      <w:r w:rsidRPr="00197863">
        <w:rPr>
          <w:lang w:val="ro-MD"/>
        </w:rPr>
        <w:t>nr. 2</w:t>
      </w:r>
      <w:r w:rsidR="00A67A34" w:rsidRPr="00197863">
        <w:rPr>
          <w:lang w:val="ro-MD"/>
        </w:rPr>
        <w:t>, trebuie instituite protocoale și proceduri de gestionare a incidentelor și a urgențelor și de asigurare a intervenției prompte în cazul apariției oricăruia dintre riscurile identificate, acest protocoale și proceduri urmând a fi revizuite și actualizate periodic.</w:t>
      </w:r>
    </w:p>
    <w:p w14:paraId="1907285C" w14:textId="320AC38C" w:rsidR="00A67A34" w:rsidRPr="00197863" w:rsidRDefault="00A60B58"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17.2</w:t>
      </w:r>
      <w:r w:rsidR="007F54D6" w:rsidRPr="00197863">
        <w:rPr>
          <w:lang w:val="ro-MD"/>
        </w:rPr>
        <w:t>.</w:t>
      </w:r>
      <w:r w:rsidRPr="00197863">
        <w:rPr>
          <w:lang w:val="ro-MD"/>
        </w:rPr>
        <w:t xml:space="preserve"> </w:t>
      </w:r>
      <w:r w:rsidR="00A67A34" w:rsidRPr="00197863">
        <w:rPr>
          <w:lang w:val="ro-MD"/>
        </w:rPr>
        <w:t>Acestea trebuie să cuprindă protocoale privind modul în care vor fi comunicate informațiile între actori, formatele și procedura de raportare a accidentelor și a urgențelor, procedurile de notificare, sursele de informare și procesele de consultare.</w:t>
      </w:r>
    </w:p>
    <w:p w14:paraId="5BBF2C85" w14:textId="61FCAFAB"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w:t>
      </w:r>
      <w:r w:rsidR="007F54D6" w:rsidRPr="00197863">
        <w:rPr>
          <w:lang w:val="ro-MD"/>
        </w:rPr>
        <w:t>.</w:t>
      </w:r>
      <w:r w:rsidRPr="00197863">
        <w:rPr>
          <w:lang w:val="ro-MD"/>
        </w:rPr>
        <w:t xml:space="preserve"> Trebuie avut în vedere următorul sistem de gestionare a urgențelor și a incidentelor: </w:t>
      </w:r>
    </w:p>
    <w:p w14:paraId="501BE1AD" w14:textId="35EC1CD9"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17.3.1</w:t>
      </w:r>
      <w:r w:rsidR="007F54D6" w:rsidRPr="00197863">
        <w:rPr>
          <w:lang w:val="ro-MD"/>
        </w:rPr>
        <w:t>.</w:t>
      </w:r>
      <w:r w:rsidRPr="00197863">
        <w:rPr>
          <w:lang w:val="ro-MD"/>
        </w:rPr>
        <w:t xml:space="preserve">  o listă de măsuri corective, împreună cu persoanele responsabile pentru evenimentele periculoase identificate; </w:t>
      </w:r>
    </w:p>
    <w:p w14:paraId="58AD913F" w14:textId="3E1B6F9F"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17.3.2</w:t>
      </w:r>
      <w:r w:rsidR="007F54D6" w:rsidRPr="00197863">
        <w:rPr>
          <w:lang w:val="ro-MD"/>
        </w:rPr>
        <w:t>.</w:t>
      </w:r>
      <w:r w:rsidRPr="00197863">
        <w:rPr>
          <w:lang w:val="ro-MD"/>
        </w:rPr>
        <w:t xml:space="preserve"> proceduri de urgență în cazul deficienței proceselor de epurare efectuate la stația de epurare a apelor uzate urbane sau la instalația de recuperare care ar putea duce la eliberarea de pericole în apele recuperate; </w:t>
      </w:r>
    </w:p>
    <w:p w14:paraId="15AA1134" w14:textId="3D9608D8"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lastRenderedPageBreak/>
        <w:t>17.3.3</w:t>
      </w:r>
      <w:r w:rsidR="007F54D6" w:rsidRPr="00197863">
        <w:rPr>
          <w:lang w:val="ro-MD"/>
        </w:rPr>
        <w:t>.</w:t>
      </w:r>
      <w:r w:rsidRPr="00197863">
        <w:rPr>
          <w:lang w:val="ro-MD"/>
        </w:rPr>
        <w:t xml:space="preserve"> proceduri de urgență în cazul depășirii valorilor-limită, identificate în conformitate cu evaluarea riscurilor, pentru pericolele din apele recuperate care ar putea prezenta un risc; </w:t>
      </w:r>
    </w:p>
    <w:p w14:paraId="3862C046" w14:textId="3FDE1764"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17.3.4</w:t>
      </w:r>
      <w:r w:rsidR="007F54D6" w:rsidRPr="00197863">
        <w:rPr>
          <w:lang w:val="ro-MD"/>
        </w:rPr>
        <w:t>.</w:t>
      </w:r>
      <w:r w:rsidRPr="00197863">
        <w:rPr>
          <w:lang w:val="ro-MD"/>
        </w:rPr>
        <w:t xml:space="preserve"> proceduri de urgență legate de evenimentele de întreținere regulată și excepțională (inclusiv redirecționare sau revărsare); </w:t>
      </w:r>
    </w:p>
    <w:p w14:paraId="3F7702BD" w14:textId="463437C3"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17.3.5</w:t>
      </w:r>
      <w:r w:rsidR="007F54D6" w:rsidRPr="00197863">
        <w:rPr>
          <w:lang w:val="ro-MD"/>
        </w:rPr>
        <w:t>.</w:t>
      </w:r>
      <w:r w:rsidRPr="00197863">
        <w:rPr>
          <w:lang w:val="ro-MD"/>
        </w:rPr>
        <w:t xml:space="preserve"> proceduri și diagrame flux privind modul în care se comunică urgențele între părți (inclusiv orice proceduri de urgență menite să asigure că nu se introduc pe piață produse irigate cu ape recuperate potențial contaminate); </w:t>
      </w:r>
    </w:p>
    <w:p w14:paraId="53B0E72C" w14:textId="5C4C04E9" w:rsidR="00A60B58" w:rsidRPr="00197863" w:rsidRDefault="00A60B58" w:rsidP="00172A41">
      <w:pPr>
        <w:pStyle w:val="NormalWeb"/>
        <w:spacing w:before="0" w:beforeAutospacing="0" w:after="0" w:afterAutospacing="0" w:line="276" w:lineRule="auto"/>
        <w:ind w:firstLine="426"/>
        <w:contextualSpacing/>
        <w:jc w:val="both"/>
        <w:rPr>
          <w:lang w:val="ro-MD"/>
        </w:rPr>
      </w:pPr>
      <w:r w:rsidRPr="00197863">
        <w:rPr>
          <w:lang w:val="ro-MD"/>
        </w:rPr>
        <w:t>17.3.6</w:t>
      </w:r>
      <w:r w:rsidR="007F54D6" w:rsidRPr="00197863">
        <w:rPr>
          <w:lang w:val="ro-MD"/>
        </w:rPr>
        <w:t>.</w:t>
      </w:r>
      <w:r w:rsidRPr="00197863">
        <w:rPr>
          <w:lang w:val="ro-MD"/>
        </w:rPr>
        <w:t xml:space="preserve"> instrumente online, senzori și controlere care vor declanșa alarme în timp real pe baza monitorizării anumitor parametri.</w:t>
      </w:r>
    </w:p>
    <w:p w14:paraId="2B8EDAE6" w14:textId="1CE84008" w:rsidR="00A67A34" w:rsidRPr="00197863" w:rsidRDefault="00A60B58" w:rsidP="00172A41">
      <w:pPr>
        <w:pStyle w:val="oj-ti-grseq-1"/>
        <w:shd w:val="clear" w:color="auto" w:fill="FFFFFF"/>
        <w:spacing w:before="0" w:beforeAutospacing="0" w:after="0" w:afterAutospacing="0" w:line="276" w:lineRule="auto"/>
        <w:ind w:firstLine="426"/>
        <w:contextualSpacing/>
        <w:jc w:val="both"/>
        <w:rPr>
          <w:b/>
          <w:bCs/>
          <w:lang w:val="ro-MD"/>
        </w:rPr>
      </w:pPr>
      <w:r w:rsidRPr="00197863">
        <w:rPr>
          <w:rStyle w:val="oj-bold"/>
          <w:rFonts w:eastAsiaTheme="majorEastAsia"/>
          <w:b/>
          <w:bCs/>
          <w:lang w:val="ro-MD"/>
        </w:rPr>
        <w:t xml:space="preserve">18. </w:t>
      </w:r>
      <w:r w:rsidR="00A67A34" w:rsidRPr="00197863">
        <w:rPr>
          <w:rStyle w:val="oj-bold"/>
          <w:rFonts w:eastAsiaTheme="majorEastAsia"/>
          <w:b/>
          <w:bCs/>
          <w:lang w:val="ro-MD"/>
        </w:rPr>
        <w:t>Mecanisme de coordonare</w:t>
      </w:r>
    </w:p>
    <w:p w14:paraId="2270716A" w14:textId="6B654D03" w:rsidR="00A67A34" w:rsidRPr="00197863" w:rsidRDefault="00EB0009" w:rsidP="00172A41">
      <w:pPr>
        <w:pStyle w:val="oj-normal"/>
        <w:shd w:val="clear" w:color="auto" w:fill="FFFFFF"/>
        <w:spacing w:before="0" w:beforeAutospacing="0" w:after="0" w:afterAutospacing="0" w:line="276" w:lineRule="auto"/>
        <w:ind w:firstLine="426"/>
        <w:contextualSpacing/>
        <w:jc w:val="both"/>
        <w:rPr>
          <w:lang w:val="ro-MD"/>
        </w:rPr>
      </w:pPr>
      <w:r w:rsidRPr="00197863">
        <w:rPr>
          <w:lang w:val="ro-MD"/>
        </w:rPr>
        <w:t>18.1</w:t>
      </w:r>
      <w:r w:rsidR="007F54D6" w:rsidRPr="00197863">
        <w:rPr>
          <w:lang w:val="ro-MD"/>
        </w:rPr>
        <w:t>.</w:t>
      </w:r>
      <w:r w:rsidRPr="00197863">
        <w:rPr>
          <w:lang w:val="ro-MD"/>
        </w:rPr>
        <w:t xml:space="preserve"> </w:t>
      </w:r>
      <w:r w:rsidR="00A67A34" w:rsidRPr="00197863">
        <w:rPr>
          <w:lang w:val="ro-MD"/>
        </w:rPr>
        <w:t>În conformitate cu pct</w:t>
      </w:r>
      <w:r w:rsidRPr="00197863">
        <w:rPr>
          <w:lang w:val="ro-MD"/>
        </w:rPr>
        <w:t>.</w:t>
      </w:r>
      <w:r w:rsidR="00A67A34" w:rsidRPr="00197863">
        <w:rPr>
          <w:lang w:val="ro-MD"/>
        </w:rPr>
        <w:t xml:space="preserve"> 11 din anexa </w:t>
      </w:r>
      <w:r w:rsidRPr="00197863">
        <w:rPr>
          <w:lang w:val="ro-MD"/>
        </w:rPr>
        <w:t>nr. 2</w:t>
      </w:r>
      <w:r w:rsidR="00A67A34" w:rsidRPr="00197863">
        <w:rPr>
          <w:lang w:val="ro-MD"/>
        </w:rPr>
        <w:t>, trebuie instituite mecanisme de asigurare a coordonării și a comunicării între diverșii actori implicați în sistemul de reutilizare a apei, care vor trebui revizuite și actualizate periodic, ținând seama de rezultatul răspunsului la incidente și urgențe și de orice schimbare a persoanelor și a părților responsabile.</w:t>
      </w:r>
    </w:p>
    <w:p w14:paraId="155C61EB" w14:textId="7D4DABE7" w:rsidR="00A60B58" w:rsidRPr="00197863" w:rsidRDefault="00EB0009" w:rsidP="00172A41">
      <w:pPr>
        <w:pStyle w:val="NormalWeb"/>
        <w:spacing w:before="0" w:beforeAutospacing="0" w:after="0" w:afterAutospacing="0" w:line="276" w:lineRule="auto"/>
        <w:ind w:firstLine="426"/>
        <w:contextualSpacing/>
        <w:rPr>
          <w:lang w:val="ro-MD"/>
        </w:rPr>
      </w:pPr>
      <w:r w:rsidRPr="00197863">
        <w:rPr>
          <w:lang w:val="ro-MD"/>
        </w:rPr>
        <w:t>18.2</w:t>
      </w:r>
      <w:r w:rsidR="007F54D6" w:rsidRPr="00197863">
        <w:rPr>
          <w:lang w:val="ro-MD"/>
        </w:rPr>
        <w:t xml:space="preserve">. </w:t>
      </w:r>
      <w:r w:rsidR="00A60B58" w:rsidRPr="00197863">
        <w:rPr>
          <w:lang w:val="ro-MD"/>
        </w:rPr>
        <w:t xml:space="preserve">Trebuie avute în vedere următoarele mecanisme: </w:t>
      </w:r>
    </w:p>
    <w:p w14:paraId="142523BB" w14:textId="27C8CA76" w:rsidR="00A60B58" w:rsidRPr="00197863" w:rsidRDefault="00EB0009" w:rsidP="00172A41">
      <w:pPr>
        <w:pStyle w:val="NormalWeb"/>
        <w:spacing w:before="0" w:beforeAutospacing="0" w:after="0" w:afterAutospacing="0" w:line="276" w:lineRule="auto"/>
        <w:ind w:firstLine="426"/>
        <w:contextualSpacing/>
        <w:rPr>
          <w:lang w:val="ro-MD"/>
        </w:rPr>
      </w:pPr>
      <w:r w:rsidRPr="00197863">
        <w:rPr>
          <w:lang w:val="ro-MD"/>
        </w:rPr>
        <w:t>18.2.1</w:t>
      </w:r>
      <w:r w:rsidR="007F54D6" w:rsidRPr="00197863">
        <w:rPr>
          <w:lang w:val="ro-MD"/>
        </w:rPr>
        <w:t>.</w:t>
      </w:r>
      <w:r w:rsidR="00A60B58" w:rsidRPr="00197863">
        <w:rPr>
          <w:lang w:val="ro-MD"/>
        </w:rPr>
        <w:t xml:space="preserve"> o listă cu datele de contact relevante ale fiecărei părți implicate, identificată numai prin funcție sau postul ocupat (managerul instalației de recuperare, managerul centrului de operațiuni de urgență), asigurând respectarea standardelor de protecție a datelor; </w:t>
      </w:r>
    </w:p>
    <w:p w14:paraId="6FD8689D" w14:textId="5D0BC8FD" w:rsidR="00A60B58" w:rsidRPr="00197863" w:rsidRDefault="00EB0009" w:rsidP="00172A41">
      <w:pPr>
        <w:pStyle w:val="NormalWeb"/>
        <w:spacing w:before="0" w:beforeAutospacing="0" w:after="0" w:afterAutospacing="0" w:line="276" w:lineRule="auto"/>
        <w:ind w:firstLine="426"/>
        <w:contextualSpacing/>
        <w:rPr>
          <w:lang w:val="ro-MD"/>
        </w:rPr>
      </w:pPr>
      <w:r w:rsidRPr="00197863">
        <w:rPr>
          <w:lang w:val="ro-MD"/>
        </w:rPr>
        <w:t>18.2.2</w:t>
      </w:r>
      <w:r w:rsidR="007F54D6" w:rsidRPr="00197863">
        <w:rPr>
          <w:lang w:val="ro-MD"/>
        </w:rPr>
        <w:t>.</w:t>
      </w:r>
      <w:r w:rsidR="00A60B58" w:rsidRPr="00197863">
        <w:rPr>
          <w:lang w:val="ro-MD"/>
        </w:rPr>
        <w:t xml:space="preserve"> proceduri de raportare a incidentelor sau a urgențelor către autoritățile competente și utilizatorii finali; </w:t>
      </w:r>
    </w:p>
    <w:p w14:paraId="5C324B44" w14:textId="282A6DA0" w:rsidR="00A60B58" w:rsidRPr="00255B9B" w:rsidRDefault="00EB0009" w:rsidP="00172A41">
      <w:pPr>
        <w:pStyle w:val="NormalWeb"/>
        <w:spacing w:before="0" w:beforeAutospacing="0" w:after="0" w:afterAutospacing="0" w:line="276" w:lineRule="auto"/>
        <w:ind w:firstLine="426"/>
        <w:contextualSpacing/>
        <w:rPr>
          <w:lang w:val="ro-MD"/>
        </w:rPr>
      </w:pPr>
      <w:r w:rsidRPr="00197863">
        <w:rPr>
          <w:lang w:val="ro-MD"/>
        </w:rPr>
        <w:t>18.2.3</w:t>
      </w:r>
      <w:r w:rsidR="007F54D6" w:rsidRPr="00197863">
        <w:rPr>
          <w:lang w:val="ro-MD"/>
        </w:rPr>
        <w:t>.</w:t>
      </w:r>
      <w:r w:rsidR="00A60B58" w:rsidRPr="00197863">
        <w:rPr>
          <w:lang w:val="ro-MD"/>
        </w:rPr>
        <w:t xml:space="preserve"> proceduri de emitere a notificărilor de avertizare; o listă a informațiilor care trebuie transmise diferiților actori în caz de urgență.</w:t>
      </w:r>
    </w:p>
    <w:p w14:paraId="7DDBE5C3" w14:textId="77777777" w:rsidR="00A67A34" w:rsidRPr="00255B9B" w:rsidRDefault="00A67A34" w:rsidP="00172A41">
      <w:pPr>
        <w:pStyle w:val="NormalWeb"/>
        <w:spacing w:before="0" w:beforeAutospacing="0" w:after="0" w:afterAutospacing="0" w:line="276" w:lineRule="auto"/>
        <w:ind w:firstLine="426"/>
        <w:contextualSpacing/>
        <w:jc w:val="both"/>
        <w:rPr>
          <w:lang w:val="ro-MD"/>
        </w:rPr>
      </w:pPr>
    </w:p>
    <w:sectPr w:rsidR="00A67A34" w:rsidRPr="00255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A47"/>
    <w:multiLevelType w:val="multilevel"/>
    <w:tmpl w:val="673AB74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1"/>
      <w:numFmt w:val="decimal"/>
      <w:lvlText w:val="11.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A5EF5"/>
    <w:multiLevelType w:val="multilevel"/>
    <w:tmpl w:val="0FCC88F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C19C9"/>
    <w:multiLevelType w:val="multilevel"/>
    <w:tmpl w:val="3CDAC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CC7737"/>
    <w:multiLevelType w:val="hybridMultilevel"/>
    <w:tmpl w:val="BC244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8867D5"/>
    <w:multiLevelType w:val="multilevel"/>
    <w:tmpl w:val="0FCC88F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921C71"/>
    <w:multiLevelType w:val="multilevel"/>
    <w:tmpl w:val="DBB2DF8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D7798"/>
    <w:multiLevelType w:val="hybridMultilevel"/>
    <w:tmpl w:val="80CCA058"/>
    <w:lvl w:ilvl="0" w:tplc="0BCCD88E">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2E244DAA"/>
    <w:multiLevelType w:val="hybridMultilevel"/>
    <w:tmpl w:val="6CAC6BCE"/>
    <w:lvl w:ilvl="0" w:tplc="26E8FC2A">
      <w:start w:val="1"/>
      <w:numFmt w:val="decimal"/>
      <w:lvlText w:val="6.1.%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11E781D"/>
    <w:multiLevelType w:val="multilevel"/>
    <w:tmpl w:val="47B2C3B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6251C"/>
    <w:multiLevelType w:val="hybridMultilevel"/>
    <w:tmpl w:val="6234C702"/>
    <w:lvl w:ilvl="0" w:tplc="F29E213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ED3B97"/>
    <w:multiLevelType w:val="hybridMultilevel"/>
    <w:tmpl w:val="D8FE3C72"/>
    <w:lvl w:ilvl="0" w:tplc="526A3D88">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393E3ACA"/>
    <w:multiLevelType w:val="multilevel"/>
    <w:tmpl w:val="619C2D78"/>
    <w:lvl w:ilvl="0">
      <w:start w:val="1"/>
      <w:numFmt w:val="decimal"/>
      <w:lvlText w:val="%1."/>
      <w:lvlJc w:val="left"/>
      <w:pPr>
        <w:ind w:left="720" w:hanging="360"/>
      </w:pPr>
      <w:rPr>
        <w:rFonts w:ascii="inherit" w:eastAsiaTheme="majorEastAsia" w:hAnsi="inherit"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2E2F25"/>
    <w:multiLevelType w:val="multilevel"/>
    <w:tmpl w:val="DBB2DF8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2C3BB2"/>
    <w:multiLevelType w:val="multilevel"/>
    <w:tmpl w:val="C92C3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548E1"/>
    <w:multiLevelType w:val="hybridMultilevel"/>
    <w:tmpl w:val="235AA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C318C8"/>
    <w:multiLevelType w:val="hybridMultilevel"/>
    <w:tmpl w:val="DB001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F7F03"/>
    <w:multiLevelType w:val="multilevel"/>
    <w:tmpl w:val="F4CCC04C"/>
    <w:lvl w:ilvl="0">
      <w:start w:val="2"/>
      <w:numFmt w:val="decimal"/>
      <w:lvlText w:val="%1"/>
      <w:lvlJc w:val="left"/>
      <w:pPr>
        <w:ind w:left="480" w:hanging="480"/>
      </w:pPr>
      <w:rPr>
        <w:rFonts w:hint="default"/>
      </w:rPr>
    </w:lvl>
    <w:lvl w:ilvl="1">
      <w:start w:val="2"/>
      <w:numFmt w:val="decimal"/>
      <w:lvlText w:val="%1.%2"/>
      <w:lvlJc w:val="left"/>
      <w:pPr>
        <w:ind w:left="434" w:hanging="48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582" w:hanging="72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850" w:hanging="108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118" w:hanging="1440"/>
      </w:pPr>
      <w:rPr>
        <w:rFonts w:hint="default"/>
      </w:rPr>
    </w:lvl>
    <w:lvl w:ilvl="8">
      <w:start w:val="1"/>
      <w:numFmt w:val="decimal"/>
      <w:lvlText w:val="%1.%2.%3.%4.%5.%6.%7.%8.%9"/>
      <w:lvlJc w:val="left"/>
      <w:pPr>
        <w:ind w:left="1432" w:hanging="1800"/>
      </w:pPr>
      <w:rPr>
        <w:rFonts w:hint="default"/>
      </w:rPr>
    </w:lvl>
  </w:abstractNum>
  <w:abstractNum w:abstractNumId="17" w15:restartNumberingAfterBreak="0">
    <w:nsid w:val="4B2E554F"/>
    <w:multiLevelType w:val="multilevel"/>
    <w:tmpl w:val="DEB8E27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D1709D"/>
    <w:multiLevelType w:val="multilevel"/>
    <w:tmpl w:val="A25C106C"/>
    <w:lvl w:ilvl="0">
      <w:start w:val="1"/>
      <w:numFmt w:val="decimal"/>
      <w:lvlText w:val="%1."/>
      <w:lvlJc w:val="left"/>
      <w:pPr>
        <w:ind w:left="720" w:hanging="360"/>
      </w:pPr>
      <w:rPr>
        <w:rFonts w:ascii="Times New Roman" w:eastAsiaTheme="majorEastAsia" w:hAnsi="Times New Roman" w:cs="Times New Roman"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554152"/>
    <w:multiLevelType w:val="multilevel"/>
    <w:tmpl w:val="3CDAC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FF2A26"/>
    <w:multiLevelType w:val="hybridMultilevel"/>
    <w:tmpl w:val="CF8A7D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630E30"/>
    <w:multiLevelType w:val="hybridMultilevel"/>
    <w:tmpl w:val="FBCEA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81143B"/>
    <w:multiLevelType w:val="multilevel"/>
    <w:tmpl w:val="0FCC88F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CC65B8"/>
    <w:multiLevelType w:val="multilevel"/>
    <w:tmpl w:val="E7CE5C2A"/>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A1583F"/>
    <w:multiLevelType w:val="hybridMultilevel"/>
    <w:tmpl w:val="75663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97617"/>
    <w:multiLevelType w:val="multilevel"/>
    <w:tmpl w:val="0FCC88F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BE74FF"/>
    <w:multiLevelType w:val="multilevel"/>
    <w:tmpl w:val="0FCC88F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010644">
    <w:abstractNumId w:val="8"/>
  </w:num>
  <w:num w:numId="2" w16cid:durableId="662705281">
    <w:abstractNumId w:val="23"/>
  </w:num>
  <w:num w:numId="3" w16cid:durableId="81220139">
    <w:abstractNumId w:val="0"/>
  </w:num>
  <w:num w:numId="4" w16cid:durableId="636883910">
    <w:abstractNumId w:val="19"/>
  </w:num>
  <w:num w:numId="5" w16cid:durableId="1928344946">
    <w:abstractNumId w:val="2"/>
  </w:num>
  <w:num w:numId="6" w16cid:durableId="1657371341">
    <w:abstractNumId w:val="25"/>
  </w:num>
  <w:num w:numId="7" w16cid:durableId="1714108899">
    <w:abstractNumId w:val="26"/>
  </w:num>
  <w:num w:numId="8" w16cid:durableId="19942437">
    <w:abstractNumId w:val="9"/>
  </w:num>
  <w:num w:numId="9" w16cid:durableId="1713575157">
    <w:abstractNumId w:val="13"/>
  </w:num>
  <w:num w:numId="10" w16cid:durableId="1648625858">
    <w:abstractNumId w:val="5"/>
  </w:num>
  <w:num w:numId="11" w16cid:durableId="1106577189">
    <w:abstractNumId w:val="12"/>
  </w:num>
  <w:num w:numId="12" w16cid:durableId="213273802">
    <w:abstractNumId w:val="3"/>
  </w:num>
  <w:num w:numId="13" w16cid:durableId="892816738">
    <w:abstractNumId w:val="24"/>
  </w:num>
  <w:num w:numId="14" w16cid:durableId="750854375">
    <w:abstractNumId w:val="18"/>
  </w:num>
  <w:num w:numId="15" w16cid:durableId="1368488185">
    <w:abstractNumId w:val="15"/>
  </w:num>
  <w:num w:numId="16" w16cid:durableId="1257056596">
    <w:abstractNumId w:val="11"/>
  </w:num>
  <w:num w:numId="17" w16cid:durableId="1007094065">
    <w:abstractNumId w:val="14"/>
  </w:num>
  <w:num w:numId="18" w16cid:durableId="1865049503">
    <w:abstractNumId w:val="17"/>
  </w:num>
  <w:num w:numId="19" w16cid:durableId="1576283869">
    <w:abstractNumId w:val="16"/>
  </w:num>
  <w:num w:numId="20" w16cid:durableId="422337250">
    <w:abstractNumId w:val="20"/>
  </w:num>
  <w:num w:numId="21" w16cid:durableId="78211982">
    <w:abstractNumId w:val="21"/>
  </w:num>
  <w:num w:numId="22" w16cid:durableId="1330671591">
    <w:abstractNumId w:val="22"/>
  </w:num>
  <w:num w:numId="23" w16cid:durableId="470251641">
    <w:abstractNumId w:val="4"/>
  </w:num>
  <w:num w:numId="24" w16cid:durableId="897282053">
    <w:abstractNumId w:val="1"/>
  </w:num>
  <w:num w:numId="25" w16cid:durableId="1217163966">
    <w:abstractNumId w:val="7"/>
  </w:num>
  <w:num w:numId="26" w16cid:durableId="1119421207">
    <w:abstractNumId w:val="10"/>
  </w:num>
  <w:num w:numId="27" w16cid:durableId="1892881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9A"/>
    <w:rsid w:val="00002B90"/>
    <w:rsid w:val="0002191A"/>
    <w:rsid w:val="00032106"/>
    <w:rsid w:val="00053738"/>
    <w:rsid w:val="0008111C"/>
    <w:rsid w:val="00086854"/>
    <w:rsid w:val="0009522B"/>
    <w:rsid w:val="000A622E"/>
    <w:rsid w:val="000B059C"/>
    <w:rsid w:val="000D09D4"/>
    <w:rsid w:val="000D52DE"/>
    <w:rsid w:val="000D5358"/>
    <w:rsid w:val="000D58BB"/>
    <w:rsid w:val="000E43BC"/>
    <w:rsid w:val="00105962"/>
    <w:rsid w:val="001100DB"/>
    <w:rsid w:val="0012232F"/>
    <w:rsid w:val="001325A0"/>
    <w:rsid w:val="0015074A"/>
    <w:rsid w:val="00160919"/>
    <w:rsid w:val="00172A41"/>
    <w:rsid w:val="00175E8C"/>
    <w:rsid w:val="0019212B"/>
    <w:rsid w:val="001922FA"/>
    <w:rsid w:val="00197863"/>
    <w:rsid w:val="001A4296"/>
    <w:rsid w:val="001A5643"/>
    <w:rsid w:val="001A6481"/>
    <w:rsid w:val="001A7F30"/>
    <w:rsid w:val="001B7564"/>
    <w:rsid w:val="001C0396"/>
    <w:rsid w:val="001C541A"/>
    <w:rsid w:val="001E5571"/>
    <w:rsid w:val="001E7E8C"/>
    <w:rsid w:val="002068DE"/>
    <w:rsid w:val="002107C4"/>
    <w:rsid w:val="00220D57"/>
    <w:rsid w:val="002405A2"/>
    <w:rsid w:val="0024372C"/>
    <w:rsid w:val="002459E6"/>
    <w:rsid w:val="0025435E"/>
    <w:rsid w:val="00255B9B"/>
    <w:rsid w:val="002569D5"/>
    <w:rsid w:val="00257549"/>
    <w:rsid w:val="00271EBE"/>
    <w:rsid w:val="00271F9C"/>
    <w:rsid w:val="00272825"/>
    <w:rsid w:val="00274B5C"/>
    <w:rsid w:val="00276A0E"/>
    <w:rsid w:val="00290778"/>
    <w:rsid w:val="00296D01"/>
    <w:rsid w:val="002B2321"/>
    <w:rsid w:val="002B4381"/>
    <w:rsid w:val="002B7A9E"/>
    <w:rsid w:val="002D1602"/>
    <w:rsid w:val="002D3BE3"/>
    <w:rsid w:val="002D6D7E"/>
    <w:rsid w:val="002F55FC"/>
    <w:rsid w:val="00327892"/>
    <w:rsid w:val="0034039A"/>
    <w:rsid w:val="00357BC9"/>
    <w:rsid w:val="00362FA1"/>
    <w:rsid w:val="00384979"/>
    <w:rsid w:val="00391EBF"/>
    <w:rsid w:val="003B092D"/>
    <w:rsid w:val="003B32E6"/>
    <w:rsid w:val="003B37E2"/>
    <w:rsid w:val="003B6B83"/>
    <w:rsid w:val="003D3F99"/>
    <w:rsid w:val="004009EC"/>
    <w:rsid w:val="00411419"/>
    <w:rsid w:val="00413E3F"/>
    <w:rsid w:val="004164C5"/>
    <w:rsid w:val="004177E3"/>
    <w:rsid w:val="00423AF5"/>
    <w:rsid w:val="0042754F"/>
    <w:rsid w:val="00444615"/>
    <w:rsid w:val="00445F5A"/>
    <w:rsid w:val="004672FF"/>
    <w:rsid w:val="004937D3"/>
    <w:rsid w:val="00495168"/>
    <w:rsid w:val="00495674"/>
    <w:rsid w:val="00495BB1"/>
    <w:rsid w:val="004A28A9"/>
    <w:rsid w:val="004A3645"/>
    <w:rsid w:val="004A6BBD"/>
    <w:rsid w:val="004A7045"/>
    <w:rsid w:val="004B2A7E"/>
    <w:rsid w:val="004B5D96"/>
    <w:rsid w:val="004D1EC5"/>
    <w:rsid w:val="004F54EA"/>
    <w:rsid w:val="00525E27"/>
    <w:rsid w:val="0052627C"/>
    <w:rsid w:val="00547338"/>
    <w:rsid w:val="0055395C"/>
    <w:rsid w:val="00556132"/>
    <w:rsid w:val="00567943"/>
    <w:rsid w:val="0057032F"/>
    <w:rsid w:val="00572666"/>
    <w:rsid w:val="00572B84"/>
    <w:rsid w:val="00574CE1"/>
    <w:rsid w:val="00575B60"/>
    <w:rsid w:val="00583A51"/>
    <w:rsid w:val="00584F09"/>
    <w:rsid w:val="005A129B"/>
    <w:rsid w:val="005C7D40"/>
    <w:rsid w:val="005D1965"/>
    <w:rsid w:val="005E3F3B"/>
    <w:rsid w:val="005E3FC1"/>
    <w:rsid w:val="005F26F9"/>
    <w:rsid w:val="005F41A4"/>
    <w:rsid w:val="006022F9"/>
    <w:rsid w:val="00607735"/>
    <w:rsid w:val="00630CD9"/>
    <w:rsid w:val="00637A82"/>
    <w:rsid w:val="00640A17"/>
    <w:rsid w:val="006444F4"/>
    <w:rsid w:val="00652A8F"/>
    <w:rsid w:val="00665D2E"/>
    <w:rsid w:val="0068049E"/>
    <w:rsid w:val="006A4F6B"/>
    <w:rsid w:val="006C0EC7"/>
    <w:rsid w:val="006E1F30"/>
    <w:rsid w:val="006E7592"/>
    <w:rsid w:val="007433C6"/>
    <w:rsid w:val="0074463A"/>
    <w:rsid w:val="00744C30"/>
    <w:rsid w:val="00756CC4"/>
    <w:rsid w:val="00762309"/>
    <w:rsid w:val="00765C9A"/>
    <w:rsid w:val="00767DDC"/>
    <w:rsid w:val="00773E46"/>
    <w:rsid w:val="00786F66"/>
    <w:rsid w:val="007A70FB"/>
    <w:rsid w:val="007C0972"/>
    <w:rsid w:val="007C29FE"/>
    <w:rsid w:val="007E55EC"/>
    <w:rsid w:val="007E5E0E"/>
    <w:rsid w:val="007F54D6"/>
    <w:rsid w:val="00881AF4"/>
    <w:rsid w:val="00891D53"/>
    <w:rsid w:val="008B5718"/>
    <w:rsid w:val="008F2C53"/>
    <w:rsid w:val="008F5064"/>
    <w:rsid w:val="0090109C"/>
    <w:rsid w:val="00904CD5"/>
    <w:rsid w:val="009067EE"/>
    <w:rsid w:val="009158D6"/>
    <w:rsid w:val="00924D81"/>
    <w:rsid w:val="00925B48"/>
    <w:rsid w:val="00936A41"/>
    <w:rsid w:val="00945C59"/>
    <w:rsid w:val="00953464"/>
    <w:rsid w:val="00975D7F"/>
    <w:rsid w:val="009809CD"/>
    <w:rsid w:val="0099079C"/>
    <w:rsid w:val="0099238F"/>
    <w:rsid w:val="009A18B9"/>
    <w:rsid w:val="009B0E65"/>
    <w:rsid w:val="009C2924"/>
    <w:rsid w:val="00A050F2"/>
    <w:rsid w:val="00A141B4"/>
    <w:rsid w:val="00A45265"/>
    <w:rsid w:val="00A51D81"/>
    <w:rsid w:val="00A57F3E"/>
    <w:rsid w:val="00A60B58"/>
    <w:rsid w:val="00A65026"/>
    <w:rsid w:val="00A65081"/>
    <w:rsid w:val="00A67A34"/>
    <w:rsid w:val="00AF3A06"/>
    <w:rsid w:val="00B163B4"/>
    <w:rsid w:val="00B27517"/>
    <w:rsid w:val="00B3367D"/>
    <w:rsid w:val="00B337CB"/>
    <w:rsid w:val="00B33F82"/>
    <w:rsid w:val="00B53A19"/>
    <w:rsid w:val="00B544DF"/>
    <w:rsid w:val="00B621FA"/>
    <w:rsid w:val="00BA386E"/>
    <w:rsid w:val="00BB3F02"/>
    <w:rsid w:val="00BC0AA0"/>
    <w:rsid w:val="00BD53F4"/>
    <w:rsid w:val="00C00348"/>
    <w:rsid w:val="00C21D46"/>
    <w:rsid w:val="00C23DBE"/>
    <w:rsid w:val="00C42454"/>
    <w:rsid w:val="00C7271B"/>
    <w:rsid w:val="00C972C1"/>
    <w:rsid w:val="00CA71E7"/>
    <w:rsid w:val="00CB46FD"/>
    <w:rsid w:val="00CB7902"/>
    <w:rsid w:val="00CD5022"/>
    <w:rsid w:val="00CF4C4A"/>
    <w:rsid w:val="00D21A6D"/>
    <w:rsid w:val="00D63EBA"/>
    <w:rsid w:val="00D847E4"/>
    <w:rsid w:val="00DC6D57"/>
    <w:rsid w:val="00DD25D3"/>
    <w:rsid w:val="00DD381C"/>
    <w:rsid w:val="00DF2D17"/>
    <w:rsid w:val="00E015A8"/>
    <w:rsid w:val="00E10AF5"/>
    <w:rsid w:val="00E14900"/>
    <w:rsid w:val="00E16D60"/>
    <w:rsid w:val="00E25C3F"/>
    <w:rsid w:val="00E3615E"/>
    <w:rsid w:val="00E37823"/>
    <w:rsid w:val="00E4177E"/>
    <w:rsid w:val="00E60543"/>
    <w:rsid w:val="00E62AD9"/>
    <w:rsid w:val="00E62E47"/>
    <w:rsid w:val="00E73968"/>
    <w:rsid w:val="00E73E0A"/>
    <w:rsid w:val="00E85CA1"/>
    <w:rsid w:val="00EA1B76"/>
    <w:rsid w:val="00EA1D09"/>
    <w:rsid w:val="00EB0009"/>
    <w:rsid w:val="00EB0B65"/>
    <w:rsid w:val="00EB2964"/>
    <w:rsid w:val="00EE1BAE"/>
    <w:rsid w:val="00EF4DA1"/>
    <w:rsid w:val="00F15C68"/>
    <w:rsid w:val="00F3498D"/>
    <w:rsid w:val="00F53022"/>
    <w:rsid w:val="00F76925"/>
    <w:rsid w:val="00F90341"/>
    <w:rsid w:val="00FC591E"/>
    <w:rsid w:val="00FD1272"/>
    <w:rsid w:val="00FD189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1A14"/>
  <w15:chartTrackingRefBased/>
  <w15:docId w15:val="{E7DD992E-521F-114D-92CF-827BB66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9FE"/>
    <w:rPr>
      <w:rFonts w:ascii="Times New Roman" w:eastAsia="Times New Roman" w:hAnsi="Times New Roman" w:cs="Times New Roman"/>
      <w:kern w:val="0"/>
      <w:lang w:eastAsia="ru-RU"/>
      <w14:ligatures w14:val="none"/>
    </w:rPr>
  </w:style>
  <w:style w:type="paragraph" w:styleId="Titlu1">
    <w:name w:val="heading 1"/>
    <w:basedOn w:val="Normal"/>
    <w:next w:val="Normal"/>
    <w:link w:val="Titlu1Caracter"/>
    <w:uiPriority w:val="9"/>
    <w:qFormat/>
    <w:rsid w:val="00340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340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4039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34039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4039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4039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039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039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039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039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4039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4039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34039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4039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4039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039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039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039A"/>
    <w:rPr>
      <w:rFonts w:eastAsiaTheme="majorEastAsia" w:cstheme="majorBidi"/>
      <w:color w:val="272727" w:themeColor="text1" w:themeTint="D8"/>
    </w:rPr>
  </w:style>
  <w:style w:type="paragraph" w:styleId="Titlu">
    <w:name w:val="Title"/>
    <w:basedOn w:val="Normal"/>
    <w:next w:val="Normal"/>
    <w:link w:val="TitluCaracter"/>
    <w:uiPriority w:val="10"/>
    <w:qFormat/>
    <w:rsid w:val="0034039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039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039A"/>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039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039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34039A"/>
    <w:rPr>
      <w:i/>
      <w:iCs/>
      <w:color w:val="404040" w:themeColor="text1" w:themeTint="BF"/>
    </w:rPr>
  </w:style>
  <w:style w:type="paragraph" w:styleId="Listparagraf">
    <w:name w:val="List Paragraph"/>
    <w:basedOn w:val="Normal"/>
    <w:uiPriority w:val="34"/>
    <w:qFormat/>
    <w:rsid w:val="0034039A"/>
    <w:pPr>
      <w:ind w:left="720"/>
      <w:contextualSpacing/>
    </w:pPr>
  </w:style>
  <w:style w:type="character" w:styleId="Accentuareintens">
    <w:name w:val="Intense Emphasis"/>
    <w:basedOn w:val="Fontdeparagrafimplicit"/>
    <w:uiPriority w:val="21"/>
    <w:qFormat/>
    <w:rsid w:val="0034039A"/>
    <w:rPr>
      <w:i/>
      <w:iCs/>
      <w:color w:val="0F4761" w:themeColor="accent1" w:themeShade="BF"/>
    </w:rPr>
  </w:style>
  <w:style w:type="paragraph" w:styleId="Citatintens">
    <w:name w:val="Intense Quote"/>
    <w:basedOn w:val="Normal"/>
    <w:next w:val="Normal"/>
    <w:link w:val="CitatintensCaracter"/>
    <w:uiPriority w:val="30"/>
    <w:qFormat/>
    <w:rsid w:val="00340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4039A"/>
    <w:rPr>
      <w:i/>
      <w:iCs/>
      <w:color w:val="0F4761" w:themeColor="accent1" w:themeShade="BF"/>
    </w:rPr>
  </w:style>
  <w:style w:type="character" w:styleId="Referireintens">
    <w:name w:val="Intense Reference"/>
    <w:basedOn w:val="Fontdeparagrafimplicit"/>
    <w:uiPriority w:val="32"/>
    <w:qFormat/>
    <w:rsid w:val="0034039A"/>
    <w:rPr>
      <w:b/>
      <w:bCs/>
      <w:smallCaps/>
      <w:color w:val="0F4761" w:themeColor="accent1" w:themeShade="BF"/>
      <w:spacing w:val="5"/>
    </w:rPr>
  </w:style>
  <w:style w:type="paragraph" w:styleId="Corptext">
    <w:name w:val="Body Text"/>
    <w:basedOn w:val="Normal"/>
    <w:link w:val="CorptextCaracter"/>
    <w:uiPriority w:val="1"/>
    <w:qFormat/>
    <w:rsid w:val="0034039A"/>
    <w:rPr>
      <w:sz w:val="28"/>
      <w:szCs w:val="28"/>
    </w:rPr>
  </w:style>
  <w:style w:type="character" w:customStyle="1" w:styleId="CorptextCaracter">
    <w:name w:val="Corp text Caracter"/>
    <w:basedOn w:val="Fontdeparagrafimplicit"/>
    <w:link w:val="Corptext"/>
    <w:uiPriority w:val="1"/>
    <w:rsid w:val="0034039A"/>
    <w:rPr>
      <w:rFonts w:ascii="Times New Roman" w:eastAsia="Times New Roman" w:hAnsi="Times New Roman" w:cs="Times New Roman"/>
      <w:kern w:val="0"/>
      <w:sz w:val="28"/>
      <w:szCs w:val="28"/>
      <w:lang w:eastAsia="ru-RU"/>
      <w14:ligatures w14:val="none"/>
    </w:rPr>
  </w:style>
  <w:style w:type="character" w:styleId="Robust">
    <w:name w:val="Strong"/>
    <w:basedOn w:val="Fontdeparagrafimplicit"/>
    <w:uiPriority w:val="22"/>
    <w:qFormat/>
    <w:rsid w:val="0034039A"/>
    <w:rPr>
      <w:b/>
      <w:bCs/>
    </w:rPr>
  </w:style>
  <w:style w:type="paragraph" w:customStyle="1" w:styleId="oj-normal">
    <w:name w:val="oj-normal"/>
    <w:basedOn w:val="Normal"/>
    <w:rsid w:val="0034039A"/>
    <w:pPr>
      <w:spacing w:before="100" w:beforeAutospacing="1" w:after="100" w:afterAutospacing="1"/>
    </w:pPr>
  </w:style>
  <w:style w:type="paragraph" w:styleId="NormalWeb">
    <w:name w:val="Normal (Web)"/>
    <w:basedOn w:val="Normal"/>
    <w:uiPriority w:val="99"/>
    <w:unhideWhenUsed/>
    <w:rsid w:val="0034039A"/>
    <w:pPr>
      <w:spacing w:before="100" w:beforeAutospacing="1" w:after="100" w:afterAutospacing="1"/>
    </w:pPr>
  </w:style>
  <w:style w:type="character" w:styleId="Accentuat">
    <w:name w:val="Emphasis"/>
    <w:basedOn w:val="Fontdeparagrafimplicit"/>
    <w:uiPriority w:val="20"/>
    <w:qFormat/>
    <w:rsid w:val="0034039A"/>
    <w:rPr>
      <w:i/>
      <w:iCs/>
    </w:rPr>
  </w:style>
  <w:style w:type="paragraph" w:customStyle="1" w:styleId="oj-sti-art">
    <w:name w:val="oj-sti-art"/>
    <w:basedOn w:val="Normal"/>
    <w:rsid w:val="006022F9"/>
    <w:pPr>
      <w:spacing w:before="100" w:beforeAutospacing="1" w:after="100" w:afterAutospacing="1"/>
    </w:pPr>
  </w:style>
  <w:style w:type="paragraph" w:customStyle="1" w:styleId="oj-doc-ti">
    <w:name w:val="oj-doc-ti"/>
    <w:basedOn w:val="Normal"/>
    <w:rsid w:val="006022F9"/>
    <w:pPr>
      <w:spacing w:before="100" w:beforeAutospacing="1" w:after="100" w:afterAutospacing="1"/>
    </w:pPr>
  </w:style>
  <w:style w:type="paragraph" w:customStyle="1" w:styleId="oj-ti-grseq-1">
    <w:name w:val="oj-ti-grseq-1"/>
    <w:basedOn w:val="Normal"/>
    <w:rsid w:val="006022F9"/>
    <w:pPr>
      <w:spacing w:before="100" w:beforeAutospacing="1" w:after="100" w:afterAutospacing="1"/>
    </w:pPr>
  </w:style>
  <w:style w:type="character" w:customStyle="1" w:styleId="oj-italic">
    <w:name w:val="oj-italic"/>
    <w:basedOn w:val="Fontdeparagrafimplicit"/>
    <w:rsid w:val="006022F9"/>
  </w:style>
  <w:style w:type="character" w:customStyle="1" w:styleId="oj-bold">
    <w:name w:val="oj-bold"/>
    <w:basedOn w:val="Fontdeparagrafimplicit"/>
    <w:rsid w:val="006022F9"/>
  </w:style>
  <w:style w:type="paragraph" w:customStyle="1" w:styleId="oj-ti-tbl">
    <w:name w:val="oj-ti-tbl"/>
    <w:basedOn w:val="Normal"/>
    <w:rsid w:val="006022F9"/>
    <w:pPr>
      <w:spacing w:before="100" w:beforeAutospacing="1" w:after="100" w:afterAutospacing="1"/>
    </w:pPr>
  </w:style>
  <w:style w:type="paragraph" w:customStyle="1" w:styleId="oj-tbl-hdr">
    <w:name w:val="oj-tbl-hdr"/>
    <w:basedOn w:val="Normal"/>
    <w:rsid w:val="006022F9"/>
    <w:pPr>
      <w:spacing w:before="100" w:beforeAutospacing="1" w:after="100" w:afterAutospacing="1"/>
    </w:pPr>
  </w:style>
  <w:style w:type="character" w:styleId="Hyperlink">
    <w:name w:val="Hyperlink"/>
    <w:basedOn w:val="Fontdeparagrafimplicit"/>
    <w:uiPriority w:val="99"/>
    <w:semiHidden/>
    <w:unhideWhenUsed/>
    <w:rsid w:val="006022F9"/>
    <w:rPr>
      <w:color w:val="0000FF"/>
      <w:u w:val="single"/>
    </w:rPr>
  </w:style>
  <w:style w:type="character" w:customStyle="1" w:styleId="oj-super">
    <w:name w:val="oj-super"/>
    <w:basedOn w:val="Fontdeparagrafimplicit"/>
    <w:rsid w:val="006022F9"/>
  </w:style>
  <w:style w:type="paragraph" w:customStyle="1" w:styleId="oj-tbl-txt">
    <w:name w:val="oj-tbl-txt"/>
    <w:basedOn w:val="Normal"/>
    <w:rsid w:val="006022F9"/>
    <w:pPr>
      <w:spacing w:before="100" w:beforeAutospacing="1" w:after="100" w:afterAutospacing="1"/>
    </w:pPr>
  </w:style>
  <w:style w:type="character" w:customStyle="1" w:styleId="oj-sub">
    <w:name w:val="oj-sub"/>
    <w:basedOn w:val="Fontdeparagrafimplicit"/>
    <w:rsid w:val="006022F9"/>
  </w:style>
  <w:style w:type="paragraph" w:customStyle="1" w:styleId="oj-tbl-num">
    <w:name w:val="oj-tbl-num"/>
    <w:basedOn w:val="Normal"/>
    <w:rsid w:val="006022F9"/>
    <w:pPr>
      <w:spacing w:before="100" w:beforeAutospacing="1" w:after="100" w:afterAutospacing="1"/>
    </w:pPr>
  </w:style>
  <w:style w:type="paragraph" w:customStyle="1" w:styleId="oj-note">
    <w:name w:val="oj-note"/>
    <w:basedOn w:val="Normal"/>
    <w:rsid w:val="006022F9"/>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semiHidden/>
    <w:unhideWhenUsed/>
    <w:rsid w:val="0099238F"/>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99238F"/>
    <w:rPr>
      <w:rFonts w:ascii="Arial" w:eastAsia="Times New Roman" w:hAnsi="Arial" w:cs="Arial"/>
      <w:vanish/>
      <w:kern w:val="0"/>
      <w:sz w:val="16"/>
      <w:szCs w:val="16"/>
      <w:lang w:eastAsia="ru-RU"/>
      <w14:ligatures w14:val="none"/>
    </w:rPr>
  </w:style>
  <w:style w:type="paragraph" w:styleId="Parteainferioaraformularului-z">
    <w:name w:val="HTML Bottom of Form"/>
    <w:basedOn w:val="Normal"/>
    <w:next w:val="Normal"/>
    <w:link w:val="Parteainferioaraformularului-zCaracter"/>
    <w:hidden/>
    <w:uiPriority w:val="99"/>
    <w:semiHidden/>
    <w:unhideWhenUsed/>
    <w:rsid w:val="0099238F"/>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99238F"/>
    <w:rPr>
      <w:rFonts w:ascii="Arial" w:eastAsia="Times New Roman" w:hAnsi="Arial" w:cs="Arial"/>
      <w:vanish/>
      <w:kern w:val="0"/>
      <w:sz w:val="16"/>
      <w:szCs w:val="16"/>
      <w:lang w:eastAsia="ru-RU"/>
      <w14:ligatures w14:val="none"/>
    </w:rPr>
  </w:style>
  <w:style w:type="paragraph" w:customStyle="1" w:styleId="paragraph">
    <w:name w:val="paragraph"/>
    <w:basedOn w:val="Normal"/>
    <w:rsid w:val="00891D53"/>
    <w:pPr>
      <w:spacing w:before="100" w:beforeAutospacing="1" w:after="100" w:afterAutospacing="1"/>
    </w:pPr>
  </w:style>
  <w:style w:type="character" w:customStyle="1" w:styleId="normaltextrun">
    <w:name w:val="normaltextrun"/>
    <w:basedOn w:val="Fontdeparagrafimplicit"/>
    <w:rsid w:val="0089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ALL/?uri=CELEX:32020R0741" TargetMode="External"/><Relationship Id="rId18" Type="http://schemas.openxmlformats.org/officeDocument/2006/relationships/hyperlink" Target="https://eur-lex.europa.eu/legal-content/RO/ALL/?uri=CELEX:32020R0741" TargetMode="External"/><Relationship Id="rId3" Type="http://schemas.openxmlformats.org/officeDocument/2006/relationships/customXml" Target="../customXml/item3.xml"/><Relationship Id="rId21" Type="http://schemas.openxmlformats.org/officeDocument/2006/relationships/hyperlink" Target="https://eur-lex.europa.eu/legal-content/RO/AUTO/?uri=OJ:C:2017:163:TOC" TargetMode="External"/><Relationship Id="rId7" Type="http://schemas.openxmlformats.org/officeDocument/2006/relationships/settings" Target="settings.xml"/><Relationship Id="rId12" Type="http://schemas.openxmlformats.org/officeDocument/2006/relationships/hyperlink" Target="https://eur-lex.europa.eu/legal-content/RO/ALL/?uri=CELEX:32020R0741" TargetMode="External"/><Relationship Id="rId17" Type="http://schemas.openxmlformats.org/officeDocument/2006/relationships/hyperlink" Target="https://eur-lex.europa.eu/legal-content/RO/ALL/?uri=CELEX:32020R0741" TargetMode="External"/><Relationship Id="rId2" Type="http://schemas.openxmlformats.org/officeDocument/2006/relationships/customXml" Target="../customXml/item2.xml"/><Relationship Id="rId16" Type="http://schemas.openxmlformats.org/officeDocument/2006/relationships/hyperlink" Target="https://eur-lex.europa.eu/legal-content/RO/ALL/?uri=CELEX:32020R0741" TargetMode="External"/><Relationship Id="rId20" Type="http://schemas.openxmlformats.org/officeDocument/2006/relationships/hyperlink" Target="https://eur-lex.europa.eu/legal-content/RO/ALL/?uri=CELEX:32020R07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ALL/?uri=CELEX:32020R0741" TargetMode="External"/><Relationship Id="rId5" Type="http://schemas.openxmlformats.org/officeDocument/2006/relationships/numbering" Target="numbering.xml"/><Relationship Id="rId15" Type="http://schemas.openxmlformats.org/officeDocument/2006/relationships/hyperlink" Target="https://eur-lex.europa.eu/legal-content/RO/ALL/?uri=CELEX:32020R0741" TargetMode="External"/><Relationship Id="rId23" Type="http://schemas.openxmlformats.org/officeDocument/2006/relationships/theme" Target="theme/theme1.xml"/><Relationship Id="rId10" Type="http://schemas.openxmlformats.org/officeDocument/2006/relationships/hyperlink" Target="https://eur-lex.europa.eu/legal-content/RO/ALL/?uri=CELEX:32020R0741" TargetMode="External"/><Relationship Id="rId19" Type="http://schemas.openxmlformats.org/officeDocument/2006/relationships/hyperlink" Target="https://eur-lex.europa.eu/legal-content/RO/ALL/?uri=CELEX:32020R0741" TargetMode="External"/><Relationship Id="rId4" Type="http://schemas.openxmlformats.org/officeDocument/2006/relationships/customXml" Target="../customXml/item4.xml"/><Relationship Id="rId9" Type="http://schemas.openxmlformats.org/officeDocument/2006/relationships/hyperlink" Target="https://eur-lex.europa.eu/legal-content/RO/ALL/?uri=CELEX:32020R0741" TargetMode="External"/><Relationship Id="rId14" Type="http://schemas.openxmlformats.org/officeDocument/2006/relationships/hyperlink" Target="https://eur-lex.europa.eu/legal-content/RO/ALL/?uri=CELEX:32020R07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2591820b49e655b803bdfb27d1b8f1aa">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e52a16cb510d4aad5699a9948fd79348"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962e0f-94f1-404c-9aca-0ce34e5f0bc9">
      <Terms xmlns="http://schemas.microsoft.com/office/infopath/2007/PartnerControls"/>
    </lcf76f155ced4ddcb4097134ff3c332f>
    <_Flow_SignoffStatus xmlns="b4962e0f-94f1-404c-9aca-0ce34e5f0bc9" xsi:nil="true"/>
    <TaxCatchAll xmlns="bc15e541-b341-483f-8d1a-6428cfdc8926" xsi:nil="true"/>
  </documentManagement>
</p:properties>
</file>

<file path=customXml/itemProps1.xml><?xml version="1.0" encoding="utf-8"?>
<ds:datastoreItem xmlns:ds="http://schemas.openxmlformats.org/officeDocument/2006/customXml" ds:itemID="{7E5CA988-C76C-4A1A-B3B5-4AAFF6F07011}">
  <ds:schemaRefs>
    <ds:schemaRef ds:uri="http://schemas.openxmlformats.org/officeDocument/2006/bibliography"/>
  </ds:schemaRefs>
</ds:datastoreItem>
</file>

<file path=customXml/itemProps2.xml><?xml version="1.0" encoding="utf-8"?>
<ds:datastoreItem xmlns:ds="http://schemas.openxmlformats.org/officeDocument/2006/customXml" ds:itemID="{73D2D94B-C9CC-4FC2-9AEC-EBAF2658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EF252-5F17-4210-A907-423925FB4E58}">
  <ds:schemaRefs>
    <ds:schemaRef ds:uri="http://schemas.microsoft.com/sharepoint/v3/contenttype/forms"/>
  </ds:schemaRefs>
</ds:datastoreItem>
</file>

<file path=customXml/itemProps4.xml><?xml version="1.0" encoding="utf-8"?>
<ds:datastoreItem xmlns:ds="http://schemas.openxmlformats.org/officeDocument/2006/customXml" ds:itemID="{A74A42DC-DEC3-44E6-A594-052A6C4E6D6B}">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33</Pages>
  <Words>14598</Words>
  <Characters>86993</Characters>
  <Application>Microsoft Office Word</Application>
  <DocSecurity>0</DocSecurity>
  <Lines>1549</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punga.irina@outlook.com</dc:creator>
  <cp:keywords/>
  <dc:description/>
  <cp:lastModifiedBy>Direcția politici de management integrat al resurselor de apă</cp:lastModifiedBy>
  <cp:revision>168</cp:revision>
  <dcterms:created xsi:type="dcterms:W3CDTF">2025-12-12T16:35:00Z</dcterms:created>
  <dcterms:modified xsi:type="dcterms:W3CDTF">2026-05-07T05:32:00Z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ies>
</file>