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3B80" w14:textId="77777777" w:rsidR="00D27B28" w:rsidRPr="002818B2" w:rsidRDefault="00D27B28" w:rsidP="00631D80">
      <w:pPr>
        <w:tabs>
          <w:tab w:val="left" w:pos="993"/>
          <w:tab w:val="left" w:pos="1276"/>
        </w:tabs>
        <w:ind w:right="125" w:firstLine="709"/>
        <w:jc w:val="center"/>
        <w:rPr>
          <w:sz w:val="28"/>
          <w:szCs w:val="28"/>
        </w:rPr>
      </w:pPr>
      <w:r w:rsidRPr="002818B2">
        <w:rPr>
          <w:noProof/>
          <w:sz w:val="28"/>
          <w:szCs w:val="28"/>
        </w:rPr>
        <w:drawing>
          <wp:inline distT="0" distB="0" distL="0" distR="0" wp14:anchorId="3D01632C" wp14:editId="794659C2">
            <wp:extent cx="561975" cy="704850"/>
            <wp:effectExtent l="0" t="0" r="9525" b="0"/>
            <wp:docPr id="56490362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noFill/>
                    <a:ln>
                      <a:noFill/>
                    </a:ln>
                  </pic:spPr>
                </pic:pic>
              </a:graphicData>
            </a:graphic>
          </wp:inline>
        </w:drawing>
      </w:r>
    </w:p>
    <w:p w14:paraId="3B086668" w14:textId="77777777" w:rsidR="00D27B28" w:rsidRPr="002818B2" w:rsidRDefault="00D27B28" w:rsidP="00631D80">
      <w:pPr>
        <w:tabs>
          <w:tab w:val="left" w:pos="993"/>
          <w:tab w:val="left" w:pos="1276"/>
        </w:tabs>
        <w:ind w:right="125" w:firstLine="709"/>
        <w:jc w:val="center"/>
        <w:rPr>
          <w:sz w:val="28"/>
          <w:szCs w:val="28"/>
        </w:rPr>
      </w:pPr>
    </w:p>
    <w:p w14:paraId="4C4D7381" w14:textId="77777777" w:rsidR="00D27B28" w:rsidRPr="002818B2" w:rsidRDefault="00D27B28" w:rsidP="00631D80">
      <w:pPr>
        <w:tabs>
          <w:tab w:val="left" w:pos="993"/>
          <w:tab w:val="left" w:pos="1276"/>
        </w:tabs>
        <w:ind w:right="125" w:firstLine="709"/>
        <w:jc w:val="center"/>
        <w:rPr>
          <w:b/>
          <w:bCs/>
          <w:sz w:val="28"/>
          <w:szCs w:val="28"/>
        </w:rPr>
      </w:pPr>
      <w:r w:rsidRPr="002818B2">
        <w:rPr>
          <w:b/>
          <w:bCs/>
          <w:sz w:val="28"/>
          <w:szCs w:val="28"/>
        </w:rPr>
        <w:t>GUVERNUL REPUBLICII MOLDOVA</w:t>
      </w:r>
    </w:p>
    <w:p w14:paraId="5254FFE4" w14:textId="77777777" w:rsidR="00D27B28" w:rsidRPr="002818B2" w:rsidRDefault="00D27B28" w:rsidP="00631D80">
      <w:pPr>
        <w:tabs>
          <w:tab w:val="left" w:pos="993"/>
          <w:tab w:val="left" w:pos="1276"/>
        </w:tabs>
        <w:ind w:right="125" w:firstLine="709"/>
        <w:jc w:val="center"/>
        <w:rPr>
          <w:b/>
          <w:bCs/>
          <w:sz w:val="28"/>
          <w:szCs w:val="28"/>
        </w:rPr>
      </w:pPr>
    </w:p>
    <w:p w14:paraId="21E9BA7A" w14:textId="77777777" w:rsidR="00D27B28" w:rsidRPr="002818B2" w:rsidRDefault="00D27B28" w:rsidP="00631D80">
      <w:pPr>
        <w:tabs>
          <w:tab w:val="left" w:pos="993"/>
          <w:tab w:val="left" w:pos="1276"/>
        </w:tabs>
        <w:ind w:right="125" w:firstLine="709"/>
        <w:jc w:val="center"/>
        <w:rPr>
          <w:b/>
          <w:bCs/>
          <w:sz w:val="28"/>
          <w:szCs w:val="28"/>
        </w:rPr>
      </w:pPr>
      <w:r w:rsidRPr="002818B2">
        <w:rPr>
          <w:b/>
          <w:bCs/>
          <w:sz w:val="28"/>
          <w:szCs w:val="28"/>
        </w:rPr>
        <w:t>DECIZIE PROTOCOLARĂ nr. ___/2026</w:t>
      </w:r>
    </w:p>
    <w:p w14:paraId="1EA39C56" w14:textId="77777777" w:rsidR="00D27B28" w:rsidRPr="002818B2" w:rsidRDefault="00D27B28" w:rsidP="00631D80">
      <w:pPr>
        <w:tabs>
          <w:tab w:val="left" w:pos="993"/>
          <w:tab w:val="left" w:pos="1276"/>
        </w:tabs>
        <w:ind w:right="125" w:firstLine="709"/>
        <w:jc w:val="center"/>
        <w:rPr>
          <w:b/>
          <w:bCs/>
          <w:sz w:val="28"/>
          <w:szCs w:val="28"/>
        </w:rPr>
      </w:pPr>
    </w:p>
    <w:p w14:paraId="05B143B2" w14:textId="77777777" w:rsidR="00D27B28" w:rsidRPr="002818B2" w:rsidRDefault="00D27B28" w:rsidP="00631D80">
      <w:pPr>
        <w:tabs>
          <w:tab w:val="left" w:pos="993"/>
          <w:tab w:val="left" w:pos="1276"/>
        </w:tabs>
        <w:ind w:right="125" w:firstLine="709"/>
        <w:jc w:val="center"/>
        <w:rPr>
          <w:b/>
          <w:bCs/>
          <w:sz w:val="28"/>
          <w:szCs w:val="28"/>
        </w:rPr>
      </w:pPr>
    </w:p>
    <w:p w14:paraId="7C7EBCD5" w14:textId="77777777" w:rsidR="00D27B28" w:rsidRPr="002818B2" w:rsidRDefault="00D27B28" w:rsidP="00631D80">
      <w:pPr>
        <w:tabs>
          <w:tab w:val="left" w:pos="993"/>
          <w:tab w:val="left" w:pos="1276"/>
        </w:tabs>
        <w:ind w:right="125" w:firstLine="709"/>
        <w:jc w:val="center"/>
        <w:rPr>
          <w:b/>
          <w:bCs/>
          <w:i/>
          <w:iCs/>
          <w:sz w:val="28"/>
          <w:szCs w:val="28"/>
          <w:u w:val="single"/>
        </w:rPr>
      </w:pPr>
      <w:r w:rsidRPr="002818B2">
        <w:rPr>
          <w:b/>
          <w:bCs/>
          <w:i/>
          <w:iCs/>
          <w:sz w:val="28"/>
          <w:szCs w:val="28"/>
          <w:u w:val="single"/>
        </w:rPr>
        <w:t>Extras din procesul-verbal nr. _ __ (pct. ____)</w:t>
      </w:r>
    </w:p>
    <w:p w14:paraId="251F27EC" w14:textId="77777777" w:rsidR="00D27B28" w:rsidRPr="002818B2" w:rsidRDefault="00D27B28" w:rsidP="00631D80">
      <w:pPr>
        <w:tabs>
          <w:tab w:val="left" w:pos="993"/>
          <w:tab w:val="left" w:pos="1276"/>
        </w:tabs>
        <w:ind w:right="125" w:firstLine="709"/>
        <w:jc w:val="center"/>
        <w:rPr>
          <w:i/>
          <w:iCs/>
          <w:sz w:val="28"/>
          <w:szCs w:val="28"/>
        </w:rPr>
      </w:pPr>
    </w:p>
    <w:p w14:paraId="374B5BFB" w14:textId="77777777" w:rsidR="00D27B28" w:rsidRPr="002818B2" w:rsidRDefault="00D27B28" w:rsidP="00631D80">
      <w:pPr>
        <w:tabs>
          <w:tab w:val="left" w:pos="993"/>
          <w:tab w:val="left" w:pos="1276"/>
        </w:tabs>
        <w:ind w:right="125" w:firstLine="709"/>
        <w:jc w:val="center"/>
        <w:rPr>
          <w:b/>
          <w:bCs/>
          <w:i/>
          <w:iCs/>
          <w:sz w:val="28"/>
          <w:szCs w:val="28"/>
          <w:u w:val="single"/>
        </w:rPr>
      </w:pPr>
      <w:r w:rsidRPr="002818B2">
        <w:rPr>
          <w:b/>
          <w:bCs/>
          <w:i/>
          <w:iCs/>
          <w:sz w:val="28"/>
          <w:szCs w:val="28"/>
          <w:u w:val="single"/>
        </w:rPr>
        <w:t>al ședinței Guvernului din __ _ ____ 2026</w:t>
      </w:r>
    </w:p>
    <w:p w14:paraId="61147E74" w14:textId="77777777" w:rsidR="00D27B28" w:rsidRPr="002818B2" w:rsidRDefault="00D27B28" w:rsidP="00631D80">
      <w:pPr>
        <w:tabs>
          <w:tab w:val="left" w:pos="993"/>
          <w:tab w:val="left" w:pos="1276"/>
        </w:tabs>
        <w:ind w:right="125" w:firstLine="709"/>
        <w:jc w:val="center"/>
        <w:rPr>
          <w:sz w:val="28"/>
          <w:szCs w:val="28"/>
        </w:rPr>
      </w:pPr>
    </w:p>
    <w:p w14:paraId="6A4412E9" w14:textId="77777777" w:rsidR="00D27B28" w:rsidRPr="002818B2" w:rsidRDefault="00D27B28" w:rsidP="00631D80">
      <w:pPr>
        <w:tabs>
          <w:tab w:val="left" w:pos="993"/>
          <w:tab w:val="left" w:pos="1276"/>
        </w:tabs>
        <w:ind w:right="125" w:firstLine="709"/>
        <w:jc w:val="both"/>
        <w:rPr>
          <w:sz w:val="28"/>
          <w:szCs w:val="28"/>
        </w:rPr>
      </w:pPr>
    </w:p>
    <w:p w14:paraId="50966EA1" w14:textId="77777777" w:rsidR="00D27B28" w:rsidRPr="002818B2" w:rsidRDefault="00D27B28" w:rsidP="00631D80">
      <w:pPr>
        <w:tabs>
          <w:tab w:val="left" w:pos="993"/>
          <w:tab w:val="left" w:pos="1276"/>
        </w:tabs>
        <w:ind w:right="125" w:firstLine="709"/>
        <w:jc w:val="both"/>
        <w:rPr>
          <w:sz w:val="28"/>
          <w:szCs w:val="28"/>
        </w:rPr>
      </w:pPr>
    </w:p>
    <w:p w14:paraId="361EE53D" w14:textId="77777777" w:rsidR="00D27B28" w:rsidRPr="002818B2" w:rsidRDefault="00D27B28" w:rsidP="00631D80">
      <w:pPr>
        <w:tabs>
          <w:tab w:val="left" w:pos="993"/>
          <w:tab w:val="left" w:pos="1276"/>
        </w:tabs>
        <w:ind w:right="125" w:firstLine="709"/>
        <w:jc w:val="both"/>
        <w:rPr>
          <w:sz w:val="28"/>
          <w:szCs w:val="28"/>
        </w:rPr>
      </w:pPr>
    </w:p>
    <w:p w14:paraId="5A4D2B54" w14:textId="724C4040" w:rsidR="00D27B28" w:rsidRPr="002818B2" w:rsidRDefault="00D27B28" w:rsidP="00631D80">
      <w:pPr>
        <w:tabs>
          <w:tab w:val="left" w:pos="993"/>
          <w:tab w:val="left" w:pos="1276"/>
        </w:tabs>
        <w:ind w:right="125" w:firstLine="709"/>
        <w:jc w:val="both"/>
        <w:rPr>
          <w:sz w:val="28"/>
          <w:szCs w:val="28"/>
        </w:rPr>
      </w:pPr>
      <w:r w:rsidRPr="002818B2">
        <w:rPr>
          <w:sz w:val="28"/>
          <w:szCs w:val="28"/>
        </w:rPr>
        <w:t>Se aprobă și se prezintă Parlamentului spre examinare proiectul de lege pentru</w:t>
      </w:r>
      <w:r w:rsidR="003B6AA2" w:rsidRPr="002818B2">
        <w:rPr>
          <w:sz w:val="28"/>
          <w:szCs w:val="28"/>
        </w:rPr>
        <w:t xml:space="preserve"> modificarea unor acte normative (</w:t>
      </w:r>
      <w:r w:rsidRPr="002818B2">
        <w:rPr>
          <w:sz w:val="28"/>
          <w:szCs w:val="28"/>
        </w:rPr>
        <w:t>privind integrarea străinilor în Republica Mold</w:t>
      </w:r>
      <w:r w:rsidR="003B6AA2" w:rsidRPr="002818B2">
        <w:rPr>
          <w:sz w:val="28"/>
          <w:szCs w:val="28"/>
        </w:rPr>
        <w:t>ov</w:t>
      </w:r>
      <w:r w:rsidRPr="002818B2">
        <w:rPr>
          <w:sz w:val="28"/>
          <w:szCs w:val="28"/>
        </w:rPr>
        <w:t>a</w:t>
      </w:r>
      <w:r w:rsidR="003B6AA2" w:rsidRPr="002818B2">
        <w:rPr>
          <w:sz w:val="28"/>
          <w:szCs w:val="28"/>
        </w:rPr>
        <w:t>)</w:t>
      </w:r>
      <w:r w:rsidRPr="002818B2">
        <w:rPr>
          <w:sz w:val="28"/>
          <w:szCs w:val="28"/>
        </w:rPr>
        <w:t xml:space="preserve">. </w:t>
      </w:r>
    </w:p>
    <w:p w14:paraId="5D840B02" w14:textId="77777777" w:rsidR="00D27B28" w:rsidRPr="002818B2" w:rsidRDefault="00D27B28" w:rsidP="00631D80">
      <w:pPr>
        <w:tabs>
          <w:tab w:val="left" w:pos="993"/>
          <w:tab w:val="left" w:pos="1276"/>
        </w:tabs>
        <w:ind w:right="125" w:firstLine="709"/>
        <w:jc w:val="both"/>
        <w:rPr>
          <w:sz w:val="28"/>
          <w:szCs w:val="28"/>
        </w:rPr>
      </w:pPr>
    </w:p>
    <w:p w14:paraId="2DA72F3C" w14:textId="77777777" w:rsidR="00D27B28" w:rsidRPr="002818B2" w:rsidRDefault="00D27B28" w:rsidP="00631D80">
      <w:pPr>
        <w:tabs>
          <w:tab w:val="left" w:pos="993"/>
          <w:tab w:val="left" w:pos="1276"/>
        </w:tabs>
        <w:ind w:right="125" w:firstLine="709"/>
        <w:jc w:val="both"/>
        <w:rPr>
          <w:sz w:val="28"/>
          <w:szCs w:val="28"/>
        </w:rPr>
      </w:pPr>
    </w:p>
    <w:p w14:paraId="01CBCCAB" w14:textId="77777777" w:rsidR="00D27B28" w:rsidRPr="002818B2" w:rsidRDefault="00D27B28" w:rsidP="00631D80">
      <w:pPr>
        <w:tabs>
          <w:tab w:val="left" w:pos="993"/>
          <w:tab w:val="left" w:pos="1276"/>
        </w:tabs>
        <w:ind w:right="125" w:firstLine="709"/>
        <w:jc w:val="both"/>
        <w:rPr>
          <w:sz w:val="28"/>
          <w:szCs w:val="28"/>
        </w:rPr>
      </w:pPr>
    </w:p>
    <w:p w14:paraId="0277749F" w14:textId="77777777" w:rsidR="00D27B28" w:rsidRPr="002818B2" w:rsidRDefault="00D27B28" w:rsidP="00631D80">
      <w:pPr>
        <w:tabs>
          <w:tab w:val="left" w:pos="993"/>
          <w:tab w:val="left" w:pos="1276"/>
        </w:tabs>
        <w:ind w:right="125" w:firstLine="709"/>
        <w:jc w:val="both"/>
        <w:rPr>
          <w:sz w:val="28"/>
          <w:szCs w:val="28"/>
        </w:rPr>
      </w:pPr>
    </w:p>
    <w:p w14:paraId="71F9EF8C" w14:textId="5FA1DF17" w:rsidR="00D27B28" w:rsidRPr="002818B2" w:rsidRDefault="00D27B28" w:rsidP="00631D80">
      <w:pPr>
        <w:tabs>
          <w:tab w:val="left" w:pos="993"/>
          <w:tab w:val="left" w:pos="1276"/>
        </w:tabs>
        <w:ind w:firstLine="709"/>
        <w:jc w:val="both"/>
        <w:rPr>
          <w:sz w:val="28"/>
          <w:szCs w:val="28"/>
        </w:rPr>
      </w:pPr>
      <w:r w:rsidRPr="002818B2">
        <w:rPr>
          <w:b/>
          <w:bCs/>
          <w:sz w:val="28"/>
          <w:szCs w:val="28"/>
        </w:rPr>
        <w:t xml:space="preserve">Prim-ministru </w:t>
      </w:r>
      <w:r w:rsidRPr="002818B2">
        <w:rPr>
          <w:b/>
          <w:bCs/>
          <w:sz w:val="28"/>
          <w:szCs w:val="28"/>
        </w:rPr>
        <w:tab/>
      </w:r>
      <w:r w:rsidRPr="002818B2">
        <w:rPr>
          <w:b/>
          <w:bCs/>
          <w:sz w:val="28"/>
          <w:szCs w:val="28"/>
        </w:rPr>
        <w:tab/>
      </w:r>
      <w:r w:rsidRPr="002818B2">
        <w:rPr>
          <w:b/>
          <w:bCs/>
          <w:sz w:val="28"/>
          <w:szCs w:val="28"/>
        </w:rPr>
        <w:tab/>
        <w:t xml:space="preserve">            </w:t>
      </w:r>
      <w:r w:rsidR="00F85AA2" w:rsidRPr="002818B2">
        <w:rPr>
          <w:b/>
          <w:bCs/>
          <w:sz w:val="28"/>
          <w:szCs w:val="28"/>
        </w:rPr>
        <w:t xml:space="preserve">      Alexandru</w:t>
      </w:r>
      <w:r w:rsidRPr="002818B2">
        <w:rPr>
          <w:b/>
          <w:bCs/>
          <w:sz w:val="28"/>
          <w:szCs w:val="28"/>
        </w:rPr>
        <w:t xml:space="preserve"> MUNTEANU</w:t>
      </w:r>
    </w:p>
    <w:p w14:paraId="52C9AB0B" w14:textId="77777777" w:rsidR="00D27B28" w:rsidRPr="002818B2" w:rsidRDefault="00D27B28" w:rsidP="00631D80">
      <w:pPr>
        <w:tabs>
          <w:tab w:val="left" w:pos="993"/>
          <w:tab w:val="left" w:pos="1276"/>
        </w:tabs>
        <w:ind w:firstLine="709"/>
        <w:jc w:val="both"/>
        <w:rPr>
          <w:sz w:val="28"/>
          <w:szCs w:val="28"/>
        </w:rPr>
      </w:pPr>
    </w:p>
    <w:p w14:paraId="12AFBD93" w14:textId="77777777" w:rsidR="00D27B28" w:rsidRPr="002818B2" w:rsidRDefault="00D27B28" w:rsidP="00631D80">
      <w:pPr>
        <w:tabs>
          <w:tab w:val="left" w:pos="993"/>
          <w:tab w:val="left" w:pos="1276"/>
        </w:tabs>
        <w:ind w:firstLine="709"/>
        <w:jc w:val="both"/>
        <w:rPr>
          <w:sz w:val="28"/>
          <w:szCs w:val="28"/>
        </w:rPr>
      </w:pPr>
    </w:p>
    <w:p w14:paraId="609A44AE" w14:textId="77777777" w:rsidR="00D27B28" w:rsidRPr="002818B2" w:rsidRDefault="00D27B28" w:rsidP="00631D80">
      <w:pPr>
        <w:tabs>
          <w:tab w:val="left" w:pos="993"/>
          <w:tab w:val="left" w:pos="1276"/>
        </w:tabs>
        <w:ind w:firstLine="709"/>
        <w:jc w:val="both"/>
        <w:rPr>
          <w:sz w:val="28"/>
          <w:szCs w:val="28"/>
        </w:rPr>
      </w:pPr>
      <w:r w:rsidRPr="002818B2">
        <w:rPr>
          <w:sz w:val="28"/>
          <w:szCs w:val="28"/>
        </w:rPr>
        <w:br w:type="page"/>
      </w:r>
    </w:p>
    <w:p w14:paraId="39105B85" w14:textId="7C741313" w:rsidR="006E08AD" w:rsidRPr="002818B2" w:rsidRDefault="006E08AD" w:rsidP="00631D80">
      <w:pPr>
        <w:tabs>
          <w:tab w:val="left" w:pos="993"/>
          <w:tab w:val="left" w:pos="1276"/>
        </w:tabs>
        <w:autoSpaceDE w:val="0"/>
        <w:autoSpaceDN w:val="0"/>
        <w:adjustRightInd w:val="0"/>
        <w:ind w:firstLine="709"/>
        <w:jc w:val="right"/>
        <w:rPr>
          <w:iCs/>
        </w:rPr>
      </w:pPr>
      <w:r w:rsidRPr="002818B2">
        <w:rPr>
          <w:iCs/>
        </w:rPr>
        <w:lastRenderedPageBreak/>
        <w:t>Aprobat în ședința Guvernului din _______ 2026</w:t>
      </w:r>
    </w:p>
    <w:p w14:paraId="4393DF19" w14:textId="0C734990" w:rsidR="006E08AD" w:rsidRPr="002818B2" w:rsidRDefault="006E08AD" w:rsidP="00631D80">
      <w:pPr>
        <w:tabs>
          <w:tab w:val="left" w:pos="993"/>
          <w:tab w:val="left" w:pos="1276"/>
        </w:tabs>
        <w:autoSpaceDE w:val="0"/>
        <w:autoSpaceDN w:val="0"/>
        <w:adjustRightInd w:val="0"/>
        <w:ind w:firstLine="709"/>
        <w:jc w:val="right"/>
        <w:rPr>
          <w:iCs/>
        </w:rPr>
      </w:pPr>
      <w:r w:rsidRPr="002818B2">
        <w:rPr>
          <w:iCs/>
        </w:rPr>
        <w:t>Decizia protocolară nr. ______ /2026</w:t>
      </w:r>
    </w:p>
    <w:p w14:paraId="2C75AA3B" w14:textId="77777777" w:rsidR="006E08AD" w:rsidRPr="002818B2" w:rsidRDefault="006E08AD" w:rsidP="00631D80">
      <w:pPr>
        <w:tabs>
          <w:tab w:val="left" w:pos="993"/>
          <w:tab w:val="left" w:pos="1276"/>
        </w:tabs>
        <w:ind w:firstLine="709"/>
        <w:jc w:val="right"/>
        <w:rPr>
          <w:i/>
          <w:iCs/>
          <w:sz w:val="28"/>
          <w:szCs w:val="28"/>
        </w:rPr>
      </w:pPr>
    </w:p>
    <w:p w14:paraId="0943D124" w14:textId="27060189" w:rsidR="00F12C76" w:rsidRPr="002818B2" w:rsidRDefault="00D27B28" w:rsidP="00631D80">
      <w:pPr>
        <w:tabs>
          <w:tab w:val="left" w:pos="993"/>
          <w:tab w:val="left" w:pos="1276"/>
        </w:tabs>
        <w:ind w:firstLine="709"/>
        <w:jc w:val="right"/>
        <w:rPr>
          <w:i/>
          <w:iCs/>
          <w:sz w:val="28"/>
          <w:szCs w:val="28"/>
        </w:rPr>
      </w:pPr>
      <w:r w:rsidRPr="002818B2">
        <w:rPr>
          <w:i/>
          <w:iCs/>
          <w:sz w:val="28"/>
          <w:szCs w:val="28"/>
        </w:rPr>
        <w:t>Proiect</w:t>
      </w:r>
    </w:p>
    <w:p w14:paraId="2D9D0F4E" w14:textId="77777777" w:rsidR="00D27B28" w:rsidRPr="002818B2" w:rsidRDefault="00D27B28" w:rsidP="00631D80">
      <w:pPr>
        <w:tabs>
          <w:tab w:val="left" w:pos="993"/>
          <w:tab w:val="left" w:pos="1276"/>
        </w:tabs>
        <w:ind w:firstLine="709"/>
        <w:jc w:val="center"/>
        <w:rPr>
          <w:sz w:val="28"/>
          <w:szCs w:val="28"/>
        </w:rPr>
      </w:pPr>
    </w:p>
    <w:p w14:paraId="0970C078" w14:textId="7CE976DE" w:rsidR="00D27B28" w:rsidRPr="002818B2" w:rsidRDefault="00D27B28" w:rsidP="00631D80">
      <w:pPr>
        <w:tabs>
          <w:tab w:val="left" w:pos="993"/>
          <w:tab w:val="left" w:pos="1276"/>
        </w:tabs>
        <w:ind w:firstLine="709"/>
        <w:jc w:val="center"/>
        <w:rPr>
          <w:b/>
          <w:bCs/>
          <w:sz w:val="28"/>
          <w:szCs w:val="28"/>
        </w:rPr>
      </w:pPr>
      <w:r w:rsidRPr="002818B2">
        <w:rPr>
          <w:b/>
          <w:bCs/>
          <w:sz w:val="28"/>
          <w:szCs w:val="28"/>
        </w:rPr>
        <w:t>PARLAMENTUL REPUBLICII MOLDOVA</w:t>
      </w:r>
    </w:p>
    <w:p w14:paraId="6486659F" w14:textId="77777777" w:rsidR="00D27B28" w:rsidRPr="002818B2" w:rsidRDefault="00D27B28" w:rsidP="00631D80">
      <w:pPr>
        <w:tabs>
          <w:tab w:val="left" w:pos="993"/>
          <w:tab w:val="left" w:pos="1276"/>
        </w:tabs>
        <w:ind w:firstLine="709"/>
        <w:jc w:val="center"/>
        <w:rPr>
          <w:sz w:val="28"/>
          <w:szCs w:val="28"/>
        </w:rPr>
      </w:pPr>
    </w:p>
    <w:p w14:paraId="6BB67A8B" w14:textId="527C12C8" w:rsidR="00D27B28" w:rsidRPr="002818B2" w:rsidRDefault="00D27B28" w:rsidP="00631D80">
      <w:pPr>
        <w:tabs>
          <w:tab w:val="left" w:pos="993"/>
          <w:tab w:val="left" w:pos="1276"/>
        </w:tabs>
        <w:ind w:firstLine="709"/>
        <w:jc w:val="center"/>
        <w:rPr>
          <w:b/>
          <w:bCs/>
          <w:sz w:val="28"/>
          <w:szCs w:val="28"/>
        </w:rPr>
      </w:pPr>
      <w:r w:rsidRPr="002818B2">
        <w:rPr>
          <w:b/>
          <w:bCs/>
          <w:sz w:val="28"/>
          <w:szCs w:val="28"/>
        </w:rPr>
        <w:t>LEGE</w:t>
      </w:r>
    </w:p>
    <w:p w14:paraId="33133BF6" w14:textId="77777777" w:rsidR="003B6AA2" w:rsidRPr="002818B2" w:rsidRDefault="003B6AA2" w:rsidP="00631D80">
      <w:pPr>
        <w:tabs>
          <w:tab w:val="left" w:pos="993"/>
          <w:tab w:val="left" w:pos="1276"/>
        </w:tabs>
        <w:ind w:firstLine="709"/>
        <w:jc w:val="center"/>
        <w:rPr>
          <w:b/>
          <w:bCs/>
          <w:sz w:val="28"/>
          <w:szCs w:val="28"/>
        </w:rPr>
      </w:pPr>
    </w:p>
    <w:p w14:paraId="695935B8" w14:textId="1E6ED313" w:rsidR="003B6AA2" w:rsidRPr="002818B2" w:rsidRDefault="003B6AA2" w:rsidP="00631D80">
      <w:pPr>
        <w:tabs>
          <w:tab w:val="left" w:pos="993"/>
          <w:tab w:val="left" w:pos="1276"/>
        </w:tabs>
        <w:ind w:right="125" w:firstLine="709"/>
        <w:jc w:val="center"/>
        <w:rPr>
          <w:b/>
          <w:bCs/>
          <w:sz w:val="28"/>
          <w:szCs w:val="28"/>
        </w:rPr>
      </w:pPr>
      <w:r w:rsidRPr="002818B2">
        <w:rPr>
          <w:b/>
          <w:bCs/>
          <w:sz w:val="28"/>
          <w:szCs w:val="28"/>
        </w:rPr>
        <w:t>pentru modificarea unor acte normative</w:t>
      </w:r>
    </w:p>
    <w:p w14:paraId="12437846" w14:textId="1CA443B7" w:rsidR="003B6AA2" w:rsidRPr="002818B2" w:rsidRDefault="003B6AA2" w:rsidP="00631D80">
      <w:pPr>
        <w:tabs>
          <w:tab w:val="left" w:pos="993"/>
          <w:tab w:val="left" w:pos="1276"/>
        </w:tabs>
        <w:ind w:right="125" w:firstLine="709"/>
        <w:jc w:val="center"/>
        <w:rPr>
          <w:b/>
          <w:bCs/>
          <w:sz w:val="28"/>
          <w:szCs w:val="28"/>
        </w:rPr>
      </w:pPr>
      <w:r w:rsidRPr="002818B2">
        <w:rPr>
          <w:b/>
          <w:bCs/>
          <w:sz w:val="28"/>
          <w:szCs w:val="28"/>
        </w:rPr>
        <w:t>(privind integrarea străinilor în Republica Moldova).</w:t>
      </w:r>
    </w:p>
    <w:p w14:paraId="619E5226" w14:textId="77777777" w:rsidR="003B6AA2" w:rsidRPr="002818B2" w:rsidRDefault="003B6AA2" w:rsidP="00631D80">
      <w:pPr>
        <w:tabs>
          <w:tab w:val="left" w:pos="993"/>
          <w:tab w:val="left" w:pos="1276"/>
        </w:tabs>
        <w:ind w:right="125" w:firstLine="709"/>
        <w:jc w:val="center"/>
        <w:rPr>
          <w:sz w:val="28"/>
          <w:szCs w:val="28"/>
        </w:rPr>
      </w:pPr>
    </w:p>
    <w:p w14:paraId="43928B93" w14:textId="0B90FC69" w:rsidR="00D27B28" w:rsidRPr="002818B2" w:rsidRDefault="00D27B28" w:rsidP="00631D80">
      <w:pPr>
        <w:tabs>
          <w:tab w:val="left" w:pos="993"/>
          <w:tab w:val="left" w:pos="1276"/>
        </w:tabs>
        <w:ind w:firstLine="709"/>
        <w:rPr>
          <w:sz w:val="28"/>
          <w:szCs w:val="28"/>
        </w:rPr>
      </w:pPr>
      <w:r w:rsidRPr="002818B2">
        <w:rPr>
          <w:sz w:val="28"/>
          <w:szCs w:val="28"/>
        </w:rPr>
        <w:t>Parlamentul adoptă prezenta lege organică.</w:t>
      </w:r>
    </w:p>
    <w:p w14:paraId="30E5D05E" w14:textId="77777777" w:rsidR="003B6AA2" w:rsidRPr="002818B2" w:rsidRDefault="003B6AA2" w:rsidP="00631D80">
      <w:pPr>
        <w:tabs>
          <w:tab w:val="left" w:pos="993"/>
          <w:tab w:val="left" w:pos="1276"/>
        </w:tabs>
        <w:ind w:firstLine="709"/>
        <w:jc w:val="both"/>
        <w:rPr>
          <w:sz w:val="28"/>
          <w:szCs w:val="28"/>
        </w:rPr>
      </w:pPr>
    </w:p>
    <w:p w14:paraId="10FD7E5D" w14:textId="519A59F0" w:rsidR="00CB5D41" w:rsidRPr="002818B2" w:rsidRDefault="003B6AA2" w:rsidP="00631D80">
      <w:pPr>
        <w:tabs>
          <w:tab w:val="left" w:pos="993"/>
          <w:tab w:val="left" w:pos="1276"/>
        </w:tabs>
        <w:ind w:firstLine="709"/>
        <w:jc w:val="both"/>
        <w:rPr>
          <w:sz w:val="28"/>
          <w:szCs w:val="28"/>
        </w:rPr>
      </w:pPr>
      <w:r w:rsidRPr="002818B2">
        <w:rPr>
          <w:b/>
          <w:bCs/>
          <w:sz w:val="28"/>
          <w:szCs w:val="28"/>
        </w:rPr>
        <w:t>Articolul I</w:t>
      </w:r>
      <w:r w:rsidRPr="002818B2">
        <w:rPr>
          <w:sz w:val="28"/>
          <w:szCs w:val="28"/>
        </w:rPr>
        <w:t>. – Legea nr. 274/2011 privind integrarea străinilor în Republica Moldova (</w:t>
      </w:r>
      <w:r w:rsidR="00651A79" w:rsidRPr="002818B2">
        <w:rPr>
          <w:sz w:val="28"/>
          <w:szCs w:val="28"/>
        </w:rPr>
        <w:t xml:space="preserve">republicată în </w:t>
      </w:r>
      <w:r w:rsidRPr="002818B2">
        <w:rPr>
          <w:sz w:val="28"/>
          <w:szCs w:val="28"/>
        </w:rPr>
        <w:t xml:space="preserve">Monitorul Oficial al Republicii Moldova, 2020, nr. </w:t>
      </w:r>
      <w:r w:rsidR="00651A79" w:rsidRPr="002818B2">
        <w:rPr>
          <w:sz w:val="28"/>
          <w:szCs w:val="28"/>
        </w:rPr>
        <w:t>212-220</w:t>
      </w:r>
      <w:r w:rsidRPr="002818B2">
        <w:rPr>
          <w:sz w:val="28"/>
          <w:szCs w:val="28"/>
        </w:rPr>
        <w:t xml:space="preserve">, art. </w:t>
      </w:r>
      <w:r w:rsidR="00651A79" w:rsidRPr="002818B2">
        <w:rPr>
          <w:sz w:val="28"/>
          <w:szCs w:val="28"/>
        </w:rPr>
        <w:t>471</w:t>
      </w:r>
      <w:r w:rsidRPr="002818B2">
        <w:rPr>
          <w:sz w:val="28"/>
          <w:szCs w:val="28"/>
        </w:rPr>
        <w:t xml:space="preserve">), cu modificările ulterioare, se modifică după cum urmează: </w:t>
      </w:r>
    </w:p>
    <w:p w14:paraId="29FC31F7" w14:textId="77777777" w:rsidR="00651A79" w:rsidRPr="002818B2" w:rsidRDefault="00651A79" w:rsidP="00631D80">
      <w:pPr>
        <w:tabs>
          <w:tab w:val="left" w:pos="993"/>
          <w:tab w:val="left" w:pos="1276"/>
        </w:tabs>
        <w:ind w:firstLine="709"/>
        <w:jc w:val="both"/>
        <w:rPr>
          <w:sz w:val="28"/>
          <w:szCs w:val="28"/>
        </w:rPr>
      </w:pPr>
    </w:p>
    <w:p w14:paraId="593E28DB" w14:textId="3D028709" w:rsidR="001926A9" w:rsidRPr="002818B2" w:rsidRDefault="001926A9" w:rsidP="00631D80">
      <w:pPr>
        <w:pStyle w:val="ListParagraph"/>
        <w:numPr>
          <w:ilvl w:val="0"/>
          <w:numId w:val="2"/>
        </w:numPr>
        <w:tabs>
          <w:tab w:val="left" w:pos="993"/>
          <w:tab w:val="left" w:pos="1276"/>
        </w:tabs>
        <w:spacing w:after="0"/>
        <w:ind w:left="0" w:firstLine="709"/>
        <w:jc w:val="both"/>
        <w:rPr>
          <w:rFonts w:cs="Times New Roman"/>
          <w:szCs w:val="28"/>
          <w:lang w:val="ro-RO"/>
        </w:rPr>
      </w:pPr>
      <w:r w:rsidRPr="002818B2">
        <w:rPr>
          <w:rFonts w:cs="Times New Roman"/>
          <w:szCs w:val="28"/>
          <w:lang w:val="ro-RO"/>
        </w:rPr>
        <w:t>Pe tot parcursul textului, cuvintele „dreptul de ședere provizorie”</w:t>
      </w:r>
      <w:r w:rsidR="00651A79" w:rsidRPr="002818B2">
        <w:rPr>
          <w:rFonts w:cs="Times New Roman"/>
          <w:szCs w:val="28"/>
          <w:lang w:val="ro-RO"/>
        </w:rPr>
        <w:t>, la orice formă gramaticală,</w:t>
      </w:r>
      <w:r w:rsidRPr="002818B2">
        <w:rPr>
          <w:rFonts w:cs="Times New Roman"/>
          <w:szCs w:val="28"/>
          <w:lang w:val="ro-RO"/>
        </w:rPr>
        <w:t xml:space="preserve"> se substituie cu cuvintele „dreptul de ședere temporară”, la forma gramaticală corespunzătoare.</w:t>
      </w:r>
    </w:p>
    <w:p w14:paraId="180A1B8A" w14:textId="77777777" w:rsidR="00F16452" w:rsidRPr="002818B2" w:rsidRDefault="00F16452" w:rsidP="00631D80">
      <w:pPr>
        <w:pStyle w:val="ListParagraph"/>
        <w:tabs>
          <w:tab w:val="left" w:pos="993"/>
          <w:tab w:val="left" w:pos="1276"/>
        </w:tabs>
        <w:spacing w:after="0"/>
        <w:ind w:left="0" w:firstLine="709"/>
        <w:jc w:val="both"/>
        <w:rPr>
          <w:rFonts w:cs="Times New Roman"/>
          <w:szCs w:val="28"/>
          <w:lang w:val="ro-RO"/>
        </w:rPr>
      </w:pPr>
    </w:p>
    <w:p w14:paraId="6B2481E5" w14:textId="0B3D9C46" w:rsidR="001926A9" w:rsidRPr="002818B2" w:rsidRDefault="001926A9" w:rsidP="00631D80">
      <w:pPr>
        <w:pStyle w:val="ListParagraph"/>
        <w:numPr>
          <w:ilvl w:val="0"/>
          <w:numId w:val="2"/>
        </w:numPr>
        <w:tabs>
          <w:tab w:val="left" w:pos="993"/>
          <w:tab w:val="left" w:pos="1276"/>
        </w:tabs>
        <w:spacing w:after="0"/>
        <w:ind w:left="0" w:firstLine="709"/>
        <w:jc w:val="both"/>
        <w:rPr>
          <w:rFonts w:cs="Times New Roman"/>
          <w:szCs w:val="28"/>
          <w:lang w:val="ro-RO"/>
        </w:rPr>
      </w:pPr>
      <w:r w:rsidRPr="002818B2">
        <w:rPr>
          <w:rFonts w:cs="Times New Roman"/>
          <w:szCs w:val="28"/>
          <w:lang w:val="ro-RO"/>
        </w:rPr>
        <w:t>Pe tot parcursul textului, cuvintele „centre de integrare”</w:t>
      </w:r>
      <w:r w:rsidR="00651A79" w:rsidRPr="002818B2">
        <w:rPr>
          <w:rFonts w:cs="Times New Roman"/>
          <w:szCs w:val="28"/>
          <w:lang w:val="ro-RO"/>
        </w:rPr>
        <w:t xml:space="preserve">, la orice formă gramaticală, </w:t>
      </w:r>
      <w:r w:rsidRPr="002818B2">
        <w:rPr>
          <w:rFonts w:cs="Times New Roman"/>
          <w:szCs w:val="28"/>
          <w:lang w:val="ro-RO"/>
        </w:rPr>
        <w:t xml:space="preserve"> se substituie cu cuvintele „centre de integrare pentru străini”, la forma gramaticală corespunzătoare.</w:t>
      </w:r>
    </w:p>
    <w:p w14:paraId="632A0C10" w14:textId="77777777" w:rsidR="00F16452" w:rsidRPr="002818B2" w:rsidRDefault="00F16452" w:rsidP="00631D80">
      <w:pPr>
        <w:pStyle w:val="ListParagraph"/>
        <w:spacing w:after="0"/>
        <w:ind w:left="0" w:firstLine="709"/>
        <w:rPr>
          <w:rFonts w:cs="Times New Roman"/>
          <w:szCs w:val="28"/>
          <w:lang w:val="ro-RO"/>
        </w:rPr>
      </w:pPr>
    </w:p>
    <w:p w14:paraId="719AC54B" w14:textId="7E176B1B" w:rsidR="006E08AD" w:rsidRPr="002818B2" w:rsidRDefault="00CB5D41" w:rsidP="00631D80">
      <w:pPr>
        <w:pStyle w:val="ListParagraph"/>
        <w:numPr>
          <w:ilvl w:val="0"/>
          <w:numId w:val="2"/>
        </w:numPr>
        <w:tabs>
          <w:tab w:val="left" w:pos="993"/>
          <w:tab w:val="left" w:pos="1276"/>
        </w:tabs>
        <w:spacing w:after="0"/>
        <w:ind w:left="0" w:firstLine="709"/>
        <w:jc w:val="both"/>
        <w:rPr>
          <w:rFonts w:cs="Times New Roman"/>
          <w:szCs w:val="28"/>
          <w:lang w:val="ro-RO"/>
        </w:rPr>
      </w:pPr>
      <w:r w:rsidRPr="002818B2">
        <w:rPr>
          <w:rFonts w:cs="Times New Roman"/>
          <w:szCs w:val="28"/>
          <w:lang w:val="ro-RO"/>
        </w:rPr>
        <w:t>P</w:t>
      </w:r>
      <w:r w:rsidR="006E08AD" w:rsidRPr="002818B2">
        <w:rPr>
          <w:rFonts w:cs="Times New Roman"/>
          <w:szCs w:val="28"/>
          <w:lang w:val="ro-RO"/>
        </w:rPr>
        <w:t>e tot parcursul textului</w:t>
      </w:r>
      <w:r w:rsidRPr="002818B2">
        <w:rPr>
          <w:rFonts w:cs="Times New Roman"/>
          <w:szCs w:val="28"/>
          <w:lang w:val="ro-RO"/>
        </w:rPr>
        <w:t xml:space="preserve">, </w:t>
      </w:r>
      <w:r w:rsidR="006E08AD" w:rsidRPr="002818B2">
        <w:rPr>
          <w:rFonts w:cs="Times New Roman"/>
          <w:szCs w:val="28"/>
          <w:lang w:val="ro-RO"/>
        </w:rPr>
        <w:t>cuvântul „minor”</w:t>
      </w:r>
      <w:r w:rsidR="00651A79" w:rsidRPr="002818B2">
        <w:rPr>
          <w:rFonts w:cs="Times New Roman"/>
          <w:szCs w:val="28"/>
          <w:lang w:val="ro-RO"/>
        </w:rPr>
        <w:t xml:space="preserve">, la orice formă gramaticală, </w:t>
      </w:r>
      <w:r w:rsidR="006E08AD" w:rsidRPr="002818B2">
        <w:rPr>
          <w:rFonts w:cs="Times New Roman"/>
          <w:szCs w:val="28"/>
          <w:lang w:val="ro-RO"/>
        </w:rPr>
        <w:t xml:space="preserve"> la orice formă gramaticală, se substituie cu cuvântul „copil”, la forma gramaticală corespunzătoare</w:t>
      </w:r>
      <w:r w:rsidRPr="002818B2">
        <w:rPr>
          <w:rFonts w:cs="Times New Roman"/>
          <w:szCs w:val="28"/>
          <w:lang w:val="ro-RO"/>
        </w:rPr>
        <w:t>.</w:t>
      </w:r>
    </w:p>
    <w:p w14:paraId="07D08B52" w14:textId="77777777" w:rsidR="00462903" w:rsidRPr="002818B2" w:rsidRDefault="00462903" w:rsidP="00462903">
      <w:pPr>
        <w:pStyle w:val="ListParagraph"/>
        <w:rPr>
          <w:rFonts w:cs="Times New Roman"/>
          <w:szCs w:val="28"/>
          <w:lang w:val="ro-RO"/>
        </w:rPr>
      </w:pPr>
    </w:p>
    <w:p w14:paraId="7869A449" w14:textId="7D60E66E" w:rsidR="00462903" w:rsidRPr="002818B2" w:rsidRDefault="00462903" w:rsidP="00631D80">
      <w:pPr>
        <w:pStyle w:val="ListParagraph"/>
        <w:numPr>
          <w:ilvl w:val="0"/>
          <w:numId w:val="2"/>
        </w:numPr>
        <w:tabs>
          <w:tab w:val="left" w:pos="993"/>
          <w:tab w:val="left" w:pos="1276"/>
        </w:tabs>
        <w:spacing w:after="0"/>
        <w:ind w:left="0" w:firstLine="709"/>
        <w:jc w:val="both"/>
        <w:rPr>
          <w:rFonts w:cs="Times New Roman"/>
          <w:szCs w:val="28"/>
          <w:lang w:val="ro-RO"/>
        </w:rPr>
      </w:pPr>
      <w:r w:rsidRPr="002818B2">
        <w:rPr>
          <w:rFonts w:cs="Times New Roman"/>
          <w:szCs w:val="28"/>
          <w:lang w:val="ro-RO"/>
        </w:rPr>
        <w:t>Pe tot parcursul textului, cuvintele „organizații neguvernamentale”,  „</w:t>
      </w:r>
      <w:r w:rsidR="008D7FC7" w:rsidRPr="002818B2">
        <w:rPr>
          <w:rFonts w:cs="Times New Roman"/>
          <w:szCs w:val="28"/>
          <w:lang w:val="ro-RO"/>
        </w:rPr>
        <w:t>organizațiile</w:t>
      </w:r>
      <w:r w:rsidRPr="002818B2">
        <w:rPr>
          <w:rFonts w:cs="Times New Roman"/>
          <w:szCs w:val="28"/>
          <w:lang w:val="ro-RO"/>
        </w:rPr>
        <w:t xml:space="preserve"> </w:t>
      </w:r>
      <w:r w:rsidR="008D7FC7" w:rsidRPr="002818B2">
        <w:rPr>
          <w:rFonts w:cs="Times New Roman"/>
          <w:szCs w:val="28"/>
          <w:lang w:val="ro-RO"/>
        </w:rPr>
        <w:t>internaționale</w:t>
      </w:r>
      <w:r w:rsidRPr="002818B2">
        <w:rPr>
          <w:rFonts w:cs="Times New Roman"/>
          <w:szCs w:val="28"/>
          <w:lang w:val="ro-RO"/>
        </w:rPr>
        <w:t xml:space="preserve">” și „societății civile” la orice formă gramaticală, se substituie cu </w:t>
      </w:r>
      <w:r w:rsidR="008D7FC7" w:rsidRPr="002818B2">
        <w:rPr>
          <w:rFonts w:cs="Times New Roman"/>
          <w:szCs w:val="28"/>
          <w:lang w:val="ro-RO"/>
        </w:rPr>
        <w:t xml:space="preserve">cuvintele </w:t>
      </w:r>
      <w:r w:rsidRPr="002818B2">
        <w:rPr>
          <w:rFonts w:cs="Times New Roman"/>
          <w:szCs w:val="28"/>
          <w:lang w:val="ro-RO"/>
        </w:rPr>
        <w:t>„organizațiile necomerciale naționale sau internaționale”.</w:t>
      </w:r>
    </w:p>
    <w:p w14:paraId="25041F16" w14:textId="77777777" w:rsidR="00F16452" w:rsidRPr="002818B2" w:rsidRDefault="00F16452" w:rsidP="00631D80">
      <w:pPr>
        <w:pStyle w:val="ListParagraph"/>
        <w:spacing w:after="0"/>
        <w:ind w:left="0" w:firstLine="709"/>
        <w:rPr>
          <w:rFonts w:cs="Times New Roman"/>
          <w:szCs w:val="28"/>
          <w:lang w:val="ro-RO"/>
        </w:rPr>
      </w:pPr>
    </w:p>
    <w:p w14:paraId="08EA8BB0" w14:textId="7EB832F0" w:rsidR="003B6AA2" w:rsidRPr="002818B2" w:rsidRDefault="00981676" w:rsidP="00631D80">
      <w:pPr>
        <w:pStyle w:val="ListParagraph"/>
        <w:numPr>
          <w:ilvl w:val="0"/>
          <w:numId w:val="2"/>
        </w:numPr>
        <w:tabs>
          <w:tab w:val="left" w:pos="993"/>
          <w:tab w:val="left" w:pos="1276"/>
        </w:tabs>
        <w:spacing w:after="0"/>
        <w:ind w:left="0" w:firstLine="709"/>
        <w:jc w:val="both"/>
        <w:rPr>
          <w:rFonts w:cs="Times New Roman"/>
          <w:szCs w:val="28"/>
          <w:lang w:val="ro-RO"/>
        </w:rPr>
      </w:pPr>
      <w:r w:rsidRPr="002818B2">
        <w:rPr>
          <w:rFonts w:cs="Times New Roman"/>
          <w:szCs w:val="28"/>
          <w:lang w:val="ro-RO"/>
        </w:rPr>
        <w:t xml:space="preserve">La </w:t>
      </w:r>
      <w:r w:rsidR="003B6AA2" w:rsidRPr="002818B2">
        <w:rPr>
          <w:rFonts w:cs="Times New Roman"/>
          <w:szCs w:val="28"/>
          <w:lang w:val="ro-RO"/>
        </w:rPr>
        <w:t>articolul 2</w:t>
      </w:r>
      <w:r w:rsidR="004F6E27" w:rsidRPr="002818B2">
        <w:rPr>
          <w:rFonts w:cs="Times New Roman"/>
          <w:szCs w:val="28"/>
          <w:lang w:val="ro-RO"/>
        </w:rPr>
        <w:t xml:space="preserve">, </w:t>
      </w:r>
      <w:r w:rsidR="00555CED" w:rsidRPr="002818B2">
        <w:rPr>
          <w:rFonts w:cs="Times New Roman"/>
          <w:szCs w:val="28"/>
          <w:lang w:val="ro-RO"/>
        </w:rPr>
        <w:t>alin</w:t>
      </w:r>
      <w:r w:rsidR="0024255C" w:rsidRPr="002818B2">
        <w:rPr>
          <w:rFonts w:cs="Times New Roman"/>
          <w:szCs w:val="28"/>
          <w:lang w:val="ro-RO"/>
        </w:rPr>
        <w:t>e</w:t>
      </w:r>
      <w:r w:rsidR="00555CED" w:rsidRPr="002818B2">
        <w:rPr>
          <w:rFonts w:cs="Times New Roman"/>
          <w:szCs w:val="28"/>
          <w:lang w:val="ro-RO"/>
        </w:rPr>
        <w:t>atul (2) litera a) va avea următorul cuprins:</w:t>
      </w:r>
    </w:p>
    <w:p w14:paraId="6111AF95" w14:textId="13EAAC88" w:rsidR="005624E8" w:rsidRPr="002818B2" w:rsidRDefault="00555CED" w:rsidP="00631D80">
      <w:pPr>
        <w:tabs>
          <w:tab w:val="left" w:pos="993"/>
          <w:tab w:val="left" w:pos="1276"/>
        </w:tabs>
        <w:ind w:firstLine="709"/>
        <w:jc w:val="both"/>
        <w:rPr>
          <w:sz w:val="28"/>
          <w:szCs w:val="28"/>
        </w:rPr>
      </w:pPr>
      <w:r w:rsidRPr="002818B2">
        <w:rPr>
          <w:sz w:val="28"/>
          <w:szCs w:val="28"/>
        </w:rPr>
        <w:t>„a) străinii documentați în scop d</w:t>
      </w:r>
      <w:r w:rsidR="00D83634" w:rsidRPr="002818B2">
        <w:rPr>
          <w:sz w:val="28"/>
          <w:szCs w:val="28"/>
        </w:rPr>
        <w:t xml:space="preserve">e </w:t>
      </w:r>
      <w:r w:rsidRPr="002818B2">
        <w:rPr>
          <w:sz w:val="28"/>
          <w:szCs w:val="28"/>
        </w:rPr>
        <w:t xml:space="preserve">muncă sezonieră și frontalieră, </w:t>
      </w:r>
      <w:r w:rsidR="00EF641E" w:rsidRPr="002818B2">
        <w:rPr>
          <w:sz w:val="28"/>
          <w:szCs w:val="28"/>
        </w:rPr>
        <w:t>transfer intra-corporativ (</w:t>
      </w:r>
      <w:r w:rsidRPr="002818B2">
        <w:rPr>
          <w:sz w:val="28"/>
          <w:szCs w:val="28"/>
        </w:rPr>
        <w:t>ICT</w:t>
      </w:r>
      <w:r w:rsidR="00EF641E" w:rsidRPr="002818B2">
        <w:rPr>
          <w:sz w:val="28"/>
          <w:szCs w:val="28"/>
        </w:rPr>
        <w:t>)</w:t>
      </w:r>
      <w:r w:rsidRPr="002818B2">
        <w:rPr>
          <w:sz w:val="28"/>
          <w:szCs w:val="28"/>
        </w:rPr>
        <w:t>, studii, programe de schimb de elevi sau proiecte educaționale, activități de cercetare</w:t>
      </w:r>
      <w:r w:rsidR="00147459" w:rsidRPr="002818B2">
        <w:rPr>
          <w:sz w:val="28"/>
          <w:szCs w:val="28"/>
        </w:rPr>
        <w:t xml:space="preserve"> și inovare</w:t>
      </w:r>
      <w:r w:rsidRPr="002818B2">
        <w:rPr>
          <w:sz w:val="28"/>
          <w:szCs w:val="28"/>
        </w:rPr>
        <w:t xml:space="preserve">, activități culturale, activități de voluntariat, activități religioase, programe „Au pair”, stagiu, tratament medical de lungă durată, </w:t>
      </w:r>
      <w:proofErr w:type="spellStart"/>
      <w:r w:rsidRPr="002818B2">
        <w:rPr>
          <w:sz w:val="28"/>
          <w:szCs w:val="28"/>
        </w:rPr>
        <w:t>balneosanatorial</w:t>
      </w:r>
      <w:proofErr w:type="spellEnd"/>
      <w:r w:rsidRPr="002818B2">
        <w:rPr>
          <w:sz w:val="28"/>
          <w:szCs w:val="28"/>
        </w:rPr>
        <w:t xml:space="preserve"> sau de recuperare, precum și proiecte de asistență externă, </w:t>
      </w:r>
      <w:r w:rsidR="000D01AC" w:rsidRPr="002818B2">
        <w:rPr>
          <w:sz w:val="28"/>
          <w:szCs w:val="28"/>
        </w:rPr>
        <w:t xml:space="preserve">sau pentru alte activități </w:t>
      </w:r>
      <w:r w:rsidRPr="002818B2">
        <w:rPr>
          <w:sz w:val="28"/>
          <w:szCs w:val="28"/>
        </w:rPr>
        <w:t>ce nu presupun acordarea dreptului de ședere permanentă</w:t>
      </w:r>
      <w:r w:rsidR="00FE7E1E" w:rsidRPr="002818B2">
        <w:rPr>
          <w:sz w:val="28"/>
          <w:szCs w:val="28"/>
        </w:rPr>
        <w:t>;</w:t>
      </w:r>
      <w:r w:rsidRPr="002818B2">
        <w:rPr>
          <w:sz w:val="28"/>
          <w:szCs w:val="28"/>
        </w:rPr>
        <w:t>”</w:t>
      </w:r>
      <w:r w:rsidR="00B8706E" w:rsidRPr="002818B2">
        <w:rPr>
          <w:sz w:val="28"/>
          <w:szCs w:val="28"/>
        </w:rPr>
        <w:t>.</w:t>
      </w:r>
    </w:p>
    <w:p w14:paraId="41EFA7AC" w14:textId="77777777" w:rsidR="008C5D2C" w:rsidRPr="002818B2" w:rsidRDefault="008C5D2C" w:rsidP="00631D80">
      <w:pPr>
        <w:tabs>
          <w:tab w:val="left" w:pos="993"/>
          <w:tab w:val="left" w:pos="1276"/>
        </w:tabs>
        <w:ind w:firstLine="709"/>
        <w:jc w:val="both"/>
        <w:rPr>
          <w:sz w:val="28"/>
          <w:szCs w:val="28"/>
        </w:rPr>
      </w:pPr>
    </w:p>
    <w:p w14:paraId="73601CF5" w14:textId="77777777" w:rsidR="000A6201" w:rsidRPr="002818B2" w:rsidRDefault="000A6201" w:rsidP="00631D80">
      <w:pPr>
        <w:pStyle w:val="ListParagraph"/>
        <w:numPr>
          <w:ilvl w:val="0"/>
          <w:numId w:val="2"/>
        </w:numPr>
        <w:tabs>
          <w:tab w:val="left" w:pos="993"/>
          <w:tab w:val="left" w:pos="1276"/>
        </w:tabs>
        <w:spacing w:after="0"/>
        <w:ind w:left="0" w:firstLine="709"/>
        <w:jc w:val="both"/>
        <w:rPr>
          <w:rFonts w:cs="Times New Roman"/>
          <w:szCs w:val="28"/>
          <w:lang w:val="ro-RO"/>
        </w:rPr>
      </w:pPr>
      <w:r w:rsidRPr="002818B2">
        <w:rPr>
          <w:rFonts w:cs="Times New Roman"/>
          <w:szCs w:val="28"/>
          <w:lang w:val="ro-RO"/>
        </w:rPr>
        <w:t>La articolul 3:</w:t>
      </w:r>
    </w:p>
    <w:p w14:paraId="361A5019" w14:textId="241FD234" w:rsidR="000A6201" w:rsidRPr="002818B2" w:rsidRDefault="000A6201" w:rsidP="00631D80">
      <w:pPr>
        <w:pStyle w:val="ListParagraph"/>
        <w:numPr>
          <w:ilvl w:val="1"/>
          <w:numId w:val="27"/>
        </w:numPr>
        <w:tabs>
          <w:tab w:val="left" w:pos="993"/>
          <w:tab w:val="left" w:pos="1276"/>
        </w:tabs>
        <w:spacing w:after="0"/>
        <w:ind w:left="0" w:firstLine="709"/>
        <w:jc w:val="both"/>
        <w:rPr>
          <w:rFonts w:cs="Times New Roman"/>
          <w:szCs w:val="28"/>
          <w:lang w:val="ro-RO"/>
        </w:rPr>
      </w:pPr>
      <w:r w:rsidRPr="002818B2">
        <w:rPr>
          <w:rFonts w:cs="Times New Roman"/>
          <w:szCs w:val="28"/>
          <w:lang w:val="ro-RO"/>
        </w:rPr>
        <w:t>noțiunea „măsuri de integrare” va avea următorul cuprins:</w:t>
      </w:r>
    </w:p>
    <w:p w14:paraId="1670D063" w14:textId="73C8897A" w:rsidR="000A6201" w:rsidRPr="002818B2" w:rsidRDefault="000A6201" w:rsidP="00631D80">
      <w:pPr>
        <w:pStyle w:val="ListParagraph"/>
        <w:tabs>
          <w:tab w:val="left" w:pos="993"/>
          <w:tab w:val="left" w:pos="1276"/>
        </w:tabs>
        <w:spacing w:after="0"/>
        <w:ind w:left="0" w:firstLine="709"/>
        <w:jc w:val="both"/>
        <w:rPr>
          <w:rFonts w:cs="Times New Roman"/>
          <w:szCs w:val="28"/>
          <w:lang w:val="ro-RO"/>
        </w:rPr>
      </w:pPr>
      <w:r w:rsidRPr="002818B2">
        <w:rPr>
          <w:rFonts w:cs="Times New Roman"/>
          <w:szCs w:val="28"/>
          <w:lang w:val="ro-RO"/>
        </w:rPr>
        <w:lastRenderedPageBreak/>
        <w:t>„</w:t>
      </w:r>
      <w:r w:rsidRPr="002818B2">
        <w:rPr>
          <w:rFonts w:cs="Times New Roman"/>
          <w:i/>
          <w:iCs/>
          <w:szCs w:val="28"/>
          <w:lang w:val="ro-RO"/>
        </w:rPr>
        <w:t>măsuri de integrare</w:t>
      </w:r>
      <w:r w:rsidRPr="002818B2">
        <w:rPr>
          <w:rFonts w:cs="Times New Roman"/>
          <w:szCs w:val="28"/>
          <w:lang w:val="ro-RO"/>
        </w:rPr>
        <w:t xml:space="preserve"> </w:t>
      </w:r>
      <w:r w:rsidR="00206872" w:rsidRPr="002818B2">
        <w:rPr>
          <w:rFonts w:cs="Times New Roman"/>
          <w:szCs w:val="28"/>
          <w:lang w:val="ro-RO"/>
        </w:rPr>
        <w:t>–</w:t>
      </w:r>
      <w:r w:rsidRPr="002818B2">
        <w:rPr>
          <w:rFonts w:cs="Times New Roman"/>
          <w:szCs w:val="28"/>
          <w:lang w:val="ro-RO"/>
        </w:rPr>
        <w:t xml:space="preserve"> </w:t>
      </w:r>
      <w:r w:rsidR="00206872" w:rsidRPr="002818B2">
        <w:rPr>
          <w:rFonts w:cs="Times New Roman"/>
          <w:szCs w:val="28"/>
          <w:lang w:val="ro-RO"/>
        </w:rPr>
        <w:t>ansamblu de măsuri acordate de stat pentru facilitarea procesului de integrare socială, economică și culturală a străinilor în societatea Republicii Moldova, care includ activități de integrare și programe de integrare;”;</w:t>
      </w:r>
    </w:p>
    <w:p w14:paraId="4E6B862A" w14:textId="77777777" w:rsidR="000A6201" w:rsidRPr="002818B2" w:rsidRDefault="000A6201" w:rsidP="00631D80">
      <w:pPr>
        <w:pStyle w:val="ListParagraph"/>
        <w:numPr>
          <w:ilvl w:val="1"/>
          <w:numId w:val="27"/>
        </w:numPr>
        <w:tabs>
          <w:tab w:val="left" w:pos="993"/>
          <w:tab w:val="left" w:pos="1276"/>
        </w:tabs>
        <w:spacing w:after="0"/>
        <w:ind w:left="0" w:firstLine="709"/>
        <w:jc w:val="both"/>
        <w:rPr>
          <w:rFonts w:cs="Times New Roman"/>
          <w:szCs w:val="28"/>
          <w:lang w:val="ro-RO"/>
        </w:rPr>
      </w:pPr>
      <w:r w:rsidRPr="002818B2">
        <w:rPr>
          <w:rFonts w:cs="Times New Roman"/>
          <w:szCs w:val="28"/>
          <w:lang w:val="ro-RO"/>
        </w:rPr>
        <w:t>noțiunea „program de integrare” va avea următorul cuprins:</w:t>
      </w:r>
    </w:p>
    <w:p w14:paraId="2F23A2A6" w14:textId="07451FE2" w:rsidR="00C82CCF" w:rsidRPr="002818B2" w:rsidRDefault="000A6201" w:rsidP="00631D80">
      <w:pPr>
        <w:pStyle w:val="ListParagraph"/>
        <w:tabs>
          <w:tab w:val="left" w:pos="993"/>
          <w:tab w:val="left" w:pos="1276"/>
        </w:tabs>
        <w:spacing w:after="0"/>
        <w:ind w:left="0" w:firstLine="709"/>
        <w:jc w:val="both"/>
        <w:rPr>
          <w:rFonts w:cs="Times New Roman"/>
          <w:szCs w:val="28"/>
          <w:lang w:val="ro-RO"/>
        </w:rPr>
      </w:pPr>
      <w:r w:rsidRPr="002818B2">
        <w:rPr>
          <w:rFonts w:cs="Times New Roman"/>
          <w:szCs w:val="28"/>
          <w:lang w:val="ro-RO"/>
        </w:rPr>
        <w:t>„</w:t>
      </w:r>
      <w:r w:rsidRPr="002818B2">
        <w:rPr>
          <w:rFonts w:cs="Times New Roman"/>
          <w:i/>
          <w:iCs/>
          <w:szCs w:val="28"/>
          <w:lang w:val="ro-RO"/>
        </w:rPr>
        <w:t>program de integrare</w:t>
      </w:r>
      <w:r w:rsidRPr="002818B2">
        <w:rPr>
          <w:rFonts w:cs="Times New Roman"/>
          <w:szCs w:val="28"/>
          <w:lang w:val="ro-RO"/>
        </w:rPr>
        <w:t xml:space="preserve"> –</w:t>
      </w:r>
      <w:r w:rsidR="00421BE1" w:rsidRPr="002818B2">
        <w:rPr>
          <w:rFonts w:cs="Times New Roman"/>
          <w:szCs w:val="28"/>
          <w:lang w:val="ro-RO"/>
        </w:rPr>
        <w:t xml:space="preserve"> </w:t>
      </w:r>
      <w:r w:rsidR="00206872" w:rsidRPr="002818B2">
        <w:rPr>
          <w:rFonts w:cs="Times New Roman"/>
          <w:szCs w:val="28"/>
          <w:lang w:val="ro-RO"/>
        </w:rPr>
        <w:t>măsuri și activități de integrare,</w:t>
      </w:r>
      <w:r w:rsidR="00421BE1" w:rsidRPr="002818B2">
        <w:rPr>
          <w:rFonts w:cs="Times New Roman"/>
          <w:szCs w:val="28"/>
          <w:lang w:val="ro-RO"/>
        </w:rPr>
        <w:t xml:space="preserve"> </w:t>
      </w:r>
      <w:r w:rsidR="00C82CCF" w:rsidRPr="002818B2">
        <w:rPr>
          <w:rFonts w:cs="Times New Roman"/>
          <w:szCs w:val="28"/>
          <w:lang w:val="ro-RO"/>
        </w:rPr>
        <w:t xml:space="preserve">destinat beneficiarilor de protecție internațională și persoanelor cărora li s-a acordat azil politic, </w:t>
      </w:r>
      <w:r w:rsidR="009018E8" w:rsidRPr="002818B2">
        <w:rPr>
          <w:rFonts w:cs="Times New Roman"/>
          <w:szCs w:val="28"/>
          <w:lang w:val="ro-RO"/>
        </w:rPr>
        <w:t xml:space="preserve">desfășurate la cererea acestora, prin cooperare dintre autoritățile publice centrale și locale, cu implicarea </w:t>
      </w:r>
      <w:r w:rsidR="0017432B" w:rsidRPr="002818B2">
        <w:rPr>
          <w:rFonts w:cs="Times New Roman"/>
          <w:szCs w:val="28"/>
          <w:lang w:val="ro-RO"/>
        </w:rPr>
        <w:t>organizațiilor</w:t>
      </w:r>
      <w:r w:rsidR="00F84DB8" w:rsidRPr="002818B2">
        <w:rPr>
          <w:rFonts w:cs="Times New Roman"/>
          <w:szCs w:val="28"/>
          <w:lang w:val="ro-RO"/>
        </w:rPr>
        <w:t xml:space="preserve"> necomerciale naționale sau internaționale</w:t>
      </w:r>
      <w:r w:rsidR="009018E8" w:rsidRPr="002818B2">
        <w:rPr>
          <w:rFonts w:cs="Times New Roman"/>
          <w:szCs w:val="28"/>
          <w:lang w:val="ro-RO"/>
        </w:rPr>
        <w:t>;</w:t>
      </w:r>
      <w:r w:rsidR="00C82CCF" w:rsidRPr="002818B2">
        <w:rPr>
          <w:rFonts w:cs="Times New Roman"/>
          <w:szCs w:val="28"/>
          <w:lang w:val="ro-RO"/>
        </w:rPr>
        <w:t xml:space="preserve"> </w:t>
      </w:r>
    </w:p>
    <w:p w14:paraId="7AC1352F" w14:textId="1B73861F" w:rsidR="003F0A6F" w:rsidRPr="002818B2" w:rsidRDefault="009018E8" w:rsidP="00631D80">
      <w:pPr>
        <w:pStyle w:val="ListParagraph"/>
        <w:numPr>
          <w:ilvl w:val="1"/>
          <w:numId w:val="27"/>
        </w:numPr>
        <w:tabs>
          <w:tab w:val="left" w:pos="993"/>
          <w:tab w:val="left" w:pos="1276"/>
        </w:tabs>
        <w:spacing w:after="0"/>
        <w:ind w:left="0" w:firstLine="709"/>
        <w:jc w:val="both"/>
        <w:rPr>
          <w:rFonts w:cs="Times New Roman"/>
          <w:szCs w:val="28"/>
          <w:lang w:val="ro-RO"/>
        </w:rPr>
      </w:pPr>
      <w:r w:rsidRPr="002818B2">
        <w:rPr>
          <w:rFonts w:cs="Times New Roman"/>
          <w:szCs w:val="28"/>
          <w:lang w:val="ro-RO"/>
        </w:rPr>
        <w:t>după noțiunea „măsuri de integrare”</w:t>
      </w:r>
      <w:r w:rsidR="003F0A6F" w:rsidRPr="002818B2">
        <w:rPr>
          <w:rFonts w:cs="Times New Roman"/>
          <w:szCs w:val="28"/>
          <w:lang w:val="ro-RO"/>
        </w:rPr>
        <w:t xml:space="preserve"> se completează cu </w:t>
      </w:r>
      <w:r w:rsidRPr="002818B2">
        <w:rPr>
          <w:rFonts w:cs="Times New Roman"/>
          <w:szCs w:val="28"/>
          <w:lang w:val="ro-RO"/>
        </w:rPr>
        <w:t>noțiunea  „activități de integrare”</w:t>
      </w:r>
      <w:r w:rsidR="00507377" w:rsidRPr="002818B2">
        <w:rPr>
          <w:rFonts w:cs="Times New Roman"/>
          <w:szCs w:val="28"/>
          <w:lang w:val="ro-RO"/>
        </w:rPr>
        <w:t xml:space="preserve"> cu următorul cuprins</w:t>
      </w:r>
      <w:r w:rsidR="003F0A6F" w:rsidRPr="002818B2">
        <w:rPr>
          <w:rFonts w:cs="Times New Roman"/>
          <w:szCs w:val="28"/>
          <w:lang w:val="ro-RO"/>
        </w:rPr>
        <w:t>:</w:t>
      </w:r>
    </w:p>
    <w:p w14:paraId="5DCBF563" w14:textId="785474F8" w:rsidR="000C0E5C" w:rsidRPr="002818B2" w:rsidRDefault="009608B6" w:rsidP="00631D80">
      <w:pPr>
        <w:ind w:firstLine="709"/>
        <w:jc w:val="both"/>
        <w:rPr>
          <w:sz w:val="28"/>
          <w:szCs w:val="28"/>
        </w:rPr>
      </w:pPr>
      <w:r w:rsidRPr="002818B2">
        <w:rPr>
          <w:i/>
          <w:iCs/>
          <w:sz w:val="28"/>
          <w:szCs w:val="28"/>
        </w:rPr>
        <w:t>„</w:t>
      </w:r>
      <w:r w:rsidR="00507377" w:rsidRPr="002818B2">
        <w:rPr>
          <w:i/>
          <w:iCs/>
          <w:sz w:val="28"/>
          <w:szCs w:val="28"/>
        </w:rPr>
        <w:t>a</w:t>
      </w:r>
      <w:r w:rsidR="000C0E5C" w:rsidRPr="002818B2">
        <w:rPr>
          <w:i/>
          <w:iCs/>
          <w:sz w:val="28"/>
          <w:szCs w:val="28"/>
        </w:rPr>
        <w:t xml:space="preserve">ctivități de integrare – </w:t>
      </w:r>
      <w:r w:rsidR="00206872" w:rsidRPr="002818B2">
        <w:rPr>
          <w:sz w:val="28"/>
          <w:szCs w:val="28"/>
        </w:rPr>
        <w:t>totalitatea</w:t>
      </w:r>
      <w:r w:rsidR="000C0E5C" w:rsidRPr="002818B2">
        <w:rPr>
          <w:sz w:val="28"/>
          <w:szCs w:val="28"/>
        </w:rPr>
        <w:t xml:space="preserve"> </w:t>
      </w:r>
      <w:r w:rsidRPr="002818B2">
        <w:rPr>
          <w:sz w:val="28"/>
          <w:szCs w:val="28"/>
        </w:rPr>
        <w:t>activităților</w:t>
      </w:r>
      <w:r w:rsidR="00CC30DF" w:rsidRPr="002818B2">
        <w:rPr>
          <w:sz w:val="28"/>
          <w:szCs w:val="28"/>
        </w:rPr>
        <w:t xml:space="preserve"> și serviciilor</w:t>
      </w:r>
      <w:r w:rsidR="000C0E5C" w:rsidRPr="002818B2">
        <w:rPr>
          <w:sz w:val="28"/>
          <w:szCs w:val="28"/>
        </w:rPr>
        <w:t xml:space="preserve"> </w:t>
      </w:r>
      <w:r w:rsidR="00206872" w:rsidRPr="002818B2">
        <w:rPr>
          <w:sz w:val="28"/>
          <w:szCs w:val="28"/>
        </w:rPr>
        <w:t xml:space="preserve">specifice </w:t>
      </w:r>
      <w:r w:rsidR="000C5C4F" w:rsidRPr="002818B2">
        <w:rPr>
          <w:sz w:val="28"/>
          <w:szCs w:val="28"/>
        </w:rPr>
        <w:t xml:space="preserve">de asistare a străinilor, </w:t>
      </w:r>
      <w:r w:rsidR="000C0E5C" w:rsidRPr="002818B2">
        <w:rPr>
          <w:sz w:val="28"/>
          <w:szCs w:val="28"/>
        </w:rPr>
        <w:t xml:space="preserve">destinate facilitării integrării </w:t>
      </w:r>
      <w:r w:rsidR="000C5C4F" w:rsidRPr="002818B2">
        <w:rPr>
          <w:sz w:val="28"/>
          <w:szCs w:val="28"/>
        </w:rPr>
        <w:t>acestora</w:t>
      </w:r>
      <w:r w:rsidR="004C5F65" w:rsidRPr="002818B2">
        <w:rPr>
          <w:sz w:val="28"/>
          <w:szCs w:val="28"/>
        </w:rPr>
        <w:t xml:space="preserve"> în societate,</w:t>
      </w:r>
      <w:r w:rsidR="000E4FB2" w:rsidRPr="002818B2">
        <w:rPr>
          <w:sz w:val="28"/>
          <w:szCs w:val="28"/>
        </w:rPr>
        <w:t xml:space="preserve"> </w:t>
      </w:r>
      <w:r w:rsidR="007B6C2B" w:rsidRPr="002818B2">
        <w:rPr>
          <w:sz w:val="28"/>
          <w:szCs w:val="28"/>
        </w:rPr>
        <w:t xml:space="preserve">oferite de către autoritatea competentă pentru străini sau de către alte autorități ale </w:t>
      </w:r>
      <w:r w:rsidR="00100892" w:rsidRPr="002818B2">
        <w:rPr>
          <w:sz w:val="28"/>
          <w:szCs w:val="28"/>
        </w:rPr>
        <w:t>administrației</w:t>
      </w:r>
      <w:r w:rsidR="007B6C2B" w:rsidRPr="002818B2">
        <w:rPr>
          <w:sz w:val="28"/>
          <w:szCs w:val="28"/>
        </w:rPr>
        <w:t xml:space="preserve"> publice sau organizații </w:t>
      </w:r>
      <w:r w:rsidR="00A8335F" w:rsidRPr="002818B2">
        <w:rPr>
          <w:sz w:val="28"/>
          <w:szCs w:val="28"/>
        </w:rPr>
        <w:t>necomerciale naționale sau internaționale</w:t>
      </w:r>
      <w:r w:rsidR="00CC30DF" w:rsidRPr="002818B2">
        <w:rPr>
          <w:sz w:val="28"/>
          <w:szCs w:val="28"/>
        </w:rPr>
        <w:t>,</w:t>
      </w:r>
      <w:r w:rsidR="000C5C4F" w:rsidRPr="002818B2">
        <w:rPr>
          <w:sz w:val="28"/>
          <w:szCs w:val="28"/>
        </w:rPr>
        <w:t xml:space="preserve"> desfășurate la cererea categoriilor de străini prevăzuți la art. 2 alin. (1) a legii. </w:t>
      </w:r>
      <w:r w:rsidR="00CC30DF" w:rsidRPr="002818B2">
        <w:rPr>
          <w:sz w:val="28"/>
          <w:szCs w:val="28"/>
        </w:rPr>
        <w:t xml:space="preserve"> </w:t>
      </w:r>
    </w:p>
    <w:p w14:paraId="15367597" w14:textId="6EC924C3" w:rsidR="00CC30DF" w:rsidRPr="002818B2" w:rsidRDefault="009018E8" w:rsidP="00FE5171">
      <w:pPr>
        <w:pStyle w:val="ListParagraph"/>
        <w:numPr>
          <w:ilvl w:val="1"/>
          <w:numId w:val="27"/>
        </w:numPr>
        <w:tabs>
          <w:tab w:val="left" w:pos="1276"/>
        </w:tabs>
        <w:spacing w:after="0"/>
        <w:ind w:left="0" w:firstLine="709"/>
        <w:jc w:val="both"/>
        <w:rPr>
          <w:rFonts w:cs="Times New Roman"/>
          <w:szCs w:val="28"/>
          <w:lang w:val="ro-RO"/>
        </w:rPr>
      </w:pPr>
      <w:r w:rsidRPr="002818B2">
        <w:rPr>
          <w:rFonts w:cs="Times New Roman"/>
          <w:szCs w:val="28"/>
          <w:lang w:val="ro-RO"/>
        </w:rPr>
        <w:t>după noțiunea de</w:t>
      </w:r>
      <w:r w:rsidR="00CC30DF" w:rsidRPr="002818B2">
        <w:rPr>
          <w:rFonts w:cs="Times New Roman"/>
          <w:szCs w:val="28"/>
          <w:lang w:val="ro-RO"/>
        </w:rPr>
        <w:t xml:space="preserve"> „program de integrare</w:t>
      </w:r>
      <w:r w:rsidR="00507377" w:rsidRPr="002818B2">
        <w:rPr>
          <w:rFonts w:cs="Times New Roman"/>
          <w:szCs w:val="28"/>
          <w:lang w:val="ro-RO"/>
        </w:rPr>
        <w:t>”</w:t>
      </w:r>
      <w:r w:rsidR="00CC30DF" w:rsidRPr="002818B2">
        <w:rPr>
          <w:rFonts w:cs="Times New Roman"/>
          <w:szCs w:val="28"/>
          <w:lang w:val="ro-RO"/>
        </w:rPr>
        <w:t xml:space="preserve"> se completează cu următoarele noțiuni:</w:t>
      </w:r>
    </w:p>
    <w:p w14:paraId="377BD715" w14:textId="09DB7907" w:rsidR="00147459" w:rsidRPr="002818B2" w:rsidRDefault="00CC30DF" w:rsidP="00631D80">
      <w:pPr>
        <w:ind w:firstLine="709"/>
        <w:jc w:val="both"/>
        <w:rPr>
          <w:sz w:val="28"/>
          <w:szCs w:val="28"/>
        </w:rPr>
      </w:pPr>
      <w:r w:rsidRPr="002818B2">
        <w:rPr>
          <w:i/>
          <w:iCs/>
          <w:sz w:val="28"/>
          <w:szCs w:val="28"/>
        </w:rPr>
        <w:t>„</w:t>
      </w:r>
      <w:r w:rsidR="00507377" w:rsidRPr="002818B2">
        <w:rPr>
          <w:i/>
          <w:iCs/>
          <w:sz w:val="28"/>
          <w:szCs w:val="28"/>
        </w:rPr>
        <w:t>c</w:t>
      </w:r>
      <w:r w:rsidR="00147459" w:rsidRPr="002818B2">
        <w:rPr>
          <w:i/>
          <w:iCs/>
          <w:sz w:val="28"/>
          <w:szCs w:val="28"/>
        </w:rPr>
        <w:t>entre de integrare pentru străini</w:t>
      </w:r>
      <w:r w:rsidR="00147459" w:rsidRPr="002818B2">
        <w:rPr>
          <w:sz w:val="28"/>
          <w:szCs w:val="28"/>
        </w:rPr>
        <w:t xml:space="preserve"> – structuri specializare, aflat în subordinea </w:t>
      </w:r>
      <w:r w:rsidR="007B6C2B" w:rsidRPr="002818B2">
        <w:rPr>
          <w:sz w:val="28"/>
          <w:szCs w:val="28"/>
        </w:rPr>
        <w:t>autorității</w:t>
      </w:r>
      <w:r w:rsidR="00147459" w:rsidRPr="002818B2">
        <w:rPr>
          <w:sz w:val="28"/>
          <w:szCs w:val="28"/>
        </w:rPr>
        <w:t xml:space="preserve"> competente pentru străini, ori create în parteneriat cu </w:t>
      </w:r>
      <w:r w:rsidR="007B6C2B" w:rsidRPr="002818B2">
        <w:rPr>
          <w:sz w:val="28"/>
          <w:szCs w:val="28"/>
        </w:rPr>
        <w:t>autoritățile</w:t>
      </w:r>
      <w:r w:rsidR="00147459" w:rsidRPr="002818B2">
        <w:rPr>
          <w:sz w:val="28"/>
          <w:szCs w:val="28"/>
        </w:rPr>
        <w:t xml:space="preserve"> </w:t>
      </w:r>
      <w:r w:rsidR="007B6C2B" w:rsidRPr="002818B2">
        <w:rPr>
          <w:sz w:val="28"/>
          <w:szCs w:val="28"/>
        </w:rPr>
        <w:t>administrației</w:t>
      </w:r>
      <w:r w:rsidR="00147459" w:rsidRPr="002818B2">
        <w:rPr>
          <w:sz w:val="28"/>
          <w:szCs w:val="28"/>
        </w:rPr>
        <w:t xml:space="preserve"> publice locale sau </w:t>
      </w:r>
      <w:r w:rsidR="007B6C2B" w:rsidRPr="002818B2">
        <w:rPr>
          <w:sz w:val="28"/>
          <w:szCs w:val="28"/>
        </w:rPr>
        <w:t>organizații</w:t>
      </w:r>
      <w:r w:rsidR="004C3964" w:rsidRPr="002818B2">
        <w:rPr>
          <w:sz w:val="28"/>
          <w:szCs w:val="28"/>
        </w:rPr>
        <w:t>le</w:t>
      </w:r>
      <w:r w:rsidR="00147459" w:rsidRPr="002818B2">
        <w:rPr>
          <w:sz w:val="28"/>
          <w:szCs w:val="28"/>
        </w:rPr>
        <w:t xml:space="preserve"> </w:t>
      </w:r>
      <w:r w:rsidR="00A8335F" w:rsidRPr="002818B2">
        <w:rPr>
          <w:sz w:val="28"/>
          <w:szCs w:val="28"/>
        </w:rPr>
        <w:t>necomerciale naționale sau internaționale</w:t>
      </w:r>
      <w:r w:rsidR="00147459" w:rsidRPr="002818B2">
        <w:rPr>
          <w:sz w:val="28"/>
          <w:szCs w:val="28"/>
        </w:rPr>
        <w:t xml:space="preserve">, destinat măsurilor de integrare, consiliere, informare </w:t>
      </w:r>
      <w:proofErr w:type="spellStart"/>
      <w:r w:rsidR="00147459" w:rsidRPr="002818B2">
        <w:rPr>
          <w:sz w:val="28"/>
          <w:szCs w:val="28"/>
        </w:rPr>
        <w:t>şi</w:t>
      </w:r>
      <w:proofErr w:type="spellEnd"/>
      <w:r w:rsidR="00147459" w:rsidRPr="002818B2">
        <w:rPr>
          <w:sz w:val="28"/>
          <w:szCs w:val="28"/>
        </w:rPr>
        <w:t xml:space="preserve"> asistare a străinilor</w:t>
      </w:r>
      <w:r w:rsidR="00507377" w:rsidRPr="002818B2">
        <w:rPr>
          <w:sz w:val="28"/>
          <w:szCs w:val="28"/>
        </w:rPr>
        <w:t>;</w:t>
      </w:r>
    </w:p>
    <w:p w14:paraId="276D8C4A" w14:textId="231CF2C3" w:rsidR="003F0A6F" w:rsidRPr="002818B2" w:rsidRDefault="00507377" w:rsidP="00631D80">
      <w:pPr>
        <w:tabs>
          <w:tab w:val="left" w:pos="993"/>
          <w:tab w:val="left" w:pos="1276"/>
        </w:tabs>
        <w:ind w:firstLine="709"/>
        <w:jc w:val="both"/>
        <w:rPr>
          <w:i/>
          <w:iCs/>
          <w:color w:val="000000" w:themeColor="text1"/>
          <w:sz w:val="28"/>
          <w:szCs w:val="28"/>
        </w:rPr>
      </w:pPr>
      <w:r w:rsidRPr="002818B2">
        <w:rPr>
          <w:i/>
          <w:iCs/>
          <w:color w:val="000000" w:themeColor="text1"/>
          <w:sz w:val="28"/>
          <w:szCs w:val="28"/>
        </w:rPr>
        <w:t>b</w:t>
      </w:r>
      <w:r w:rsidR="007B6C2B" w:rsidRPr="002818B2">
        <w:rPr>
          <w:i/>
          <w:iCs/>
          <w:color w:val="000000" w:themeColor="text1"/>
          <w:sz w:val="28"/>
          <w:szCs w:val="28"/>
        </w:rPr>
        <w:t>eneficiar</w:t>
      </w:r>
      <w:r w:rsidR="00CC30DF" w:rsidRPr="002818B2">
        <w:rPr>
          <w:i/>
          <w:iCs/>
          <w:color w:val="000000" w:themeColor="text1"/>
          <w:sz w:val="28"/>
          <w:szCs w:val="28"/>
        </w:rPr>
        <w:t>i</w:t>
      </w:r>
      <w:r w:rsidR="007B6C2B" w:rsidRPr="002818B2">
        <w:rPr>
          <w:i/>
          <w:iCs/>
          <w:color w:val="000000" w:themeColor="text1"/>
          <w:sz w:val="28"/>
          <w:szCs w:val="28"/>
        </w:rPr>
        <w:t xml:space="preserve"> de protecție internațională </w:t>
      </w:r>
      <w:r w:rsidR="0039436A" w:rsidRPr="002818B2">
        <w:rPr>
          <w:i/>
          <w:iCs/>
          <w:color w:val="000000" w:themeColor="text1"/>
          <w:sz w:val="28"/>
          <w:szCs w:val="28"/>
        </w:rPr>
        <w:t xml:space="preserve">sau azil politic </w:t>
      </w:r>
      <w:r w:rsidR="007B6C2B" w:rsidRPr="002818B2">
        <w:rPr>
          <w:i/>
          <w:iCs/>
          <w:color w:val="000000" w:themeColor="text1"/>
          <w:sz w:val="28"/>
          <w:szCs w:val="28"/>
        </w:rPr>
        <w:t>cu necesități speciale</w:t>
      </w:r>
      <w:r w:rsidR="0039436A" w:rsidRPr="002818B2">
        <w:rPr>
          <w:i/>
          <w:iCs/>
          <w:color w:val="000000" w:themeColor="text1"/>
          <w:sz w:val="28"/>
          <w:szCs w:val="28"/>
        </w:rPr>
        <w:t xml:space="preserve"> </w:t>
      </w:r>
      <w:r w:rsidR="003F0A6F" w:rsidRPr="002818B2">
        <w:rPr>
          <w:sz w:val="28"/>
          <w:szCs w:val="28"/>
        </w:rPr>
        <w:t>–</w:t>
      </w:r>
      <w:r w:rsidR="007909BE" w:rsidRPr="002818B2">
        <w:rPr>
          <w:sz w:val="28"/>
          <w:szCs w:val="28"/>
        </w:rPr>
        <w:t xml:space="preserve"> </w:t>
      </w:r>
      <w:r w:rsidR="003F0A6F" w:rsidRPr="002818B2">
        <w:rPr>
          <w:sz w:val="28"/>
          <w:szCs w:val="28"/>
        </w:rPr>
        <w:t>copii</w:t>
      </w:r>
      <w:r w:rsidR="003F0A6F" w:rsidRPr="002818B2">
        <w:rPr>
          <w:i/>
          <w:iCs/>
          <w:sz w:val="28"/>
          <w:szCs w:val="28"/>
        </w:rPr>
        <w:t>, </w:t>
      </w:r>
      <w:r w:rsidR="003F0A6F" w:rsidRPr="002818B2">
        <w:rPr>
          <w:sz w:val="28"/>
          <w:szCs w:val="28"/>
        </w:rPr>
        <w:t>copii neînsoțiți, familii monoparentale cu copii, persoane cu dizabilități, femei gravide, victime ale traficului de ființe umane, persoane cu tulburări mintale și de comportament, precum și persoane care au fost supuse torturii, violului sau altor forme grave de violență psihologică, psihică sau sexuală, victime</w:t>
      </w:r>
      <w:r w:rsidR="00B869CE" w:rsidRPr="002818B2">
        <w:rPr>
          <w:sz w:val="28"/>
          <w:szCs w:val="28"/>
        </w:rPr>
        <w:t xml:space="preserve"> </w:t>
      </w:r>
      <w:r w:rsidR="003F0A6F" w:rsidRPr="002818B2">
        <w:rPr>
          <w:sz w:val="28"/>
          <w:szCs w:val="28"/>
        </w:rPr>
        <w:t>ale violenței în familie, persoane care au atins vârsta de pensionare în condițiile Legii nr. 156/1998 privind sistemul public de pensii, ale căror necesități speciale au fost constatate în urma unei evaluări individuale a situației lor;</w:t>
      </w:r>
    </w:p>
    <w:p w14:paraId="28FB02B4" w14:textId="5E7E01EE" w:rsidR="00C55F06" w:rsidRPr="002818B2" w:rsidRDefault="00507377" w:rsidP="00631D80">
      <w:pPr>
        <w:tabs>
          <w:tab w:val="left" w:pos="993"/>
          <w:tab w:val="left" w:pos="1276"/>
        </w:tabs>
        <w:ind w:firstLine="709"/>
        <w:jc w:val="both"/>
        <w:rPr>
          <w:sz w:val="28"/>
          <w:szCs w:val="28"/>
        </w:rPr>
      </w:pPr>
      <w:r w:rsidRPr="002818B2">
        <w:rPr>
          <w:i/>
          <w:iCs/>
          <w:sz w:val="28"/>
          <w:szCs w:val="28"/>
        </w:rPr>
        <w:t>n</w:t>
      </w:r>
      <w:r w:rsidR="00FA7F7A" w:rsidRPr="002818B2">
        <w:rPr>
          <w:i/>
          <w:iCs/>
          <w:sz w:val="28"/>
          <w:szCs w:val="28"/>
        </w:rPr>
        <w:t>evoi individuale</w:t>
      </w:r>
      <w:r w:rsidR="00FA7F7A" w:rsidRPr="002818B2">
        <w:rPr>
          <w:sz w:val="28"/>
          <w:szCs w:val="28"/>
        </w:rPr>
        <w:t xml:space="preserve"> – totalitatea necesităților specifice ale străinului, identificate în urma evaluării situației sale personale</w:t>
      </w:r>
      <w:r w:rsidR="00C55F06" w:rsidRPr="002818B2">
        <w:rPr>
          <w:sz w:val="28"/>
          <w:szCs w:val="28"/>
        </w:rPr>
        <w:t xml:space="preserve"> în cadrul interviului, care stau la baza stabilirii și individualizării măsurilor de integrare în funcție de particularitățile și, după caz, vulnerabilităților persoanei;”.</w:t>
      </w:r>
    </w:p>
    <w:p w14:paraId="49CADBE4" w14:textId="77777777" w:rsidR="00021500" w:rsidRPr="002818B2" w:rsidRDefault="00021500" w:rsidP="00631D80">
      <w:pPr>
        <w:tabs>
          <w:tab w:val="left" w:pos="993"/>
          <w:tab w:val="left" w:pos="1276"/>
        </w:tabs>
        <w:ind w:firstLine="709"/>
        <w:jc w:val="both"/>
        <w:rPr>
          <w:sz w:val="28"/>
          <w:szCs w:val="28"/>
        </w:rPr>
      </w:pPr>
    </w:p>
    <w:p w14:paraId="276FB1EE" w14:textId="24EB5E53" w:rsidR="008142BC" w:rsidRPr="002818B2" w:rsidRDefault="0024255C" w:rsidP="00631D80">
      <w:pPr>
        <w:pStyle w:val="ListParagraph"/>
        <w:numPr>
          <w:ilvl w:val="0"/>
          <w:numId w:val="2"/>
        </w:numPr>
        <w:tabs>
          <w:tab w:val="left" w:pos="993"/>
          <w:tab w:val="left" w:pos="1276"/>
        </w:tabs>
        <w:spacing w:after="0"/>
        <w:ind w:left="0" w:firstLine="709"/>
        <w:jc w:val="both"/>
        <w:rPr>
          <w:rFonts w:cs="Times New Roman"/>
          <w:szCs w:val="28"/>
          <w:lang w:val="ro-RO"/>
        </w:rPr>
      </w:pPr>
      <w:r w:rsidRPr="002818B2">
        <w:rPr>
          <w:rFonts w:cs="Times New Roman"/>
          <w:szCs w:val="28"/>
          <w:lang w:val="ro-RO"/>
        </w:rPr>
        <w:t>La a</w:t>
      </w:r>
      <w:r w:rsidR="00790E22" w:rsidRPr="002818B2">
        <w:rPr>
          <w:rFonts w:cs="Times New Roman"/>
          <w:szCs w:val="28"/>
          <w:lang w:val="ro-RO"/>
        </w:rPr>
        <w:t>rticolul 4</w:t>
      </w:r>
      <w:r w:rsidR="008142BC" w:rsidRPr="002818B2">
        <w:rPr>
          <w:rFonts w:cs="Times New Roman"/>
          <w:szCs w:val="28"/>
          <w:lang w:val="ro-RO"/>
        </w:rPr>
        <w:t>:</w:t>
      </w:r>
    </w:p>
    <w:p w14:paraId="30C87525" w14:textId="6417FE8B" w:rsidR="003222F6" w:rsidRPr="002818B2" w:rsidRDefault="003222F6" w:rsidP="00631D80">
      <w:pPr>
        <w:pStyle w:val="ListParagraph"/>
        <w:numPr>
          <w:ilvl w:val="1"/>
          <w:numId w:val="28"/>
        </w:numPr>
        <w:tabs>
          <w:tab w:val="left" w:pos="1134"/>
        </w:tabs>
        <w:spacing w:after="0"/>
        <w:ind w:left="0" w:firstLine="709"/>
        <w:jc w:val="both"/>
        <w:rPr>
          <w:rFonts w:cs="Times New Roman"/>
          <w:szCs w:val="28"/>
          <w:lang w:val="ro-RO"/>
        </w:rPr>
      </w:pPr>
      <w:r w:rsidRPr="002818B2">
        <w:rPr>
          <w:rFonts w:cs="Times New Roman"/>
          <w:szCs w:val="28"/>
          <w:lang w:val="ro-RO"/>
        </w:rPr>
        <w:t xml:space="preserve">la alineatul (1), după cuvântul: „principiului” se </w:t>
      </w:r>
      <w:r w:rsidR="00844E31" w:rsidRPr="002818B2">
        <w:rPr>
          <w:rFonts w:cs="Times New Roman"/>
          <w:szCs w:val="28"/>
          <w:lang w:val="ro-RO"/>
        </w:rPr>
        <w:t>completează</w:t>
      </w:r>
      <w:r w:rsidRPr="002818B2">
        <w:rPr>
          <w:rFonts w:cs="Times New Roman"/>
          <w:szCs w:val="28"/>
          <w:lang w:val="ro-RO"/>
        </w:rPr>
        <w:t xml:space="preserve"> cu cuvintele: „legalității, respectării drepturilor și libertăților fundamentale ale omului, </w:t>
      </w:r>
      <w:r w:rsidR="00347D9C" w:rsidRPr="002818B2">
        <w:rPr>
          <w:rFonts w:cs="Times New Roman"/>
          <w:szCs w:val="28"/>
          <w:lang w:val="ro-RO"/>
        </w:rPr>
        <w:t>”;</w:t>
      </w:r>
      <w:r w:rsidRPr="002818B2">
        <w:rPr>
          <w:rFonts w:cs="Times New Roman"/>
          <w:szCs w:val="28"/>
          <w:lang w:val="ro-RO"/>
        </w:rPr>
        <w:t xml:space="preserve"> </w:t>
      </w:r>
    </w:p>
    <w:p w14:paraId="74444DE8" w14:textId="4597EB85" w:rsidR="0024255C" w:rsidRPr="002818B2" w:rsidRDefault="005E4658" w:rsidP="00631D80">
      <w:pPr>
        <w:pStyle w:val="ListParagraph"/>
        <w:numPr>
          <w:ilvl w:val="1"/>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alin</w:t>
      </w:r>
      <w:r w:rsidR="0024255C" w:rsidRPr="002818B2">
        <w:rPr>
          <w:rFonts w:cs="Times New Roman"/>
          <w:szCs w:val="28"/>
          <w:lang w:val="ro-RO"/>
        </w:rPr>
        <w:t>e</w:t>
      </w:r>
      <w:r w:rsidRPr="002818B2">
        <w:rPr>
          <w:rFonts w:cs="Times New Roman"/>
          <w:szCs w:val="28"/>
          <w:lang w:val="ro-RO"/>
        </w:rPr>
        <w:t>atul (2)</w:t>
      </w:r>
      <w:r w:rsidR="0024255C" w:rsidRPr="002818B2">
        <w:rPr>
          <w:rFonts w:cs="Times New Roman"/>
          <w:szCs w:val="28"/>
          <w:lang w:val="ro-RO"/>
        </w:rPr>
        <w:t xml:space="preserve"> va avea următorul cuprins:</w:t>
      </w:r>
    </w:p>
    <w:p w14:paraId="57E4CF08" w14:textId="45099E5B" w:rsidR="00347D9C" w:rsidRPr="002818B2" w:rsidRDefault="0024255C" w:rsidP="00631D80">
      <w:pPr>
        <w:tabs>
          <w:tab w:val="left" w:pos="993"/>
          <w:tab w:val="left" w:pos="1276"/>
        </w:tabs>
        <w:ind w:firstLine="709"/>
        <w:jc w:val="both"/>
        <w:rPr>
          <w:sz w:val="28"/>
          <w:szCs w:val="28"/>
        </w:rPr>
      </w:pPr>
      <w:r w:rsidRPr="002818B2">
        <w:rPr>
          <w:sz w:val="28"/>
          <w:szCs w:val="28"/>
        </w:rPr>
        <w:t>„</w:t>
      </w:r>
      <w:r w:rsidR="008C7A57" w:rsidRPr="002818B2">
        <w:rPr>
          <w:sz w:val="28"/>
          <w:szCs w:val="28"/>
        </w:rPr>
        <w:t xml:space="preserve">(2) </w:t>
      </w:r>
      <w:r w:rsidRPr="002818B2">
        <w:rPr>
          <w:sz w:val="28"/>
          <w:szCs w:val="28"/>
        </w:rPr>
        <w:t>Implementarea măsurilor de integrare se realizează prin abordare multisectorială și integrată</w:t>
      </w:r>
      <w:r w:rsidR="003222F6" w:rsidRPr="002818B2">
        <w:rPr>
          <w:sz w:val="28"/>
          <w:szCs w:val="28"/>
        </w:rPr>
        <w:t xml:space="preserve">, </w:t>
      </w:r>
      <w:r w:rsidR="00E504F9" w:rsidRPr="002818B2">
        <w:rPr>
          <w:sz w:val="28"/>
          <w:szCs w:val="28"/>
        </w:rPr>
        <w:t xml:space="preserve">în baza principiului </w:t>
      </w:r>
      <w:r w:rsidR="00042F5A" w:rsidRPr="002818B2">
        <w:rPr>
          <w:sz w:val="28"/>
          <w:szCs w:val="28"/>
        </w:rPr>
        <w:t xml:space="preserve">cooperării, </w:t>
      </w:r>
      <w:r w:rsidR="00E504F9" w:rsidRPr="002818B2">
        <w:rPr>
          <w:sz w:val="28"/>
          <w:szCs w:val="28"/>
        </w:rPr>
        <w:t xml:space="preserve">coordonării și complementarității serviciilor, prin cooperarea autorităților publice centrale și locale, a instituțiilor subordonate, precum și a </w:t>
      </w:r>
      <w:r w:rsidR="00E8653F" w:rsidRPr="002818B2">
        <w:rPr>
          <w:sz w:val="28"/>
          <w:szCs w:val="28"/>
        </w:rPr>
        <w:t xml:space="preserve">organizațiilor </w:t>
      </w:r>
      <w:r w:rsidR="00A8335F" w:rsidRPr="002818B2">
        <w:rPr>
          <w:sz w:val="28"/>
          <w:szCs w:val="28"/>
        </w:rPr>
        <w:t xml:space="preserve">necomerciale naționale </w:t>
      </w:r>
      <w:r w:rsidR="00A8335F" w:rsidRPr="002818B2">
        <w:rPr>
          <w:sz w:val="28"/>
          <w:szCs w:val="28"/>
        </w:rPr>
        <w:lastRenderedPageBreak/>
        <w:t>sau internaționale</w:t>
      </w:r>
      <w:r w:rsidR="00E504F9" w:rsidRPr="002818B2">
        <w:rPr>
          <w:sz w:val="28"/>
          <w:szCs w:val="28"/>
        </w:rPr>
        <w:t>, astfel încât străinii să beneficieze de un sprijin coerent și integrat.</w:t>
      </w:r>
      <w:r w:rsidR="00347D9C" w:rsidRPr="002818B2">
        <w:rPr>
          <w:sz w:val="28"/>
          <w:szCs w:val="28"/>
        </w:rPr>
        <w:t>”;</w:t>
      </w:r>
    </w:p>
    <w:p w14:paraId="1988B9A7" w14:textId="6C0DB16B" w:rsidR="008142BC" w:rsidRPr="002818B2" w:rsidRDefault="00347D9C" w:rsidP="00631D80">
      <w:pPr>
        <w:pStyle w:val="ListParagraph"/>
        <w:numPr>
          <w:ilvl w:val="1"/>
          <w:numId w:val="28"/>
        </w:numPr>
        <w:tabs>
          <w:tab w:val="left" w:pos="993"/>
          <w:tab w:val="left" w:pos="1276"/>
        </w:tabs>
        <w:spacing w:after="0"/>
        <w:ind w:left="0" w:firstLine="709"/>
        <w:jc w:val="both"/>
        <w:rPr>
          <w:rFonts w:cs="Times New Roman"/>
          <w:color w:val="000000" w:themeColor="text1"/>
          <w:szCs w:val="28"/>
          <w:lang w:val="ro-RO"/>
        </w:rPr>
      </w:pPr>
      <w:r w:rsidRPr="002818B2">
        <w:rPr>
          <w:rFonts w:cs="Times New Roman"/>
          <w:color w:val="000000" w:themeColor="text1"/>
          <w:szCs w:val="28"/>
          <w:lang w:val="ro-RO"/>
        </w:rPr>
        <w:t>s</w:t>
      </w:r>
      <w:r w:rsidR="008142BC" w:rsidRPr="002818B2">
        <w:rPr>
          <w:rFonts w:cs="Times New Roman"/>
          <w:color w:val="000000" w:themeColor="text1"/>
          <w:szCs w:val="28"/>
          <w:lang w:val="ro-RO"/>
        </w:rPr>
        <w:t xml:space="preserve">e completează cu aliniatul </w:t>
      </w:r>
      <w:r w:rsidR="00447352" w:rsidRPr="002818B2">
        <w:rPr>
          <w:rFonts w:cs="Times New Roman"/>
          <w:color w:val="000000" w:themeColor="text1"/>
          <w:szCs w:val="28"/>
          <w:lang w:val="ro-RO"/>
        </w:rPr>
        <w:t>(3)</w:t>
      </w:r>
      <w:r w:rsidR="008142BC" w:rsidRPr="002818B2">
        <w:rPr>
          <w:rFonts w:cs="Times New Roman"/>
          <w:color w:val="000000" w:themeColor="text1"/>
          <w:szCs w:val="28"/>
          <w:lang w:val="ro-RO"/>
        </w:rPr>
        <w:t xml:space="preserve"> cu următorul cuprins:</w:t>
      </w:r>
    </w:p>
    <w:p w14:paraId="3CD0AD01" w14:textId="5538DA38" w:rsidR="0024255C" w:rsidRPr="002818B2" w:rsidRDefault="008142BC" w:rsidP="00631D80">
      <w:pPr>
        <w:tabs>
          <w:tab w:val="left" w:pos="993"/>
          <w:tab w:val="left" w:pos="1276"/>
        </w:tabs>
        <w:ind w:firstLine="709"/>
        <w:jc w:val="both"/>
        <w:rPr>
          <w:color w:val="000000" w:themeColor="text1"/>
          <w:sz w:val="28"/>
          <w:szCs w:val="28"/>
        </w:rPr>
      </w:pPr>
      <w:r w:rsidRPr="002818B2">
        <w:rPr>
          <w:color w:val="000000" w:themeColor="text1"/>
          <w:sz w:val="28"/>
          <w:szCs w:val="28"/>
        </w:rPr>
        <w:t>„(3)</w:t>
      </w:r>
      <w:r w:rsidR="00447352" w:rsidRPr="002818B2">
        <w:rPr>
          <w:color w:val="000000" w:themeColor="text1"/>
          <w:sz w:val="28"/>
          <w:szCs w:val="28"/>
        </w:rPr>
        <w:t xml:space="preserve"> Integrarea străinilor </w:t>
      </w:r>
      <w:r w:rsidRPr="002818B2">
        <w:rPr>
          <w:color w:val="000000" w:themeColor="text1"/>
          <w:sz w:val="28"/>
          <w:szCs w:val="28"/>
        </w:rPr>
        <w:t xml:space="preserve">se realizează </w:t>
      </w:r>
      <w:r w:rsidR="0024255C" w:rsidRPr="002818B2">
        <w:rPr>
          <w:color w:val="000000" w:themeColor="text1"/>
          <w:sz w:val="28"/>
          <w:szCs w:val="28"/>
        </w:rPr>
        <w:t xml:space="preserve">prin evaluarea fiecărui caz în parte, </w:t>
      </w:r>
      <w:r w:rsidRPr="002818B2">
        <w:rPr>
          <w:color w:val="000000" w:themeColor="text1"/>
          <w:sz w:val="28"/>
          <w:szCs w:val="28"/>
        </w:rPr>
        <w:t xml:space="preserve">ținând cont de statutul juridic, durata șederii, nevoile </w:t>
      </w:r>
      <w:r w:rsidR="00021500" w:rsidRPr="002818B2">
        <w:rPr>
          <w:color w:val="000000" w:themeColor="text1"/>
          <w:sz w:val="28"/>
          <w:szCs w:val="28"/>
        </w:rPr>
        <w:t>individuale</w:t>
      </w:r>
      <w:r w:rsidRPr="002818B2">
        <w:rPr>
          <w:color w:val="000000" w:themeColor="text1"/>
          <w:sz w:val="28"/>
          <w:szCs w:val="28"/>
        </w:rPr>
        <w:t xml:space="preserve">, vulnerabilități și perspectivele de integrare </w:t>
      </w:r>
      <w:r w:rsidR="0024255C" w:rsidRPr="002818B2">
        <w:rPr>
          <w:color w:val="000000" w:themeColor="text1"/>
          <w:sz w:val="28"/>
          <w:szCs w:val="28"/>
        </w:rPr>
        <w:t>în vederea facilitării accesului eficient al străinilor la informații și servicii</w:t>
      </w:r>
      <w:r w:rsidR="00E8653F" w:rsidRPr="002818B2">
        <w:rPr>
          <w:color w:val="000000" w:themeColor="text1"/>
          <w:sz w:val="28"/>
          <w:szCs w:val="28"/>
        </w:rPr>
        <w:t>.</w:t>
      </w:r>
      <w:r w:rsidR="00347D9C" w:rsidRPr="002818B2">
        <w:rPr>
          <w:color w:val="000000" w:themeColor="text1"/>
          <w:sz w:val="28"/>
          <w:szCs w:val="28"/>
        </w:rPr>
        <w:t>”.</w:t>
      </w:r>
    </w:p>
    <w:p w14:paraId="244C2D74" w14:textId="77777777" w:rsidR="00021500" w:rsidRPr="002818B2" w:rsidRDefault="00021500" w:rsidP="00631D80">
      <w:pPr>
        <w:tabs>
          <w:tab w:val="left" w:pos="993"/>
          <w:tab w:val="left" w:pos="1276"/>
        </w:tabs>
        <w:ind w:firstLine="709"/>
        <w:jc w:val="both"/>
        <w:rPr>
          <w:color w:val="000000" w:themeColor="text1"/>
          <w:sz w:val="28"/>
          <w:szCs w:val="28"/>
        </w:rPr>
      </w:pPr>
    </w:p>
    <w:p w14:paraId="6065C99F" w14:textId="5B8D130B" w:rsidR="00535C87" w:rsidRPr="002818B2" w:rsidRDefault="00535C87" w:rsidP="00631D80">
      <w:pPr>
        <w:pStyle w:val="ListParagraph"/>
        <w:numPr>
          <w:ilvl w:val="0"/>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 xml:space="preserve">La </w:t>
      </w:r>
      <w:r w:rsidR="008943A6" w:rsidRPr="002818B2">
        <w:rPr>
          <w:rFonts w:cs="Times New Roman"/>
          <w:szCs w:val="28"/>
          <w:lang w:val="ro-RO"/>
        </w:rPr>
        <w:t>a</w:t>
      </w:r>
      <w:r w:rsidR="002807A1" w:rsidRPr="002818B2">
        <w:rPr>
          <w:rFonts w:cs="Times New Roman"/>
          <w:szCs w:val="28"/>
          <w:lang w:val="ro-RO"/>
        </w:rPr>
        <w:t>rticolul 5</w:t>
      </w:r>
      <w:r w:rsidRPr="002818B2">
        <w:rPr>
          <w:rFonts w:cs="Times New Roman"/>
          <w:szCs w:val="28"/>
          <w:lang w:val="ro-RO"/>
        </w:rPr>
        <w:t>:</w:t>
      </w:r>
    </w:p>
    <w:p w14:paraId="5955CCCD" w14:textId="77777777" w:rsidR="00942F7F" w:rsidRPr="002818B2" w:rsidRDefault="00535C87" w:rsidP="00631D80">
      <w:pPr>
        <w:pStyle w:val="ListParagraph"/>
        <w:numPr>
          <w:ilvl w:val="1"/>
          <w:numId w:val="28"/>
        </w:numPr>
        <w:tabs>
          <w:tab w:val="left" w:pos="851"/>
          <w:tab w:val="left" w:pos="993"/>
          <w:tab w:val="left" w:pos="1276"/>
        </w:tabs>
        <w:spacing w:after="0"/>
        <w:ind w:left="0" w:firstLine="709"/>
        <w:jc w:val="both"/>
        <w:rPr>
          <w:rFonts w:cs="Times New Roman"/>
          <w:szCs w:val="28"/>
          <w:lang w:val="ro-RO"/>
        </w:rPr>
      </w:pPr>
      <w:r w:rsidRPr="002818B2">
        <w:rPr>
          <w:rFonts w:cs="Times New Roman"/>
          <w:szCs w:val="28"/>
          <w:lang w:val="ro-RO"/>
        </w:rPr>
        <w:t xml:space="preserve">la </w:t>
      </w:r>
      <w:r w:rsidR="002807A1" w:rsidRPr="002818B2">
        <w:rPr>
          <w:rFonts w:cs="Times New Roman"/>
          <w:szCs w:val="28"/>
          <w:lang w:val="ro-RO"/>
        </w:rPr>
        <w:t>alin</w:t>
      </w:r>
      <w:r w:rsidR="0024255C" w:rsidRPr="002818B2">
        <w:rPr>
          <w:rFonts w:cs="Times New Roman"/>
          <w:szCs w:val="28"/>
          <w:lang w:val="ro-RO"/>
        </w:rPr>
        <w:t>e</w:t>
      </w:r>
      <w:r w:rsidR="002807A1" w:rsidRPr="002818B2">
        <w:rPr>
          <w:rFonts w:cs="Times New Roman"/>
          <w:szCs w:val="28"/>
          <w:lang w:val="ro-RO"/>
        </w:rPr>
        <w:t>atul (1)</w:t>
      </w:r>
      <w:r w:rsidR="00942F7F" w:rsidRPr="002818B2">
        <w:rPr>
          <w:rFonts w:cs="Times New Roman"/>
          <w:szCs w:val="28"/>
          <w:lang w:val="ro-RO"/>
        </w:rPr>
        <w:t>:</w:t>
      </w:r>
    </w:p>
    <w:p w14:paraId="54E318CE" w14:textId="3797D7DB" w:rsidR="00942F7F" w:rsidRPr="002818B2" w:rsidRDefault="00942F7F" w:rsidP="00631D80">
      <w:pPr>
        <w:pStyle w:val="ListParagraph"/>
        <w:numPr>
          <w:ilvl w:val="2"/>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 xml:space="preserve">după cuvintele „cu sprijinul celor locale” se completează cu cuvintele „și în cooperarea cu organizațiile </w:t>
      </w:r>
      <w:r w:rsidR="00A8335F" w:rsidRPr="002818B2">
        <w:rPr>
          <w:rFonts w:cs="Times New Roman"/>
          <w:szCs w:val="28"/>
          <w:lang w:val="ro-RO"/>
        </w:rPr>
        <w:t>necomerciale naționale sau internaționale</w:t>
      </w:r>
      <w:r w:rsidRPr="002818B2">
        <w:rPr>
          <w:rFonts w:cs="Times New Roman"/>
          <w:szCs w:val="28"/>
          <w:lang w:val="ro-RO"/>
        </w:rPr>
        <w:t>”;</w:t>
      </w:r>
    </w:p>
    <w:p w14:paraId="33CF2F82" w14:textId="051BE32C" w:rsidR="007C29B4" w:rsidRPr="002818B2" w:rsidRDefault="00942F7F" w:rsidP="00631D80">
      <w:pPr>
        <w:pStyle w:val="ListParagraph"/>
        <w:numPr>
          <w:ilvl w:val="2"/>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 xml:space="preserve">la </w:t>
      </w:r>
      <w:r w:rsidR="007C29B4" w:rsidRPr="002818B2">
        <w:rPr>
          <w:rFonts w:cs="Times New Roman"/>
          <w:szCs w:val="28"/>
          <w:lang w:val="ro-RO"/>
        </w:rPr>
        <w:t xml:space="preserve">litera b) </w:t>
      </w:r>
      <w:r w:rsidRPr="002818B2">
        <w:rPr>
          <w:rFonts w:cs="Times New Roman"/>
          <w:szCs w:val="28"/>
          <w:lang w:val="ro-RO"/>
        </w:rPr>
        <w:t>cuvintele</w:t>
      </w:r>
      <w:r w:rsidR="007C29B4" w:rsidRPr="002818B2">
        <w:rPr>
          <w:rFonts w:cs="Times New Roman"/>
          <w:szCs w:val="28"/>
          <w:lang w:val="ro-RO"/>
        </w:rPr>
        <w:t xml:space="preserve"> „planuri/programe de integrare specializate” </w:t>
      </w:r>
      <w:r w:rsidRPr="002818B2">
        <w:rPr>
          <w:rFonts w:cs="Times New Roman"/>
          <w:szCs w:val="28"/>
          <w:lang w:val="ro-RO"/>
        </w:rPr>
        <w:t xml:space="preserve"> se substituie cu „programe de integrare”</w:t>
      </w:r>
      <w:r w:rsidR="00347D9C" w:rsidRPr="002818B2">
        <w:rPr>
          <w:rFonts w:cs="Times New Roman"/>
          <w:szCs w:val="28"/>
          <w:lang w:val="ro-RO"/>
        </w:rPr>
        <w:t>;</w:t>
      </w:r>
    </w:p>
    <w:p w14:paraId="0124BE0E" w14:textId="7919E4BB" w:rsidR="00606D4F" w:rsidRPr="002818B2" w:rsidRDefault="00606D4F" w:rsidP="00631D80">
      <w:pPr>
        <w:pStyle w:val="ListParagraph"/>
        <w:numPr>
          <w:ilvl w:val="1"/>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alineatul (5) va avea următorul cuprins:</w:t>
      </w:r>
    </w:p>
    <w:p w14:paraId="6504B871" w14:textId="4B09D2F7" w:rsidR="00606D4F" w:rsidRPr="002818B2" w:rsidRDefault="00606D4F" w:rsidP="00631D80">
      <w:pPr>
        <w:tabs>
          <w:tab w:val="left" w:pos="993"/>
          <w:tab w:val="left" w:pos="1276"/>
        </w:tabs>
        <w:ind w:firstLine="709"/>
        <w:jc w:val="both"/>
        <w:rPr>
          <w:sz w:val="28"/>
          <w:szCs w:val="28"/>
        </w:rPr>
      </w:pPr>
      <w:r w:rsidRPr="002818B2">
        <w:rPr>
          <w:sz w:val="28"/>
          <w:szCs w:val="28"/>
        </w:rPr>
        <w:t xml:space="preserve">„(5) Persoanele cărora li s-a acordat azil politic în Republica Moldova beneficiază de aceleași măsuri de integrare ca și beneficiarii </w:t>
      </w:r>
      <w:r w:rsidR="00CC28DC" w:rsidRPr="002818B2">
        <w:rPr>
          <w:sz w:val="28"/>
          <w:szCs w:val="28"/>
        </w:rPr>
        <w:t xml:space="preserve">de </w:t>
      </w:r>
      <w:r w:rsidRPr="002818B2">
        <w:rPr>
          <w:sz w:val="28"/>
          <w:szCs w:val="28"/>
        </w:rPr>
        <w:t>protecție internațional</w:t>
      </w:r>
      <w:r w:rsidR="00CC28DC" w:rsidRPr="002818B2">
        <w:rPr>
          <w:sz w:val="28"/>
          <w:szCs w:val="28"/>
        </w:rPr>
        <w:t>ă</w:t>
      </w:r>
      <w:r w:rsidRPr="002818B2">
        <w:rPr>
          <w:sz w:val="28"/>
          <w:szCs w:val="28"/>
        </w:rPr>
        <w:t xml:space="preserve">.”. </w:t>
      </w:r>
    </w:p>
    <w:p w14:paraId="42A06153" w14:textId="77777777" w:rsidR="00577240" w:rsidRPr="002818B2" w:rsidRDefault="00577240" w:rsidP="00631D80">
      <w:pPr>
        <w:tabs>
          <w:tab w:val="left" w:pos="993"/>
          <w:tab w:val="left" w:pos="1276"/>
        </w:tabs>
        <w:ind w:firstLine="709"/>
        <w:jc w:val="both"/>
        <w:rPr>
          <w:sz w:val="28"/>
          <w:szCs w:val="28"/>
        </w:rPr>
      </w:pPr>
    </w:p>
    <w:p w14:paraId="31C5AF5B" w14:textId="0678D00E" w:rsidR="004E52A3" w:rsidRPr="002818B2" w:rsidRDefault="008B274B" w:rsidP="00631D80">
      <w:pPr>
        <w:pStyle w:val="ListParagraph"/>
        <w:numPr>
          <w:ilvl w:val="0"/>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A</w:t>
      </w:r>
      <w:r w:rsidR="004E52A3" w:rsidRPr="002818B2">
        <w:rPr>
          <w:rFonts w:cs="Times New Roman"/>
          <w:szCs w:val="28"/>
          <w:lang w:val="ro-RO"/>
        </w:rPr>
        <w:t>rticolul 6</w:t>
      </w:r>
      <w:r w:rsidRPr="002818B2">
        <w:rPr>
          <w:rFonts w:cs="Times New Roman"/>
          <w:szCs w:val="28"/>
          <w:lang w:val="ro-RO"/>
        </w:rPr>
        <w:t xml:space="preserve"> va avea următorul cuprins: </w:t>
      </w:r>
    </w:p>
    <w:p w14:paraId="798F66B2" w14:textId="0D63B6C0" w:rsidR="008B274B" w:rsidRPr="002818B2" w:rsidRDefault="008B274B" w:rsidP="00631D80">
      <w:pPr>
        <w:pStyle w:val="ListParagraph"/>
        <w:tabs>
          <w:tab w:val="left" w:pos="851"/>
          <w:tab w:val="left" w:pos="1134"/>
          <w:tab w:val="left" w:pos="1276"/>
        </w:tabs>
        <w:spacing w:after="0"/>
        <w:ind w:left="0" w:firstLine="709"/>
        <w:jc w:val="both"/>
        <w:rPr>
          <w:rFonts w:cs="Times New Roman"/>
          <w:color w:val="000000" w:themeColor="text1"/>
          <w:szCs w:val="28"/>
          <w:lang w:val="ro-RO"/>
        </w:rPr>
      </w:pPr>
      <w:r w:rsidRPr="002818B2">
        <w:rPr>
          <w:rFonts w:cs="Times New Roman"/>
          <w:color w:val="000000" w:themeColor="text1"/>
          <w:szCs w:val="28"/>
          <w:lang w:val="ro-RO"/>
        </w:rPr>
        <w:t>„</w:t>
      </w:r>
      <w:r w:rsidRPr="002818B2">
        <w:rPr>
          <w:rFonts w:cs="Times New Roman"/>
          <w:b/>
          <w:bCs/>
          <w:color w:val="000000" w:themeColor="text1"/>
          <w:szCs w:val="28"/>
          <w:lang w:val="ro-RO"/>
        </w:rPr>
        <w:t>Articolul 6.</w:t>
      </w:r>
      <w:r w:rsidRPr="002818B2">
        <w:rPr>
          <w:rFonts w:cs="Times New Roman"/>
          <w:color w:val="000000" w:themeColor="text1"/>
          <w:szCs w:val="28"/>
          <w:lang w:val="ro-RO"/>
        </w:rPr>
        <w:t xml:space="preserve"> Cazuri speciale</w:t>
      </w:r>
    </w:p>
    <w:p w14:paraId="781E96E8" w14:textId="137FAC99" w:rsidR="008B274B" w:rsidRPr="002818B2" w:rsidRDefault="00CC28DC" w:rsidP="00631D80">
      <w:pPr>
        <w:pStyle w:val="ListParagraph"/>
        <w:tabs>
          <w:tab w:val="left" w:pos="851"/>
          <w:tab w:val="left" w:pos="1134"/>
          <w:tab w:val="left" w:pos="1276"/>
        </w:tabs>
        <w:spacing w:after="0"/>
        <w:ind w:left="0" w:firstLine="709"/>
        <w:jc w:val="both"/>
        <w:rPr>
          <w:rFonts w:cs="Times New Roman"/>
          <w:color w:val="000000" w:themeColor="text1"/>
          <w:szCs w:val="28"/>
          <w:lang w:val="ro-RO"/>
        </w:rPr>
      </w:pPr>
      <w:r w:rsidRPr="002818B2">
        <w:rPr>
          <w:rFonts w:cs="Times New Roman"/>
          <w:szCs w:val="28"/>
          <w:lang w:val="ro-RO"/>
        </w:rPr>
        <w:t>Beneficiar</w:t>
      </w:r>
      <w:r w:rsidR="00FF1430" w:rsidRPr="002818B2">
        <w:rPr>
          <w:rFonts w:cs="Times New Roman"/>
          <w:szCs w:val="28"/>
          <w:lang w:val="ro-RO"/>
        </w:rPr>
        <w:t>ii</w:t>
      </w:r>
      <w:r w:rsidRPr="002818B2">
        <w:rPr>
          <w:rFonts w:cs="Times New Roman"/>
          <w:szCs w:val="28"/>
          <w:lang w:val="ro-RO"/>
        </w:rPr>
        <w:t xml:space="preserve"> de protecție internațională </w:t>
      </w:r>
      <w:r w:rsidR="00D70E3C" w:rsidRPr="002818B2">
        <w:rPr>
          <w:rFonts w:cs="Times New Roman"/>
          <w:szCs w:val="28"/>
          <w:lang w:val="ro-RO"/>
        </w:rPr>
        <w:t xml:space="preserve">sau azil politic </w:t>
      </w:r>
      <w:r w:rsidRPr="002818B2">
        <w:rPr>
          <w:rFonts w:cs="Times New Roman"/>
          <w:szCs w:val="28"/>
          <w:lang w:val="ro-RO"/>
        </w:rPr>
        <w:t>cu necesități speciale</w:t>
      </w:r>
      <w:r w:rsidR="00D70E3C" w:rsidRPr="002818B2">
        <w:rPr>
          <w:rFonts w:cs="Times New Roman"/>
          <w:szCs w:val="28"/>
          <w:lang w:val="ro-RO"/>
        </w:rPr>
        <w:t xml:space="preserve"> </w:t>
      </w:r>
      <w:r w:rsidR="00465263" w:rsidRPr="002818B2">
        <w:rPr>
          <w:rFonts w:cs="Times New Roman"/>
          <w:color w:val="000000" w:themeColor="text1"/>
          <w:szCs w:val="28"/>
          <w:lang w:val="ro-RO"/>
        </w:rPr>
        <w:t>care</w:t>
      </w:r>
      <w:r w:rsidR="008B274B" w:rsidRPr="002818B2">
        <w:rPr>
          <w:rFonts w:cs="Times New Roman"/>
          <w:color w:val="000000" w:themeColor="text1"/>
          <w:szCs w:val="28"/>
          <w:lang w:val="ro-RO"/>
        </w:rPr>
        <w:t xml:space="preserve"> au un potențial redus de autoîntreținere, condiționat de factori de natură obiectivă </w:t>
      </w:r>
      <w:proofErr w:type="spellStart"/>
      <w:r w:rsidR="008B274B" w:rsidRPr="002818B2">
        <w:rPr>
          <w:rFonts w:cs="Times New Roman"/>
          <w:color w:val="000000" w:themeColor="text1"/>
          <w:szCs w:val="28"/>
          <w:lang w:val="ro-RO"/>
        </w:rPr>
        <w:t>şi</w:t>
      </w:r>
      <w:proofErr w:type="spellEnd"/>
      <w:r w:rsidR="008B274B" w:rsidRPr="002818B2">
        <w:rPr>
          <w:rFonts w:cs="Times New Roman"/>
          <w:color w:val="000000" w:themeColor="text1"/>
          <w:szCs w:val="28"/>
          <w:lang w:val="ro-RO"/>
        </w:rPr>
        <w:t xml:space="preserve"> independenți de voința acestora, beneficiază de acces </w:t>
      </w:r>
      <w:r w:rsidRPr="002818B2">
        <w:rPr>
          <w:rFonts w:cs="Times New Roman"/>
          <w:color w:val="000000" w:themeColor="text1"/>
          <w:szCs w:val="28"/>
          <w:lang w:val="ro-RO"/>
        </w:rPr>
        <w:t>egal și echitabil la asistență ca și cetățenii Republicii Moldova, în condițiile legislației</w:t>
      </w:r>
      <w:r w:rsidR="008B274B" w:rsidRPr="002818B2">
        <w:rPr>
          <w:rFonts w:cs="Times New Roman"/>
          <w:color w:val="000000" w:themeColor="text1"/>
          <w:szCs w:val="28"/>
          <w:lang w:val="ro-RO"/>
        </w:rPr>
        <w:t>.”</w:t>
      </w:r>
      <w:r w:rsidR="003C6CA7" w:rsidRPr="002818B2">
        <w:rPr>
          <w:rFonts w:cs="Times New Roman"/>
          <w:color w:val="000000" w:themeColor="text1"/>
          <w:szCs w:val="28"/>
          <w:lang w:val="ro-RO"/>
        </w:rPr>
        <w:t>.</w:t>
      </w:r>
    </w:p>
    <w:p w14:paraId="488589AE" w14:textId="77777777" w:rsidR="00577240" w:rsidRPr="002818B2" w:rsidRDefault="00577240" w:rsidP="00631D80">
      <w:pPr>
        <w:pStyle w:val="ListParagraph"/>
        <w:tabs>
          <w:tab w:val="left" w:pos="851"/>
          <w:tab w:val="left" w:pos="1134"/>
          <w:tab w:val="left" w:pos="1276"/>
        </w:tabs>
        <w:spacing w:after="0"/>
        <w:ind w:left="0" w:firstLine="709"/>
        <w:jc w:val="both"/>
        <w:rPr>
          <w:rFonts w:cs="Times New Roman"/>
          <w:color w:val="000000" w:themeColor="text1"/>
          <w:szCs w:val="28"/>
          <w:lang w:val="ro-RO"/>
        </w:rPr>
      </w:pPr>
    </w:p>
    <w:p w14:paraId="0FBA8C4F" w14:textId="46A1D2B7" w:rsidR="00F84134" w:rsidRPr="002818B2" w:rsidRDefault="000D6E9F" w:rsidP="00631D80">
      <w:pPr>
        <w:pStyle w:val="ListParagraph"/>
        <w:numPr>
          <w:ilvl w:val="0"/>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La articolul 8 alin</w:t>
      </w:r>
      <w:r w:rsidR="0024255C" w:rsidRPr="002818B2">
        <w:rPr>
          <w:rFonts w:cs="Times New Roman"/>
          <w:szCs w:val="28"/>
          <w:lang w:val="ro-RO"/>
        </w:rPr>
        <w:t>e</w:t>
      </w:r>
      <w:r w:rsidRPr="002818B2">
        <w:rPr>
          <w:rFonts w:cs="Times New Roman"/>
          <w:szCs w:val="28"/>
          <w:lang w:val="ro-RO"/>
        </w:rPr>
        <w:t>atul (3)</w:t>
      </w:r>
      <w:r w:rsidR="003C6CA7" w:rsidRPr="002818B2">
        <w:rPr>
          <w:rFonts w:cs="Times New Roman"/>
          <w:szCs w:val="28"/>
          <w:lang w:val="ro-RO"/>
        </w:rPr>
        <w:t xml:space="preserve"> va avea următorul cuprins:</w:t>
      </w:r>
    </w:p>
    <w:p w14:paraId="295162E8" w14:textId="2E8F4500" w:rsidR="008943A6" w:rsidRPr="002818B2" w:rsidRDefault="003C6CA7" w:rsidP="00631D80">
      <w:pPr>
        <w:tabs>
          <w:tab w:val="left" w:pos="993"/>
          <w:tab w:val="left" w:pos="1276"/>
        </w:tabs>
        <w:ind w:firstLine="709"/>
        <w:jc w:val="both"/>
        <w:rPr>
          <w:color w:val="000000" w:themeColor="text1"/>
          <w:sz w:val="28"/>
          <w:szCs w:val="28"/>
        </w:rPr>
      </w:pPr>
      <w:r w:rsidRPr="002818B2">
        <w:rPr>
          <w:color w:val="000000" w:themeColor="text1"/>
          <w:sz w:val="28"/>
          <w:szCs w:val="28"/>
        </w:rPr>
        <w:t>„(3)</w:t>
      </w:r>
      <w:r w:rsidR="000D6E9F" w:rsidRPr="002818B2">
        <w:rPr>
          <w:color w:val="000000" w:themeColor="text1"/>
          <w:sz w:val="28"/>
          <w:szCs w:val="28"/>
        </w:rPr>
        <w:t xml:space="preserve"> Din momentul obținerii unui drept de ședere, recunoașterii statutului de apatrid în Republica Moldova sau</w:t>
      </w:r>
      <w:r w:rsidR="007C1FEC" w:rsidRPr="002818B2">
        <w:rPr>
          <w:color w:val="000000" w:themeColor="text1"/>
          <w:sz w:val="28"/>
          <w:szCs w:val="28"/>
        </w:rPr>
        <w:t xml:space="preserve"> </w:t>
      </w:r>
      <w:r w:rsidR="000D6E9F" w:rsidRPr="002818B2">
        <w:rPr>
          <w:color w:val="000000" w:themeColor="text1"/>
          <w:sz w:val="28"/>
          <w:szCs w:val="28"/>
        </w:rPr>
        <w:t xml:space="preserve">obținerii protecției </w:t>
      </w:r>
      <w:r w:rsidR="000D6E9F" w:rsidRPr="002818B2">
        <w:rPr>
          <w:sz w:val="28"/>
          <w:szCs w:val="28"/>
        </w:rPr>
        <w:t>internaționale</w:t>
      </w:r>
      <w:r w:rsidR="00DA7241" w:rsidRPr="002818B2">
        <w:rPr>
          <w:sz w:val="28"/>
          <w:szCs w:val="28"/>
        </w:rPr>
        <w:t xml:space="preserve">, </w:t>
      </w:r>
      <w:r w:rsidR="000D6E9F" w:rsidRPr="002818B2">
        <w:rPr>
          <w:sz w:val="28"/>
          <w:szCs w:val="28"/>
        </w:rPr>
        <w:t xml:space="preserve">străinul </w:t>
      </w:r>
      <w:r w:rsidR="000D6E9F" w:rsidRPr="002818B2">
        <w:rPr>
          <w:color w:val="000000" w:themeColor="text1"/>
          <w:sz w:val="28"/>
          <w:szCs w:val="28"/>
        </w:rPr>
        <w:t>este informat într-o limbă în care acesta comunică sau pe care se presupune, în mod rezonabil, că o înțelege, despre drepturile și obligațiile sale pe teritoriul Republicii Moldova, inclusiv despre măsurile de integrare disponibile și modul de ac</w:t>
      </w:r>
      <w:r w:rsidR="00D426C4" w:rsidRPr="002818B2">
        <w:rPr>
          <w:color w:val="000000" w:themeColor="text1"/>
          <w:sz w:val="28"/>
          <w:szCs w:val="28"/>
        </w:rPr>
        <w:t xml:space="preserve">cesare </w:t>
      </w:r>
      <w:r w:rsidR="000D6E9F" w:rsidRPr="002818B2">
        <w:rPr>
          <w:color w:val="000000" w:themeColor="text1"/>
          <w:sz w:val="28"/>
          <w:szCs w:val="28"/>
        </w:rPr>
        <w:t>a acestora</w:t>
      </w:r>
      <w:r w:rsidRPr="002818B2">
        <w:rPr>
          <w:color w:val="000000" w:themeColor="text1"/>
          <w:sz w:val="28"/>
          <w:szCs w:val="28"/>
        </w:rPr>
        <w:t>.</w:t>
      </w:r>
      <w:r w:rsidR="00347D9C" w:rsidRPr="002818B2">
        <w:rPr>
          <w:color w:val="000000" w:themeColor="text1"/>
          <w:sz w:val="28"/>
          <w:szCs w:val="28"/>
        </w:rPr>
        <w:t>”.</w:t>
      </w:r>
    </w:p>
    <w:p w14:paraId="5DC483F8" w14:textId="77777777" w:rsidR="00DF592B" w:rsidRPr="002818B2" w:rsidRDefault="00DF592B" w:rsidP="00631D80">
      <w:pPr>
        <w:tabs>
          <w:tab w:val="left" w:pos="993"/>
          <w:tab w:val="left" w:pos="1276"/>
        </w:tabs>
        <w:ind w:firstLine="709"/>
        <w:jc w:val="both"/>
        <w:rPr>
          <w:color w:val="000000" w:themeColor="text1"/>
          <w:sz w:val="28"/>
          <w:szCs w:val="28"/>
        </w:rPr>
      </w:pPr>
    </w:p>
    <w:p w14:paraId="5B04810B" w14:textId="77777777" w:rsidR="008943A6" w:rsidRPr="002818B2" w:rsidRDefault="008943A6" w:rsidP="009B579D">
      <w:pPr>
        <w:pStyle w:val="ListParagraph"/>
        <w:numPr>
          <w:ilvl w:val="0"/>
          <w:numId w:val="28"/>
        </w:numPr>
        <w:tabs>
          <w:tab w:val="left" w:pos="567"/>
          <w:tab w:val="left" w:pos="1134"/>
        </w:tabs>
        <w:spacing w:after="0"/>
        <w:ind w:left="0" w:firstLine="709"/>
        <w:jc w:val="both"/>
        <w:rPr>
          <w:rFonts w:cs="Times New Roman"/>
          <w:color w:val="000000" w:themeColor="text1"/>
          <w:szCs w:val="28"/>
          <w:lang w:val="ro-RO"/>
        </w:rPr>
      </w:pPr>
      <w:r w:rsidRPr="002818B2">
        <w:rPr>
          <w:rFonts w:cs="Times New Roman"/>
          <w:color w:val="000000" w:themeColor="text1"/>
          <w:szCs w:val="28"/>
          <w:lang w:val="ro-RO"/>
        </w:rPr>
        <w:t xml:space="preserve"> </w:t>
      </w:r>
      <w:r w:rsidR="004C0561" w:rsidRPr="002818B2">
        <w:rPr>
          <w:rFonts w:cs="Times New Roman"/>
          <w:szCs w:val="28"/>
          <w:lang w:val="ro-RO"/>
        </w:rPr>
        <w:t xml:space="preserve">La </w:t>
      </w:r>
      <w:r w:rsidRPr="002818B2">
        <w:rPr>
          <w:rFonts w:cs="Times New Roman"/>
          <w:szCs w:val="28"/>
          <w:lang w:val="ro-RO"/>
        </w:rPr>
        <w:t>a</w:t>
      </w:r>
      <w:r w:rsidR="004C0561" w:rsidRPr="002818B2">
        <w:rPr>
          <w:rFonts w:cs="Times New Roman"/>
          <w:szCs w:val="28"/>
          <w:lang w:val="ro-RO"/>
        </w:rPr>
        <w:t>rt</w:t>
      </w:r>
      <w:r w:rsidRPr="002818B2">
        <w:rPr>
          <w:rFonts w:cs="Times New Roman"/>
          <w:szCs w:val="28"/>
          <w:lang w:val="ro-RO"/>
        </w:rPr>
        <w:t xml:space="preserve">icolul </w:t>
      </w:r>
      <w:r w:rsidR="004C0561" w:rsidRPr="002818B2">
        <w:rPr>
          <w:rFonts w:cs="Times New Roman"/>
          <w:szCs w:val="28"/>
          <w:lang w:val="ro-RO"/>
        </w:rPr>
        <w:t>10</w:t>
      </w:r>
      <w:r w:rsidRPr="002818B2">
        <w:rPr>
          <w:rFonts w:cs="Times New Roman"/>
          <w:szCs w:val="28"/>
          <w:lang w:val="ro-RO"/>
        </w:rPr>
        <w:t>:</w:t>
      </w:r>
    </w:p>
    <w:p w14:paraId="4ABC7DBB" w14:textId="42F44E10" w:rsidR="008943A6" w:rsidRPr="002818B2" w:rsidRDefault="00C91384" w:rsidP="00631D80">
      <w:pPr>
        <w:pStyle w:val="ListParagraph"/>
        <w:numPr>
          <w:ilvl w:val="1"/>
          <w:numId w:val="28"/>
        </w:numPr>
        <w:tabs>
          <w:tab w:val="left" w:pos="567"/>
          <w:tab w:val="left" w:pos="1276"/>
        </w:tabs>
        <w:spacing w:after="0"/>
        <w:ind w:left="0" w:firstLine="709"/>
        <w:jc w:val="both"/>
        <w:rPr>
          <w:rFonts w:cs="Times New Roman"/>
          <w:szCs w:val="28"/>
          <w:lang w:val="ro-RO"/>
        </w:rPr>
      </w:pPr>
      <w:r w:rsidRPr="002818B2">
        <w:rPr>
          <w:rFonts w:cs="Times New Roman"/>
          <w:color w:val="000000" w:themeColor="text1"/>
          <w:szCs w:val="28"/>
          <w:lang w:val="ro-RO"/>
        </w:rPr>
        <w:t>l</w:t>
      </w:r>
      <w:r w:rsidR="008943A6" w:rsidRPr="002818B2">
        <w:rPr>
          <w:rFonts w:cs="Times New Roman"/>
          <w:color w:val="000000" w:themeColor="text1"/>
          <w:szCs w:val="28"/>
          <w:lang w:val="ro-RO"/>
        </w:rPr>
        <w:t xml:space="preserve">a alineatul (7) </w:t>
      </w:r>
      <w:r w:rsidR="008943A6" w:rsidRPr="002818B2">
        <w:rPr>
          <w:rFonts w:cs="Times New Roman"/>
          <w:szCs w:val="28"/>
          <w:lang w:val="ro-RO"/>
        </w:rPr>
        <w:t xml:space="preserve">textul „în termen de 90 de zile” se substituie cu </w:t>
      </w:r>
      <w:r w:rsidRPr="002818B2">
        <w:rPr>
          <w:rFonts w:cs="Times New Roman"/>
          <w:szCs w:val="28"/>
          <w:lang w:val="ro-RO"/>
        </w:rPr>
        <w:t>cuvintele</w:t>
      </w:r>
      <w:r w:rsidR="008943A6" w:rsidRPr="002818B2">
        <w:rPr>
          <w:rFonts w:cs="Times New Roman"/>
          <w:szCs w:val="28"/>
          <w:lang w:val="ro-RO"/>
        </w:rPr>
        <w:t xml:space="preserve"> „într-un termen rezonabil de la data obținerii protecției internaționale, în funcție de capacitățile instituționale disponibile</w:t>
      </w:r>
      <w:r w:rsidR="00912119" w:rsidRPr="002818B2">
        <w:rPr>
          <w:rFonts w:cs="Times New Roman"/>
          <w:szCs w:val="28"/>
          <w:lang w:val="ro-RO"/>
        </w:rPr>
        <w:t>.</w:t>
      </w:r>
      <w:r w:rsidR="008943A6" w:rsidRPr="002818B2">
        <w:rPr>
          <w:rFonts w:cs="Times New Roman"/>
          <w:szCs w:val="28"/>
          <w:lang w:val="ro-RO"/>
        </w:rPr>
        <w:t>”</w:t>
      </w:r>
      <w:r w:rsidRPr="002818B2">
        <w:rPr>
          <w:rFonts w:cs="Times New Roman"/>
          <w:szCs w:val="28"/>
          <w:lang w:val="ro-RO"/>
        </w:rPr>
        <w:t>;</w:t>
      </w:r>
    </w:p>
    <w:p w14:paraId="221B21AB" w14:textId="4AEB4903" w:rsidR="005408FA" w:rsidRPr="002818B2" w:rsidRDefault="008943A6" w:rsidP="00375944">
      <w:pPr>
        <w:pStyle w:val="ListParagraph"/>
        <w:numPr>
          <w:ilvl w:val="1"/>
          <w:numId w:val="28"/>
        </w:numPr>
        <w:tabs>
          <w:tab w:val="left" w:pos="567"/>
          <w:tab w:val="left" w:pos="1276"/>
        </w:tabs>
        <w:spacing w:after="0"/>
        <w:ind w:left="0" w:firstLine="709"/>
        <w:jc w:val="both"/>
        <w:rPr>
          <w:rFonts w:cs="Times New Roman"/>
          <w:color w:val="000000" w:themeColor="text1"/>
          <w:szCs w:val="28"/>
          <w:lang w:val="ro-RO"/>
        </w:rPr>
      </w:pPr>
      <w:r w:rsidRPr="002818B2">
        <w:rPr>
          <w:rFonts w:cs="Times New Roman"/>
          <w:szCs w:val="28"/>
          <w:lang w:val="ro-RO"/>
        </w:rPr>
        <w:t xml:space="preserve">la alineatul (8), </w:t>
      </w:r>
      <w:r w:rsidR="004C0561" w:rsidRPr="002818B2">
        <w:rPr>
          <w:rFonts w:cs="Times New Roman"/>
          <w:szCs w:val="28"/>
          <w:lang w:val="ro-RO"/>
        </w:rPr>
        <w:t xml:space="preserve"> </w:t>
      </w:r>
      <w:r w:rsidRPr="002818B2">
        <w:rPr>
          <w:rFonts w:cs="Times New Roman"/>
          <w:szCs w:val="28"/>
          <w:lang w:val="ro-RO"/>
        </w:rPr>
        <w:t xml:space="preserve">textul „și/sau a ajutorului bănesc prevăzut de Legea nr. 270/2008 privind azilul în Republica Moldova” se </w:t>
      </w:r>
      <w:r w:rsidR="00147459" w:rsidRPr="002818B2">
        <w:rPr>
          <w:rFonts w:cs="Times New Roman"/>
          <w:szCs w:val="28"/>
          <w:lang w:val="ro-RO"/>
        </w:rPr>
        <w:t>exclude</w:t>
      </w:r>
      <w:r w:rsidR="00375944" w:rsidRPr="002818B2">
        <w:rPr>
          <w:rFonts w:cs="Times New Roman"/>
          <w:szCs w:val="28"/>
          <w:lang w:val="ro-RO"/>
        </w:rPr>
        <w:t>.</w:t>
      </w:r>
    </w:p>
    <w:p w14:paraId="64D4E151" w14:textId="77777777" w:rsidR="00375944" w:rsidRPr="002818B2" w:rsidRDefault="00375944" w:rsidP="00375944">
      <w:pPr>
        <w:pStyle w:val="ListParagraph"/>
        <w:tabs>
          <w:tab w:val="left" w:pos="567"/>
          <w:tab w:val="left" w:pos="1276"/>
        </w:tabs>
        <w:spacing w:after="0"/>
        <w:ind w:left="709"/>
        <w:jc w:val="both"/>
        <w:rPr>
          <w:rFonts w:cs="Times New Roman"/>
          <w:color w:val="000000" w:themeColor="text1"/>
          <w:szCs w:val="28"/>
          <w:lang w:val="ro-RO"/>
        </w:rPr>
      </w:pPr>
    </w:p>
    <w:p w14:paraId="08D155A8" w14:textId="500FC2BC" w:rsidR="007541E3" w:rsidRPr="002818B2" w:rsidRDefault="00BE3BA0" w:rsidP="00631D80">
      <w:pPr>
        <w:pStyle w:val="ListParagraph"/>
        <w:numPr>
          <w:ilvl w:val="0"/>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 xml:space="preserve">La </w:t>
      </w:r>
      <w:r w:rsidR="007541E3" w:rsidRPr="002818B2">
        <w:rPr>
          <w:rFonts w:cs="Times New Roman"/>
          <w:szCs w:val="28"/>
          <w:lang w:val="ro-RO"/>
        </w:rPr>
        <w:t>a</w:t>
      </w:r>
      <w:r w:rsidRPr="002818B2">
        <w:rPr>
          <w:rFonts w:cs="Times New Roman"/>
          <w:szCs w:val="28"/>
          <w:lang w:val="ro-RO"/>
        </w:rPr>
        <w:t>rticolul 12 alin</w:t>
      </w:r>
      <w:r w:rsidR="0024255C" w:rsidRPr="002818B2">
        <w:rPr>
          <w:rFonts w:cs="Times New Roman"/>
          <w:szCs w:val="28"/>
          <w:lang w:val="ro-RO"/>
        </w:rPr>
        <w:t>e</w:t>
      </w:r>
      <w:r w:rsidRPr="002818B2">
        <w:rPr>
          <w:rFonts w:cs="Times New Roman"/>
          <w:szCs w:val="28"/>
          <w:lang w:val="ro-RO"/>
        </w:rPr>
        <w:t xml:space="preserve">atul (5) textul „și/sau a ajutorului bănesc prevăzut de Legea nr. 270/2008 privind azilul în Republica Moldova” se </w:t>
      </w:r>
      <w:r w:rsidR="00147459" w:rsidRPr="002818B2">
        <w:rPr>
          <w:rFonts w:cs="Times New Roman"/>
          <w:szCs w:val="28"/>
          <w:lang w:val="ro-RO"/>
        </w:rPr>
        <w:t>exclude</w:t>
      </w:r>
      <w:r w:rsidRPr="002818B2">
        <w:rPr>
          <w:rFonts w:cs="Times New Roman"/>
          <w:szCs w:val="28"/>
          <w:lang w:val="ro-RO"/>
        </w:rPr>
        <w:t>.</w:t>
      </w:r>
    </w:p>
    <w:p w14:paraId="10C440A7" w14:textId="77777777" w:rsidR="00336453" w:rsidRPr="002818B2" w:rsidRDefault="00336453" w:rsidP="00631D80">
      <w:pPr>
        <w:pStyle w:val="ListParagraph"/>
        <w:tabs>
          <w:tab w:val="left" w:pos="993"/>
          <w:tab w:val="left" w:pos="1276"/>
        </w:tabs>
        <w:spacing w:after="0"/>
        <w:ind w:left="0" w:firstLine="709"/>
        <w:jc w:val="both"/>
        <w:rPr>
          <w:rFonts w:cs="Times New Roman"/>
          <w:szCs w:val="28"/>
          <w:lang w:val="ro-RO"/>
        </w:rPr>
      </w:pPr>
    </w:p>
    <w:p w14:paraId="7A421D01" w14:textId="57BE77F2" w:rsidR="00336453" w:rsidRPr="002818B2" w:rsidRDefault="00336453" w:rsidP="00631D80">
      <w:pPr>
        <w:pStyle w:val="ListParagraph"/>
        <w:numPr>
          <w:ilvl w:val="0"/>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lastRenderedPageBreak/>
        <w:t>La articolul 13 alineatul (2) cuvintele „la autoritatea” se substituie cu „autorității”.</w:t>
      </w:r>
    </w:p>
    <w:p w14:paraId="314F4DCA" w14:textId="77777777" w:rsidR="00F74A6C" w:rsidRPr="002818B2" w:rsidRDefault="00F74A6C" w:rsidP="00631D80">
      <w:pPr>
        <w:pStyle w:val="ListParagraph"/>
        <w:ind w:left="0" w:firstLine="709"/>
        <w:rPr>
          <w:rFonts w:cs="Times New Roman"/>
          <w:szCs w:val="28"/>
          <w:lang w:val="ro-RO"/>
        </w:rPr>
      </w:pPr>
    </w:p>
    <w:p w14:paraId="62386BE3" w14:textId="37854BEC" w:rsidR="00C05EB1" w:rsidRPr="002818B2" w:rsidRDefault="007541E3" w:rsidP="00631D80">
      <w:pPr>
        <w:pStyle w:val="ListParagraph"/>
        <w:numPr>
          <w:ilvl w:val="0"/>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La articolul 15 alineatul</w:t>
      </w:r>
      <w:r w:rsidR="00C05EB1" w:rsidRPr="002818B2">
        <w:rPr>
          <w:rFonts w:cs="Times New Roman"/>
          <w:szCs w:val="28"/>
          <w:lang w:val="ro-RO"/>
        </w:rPr>
        <w:t xml:space="preserve"> (1) va avea următorul c</w:t>
      </w:r>
      <w:r w:rsidRPr="002818B2">
        <w:rPr>
          <w:rFonts w:cs="Times New Roman"/>
          <w:szCs w:val="28"/>
          <w:lang w:val="ro-RO"/>
        </w:rPr>
        <w:t>uprins</w:t>
      </w:r>
      <w:r w:rsidR="00C05EB1" w:rsidRPr="002818B2">
        <w:rPr>
          <w:rFonts w:cs="Times New Roman"/>
          <w:szCs w:val="28"/>
          <w:lang w:val="ro-RO"/>
        </w:rPr>
        <w:t>:</w:t>
      </w:r>
    </w:p>
    <w:p w14:paraId="3EB75E5D" w14:textId="3781E860" w:rsidR="004C0561" w:rsidRPr="002818B2" w:rsidRDefault="00C05EB1" w:rsidP="00631D80">
      <w:pPr>
        <w:tabs>
          <w:tab w:val="left" w:pos="993"/>
          <w:tab w:val="left" w:pos="1276"/>
        </w:tabs>
        <w:ind w:firstLine="709"/>
        <w:jc w:val="both"/>
        <w:rPr>
          <w:sz w:val="28"/>
          <w:szCs w:val="28"/>
        </w:rPr>
      </w:pPr>
      <w:r w:rsidRPr="002818B2">
        <w:rPr>
          <w:sz w:val="28"/>
          <w:szCs w:val="28"/>
        </w:rPr>
        <w:t xml:space="preserve">„(1) </w:t>
      </w:r>
      <w:r w:rsidR="009D1FE0" w:rsidRPr="002818B2">
        <w:rPr>
          <w:sz w:val="28"/>
          <w:szCs w:val="28"/>
        </w:rPr>
        <w:t>Integrarea străinilor în sistemul</w:t>
      </w:r>
      <w:r w:rsidRPr="002818B2">
        <w:rPr>
          <w:sz w:val="28"/>
          <w:szCs w:val="28"/>
        </w:rPr>
        <w:t xml:space="preserve"> național de învățământ</w:t>
      </w:r>
      <w:r w:rsidR="009D1FE0" w:rsidRPr="002818B2">
        <w:rPr>
          <w:sz w:val="28"/>
          <w:szCs w:val="28"/>
        </w:rPr>
        <w:t xml:space="preserve"> se efectuează</w:t>
      </w:r>
      <w:r w:rsidR="00DC5C10" w:rsidRPr="002818B2">
        <w:rPr>
          <w:sz w:val="28"/>
          <w:szCs w:val="28"/>
        </w:rPr>
        <w:t xml:space="preserve"> în condițiile stipulate în </w:t>
      </w:r>
      <w:r w:rsidRPr="002818B2">
        <w:rPr>
          <w:sz w:val="28"/>
          <w:szCs w:val="28"/>
        </w:rPr>
        <w:t>Codul educației nr. 152/2014</w:t>
      </w:r>
      <w:r w:rsidR="00573A2B" w:rsidRPr="002818B2">
        <w:rPr>
          <w:sz w:val="28"/>
          <w:szCs w:val="28"/>
        </w:rPr>
        <w:t>.</w:t>
      </w:r>
      <w:r w:rsidRPr="002818B2">
        <w:rPr>
          <w:sz w:val="28"/>
          <w:szCs w:val="28"/>
        </w:rPr>
        <w:t>”</w:t>
      </w:r>
      <w:r w:rsidR="007541E3" w:rsidRPr="002818B2">
        <w:rPr>
          <w:sz w:val="28"/>
          <w:szCs w:val="28"/>
        </w:rPr>
        <w:t>.</w:t>
      </w:r>
    </w:p>
    <w:p w14:paraId="1A30A709" w14:textId="77777777" w:rsidR="00F74A6C" w:rsidRPr="002818B2" w:rsidRDefault="00F74A6C" w:rsidP="00631D80">
      <w:pPr>
        <w:tabs>
          <w:tab w:val="left" w:pos="993"/>
          <w:tab w:val="left" w:pos="1276"/>
        </w:tabs>
        <w:ind w:firstLine="709"/>
        <w:jc w:val="both"/>
        <w:rPr>
          <w:sz w:val="28"/>
          <w:szCs w:val="28"/>
        </w:rPr>
      </w:pPr>
    </w:p>
    <w:p w14:paraId="52EB176E" w14:textId="2AFCAB68" w:rsidR="00DC4E05" w:rsidRPr="002818B2" w:rsidRDefault="00332C61" w:rsidP="00631D80">
      <w:pPr>
        <w:pStyle w:val="ListParagraph"/>
        <w:numPr>
          <w:ilvl w:val="0"/>
          <w:numId w:val="28"/>
        </w:numPr>
        <w:tabs>
          <w:tab w:val="left" w:pos="993"/>
          <w:tab w:val="left" w:pos="1276"/>
        </w:tabs>
        <w:spacing w:after="0"/>
        <w:ind w:left="0" w:firstLine="709"/>
        <w:jc w:val="both"/>
        <w:rPr>
          <w:rFonts w:cs="Times New Roman"/>
          <w:color w:val="000000" w:themeColor="text1"/>
          <w:szCs w:val="28"/>
          <w:lang w:val="ro-RO"/>
        </w:rPr>
      </w:pPr>
      <w:r w:rsidRPr="002818B2">
        <w:rPr>
          <w:rFonts w:cs="Times New Roman"/>
          <w:color w:val="000000" w:themeColor="text1"/>
          <w:szCs w:val="28"/>
          <w:lang w:val="ro-RO"/>
        </w:rPr>
        <w:t xml:space="preserve"> </w:t>
      </w:r>
      <w:r w:rsidR="00DC4E05" w:rsidRPr="002818B2">
        <w:rPr>
          <w:rFonts w:cs="Times New Roman"/>
          <w:color w:val="000000" w:themeColor="text1"/>
          <w:szCs w:val="28"/>
          <w:lang w:val="ro-RO"/>
        </w:rPr>
        <w:t>La a</w:t>
      </w:r>
      <w:r w:rsidRPr="002818B2">
        <w:rPr>
          <w:rFonts w:cs="Times New Roman"/>
          <w:color w:val="000000" w:themeColor="text1"/>
          <w:szCs w:val="28"/>
          <w:lang w:val="ro-RO"/>
        </w:rPr>
        <w:t>rticolul 21</w:t>
      </w:r>
      <w:r w:rsidR="00DC4E05" w:rsidRPr="002818B2">
        <w:rPr>
          <w:rFonts w:cs="Times New Roman"/>
          <w:color w:val="000000" w:themeColor="text1"/>
          <w:szCs w:val="28"/>
          <w:lang w:val="ro-RO"/>
        </w:rPr>
        <w:t>:</w:t>
      </w:r>
    </w:p>
    <w:p w14:paraId="4171FE47" w14:textId="5AB16BAF" w:rsidR="00860B25" w:rsidRPr="002818B2" w:rsidRDefault="00860B25" w:rsidP="00631D80">
      <w:pPr>
        <w:pStyle w:val="ListParagraph"/>
        <w:numPr>
          <w:ilvl w:val="1"/>
          <w:numId w:val="28"/>
        </w:numPr>
        <w:tabs>
          <w:tab w:val="left" w:pos="993"/>
          <w:tab w:val="left" w:pos="1276"/>
        </w:tabs>
        <w:spacing w:after="0"/>
        <w:ind w:left="0" w:firstLine="709"/>
        <w:jc w:val="both"/>
        <w:rPr>
          <w:rFonts w:cs="Times New Roman"/>
          <w:color w:val="000000" w:themeColor="text1"/>
          <w:szCs w:val="28"/>
          <w:lang w:val="ro-RO"/>
        </w:rPr>
      </w:pPr>
      <w:r w:rsidRPr="002818B2">
        <w:rPr>
          <w:rFonts w:cs="Times New Roman"/>
          <w:color w:val="000000" w:themeColor="text1"/>
          <w:szCs w:val="28"/>
          <w:lang w:val="ro-RO"/>
        </w:rPr>
        <w:t xml:space="preserve"> </w:t>
      </w:r>
      <w:r w:rsidR="009B1C1B" w:rsidRPr="002818B2">
        <w:rPr>
          <w:rFonts w:cs="Times New Roman"/>
          <w:color w:val="000000" w:themeColor="text1"/>
          <w:szCs w:val="28"/>
          <w:lang w:val="ro-RO"/>
        </w:rPr>
        <w:t>La alineatul (3), cuvântul „admiterea” se va substitui cu cuvântul „includerea”</w:t>
      </w:r>
      <w:r w:rsidRPr="002818B2">
        <w:rPr>
          <w:rFonts w:cs="Times New Roman"/>
          <w:color w:val="000000" w:themeColor="text1"/>
          <w:szCs w:val="28"/>
          <w:lang w:val="ro-RO"/>
        </w:rPr>
        <w:t>;</w:t>
      </w:r>
    </w:p>
    <w:p w14:paraId="28E78175" w14:textId="73D18B79" w:rsidR="001D23A6" w:rsidRPr="002818B2" w:rsidRDefault="00860B25" w:rsidP="00631D80">
      <w:pPr>
        <w:pStyle w:val="ListParagraph"/>
        <w:numPr>
          <w:ilvl w:val="1"/>
          <w:numId w:val="28"/>
        </w:numPr>
        <w:tabs>
          <w:tab w:val="left" w:pos="993"/>
          <w:tab w:val="left" w:pos="1276"/>
        </w:tabs>
        <w:spacing w:after="0"/>
        <w:ind w:left="0" w:firstLine="709"/>
        <w:jc w:val="both"/>
        <w:rPr>
          <w:rFonts w:cs="Times New Roman"/>
          <w:color w:val="000000" w:themeColor="text1"/>
          <w:szCs w:val="28"/>
          <w:lang w:val="ro-RO"/>
        </w:rPr>
      </w:pPr>
      <w:r w:rsidRPr="002818B2">
        <w:rPr>
          <w:rFonts w:cs="Times New Roman"/>
          <w:color w:val="000000" w:themeColor="text1"/>
          <w:szCs w:val="28"/>
          <w:lang w:val="ro-RO"/>
        </w:rPr>
        <w:t xml:space="preserve"> </w:t>
      </w:r>
      <w:r w:rsidR="001D23A6" w:rsidRPr="002818B2">
        <w:rPr>
          <w:rFonts w:cs="Times New Roman"/>
          <w:color w:val="000000" w:themeColor="text1"/>
          <w:szCs w:val="28"/>
          <w:lang w:val="ro-RO"/>
        </w:rPr>
        <w:t>se complet</w:t>
      </w:r>
      <w:r w:rsidR="003F6D33" w:rsidRPr="002818B2">
        <w:rPr>
          <w:rFonts w:cs="Times New Roman"/>
          <w:color w:val="000000" w:themeColor="text1"/>
          <w:szCs w:val="28"/>
          <w:lang w:val="ro-RO"/>
        </w:rPr>
        <w:t>ează</w:t>
      </w:r>
      <w:r w:rsidR="001D23A6" w:rsidRPr="002818B2">
        <w:rPr>
          <w:rFonts w:cs="Times New Roman"/>
          <w:color w:val="000000" w:themeColor="text1"/>
          <w:szCs w:val="28"/>
          <w:lang w:val="ro-RO"/>
        </w:rPr>
        <w:t xml:space="preserve"> cu alineatul (</w:t>
      </w:r>
      <w:r w:rsidR="00D93A3F" w:rsidRPr="002818B2">
        <w:rPr>
          <w:rFonts w:cs="Times New Roman"/>
          <w:color w:val="000000" w:themeColor="text1"/>
          <w:szCs w:val="28"/>
          <w:lang w:val="ro-RO"/>
        </w:rPr>
        <w:t>4</w:t>
      </w:r>
      <w:r w:rsidR="00D93A3F" w:rsidRPr="002818B2">
        <w:rPr>
          <w:rFonts w:cs="Times New Roman"/>
          <w:color w:val="000000" w:themeColor="text1"/>
          <w:szCs w:val="28"/>
          <w:vertAlign w:val="superscript"/>
          <w:lang w:val="ro-RO"/>
        </w:rPr>
        <w:t>1</w:t>
      </w:r>
      <w:r w:rsidR="00D93A3F" w:rsidRPr="002818B2">
        <w:rPr>
          <w:rFonts w:cs="Times New Roman"/>
          <w:color w:val="000000" w:themeColor="text1"/>
          <w:szCs w:val="28"/>
          <w:lang w:val="ro-RO"/>
        </w:rPr>
        <w:t>)</w:t>
      </w:r>
      <w:r w:rsidR="001D23A6" w:rsidRPr="002818B2">
        <w:rPr>
          <w:rFonts w:cs="Times New Roman"/>
          <w:color w:val="000000" w:themeColor="text1"/>
          <w:szCs w:val="28"/>
          <w:lang w:val="ro-RO"/>
        </w:rPr>
        <w:t>, cu următorul cuprins:</w:t>
      </w:r>
    </w:p>
    <w:p w14:paraId="1913A11F" w14:textId="785CFA89" w:rsidR="00147459" w:rsidRPr="002818B2" w:rsidRDefault="001D23A6" w:rsidP="00631D80">
      <w:pPr>
        <w:tabs>
          <w:tab w:val="left" w:pos="993"/>
          <w:tab w:val="left" w:pos="1276"/>
        </w:tabs>
        <w:ind w:firstLine="709"/>
        <w:jc w:val="both"/>
        <w:rPr>
          <w:sz w:val="28"/>
          <w:szCs w:val="28"/>
        </w:rPr>
      </w:pPr>
      <w:r w:rsidRPr="002818B2">
        <w:rPr>
          <w:rFonts w:eastAsiaTheme="majorEastAsia"/>
          <w:color w:val="000000" w:themeColor="text1"/>
          <w:sz w:val="28"/>
          <w:szCs w:val="28"/>
        </w:rPr>
        <w:t>„(</w:t>
      </w:r>
      <w:r w:rsidR="00F7030F" w:rsidRPr="002818B2">
        <w:rPr>
          <w:rFonts w:eastAsiaTheme="majorEastAsia"/>
          <w:color w:val="000000" w:themeColor="text1"/>
          <w:sz w:val="28"/>
          <w:szCs w:val="28"/>
        </w:rPr>
        <w:t>4</w:t>
      </w:r>
      <w:r w:rsidR="00F7030F" w:rsidRPr="002818B2">
        <w:rPr>
          <w:rFonts w:eastAsiaTheme="majorEastAsia"/>
          <w:color w:val="000000" w:themeColor="text1"/>
          <w:sz w:val="28"/>
          <w:szCs w:val="28"/>
          <w:vertAlign w:val="superscript"/>
        </w:rPr>
        <w:t>1</w:t>
      </w:r>
      <w:r w:rsidRPr="002818B2">
        <w:rPr>
          <w:rFonts w:eastAsiaTheme="majorEastAsia"/>
          <w:color w:val="000000" w:themeColor="text1"/>
          <w:sz w:val="28"/>
          <w:szCs w:val="28"/>
        </w:rPr>
        <w:t xml:space="preserve">) În cazul </w:t>
      </w:r>
      <w:r w:rsidR="00F30B37" w:rsidRPr="002818B2">
        <w:rPr>
          <w:rFonts w:eastAsiaTheme="majorEastAsia"/>
          <w:color w:val="000000" w:themeColor="text1"/>
          <w:sz w:val="28"/>
          <w:szCs w:val="28"/>
        </w:rPr>
        <w:t>b</w:t>
      </w:r>
      <w:r w:rsidR="00F30B37" w:rsidRPr="002818B2">
        <w:rPr>
          <w:color w:val="000000" w:themeColor="text1"/>
          <w:sz w:val="28"/>
          <w:szCs w:val="28"/>
        </w:rPr>
        <w:t>eneficiar</w:t>
      </w:r>
      <w:r w:rsidR="00C436F5" w:rsidRPr="002818B2">
        <w:rPr>
          <w:color w:val="000000" w:themeColor="text1"/>
          <w:sz w:val="28"/>
          <w:szCs w:val="28"/>
        </w:rPr>
        <w:t>ilor</w:t>
      </w:r>
      <w:r w:rsidR="00F30B37" w:rsidRPr="002818B2">
        <w:rPr>
          <w:color w:val="000000" w:themeColor="text1"/>
          <w:sz w:val="28"/>
          <w:szCs w:val="28"/>
        </w:rPr>
        <w:t xml:space="preserve"> de prote</w:t>
      </w:r>
      <w:r w:rsidR="00F30B37" w:rsidRPr="002818B2">
        <w:rPr>
          <w:sz w:val="28"/>
          <w:szCs w:val="28"/>
        </w:rPr>
        <w:t xml:space="preserve">cție internațională </w:t>
      </w:r>
      <w:r w:rsidR="00D70E3C" w:rsidRPr="002818B2">
        <w:rPr>
          <w:sz w:val="28"/>
          <w:szCs w:val="28"/>
        </w:rPr>
        <w:t xml:space="preserve">sau azil politic </w:t>
      </w:r>
      <w:r w:rsidR="00F30B37" w:rsidRPr="002818B2">
        <w:rPr>
          <w:sz w:val="28"/>
          <w:szCs w:val="28"/>
        </w:rPr>
        <w:t>cu necesități speciale</w:t>
      </w:r>
      <w:r w:rsidRPr="002818B2">
        <w:rPr>
          <w:rFonts w:eastAsiaTheme="majorEastAsia"/>
          <w:sz w:val="28"/>
          <w:szCs w:val="28"/>
        </w:rPr>
        <w:t xml:space="preserve">, </w:t>
      </w:r>
      <w:r w:rsidR="00147459" w:rsidRPr="002818B2">
        <w:rPr>
          <w:sz w:val="28"/>
          <w:szCs w:val="28"/>
        </w:rPr>
        <w:t>interviul se desfășoară în termen de 7 zile</w:t>
      </w:r>
      <w:r w:rsidR="00F30B37" w:rsidRPr="002818B2">
        <w:rPr>
          <w:sz w:val="28"/>
          <w:szCs w:val="28"/>
        </w:rPr>
        <w:t xml:space="preserve"> de la data înregistrării cererii de participare la programul de integrare.</w:t>
      </w:r>
      <w:r w:rsidR="00871C5D" w:rsidRPr="002818B2">
        <w:rPr>
          <w:sz w:val="28"/>
          <w:szCs w:val="28"/>
        </w:rPr>
        <w:t xml:space="preserve"> După caz, autoritatea competentă pentru străini poate invita membrii Grupului de lucru </w:t>
      </w:r>
      <w:r w:rsidR="00471ED2" w:rsidRPr="002818B2">
        <w:rPr>
          <w:sz w:val="28"/>
          <w:szCs w:val="28"/>
        </w:rPr>
        <w:t>interinstituțional</w:t>
      </w:r>
      <w:r w:rsidR="00871C5D" w:rsidRPr="002818B2">
        <w:rPr>
          <w:sz w:val="28"/>
          <w:szCs w:val="28"/>
        </w:rPr>
        <w:t xml:space="preserve"> privind includerea străinilor în programul de integrare</w:t>
      </w:r>
      <w:r w:rsidR="00D928F9" w:rsidRPr="002818B2">
        <w:rPr>
          <w:sz w:val="28"/>
          <w:szCs w:val="28"/>
        </w:rPr>
        <w:t xml:space="preserve"> (în continuare</w:t>
      </w:r>
      <w:r w:rsidR="00D928F9" w:rsidRPr="002818B2">
        <w:rPr>
          <w:i/>
          <w:iCs/>
          <w:sz w:val="28"/>
          <w:szCs w:val="28"/>
        </w:rPr>
        <w:t xml:space="preserve"> – Grup de lucru</w:t>
      </w:r>
      <w:r w:rsidR="00D928F9" w:rsidRPr="002818B2">
        <w:rPr>
          <w:sz w:val="28"/>
          <w:szCs w:val="28"/>
        </w:rPr>
        <w:t>)</w:t>
      </w:r>
      <w:r w:rsidR="00871C5D" w:rsidRPr="002818B2">
        <w:rPr>
          <w:sz w:val="28"/>
          <w:szCs w:val="28"/>
        </w:rPr>
        <w:t xml:space="preserve"> să participe la </w:t>
      </w:r>
      <w:r w:rsidR="00471ED2" w:rsidRPr="002818B2">
        <w:rPr>
          <w:sz w:val="28"/>
          <w:szCs w:val="28"/>
        </w:rPr>
        <w:t>interviul</w:t>
      </w:r>
      <w:r w:rsidR="00871C5D" w:rsidRPr="002818B2">
        <w:rPr>
          <w:sz w:val="28"/>
          <w:szCs w:val="28"/>
        </w:rPr>
        <w:t xml:space="preserve"> desfășurat.</w:t>
      </w:r>
      <w:r w:rsidR="00147459" w:rsidRPr="002818B2">
        <w:rPr>
          <w:sz w:val="28"/>
          <w:szCs w:val="28"/>
        </w:rPr>
        <w:t>”</w:t>
      </w:r>
      <w:r w:rsidR="00557C96" w:rsidRPr="002818B2">
        <w:rPr>
          <w:sz w:val="28"/>
          <w:szCs w:val="28"/>
        </w:rPr>
        <w:t>.</w:t>
      </w:r>
    </w:p>
    <w:p w14:paraId="7AD2AAA5" w14:textId="77777777" w:rsidR="00147459" w:rsidRPr="002818B2" w:rsidRDefault="00147459" w:rsidP="00631D80">
      <w:pPr>
        <w:tabs>
          <w:tab w:val="left" w:pos="993"/>
          <w:tab w:val="left" w:pos="1276"/>
        </w:tabs>
        <w:ind w:firstLine="709"/>
        <w:jc w:val="both"/>
        <w:rPr>
          <w:color w:val="000000" w:themeColor="text1"/>
          <w:sz w:val="28"/>
          <w:szCs w:val="28"/>
        </w:rPr>
      </w:pPr>
    </w:p>
    <w:p w14:paraId="67B179A6" w14:textId="3978AB4E" w:rsidR="00147459" w:rsidRPr="002818B2" w:rsidRDefault="00876611" w:rsidP="00631D80">
      <w:pPr>
        <w:pStyle w:val="ListParagraph"/>
        <w:numPr>
          <w:ilvl w:val="0"/>
          <w:numId w:val="28"/>
        </w:numPr>
        <w:tabs>
          <w:tab w:val="left" w:pos="993"/>
          <w:tab w:val="left" w:pos="1276"/>
        </w:tabs>
        <w:spacing w:after="0"/>
        <w:ind w:left="0" w:firstLine="709"/>
        <w:jc w:val="both"/>
        <w:rPr>
          <w:rFonts w:cs="Times New Roman"/>
          <w:szCs w:val="28"/>
          <w:lang w:val="ro-RO"/>
        </w:rPr>
      </w:pPr>
      <w:r w:rsidRPr="002818B2">
        <w:rPr>
          <w:rFonts w:cs="Times New Roman"/>
          <w:color w:val="000000" w:themeColor="text1"/>
          <w:szCs w:val="28"/>
          <w:lang w:val="ro-RO"/>
        </w:rPr>
        <w:t>A</w:t>
      </w:r>
      <w:r w:rsidR="00F7030F" w:rsidRPr="002818B2">
        <w:rPr>
          <w:rFonts w:cs="Times New Roman"/>
          <w:color w:val="000000" w:themeColor="text1"/>
          <w:szCs w:val="28"/>
          <w:lang w:val="ro-RO"/>
        </w:rPr>
        <w:t>rticolul 22</w:t>
      </w:r>
      <w:r w:rsidR="00145C16" w:rsidRPr="002818B2">
        <w:rPr>
          <w:rFonts w:cs="Times New Roman"/>
          <w:color w:val="000000" w:themeColor="text1"/>
          <w:szCs w:val="28"/>
          <w:lang w:val="ro-RO"/>
        </w:rPr>
        <w:t xml:space="preserve"> </w:t>
      </w:r>
      <w:r w:rsidR="00147459" w:rsidRPr="002818B2">
        <w:rPr>
          <w:rFonts w:cs="Times New Roman"/>
          <w:szCs w:val="28"/>
          <w:lang w:val="ro-RO"/>
        </w:rPr>
        <w:t xml:space="preserve">va avea următorul cuprins: </w:t>
      </w:r>
    </w:p>
    <w:p w14:paraId="1E94B1EB" w14:textId="36836995" w:rsidR="00147459" w:rsidRPr="002818B2" w:rsidRDefault="00147459" w:rsidP="00631D80">
      <w:pPr>
        <w:tabs>
          <w:tab w:val="left" w:pos="993"/>
          <w:tab w:val="left" w:pos="1276"/>
        </w:tabs>
        <w:ind w:firstLine="709"/>
        <w:rPr>
          <w:sz w:val="28"/>
          <w:szCs w:val="28"/>
        </w:rPr>
      </w:pPr>
      <w:r w:rsidRPr="002818B2">
        <w:rPr>
          <w:sz w:val="28"/>
          <w:szCs w:val="28"/>
        </w:rPr>
        <w:t>„</w:t>
      </w:r>
      <w:r w:rsidR="00145C16" w:rsidRPr="002818B2">
        <w:rPr>
          <w:b/>
          <w:bCs/>
          <w:sz w:val="28"/>
          <w:szCs w:val="28"/>
        </w:rPr>
        <w:t xml:space="preserve">Articolul </w:t>
      </w:r>
      <w:r w:rsidRPr="002818B2">
        <w:rPr>
          <w:b/>
          <w:bCs/>
          <w:sz w:val="28"/>
          <w:szCs w:val="28"/>
        </w:rPr>
        <w:t>22.</w:t>
      </w:r>
      <w:r w:rsidRPr="002818B2">
        <w:rPr>
          <w:sz w:val="28"/>
          <w:szCs w:val="28"/>
        </w:rPr>
        <w:t xml:space="preserve"> Planul individual de integrare</w:t>
      </w:r>
    </w:p>
    <w:p w14:paraId="497A4B54" w14:textId="6F16B0DF" w:rsidR="00147459" w:rsidRPr="002818B2" w:rsidRDefault="00147459" w:rsidP="00631D80">
      <w:pPr>
        <w:pStyle w:val="ListParagraph"/>
        <w:numPr>
          <w:ilvl w:val="0"/>
          <w:numId w:val="19"/>
        </w:numPr>
        <w:tabs>
          <w:tab w:val="left" w:pos="709"/>
          <w:tab w:val="left" w:pos="1134"/>
          <w:tab w:val="left" w:pos="1276"/>
        </w:tabs>
        <w:spacing w:after="0"/>
        <w:ind w:left="0" w:firstLine="709"/>
        <w:jc w:val="both"/>
        <w:rPr>
          <w:rFonts w:cs="Times New Roman"/>
          <w:szCs w:val="28"/>
          <w:lang w:val="ro-RO"/>
        </w:rPr>
      </w:pPr>
      <w:r w:rsidRPr="002818B2">
        <w:rPr>
          <w:rFonts w:cs="Times New Roman"/>
          <w:szCs w:val="28"/>
          <w:lang w:val="ro-RO"/>
        </w:rPr>
        <w:t xml:space="preserve">Planul individual de integrare se elaborează </w:t>
      </w:r>
      <w:r w:rsidR="00871C5D" w:rsidRPr="002818B2">
        <w:rPr>
          <w:rFonts w:cs="Times New Roman"/>
          <w:szCs w:val="28"/>
          <w:lang w:val="ro-RO"/>
        </w:rPr>
        <w:t xml:space="preserve">în baza nevoilor individuale identificate în cadrul interviului prevăzut la art. 21 </w:t>
      </w:r>
      <w:r w:rsidRPr="002818B2">
        <w:rPr>
          <w:rFonts w:cs="Times New Roman"/>
          <w:szCs w:val="28"/>
          <w:lang w:val="ro-RO"/>
        </w:rPr>
        <w:t xml:space="preserve">de către autoritatea competentă pentru </w:t>
      </w:r>
      <w:r w:rsidR="00871C5D" w:rsidRPr="002818B2">
        <w:rPr>
          <w:rFonts w:cs="Times New Roman"/>
          <w:szCs w:val="28"/>
          <w:lang w:val="ro-RO"/>
        </w:rPr>
        <w:t xml:space="preserve">străini. </w:t>
      </w:r>
    </w:p>
    <w:p w14:paraId="5689C47A" w14:textId="66A45C3F" w:rsidR="00871C5D" w:rsidRPr="002818B2" w:rsidRDefault="00BE01F6" w:rsidP="00631D80">
      <w:pPr>
        <w:pStyle w:val="ListParagraph"/>
        <w:numPr>
          <w:ilvl w:val="0"/>
          <w:numId w:val="19"/>
        </w:numPr>
        <w:tabs>
          <w:tab w:val="left" w:pos="709"/>
          <w:tab w:val="left" w:pos="1276"/>
        </w:tabs>
        <w:spacing w:after="0"/>
        <w:ind w:left="0" w:firstLine="709"/>
        <w:jc w:val="both"/>
        <w:rPr>
          <w:rFonts w:cs="Times New Roman"/>
          <w:szCs w:val="28"/>
          <w:lang w:val="ro-RO"/>
        </w:rPr>
      </w:pPr>
      <w:r w:rsidRPr="002818B2">
        <w:rPr>
          <w:rFonts w:cs="Times New Roman"/>
          <w:szCs w:val="28"/>
          <w:lang w:val="ro-RO"/>
        </w:rPr>
        <w:t>A</w:t>
      </w:r>
      <w:r w:rsidR="00871C5D" w:rsidRPr="002818B2">
        <w:rPr>
          <w:rFonts w:cs="Times New Roman"/>
          <w:szCs w:val="28"/>
          <w:lang w:val="ro-RO"/>
        </w:rPr>
        <w:t>utoritatea competentă pentru străini informează</w:t>
      </w:r>
      <w:r w:rsidR="00042F5A" w:rsidRPr="002818B2">
        <w:rPr>
          <w:rFonts w:cs="Times New Roman"/>
          <w:szCs w:val="28"/>
          <w:lang w:val="ro-RO"/>
        </w:rPr>
        <w:t>, după caz,</w:t>
      </w:r>
      <w:r w:rsidR="00871C5D" w:rsidRPr="002818B2">
        <w:rPr>
          <w:rFonts w:cs="Times New Roman"/>
          <w:szCs w:val="28"/>
          <w:lang w:val="ro-RO"/>
        </w:rPr>
        <w:t xml:space="preserve"> autoritățile publice relevante în cadrul Grupului de lucru despre nevoile individuale ale străinului</w:t>
      </w:r>
      <w:r w:rsidR="001C5FA4" w:rsidRPr="002818B2">
        <w:rPr>
          <w:rFonts w:cs="Times New Roman"/>
          <w:szCs w:val="28"/>
          <w:lang w:val="ro-RO"/>
        </w:rPr>
        <w:t>.</w:t>
      </w:r>
      <w:r w:rsidR="00065058" w:rsidRPr="002818B2">
        <w:rPr>
          <w:rFonts w:cs="Times New Roman"/>
          <w:szCs w:val="28"/>
          <w:lang w:val="ro-RO"/>
        </w:rPr>
        <w:t xml:space="preserve"> </w:t>
      </w:r>
    </w:p>
    <w:p w14:paraId="51D3D5B0" w14:textId="09A0AC5C" w:rsidR="00D928F9" w:rsidRPr="002818B2" w:rsidRDefault="00147459" w:rsidP="00631D80">
      <w:pPr>
        <w:pStyle w:val="ListParagraph"/>
        <w:numPr>
          <w:ilvl w:val="0"/>
          <w:numId w:val="19"/>
        </w:numPr>
        <w:tabs>
          <w:tab w:val="left" w:pos="709"/>
          <w:tab w:val="left" w:pos="1134"/>
          <w:tab w:val="left" w:pos="1276"/>
        </w:tabs>
        <w:spacing w:after="0"/>
        <w:ind w:left="0" w:firstLine="709"/>
        <w:jc w:val="both"/>
        <w:rPr>
          <w:rFonts w:cs="Times New Roman"/>
          <w:szCs w:val="28"/>
          <w:lang w:val="ro-RO"/>
        </w:rPr>
      </w:pPr>
      <w:r w:rsidRPr="002818B2">
        <w:rPr>
          <w:rFonts w:cs="Times New Roman"/>
          <w:szCs w:val="28"/>
          <w:lang w:val="ro-RO"/>
        </w:rPr>
        <w:t xml:space="preserve">În cazul beneficiarilor </w:t>
      </w:r>
      <w:r w:rsidR="00D70E3C" w:rsidRPr="002818B2">
        <w:rPr>
          <w:rFonts w:cs="Times New Roman"/>
          <w:szCs w:val="28"/>
          <w:lang w:val="ro-RO"/>
        </w:rPr>
        <w:t xml:space="preserve">de protecție internațională sau azil politic </w:t>
      </w:r>
      <w:r w:rsidRPr="002818B2">
        <w:rPr>
          <w:rFonts w:cs="Times New Roman"/>
          <w:szCs w:val="28"/>
          <w:lang w:val="ro-RO"/>
        </w:rPr>
        <w:t xml:space="preserve">cu necesități speciale sau al altor situații complexe, autoritatea competentă pentru străini poate supune </w:t>
      </w:r>
      <w:r w:rsidR="001C5FA4" w:rsidRPr="002818B2">
        <w:rPr>
          <w:rFonts w:cs="Times New Roman"/>
          <w:szCs w:val="28"/>
          <w:lang w:val="ro-RO"/>
        </w:rPr>
        <w:t>examinarea cazului în ca</w:t>
      </w:r>
      <w:r w:rsidRPr="002818B2">
        <w:rPr>
          <w:rFonts w:cs="Times New Roman"/>
          <w:szCs w:val="28"/>
          <w:lang w:val="ro-RO"/>
        </w:rPr>
        <w:t>drul Grupului de lucru</w:t>
      </w:r>
      <w:r w:rsidR="00D928F9" w:rsidRPr="002818B2">
        <w:rPr>
          <w:rFonts w:cs="Times New Roman"/>
          <w:szCs w:val="28"/>
          <w:lang w:val="ro-RO"/>
        </w:rPr>
        <w:t xml:space="preserve"> și implicarea acestuia, după caz, la elaborarea Planului individual de integrare. </w:t>
      </w:r>
    </w:p>
    <w:p w14:paraId="297026D4" w14:textId="77777777" w:rsidR="00147459" w:rsidRPr="002818B2" w:rsidRDefault="00147459" w:rsidP="00631D80">
      <w:pPr>
        <w:pStyle w:val="ListParagraph"/>
        <w:numPr>
          <w:ilvl w:val="0"/>
          <w:numId w:val="19"/>
        </w:numPr>
        <w:tabs>
          <w:tab w:val="left" w:pos="709"/>
          <w:tab w:val="left" w:pos="1134"/>
          <w:tab w:val="left" w:pos="1276"/>
        </w:tabs>
        <w:spacing w:after="0"/>
        <w:ind w:left="0" w:firstLine="709"/>
        <w:jc w:val="both"/>
        <w:rPr>
          <w:rFonts w:cs="Times New Roman"/>
          <w:szCs w:val="28"/>
          <w:lang w:val="ro-RO"/>
        </w:rPr>
      </w:pPr>
      <w:r w:rsidRPr="002818B2">
        <w:rPr>
          <w:rFonts w:cs="Times New Roman"/>
          <w:szCs w:val="28"/>
          <w:lang w:val="ro-RO"/>
        </w:rPr>
        <w:t>Planul individual de integrare cuprinde obiectivele stabilite pentru beneficiar, termenele de realizare, activitățile necesare pentru atingerea obiectivelor, precum și instituțiile și/sau organizațiile responsabile. Planul individual de integrare se aduce la cunoștința beneficiarului, iar implementarea acestuia este monitorizată de autoritatea competentă pentru străini.</w:t>
      </w:r>
    </w:p>
    <w:p w14:paraId="4E8E4FA2" w14:textId="3F6350E7" w:rsidR="00147459" w:rsidRPr="002818B2" w:rsidRDefault="00147459" w:rsidP="00631D80">
      <w:pPr>
        <w:pStyle w:val="ListParagraph"/>
        <w:numPr>
          <w:ilvl w:val="0"/>
          <w:numId w:val="19"/>
        </w:numPr>
        <w:tabs>
          <w:tab w:val="left" w:pos="709"/>
          <w:tab w:val="left" w:pos="1134"/>
          <w:tab w:val="left" w:pos="1276"/>
        </w:tabs>
        <w:spacing w:after="0"/>
        <w:ind w:left="0" w:firstLine="709"/>
        <w:jc w:val="both"/>
        <w:rPr>
          <w:rFonts w:cs="Times New Roman"/>
          <w:szCs w:val="28"/>
          <w:lang w:val="ro-RO"/>
        </w:rPr>
      </w:pPr>
      <w:r w:rsidRPr="002818B2">
        <w:rPr>
          <w:rFonts w:cs="Times New Roman"/>
          <w:szCs w:val="28"/>
          <w:lang w:val="ro-RO"/>
        </w:rPr>
        <w:t xml:space="preserve">Planul individual de integrare </w:t>
      </w:r>
      <w:r w:rsidR="00FD0560" w:rsidRPr="002818B2">
        <w:rPr>
          <w:rFonts w:cs="Times New Roman"/>
          <w:szCs w:val="28"/>
          <w:lang w:val="ro-RO"/>
        </w:rPr>
        <w:t>conține</w:t>
      </w:r>
      <w:r w:rsidRPr="002818B2">
        <w:rPr>
          <w:rFonts w:cs="Times New Roman"/>
          <w:szCs w:val="28"/>
          <w:lang w:val="ro-RO"/>
        </w:rPr>
        <w:t xml:space="preserve">, în mod obligatoriu </w:t>
      </w:r>
      <w:proofErr w:type="spellStart"/>
      <w:r w:rsidRPr="002818B2">
        <w:rPr>
          <w:rFonts w:cs="Times New Roman"/>
          <w:szCs w:val="28"/>
          <w:lang w:val="ro-RO"/>
        </w:rPr>
        <w:t>şi</w:t>
      </w:r>
      <w:proofErr w:type="spellEnd"/>
      <w:r w:rsidRPr="002818B2">
        <w:rPr>
          <w:rFonts w:cs="Times New Roman"/>
          <w:szCs w:val="28"/>
          <w:lang w:val="ro-RO"/>
        </w:rPr>
        <w:t xml:space="preserve"> cumulativ, </w:t>
      </w:r>
      <w:proofErr w:type="spellStart"/>
      <w:r w:rsidRPr="002818B2">
        <w:rPr>
          <w:rFonts w:cs="Times New Roman"/>
          <w:szCs w:val="28"/>
          <w:lang w:val="ro-RO"/>
        </w:rPr>
        <w:t>activităţi</w:t>
      </w:r>
      <w:proofErr w:type="spellEnd"/>
      <w:r w:rsidRPr="002818B2">
        <w:rPr>
          <w:rFonts w:cs="Times New Roman"/>
          <w:szCs w:val="28"/>
          <w:lang w:val="ro-RO"/>
        </w:rPr>
        <w:t xml:space="preserve"> ce </w:t>
      </w:r>
      <w:proofErr w:type="spellStart"/>
      <w:r w:rsidRPr="002818B2">
        <w:rPr>
          <w:rFonts w:cs="Times New Roman"/>
          <w:szCs w:val="28"/>
          <w:lang w:val="ro-RO"/>
        </w:rPr>
        <w:t>ţin</w:t>
      </w:r>
      <w:proofErr w:type="spellEnd"/>
      <w:r w:rsidRPr="002818B2">
        <w:rPr>
          <w:rFonts w:cs="Times New Roman"/>
          <w:szCs w:val="28"/>
          <w:lang w:val="ro-RO"/>
        </w:rPr>
        <w:t xml:space="preserve"> de acomodarea</w:t>
      </w:r>
      <w:r w:rsidR="00FD0560" w:rsidRPr="002818B2">
        <w:rPr>
          <w:rFonts w:cs="Times New Roman"/>
          <w:szCs w:val="28"/>
          <w:lang w:val="ro-RO"/>
        </w:rPr>
        <w:t xml:space="preserve"> socioculturală</w:t>
      </w:r>
      <w:r w:rsidRPr="002818B2">
        <w:rPr>
          <w:rFonts w:cs="Times New Roman"/>
          <w:szCs w:val="28"/>
          <w:lang w:val="ro-RO"/>
        </w:rPr>
        <w:t xml:space="preserve">, de studierea limbii române, de facilitarea accesului pe </w:t>
      </w:r>
      <w:proofErr w:type="spellStart"/>
      <w:r w:rsidRPr="002818B2">
        <w:rPr>
          <w:rFonts w:cs="Times New Roman"/>
          <w:szCs w:val="28"/>
          <w:lang w:val="ro-RO"/>
        </w:rPr>
        <w:t>piaţa</w:t>
      </w:r>
      <w:proofErr w:type="spellEnd"/>
      <w:r w:rsidRPr="002818B2">
        <w:rPr>
          <w:rFonts w:cs="Times New Roman"/>
          <w:szCs w:val="28"/>
          <w:lang w:val="ro-RO"/>
        </w:rPr>
        <w:t xml:space="preserve"> </w:t>
      </w:r>
      <w:proofErr w:type="spellStart"/>
      <w:r w:rsidRPr="002818B2">
        <w:rPr>
          <w:rFonts w:cs="Times New Roman"/>
          <w:szCs w:val="28"/>
          <w:lang w:val="ro-RO"/>
        </w:rPr>
        <w:t>forţei</w:t>
      </w:r>
      <w:proofErr w:type="spellEnd"/>
      <w:r w:rsidRPr="002818B2">
        <w:rPr>
          <w:rFonts w:cs="Times New Roman"/>
          <w:szCs w:val="28"/>
          <w:lang w:val="ro-RO"/>
        </w:rPr>
        <w:t xml:space="preserve"> de muncă cu respectarea măsurilor de </w:t>
      </w:r>
      <w:r w:rsidR="00FD0560" w:rsidRPr="002818B2">
        <w:rPr>
          <w:rFonts w:cs="Times New Roman"/>
          <w:szCs w:val="28"/>
          <w:lang w:val="ro-RO"/>
        </w:rPr>
        <w:t>protecție</w:t>
      </w:r>
      <w:r w:rsidRPr="002818B2">
        <w:rPr>
          <w:rFonts w:cs="Times New Roman"/>
          <w:szCs w:val="28"/>
          <w:lang w:val="ro-RO"/>
        </w:rPr>
        <w:t xml:space="preserve"> socială </w:t>
      </w:r>
      <w:proofErr w:type="spellStart"/>
      <w:r w:rsidRPr="002818B2">
        <w:rPr>
          <w:rFonts w:cs="Times New Roman"/>
          <w:szCs w:val="28"/>
          <w:lang w:val="ro-RO"/>
        </w:rPr>
        <w:t>şi</w:t>
      </w:r>
      <w:proofErr w:type="spellEnd"/>
      <w:r w:rsidRPr="002818B2">
        <w:rPr>
          <w:rFonts w:cs="Times New Roman"/>
          <w:szCs w:val="28"/>
          <w:lang w:val="ro-RO"/>
        </w:rPr>
        <w:t xml:space="preserve">, după caz, de facilitarea accesului la sistemul de </w:t>
      </w:r>
      <w:r w:rsidR="00FD0560" w:rsidRPr="002818B2">
        <w:rPr>
          <w:rFonts w:cs="Times New Roman"/>
          <w:szCs w:val="28"/>
          <w:lang w:val="ro-RO"/>
        </w:rPr>
        <w:t>învățământ</w:t>
      </w:r>
      <w:r w:rsidRPr="002818B2">
        <w:rPr>
          <w:rFonts w:cs="Times New Roman"/>
          <w:szCs w:val="28"/>
          <w:lang w:val="ro-RO"/>
        </w:rPr>
        <w:t>. </w:t>
      </w:r>
    </w:p>
    <w:p w14:paraId="4491D1AB" w14:textId="6833A951" w:rsidR="00147459" w:rsidRPr="002818B2" w:rsidRDefault="00147459" w:rsidP="00631D80">
      <w:pPr>
        <w:pStyle w:val="ListParagraph"/>
        <w:numPr>
          <w:ilvl w:val="0"/>
          <w:numId w:val="19"/>
        </w:numPr>
        <w:tabs>
          <w:tab w:val="left" w:pos="709"/>
          <w:tab w:val="left" w:pos="1134"/>
          <w:tab w:val="left" w:pos="1276"/>
        </w:tabs>
        <w:spacing w:after="0"/>
        <w:ind w:left="0" w:firstLine="709"/>
        <w:jc w:val="both"/>
        <w:rPr>
          <w:rFonts w:cs="Times New Roman"/>
          <w:szCs w:val="28"/>
          <w:lang w:val="ro-RO"/>
        </w:rPr>
      </w:pPr>
      <w:r w:rsidRPr="002818B2">
        <w:rPr>
          <w:rFonts w:cs="Times New Roman"/>
          <w:szCs w:val="28"/>
          <w:lang w:val="ro-RO"/>
        </w:rPr>
        <w:t xml:space="preserve">Pentru </w:t>
      </w:r>
      <w:r w:rsidR="00FD0560" w:rsidRPr="002818B2">
        <w:rPr>
          <w:rFonts w:cs="Times New Roman"/>
          <w:szCs w:val="28"/>
          <w:lang w:val="ro-RO"/>
        </w:rPr>
        <w:t>desfășurarea</w:t>
      </w:r>
      <w:r w:rsidRPr="002818B2">
        <w:rPr>
          <w:rFonts w:cs="Times New Roman"/>
          <w:szCs w:val="28"/>
          <w:lang w:val="ro-RO"/>
        </w:rPr>
        <w:t xml:space="preserve"> în bune </w:t>
      </w:r>
      <w:r w:rsidR="00FD0560" w:rsidRPr="002818B2">
        <w:rPr>
          <w:rFonts w:cs="Times New Roman"/>
          <w:szCs w:val="28"/>
          <w:lang w:val="ro-RO"/>
        </w:rPr>
        <w:t>condiții</w:t>
      </w:r>
      <w:r w:rsidRPr="002818B2">
        <w:rPr>
          <w:rFonts w:cs="Times New Roman"/>
          <w:szCs w:val="28"/>
          <w:lang w:val="ro-RO"/>
        </w:rPr>
        <w:t xml:space="preserve"> a </w:t>
      </w:r>
      <w:r w:rsidR="00FD0560" w:rsidRPr="002818B2">
        <w:rPr>
          <w:rFonts w:cs="Times New Roman"/>
          <w:szCs w:val="28"/>
          <w:lang w:val="ro-RO"/>
        </w:rPr>
        <w:t>activităților</w:t>
      </w:r>
      <w:r w:rsidRPr="002818B2">
        <w:rPr>
          <w:rFonts w:cs="Times New Roman"/>
          <w:szCs w:val="28"/>
          <w:lang w:val="ro-RO"/>
        </w:rPr>
        <w:t xml:space="preserve"> prevăzute în programul de integrare, </w:t>
      </w:r>
      <w:r w:rsidR="00FD0560" w:rsidRPr="002818B2">
        <w:rPr>
          <w:rFonts w:cs="Times New Roman"/>
          <w:szCs w:val="28"/>
          <w:lang w:val="ro-RO"/>
        </w:rPr>
        <w:t>instituțiile</w:t>
      </w:r>
      <w:r w:rsidRPr="002818B2">
        <w:rPr>
          <w:rFonts w:cs="Times New Roman"/>
          <w:szCs w:val="28"/>
          <w:lang w:val="ro-RO"/>
        </w:rPr>
        <w:t xml:space="preserve"> responsabile pot să apeleze la serviciile unor </w:t>
      </w:r>
      <w:r w:rsidR="00FD0560" w:rsidRPr="002818B2">
        <w:rPr>
          <w:rFonts w:cs="Times New Roman"/>
          <w:szCs w:val="28"/>
          <w:lang w:val="ro-RO"/>
        </w:rPr>
        <w:t>interpreți</w:t>
      </w:r>
      <w:r w:rsidRPr="002818B2">
        <w:rPr>
          <w:rFonts w:cs="Times New Roman"/>
          <w:szCs w:val="28"/>
          <w:lang w:val="ro-RO"/>
        </w:rPr>
        <w:t xml:space="preserve"> </w:t>
      </w:r>
      <w:proofErr w:type="spellStart"/>
      <w:r w:rsidRPr="002818B2">
        <w:rPr>
          <w:rFonts w:cs="Times New Roman"/>
          <w:szCs w:val="28"/>
          <w:lang w:val="ro-RO"/>
        </w:rPr>
        <w:t>şi</w:t>
      </w:r>
      <w:proofErr w:type="spellEnd"/>
      <w:r w:rsidRPr="002818B2">
        <w:rPr>
          <w:rFonts w:cs="Times New Roman"/>
          <w:szCs w:val="28"/>
          <w:lang w:val="ro-RO"/>
        </w:rPr>
        <w:t xml:space="preserve"> </w:t>
      </w:r>
      <w:r w:rsidR="00FD0560" w:rsidRPr="002818B2">
        <w:rPr>
          <w:rFonts w:cs="Times New Roman"/>
          <w:szCs w:val="28"/>
          <w:lang w:val="ro-RO"/>
        </w:rPr>
        <w:t>experți</w:t>
      </w:r>
      <w:r w:rsidRPr="002818B2">
        <w:rPr>
          <w:rFonts w:cs="Times New Roman"/>
          <w:szCs w:val="28"/>
          <w:lang w:val="ro-RO"/>
        </w:rPr>
        <w:t xml:space="preserve"> în </w:t>
      </w:r>
      <w:r w:rsidR="00FD0560" w:rsidRPr="002818B2">
        <w:rPr>
          <w:rFonts w:cs="Times New Roman"/>
          <w:szCs w:val="28"/>
          <w:lang w:val="ro-RO"/>
        </w:rPr>
        <w:t>condițiile</w:t>
      </w:r>
      <w:r w:rsidRPr="002818B2">
        <w:rPr>
          <w:rFonts w:cs="Times New Roman"/>
          <w:szCs w:val="28"/>
          <w:lang w:val="ro-RO"/>
        </w:rPr>
        <w:t xml:space="preserve"> legii, de asemenea pot să solicite participarea </w:t>
      </w:r>
      <w:r w:rsidR="00FD0560" w:rsidRPr="002818B2">
        <w:rPr>
          <w:rFonts w:cs="Times New Roman"/>
          <w:szCs w:val="28"/>
          <w:lang w:val="ro-RO"/>
        </w:rPr>
        <w:t>organizațiilor</w:t>
      </w:r>
      <w:r w:rsidRPr="002818B2">
        <w:rPr>
          <w:rFonts w:cs="Times New Roman"/>
          <w:szCs w:val="28"/>
          <w:lang w:val="ro-RO"/>
        </w:rPr>
        <w:t xml:space="preserve"> </w:t>
      </w:r>
      <w:r w:rsidR="00A8335F" w:rsidRPr="002818B2">
        <w:rPr>
          <w:rFonts w:cs="Times New Roman"/>
          <w:szCs w:val="28"/>
          <w:lang w:val="ro-RO"/>
        </w:rPr>
        <w:t>necomerciale naționale sau internaționale</w:t>
      </w:r>
      <w:r w:rsidRPr="002818B2">
        <w:rPr>
          <w:rFonts w:cs="Times New Roman"/>
          <w:szCs w:val="28"/>
          <w:lang w:val="ro-RO"/>
        </w:rPr>
        <w:t>.</w:t>
      </w:r>
      <w:r w:rsidR="00FD0560" w:rsidRPr="002818B2">
        <w:rPr>
          <w:rFonts w:cs="Times New Roman"/>
          <w:szCs w:val="28"/>
          <w:lang w:val="ro-RO"/>
        </w:rPr>
        <w:t>”.</w:t>
      </w:r>
    </w:p>
    <w:p w14:paraId="5DF4EEA6" w14:textId="77777777" w:rsidR="005202F6" w:rsidRPr="002818B2" w:rsidRDefault="005202F6" w:rsidP="00631D80">
      <w:pPr>
        <w:pStyle w:val="ListParagraph"/>
        <w:tabs>
          <w:tab w:val="left" w:pos="709"/>
          <w:tab w:val="left" w:pos="1134"/>
          <w:tab w:val="left" w:pos="1276"/>
        </w:tabs>
        <w:spacing w:after="0"/>
        <w:ind w:left="0" w:firstLine="709"/>
        <w:jc w:val="both"/>
        <w:rPr>
          <w:rFonts w:cs="Times New Roman"/>
          <w:color w:val="EE0000"/>
          <w:szCs w:val="28"/>
          <w:lang w:val="ro-RO"/>
        </w:rPr>
      </w:pPr>
    </w:p>
    <w:p w14:paraId="1BF10ECB" w14:textId="77777777" w:rsidR="00A87840" w:rsidRPr="002818B2" w:rsidRDefault="00A87840" w:rsidP="00631D80">
      <w:pPr>
        <w:pStyle w:val="ListParagraph"/>
        <w:numPr>
          <w:ilvl w:val="0"/>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Articolul 24 se completează cu alineatul (6) cu următorul cuprins:</w:t>
      </w:r>
    </w:p>
    <w:p w14:paraId="09D13A2C" w14:textId="77777777" w:rsidR="00A87840" w:rsidRPr="002818B2" w:rsidRDefault="00A87840" w:rsidP="00631D80">
      <w:pPr>
        <w:tabs>
          <w:tab w:val="left" w:pos="993"/>
          <w:tab w:val="left" w:pos="1276"/>
        </w:tabs>
        <w:ind w:firstLine="709"/>
        <w:jc w:val="both"/>
        <w:rPr>
          <w:sz w:val="28"/>
          <w:szCs w:val="28"/>
        </w:rPr>
      </w:pPr>
      <w:r w:rsidRPr="002818B2">
        <w:rPr>
          <w:sz w:val="28"/>
          <w:szCs w:val="28"/>
        </w:rPr>
        <w:lastRenderedPageBreak/>
        <w:t xml:space="preserve">„(6) Procedura de cazare este stabilită în conformitate cu Regulamentul Centrului de cazare aprobat de Guvern.”. </w:t>
      </w:r>
    </w:p>
    <w:p w14:paraId="4010B869" w14:textId="77777777" w:rsidR="00A87840" w:rsidRPr="002818B2" w:rsidRDefault="00A87840" w:rsidP="00631D80">
      <w:pPr>
        <w:tabs>
          <w:tab w:val="left" w:pos="993"/>
          <w:tab w:val="left" w:pos="1276"/>
        </w:tabs>
        <w:ind w:firstLine="709"/>
        <w:jc w:val="both"/>
        <w:rPr>
          <w:sz w:val="28"/>
          <w:szCs w:val="28"/>
        </w:rPr>
      </w:pPr>
    </w:p>
    <w:p w14:paraId="512C3424" w14:textId="3BF3AF25" w:rsidR="00550373" w:rsidRPr="002818B2" w:rsidRDefault="00550373" w:rsidP="00631D80">
      <w:pPr>
        <w:pStyle w:val="ListParagraph"/>
        <w:numPr>
          <w:ilvl w:val="0"/>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 xml:space="preserve">La Articolul 25 alineatul (2) textul </w:t>
      </w:r>
      <w:r w:rsidR="005202F6" w:rsidRPr="002818B2">
        <w:rPr>
          <w:rFonts w:cs="Times New Roman"/>
          <w:szCs w:val="28"/>
          <w:lang w:val="ro-RO"/>
        </w:rPr>
        <w:t>„</w:t>
      </w:r>
      <w:r w:rsidRPr="002818B2">
        <w:rPr>
          <w:rFonts w:cs="Times New Roman"/>
          <w:szCs w:val="28"/>
          <w:lang w:val="ro-RO"/>
        </w:rPr>
        <w:t xml:space="preserve">și/sau a ajutorului bănesc prevăzut de Legea nr. 270/2008 privind azilul în Republica Moldova” se </w:t>
      </w:r>
      <w:r w:rsidR="00147459" w:rsidRPr="002818B2">
        <w:rPr>
          <w:rFonts w:cs="Times New Roman"/>
          <w:szCs w:val="28"/>
          <w:lang w:val="ro-RO"/>
        </w:rPr>
        <w:t>exclude</w:t>
      </w:r>
      <w:r w:rsidRPr="002818B2">
        <w:rPr>
          <w:rFonts w:cs="Times New Roman"/>
          <w:szCs w:val="28"/>
          <w:lang w:val="ro-RO"/>
        </w:rPr>
        <w:t>.</w:t>
      </w:r>
    </w:p>
    <w:p w14:paraId="21A23797" w14:textId="77777777" w:rsidR="00A87840" w:rsidRPr="002818B2" w:rsidRDefault="00A87840" w:rsidP="00631D80">
      <w:pPr>
        <w:tabs>
          <w:tab w:val="left" w:pos="993"/>
          <w:tab w:val="left" w:pos="1276"/>
        </w:tabs>
        <w:ind w:firstLine="709"/>
        <w:jc w:val="both"/>
        <w:rPr>
          <w:szCs w:val="28"/>
        </w:rPr>
      </w:pPr>
    </w:p>
    <w:p w14:paraId="3EC9DDB4" w14:textId="22BAE630" w:rsidR="00A87840" w:rsidRPr="002818B2" w:rsidRDefault="00A87840" w:rsidP="00631D80">
      <w:pPr>
        <w:pStyle w:val="ListParagraph"/>
        <w:numPr>
          <w:ilvl w:val="0"/>
          <w:numId w:val="28"/>
        </w:numPr>
        <w:tabs>
          <w:tab w:val="left" w:pos="993"/>
          <w:tab w:val="left" w:pos="1276"/>
        </w:tabs>
        <w:ind w:left="0" w:firstLine="709"/>
        <w:jc w:val="both"/>
        <w:rPr>
          <w:rFonts w:cs="Times New Roman"/>
          <w:szCs w:val="28"/>
          <w:lang w:val="ro-RO"/>
        </w:rPr>
      </w:pPr>
      <w:r w:rsidRPr="002818B2">
        <w:rPr>
          <w:rFonts w:cs="Times New Roman"/>
          <w:szCs w:val="28"/>
          <w:lang w:val="ro-RO"/>
        </w:rPr>
        <w:t>În titlul Capitolului IV, cuvintele „</w:t>
      </w:r>
      <w:r w:rsidR="00183F00" w:rsidRPr="002818B2">
        <w:rPr>
          <w:rFonts w:cs="Times New Roman"/>
          <w:szCs w:val="28"/>
          <w:lang w:val="ro-RO"/>
        </w:rPr>
        <w:t xml:space="preserve">Regimul aplicabil unor categorii speciale de străini” se substituie cu „Regimul aplicabil beneficiarilor de protecție internațională sau azil politic cu necesități speciale”. </w:t>
      </w:r>
    </w:p>
    <w:p w14:paraId="0D3B237E" w14:textId="77777777" w:rsidR="00A87840" w:rsidRPr="002818B2" w:rsidRDefault="00A87840" w:rsidP="00631D80">
      <w:pPr>
        <w:pStyle w:val="ListParagraph"/>
        <w:ind w:left="0" w:firstLine="709"/>
        <w:rPr>
          <w:rFonts w:cs="Times New Roman"/>
          <w:szCs w:val="28"/>
          <w:lang w:val="ro-RO"/>
        </w:rPr>
      </w:pPr>
    </w:p>
    <w:p w14:paraId="1741BDB1" w14:textId="77777777" w:rsidR="009270D2" w:rsidRPr="002818B2" w:rsidRDefault="00A87840" w:rsidP="00631D80">
      <w:pPr>
        <w:pStyle w:val="ListParagraph"/>
        <w:numPr>
          <w:ilvl w:val="0"/>
          <w:numId w:val="28"/>
        </w:numPr>
        <w:tabs>
          <w:tab w:val="left" w:pos="993"/>
          <w:tab w:val="left" w:pos="1276"/>
        </w:tabs>
        <w:ind w:left="0" w:firstLine="709"/>
        <w:jc w:val="both"/>
        <w:rPr>
          <w:rFonts w:cs="Times New Roman"/>
          <w:szCs w:val="28"/>
          <w:lang w:val="ro-RO"/>
        </w:rPr>
      </w:pPr>
      <w:r w:rsidRPr="002818B2">
        <w:rPr>
          <w:rFonts w:cs="Times New Roman"/>
          <w:szCs w:val="28"/>
          <w:lang w:val="ro-RO"/>
        </w:rPr>
        <w:t>La articolul 27</w:t>
      </w:r>
      <w:r w:rsidR="009270D2" w:rsidRPr="002818B2">
        <w:rPr>
          <w:rFonts w:cs="Times New Roman"/>
          <w:szCs w:val="28"/>
          <w:lang w:val="ro-RO"/>
        </w:rPr>
        <w:t>:</w:t>
      </w:r>
    </w:p>
    <w:p w14:paraId="242319D9" w14:textId="0974D91E" w:rsidR="00A87840" w:rsidRPr="002818B2" w:rsidRDefault="009270D2" w:rsidP="00631D80">
      <w:pPr>
        <w:pStyle w:val="ListParagraph"/>
        <w:numPr>
          <w:ilvl w:val="1"/>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 xml:space="preserve"> </w:t>
      </w:r>
      <w:r w:rsidR="00A87840" w:rsidRPr="002818B2">
        <w:rPr>
          <w:rFonts w:cs="Times New Roman"/>
          <w:szCs w:val="28"/>
          <w:lang w:val="ro-RO"/>
        </w:rPr>
        <w:t xml:space="preserve">alineatul (2) va avea următorul cuprins: </w:t>
      </w:r>
    </w:p>
    <w:p w14:paraId="087B358A" w14:textId="18259A39" w:rsidR="00A87840" w:rsidRPr="002818B2" w:rsidRDefault="00A87840" w:rsidP="00631D80">
      <w:pPr>
        <w:tabs>
          <w:tab w:val="left" w:pos="993"/>
          <w:tab w:val="left" w:pos="1276"/>
        </w:tabs>
        <w:ind w:firstLine="709"/>
        <w:jc w:val="both"/>
        <w:rPr>
          <w:sz w:val="28"/>
          <w:szCs w:val="28"/>
        </w:rPr>
      </w:pPr>
      <w:r w:rsidRPr="002818B2">
        <w:rPr>
          <w:sz w:val="28"/>
          <w:szCs w:val="28"/>
        </w:rPr>
        <w:t xml:space="preserve">„(2) </w:t>
      </w:r>
      <w:r w:rsidR="00167C19" w:rsidRPr="002818B2">
        <w:rPr>
          <w:sz w:val="28"/>
          <w:szCs w:val="28"/>
        </w:rPr>
        <w:t>B</w:t>
      </w:r>
      <w:r w:rsidRPr="002818B2">
        <w:rPr>
          <w:sz w:val="28"/>
          <w:szCs w:val="28"/>
        </w:rPr>
        <w:t>eneficiarii de protecție internațională sau azil politic</w:t>
      </w:r>
      <w:r w:rsidR="00167C19" w:rsidRPr="002818B2">
        <w:rPr>
          <w:sz w:val="28"/>
          <w:szCs w:val="28"/>
        </w:rPr>
        <w:t xml:space="preserve"> cu necesități speciale,</w:t>
      </w:r>
      <w:r w:rsidRPr="002818B2">
        <w:rPr>
          <w:sz w:val="28"/>
          <w:szCs w:val="28"/>
        </w:rPr>
        <w:t xml:space="preserve"> care se încadrează în categoria cazurilor speciale prevăzute la art. 6 pot beneficia</w:t>
      </w:r>
      <w:r w:rsidR="009270D2" w:rsidRPr="002818B2">
        <w:rPr>
          <w:sz w:val="28"/>
          <w:szCs w:val="28"/>
        </w:rPr>
        <w:t>, la cerere,</w:t>
      </w:r>
      <w:r w:rsidRPr="002818B2">
        <w:rPr>
          <w:sz w:val="28"/>
          <w:szCs w:val="28"/>
        </w:rPr>
        <w:t xml:space="preserve"> de cazare gratuită, pe o perioadă ce nu depășește 3 luni, în centrele de cazare administrate de autoritatea competentă pentru străini.</w:t>
      </w:r>
      <w:r w:rsidR="002508F8" w:rsidRPr="002818B2">
        <w:rPr>
          <w:sz w:val="28"/>
          <w:szCs w:val="28"/>
        </w:rPr>
        <w:t>”;</w:t>
      </w:r>
    </w:p>
    <w:p w14:paraId="77720EAA" w14:textId="1F79541B" w:rsidR="00AF5317" w:rsidRPr="002818B2" w:rsidRDefault="009270D2" w:rsidP="000574D5">
      <w:pPr>
        <w:pStyle w:val="ListParagraph"/>
        <w:numPr>
          <w:ilvl w:val="1"/>
          <w:numId w:val="28"/>
        </w:numPr>
        <w:tabs>
          <w:tab w:val="left" w:pos="993"/>
          <w:tab w:val="left" w:pos="1276"/>
        </w:tabs>
        <w:spacing w:after="0"/>
        <w:ind w:left="0" w:firstLine="709"/>
        <w:jc w:val="both"/>
        <w:rPr>
          <w:rFonts w:cs="Times New Roman"/>
          <w:szCs w:val="28"/>
          <w:lang w:val="ro-RO"/>
        </w:rPr>
      </w:pPr>
      <w:r w:rsidRPr="002818B2">
        <w:rPr>
          <w:rFonts w:cs="Times New Roman"/>
          <w:szCs w:val="28"/>
          <w:lang w:val="ro-RO"/>
        </w:rPr>
        <w:t xml:space="preserve"> </w:t>
      </w:r>
      <w:r w:rsidR="00631D80" w:rsidRPr="002818B2">
        <w:rPr>
          <w:rFonts w:cs="Times New Roman"/>
          <w:szCs w:val="28"/>
          <w:lang w:val="ro-RO"/>
        </w:rPr>
        <w:t>a</w:t>
      </w:r>
      <w:r w:rsidRPr="002818B2">
        <w:rPr>
          <w:rFonts w:cs="Times New Roman"/>
          <w:szCs w:val="28"/>
          <w:lang w:val="ro-RO"/>
        </w:rPr>
        <w:t xml:space="preserve">lineatul (5) va avea următorul cuprins: </w:t>
      </w:r>
    </w:p>
    <w:p w14:paraId="78120295" w14:textId="118CB603" w:rsidR="00167C19" w:rsidRPr="002818B2" w:rsidRDefault="009270D2" w:rsidP="000574D5">
      <w:pPr>
        <w:tabs>
          <w:tab w:val="left" w:pos="993"/>
          <w:tab w:val="left" w:pos="1276"/>
        </w:tabs>
        <w:ind w:firstLine="709"/>
        <w:jc w:val="both"/>
        <w:rPr>
          <w:sz w:val="28"/>
          <w:szCs w:val="28"/>
        </w:rPr>
      </w:pPr>
      <w:r w:rsidRPr="002818B2">
        <w:rPr>
          <w:sz w:val="28"/>
          <w:szCs w:val="28"/>
        </w:rPr>
        <w:t xml:space="preserve">„(5) </w:t>
      </w:r>
      <w:r w:rsidR="00167C19" w:rsidRPr="002818B2">
        <w:rPr>
          <w:sz w:val="28"/>
          <w:szCs w:val="28"/>
        </w:rPr>
        <w:t xml:space="preserve">Beneficiarii de protecție internațională sau azil politic cu necesități speciale, </w:t>
      </w:r>
      <w:r w:rsidRPr="002818B2">
        <w:rPr>
          <w:sz w:val="28"/>
          <w:szCs w:val="28"/>
        </w:rPr>
        <w:t>pot fi inclu</w:t>
      </w:r>
      <w:r w:rsidR="00167C19" w:rsidRPr="002818B2">
        <w:rPr>
          <w:sz w:val="28"/>
          <w:szCs w:val="28"/>
        </w:rPr>
        <w:t>și, la cerere,</w:t>
      </w:r>
      <w:r w:rsidRPr="002818B2">
        <w:rPr>
          <w:sz w:val="28"/>
          <w:szCs w:val="28"/>
        </w:rPr>
        <w:t xml:space="preserve"> în programele de int</w:t>
      </w:r>
      <w:r w:rsidR="00167C19" w:rsidRPr="002818B2">
        <w:rPr>
          <w:sz w:val="28"/>
          <w:szCs w:val="28"/>
        </w:rPr>
        <w:t>egrare.</w:t>
      </w:r>
      <w:r w:rsidR="00042F5A" w:rsidRPr="002818B2">
        <w:rPr>
          <w:sz w:val="28"/>
          <w:szCs w:val="28"/>
        </w:rPr>
        <w:t xml:space="preserve"> Pe durata desfășurării programelor de integrare, aceștia vor beneficia, în paralel, de serviciile instituțiilor cu atribuții în dom</w:t>
      </w:r>
      <w:r w:rsidR="00260C50" w:rsidRPr="002818B2">
        <w:rPr>
          <w:sz w:val="28"/>
          <w:szCs w:val="28"/>
        </w:rPr>
        <w:t>eniu</w:t>
      </w:r>
      <w:r w:rsidR="00042F5A" w:rsidRPr="002818B2">
        <w:rPr>
          <w:sz w:val="28"/>
          <w:szCs w:val="28"/>
        </w:rPr>
        <w:t>.</w:t>
      </w:r>
      <w:r w:rsidR="00167C19" w:rsidRPr="002818B2">
        <w:rPr>
          <w:sz w:val="28"/>
          <w:szCs w:val="28"/>
        </w:rPr>
        <w:t xml:space="preserve">”. </w:t>
      </w:r>
    </w:p>
    <w:p w14:paraId="42AEBF87" w14:textId="77777777" w:rsidR="00167C19" w:rsidRPr="002818B2" w:rsidRDefault="00167C19" w:rsidP="00631D80">
      <w:pPr>
        <w:tabs>
          <w:tab w:val="left" w:pos="993"/>
          <w:tab w:val="left" w:pos="1276"/>
        </w:tabs>
        <w:ind w:firstLine="709"/>
        <w:jc w:val="both"/>
        <w:rPr>
          <w:sz w:val="28"/>
          <w:szCs w:val="28"/>
        </w:rPr>
      </w:pPr>
    </w:p>
    <w:p w14:paraId="69482C0F" w14:textId="00C0D265" w:rsidR="00A47A11" w:rsidRPr="002818B2" w:rsidRDefault="00A47A11" w:rsidP="00E85E78">
      <w:pPr>
        <w:pStyle w:val="ListParagraph"/>
        <w:numPr>
          <w:ilvl w:val="0"/>
          <w:numId w:val="28"/>
        </w:numPr>
        <w:tabs>
          <w:tab w:val="left" w:pos="993"/>
          <w:tab w:val="left" w:pos="1134"/>
        </w:tabs>
        <w:spacing w:after="0"/>
        <w:ind w:left="0" w:firstLine="709"/>
        <w:jc w:val="both"/>
        <w:rPr>
          <w:rFonts w:cs="Times New Roman"/>
          <w:szCs w:val="28"/>
          <w:lang w:val="ro-RO"/>
        </w:rPr>
      </w:pPr>
      <w:r w:rsidRPr="002818B2">
        <w:rPr>
          <w:rFonts w:cs="Times New Roman"/>
          <w:szCs w:val="28"/>
          <w:lang w:val="ro-RO"/>
        </w:rPr>
        <w:t xml:space="preserve">Articolul 30 va avea următorul cuprins: </w:t>
      </w:r>
    </w:p>
    <w:p w14:paraId="7BF5058D" w14:textId="77777777" w:rsidR="00A47A11" w:rsidRPr="002818B2" w:rsidRDefault="00A47A11" w:rsidP="00631D80">
      <w:pPr>
        <w:pStyle w:val="BodyText"/>
        <w:tabs>
          <w:tab w:val="left" w:pos="1738"/>
        </w:tabs>
        <w:spacing w:before="67"/>
        <w:ind w:left="0" w:firstLine="709"/>
      </w:pPr>
      <w:r w:rsidRPr="002818B2">
        <w:t>,,</w:t>
      </w:r>
      <w:r w:rsidRPr="002818B2">
        <w:rPr>
          <w:b/>
          <w:bCs/>
        </w:rPr>
        <w:t>Articolul</w:t>
      </w:r>
      <w:r w:rsidRPr="002818B2">
        <w:rPr>
          <w:b/>
          <w:bCs/>
          <w:spacing w:val="-6"/>
        </w:rPr>
        <w:t xml:space="preserve"> </w:t>
      </w:r>
      <w:r w:rsidRPr="002818B2">
        <w:rPr>
          <w:b/>
          <w:bCs/>
        </w:rPr>
        <w:t>30</w:t>
      </w:r>
      <w:r w:rsidRPr="002818B2">
        <w:t>.</w:t>
      </w:r>
      <w:r w:rsidRPr="002818B2">
        <w:rPr>
          <w:spacing w:val="-6"/>
        </w:rPr>
        <w:t xml:space="preserve"> </w:t>
      </w:r>
      <w:r w:rsidRPr="002818B2">
        <w:t>Ministerul</w:t>
      </w:r>
      <w:r w:rsidRPr="002818B2">
        <w:rPr>
          <w:spacing w:val="-6"/>
        </w:rPr>
        <w:t xml:space="preserve"> </w:t>
      </w:r>
      <w:r w:rsidRPr="002818B2">
        <w:t>Muncii</w:t>
      </w:r>
      <w:r w:rsidRPr="002818B2">
        <w:rPr>
          <w:spacing w:val="-6"/>
        </w:rPr>
        <w:t xml:space="preserve"> </w:t>
      </w:r>
      <w:r w:rsidRPr="002818B2">
        <w:t>și</w:t>
      </w:r>
      <w:r w:rsidRPr="002818B2">
        <w:rPr>
          <w:spacing w:val="-6"/>
        </w:rPr>
        <w:t xml:space="preserve"> </w:t>
      </w:r>
      <w:r w:rsidRPr="002818B2">
        <w:t>Protecției</w:t>
      </w:r>
      <w:r w:rsidRPr="002818B2">
        <w:rPr>
          <w:spacing w:val="-6"/>
        </w:rPr>
        <w:t xml:space="preserve"> </w:t>
      </w:r>
      <w:r w:rsidRPr="002818B2">
        <w:t xml:space="preserve">Sociale </w:t>
      </w:r>
    </w:p>
    <w:p w14:paraId="2747CD20" w14:textId="6A0FD1EB" w:rsidR="00A47A11" w:rsidRPr="002818B2" w:rsidRDefault="00A47A11" w:rsidP="00631D80">
      <w:pPr>
        <w:pStyle w:val="BodyText"/>
        <w:tabs>
          <w:tab w:val="left" w:pos="1738"/>
        </w:tabs>
        <w:spacing w:before="67"/>
        <w:ind w:left="0" w:firstLine="709"/>
      </w:pPr>
      <w:r w:rsidRPr="002818B2">
        <w:t>Ministerul Muncii și Protecției Sociale:</w:t>
      </w:r>
    </w:p>
    <w:p w14:paraId="08950EA8" w14:textId="0D05973B" w:rsidR="00A47A11" w:rsidRPr="002818B2" w:rsidRDefault="00A47A11" w:rsidP="001D661C">
      <w:pPr>
        <w:pStyle w:val="ListParagraph"/>
        <w:widowControl w:val="0"/>
        <w:numPr>
          <w:ilvl w:val="0"/>
          <w:numId w:val="22"/>
        </w:numPr>
        <w:tabs>
          <w:tab w:val="left" w:pos="679"/>
          <w:tab w:val="left" w:pos="993"/>
        </w:tabs>
        <w:autoSpaceDE w:val="0"/>
        <w:autoSpaceDN w:val="0"/>
        <w:spacing w:after="0"/>
        <w:ind w:left="0" w:right="284" w:firstLine="709"/>
        <w:jc w:val="both"/>
        <w:rPr>
          <w:rFonts w:cs="Times New Roman"/>
          <w:szCs w:val="28"/>
          <w:lang w:val="ro-RO"/>
        </w:rPr>
      </w:pPr>
      <w:r w:rsidRPr="002818B2">
        <w:rPr>
          <w:rFonts w:cs="Times New Roman"/>
          <w:szCs w:val="28"/>
          <w:lang w:val="ro-RO"/>
        </w:rPr>
        <w:t>asigură înregistrarea străinilor în căutarea unui loc de muncă prin intermediul Agenției Naționale pentru Ocuparea Forței de Muncă și subdiviziunile sale teritoriale pentru ocuparea forței de muncă;</w:t>
      </w:r>
    </w:p>
    <w:p w14:paraId="59600830" w14:textId="2AAB95EF" w:rsidR="00A47A11" w:rsidRPr="002818B2" w:rsidRDefault="00A47A11" w:rsidP="001D661C">
      <w:pPr>
        <w:pStyle w:val="ListParagraph"/>
        <w:widowControl w:val="0"/>
        <w:numPr>
          <w:ilvl w:val="0"/>
          <w:numId w:val="22"/>
        </w:numPr>
        <w:tabs>
          <w:tab w:val="left" w:pos="692"/>
          <w:tab w:val="left" w:pos="993"/>
        </w:tabs>
        <w:autoSpaceDE w:val="0"/>
        <w:autoSpaceDN w:val="0"/>
        <w:spacing w:after="0"/>
        <w:ind w:left="0" w:firstLine="709"/>
        <w:jc w:val="both"/>
        <w:rPr>
          <w:rFonts w:cs="Times New Roman"/>
          <w:szCs w:val="28"/>
          <w:lang w:val="ro-RO"/>
        </w:rPr>
      </w:pPr>
      <w:r w:rsidRPr="002818B2">
        <w:rPr>
          <w:rFonts w:cs="Times New Roman"/>
          <w:szCs w:val="28"/>
          <w:lang w:val="ro-RO"/>
        </w:rPr>
        <w:t>oferă</w:t>
      </w:r>
      <w:r w:rsidRPr="002818B2">
        <w:rPr>
          <w:rFonts w:cs="Times New Roman"/>
          <w:spacing w:val="-3"/>
          <w:szCs w:val="28"/>
          <w:lang w:val="ro-RO"/>
        </w:rPr>
        <w:t xml:space="preserve"> </w:t>
      </w:r>
      <w:r w:rsidRPr="002818B2">
        <w:rPr>
          <w:rFonts w:cs="Times New Roman"/>
          <w:szCs w:val="28"/>
          <w:lang w:val="ro-RO"/>
        </w:rPr>
        <w:t>cazare</w:t>
      </w:r>
      <w:r w:rsidRPr="002818B2">
        <w:rPr>
          <w:rFonts w:cs="Times New Roman"/>
          <w:spacing w:val="-2"/>
          <w:szCs w:val="28"/>
          <w:lang w:val="ro-RO"/>
        </w:rPr>
        <w:t xml:space="preserve"> </w:t>
      </w:r>
      <w:r w:rsidRPr="002818B2">
        <w:rPr>
          <w:rFonts w:cs="Times New Roman"/>
          <w:szCs w:val="28"/>
          <w:lang w:val="ro-RO"/>
        </w:rPr>
        <w:t>în instituțiile</w:t>
      </w:r>
      <w:r w:rsidRPr="002818B2">
        <w:rPr>
          <w:rFonts w:cs="Times New Roman"/>
          <w:spacing w:val="-4"/>
          <w:szCs w:val="28"/>
          <w:lang w:val="ro-RO"/>
        </w:rPr>
        <w:t xml:space="preserve"> </w:t>
      </w:r>
      <w:r w:rsidRPr="002818B2">
        <w:rPr>
          <w:rFonts w:cs="Times New Roman"/>
          <w:szCs w:val="28"/>
          <w:lang w:val="ro-RO"/>
        </w:rPr>
        <w:t>sociale</w:t>
      </w:r>
      <w:r w:rsidRPr="002818B2">
        <w:rPr>
          <w:rFonts w:cs="Times New Roman"/>
          <w:spacing w:val="-1"/>
          <w:szCs w:val="28"/>
          <w:lang w:val="ro-RO"/>
        </w:rPr>
        <w:t xml:space="preserve"> </w:t>
      </w:r>
      <w:r w:rsidRPr="002818B2">
        <w:rPr>
          <w:rFonts w:cs="Times New Roman"/>
          <w:szCs w:val="28"/>
          <w:lang w:val="ro-RO"/>
        </w:rPr>
        <w:t>din</w:t>
      </w:r>
      <w:r w:rsidRPr="002818B2">
        <w:rPr>
          <w:rFonts w:cs="Times New Roman"/>
          <w:spacing w:val="-1"/>
          <w:szCs w:val="28"/>
          <w:lang w:val="ro-RO"/>
        </w:rPr>
        <w:t xml:space="preserve"> </w:t>
      </w:r>
      <w:r w:rsidRPr="002818B2">
        <w:rPr>
          <w:rFonts w:cs="Times New Roman"/>
          <w:szCs w:val="28"/>
          <w:lang w:val="ro-RO"/>
        </w:rPr>
        <w:t>subordinea</w:t>
      </w:r>
      <w:r w:rsidRPr="002818B2">
        <w:rPr>
          <w:rFonts w:cs="Times New Roman"/>
          <w:spacing w:val="-2"/>
          <w:szCs w:val="28"/>
          <w:lang w:val="ro-RO"/>
        </w:rPr>
        <w:t xml:space="preserve"> </w:t>
      </w:r>
      <w:r w:rsidRPr="002818B2">
        <w:rPr>
          <w:rFonts w:cs="Times New Roman"/>
          <w:szCs w:val="28"/>
          <w:lang w:val="ro-RO"/>
        </w:rPr>
        <w:t>sa</w:t>
      </w:r>
      <w:r w:rsidRPr="002818B2">
        <w:rPr>
          <w:rFonts w:cs="Times New Roman"/>
          <w:spacing w:val="-2"/>
          <w:szCs w:val="28"/>
          <w:lang w:val="ro-RO"/>
        </w:rPr>
        <w:t xml:space="preserve"> </w:t>
      </w:r>
      <w:r w:rsidRPr="002818B2">
        <w:rPr>
          <w:rFonts w:cs="Times New Roman"/>
          <w:szCs w:val="28"/>
          <w:lang w:val="ro-RO"/>
        </w:rPr>
        <w:t xml:space="preserve">conform </w:t>
      </w:r>
      <w:r w:rsidRPr="002818B2">
        <w:rPr>
          <w:rFonts w:cs="Times New Roman"/>
          <w:spacing w:val="-2"/>
          <w:szCs w:val="28"/>
          <w:lang w:val="ro-RO"/>
        </w:rPr>
        <w:t>legii;</w:t>
      </w:r>
    </w:p>
    <w:p w14:paraId="54270C60" w14:textId="67505F48" w:rsidR="00A47A11" w:rsidRPr="002818B2" w:rsidRDefault="00A47A11" w:rsidP="001D661C">
      <w:pPr>
        <w:pStyle w:val="ListParagraph"/>
        <w:widowControl w:val="0"/>
        <w:numPr>
          <w:ilvl w:val="0"/>
          <w:numId w:val="22"/>
        </w:numPr>
        <w:tabs>
          <w:tab w:val="left" w:pos="680"/>
          <w:tab w:val="left" w:pos="993"/>
        </w:tabs>
        <w:autoSpaceDE w:val="0"/>
        <w:autoSpaceDN w:val="0"/>
        <w:spacing w:after="0"/>
        <w:ind w:left="0" w:firstLine="709"/>
        <w:jc w:val="both"/>
        <w:rPr>
          <w:rFonts w:cs="Times New Roman"/>
          <w:szCs w:val="28"/>
          <w:lang w:val="ro-RO"/>
        </w:rPr>
      </w:pPr>
      <w:r w:rsidRPr="002818B2">
        <w:rPr>
          <w:rFonts w:cs="Times New Roman"/>
          <w:szCs w:val="28"/>
          <w:lang w:val="ro-RO"/>
        </w:rPr>
        <w:t>ține</w:t>
      </w:r>
      <w:r w:rsidRPr="002818B2">
        <w:rPr>
          <w:rFonts w:cs="Times New Roman"/>
          <w:spacing w:val="-4"/>
          <w:szCs w:val="28"/>
          <w:lang w:val="ro-RO"/>
        </w:rPr>
        <w:t xml:space="preserve"> </w:t>
      </w:r>
      <w:r w:rsidRPr="002818B2">
        <w:rPr>
          <w:rFonts w:cs="Times New Roman"/>
          <w:szCs w:val="28"/>
          <w:lang w:val="ro-RO"/>
        </w:rPr>
        <w:t>evidența</w:t>
      </w:r>
      <w:r w:rsidRPr="002818B2">
        <w:rPr>
          <w:rFonts w:cs="Times New Roman"/>
          <w:spacing w:val="-1"/>
          <w:szCs w:val="28"/>
          <w:lang w:val="ro-RO"/>
        </w:rPr>
        <w:t xml:space="preserve"> </w:t>
      </w:r>
      <w:r w:rsidRPr="002818B2">
        <w:rPr>
          <w:rFonts w:cs="Times New Roman"/>
          <w:szCs w:val="28"/>
          <w:lang w:val="ro-RO"/>
        </w:rPr>
        <w:t>străinilor</w:t>
      </w:r>
      <w:r w:rsidRPr="002818B2">
        <w:rPr>
          <w:rFonts w:cs="Times New Roman"/>
          <w:spacing w:val="-1"/>
          <w:szCs w:val="28"/>
          <w:lang w:val="ro-RO"/>
        </w:rPr>
        <w:t xml:space="preserve"> </w:t>
      </w:r>
      <w:r w:rsidRPr="002818B2">
        <w:rPr>
          <w:rFonts w:cs="Times New Roman"/>
          <w:szCs w:val="28"/>
          <w:lang w:val="ro-RO"/>
        </w:rPr>
        <w:t>încadrați în</w:t>
      </w:r>
      <w:r w:rsidRPr="002818B2">
        <w:rPr>
          <w:rFonts w:cs="Times New Roman"/>
          <w:spacing w:val="-1"/>
          <w:szCs w:val="28"/>
          <w:lang w:val="ro-RO"/>
        </w:rPr>
        <w:t xml:space="preserve"> </w:t>
      </w:r>
      <w:r w:rsidRPr="002818B2">
        <w:rPr>
          <w:rFonts w:cs="Times New Roman"/>
          <w:szCs w:val="28"/>
          <w:lang w:val="ro-RO"/>
        </w:rPr>
        <w:t>sistemul de</w:t>
      </w:r>
      <w:r w:rsidRPr="002818B2">
        <w:rPr>
          <w:rFonts w:cs="Times New Roman"/>
          <w:spacing w:val="-2"/>
          <w:szCs w:val="28"/>
          <w:lang w:val="ro-RO"/>
        </w:rPr>
        <w:t xml:space="preserve"> </w:t>
      </w:r>
      <w:r w:rsidRPr="002818B2">
        <w:rPr>
          <w:rFonts w:cs="Times New Roman"/>
          <w:szCs w:val="28"/>
          <w:lang w:val="ro-RO"/>
        </w:rPr>
        <w:t>protecție</w:t>
      </w:r>
      <w:r w:rsidRPr="002818B2">
        <w:rPr>
          <w:rFonts w:cs="Times New Roman"/>
          <w:spacing w:val="-1"/>
          <w:szCs w:val="28"/>
          <w:lang w:val="ro-RO"/>
        </w:rPr>
        <w:t xml:space="preserve"> </w:t>
      </w:r>
      <w:r w:rsidRPr="002818B2">
        <w:rPr>
          <w:rFonts w:cs="Times New Roman"/>
          <w:spacing w:val="-2"/>
          <w:szCs w:val="28"/>
          <w:lang w:val="ro-RO"/>
        </w:rPr>
        <w:t>socială;</w:t>
      </w:r>
    </w:p>
    <w:p w14:paraId="7912B123" w14:textId="75AC9545" w:rsidR="00A47A11" w:rsidRPr="002818B2" w:rsidRDefault="00A47A11" w:rsidP="001D661C">
      <w:pPr>
        <w:pStyle w:val="ListParagraph"/>
        <w:widowControl w:val="0"/>
        <w:numPr>
          <w:ilvl w:val="0"/>
          <w:numId w:val="22"/>
        </w:numPr>
        <w:tabs>
          <w:tab w:val="left" w:pos="692"/>
          <w:tab w:val="left" w:pos="993"/>
        </w:tabs>
        <w:autoSpaceDE w:val="0"/>
        <w:autoSpaceDN w:val="0"/>
        <w:spacing w:after="0"/>
        <w:ind w:left="0" w:firstLine="709"/>
        <w:jc w:val="both"/>
        <w:rPr>
          <w:rFonts w:cs="Times New Roman"/>
          <w:szCs w:val="28"/>
          <w:lang w:val="ro-RO"/>
        </w:rPr>
      </w:pPr>
      <w:r w:rsidRPr="002818B2">
        <w:rPr>
          <w:rFonts w:cs="Times New Roman"/>
          <w:szCs w:val="28"/>
          <w:lang w:val="ro-RO"/>
        </w:rPr>
        <w:t>acordă</w:t>
      </w:r>
      <w:r w:rsidRPr="002818B2">
        <w:rPr>
          <w:rFonts w:cs="Times New Roman"/>
          <w:spacing w:val="-1"/>
          <w:szCs w:val="28"/>
          <w:lang w:val="ro-RO"/>
        </w:rPr>
        <w:t xml:space="preserve"> </w:t>
      </w:r>
      <w:r w:rsidRPr="002818B2">
        <w:rPr>
          <w:rFonts w:cs="Times New Roman"/>
          <w:szCs w:val="28"/>
          <w:lang w:val="ro-RO"/>
        </w:rPr>
        <w:t>asistență</w:t>
      </w:r>
      <w:r w:rsidRPr="002818B2">
        <w:rPr>
          <w:rFonts w:cs="Times New Roman"/>
          <w:spacing w:val="-2"/>
          <w:szCs w:val="28"/>
          <w:lang w:val="ro-RO"/>
        </w:rPr>
        <w:t xml:space="preserve"> </w:t>
      </w:r>
      <w:r w:rsidRPr="002818B2">
        <w:rPr>
          <w:rFonts w:cs="Times New Roman"/>
          <w:szCs w:val="28"/>
          <w:lang w:val="ro-RO"/>
        </w:rPr>
        <w:t>în</w:t>
      </w:r>
      <w:r w:rsidRPr="002818B2">
        <w:rPr>
          <w:rFonts w:cs="Times New Roman"/>
          <w:spacing w:val="-1"/>
          <w:szCs w:val="28"/>
          <w:lang w:val="ro-RO"/>
        </w:rPr>
        <w:t xml:space="preserve"> </w:t>
      </w:r>
      <w:r w:rsidRPr="002818B2">
        <w:rPr>
          <w:rFonts w:cs="Times New Roman"/>
          <w:szCs w:val="28"/>
          <w:lang w:val="ro-RO"/>
        </w:rPr>
        <w:t>cazurile</w:t>
      </w:r>
      <w:r w:rsidRPr="002818B2">
        <w:rPr>
          <w:rFonts w:cs="Times New Roman"/>
          <w:spacing w:val="-1"/>
          <w:szCs w:val="28"/>
          <w:lang w:val="ro-RO"/>
        </w:rPr>
        <w:t xml:space="preserve"> </w:t>
      </w:r>
      <w:r w:rsidRPr="002818B2">
        <w:rPr>
          <w:rFonts w:cs="Times New Roman"/>
          <w:szCs w:val="28"/>
          <w:lang w:val="ro-RO"/>
        </w:rPr>
        <w:t>speciale</w:t>
      </w:r>
      <w:r w:rsidRPr="002818B2">
        <w:rPr>
          <w:rFonts w:cs="Times New Roman"/>
          <w:spacing w:val="-2"/>
          <w:szCs w:val="28"/>
          <w:lang w:val="ro-RO"/>
        </w:rPr>
        <w:t xml:space="preserve"> </w:t>
      </w:r>
      <w:r w:rsidRPr="002818B2">
        <w:rPr>
          <w:rFonts w:cs="Times New Roman"/>
          <w:szCs w:val="28"/>
          <w:lang w:val="ro-RO"/>
        </w:rPr>
        <w:t>prevăzute</w:t>
      </w:r>
      <w:r w:rsidRPr="002818B2">
        <w:rPr>
          <w:rFonts w:cs="Times New Roman"/>
          <w:spacing w:val="-1"/>
          <w:szCs w:val="28"/>
          <w:lang w:val="ro-RO"/>
        </w:rPr>
        <w:t xml:space="preserve"> </w:t>
      </w:r>
      <w:r w:rsidRPr="002818B2">
        <w:rPr>
          <w:rFonts w:cs="Times New Roman"/>
          <w:szCs w:val="28"/>
          <w:lang w:val="ro-RO"/>
        </w:rPr>
        <w:t>la</w:t>
      </w:r>
      <w:r w:rsidRPr="002818B2">
        <w:rPr>
          <w:rFonts w:cs="Times New Roman"/>
          <w:spacing w:val="-2"/>
          <w:szCs w:val="28"/>
          <w:lang w:val="ro-RO"/>
        </w:rPr>
        <w:t xml:space="preserve"> </w:t>
      </w:r>
      <w:r w:rsidRPr="002818B2">
        <w:rPr>
          <w:rFonts w:cs="Times New Roman"/>
          <w:szCs w:val="28"/>
          <w:lang w:val="ro-RO"/>
        </w:rPr>
        <w:t xml:space="preserve">art. </w:t>
      </w:r>
      <w:r w:rsidRPr="002818B2">
        <w:rPr>
          <w:rFonts w:cs="Times New Roman"/>
          <w:spacing w:val="-5"/>
          <w:szCs w:val="28"/>
          <w:lang w:val="ro-RO"/>
        </w:rPr>
        <w:t>6</w:t>
      </w:r>
      <w:r w:rsidR="00293EA2" w:rsidRPr="002818B2">
        <w:rPr>
          <w:rFonts w:cs="Times New Roman"/>
          <w:spacing w:val="-5"/>
          <w:szCs w:val="28"/>
          <w:lang w:val="ro-RO"/>
        </w:rPr>
        <w:t xml:space="preserve"> și 27</w:t>
      </w:r>
      <w:r w:rsidRPr="002818B2">
        <w:rPr>
          <w:rFonts w:cs="Times New Roman"/>
          <w:spacing w:val="-5"/>
          <w:szCs w:val="28"/>
          <w:lang w:val="ro-RO"/>
        </w:rPr>
        <w:t>;</w:t>
      </w:r>
    </w:p>
    <w:p w14:paraId="0591778A" w14:textId="7C731660" w:rsidR="00A47A11" w:rsidRPr="002818B2" w:rsidRDefault="00A47A11" w:rsidP="001D661C">
      <w:pPr>
        <w:pStyle w:val="ListParagraph"/>
        <w:widowControl w:val="0"/>
        <w:numPr>
          <w:ilvl w:val="0"/>
          <w:numId w:val="22"/>
        </w:numPr>
        <w:tabs>
          <w:tab w:val="left" w:pos="679"/>
          <w:tab w:val="left" w:pos="993"/>
        </w:tabs>
        <w:autoSpaceDE w:val="0"/>
        <w:autoSpaceDN w:val="0"/>
        <w:spacing w:after="0"/>
        <w:ind w:left="0" w:right="287" w:firstLine="709"/>
        <w:jc w:val="both"/>
        <w:rPr>
          <w:rFonts w:cs="Times New Roman"/>
          <w:szCs w:val="28"/>
          <w:lang w:val="ro-RO"/>
        </w:rPr>
      </w:pPr>
      <w:r w:rsidRPr="002818B2">
        <w:rPr>
          <w:rFonts w:cs="Times New Roman"/>
          <w:szCs w:val="28"/>
          <w:lang w:val="ro-RO"/>
        </w:rPr>
        <w:t>participă la elaborarea planurilor individuale de integrare și contribuie, prin intermediul structurilor sale, la derularea programelor de integrare.”</w:t>
      </w:r>
      <w:r w:rsidR="00E85E78" w:rsidRPr="002818B2">
        <w:rPr>
          <w:rFonts w:cs="Times New Roman"/>
          <w:szCs w:val="28"/>
          <w:lang w:val="ro-RO"/>
        </w:rPr>
        <w:t>.</w:t>
      </w:r>
    </w:p>
    <w:p w14:paraId="19720EEB" w14:textId="77777777" w:rsidR="00E85E78" w:rsidRPr="002818B2" w:rsidRDefault="00E85E78" w:rsidP="00E85E78">
      <w:pPr>
        <w:pStyle w:val="ListParagraph"/>
        <w:widowControl w:val="0"/>
        <w:tabs>
          <w:tab w:val="left" w:pos="679"/>
        </w:tabs>
        <w:autoSpaceDE w:val="0"/>
        <w:autoSpaceDN w:val="0"/>
        <w:spacing w:after="0"/>
        <w:ind w:left="709" w:right="287"/>
        <w:jc w:val="both"/>
        <w:rPr>
          <w:rFonts w:cs="Times New Roman"/>
          <w:szCs w:val="28"/>
          <w:lang w:val="ro-RO"/>
        </w:rPr>
      </w:pPr>
    </w:p>
    <w:p w14:paraId="569EEB2C" w14:textId="5B484639" w:rsidR="002D230D" w:rsidRPr="002818B2" w:rsidRDefault="002D230D" w:rsidP="00E85E78">
      <w:pPr>
        <w:pStyle w:val="ListParagraph"/>
        <w:widowControl w:val="0"/>
        <w:numPr>
          <w:ilvl w:val="0"/>
          <w:numId w:val="28"/>
        </w:numPr>
        <w:tabs>
          <w:tab w:val="left" w:pos="679"/>
          <w:tab w:val="left" w:pos="1134"/>
        </w:tabs>
        <w:autoSpaceDE w:val="0"/>
        <w:autoSpaceDN w:val="0"/>
        <w:spacing w:after="0"/>
        <w:ind w:left="0" w:right="287" w:firstLine="709"/>
        <w:jc w:val="both"/>
        <w:rPr>
          <w:rFonts w:cs="Times New Roman"/>
          <w:szCs w:val="28"/>
          <w:lang w:val="ro-RO"/>
        </w:rPr>
      </w:pPr>
      <w:r w:rsidRPr="002818B2">
        <w:rPr>
          <w:rFonts w:cs="Times New Roman"/>
          <w:szCs w:val="28"/>
          <w:lang w:val="ro-RO"/>
        </w:rPr>
        <w:t>Se completează cu articolul 30</w:t>
      </w:r>
      <w:r w:rsidRPr="002818B2">
        <w:rPr>
          <w:rFonts w:cs="Times New Roman"/>
          <w:szCs w:val="28"/>
          <w:vertAlign w:val="superscript"/>
          <w:lang w:val="ro-RO"/>
        </w:rPr>
        <w:t>1</w:t>
      </w:r>
      <w:r w:rsidRPr="002818B2">
        <w:rPr>
          <w:rFonts w:cs="Times New Roman"/>
          <w:szCs w:val="28"/>
          <w:lang w:val="ro-RO"/>
        </w:rPr>
        <w:t xml:space="preserve"> cu următorul cuprins: </w:t>
      </w:r>
    </w:p>
    <w:p w14:paraId="5FAC3B7B" w14:textId="4C9ADC17" w:rsidR="002D230D" w:rsidRPr="002818B2" w:rsidRDefault="002D230D" w:rsidP="00631D80">
      <w:pPr>
        <w:widowControl w:val="0"/>
        <w:tabs>
          <w:tab w:val="left" w:pos="679"/>
        </w:tabs>
        <w:autoSpaceDE w:val="0"/>
        <w:autoSpaceDN w:val="0"/>
        <w:ind w:right="287" w:firstLine="709"/>
        <w:jc w:val="both"/>
        <w:rPr>
          <w:sz w:val="28"/>
          <w:szCs w:val="28"/>
        </w:rPr>
      </w:pPr>
      <w:r w:rsidRPr="002818B2">
        <w:rPr>
          <w:sz w:val="28"/>
          <w:szCs w:val="28"/>
        </w:rPr>
        <w:t>„</w:t>
      </w:r>
      <w:r w:rsidRPr="002818B2">
        <w:rPr>
          <w:b/>
          <w:bCs/>
          <w:sz w:val="28"/>
          <w:szCs w:val="28"/>
        </w:rPr>
        <w:t>Articolul 30</w:t>
      </w:r>
      <w:r w:rsidRPr="002818B2">
        <w:rPr>
          <w:b/>
          <w:bCs/>
          <w:sz w:val="28"/>
          <w:szCs w:val="28"/>
          <w:vertAlign w:val="superscript"/>
        </w:rPr>
        <w:t>1</w:t>
      </w:r>
      <w:r w:rsidRPr="002818B2">
        <w:rPr>
          <w:sz w:val="28"/>
          <w:szCs w:val="28"/>
        </w:rPr>
        <w:t>. Ministerul Sănătății</w:t>
      </w:r>
    </w:p>
    <w:p w14:paraId="4F31B610" w14:textId="62EC0186" w:rsidR="002D230D" w:rsidRPr="002818B2" w:rsidRDefault="002D230D" w:rsidP="00631D80">
      <w:pPr>
        <w:widowControl w:val="0"/>
        <w:tabs>
          <w:tab w:val="left" w:pos="679"/>
        </w:tabs>
        <w:autoSpaceDE w:val="0"/>
        <w:autoSpaceDN w:val="0"/>
        <w:ind w:right="287" w:firstLine="709"/>
        <w:jc w:val="both"/>
        <w:rPr>
          <w:sz w:val="28"/>
          <w:szCs w:val="28"/>
        </w:rPr>
      </w:pPr>
      <w:r w:rsidRPr="002818B2">
        <w:rPr>
          <w:sz w:val="28"/>
          <w:szCs w:val="28"/>
        </w:rPr>
        <w:t>Ministerul Sănătății:</w:t>
      </w:r>
    </w:p>
    <w:p w14:paraId="1FC13B72" w14:textId="07A7F52B" w:rsidR="002D230D" w:rsidRPr="002818B2" w:rsidRDefault="002D230D" w:rsidP="00631D80">
      <w:pPr>
        <w:widowControl w:val="0"/>
        <w:tabs>
          <w:tab w:val="left" w:pos="679"/>
        </w:tabs>
        <w:autoSpaceDE w:val="0"/>
        <w:autoSpaceDN w:val="0"/>
        <w:ind w:right="287" w:firstLine="709"/>
        <w:jc w:val="both"/>
        <w:rPr>
          <w:sz w:val="28"/>
          <w:szCs w:val="28"/>
        </w:rPr>
      </w:pPr>
      <w:r w:rsidRPr="002818B2">
        <w:rPr>
          <w:sz w:val="28"/>
          <w:szCs w:val="28"/>
        </w:rPr>
        <w:t>a) asigură accesul străinilor</w:t>
      </w:r>
      <w:r w:rsidR="004805A3" w:rsidRPr="002818B2">
        <w:rPr>
          <w:sz w:val="28"/>
          <w:szCs w:val="28"/>
        </w:rPr>
        <w:t xml:space="preserve"> la</w:t>
      </w:r>
      <w:r w:rsidRPr="002818B2">
        <w:rPr>
          <w:sz w:val="28"/>
          <w:szCs w:val="28"/>
        </w:rPr>
        <w:t xml:space="preserve"> serviciile de asistență medical, în condițiile legii;</w:t>
      </w:r>
    </w:p>
    <w:p w14:paraId="2E82F479" w14:textId="042C384A" w:rsidR="002D230D" w:rsidRPr="002818B2" w:rsidRDefault="002D230D" w:rsidP="00631D80">
      <w:pPr>
        <w:widowControl w:val="0"/>
        <w:tabs>
          <w:tab w:val="left" w:pos="679"/>
        </w:tabs>
        <w:autoSpaceDE w:val="0"/>
        <w:autoSpaceDN w:val="0"/>
        <w:ind w:right="287" w:firstLine="709"/>
        <w:jc w:val="both"/>
        <w:rPr>
          <w:sz w:val="28"/>
          <w:szCs w:val="28"/>
        </w:rPr>
      </w:pPr>
      <w:r w:rsidRPr="002818B2">
        <w:rPr>
          <w:sz w:val="28"/>
          <w:szCs w:val="28"/>
        </w:rPr>
        <w:t>b) contribuie la includerea străinilor în sistemul de asigurare obligatorie de asistență medicală, în condițiile legii;</w:t>
      </w:r>
    </w:p>
    <w:p w14:paraId="5480ADB5" w14:textId="7BE49A07" w:rsidR="002D230D" w:rsidRPr="002818B2" w:rsidRDefault="002D230D" w:rsidP="00631D80">
      <w:pPr>
        <w:widowControl w:val="0"/>
        <w:tabs>
          <w:tab w:val="left" w:pos="679"/>
        </w:tabs>
        <w:autoSpaceDE w:val="0"/>
        <w:autoSpaceDN w:val="0"/>
        <w:ind w:right="287" w:firstLine="709"/>
        <w:jc w:val="both"/>
        <w:rPr>
          <w:sz w:val="28"/>
          <w:szCs w:val="28"/>
        </w:rPr>
      </w:pPr>
      <w:r w:rsidRPr="002818B2">
        <w:rPr>
          <w:sz w:val="28"/>
          <w:szCs w:val="28"/>
        </w:rPr>
        <w:t>c) acordă, prin intermediul instituțiilor medico-sanitare, asistență medicală străinilor, în condițiile legislației în vigoare;</w:t>
      </w:r>
    </w:p>
    <w:p w14:paraId="3C3059EB" w14:textId="77777777" w:rsidR="002D230D" w:rsidRPr="002818B2" w:rsidRDefault="002D230D" w:rsidP="00631D80">
      <w:pPr>
        <w:widowControl w:val="0"/>
        <w:tabs>
          <w:tab w:val="left" w:pos="679"/>
        </w:tabs>
        <w:autoSpaceDE w:val="0"/>
        <w:autoSpaceDN w:val="0"/>
        <w:ind w:right="287" w:firstLine="709"/>
        <w:jc w:val="both"/>
        <w:rPr>
          <w:sz w:val="28"/>
          <w:szCs w:val="28"/>
        </w:rPr>
      </w:pPr>
      <w:r w:rsidRPr="002818B2">
        <w:rPr>
          <w:sz w:val="28"/>
          <w:szCs w:val="28"/>
        </w:rPr>
        <w:t xml:space="preserve">d) participă la elaborarea planurilor individuale de integrare și contribuie, </w:t>
      </w:r>
      <w:r w:rsidRPr="002818B2">
        <w:rPr>
          <w:sz w:val="28"/>
          <w:szCs w:val="28"/>
        </w:rPr>
        <w:lastRenderedPageBreak/>
        <w:t>prin intermediul structurilor din subordine, la realizarea măsurilor din domeniul sănătății;</w:t>
      </w:r>
    </w:p>
    <w:p w14:paraId="185330B2" w14:textId="7757CC0C" w:rsidR="002D230D" w:rsidRPr="002818B2" w:rsidRDefault="002D230D" w:rsidP="00631D80">
      <w:pPr>
        <w:widowControl w:val="0"/>
        <w:tabs>
          <w:tab w:val="left" w:pos="679"/>
        </w:tabs>
        <w:autoSpaceDE w:val="0"/>
        <w:autoSpaceDN w:val="0"/>
        <w:ind w:right="287" w:firstLine="709"/>
        <w:jc w:val="both"/>
        <w:rPr>
          <w:sz w:val="28"/>
          <w:szCs w:val="28"/>
        </w:rPr>
      </w:pPr>
      <w:r w:rsidRPr="002818B2">
        <w:rPr>
          <w:sz w:val="28"/>
          <w:szCs w:val="28"/>
        </w:rPr>
        <w:t>e) cooperează cu autoritatea competentă pentru străini și cu alte autorități publice în vederea facilitării accesului străinilor la servicii medicale.”</w:t>
      </w:r>
      <w:r w:rsidR="00293EA2" w:rsidRPr="002818B2">
        <w:rPr>
          <w:sz w:val="28"/>
          <w:szCs w:val="28"/>
        </w:rPr>
        <w:t>.</w:t>
      </w:r>
    </w:p>
    <w:p w14:paraId="2077734F" w14:textId="77777777" w:rsidR="002D230D" w:rsidRPr="002818B2" w:rsidRDefault="002D230D" w:rsidP="00631D80">
      <w:pPr>
        <w:widowControl w:val="0"/>
        <w:tabs>
          <w:tab w:val="left" w:pos="679"/>
        </w:tabs>
        <w:autoSpaceDE w:val="0"/>
        <w:autoSpaceDN w:val="0"/>
        <w:ind w:right="287" w:firstLine="709"/>
        <w:jc w:val="both"/>
        <w:rPr>
          <w:szCs w:val="28"/>
        </w:rPr>
      </w:pPr>
    </w:p>
    <w:p w14:paraId="38BBCBE1" w14:textId="40781E31" w:rsidR="00892321" w:rsidRPr="002818B2" w:rsidRDefault="00B95E7D" w:rsidP="00E85E78">
      <w:pPr>
        <w:pStyle w:val="ListParagraph"/>
        <w:numPr>
          <w:ilvl w:val="0"/>
          <w:numId w:val="28"/>
        </w:numPr>
        <w:tabs>
          <w:tab w:val="left" w:pos="1134"/>
        </w:tabs>
        <w:spacing w:after="0"/>
        <w:ind w:left="0" w:firstLine="709"/>
        <w:jc w:val="both"/>
        <w:rPr>
          <w:rFonts w:cs="Times New Roman"/>
          <w:szCs w:val="28"/>
          <w:lang w:val="ro-RO"/>
        </w:rPr>
      </w:pPr>
      <w:r w:rsidRPr="002818B2">
        <w:rPr>
          <w:rFonts w:cs="Times New Roman"/>
          <w:szCs w:val="28"/>
          <w:lang w:val="ro-RO"/>
        </w:rPr>
        <w:t>Articolul 34 va avea următorul cuprins:</w:t>
      </w:r>
    </w:p>
    <w:p w14:paraId="7BD82522" w14:textId="2C839FD2" w:rsidR="00B95E7D" w:rsidRPr="002818B2" w:rsidRDefault="00B95E7D" w:rsidP="00631D80">
      <w:pPr>
        <w:tabs>
          <w:tab w:val="left" w:pos="1276"/>
        </w:tabs>
        <w:ind w:firstLine="709"/>
        <w:jc w:val="both"/>
        <w:rPr>
          <w:sz w:val="28"/>
          <w:szCs w:val="28"/>
        </w:rPr>
      </w:pPr>
      <w:r w:rsidRPr="002818B2">
        <w:rPr>
          <w:sz w:val="28"/>
          <w:szCs w:val="28"/>
        </w:rPr>
        <w:t>„</w:t>
      </w:r>
      <w:r w:rsidRPr="002818B2">
        <w:rPr>
          <w:b/>
          <w:bCs/>
          <w:sz w:val="28"/>
          <w:szCs w:val="28"/>
        </w:rPr>
        <w:t>Articolul 34.</w:t>
      </w:r>
      <w:r w:rsidRPr="002818B2">
        <w:rPr>
          <w:sz w:val="28"/>
          <w:szCs w:val="28"/>
        </w:rPr>
        <w:t xml:space="preserve"> Mecanismul de coordonare a procesului de integrare</w:t>
      </w:r>
    </w:p>
    <w:p w14:paraId="7EA8A0A0" w14:textId="31C5A621" w:rsidR="00B95E7D" w:rsidRPr="002818B2" w:rsidRDefault="00B95E7D" w:rsidP="00631D80">
      <w:pPr>
        <w:pStyle w:val="ListParagraph"/>
        <w:numPr>
          <w:ilvl w:val="0"/>
          <w:numId w:val="14"/>
        </w:numPr>
        <w:tabs>
          <w:tab w:val="left" w:pos="1134"/>
        </w:tabs>
        <w:spacing w:after="0"/>
        <w:ind w:left="0" w:firstLine="709"/>
        <w:jc w:val="both"/>
        <w:rPr>
          <w:rFonts w:cs="Times New Roman"/>
          <w:szCs w:val="28"/>
          <w:lang w:val="ro-RO"/>
        </w:rPr>
      </w:pPr>
      <w:r w:rsidRPr="002818B2">
        <w:rPr>
          <w:rFonts w:cs="Times New Roman"/>
          <w:szCs w:val="28"/>
          <w:lang w:val="ro-RO"/>
        </w:rPr>
        <w:t xml:space="preserve">Mecanismul de coordonare a procesului de integrare se realizează prin intermediul Grupului de lucru interinstituțional privind includerea străinilor în </w:t>
      </w:r>
      <w:r w:rsidR="00B627D2" w:rsidRPr="002818B2">
        <w:rPr>
          <w:rFonts w:cs="Times New Roman"/>
          <w:szCs w:val="28"/>
          <w:lang w:val="ro-RO"/>
        </w:rPr>
        <w:t>măsuri</w:t>
      </w:r>
      <w:r w:rsidRPr="002818B2">
        <w:rPr>
          <w:rFonts w:cs="Times New Roman"/>
          <w:szCs w:val="28"/>
          <w:lang w:val="ro-RO"/>
        </w:rPr>
        <w:t xml:space="preserve"> de integrare</w:t>
      </w:r>
      <w:r w:rsidR="00CA0E6F" w:rsidRPr="002818B2">
        <w:rPr>
          <w:rFonts w:cs="Times New Roman"/>
          <w:szCs w:val="28"/>
          <w:lang w:val="ro-RO"/>
        </w:rPr>
        <w:t xml:space="preserve">. </w:t>
      </w:r>
      <w:r w:rsidRPr="002818B2">
        <w:rPr>
          <w:rFonts w:cs="Times New Roman"/>
          <w:szCs w:val="28"/>
          <w:lang w:val="ro-RO"/>
        </w:rPr>
        <w:t>Modul de organizare și funcționare a acestuia se aprobă de Guvern.</w:t>
      </w:r>
    </w:p>
    <w:p w14:paraId="3F6E27BF" w14:textId="07E19971" w:rsidR="00850025" w:rsidRPr="002818B2" w:rsidRDefault="00B95E7D" w:rsidP="00631D80">
      <w:pPr>
        <w:pStyle w:val="ListParagraph"/>
        <w:numPr>
          <w:ilvl w:val="0"/>
          <w:numId w:val="14"/>
        </w:numPr>
        <w:tabs>
          <w:tab w:val="left" w:pos="993"/>
          <w:tab w:val="left" w:pos="1134"/>
        </w:tabs>
        <w:spacing w:after="0"/>
        <w:ind w:left="0" w:firstLine="709"/>
        <w:jc w:val="both"/>
        <w:rPr>
          <w:rFonts w:cs="Times New Roman"/>
          <w:szCs w:val="28"/>
          <w:lang w:val="ro-RO"/>
        </w:rPr>
      </w:pPr>
      <w:r w:rsidRPr="002818B2">
        <w:rPr>
          <w:rFonts w:cs="Times New Roman"/>
          <w:szCs w:val="28"/>
          <w:lang w:val="ro-RO"/>
        </w:rPr>
        <w:t xml:space="preserve">Grupul de lucru se întrunește </w:t>
      </w:r>
      <w:r w:rsidR="00BA0841" w:rsidRPr="002818B2">
        <w:rPr>
          <w:rFonts w:cs="Times New Roman"/>
          <w:szCs w:val="28"/>
          <w:lang w:val="ro-RO"/>
        </w:rPr>
        <w:t>semestrial sau ori de câte ori este necesar,</w:t>
      </w:r>
      <w:r w:rsidRPr="002818B2">
        <w:rPr>
          <w:rFonts w:cs="Times New Roman"/>
          <w:szCs w:val="28"/>
          <w:lang w:val="ro-RO"/>
        </w:rPr>
        <w:t xml:space="preserve"> pentru a</w:t>
      </w:r>
      <w:r w:rsidR="00850025" w:rsidRPr="002818B2">
        <w:rPr>
          <w:rFonts w:cs="Times New Roman"/>
          <w:szCs w:val="28"/>
          <w:lang w:val="ro-RO"/>
        </w:rPr>
        <w:t xml:space="preserve"> discuta</w:t>
      </w:r>
      <w:r w:rsidRPr="002818B2">
        <w:rPr>
          <w:rFonts w:cs="Times New Roman"/>
          <w:szCs w:val="28"/>
          <w:lang w:val="ro-RO"/>
        </w:rPr>
        <w:t xml:space="preserve"> planu</w:t>
      </w:r>
      <w:r w:rsidR="00850025" w:rsidRPr="002818B2">
        <w:rPr>
          <w:rFonts w:cs="Times New Roman"/>
          <w:szCs w:val="28"/>
          <w:lang w:val="ro-RO"/>
        </w:rPr>
        <w:t>rile</w:t>
      </w:r>
      <w:r w:rsidRPr="002818B2">
        <w:rPr>
          <w:rFonts w:cs="Times New Roman"/>
          <w:szCs w:val="28"/>
          <w:lang w:val="ro-RO"/>
        </w:rPr>
        <w:t xml:space="preserve"> individual</w:t>
      </w:r>
      <w:r w:rsidR="00850025" w:rsidRPr="002818B2">
        <w:rPr>
          <w:rFonts w:cs="Times New Roman"/>
          <w:szCs w:val="28"/>
          <w:lang w:val="ro-RO"/>
        </w:rPr>
        <w:t>e</w:t>
      </w:r>
      <w:r w:rsidRPr="002818B2">
        <w:rPr>
          <w:rFonts w:cs="Times New Roman"/>
          <w:szCs w:val="28"/>
          <w:lang w:val="ro-RO"/>
        </w:rPr>
        <w:t xml:space="preserve"> de i</w:t>
      </w:r>
      <w:r w:rsidR="00850025" w:rsidRPr="002818B2">
        <w:rPr>
          <w:rFonts w:cs="Times New Roman"/>
          <w:szCs w:val="28"/>
          <w:lang w:val="ro-RO"/>
        </w:rPr>
        <w:t xml:space="preserve">ntegrare a străinilor, elaborate în condițiile art. 22, pentru a evalua procesul de integrare și a identifica deficiențele în realizarea activităților de integrare, pentru a planifica activitățile comune și pentru a sistematiza informația pe domeniul integrării. </w:t>
      </w:r>
    </w:p>
    <w:p w14:paraId="4D526135" w14:textId="62CD2F37" w:rsidR="00850025" w:rsidRPr="002818B2" w:rsidRDefault="00850025" w:rsidP="00631D80">
      <w:pPr>
        <w:pStyle w:val="ListParagraph"/>
        <w:numPr>
          <w:ilvl w:val="0"/>
          <w:numId w:val="14"/>
        </w:numPr>
        <w:tabs>
          <w:tab w:val="left" w:pos="993"/>
          <w:tab w:val="left" w:pos="1134"/>
        </w:tabs>
        <w:spacing w:after="0"/>
        <w:ind w:left="0" w:firstLine="709"/>
        <w:jc w:val="both"/>
        <w:rPr>
          <w:rFonts w:cs="Times New Roman"/>
          <w:szCs w:val="28"/>
          <w:lang w:val="ro-RO"/>
        </w:rPr>
      </w:pPr>
      <w:r w:rsidRPr="002818B2">
        <w:rPr>
          <w:rFonts w:cs="Times New Roman"/>
          <w:szCs w:val="28"/>
          <w:lang w:val="ro-RO"/>
        </w:rPr>
        <w:t xml:space="preserve">Autoritățile </w:t>
      </w:r>
      <w:r w:rsidR="00550373" w:rsidRPr="002818B2">
        <w:rPr>
          <w:rFonts w:cs="Times New Roman"/>
          <w:szCs w:val="28"/>
          <w:lang w:val="ro-RO"/>
        </w:rPr>
        <w:t>administrației</w:t>
      </w:r>
      <w:r w:rsidRPr="002818B2">
        <w:rPr>
          <w:rFonts w:cs="Times New Roman"/>
          <w:szCs w:val="28"/>
          <w:lang w:val="ro-RO"/>
        </w:rPr>
        <w:t xml:space="preserve"> publice centrale și locale se consultă periodic în scopul implementării eficiente a prevederilor prezentei legi.</w:t>
      </w:r>
    </w:p>
    <w:p w14:paraId="7D9D0778" w14:textId="3463D87F" w:rsidR="00850025" w:rsidRPr="002818B2" w:rsidRDefault="00850025" w:rsidP="00631D80">
      <w:pPr>
        <w:pStyle w:val="ListParagraph"/>
        <w:numPr>
          <w:ilvl w:val="0"/>
          <w:numId w:val="14"/>
        </w:numPr>
        <w:tabs>
          <w:tab w:val="left" w:pos="993"/>
          <w:tab w:val="left" w:pos="1134"/>
        </w:tabs>
        <w:spacing w:after="0"/>
        <w:ind w:left="0" w:firstLine="709"/>
        <w:jc w:val="both"/>
        <w:rPr>
          <w:rFonts w:cs="Times New Roman"/>
          <w:szCs w:val="28"/>
          <w:lang w:val="ro-RO"/>
        </w:rPr>
      </w:pPr>
      <w:r w:rsidRPr="002818B2">
        <w:rPr>
          <w:rFonts w:cs="Times New Roman"/>
          <w:szCs w:val="28"/>
          <w:lang w:val="ro-RO"/>
        </w:rPr>
        <w:t xml:space="preserve">Autoritățile implicate în procesul de integrare a străinilor organizează semestrial consultări cu reprezentanți ai societății civile, ai organizațiilor </w:t>
      </w:r>
      <w:r w:rsidR="00A8335F" w:rsidRPr="002818B2">
        <w:rPr>
          <w:rFonts w:cs="Times New Roman"/>
          <w:szCs w:val="28"/>
          <w:lang w:val="ro-RO"/>
        </w:rPr>
        <w:t>necomerciale naționale sau internaționale</w:t>
      </w:r>
      <w:r w:rsidRPr="002818B2">
        <w:rPr>
          <w:rFonts w:cs="Times New Roman"/>
          <w:szCs w:val="28"/>
          <w:lang w:val="ro-RO"/>
        </w:rPr>
        <w:t xml:space="preserve"> care desfășoară activități în domeniul migrației și azilului, precum și ai comunităților de străini.</w:t>
      </w:r>
      <w:r w:rsidR="00E130E3" w:rsidRPr="002818B2">
        <w:rPr>
          <w:rFonts w:cs="Times New Roman"/>
          <w:szCs w:val="28"/>
          <w:lang w:val="ro-RO"/>
        </w:rPr>
        <w:t>”.</w:t>
      </w:r>
    </w:p>
    <w:p w14:paraId="0021DE8E" w14:textId="77777777" w:rsidR="00550373" w:rsidRPr="002818B2" w:rsidRDefault="00550373" w:rsidP="00631D80">
      <w:pPr>
        <w:tabs>
          <w:tab w:val="left" w:pos="993"/>
          <w:tab w:val="left" w:pos="1276"/>
        </w:tabs>
        <w:ind w:firstLine="709"/>
        <w:jc w:val="both"/>
        <w:rPr>
          <w:b/>
          <w:bCs/>
          <w:sz w:val="28"/>
          <w:szCs w:val="28"/>
        </w:rPr>
      </w:pPr>
    </w:p>
    <w:p w14:paraId="774F1117" w14:textId="44B573A2" w:rsidR="00F947FB" w:rsidRPr="002818B2" w:rsidRDefault="003806A8" w:rsidP="00631D80">
      <w:pPr>
        <w:tabs>
          <w:tab w:val="left" w:pos="993"/>
          <w:tab w:val="left" w:pos="1276"/>
        </w:tabs>
        <w:ind w:firstLine="709"/>
        <w:jc w:val="both"/>
        <w:rPr>
          <w:sz w:val="28"/>
          <w:szCs w:val="28"/>
        </w:rPr>
      </w:pPr>
      <w:r w:rsidRPr="002818B2">
        <w:rPr>
          <w:b/>
          <w:bCs/>
          <w:sz w:val="28"/>
          <w:szCs w:val="28"/>
        </w:rPr>
        <w:t>Articolul II.</w:t>
      </w:r>
      <w:r w:rsidRPr="002818B2">
        <w:rPr>
          <w:sz w:val="28"/>
          <w:szCs w:val="28"/>
        </w:rPr>
        <w:t xml:space="preserve"> – Legea nr. 270/2008 privind azilul în Republica Moldova </w:t>
      </w:r>
      <w:r w:rsidR="00F947FB" w:rsidRPr="002818B2">
        <w:rPr>
          <w:sz w:val="28"/>
          <w:szCs w:val="28"/>
        </w:rPr>
        <w:t xml:space="preserve">(Monitorul Oficial al Republicii Moldova, 2009, nr. 53-54, art. 145), cu modificările ulterioare, se modifică după cum urmează: </w:t>
      </w:r>
    </w:p>
    <w:p w14:paraId="04C22FE3" w14:textId="77777777" w:rsidR="00550373" w:rsidRPr="002818B2" w:rsidRDefault="00F947FB" w:rsidP="00631D80">
      <w:pPr>
        <w:pStyle w:val="ListParagraph"/>
        <w:numPr>
          <w:ilvl w:val="0"/>
          <w:numId w:val="15"/>
        </w:numPr>
        <w:tabs>
          <w:tab w:val="left" w:pos="993"/>
        </w:tabs>
        <w:spacing w:after="0"/>
        <w:ind w:left="0" w:firstLine="709"/>
        <w:jc w:val="both"/>
        <w:rPr>
          <w:rFonts w:cs="Times New Roman"/>
          <w:szCs w:val="28"/>
          <w:lang w:val="ro-RO"/>
        </w:rPr>
      </w:pPr>
      <w:r w:rsidRPr="002818B2">
        <w:rPr>
          <w:rFonts w:cs="Times New Roman"/>
          <w:szCs w:val="28"/>
          <w:lang w:val="ro-RO"/>
        </w:rPr>
        <w:t>Articolul 33 alin</w:t>
      </w:r>
      <w:r w:rsidR="0024255C" w:rsidRPr="002818B2">
        <w:rPr>
          <w:rFonts w:cs="Times New Roman"/>
          <w:szCs w:val="28"/>
          <w:lang w:val="ro-RO"/>
        </w:rPr>
        <w:t>e</w:t>
      </w:r>
      <w:r w:rsidRPr="002818B2">
        <w:rPr>
          <w:rFonts w:cs="Times New Roman"/>
          <w:szCs w:val="28"/>
          <w:lang w:val="ro-RO"/>
        </w:rPr>
        <w:t>atul (2) se abrogă</w:t>
      </w:r>
      <w:r w:rsidR="00550373" w:rsidRPr="002818B2">
        <w:rPr>
          <w:rFonts w:cs="Times New Roman"/>
          <w:szCs w:val="28"/>
          <w:lang w:val="ro-RO"/>
        </w:rPr>
        <w:t>.</w:t>
      </w:r>
    </w:p>
    <w:p w14:paraId="59BCD3A0" w14:textId="28B3D31C" w:rsidR="00F947FB" w:rsidRPr="002818B2" w:rsidRDefault="00F947FB" w:rsidP="00631D80">
      <w:pPr>
        <w:pStyle w:val="ListParagraph"/>
        <w:numPr>
          <w:ilvl w:val="0"/>
          <w:numId w:val="15"/>
        </w:numPr>
        <w:tabs>
          <w:tab w:val="left" w:pos="993"/>
        </w:tabs>
        <w:spacing w:after="0"/>
        <w:ind w:left="0" w:firstLine="709"/>
        <w:jc w:val="both"/>
        <w:rPr>
          <w:rFonts w:cs="Times New Roman"/>
          <w:szCs w:val="28"/>
          <w:lang w:val="ro-RO"/>
        </w:rPr>
      </w:pPr>
      <w:r w:rsidRPr="002818B2">
        <w:rPr>
          <w:rFonts w:cs="Times New Roman"/>
          <w:szCs w:val="28"/>
          <w:lang w:val="ro-RO"/>
        </w:rPr>
        <w:t>Articolul 91 alin</w:t>
      </w:r>
      <w:r w:rsidR="0024255C" w:rsidRPr="002818B2">
        <w:rPr>
          <w:rFonts w:cs="Times New Roman"/>
          <w:szCs w:val="28"/>
          <w:lang w:val="ro-RO"/>
        </w:rPr>
        <w:t>e</w:t>
      </w:r>
      <w:r w:rsidRPr="002818B2">
        <w:rPr>
          <w:rFonts w:cs="Times New Roman"/>
          <w:szCs w:val="28"/>
          <w:lang w:val="ro-RO"/>
        </w:rPr>
        <w:t>atul (3) se abrogă</w:t>
      </w:r>
      <w:r w:rsidR="00550373" w:rsidRPr="002818B2">
        <w:rPr>
          <w:rFonts w:cs="Times New Roman"/>
          <w:szCs w:val="28"/>
          <w:lang w:val="ro-RO"/>
        </w:rPr>
        <w:t>.</w:t>
      </w:r>
    </w:p>
    <w:p w14:paraId="1441F1E6" w14:textId="77777777" w:rsidR="00573A2B" w:rsidRPr="002818B2" w:rsidRDefault="00573A2B" w:rsidP="00631D80">
      <w:pPr>
        <w:pStyle w:val="ListParagraph"/>
        <w:tabs>
          <w:tab w:val="left" w:pos="993"/>
        </w:tabs>
        <w:spacing w:after="0"/>
        <w:ind w:left="0" w:firstLine="709"/>
        <w:jc w:val="both"/>
        <w:rPr>
          <w:rFonts w:cs="Times New Roman"/>
          <w:szCs w:val="28"/>
          <w:lang w:val="ro-RO"/>
        </w:rPr>
      </w:pPr>
    </w:p>
    <w:p w14:paraId="4E07F105" w14:textId="72631084" w:rsidR="00550373" w:rsidRPr="002818B2" w:rsidRDefault="00FA75F9" w:rsidP="00631D80">
      <w:pPr>
        <w:tabs>
          <w:tab w:val="left" w:pos="993"/>
        </w:tabs>
        <w:ind w:firstLine="709"/>
        <w:jc w:val="both"/>
        <w:rPr>
          <w:sz w:val="28"/>
          <w:szCs w:val="28"/>
        </w:rPr>
      </w:pPr>
      <w:r w:rsidRPr="002818B2">
        <w:rPr>
          <w:b/>
          <w:bCs/>
          <w:sz w:val="28"/>
          <w:szCs w:val="28"/>
        </w:rPr>
        <w:t>Articolul III.</w:t>
      </w:r>
      <w:r w:rsidRPr="002818B2">
        <w:rPr>
          <w:sz w:val="28"/>
          <w:szCs w:val="28"/>
        </w:rPr>
        <w:t xml:space="preserve"> – Legea</w:t>
      </w:r>
      <w:r w:rsidR="00550373" w:rsidRPr="002818B2">
        <w:rPr>
          <w:sz w:val="28"/>
          <w:szCs w:val="28"/>
        </w:rPr>
        <w:t xml:space="preserve"> </w:t>
      </w:r>
      <w:r w:rsidR="006B6806" w:rsidRPr="002818B2">
        <w:rPr>
          <w:sz w:val="28"/>
          <w:szCs w:val="28"/>
        </w:rPr>
        <w:t xml:space="preserve">nr. 139/2007 privind </w:t>
      </w:r>
      <w:r w:rsidR="00550373" w:rsidRPr="002818B2">
        <w:rPr>
          <w:sz w:val="28"/>
          <w:szCs w:val="28"/>
        </w:rPr>
        <w:t>asociațiil</w:t>
      </w:r>
      <w:r w:rsidR="006B6806" w:rsidRPr="002818B2">
        <w:rPr>
          <w:sz w:val="28"/>
          <w:szCs w:val="28"/>
        </w:rPr>
        <w:t>e</w:t>
      </w:r>
      <w:r w:rsidR="00550373" w:rsidRPr="002818B2">
        <w:rPr>
          <w:sz w:val="28"/>
          <w:szCs w:val="28"/>
        </w:rPr>
        <w:t xml:space="preserve"> de economii și împrumut (Monitorul Oficial al Republicii Moldova, 2007, nr. 112-116, art. 506), cu modificările ulterioare, se modifică după cum urmează:</w:t>
      </w:r>
    </w:p>
    <w:p w14:paraId="37398CEA" w14:textId="67FAE343" w:rsidR="003072CE" w:rsidRPr="002818B2" w:rsidRDefault="00550373" w:rsidP="00631D80">
      <w:pPr>
        <w:pStyle w:val="ListParagraph"/>
        <w:numPr>
          <w:ilvl w:val="0"/>
          <w:numId w:val="16"/>
        </w:numPr>
        <w:tabs>
          <w:tab w:val="left" w:pos="993"/>
        </w:tabs>
        <w:spacing w:after="0"/>
        <w:ind w:left="0" w:firstLine="709"/>
        <w:jc w:val="both"/>
        <w:rPr>
          <w:rFonts w:cs="Times New Roman"/>
          <w:szCs w:val="28"/>
          <w:lang w:val="ro-RO"/>
        </w:rPr>
      </w:pPr>
      <w:r w:rsidRPr="002818B2">
        <w:rPr>
          <w:rFonts w:cs="Times New Roman"/>
          <w:szCs w:val="28"/>
          <w:lang w:val="ro-RO"/>
        </w:rPr>
        <w:t>La articolul 17 alineatul (1) litera a)</w:t>
      </w:r>
      <w:r w:rsidR="003072CE" w:rsidRPr="002818B2">
        <w:rPr>
          <w:rFonts w:cs="Times New Roman"/>
          <w:szCs w:val="28"/>
          <w:lang w:val="ro-RO"/>
        </w:rPr>
        <w:t>, cuvintele „sau apatrizi” se substituie cu cuvi</w:t>
      </w:r>
      <w:r w:rsidR="00573A2B" w:rsidRPr="002818B2">
        <w:rPr>
          <w:rFonts w:cs="Times New Roman"/>
          <w:szCs w:val="28"/>
          <w:lang w:val="ro-RO"/>
        </w:rPr>
        <w:t>nt</w:t>
      </w:r>
      <w:r w:rsidR="003072CE" w:rsidRPr="002818B2">
        <w:rPr>
          <w:rFonts w:cs="Times New Roman"/>
          <w:szCs w:val="28"/>
          <w:lang w:val="ro-RO"/>
        </w:rPr>
        <w:t>ele „sau străini titulari ai cărții de rezidență</w:t>
      </w:r>
      <w:r w:rsidR="00573A2B" w:rsidRPr="002818B2">
        <w:rPr>
          <w:rFonts w:cs="Times New Roman"/>
          <w:szCs w:val="28"/>
          <w:lang w:val="ro-RO"/>
        </w:rPr>
        <w:t>;</w:t>
      </w:r>
      <w:r w:rsidR="003072CE" w:rsidRPr="002818B2">
        <w:rPr>
          <w:rFonts w:cs="Times New Roman"/>
          <w:szCs w:val="28"/>
          <w:lang w:val="ro-RO"/>
        </w:rPr>
        <w:t>”.</w:t>
      </w:r>
    </w:p>
    <w:p w14:paraId="5DC0938B" w14:textId="77777777" w:rsidR="00EE753B" w:rsidRPr="002818B2" w:rsidRDefault="00EE753B" w:rsidP="00631D80">
      <w:pPr>
        <w:pStyle w:val="ListParagraph"/>
        <w:tabs>
          <w:tab w:val="left" w:pos="993"/>
        </w:tabs>
        <w:spacing w:after="0"/>
        <w:ind w:left="0" w:firstLine="709"/>
        <w:jc w:val="both"/>
        <w:rPr>
          <w:rFonts w:cs="Times New Roman"/>
          <w:szCs w:val="28"/>
          <w:lang w:val="ro-RO"/>
        </w:rPr>
      </w:pPr>
    </w:p>
    <w:p w14:paraId="1EE987F5" w14:textId="77777777" w:rsidR="003072CE" w:rsidRPr="002818B2" w:rsidRDefault="00C9633A" w:rsidP="00631D80">
      <w:pPr>
        <w:ind w:firstLine="709"/>
        <w:jc w:val="both"/>
        <w:rPr>
          <w:sz w:val="28"/>
          <w:szCs w:val="28"/>
        </w:rPr>
      </w:pPr>
      <w:r w:rsidRPr="002818B2">
        <w:rPr>
          <w:b/>
          <w:bCs/>
          <w:sz w:val="28"/>
          <w:szCs w:val="28"/>
        </w:rPr>
        <w:t>Articolul I</w:t>
      </w:r>
      <w:r w:rsidR="00FA75F9" w:rsidRPr="002818B2">
        <w:rPr>
          <w:b/>
          <w:bCs/>
          <w:sz w:val="28"/>
          <w:szCs w:val="28"/>
        </w:rPr>
        <w:t>V</w:t>
      </w:r>
      <w:r w:rsidRPr="002818B2">
        <w:rPr>
          <w:sz w:val="28"/>
          <w:szCs w:val="28"/>
        </w:rPr>
        <w:t xml:space="preserve">. – </w:t>
      </w:r>
      <w:r w:rsidR="003072CE" w:rsidRPr="002818B2">
        <w:rPr>
          <w:sz w:val="28"/>
          <w:szCs w:val="28"/>
        </w:rPr>
        <w:t xml:space="preserve">Legea nr. 198/2007 cu privire la asistența juridică garantată de stat (Monitorul Oficial al Republicii Moldova, 2007, nr. 157-160, art. 614), cu modificările ulterioare, se modifică după cum urmează: </w:t>
      </w:r>
    </w:p>
    <w:p w14:paraId="1886CF2E" w14:textId="77777777" w:rsidR="003072CE" w:rsidRPr="002818B2" w:rsidRDefault="003072CE" w:rsidP="00631D80">
      <w:pPr>
        <w:pStyle w:val="ListParagraph"/>
        <w:numPr>
          <w:ilvl w:val="0"/>
          <w:numId w:val="17"/>
        </w:numPr>
        <w:tabs>
          <w:tab w:val="left" w:pos="993"/>
        </w:tabs>
        <w:spacing w:after="0"/>
        <w:ind w:left="0" w:firstLine="709"/>
        <w:jc w:val="both"/>
        <w:rPr>
          <w:rFonts w:cs="Times New Roman"/>
          <w:szCs w:val="28"/>
          <w:lang w:val="ro-RO"/>
        </w:rPr>
      </w:pPr>
      <w:r w:rsidRPr="002818B2">
        <w:rPr>
          <w:rFonts w:cs="Times New Roman"/>
          <w:szCs w:val="28"/>
          <w:lang w:val="ro-RO"/>
        </w:rPr>
        <w:t>Articolul 19 alineatul (1) se completează cu litera b</w:t>
      </w:r>
      <w:r w:rsidRPr="002818B2">
        <w:rPr>
          <w:rFonts w:cs="Times New Roman"/>
          <w:szCs w:val="28"/>
          <w:vertAlign w:val="superscript"/>
          <w:lang w:val="ro-RO"/>
        </w:rPr>
        <w:t>2</w:t>
      </w:r>
      <w:r w:rsidRPr="002818B2">
        <w:rPr>
          <w:rFonts w:cs="Times New Roman"/>
          <w:szCs w:val="28"/>
          <w:lang w:val="ro-RO"/>
        </w:rPr>
        <w:t xml:space="preserve">), cu următorul cuprins:  </w:t>
      </w:r>
    </w:p>
    <w:p w14:paraId="06C6DAC7" w14:textId="4D9DC4B0" w:rsidR="003072CE" w:rsidRPr="002818B2" w:rsidRDefault="003072CE" w:rsidP="00631D80">
      <w:pPr>
        <w:tabs>
          <w:tab w:val="left" w:pos="993"/>
        </w:tabs>
        <w:ind w:firstLine="709"/>
        <w:jc w:val="both"/>
        <w:rPr>
          <w:sz w:val="28"/>
          <w:szCs w:val="28"/>
        </w:rPr>
      </w:pPr>
      <w:r w:rsidRPr="002818B2">
        <w:rPr>
          <w:sz w:val="28"/>
          <w:szCs w:val="28"/>
        </w:rPr>
        <w:t>,,b</w:t>
      </w:r>
      <w:r w:rsidRPr="002818B2">
        <w:rPr>
          <w:sz w:val="28"/>
          <w:szCs w:val="28"/>
          <w:vertAlign w:val="superscript"/>
        </w:rPr>
        <w:t>2</w:t>
      </w:r>
      <w:r w:rsidRPr="002818B2">
        <w:rPr>
          <w:sz w:val="28"/>
          <w:szCs w:val="28"/>
        </w:rPr>
        <w:t xml:space="preserve">) au nevoie de </w:t>
      </w:r>
      <w:proofErr w:type="spellStart"/>
      <w:r w:rsidRPr="002818B2">
        <w:rPr>
          <w:sz w:val="28"/>
          <w:szCs w:val="28"/>
        </w:rPr>
        <w:t>asistenţă</w:t>
      </w:r>
      <w:proofErr w:type="spellEnd"/>
      <w:r w:rsidRPr="002818B2">
        <w:rPr>
          <w:sz w:val="28"/>
          <w:szCs w:val="28"/>
        </w:rPr>
        <w:t xml:space="preserve"> juridică de </w:t>
      </w:r>
      <w:proofErr w:type="spellStart"/>
      <w:r w:rsidRPr="002818B2">
        <w:rPr>
          <w:sz w:val="28"/>
          <w:szCs w:val="28"/>
        </w:rPr>
        <w:t>urgenţă</w:t>
      </w:r>
      <w:proofErr w:type="spellEnd"/>
      <w:r w:rsidRPr="002818B2">
        <w:rPr>
          <w:sz w:val="28"/>
          <w:szCs w:val="28"/>
        </w:rPr>
        <w:t xml:space="preserve"> în cazul procedurii de luare în custodie publică conform legislației care reglementează statutul juridic al străinilor pe teritoriul Republicii Moldova</w:t>
      </w:r>
      <w:r w:rsidR="00912427" w:rsidRPr="002818B2">
        <w:rPr>
          <w:sz w:val="28"/>
          <w:szCs w:val="28"/>
        </w:rPr>
        <w:t>;</w:t>
      </w:r>
      <w:r w:rsidRPr="002818B2">
        <w:rPr>
          <w:sz w:val="28"/>
          <w:szCs w:val="28"/>
        </w:rPr>
        <w:t>”</w:t>
      </w:r>
      <w:r w:rsidR="006B6806" w:rsidRPr="002818B2">
        <w:rPr>
          <w:sz w:val="28"/>
          <w:szCs w:val="28"/>
        </w:rPr>
        <w:t>.</w:t>
      </w:r>
    </w:p>
    <w:p w14:paraId="0DF28ED3" w14:textId="56693CB2" w:rsidR="003072CE" w:rsidRPr="002818B2" w:rsidRDefault="003072CE" w:rsidP="00631D80">
      <w:pPr>
        <w:pStyle w:val="ListParagraph"/>
        <w:numPr>
          <w:ilvl w:val="0"/>
          <w:numId w:val="17"/>
        </w:numPr>
        <w:tabs>
          <w:tab w:val="left" w:pos="567"/>
          <w:tab w:val="left" w:pos="993"/>
        </w:tabs>
        <w:spacing w:after="0"/>
        <w:ind w:left="0" w:firstLine="709"/>
        <w:jc w:val="both"/>
        <w:rPr>
          <w:rFonts w:cs="Times New Roman"/>
          <w:szCs w:val="28"/>
          <w:lang w:val="ro-RO"/>
        </w:rPr>
      </w:pPr>
      <w:r w:rsidRPr="002818B2">
        <w:rPr>
          <w:rFonts w:cs="Times New Roman"/>
          <w:szCs w:val="28"/>
          <w:lang w:val="ro-RO"/>
        </w:rPr>
        <w:t>La articolul 20:</w:t>
      </w:r>
    </w:p>
    <w:p w14:paraId="2D5DDDB7" w14:textId="77777777" w:rsidR="003072CE" w:rsidRPr="002818B2" w:rsidRDefault="003072CE" w:rsidP="00631D80">
      <w:pPr>
        <w:ind w:firstLine="709"/>
        <w:jc w:val="both"/>
        <w:rPr>
          <w:sz w:val="28"/>
          <w:szCs w:val="28"/>
        </w:rPr>
      </w:pPr>
      <w:r w:rsidRPr="002818B2">
        <w:rPr>
          <w:b/>
          <w:bCs/>
          <w:sz w:val="28"/>
          <w:szCs w:val="28"/>
        </w:rPr>
        <w:t>2.1.</w:t>
      </w:r>
      <w:r w:rsidRPr="002818B2">
        <w:rPr>
          <w:sz w:val="28"/>
          <w:szCs w:val="28"/>
        </w:rPr>
        <w:t xml:space="preserve"> litera (h) se completează cu cuvintele ,,precum și solicitanților de recunoaștere a statutului de apatrid.”;</w:t>
      </w:r>
    </w:p>
    <w:p w14:paraId="050F7DA4" w14:textId="746D4B70" w:rsidR="003072CE" w:rsidRPr="002818B2" w:rsidRDefault="003072CE" w:rsidP="00631D80">
      <w:pPr>
        <w:ind w:firstLine="709"/>
        <w:jc w:val="both"/>
        <w:rPr>
          <w:sz w:val="28"/>
          <w:szCs w:val="28"/>
        </w:rPr>
      </w:pPr>
      <w:r w:rsidRPr="002818B2">
        <w:rPr>
          <w:b/>
          <w:bCs/>
          <w:sz w:val="28"/>
          <w:szCs w:val="28"/>
        </w:rPr>
        <w:lastRenderedPageBreak/>
        <w:t>2.2.</w:t>
      </w:r>
      <w:r w:rsidRPr="002818B2">
        <w:rPr>
          <w:sz w:val="28"/>
          <w:szCs w:val="28"/>
        </w:rPr>
        <w:t xml:space="preserve">   </w:t>
      </w:r>
      <w:r w:rsidR="00340FFD" w:rsidRPr="002818B2">
        <w:rPr>
          <w:sz w:val="28"/>
          <w:szCs w:val="28"/>
        </w:rPr>
        <w:t xml:space="preserve">la </w:t>
      </w:r>
      <w:r w:rsidRPr="002818B2">
        <w:rPr>
          <w:sz w:val="28"/>
          <w:szCs w:val="28"/>
        </w:rPr>
        <w:t>litera i) cuvântul ,,plasare” se substituie cu cuvântul ,,luare”.</w:t>
      </w:r>
    </w:p>
    <w:p w14:paraId="2B200010" w14:textId="36D8B281" w:rsidR="003072CE" w:rsidRPr="002818B2" w:rsidRDefault="003072CE" w:rsidP="00631D80">
      <w:pPr>
        <w:ind w:firstLine="709"/>
        <w:jc w:val="both"/>
        <w:rPr>
          <w:sz w:val="28"/>
          <w:szCs w:val="28"/>
        </w:rPr>
      </w:pPr>
      <w:r w:rsidRPr="002818B2">
        <w:rPr>
          <w:b/>
          <w:bCs/>
          <w:sz w:val="28"/>
          <w:szCs w:val="28"/>
        </w:rPr>
        <w:t>3.</w:t>
      </w:r>
      <w:r w:rsidRPr="002818B2">
        <w:rPr>
          <w:sz w:val="28"/>
          <w:szCs w:val="28"/>
        </w:rPr>
        <w:t xml:space="preserve"> La articolul 28:</w:t>
      </w:r>
    </w:p>
    <w:p w14:paraId="05AF285A" w14:textId="77777777" w:rsidR="003072CE" w:rsidRPr="002818B2" w:rsidRDefault="003072CE" w:rsidP="00631D80">
      <w:pPr>
        <w:pStyle w:val="ListParagraph"/>
        <w:tabs>
          <w:tab w:val="left" w:pos="567"/>
        </w:tabs>
        <w:spacing w:after="0"/>
        <w:ind w:left="0" w:firstLine="709"/>
        <w:jc w:val="both"/>
        <w:rPr>
          <w:rFonts w:cs="Times New Roman"/>
          <w:szCs w:val="28"/>
          <w:lang w:val="ro-RO"/>
        </w:rPr>
      </w:pPr>
      <w:r w:rsidRPr="002818B2">
        <w:rPr>
          <w:rFonts w:cs="Times New Roman"/>
          <w:b/>
          <w:bCs/>
          <w:szCs w:val="28"/>
          <w:lang w:val="ro-RO"/>
        </w:rPr>
        <w:t>3.1.</w:t>
      </w:r>
      <w:r w:rsidRPr="002818B2">
        <w:rPr>
          <w:rFonts w:cs="Times New Roman"/>
          <w:szCs w:val="28"/>
          <w:lang w:val="ro-RO"/>
        </w:rPr>
        <w:t xml:space="preserve"> se completează cu alineatul (1</w:t>
      </w:r>
      <w:r w:rsidRPr="002818B2">
        <w:rPr>
          <w:rFonts w:cs="Times New Roman"/>
          <w:szCs w:val="28"/>
          <w:vertAlign w:val="superscript"/>
          <w:lang w:val="ro-RO"/>
        </w:rPr>
        <w:t xml:space="preserve">2 </w:t>
      </w:r>
      <w:r w:rsidRPr="002818B2">
        <w:rPr>
          <w:rFonts w:cs="Times New Roman"/>
          <w:szCs w:val="28"/>
          <w:lang w:val="ro-RO"/>
        </w:rPr>
        <w:t xml:space="preserve">) cu următorul cuprins: </w:t>
      </w:r>
    </w:p>
    <w:p w14:paraId="2BABC390" w14:textId="77777777" w:rsidR="003072CE" w:rsidRPr="002818B2" w:rsidRDefault="003072CE" w:rsidP="00631D80">
      <w:pPr>
        <w:ind w:firstLine="709"/>
        <w:jc w:val="both"/>
        <w:rPr>
          <w:sz w:val="28"/>
          <w:szCs w:val="28"/>
        </w:rPr>
      </w:pPr>
      <w:r w:rsidRPr="002818B2">
        <w:rPr>
          <w:sz w:val="28"/>
          <w:szCs w:val="28"/>
        </w:rPr>
        <w:t>„(1</w:t>
      </w:r>
      <w:r w:rsidRPr="002818B2">
        <w:rPr>
          <w:sz w:val="28"/>
          <w:szCs w:val="28"/>
          <w:vertAlign w:val="superscript"/>
        </w:rPr>
        <w:t>2</w:t>
      </w:r>
      <w:r w:rsidRPr="002818B2">
        <w:rPr>
          <w:sz w:val="28"/>
          <w:szCs w:val="28"/>
        </w:rPr>
        <w:t>) În cazul în care persoana necesită asistență juridică de urgență, în conformitate cu art. 19 alin. (1) lit. b</w:t>
      </w:r>
      <w:r w:rsidRPr="002818B2">
        <w:rPr>
          <w:sz w:val="28"/>
          <w:szCs w:val="28"/>
          <w:vertAlign w:val="superscript"/>
        </w:rPr>
        <w:t>2</w:t>
      </w:r>
      <w:r w:rsidRPr="002818B2">
        <w:rPr>
          <w:sz w:val="28"/>
          <w:szCs w:val="28"/>
        </w:rPr>
        <w:t xml:space="preserve">), la solicitarea persoanei sau organului de prevenire și combatere a șederii ilegale a străinilor, oficiul teritorial este obligat să acorde </w:t>
      </w:r>
      <w:proofErr w:type="spellStart"/>
      <w:r w:rsidRPr="002818B2">
        <w:rPr>
          <w:sz w:val="28"/>
          <w:szCs w:val="28"/>
        </w:rPr>
        <w:t>asistenţă</w:t>
      </w:r>
      <w:proofErr w:type="spellEnd"/>
      <w:r w:rsidRPr="002818B2">
        <w:rPr>
          <w:sz w:val="28"/>
          <w:szCs w:val="28"/>
        </w:rPr>
        <w:t xml:space="preserve"> juridică de </w:t>
      </w:r>
      <w:proofErr w:type="spellStart"/>
      <w:r w:rsidRPr="002818B2">
        <w:rPr>
          <w:sz w:val="28"/>
          <w:szCs w:val="28"/>
        </w:rPr>
        <w:t>urgenţă</w:t>
      </w:r>
      <w:proofErr w:type="spellEnd"/>
      <w:r w:rsidRPr="002818B2">
        <w:rPr>
          <w:sz w:val="28"/>
          <w:szCs w:val="28"/>
        </w:rPr>
        <w:t xml:space="preserve"> prin numirea unui avocat de serviciu.”;</w:t>
      </w:r>
    </w:p>
    <w:p w14:paraId="4F9349A1" w14:textId="78FEF18F" w:rsidR="00747C4A" w:rsidRPr="002818B2" w:rsidRDefault="00AD03FD" w:rsidP="00631D80">
      <w:pPr>
        <w:pStyle w:val="ListParagraph"/>
        <w:numPr>
          <w:ilvl w:val="1"/>
          <w:numId w:val="18"/>
        </w:numPr>
        <w:tabs>
          <w:tab w:val="left" w:pos="993"/>
          <w:tab w:val="left" w:pos="1276"/>
        </w:tabs>
        <w:spacing w:after="0"/>
        <w:ind w:left="0" w:firstLine="709"/>
        <w:jc w:val="both"/>
        <w:rPr>
          <w:rFonts w:cs="Times New Roman"/>
          <w:szCs w:val="28"/>
          <w:lang w:val="ro-RO"/>
        </w:rPr>
      </w:pPr>
      <w:r w:rsidRPr="002818B2">
        <w:rPr>
          <w:rFonts w:cs="Times New Roman"/>
          <w:color w:val="000000" w:themeColor="text1"/>
          <w:szCs w:val="28"/>
          <w:lang w:val="ro-RO"/>
        </w:rPr>
        <w:t xml:space="preserve">la alineatul (5) </w:t>
      </w:r>
      <w:r w:rsidR="00747C4A" w:rsidRPr="002818B2">
        <w:rPr>
          <w:rFonts w:cs="Times New Roman"/>
          <w:color w:val="000000" w:themeColor="text1"/>
          <w:szCs w:val="28"/>
          <w:lang w:val="ro-RO"/>
        </w:rPr>
        <w:t xml:space="preserve">se </w:t>
      </w:r>
      <w:r w:rsidR="00747C4A" w:rsidRPr="002818B2">
        <w:rPr>
          <w:rFonts w:cs="Times New Roman"/>
          <w:szCs w:val="28"/>
          <w:lang w:val="ro-RO"/>
        </w:rPr>
        <w:t xml:space="preserve">completează cu </w:t>
      </w:r>
      <w:r w:rsidR="003072CE" w:rsidRPr="002818B2">
        <w:rPr>
          <w:rFonts w:cs="Times New Roman"/>
          <w:szCs w:val="28"/>
          <w:lang w:val="ro-RO"/>
        </w:rPr>
        <w:t xml:space="preserve">litera </w:t>
      </w:r>
      <w:r w:rsidR="00747C4A" w:rsidRPr="002818B2">
        <w:rPr>
          <w:rFonts w:cs="Times New Roman"/>
          <w:szCs w:val="28"/>
          <w:lang w:val="ro-RO"/>
        </w:rPr>
        <w:t>d</w:t>
      </w:r>
      <w:r w:rsidR="003072CE" w:rsidRPr="002818B2">
        <w:rPr>
          <w:rFonts w:cs="Times New Roman"/>
          <w:szCs w:val="28"/>
          <w:lang w:val="ro-RO"/>
        </w:rPr>
        <w:t xml:space="preserve">) </w:t>
      </w:r>
      <w:r w:rsidR="00747C4A" w:rsidRPr="002818B2">
        <w:rPr>
          <w:rFonts w:cs="Times New Roman"/>
          <w:szCs w:val="28"/>
          <w:lang w:val="ro-RO"/>
        </w:rPr>
        <w:t xml:space="preserve">cu următorul cuprins: </w:t>
      </w:r>
    </w:p>
    <w:p w14:paraId="7CBB6BF4" w14:textId="0A2CDC4B" w:rsidR="00747C4A" w:rsidRPr="002818B2" w:rsidRDefault="00747C4A" w:rsidP="00631D80">
      <w:pPr>
        <w:tabs>
          <w:tab w:val="left" w:pos="993"/>
          <w:tab w:val="left" w:pos="1276"/>
        </w:tabs>
        <w:ind w:firstLine="709"/>
        <w:jc w:val="both"/>
        <w:rPr>
          <w:szCs w:val="28"/>
        </w:rPr>
      </w:pPr>
      <w:r w:rsidRPr="002818B2">
        <w:rPr>
          <w:sz w:val="28"/>
          <w:szCs w:val="28"/>
        </w:rPr>
        <w:t>„d) în cadrul procedurii de luare în custodie publică, conform legislației care reglementează statutul juridic al străinilor pe teritoriul Republicii Moldova.”</w:t>
      </w:r>
      <w:r w:rsidR="00991E42" w:rsidRPr="002818B2">
        <w:rPr>
          <w:sz w:val="28"/>
          <w:szCs w:val="28"/>
        </w:rPr>
        <w:t>.</w:t>
      </w:r>
    </w:p>
    <w:p w14:paraId="4862CE3F" w14:textId="77777777" w:rsidR="003806A8" w:rsidRPr="002818B2" w:rsidRDefault="003806A8" w:rsidP="00631D80">
      <w:pPr>
        <w:tabs>
          <w:tab w:val="left" w:pos="993"/>
          <w:tab w:val="left" w:pos="1276"/>
        </w:tabs>
        <w:ind w:firstLine="709"/>
        <w:jc w:val="both"/>
        <w:rPr>
          <w:sz w:val="28"/>
          <w:szCs w:val="28"/>
        </w:rPr>
      </w:pPr>
    </w:p>
    <w:p w14:paraId="2E9D8D31" w14:textId="4F8FC432" w:rsidR="00535C87" w:rsidRPr="002818B2" w:rsidRDefault="003B6AA2" w:rsidP="002818B2">
      <w:pPr>
        <w:tabs>
          <w:tab w:val="left" w:pos="993"/>
          <w:tab w:val="left" w:pos="1276"/>
        </w:tabs>
        <w:ind w:firstLine="709"/>
        <w:jc w:val="both"/>
        <w:rPr>
          <w:sz w:val="28"/>
          <w:szCs w:val="28"/>
        </w:rPr>
      </w:pPr>
      <w:r w:rsidRPr="002818B2">
        <w:rPr>
          <w:b/>
          <w:bCs/>
          <w:sz w:val="28"/>
          <w:szCs w:val="28"/>
        </w:rPr>
        <w:t xml:space="preserve">Articolul </w:t>
      </w:r>
      <w:r w:rsidR="00183BEA" w:rsidRPr="002818B2">
        <w:rPr>
          <w:b/>
          <w:bCs/>
          <w:sz w:val="28"/>
          <w:szCs w:val="28"/>
        </w:rPr>
        <w:t>V</w:t>
      </w:r>
      <w:r w:rsidRPr="002818B2">
        <w:rPr>
          <w:b/>
          <w:bCs/>
          <w:sz w:val="28"/>
          <w:szCs w:val="28"/>
        </w:rPr>
        <w:t>.</w:t>
      </w:r>
      <w:r w:rsidRPr="002818B2">
        <w:rPr>
          <w:sz w:val="28"/>
          <w:szCs w:val="28"/>
        </w:rPr>
        <w:t xml:space="preserve"> – </w:t>
      </w:r>
      <w:r w:rsidR="00550DC0" w:rsidRPr="002818B2">
        <w:rPr>
          <w:sz w:val="28"/>
          <w:szCs w:val="28"/>
        </w:rPr>
        <w:t xml:space="preserve">(1) </w:t>
      </w:r>
      <w:r w:rsidR="008B7AF2" w:rsidRPr="002818B2">
        <w:rPr>
          <w:sz w:val="28"/>
          <w:szCs w:val="28"/>
        </w:rPr>
        <w:t xml:space="preserve">Prezenta lege intră în vigoare </w:t>
      </w:r>
      <w:r w:rsidR="00EE4B98">
        <w:rPr>
          <w:sz w:val="28"/>
          <w:szCs w:val="28"/>
        </w:rPr>
        <w:t>peste o lună de la d</w:t>
      </w:r>
      <w:r w:rsidR="008B7AF2" w:rsidRPr="002818B2">
        <w:rPr>
          <w:sz w:val="28"/>
          <w:szCs w:val="28"/>
        </w:rPr>
        <w:t>ata publicării în Monitorul Oficial al Republicii Moldova, cu excepția prevederilor art. I pct. 1</w:t>
      </w:r>
      <w:r w:rsidR="003F69EE" w:rsidRPr="002818B2">
        <w:rPr>
          <w:sz w:val="28"/>
          <w:szCs w:val="28"/>
        </w:rPr>
        <w:t xml:space="preserve"> și 4</w:t>
      </w:r>
      <w:r w:rsidR="00535C87" w:rsidRPr="002818B2">
        <w:rPr>
          <w:sz w:val="28"/>
          <w:szCs w:val="28"/>
        </w:rPr>
        <w:t xml:space="preserve"> care intră în vigoare </w:t>
      </w:r>
      <w:r w:rsidR="002529EE" w:rsidRPr="002818B2">
        <w:rPr>
          <w:sz w:val="28"/>
          <w:szCs w:val="28"/>
        </w:rPr>
        <w:t>la 1 iunie 2027</w:t>
      </w:r>
      <w:r w:rsidR="008B7AF2" w:rsidRPr="002818B2">
        <w:rPr>
          <w:sz w:val="28"/>
          <w:szCs w:val="28"/>
        </w:rPr>
        <w:t>.</w:t>
      </w:r>
    </w:p>
    <w:p w14:paraId="1A6A3B9F" w14:textId="61B84E53" w:rsidR="003C6CA7" w:rsidRPr="00E92A55" w:rsidRDefault="00EC1B2B" w:rsidP="00631D80">
      <w:pPr>
        <w:pStyle w:val="ListParagraph"/>
        <w:numPr>
          <w:ilvl w:val="0"/>
          <w:numId w:val="29"/>
        </w:numPr>
        <w:tabs>
          <w:tab w:val="left" w:pos="993"/>
          <w:tab w:val="left" w:pos="1276"/>
        </w:tabs>
        <w:ind w:left="0" w:firstLine="709"/>
        <w:jc w:val="both"/>
        <w:rPr>
          <w:szCs w:val="28"/>
          <w:lang w:val="en-US"/>
        </w:rPr>
      </w:pPr>
      <w:r w:rsidRPr="00E92A55">
        <w:rPr>
          <w:szCs w:val="28"/>
          <w:lang w:val="ro-RO"/>
        </w:rPr>
        <w:t xml:space="preserve">Guvernul, </w:t>
      </w:r>
      <w:r w:rsidR="00E92A55" w:rsidRPr="00E92A55">
        <w:rPr>
          <w:noProof/>
          <w:lang w:val="en-US"/>
        </w:rPr>
        <w:t>până</w:t>
      </w:r>
      <w:r w:rsidR="00E92A55" w:rsidRPr="00E92A55">
        <w:rPr>
          <w:noProof/>
          <w:spacing w:val="-2"/>
          <w:lang w:val="en-US"/>
        </w:rPr>
        <w:t xml:space="preserve"> </w:t>
      </w:r>
      <w:r w:rsidR="00E92A55" w:rsidRPr="00E92A55">
        <w:rPr>
          <w:noProof/>
          <w:lang w:val="en-US"/>
        </w:rPr>
        <w:t>la</w:t>
      </w:r>
      <w:r w:rsidR="00E92A55" w:rsidRPr="00E92A55">
        <w:rPr>
          <w:noProof/>
          <w:spacing w:val="-2"/>
          <w:lang w:val="en-US"/>
        </w:rPr>
        <w:t xml:space="preserve"> </w:t>
      </w:r>
      <w:r w:rsidR="00E92A55" w:rsidRPr="00E92A55">
        <w:rPr>
          <w:noProof/>
          <w:lang w:val="en-US"/>
        </w:rPr>
        <w:t>data</w:t>
      </w:r>
      <w:r w:rsidR="00E92A55" w:rsidRPr="00E92A55">
        <w:rPr>
          <w:noProof/>
          <w:spacing w:val="-2"/>
          <w:lang w:val="en-US"/>
        </w:rPr>
        <w:t xml:space="preserve"> </w:t>
      </w:r>
      <w:r w:rsidR="00E92A55" w:rsidRPr="00E92A55">
        <w:rPr>
          <w:noProof/>
          <w:lang w:val="en-US"/>
        </w:rPr>
        <w:t>intrării</w:t>
      </w:r>
      <w:r w:rsidR="00E92A55" w:rsidRPr="00E92A55">
        <w:rPr>
          <w:noProof/>
          <w:spacing w:val="-4"/>
          <w:lang w:val="en-US"/>
        </w:rPr>
        <w:t xml:space="preserve"> </w:t>
      </w:r>
      <w:r w:rsidR="00E92A55" w:rsidRPr="00E92A55">
        <w:rPr>
          <w:noProof/>
          <w:lang w:val="en-US"/>
        </w:rPr>
        <w:t>în</w:t>
      </w:r>
      <w:r w:rsidR="00E92A55" w:rsidRPr="00E92A55">
        <w:rPr>
          <w:noProof/>
          <w:spacing w:val="-3"/>
          <w:lang w:val="en-US"/>
        </w:rPr>
        <w:t xml:space="preserve"> </w:t>
      </w:r>
      <w:r w:rsidR="00E92A55" w:rsidRPr="00E92A55">
        <w:rPr>
          <w:noProof/>
          <w:lang w:val="en-US"/>
        </w:rPr>
        <w:t>vigoare</w:t>
      </w:r>
      <w:r w:rsidR="00E92A55" w:rsidRPr="00E92A55">
        <w:rPr>
          <w:noProof/>
          <w:spacing w:val="-2"/>
          <w:lang w:val="en-US"/>
        </w:rPr>
        <w:t xml:space="preserve"> </w:t>
      </w:r>
      <w:r w:rsidR="00E92A55" w:rsidRPr="00E92A55">
        <w:rPr>
          <w:noProof/>
          <w:lang w:val="en-US"/>
        </w:rPr>
        <w:t>a</w:t>
      </w:r>
      <w:r w:rsidR="00E92A55" w:rsidRPr="00E92A55">
        <w:rPr>
          <w:noProof/>
          <w:spacing w:val="3"/>
          <w:lang w:val="en-US"/>
        </w:rPr>
        <w:t xml:space="preserve"> </w:t>
      </w:r>
      <w:r w:rsidR="00E92A55" w:rsidRPr="00E92A55">
        <w:rPr>
          <w:noProof/>
          <w:lang w:val="en-US"/>
        </w:rPr>
        <w:t>prezentei</w:t>
      </w:r>
      <w:r w:rsidR="00E92A55" w:rsidRPr="00E92A55">
        <w:rPr>
          <w:noProof/>
          <w:spacing w:val="-3"/>
          <w:lang w:val="en-US"/>
        </w:rPr>
        <w:t xml:space="preserve"> </w:t>
      </w:r>
      <w:r w:rsidR="00E92A55" w:rsidRPr="00E92A55">
        <w:rPr>
          <w:noProof/>
          <w:lang w:val="en-US"/>
        </w:rPr>
        <w:t>legi</w:t>
      </w:r>
      <w:r w:rsidR="00E92A55" w:rsidRPr="00E92A55">
        <w:rPr>
          <w:szCs w:val="28"/>
          <w:lang w:val="ro-RO"/>
        </w:rPr>
        <w:t xml:space="preserve"> </w:t>
      </w:r>
      <w:r w:rsidRPr="00E92A55">
        <w:rPr>
          <w:szCs w:val="28"/>
          <w:lang w:val="ro-RO"/>
        </w:rPr>
        <w:t xml:space="preserve">va </w:t>
      </w:r>
      <w:r w:rsidR="00E92A55" w:rsidRPr="00E92A55">
        <w:rPr>
          <w:szCs w:val="28"/>
          <w:lang w:val="ro-RO"/>
        </w:rPr>
        <w:t xml:space="preserve">aduce </w:t>
      </w:r>
      <w:r w:rsidR="00E92A55" w:rsidRPr="00E92A55">
        <w:rPr>
          <w:noProof/>
          <w:lang w:val="en-US"/>
        </w:rPr>
        <w:t>actele</w:t>
      </w:r>
      <w:r w:rsidR="00E92A55" w:rsidRPr="00E92A55">
        <w:rPr>
          <w:noProof/>
          <w:spacing w:val="-6"/>
          <w:lang w:val="en-US"/>
        </w:rPr>
        <w:t xml:space="preserve"> </w:t>
      </w:r>
      <w:r w:rsidR="00E92A55" w:rsidRPr="00E92A55">
        <w:rPr>
          <w:noProof/>
          <w:lang w:val="en-US"/>
        </w:rPr>
        <w:t>sale</w:t>
      </w:r>
      <w:r w:rsidR="00E92A55" w:rsidRPr="00E92A55">
        <w:rPr>
          <w:noProof/>
          <w:spacing w:val="-3"/>
          <w:lang w:val="en-US"/>
        </w:rPr>
        <w:t xml:space="preserve"> </w:t>
      </w:r>
      <w:r w:rsidR="00E92A55" w:rsidRPr="00E92A55">
        <w:rPr>
          <w:noProof/>
          <w:lang w:val="en-US"/>
        </w:rPr>
        <w:t>normative</w:t>
      </w:r>
      <w:r w:rsidR="00E92A55" w:rsidRPr="00E92A55">
        <w:rPr>
          <w:noProof/>
          <w:spacing w:val="-2"/>
          <w:lang w:val="en-US"/>
        </w:rPr>
        <w:t xml:space="preserve"> </w:t>
      </w:r>
      <w:r w:rsidR="00E92A55" w:rsidRPr="00E92A55">
        <w:rPr>
          <w:noProof/>
          <w:lang w:val="en-US"/>
        </w:rPr>
        <w:t>în</w:t>
      </w:r>
      <w:r w:rsidR="00E92A55" w:rsidRPr="00E92A55">
        <w:rPr>
          <w:noProof/>
          <w:spacing w:val="-3"/>
          <w:lang w:val="en-US"/>
        </w:rPr>
        <w:t xml:space="preserve"> </w:t>
      </w:r>
      <w:r w:rsidR="00E92A55" w:rsidRPr="00E92A55">
        <w:rPr>
          <w:noProof/>
          <w:lang w:val="en-US"/>
        </w:rPr>
        <w:t>concordanță</w:t>
      </w:r>
      <w:r w:rsidR="00E92A55" w:rsidRPr="00E92A55">
        <w:rPr>
          <w:noProof/>
          <w:spacing w:val="-2"/>
          <w:lang w:val="en-US"/>
        </w:rPr>
        <w:t xml:space="preserve"> </w:t>
      </w:r>
      <w:r w:rsidR="00E92A55" w:rsidRPr="00E92A55">
        <w:rPr>
          <w:noProof/>
          <w:lang w:val="en-US"/>
        </w:rPr>
        <w:t>cu</w:t>
      </w:r>
      <w:r w:rsidR="00E92A55" w:rsidRPr="00E92A55">
        <w:rPr>
          <w:noProof/>
          <w:spacing w:val="-4"/>
          <w:lang w:val="en-US"/>
        </w:rPr>
        <w:t xml:space="preserve"> </w:t>
      </w:r>
      <w:r w:rsidR="00E92A55" w:rsidRPr="00E92A55">
        <w:rPr>
          <w:noProof/>
          <w:lang w:val="en-US"/>
        </w:rPr>
        <w:t>prezenta</w:t>
      </w:r>
      <w:r w:rsidR="00E92A55" w:rsidRPr="00E92A55">
        <w:rPr>
          <w:noProof/>
          <w:spacing w:val="-2"/>
          <w:lang w:val="en-US"/>
        </w:rPr>
        <w:t xml:space="preserve"> </w:t>
      </w:r>
      <w:r w:rsidR="00E92A55" w:rsidRPr="00E92A55">
        <w:rPr>
          <w:noProof/>
          <w:lang w:val="en-US"/>
        </w:rPr>
        <w:t xml:space="preserve">lege și va </w:t>
      </w:r>
      <w:r w:rsidRPr="00E92A55">
        <w:rPr>
          <w:szCs w:val="28"/>
          <w:lang w:val="ro-RO"/>
        </w:rPr>
        <w:t>adopta actele normative necesare pentru implementarea prezentei legi</w:t>
      </w:r>
      <w:r w:rsidR="00E92A55">
        <w:rPr>
          <w:szCs w:val="28"/>
          <w:lang w:val="ro-RO"/>
        </w:rPr>
        <w:t>.</w:t>
      </w:r>
    </w:p>
    <w:p w14:paraId="33582FDE" w14:textId="77777777" w:rsidR="00E92A55" w:rsidRDefault="00E92A55" w:rsidP="00E92A55">
      <w:pPr>
        <w:tabs>
          <w:tab w:val="left" w:pos="993"/>
          <w:tab w:val="left" w:pos="1276"/>
        </w:tabs>
        <w:jc w:val="both"/>
        <w:rPr>
          <w:szCs w:val="28"/>
          <w:lang w:val="en-US"/>
        </w:rPr>
      </w:pPr>
    </w:p>
    <w:p w14:paraId="2912F185" w14:textId="77777777" w:rsidR="00E92A55" w:rsidRPr="00E92A55" w:rsidRDefault="00E92A55" w:rsidP="00E92A55">
      <w:pPr>
        <w:tabs>
          <w:tab w:val="left" w:pos="993"/>
          <w:tab w:val="left" w:pos="1276"/>
        </w:tabs>
        <w:jc w:val="both"/>
        <w:rPr>
          <w:szCs w:val="28"/>
          <w:lang w:val="en-US"/>
        </w:rPr>
      </w:pPr>
    </w:p>
    <w:p w14:paraId="355E6931" w14:textId="77777777" w:rsidR="003C6CA7" w:rsidRPr="002818B2" w:rsidRDefault="003C6CA7" w:rsidP="00631D80">
      <w:pPr>
        <w:pStyle w:val="ListParagraph"/>
        <w:tabs>
          <w:tab w:val="left" w:pos="851"/>
          <w:tab w:val="left" w:pos="1134"/>
          <w:tab w:val="left" w:pos="1276"/>
        </w:tabs>
        <w:spacing w:after="0"/>
        <w:ind w:left="0" w:firstLine="709"/>
        <w:jc w:val="both"/>
        <w:rPr>
          <w:rFonts w:cs="Times New Roman"/>
          <w:color w:val="000000" w:themeColor="text1"/>
          <w:szCs w:val="28"/>
          <w:lang w:val="ro-RO"/>
        </w:rPr>
      </w:pPr>
    </w:p>
    <w:p w14:paraId="67FB7903" w14:textId="28B506A4" w:rsidR="003C6CA7" w:rsidRPr="002818B2" w:rsidRDefault="00EB5249" w:rsidP="00631D80">
      <w:pPr>
        <w:tabs>
          <w:tab w:val="left" w:pos="993"/>
          <w:tab w:val="left" w:pos="1276"/>
        </w:tabs>
        <w:ind w:firstLine="709"/>
        <w:jc w:val="both"/>
        <w:rPr>
          <w:b/>
          <w:bCs/>
          <w:sz w:val="28"/>
          <w:szCs w:val="28"/>
        </w:rPr>
      </w:pPr>
      <w:r w:rsidRPr="002818B2">
        <w:rPr>
          <w:b/>
          <w:bCs/>
          <w:sz w:val="28"/>
          <w:szCs w:val="28"/>
        </w:rPr>
        <w:t>PREȘEDINTELE  PARLAMENTULUI                       Igor  GROSU</w:t>
      </w:r>
    </w:p>
    <w:p w14:paraId="27CF2AA3" w14:textId="77777777" w:rsidR="00FD0560" w:rsidRPr="002818B2" w:rsidRDefault="00FD0560" w:rsidP="00631D80">
      <w:pPr>
        <w:tabs>
          <w:tab w:val="left" w:pos="993"/>
          <w:tab w:val="left" w:pos="1276"/>
        </w:tabs>
        <w:ind w:firstLine="709"/>
        <w:jc w:val="both"/>
        <w:rPr>
          <w:b/>
          <w:bCs/>
          <w:sz w:val="28"/>
          <w:szCs w:val="28"/>
        </w:rPr>
      </w:pPr>
    </w:p>
    <w:p w14:paraId="541046FB" w14:textId="77777777" w:rsidR="00FD0560" w:rsidRPr="002818B2" w:rsidRDefault="00FD0560" w:rsidP="00631D80">
      <w:pPr>
        <w:tabs>
          <w:tab w:val="left" w:pos="993"/>
          <w:tab w:val="left" w:pos="1276"/>
        </w:tabs>
        <w:ind w:firstLine="709"/>
        <w:jc w:val="both"/>
        <w:rPr>
          <w:sz w:val="28"/>
          <w:szCs w:val="28"/>
        </w:rPr>
      </w:pPr>
    </w:p>
    <w:sectPr w:rsidR="00FD0560" w:rsidRPr="002818B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2A8"/>
    <w:multiLevelType w:val="hybridMultilevel"/>
    <w:tmpl w:val="6F1C049C"/>
    <w:lvl w:ilvl="0" w:tplc="130626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84A0180"/>
    <w:multiLevelType w:val="hybridMultilevel"/>
    <w:tmpl w:val="09A42DF0"/>
    <w:lvl w:ilvl="0" w:tplc="CEF294C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C59D5"/>
    <w:multiLevelType w:val="hybridMultilevel"/>
    <w:tmpl w:val="CB66B7E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C0955"/>
    <w:multiLevelType w:val="multilevel"/>
    <w:tmpl w:val="43C0900E"/>
    <w:lvl w:ilvl="0">
      <w:start w:val="5"/>
      <w:numFmt w:val="decimal"/>
      <w:lvlText w:val="%1."/>
      <w:lvlJc w:val="left"/>
      <w:pPr>
        <w:ind w:left="450" w:hanging="450"/>
      </w:pPr>
      <w:rPr>
        <w:rFonts w:hint="default"/>
      </w:rPr>
    </w:lvl>
    <w:lvl w:ilvl="1">
      <w:start w:val="1"/>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4" w15:restartNumberingAfterBreak="0">
    <w:nsid w:val="1B7E6F6F"/>
    <w:multiLevelType w:val="hybridMultilevel"/>
    <w:tmpl w:val="DA38418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FF2359C"/>
    <w:multiLevelType w:val="multilevel"/>
    <w:tmpl w:val="1BB6880E"/>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6" w15:restartNumberingAfterBreak="0">
    <w:nsid w:val="2082453B"/>
    <w:multiLevelType w:val="hybridMultilevel"/>
    <w:tmpl w:val="63B450A6"/>
    <w:lvl w:ilvl="0" w:tplc="80B627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14790"/>
    <w:multiLevelType w:val="hybridMultilevel"/>
    <w:tmpl w:val="D05CF6DA"/>
    <w:lvl w:ilvl="0" w:tplc="582AA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21585"/>
    <w:multiLevelType w:val="hybridMultilevel"/>
    <w:tmpl w:val="B2224E42"/>
    <w:lvl w:ilvl="0" w:tplc="DF02D5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A3A30E2"/>
    <w:multiLevelType w:val="multilevel"/>
    <w:tmpl w:val="A6A2039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b/>
        <w:bCs/>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E286F47"/>
    <w:multiLevelType w:val="hybridMultilevel"/>
    <w:tmpl w:val="3E1E5A24"/>
    <w:lvl w:ilvl="0" w:tplc="95F8DA08">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E7163CB"/>
    <w:multiLevelType w:val="hybridMultilevel"/>
    <w:tmpl w:val="ED4068E2"/>
    <w:lvl w:ilvl="0" w:tplc="AA4A60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14D0858"/>
    <w:multiLevelType w:val="hybridMultilevel"/>
    <w:tmpl w:val="76FABBCE"/>
    <w:lvl w:ilvl="0" w:tplc="A5D66D3E">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F7D689F"/>
    <w:multiLevelType w:val="hybridMultilevel"/>
    <w:tmpl w:val="E5DEF5E2"/>
    <w:lvl w:ilvl="0" w:tplc="9D7653E0">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13CA939E">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BFC81368">
      <w:numFmt w:val="bullet"/>
      <w:lvlText w:val="•"/>
      <w:lvlJc w:val="left"/>
      <w:pPr>
        <w:ind w:left="1799" w:hanging="264"/>
      </w:pPr>
      <w:rPr>
        <w:rFonts w:hint="default"/>
        <w:lang w:val="ro-RO" w:eastAsia="en-US" w:bidi="ar-SA"/>
      </w:rPr>
    </w:lvl>
    <w:lvl w:ilvl="3" w:tplc="C0A8A288">
      <w:numFmt w:val="bullet"/>
      <w:lvlText w:val="•"/>
      <w:lvlJc w:val="left"/>
      <w:pPr>
        <w:ind w:left="2779" w:hanging="264"/>
      </w:pPr>
      <w:rPr>
        <w:rFonts w:hint="default"/>
        <w:lang w:val="ro-RO" w:eastAsia="en-US" w:bidi="ar-SA"/>
      </w:rPr>
    </w:lvl>
    <w:lvl w:ilvl="4" w:tplc="A69A13C6">
      <w:numFmt w:val="bullet"/>
      <w:lvlText w:val="•"/>
      <w:lvlJc w:val="left"/>
      <w:pPr>
        <w:ind w:left="3759" w:hanging="264"/>
      </w:pPr>
      <w:rPr>
        <w:rFonts w:hint="default"/>
        <w:lang w:val="ro-RO" w:eastAsia="en-US" w:bidi="ar-SA"/>
      </w:rPr>
    </w:lvl>
    <w:lvl w:ilvl="5" w:tplc="F65017E6">
      <w:numFmt w:val="bullet"/>
      <w:lvlText w:val="•"/>
      <w:lvlJc w:val="left"/>
      <w:pPr>
        <w:ind w:left="4739" w:hanging="264"/>
      </w:pPr>
      <w:rPr>
        <w:rFonts w:hint="default"/>
        <w:lang w:val="ro-RO" w:eastAsia="en-US" w:bidi="ar-SA"/>
      </w:rPr>
    </w:lvl>
    <w:lvl w:ilvl="6" w:tplc="5C20A4FA">
      <w:numFmt w:val="bullet"/>
      <w:lvlText w:val="•"/>
      <w:lvlJc w:val="left"/>
      <w:pPr>
        <w:ind w:left="5719" w:hanging="264"/>
      </w:pPr>
      <w:rPr>
        <w:rFonts w:hint="default"/>
        <w:lang w:val="ro-RO" w:eastAsia="en-US" w:bidi="ar-SA"/>
      </w:rPr>
    </w:lvl>
    <w:lvl w:ilvl="7" w:tplc="810E56DC">
      <w:numFmt w:val="bullet"/>
      <w:lvlText w:val="•"/>
      <w:lvlJc w:val="left"/>
      <w:pPr>
        <w:ind w:left="6699" w:hanging="264"/>
      </w:pPr>
      <w:rPr>
        <w:rFonts w:hint="default"/>
        <w:lang w:val="ro-RO" w:eastAsia="en-US" w:bidi="ar-SA"/>
      </w:rPr>
    </w:lvl>
    <w:lvl w:ilvl="8" w:tplc="A2484430">
      <w:numFmt w:val="bullet"/>
      <w:lvlText w:val="•"/>
      <w:lvlJc w:val="left"/>
      <w:pPr>
        <w:ind w:left="7679" w:hanging="264"/>
      </w:pPr>
      <w:rPr>
        <w:rFonts w:hint="default"/>
        <w:lang w:val="ro-RO" w:eastAsia="en-US" w:bidi="ar-SA"/>
      </w:rPr>
    </w:lvl>
  </w:abstractNum>
  <w:abstractNum w:abstractNumId="14" w15:restartNumberingAfterBreak="0">
    <w:nsid w:val="456F6626"/>
    <w:multiLevelType w:val="multilevel"/>
    <w:tmpl w:val="82AA4D6E"/>
    <w:lvl w:ilvl="0">
      <w:start w:val="6"/>
      <w:numFmt w:val="decimal"/>
      <w:lvlText w:val="%1."/>
      <w:lvlJc w:val="left"/>
      <w:pPr>
        <w:ind w:left="3995" w:hanging="450"/>
      </w:pPr>
      <w:rPr>
        <w:rFonts w:hint="default"/>
        <w:b/>
        <w:bCs/>
      </w:rPr>
    </w:lvl>
    <w:lvl w:ilvl="1">
      <w:start w:val="1"/>
      <w:numFmt w:val="decimal"/>
      <w:lvlText w:val="%1.%2."/>
      <w:lvlJc w:val="left"/>
      <w:pPr>
        <w:ind w:left="1429" w:hanging="720"/>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5B44B4E"/>
    <w:multiLevelType w:val="multilevel"/>
    <w:tmpl w:val="75049EA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9C54CB8"/>
    <w:multiLevelType w:val="hybridMultilevel"/>
    <w:tmpl w:val="A8BE3284"/>
    <w:lvl w:ilvl="0" w:tplc="B7E0B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D4CAE"/>
    <w:multiLevelType w:val="multilevel"/>
    <w:tmpl w:val="66F88EC6"/>
    <w:lvl w:ilvl="0">
      <w:start w:val="1"/>
      <w:numFmt w:val="decimal"/>
      <w:lvlText w:val="%1."/>
      <w:lvlJc w:val="left"/>
      <w:pPr>
        <w:ind w:left="927" w:hanging="360"/>
      </w:pPr>
      <w:rPr>
        <w:rFonts w:hint="default"/>
        <w:b/>
        <w:bCs/>
      </w:rPr>
    </w:lvl>
    <w:lvl w:ilvl="1">
      <w:start w:val="1"/>
      <w:numFmt w:val="lowerLetter"/>
      <w:isLgl/>
      <w:lvlText w:val="%2)"/>
      <w:lvlJc w:val="left"/>
      <w:pPr>
        <w:ind w:left="1429" w:hanging="720"/>
      </w:pPr>
      <w:rPr>
        <w:rFonts w:ascii="Times New Roman" w:eastAsiaTheme="minorHAnsi" w:hAnsi="Times New Roman" w:cstheme="minorBidi"/>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8" w15:restartNumberingAfterBreak="0">
    <w:nsid w:val="4CA75FED"/>
    <w:multiLevelType w:val="hybridMultilevel"/>
    <w:tmpl w:val="C09EF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82365"/>
    <w:multiLevelType w:val="multilevel"/>
    <w:tmpl w:val="2FE6E9D4"/>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3454E9E"/>
    <w:multiLevelType w:val="hybridMultilevel"/>
    <w:tmpl w:val="464C55F0"/>
    <w:lvl w:ilvl="0" w:tplc="56567BDC">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47C6727"/>
    <w:multiLevelType w:val="hybridMultilevel"/>
    <w:tmpl w:val="27040888"/>
    <w:lvl w:ilvl="0" w:tplc="3AA2D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01237"/>
    <w:multiLevelType w:val="hybridMultilevel"/>
    <w:tmpl w:val="141E0866"/>
    <w:lvl w:ilvl="0" w:tplc="9D707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F26C2"/>
    <w:multiLevelType w:val="multilevel"/>
    <w:tmpl w:val="19C2704C"/>
    <w:lvl w:ilvl="0">
      <w:start w:val="5"/>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365539F"/>
    <w:multiLevelType w:val="hybridMultilevel"/>
    <w:tmpl w:val="1F0696B2"/>
    <w:lvl w:ilvl="0" w:tplc="D2C458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50F2A0C"/>
    <w:multiLevelType w:val="hybridMultilevel"/>
    <w:tmpl w:val="B13E1D64"/>
    <w:lvl w:ilvl="0" w:tplc="C84A614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B6CBB"/>
    <w:multiLevelType w:val="hybridMultilevel"/>
    <w:tmpl w:val="3580BB3E"/>
    <w:lvl w:ilvl="0" w:tplc="0C4AC7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C77C2"/>
    <w:multiLevelType w:val="hybridMultilevel"/>
    <w:tmpl w:val="B8D449AA"/>
    <w:lvl w:ilvl="0" w:tplc="BCA6A2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713781B"/>
    <w:multiLevelType w:val="multilevel"/>
    <w:tmpl w:val="F710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024217">
    <w:abstractNumId w:val="0"/>
  </w:num>
  <w:num w:numId="2" w16cid:durableId="825778030">
    <w:abstractNumId w:val="17"/>
  </w:num>
  <w:num w:numId="3" w16cid:durableId="2126145867">
    <w:abstractNumId w:val="28"/>
  </w:num>
  <w:num w:numId="4" w16cid:durableId="2091078319">
    <w:abstractNumId w:val="22"/>
  </w:num>
  <w:num w:numId="5" w16cid:durableId="322587479">
    <w:abstractNumId w:val="21"/>
  </w:num>
  <w:num w:numId="6" w16cid:durableId="216094867">
    <w:abstractNumId w:val="6"/>
  </w:num>
  <w:num w:numId="7" w16cid:durableId="1407797878">
    <w:abstractNumId w:val="4"/>
  </w:num>
  <w:num w:numId="8" w16cid:durableId="1649088035">
    <w:abstractNumId w:val="8"/>
  </w:num>
  <w:num w:numId="9" w16cid:durableId="520361737">
    <w:abstractNumId w:val="24"/>
  </w:num>
  <w:num w:numId="10" w16cid:durableId="615261610">
    <w:abstractNumId w:val="7"/>
  </w:num>
  <w:num w:numId="11" w16cid:durableId="482086284">
    <w:abstractNumId w:val="2"/>
  </w:num>
  <w:num w:numId="12" w16cid:durableId="1598634693">
    <w:abstractNumId w:val="5"/>
  </w:num>
  <w:num w:numId="13" w16cid:durableId="1985118028">
    <w:abstractNumId w:val="25"/>
  </w:num>
  <w:num w:numId="14" w16cid:durableId="114494236">
    <w:abstractNumId w:val="16"/>
  </w:num>
  <w:num w:numId="15" w16cid:durableId="1182403011">
    <w:abstractNumId w:val="10"/>
  </w:num>
  <w:num w:numId="16" w16cid:durableId="1717271403">
    <w:abstractNumId w:val="20"/>
  </w:num>
  <w:num w:numId="17" w16cid:durableId="73207865">
    <w:abstractNumId w:val="1"/>
  </w:num>
  <w:num w:numId="18" w16cid:durableId="1472333182">
    <w:abstractNumId w:val="15"/>
  </w:num>
  <w:num w:numId="19" w16cid:durableId="1054353091">
    <w:abstractNumId w:val="12"/>
  </w:num>
  <w:num w:numId="20" w16cid:durableId="716666816">
    <w:abstractNumId w:val="11"/>
  </w:num>
  <w:num w:numId="21" w16cid:durableId="1189832115">
    <w:abstractNumId w:val="13"/>
  </w:num>
  <w:num w:numId="22" w16cid:durableId="1402753221">
    <w:abstractNumId w:val="18"/>
  </w:num>
  <w:num w:numId="23" w16cid:durableId="2012946720">
    <w:abstractNumId w:val="19"/>
  </w:num>
  <w:num w:numId="24" w16cid:durableId="25757014">
    <w:abstractNumId w:val="27"/>
  </w:num>
  <w:num w:numId="25" w16cid:durableId="1307272337">
    <w:abstractNumId w:val="23"/>
  </w:num>
  <w:num w:numId="26" w16cid:durableId="1818572766">
    <w:abstractNumId w:val="3"/>
  </w:num>
  <w:num w:numId="27" w16cid:durableId="550651959">
    <w:abstractNumId w:val="9"/>
  </w:num>
  <w:num w:numId="28" w16cid:durableId="299305932">
    <w:abstractNumId w:val="14"/>
  </w:num>
  <w:num w:numId="29" w16cid:durableId="17374376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28"/>
    <w:rsid w:val="000119C3"/>
    <w:rsid w:val="00013E1C"/>
    <w:rsid w:val="0001462F"/>
    <w:rsid w:val="000160F5"/>
    <w:rsid w:val="00017682"/>
    <w:rsid w:val="00021500"/>
    <w:rsid w:val="00042F5A"/>
    <w:rsid w:val="000574D5"/>
    <w:rsid w:val="00061578"/>
    <w:rsid w:val="00063087"/>
    <w:rsid w:val="00065058"/>
    <w:rsid w:val="0006579B"/>
    <w:rsid w:val="00081338"/>
    <w:rsid w:val="00082FD8"/>
    <w:rsid w:val="000833BA"/>
    <w:rsid w:val="000A6201"/>
    <w:rsid w:val="000A6915"/>
    <w:rsid w:val="000C049D"/>
    <w:rsid w:val="000C0E5C"/>
    <w:rsid w:val="000C5C4F"/>
    <w:rsid w:val="000D01AC"/>
    <w:rsid w:val="000D6E9F"/>
    <w:rsid w:val="000E4FB2"/>
    <w:rsid w:val="00100892"/>
    <w:rsid w:val="0010310C"/>
    <w:rsid w:val="001145C1"/>
    <w:rsid w:val="0011693C"/>
    <w:rsid w:val="00124FB8"/>
    <w:rsid w:val="001414E3"/>
    <w:rsid w:val="00141C58"/>
    <w:rsid w:val="00145C16"/>
    <w:rsid w:val="00147459"/>
    <w:rsid w:val="0016106A"/>
    <w:rsid w:val="00167C19"/>
    <w:rsid w:val="0017432B"/>
    <w:rsid w:val="00183BEA"/>
    <w:rsid w:val="00183F00"/>
    <w:rsid w:val="001926A9"/>
    <w:rsid w:val="00195CDD"/>
    <w:rsid w:val="001B1F2E"/>
    <w:rsid w:val="001B5D9B"/>
    <w:rsid w:val="001C3089"/>
    <w:rsid w:val="001C5FA4"/>
    <w:rsid w:val="001D23A6"/>
    <w:rsid w:val="001D3342"/>
    <w:rsid w:val="001D55F4"/>
    <w:rsid w:val="001D661C"/>
    <w:rsid w:val="001F2E85"/>
    <w:rsid w:val="001F46F8"/>
    <w:rsid w:val="00206872"/>
    <w:rsid w:val="0020719B"/>
    <w:rsid w:val="0021308B"/>
    <w:rsid w:val="00230459"/>
    <w:rsid w:val="002376BB"/>
    <w:rsid w:val="0024255C"/>
    <w:rsid w:val="0024456A"/>
    <w:rsid w:val="002508F8"/>
    <w:rsid w:val="00251909"/>
    <w:rsid w:val="002529EE"/>
    <w:rsid w:val="0025581A"/>
    <w:rsid w:val="00260C50"/>
    <w:rsid w:val="002755CB"/>
    <w:rsid w:val="002807A1"/>
    <w:rsid w:val="00280AEA"/>
    <w:rsid w:val="002818B2"/>
    <w:rsid w:val="00293EA2"/>
    <w:rsid w:val="00297D6F"/>
    <w:rsid w:val="002A64BA"/>
    <w:rsid w:val="002C72A1"/>
    <w:rsid w:val="002D230D"/>
    <w:rsid w:val="002D6E39"/>
    <w:rsid w:val="00300C0C"/>
    <w:rsid w:val="003072CE"/>
    <w:rsid w:val="0031512A"/>
    <w:rsid w:val="003222F6"/>
    <w:rsid w:val="00322E7B"/>
    <w:rsid w:val="00332C61"/>
    <w:rsid w:val="00336453"/>
    <w:rsid w:val="00340FFD"/>
    <w:rsid w:val="00347D9C"/>
    <w:rsid w:val="0035209B"/>
    <w:rsid w:val="00360298"/>
    <w:rsid w:val="00364F24"/>
    <w:rsid w:val="00375944"/>
    <w:rsid w:val="003806A8"/>
    <w:rsid w:val="00380BA8"/>
    <w:rsid w:val="00384F19"/>
    <w:rsid w:val="00384FCD"/>
    <w:rsid w:val="00394015"/>
    <w:rsid w:val="0039436A"/>
    <w:rsid w:val="003A6DE8"/>
    <w:rsid w:val="003B6AA2"/>
    <w:rsid w:val="003C6CA7"/>
    <w:rsid w:val="003E1174"/>
    <w:rsid w:val="003F0A6F"/>
    <w:rsid w:val="003F276D"/>
    <w:rsid w:val="003F69EE"/>
    <w:rsid w:val="003F6D33"/>
    <w:rsid w:val="00421BE1"/>
    <w:rsid w:val="00427880"/>
    <w:rsid w:val="00431D40"/>
    <w:rsid w:val="004336B9"/>
    <w:rsid w:val="00447352"/>
    <w:rsid w:val="00456933"/>
    <w:rsid w:val="00462903"/>
    <w:rsid w:val="00465263"/>
    <w:rsid w:val="00471ED2"/>
    <w:rsid w:val="00477CFA"/>
    <w:rsid w:val="004805A3"/>
    <w:rsid w:val="00481598"/>
    <w:rsid w:val="00482779"/>
    <w:rsid w:val="00491C2D"/>
    <w:rsid w:val="004973B7"/>
    <w:rsid w:val="004A3FE5"/>
    <w:rsid w:val="004C0561"/>
    <w:rsid w:val="004C201D"/>
    <w:rsid w:val="004C2396"/>
    <w:rsid w:val="004C3964"/>
    <w:rsid w:val="004C5F65"/>
    <w:rsid w:val="004E0B2D"/>
    <w:rsid w:val="004E52A3"/>
    <w:rsid w:val="004F6E27"/>
    <w:rsid w:val="0050232F"/>
    <w:rsid w:val="00507377"/>
    <w:rsid w:val="00511D3F"/>
    <w:rsid w:val="005202F6"/>
    <w:rsid w:val="00535C87"/>
    <w:rsid w:val="00537551"/>
    <w:rsid w:val="005408FA"/>
    <w:rsid w:val="005417F9"/>
    <w:rsid w:val="00550373"/>
    <w:rsid w:val="00550DC0"/>
    <w:rsid w:val="00555CED"/>
    <w:rsid w:val="00557C96"/>
    <w:rsid w:val="0056036A"/>
    <w:rsid w:val="005624E8"/>
    <w:rsid w:val="005726F7"/>
    <w:rsid w:val="00573A2B"/>
    <w:rsid w:val="00577240"/>
    <w:rsid w:val="0058297F"/>
    <w:rsid w:val="00597C77"/>
    <w:rsid w:val="005A2FF0"/>
    <w:rsid w:val="005A63CE"/>
    <w:rsid w:val="005A70C6"/>
    <w:rsid w:val="005B06F2"/>
    <w:rsid w:val="005C719A"/>
    <w:rsid w:val="005E4658"/>
    <w:rsid w:val="005E7EDB"/>
    <w:rsid w:val="00606D4F"/>
    <w:rsid w:val="00607852"/>
    <w:rsid w:val="0062757F"/>
    <w:rsid w:val="00631D80"/>
    <w:rsid w:val="006352E0"/>
    <w:rsid w:val="00637282"/>
    <w:rsid w:val="00644119"/>
    <w:rsid w:val="00651A79"/>
    <w:rsid w:val="00654B02"/>
    <w:rsid w:val="006632C5"/>
    <w:rsid w:val="006702BE"/>
    <w:rsid w:val="006719D6"/>
    <w:rsid w:val="006849C0"/>
    <w:rsid w:val="00686ECC"/>
    <w:rsid w:val="006A0E22"/>
    <w:rsid w:val="006A134A"/>
    <w:rsid w:val="006A244B"/>
    <w:rsid w:val="006A78B9"/>
    <w:rsid w:val="006B4805"/>
    <w:rsid w:val="006B6806"/>
    <w:rsid w:val="006C0B77"/>
    <w:rsid w:val="006C795D"/>
    <w:rsid w:val="006E0454"/>
    <w:rsid w:val="006E08AD"/>
    <w:rsid w:val="006E0F8E"/>
    <w:rsid w:val="006E76B5"/>
    <w:rsid w:val="006F32D2"/>
    <w:rsid w:val="00700F05"/>
    <w:rsid w:val="00703C55"/>
    <w:rsid w:val="00710942"/>
    <w:rsid w:val="00717F6E"/>
    <w:rsid w:val="00723237"/>
    <w:rsid w:val="00745418"/>
    <w:rsid w:val="00747C4A"/>
    <w:rsid w:val="007541E3"/>
    <w:rsid w:val="00772848"/>
    <w:rsid w:val="0078004A"/>
    <w:rsid w:val="007807CB"/>
    <w:rsid w:val="007909BE"/>
    <w:rsid w:val="00790E22"/>
    <w:rsid w:val="00791580"/>
    <w:rsid w:val="00794248"/>
    <w:rsid w:val="007B6C2B"/>
    <w:rsid w:val="007C1FEC"/>
    <w:rsid w:val="007C29B4"/>
    <w:rsid w:val="007D46B9"/>
    <w:rsid w:val="007F6785"/>
    <w:rsid w:val="007F7D36"/>
    <w:rsid w:val="008142BC"/>
    <w:rsid w:val="008242FF"/>
    <w:rsid w:val="00844E31"/>
    <w:rsid w:val="00850025"/>
    <w:rsid w:val="00860B25"/>
    <w:rsid w:val="008633E4"/>
    <w:rsid w:val="00865AD5"/>
    <w:rsid w:val="00870751"/>
    <w:rsid w:val="00871C5D"/>
    <w:rsid w:val="00876611"/>
    <w:rsid w:val="0087763E"/>
    <w:rsid w:val="00877E74"/>
    <w:rsid w:val="00881ADC"/>
    <w:rsid w:val="00886CC6"/>
    <w:rsid w:val="008915C3"/>
    <w:rsid w:val="00892321"/>
    <w:rsid w:val="008943A6"/>
    <w:rsid w:val="008A01D7"/>
    <w:rsid w:val="008A5FC1"/>
    <w:rsid w:val="008B274B"/>
    <w:rsid w:val="008B7AF2"/>
    <w:rsid w:val="008C5D2C"/>
    <w:rsid w:val="008C7A57"/>
    <w:rsid w:val="008D651B"/>
    <w:rsid w:val="008D7FC7"/>
    <w:rsid w:val="008E332F"/>
    <w:rsid w:val="008F2D2B"/>
    <w:rsid w:val="009018E8"/>
    <w:rsid w:val="00912119"/>
    <w:rsid w:val="00912427"/>
    <w:rsid w:val="00920637"/>
    <w:rsid w:val="00922C48"/>
    <w:rsid w:val="009270D2"/>
    <w:rsid w:val="00936487"/>
    <w:rsid w:val="00942F7F"/>
    <w:rsid w:val="009528FD"/>
    <w:rsid w:val="009554C0"/>
    <w:rsid w:val="009608B6"/>
    <w:rsid w:val="0096610C"/>
    <w:rsid w:val="00971FF6"/>
    <w:rsid w:val="00981676"/>
    <w:rsid w:val="00991E42"/>
    <w:rsid w:val="009A6543"/>
    <w:rsid w:val="009B1C1B"/>
    <w:rsid w:val="009B579D"/>
    <w:rsid w:val="009C618F"/>
    <w:rsid w:val="009D045A"/>
    <w:rsid w:val="009D1FE0"/>
    <w:rsid w:val="009D3C8E"/>
    <w:rsid w:val="009E288E"/>
    <w:rsid w:val="009E55AB"/>
    <w:rsid w:val="009F63D6"/>
    <w:rsid w:val="00A054FE"/>
    <w:rsid w:val="00A17203"/>
    <w:rsid w:val="00A30E95"/>
    <w:rsid w:val="00A47A11"/>
    <w:rsid w:val="00A53882"/>
    <w:rsid w:val="00A7340A"/>
    <w:rsid w:val="00A750F1"/>
    <w:rsid w:val="00A77F38"/>
    <w:rsid w:val="00A8335F"/>
    <w:rsid w:val="00A87840"/>
    <w:rsid w:val="00A96792"/>
    <w:rsid w:val="00AD03FD"/>
    <w:rsid w:val="00AD166F"/>
    <w:rsid w:val="00AD1CE3"/>
    <w:rsid w:val="00AE4C47"/>
    <w:rsid w:val="00AF5317"/>
    <w:rsid w:val="00B017CC"/>
    <w:rsid w:val="00B17E31"/>
    <w:rsid w:val="00B36D84"/>
    <w:rsid w:val="00B5124D"/>
    <w:rsid w:val="00B519C5"/>
    <w:rsid w:val="00B627D2"/>
    <w:rsid w:val="00B66B49"/>
    <w:rsid w:val="00B7462D"/>
    <w:rsid w:val="00B75BD9"/>
    <w:rsid w:val="00B80086"/>
    <w:rsid w:val="00B82945"/>
    <w:rsid w:val="00B869CE"/>
    <w:rsid w:val="00B8706E"/>
    <w:rsid w:val="00B915B7"/>
    <w:rsid w:val="00B95E7D"/>
    <w:rsid w:val="00BA0841"/>
    <w:rsid w:val="00BA3E25"/>
    <w:rsid w:val="00BA5112"/>
    <w:rsid w:val="00BD7823"/>
    <w:rsid w:val="00BE01F6"/>
    <w:rsid w:val="00BE078D"/>
    <w:rsid w:val="00BE3BA0"/>
    <w:rsid w:val="00C01A84"/>
    <w:rsid w:val="00C05EB1"/>
    <w:rsid w:val="00C21585"/>
    <w:rsid w:val="00C35F82"/>
    <w:rsid w:val="00C41567"/>
    <w:rsid w:val="00C436F5"/>
    <w:rsid w:val="00C5135B"/>
    <w:rsid w:val="00C55F06"/>
    <w:rsid w:val="00C6633E"/>
    <w:rsid w:val="00C6697C"/>
    <w:rsid w:val="00C675DD"/>
    <w:rsid w:val="00C70E8B"/>
    <w:rsid w:val="00C76F32"/>
    <w:rsid w:val="00C82CCF"/>
    <w:rsid w:val="00C91384"/>
    <w:rsid w:val="00C91C90"/>
    <w:rsid w:val="00C9633A"/>
    <w:rsid w:val="00CA0E6F"/>
    <w:rsid w:val="00CB5D41"/>
    <w:rsid w:val="00CC28DC"/>
    <w:rsid w:val="00CC30DF"/>
    <w:rsid w:val="00CC4682"/>
    <w:rsid w:val="00CC65BE"/>
    <w:rsid w:val="00CD0E8B"/>
    <w:rsid w:val="00CE2E03"/>
    <w:rsid w:val="00CE753E"/>
    <w:rsid w:val="00CF09D8"/>
    <w:rsid w:val="00D0144B"/>
    <w:rsid w:val="00D077F0"/>
    <w:rsid w:val="00D27B28"/>
    <w:rsid w:val="00D426C4"/>
    <w:rsid w:val="00D54F77"/>
    <w:rsid w:val="00D55A83"/>
    <w:rsid w:val="00D56911"/>
    <w:rsid w:val="00D56B12"/>
    <w:rsid w:val="00D60226"/>
    <w:rsid w:val="00D67785"/>
    <w:rsid w:val="00D70E3C"/>
    <w:rsid w:val="00D83634"/>
    <w:rsid w:val="00D928F9"/>
    <w:rsid w:val="00D93A3F"/>
    <w:rsid w:val="00D9653A"/>
    <w:rsid w:val="00D9723E"/>
    <w:rsid w:val="00DA033D"/>
    <w:rsid w:val="00DA2327"/>
    <w:rsid w:val="00DA7241"/>
    <w:rsid w:val="00DB1737"/>
    <w:rsid w:val="00DB42C5"/>
    <w:rsid w:val="00DC4E05"/>
    <w:rsid w:val="00DC5C10"/>
    <w:rsid w:val="00DD1724"/>
    <w:rsid w:val="00DF04D6"/>
    <w:rsid w:val="00DF592B"/>
    <w:rsid w:val="00E012A6"/>
    <w:rsid w:val="00E07D2B"/>
    <w:rsid w:val="00E11258"/>
    <w:rsid w:val="00E118A9"/>
    <w:rsid w:val="00E12233"/>
    <w:rsid w:val="00E130E3"/>
    <w:rsid w:val="00E165FD"/>
    <w:rsid w:val="00E34BE9"/>
    <w:rsid w:val="00E504F9"/>
    <w:rsid w:val="00E540C7"/>
    <w:rsid w:val="00E711FB"/>
    <w:rsid w:val="00E7523B"/>
    <w:rsid w:val="00E83E14"/>
    <w:rsid w:val="00E85E78"/>
    <w:rsid w:val="00E8653F"/>
    <w:rsid w:val="00E92A55"/>
    <w:rsid w:val="00E93988"/>
    <w:rsid w:val="00EA2D24"/>
    <w:rsid w:val="00EA569B"/>
    <w:rsid w:val="00EA59DF"/>
    <w:rsid w:val="00EB5249"/>
    <w:rsid w:val="00EC0DC2"/>
    <w:rsid w:val="00EC1B2B"/>
    <w:rsid w:val="00EC659C"/>
    <w:rsid w:val="00ED60BE"/>
    <w:rsid w:val="00EE4070"/>
    <w:rsid w:val="00EE456A"/>
    <w:rsid w:val="00EE4B98"/>
    <w:rsid w:val="00EE70C5"/>
    <w:rsid w:val="00EE753B"/>
    <w:rsid w:val="00EF641E"/>
    <w:rsid w:val="00EF6467"/>
    <w:rsid w:val="00EF6952"/>
    <w:rsid w:val="00F002D7"/>
    <w:rsid w:val="00F12C76"/>
    <w:rsid w:val="00F16452"/>
    <w:rsid w:val="00F22A85"/>
    <w:rsid w:val="00F30B37"/>
    <w:rsid w:val="00F3261D"/>
    <w:rsid w:val="00F431BC"/>
    <w:rsid w:val="00F51B7F"/>
    <w:rsid w:val="00F65340"/>
    <w:rsid w:val="00F7030F"/>
    <w:rsid w:val="00F74A6C"/>
    <w:rsid w:val="00F84134"/>
    <w:rsid w:val="00F84DB8"/>
    <w:rsid w:val="00F85AA2"/>
    <w:rsid w:val="00F947FB"/>
    <w:rsid w:val="00F96B57"/>
    <w:rsid w:val="00FA75F9"/>
    <w:rsid w:val="00FA7F7A"/>
    <w:rsid w:val="00FB066D"/>
    <w:rsid w:val="00FB4FE5"/>
    <w:rsid w:val="00FC1A9B"/>
    <w:rsid w:val="00FD0560"/>
    <w:rsid w:val="00FE4365"/>
    <w:rsid w:val="00FE5171"/>
    <w:rsid w:val="00FE7E1E"/>
    <w:rsid w:val="00FF1430"/>
    <w:rsid w:val="00FF4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D939"/>
  <w15:chartTrackingRefBased/>
  <w15:docId w15:val="{2A1F7C12-84B7-4135-9F58-8A6D5D3D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7B28"/>
    <w:pPr>
      <w:spacing w:after="0" w:line="240" w:lineRule="auto"/>
    </w:pPr>
    <w:rPr>
      <w:rFonts w:ascii="Times New Roman" w:eastAsia="Times New Roman" w:hAnsi="Times New Roman" w:cs="Times New Roman"/>
      <w:kern w:val="0"/>
      <w:sz w:val="24"/>
      <w:szCs w:val="24"/>
      <w:lang w:val="ro-RO" w:eastAsia="ru-RU"/>
      <w14:ligatures w14:val="none"/>
    </w:rPr>
  </w:style>
  <w:style w:type="paragraph" w:styleId="Heading1">
    <w:name w:val="heading 1"/>
    <w:basedOn w:val="Normal"/>
    <w:next w:val="Normal"/>
    <w:link w:val="Heading1Char"/>
    <w:uiPriority w:val="9"/>
    <w:qFormat/>
    <w:rsid w:val="00D27B28"/>
    <w:pPr>
      <w:keepNext/>
      <w:keepLines/>
      <w:spacing w:before="360" w:after="80"/>
      <w:outlineLvl w:val="0"/>
    </w:pPr>
    <w:rPr>
      <w:rFonts w:asciiTheme="majorHAnsi" w:eastAsiaTheme="majorEastAsia" w:hAnsiTheme="majorHAnsi" w:cstheme="majorBidi"/>
      <w:color w:val="2E74B5" w:themeColor="accent1" w:themeShade="BF"/>
      <w:kern w:val="2"/>
      <w:sz w:val="40"/>
      <w:szCs w:val="40"/>
      <w:lang w:val="ru-RU" w:eastAsia="en-US"/>
      <w14:ligatures w14:val="standardContextual"/>
    </w:rPr>
  </w:style>
  <w:style w:type="paragraph" w:styleId="Heading2">
    <w:name w:val="heading 2"/>
    <w:basedOn w:val="Normal"/>
    <w:next w:val="Normal"/>
    <w:link w:val="Heading2Char"/>
    <w:uiPriority w:val="9"/>
    <w:semiHidden/>
    <w:unhideWhenUsed/>
    <w:qFormat/>
    <w:rsid w:val="00D27B28"/>
    <w:pPr>
      <w:keepNext/>
      <w:keepLines/>
      <w:spacing w:before="160" w:after="80"/>
      <w:outlineLvl w:val="1"/>
    </w:pPr>
    <w:rPr>
      <w:rFonts w:asciiTheme="majorHAnsi" w:eastAsiaTheme="majorEastAsia" w:hAnsiTheme="majorHAnsi" w:cstheme="majorBidi"/>
      <w:color w:val="2E74B5" w:themeColor="accent1" w:themeShade="BF"/>
      <w:kern w:val="2"/>
      <w:sz w:val="32"/>
      <w:szCs w:val="32"/>
      <w:lang w:val="ru-RU" w:eastAsia="en-US"/>
      <w14:ligatures w14:val="standardContextual"/>
    </w:rPr>
  </w:style>
  <w:style w:type="paragraph" w:styleId="Heading3">
    <w:name w:val="heading 3"/>
    <w:basedOn w:val="Normal"/>
    <w:next w:val="Normal"/>
    <w:link w:val="Heading3Char"/>
    <w:uiPriority w:val="9"/>
    <w:semiHidden/>
    <w:unhideWhenUsed/>
    <w:qFormat/>
    <w:rsid w:val="00D27B28"/>
    <w:pPr>
      <w:keepNext/>
      <w:keepLines/>
      <w:spacing w:before="160" w:after="80"/>
      <w:outlineLvl w:val="2"/>
    </w:pPr>
    <w:rPr>
      <w:rFonts w:asciiTheme="minorHAnsi" w:eastAsiaTheme="majorEastAsia" w:hAnsiTheme="minorHAnsi" w:cstheme="majorBidi"/>
      <w:color w:val="2E74B5" w:themeColor="accent1" w:themeShade="BF"/>
      <w:kern w:val="2"/>
      <w:sz w:val="28"/>
      <w:szCs w:val="28"/>
      <w:lang w:val="ru-RU" w:eastAsia="en-US"/>
      <w14:ligatures w14:val="standardContextual"/>
    </w:rPr>
  </w:style>
  <w:style w:type="paragraph" w:styleId="Heading4">
    <w:name w:val="heading 4"/>
    <w:basedOn w:val="Normal"/>
    <w:next w:val="Normal"/>
    <w:link w:val="Heading4Char"/>
    <w:uiPriority w:val="9"/>
    <w:semiHidden/>
    <w:unhideWhenUsed/>
    <w:qFormat/>
    <w:rsid w:val="00D27B28"/>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val="ru-RU" w:eastAsia="en-US"/>
      <w14:ligatures w14:val="standardContextual"/>
    </w:rPr>
  </w:style>
  <w:style w:type="paragraph" w:styleId="Heading5">
    <w:name w:val="heading 5"/>
    <w:basedOn w:val="Normal"/>
    <w:next w:val="Normal"/>
    <w:link w:val="Heading5Char"/>
    <w:uiPriority w:val="9"/>
    <w:semiHidden/>
    <w:unhideWhenUsed/>
    <w:qFormat/>
    <w:rsid w:val="00D27B28"/>
    <w:pPr>
      <w:keepNext/>
      <w:keepLines/>
      <w:spacing w:before="80" w:after="40"/>
      <w:outlineLvl w:val="4"/>
    </w:pPr>
    <w:rPr>
      <w:rFonts w:asciiTheme="minorHAnsi" w:eastAsiaTheme="majorEastAsia" w:hAnsiTheme="minorHAnsi" w:cstheme="majorBidi"/>
      <w:color w:val="2E74B5" w:themeColor="accent1" w:themeShade="BF"/>
      <w:kern w:val="2"/>
      <w:sz w:val="28"/>
      <w:szCs w:val="22"/>
      <w:lang w:val="ru-RU" w:eastAsia="en-US"/>
      <w14:ligatures w14:val="standardContextual"/>
    </w:rPr>
  </w:style>
  <w:style w:type="paragraph" w:styleId="Heading6">
    <w:name w:val="heading 6"/>
    <w:basedOn w:val="Normal"/>
    <w:next w:val="Normal"/>
    <w:link w:val="Heading6Char"/>
    <w:uiPriority w:val="9"/>
    <w:semiHidden/>
    <w:unhideWhenUsed/>
    <w:qFormat/>
    <w:rsid w:val="00D27B28"/>
    <w:pPr>
      <w:keepNext/>
      <w:keepLines/>
      <w:spacing w:before="40"/>
      <w:outlineLvl w:val="5"/>
    </w:pPr>
    <w:rPr>
      <w:rFonts w:asciiTheme="minorHAnsi" w:eastAsiaTheme="majorEastAsia" w:hAnsiTheme="minorHAnsi" w:cstheme="majorBidi"/>
      <w:i/>
      <w:iCs/>
      <w:color w:val="595959" w:themeColor="text1" w:themeTint="A6"/>
      <w:kern w:val="2"/>
      <w:sz w:val="28"/>
      <w:szCs w:val="22"/>
      <w:lang w:val="ru-RU" w:eastAsia="en-US"/>
      <w14:ligatures w14:val="standardContextual"/>
    </w:rPr>
  </w:style>
  <w:style w:type="paragraph" w:styleId="Heading7">
    <w:name w:val="heading 7"/>
    <w:basedOn w:val="Normal"/>
    <w:next w:val="Normal"/>
    <w:link w:val="Heading7Char"/>
    <w:uiPriority w:val="9"/>
    <w:semiHidden/>
    <w:unhideWhenUsed/>
    <w:qFormat/>
    <w:rsid w:val="00D27B28"/>
    <w:pPr>
      <w:keepNext/>
      <w:keepLines/>
      <w:spacing w:before="40"/>
      <w:outlineLvl w:val="6"/>
    </w:pPr>
    <w:rPr>
      <w:rFonts w:asciiTheme="minorHAnsi" w:eastAsiaTheme="majorEastAsia" w:hAnsiTheme="minorHAnsi" w:cstheme="majorBidi"/>
      <w:color w:val="595959" w:themeColor="text1" w:themeTint="A6"/>
      <w:kern w:val="2"/>
      <w:sz w:val="28"/>
      <w:szCs w:val="22"/>
      <w:lang w:val="ru-RU" w:eastAsia="en-US"/>
      <w14:ligatures w14:val="standardContextual"/>
    </w:rPr>
  </w:style>
  <w:style w:type="paragraph" w:styleId="Heading8">
    <w:name w:val="heading 8"/>
    <w:basedOn w:val="Normal"/>
    <w:next w:val="Normal"/>
    <w:link w:val="Heading8Char"/>
    <w:uiPriority w:val="9"/>
    <w:semiHidden/>
    <w:unhideWhenUsed/>
    <w:qFormat/>
    <w:rsid w:val="00D27B28"/>
    <w:pPr>
      <w:keepNext/>
      <w:keepLines/>
      <w:outlineLvl w:val="7"/>
    </w:pPr>
    <w:rPr>
      <w:rFonts w:asciiTheme="minorHAnsi" w:eastAsiaTheme="majorEastAsia" w:hAnsiTheme="minorHAnsi" w:cstheme="majorBidi"/>
      <w:i/>
      <w:iCs/>
      <w:color w:val="272727" w:themeColor="text1" w:themeTint="D8"/>
      <w:kern w:val="2"/>
      <w:sz w:val="28"/>
      <w:szCs w:val="22"/>
      <w:lang w:val="ru-RU" w:eastAsia="en-US"/>
      <w14:ligatures w14:val="standardContextual"/>
    </w:rPr>
  </w:style>
  <w:style w:type="paragraph" w:styleId="Heading9">
    <w:name w:val="heading 9"/>
    <w:basedOn w:val="Normal"/>
    <w:next w:val="Normal"/>
    <w:link w:val="Heading9Char"/>
    <w:uiPriority w:val="9"/>
    <w:semiHidden/>
    <w:unhideWhenUsed/>
    <w:qFormat/>
    <w:rsid w:val="00D27B28"/>
    <w:pPr>
      <w:keepNext/>
      <w:keepLines/>
      <w:outlineLvl w:val="8"/>
    </w:pPr>
    <w:rPr>
      <w:rFonts w:asciiTheme="minorHAnsi" w:eastAsiaTheme="majorEastAsia" w:hAnsiTheme="minorHAnsi" w:cstheme="majorBidi"/>
      <w:color w:val="272727" w:themeColor="text1" w:themeTint="D8"/>
      <w:kern w:val="2"/>
      <w:sz w:val="28"/>
      <w:szCs w:val="22"/>
      <w:lang w:val="ru-R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B2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7B2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7B2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7B28"/>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D27B28"/>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D27B28"/>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D27B28"/>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D27B28"/>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D27B28"/>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D27B28"/>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TitleChar">
    <w:name w:val="Title Char"/>
    <w:basedOn w:val="DefaultParagraphFont"/>
    <w:link w:val="Title"/>
    <w:uiPriority w:val="10"/>
    <w:rsid w:val="00D27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B28"/>
    <w:pPr>
      <w:numPr>
        <w:ilvl w:val="1"/>
      </w:numPr>
      <w:spacing w:after="160"/>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SubtitleChar">
    <w:name w:val="Subtitle Char"/>
    <w:basedOn w:val="DefaultParagraphFont"/>
    <w:link w:val="Subtitle"/>
    <w:uiPriority w:val="11"/>
    <w:rsid w:val="00D27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B28"/>
    <w:pPr>
      <w:spacing w:before="160" w:after="160"/>
      <w:jc w:val="center"/>
    </w:pPr>
    <w:rPr>
      <w:rFonts w:eastAsiaTheme="minorHAnsi" w:cstheme="minorBidi"/>
      <w:i/>
      <w:iCs/>
      <w:color w:val="404040" w:themeColor="text1" w:themeTint="BF"/>
      <w:kern w:val="2"/>
      <w:sz w:val="28"/>
      <w:szCs w:val="22"/>
      <w:lang w:val="ru-RU" w:eastAsia="en-US"/>
      <w14:ligatures w14:val="standardContextual"/>
    </w:rPr>
  </w:style>
  <w:style w:type="character" w:customStyle="1" w:styleId="QuoteChar">
    <w:name w:val="Quote Char"/>
    <w:basedOn w:val="DefaultParagraphFont"/>
    <w:link w:val="Quote"/>
    <w:uiPriority w:val="29"/>
    <w:rsid w:val="00D27B28"/>
    <w:rPr>
      <w:rFonts w:ascii="Times New Roman" w:hAnsi="Times New Roman"/>
      <w:i/>
      <w:iCs/>
      <w:color w:val="404040" w:themeColor="text1" w:themeTint="BF"/>
      <w:sz w:val="28"/>
    </w:rPr>
  </w:style>
  <w:style w:type="paragraph" w:styleId="ListParagraph">
    <w:name w:val="List Paragraph"/>
    <w:basedOn w:val="Normal"/>
    <w:link w:val="ListParagraphChar"/>
    <w:uiPriority w:val="1"/>
    <w:qFormat/>
    <w:rsid w:val="00D27B28"/>
    <w:pPr>
      <w:spacing w:after="160"/>
      <w:ind w:left="720"/>
      <w:contextualSpacing/>
    </w:pPr>
    <w:rPr>
      <w:rFonts w:eastAsiaTheme="minorHAnsi" w:cstheme="minorBidi"/>
      <w:kern w:val="2"/>
      <w:sz w:val="28"/>
      <w:szCs w:val="22"/>
      <w:lang w:val="ru-RU" w:eastAsia="en-US"/>
      <w14:ligatures w14:val="standardContextual"/>
    </w:rPr>
  </w:style>
  <w:style w:type="character" w:styleId="IntenseEmphasis">
    <w:name w:val="Intense Emphasis"/>
    <w:basedOn w:val="DefaultParagraphFont"/>
    <w:uiPriority w:val="21"/>
    <w:qFormat/>
    <w:rsid w:val="00D27B28"/>
    <w:rPr>
      <w:i/>
      <w:iCs/>
      <w:color w:val="2E74B5" w:themeColor="accent1" w:themeShade="BF"/>
    </w:rPr>
  </w:style>
  <w:style w:type="paragraph" w:styleId="IntenseQuote">
    <w:name w:val="Intense Quote"/>
    <w:basedOn w:val="Normal"/>
    <w:next w:val="Normal"/>
    <w:link w:val="IntenseQuoteChar"/>
    <w:uiPriority w:val="30"/>
    <w:qFormat/>
    <w:rsid w:val="00D27B28"/>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val="ru-RU" w:eastAsia="en-US"/>
      <w14:ligatures w14:val="standardContextual"/>
    </w:rPr>
  </w:style>
  <w:style w:type="character" w:customStyle="1" w:styleId="IntenseQuoteChar">
    <w:name w:val="Intense Quote Char"/>
    <w:basedOn w:val="DefaultParagraphFont"/>
    <w:link w:val="IntenseQuote"/>
    <w:uiPriority w:val="30"/>
    <w:rsid w:val="00D27B28"/>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D27B28"/>
    <w:rPr>
      <w:b/>
      <w:bCs/>
      <w:smallCaps/>
      <w:color w:val="2E74B5" w:themeColor="accent1" w:themeShade="BF"/>
      <w:spacing w:val="5"/>
    </w:rPr>
  </w:style>
  <w:style w:type="paragraph" w:styleId="BodyText">
    <w:name w:val="Body Text"/>
    <w:basedOn w:val="Normal"/>
    <w:link w:val="BodyTextChar"/>
    <w:uiPriority w:val="1"/>
    <w:qFormat/>
    <w:rsid w:val="00D27B28"/>
    <w:pPr>
      <w:widowControl w:val="0"/>
      <w:autoSpaceDE w:val="0"/>
      <w:autoSpaceDN w:val="0"/>
      <w:ind w:left="116" w:firstLine="427"/>
      <w:jc w:val="both"/>
    </w:pPr>
    <w:rPr>
      <w:sz w:val="28"/>
      <w:szCs w:val="28"/>
      <w:lang w:eastAsia="en-US"/>
    </w:rPr>
  </w:style>
  <w:style w:type="character" w:customStyle="1" w:styleId="BodyTextChar">
    <w:name w:val="Body Text Char"/>
    <w:basedOn w:val="DefaultParagraphFont"/>
    <w:link w:val="BodyText"/>
    <w:uiPriority w:val="1"/>
    <w:rsid w:val="00D27B28"/>
    <w:rPr>
      <w:rFonts w:ascii="Times New Roman" w:eastAsia="Times New Roman" w:hAnsi="Times New Roman" w:cs="Times New Roman"/>
      <w:kern w:val="0"/>
      <w:sz w:val="28"/>
      <w:szCs w:val="28"/>
      <w:lang w:val="ro-RO"/>
      <w14:ligatures w14:val="none"/>
    </w:rPr>
  </w:style>
  <w:style w:type="character" w:styleId="CommentReference">
    <w:name w:val="annotation reference"/>
    <w:basedOn w:val="DefaultParagraphFont"/>
    <w:uiPriority w:val="99"/>
    <w:semiHidden/>
    <w:unhideWhenUsed/>
    <w:rsid w:val="00C01A84"/>
    <w:rPr>
      <w:sz w:val="16"/>
      <w:szCs w:val="16"/>
    </w:rPr>
  </w:style>
  <w:style w:type="paragraph" w:styleId="CommentText">
    <w:name w:val="annotation text"/>
    <w:basedOn w:val="Normal"/>
    <w:link w:val="CommentTextChar"/>
    <w:uiPriority w:val="99"/>
    <w:unhideWhenUsed/>
    <w:rsid w:val="00C01A84"/>
    <w:rPr>
      <w:sz w:val="20"/>
      <w:szCs w:val="20"/>
    </w:rPr>
  </w:style>
  <w:style w:type="character" w:customStyle="1" w:styleId="CommentTextChar">
    <w:name w:val="Comment Text Char"/>
    <w:basedOn w:val="DefaultParagraphFont"/>
    <w:link w:val="CommentText"/>
    <w:uiPriority w:val="99"/>
    <w:rsid w:val="00C01A84"/>
    <w:rPr>
      <w:rFonts w:ascii="Times New Roman" w:eastAsia="Times New Roman" w:hAnsi="Times New Roman" w:cs="Times New Roman"/>
      <w:kern w:val="0"/>
      <w:sz w:val="20"/>
      <w:szCs w:val="20"/>
      <w:lang w:val="ro-RO" w:eastAsia="ru-RU"/>
      <w14:ligatures w14:val="none"/>
    </w:rPr>
  </w:style>
  <w:style w:type="paragraph" w:styleId="CommentSubject">
    <w:name w:val="annotation subject"/>
    <w:basedOn w:val="CommentText"/>
    <w:next w:val="CommentText"/>
    <w:link w:val="CommentSubjectChar"/>
    <w:uiPriority w:val="99"/>
    <w:semiHidden/>
    <w:unhideWhenUsed/>
    <w:rsid w:val="00C01A84"/>
    <w:rPr>
      <w:b/>
      <w:bCs/>
    </w:rPr>
  </w:style>
  <w:style w:type="character" w:customStyle="1" w:styleId="CommentSubjectChar">
    <w:name w:val="Comment Subject Char"/>
    <w:basedOn w:val="CommentTextChar"/>
    <w:link w:val="CommentSubject"/>
    <w:uiPriority w:val="99"/>
    <w:semiHidden/>
    <w:rsid w:val="00C01A84"/>
    <w:rPr>
      <w:rFonts w:ascii="Times New Roman" w:eastAsia="Times New Roman" w:hAnsi="Times New Roman" w:cs="Times New Roman"/>
      <w:b/>
      <w:bCs/>
      <w:kern w:val="0"/>
      <w:sz w:val="20"/>
      <w:szCs w:val="20"/>
      <w:lang w:val="ro-RO" w:eastAsia="ru-RU"/>
      <w14:ligatures w14:val="none"/>
    </w:rPr>
  </w:style>
  <w:style w:type="paragraph" w:styleId="NormalWeb">
    <w:name w:val="Normal (Web)"/>
    <w:basedOn w:val="Normal"/>
    <w:uiPriority w:val="99"/>
    <w:semiHidden/>
    <w:unhideWhenUsed/>
    <w:rsid w:val="0024255C"/>
  </w:style>
  <w:style w:type="paragraph" w:styleId="Revision">
    <w:name w:val="Revision"/>
    <w:hidden/>
    <w:uiPriority w:val="99"/>
    <w:semiHidden/>
    <w:rsid w:val="008943A6"/>
    <w:pPr>
      <w:spacing w:after="0" w:line="240" w:lineRule="auto"/>
    </w:pPr>
    <w:rPr>
      <w:rFonts w:ascii="Times New Roman" w:eastAsia="Times New Roman" w:hAnsi="Times New Roman" w:cs="Times New Roman"/>
      <w:kern w:val="0"/>
      <w:sz w:val="24"/>
      <w:szCs w:val="24"/>
      <w:lang w:val="ro-RO" w:eastAsia="ru-RU"/>
      <w14:ligatures w14:val="none"/>
    </w:rPr>
  </w:style>
  <w:style w:type="character" w:styleId="Strong">
    <w:name w:val="Strong"/>
    <w:basedOn w:val="DefaultParagraphFont"/>
    <w:uiPriority w:val="22"/>
    <w:qFormat/>
    <w:rsid w:val="00380BA8"/>
    <w:rPr>
      <w:b/>
      <w:bCs/>
    </w:rPr>
  </w:style>
  <w:style w:type="character" w:styleId="Emphasis">
    <w:name w:val="Emphasis"/>
    <w:basedOn w:val="DefaultParagraphFont"/>
    <w:uiPriority w:val="20"/>
    <w:qFormat/>
    <w:rsid w:val="00380BA8"/>
    <w:rPr>
      <w:i/>
      <w:iCs/>
    </w:rPr>
  </w:style>
  <w:style w:type="character" w:customStyle="1" w:styleId="ListParagraphChar">
    <w:name w:val="List Paragraph Char"/>
    <w:link w:val="ListParagraph"/>
    <w:uiPriority w:val="1"/>
    <w:locked/>
    <w:rsid w:val="00A47A1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1C7C5-CE71-481C-9006-40604467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Office1@mai.gov.md</dc:creator>
  <cp:keywords/>
  <dc:description/>
  <cp:lastModifiedBy>Office1@mai.gov.md</cp:lastModifiedBy>
  <cp:revision>3</cp:revision>
  <cp:lastPrinted>2026-04-16T06:59:00Z</cp:lastPrinted>
  <dcterms:created xsi:type="dcterms:W3CDTF">2026-04-28T12:37:00Z</dcterms:created>
  <dcterms:modified xsi:type="dcterms:W3CDTF">2026-04-28T13:00:00Z</dcterms:modified>
</cp:coreProperties>
</file>