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54F5" w14:textId="77777777" w:rsidR="00493C1F" w:rsidRDefault="00493C1F">
      <w:pPr>
        <w:pStyle w:val="a3"/>
        <w:rPr>
          <w:sz w:val="32"/>
        </w:rPr>
      </w:pPr>
    </w:p>
    <w:p w14:paraId="34883BA8" w14:textId="77777777" w:rsidR="00493C1F" w:rsidRDefault="00493C1F">
      <w:pPr>
        <w:pStyle w:val="a3"/>
        <w:rPr>
          <w:sz w:val="32"/>
        </w:rPr>
      </w:pPr>
    </w:p>
    <w:p w14:paraId="69657139" w14:textId="77777777" w:rsidR="00493C1F" w:rsidRDefault="00493C1F">
      <w:pPr>
        <w:pStyle w:val="a3"/>
        <w:rPr>
          <w:sz w:val="32"/>
        </w:rPr>
      </w:pPr>
    </w:p>
    <w:p w14:paraId="73B585B3" w14:textId="77777777" w:rsidR="00493C1F" w:rsidRDefault="00493C1F">
      <w:pPr>
        <w:pStyle w:val="a3"/>
        <w:spacing w:before="110"/>
        <w:rPr>
          <w:sz w:val="32"/>
        </w:rPr>
      </w:pPr>
    </w:p>
    <w:p w14:paraId="15D716BF" w14:textId="77777777" w:rsidR="00493C1F" w:rsidRDefault="00A62159">
      <w:pPr>
        <w:ind w:left="76" w:right="78"/>
        <w:jc w:val="center"/>
        <w:rPr>
          <w:b/>
          <w:i/>
          <w:sz w:val="32"/>
        </w:rPr>
      </w:pPr>
      <w:r>
        <w:rPr>
          <w:b/>
          <w:i/>
          <w:noProof/>
          <w:sz w:val="32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02A8AF5" wp14:editId="6B219CA9">
                <wp:simplePos x="0" y="0"/>
                <wp:positionH relativeFrom="page">
                  <wp:posOffset>1032052</wp:posOffset>
                </wp:positionH>
                <wp:positionV relativeFrom="paragraph">
                  <wp:posOffset>-1008046</wp:posOffset>
                </wp:positionV>
                <wp:extent cx="6074410" cy="7397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4410" cy="739775"/>
                          <a:chOff x="0" y="0"/>
                          <a:chExt cx="6074410" cy="7397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7441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4410" h="739775">
                                <a:moveTo>
                                  <a:pt x="2545321" y="18288"/>
                                </a:moveTo>
                                <a:lnTo>
                                  <a:pt x="9144" y="18288"/>
                                </a:lnTo>
                                <a:lnTo>
                                  <a:pt x="9144" y="27432"/>
                                </a:lnTo>
                                <a:lnTo>
                                  <a:pt x="2545321" y="27432"/>
                                </a:lnTo>
                                <a:lnTo>
                                  <a:pt x="2545321" y="18288"/>
                                </a:lnTo>
                                <a:close/>
                              </a:path>
                              <a:path w="6074410" h="739775">
                                <a:moveTo>
                                  <a:pt x="2545321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2545321" y="9144"/>
                                </a:lnTo>
                                <a:lnTo>
                                  <a:pt x="2545321" y="0"/>
                                </a:lnTo>
                                <a:close/>
                              </a:path>
                              <a:path w="6074410" h="739775">
                                <a:moveTo>
                                  <a:pt x="6074359" y="730250"/>
                                </a:moveTo>
                                <a:lnTo>
                                  <a:pt x="6074359" y="730250"/>
                                </a:lnTo>
                                <a:lnTo>
                                  <a:pt x="0" y="730250"/>
                                </a:lnTo>
                                <a:lnTo>
                                  <a:pt x="0" y="739394"/>
                                </a:lnTo>
                                <a:lnTo>
                                  <a:pt x="6074359" y="739394"/>
                                </a:lnTo>
                                <a:lnTo>
                                  <a:pt x="6074359" y="730250"/>
                                </a:lnTo>
                                <a:close/>
                              </a:path>
                              <a:path w="6074410" h="739775">
                                <a:moveTo>
                                  <a:pt x="6074359" y="711962"/>
                                </a:moveTo>
                                <a:lnTo>
                                  <a:pt x="6074359" y="711962"/>
                                </a:lnTo>
                                <a:lnTo>
                                  <a:pt x="0" y="711962"/>
                                </a:lnTo>
                                <a:lnTo>
                                  <a:pt x="0" y="721106"/>
                                </a:lnTo>
                                <a:lnTo>
                                  <a:pt x="6074359" y="721106"/>
                                </a:lnTo>
                                <a:lnTo>
                                  <a:pt x="6074359" y="711962"/>
                                </a:lnTo>
                                <a:close/>
                              </a:path>
                              <a:path w="6074410" h="739775">
                                <a:moveTo>
                                  <a:pt x="6074359" y="18288"/>
                                </a:moveTo>
                                <a:lnTo>
                                  <a:pt x="6074359" y="18288"/>
                                </a:lnTo>
                                <a:lnTo>
                                  <a:pt x="2545410" y="18288"/>
                                </a:lnTo>
                                <a:lnTo>
                                  <a:pt x="2545410" y="27432"/>
                                </a:lnTo>
                                <a:lnTo>
                                  <a:pt x="6074359" y="27432"/>
                                </a:lnTo>
                                <a:lnTo>
                                  <a:pt x="6074359" y="18288"/>
                                </a:lnTo>
                                <a:close/>
                              </a:path>
                              <a:path w="6074410" h="739775">
                                <a:moveTo>
                                  <a:pt x="6074359" y="0"/>
                                </a:moveTo>
                                <a:lnTo>
                                  <a:pt x="6074359" y="0"/>
                                </a:lnTo>
                                <a:lnTo>
                                  <a:pt x="2545410" y="0"/>
                                </a:lnTo>
                                <a:lnTo>
                                  <a:pt x="2545410" y="9144"/>
                                </a:lnTo>
                                <a:lnTo>
                                  <a:pt x="6074359" y="9144"/>
                                </a:lnTo>
                                <a:lnTo>
                                  <a:pt x="6074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6948" y="29662"/>
                            <a:ext cx="556122" cy="655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29BD01" id="Group 1" o:spid="_x0000_s1026" style="position:absolute;margin-left:81.25pt;margin-top:-79.35pt;width:478.3pt;height:58.25pt;z-index:15728640;mso-wrap-distance-left:0;mso-wrap-distance-right:0;mso-position-horizontal-relative:page" coordsize="60744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">
                <v:shape id="Graphic 2" o:spid="_x0000_s1027" style="position:absolute;width:60744;height:7397;visibility:visible;mso-wrap-style:square;v-text-anchor:top" coordsize="6074410,73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" path="m2545321,18288r-2536177,l9144,27432r2536177,l2545321,18288xem2545321,l9144,r,9144l2545321,9144r,-9144xem6074359,730250r,l,730250r,9144l6074359,739394r,-9144xem6074359,711962r,l,711962r,9144l6074359,721106r,-9144xem6074359,18288r,l2545410,18288r,9144l6074359,27432r,-9144xem6074359,r,l2545410,r,9144l6074359,9144r,-9144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6969;top:296;width:5561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b/>
          <w:i/>
          <w:sz w:val="32"/>
        </w:rPr>
        <w:t>AGENŢIA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GEODEZIE,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z w:val="32"/>
        </w:rPr>
        <w:t>CARTOGRAFIE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ŞI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CADASTRU</w:t>
      </w:r>
    </w:p>
    <w:p w14:paraId="77905475" w14:textId="77777777" w:rsidR="00493C1F" w:rsidRDefault="00A62159">
      <w:pPr>
        <w:spacing w:before="55"/>
        <w:ind w:left="76" w:right="77"/>
        <w:jc w:val="center"/>
        <w:rPr>
          <w:b/>
          <w:i/>
          <w:sz w:val="32"/>
        </w:rPr>
      </w:pPr>
      <w:r>
        <w:rPr>
          <w:b/>
          <w:i/>
          <w:sz w:val="32"/>
        </w:rPr>
        <w:t>A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REPUBLICII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pacing w:val="-2"/>
          <w:sz w:val="32"/>
        </w:rPr>
        <w:t>MOLDOVA</w:t>
      </w:r>
    </w:p>
    <w:p w14:paraId="7704F9BF" w14:textId="77777777" w:rsidR="00493C1F" w:rsidRDefault="00A62159">
      <w:pPr>
        <w:tabs>
          <w:tab w:val="left" w:pos="2275"/>
        </w:tabs>
        <w:spacing w:before="345"/>
        <w:ind w:left="76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Ordin nr. </w:t>
      </w:r>
      <w:r>
        <w:rPr>
          <w:b/>
          <w:i/>
          <w:sz w:val="32"/>
          <w:u w:val="single"/>
        </w:rPr>
        <w:tab/>
      </w:r>
    </w:p>
    <w:p w14:paraId="14EE0E4C" w14:textId="77777777" w:rsidR="00493C1F" w:rsidRDefault="00493C1F">
      <w:pPr>
        <w:pStyle w:val="a3"/>
        <w:rPr>
          <w:b/>
          <w:i/>
        </w:rPr>
      </w:pPr>
    </w:p>
    <w:p w14:paraId="0BA74178" w14:textId="77777777" w:rsidR="00493C1F" w:rsidRDefault="00493C1F">
      <w:pPr>
        <w:pStyle w:val="a3"/>
        <w:spacing w:before="86"/>
        <w:rPr>
          <w:b/>
          <w:i/>
        </w:rPr>
      </w:pPr>
    </w:p>
    <w:p w14:paraId="2A87537D" w14:textId="0AF627DE" w:rsidR="00493C1F" w:rsidRDefault="00A62159">
      <w:pPr>
        <w:tabs>
          <w:tab w:val="left" w:pos="2574"/>
          <w:tab w:val="left" w:pos="7196"/>
        </w:tabs>
        <w:ind w:left="174"/>
        <w:rPr>
          <w:b/>
          <w:i/>
          <w:sz w:val="24"/>
        </w:rPr>
      </w:pPr>
      <w:r>
        <w:rPr>
          <w:b/>
          <w:i/>
          <w:sz w:val="24"/>
          <w:u w:val="single"/>
        </w:rPr>
        <w:tab/>
      </w:r>
      <w:r>
        <w:rPr>
          <w:b/>
          <w:i/>
          <w:spacing w:val="-4"/>
          <w:sz w:val="24"/>
        </w:rPr>
        <w:t>202</w:t>
      </w:r>
      <w:r w:rsidR="00181FD1">
        <w:rPr>
          <w:b/>
          <w:i/>
          <w:spacing w:val="-4"/>
          <w:sz w:val="24"/>
        </w:rPr>
        <w:t>6</w:t>
      </w:r>
      <w:r>
        <w:rPr>
          <w:b/>
          <w:i/>
          <w:sz w:val="24"/>
        </w:rPr>
        <w:tab/>
        <w:t>mun.</w:t>
      </w:r>
      <w:r>
        <w:rPr>
          <w:b/>
          <w:i/>
          <w:spacing w:val="-2"/>
          <w:sz w:val="24"/>
        </w:rPr>
        <w:t xml:space="preserve"> Chișinău</w:t>
      </w:r>
    </w:p>
    <w:p w14:paraId="249AB369" w14:textId="77777777" w:rsidR="00493C1F" w:rsidRDefault="00493C1F">
      <w:pPr>
        <w:pStyle w:val="a3"/>
        <w:spacing w:before="110"/>
        <w:rPr>
          <w:b/>
          <w:i/>
        </w:rPr>
      </w:pPr>
    </w:p>
    <w:p w14:paraId="32538A65" w14:textId="77777777" w:rsidR="00436022" w:rsidRDefault="00A62159">
      <w:pPr>
        <w:spacing w:before="1"/>
        <w:ind w:left="114"/>
        <w:rPr>
          <w:i/>
          <w:sz w:val="24"/>
        </w:rPr>
      </w:pPr>
      <w:r>
        <w:rPr>
          <w:i/>
          <w:sz w:val="24"/>
        </w:rPr>
        <w:t>Cu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privire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aprobarea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modelului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evaluare</w:t>
      </w:r>
    </w:p>
    <w:p w14:paraId="7900B083" w14:textId="77777777" w:rsidR="00436022" w:rsidRDefault="00436022" w:rsidP="00436022">
      <w:pPr>
        <w:spacing w:before="1"/>
        <w:ind w:left="114"/>
        <w:rPr>
          <w:i/>
          <w:sz w:val="24"/>
        </w:rPr>
      </w:pPr>
      <w:r>
        <w:rPr>
          <w:i/>
          <w:spacing w:val="-10"/>
          <w:sz w:val="24"/>
        </w:rPr>
        <w:t xml:space="preserve">a </w:t>
      </w:r>
      <w:r w:rsidR="00181FD1">
        <w:rPr>
          <w:i/>
          <w:sz w:val="24"/>
        </w:rPr>
        <w:t xml:space="preserve">bunurilor imobile cu destinație comercială și </w:t>
      </w:r>
    </w:p>
    <w:p w14:paraId="22741E57" w14:textId="77777777" w:rsidR="00436022" w:rsidRDefault="00181FD1" w:rsidP="00436022">
      <w:pPr>
        <w:spacing w:before="1"/>
        <w:ind w:left="114"/>
        <w:rPr>
          <w:i/>
          <w:sz w:val="24"/>
        </w:rPr>
      </w:pPr>
      <w:r>
        <w:rPr>
          <w:i/>
          <w:sz w:val="24"/>
        </w:rPr>
        <w:t xml:space="preserve">industrială, la care sunt atribuite construcțiile </w:t>
      </w:r>
    </w:p>
    <w:p w14:paraId="6F338983" w14:textId="77777777" w:rsidR="00436022" w:rsidRDefault="00181FD1" w:rsidP="00436022">
      <w:pPr>
        <w:spacing w:before="1"/>
        <w:ind w:left="114"/>
        <w:rPr>
          <w:i/>
          <w:sz w:val="24"/>
        </w:rPr>
      </w:pPr>
      <w:r>
        <w:rPr>
          <w:i/>
          <w:sz w:val="24"/>
        </w:rPr>
        <w:t xml:space="preserve">și încăperile izolate cu destinație </w:t>
      </w:r>
      <w:proofErr w:type="spellStart"/>
      <w:r>
        <w:rPr>
          <w:i/>
          <w:sz w:val="24"/>
        </w:rPr>
        <w:t>nelocativă</w:t>
      </w:r>
      <w:proofErr w:type="spellEnd"/>
      <w:r>
        <w:rPr>
          <w:i/>
          <w:sz w:val="24"/>
        </w:rPr>
        <w:t xml:space="preserve">, </w:t>
      </w:r>
    </w:p>
    <w:p w14:paraId="609B6AA9" w14:textId="77777777" w:rsidR="00436022" w:rsidRDefault="00181FD1" w:rsidP="00436022">
      <w:pPr>
        <w:spacing w:before="1"/>
        <w:ind w:left="114"/>
        <w:rPr>
          <w:i/>
          <w:sz w:val="24"/>
        </w:rPr>
      </w:pPr>
      <w:r>
        <w:rPr>
          <w:i/>
          <w:sz w:val="24"/>
        </w:rPr>
        <w:t>precum și terenurile pe care sunt amplasate</w:t>
      </w:r>
    </w:p>
    <w:p w14:paraId="47F80259" w14:textId="4557C63D" w:rsidR="00181FD1" w:rsidRDefault="00181FD1" w:rsidP="00436022">
      <w:pPr>
        <w:spacing w:before="1"/>
        <w:ind w:left="114"/>
        <w:rPr>
          <w:i/>
          <w:sz w:val="24"/>
        </w:rPr>
      </w:pPr>
      <w:r>
        <w:rPr>
          <w:i/>
          <w:sz w:val="24"/>
        </w:rPr>
        <w:t xml:space="preserve">sau urmează a fi amplasate astfel de construcții, </w:t>
      </w:r>
    </w:p>
    <w:p w14:paraId="722671EB" w14:textId="77777777" w:rsidR="00181FD1" w:rsidRDefault="00181FD1">
      <w:pPr>
        <w:spacing w:before="1" w:line="276" w:lineRule="auto"/>
        <w:ind w:left="114" w:right="4479"/>
        <w:rPr>
          <w:i/>
          <w:sz w:val="24"/>
        </w:rPr>
      </w:pPr>
      <w:r>
        <w:rPr>
          <w:i/>
          <w:sz w:val="24"/>
        </w:rPr>
        <w:t xml:space="preserve">din toate localitățile Republicii Moldova, </w:t>
      </w:r>
    </w:p>
    <w:p w14:paraId="13D7F0ED" w14:textId="107EF916" w:rsidR="00493C1F" w:rsidRDefault="00181FD1">
      <w:pPr>
        <w:spacing w:before="1" w:line="276" w:lineRule="auto"/>
        <w:ind w:left="114" w:right="4479"/>
        <w:rPr>
          <w:i/>
          <w:sz w:val="24"/>
        </w:rPr>
      </w:pPr>
      <w:r>
        <w:rPr>
          <w:i/>
          <w:sz w:val="24"/>
        </w:rPr>
        <w:t>în scopul impozitării</w:t>
      </w:r>
    </w:p>
    <w:p w14:paraId="5E427968" w14:textId="77777777" w:rsidR="00493C1F" w:rsidRDefault="00493C1F">
      <w:pPr>
        <w:pStyle w:val="a3"/>
        <w:spacing w:before="94"/>
        <w:rPr>
          <w:i/>
        </w:rPr>
      </w:pPr>
    </w:p>
    <w:p w14:paraId="3738654C" w14:textId="7D42E69F" w:rsidR="00493C1F" w:rsidRPr="001B3034" w:rsidRDefault="00A62159">
      <w:pPr>
        <w:pStyle w:val="a3"/>
        <w:spacing w:line="276" w:lineRule="auto"/>
        <w:ind w:left="114" w:right="105" w:firstLine="707"/>
        <w:jc w:val="both"/>
      </w:pPr>
      <w:r w:rsidRPr="001B3034">
        <w:t xml:space="preserve">În </w:t>
      </w:r>
      <w:r w:rsidR="00181FD1" w:rsidRPr="001B3034">
        <w:t>temeiul</w:t>
      </w:r>
      <w:r w:rsidRPr="001B3034">
        <w:t xml:space="preserve"> art. 27 alin. (2) din Legea nr. 989/2002 cu privire la activitatea de evaluare (Monitorul Oficial al Republicii Moldova, 2002, nr. 102, art. 773), cu modificările ulterioare, pct. 27 din Anexa nr. 1</w:t>
      </w:r>
      <w:r w:rsidR="00181FD1" w:rsidRPr="001B3034">
        <w:t>, precum</w:t>
      </w:r>
      <w:r w:rsidRPr="001B3034">
        <w:t xml:space="preserve"> și </w:t>
      </w:r>
      <w:r w:rsidRPr="00BF0245">
        <w:t>pct.</w:t>
      </w:r>
      <w:r w:rsidRPr="001B3034">
        <w:rPr>
          <w:b/>
        </w:rPr>
        <w:t xml:space="preserve"> </w:t>
      </w:r>
      <w:r w:rsidRPr="001B3034">
        <w:t>23 din Anexa nr. 2 la Hotărârea Guvernului nr. 827/2020 cu privire la evaluarea și reevaluarea bunurilor imobile în scopul</w:t>
      </w:r>
      <w:r w:rsidRPr="001B3034">
        <w:rPr>
          <w:spacing w:val="-14"/>
        </w:rPr>
        <w:t xml:space="preserve"> </w:t>
      </w:r>
      <w:r w:rsidRPr="001B3034">
        <w:t>impozitării</w:t>
      </w:r>
      <w:r w:rsidRPr="001B3034">
        <w:rPr>
          <w:spacing w:val="-13"/>
        </w:rPr>
        <w:t xml:space="preserve"> </w:t>
      </w:r>
      <w:r w:rsidRPr="001B3034">
        <w:t>(Monitorul</w:t>
      </w:r>
      <w:r w:rsidRPr="001B3034">
        <w:rPr>
          <w:spacing w:val="-14"/>
        </w:rPr>
        <w:t xml:space="preserve"> </w:t>
      </w:r>
      <w:r w:rsidRPr="001B3034">
        <w:t>Oficial</w:t>
      </w:r>
      <w:r w:rsidRPr="001B3034">
        <w:rPr>
          <w:spacing w:val="-15"/>
        </w:rPr>
        <w:t xml:space="preserve"> </w:t>
      </w:r>
      <w:r w:rsidRPr="001B3034">
        <w:t>al</w:t>
      </w:r>
      <w:r w:rsidRPr="001B3034">
        <w:rPr>
          <w:spacing w:val="-14"/>
        </w:rPr>
        <w:t xml:space="preserve"> </w:t>
      </w:r>
      <w:r w:rsidRPr="001B3034">
        <w:t>Republicii</w:t>
      </w:r>
      <w:r w:rsidRPr="001B3034">
        <w:rPr>
          <w:spacing w:val="-13"/>
        </w:rPr>
        <w:t xml:space="preserve"> </w:t>
      </w:r>
      <w:r w:rsidRPr="001B3034">
        <w:t>Moldova,</w:t>
      </w:r>
      <w:r w:rsidRPr="001B3034">
        <w:rPr>
          <w:spacing w:val="-12"/>
        </w:rPr>
        <w:t xml:space="preserve"> </w:t>
      </w:r>
      <w:r w:rsidRPr="001B3034">
        <w:t>2020,</w:t>
      </w:r>
      <w:r w:rsidRPr="001B3034">
        <w:rPr>
          <w:spacing w:val="-14"/>
        </w:rPr>
        <w:t xml:space="preserve"> </w:t>
      </w:r>
      <w:r w:rsidRPr="001B3034">
        <w:t>nr.</w:t>
      </w:r>
      <w:r w:rsidRPr="001B3034">
        <w:rPr>
          <w:spacing w:val="-15"/>
        </w:rPr>
        <w:t xml:space="preserve"> </w:t>
      </w:r>
      <w:r w:rsidRPr="001B3034">
        <w:t>313-317,</w:t>
      </w:r>
      <w:r w:rsidRPr="001B3034">
        <w:rPr>
          <w:spacing w:val="-14"/>
        </w:rPr>
        <w:t xml:space="preserve"> </w:t>
      </w:r>
      <w:r w:rsidRPr="001B3034">
        <w:t>art. 990), cu modificările următoare,</w:t>
      </w:r>
    </w:p>
    <w:p w14:paraId="617FA9BA" w14:textId="77777777" w:rsidR="00493C1F" w:rsidRPr="001B3034" w:rsidRDefault="00A62159" w:rsidP="001B3034">
      <w:pPr>
        <w:spacing w:before="240" w:after="240"/>
        <w:ind w:left="76" w:right="74"/>
        <w:jc w:val="center"/>
        <w:rPr>
          <w:b/>
          <w:sz w:val="24"/>
          <w:szCs w:val="24"/>
        </w:rPr>
      </w:pPr>
      <w:r w:rsidRPr="001B3034">
        <w:rPr>
          <w:b/>
          <w:spacing w:val="-2"/>
          <w:sz w:val="24"/>
          <w:szCs w:val="24"/>
        </w:rPr>
        <w:t>ORDON:</w:t>
      </w:r>
    </w:p>
    <w:p w14:paraId="6CE1FFD3" w14:textId="38C4D261" w:rsidR="00493C1F" w:rsidRPr="001B3034" w:rsidRDefault="00A62159" w:rsidP="00436022">
      <w:pPr>
        <w:pStyle w:val="a4"/>
        <w:numPr>
          <w:ilvl w:val="0"/>
          <w:numId w:val="1"/>
        </w:numPr>
        <w:tabs>
          <w:tab w:val="left" w:pos="821"/>
        </w:tabs>
        <w:spacing w:before="1" w:line="276" w:lineRule="auto"/>
        <w:ind w:right="112" w:firstLine="427"/>
        <w:jc w:val="both"/>
        <w:rPr>
          <w:sz w:val="24"/>
          <w:szCs w:val="24"/>
        </w:rPr>
      </w:pPr>
      <w:r w:rsidRPr="001B3034">
        <w:rPr>
          <w:sz w:val="24"/>
          <w:szCs w:val="24"/>
        </w:rPr>
        <w:t xml:space="preserve">Se aprobă modelul de evaluare a </w:t>
      </w:r>
      <w:r w:rsidR="009E28FC" w:rsidRPr="001B3034">
        <w:rPr>
          <w:sz w:val="24"/>
          <w:szCs w:val="24"/>
        </w:rPr>
        <w:t xml:space="preserve">bunurilor imobile cu destinație comercială și industrială, la care sunt atribuite construcțiile și încăperile izolate cu destinație </w:t>
      </w:r>
      <w:proofErr w:type="spellStart"/>
      <w:r w:rsidR="009E28FC" w:rsidRPr="001B3034">
        <w:rPr>
          <w:sz w:val="24"/>
          <w:szCs w:val="24"/>
        </w:rPr>
        <w:t>nelocativă</w:t>
      </w:r>
      <w:proofErr w:type="spellEnd"/>
      <w:r w:rsidR="009E28FC" w:rsidRPr="001B3034">
        <w:rPr>
          <w:sz w:val="24"/>
          <w:szCs w:val="24"/>
        </w:rPr>
        <w:t>, precum și terenurile pe care sunt amplasate sau urmează a fi amplasate astfel de construcții, din toate</w:t>
      </w:r>
      <w:r w:rsidRPr="001B3034">
        <w:rPr>
          <w:sz w:val="24"/>
          <w:szCs w:val="24"/>
        </w:rPr>
        <w:t xml:space="preserve"> localitățile Republicii Moldova, în scopul impozitării (Anexa nr.1);</w:t>
      </w:r>
    </w:p>
    <w:p w14:paraId="35203A5D" w14:textId="77777777" w:rsidR="00493C1F" w:rsidRPr="001B3034" w:rsidRDefault="00A62159" w:rsidP="00436022">
      <w:pPr>
        <w:pStyle w:val="a4"/>
        <w:numPr>
          <w:ilvl w:val="0"/>
          <w:numId w:val="1"/>
        </w:numPr>
        <w:tabs>
          <w:tab w:val="left" w:pos="821"/>
        </w:tabs>
        <w:spacing w:line="276" w:lineRule="auto"/>
        <w:ind w:left="821" w:hanging="280"/>
        <w:jc w:val="both"/>
        <w:rPr>
          <w:sz w:val="24"/>
          <w:szCs w:val="24"/>
        </w:rPr>
      </w:pPr>
      <w:r w:rsidRPr="001B3034">
        <w:rPr>
          <w:sz w:val="24"/>
          <w:szCs w:val="24"/>
        </w:rPr>
        <w:t>Se</w:t>
      </w:r>
      <w:r w:rsidRPr="001B3034">
        <w:rPr>
          <w:spacing w:val="-4"/>
          <w:sz w:val="24"/>
          <w:szCs w:val="24"/>
        </w:rPr>
        <w:t xml:space="preserve"> </w:t>
      </w:r>
      <w:r w:rsidRPr="001B3034">
        <w:rPr>
          <w:sz w:val="24"/>
          <w:szCs w:val="24"/>
        </w:rPr>
        <w:t>aprobă</w:t>
      </w:r>
      <w:r w:rsidRPr="001B3034">
        <w:rPr>
          <w:spacing w:val="-3"/>
          <w:sz w:val="24"/>
          <w:szCs w:val="24"/>
        </w:rPr>
        <w:t xml:space="preserve"> </w:t>
      </w:r>
      <w:r w:rsidRPr="001B3034">
        <w:rPr>
          <w:sz w:val="24"/>
          <w:szCs w:val="24"/>
        </w:rPr>
        <w:t>materialele</w:t>
      </w:r>
      <w:r w:rsidRPr="001B3034">
        <w:rPr>
          <w:spacing w:val="1"/>
          <w:sz w:val="24"/>
          <w:szCs w:val="24"/>
        </w:rPr>
        <w:t xml:space="preserve"> </w:t>
      </w:r>
      <w:r w:rsidRPr="001B3034">
        <w:rPr>
          <w:sz w:val="24"/>
          <w:szCs w:val="24"/>
        </w:rPr>
        <w:t>conexe</w:t>
      </w:r>
      <w:r w:rsidRPr="001B3034">
        <w:rPr>
          <w:spacing w:val="-2"/>
          <w:sz w:val="24"/>
          <w:szCs w:val="24"/>
        </w:rPr>
        <w:t xml:space="preserve"> </w:t>
      </w:r>
      <w:r w:rsidRPr="001B3034">
        <w:rPr>
          <w:sz w:val="24"/>
          <w:szCs w:val="24"/>
        </w:rPr>
        <w:t>modelului</w:t>
      </w:r>
      <w:r w:rsidRPr="001B3034">
        <w:rPr>
          <w:spacing w:val="-1"/>
          <w:sz w:val="24"/>
          <w:szCs w:val="24"/>
        </w:rPr>
        <w:t xml:space="preserve"> </w:t>
      </w:r>
      <w:r w:rsidRPr="001B3034">
        <w:rPr>
          <w:sz w:val="24"/>
          <w:szCs w:val="24"/>
        </w:rPr>
        <w:t>de</w:t>
      </w:r>
      <w:r w:rsidRPr="001B3034">
        <w:rPr>
          <w:spacing w:val="-1"/>
          <w:sz w:val="24"/>
          <w:szCs w:val="24"/>
        </w:rPr>
        <w:t xml:space="preserve"> </w:t>
      </w:r>
      <w:r w:rsidRPr="001B3034">
        <w:rPr>
          <w:sz w:val="24"/>
          <w:szCs w:val="24"/>
        </w:rPr>
        <w:t>evaluare</w:t>
      </w:r>
      <w:r w:rsidRPr="001B3034">
        <w:rPr>
          <w:spacing w:val="-2"/>
          <w:sz w:val="24"/>
          <w:szCs w:val="24"/>
        </w:rPr>
        <w:t xml:space="preserve"> </w:t>
      </w:r>
      <w:r w:rsidRPr="001B3034">
        <w:rPr>
          <w:sz w:val="24"/>
          <w:szCs w:val="24"/>
        </w:rPr>
        <w:t>indicat</w:t>
      </w:r>
      <w:r w:rsidRPr="001B3034">
        <w:rPr>
          <w:spacing w:val="-1"/>
          <w:sz w:val="24"/>
          <w:szCs w:val="24"/>
        </w:rPr>
        <w:t xml:space="preserve"> </w:t>
      </w:r>
      <w:r w:rsidRPr="001B3034">
        <w:rPr>
          <w:sz w:val="24"/>
          <w:szCs w:val="24"/>
        </w:rPr>
        <w:t>la</w:t>
      </w:r>
      <w:r w:rsidRPr="001B3034">
        <w:rPr>
          <w:spacing w:val="-1"/>
          <w:sz w:val="24"/>
          <w:szCs w:val="24"/>
        </w:rPr>
        <w:t xml:space="preserve"> </w:t>
      </w:r>
      <w:r w:rsidRPr="001B3034">
        <w:rPr>
          <w:spacing w:val="-2"/>
          <w:sz w:val="24"/>
          <w:szCs w:val="24"/>
        </w:rPr>
        <w:t>pct.1:</w:t>
      </w:r>
    </w:p>
    <w:p w14:paraId="306BCD3D" w14:textId="575F0033" w:rsidR="00493C1F" w:rsidRPr="001B3034" w:rsidRDefault="00A62159" w:rsidP="001B3034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left="0" w:right="112" w:firstLine="567"/>
        <w:rPr>
          <w:sz w:val="24"/>
          <w:szCs w:val="24"/>
        </w:rPr>
      </w:pPr>
      <w:r w:rsidRPr="001B3034">
        <w:rPr>
          <w:sz w:val="24"/>
          <w:szCs w:val="24"/>
        </w:rPr>
        <w:t xml:space="preserve">Harta zonelor valorice aplicate în modelul de evaluare </w:t>
      </w:r>
      <w:r w:rsidR="009E28FC" w:rsidRPr="001B3034">
        <w:rPr>
          <w:sz w:val="24"/>
          <w:szCs w:val="24"/>
        </w:rPr>
        <w:t xml:space="preserve">a bunurilor imobile cu destinație comercială și industrială, la care sunt atribuite construcțiile și încăperile izolate cu destinație </w:t>
      </w:r>
      <w:proofErr w:type="spellStart"/>
      <w:r w:rsidR="009E28FC" w:rsidRPr="001B3034">
        <w:rPr>
          <w:sz w:val="24"/>
          <w:szCs w:val="24"/>
        </w:rPr>
        <w:t>nelocativă</w:t>
      </w:r>
      <w:proofErr w:type="spellEnd"/>
      <w:r w:rsidR="009E28FC" w:rsidRPr="001B3034">
        <w:rPr>
          <w:sz w:val="24"/>
          <w:szCs w:val="24"/>
        </w:rPr>
        <w:t>, precum și terenurile pe care sunt amplasate sau urmează a fi amplasate astfel de construcții, din toate localitățile Republicii Moldova</w:t>
      </w:r>
      <w:r w:rsidRPr="001B3034">
        <w:rPr>
          <w:sz w:val="24"/>
          <w:szCs w:val="24"/>
        </w:rPr>
        <w:t>, în scopul impozitării (Anexa nr.2);</w:t>
      </w:r>
    </w:p>
    <w:p w14:paraId="008D9A19" w14:textId="4F1DBAB8" w:rsidR="00493C1F" w:rsidRPr="001B3034" w:rsidRDefault="00A62159" w:rsidP="001B3034">
      <w:pPr>
        <w:pStyle w:val="a4"/>
        <w:numPr>
          <w:ilvl w:val="1"/>
          <w:numId w:val="1"/>
        </w:numPr>
        <w:tabs>
          <w:tab w:val="left" w:pos="851"/>
        </w:tabs>
        <w:spacing w:before="3" w:line="276" w:lineRule="auto"/>
        <w:ind w:left="0" w:firstLine="567"/>
        <w:rPr>
          <w:sz w:val="24"/>
          <w:szCs w:val="24"/>
        </w:rPr>
      </w:pPr>
      <w:r w:rsidRPr="001B3034">
        <w:rPr>
          <w:sz w:val="24"/>
          <w:szCs w:val="24"/>
        </w:rPr>
        <w:t>Coeficienții</w:t>
      </w:r>
      <w:r w:rsidRPr="001B3034">
        <w:rPr>
          <w:spacing w:val="-8"/>
          <w:sz w:val="24"/>
          <w:szCs w:val="24"/>
        </w:rPr>
        <w:t xml:space="preserve"> </w:t>
      </w:r>
      <w:r w:rsidRPr="001B3034">
        <w:rPr>
          <w:sz w:val="24"/>
          <w:szCs w:val="24"/>
        </w:rPr>
        <w:t>factorilor</w:t>
      </w:r>
      <w:r w:rsidRPr="001B3034">
        <w:rPr>
          <w:spacing w:val="-9"/>
          <w:sz w:val="24"/>
          <w:szCs w:val="24"/>
        </w:rPr>
        <w:t xml:space="preserve"> </w:t>
      </w:r>
      <w:r w:rsidRPr="001B3034">
        <w:rPr>
          <w:sz w:val="24"/>
          <w:szCs w:val="24"/>
        </w:rPr>
        <w:t>valorici</w:t>
      </w:r>
      <w:r w:rsidRPr="001B3034">
        <w:rPr>
          <w:spacing w:val="-8"/>
          <w:sz w:val="24"/>
          <w:szCs w:val="24"/>
        </w:rPr>
        <w:t xml:space="preserve"> </w:t>
      </w:r>
      <w:r w:rsidRPr="001B3034">
        <w:rPr>
          <w:sz w:val="24"/>
          <w:szCs w:val="24"/>
        </w:rPr>
        <w:t>aplicați</w:t>
      </w:r>
      <w:r w:rsidRPr="001B3034">
        <w:rPr>
          <w:spacing w:val="-8"/>
          <w:sz w:val="24"/>
          <w:szCs w:val="24"/>
        </w:rPr>
        <w:t xml:space="preserve"> </w:t>
      </w:r>
      <w:r w:rsidRPr="001B3034">
        <w:rPr>
          <w:sz w:val="24"/>
          <w:szCs w:val="24"/>
        </w:rPr>
        <w:t>în</w:t>
      </w:r>
      <w:r w:rsidRPr="001B3034">
        <w:rPr>
          <w:spacing w:val="-7"/>
          <w:sz w:val="24"/>
          <w:szCs w:val="24"/>
        </w:rPr>
        <w:t xml:space="preserve"> </w:t>
      </w:r>
      <w:r w:rsidRPr="001B3034">
        <w:rPr>
          <w:sz w:val="24"/>
          <w:szCs w:val="24"/>
        </w:rPr>
        <w:t>modelul</w:t>
      </w:r>
      <w:r w:rsidRPr="001B3034">
        <w:rPr>
          <w:spacing w:val="-8"/>
          <w:sz w:val="24"/>
          <w:szCs w:val="24"/>
        </w:rPr>
        <w:t xml:space="preserve"> </w:t>
      </w:r>
      <w:r w:rsidRPr="001B3034">
        <w:rPr>
          <w:sz w:val="24"/>
          <w:szCs w:val="24"/>
        </w:rPr>
        <w:t>de</w:t>
      </w:r>
      <w:r w:rsidRPr="001B3034">
        <w:rPr>
          <w:spacing w:val="-10"/>
          <w:sz w:val="24"/>
          <w:szCs w:val="24"/>
        </w:rPr>
        <w:t xml:space="preserve"> </w:t>
      </w:r>
      <w:r w:rsidRPr="001B3034">
        <w:rPr>
          <w:sz w:val="24"/>
          <w:szCs w:val="24"/>
        </w:rPr>
        <w:t>evaluare</w:t>
      </w:r>
      <w:r w:rsidRPr="001B3034">
        <w:rPr>
          <w:spacing w:val="-5"/>
          <w:sz w:val="24"/>
          <w:szCs w:val="24"/>
        </w:rPr>
        <w:t xml:space="preserve"> </w:t>
      </w:r>
      <w:r w:rsidR="009E28FC" w:rsidRPr="001B3034">
        <w:rPr>
          <w:sz w:val="24"/>
          <w:szCs w:val="24"/>
        </w:rPr>
        <w:t xml:space="preserve">a bunurilor imobile cu destinație comercială și industrială, la care sunt atribuite construcțiile și încăperile izolate cu destinație </w:t>
      </w:r>
      <w:proofErr w:type="spellStart"/>
      <w:r w:rsidR="009E28FC" w:rsidRPr="001B3034">
        <w:rPr>
          <w:sz w:val="24"/>
          <w:szCs w:val="24"/>
        </w:rPr>
        <w:t>nelocativă</w:t>
      </w:r>
      <w:proofErr w:type="spellEnd"/>
      <w:r w:rsidR="009E28FC" w:rsidRPr="001B3034">
        <w:rPr>
          <w:sz w:val="24"/>
          <w:szCs w:val="24"/>
        </w:rPr>
        <w:t>, precum și terenurile pe care sunt amplasate sau urmează a fi amplasate astfel de construcții, din toate localitățile Republicii Moldova</w:t>
      </w:r>
      <w:r w:rsidRPr="001B3034">
        <w:rPr>
          <w:sz w:val="24"/>
          <w:szCs w:val="24"/>
        </w:rPr>
        <w:t>, în scopul impozitării (Anexa nr.3);</w:t>
      </w:r>
    </w:p>
    <w:p w14:paraId="535D5D37" w14:textId="18AEAACC" w:rsidR="00493C1F" w:rsidRPr="001B3034" w:rsidRDefault="00A62159" w:rsidP="001B3034">
      <w:pPr>
        <w:pStyle w:val="a4"/>
        <w:numPr>
          <w:ilvl w:val="0"/>
          <w:numId w:val="1"/>
        </w:numPr>
        <w:tabs>
          <w:tab w:val="left" w:pos="821"/>
        </w:tabs>
        <w:spacing w:before="1" w:line="276" w:lineRule="auto"/>
        <w:ind w:right="109" w:firstLine="453"/>
        <w:jc w:val="both"/>
        <w:rPr>
          <w:sz w:val="24"/>
          <w:szCs w:val="24"/>
        </w:rPr>
      </w:pPr>
      <w:r w:rsidRPr="001B3034">
        <w:rPr>
          <w:sz w:val="24"/>
          <w:szCs w:val="24"/>
        </w:rPr>
        <w:lastRenderedPageBreak/>
        <w:t xml:space="preserve">Instituția Publică Cadastrul Bunurilor Imobile va utiliza modelul de evaluare și materialele conexe acestuia pentru evaluarea și reevaluarea masivă a </w:t>
      </w:r>
      <w:r w:rsidR="009E28FC" w:rsidRPr="001B3034">
        <w:rPr>
          <w:sz w:val="24"/>
          <w:szCs w:val="24"/>
        </w:rPr>
        <w:t xml:space="preserve">bunurilor imobile cu destinație comercială și industrială, la care sunt atribuite construcțiile și încăperile izolate cu destinație </w:t>
      </w:r>
      <w:proofErr w:type="spellStart"/>
      <w:r w:rsidR="009E28FC" w:rsidRPr="001B3034">
        <w:rPr>
          <w:sz w:val="24"/>
          <w:szCs w:val="24"/>
        </w:rPr>
        <w:t>nelocativă</w:t>
      </w:r>
      <w:proofErr w:type="spellEnd"/>
      <w:r w:rsidR="009E28FC" w:rsidRPr="001B3034">
        <w:rPr>
          <w:sz w:val="24"/>
          <w:szCs w:val="24"/>
        </w:rPr>
        <w:t>, precum și terenurile pe care sunt amplasate sau urmează a fi amplasate astfel de construcții, din toate localitățile Republicii Moldova</w:t>
      </w:r>
      <w:r w:rsidRPr="001B3034">
        <w:rPr>
          <w:sz w:val="24"/>
          <w:szCs w:val="24"/>
        </w:rPr>
        <w:t>, în scopul impozitării.</w:t>
      </w:r>
    </w:p>
    <w:p w14:paraId="3FCDE04C" w14:textId="318A1E13" w:rsidR="00493C1F" w:rsidRPr="001B3034" w:rsidRDefault="00A62159" w:rsidP="001B3034">
      <w:pPr>
        <w:pStyle w:val="a4"/>
        <w:numPr>
          <w:ilvl w:val="0"/>
          <w:numId w:val="1"/>
        </w:numPr>
        <w:tabs>
          <w:tab w:val="left" w:pos="821"/>
        </w:tabs>
        <w:spacing w:before="2" w:line="276" w:lineRule="auto"/>
        <w:ind w:left="0" w:right="110" w:firstLine="567"/>
        <w:jc w:val="both"/>
        <w:rPr>
          <w:sz w:val="24"/>
          <w:szCs w:val="24"/>
        </w:rPr>
      </w:pPr>
      <w:r w:rsidRPr="001B3034">
        <w:rPr>
          <w:sz w:val="24"/>
          <w:szCs w:val="24"/>
        </w:rPr>
        <w:t>Se abrogă Ordinul directorului general al Agenției Relații Funciare și Cadastru nr.</w:t>
      </w:r>
      <w:r w:rsidR="009E28FC" w:rsidRPr="001B3034">
        <w:rPr>
          <w:sz w:val="24"/>
          <w:szCs w:val="24"/>
        </w:rPr>
        <w:t>199 din 13 decembrie 2007 despre unele măsuri cu privire la organizarea și de</w:t>
      </w:r>
      <w:r w:rsidR="002A08C4">
        <w:rPr>
          <w:sz w:val="24"/>
          <w:szCs w:val="24"/>
        </w:rPr>
        <w:t>s</w:t>
      </w:r>
      <w:r w:rsidR="009E28FC" w:rsidRPr="001B3034">
        <w:rPr>
          <w:sz w:val="24"/>
          <w:szCs w:val="24"/>
        </w:rPr>
        <w:t>fășurarea luc</w:t>
      </w:r>
      <w:r w:rsidR="002A08C4">
        <w:rPr>
          <w:sz w:val="24"/>
          <w:szCs w:val="24"/>
        </w:rPr>
        <w:t>r</w:t>
      </w:r>
      <w:r w:rsidR="009E28FC" w:rsidRPr="001B3034">
        <w:rPr>
          <w:sz w:val="24"/>
          <w:szCs w:val="24"/>
        </w:rPr>
        <w:t>ărilor</w:t>
      </w:r>
      <w:r w:rsidR="00EB0576" w:rsidRPr="001B3034">
        <w:rPr>
          <w:sz w:val="24"/>
          <w:szCs w:val="24"/>
        </w:rPr>
        <w:t xml:space="preserve"> </w:t>
      </w:r>
      <w:r w:rsidR="009E28FC" w:rsidRPr="001B3034">
        <w:rPr>
          <w:sz w:val="24"/>
          <w:szCs w:val="24"/>
        </w:rPr>
        <w:t xml:space="preserve">de evaluare masivă a bunurilor imobile comerciale și industriale în scopul impozitării, </w:t>
      </w:r>
      <w:r w:rsidR="00CB7FB7" w:rsidRPr="00CB7FB7">
        <w:rPr>
          <w:sz w:val="24"/>
          <w:szCs w:val="24"/>
        </w:rPr>
        <w:t xml:space="preserve">începând cu data intrării în vigoare a rezultatelor evaluării bunurilor imobile cu destinație comercială și industrială, la care sunt atribuite construcțiile și încăperile izolate cu destinație </w:t>
      </w:r>
      <w:proofErr w:type="spellStart"/>
      <w:r w:rsidR="00CB7FB7" w:rsidRPr="00CB7FB7">
        <w:rPr>
          <w:sz w:val="24"/>
          <w:szCs w:val="24"/>
        </w:rPr>
        <w:t>nelocativă</w:t>
      </w:r>
      <w:proofErr w:type="spellEnd"/>
      <w:r w:rsidR="00CB7FB7" w:rsidRPr="00CB7FB7">
        <w:rPr>
          <w:sz w:val="24"/>
          <w:szCs w:val="24"/>
        </w:rPr>
        <w:t>, precum și terenurile pe care sunt amplasate sau urmează a fi amplasate astfel de construcții, din toate localitățile Republicii Moldova,</w:t>
      </w:r>
      <w:r w:rsidR="00CB7FB7">
        <w:rPr>
          <w:sz w:val="24"/>
          <w:szCs w:val="24"/>
        </w:rPr>
        <w:t xml:space="preserve"> </w:t>
      </w:r>
      <w:r w:rsidRPr="001B3034">
        <w:rPr>
          <w:sz w:val="24"/>
          <w:szCs w:val="24"/>
        </w:rPr>
        <w:t>efectuată în conformitate cu modelul de evaluare prevăzut la punctul 1 din prezentul ordin.</w:t>
      </w:r>
    </w:p>
    <w:p w14:paraId="3264B7B0" w14:textId="1FA8A4AA" w:rsidR="00EB0576" w:rsidRPr="001B3034" w:rsidRDefault="00EB0576" w:rsidP="001B3034">
      <w:pPr>
        <w:pStyle w:val="a4"/>
        <w:numPr>
          <w:ilvl w:val="0"/>
          <w:numId w:val="1"/>
        </w:numPr>
        <w:tabs>
          <w:tab w:val="left" w:pos="821"/>
        </w:tabs>
        <w:spacing w:line="276" w:lineRule="auto"/>
        <w:ind w:left="0" w:right="116" w:firstLine="567"/>
        <w:jc w:val="both"/>
        <w:rPr>
          <w:sz w:val="24"/>
          <w:szCs w:val="24"/>
        </w:rPr>
      </w:pPr>
      <w:r w:rsidRPr="001B3034">
        <w:rPr>
          <w:sz w:val="24"/>
          <w:szCs w:val="24"/>
        </w:rPr>
        <w:t xml:space="preserve">Hotarele zonelor valorice stabilite pentru bunurile imobile cu destinație comercială și industrială, la care sunt atribuite construcțiile și încăperile izolate cu destinație </w:t>
      </w:r>
      <w:proofErr w:type="spellStart"/>
      <w:r w:rsidRPr="001B3034">
        <w:rPr>
          <w:sz w:val="24"/>
          <w:szCs w:val="24"/>
        </w:rPr>
        <w:t>nelocativă</w:t>
      </w:r>
      <w:proofErr w:type="spellEnd"/>
      <w:r w:rsidRPr="001B3034">
        <w:rPr>
          <w:sz w:val="24"/>
          <w:szCs w:val="24"/>
        </w:rPr>
        <w:t xml:space="preserve">, precum și terenurile pe care sunt amplasate sau urmează a fi amplasate astfel de construcții, au un caracter schematic și orientativ, iar în cazul discrepanțelor apărute ca urmare a actualizării sau precizării limitelor unităților administrativ-teritoriale, partea grafică a modelului de evaluare se actualizează în conformitate cu Registrul de stat al unităților administrativ-teritoriale </w:t>
      </w:r>
      <w:proofErr w:type="spellStart"/>
      <w:r w:rsidRPr="001B3034">
        <w:rPr>
          <w:sz w:val="24"/>
          <w:szCs w:val="24"/>
        </w:rPr>
        <w:t>şi</w:t>
      </w:r>
      <w:proofErr w:type="spellEnd"/>
      <w:r w:rsidRPr="001B3034">
        <w:rPr>
          <w:sz w:val="24"/>
          <w:szCs w:val="24"/>
        </w:rPr>
        <w:t xml:space="preserve"> al adreselor, fără necesitatea emiterii unui nou ordin.</w:t>
      </w:r>
    </w:p>
    <w:p w14:paraId="58229654" w14:textId="5FA75B41" w:rsidR="00493C1F" w:rsidRPr="001B3034" w:rsidRDefault="00A62159" w:rsidP="001B3034">
      <w:pPr>
        <w:pStyle w:val="a4"/>
        <w:numPr>
          <w:ilvl w:val="0"/>
          <w:numId w:val="1"/>
        </w:numPr>
        <w:tabs>
          <w:tab w:val="left" w:pos="821"/>
        </w:tabs>
        <w:spacing w:line="276" w:lineRule="auto"/>
        <w:ind w:left="0" w:right="116" w:firstLine="567"/>
        <w:jc w:val="both"/>
        <w:rPr>
          <w:sz w:val="24"/>
          <w:szCs w:val="24"/>
        </w:rPr>
      </w:pPr>
      <w:r w:rsidRPr="001B3034">
        <w:rPr>
          <w:sz w:val="24"/>
          <w:szCs w:val="24"/>
        </w:rPr>
        <w:t>Controlul</w:t>
      </w:r>
      <w:r w:rsidRPr="001B3034">
        <w:rPr>
          <w:spacing w:val="80"/>
          <w:sz w:val="24"/>
          <w:szCs w:val="24"/>
        </w:rPr>
        <w:t xml:space="preserve"> </w:t>
      </w:r>
      <w:r w:rsidRPr="001B3034">
        <w:rPr>
          <w:sz w:val="24"/>
          <w:szCs w:val="24"/>
        </w:rPr>
        <w:t>asupra</w:t>
      </w:r>
      <w:r w:rsidRPr="001B3034">
        <w:rPr>
          <w:spacing w:val="80"/>
          <w:sz w:val="24"/>
          <w:szCs w:val="24"/>
        </w:rPr>
        <w:t xml:space="preserve"> </w:t>
      </w:r>
      <w:r w:rsidRPr="001B3034">
        <w:rPr>
          <w:sz w:val="24"/>
          <w:szCs w:val="24"/>
        </w:rPr>
        <w:t>executării</w:t>
      </w:r>
      <w:r w:rsidRPr="001B3034">
        <w:rPr>
          <w:spacing w:val="80"/>
          <w:sz w:val="24"/>
          <w:szCs w:val="24"/>
        </w:rPr>
        <w:t xml:space="preserve"> </w:t>
      </w:r>
      <w:r w:rsidRPr="001B3034">
        <w:rPr>
          <w:sz w:val="24"/>
          <w:szCs w:val="24"/>
        </w:rPr>
        <w:t>prezentului</w:t>
      </w:r>
      <w:r w:rsidRPr="001B3034">
        <w:rPr>
          <w:spacing w:val="80"/>
          <w:sz w:val="24"/>
          <w:szCs w:val="24"/>
        </w:rPr>
        <w:t xml:space="preserve"> </w:t>
      </w:r>
      <w:r w:rsidRPr="001B3034">
        <w:rPr>
          <w:sz w:val="24"/>
          <w:szCs w:val="24"/>
        </w:rPr>
        <w:t>ordin</w:t>
      </w:r>
      <w:r w:rsidRPr="001B3034">
        <w:rPr>
          <w:spacing w:val="80"/>
          <w:sz w:val="24"/>
          <w:szCs w:val="24"/>
        </w:rPr>
        <w:t xml:space="preserve"> </w:t>
      </w:r>
      <w:r w:rsidRPr="001B3034">
        <w:rPr>
          <w:sz w:val="24"/>
          <w:szCs w:val="24"/>
        </w:rPr>
        <w:t>se</w:t>
      </w:r>
      <w:r w:rsidRPr="001B3034">
        <w:rPr>
          <w:spacing w:val="80"/>
          <w:sz w:val="24"/>
          <w:szCs w:val="24"/>
        </w:rPr>
        <w:t xml:space="preserve"> </w:t>
      </w:r>
      <w:r w:rsidRPr="001B3034">
        <w:rPr>
          <w:sz w:val="24"/>
          <w:szCs w:val="24"/>
        </w:rPr>
        <w:t>pune</w:t>
      </w:r>
      <w:r w:rsidRPr="001B3034">
        <w:rPr>
          <w:spacing w:val="80"/>
          <w:sz w:val="24"/>
          <w:szCs w:val="24"/>
        </w:rPr>
        <w:t xml:space="preserve"> </w:t>
      </w:r>
      <w:r w:rsidRPr="001B3034">
        <w:rPr>
          <w:sz w:val="24"/>
          <w:szCs w:val="24"/>
        </w:rPr>
        <w:t>în</w:t>
      </w:r>
      <w:r w:rsidRPr="001B3034">
        <w:rPr>
          <w:spacing w:val="80"/>
          <w:sz w:val="24"/>
          <w:szCs w:val="24"/>
        </w:rPr>
        <w:t xml:space="preserve"> </w:t>
      </w:r>
      <w:r w:rsidRPr="001B3034">
        <w:rPr>
          <w:sz w:val="24"/>
          <w:szCs w:val="24"/>
        </w:rPr>
        <w:t>sarcina</w:t>
      </w:r>
      <w:r w:rsidRPr="001B3034">
        <w:rPr>
          <w:spacing w:val="80"/>
          <w:sz w:val="24"/>
          <w:szCs w:val="24"/>
        </w:rPr>
        <w:t xml:space="preserve"> </w:t>
      </w:r>
      <w:r w:rsidRPr="001B3034">
        <w:rPr>
          <w:sz w:val="24"/>
          <w:szCs w:val="24"/>
        </w:rPr>
        <w:t>domnului Ștefan CRIGAN, director general adjunct al Agenției Geodezie, Cartografie și Cadastru.</w:t>
      </w:r>
    </w:p>
    <w:p w14:paraId="62EBC78D" w14:textId="316B6817" w:rsidR="00493C1F" w:rsidRPr="001B3034" w:rsidRDefault="00A62159" w:rsidP="001B3034">
      <w:pPr>
        <w:pStyle w:val="a4"/>
        <w:numPr>
          <w:ilvl w:val="0"/>
          <w:numId w:val="1"/>
        </w:numPr>
        <w:tabs>
          <w:tab w:val="left" w:pos="822"/>
        </w:tabs>
        <w:spacing w:before="43" w:line="276" w:lineRule="auto"/>
        <w:ind w:left="0" w:right="201" w:firstLine="567"/>
        <w:jc w:val="both"/>
        <w:rPr>
          <w:sz w:val="24"/>
          <w:szCs w:val="24"/>
        </w:rPr>
      </w:pPr>
      <w:r w:rsidRPr="001B3034">
        <w:rPr>
          <w:sz w:val="24"/>
          <w:szCs w:val="24"/>
        </w:rPr>
        <w:t>Prezentul</w:t>
      </w:r>
      <w:r w:rsidRPr="001B3034">
        <w:rPr>
          <w:spacing w:val="34"/>
          <w:sz w:val="24"/>
          <w:szCs w:val="24"/>
        </w:rPr>
        <w:t xml:space="preserve"> </w:t>
      </w:r>
      <w:r w:rsidRPr="001B3034">
        <w:rPr>
          <w:sz w:val="24"/>
          <w:szCs w:val="24"/>
        </w:rPr>
        <w:t>ordin</w:t>
      </w:r>
      <w:r w:rsidRPr="001B3034">
        <w:rPr>
          <w:spacing w:val="36"/>
          <w:sz w:val="24"/>
          <w:szCs w:val="24"/>
        </w:rPr>
        <w:t xml:space="preserve"> </w:t>
      </w:r>
      <w:r w:rsidRPr="001B3034">
        <w:rPr>
          <w:sz w:val="24"/>
          <w:szCs w:val="24"/>
        </w:rPr>
        <w:t>intră</w:t>
      </w:r>
      <w:r w:rsidRPr="001B3034">
        <w:rPr>
          <w:spacing w:val="35"/>
          <w:sz w:val="24"/>
          <w:szCs w:val="24"/>
        </w:rPr>
        <w:t xml:space="preserve"> </w:t>
      </w:r>
      <w:r w:rsidRPr="001B3034">
        <w:rPr>
          <w:sz w:val="24"/>
          <w:szCs w:val="24"/>
        </w:rPr>
        <w:t>în</w:t>
      </w:r>
      <w:r w:rsidRPr="001B3034">
        <w:rPr>
          <w:spacing w:val="35"/>
          <w:sz w:val="24"/>
          <w:szCs w:val="24"/>
        </w:rPr>
        <w:t xml:space="preserve"> </w:t>
      </w:r>
      <w:r w:rsidRPr="001B3034">
        <w:rPr>
          <w:sz w:val="24"/>
          <w:szCs w:val="24"/>
        </w:rPr>
        <w:t>vigoare</w:t>
      </w:r>
      <w:r w:rsidRPr="001B3034">
        <w:rPr>
          <w:spacing w:val="35"/>
          <w:sz w:val="24"/>
          <w:szCs w:val="24"/>
        </w:rPr>
        <w:t xml:space="preserve"> </w:t>
      </w:r>
      <w:r w:rsidRPr="001B3034">
        <w:rPr>
          <w:sz w:val="24"/>
          <w:szCs w:val="24"/>
        </w:rPr>
        <w:t>la</w:t>
      </w:r>
      <w:r w:rsidRPr="001B3034">
        <w:rPr>
          <w:spacing w:val="36"/>
          <w:sz w:val="24"/>
          <w:szCs w:val="24"/>
        </w:rPr>
        <w:t xml:space="preserve"> </w:t>
      </w:r>
      <w:r w:rsidRPr="001B3034">
        <w:rPr>
          <w:sz w:val="24"/>
          <w:szCs w:val="24"/>
        </w:rPr>
        <w:t>data</w:t>
      </w:r>
      <w:r w:rsidRPr="001B3034">
        <w:rPr>
          <w:spacing w:val="36"/>
          <w:sz w:val="24"/>
          <w:szCs w:val="24"/>
        </w:rPr>
        <w:t xml:space="preserve"> </w:t>
      </w:r>
      <w:r w:rsidRPr="001B3034">
        <w:rPr>
          <w:sz w:val="24"/>
          <w:szCs w:val="24"/>
        </w:rPr>
        <w:t>publicării</w:t>
      </w:r>
      <w:r w:rsidRPr="001B3034">
        <w:rPr>
          <w:spacing w:val="37"/>
          <w:sz w:val="24"/>
          <w:szCs w:val="24"/>
        </w:rPr>
        <w:t xml:space="preserve"> </w:t>
      </w:r>
      <w:r w:rsidRPr="001B3034">
        <w:rPr>
          <w:sz w:val="24"/>
          <w:szCs w:val="24"/>
        </w:rPr>
        <w:t>în</w:t>
      </w:r>
      <w:r w:rsidRPr="001B3034">
        <w:rPr>
          <w:spacing w:val="36"/>
          <w:sz w:val="24"/>
          <w:szCs w:val="24"/>
        </w:rPr>
        <w:t xml:space="preserve"> </w:t>
      </w:r>
      <w:r w:rsidRPr="001B3034">
        <w:rPr>
          <w:sz w:val="24"/>
          <w:szCs w:val="24"/>
        </w:rPr>
        <w:t>Monitorul</w:t>
      </w:r>
      <w:r w:rsidRPr="001B3034">
        <w:rPr>
          <w:spacing w:val="36"/>
          <w:sz w:val="24"/>
          <w:szCs w:val="24"/>
        </w:rPr>
        <w:t xml:space="preserve"> </w:t>
      </w:r>
      <w:r w:rsidRPr="001B3034">
        <w:rPr>
          <w:sz w:val="24"/>
          <w:szCs w:val="24"/>
        </w:rPr>
        <w:t>Oficial</w:t>
      </w:r>
      <w:r w:rsidRPr="001B3034">
        <w:rPr>
          <w:spacing w:val="37"/>
          <w:sz w:val="24"/>
          <w:szCs w:val="24"/>
        </w:rPr>
        <w:t xml:space="preserve"> </w:t>
      </w:r>
      <w:r w:rsidRPr="001B3034">
        <w:rPr>
          <w:sz w:val="24"/>
          <w:szCs w:val="24"/>
        </w:rPr>
        <w:t>al</w:t>
      </w:r>
      <w:r w:rsidRPr="001B3034">
        <w:rPr>
          <w:spacing w:val="35"/>
          <w:sz w:val="24"/>
          <w:szCs w:val="24"/>
        </w:rPr>
        <w:t xml:space="preserve"> </w:t>
      </w:r>
      <w:r w:rsidRPr="001B3034">
        <w:rPr>
          <w:spacing w:val="-2"/>
          <w:sz w:val="24"/>
          <w:szCs w:val="24"/>
        </w:rPr>
        <w:t>Republicii</w:t>
      </w:r>
      <w:r w:rsidR="00790920" w:rsidRPr="001B3034">
        <w:rPr>
          <w:spacing w:val="-2"/>
          <w:sz w:val="24"/>
          <w:szCs w:val="24"/>
        </w:rPr>
        <w:t xml:space="preserve"> </w:t>
      </w:r>
      <w:r w:rsidRPr="001B3034">
        <w:rPr>
          <w:spacing w:val="-2"/>
          <w:sz w:val="24"/>
          <w:szCs w:val="24"/>
        </w:rPr>
        <w:t>Moldova.</w:t>
      </w:r>
    </w:p>
    <w:p w14:paraId="0A536396" w14:textId="77777777" w:rsidR="00493C1F" w:rsidRPr="001B3034" w:rsidRDefault="00493C1F">
      <w:pPr>
        <w:pStyle w:val="a3"/>
      </w:pPr>
    </w:p>
    <w:p w14:paraId="3C203288" w14:textId="77777777" w:rsidR="00493C1F" w:rsidRDefault="00493C1F">
      <w:pPr>
        <w:pStyle w:val="a3"/>
      </w:pPr>
    </w:p>
    <w:p w14:paraId="3A3F585C" w14:textId="257C01CF" w:rsidR="00493C1F" w:rsidRDefault="00493C1F">
      <w:pPr>
        <w:pStyle w:val="a3"/>
      </w:pPr>
    </w:p>
    <w:p w14:paraId="215E28B5" w14:textId="77777777" w:rsidR="001B3034" w:rsidRDefault="001B3034">
      <w:pPr>
        <w:pStyle w:val="a3"/>
      </w:pPr>
    </w:p>
    <w:p w14:paraId="2B2D89CE" w14:textId="77777777" w:rsidR="00493C1F" w:rsidRDefault="00493C1F">
      <w:pPr>
        <w:pStyle w:val="a3"/>
        <w:spacing w:before="50"/>
      </w:pPr>
    </w:p>
    <w:p w14:paraId="0D0C6926" w14:textId="77777777" w:rsidR="00493C1F" w:rsidRPr="001B3034" w:rsidRDefault="00A62159">
      <w:pPr>
        <w:tabs>
          <w:tab w:val="left" w:pos="5671"/>
        </w:tabs>
        <w:ind w:left="5"/>
        <w:jc w:val="center"/>
        <w:rPr>
          <w:b/>
          <w:sz w:val="28"/>
          <w:szCs w:val="28"/>
        </w:rPr>
      </w:pPr>
      <w:r w:rsidRPr="001B3034">
        <w:rPr>
          <w:b/>
          <w:sz w:val="28"/>
          <w:szCs w:val="28"/>
        </w:rPr>
        <w:t>Director</w:t>
      </w:r>
      <w:r w:rsidRPr="001B3034">
        <w:rPr>
          <w:b/>
          <w:spacing w:val="-4"/>
          <w:sz w:val="28"/>
          <w:szCs w:val="28"/>
        </w:rPr>
        <w:t xml:space="preserve"> </w:t>
      </w:r>
      <w:r w:rsidRPr="001B3034">
        <w:rPr>
          <w:b/>
          <w:spacing w:val="-2"/>
          <w:sz w:val="28"/>
          <w:szCs w:val="28"/>
        </w:rPr>
        <w:t>general</w:t>
      </w:r>
      <w:r w:rsidRPr="001B3034">
        <w:rPr>
          <w:b/>
          <w:sz w:val="28"/>
          <w:szCs w:val="28"/>
        </w:rPr>
        <w:tab/>
        <w:t>Ivan</w:t>
      </w:r>
      <w:r w:rsidRPr="001B3034">
        <w:rPr>
          <w:b/>
          <w:spacing w:val="-7"/>
          <w:sz w:val="28"/>
          <w:szCs w:val="28"/>
        </w:rPr>
        <w:t xml:space="preserve"> </w:t>
      </w:r>
      <w:r w:rsidRPr="001B3034">
        <w:rPr>
          <w:b/>
          <w:spacing w:val="-2"/>
          <w:sz w:val="28"/>
          <w:szCs w:val="28"/>
        </w:rPr>
        <w:t>DANII</w:t>
      </w:r>
    </w:p>
    <w:sectPr w:rsidR="00493C1F" w:rsidRPr="001B3034" w:rsidSect="00436022">
      <w:pgSz w:w="11910" w:h="16840"/>
      <w:pgMar w:top="1134" w:right="964" w:bottom="1134" w:left="1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20B8"/>
    <w:multiLevelType w:val="hybridMultilevel"/>
    <w:tmpl w:val="EEFCF1DA"/>
    <w:lvl w:ilvl="0" w:tplc="02B89CBE">
      <w:start w:val="1"/>
      <w:numFmt w:val="decimal"/>
      <w:lvlText w:val="%1."/>
      <w:lvlJc w:val="left"/>
      <w:pPr>
        <w:ind w:left="11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3DAE152">
      <w:start w:val="1"/>
      <w:numFmt w:val="lowerLetter"/>
      <w:lvlText w:val="%2)"/>
      <w:lvlJc w:val="left"/>
      <w:pPr>
        <w:ind w:left="1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7A2EEBC">
      <w:numFmt w:val="bullet"/>
      <w:lvlText w:val="•"/>
      <w:lvlJc w:val="left"/>
      <w:pPr>
        <w:ind w:left="1967" w:hanging="360"/>
      </w:pPr>
      <w:rPr>
        <w:rFonts w:hint="default"/>
        <w:lang w:val="ro-RO" w:eastAsia="en-US" w:bidi="ar-SA"/>
      </w:rPr>
    </w:lvl>
    <w:lvl w:ilvl="3" w:tplc="21923C38">
      <w:numFmt w:val="bullet"/>
      <w:lvlText w:val="•"/>
      <w:lvlJc w:val="left"/>
      <w:pPr>
        <w:ind w:left="2890" w:hanging="360"/>
      </w:pPr>
      <w:rPr>
        <w:rFonts w:hint="default"/>
        <w:lang w:val="ro-RO" w:eastAsia="en-US" w:bidi="ar-SA"/>
      </w:rPr>
    </w:lvl>
    <w:lvl w:ilvl="4" w:tplc="86364BAC">
      <w:numFmt w:val="bullet"/>
      <w:lvlText w:val="•"/>
      <w:lvlJc w:val="left"/>
      <w:pPr>
        <w:ind w:left="3814" w:hanging="360"/>
      </w:pPr>
      <w:rPr>
        <w:rFonts w:hint="default"/>
        <w:lang w:val="ro-RO" w:eastAsia="en-US" w:bidi="ar-SA"/>
      </w:rPr>
    </w:lvl>
    <w:lvl w:ilvl="5" w:tplc="8B8AC172">
      <w:numFmt w:val="bullet"/>
      <w:lvlText w:val="•"/>
      <w:lvlJc w:val="left"/>
      <w:pPr>
        <w:ind w:left="4738" w:hanging="360"/>
      </w:pPr>
      <w:rPr>
        <w:rFonts w:hint="default"/>
        <w:lang w:val="ro-RO" w:eastAsia="en-US" w:bidi="ar-SA"/>
      </w:rPr>
    </w:lvl>
    <w:lvl w:ilvl="6" w:tplc="DE12E9FE">
      <w:numFmt w:val="bullet"/>
      <w:lvlText w:val="•"/>
      <w:lvlJc w:val="left"/>
      <w:pPr>
        <w:ind w:left="5661" w:hanging="360"/>
      </w:pPr>
      <w:rPr>
        <w:rFonts w:hint="default"/>
        <w:lang w:val="ro-RO" w:eastAsia="en-US" w:bidi="ar-SA"/>
      </w:rPr>
    </w:lvl>
    <w:lvl w:ilvl="7" w:tplc="422A960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8" w:tplc="A830CDBC">
      <w:numFmt w:val="bullet"/>
      <w:lvlText w:val="•"/>
      <w:lvlJc w:val="left"/>
      <w:pPr>
        <w:ind w:left="7509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C1F"/>
    <w:rsid w:val="00181FD1"/>
    <w:rsid w:val="001B3034"/>
    <w:rsid w:val="002A08C4"/>
    <w:rsid w:val="00436022"/>
    <w:rsid w:val="00493C1F"/>
    <w:rsid w:val="00790920"/>
    <w:rsid w:val="009E28FC"/>
    <w:rsid w:val="00A62159"/>
    <w:rsid w:val="00B17101"/>
    <w:rsid w:val="00BF0245"/>
    <w:rsid w:val="00CB7FB7"/>
    <w:rsid w:val="00D655CB"/>
    <w:rsid w:val="00E44F55"/>
    <w:rsid w:val="00E73B66"/>
    <w:rsid w:val="00EB0576"/>
    <w:rsid w:val="00F0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07C0"/>
  <w15:docId w15:val="{12FC9599-39A9-490B-9C71-8D47C7A0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firstLine="27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Ursu</dc:creator>
  <cp:lastModifiedBy>Ecaterina Ursu</cp:lastModifiedBy>
  <cp:revision>10</cp:revision>
  <dcterms:created xsi:type="dcterms:W3CDTF">2025-08-07T13:21:00Z</dcterms:created>
  <dcterms:modified xsi:type="dcterms:W3CDTF">2026-04-29T11:46:00Z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для Microsoft 365</vt:lpwstr>
  </property>
</Properties>
</file>