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D96A4" w14:textId="209A3A0E" w:rsidR="002E73AE" w:rsidRPr="002E73AE" w:rsidRDefault="00CF518E" w:rsidP="002E73AE">
      <w:pPr>
        <w:pStyle w:val="NoSpacing"/>
        <w:jc w:val="center"/>
        <w:rPr>
          <w:rFonts w:ascii="Times New Roman" w:hAnsi="Times New Roman" w:cs="Times New Roman"/>
          <w:b/>
          <w:sz w:val="28"/>
          <w:szCs w:val="26"/>
          <w:lang w:val="ro-RO"/>
        </w:rPr>
      </w:pPr>
      <w:r w:rsidRPr="00CF518E">
        <w:rPr>
          <w:rFonts w:ascii="Times New Roman" w:hAnsi="Times New Roman" w:cs="Times New Roman"/>
          <w:b/>
          <w:sz w:val="28"/>
          <w:szCs w:val="26"/>
          <w:lang w:val="ro-RO"/>
        </w:rPr>
        <w:t>cu privire la aprobarea Regulamentului privind cerințele minime de securitate și sănătate pentru promovarea unei mai bune asistențe medicale la bordul navelor maritime</w:t>
      </w:r>
    </w:p>
    <w:p w14:paraId="7D46FA4B" w14:textId="24653817" w:rsidR="00730FEE" w:rsidRPr="00FA194B" w:rsidRDefault="00730FEE" w:rsidP="00BA6C09">
      <w:pPr>
        <w:ind w:firstLine="0"/>
        <w:jc w:val="center"/>
        <w:rPr>
          <w:rFonts w:asciiTheme="majorBidi" w:hAnsiTheme="majorBidi" w:cstheme="majorBidi"/>
          <w:b/>
          <w:bCs/>
          <w:sz w:val="28"/>
          <w:szCs w:val="28"/>
          <w:lang w:val="ro-RO" w:eastAsia="ro-RO"/>
        </w:rPr>
      </w:pPr>
      <w:r w:rsidRPr="00FA194B">
        <w:rPr>
          <w:b/>
          <w:sz w:val="28"/>
          <w:szCs w:val="28"/>
          <w:lang w:val="ro-RO"/>
        </w:rPr>
        <w:t>------------------------------------------------------------</w:t>
      </w:r>
    </w:p>
    <w:p w14:paraId="26FD19CA" w14:textId="77777777" w:rsidR="00730FEE" w:rsidRPr="00FA194B" w:rsidRDefault="00730FEE" w:rsidP="00BA6C09">
      <w:pPr>
        <w:rPr>
          <w:rFonts w:asciiTheme="majorBidi" w:hAnsiTheme="majorBidi" w:cstheme="majorBidi"/>
          <w:sz w:val="28"/>
          <w:szCs w:val="28"/>
          <w:lang w:val="ro-RO" w:eastAsia="ro-RO"/>
        </w:rPr>
      </w:pPr>
    </w:p>
    <w:p w14:paraId="1E6DA553" w14:textId="1C2BE99C" w:rsidR="00040A20" w:rsidRPr="00040A20" w:rsidRDefault="00CF518E" w:rsidP="00BA6C09">
      <w:pPr>
        <w:rPr>
          <w:sz w:val="28"/>
          <w:szCs w:val="28"/>
          <w:lang w:val="ro-RO"/>
        </w:rPr>
      </w:pPr>
      <w:r w:rsidRPr="00CF518E">
        <w:rPr>
          <w:sz w:val="28"/>
          <w:szCs w:val="26"/>
          <w:lang w:val="ro-RO"/>
        </w:rPr>
        <w:t xml:space="preserve">În temeiul </w:t>
      </w:r>
      <w:r w:rsidR="00FA1DB6" w:rsidRPr="00FA1DB6">
        <w:rPr>
          <w:sz w:val="28"/>
          <w:szCs w:val="26"/>
          <w:lang w:val="ro-RO"/>
        </w:rPr>
        <w:t>Legii nr. 112/2014 pentru ratificarea Acordului de Asociere între Republica Moldova, pe de o parte, și Uniunea Europeană și Comunitatea Europeană a Energiei Atomice și statele membre ale acestora, pe de altă parte (Monitorul Oficial al Republicii Moldova, 2014, nr. 185-199 art. 442)</w:t>
      </w:r>
      <w:r w:rsidR="00FA1DB6">
        <w:rPr>
          <w:sz w:val="28"/>
          <w:szCs w:val="26"/>
          <w:lang w:val="ro-RO"/>
        </w:rPr>
        <w:t xml:space="preserve"> și </w:t>
      </w:r>
      <w:r w:rsidRPr="00CF518E">
        <w:rPr>
          <w:sz w:val="28"/>
          <w:szCs w:val="26"/>
          <w:lang w:val="ro-RO"/>
        </w:rPr>
        <w:t>art. 6 lit. h) din Legea nr. 136/2017 cu privire la Guvern (Monitorul Oficial al Republicii Moldova, 2017, nr. 252, art. 412), cu modificările ulterioare, Guvernul HOTĂRĂȘTE:</w:t>
      </w:r>
      <w:r w:rsidR="00040A20" w:rsidRPr="00040A20">
        <w:rPr>
          <w:sz w:val="28"/>
          <w:szCs w:val="28"/>
          <w:lang w:val="ro-RO"/>
        </w:rPr>
        <w:t xml:space="preserve"> </w:t>
      </w:r>
    </w:p>
    <w:p w14:paraId="6F6C220A" w14:textId="77777777" w:rsidR="00040A20" w:rsidRPr="00040A20" w:rsidRDefault="00040A20" w:rsidP="00BA6C09">
      <w:pPr>
        <w:rPr>
          <w:sz w:val="28"/>
          <w:szCs w:val="28"/>
          <w:lang w:val="ro-RO"/>
        </w:rPr>
      </w:pPr>
    </w:p>
    <w:p w14:paraId="351E5EAE" w14:textId="6C776D7E" w:rsidR="00CF518E" w:rsidRPr="00CF518E" w:rsidRDefault="00CF518E" w:rsidP="00B876F2">
      <w:pPr>
        <w:pStyle w:val="NoSpacing"/>
        <w:numPr>
          <w:ilvl w:val="0"/>
          <w:numId w:val="1"/>
        </w:numPr>
        <w:spacing w:after="240"/>
        <w:ind w:left="144" w:firstLine="720"/>
        <w:jc w:val="both"/>
        <w:rPr>
          <w:rFonts w:ascii="Times New Roman" w:hAnsi="Times New Roman" w:cs="Times New Roman"/>
          <w:sz w:val="28"/>
          <w:szCs w:val="26"/>
          <w:lang w:val="ro-RO"/>
        </w:rPr>
      </w:pPr>
      <w:r w:rsidRPr="00CF518E">
        <w:rPr>
          <w:rFonts w:ascii="Times New Roman" w:hAnsi="Times New Roman" w:cs="Times New Roman"/>
          <w:sz w:val="28"/>
          <w:szCs w:val="26"/>
          <w:lang w:val="ro-RO"/>
        </w:rPr>
        <w:t>Se aprobă Regulamentul privind cerințele minime de securitate și sănătate pentru promovarea unei mai bune asistențe medicale la bordul navelor maritime  (se anexează).</w:t>
      </w:r>
    </w:p>
    <w:p w14:paraId="69231A17" w14:textId="4487CF6D" w:rsidR="00CF518E" w:rsidRPr="00CF518E" w:rsidRDefault="00CF518E" w:rsidP="00B876F2">
      <w:pPr>
        <w:pStyle w:val="NoSpacing"/>
        <w:numPr>
          <w:ilvl w:val="0"/>
          <w:numId w:val="1"/>
        </w:numPr>
        <w:spacing w:after="240"/>
        <w:ind w:left="144" w:firstLine="720"/>
        <w:jc w:val="both"/>
        <w:rPr>
          <w:rFonts w:ascii="Times New Roman" w:hAnsi="Times New Roman" w:cs="Times New Roman"/>
          <w:sz w:val="28"/>
          <w:szCs w:val="26"/>
          <w:lang w:val="ro-RO"/>
        </w:rPr>
      </w:pPr>
      <w:r w:rsidRPr="00CF518E">
        <w:rPr>
          <w:rFonts w:ascii="Times New Roman" w:hAnsi="Times New Roman" w:cs="Times New Roman"/>
          <w:sz w:val="28"/>
          <w:szCs w:val="26"/>
          <w:lang w:val="ro-RO"/>
        </w:rPr>
        <w:t>Controlul asupra executării prezentei hotărâri se pune în sarcina Ministerului Infrastructurii și Dezvoltării Regionale.</w:t>
      </w:r>
    </w:p>
    <w:p w14:paraId="059F5334" w14:textId="086DE2C7" w:rsidR="002E73AE" w:rsidRPr="002E73AE" w:rsidRDefault="00371266" w:rsidP="00B876F2">
      <w:pPr>
        <w:pStyle w:val="NoSpacing"/>
        <w:numPr>
          <w:ilvl w:val="0"/>
          <w:numId w:val="1"/>
        </w:numPr>
        <w:spacing w:after="240"/>
        <w:ind w:left="144" w:firstLine="720"/>
        <w:jc w:val="both"/>
        <w:rPr>
          <w:rFonts w:ascii="Times New Roman" w:hAnsi="Times New Roman" w:cs="Times New Roman"/>
          <w:sz w:val="28"/>
          <w:szCs w:val="26"/>
          <w:lang w:val="ro-RO"/>
        </w:rPr>
      </w:pPr>
      <w:r w:rsidRPr="00CF518E">
        <w:rPr>
          <w:rFonts w:ascii="Times New Roman" w:hAnsi="Times New Roman" w:cs="Times New Roman"/>
          <w:sz w:val="28"/>
          <w:szCs w:val="26"/>
          <w:lang w:val="ro-RO"/>
        </w:rPr>
        <w:t>Prezenta hotărâre intră în vigoare la data publicării în Monitorul Oficial al Republicii Moldova</w:t>
      </w:r>
      <w:r>
        <w:rPr>
          <w:rFonts w:ascii="Times New Roman" w:hAnsi="Times New Roman" w:cs="Times New Roman"/>
          <w:sz w:val="28"/>
          <w:szCs w:val="26"/>
          <w:lang w:val="ro-RO"/>
        </w:rPr>
        <w:t xml:space="preserve">, cu excepția </w:t>
      </w:r>
      <w:r>
        <w:rPr>
          <w:rFonts w:ascii="Times New Roman" w:hAnsi="Times New Roman" w:cs="Times New Roman"/>
          <w:sz w:val="28"/>
          <w:szCs w:val="26"/>
          <w:lang w:val="ro-RO"/>
        </w:rPr>
        <w:t>p</w:t>
      </w:r>
      <w:r w:rsidRPr="00CF518E">
        <w:rPr>
          <w:rFonts w:ascii="Times New Roman" w:hAnsi="Times New Roman" w:cs="Times New Roman"/>
          <w:sz w:val="28"/>
          <w:szCs w:val="26"/>
          <w:lang w:val="ro-RO"/>
        </w:rPr>
        <w:t>unctul</w:t>
      </w:r>
      <w:r>
        <w:rPr>
          <w:rFonts w:ascii="Times New Roman" w:hAnsi="Times New Roman" w:cs="Times New Roman"/>
          <w:sz w:val="28"/>
          <w:szCs w:val="26"/>
          <w:lang w:val="ro-RO"/>
        </w:rPr>
        <w:t>ui</w:t>
      </w:r>
      <w:r w:rsidRPr="00CF518E">
        <w:rPr>
          <w:rFonts w:ascii="Times New Roman" w:hAnsi="Times New Roman" w:cs="Times New Roman"/>
          <w:sz w:val="28"/>
          <w:szCs w:val="26"/>
          <w:lang w:val="ro-RO"/>
        </w:rPr>
        <w:t xml:space="preserve"> 26 din Regulament </w:t>
      </w:r>
      <w:r>
        <w:rPr>
          <w:rFonts w:ascii="Times New Roman" w:hAnsi="Times New Roman" w:cs="Times New Roman"/>
          <w:sz w:val="28"/>
          <w:szCs w:val="26"/>
          <w:lang w:val="ro-RO"/>
        </w:rPr>
        <w:t xml:space="preserve">care </w:t>
      </w:r>
      <w:r w:rsidRPr="00CF518E">
        <w:rPr>
          <w:rFonts w:ascii="Times New Roman" w:hAnsi="Times New Roman" w:cs="Times New Roman"/>
          <w:sz w:val="28"/>
          <w:szCs w:val="26"/>
          <w:lang w:val="ro-RO"/>
        </w:rPr>
        <w:t xml:space="preserve">va intra în vigoare </w:t>
      </w:r>
      <w:r>
        <w:rPr>
          <w:rFonts w:ascii="Times New Roman" w:hAnsi="Times New Roman" w:cs="Times New Roman"/>
          <w:sz w:val="28"/>
          <w:szCs w:val="26"/>
          <w:lang w:val="ro-RO"/>
        </w:rPr>
        <w:t>la data aderării</w:t>
      </w:r>
      <w:r w:rsidRPr="00CF518E">
        <w:rPr>
          <w:rFonts w:ascii="Times New Roman" w:hAnsi="Times New Roman" w:cs="Times New Roman"/>
          <w:sz w:val="28"/>
          <w:szCs w:val="26"/>
          <w:lang w:val="ro-RO"/>
        </w:rPr>
        <w:t xml:space="preserve"> Republicii Moldova la Uniunea Europeană.</w:t>
      </w:r>
      <w:r w:rsidR="002E73AE" w:rsidRPr="002E73AE">
        <w:rPr>
          <w:rFonts w:ascii="Times New Roman" w:hAnsi="Times New Roman" w:cs="Times New Roman"/>
          <w:sz w:val="28"/>
          <w:szCs w:val="26"/>
          <w:lang w:val="ro-RO"/>
        </w:rPr>
        <w:t xml:space="preserve"> </w:t>
      </w:r>
      <w:r w:rsidR="00857989">
        <w:rPr>
          <w:rFonts w:ascii="Times New Roman" w:hAnsi="Times New Roman" w:cs="Times New Roman"/>
          <w:sz w:val="28"/>
          <w:szCs w:val="26"/>
          <w:lang w:val="ro-RO"/>
        </w:rPr>
        <w:t xml:space="preserve"> </w:t>
      </w:r>
    </w:p>
    <w:p w14:paraId="0DE97ECD" w14:textId="38021EAB" w:rsidR="00730FEE" w:rsidRDefault="00730FEE" w:rsidP="00BA6C09">
      <w:pPr>
        <w:rPr>
          <w:rFonts w:asciiTheme="majorBidi" w:hAnsiTheme="majorBidi" w:cstheme="majorBidi"/>
          <w:sz w:val="28"/>
          <w:szCs w:val="28"/>
          <w:lang w:val="ro-RO" w:eastAsia="ro-RO"/>
        </w:rPr>
      </w:pPr>
    </w:p>
    <w:p w14:paraId="3DCB3696" w14:textId="4436C1E5" w:rsidR="003B04ED" w:rsidRDefault="003B04ED" w:rsidP="00BA6C09">
      <w:pPr>
        <w:rPr>
          <w:rFonts w:asciiTheme="majorBidi" w:hAnsiTheme="majorBidi" w:cstheme="majorBidi"/>
          <w:sz w:val="28"/>
          <w:szCs w:val="28"/>
          <w:lang w:val="ro-RO" w:eastAsia="ro-RO"/>
        </w:rPr>
      </w:pPr>
      <w:r w:rsidRPr="00FA194B">
        <w:rPr>
          <w:rFonts w:asciiTheme="majorBidi" w:hAnsiTheme="majorBidi" w:cstheme="majorBidi"/>
          <w:b/>
          <w:sz w:val="28"/>
          <w:szCs w:val="28"/>
          <w:lang w:val="ro-RO" w:eastAsia="ro-RO"/>
        </w:rPr>
        <w:t>Prim-ministru</w:t>
      </w:r>
      <w:r w:rsidR="005262C2">
        <w:rPr>
          <w:rFonts w:asciiTheme="majorBidi" w:hAnsiTheme="majorBidi" w:cstheme="majorBidi"/>
          <w:b/>
          <w:sz w:val="28"/>
          <w:szCs w:val="28"/>
          <w:lang w:val="ro-RO" w:eastAsia="ro-RO"/>
        </w:rPr>
        <w:tab/>
      </w:r>
      <w:r w:rsidR="005262C2">
        <w:rPr>
          <w:rFonts w:asciiTheme="majorBidi" w:hAnsiTheme="majorBidi" w:cstheme="majorBidi"/>
          <w:b/>
          <w:sz w:val="28"/>
          <w:szCs w:val="28"/>
          <w:lang w:val="ro-RO" w:eastAsia="ro-RO"/>
        </w:rPr>
        <w:tab/>
      </w:r>
      <w:r w:rsidR="005262C2">
        <w:rPr>
          <w:rFonts w:asciiTheme="majorBidi" w:hAnsiTheme="majorBidi" w:cstheme="majorBidi"/>
          <w:b/>
          <w:sz w:val="28"/>
          <w:szCs w:val="28"/>
          <w:lang w:val="ro-RO" w:eastAsia="ro-RO"/>
        </w:rPr>
        <w:tab/>
      </w:r>
      <w:r w:rsidR="005262C2">
        <w:rPr>
          <w:rFonts w:asciiTheme="majorBidi" w:hAnsiTheme="majorBidi" w:cstheme="majorBidi"/>
          <w:b/>
          <w:sz w:val="28"/>
          <w:szCs w:val="28"/>
          <w:lang w:val="ro-RO" w:eastAsia="ro-RO"/>
        </w:rPr>
        <w:tab/>
      </w:r>
      <w:r w:rsidR="00627B7F">
        <w:rPr>
          <w:rFonts w:asciiTheme="majorBidi" w:hAnsiTheme="majorBidi" w:cstheme="majorBidi"/>
          <w:b/>
          <w:sz w:val="28"/>
          <w:szCs w:val="28"/>
          <w:lang w:val="ro-RO" w:eastAsia="ro-RO"/>
        </w:rPr>
        <w:t>ALEXANDRU</w:t>
      </w:r>
      <w:r w:rsidR="00D8311D">
        <w:rPr>
          <w:rFonts w:asciiTheme="majorBidi" w:hAnsiTheme="majorBidi" w:cstheme="majorBidi"/>
          <w:b/>
          <w:sz w:val="28"/>
          <w:szCs w:val="28"/>
          <w:lang w:val="ro-RO" w:eastAsia="ro-RO"/>
        </w:rPr>
        <w:t xml:space="preserve"> </w:t>
      </w:r>
      <w:r w:rsidR="00627B7F">
        <w:rPr>
          <w:rFonts w:asciiTheme="majorBidi" w:hAnsiTheme="majorBidi" w:cstheme="majorBidi"/>
          <w:b/>
          <w:sz w:val="28"/>
          <w:szCs w:val="28"/>
          <w:lang w:val="ro-RO" w:eastAsia="ro-RO"/>
        </w:rPr>
        <w:t>MUNTEANU</w:t>
      </w:r>
    </w:p>
    <w:p w14:paraId="37F9E824" w14:textId="588117B5" w:rsidR="0029400E" w:rsidRDefault="0029400E" w:rsidP="00BA6C09">
      <w:pPr>
        <w:rPr>
          <w:rFonts w:asciiTheme="majorBidi" w:hAnsiTheme="majorBidi" w:cstheme="majorBidi"/>
          <w:sz w:val="28"/>
          <w:szCs w:val="28"/>
          <w:lang w:val="ro-RO" w:eastAsia="ro-RO"/>
        </w:rPr>
      </w:pPr>
    </w:p>
    <w:p w14:paraId="5661326C" w14:textId="77777777" w:rsidR="0068192D" w:rsidRPr="009B4C08" w:rsidRDefault="0068192D" w:rsidP="0068192D">
      <w:pPr>
        <w:tabs>
          <w:tab w:val="left" w:pos="5954"/>
        </w:tabs>
        <w:rPr>
          <w:rFonts w:asciiTheme="majorBidi" w:hAnsiTheme="majorBidi" w:cstheme="majorBidi"/>
          <w:sz w:val="28"/>
          <w:szCs w:val="28"/>
          <w:lang w:val="ro-RO" w:eastAsia="ro-RO"/>
        </w:rPr>
      </w:pPr>
      <w:r w:rsidRPr="009B4C08">
        <w:rPr>
          <w:rFonts w:asciiTheme="majorBidi" w:hAnsiTheme="majorBidi" w:cstheme="majorBidi"/>
          <w:sz w:val="28"/>
          <w:szCs w:val="28"/>
          <w:lang w:val="ro-RO" w:eastAsia="ro-RO"/>
        </w:rPr>
        <w:t>Contrasemnează:</w:t>
      </w:r>
    </w:p>
    <w:p w14:paraId="69D8492D" w14:textId="77777777" w:rsidR="0068192D" w:rsidRPr="009B4C08" w:rsidRDefault="0068192D" w:rsidP="0068192D">
      <w:pPr>
        <w:rPr>
          <w:rFonts w:asciiTheme="majorBidi" w:hAnsiTheme="majorBidi" w:cstheme="majorBidi"/>
          <w:sz w:val="28"/>
          <w:szCs w:val="28"/>
          <w:lang w:val="ro-RO" w:eastAsia="ro-RO"/>
        </w:rPr>
      </w:pPr>
    </w:p>
    <w:p w14:paraId="7345DC66" w14:textId="77777777" w:rsidR="0086283D" w:rsidRDefault="0086283D" w:rsidP="0086283D">
      <w:pPr>
        <w:rPr>
          <w:rFonts w:asciiTheme="majorBidi" w:hAnsiTheme="majorBidi" w:cstheme="majorBidi"/>
          <w:sz w:val="28"/>
          <w:szCs w:val="28"/>
          <w:lang w:val="ro-RO" w:eastAsia="ro-RO"/>
        </w:rPr>
      </w:pPr>
    </w:p>
    <w:p w14:paraId="33E78822" w14:textId="77777777" w:rsidR="0068192D" w:rsidRPr="009B4C08" w:rsidRDefault="0068192D" w:rsidP="0068192D">
      <w:pPr>
        <w:tabs>
          <w:tab w:val="left" w:pos="5954"/>
        </w:tabs>
        <w:rPr>
          <w:rFonts w:asciiTheme="majorBidi" w:hAnsiTheme="majorBidi" w:cstheme="majorBidi"/>
          <w:sz w:val="28"/>
          <w:szCs w:val="28"/>
          <w:lang w:val="ro-RO" w:eastAsia="ru-RU"/>
        </w:rPr>
      </w:pPr>
      <w:r w:rsidRPr="009B4C08">
        <w:rPr>
          <w:rFonts w:asciiTheme="majorBidi" w:hAnsiTheme="majorBidi" w:cstheme="majorBidi"/>
          <w:sz w:val="28"/>
          <w:szCs w:val="28"/>
          <w:lang w:val="ro-RO" w:eastAsia="ru-RU"/>
        </w:rPr>
        <w:t>Viceprim-ministru,</w:t>
      </w:r>
    </w:p>
    <w:p w14:paraId="7F5B28F7" w14:textId="4038B82F" w:rsidR="0068192D" w:rsidRPr="009B4C08" w:rsidRDefault="0068192D" w:rsidP="0068192D">
      <w:pPr>
        <w:rPr>
          <w:rFonts w:asciiTheme="majorBidi" w:hAnsiTheme="majorBidi" w:cstheme="majorBidi"/>
          <w:sz w:val="28"/>
          <w:szCs w:val="28"/>
          <w:lang w:val="ro-RO" w:eastAsia="ru-RU"/>
        </w:rPr>
      </w:pPr>
      <w:r>
        <w:rPr>
          <w:rFonts w:asciiTheme="majorBidi" w:hAnsiTheme="majorBidi" w:cstheme="majorBidi"/>
          <w:sz w:val="28"/>
          <w:szCs w:val="28"/>
          <w:lang w:val="ro-RO" w:eastAsia="ru-RU"/>
        </w:rPr>
        <w:t>m</w:t>
      </w:r>
      <w:r w:rsidRPr="009B4C08">
        <w:rPr>
          <w:rFonts w:asciiTheme="majorBidi" w:hAnsiTheme="majorBidi" w:cstheme="majorBidi"/>
          <w:sz w:val="28"/>
          <w:szCs w:val="28"/>
          <w:lang w:val="ro-RO" w:eastAsia="ru-RU"/>
        </w:rPr>
        <w:t>inistrul infrastructurii</w:t>
      </w:r>
    </w:p>
    <w:p w14:paraId="382BC486" w14:textId="30EDF67A" w:rsidR="002E73AE" w:rsidRDefault="0068192D" w:rsidP="00BA6C09">
      <w:pPr>
        <w:rPr>
          <w:rFonts w:asciiTheme="majorBidi" w:hAnsiTheme="majorBidi" w:cstheme="majorBidi"/>
          <w:sz w:val="28"/>
          <w:szCs w:val="28"/>
          <w:lang w:val="ro-RO" w:eastAsia="ru-RU"/>
        </w:rPr>
      </w:pPr>
      <w:r w:rsidRPr="009B4C08">
        <w:rPr>
          <w:rFonts w:asciiTheme="majorBidi" w:hAnsiTheme="majorBidi" w:cstheme="majorBidi"/>
          <w:sz w:val="28"/>
          <w:szCs w:val="28"/>
          <w:lang w:val="ro-RO" w:eastAsia="ru-RU"/>
        </w:rPr>
        <w:t>și dezvoltării regionale</w:t>
      </w:r>
      <w:r>
        <w:rPr>
          <w:rFonts w:asciiTheme="majorBidi" w:hAnsiTheme="majorBidi" w:cstheme="majorBidi"/>
          <w:sz w:val="28"/>
          <w:szCs w:val="28"/>
          <w:lang w:val="ro-RO" w:eastAsia="ru-RU"/>
        </w:rPr>
        <w:tab/>
      </w:r>
      <w:r>
        <w:rPr>
          <w:rFonts w:asciiTheme="majorBidi" w:hAnsiTheme="majorBidi" w:cstheme="majorBidi"/>
          <w:sz w:val="28"/>
          <w:szCs w:val="28"/>
          <w:lang w:val="ro-RO" w:eastAsia="ru-RU"/>
        </w:rPr>
        <w:tab/>
      </w:r>
      <w:r>
        <w:rPr>
          <w:rFonts w:asciiTheme="majorBidi" w:hAnsiTheme="majorBidi" w:cstheme="majorBidi"/>
          <w:sz w:val="28"/>
          <w:szCs w:val="28"/>
          <w:lang w:val="ro-RO" w:eastAsia="ru-RU"/>
        </w:rPr>
        <w:tab/>
      </w:r>
      <w:r>
        <w:rPr>
          <w:rFonts w:asciiTheme="majorBidi" w:hAnsiTheme="majorBidi" w:cstheme="majorBidi"/>
          <w:sz w:val="28"/>
          <w:szCs w:val="28"/>
          <w:lang w:val="ro-RO" w:eastAsia="ru-RU"/>
        </w:rPr>
        <w:tab/>
      </w:r>
      <w:r w:rsidRPr="009B4C08">
        <w:rPr>
          <w:rFonts w:asciiTheme="majorBidi" w:hAnsiTheme="majorBidi" w:cstheme="majorBidi"/>
          <w:sz w:val="28"/>
          <w:szCs w:val="28"/>
          <w:lang w:val="ro-RO" w:eastAsia="ru-RU"/>
        </w:rPr>
        <w:t xml:space="preserve">Vladimir BOLEA  </w:t>
      </w:r>
      <w:r w:rsidR="002E73AE">
        <w:rPr>
          <w:rFonts w:asciiTheme="majorBidi" w:hAnsiTheme="majorBidi" w:cstheme="majorBidi"/>
          <w:sz w:val="28"/>
          <w:szCs w:val="28"/>
          <w:lang w:val="ro-RO" w:eastAsia="ru-RU"/>
        </w:rPr>
        <w:br w:type="page"/>
      </w:r>
    </w:p>
    <w:p w14:paraId="1885BA3C" w14:textId="77777777" w:rsidR="00CF518E" w:rsidRPr="00CF518E" w:rsidRDefault="00CF518E" w:rsidP="00CF518E">
      <w:pPr>
        <w:jc w:val="right"/>
        <w:rPr>
          <w:rFonts w:asciiTheme="majorBidi" w:hAnsiTheme="majorBidi" w:cstheme="majorBidi"/>
          <w:sz w:val="28"/>
          <w:szCs w:val="28"/>
          <w:lang w:val="ro-RO" w:eastAsia="ru-RU"/>
        </w:rPr>
      </w:pPr>
      <w:r w:rsidRPr="00CF518E">
        <w:rPr>
          <w:rFonts w:asciiTheme="majorBidi" w:hAnsiTheme="majorBidi" w:cstheme="majorBidi"/>
          <w:sz w:val="28"/>
          <w:szCs w:val="28"/>
          <w:lang w:val="ro-RO" w:eastAsia="ru-RU"/>
        </w:rPr>
        <w:lastRenderedPageBreak/>
        <w:t>Aprobat prin</w:t>
      </w:r>
    </w:p>
    <w:p w14:paraId="5D465A93" w14:textId="77777777" w:rsidR="00CF518E" w:rsidRPr="00CF518E" w:rsidRDefault="00CF518E" w:rsidP="00CF518E">
      <w:pPr>
        <w:jc w:val="right"/>
        <w:rPr>
          <w:rFonts w:asciiTheme="majorBidi" w:hAnsiTheme="majorBidi" w:cstheme="majorBidi"/>
          <w:sz w:val="28"/>
          <w:szCs w:val="28"/>
          <w:lang w:val="ro-RO" w:eastAsia="ru-RU"/>
        </w:rPr>
      </w:pPr>
      <w:r w:rsidRPr="00CF518E">
        <w:rPr>
          <w:rFonts w:asciiTheme="majorBidi" w:hAnsiTheme="majorBidi" w:cstheme="majorBidi"/>
          <w:sz w:val="28"/>
          <w:szCs w:val="28"/>
          <w:lang w:val="ro-RO" w:eastAsia="ru-RU"/>
        </w:rPr>
        <w:t>Hotărârea Guvernului nr. ____ /2026</w:t>
      </w:r>
    </w:p>
    <w:p w14:paraId="6F0D9DE1" w14:textId="77777777" w:rsidR="00CF518E" w:rsidRPr="00CF518E" w:rsidRDefault="00CF518E" w:rsidP="00CF518E">
      <w:pPr>
        <w:rPr>
          <w:rFonts w:asciiTheme="majorBidi" w:hAnsiTheme="majorBidi" w:cstheme="majorBidi"/>
          <w:sz w:val="28"/>
          <w:szCs w:val="28"/>
          <w:lang w:val="ro-RO" w:eastAsia="ru-RU"/>
        </w:rPr>
      </w:pPr>
    </w:p>
    <w:p w14:paraId="786EB0D4" w14:textId="77777777" w:rsidR="00CF518E" w:rsidRPr="00CF518E" w:rsidRDefault="00CF518E" w:rsidP="00CF518E">
      <w:pPr>
        <w:rPr>
          <w:rFonts w:asciiTheme="majorBidi" w:hAnsiTheme="majorBidi" w:cstheme="majorBidi"/>
          <w:sz w:val="28"/>
          <w:szCs w:val="28"/>
          <w:lang w:val="ro-RO" w:eastAsia="ru-RU"/>
        </w:rPr>
      </w:pPr>
    </w:p>
    <w:p w14:paraId="4982AB07" w14:textId="5CD025F1" w:rsidR="00CF518E" w:rsidRPr="00371266" w:rsidRDefault="00CF518E" w:rsidP="00CF518E">
      <w:pPr>
        <w:ind w:firstLine="0"/>
        <w:jc w:val="center"/>
        <w:rPr>
          <w:rFonts w:asciiTheme="majorBidi" w:hAnsiTheme="majorBidi" w:cstheme="majorBidi"/>
          <w:b/>
          <w:sz w:val="28"/>
          <w:szCs w:val="28"/>
          <w:lang w:val="ro-RO" w:eastAsia="ru-RU"/>
        </w:rPr>
      </w:pPr>
      <w:r w:rsidRPr="00371266">
        <w:rPr>
          <w:rFonts w:asciiTheme="majorBidi" w:hAnsiTheme="majorBidi" w:cstheme="majorBidi"/>
          <w:b/>
          <w:sz w:val="28"/>
          <w:szCs w:val="28"/>
          <w:lang w:val="ro-RO" w:eastAsia="ru-RU"/>
        </w:rPr>
        <w:t>REGULAMENT</w:t>
      </w:r>
    </w:p>
    <w:p w14:paraId="34E808AE" w14:textId="77777777" w:rsidR="00CF518E" w:rsidRPr="00371266" w:rsidRDefault="00CF518E" w:rsidP="00CF518E">
      <w:pPr>
        <w:ind w:firstLine="0"/>
        <w:jc w:val="center"/>
        <w:rPr>
          <w:rFonts w:asciiTheme="majorBidi" w:hAnsiTheme="majorBidi" w:cstheme="majorBidi"/>
          <w:b/>
          <w:sz w:val="28"/>
          <w:szCs w:val="28"/>
          <w:lang w:val="ro-RO" w:eastAsia="ru-RU"/>
        </w:rPr>
      </w:pPr>
      <w:r w:rsidRPr="00371266">
        <w:rPr>
          <w:rFonts w:asciiTheme="majorBidi" w:hAnsiTheme="majorBidi" w:cstheme="majorBidi"/>
          <w:b/>
          <w:sz w:val="28"/>
          <w:szCs w:val="28"/>
          <w:lang w:val="ro-RO" w:eastAsia="ru-RU"/>
        </w:rPr>
        <w:t>privind cerințele minime de securitate și sănătate pentru promovarea unei mai bune asistențe medicale la bordul navelor maritime</w:t>
      </w:r>
    </w:p>
    <w:p w14:paraId="44A1CC95" w14:textId="77777777" w:rsidR="00CF518E" w:rsidRPr="00CF518E" w:rsidRDefault="00CF518E" w:rsidP="00CF518E">
      <w:pPr>
        <w:rPr>
          <w:rFonts w:asciiTheme="majorBidi" w:hAnsiTheme="majorBidi" w:cstheme="majorBidi"/>
          <w:sz w:val="28"/>
          <w:szCs w:val="28"/>
          <w:lang w:val="ro-RO" w:eastAsia="ru-RU"/>
        </w:rPr>
      </w:pPr>
    </w:p>
    <w:p w14:paraId="0E325403" w14:textId="77777777" w:rsidR="00CF518E" w:rsidRPr="00CF518E" w:rsidRDefault="00CF518E" w:rsidP="00CF518E">
      <w:pPr>
        <w:rPr>
          <w:rFonts w:asciiTheme="majorBidi" w:hAnsiTheme="majorBidi" w:cstheme="majorBidi"/>
          <w:sz w:val="28"/>
          <w:szCs w:val="28"/>
          <w:lang w:val="ro-RO" w:eastAsia="ru-RU"/>
        </w:rPr>
      </w:pPr>
    </w:p>
    <w:p w14:paraId="448C6AF6" w14:textId="5BADB925" w:rsidR="006B17C6" w:rsidRDefault="003B78E1" w:rsidP="00CF518E">
      <w:pPr>
        <w:rPr>
          <w:rFonts w:asciiTheme="majorBidi" w:hAnsiTheme="majorBidi" w:cstheme="majorBidi"/>
          <w:sz w:val="28"/>
          <w:szCs w:val="28"/>
          <w:lang w:val="ro-RO" w:eastAsia="ru-RU"/>
        </w:rPr>
      </w:pPr>
      <w:r>
        <w:rPr>
          <w:rFonts w:asciiTheme="majorBidi" w:hAnsiTheme="majorBidi" w:cstheme="majorBidi"/>
          <w:sz w:val="28"/>
          <w:szCs w:val="28"/>
          <w:lang w:val="ro-RO" w:eastAsia="ru-RU"/>
        </w:rPr>
        <w:t xml:space="preserve">Prezentul Regulament transpune </w:t>
      </w:r>
      <w:r w:rsidR="00CF518E" w:rsidRPr="00CF518E">
        <w:rPr>
          <w:rFonts w:asciiTheme="majorBidi" w:hAnsiTheme="majorBidi" w:cstheme="majorBidi"/>
          <w:sz w:val="28"/>
          <w:szCs w:val="28"/>
          <w:lang w:val="ro-RO" w:eastAsia="ru-RU"/>
        </w:rPr>
        <w:t xml:space="preserve">Directiva 92/29/CEE a Consiliului European din 31 martie 1992 privind cerințele minime de securitate și sănătate pentru promovarea unei mai bune asistențe medicale la bordul navelor (CELEX: 31992L0029), </w:t>
      </w:r>
      <w:r w:rsidR="00A13B44">
        <w:rPr>
          <w:rFonts w:asciiTheme="majorBidi" w:hAnsiTheme="majorBidi" w:cstheme="majorBidi"/>
          <w:sz w:val="28"/>
          <w:szCs w:val="28"/>
          <w:lang w:val="ro-RO" w:eastAsia="ru-RU"/>
        </w:rPr>
        <w:t>publicată în Jurnalul Oficial al Uniunii Europene L</w:t>
      </w:r>
      <w:r w:rsidR="00B6318C">
        <w:rPr>
          <w:rFonts w:asciiTheme="majorBidi" w:hAnsiTheme="majorBidi" w:cstheme="majorBidi"/>
          <w:sz w:val="28"/>
          <w:szCs w:val="28"/>
          <w:lang w:val="ro-RO" w:eastAsia="ru-RU"/>
        </w:rPr>
        <w:t xml:space="preserve"> </w:t>
      </w:r>
      <w:r w:rsidR="00A13B44">
        <w:rPr>
          <w:rFonts w:asciiTheme="majorBidi" w:hAnsiTheme="majorBidi" w:cstheme="majorBidi"/>
          <w:sz w:val="28"/>
          <w:szCs w:val="28"/>
          <w:lang w:val="ro-RO" w:eastAsia="ru-RU"/>
        </w:rPr>
        <w:t xml:space="preserve">113 din 30.04.1992, </w:t>
      </w:r>
      <w:r w:rsidR="00CF518E" w:rsidRPr="00CF518E">
        <w:rPr>
          <w:rFonts w:asciiTheme="majorBidi" w:hAnsiTheme="majorBidi" w:cstheme="majorBidi"/>
          <w:sz w:val="28"/>
          <w:szCs w:val="28"/>
          <w:lang w:val="ro-RO" w:eastAsia="ru-RU"/>
        </w:rPr>
        <w:t xml:space="preserve">astfel cum a fost modificată </w:t>
      </w:r>
      <w:r w:rsidR="00CF518E">
        <w:rPr>
          <w:rFonts w:asciiTheme="majorBidi" w:hAnsiTheme="majorBidi" w:cstheme="majorBidi"/>
          <w:sz w:val="28"/>
          <w:szCs w:val="28"/>
          <w:lang w:val="ro-RO" w:eastAsia="ru-RU"/>
        </w:rPr>
        <w:t xml:space="preserve">ultima oară prin </w:t>
      </w:r>
      <w:r w:rsidR="00CF518E" w:rsidRPr="00CF518E">
        <w:rPr>
          <w:rFonts w:asciiTheme="majorBidi" w:hAnsiTheme="majorBidi" w:cstheme="majorBidi"/>
          <w:sz w:val="28"/>
          <w:szCs w:val="28"/>
          <w:lang w:val="ro-RO" w:eastAsia="ru-RU"/>
        </w:rPr>
        <w:t>Directiva (UE) 2019/1834 a Comisiei din 24 octombrie 2019</w:t>
      </w:r>
      <w:r w:rsidR="00CF518E">
        <w:rPr>
          <w:rFonts w:asciiTheme="majorBidi" w:hAnsiTheme="majorBidi" w:cstheme="majorBidi"/>
          <w:sz w:val="28"/>
          <w:szCs w:val="28"/>
          <w:lang w:val="ro-RO" w:eastAsia="ru-RU"/>
        </w:rPr>
        <w:t>.</w:t>
      </w:r>
    </w:p>
    <w:p w14:paraId="4434E7F5" w14:textId="77777777" w:rsidR="0084766D" w:rsidRDefault="0084766D" w:rsidP="00CF518E">
      <w:pPr>
        <w:rPr>
          <w:rFonts w:asciiTheme="majorBidi" w:hAnsiTheme="majorBidi" w:cstheme="majorBidi"/>
          <w:sz w:val="28"/>
          <w:szCs w:val="28"/>
          <w:lang w:val="ro-RO" w:eastAsia="ru-RU"/>
        </w:rPr>
      </w:pPr>
    </w:p>
    <w:p w14:paraId="1182120B" w14:textId="77777777" w:rsidR="00CF518E" w:rsidRPr="003859CF" w:rsidRDefault="00CF518E" w:rsidP="00CF518E">
      <w:pPr>
        <w:ind w:firstLine="0"/>
        <w:jc w:val="center"/>
        <w:rPr>
          <w:rFonts w:asciiTheme="majorBidi" w:hAnsiTheme="majorBidi" w:cstheme="majorBidi"/>
          <w:b/>
          <w:sz w:val="28"/>
          <w:szCs w:val="28"/>
          <w:lang w:val="ro-RO" w:eastAsia="ru-RU"/>
        </w:rPr>
      </w:pPr>
      <w:r w:rsidRPr="003859CF">
        <w:rPr>
          <w:rFonts w:asciiTheme="majorBidi" w:hAnsiTheme="majorBidi" w:cstheme="majorBidi"/>
          <w:b/>
          <w:sz w:val="28"/>
          <w:szCs w:val="28"/>
          <w:lang w:val="ro-RO" w:eastAsia="ru-RU"/>
        </w:rPr>
        <w:t>Capitolul I</w:t>
      </w:r>
    </w:p>
    <w:p w14:paraId="45FAE1E6" w14:textId="5AD45DF9" w:rsidR="00CF518E" w:rsidRPr="003859CF" w:rsidRDefault="00CF518E" w:rsidP="00CF518E">
      <w:pPr>
        <w:ind w:firstLine="0"/>
        <w:jc w:val="center"/>
        <w:rPr>
          <w:rFonts w:asciiTheme="majorBidi" w:hAnsiTheme="majorBidi" w:cstheme="majorBidi"/>
          <w:b/>
          <w:sz w:val="28"/>
          <w:szCs w:val="28"/>
          <w:lang w:val="ro-RO" w:eastAsia="ru-RU"/>
        </w:rPr>
      </w:pPr>
      <w:r w:rsidRPr="003859CF">
        <w:rPr>
          <w:rFonts w:asciiTheme="majorBidi" w:hAnsiTheme="majorBidi" w:cstheme="majorBidi"/>
          <w:b/>
          <w:sz w:val="28"/>
          <w:szCs w:val="28"/>
          <w:lang w:val="ro-RO" w:eastAsia="ru-RU"/>
        </w:rPr>
        <w:t>S</w:t>
      </w:r>
      <w:r w:rsidR="003859CF" w:rsidRPr="003859CF">
        <w:rPr>
          <w:rFonts w:asciiTheme="majorBidi" w:hAnsiTheme="majorBidi" w:cstheme="majorBidi"/>
          <w:b/>
          <w:sz w:val="28"/>
          <w:szCs w:val="28"/>
          <w:lang w:val="ro-RO" w:eastAsia="ru-RU"/>
        </w:rPr>
        <w:t>copul, domeniul de aplicare și definiții</w:t>
      </w:r>
    </w:p>
    <w:p w14:paraId="44B90D58" w14:textId="77777777" w:rsidR="00CF518E" w:rsidRPr="00CF518E" w:rsidRDefault="00CF518E" w:rsidP="00CF518E">
      <w:pPr>
        <w:rPr>
          <w:rFonts w:asciiTheme="majorBidi" w:hAnsiTheme="majorBidi" w:cstheme="majorBidi"/>
          <w:sz w:val="28"/>
          <w:szCs w:val="28"/>
          <w:lang w:val="ro-RO" w:eastAsia="ru-RU"/>
        </w:rPr>
      </w:pPr>
    </w:p>
    <w:p w14:paraId="0A41CC2D" w14:textId="22D8C2EE" w:rsidR="00CF518E" w:rsidRPr="00CF518E" w:rsidRDefault="00CF518E" w:rsidP="00CF518E">
      <w:pPr>
        <w:ind w:firstLine="706"/>
        <w:rPr>
          <w:rFonts w:asciiTheme="majorBidi" w:hAnsiTheme="majorBidi" w:cstheme="majorBidi"/>
          <w:sz w:val="28"/>
          <w:szCs w:val="28"/>
          <w:lang w:val="ro-RO" w:eastAsia="ru-RU"/>
        </w:rPr>
      </w:pPr>
      <w:r w:rsidRPr="00CF518E">
        <w:rPr>
          <w:rFonts w:asciiTheme="majorBidi" w:hAnsiTheme="majorBidi" w:cstheme="majorBidi"/>
          <w:b/>
          <w:sz w:val="28"/>
          <w:szCs w:val="28"/>
          <w:lang w:val="ro-RO" w:eastAsia="ru-RU"/>
        </w:rPr>
        <w:t>1.</w:t>
      </w:r>
      <w:r>
        <w:rPr>
          <w:rFonts w:asciiTheme="majorBidi" w:hAnsiTheme="majorBidi" w:cstheme="majorBidi"/>
          <w:sz w:val="28"/>
          <w:szCs w:val="28"/>
          <w:lang w:val="ro-RO" w:eastAsia="ru-RU"/>
        </w:rPr>
        <w:t xml:space="preserve"> </w:t>
      </w:r>
      <w:r w:rsidRPr="00CF518E">
        <w:rPr>
          <w:rFonts w:asciiTheme="majorBidi" w:hAnsiTheme="majorBidi" w:cstheme="majorBidi"/>
          <w:sz w:val="28"/>
          <w:szCs w:val="28"/>
          <w:lang w:val="ro-RO" w:eastAsia="ru-RU"/>
        </w:rPr>
        <w:t>Regulamentul privind cerințele minime de securitate și sănătate pentru promovarea unei mai bune asistențe medicale la bordul navelor maritime (în continuare – Regulament) stabilește cadrul normativ necesar pentru asigurarea unui nivel adecvat de protecție a vieții și sănătății persoanelor aflate la bordul navelor maritime sub pavilionul Republicii Moldova, prin stabilirea cerințelor minime obligatorii privind organizarea și acordarea asistenței medicale la bord.</w:t>
      </w:r>
    </w:p>
    <w:p w14:paraId="1942A0B5" w14:textId="4DE0827E" w:rsidR="00CF518E" w:rsidRPr="00CF518E" w:rsidRDefault="00CF518E" w:rsidP="00CF518E">
      <w:pPr>
        <w:ind w:firstLine="706"/>
        <w:rPr>
          <w:rFonts w:asciiTheme="majorBidi" w:hAnsiTheme="majorBidi" w:cstheme="majorBidi"/>
          <w:sz w:val="28"/>
          <w:szCs w:val="28"/>
          <w:lang w:val="ro-RO" w:eastAsia="ru-RU"/>
        </w:rPr>
      </w:pPr>
      <w:r w:rsidRPr="00CF518E">
        <w:rPr>
          <w:rFonts w:asciiTheme="majorBidi" w:hAnsiTheme="majorBidi" w:cstheme="majorBidi"/>
          <w:b/>
          <w:sz w:val="28"/>
          <w:szCs w:val="28"/>
          <w:lang w:val="ro-RO" w:eastAsia="ru-RU"/>
        </w:rPr>
        <w:t>2.</w:t>
      </w:r>
      <w:r>
        <w:rPr>
          <w:rFonts w:asciiTheme="majorBidi" w:hAnsiTheme="majorBidi" w:cstheme="majorBidi"/>
          <w:sz w:val="28"/>
          <w:szCs w:val="28"/>
          <w:lang w:val="ro-RO" w:eastAsia="ru-RU"/>
        </w:rPr>
        <w:t xml:space="preserve"> </w:t>
      </w:r>
      <w:r w:rsidRPr="00CF518E">
        <w:rPr>
          <w:rFonts w:asciiTheme="majorBidi" w:hAnsiTheme="majorBidi" w:cstheme="majorBidi"/>
          <w:sz w:val="28"/>
          <w:szCs w:val="28"/>
          <w:lang w:val="ro-RO" w:eastAsia="ru-RU"/>
        </w:rPr>
        <w:t>Prezentele reguli stabilesc:</w:t>
      </w:r>
    </w:p>
    <w:p w14:paraId="2C1C08BC" w14:textId="5D421FE2" w:rsidR="00CF518E" w:rsidRPr="00CF518E" w:rsidRDefault="00CF518E" w:rsidP="00CF518E">
      <w:pPr>
        <w:ind w:firstLine="706"/>
        <w:rPr>
          <w:rFonts w:asciiTheme="majorBidi" w:hAnsiTheme="majorBidi" w:cstheme="majorBidi"/>
          <w:sz w:val="28"/>
          <w:szCs w:val="28"/>
          <w:lang w:val="ro-RO" w:eastAsia="ru-RU"/>
        </w:rPr>
      </w:pPr>
      <w:r w:rsidRPr="00CF518E">
        <w:rPr>
          <w:rFonts w:asciiTheme="majorBidi" w:hAnsiTheme="majorBidi" w:cstheme="majorBidi"/>
          <w:b/>
          <w:sz w:val="28"/>
          <w:szCs w:val="28"/>
          <w:lang w:val="ro-RO" w:eastAsia="ru-RU"/>
        </w:rPr>
        <w:t>2.1.</w:t>
      </w:r>
      <w:r>
        <w:rPr>
          <w:rFonts w:asciiTheme="majorBidi" w:hAnsiTheme="majorBidi" w:cstheme="majorBidi"/>
          <w:sz w:val="28"/>
          <w:szCs w:val="28"/>
          <w:lang w:val="ro-RO" w:eastAsia="ru-RU"/>
        </w:rPr>
        <w:t xml:space="preserve"> </w:t>
      </w:r>
      <w:r w:rsidRPr="00CF518E">
        <w:rPr>
          <w:rFonts w:asciiTheme="majorBidi" w:hAnsiTheme="majorBidi" w:cstheme="majorBidi"/>
          <w:sz w:val="28"/>
          <w:szCs w:val="28"/>
          <w:lang w:val="ro-RO" w:eastAsia="ru-RU"/>
        </w:rPr>
        <w:t xml:space="preserve">cerințele minime privind prezența la bord a materialelor medicale, inclusiv </w:t>
      </w:r>
      <w:r w:rsidRPr="003B78E1">
        <w:rPr>
          <w:rFonts w:asciiTheme="majorBidi" w:hAnsiTheme="majorBidi" w:cstheme="majorBidi"/>
          <w:sz w:val="28"/>
          <w:szCs w:val="28"/>
          <w:lang w:val="ro-RO" w:eastAsia="ru-RU"/>
        </w:rPr>
        <w:t xml:space="preserve">medicamente, </w:t>
      </w:r>
      <w:r w:rsidR="00952B26" w:rsidRPr="003B78E1">
        <w:rPr>
          <w:rFonts w:asciiTheme="majorBidi" w:hAnsiTheme="majorBidi" w:cstheme="majorBidi"/>
          <w:sz w:val="28"/>
          <w:szCs w:val="28"/>
          <w:lang w:val="ro-RO" w:eastAsia="ru-RU"/>
        </w:rPr>
        <w:t>dispozitive</w:t>
      </w:r>
      <w:r w:rsidRPr="003B78E1">
        <w:rPr>
          <w:rFonts w:asciiTheme="majorBidi" w:hAnsiTheme="majorBidi" w:cstheme="majorBidi"/>
          <w:sz w:val="28"/>
          <w:szCs w:val="28"/>
          <w:lang w:val="ro-RO" w:eastAsia="ru-RU"/>
        </w:rPr>
        <w:t xml:space="preserve"> medicale și, după</w:t>
      </w:r>
      <w:r w:rsidRPr="00CF518E">
        <w:rPr>
          <w:rFonts w:asciiTheme="majorBidi" w:hAnsiTheme="majorBidi" w:cstheme="majorBidi"/>
          <w:sz w:val="28"/>
          <w:szCs w:val="28"/>
          <w:lang w:val="ro-RO" w:eastAsia="ru-RU"/>
        </w:rPr>
        <w:t xml:space="preserve"> caz, antidoturi;</w:t>
      </w:r>
    </w:p>
    <w:p w14:paraId="4A87EAFD" w14:textId="4FB33A41" w:rsidR="00CF518E" w:rsidRPr="00CF518E" w:rsidRDefault="00CF518E" w:rsidP="00CF518E">
      <w:pPr>
        <w:ind w:firstLine="706"/>
        <w:rPr>
          <w:rFonts w:asciiTheme="majorBidi" w:hAnsiTheme="majorBidi" w:cstheme="majorBidi"/>
          <w:sz w:val="28"/>
          <w:szCs w:val="28"/>
          <w:lang w:val="ro-RO" w:eastAsia="ru-RU"/>
        </w:rPr>
      </w:pPr>
      <w:r w:rsidRPr="00CF518E">
        <w:rPr>
          <w:rFonts w:asciiTheme="majorBidi" w:hAnsiTheme="majorBidi" w:cstheme="majorBidi"/>
          <w:b/>
          <w:sz w:val="28"/>
          <w:szCs w:val="28"/>
          <w:lang w:val="ro-RO" w:eastAsia="ru-RU"/>
        </w:rPr>
        <w:t>2.2.</w:t>
      </w:r>
      <w:r>
        <w:rPr>
          <w:rFonts w:asciiTheme="majorBidi" w:hAnsiTheme="majorBidi" w:cstheme="majorBidi"/>
          <w:sz w:val="28"/>
          <w:szCs w:val="28"/>
          <w:lang w:val="ro-RO" w:eastAsia="ru-RU"/>
        </w:rPr>
        <w:t xml:space="preserve"> </w:t>
      </w:r>
      <w:r w:rsidRPr="00CF518E">
        <w:rPr>
          <w:rFonts w:asciiTheme="majorBidi" w:hAnsiTheme="majorBidi" w:cstheme="majorBidi"/>
          <w:sz w:val="28"/>
          <w:szCs w:val="28"/>
          <w:lang w:val="ro-RO" w:eastAsia="ru-RU"/>
        </w:rPr>
        <w:t>cerințele privind dotarea mijloacelor de salvare cu dulapuri de medicamente rezistente la apă;</w:t>
      </w:r>
    </w:p>
    <w:p w14:paraId="5B4ECBD1" w14:textId="5DC8ED5F" w:rsidR="00CF518E" w:rsidRPr="00CF518E" w:rsidRDefault="00CF518E" w:rsidP="00CF518E">
      <w:pPr>
        <w:ind w:firstLine="706"/>
        <w:rPr>
          <w:rFonts w:asciiTheme="majorBidi" w:hAnsiTheme="majorBidi" w:cstheme="majorBidi"/>
          <w:sz w:val="28"/>
          <w:szCs w:val="28"/>
          <w:lang w:val="ro-RO" w:eastAsia="ru-RU"/>
        </w:rPr>
      </w:pPr>
      <w:r w:rsidRPr="00CF518E">
        <w:rPr>
          <w:rFonts w:asciiTheme="majorBidi" w:hAnsiTheme="majorBidi" w:cstheme="majorBidi"/>
          <w:b/>
          <w:sz w:val="28"/>
          <w:szCs w:val="28"/>
          <w:lang w:val="ro-RO" w:eastAsia="ru-RU"/>
        </w:rPr>
        <w:t>2.3.</w:t>
      </w:r>
      <w:r>
        <w:rPr>
          <w:rFonts w:asciiTheme="majorBidi" w:hAnsiTheme="majorBidi" w:cstheme="majorBidi"/>
          <w:sz w:val="28"/>
          <w:szCs w:val="28"/>
          <w:lang w:val="ro-RO" w:eastAsia="ru-RU"/>
        </w:rPr>
        <w:t xml:space="preserve"> </w:t>
      </w:r>
      <w:r w:rsidRPr="00CF518E">
        <w:rPr>
          <w:rFonts w:asciiTheme="majorBidi" w:hAnsiTheme="majorBidi" w:cstheme="majorBidi"/>
          <w:sz w:val="28"/>
          <w:szCs w:val="28"/>
          <w:lang w:val="ro-RO" w:eastAsia="ru-RU"/>
        </w:rPr>
        <w:t>obligația ținerii unui document de control al materialelor medicale aflate la bord;</w:t>
      </w:r>
    </w:p>
    <w:p w14:paraId="78EDFDF1" w14:textId="786A1742" w:rsidR="00CF518E" w:rsidRPr="00CF518E" w:rsidRDefault="00CF518E" w:rsidP="00CF518E">
      <w:pPr>
        <w:ind w:firstLine="706"/>
        <w:rPr>
          <w:rFonts w:asciiTheme="majorBidi" w:hAnsiTheme="majorBidi" w:cstheme="majorBidi"/>
          <w:sz w:val="28"/>
          <w:szCs w:val="28"/>
          <w:lang w:val="ro-RO" w:eastAsia="ru-RU"/>
        </w:rPr>
      </w:pPr>
      <w:r w:rsidRPr="00CF518E">
        <w:rPr>
          <w:rFonts w:asciiTheme="majorBidi" w:hAnsiTheme="majorBidi" w:cstheme="majorBidi"/>
          <w:b/>
          <w:sz w:val="28"/>
          <w:szCs w:val="28"/>
          <w:lang w:val="ro-RO" w:eastAsia="ru-RU"/>
        </w:rPr>
        <w:t>2.4.</w:t>
      </w:r>
      <w:r>
        <w:rPr>
          <w:rFonts w:asciiTheme="majorBidi" w:hAnsiTheme="majorBidi" w:cstheme="majorBidi"/>
          <w:sz w:val="28"/>
          <w:szCs w:val="28"/>
          <w:lang w:val="ro-RO" w:eastAsia="ru-RU"/>
        </w:rPr>
        <w:t xml:space="preserve"> </w:t>
      </w:r>
      <w:r w:rsidRPr="00CF518E">
        <w:rPr>
          <w:rFonts w:asciiTheme="majorBidi" w:hAnsiTheme="majorBidi" w:cstheme="majorBidi"/>
          <w:sz w:val="28"/>
          <w:szCs w:val="28"/>
          <w:lang w:val="ro-RO" w:eastAsia="ru-RU"/>
        </w:rPr>
        <w:t>condițiile privind existența infirmeriei și, după caz, a medicului la bord;</w:t>
      </w:r>
    </w:p>
    <w:p w14:paraId="5D3411C4" w14:textId="4A09922A" w:rsidR="00CF518E" w:rsidRPr="00CF518E" w:rsidRDefault="00CF518E" w:rsidP="00CF518E">
      <w:pPr>
        <w:ind w:firstLine="706"/>
        <w:rPr>
          <w:rFonts w:asciiTheme="majorBidi" w:hAnsiTheme="majorBidi" w:cstheme="majorBidi"/>
          <w:sz w:val="28"/>
          <w:szCs w:val="28"/>
          <w:lang w:val="ro-RO" w:eastAsia="ru-RU"/>
        </w:rPr>
      </w:pPr>
      <w:r w:rsidRPr="00CF518E">
        <w:rPr>
          <w:rFonts w:asciiTheme="majorBidi" w:hAnsiTheme="majorBidi" w:cstheme="majorBidi"/>
          <w:b/>
          <w:sz w:val="28"/>
          <w:szCs w:val="28"/>
          <w:lang w:val="ro-RO" w:eastAsia="ru-RU"/>
        </w:rPr>
        <w:t>2.5.</w:t>
      </w:r>
      <w:r>
        <w:rPr>
          <w:rFonts w:asciiTheme="majorBidi" w:hAnsiTheme="majorBidi" w:cstheme="majorBidi"/>
          <w:sz w:val="28"/>
          <w:szCs w:val="28"/>
          <w:lang w:val="ro-RO" w:eastAsia="ru-RU"/>
        </w:rPr>
        <w:t xml:space="preserve"> </w:t>
      </w:r>
      <w:r w:rsidRPr="00CF518E">
        <w:rPr>
          <w:rFonts w:asciiTheme="majorBidi" w:hAnsiTheme="majorBidi" w:cstheme="majorBidi"/>
          <w:sz w:val="28"/>
          <w:szCs w:val="28"/>
          <w:lang w:val="ro-RO" w:eastAsia="ru-RU"/>
        </w:rPr>
        <w:t>responsabilitățile armatorului și ale căpitanului navei în materie de aprovizionare, administrare și utilizare a materialelor medicale;</w:t>
      </w:r>
    </w:p>
    <w:p w14:paraId="319A78ED" w14:textId="6FAB39C5" w:rsidR="00CF518E" w:rsidRPr="00CF518E" w:rsidRDefault="00CF518E" w:rsidP="00CF518E">
      <w:pPr>
        <w:ind w:firstLine="706"/>
        <w:rPr>
          <w:rFonts w:asciiTheme="majorBidi" w:hAnsiTheme="majorBidi" w:cstheme="majorBidi"/>
          <w:sz w:val="28"/>
          <w:szCs w:val="28"/>
          <w:lang w:val="ro-RO" w:eastAsia="ru-RU"/>
        </w:rPr>
      </w:pPr>
      <w:r w:rsidRPr="00CF518E">
        <w:rPr>
          <w:rFonts w:asciiTheme="majorBidi" w:hAnsiTheme="majorBidi" w:cstheme="majorBidi"/>
          <w:b/>
          <w:sz w:val="28"/>
          <w:szCs w:val="28"/>
          <w:lang w:val="ro-RO" w:eastAsia="ru-RU"/>
        </w:rPr>
        <w:t>2.6.</w:t>
      </w:r>
      <w:r w:rsidRPr="00CF518E">
        <w:rPr>
          <w:rFonts w:asciiTheme="majorBidi" w:hAnsiTheme="majorBidi" w:cstheme="majorBidi"/>
          <w:sz w:val="28"/>
          <w:szCs w:val="28"/>
          <w:lang w:val="ro-RO" w:eastAsia="ru-RU"/>
        </w:rPr>
        <w:t xml:space="preserve"> cerințele privind instruirea personalului navigant în acordarea asistenței medicale;</w:t>
      </w:r>
    </w:p>
    <w:p w14:paraId="0E1DE515" w14:textId="3F1A513C" w:rsidR="00CF518E" w:rsidRPr="00CF518E" w:rsidRDefault="00CF518E" w:rsidP="00CF518E">
      <w:pPr>
        <w:ind w:firstLine="706"/>
        <w:rPr>
          <w:rFonts w:asciiTheme="majorBidi" w:hAnsiTheme="majorBidi" w:cstheme="majorBidi"/>
          <w:sz w:val="28"/>
          <w:szCs w:val="28"/>
          <w:lang w:val="ro-RO" w:eastAsia="ru-RU"/>
        </w:rPr>
      </w:pPr>
      <w:r w:rsidRPr="00CF518E">
        <w:rPr>
          <w:rFonts w:asciiTheme="majorBidi" w:hAnsiTheme="majorBidi" w:cstheme="majorBidi"/>
          <w:b/>
          <w:sz w:val="28"/>
          <w:szCs w:val="28"/>
          <w:lang w:val="ro-RO" w:eastAsia="ru-RU"/>
        </w:rPr>
        <w:t>2.7.</w:t>
      </w:r>
      <w:r w:rsidRPr="00CF518E">
        <w:rPr>
          <w:rFonts w:asciiTheme="majorBidi" w:hAnsiTheme="majorBidi" w:cstheme="majorBidi"/>
          <w:sz w:val="28"/>
          <w:szCs w:val="28"/>
          <w:lang w:val="ro-RO" w:eastAsia="ru-RU"/>
        </w:rPr>
        <w:t xml:space="preserve"> organizarea și funcționarea sistemului de consultanță medicală la distanță pentru nave;</w:t>
      </w:r>
    </w:p>
    <w:p w14:paraId="2BEA06F6" w14:textId="2F49C24F" w:rsidR="00CF518E" w:rsidRDefault="00CF518E" w:rsidP="00CF518E">
      <w:pPr>
        <w:ind w:firstLine="706"/>
        <w:rPr>
          <w:rFonts w:asciiTheme="majorBidi" w:hAnsiTheme="majorBidi" w:cstheme="majorBidi"/>
          <w:sz w:val="28"/>
          <w:szCs w:val="28"/>
          <w:lang w:val="ro-RO" w:eastAsia="ru-RU"/>
        </w:rPr>
      </w:pPr>
      <w:r w:rsidRPr="00CF518E">
        <w:rPr>
          <w:rFonts w:asciiTheme="majorBidi" w:hAnsiTheme="majorBidi" w:cstheme="majorBidi"/>
          <w:b/>
          <w:sz w:val="28"/>
          <w:szCs w:val="28"/>
          <w:lang w:val="ro-RO" w:eastAsia="ru-RU"/>
        </w:rPr>
        <w:t>2.8.</w:t>
      </w:r>
      <w:r w:rsidRPr="00CF518E">
        <w:rPr>
          <w:rFonts w:asciiTheme="majorBidi" w:hAnsiTheme="majorBidi" w:cstheme="majorBidi"/>
          <w:sz w:val="28"/>
          <w:szCs w:val="28"/>
          <w:lang w:val="ro-RO" w:eastAsia="ru-RU"/>
        </w:rPr>
        <w:t xml:space="preserve"> procedurile de control și verificare a</w:t>
      </w:r>
      <w:r w:rsidR="00B84E64">
        <w:rPr>
          <w:rFonts w:asciiTheme="majorBidi" w:hAnsiTheme="majorBidi" w:cstheme="majorBidi"/>
          <w:sz w:val="28"/>
          <w:szCs w:val="28"/>
          <w:lang w:val="ro-RO" w:eastAsia="ru-RU"/>
        </w:rPr>
        <w:t xml:space="preserve"> conformității dotării medicale;</w:t>
      </w:r>
    </w:p>
    <w:p w14:paraId="3BB00FDD" w14:textId="34A37F3A" w:rsidR="00B84E64" w:rsidRPr="00CF518E" w:rsidRDefault="00B84E64" w:rsidP="00CF518E">
      <w:pPr>
        <w:ind w:firstLine="706"/>
        <w:rPr>
          <w:rFonts w:asciiTheme="majorBidi" w:hAnsiTheme="majorBidi" w:cstheme="majorBidi"/>
          <w:sz w:val="28"/>
          <w:szCs w:val="28"/>
          <w:lang w:val="ro-RO" w:eastAsia="ru-RU"/>
        </w:rPr>
      </w:pPr>
      <w:r w:rsidRPr="003B78E1">
        <w:rPr>
          <w:rFonts w:asciiTheme="majorBidi" w:hAnsiTheme="majorBidi" w:cstheme="majorBidi"/>
          <w:b/>
          <w:sz w:val="28"/>
          <w:szCs w:val="28"/>
          <w:lang w:val="ro-RO" w:eastAsia="ru-RU"/>
        </w:rPr>
        <w:lastRenderedPageBreak/>
        <w:t>2.9.</w:t>
      </w:r>
      <w:r w:rsidRPr="003B78E1">
        <w:rPr>
          <w:rFonts w:asciiTheme="majorBidi" w:hAnsiTheme="majorBidi" w:cstheme="majorBidi"/>
          <w:sz w:val="28"/>
          <w:szCs w:val="28"/>
          <w:lang w:val="ro-RO" w:eastAsia="ru-RU"/>
        </w:rPr>
        <w:t xml:space="preserve"> </w:t>
      </w:r>
      <w:r w:rsidRPr="003B78E1">
        <w:rPr>
          <w:sz w:val="28"/>
          <w:lang w:val="ro-RO"/>
        </w:rPr>
        <w:t>cerințele privind autorizarea pentru punere pe piață în Republica Moldova a medicamentelor aflate la bord, condițiile de păstrare a acestora și evidența detaliată a materialelor medicale și a antidoturilor.</w:t>
      </w:r>
    </w:p>
    <w:p w14:paraId="6DD5C906" w14:textId="107C9EAE" w:rsidR="00CF518E" w:rsidRPr="00FA194B" w:rsidRDefault="00CF518E" w:rsidP="00CF518E">
      <w:pPr>
        <w:ind w:firstLine="706"/>
        <w:rPr>
          <w:rFonts w:asciiTheme="majorBidi" w:hAnsiTheme="majorBidi" w:cstheme="majorBidi"/>
          <w:sz w:val="28"/>
          <w:szCs w:val="28"/>
          <w:lang w:val="ro-RO" w:eastAsia="ru-RU"/>
        </w:rPr>
      </w:pPr>
      <w:r w:rsidRPr="00CF518E">
        <w:rPr>
          <w:rFonts w:asciiTheme="majorBidi" w:hAnsiTheme="majorBidi" w:cstheme="majorBidi"/>
          <w:b/>
          <w:sz w:val="28"/>
          <w:szCs w:val="28"/>
          <w:lang w:val="ro-RO" w:eastAsia="ru-RU"/>
        </w:rPr>
        <w:t>3.</w:t>
      </w:r>
      <w:r>
        <w:rPr>
          <w:rFonts w:asciiTheme="majorBidi" w:hAnsiTheme="majorBidi" w:cstheme="majorBidi"/>
          <w:sz w:val="28"/>
          <w:szCs w:val="28"/>
          <w:lang w:val="ro-RO" w:eastAsia="ru-RU"/>
        </w:rPr>
        <w:t xml:space="preserve"> </w:t>
      </w:r>
      <w:r w:rsidRPr="00CF518E">
        <w:rPr>
          <w:rFonts w:asciiTheme="majorBidi" w:hAnsiTheme="majorBidi" w:cstheme="majorBidi"/>
          <w:sz w:val="28"/>
          <w:szCs w:val="28"/>
          <w:lang w:val="ro-RO" w:eastAsia="ru-RU"/>
        </w:rPr>
        <w:t>Prevederile prezentului Regulament se aplică tuturor navelor maritime și navelor de pescuit în estuar înmatriculate în Republica Moldova și care arborează pavilionul național, indiferent de regimul juridic al proprietății.</w:t>
      </w:r>
    </w:p>
    <w:p w14:paraId="1CEFDC16" w14:textId="44CEB791" w:rsidR="00CF518E" w:rsidRPr="00CF518E" w:rsidRDefault="00CF518E" w:rsidP="00CF518E">
      <w:pPr>
        <w:rPr>
          <w:rFonts w:asciiTheme="majorBidi" w:hAnsiTheme="majorBidi" w:cstheme="majorBidi"/>
          <w:sz w:val="28"/>
          <w:szCs w:val="28"/>
          <w:lang w:val="ro-RO" w:eastAsia="ru-RU"/>
        </w:rPr>
      </w:pPr>
      <w:r w:rsidRPr="00CF518E">
        <w:rPr>
          <w:rFonts w:asciiTheme="majorBidi" w:hAnsiTheme="majorBidi" w:cstheme="majorBidi"/>
          <w:b/>
          <w:sz w:val="28"/>
          <w:szCs w:val="28"/>
          <w:lang w:val="ro-RO" w:eastAsia="ru-RU"/>
        </w:rPr>
        <w:t>4.</w:t>
      </w:r>
      <w:r>
        <w:rPr>
          <w:rFonts w:asciiTheme="majorBidi" w:hAnsiTheme="majorBidi" w:cstheme="majorBidi"/>
          <w:sz w:val="28"/>
          <w:szCs w:val="28"/>
          <w:lang w:val="ro-RO" w:eastAsia="ru-RU"/>
        </w:rPr>
        <w:t xml:space="preserve"> </w:t>
      </w:r>
      <w:r w:rsidRPr="00CF518E">
        <w:rPr>
          <w:rFonts w:asciiTheme="majorBidi" w:hAnsiTheme="majorBidi" w:cstheme="majorBidi"/>
          <w:sz w:val="28"/>
          <w:szCs w:val="28"/>
          <w:lang w:val="ro-RO" w:eastAsia="ru-RU"/>
        </w:rPr>
        <w:t>Prezentul regulament nu se aplică:</w:t>
      </w:r>
    </w:p>
    <w:p w14:paraId="38DB08CE" w14:textId="1EA3EAE0" w:rsidR="00CF518E" w:rsidRPr="00CF518E" w:rsidRDefault="00CF518E" w:rsidP="00CF518E">
      <w:pPr>
        <w:rPr>
          <w:rFonts w:asciiTheme="majorBidi" w:hAnsiTheme="majorBidi" w:cstheme="majorBidi"/>
          <w:sz w:val="28"/>
          <w:szCs w:val="28"/>
          <w:lang w:val="ro-RO" w:eastAsia="ru-RU"/>
        </w:rPr>
      </w:pPr>
      <w:r w:rsidRPr="00CF518E">
        <w:rPr>
          <w:rFonts w:asciiTheme="majorBidi" w:hAnsiTheme="majorBidi" w:cstheme="majorBidi"/>
          <w:b/>
          <w:sz w:val="28"/>
          <w:szCs w:val="28"/>
          <w:lang w:val="ro-RO" w:eastAsia="ru-RU"/>
        </w:rPr>
        <w:t>4.1.</w:t>
      </w:r>
      <w:r w:rsidRPr="00CF518E">
        <w:rPr>
          <w:rFonts w:asciiTheme="majorBidi" w:hAnsiTheme="majorBidi" w:cstheme="majorBidi"/>
          <w:sz w:val="28"/>
          <w:szCs w:val="28"/>
          <w:lang w:val="ro-RO" w:eastAsia="ru-RU"/>
        </w:rPr>
        <w:t xml:space="preserve"> navelor de navigație internă;</w:t>
      </w:r>
    </w:p>
    <w:p w14:paraId="45ED89A2" w14:textId="18B82145" w:rsidR="00CF518E" w:rsidRPr="00CF518E" w:rsidRDefault="00CF518E" w:rsidP="00CF518E">
      <w:pPr>
        <w:rPr>
          <w:rFonts w:asciiTheme="majorBidi" w:hAnsiTheme="majorBidi" w:cstheme="majorBidi"/>
          <w:sz w:val="28"/>
          <w:szCs w:val="28"/>
          <w:lang w:val="ro-RO" w:eastAsia="ru-RU"/>
        </w:rPr>
      </w:pPr>
      <w:r w:rsidRPr="00CF518E">
        <w:rPr>
          <w:rFonts w:asciiTheme="majorBidi" w:hAnsiTheme="majorBidi" w:cstheme="majorBidi"/>
          <w:b/>
          <w:sz w:val="28"/>
          <w:szCs w:val="28"/>
          <w:lang w:val="ro-RO" w:eastAsia="ru-RU"/>
        </w:rPr>
        <w:t>4.2.</w:t>
      </w:r>
      <w:r>
        <w:rPr>
          <w:rFonts w:asciiTheme="majorBidi" w:hAnsiTheme="majorBidi" w:cstheme="majorBidi"/>
          <w:sz w:val="28"/>
          <w:szCs w:val="28"/>
          <w:lang w:val="ro-RO" w:eastAsia="ru-RU"/>
        </w:rPr>
        <w:t xml:space="preserve"> </w:t>
      </w:r>
      <w:r w:rsidRPr="00CF518E">
        <w:rPr>
          <w:rFonts w:asciiTheme="majorBidi" w:hAnsiTheme="majorBidi" w:cstheme="majorBidi"/>
          <w:sz w:val="28"/>
          <w:szCs w:val="28"/>
          <w:lang w:val="ro-RO" w:eastAsia="ru-RU"/>
        </w:rPr>
        <w:t>navele de război;</w:t>
      </w:r>
    </w:p>
    <w:p w14:paraId="44C5F640" w14:textId="24490BC7" w:rsidR="00CF518E" w:rsidRPr="00CF518E" w:rsidRDefault="00CF518E" w:rsidP="00CF518E">
      <w:pPr>
        <w:rPr>
          <w:rFonts w:asciiTheme="majorBidi" w:hAnsiTheme="majorBidi" w:cstheme="majorBidi"/>
          <w:sz w:val="28"/>
          <w:szCs w:val="28"/>
          <w:lang w:val="ro-RO" w:eastAsia="ru-RU"/>
        </w:rPr>
      </w:pPr>
      <w:r w:rsidRPr="00CF518E">
        <w:rPr>
          <w:rFonts w:asciiTheme="majorBidi" w:hAnsiTheme="majorBidi" w:cstheme="majorBidi"/>
          <w:b/>
          <w:sz w:val="28"/>
          <w:szCs w:val="28"/>
          <w:lang w:val="ro-RO" w:eastAsia="ru-RU"/>
        </w:rPr>
        <w:t>4.3.</w:t>
      </w:r>
      <w:r>
        <w:rPr>
          <w:rFonts w:asciiTheme="majorBidi" w:hAnsiTheme="majorBidi" w:cstheme="majorBidi"/>
          <w:sz w:val="28"/>
          <w:szCs w:val="28"/>
          <w:lang w:val="ro-RO" w:eastAsia="ru-RU"/>
        </w:rPr>
        <w:t xml:space="preserve"> </w:t>
      </w:r>
      <w:r w:rsidRPr="00CF518E">
        <w:rPr>
          <w:rFonts w:asciiTheme="majorBidi" w:hAnsiTheme="majorBidi" w:cstheme="majorBidi"/>
          <w:sz w:val="28"/>
          <w:szCs w:val="28"/>
          <w:lang w:val="ro-RO" w:eastAsia="ru-RU"/>
        </w:rPr>
        <w:t>ambarcațiunilor de agrement folosite în scopuri necomerciale și care nu sunt dotate cu echipaje profesionale;</w:t>
      </w:r>
    </w:p>
    <w:p w14:paraId="59F03948" w14:textId="05E6DC74" w:rsidR="006B17C6" w:rsidRPr="00CF518E" w:rsidRDefault="00CF518E" w:rsidP="00CF518E">
      <w:pPr>
        <w:rPr>
          <w:rFonts w:asciiTheme="majorBidi" w:hAnsiTheme="majorBidi" w:cstheme="majorBidi"/>
          <w:sz w:val="28"/>
          <w:szCs w:val="28"/>
          <w:lang w:val="ro-RO" w:eastAsia="ru-RU"/>
        </w:rPr>
      </w:pPr>
      <w:r w:rsidRPr="00CF518E">
        <w:rPr>
          <w:rFonts w:asciiTheme="majorBidi" w:hAnsiTheme="majorBidi" w:cstheme="majorBidi"/>
          <w:b/>
          <w:sz w:val="28"/>
          <w:szCs w:val="28"/>
          <w:lang w:val="ro-RO" w:eastAsia="ru-RU"/>
        </w:rPr>
        <w:t>4.4.</w:t>
      </w:r>
      <w:r w:rsidRPr="00CF518E">
        <w:rPr>
          <w:rFonts w:asciiTheme="majorBidi" w:hAnsiTheme="majorBidi" w:cstheme="majorBidi"/>
          <w:sz w:val="28"/>
          <w:szCs w:val="28"/>
          <w:lang w:val="ro-RO" w:eastAsia="ru-RU"/>
        </w:rPr>
        <w:t xml:space="preserve"> remorcherelor care operează în zone portuare.</w:t>
      </w:r>
    </w:p>
    <w:p w14:paraId="165DBB19" w14:textId="7E232CBB" w:rsidR="00CF518E" w:rsidRPr="0084766D" w:rsidRDefault="0084766D" w:rsidP="00CF518E">
      <w:pPr>
        <w:rPr>
          <w:rFonts w:asciiTheme="majorBidi" w:hAnsiTheme="majorBidi" w:cstheme="majorBidi"/>
          <w:sz w:val="28"/>
          <w:szCs w:val="28"/>
          <w:lang w:val="ro-RO" w:eastAsia="ru-RU"/>
        </w:rPr>
      </w:pPr>
      <w:r w:rsidRPr="0084766D">
        <w:rPr>
          <w:rFonts w:asciiTheme="majorBidi" w:hAnsiTheme="majorBidi" w:cstheme="majorBidi"/>
          <w:b/>
          <w:sz w:val="28"/>
          <w:szCs w:val="28"/>
          <w:lang w:val="ro-RO" w:eastAsia="ru-RU"/>
        </w:rPr>
        <w:t>5.</w:t>
      </w:r>
      <w:r>
        <w:rPr>
          <w:rFonts w:asciiTheme="majorBidi" w:hAnsiTheme="majorBidi" w:cstheme="majorBidi"/>
          <w:sz w:val="28"/>
          <w:szCs w:val="28"/>
          <w:lang w:val="ro-RO" w:eastAsia="ru-RU"/>
        </w:rPr>
        <w:t xml:space="preserve"> </w:t>
      </w:r>
      <w:r w:rsidR="00CF518E" w:rsidRPr="0084766D">
        <w:rPr>
          <w:rFonts w:asciiTheme="majorBidi" w:hAnsiTheme="majorBidi" w:cstheme="majorBidi"/>
          <w:sz w:val="28"/>
          <w:szCs w:val="28"/>
          <w:lang w:val="ro-RO" w:eastAsia="ru-RU"/>
        </w:rPr>
        <w:t>În sensul prezentului Regulament se utilizează următoarele noțiuni:</w:t>
      </w:r>
    </w:p>
    <w:p w14:paraId="24DF6010" w14:textId="07FBCDEF" w:rsidR="00CF518E" w:rsidRPr="0084766D" w:rsidRDefault="0084766D" w:rsidP="00CF518E">
      <w:pPr>
        <w:rPr>
          <w:rFonts w:asciiTheme="majorBidi" w:hAnsiTheme="majorBidi" w:cstheme="majorBidi"/>
          <w:sz w:val="28"/>
          <w:szCs w:val="28"/>
          <w:lang w:val="ro-RO" w:eastAsia="ru-RU"/>
        </w:rPr>
      </w:pPr>
      <w:r w:rsidRPr="0084766D">
        <w:rPr>
          <w:rFonts w:asciiTheme="majorBidi" w:hAnsiTheme="majorBidi" w:cstheme="majorBidi"/>
          <w:b/>
          <w:sz w:val="28"/>
          <w:szCs w:val="28"/>
          <w:lang w:val="ro-RO" w:eastAsia="ru-RU"/>
        </w:rPr>
        <w:t xml:space="preserve">5.1. </w:t>
      </w:r>
      <w:r w:rsidR="00CF518E" w:rsidRPr="0084766D">
        <w:rPr>
          <w:rFonts w:asciiTheme="majorBidi" w:hAnsiTheme="majorBidi" w:cstheme="majorBidi"/>
          <w:i/>
          <w:sz w:val="28"/>
          <w:szCs w:val="28"/>
          <w:lang w:val="ro-RO" w:eastAsia="ru-RU"/>
        </w:rPr>
        <w:t>navă</w:t>
      </w:r>
      <w:r w:rsidR="00CF518E" w:rsidRPr="0084766D">
        <w:rPr>
          <w:rFonts w:asciiTheme="majorBidi" w:hAnsiTheme="majorBidi" w:cstheme="majorBidi"/>
          <w:sz w:val="28"/>
          <w:szCs w:val="28"/>
          <w:lang w:val="ro-RO" w:eastAsia="ru-RU"/>
        </w:rPr>
        <w:t xml:space="preserve"> - orice navă care arborează pavilionul Republicii Moldova, care include navele maritime sau de pescuit în estuar, aflate în proprietatea statului sau a unei persoane particulare, cu excepția navelor de navigație internă, navelor de război, ambarcațiunilor de agrement folosite în scopuri necomerciale și care nu sunt dotate cu echipaje profesionale și remorcherelor care operează în zone portuare. Navele menționate sunt clasificate în trei categorii, în conformitate cu anexa nr.1 la </w:t>
      </w:r>
      <w:r>
        <w:rPr>
          <w:rFonts w:asciiTheme="majorBidi" w:hAnsiTheme="majorBidi" w:cstheme="majorBidi"/>
          <w:sz w:val="28"/>
          <w:szCs w:val="28"/>
          <w:lang w:val="ro-RO" w:eastAsia="ru-RU"/>
        </w:rPr>
        <w:t>R</w:t>
      </w:r>
      <w:r w:rsidR="00CF518E" w:rsidRPr="0084766D">
        <w:rPr>
          <w:rFonts w:asciiTheme="majorBidi" w:hAnsiTheme="majorBidi" w:cstheme="majorBidi"/>
          <w:sz w:val="28"/>
          <w:szCs w:val="28"/>
          <w:lang w:val="ro-RO" w:eastAsia="ru-RU"/>
        </w:rPr>
        <w:t>egulament.</w:t>
      </w:r>
    </w:p>
    <w:p w14:paraId="2874FF36" w14:textId="2CDC68CD" w:rsidR="00CF518E" w:rsidRPr="0084766D" w:rsidRDefault="00CF518E" w:rsidP="00CF518E">
      <w:pPr>
        <w:rPr>
          <w:rFonts w:asciiTheme="majorBidi" w:hAnsiTheme="majorBidi" w:cstheme="majorBidi"/>
          <w:sz w:val="28"/>
          <w:szCs w:val="28"/>
          <w:lang w:val="ro-RO" w:eastAsia="ru-RU"/>
        </w:rPr>
      </w:pPr>
      <w:r w:rsidRPr="0084766D">
        <w:rPr>
          <w:rFonts w:asciiTheme="majorBidi" w:hAnsiTheme="majorBidi" w:cstheme="majorBidi"/>
          <w:b/>
          <w:sz w:val="28"/>
          <w:szCs w:val="28"/>
          <w:lang w:val="ro-RO" w:eastAsia="ru-RU"/>
        </w:rPr>
        <w:t>5.2.</w:t>
      </w:r>
      <w:r w:rsidRPr="0084766D">
        <w:rPr>
          <w:rFonts w:asciiTheme="majorBidi" w:hAnsiTheme="majorBidi" w:cstheme="majorBidi"/>
          <w:sz w:val="28"/>
          <w:szCs w:val="28"/>
          <w:lang w:val="ro-RO" w:eastAsia="ru-RU"/>
        </w:rPr>
        <w:t xml:space="preserve"> </w:t>
      </w:r>
      <w:r w:rsidRPr="0084766D">
        <w:rPr>
          <w:rFonts w:asciiTheme="majorBidi" w:hAnsiTheme="majorBidi" w:cstheme="majorBidi"/>
          <w:i/>
          <w:sz w:val="28"/>
          <w:szCs w:val="28"/>
          <w:lang w:val="ro-RO" w:eastAsia="ru-RU"/>
        </w:rPr>
        <w:t xml:space="preserve">lucrător </w:t>
      </w:r>
      <w:r w:rsidRPr="0084766D">
        <w:rPr>
          <w:rFonts w:asciiTheme="majorBidi" w:hAnsiTheme="majorBidi" w:cstheme="majorBidi"/>
          <w:sz w:val="28"/>
          <w:szCs w:val="28"/>
          <w:lang w:val="ro-RO" w:eastAsia="ru-RU"/>
        </w:rPr>
        <w:t>- orice persoană care desfășoară o activitate la bordul unei nave, inclusiv cursanți și ucenici, dar care exclude piloții portuari și personalul de uscat care desfășoară o activitate la bordul unei nave aflată la chei;</w:t>
      </w:r>
    </w:p>
    <w:p w14:paraId="2B6F7357" w14:textId="427AD4EC" w:rsidR="00CF518E" w:rsidRPr="0084766D" w:rsidRDefault="0084766D" w:rsidP="00CF518E">
      <w:pPr>
        <w:rPr>
          <w:rFonts w:asciiTheme="majorBidi" w:hAnsiTheme="majorBidi" w:cstheme="majorBidi"/>
          <w:sz w:val="28"/>
          <w:szCs w:val="28"/>
          <w:lang w:val="ro-RO" w:eastAsia="ru-RU"/>
        </w:rPr>
      </w:pPr>
      <w:r w:rsidRPr="0084766D">
        <w:rPr>
          <w:rFonts w:asciiTheme="majorBidi" w:hAnsiTheme="majorBidi" w:cstheme="majorBidi"/>
          <w:b/>
          <w:sz w:val="28"/>
          <w:szCs w:val="28"/>
          <w:lang w:val="ro-RO" w:eastAsia="ru-RU"/>
        </w:rPr>
        <w:t>5.3.</w:t>
      </w:r>
      <w:r w:rsidR="00CF518E" w:rsidRPr="0084766D">
        <w:rPr>
          <w:rFonts w:asciiTheme="majorBidi" w:hAnsiTheme="majorBidi" w:cstheme="majorBidi"/>
          <w:sz w:val="28"/>
          <w:szCs w:val="28"/>
          <w:lang w:val="ro-RO" w:eastAsia="ru-RU"/>
        </w:rPr>
        <w:t xml:space="preserve"> </w:t>
      </w:r>
      <w:r w:rsidR="00CF518E" w:rsidRPr="0084766D">
        <w:rPr>
          <w:rFonts w:asciiTheme="majorBidi" w:hAnsiTheme="majorBidi" w:cstheme="majorBidi"/>
          <w:i/>
          <w:sz w:val="28"/>
          <w:szCs w:val="28"/>
          <w:lang w:val="ro-RO" w:eastAsia="ru-RU"/>
        </w:rPr>
        <w:t>proprietar</w:t>
      </w:r>
      <w:r w:rsidR="00CF518E" w:rsidRPr="0084766D">
        <w:rPr>
          <w:rFonts w:asciiTheme="majorBidi" w:hAnsiTheme="majorBidi" w:cstheme="majorBidi"/>
          <w:sz w:val="28"/>
          <w:szCs w:val="28"/>
          <w:lang w:val="ro-RO" w:eastAsia="ru-RU"/>
        </w:rPr>
        <w:t xml:space="preserve"> - proprietarul înregistrat al unei nave, cu excepția cazului în care nava a fost închiriată fără echipaj și materiale sau este administrată, în tot sau în parte, de o persoană fizică sau juridică, alta decât proprietarul înregistrat conform condițiilor unui acord de administrare; în acest caz, proprietarul este considerat navlositor sau persoană fizică ori juridică care administrează nava în mod adecvat;</w:t>
      </w:r>
    </w:p>
    <w:p w14:paraId="6DA89756" w14:textId="0EB2626E" w:rsidR="00CF518E" w:rsidRPr="003B78E1" w:rsidRDefault="00CF518E" w:rsidP="00CF518E">
      <w:pPr>
        <w:rPr>
          <w:rFonts w:asciiTheme="majorBidi" w:hAnsiTheme="majorBidi" w:cstheme="majorBidi"/>
          <w:sz w:val="28"/>
          <w:szCs w:val="28"/>
          <w:lang w:val="ro-RO" w:eastAsia="ru-RU"/>
        </w:rPr>
      </w:pPr>
      <w:r w:rsidRPr="0084766D">
        <w:rPr>
          <w:rFonts w:asciiTheme="majorBidi" w:hAnsiTheme="majorBidi" w:cstheme="majorBidi"/>
          <w:b/>
          <w:sz w:val="28"/>
          <w:szCs w:val="28"/>
          <w:lang w:val="ro-RO" w:eastAsia="ru-RU"/>
        </w:rPr>
        <w:t>5.4.</w:t>
      </w:r>
      <w:r w:rsidR="0084766D">
        <w:rPr>
          <w:rFonts w:asciiTheme="majorBidi" w:hAnsiTheme="majorBidi" w:cstheme="majorBidi"/>
          <w:sz w:val="28"/>
          <w:szCs w:val="28"/>
          <w:lang w:val="ro-RO" w:eastAsia="ru-RU"/>
        </w:rPr>
        <w:t xml:space="preserve"> </w:t>
      </w:r>
      <w:r w:rsidRPr="0084766D">
        <w:rPr>
          <w:rFonts w:asciiTheme="majorBidi" w:hAnsiTheme="majorBidi" w:cstheme="majorBidi"/>
          <w:i/>
          <w:sz w:val="28"/>
          <w:szCs w:val="28"/>
          <w:lang w:val="ro-RO" w:eastAsia="ru-RU"/>
        </w:rPr>
        <w:t>materiale medicale</w:t>
      </w:r>
      <w:r w:rsidRPr="0084766D">
        <w:rPr>
          <w:rFonts w:asciiTheme="majorBidi" w:hAnsiTheme="majorBidi" w:cstheme="majorBidi"/>
          <w:sz w:val="28"/>
          <w:szCs w:val="28"/>
          <w:lang w:val="ro-RO" w:eastAsia="ru-RU"/>
        </w:rPr>
        <w:t xml:space="preserve"> - medicamentele</w:t>
      </w:r>
      <w:r w:rsidRPr="003B78E1">
        <w:rPr>
          <w:rFonts w:asciiTheme="majorBidi" w:hAnsiTheme="majorBidi" w:cstheme="majorBidi"/>
          <w:sz w:val="28"/>
          <w:szCs w:val="28"/>
          <w:lang w:val="ro-RO" w:eastAsia="ru-RU"/>
        </w:rPr>
        <w:t xml:space="preserve">, </w:t>
      </w:r>
      <w:r w:rsidR="00952B26" w:rsidRPr="003B78E1">
        <w:rPr>
          <w:rFonts w:asciiTheme="majorBidi" w:hAnsiTheme="majorBidi" w:cstheme="majorBidi"/>
          <w:sz w:val="28"/>
          <w:szCs w:val="28"/>
          <w:lang w:val="ro-RO" w:eastAsia="ru-RU"/>
        </w:rPr>
        <w:t>dispozitive medicale</w:t>
      </w:r>
      <w:r w:rsidRPr="003B78E1">
        <w:rPr>
          <w:rFonts w:asciiTheme="majorBidi" w:hAnsiTheme="majorBidi" w:cstheme="majorBidi"/>
          <w:sz w:val="28"/>
          <w:szCs w:val="28"/>
          <w:lang w:val="ro-RO" w:eastAsia="ru-RU"/>
        </w:rPr>
        <w:t xml:space="preserve"> și antidoturile a căror listă simplificată este prevăzută în anexa nr.2 la </w:t>
      </w:r>
      <w:r w:rsidR="0084766D" w:rsidRPr="003B78E1">
        <w:rPr>
          <w:rFonts w:asciiTheme="majorBidi" w:hAnsiTheme="majorBidi" w:cstheme="majorBidi"/>
          <w:sz w:val="28"/>
          <w:szCs w:val="28"/>
          <w:lang w:val="ro-RO" w:eastAsia="ru-RU"/>
        </w:rPr>
        <w:t>R</w:t>
      </w:r>
      <w:r w:rsidRPr="003B78E1">
        <w:rPr>
          <w:rFonts w:asciiTheme="majorBidi" w:hAnsiTheme="majorBidi" w:cstheme="majorBidi"/>
          <w:sz w:val="28"/>
          <w:szCs w:val="28"/>
          <w:lang w:val="ro-RO" w:eastAsia="ru-RU"/>
        </w:rPr>
        <w:t>egulament;</w:t>
      </w:r>
    </w:p>
    <w:p w14:paraId="6FD257CB" w14:textId="51EE6D92" w:rsidR="006B17C6" w:rsidRPr="0084766D" w:rsidRDefault="00CF518E" w:rsidP="00CF518E">
      <w:pPr>
        <w:rPr>
          <w:rFonts w:asciiTheme="majorBidi" w:hAnsiTheme="majorBidi" w:cstheme="majorBidi"/>
          <w:sz w:val="28"/>
          <w:szCs w:val="28"/>
          <w:lang w:val="ro-RO" w:eastAsia="ru-RU"/>
        </w:rPr>
      </w:pPr>
      <w:r w:rsidRPr="003B78E1">
        <w:rPr>
          <w:rFonts w:asciiTheme="majorBidi" w:hAnsiTheme="majorBidi" w:cstheme="majorBidi"/>
          <w:b/>
          <w:sz w:val="28"/>
          <w:szCs w:val="28"/>
          <w:lang w:val="ro-RO" w:eastAsia="ru-RU"/>
        </w:rPr>
        <w:t>5.5.</w:t>
      </w:r>
      <w:r w:rsidRPr="003B78E1">
        <w:rPr>
          <w:rFonts w:asciiTheme="majorBidi" w:hAnsiTheme="majorBidi" w:cstheme="majorBidi"/>
          <w:sz w:val="28"/>
          <w:szCs w:val="28"/>
          <w:lang w:val="ro-RO" w:eastAsia="ru-RU"/>
        </w:rPr>
        <w:t xml:space="preserve"> </w:t>
      </w:r>
      <w:r w:rsidRPr="003B78E1">
        <w:rPr>
          <w:rFonts w:asciiTheme="majorBidi" w:hAnsiTheme="majorBidi" w:cstheme="majorBidi"/>
          <w:i/>
          <w:sz w:val="28"/>
          <w:szCs w:val="28"/>
          <w:lang w:val="ro-RO" w:eastAsia="ru-RU"/>
        </w:rPr>
        <w:t>antidot</w:t>
      </w:r>
      <w:r w:rsidRPr="003B78E1">
        <w:rPr>
          <w:rFonts w:asciiTheme="majorBidi" w:hAnsiTheme="majorBidi" w:cstheme="majorBidi"/>
          <w:sz w:val="28"/>
          <w:szCs w:val="28"/>
          <w:lang w:val="ro-RO" w:eastAsia="ru-RU"/>
        </w:rPr>
        <w:t xml:space="preserve"> - substanța folosită pentru a preveni sau a</w:t>
      </w:r>
      <w:r w:rsidRPr="0084766D">
        <w:rPr>
          <w:rFonts w:asciiTheme="majorBidi" w:hAnsiTheme="majorBidi" w:cstheme="majorBidi"/>
          <w:sz w:val="28"/>
          <w:szCs w:val="28"/>
          <w:lang w:val="ro-RO" w:eastAsia="ru-RU"/>
        </w:rPr>
        <w:t xml:space="preserve"> trata unul sau mai multe efecte dăunătoare, directe sau indirecte, ale uneia sau mai multor substanțe incluse pe lista substanțelor periculoase prevăzută în anexa nr.3 la </w:t>
      </w:r>
      <w:r w:rsidR="0084766D">
        <w:rPr>
          <w:rFonts w:asciiTheme="majorBidi" w:hAnsiTheme="majorBidi" w:cstheme="majorBidi"/>
          <w:sz w:val="28"/>
          <w:szCs w:val="28"/>
          <w:lang w:val="ro-RO" w:eastAsia="ru-RU"/>
        </w:rPr>
        <w:t>R</w:t>
      </w:r>
      <w:r w:rsidRPr="0084766D">
        <w:rPr>
          <w:rFonts w:asciiTheme="majorBidi" w:hAnsiTheme="majorBidi" w:cstheme="majorBidi"/>
          <w:sz w:val="28"/>
          <w:szCs w:val="28"/>
          <w:lang w:val="ro-RO" w:eastAsia="ru-RU"/>
        </w:rPr>
        <w:t>egulament.</w:t>
      </w:r>
    </w:p>
    <w:p w14:paraId="3CB37793" w14:textId="77777777" w:rsidR="0084766D" w:rsidRDefault="0084766D" w:rsidP="0084766D">
      <w:pPr>
        <w:ind w:firstLine="0"/>
        <w:jc w:val="center"/>
        <w:rPr>
          <w:rFonts w:asciiTheme="majorBidi" w:hAnsiTheme="majorBidi" w:cstheme="majorBidi"/>
          <w:b/>
          <w:sz w:val="28"/>
          <w:szCs w:val="28"/>
          <w:lang w:val="ro-RO" w:eastAsia="ru-RU"/>
        </w:rPr>
      </w:pPr>
    </w:p>
    <w:p w14:paraId="51A6AC7A" w14:textId="77777777" w:rsidR="0084766D" w:rsidRPr="0084766D" w:rsidRDefault="0084766D" w:rsidP="0084766D">
      <w:pPr>
        <w:ind w:firstLine="0"/>
        <w:jc w:val="center"/>
        <w:rPr>
          <w:rFonts w:asciiTheme="majorBidi" w:hAnsiTheme="majorBidi" w:cstheme="majorBidi"/>
          <w:b/>
          <w:sz w:val="28"/>
          <w:szCs w:val="28"/>
          <w:lang w:val="ro-RO" w:eastAsia="ru-RU"/>
        </w:rPr>
      </w:pPr>
      <w:r w:rsidRPr="0084766D">
        <w:rPr>
          <w:rFonts w:asciiTheme="majorBidi" w:hAnsiTheme="majorBidi" w:cstheme="majorBidi"/>
          <w:b/>
          <w:sz w:val="28"/>
          <w:szCs w:val="28"/>
          <w:lang w:val="ro-RO" w:eastAsia="ru-RU"/>
        </w:rPr>
        <w:t>Capitolul II</w:t>
      </w:r>
    </w:p>
    <w:p w14:paraId="737F0260" w14:textId="1F9C1FD6" w:rsidR="006B17C6" w:rsidRPr="0084766D" w:rsidRDefault="0084766D" w:rsidP="0084766D">
      <w:pPr>
        <w:ind w:firstLine="0"/>
        <w:jc w:val="center"/>
        <w:rPr>
          <w:rFonts w:asciiTheme="majorBidi" w:hAnsiTheme="majorBidi" w:cstheme="majorBidi"/>
          <w:b/>
          <w:sz w:val="28"/>
          <w:szCs w:val="28"/>
          <w:lang w:val="ro-RO" w:eastAsia="ru-RU"/>
        </w:rPr>
      </w:pPr>
      <w:r w:rsidRPr="0084766D">
        <w:rPr>
          <w:rFonts w:asciiTheme="majorBidi" w:hAnsiTheme="majorBidi" w:cstheme="majorBidi"/>
          <w:b/>
          <w:sz w:val="28"/>
          <w:szCs w:val="28"/>
          <w:lang w:val="ro-RO" w:eastAsia="ru-RU"/>
        </w:rPr>
        <w:t xml:space="preserve">Medicamentele </w:t>
      </w:r>
      <w:r w:rsidRPr="003B78E1">
        <w:rPr>
          <w:rFonts w:asciiTheme="majorBidi" w:hAnsiTheme="majorBidi" w:cstheme="majorBidi"/>
          <w:b/>
          <w:sz w:val="28"/>
          <w:szCs w:val="28"/>
          <w:lang w:val="ro-RO" w:eastAsia="ru-RU"/>
        </w:rPr>
        <w:t xml:space="preserve">și </w:t>
      </w:r>
      <w:r w:rsidR="00952B26" w:rsidRPr="003B78E1">
        <w:rPr>
          <w:rFonts w:asciiTheme="majorBidi" w:hAnsiTheme="majorBidi" w:cstheme="majorBidi"/>
          <w:b/>
          <w:sz w:val="28"/>
          <w:szCs w:val="28"/>
          <w:lang w:val="ro-RO" w:eastAsia="ru-RU"/>
        </w:rPr>
        <w:t>dispozitivele</w:t>
      </w:r>
      <w:r w:rsidRPr="003B78E1">
        <w:rPr>
          <w:rFonts w:asciiTheme="majorBidi" w:hAnsiTheme="majorBidi" w:cstheme="majorBidi"/>
          <w:b/>
          <w:sz w:val="28"/>
          <w:szCs w:val="28"/>
          <w:lang w:val="ro-RO" w:eastAsia="ru-RU"/>
        </w:rPr>
        <w:t xml:space="preserve"> medicale</w:t>
      </w:r>
      <w:r w:rsidRPr="0084766D">
        <w:rPr>
          <w:rFonts w:asciiTheme="majorBidi" w:hAnsiTheme="majorBidi" w:cstheme="majorBidi"/>
          <w:b/>
          <w:sz w:val="28"/>
          <w:szCs w:val="28"/>
          <w:lang w:val="ro-RO" w:eastAsia="ru-RU"/>
        </w:rPr>
        <w:t>, infirmeria și medicul</w:t>
      </w:r>
    </w:p>
    <w:p w14:paraId="4D6CEBA7" w14:textId="77777777" w:rsidR="006B17C6" w:rsidRPr="00FA194B" w:rsidRDefault="006B17C6" w:rsidP="00BA6C09">
      <w:pPr>
        <w:ind w:firstLine="0"/>
        <w:rPr>
          <w:rFonts w:asciiTheme="majorBidi" w:hAnsiTheme="majorBidi" w:cstheme="majorBidi"/>
          <w:sz w:val="28"/>
          <w:szCs w:val="28"/>
          <w:lang w:val="ro-RO" w:eastAsia="ru-RU"/>
        </w:rPr>
      </w:pPr>
    </w:p>
    <w:p w14:paraId="57EFE212" w14:textId="6B229D89" w:rsidR="0084766D" w:rsidRPr="0084766D" w:rsidRDefault="0084766D" w:rsidP="0084766D">
      <w:pPr>
        <w:ind w:firstLine="720"/>
        <w:rPr>
          <w:rFonts w:asciiTheme="majorBidi" w:hAnsiTheme="majorBidi" w:cstheme="majorBidi"/>
          <w:sz w:val="28"/>
          <w:szCs w:val="28"/>
          <w:lang w:val="ro-RO" w:eastAsia="ru-RU"/>
        </w:rPr>
      </w:pPr>
      <w:r w:rsidRPr="0084766D">
        <w:rPr>
          <w:rFonts w:asciiTheme="majorBidi" w:hAnsiTheme="majorBidi" w:cstheme="majorBidi"/>
          <w:b/>
          <w:sz w:val="28"/>
          <w:szCs w:val="28"/>
          <w:lang w:val="ro-RO" w:eastAsia="ru-RU"/>
        </w:rPr>
        <w:t>6.</w:t>
      </w:r>
      <w:r>
        <w:rPr>
          <w:rFonts w:asciiTheme="majorBidi" w:hAnsiTheme="majorBidi" w:cstheme="majorBidi"/>
          <w:sz w:val="28"/>
          <w:szCs w:val="28"/>
          <w:lang w:val="ro-RO" w:eastAsia="ru-RU"/>
        </w:rPr>
        <w:t xml:space="preserve"> </w:t>
      </w:r>
      <w:r w:rsidRPr="0084766D">
        <w:rPr>
          <w:rFonts w:asciiTheme="majorBidi" w:hAnsiTheme="majorBidi" w:cstheme="majorBidi"/>
          <w:sz w:val="28"/>
          <w:szCs w:val="28"/>
          <w:lang w:val="ro-RO" w:eastAsia="ru-RU"/>
        </w:rPr>
        <w:t>Agenția Navală se asigură că navele care arborează pav</w:t>
      </w:r>
      <w:r w:rsidR="00B84E64">
        <w:rPr>
          <w:rFonts w:asciiTheme="majorBidi" w:hAnsiTheme="majorBidi" w:cstheme="majorBidi"/>
          <w:sz w:val="28"/>
          <w:szCs w:val="28"/>
          <w:lang w:val="ro-RO" w:eastAsia="ru-RU"/>
        </w:rPr>
        <w:t>ilionul Republicii Moldova sunt</w:t>
      </w:r>
      <w:r w:rsidRPr="0084766D">
        <w:rPr>
          <w:rFonts w:asciiTheme="majorBidi" w:hAnsiTheme="majorBidi" w:cstheme="majorBidi"/>
          <w:sz w:val="28"/>
          <w:szCs w:val="28"/>
          <w:lang w:val="ro-RO" w:eastAsia="ru-RU"/>
        </w:rPr>
        <w:t xml:space="preserve"> dotate permanent cu materiale medicale corespunzătoare categoriei navei, după cum urmează:</w:t>
      </w:r>
    </w:p>
    <w:p w14:paraId="28C0B0A5" w14:textId="3E7ECA68" w:rsidR="0084766D" w:rsidRPr="0084766D" w:rsidRDefault="0084766D" w:rsidP="0084766D">
      <w:pPr>
        <w:ind w:firstLine="720"/>
        <w:rPr>
          <w:rFonts w:asciiTheme="majorBidi" w:hAnsiTheme="majorBidi" w:cstheme="majorBidi"/>
          <w:sz w:val="28"/>
          <w:szCs w:val="28"/>
          <w:lang w:val="ro-RO" w:eastAsia="ru-RU"/>
        </w:rPr>
      </w:pPr>
      <w:r w:rsidRPr="0084766D">
        <w:rPr>
          <w:rFonts w:asciiTheme="majorBidi" w:hAnsiTheme="majorBidi" w:cstheme="majorBidi"/>
          <w:b/>
          <w:sz w:val="28"/>
          <w:szCs w:val="28"/>
          <w:lang w:val="ro-RO" w:eastAsia="ru-RU"/>
        </w:rPr>
        <w:lastRenderedPageBreak/>
        <w:t>6.1.</w:t>
      </w:r>
      <w:r>
        <w:rPr>
          <w:rFonts w:asciiTheme="majorBidi" w:hAnsiTheme="majorBidi" w:cstheme="majorBidi"/>
          <w:sz w:val="28"/>
          <w:szCs w:val="28"/>
          <w:lang w:val="ro-RO" w:eastAsia="ru-RU"/>
        </w:rPr>
        <w:t xml:space="preserve"> </w:t>
      </w:r>
      <w:r w:rsidRPr="0084766D">
        <w:rPr>
          <w:rFonts w:asciiTheme="majorBidi" w:hAnsiTheme="majorBidi" w:cstheme="majorBidi"/>
          <w:sz w:val="28"/>
          <w:szCs w:val="28"/>
          <w:lang w:val="ro-RO" w:eastAsia="ru-RU"/>
        </w:rPr>
        <w:t xml:space="preserve">fiecare navă transportă întotdeauna la bordul său materiale medicale care îndeplinesc, cel puțin în ceea ce privește calitatea, dispozițiile pct. 1 și 2 din anexa nr. 2 la </w:t>
      </w:r>
      <w:r>
        <w:rPr>
          <w:rFonts w:asciiTheme="majorBidi" w:hAnsiTheme="majorBidi" w:cstheme="majorBidi"/>
          <w:sz w:val="28"/>
          <w:szCs w:val="28"/>
          <w:lang w:val="ro-RO" w:eastAsia="ru-RU"/>
        </w:rPr>
        <w:t>R</w:t>
      </w:r>
      <w:r w:rsidRPr="0084766D">
        <w:rPr>
          <w:rFonts w:asciiTheme="majorBidi" w:hAnsiTheme="majorBidi" w:cstheme="majorBidi"/>
          <w:sz w:val="28"/>
          <w:szCs w:val="28"/>
          <w:lang w:val="ro-RO" w:eastAsia="ru-RU"/>
        </w:rPr>
        <w:t>egulament, pentru categoria din care face parte;</w:t>
      </w:r>
    </w:p>
    <w:p w14:paraId="03457732" w14:textId="64FA4D06" w:rsidR="0084766D" w:rsidRPr="0084766D" w:rsidRDefault="0084766D" w:rsidP="0084766D">
      <w:pPr>
        <w:ind w:firstLine="720"/>
        <w:rPr>
          <w:rFonts w:asciiTheme="majorBidi" w:hAnsiTheme="majorBidi" w:cstheme="majorBidi"/>
          <w:sz w:val="28"/>
          <w:szCs w:val="28"/>
          <w:lang w:val="ro-RO" w:eastAsia="ru-RU"/>
        </w:rPr>
      </w:pPr>
      <w:r w:rsidRPr="0084766D">
        <w:rPr>
          <w:rFonts w:asciiTheme="majorBidi" w:hAnsiTheme="majorBidi" w:cstheme="majorBidi"/>
          <w:b/>
          <w:sz w:val="28"/>
          <w:szCs w:val="28"/>
          <w:lang w:val="ro-RO" w:eastAsia="ru-RU"/>
        </w:rPr>
        <w:t>6.2.</w:t>
      </w:r>
      <w:r>
        <w:rPr>
          <w:rFonts w:asciiTheme="majorBidi" w:hAnsiTheme="majorBidi" w:cstheme="majorBidi"/>
          <w:sz w:val="28"/>
          <w:szCs w:val="28"/>
          <w:lang w:val="ro-RO" w:eastAsia="ru-RU"/>
        </w:rPr>
        <w:t xml:space="preserve"> </w:t>
      </w:r>
      <w:r w:rsidRPr="0084766D">
        <w:rPr>
          <w:rFonts w:asciiTheme="majorBidi" w:hAnsiTheme="majorBidi" w:cstheme="majorBidi"/>
          <w:sz w:val="28"/>
          <w:szCs w:val="28"/>
          <w:lang w:val="ro-RO" w:eastAsia="ru-RU"/>
        </w:rPr>
        <w:t xml:space="preserve">cantitățile de produse medicamentoase </w:t>
      </w:r>
      <w:r w:rsidRPr="003B78E1">
        <w:rPr>
          <w:rFonts w:asciiTheme="majorBidi" w:hAnsiTheme="majorBidi" w:cstheme="majorBidi"/>
          <w:sz w:val="28"/>
          <w:szCs w:val="28"/>
          <w:lang w:val="ro-RO" w:eastAsia="ru-RU"/>
        </w:rPr>
        <w:t xml:space="preserve">și </w:t>
      </w:r>
      <w:r w:rsidR="00952B26" w:rsidRPr="003B78E1">
        <w:rPr>
          <w:rFonts w:asciiTheme="majorBidi" w:hAnsiTheme="majorBidi" w:cstheme="majorBidi"/>
          <w:sz w:val="28"/>
          <w:szCs w:val="28"/>
          <w:lang w:val="ro-RO" w:eastAsia="ru-RU"/>
        </w:rPr>
        <w:t>dispozitive</w:t>
      </w:r>
      <w:r w:rsidRPr="003B78E1">
        <w:rPr>
          <w:rFonts w:asciiTheme="majorBidi" w:hAnsiTheme="majorBidi" w:cstheme="majorBidi"/>
          <w:sz w:val="28"/>
          <w:szCs w:val="28"/>
          <w:lang w:val="ro-RO" w:eastAsia="ru-RU"/>
        </w:rPr>
        <w:t xml:space="preserve"> medicale care trebuie să fie la bordul navei, sunt asigurate în raport cu natura cursei, în special porturile de escală și destinație, durata cursei, tipurile de activitate care</w:t>
      </w:r>
      <w:r w:rsidRPr="0084766D">
        <w:rPr>
          <w:rFonts w:asciiTheme="majorBidi" w:hAnsiTheme="majorBidi" w:cstheme="majorBidi"/>
          <w:sz w:val="28"/>
          <w:szCs w:val="28"/>
          <w:lang w:val="ro-RO" w:eastAsia="ru-RU"/>
        </w:rPr>
        <w:t xml:space="preserve"> trebuie să fie desfășurate la bord în timpul cursei, natura cargobotului și numărul lucrătorilor;</w:t>
      </w:r>
    </w:p>
    <w:p w14:paraId="1AFA770F" w14:textId="3E6AA172" w:rsidR="0084766D" w:rsidRPr="0084766D" w:rsidRDefault="0084766D" w:rsidP="0084766D">
      <w:pPr>
        <w:ind w:firstLine="720"/>
        <w:rPr>
          <w:rFonts w:asciiTheme="majorBidi" w:hAnsiTheme="majorBidi" w:cstheme="majorBidi"/>
          <w:sz w:val="28"/>
          <w:szCs w:val="28"/>
          <w:lang w:val="ro-RO" w:eastAsia="ru-RU"/>
        </w:rPr>
      </w:pPr>
      <w:r w:rsidRPr="0084766D">
        <w:rPr>
          <w:rFonts w:asciiTheme="majorBidi" w:hAnsiTheme="majorBidi" w:cstheme="majorBidi"/>
          <w:b/>
          <w:sz w:val="28"/>
          <w:szCs w:val="28"/>
          <w:lang w:val="ro-RO" w:eastAsia="ru-RU"/>
        </w:rPr>
        <w:t>6.3.</w:t>
      </w:r>
      <w:r>
        <w:rPr>
          <w:rFonts w:asciiTheme="majorBidi" w:hAnsiTheme="majorBidi" w:cstheme="majorBidi"/>
          <w:sz w:val="28"/>
          <w:szCs w:val="28"/>
          <w:lang w:val="ro-RO" w:eastAsia="ru-RU"/>
        </w:rPr>
        <w:t xml:space="preserve"> </w:t>
      </w:r>
      <w:r w:rsidRPr="0084766D">
        <w:rPr>
          <w:rFonts w:asciiTheme="majorBidi" w:hAnsiTheme="majorBidi" w:cstheme="majorBidi"/>
          <w:sz w:val="28"/>
          <w:szCs w:val="28"/>
          <w:lang w:val="ro-RO" w:eastAsia="ru-RU"/>
        </w:rPr>
        <w:t xml:space="preserve">conținutul </w:t>
      </w:r>
      <w:r w:rsidRPr="00647E19">
        <w:rPr>
          <w:rFonts w:asciiTheme="majorBidi" w:hAnsiTheme="majorBidi" w:cstheme="majorBidi"/>
          <w:sz w:val="28"/>
          <w:szCs w:val="28"/>
          <w:lang w:val="ro-RO" w:eastAsia="ru-RU"/>
        </w:rPr>
        <w:t xml:space="preserve">medicamentelor și </w:t>
      </w:r>
      <w:r w:rsidR="00952B26" w:rsidRPr="00647E19">
        <w:rPr>
          <w:rFonts w:asciiTheme="majorBidi" w:hAnsiTheme="majorBidi" w:cstheme="majorBidi"/>
          <w:sz w:val="28"/>
          <w:szCs w:val="28"/>
          <w:lang w:val="ro-RO" w:eastAsia="ru-RU"/>
        </w:rPr>
        <w:t>dispozitivilor medicale</w:t>
      </w:r>
      <w:r w:rsidRPr="00647E19">
        <w:rPr>
          <w:rFonts w:asciiTheme="majorBidi" w:hAnsiTheme="majorBidi" w:cstheme="majorBidi"/>
          <w:sz w:val="28"/>
          <w:szCs w:val="28"/>
          <w:lang w:val="ro-RO" w:eastAsia="ru-RU"/>
        </w:rPr>
        <w:t xml:space="preserve"> cuprinse în materialele medicale trebuie să fie detaliat într-un document de control care </w:t>
      </w:r>
      <w:r w:rsidR="00647E19" w:rsidRPr="00647E19">
        <w:rPr>
          <w:rFonts w:asciiTheme="majorBidi" w:hAnsiTheme="majorBidi" w:cstheme="majorBidi"/>
          <w:sz w:val="28"/>
          <w:szCs w:val="28"/>
          <w:lang w:val="ro-RO" w:eastAsia="ru-RU"/>
        </w:rPr>
        <w:t>corespunde</w:t>
      </w:r>
      <w:r w:rsidRPr="00647E19">
        <w:rPr>
          <w:rFonts w:asciiTheme="majorBidi" w:hAnsiTheme="majorBidi" w:cstheme="majorBidi"/>
          <w:sz w:val="28"/>
          <w:szCs w:val="28"/>
          <w:lang w:val="ro-RO" w:eastAsia="ru-RU"/>
        </w:rPr>
        <w:t xml:space="preserve"> cadrului general prevăzut la anexa nr.4 la Regulament, capitolele I, II și III pct. 4 secțiunea 1 și 2 din tabel</w:t>
      </w:r>
      <w:r w:rsidR="00B84E64" w:rsidRPr="00647E19">
        <w:rPr>
          <w:rFonts w:asciiTheme="majorBidi" w:hAnsiTheme="majorBidi" w:cstheme="majorBidi"/>
          <w:sz w:val="28"/>
          <w:szCs w:val="28"/>
          <w:lang w:val="ro-RO" w:eastAsia="ru-RU"/>
        </w:rPr>
        <w:t>, precum și cerințelor de evidență prevăzute la subpct. 6.9</w:t>
      </w:r>
      <w:r w:rsidRPr="00647E19">
        <w:rPr>
          <w:rFonts w:asciiTheme="majorBidi" w:hAnsiTheme="majorBidi" w:cstheme="majorBidi"/>
          <w:sz w:val="28"/>
          <w:szCs w:val="28"/>
          <w:lang w:val="ro-RO" w:eastAsia="ru-RU"/>
        </w:rPr>
        <w:t>;</w:t>
      </w:r>
    </w:p>
    <w:p w14:paraId="66993251" w14:textId="6FC0E96F" w:rsidR="006B17C6" w:rsidRDefault="0084766D" w:rsidP="0084766D">
      <w:pPr>
        <w:ind w:firstLine="720"/>
        <w:rPr>
          <w:rFonts w:asciiTheme="majorBidi" w:hAnsiTheme="majorBidi" w:cstheme="majorBidi"/>
          <w:sz w:val="28"/>
          <w:szCs w:val="28"/>
          <w:lang w:val="ro-RO" w:eastAsia="ru-RU"/>
        </w:rPr>
      </w:pPr>
      <w:r w:rsidRPr="0084766D">
        <w:rPr>
          <w:rFonts w:asciiTheme="majorBidi" w:hAnsiTheme="majorBidi" w:cstheme="majorBidi"/>
          <w:b/>
          <w:sz w:val="28"/>
          <w:szCs w:val="28"/>
          <w:lang w:val="ro-RO" w:eastAsia="ru-RU"/>
        </w:rPr>
        <w:t>6.4.</w:t>
      </w:r>
      <w:r>
        <w:rPr>
          <w:rFonts w:asciiTheme="majorBidi" w:hAnsiTheme="majorBidi" w:cstheme="majorBidi"/>
          <w:sz w:val="28"/>
          <w:szCs w:val="28"/>
          <w:lang w:val="ro-RO" w:eastAsia="ru-RU"/>
        </w:rPr>
        <w:t xml:space="preserve"> </w:t>
      </w:r>
      <w:r w:rsidRPr="0084766D">
        <w:rPr>
          <w:rFonts w:asciiTheme="majorBidi" w:hAnsiTheme="majorBidi" w:cstheme="majorBidi"/>
          <w:sz w:val="28"/>
          <w:szCs w:val="28"/>
          <w:lang w:val="ro-RO" w:eastAsia="ru-RU"/>
        </w:rPr>
        <w:t>pentru fiecare dintre plutele și bărcile sale de salvare, fiecare navă transportă un dulap de medicamente rezistent la apă care să conțină cel puțin materialele medicale prevăzute în pct.1 și 2 din anexa nr.2 la regulament, pentru categoria de nave C din tabele.  Conținutul dulapurilor este detaliat în lista menționată în subpct.6.3</w:t>
      </w:r>
      <w:r>
        <w:rPr>
          <w:rFonts w:asciiTheme="majorBidi" w:hAnsiTheme="majorBidi" w:cstheme="majorBidi"/>
          <w:sz w:val="28"/>
          <w:szCs w:val="28"/>
          <w:lang w:val="ro-RO" w:eastAsia="ru-RU"/>
        </w:rPr>
        <w:t>;</w:t>
      </w:r>
    </w:p>
    <w:p w14:paraId="708EFADC" w14:textId="077C13B0" w:rsidR="003859CF" w:rsidRDefault="0084766D" w:rsidP="003859CF">
      <w:pPr>
        <w:ind w:firstLine="720"/>
        <w:rPr>
          <w:rFonts w:asciiTheme="majorBidi" w:hAnsiTheme="majorBidi" w:cstheme="majorBidi"/>
          <w:sz w:val="28"/>
          <w:szCs w:val="28"/>
          <w:lang w:val="ro-RO" w:eastAsia="ru-RU"/>
        </w:rPr>
      </w:pPr>
      <w:r w:rsidRPr="003859CF">
        <w:rPr>
          <w:rFonts w:asciiTheme="majorBidi" w:hAnsiTheme="majorBidi" w:cstheme="majorBidi"/>
          <w:b/>
          <w:sz w:val="28"/>
          <w:szCs w:val="28"/>
          <w:lang w:val="ro-RO" w:eastAsia="ru-RU"/>
        </w:rPr>
        <w:t>6.5.</w:t>
      </w:r>
      <w:r w:rsidRPr="0084766D">
        <w:rPr>
          <w:rFonts w:asciiTheme="majorBidi" w:hAnsiTheme="majorBidi" w:cstheme="majorBidi"/>
          <w:sz w:val="28"/>
          <w:szCs w:val="28"/>
          <w:lang w:val="ro-RO" w:eastAsia="ru-RU"/>
        </w:rPr>
        <w:t xml:space="preserve"> dispozitivele medicale procurate pentru utilizarea la bordul navelor maritime aflate în</w:t>
      </w:r>
      <w:r>
        <w:rPr>
          <w:rFonts w:asciiTheme="majorBidi" w:hAnsiTheme="majorBidi" w:cstheme="majorBidi"/>
          <w:sz w:val="28"/>
          <w:szCs w:val="28"/>
          <w:lang w:val="ro-RO" w:eastAsia="ru-RU"/>
        </w:rPr>
        <w:t xml:space="preserve"> </w:t>
      </w:r>
      <w:r w:rsidRPr="0084766D">
        <w:rPr>
          <w:rFonts w:asciiTheme="majorBidi" w:hAnsiTheme="majorBidi" w:cstheme="majorBidi"/>
          <w:sz w:val="28"/>
          <w:szCs w:val="28"/>
          <w:lang w:val="ro-RO" w:eastAsia="ru-RU"/>
        </w:rPr>
        <w:t>gestiunea țării sunt înregistrate în Registrul de stat al dispozitivelor medicale și au trecut controlul</w:t>
      </w:r>
      <w:r>
        <w:rPr>
          <w:rFonts w:asciiTheme="majorBidi" w:hAnsiTheme="majorBidi" w:cstheme="majorBidi"/>
          <w:sz w:val="28"/>
          <w:szCs w:val="28"/>
          <w:lang w:val="ro-RO" w:eastAsia="ru-RU"/>
        </w:rPr>
        <w:t xml:space="preserve"> </w:t>
      </w:r>
      <w:r w:rsidRPr="0084766D">
        <w:rPr>
          <w:rFonts w:asciiTheme="majorBidi" w:hAnsiTheme="majorBidi" w:cstheme="majorBidi"/>
          <w:sz w:val="28"/>
          <w:szCs w:val="28"/>
          <w:lang w:val="ro-RO" w:eastAsia="ru-RU"/>
        </w:rPr>
        <w:t>metrologic, în conformitate cu legislația</w:t>
      </w:r>
      <w:r>
        <w:rPr>
          <w:rFonts w:asciiTheme="majorBidi" w:hAnsiTheme="majorBidi" w:cstheme="majorBidi"/>
          <w:sz w:val="28"/>
          <w:szCs w:val="28"/>
          <w:lang w:val="ro-RO" w:eastAsia="ru-RU"/>
        </w:rPr>
        <w:t>.</w:t>
      </w:r>
    </w:p>
    <w:p w14:paraId="6F95E851" w14:textId="1BC060A4" w:rsidR="00DC0FA1" w:rsidRDefault="00DC0FA1" w:rsidP="003859CF">
      <w:pPr>
        <w:ind w:firstLine="720"/>
        <w:rPr>
          <w:rFonts w:asciiTheme="majorBidi" w:hAnsiTheme="majorBidi" w:cstheme="majorBidi"/>
          <w:sz w:val="28"/>
          <w:szCs w:val="28"/>
          <w:lang w:val="ro-RO" w:eastAsia="ru-RU"/>
        </w:rPr>
      </w:pPr>
      <w:r w:rsidRPr="00DC0FA1">
        <w:rPr>
          <w:rFonts w:asciiTheme="majorBidi" w:hAnsiTheme="majorBidi" w:cstheme="majorBidi"/>
          <w:b/>
          <w:sz w:val="28"/>
          <w:szCs w:val="28"/>
          <w:lang w:val="ro-RO" w:eastAsia="ru-RU"/>
        </w:rPr>
        <w:t>6.6.</w:t>
      </w:r>
      <w:r w:rsidRPr="00DC0FA1">
        <w:rPr>
          <w:rFonts w:asciiTheme="majorBidi" w:hAnsiTheme="majorBidi" w:cstheme="majorBidi"/>
          <w:sz w:val="28"/>
          <w:szCs w:val="28"/>
          <w:lang w:val="ro-RO" w:eastAsia="ru-RU"/>
        </w:rPr>
        <w:t xml:space="preserve"> </w:t>
      </w:r>
      <w:r w:rsidRPr="00647E19">
        <w:rPr>
          <w:rFonts w:asciiTheme="majorBidi" w:hAnsiTheme="majorBidi" w:cstheme="majorBidi"/>
          <w:sz w:val="28"/>
          <w:szCs w:val="28"/>
          <w:lang w:val="ro-RO" w:eastAsia="ru-RU"/>
        </w:rPr>
        <w:t xml:space="preserve">medicamentele aflate la bordul navelor </w:t>
      </w:r>
      <w:r w:rsidR="001207DF" w:rsidRPr="00647E19">
        <w:rPr>
          <w:rFonts w:asciiTheme="majorBidi" w:hAnsiTheme="majorBidi" w:cstheme="majorBidi"/>
          <w:sz w:val="28"/>
          <w:szCs w:val="28"/>
          <w:lang w:val="ro-RO" w:eastAsia="ru-RU"/>
        </w:rPr>
        <w:t>sunt</w:t>
      </w:r>
      <w:r w:rsidRPr="00647E19">
        <w:rPr>
          <w:rFonts w:asciiTheme="majorBidi" w:hAnsiTheme="majorBidi" w:cstheme="majorBidi"/>
          <w:sz w:val="28"/>
          <w:szCs w:val="28"/>
          <w:lang w:val="ro-RO" w:eastAsia="ru-RU"/>
        </w:rPr>
        <w:t xml:space="preserve"> autorizate pentru punere pe piață în Republica Moldova, </w:t>
      </w:r>
      <w:r w:rsidR="00E532E7" w:rsidRPr="00647E19">
        <w:rPr>
          <w:rFonts w:asciiTheme="majorBidi" w:hAnsiTheme="majorBidi" w:cstheme="majorBidi"/>
          <w:sz w:val="28"/>
          <w:szCs w:val="28"/>
          <w:lang w:val="ro-RO" w:eastAsia="ru-RU"/>
        </w:rPr>
        <w:t>astfel cum este definit în Legea nr. 153/2025 cu privire la medicamente</w:t>
      </w:r>
      <w:r w:rsidRPr="00647E19">
        <w:rPr>
          <w:rFonts w:asciiTheme="majorBidi" w:hAnsiTheme="majorBidi" w:cstheme="majorBidi"/>
          <w:sz w:val="28"/>
          <w:szCs w:val="28"/>
          <w:lang w:val="ro-RO" w:eastAsia="ru-RU"/>
        </w:rPr>
        <w:t>;</w:t>
      </w:r>
    </w:p>
    <w:p w14:paraId="6FB7647D" w14:textId="73EED394" w:rsidR="001207DF" w:rsidRPr="00647E19" w:rsidRDefault="001207DF" w:rsidP="001207DF">
      <w:pPr>
        <w:ind w:firstLine="720"/>
        <w:rPr>
          <w:rFonts w:asciiTheme="majorBidi" w:hAnsiTheme="majorBidi" w:cstheme="majorBidi"/>
          <w:sz w:val="28"/>
          <w:szCs w:val="28"/>
          <w:lang w:val="ro-RO" w:eastAsia="ru-RU"/>
        </w:rPr>
      </w:pPr>
      <w:r w:rsidRPr="00647E19">
        <w:rPr>
          <w:rFonts w:asciiTheme="majorBidi" w:hAnsiTheme="majorBidi" w:cstheme="majorBidi"/>
          <w:b/>
          <w:sz w:val="28"/>
          <w:szCs w:val="28"/>
          <w:lang w:val="ro-RO" w:eastAsia="ru-RU"/>
        </w:rPr>
        <w:t>6.7.</w:t>
      </w:r>
      <w:r w:rsidRPr="00647E19">
        <w:rPr>
          <w:rFonts w:asciiTheme="majorBidi" w:hAnsiTheme="majorBidi" w:cstheme="majorBidi"/>
          <w:sz w:val="28"/>
          <w:szCs w:val="28"/>
          <w:lang w:val="ro-RO" w:eastAsia="ru-RU"/>
        </w:rPr>
        <w:t xml:space="preserve"> materialele medicale care, potrivit caracteristicilor lor, necesită condiții speciale de păstrare se depozitează și se mențin în condițiile de temperatură, umiditate, protecție față de lumină, securitate și manipulare prevăzute de producător ori de documentația produsului; pentru vaccinuri, imunoglobuline și alte produse care necesită lanț frigorific se asigură păstrarea la temperaturi de 2-8°C, fără întreruperea lanțului frigorific;</w:t>
      </w:r>
    </w:p>
    <w:p w14:paraId="20A7FEE3" w14:textId="699708DE" w:rsidR="001207DF" w:rsidRPr="00647E19" w:rsidRDefault="001207DF" w:rsidP="001207DF">
      <w:pPr>
        <w:ind w:firstLine="720"/>
        <w:rPr>
          <w:rFonts w:asciiTheme="majorBidi" w:hAnsiTheme="majorBidi" w:cstheme="majorBidi"/>
          <w:sz w:val="28"/>
          <w:szCs w:val="28"/>
          <w:lang w:val="ro-RO" w:eastAsia="ru-RU"/>
        </w:rPr>
      </w:pPr>
      <w:r w:rsidRPr="00647E19">
        <w:rPr>
          <w:rFonts w:asciiTheme="majorBidi" w:hAnsiTheme="majorBidi" w:cstheme="majorBidi"/>
          <w:b/>
          <w:sz w:val="28"/>
          <w:szCs w:val="28"/>
          <w:lang w:val="ro-RO" w:eastAsia="ru-RU"/>
        </w:rPr>
        <w:t>6.8.</w:t>
      </w:r>
      <w:r w:rsidRPr="00647E19">
        <w:rPr>
          <w:rFonts w:asciiTheme="majorBidi" w:hAnsiTheme="majorBidi" w:cstheme="majorBidi"/>
          <w:sz w:val="28"/>
          <w:szCs w:val="28"/>
          <w:lang w:val="ro-RO" w:eastAsia="ru-RU"/>
        </w:rPr>
        <w:t xml:space="preserve"> medicamentele sensibile la lumină se păstrează în condiții de protecție față de lumină, iar medicamentele și substanțele care prezintă risc sporit se depozitează în spații securizate, cu acces controlat, astfel încât să fie prevenite utilizarea necorespunzătoare, degradarea, sustragerea sau accesul neautorizat;</w:t>
      </w:r>
    </w:p>
    <w:p w14:paraId="473B4926" w14:textId="487223E6" w:rsidR="001207DF" w:rsidRPr="001207DF" w:rsidRDefault="001207DF" w:rsidP="001207DF">
      <w:pPr>
        <w:ind w:firstLine="720"/>
        <w:rPr>
          <w:sz w:val="28"/>
          <w:lang w:val="ro-RO"/>
        </w:rPr>
      </w:pPr>
      <w:r w:rsidRPr="00647E19">
        <w:rPr>
          <w:b/>
          <w:sz w:val="28"/>
          <w:lang w:val="ro-RO"/>
        </w:rPr>
        <w:t>6.9.</w:t>
      </w:r>
      <w:r w:rsidRPr="00647E19">
        <w:rPr>
          <w:sz w:val="28"/>
          <w:lang w:val="ro-RO"/>
        </w:rPr>
        <w:t xml:space="preserve"> documentul de control include lista detaliată a tuturor medicamentelor, dispozitivelor medicale, substanțelor și antidoturilor aflate la bord, inclusiv a antidoturilor prevăzute la pct. 3 din anexa nr. 2, lista cuprinde cel puțin denumirea comercială și/sau denumirea comună internațională, forma farmaceutică, cantitatea disponibilă, termenul de valabilitate, condițiile speciale de păstrare, inclusiv temperatura, protecția față de lumină și necesitatea păstrării în spații securizate, precum și categoria de risc asociată substanței, după caz;</w:t>
      </w:r>
    </w:p>
    <w:p w14:paraId="2103FAF0" w14:textId="16FDB4B7" w:rsidR="001207DF" w:rsidRPr="001207DF" w:rsidRDefault="001207DF" w:rsidP="001207DF">
      <w:pPr>
        <w:ind w:firstLine="720"/>
        <w:rPr>
          <w:rFonts w:asciiTheme="majorBidi" w:hAnsiTheme="majorBidi" w:cstheme="majorBidi"/>
          <w:sz w:val="28"/>
          <w:szCs w:val="28"/>
          <w:lang w:val="ro-RO" w:eastAsia="ru-RU"/>
        </w:rPr>
      </w:pPr>
      <w:r w:rsidRPr="001207DF">
        <w:rPr>
          <w:b/>
          <w:sz w:val="28"/>
          <w:lang w:val="ro-RO"/>
        </w:rPr>
        <w:lastRenderedPageBreak/>
        <w:t>6.10.</w:t>
      </w:r>
      <w:r w:rsidRPr="001207DF">
        <w:rPr>
          <w:sz w:val="28"/>
          <w:lang w:val="ro-RO"/>
        </w:rPr>
        <w:t xml:space="preserve"> comandantul navei sau persoana desemnată în condițiile pct. 13 asigură monitorizarea periodică a termenelor de valabilitate, verificarea respectării condițiilor de păstrare și retragerea ori eliminarea corespunzătoare a medicamentelor expirate, deteriorate sau neconforme.</w:t>
      </w:r>
    </w:p>
    <w:p w14:paraId="383AB812" w14:textId="2CEA5F55" w:rsidR="003859CF" w:rsidRPr="003859CF" w:rsidRDefault="003859CF" w:rsidP="003859CF">
      <w:pPr>
        <w:ind w:firstLine="720"/>
        <w:rPr>
          <w:rFonts w:asciiTheme="majorBidi" w:hAnsiTheme="majorBidi" w:cstheme="majorBidi"/>
          <w:sz w:val="28"/>
          <w:szCs w:val="28"/>
          <w:lang w:val="ro-RO" w:eastAsia="ru-RU"/>
        </w:rPr>
      </w:pPr>
      <w:r w:rsidRPr="003859CF">
        <w:rPr>
          <w:rFonts w:asciiTheme="majorBidi" w:hAnsiTheme="majorBidi" w:cstheme="majorBidi"/>
          <w:b/>
          <w:sz w:val="28"/>
          <w:szCs w:val="28"/>
          <w:lang w:val="ro-RO" w:eastAsia="ru-RU"/>
        </w:rPr>
        <w:t>7.</w:t>
      </w:r>
      <w:r w:rsidRPr="003859CF">
        <w:rPr>
          <w:rFonts w:asciiTheme="majorBidi" w:hAnsiTheme="majorBidi" w:cstheme="majorBidi"/>
          <w:sz w:val="28"/>
          <w:szCs w:val="28"/>
          <w:lang w:val="ro-RO" w:eastAsia="ru-RU"/>
        </w:rPr>
        <w:t xml:space="preserve"> Fiecare navă care arborează pavilionul Republicii Moldova, având mai mult de 500 de tone brute înregistrate, al cărei echipaj este alcătuit din 15 sau mai mulți lucrători și care efectuează o cursă cu durată mai mare de 3 zile, trebuie sa fie dotată de o infirmerie care să permită tratamentul medical, administrat cu materiale și în condiții igienice satisfăcătoare.</w:t>
      </w:r>
    </w:p>
    <w:p w14:paraId="2F0D4291" w14:textId="5AB7C9E8" w:rsidR="003859CF" w:rsidRDefault="003859CF" w:rsidP="003859CF">
      <w:pPr>
        <w:ind w:firstLine="720"/>
        <w:rPr>
          <w:rFonts w:asciiTheme="majorBidi" w:hAnsiTheme="majorBidi" w:cstheme="majorBidi"/>
          <w:sz w:val="28"/>
          <w:szCs w:val="28"/>
          <w:lang w:val="ro-RO" w:eastAsia="ru-RU"/>
        </w:rPr>
      </w:pPr>
      <w:r w:rsidRPr="003859CF">
        <w:rPr>
          <w:rFonts w:asciiTheme="majorBidi" w:hAnsiTheme="majorBidi" w:cstheme="majorBidi"/>
          <w:b/>
          <w:sz w:val="28"/>
          <w:szCs w:val="28"/>
          <w:lang w:val="ro-RO" w:eastAsia="ru-RU"/>
        </w:rPr>
        <w:t>8.</w:t>
      </w:r>
      <w:r>
        <w:rPr>
          <w:rFonts w:asciiTheme="majorBidi" w:hAnsiTheme="majorBidi" w:cstheme="majorBidi"/>
          <w:sz w:val="28"/>
          <w:szCs w:val="28"/>
          <w:lang w:val="ro-RO" w:eastAsia="ru-RU"/>
        </w:rPr>
        <w:t xml:space="preserve"> </w:t>
      </w:r>
      <w:r w:rsidRPr="003859CF">
        <w:rPr>
          <w:rFonts w:asciiTheme="majorBidi" w:hAnsiTheme="majorBidi" w:cstheme="majorBidi"/>
          <w:sz w:val="28"/>
          <w:szCs w:val="28"/>
          <w:lang w:val="ro-RO" w:eastAsia="ru-RU"/>
        </w:rPr>
        <w:t>Fiecare navă care arborează pavilionul Republicii Moldova, al cărei echipaj cuprinde 100 sau mai mulți lucrători și care efectuează o cursă internațională cu durată mai mare de 3 zile, trebuie să aibă la bord un medic responsabil cu îngrijirea medicală a lucrătorilor.</w:t>
      </w:r>
    </w:p>
    <w:p w14:paraId="425E9BD8" w14:textId="77777777" w:rsidR="003859CF" w:rsidRDefault="003859CF" w:rsidP="003859CF">
      <w:pPr>
        <w:ind w:firstLine="0"/>
        <w:rPr>
          <w:rFonts w:asciiTheme="majorBidi" w:hAnsiTheme="majorBidi" w:cstheme="majorBidi"/>
          <w:sz w:val="28"/>
          <w:szCs w:val="28"/>
          <w:lang w:val="ro-RO" w:eastAsia="ru-RU"/>
        </w:rPr>
      </w:pPr>
    </w:p>
    <w:p w14:paraId="574560C4" w14:textId="77777777" w:rsidR="003859CF" w:rsidRPr="003859CF" w:rsidRDefault="003859CF" w:rsidP="003859CF">
      <w:pPr>
        <w:ind w:firstLine="0"/>
        <w:jc w:val="center"/>
        <w:rPr>
          <w:rFonts w:asciiTheme="majorBidi" w:hAnsiTheme="majorBidi" w:cstheme="majorBidi"/>
          <w:b/>
          <w:sz w:val="28"/>
          <w:szCs w:val="28"/>
          <w:lang w:val="ro-RO" w:eastAsia="ru-RU"/>
        </w:rPr>
      </w:pPr>
      <w:r w:rsidRPr="003859CF">
        <w:rPr>
          <w:rFonts w:asciiTheme="majorBidi" w:hAnsiTheme="majorBidi" w:cstheme="majorBidi"/>
          <w:b/>
          <w:sz w:val="28"/>
          <w:szCs w:val="28"/>
          <w:lang w:val="ro-RO" w:eastAsia="ru-RU"/>
        </w:rPr>
        <w:t>Capitolul III</w:t>
      </w:r>
    </w:p>
    <w:p w14:paraId="1B9E1586" w14:textId="77777777" w:rsidR="003859CF" w:rsidRPr="003859CF" w:rsidRDefault="003859CF" w:rsidP="003859CF">
      <w:pPr>
        <w:ind w:firstLine="0"/>
        <w:jc w:val="center"/>
        <w:rPr>
          <w:rFonts w:asciiTheme="majorBidi" w:hAnsiTheme="majorBidi" w:cstheme="majorBidi"/>
          <w:b/>
          <w:sz w:val="28"/>
          <w:szCs w:val="28"/>
          <w:lang w:val="ro-RO" w:eastAsia="ru-RU"/>
        </w:rPr>
      </w:pPr>
      <w:r w:rsidRPr="003859CF">
        <w:rPr>
          <w:rFonts w:asciiTheme="majorBidi" w:hAnsiTheme="majorBidi" w:cstheme="majorBidi"/>
          <w:b/>
          <w:sz w:val="28"/>
          <w:szCs w:val="28"/>
          <w:lang w:val="ro-RO" w:eastAsia="ru-RU"/>
        </w:rPr>
        <w:t>Antidoturi</w:t>
      </w:r>
    </w:p>
    <w:p w14:paraId="1AAC72C0" w14:textId="77777777" w:rsidR="003859CF" w:rsidRPr="003859CF" w:rsidRDefault="003859CF" w:rsidP="003859CF">
      <w:pPr>
        <w:ind w:firstLine="720"/>
        <w:rPr>
          <w:rFonts w:asciiTheme="majorBidi" w:hAnsiTheme="majorBidi" w:cstheme="majorBidi"/>
          <w:sz w:val="28"/>
          <w:szCs w:val="28"/>
          <w:lang w:val="ro-RO" w:eastAsia="ru-RU"/>
        </w:rPr>
      </w:pPr>
    </w:p>
    <w:p w14:paraId="64BAE4A6" w14:textId="54D615C4" w:rsidR="003859CF" w:rsidRPr="003859CF" w:rsidRDefault="003859CF" w:rsidP="003859CF">
      <w:pPr>
        <w:ind w:firstLine="720"/>
        <w:rPr>
          <w:rFonts w:asciiTheme="majorBidi" w:hAnsiTheme="majorBidi" w:cstheme="majorBidi"/>
          <w:sz w:val="28"/>
          <w:szCs w:val="28"/>
          <w:lang w:val="ro-RO" w:eastAsia="ru-RU"/>
        </w:rPr>
      </w:pPr>
      <w:r w:rsidRPr="003859CF">
        <w:rPr>
          <w:rFonts w:asciiTheme="majorBidi" w:hAnsiTheme="majorBidi" w:cstheme="majorBidi"/>
          <w:b/>
          <w:sz w:val="28"/>
          <w:szCs w:val="28"/>
          <w:lang w:val="ro-RO" w:eastAsia="ru-RU"/>
        </w:rPr>
        <w:t>9.</w:t>
      </w:r>
      <w:r>
        <w:rPr>
          <w:rFonts w:asciiTheme="majorBidi" w:hAnsiTheme="majorBidi" w:cstheme="majorBidi"/>
          <w:sz w:val="28"/>
          <w:szCs w:val="28"/>
          <w:lang w:val="ro-RO" w:eastAsia="ru-RU"/>
        </w:rPr>
        <w:t xml:space="preserve"> </w:t>
      </w:r>
      <w:r w:rsidRPr="003859CF">
        <w:rPr>
          <w:rFonts w:asciiTheme="majorBidi" w:hAnsiTheme="majorBidi" w:cstheme="majorBidi"/>
          <w:sz w:val="28"/>
          <w:szCs w:val="28"/>
          <w:lang w:val="ro-RO" w:eastAsia="ru-RU"/>
        </w:rPr>
        <w:t>Fiecare navă care arborează pavilionul Republicii Moldova și care transportă una sau mai multe din substanțele periculoase prevăzute în anexa nr.3 la regulament, trebuie sa fie dotată cu materiale medicale la bord, care să includă cel puțin antidoturile listate în pct.3 din anexa nr.2 la regulament.</w:t>
      </w:r>
    </w:p>
    <w:p w14:paraId="0ED0EF97" w14:textId="64CA481F" w:rsidR="003859CF" w:rsidRPr="003859CF" w:rsidRDefault="003859CF" w:rsidP="003859CF">
      <w:pPr>
        <w:ind w:firstLine="720"/>
        <w:rPr>
          <w:rFonts w:asciiTheme="majorBidi" w:hAnsiTheme="majorBidi" w:cstheme="majorBidi"/>
          <w:sz w:val="28"/>
          <w:szCs w:val="28"/>
          <w:lang w:val="ro-RO" w:eastAsia="ru-RU"/>
        </w:rPr>
      </w:pPr>
      <w:r w:rsidRPr="003859CF">
        <w:rPr>
          <w:rFonts w:asciiTheme="majorBidi" w:hAnsiTheme="majorBidi" w:cstheme="majorBidi"/>
          <w:b/>
          <w:sz w:val="28"/>
          <w:szCs w:val="28"/>
          <w:lang w:val="ro-RO" w:eastAsia="ru-RU"/>
        </w:rPr>
        <w:t>10.</w:t>
      </w:r>
      <w:r>
        <w:rPr>
          <w:rFonts w:asciiTheme="majorBidi" w:hAnsiTheme="majorBidi" w:cstheme="majorBidi"/>
          <w:sz w:val="28"/>
          <w:szCs w:val="28"/>
          <w:lang w:val="ro-RO" w:eastAsia="ru-RU"/>
        </w:rPr>
        <w:t xml:space="preserve"> </w:t>
      </w:r>
      <w:r w:rsidRPr="003859CF">
        <w:rPr>
          <w:rFonts w:asciiTheme="majorBidi" w:hAnsiTheme="majorBidi" w:cstheme="majorBidi"/>
          <w:sz w:val="28"/>
          <w:szCs w:val="28"/>
          <w:lang w:val="ro-RO" w:eastAsia="ru-RU"/>
        </w:rPr>
        <w:t>Fiecare navă de tip feribot care arborează pavilionul Republicii Moldova și ale cărei condiții de operare nu permit întotdeauna cunoașterea în avans a naturii substanțelor periculoase pe care le transportă, trebuie sa fie dotată la bordul navei cu materiale medicale care includ cel puțin antidoturile listate în pct.3 din anexa nr.2 la regulament. În cazul în care, în cadrul unei curse regulate, durata voiajului este de mai puțin de două ore, antidoturile pot fi limitate la acelea care trebuie să fie administrate, în caz de extrema urgenta, într-o perioadă de timp care să nu depășească durata normală a voiajului.</w:t>
      </w:r>
    </w:p>
    <w:p w14:paraId="0A46D107" w14:textId="27D0B04A" w:rsidR="003859CF" w:rsidRDefault="003859CF" w:rsidP="003859CF">
      <w:pPr>
        <w:ind w:firstLine="720"/>
        <w:rPr>
          <w:rFonts w:asciiTheme="majorBidi" w:hAnsiTheme="majorBidi" w:cstheme="majorBidi"/>
          <w:sz w:val="28"/>
          <w:szCs w:val="28"/>
          <w:lang w:val="ro-RO" w:eastAsia="ru-RU"/>
        </w:rPr>
      </w:pPr>
      <w:r w:rsidRPr="003859CF">
        <w:rPr>
          <w:rFonts w:asciiTheme="majorBidi" w:hAnsiTheme="majorBidi" w:cstheme="majorBidi"/>
          <w:b/>
          <w:sz w:val="28"/>
          <w:szCs w:val="28"/>
          <w:lang w:val="ro-RO" w:eastAsia="ru-RU"/>
        </w:rPr>
        <w:t>11.</w:t>
      </w:r>
      <w:r>
        <w:rPr>
          <w:rFonts w:asciiTheme="majorBidi" w:hAnsiTheme="majorBidi" w:cstheme="majorBidi"/>
          <w:sz w:val="28"/>
          <w:szCs w:val="28"/>
          <w:lang w:val="ro-RO" w:eastAsia="ru-RU"/>
        </w:rPr>
        <w:t xml:space="preserve"> </w:t>
      </w:r>
      <w:r w:rsidRPr="003859CF">
        <w:rPr>
          <w:rFonts w:asciiTheme="majorBidi" w:hAnsiTheme="majorBidi" w:cstheme="majorBidi"/>
          <w:sz w:val="28"/>
          <w:szCs w:val="28"/>
          <w:lang w:val="ro-RO" w:eastAsia="ru-RU"/>
        </w:rPr>
        <w:t>Conținutul dotărilor materialelor medicale, în ceea ce privește antidoturile, se menționează în documentul de control care trebuie să corespundă cel puțin cadrului general prevăzut în anexa nr.4, capitolele I, II și III pct. 6 secțiunea 3 din tabel.</w:t>
      </w:r>
    </w:p>
    <w:p w14:paraId="26CEE5E9" w14:textId="77777777" w:rsidR="003859CF" w:rsidRPr="00C219EF" w:rsidRDefault="003859CF" w:rsidP="003859CF">
      <w:pPr>
        <w:ind w:firstLine="0"/>
        <w:rPr>
          <w:rFonts w:asciiTheme="majorBidi" w:hAnsiTheme="majorBidi" w:cstheme="majorBidi"/>
          <w:sz w:val="28"/>
          <w:szCs w:val="28"/>
          <w:lang w:val="ro-RO" w:eastAsia="ru-RU"/>
        </w:rPr>
      </w:pPr>
    </w:p>
    <w:p w14:paraId="5C7E29F2" w14:textId="77777777" w:rsidR="003859CF" w:rsidRPr="003859CF" w:rsidRDefault="003859CF" w:rsidP="003859CF">
      <w:pPr>
        <w:ind w:firstLine="0"/>
        <w:jc w:val="center"/>
        <w:rPr>
          <w:rFonts w:asciiTheme="majorBidi" w:hAnsiTheme="majorBidi" w:cstheme="majorBidi"/>
          <w:b/>
          <w:sz w:val="28"/>
          <w:szCs w:val="28"/>
          <w:lang w:val="ro-RO" w:eastAsia="ru-RU"/>
        </w:rPr>
      </w:pPr>
      <w:r w:rsidRPr="003859CF">
        <w:rPr>
          <w:rFonts w:asciiTheme="majorBidi" w:hAnsiTheme="majorBidi" w:cstheme="majorBidi"/>
          <w:b/>
          <w:sz w:val="28"/>
          <w:szCs w:val="28"/>
          <w:lang w:val="ro-RO" w:eastAsia="ru-RU"/>
        </w:rPr>
        <w:t>Capitolul IV</w:t>
      </w:r>
    </w:p>
    <w:p w14:paraId="6F1C084C" w14:textId="77777777" w:rsidR="003859CF" w:rsidRPr="003859CF" w:rsidRDefault="003859CF" w:rsidP="003859CF">
      <w:pPr>
        <w:ind w:firstLine="0"/>
        <w:jc w:val="center"/>
        <w:rPr>
          <w:rFonts w:asciiTheme="majorBidi" w:hAnsiTheme="majorBidi" w:cstheme="majorBidi"/>
          <w:b/>
          <w:sz w:val="28"/>
          <w:szCs w:val="28"/>
          <w:lang w:val="ro-RO" w:eastAsia="ru-RU"/>
        </w:rPr>
      </w:pPr>
      <w:r w:rsidRPr="003859CF">
        <w:rPr>
          <w:rFonts w:asciiTheme="majorBidi" w:hAnsiTheme="majorBidi" w:cstheme="majorBidi"/>
          <w:b/>
          <w:sz w:val="28"/>
          <w:szCs w:val="28"/>
          <w:lang w:val="ro-RO" w:eastAsia="ru-RU"/>
        </w:rPr>
        <w:t>Răspunderile</w:t>
      </w:r>
    </w:p>
    <w:p w14:paraId="21772E38" w14:textId="77777777" w:rsidR="003859CF" w:rsidRPr="003859CF" w:rsidRDefault="003859CF" w:rsidP="003859CF">
      <w:pPr>
        <w:ind w:firstLine="720"/>
        <w:rPr>
          <w:rFonts w:asciiTheme="majorBidi" w:hAnsiTheme="majorBidi" w:cstheme="majorBidi"/>
          <w:sz w:val="28"/>
          <w:szCs w:val="28"/>
          <w:lang w:val="ro-RO" w:eastAsia="ru-RU"/>
        </w:rPr>
      </w:pPr>
    </w:p>
    <w:p w14:paraId="7434CF51" w14:textId="20ECD792" w:rsidR="003859CF" w:rsidRPr="003859CF" w:rsidRDefault="003859CF" w:rsidP="003859CF">
      <w:pPr>
        <w:ind w:firstLine="720"/>
        <w:rPr>
          <w:rFonts w:asciiTheme="majorBidi" w:hAnsiTheme="majorBidi" w:cstheme="majorBidi"/>
          <w:sz w:val="28"/>
          <w:szCs w:val="28"/>
          <w:lang w:val="ro-RO" w:eastAsia="ru-RU"/>
        </w:rPr>
      </w:pPr>
      <w:r w:rsidRPr="003859CF">
        <w:rPr>
          <w:rFonts w:asciiTheme="majorBidi" w:hAnsiTheme="majorBidi" w:cstheme="majorBidi"/>
          <w:b/>
          <w:sz w:val="28"/>
          <w:szCs w:val="28"/>
          <w:lang w:val="ro-RO" w:eastAsia="ru-RU"/>
        </w:rPr>
        <w:t>12.</w:t>
      </w:r>
      <w:r>
        <w:rPr>
          <w:rFonts w:asciiTheme="majorBidi" w:hAnsiTheme="majorBidi" w:cstheme="majorBidi"/>
          <w:sz w:val="28"/>
          <w:szCs w:val="28"/>
          <w:lang w:val="ro-RO" w:eastAsia="ru-RU"/>
        </w:rPr>
        <w:t xml:space="preserve"> </w:t>
      </w:r>
      <w:r w:rsidRPr="003859CF">
        <w:rPr>
          <w:rFonts w:asciiTheme="majorBidi" w:hAnsiTheme="majorBidi" w:cstheme="majorBidi"/>
          <w:sz w:val="28"/>
          <w:szCs w:val="28"/>
          <w:lang w:val="ro-RO" w:eastAsia="ru-RU"/>
        </w:rPr>
        <w:t>Proprietarul navei este obligat să asigure aprovizionarea, completarea și înlocuirea materialelor medicale la bordul fiecărei nave care arborează pavilionul Republicii Moldova, fără nici o contribuție financiară din partea lucrătorilor.</w:t>
      </w:r>
    </w:p>
    <w:p w14:paraId="566C76B8" w14:textId="3A90FC00" w:rsidR="003859CF" w:rsidRPr="003859CF" w:rsidRDefault="003859CF" w:rsidP="003859CF">
      <w:pPr>
        <w:ind w:firstLine="720"/>
        <w:rPr>
          <w:rFonts w:asciiTheme="majorBidi" w:hAnsiTheme="majorBidi" w:cstheme="majorBidi"/>
          <w:sz w:val="28"/>
          <w:szCs w:val="28"/>
          <w:lang w:val="ro-RO" w:eastAsia="ru-RU"/>
        </w:rPr>
      </w:pPr>
      <w:r w:rsidRPr="003859CF">
        <w:rPr>
          <w:rFonts w:asciiTheme="majorBidi" w:hAnsiTheme="majorBidi" w:cstheme="majorBidi"/>
          <w:b/>
          <w:sz w:val="28"/>
          <w:szCs w:val="28"/>
          <w:lang w:val="ro-RO" w:eastAsia="ru-RU"/>
        </w:rPr>
        <w:t>13.</w:t>
      </w:r>
      <w:r>
        <w:rPr>
          <w:rFonts w:asciiTheme="majorBidi" w:hAnsiTheme="majorBidi" w:cstheme="majorBidi"/>
          <w:sz w:val="28"/>
          <w:szCs w:val="28"/>
          <w:lang w:val="ro-RO" w:eastAsia="ru-RU"/>
        </w:rPr>
        <w:t xml:space="preserve"> </w:t>
      </w:r>
      <w:r w:rsidRPr="003859CF">
        <w:rPr>
          <w:rFonts w:asciiTheme="majorBidi" w:hAnsiTheme="majorBidi" w:cstheme="majorBidi"/>
          <w:sz w:val="28"/>
          <w:szCs w:val="28"/>
          <w:lang w:val="ro-RO" w:eastAsia="ru-RU"/>
        </w:rPr>
        <w:t xml:space="preserve">Responsabilitatea administrării dotării medicale revine comandantului navei. Fără a aduce atingere răspunderii sale, comandantul navei poate să delege </w:t>
      </w:r>
      <w:r w:rsidRPr="003859CF">
        <w:rPr>
          <w:rFonts w:asciiTheme="majorBidi" w:hAnsiTheme="majorBidi" w:cstheme="majorBidi"/>
          <w:sz w:val="28"/>
          <w:szCs w:val="28"/>
          <w:lang w:val="ro-RO" w:eastAsia="ru-RU"/>
        </w:rPr>
        <w:lastRenderedPageBreak/>
        <w:t>responsabilitatea utilizării și întreținerii dotării medicale unuia sau mai multor lucrători desemnați în acest sens datorită competenței lor.</w:t>
      </w:r>
    </w:p>
    <w:p w14:paraId="729D7C4D" w14:textId="5E9F956B" w:rsidR="003859CF" w:rsidRPr="003859CF" w:rsidRDefault="003859CF" w:rsidP="003859CF">
      <w:pPr>
        <w:ind w:firstLine="720"/>
        <w:rPr>
          <w:rFonts w:asciiTheme="majorBidi" w:hAnsiTheme="majorBidi" w:cstheme="majorBidi"/>
          <w:sz w:val="28"/>
          <w:szCs w:val="28"/>
          <w:lang w:val="ro-RO" w:eastAsia="ru-RU"/>
        </w:rPr>
      </w:pPr>
      <w:r w:rsidRPr="003859CF">
        <w:rPr>
          <w:rFonts w:asciiTheme="majorBidi" w:hAnsiTheme="majorBidi" w:cstheme="majorBidi"/>
          <w:b/>
          <w:sz w:val="28"/>
          <w:szCs w:val="28"/>
          <w:lang w:val="ro-RO" w:eastAsia="ru-RU"/>
        </w:rPr>
        <w:t>14.</w:t>
      </w:r>
      <w:r>
        <w:rPr>
          <w:rFonts w:asciiTheme="majorBidi" w:hAnsiTheme="majorBidi" w:cstheme="majorBidi"/>
          <w:sz w:val="28"/>
          <w:szCs w:val="28"/>
          <w:lang w:val="ro-RO" w:eastAsia="ru-RU"/>
        </w:rPr>
        <w:t xml:space="preserve"> </w:t>
      </w:r>
      <w:r w:rsidRPr="003859CF">
        <w:rPr>
          <w:rFonts w:asciiTheme="majorBidi" w:hAnsiTheme="majorBidi" w:cstheme="majorBidi"/>
          <w:sz w:val="28"/>
          <w:szCs w:val="28"/>
          <w:lang w:val="ro-RO" w:eastAsia="ru-RU"/>
        </w:rPr>
        <w:t>Dotarea medicală la bordul fiecărei nave trebuie menținută în stare bună, completată și reînnoită cat mai curând posibil, în orice situație constituind o prioritate a procedurilor normale de aprovizionare.</w:t>
      </w:r>
    </w:p>
    <w:p w14:paraId="154132EB" w14:textId="062BA709" w:rsidR="003859CF" w:rsidRDefault="003859CF" w:rsidP="003859CF">
      <w:pPr>
        <w:ind w:firstLine="720"/>
        <w:rPr>
          <w:rFonts w:asciiTheme="majorBidi" w:hAnsiTheme="majorBidi" w:cstheme="majorBidi"/>
          <w:sz w:val="28"/>
          <w:szCs w:val="28"/>
          <w:lang w:val="ro-RO" w:eastAsia="ru-RU"/>
        </w:rPr>
      </w:pPr>
      <w:r w:rsidRPr="003859CF">
        <w:rPr>
          <w:rFonts w:asciiTheme="majorBidi" w:hAnsiTheme="majorBidi" w:cstheme="majorBidi"/>
          <w:b/>
          <w:sz w:val="28"/>
          <w:szCs w:val="28"/>
          <w:lang w:val="ro-RO" w:eastAsia="ru-RU"/>
        </w:rPr>
        <w:t>15.</w:t>
      </w:r>
      <w:r>
        <w:rPr>
          <w:rFonts w:asciiTheme="majorBidi" w:hAnsiTheme="majorBidi" w:cstheme="majorBidi"/>
          <w:sz w:val="28"/>
          <w:szCs w:val="28"/>
          <w:lang w:val="ro-RO" w:eastAsia="ru-RU"/>
        </w:rPr>
        <w:t xml:space="preserve"> </w:t>
      </w:r>
      <w:r w:rsidRPr="003859CF">
        <w:rPr>
          <w:rFonts w:asciiTheme="majorBidi" w:hAnsiTheme="majorBidi" w:cstheme="majorBidi"/>
          <w:sz w:val="28"/>
          <w:szCs w:val="28"/>
          <w:lang w:val="ro-RO" w:eastAsia="ru-RU"/>
        </w:rPr>
        <w:t>În caz de urgență medicală, constatată de către comandant după ce acesta a primit un aviz medical, medicamentele, materialele sanitare și antidoturile necesare care nu se găsesc la bord trebuie să fie procurate cat mai curând posibil.</w:t>
      </w:r>
    </w:p>
    <w:p w14:paraId="6B969AD5" w14:textId="77777777" w:rsidR="003859CF" w:rsidRDefault="003859CF" w:rsidP="003859CF">
      <w:pPr>
        <w:ind w:firstLine="0"/>
        <w:rPr>
          <w:rFonts w:asciiTheme="majorBidi" w:hAnsiTheme="majorBidi" w:cstheme="majorBidi"/>
          <w:sz w:val="28"/>
          <w:szCs w:val="28"/>
          <w:lang w:eastAsia="ru-RU"/>
        </w:rPr>
      </w:pPr>
    </w:p>
    <w:p w14:paraId="6A7D8A81" w14:textId="77777777" w:rsidR="003859CF" w:rsidRPr="00BF44C8" w:rsidRDefault="003859CF" w:rsidP="00BF44C8">
      <w:pPr>
        <w:ind w:firstLine="0"/>
        <w:jc w:val="center"/>
        <w:rPr>
          <w:rFonts w:asciiTheme="majorBidi" w:hAnsiTheme="majorBidi" w:cstheme="majorBidi"/>
          <w:b/>
          <w:sz w:val="28"/>
          <w:szCs w:val="28"/>
          <w:lang w:val="ro-RO" w:eastAsia="ru-RU"/>
        </w:rPr>
      </w:pPr>
      <w:r w:rsidRPr="00BF44C8">
        <w:rPr>
          <w:rFonts w:asciiTheme="majorBidi" w:hAnsiTheme="majorBidi" w:cstheme="majorBidi"/>
          <w:b/>
          <w:sz w:val="28"/>
          <w:szCs w:val="28"/>
          <w:lang w:val="ro-RO" w:eastAsia="ru-RU"/>
        </w:rPr>
        <w:t>Capitolul V</w:t>
      </w:r>
    </w:p>
    <w:p w14:paraId="6D3768AD" w14:textId="77777777" w:rsidR="003859CF" w:rsidRPr="00BF44C8" w:rsidRDefault="003859CF" w:rsidP="00BF44C8">
      <w:pPr>
        <w:ind w:firstLine="0"/>
        <w:jc w:val="center"/>
        <w:rPr>
          <w:rFonts w:asciiTheme="majorBidi" w:hAnsiTheme="majorBidi" w:cstheme="majorBidi"/>
          <w:b/>
          <w:sz w:val="28"/>
          <w:szCs w:val="28"/>
          <w:lang w:val="ro-RO" w:eastAsia="ru-RU"/>
        </w:rPr>
      </w:pPr>
      <w:r w:rsidRPr="00BF44C8">
        <w:rPr>
          <w:rFonts w:asciiTheme="majorBidi" w:hAnsiTheme="majorBidi" w:cstheme="majorBidi"/>
          <w:b/>
          <w:sz w:val="28"/>
          <w:szCs w:val="28"/>
          <w:lang w:val="ro-RO" w:eastAsia="ru-RU"/>
        </w:rPr>
        <w:t>Informarea și instruirea</w:t>
      </w:r>
    </w:p>
    <w:p w14:paraId="01B7B1AF" w14:textId="77777777" w:rsidR="003859CF" w:rsidRPr="00BF44C8" w:rsidRDefault="003859CF" w:rsidP="003859CF">
      <w:pPr>
        <w:ind w:firstLine="720"/>
        <w:rPr>
          <w:rFonts w:asciiTheme="majorBidi" w:hAnsiTheme="majorBidi" w:cstheme="majorBidi"/>
          <w:sz w:val="28"/>
          <w:szCs w:val="28"/>
          <w:lang w:val="ro-RO" w:eastAsia="ru-RU"/>
        </w:rPr>
      </w:pPr>
    </w:p>
    <w:p w14:paraId="7F282B5C" w14:textId="6F31D144" w:rsidR="003859CF" w:rsidRPr="00BF44C8" w:rsidRDefault="003859CF" w:rsidP="003859CF">
      <w:pPr>
        <w:ind w:firstLine="720"/>
        <w:rPr>
          <w:rFonts w:asciiTheme="majorBidi" w:hAnsiTheme="majorBidi" w:cstheme="majorBidi"/>
          <w:sz w:val="28"/>
          <w:szCs w:val="28"/>
          <w:lang w:val="ro-RO" w:eastAsia="ru-RU"/>
        </w:rPr>
      </w:pPr>
      <w:r w:rsidRPr="00BF44C8">
        <w:rPr>
          <w:rFonts w:asciiTheme="majorBidi" w:hAnsiTheme="majorBidi" w:cstheme="majorBidi"/>
          <w:b/>
          <w:sz w:val="28"/>
          <w:szCs w:val="28"/>
          <w:lang w:val="ro-RO" w:eastAsia="ru-RU"/>
        </w:rPr>
        <w:t>16.</w:t>
      </w:r>
      <w:r w:rsidR="00BF44C8">
        <w:rPr>
          <w:rFonts w:asciiTheme="majorBidi" w:hAnsiTheme="majorBidi" w:cstheme="majorBidi"/>
          <w:sz w:val="28"/>
          <w:szCs w:val="28"/>
          <w:lang w:val="ro-RO" w:eastAsia="ru-RU"/>
        </w:rPr>
        <w:t xml:space="preserve"> </w:t>
      </w:r>
      <w:r w:rsidRPr="00BF44C8">
        <w:rPr>
          <w:rFonts w:asciiTheme="majorBidi" w:hAnsiTheme="majorBidi" w:cstheme="majorBidi"/>
          <w:sz w:val="28"/>
          <w:szCs w:val="28"/>
          <w:lang w:val="ro-RO" w:eastAsia="ru-RU"/>
        </w:rPr>
        <w:t>Dotarea medicală de la bordul navei trebuie să fie însoțită de instrucțiuni de folosire, inclusiv de instrucțiuni de folosire a antidoturilor prevăzute în pct.3 din anexa nr. 2 la regulament.</w:t>
      </w:r>
    </w:p>
    <w:p w14:paraId="020FBE98" w14:textId="72349F5A" w:rsidR="003859CF" w:rsidRPr="00BF44C8" w:rsidRDefault="003859CF" w:rsidP="003859CF">
      <w:pPr>
        <w:ind w:firstLine="720"/>
        <w:rPr>
          <w:rFonts w:asciiTheme="majorBidi" w:hAnsiTheme="majorBidi" w:cstheme="majorBidi"/>
          <w:sz w:val="28"/>
          <w:szCs w:val="28"/>
          <w:lang w:val="ro-RO" w:eastAsia="ru-RU"/>
        </w:rPr>
      </w:pPr>
      <w:r w:rsidRPr="00BF44C8">
        <w:rPr>
          <w:rFonts w:asciiTheme="majorBidi" w:hAnsiTheme="majorBidi" w:cstheme="majorBidi"/>
          <w:b/>
          <w:sz w:val="28"/>
          <w:szCs w:val="28"/>
          <w:lang w:val="ro-RO" w:eastAsia="ru-RU"/>
        </w:rPr>
        <w:t>17.</w:t>
      </w:r>
      <w:r w:rsidR="00BF44C8" w:rsidRPr="00BF44C8">
        <w:rPr>
          <w:rFonts w:asciiTheme="majorBidi" w:hAnsiTheme="majorBidi" w:cstheme="majorBidi"/>
          <w:b/>
          <w:sz w:val="28"/>
          <w:szCs w:val="28"/>
          <w:lang w:val="ro-RO" w:eastAsia="ru-RU"/>
        </w:rPr>
        <w:t xml:space="preserve"> </w:t>
      </w:r>
      <w:r w:rsidRPr="00BF44C8">
        <w:rPr>
          <w:rFonts w:asciiTheme="majorBidi" w:hAnsiTheme="majorBidi" w:cstheme="majorBidi"/>
          <w:sz w:val="28"/>
          <w:szCs w:val="28"/>
          <w:lang w:val="ro-RO" w:eastAsia="ru-RU"/>
        </w:rPr>
        <w:t xml:space="preserve">Toți posesorii de certificate de competență și alte categorii de lucrători care își desfășoară activitatea la bordul unei nave care </w:t>
      </w:r>
      <w:r w:rsidR="00BF44C8" w:rsidRPr="00BF44C8">
        <w:rPr>
          <w:rFonts w:asciiTheme="majorBidi" w:hAnsiTheme="majorBidi" w:cstheme="majorBidi"/>
          <w:sz w:val="28"/>
          <w:szCs w:val="28"/>
          <w:lang w:val="ro-RO" w:eastAsia="ru-RU"/>
        </w:rPr>
        <w:t>arborează</w:t>
      </w:r>
      <w:r w:rsidRPr="00BF44C8">
        <w:rPr>
          <w:rFonts w:asciiTheme="majorBidi" w:hAnsiTheme="majorBidi" w:cstheme="majorBidi"/>
          <w:sz w:val="28"/>
          <w:szCs w:val="28"/>
          <w:lang w:val="ro-RO" w:eastAsia="ru-RU"/>
        </w:rPr>
        <w:t xml:space="preserve"> pavilionul Republicii Moldova trebuie să facă dovada absolvirii unui curs de bază de asistență medicală și de prim ajutor în caz de accident sau de urgență medicală.</w:t>
      </w:r>
    </w:p>
    <w:p w14:paraId="4A73C4E2" w14:textId="099B061D" w:rsidR="003859CF" w:rsidRDefault="003859CF" w:rsidP="003859CF">
      <w:pPr>
        <w:ind w:firstLine="720"/>
        <w:rPr>
          <w:rFonts w:asciiTheme="majorBidi" w:hAnsiTheme="majorBidi" w:cstheme="majorBidi"/>
          <w:sz w:val="28"/>
          <w:szCs w:val="28"/>
          <w:lang w:val="ro-RO" w:eastAsia="ru-RU"/>
        </w:rPr>
      </w:pPr>
      <w:r w:rsidRPr="00BF44C8">
        <w:rPr>
          <w:rFonts w:asciiTheme="majorBidi" w:hAnsiTheme="majorBidi" w:cstheme="majorBidi"/>
          <w:b/>
          <w:sz w:val="28"/>
          <w:szCs w:val="28"/>
          <w:lang w:val="ro-RO" w:eastAsia="ru-RU"/>
        </w:rPr>
        <w:t>18.</w:t>
      </w:r>
      <w:r w:rsidR="00BF44C8" w:rsidRPr="00BF44C8">
        <w:rPr>
          <w:rFonts w:asciiTheme="majorBidi" w:hAnsiTheme="majorBidi" w:cstheme="majorBidi"/>
          <w:sz w:val="28"/>
          <w:szCs w:val="28"/>
          <w:lang w:val="ro-RO" w:eastAsia="ru-RU"/>
        </w:rPr>
        <w:t xml:space="preserve"> </w:t>
      </w:r>
      <w:r w:rsidRPr="00BF44C8">
        <w:rPr>
          <w:rFonts w:asciiTheme="majorBidi" w:hAnsiTheme="majorBidi" w:cstheme="majorBidi"/>
          <w:sz w:val="28"/>
          <w:szCs w:val="28"/>
          <w:lang w:val="ro-RO" w:eastAsia="ru-RU"/>
        </w:rPr>
        <w:t>Comandantul și lucrătorul sau lucrătorii care, în conformitate cu pct.13, au fost desemnați sa utilizeze dotarea medicală, trebuie să urmeze un curs de instruire specială, cel puțin o dată la 5 ani, luându-se în considerare riscurile și cerințele specifice corespunzătoare diferitelor categorii de nave, precum și liniile directoare prevăzute în anexa nr. 5 la regulament.</w:t>
      </w:r>
    </w:p>
    <w:p w14:paraId="28ADC79C" w14:textId="77777777" w:rsidR="00BF44C8" w:rsidRDefault="00BF44C8" w:rsidP="003859CF">
      <w:pPr>
        <w:ind w:firstLine="720"/>
        <w:rPr>
          <w:rFonts w:asciiTheme="majorBidi" w:hAnsiTheme="majorBidi" w:cstheme="majorBidi"/>
          <w:sz w:val="28"/>
          <w:szCs w:val="28"/>
          <w:lang w:val="ro-RO" w:eastAsia="ru-RU"/>
        </w:rPr>
      </w:pPr>
    </w:p>
    <w:p w14:paraId="73A848BF" w14:textId="77777777" w:rsidR="00BF44C8" w:rsidRPr="00BF44C8" w:rsidRDefault="00BF44C8" w:rsidP="00BF44C8">
      <w:pPr>
        <w:ind w:firstLine="0"/>
        <w:jc w:val="center"/>
        <w:rPr>
          <w:rFonts w:asciiTheme="majorBidi" w:hAnsiTheme="majorBidi" w:cstheme="majorBidi"/>
          <w:b/>
          <w:sz w:val="28"/>
          <w:szCs w:val="28"/>
          <w:lang w:val="ro-RO" w:eastAsia="ru-RU"/>
        </w:rPr>
      </w:pPr>
      <w:r w:rsidRPr="00BF44C8">
        <w:rPr>
          <w:rFonts w:asciiTheme="majorBidi" w:hAnsiTheme="majorBidi" w:cstheme="majorBidi"/>
          <w:b/>
          <w:sz w:val="28"/>
          <w:szCs w:val="28"/>
          <w:lang w:val="ro-RO" w:eastAsia="ru-RU"/>
        </w:rPr>
        <w:t>Capitolul VI</w:t>
      </w:r>
    </w:p>
    <w:p w14:paraId="19FBB04A" w14:textId="77777777" w:rsidR="00BF44C8" w:rsidRPr="00BF44C8" w:rsidRDefault="00BF44C8" w:rsidP="00BF44C8">
      <w:pPr>
        <w:ind w:firstLine="0"/>
        <w:jc w:val="center"/>
        <w:rPr>
          <w:rFonts w:asciiTheme="majorBidi" w:hAnsiTheme="majorBidi" w:cstheme="majorBidi"/>
          <w:b/>
          <w:sz w:val="28"/>
          <w:szCs w:val="28"/>
          <w:lang w:val="ro-RO" w:eastAsia="ru-RU"/>
        </w:rPr>
      </w:pPr>
      <w:r w:rsidRPr="00BF44C8">
        <w:rPr>
          <w:rFonts w:asciiTheme="majorBidi" w:hAnsiTheme="majorBidi" w:cstheme="majorBidi"/>
          <w:b/>
          <w:sz w:val="28"/>
          <w:szCs w:val="28"/>
          <w:lang w:val="ro-RO" w:eastAsia="ru-RU"/>
        </w:rPr>
        <w:t>Consultații medicale prin radio</w:t>
      </w:r>
    </w:p>
    <w:p w14:paraId="67A6C5BF" w14:textId="77777777" w:rsidR="00BF44C8" w:rsidRPr="00BF44C8" w:rsidRDefault="00BF44C8" w:rsidP="00BF44C8">
      <w:pPr>
        <w:ind w:firstLine="720"/>
        <w:rPr>
          <w:rFonts w:asciiTheme="majorBidi" w:hAnsiTheme="majorBidi" w:cstheme="majorBidi"/>
          <w:sz w:val="28"/>
          <w:szCs w:val="28"/>
          <w:lang w:val="ro-RO" w:eastAsia="ru-RU"/>
        </w:rPr>
      </w:pPr>
    </w:p>
    <w:p w14:paraId="03FD1971" w14:textId="78A6F293" w:rsidR="00BF44C8" w:rsidRPr="00BF44C8" w:rsidRDefault="00BF44C8" w:rsidP="00BF44C8">
      <w:pPr>
        <w:ind w:firstLine="720"/>
        <w:rPr>
          <w:rFonts w:asciiTheme="majorBidi" w:hAnsiTheme="majorBidi" w:cstheme="majorBidi"/>
          <w:sz w:val="28"/>
          <w:szCs w:val="28"/>
          <w:lang w:val="ro-RO" w:eastAsia="ru-RU"/>
        </w:rPr>
      </w:pPr>
      <w:r w:rsidRPr="00BF44C8">
        <w:rPr>
          <w:rFonts w:asciiTheme="majorBidi" w:hAnsiTheme="majorBidi" w:cstheme="majorBidi"/>
          <w:b/>
          <w:sz w:val="28"/>
          <w:szCs w:val="28"/>
          <w:lang w:val="ro-RO" w:eastAsia="ru-RU"/>
        </w:rPr>
        <w:t>19.</w:t>
      </w:r>
      <w:r>
        <w:rPr>
          <w:rFonts w:asciiTheme="majorBidi" w:hAnsiTheme="majorBidi" w:cstheme="majorBidi"/>
          <w:sz w:val="28"/>
          <w:szCs w:val="28"/>
          <w:lang w:val="ro-RO" w:eastAsia="ru-RU"/>
        </w:rPr>
        <w:t xml:space="preserve"> </w:t>
      </w:r>
      <w:r w:rsidRPr="00BF44C8">
        <w:rPr>
          <w:rFonts w:asciiTheme="majorBidi" w:hAnsiTheme="majorBidi" w:cstheme="majorBidi"/>
          <w:sz w:val="28"/>
          <w:szCs w:val="28"/>
          <w:lang w:val="ro-RO" w:eastAsia="ru-RU"/>
        </w:rPr>
        <w:t>În scopul asigurării consultațiilor de urgență pentru lucrătorii aflați la bordul navelor Agenția Navală în porturile Republicii Moldova prin intermediul Căpităniilor zonale, de comun cu lucrătorii medicali asigurați de administrațiile portuare, asigură consultație medicală gratuită prin radio sub formă de sfaturi.</w:t>
      </w:r>
    </w:p>
    <w:p w14:paraId="1FC5AA7E" w14:textId="5D471319" w:rsidR="00BF44C8" w:rsidRPr="00BF44C8" w:rsidRDefault="00BF44C8" w:rsidP="00BF44C8">
      <w:pPr>
        <w:ind w:firstLine="720"/>
        <w:rPr>
          <w:rFonts w:asciiTheme="majorBidi" w:hAnsiTheme="majorBidi" w:cstheme="majorBidi"/>
          <w:sz w:val="28"/>
          <w:szCs w:val="28"/>
          <w:lang w:val="ro-RO" w:eastAsia="ru-RU"/>
        </w:rPr>
      </w:pPr>
      <w:r w:rsidRPr="00BF44C8">
        <w:rPr>
          <w:rFonts w:asciiTheme="majorBidi" w:hAnsiTheme="majorBidi" w:cstheme="majorBidi"/>
          <w:b/>
          <w:sz w:val="28"/>
          <w:szCs w:val="28"/>
          <w:lang w:val="ro-RO" w:eastAsia="ru-RU"/>
        </w:rPr>
        <w:t xml:space="preserve">20. </w:t>
      </w:r>
      <w:r w:rsidRPr="00BF44C8">
        <w:rPr>
          <w:rFonts w:asciiTheme="majorBidi" w:hAnsiTheme="majorBidi" w:cstheme="majorBidi"/>
          <w:sz w:val="28"/>
          <w:szCs w:val="28"/>
          <w:lang w:val="ro-RO" w:eastAsia="ru-RU"/>
        </w:rPr>
        <w:t>Administrațiile portuare asigură instruirea periodică a lucrătorilor medicali din port, pentru asigurarea serviciilor de consultație prin radio, ținând seama de condițiile specifice existente la bordul navelor.</w:t>
      </w:r>
    </w:p>
    <w:p w14:paraId="2DCF625F" w14:textId="37E2BB6F" w:rsidR="00BF44C8" w:rsidRDefault="00BF44C8" w:rsidP="00BF44C8">
      <w:pPr>
        <w:ind w:firstLine="720"/>
        <w:rPr>
          <w:rFonts w:asciiTheme="majorBidi" w:hAnsiTheme="majorBidi" w:cstheme="majorBidi"/>
          <w:sz w:val="28"/>
          <w:szCs w:val="28"/>
          <w:lang w:val="ro-RO" w:eastAsia="ru-RU"/>
        </w:rPr>
      </w:pPr>
      <w:r w:rsidRPr="00BF44C8">
        <w:rPr>
          <w:rFonts w:asciiTheme="majorBidi" w:hAnsiTheme="majorBidi" w:cstheme="majorBidi"/>
          <w:b/>
          <w:sz w:val="28"/>
          <w:szCs w:val="28"/>
          <w:lang w:val="ro-RO" w:eastAsia="ru-RU"/>
        </w:rPr>
        <w:t>21.</w:t>
      </w:r>
      <w:r>
        <w:rPr>
          <w:rFonts w:asciiTheme="majorBidi" w:hAnsiTheme="majorBidi" w:cstheme="majorBidi"/>
          <w:sz w:val="28"/>
          <w:szCs w:val="28"/>
          <w:lang w:val="ro-RO" w:eastAsia="ru-RU"/>
        </w:rPr>
        <w:t xml:space="preserve"> </w:t>
      </w:r>
      <w:r w:rsidRPr="00BF44C8">
        <w:rPr>
          <w:rFonts w:asciiTheme="majorBidi" w:hAnsiTheme="majorBidi" w:cstheme="majorBidi"/>
          <w:sz w:val="28"/>
          <w:szCs w:val="28"/>
          <w:lang w:val="ro-RO" w:eastAsia="ru-RU"/>
        </w:rPr>
        <w:t>Lucrătorii medicali din port, în scopul optimizării asistenței medicale, pot păstra date personale cu caracter medical, cu acordul lucrătorilor de la bordul navelor. Datele personale cu caracter medical au caracter confidențial.</w:t>
      </w:r>
    </w:p>
    <w:p w14:paraId="041B3800" w14:textId="77777777" w:rsidR="00BF44C8" w:rsidRDefault="00BF44C8" w:rsidP="00BF44C8">
      <w:pPr>
        <w:ind w:firstLine="0"/>
        <w:rPr>
          <w:rFonts w:asciiTheme="majorBidi" w:hAnsiTheme="majorBidi" w:cstheme="majorBidi"/>
          <w:sz w:val="28"/>
          <w:szCs w:val="28"/>
          <w:lang w:val="ro-MD" w:eastAsia="ru-RU"/>
        </w:rPr>
      </w:pPr>
    </w:p>
    <w:p w14:paraId="0B80A444" w14:textId="1FFB3B36" w:rsidR="00BF44C8" w:rsidRPr="00BF44C8" w:rsidRDefault="00BF44C8" w:rsidP="00BF44C8">
      <w:pPr>
        <w:ind w:firstLine="0"/>
        <w:jc w:val="center"/>
        <w:rPr>
          <w:rFonts w:asciiTheme="majorBidi" w:hAnsiTheme="majorBidi" w:cstheme="majorBidi"/>
          <w:b/>
          <w:sz w:val="28"/>
          <w:szCs w:val="28"/>
          <w:lang w:val="ro-MD" w:eastAsia="ru-RU"/>
        </w:rPr>
      </w:pPr>
      <w:r w:rsidRPr="00BF44C8">
        <w:rPr>
          <w:rFonts w:asciiTheme="majorBidi" w:hAnsiTheme="majorBidi" w:cstheme="majorBidi"/>
          <w:b/>
          <w:sz w:val="28"/>
          <w:szCs w:val="28"/>
          <w:lang w:val="ro-MD" w:eastAsia="ru-RU"/>
        </w:rPr>
        <w:t>Capitolul VII</w:t>
      </w:r>
    </w:p>
    <w:p w14:paraId="612A7F38" w14:textId="77777777" w:rsidR="00BF44C8" w:rsidRPr="00BF44C8" w:rsidRDefault="00BF44C8" w:rsidP="00BF44C8">
      <w:pPr>
        <w:ind w:firstLine="0"/>
        <w:jc w:val="center"/>
        <w:rPr>
          <w:rFonts w:asciiTheme="majorBidi" w:hAnsiTheme="majorBidi" w:cstheme="majorBidi"/>
          <w:b/>
          <w:sz w:val="28"/>
          <w:szCs w:val="28"/>
          <w:lang w:val="ro-MD" w:eastAsia="ru-RU"/>
        </w:rPr>
      </w:pPr>
      <w:r w:rsidRPr="00BF44C8">
        <w:rPr>
          <w:rFonts w:asciiTheme="majorBidi" w:hAnsiTheme="majorBidi" w:cstheme="majorBidi"/>
          <w:b/>
          <w:sz w:val="28"/>
          <w:szCs w:val="28"/>
          <w:lang w:val="ro-MD" w:eastAsia="ru-RU"/>
        </w:rPr>
        <w:t>Controlul dotării medicale la bordul navelor</w:t>
      </w:r>
    </w:p>
    <w:p w14:paraId="365F823A" w14:textId="77777777" w:rsidR="00BF44C8" w:rsidRPr="00BF44C8" w:rsidRDefault="00BF44C8" w:rsidP="00BF44C8">
      <w:pPr>
        <w:ind w:firstLine="720"/>
        <w:rPr>
          <w:rFonts w:asciiTheme="majorBidi" w:hAnsiTheme="majorBidi" w:cstheme="majorBidi"/>
          <w:sz w:val="28"/>
          <w:szCs w:val="28"/>
          <w:lang w:val="ro-MD" w:eastAsia="ru-RU"/>
        </w:rPr>
      </w:pPr>
    </w:p>
    <w:p w14:paraId="0913C0B8" w14:textId="41EA1974" w:rsidR="00BF44C8" w:rsidRPr="00BF44C8" w:rsidRDefault="00BF44C8" w:rsidP="00BF44C8">
      <w:pPr>
        <w:ind w:firstLine="720"/>
        <w:rPr>
          <w:rFonts w:asciiTheme="majorBidi" w:hAnsiTheme="majorBidi" w:cstheme="majorBidi"/>
          <w:sz w:val="28"/>
          <w:szCs w:val="28"/>
          <w:lang w:val="ro-MD" w:eastAsia="ru-RU"/>
        </w:rPr>
      </w:pPr>
      <w:r w:rsidRPr="00952B26">
        <w:rPr>
          <w:rFonts w:asciiTheme="majorBidi" w:hAnsiTheme="majorBidi" w:cstheme="majorBidi"/>
          <w:b/>
          <w:sz w:val="28"/>
          <w:szCs w:val="28"/>
          <w:lang w:val="ro-MD" w:eastAsia="ru-RU"/>
        </w:rPr>
        <w:lastRenderedPageBreak/>
        <w:t>22.</w:t>
      </w:r>
      <w:r w:rsidR="00952B26">
        <w:rPr>
          <w:rFonts w:asciiTheme="majorBidi" w:hAnsiTheme="majorBidi" w:cstheme="majorBidi"/>
          <w:sz w:val="28"/>
          <w:szCs w:val="28"/>
          <w:lang w:val="ro-MD" w:eastAsia="ru-RU"/>
        </w:rPr>
        <w:t xml:space="preserve"> </w:t>
      </w:r>
      <w:r w:rsidRPr="00BF44C8">
        <w:rPr>
          <w:rFonts w:asciiTheme="majorBidi" w:hAnsiTheme="majorBidi" w:cstheme="majorBidi"/>
          <w:sz w:val="28"/>
          <w:szCs w:val="28"/>
          <w:lang w:val="ro-MD" w:eastAsia="ru-RU"/>
        </w:rPr>
        <w:t>Controlul dotărilor medicale la bordul navelor care arborează pavilionul Republicii Moldova se efectuează anual de către Agenția Navală în conformitate cu H</w:t>
      </w:r>
      <w:r w:rsidR="00931E88">
        <w:rPr>
          <w:rFonts w:asciiTheme="majorBidi" w:hAnsiTheme="majorBidi" w:cstheme="majorBidi"/>
          <w:sz w:val="28"/>
          <w:szCs w:val="28"/>
          <w:lang w:val="ro-MD" w:eastAsia="ru-RU"/>
        </w:rPr>
        <w:t xml:space="preserve">otărârea </w:t>
      </w:r>
      <w:r w:rsidRPr="00BF44C8">
        <w:rPr>
          <w:rFonts w:asciiTheme="majorBidi" w:hAnsiTheme="majorBidi" w:cstheme="majorBidi"/>
          <w:sz w:val="28"/>
          <w:szCs w:val="28"/>
          <w:lang w:val="ro-MD" w:eastAsia="ru-RU"/>
        </w:rPr>
        <w:t>G</w:t>
      </w:r>
      <w:r w:rsidR="00931E88">
        <w:rPr>
          <w:rFonts w:asciiTheme="majorBidi" w:hAnsiTheme="majorBidi" w:cstheme="majorBidi"/>
          <w:sz w:val="28"/>
          <w:szCs w:val="28"/>
          <w:lang w:val="ro-MD" w:eastAsia="ru-RU"/>
        </w:rPr>
        <w:t>uvernului</w:t>
      </w:r>
      <w:r w:rsidRPr="00BF44C8">
        <w:rPr>
          <w:rFonts w:asciiTheme="majorBidi" w:hAnsiTheme="majorBidi" w:cstheme="majorBidi"/>
          <w:sz w:val="28"/>
          <w:szCs w:val="28"/>
          <w:lang w:val="ro-MD" w:eastAsia="ru-RU"/>
        </w:rPr>
        <w:t xml:space="preserve"> nr.414/2020 pentru aprobarea Regulamentului-cadru privind respectarea obligațiilor statului de pavilion.</w:t>
      </w:r>
    </w:p>
    <w:p w14:paraId="55D4F78F" w14:textId="4A29ACC3" w:rsidR="00BF44C8" w:rsidRPr="00BF44C8" w:rsidRDefault="00BF44C8" w:rsidP="00BF44C8">
      <w:pPr>
        <w:ind w:firstLine="720"/>
        <w:rPr>
          <w:rFonts w:asciiTheme="majorBidi" w:hAnsiTheme="majorBidi" w:cstheme="majorBidi"/>
          <w:sz w:val="28"/>
          <w:szCs w:val="28"/>
          <w:lang w:val="ro-MD" w:eastAsia="ru-RU"/>
        </w:rPr>
      </w:pPr>
      <w:r w:rsidRPr="00952B26">
        <w:rPr>
          <w:rFonts w:asciiTheme="majorBidi" w:hAnsiTheme="majorBidi" w:cstheme="majorBidi"/>
          <w:b/>
          <w:sz w:val="28"/>
          <w:szCs w:val="28"/>
          <w:lang w:val="ro-MD" w:eastAsia="ru-RU"/>
        </w:rPr>
        <w:t>23.</w:t>
      </w:r>
      <w:r w:rsidRPr="00BF44C8">
        <w:rPr>
          <w:rFonts w:asciiTheme="majorBidi" w:hAnsiTheme="majorBidi" w:cstheme="majorBidi"/>
          <w:sz w:val="28"/>
          <w:szCs w:val="28"/>
          <w:lang w:val="ro-MD" w:eastAsia="ru-RU"/>
        </w:rPr>
        <w:t xml:space="preserve"> Controlul periodic prevăzut în pct.22 are scopul de a constata:</w:t>
      </w:r>
    </w:p>
    <w:p w14:paraId="662A02F0" w14:textId="0A11C36C" w:rsidR="00BF44C8" w:rsidRPr="00BF44C8" w:rsidRDefault="00BF44C8" w:rsidP="00BF44C8">
      <w:pPr>
        <w:ind w:firstLine="720"/>
        <w:rPr>
          <w:rFonts w:asciiTheme="majorBidi" w:hAnsiTheme="majorBidi" w:cstheme="majorBidi"/>
          <w:sz w:val="28"/>
          <w:szCs w:val="28"/>
          <w:lang w:val="ro-MD" w:eastAsia="ru-RU"/>
        </w:rPr>
      </w:pPr>
      <w:r w:rsidRPr="00952B26">
        <w:rPr>
          <w:rFonts w:asciiTheme="majorBidi" w:hAnsiTheme="majorBidi" w:cstheme="majorBidi"/>
          <w:b/>
          <w:sz w:val="28"/>
          <w:szCs w:val="28"/>
          <w:lang w:val="ro-MD" w:eastAsia="ru-RU"/>
        </w:rPr>
        <w:t>23.1.</w:t>
      </w:r>
      <w:r w:rsidR="00952B26">
        <w:rPr>
          <w:rFonts w:asciiTheme="majorBidi" w:hAnsiTheme="majorBidi" w:cstheme="majorBidi"/>
          <w:sz w:val="28"/>
          <w:szCs w:val="28"/>
          <w:lang w:val="ro-MD" w:eastAsia="ru-RU"/>
        </w:rPr>
        <w:t xml:space="preserve"> </w:t>
      </w:r>
      <w:r w:rsidRPr="00BF44C8">
        <w:rPr>
          <w:rFonts w:asciiTheme="majorBidi" w:hAnsiTheme="majorBidi" w:cstheme="majorBidi"/>
          <w:sz w:val="28"/>
          <w:szCs w:val="28"/>
          <w:lang w:val="ro-MD" w:eastAsia="ru-RU"/>
        </w:rPr>
        <w:t>conformitatea dotărilor medicale cu cerințele minime prevăzute de prezentul regulament;</w:t>
      </w:r>
    </w:p>
    <w:p w14:paraId="74BF90CB" w14:textId="408E479E" w:rsidR="00BF44C8" w:rsidRPr="00BF44C8" w:rsidRDefault="00BF44C8" w:rsidP="00BF44C8">
      <w:pPr>
        <w:ind w:firstLine="720"/>
        <w:rPr>
          <w:rFonts w:asciiTheme="majorBidi" w:hAnsiTheme="majorBidi" w:cstheme="majorBidi"/>
          <w:sz w:val="28"/>
          <w:szCs w:val="28"/>
          <w:lang w:val="ro-MD" w:eastAsia="ru-RU"/>
        </w:rPr>
      </w:pPr>
      <w:r w:rsidRPr="00952B26">
        <w:rPr>
          <w:rFonts w:asciiTheme="majorBidi" w:hAnsiTheme="majorBidi" w:cstheme="majorBidi"/>
          <w:b/>
          <w:sz w:val="28"/>
          <w:szCs w:val="28"/>
          <w:lang w:val="ro-MD" w:eastAsia="ru-RU"/>
        </w:rPr>
        <w:t>23.2.</w:t>
      </w:r>
      <w:r w:rsidR="00952B26">
        <w:rPr>
          <w:rFonts w:asciiTheme="majorBidi" w:hAnsiTheme="majorBidi" w:cstheme="majorBidi"/>
          <w:sz w:val="28"/>
          <w:szCs w:val="28"/>
          <w:lang w:val="ro-MD" w:eastAsia="ru-RU"/>
        </w:rPr>
        <w:t xml:space="preserve"> </w:t>
      </w:r>
      <w:r w:rsidRPr="00BF44C8">
        <w:rPr>
          <w:rFonts w:asciiTheme="majorBidi" w:hAnsiTheme="majorBidi" w:cstheme="majorBidi"/>
          <w:sz w:val="28"/>
          <w:szCs w:val="28"/>
          <w:lang w:val="ro-MD" w:eastAsia="ru-RU"/>
        </w:rPr>
        <w:t>confirmarea, de către documentul de control prevăzut în subpct.6.3, a conformității materialelor medicale cu aceste cerințe minime;</w:t>
      </w:r>
    </w:p>
    <w:p w14:paraId="7422B341" w14:textId="14A7CD0C" w:rsidR="00BF44C8" w:rsidRPr="00BF44C8" w:rsidRDefault="00BF44C8" w:rsidP="00BF44C8">
      <w:pPr>
        <w:ind w:firstLine="720"/>
        <w:rPr>
          <w:rFonts w:asciiTheme="majorBidi" w:hAnsiTheme="majorBidi" w:cstheme="majorBidi"/>
          <w:sz w:val="28"/>
          <w:szCs w:val="28"/>
          <w:lang w:val="ro-MD" w:eastAsia="ru-RU"/>
        </w:rPr>
      </w:pPr>
      <w:r w:rsidRPr="00952B26">
        <w:rPr>
          <w:rFonts w:asciiTheme="majorBidi" w:hAnsiTheme="majorBidi" w:cstheme="majorBidi"/>
          <w:b/>
          <w:sz w:val="28"/>
          <w:szCs w:val="28"/>
          <w:lang w:val="ro-MD" w:eastAsia="ru-RU"/>
        </w:rPr>
        <w:t>23.3.</w:t>
      </w:r>
      <w:r w:rsidRPr="00BF44C8">
        <w:rPr>
          <w:rFonts w:asciiTheme="majorBidi" w:hAnsiTheme="majorBidi" w:cstheme="majorBidi"/>
          <w:sz w:val="28"/>
          <w:szCs w:val="28"/>
          <w:lang w:val="ro-MD" w:eastAsia="ru-RU"/>
        </w:rPr>
        <w:t xml:space="preserve"> condițiile de păstrare a dotării medicale sunt corespunzătoare;</w:t>
      </w:r>
    </w:p>
    <w:p w14:paraId="7243BA06" w14:textId="2C7F3361" w:rsidR="00BF44C8" w:rsidRPr="00BF44C8" w:rsidRDefault="00BF44C8" w:rsidP="00BF44C8">
      <w:pPr>
        <w:ind w:firstLine="720"/>
        <w:rPr>
          <w:rFonts w:asciiTheme="majorBidi" w:hAnsiTheme="majorBidi" w:cstheme="majorBidi"/>
          <w:sz w:val="28"/>
          <w:szCs w:val="28"/>
          <w:lang w:val="ro-MD" w:eastAsia="ru-RU"/>
        </w:rPr>
      </w:pPr>
      <w:r w:rsidRPr="00952B26">
        <w:rPr>
          <w:rFonts w:asciiTheme="majorBidi" w:hAnsiTheme="majorBidi" w:cstheme="majorBidi"/>
          <w:b/>
          <w:sz w:val="28"/>
          <w:szCs w:val="28"/>
          <w:lang w:val="ro-MD" w:eastAsia="ru-RU"/>
        </w:rPr>
        <w:t>23.4.</w:t>
      </w:r>
      <w:r w:rsidR="00952B26">
        <w:rPr>
          <w:rFonts w:asciiTheme="majorBidi" w:hAnsiTheme="majorBidi" w:cstheme="majorBidi"/>
          <w:sz w:val="28"/>
          <w:szCs w:val="28"/>
          <w:lang w:val="ro-MD" w:eastAsia="ru-RU"/>
        </w:rPr>
        <w:t xml:space="preserve"> </w:t>
      </w:r>
      <w:r w:rsidR="00166F3D">
        <w:rPr>
          <w:rFonts w:asciiTheme="majorBidi" w:hAnsiTheme="majorBidi" w:cstheme="majorBidi"/>
          <w:sz w:val="28"/>
          <w:szCs w:val="28"/>
          <w:lang w:val="ro-MD" w:eastAsia="ru-RU"/>
        </w:rPr>
        <w:t>respectarea termenilor de valabilitate</w:t>
      </w:r>
      <w:r w:rsidRPr="00BF44C8">
        <w:rPr>
          <w:rFonts w:asciiTheme="majorBidi" w:hAnsiTheme="majorBidi" w:cstheme="majorBidi"/>
          <w:sz w:val="28"/>
          <w:szCs w:val="28"/>
          <w:lang w:val="ro-MD" w:eastAsia="ru-RU"/>
        </w:rPr>
        <w:t>.</w:t>
      </w:r>
    </w:p>
    <w:p w14:paraId="7AAEB1A9" w14:textId="359FF1CC" w:rsidR="00BF44C8" w:rsidRPr="00BF44C8" w:rsidRDefault="00BF44C8" w:rsidP="00BF44C8">
      <w:pPr>
        <w:ind w:firstLine="720"/>
        <w:rPr>
          <w:rFonts w:asciiTheme="majorBidi" w:hAnsiTheme="majorBidi" w:cstheme="majorBidi"/>
          <w:sz w:val="28"/>
          <w:szCs w:val="28"/>
          <w:lang w:val="ro-MD" w:eastAsia="ru-RU"/>
        </w:rPr>
      </w:pPr>
      <w:r w:rsidRPr="00952B26">
        <w:rPr>
          <w:rFonts w:asciiTheme="majorBidi" w:hAnsiTheme="majorBidi" w:cstheme="majorBidi"/>
          <w:b/>
          <w:sz w:val="28"/>
          <w:szCs w:val="28"/>
          <w:lang w:val="ro-MD" w:eastAsia="ru-RU"/>
        </w:rPr>
        <w:t>24.</w:t>
      </w:r>
      <w:r w:rsidR="00952B26">
        <w:rPr>
          <w:rFonts w:asciiTheme="majorBidi" w:hAnsiTheme="majorBidi" w:cstheme="majorBidi"/>
          <w:sz w:val="28"/>
          <w:szCs w:val="28"/>
          <w:lang w:val="ro-MD" w:eastAsia="ru-RU"/>
        </w:rPr>
        <w:t xml:space="preserve"> </w:t>
      </w:r>
      <w:r w:rsidRPr="00BF44C8">
        <w:rPr>
          <w:rFonts w:asciiTheme="majorBidi" w:hAnsiTheme="majorBidi" w:cstheme="majorBidi"/>
          <w:sz w:val="28"/>
          <w:szCs w:val="28"/>
          <w:lang w:val="ro-MD" w:eastAsia="ru-RU"/>
        </w:rPr>
        <w:t>Controlul dotării medicale a plutelor și bărcilor de salvare trebuie se efectuează în timpul activității de verificare anuală a acestora.</w:t>
      </w:r>
    </w:p>
    <w:p w14:paraId="7F91A96E" w14:textId="6968DECF" w:rsidR="00BF44C8" w:rsidRPr="00BF44C8" w:rsidRDefault="00BF44C8" w:rsidP="00BF44C8">
      <w:pPr>
        <w:ind w:firstLine="720"/>
        <w:rPr>
          <w:rFonts w:asciiTheme="majorBidi" w:hAnsiTheme="majorBidi" w:cstheme="majorBidi"/>
          <w:sz w:val="28"/>
          <w:szCs w:val="28"/>
          <w:lang w:val="ro-MD" w:eastAsia="ru-RU"/>
        </w:rPr>
      </w:pPr>
      <w:r w:rsidRPr="00952B26">
        <w:rPr>
          <w:rFonts w:asciiTheme="majorBidi" w:hAnsiTheme="majorBidi" w:cstheme="majorBidi"/>
          <w:b/>
          <w:sz w:val="28"/>
          <w:szCs w:val="28"/>
          <w:lang w:val="ro-MD" w:eastAsia="ru-RU"/>
        </w:rPr>
        <w:t>25.</w:t>
      </w:r>
      <w:r w:rsidR="00952B26">
        <w:rPr>
          <w:rFonts w:asciiTheme="majorBidi" w:hAnsiTheme="majorBidi" w:cstheme="majorBidi"/>
          <w:sz w:val="28"/>
          <w:szCs w:val="28"/>
          <w:lang w:val="ro-MD" w:eastAsia="ru-RU"/>
        </w:rPr>
        <w:t xml:space="preserve"> </w:t>
      </w:r>
      <w:r w:rsidRPr="00BF44C8">
        <w:rPr>
          <w:rFonts w:asciiTheme="majorBidi" w:hAnsiTheme="majorBidi" w:cstheme="majorBidi"/>
          <w:sz w:val="28"/>
          <w:szCs w:val="28"/>
          <w:lang w:val="ro-MD" w:eastAsia="ru-RU"/>
        </w:rPr>
        <w:t>Termenul de amânare a controlului prevăzut la pct. 24 nu poate depăși 5 luni.</w:t>
      </w:r>
    </w:p>
    <w:p w14:paraId="20D7E89F" w14:textId="25A88CB8" w:rsidR="00166F3D" w:rsidRDefault="00BF44C8" w:rsidP="00BF44C8">
      <w:pPr>
        <w:ind w:firstLine="720"/>
        <w:rPr>
          <w:rFonts w:asciiTheme="majorBidi" w:hAnsiTheme="majorBidi" w:cstheme="majorBidi"/>
          <w:sz w:val="28"/>
          <w:szCs w:val="28"/>
          <w:lang w:val="ro-MD" w:eastAsia="ru-RU"/>
        </w:rPr>
      </w:pPr>
      <w:r w:rsidRPr="00952B26">
        <w:rPr>
          <w:rFonts w:asciiTheme="majorBidi" w:hAnsiTheme="majorBidi" w:cstheme="majorBidi"/>
          <w:b/>
          <w:sz w:val="28"/>
          <w:szCs w:val="28"/>
          <w:lang w:val="ro-MD" w:eastAsia="ru-RU"/>
        </w:rPr>
        <w:t>26.</w:t>
      </w:r>
      <w:r w:rsidR="00952B26">
        <w:rPr>
          <w:rFonts w:asciiTheme="majorBidi" w:hAnsiTheme="majorBidi" w:cstheme="majorBidi"/>
          <w:b/>
          <w:sz w:val="28"/>
          <w:szCs w:val="28"/>
          <w:lang w:val="ro-MD" w:eastAsia="ru-RU"/>
        </w:rPr>
        <w:t xml:space="preserve"> </w:t>
      </w:r>
      <w:r w:rsidRPr="00BF44C8">
        <w:rPr>
          <w:rFonts w:asciiTheme="majorBidi" w:hAnsiTheme="majorBidi" w:cstheme="majorBidi"/>
          <w:sz w:val="28"/>
          <w:szCs w:val="28"/>
          <w:lang w:val="ro-MD" w:eastAsia="ru-RU"/>
        </w:rPr>
        <w:t>Ministerul Infrastructurii și Dezvoltării Regionale, în cooperare cu Agenția Navală și cu autoritățile competente în domeniul securității și sănătății în muncă, întocmește, o dată la 5 ani, un raport privind implementarea prezentului Regulament, integrat în raportul național unic în domeniul securității și sănătății în muncă, în conformitate cu mecanismul de raportare prevăzut de legislația Uniunii Europene.</w:t>
      </w:r>
    </w:p>
    <w:p w14:paraId="4E2B386C" w14:textId="315F5706" w:rsidR="00AB445D" w:rsidRDefault="00AB445D">
      <w:pPr>
        <w:rPr>
          <w:rFonts w:asciiTheme="majorBidi" w:hAnsiTheme="majorBidi" w:cstheme="majorBidi"/>
          <w:sz w:val="28"/>
          <w:szCs w:val="28"/>
          <w:lang w:val="ro-MD" w:eastAsia="ru-RU"/>
        </w:rPr>
      </w:pPr>
      <w:r>
        <w:rPr>
          <w:rFonts w:asciiTheme="majorBidi" w:hAnsiTheme="majorBidi" w:cstheme="majorBidi"/>
          <w:sz w:val="28"/>
          <w:szCs w:val="28"/>
          <w:lang w:val="ro-MD" w:eastAsia="ru-RU"/>
        </w:rPr>
        <w:br w:type="page"/>
      </w:r>
    </w:p>
    <w:p w14:paraId="06330811" w14:textId="77777777" w:rsidR="00AB445D" w:rsidRPr="00AB445D" w:rsidRDefault="00AB445D" w:rsidP="00AB445D">
      <w:pPr>
        <w:spacing w:line="278" w:lineRule="auto"/>
        <w:jc w:val="right"/>
        <w:rPr>
          <w:rFonts w:eastAsia="Calibri"/>
          <w:b/>
          <w:bCs/>
          <w:color w:val="000000"/>
          <w:sz w:val="24"/>
          <w:szCs w:val="24"/>
          <w:lang w:val="ro-RO"/>
        </w:rPr>
      </w:pPr>
      <w:r w:rsidRPr="00AB445D">
        <w:rPr>
          <w:rFonts w:eastAsia="Calibri"/>
          <w:b/>
          <w:bCs/>
          <w:color w:val="000000"/>
          <w:sz w:val="24"/>
          <w:szCs w:val="24"/>
          <w:lang w:val="ro-RO"/>
        </w:rPr>
        <w:lastRenderedPageBreak/>
        <w:t>Anexa nr.1</w:t>
      </w:r>
    </w:p>
    <w:p w14:paraId="6EC92241" w14:textId="77777777" w:rsidR="00AB445D" w:rsidRPr="00AB445D" w:rsidRDefault="00AB445D" w:rsidP="00AB445D">
      <w:pPr>
        <w:spacing w:line="278" w:lineRule="auto"/>
        <w:jc w:val="right"/>
        <w:rPr>
          <w:rFonts w:eastAsia="Calibri"/>
          <w:bCs/>
          <w:sz w:val="24"/>
          <w:szCs w:val="24"/>
          <w:lang w:val="ro-RO"/>
        </w:rPr>
      </w:pPr>
      <w:r w:rsidRPr="00AB445D">
        <w:rPr>
          <w:rFonts w:eastAsia="Calibri"/>
          <w:bCs/>
          <w:color w:val="000000"/>
          <w:sz w:val="24"/>
          <w:szCs w:val="24"/>
          <w:lang w:val="ro-RO"/>
        </w:rPr>
        <w:t xml:space="preserve">la </w:t>
      </w:r>
      <w:r w:rsidRPr="00AB445D">
        <w:rPr>
          <w:rFonts w:eastAsia="Calibri"/>
          <w:bCs/>
          <w:sz w:val="24"/>
          <w:szCs w:val="24"/>
          <w:lang w:val="ro-RO"/>
        </w:rPr>
        <w:t xml:space="preserve">Regulamentul privind cerințele minime de securitate </w:t>
      </w:r>
    </w:p>
    <w:p w14:paraId="35340CA7" w14:textId="63455DA2" w:rsidR="00AB445D" w:rsidRPr="00AB445D" w:rsidRDefault="00AB445D" w:rsidP="00AB445D">
      <w:pPr>
        <w:spacing w:line="278" w:lineRule="auto"/>
        <w:jc w:val="right"/>
        <w:rPr>
          <w:rFonts w:eastAsia="Calibri"/>
          <w:bCs/>
          <w:sz w:val="24"/>
          <w:szCs w:val="24"/>
          <w:lang w:val="ro-RO"/>
        </w:rPr>
      </w:pPr>
      <w:r w:rsidRPr="00AB445D">
        <w:rPr>
          <w:rFonts w:eastAsia="Calibri"/>
          <w:bCs/>
          <w:sz w:val="24"/>
          <w:szCs w:val="24"/>
          <w:lang w:val="ro-RO"/>
        </w:rPr>
        <w:t>și sănătate pentru  promovarea unei mai bune</w:t>
      </w:r>
    </w:p>
    <w:p w14:paraId="28D63205" w14:textId="77777777" w:rsidR="00AB445D" w:rsidRPr="00AB445D" w:rsidRDefault="00AB445D" w:rsidP="00AB445D">
      <w:pPr>
        <w:spacing w:line="278" w:lineRule="auto"/>
        <w:jc w:val="right"/>
        <w:rPr>
          <w:rFonts w:eastAsia="Calibri"/>
          <w:bCs/>
          <w:sz w:val="24"/>
          <w:szCs w:val="24"/>
          <w:lang w:val="ro-RO"/>
        </w:rPr>
      </w:pPr>
      <w:r w:rsidRPr="00AB445D">
        <w:rPr>
          <w:rFonts w:eastAsia="Calibri"/>
          <w:bCs/>
          <w:sz w:val="24"/>
          <w:szCs w:val="24"/>
          <w:lang w:val="ro-RO"/>
        </w:rPr>
        <w:t>asistențe medicale la</w:t>
      </w:r>
      <w:bookmarkStart w:id="0" w:name="_GoBack"/>
      <w:bookmarkEnd w:id="0"/>
      <w:r w:rsidRPr="00AB445D">
        <w:rPr>
          <w:rFonts w:eastAsia="Calibri"/>
          <w:bCs/>
          <w:sz w:val="24"/>
          <w:szCs w:val="24"/>
          <w:lang w:val="ro-RO"/>
        </w:rPr>
        <w:t xml:space="preserve"> bordul navelor maritime</w:t>
      </w:r>
    </w:p>
    <w:p w14:paraId="3C49AB01" w14:textId="77777777" w:rsidR="00AB445D" w:rsidRPr="00AB445D" w:rsidRDefault="00AB445D" w:rsidP="00AB445D">
      <w:pPr>
        <w:spacing w:line="278" w:lineRule="auto"/>
        <w:jc w:val="right"/>
        <w:rPr>
          <w:rFonts w:eastAsia="Calibri"/>
          <w:b/>
          <w:bCs/>
          <w:sz w:val="24"/>
          <w:szCs w:val="24"/>
          <w:lang w:val="ro-RO"/>
        </w:rPr>
      </w:pPr>
    </w:p>
    <w:p w14:paraId="71322040" w14:textId="77777777" w:rsidR="00AB445D" w:rsidRPr="00AB445D" w:rsidRDefault="00AB445D" w:rsidP="00AB445D">
      <w:pPr>
        <w:spacing w:line="278" w:lineRule="auto"/>
        <w:jc w:val="right"/>
        <w:rPr>
          <w:rFonts w:eastAsia="Calibri"/>
          <w:i/>
          <w:iCs/>
          <w:color w:val="000000"/>
          <w:sz w:val="24"/>
          <w:szCs w:val="24"/>
          <w:lang w:val="ro-RO"/>
        </w:rPr>
      </w:pPr>
    </w:p>
    <w:p w14:paraId="2B0C1DC1" w14:textId="77777777" w:rsidR="00AB445D" w:rsidRPr="00AB445D" w:rsidRDefault="00AB445D" w:rsidP="00AB445D">
      <w:pPr>
        <w:spacing w:line="278" w:lineRule="auto"/>
        <w:jc w:val="center"/>
        <w:rPr>
          <w:rFonts w:eastAsia="Calibri"/>
          <w:b/>
          <w:bCs/>
          <w:color w:val="000000"/>
          <w:sz w:val="24"/>
          <w:szCs w:val="24"/>
          <w:lang w:val="ro-RO"/>
        </w:rPr>
      </w:pPr>
      <w:r w:rsidRPr="00AB445D">
        <w:rPr>
          <w:rFonts w:eastAsia="Calibri"/>
          <w:b/>
          <w:bCs/>
          <w:color w:val="000000"/>
          <w:sz w:val="24"/>
          <w:szCs w:val="24"/>
          <w:lang w:val="ro-RO"/>
        </w:rPr>
        <w:t>CATEGORII DE NAVE</w:t>
      </w:r>
    </w:p>
    <w:p w14:paraId="0ADE3B2D" w14:textId="77777777" w:rsidR="00AB445D" w:rsidRPr="00AB445D" w:rsidRDefault="00AB445D" w:rsidP="00AB445D">
      <w:pPr>
        <w:spacing w:line="278" w:lineRule="auto"/>
        <w:jc w:val="center"/>
        <w:rPr>
          <w:rFonts w:eastAsia="Calibri"/>
          <w:b/>
          <w:bCs/>
          <w:color w:val="000000"/>
          <w:sz w:val="24"/>
          <w:szCs w:val="24"/>
          <w:lang w:val="ro-RO"/>
        </w:rPr>
      </w:pPr>
      <w:bookmarkStart w:id="1" w:name="_Hlk222742957"/>
      <w:r w:rsidRPr="00AB445D">
        <w:rPr>
          <w:rFonts w:eastAsia="Calibri"/>
          <w:b/>
          <w:bCs/>
          <w:color w:val="000000"/>
          <w:sz w:val="24"/>
          <w:szCs w:val="24"/>
          <w:lang w:val="ro-RO"/>
        </w:rPr>
        <w:t>Subpunctul 5.1 din Regulament</w:t>
      </w:r>
    </w:p>
    <w:bookmarkEnd w:id="1"/>
    <w:p w14:paraId="0A90DA75" w14:textId="77777777" w:rsidR="00AB445D" w:rsidRPr="00AB445D" w:rsidRDefault="00AB445D" w:rsidP="00B876F2">
      <w:pPr>
        <w:numPr>
          <w:ilvl w:val="0"/>
          <w:numId w:val="2"/>
        </w:numPr>
        <w:spacing w:after="160" w:line="278" w:lineRule="auto"/>
        <w:contextualSpacing/>
        <w:jc w:val="left"/>
        <w:rPr>
          <w:rFonts w:eastAsia="Calibri"/>
          <w:b/>
          <w:bCs/>
          <w:color w:val="000000"/>
          <w:sz w:val="24"/>
          <w:szCs w:val="24"/>
          <w:lang w:val="ro-RO"/>
        </w:rPr>
      </w:pPr>
      <w:r w:rsidRPr="00AB445D">
        <w:rPr>
          <w:rFonts w:eastAsia="Calibri"/>
          <w:color w:val="000000"/>
          <w:sz w:val="24"/>
          <w:szCs w:val="24"/>
          <w:lang w:val="ro-RO"/>
        </w:rPr>
        <w:t>Nave maritime sau pescadoare, fără limitarea duratei cursei.</w:t>
      </w:r>
    </w:p>
    <w:p w14:paraId="72197B50" w14:textId="19FF2AA1" w:rsidR="00AB445D" w:rsidRPr="00AB445D" w:rsidRDefault="00AB445D" w:rsidP="00B876F2">
      <w:pPr>
        <w:numPr>
          <w:ilvl w:val="0"/>
          <w:numId w:val="2"/>
        </w:numPr>
        <w:spacing w:after="160" w:line="278" w:lineRule="auto"/>
        <w:contextualSpacing/>
        <w:jc w:val="left"/>
        <w:rPr>
          <w:rFonts w:eastAsia="Calibri"/>
          <w:b/>
          <w:bCs/>
          <w:color w:val="000000"/>
          <w:sz w:val="24"/>
          <w:szCs w:val="24"/>
          <w:lang w:val="ro-RO"/>
        </w:rPr>
      </w:pPr>
      <w:r w:rsidRPr="00AB445D">
        <w:rPr>
          <w:rFonts w:eastAsia="Calibri"/>
          <w:color w:val="000000"/>
          <w:sz w:val="24"/>
          <w:szCs w:val="24"/>
          <w:lang w:val="ro-RO"/>
        </w:rPr>
        <w:t xml:space="preserve">Nave maritime sau pescadoare care fac curse mai scurte de 150 mile marine de la cel mai apropiat port cu </w:t>
      </w:r>
      <w:r w:rsidR="00E81E1C">
        <w:rPr>
          <w:rFonts w:eastAsia="Calibri"/>
          <w:color w:val="000000"/>
          <w:sz w:val="24"/>
          <w:szCs w:val="24"/>
          <w:lang w:val="ro-RO"/>
        </w:rPr>
        <w:t>dispozitive</w:t>
      </w:r>
      <w:r w:rsidRPr="00AB445D">
        <w:rPr>
          <w:rFonts w:eastAsia="Calibri"/>
          <w:color w:val="000000"/>
          <w:sz w:val="24"/>
          <w:szCs w:val="24"/>
          <w:lang w:val="ro-RO"/>
        </w:rPr>
        <w:t xml:space="preserve"> medical</w:t>
      </w:r>
      <w:r w:rsidR="00E81E1C">
        <w:rPr>
          <w:rFonts w:eastAsia="Calibri"/>
          <w:color w:val="000000"/>
          <w:sz w:val="24"/>
          <w:szCs w:val="24"/>
          <w:lang w:val="ro-RO"/>
        </w:rPr>
        <w:t>e</w:t>
      </w:r>
      <w:r w:rsidRPr="00AB445D">
        <w:rPr>
          <w:rFonts w:eastAsia="Calibri"/>
          <w:color w:val="000000"/>
          <w:sz w:val="24"/>
          <w:szCs w:val="24"/>
          <w:lang w:val="ro-RO"/>
        </w:rPr>
        <w:t xml:space="preserve"> adecvat</w:t>
      </w:r>
      <w:r w:rsidR="00E81E1C">
        <w:rPr>
          <w:rFonts w:eastAsia="Calibri"/>
          <w:color w:val="000000"/>
          <w:sz w:val="24"/>
          <w:szCs w:val="24"/>
          <w:lang w:val="ro-RO"/>
        </w:rPr>
        <w:t>e</w:t>
      </w:r>
      <w:r w:rsidRPr="00AB445D">
        <w:rPr>
          <w:rFonts w:eastAsia="Calibri"/>
          <w:color w:val="000000"/>
          <w:sz w:val="24"/>
          <w:szCs w:val="24"/>
          <w:lang w:val="ro-RO"/>
        </w:rPr>
        <w:t>.</w:t>
      </w:r>
    </w:p>
    <w:p w14:paraId="569CB0D6" w14:textId="169C5558" w:rsidR="00AB445D" w:rsidRDefault="00AB445D" w:rsidP="00B876F2">
      <w:pPr>
        <w:numPr>
          <w:ilvl w:val="0"/>
          <w:numId w:val="2"/>
        </w:numPr>
        <w:spacing w:after="160" w:line="278" w:lineRule="auto"/>
        <w:contextualSpacing/>
        <w:jc w:val="left"/>
        <w:rPr>
          <w:rFonts w:eastAsia="Calibri"/>
          <w:color w:val="000000"/>
          <w:sz w:val="24"/>
          <w:szCs w:val="24"/>
          <w:lang w:val="ro-RO"/>
        </w:rPr>
      </w:pPr>
      <w:r w:rsidRPr="00AB445D">
        <w:rPr>
          <w:rFonts w:eastAsia="Calibri"/>
          <w:color w:val="000000"/>
          <w:sz w:val="24"/>
          <w:szCs w:val="24"/>
          <w:lang w:val="ro-RO"/>
        </w:rPr>
        <w:t>Nave portuare, bărci și ambarcațiuni care stau foarte aproape de țărm sau care nu au altă cazare în cabină decât timoneria.</w:t>
      </w:r>
    </w:p>
    <w:p w14:paraId="0682E14C" w14:textId="77777777" w:rsidR="00AB445D" w:rsidRDefault="00AB445D">
      <w:pPr>
        <w:rPr>
          <w:rFonts w:eastAsia="Calibri"/>
          <w:color w:val="000000"/>
          <w:sz w:val="24"/>
          <w:szCs w:val="24"/>
          <w:lang w:val="ro-RO"/>
        </w:rPr>
      </w:pPr>
      <w:r>
        <w:rPr>
          <w:rFonts w:eastAsia="Calibri"/>
          <w:color w:val="000000"/>
          <w:sz w:val="24"/>
          <w:szCs w:val="24"/>
          <w:lang w:val="ro-RO"/>
        </w:rPr>
        <w:br w:type="page"/>
      </w:r>
    </w:p>
    <w:p w14:paraId="7E5F9FB8" w14:textId="77777777" w:rsidR="00AB445D" w:rsidRPr="00AB445D" w:rsidRDefault="00AB445D" w:rsidP="00AB445D">
      <w:pPr>
        <w:spacing w:line="278" w:lineRule="auto"/>
        <w:jc w:val="right"/>
        <w:rPr>
          <w:rFonts w:eastAsia="Calibri"/>
          <w:b/>
          <w:bCs/>
          <w:color w:val="000000"/>
          <w:sz w:val="24"/>
          <w:szCs w:val="24"/>
          <w:lang w:val="ro-RO"/>
        </w:rPr>
      </w:pPr>
      <w:r w:rsidRPr="00AB445D">
        <w:rPr>
          <w:rFonts w:eastAsia="Calibri"/>
          <w:b/>
          <w:bCs/>
          <w:color w:val="000000"/>
          <w:sz w:val="24"/>
          <w:szCs w:val="24"/>
          <w:lang w:val="ro-RO"/>
        </w:rPr>
        <w:lastRenderedPageBreak/>
        <w:t>Anexa nr.2</w:t>
      </w:r>
    </w:p>
    <w:p w14:paraId="357F5140" w14:textId="77777777" w:rsidR="00AB445D" w:rsidRPr="00AB445D" w:rsidRDefault="00AB445D" w:rsidP="00AB445D">
      <w:pPr>
        <w:spacing w:line="278" w:lineRule="auto"/>
        <w:jc w:val="right"/>
        <w:rPr>
          <w:rFonts w:eastAsia="Calibri"/>
          <w:sz w:val="24"/>
          <w:szCs w:val="24"/>
          <w:lang w:val="ro-RO"/>
        </w:rPr>
      </w:pPr>
      <w:r w:rsidRPr="00AB445D">
        <w:rPr>
          <w:rFonts w:eastAsia="Calibri"/>
          <w:color w:val="000000"/>
          <w:sz w:val="24"/>
          <w:szCs w:val="24"/>
          <w:lang w:val="ro-RO"/>
        </w:rPr>
        <w:t xml:space="preserve">la </w:t>
      </w:r>
      <w:r w:rsidRPr="00AB445D">
        <w:rPr>
          <w:rFonts w:eastAsia="Calibri"/>
          <w:sz w:val="24"/>
          <w:szCs w:val="24"/>
          <w:lang w:val="ro-RO"/>
        </w:rPr>
        <w:t xml:space="preserve">Regulamentul privind cerințele minime de securitate </w:t>
      </w:r>
    </w:p>
    <w:p w14:paraId="705CE461" w14:textId="77777777" w:rsidR="00AB445D" w:rsidRPr="00AB445D" w:rsidRDefault="00AB445D" w:rsidP="00AB445D">
      <w:pPr>
        <w:spacing w:line="278" w:lineRule="auto"/>
        <w:jc w:val="right"/>
        <w:rPr>
          <w:rFonts w:eastAsia="Calibri"/>
          <w:sz w:val="24"/>
          <w:szCs w:val="24"/>
          <w:lang w:val="ro-RO"/>
        </w:rPr>
      </w:pPr>
      <w:r w:rsidRPr="00AB445D">
        <w:rPr>
          <w:rFonts w:eastAsia="Calibri"/>
          <w:sz w:val="24"/>
          <w:szCs w:val="24"/>
          <w:lang w:val="ro-RO"/>
        </w:rPr>
        <w:t xml:space="preserve">și sănătate pentru  promovarea unei mai bune </w:t>
      </w:r>
    </w:p>
    <w:p w14:paraId="36B25F2A" w14:textId="77777777" w:rsidR="00AB445D" w:rsidRPr="00AB445D" w:rsidRDefault="00AB445D" w:rsidP="00AB445D">
      <w:pPr>
        <w:spacing w:line="278" w:lineRule="auto"/>
        <w:jc w:val="right"/>
        <w:rPr>
          <w:rFonts w:eastAsia="Calibri"/>
          <w:sz w:val="24"/>
          <w:szCs w:val="24"/>
          <w:lang w:val="ro-RO"/>
        </w:rPr>
      </w:pPr>
      <w:r w:rsidRPr="00AB445D">
        <w:rPr>
          <w:rFonts w:eastAsia="Calibri"/>
          <w:sz w:val="24"/>
          <w:szCs w:val="24"/>
          <w:lang w:val="ro-RO"/>
        </w:rPr>
        <w:t>asistențe medicale la bordul navelor maritime</w:t>
      </w:r>
    </w:p>
    <w:p w14:paraId="73F9A6E5" w14:textId="77777777" w:rsidR="00AB445D" w:rsidRPr="00AB445D" w:rsidRDefault="00AB445D" w:rsidP="00AB445D">
      <w:pPr>
        <w:spacing w:line="278" w:lineRule="auto"/>
        <w:rPr>
          <w:rFonts w:eastAsia="Calibri"/>
          <w:color w:val="000000"/>
          <w:sz w:val="24"/>
          <w:szCs w:val="24"/>
          <w:lang w:val="ro-RO"/>
        </w:rPr>
      </w:pPr>
    </w:p>
    <w:p w14:paraId="4B849AD3" w14:textId="77777777" w:rsidR="00AB445D" w:rsidRPr="00AB445D" w:rsidRDefault="00AB445D" w:rsidP="00AB445D">
      <w:pPr>
        <w:spacing w:line="278" w:lineRule="auto"/>
        <w:rPr>
          <w:rFonts w:eastAsia="Calibri"/>
          <w:color w:val="000000"/>
          <w:sz w:val="24"/>
          <w:szCs w:val="24"/>
          <w:lang w:val="ro-RO"/>
        </w:rPr>
      </w:pPr>
    </w:p>
    <w:p w14:paraId="39345F67" w14:textId="77777777" w:rsidR="00AB445D" w:rsidRPr="00AB445D" w:rsidRDefault="00AB445D" w:rsidP="00AB445D">
      <w:pPr>
        <w:spacing w:line="278" w:lineRule="auto"/>
        <w:jc w:val="center"/>
        <w:rPr>
          <w:rFonts w:eastAsia="Calibri"/>
          <w:b/>
          <w:bCs/>
          <w:color w:val="000000"/>
          <w:sz w:val="24"/>
          <w:szCs w:val="24"/>
          <w:lang w:val="ro-RO"/>
        </w:rPr>
      </w:pPr>
      <w:r w:rsidRPr="00AB445D">
        <w:rPr>
          <w:rFonts w:eastAsia="Calibri"/>
          <w:b/>
          <w:bCs/>
          <w:color w:val="000000"/>
          <w:sz w:val="24"/>
          <w:szCs w:val="24"/>
          <w:lang w:val="ro-RO"/>
        </w:rPr>
        <w:t>Materiale medicale</w:t>
      </w:r>
    </w:p>
    <w:p w14:paraId="293CC896" w14:textId="77777777" w:rsidR="00AB445D" w:rsidRPr="00AB445D" w:rsidRDefault="00AB445D" w:rsidP="00AB445D">
      <w:pPr>
        <w:spacing w:line="278" w:lineRule="auto"/>
        <w:jc w:val="center"/>
        <w:rPr>
          <w:rFonts w:eastAsia="Calibri"/>
          <w:b/>
          <w:bCs/>
          <w:color w:val="000000"/>
          <w:sz w:val="24"/>
          <w:szCs w:val="24"/>
          <w:lang w:val="ro-RO"/>
        </w:rPr>
      </w:pPr>
      <w:r w:rsidRPr="00AB445D">
        <w:rPr>
          <w:rFonts w:eastAsia="Calibri"/>
          <w:b/>
          <w:bCs/>
          <w:color w:val="000000"/>
          <w:sz w:val="24"/>
          <w:szCs w:val="24"/>
          <w:lang w:val="ro-RO"/>
        </w:rPr>
        <w:t>Subpunctul 5.4 din Regulament</w:t>
      </w:r>
    </w:p>
    <w:p w14:paraId="667867E7" w14:textId="77777777" w:rsidR="00AB445D" w:rsidRDefault="00AB445D" w:rsidP="00AB445D">
      <w:pPr>
        <w:spacing w:line="278" w:lineRule="auto"/>
        <w:jc w:val="center"/>
        <w:rPr>
          <w:rFonts w:eastAsia="Calibri"/>
          <w:b/>
          <w:bCs/>
          <w:color w:val="000000"/>
          <w:sz w:val="24"/>
          <w:szCs w:val="24"/>
          <w:lang w:val="ro-RO"/>
        </w:rPr>
      </w:pPr>
    </w:p>
    <w:p w14:paraId="2D21620E" w14:textId="3436FFC1" w:rsidR="00AB445D" w:rsidRPr="00AB445D" w:rsidRDefault="00AB445D" w:rsidP="00AB445D">
      <w:pPr>
        <w:spacing w:line="278" w:lineRule="auto"/>
        <w:ind w:firstLine="0"/>
        <w:jc w:val="center"/>
        <w:rPr>
          <w:rFonts w:eastAsia="Calibri"/>
          <w:color w:val="000000"/>
          <w:sz w:val="24"/>
          <w:szCs w:val="24"/>
          <w:lang w:val="ro-RO"/>
        </w:rPr>
      </w:pPr>
      <w:r w:rsidRPr="00AB445D">
        <w:rPr>
          <w:rFonts w:eastAsia="Calibri"/>
          <w:b/>
          <w:bCs/>
          <w:color w:val="000000"/>
          <w:sz w:val="24"/>
          <w:szCs w:val="24"/>
          <w:lang w:val="ro-RO"/>
        </w:rPr>
        <w:t>1.    MEDICAMENTE</w:t>
      </w:r>
    </w:p>
    <w:tbl>
      <w:tblPr>
        <w:tblW w:w="9019" w:type="dxa"/>
        <w:tblInd w:w="-262"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5836"/>
        <w:gridCol w:w="1057"/>
        <w:gridCol w:w="1134"/>
        <w:gridCol w:w="992"/>
      </w:tblGrid>
      <w:tr w:rsidR="00AB445D" w:rsidRPr="00AB445D" w14:paraId="559C6580" w14:textId="77777777" w:rsidTr="00AB445D">
        <w:tc>
          <w:tcPr>
            <w:tcW w:w="9019"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74BB6EF3" w14:textId="77777777" w:rsidR="00AB445D" w:rsidRPr="00AB445D" w:rsidRDefault="00AB445D" w:rsidP="00AB445D">
            <w:pPr>
              <w:spacing w:line="278" w:lineRule="auto"/>
              <w:jc w:val="center"/>
              <w:rPr>
                <w:rFonts w:eastAsia="Calibri"/>
                <w:b/>
                <w:bCs/>
                <w:color w:val="000000"/>
                <w:sz w:val="24"/>
                <w:szCs w:val="24"/>
                <w:lang w:val="ro-RO"/>
              </w:rPr>
            </w:pPr>
            <w:r w:rsidRPr="00AB445D">
              <w:rPr>
                <w:rFonts w:eastAsia="Calibri"/>
                <w:b/>
                <w:bCs/>
                <w:i/>
                <w:iCs/>
                <w:color w:val="000000"/>
                <w:sz w:val="24"/>
                <w:szCs w:val="24"/>
                <w:lang w:val="ro-RO"/>
              </w:rPr>
              <w:t>Categorii de nave</w:t>
            </w:r>
          </w:p>
        </w:tc>
      </w:tr>
      <w:tr w:rsidR="00AB445D" w:rsidRPr="00AB445D" w14:paraId="2127A021"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BEEB7D7" w14:textId="77777777" w:rsidR="00AB445D" w:rsidRPr="00AB445D" w:rsidRDefault="00AB445D" w:rsidP="00AB445D">
            <w:pPr>
              <w:spacing w:line="278" w:lineRule="auto"/>
              <w:rPr>
                <w:rFonts w:eastAsia="Calibri"/>
                <w:b/>
                <w:bCs/>
                <w:color w:val="000000"/>
                <w:sz w:val="24"/>
                <w:szCs w:val="24"/>
                <w:lang w:val="ro-RO"/>
              </w:rPr>
            </w:pPr>
            <w:r w:rsidRPr="00AB445D">
              <w:rPr>
                <w:rFonts w:eastAsia="Calibri"/>
                <w:b/>
                <w:bCs/>
                <w:color w:val="000000"/>
                <w:sz w:val="24"/>
                <w:szCs w:val="24"/>
                <w:lang w:val="ro-RO"/>
              </w:rPr>
              <w:t> </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00F92DD" w14:textId="77777777" w:rsidR="00AB445D" w:rsidRPr="00AB445D" w:rsidRDefault="00AB445D" w:rsidP="00AB445D">
            <w:pPr>
              <w:spacing w:line="278" w:lineRule="auto"/>
              <w:jc w:val="center"/>
              <w:rPr>
                <w:rFonts w:eastAsia="Calibri"/>
                <w:b/>
                <w:bCs/>
                <w:color w:val="000000"/>
                <w:sz w:val="24"/>
                <w:szCs w:val="24"/>
                <w:lang w:val="ro-RO"/>
              </w:rPr>
            </w:pPr>
            <w:r w:rsidRPr="00AB445D">
              <w:rPr>
                <w:rFonts w:eastAsia="Calibri"/>
                <w:b/>
                <w:bCs/>
                <w:color w:val="000000"/>
                <w:sz w:val="24"/>
                <w:szCs w:val="24"/>
                <w:lang w:val="ro-RO"/>
              </w:rPr>
              <w:t>A</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820785" w14:textId="77777777" w:rsidR="00AB445D" w:rsidRPr="00AB445D" w:rsidRDefault="00AB445D" w:rsidP="00AB445D">
            <w:pPr>
              <w:spacing w:line="278" w:lineRule="auto"/>
              <w:jc w:val="center"/>
              <w:rPr>
                <w:rFonts w:eastAsia="Calibri"/>
                <w:b/>
                <w:bCs/>
                <w:color w:val="000000"/>
                <w:sz w:val="24"/>
                <w:szCs w:val="24"/>
                <w:lang w:val="ro-RO"/>
              </w:rPr>
            </w:pPr>
            <w:r w:rsidRPr="00AB445D">
              <w:rPr>
                <w:rFonts w:eastAsia="Calibri"/>
                <w:b/>
                <w:bCs/>
                <w:color w:val="000000"/>
                <w:sz w:val="24"/>
                <w:szCs w:val="24"/>
                <w:lang w:val="ro-RO"/>
              </w:rPr>
              <w:t>B</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7674DFD" w14:textId="77777777" w:rsidR="00AB445D" w:rsidRPr="00AB445D" w:rsidRDefault="00AB445D" w:rsidP="00AB445D">
            <w:pPr>
              <w:spacing w:line="278" w:lineRule="auto"/>
              <w:jc w:val="center"/>
              <w:rPr>
                <w:rFonts w:eastAsia="Calibri"/>
                <w:b/>
                <w:bCs/>
                <w:color w:val="000000"/>
                <w:sz w:val="24"/>
                <w:szCs w:val="24"/>
                <w:lang w:val="ro-RO"/>
              </w:rPr>
            </w:pPr>
            <w:r w:rsidRPr="00AB445D">
              <w:rPr>
                <w:rFonts w:eastAsia="Calibri"/>
                <w:b/>
                <w:bCs/>
                <w:color w:val="000000"/>
                <w:sz w:val="24"/>
                <w:szCs w:val="24"/>
                <w:lang w:val="ro-RO"/>
              </w:rPr>
              <w:t>C</w:t>
            </w:r>
          </w:p>
        </w:tc>
      </w:tr>
      <w:tr w:rsidR="00AB445D" w:rsidRPr="00AB445D" w14:paraId="3FAADC7F"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836D4D4" w14:textId="77777777" w:rsidR="00AB445D" w:rsidRPr="00AB445D" w:rsidRDefault="00AB445D" w:rsidP="00AB445D">
            <w:pPr>
              <w:spacing w:line="278" w:lineRule="auto"/>
              <w:rPr>
                <w:rFonts w:eastAsia="Calibri"/>
                <w:color w:val="000000"/>
                <w:sz w:val="24"/>
                <w:szCs w:val="24"/>
                <w:lang w:val="ro-RO"/>
              </w:rPr>
            </w:pPr>
            <w:r w:rsidRPr="00AB445D">
              <w:rPr>
                <w:rFonts w:eastAsia="Calibri"/>
                <w:b/>
                <w:bCs/>
                <w:color w:val="000000"/>
                <w:sz w:val="24"/>
                <w:szCs w:val="24"/>
                <w:lang w:val="ro-RO"/>
              </w:rPr>
              <w:t>1.</w:t>
            </w:r>
            <w:r w:rsidRPr="00AB445D">
              <w:rPr>
                <w:rFonts w:eastAsia="Calibri"/>
                <w:color w:val="000000"/>
                <w:sz w:val="24"/>
                <w:szCs w:val="24"/>
                <w:lang w:val="ro-RO"/>
              </w:rPr>
              <w:t> </w:t>
            </w:r>
            <w:r w:rsidRPr="00AB445D">
              <w:rPr>
                <w:rFonts w:eastAsia="Calibri"/>
                <w:b/>
                <w:bCs/>
                <w:color w:val="000000"/>
                <w:sz w:val="24"/>
                <w:szCs w:val="24"/>
                <w:lang w:val="ro-RO"/>
              </w:rPr>
              <w:t>Cardiovasculare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A8F7D64" w14:textId="77777777" w:rsidR="00AB445D" w:rsidRPr="00AB445D" w:rsidRDefault="00AB445D" w:rsidP="00AB445D">
            <w:pPr>
              <w:spacing w:line="278" w:lineRule="auto"/>
              <w:jc w:val="center"/>
              <w:rPr>
                <w:rFonts w:eastAsia="Calibri"/>
                <w:color w:val="000000"/>
                <w:sz w:val="24"/>
                <w:szCs w:val="24"/>
                <w:lang w:val="ro-RO"/>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DCA3DE5" w14:textId="77777777" w:rsidR="00AB445D" w:rsidRPr="00AB445D" w:rsidRDefault="00AB445D" w:rsidP="00AB445D">
            <w:pPr>
              <w:spacing w:line="278" w:lineRule="auto"/>
              <w:jc w:val="center"/>
              <w:rPr>
                <w:rFonts w:eastAsia="Calibri"/>
                <w:color w:val="000000"/>
                <w:sz w:val="24"/>
                <w:szCs w:val="24"/>
                <w:lang w:val="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2B5487E"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017E051E"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8D9BBFF"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(a) Simpatomimetice cardio-circulatorii</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40DE087"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36B9267"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0DC60E4"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67226ED0"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A96EDCB"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(b) Preparate contra anginei</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B2D70CB"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94CFE34"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9C0DE71"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r>
      <w:tr w:rsidR="00AB445D" w:rsidRPr="00AB445D" w14:paraId="1C40AB0D"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F0212A1"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(c) Diuretice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D9187FF"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31B35DA"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5EDBB8B"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004699A8"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7EEC63F"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(d) Antihemoragice, inclusiv agenți care stimulează contracțiile uterine dacă există femei la bord</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E384564"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CAD362"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31C506F"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78DD060D"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F8161A7"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(e) Antihipertensive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18C102D"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5553B4E"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1D0F893"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1BF8EB59"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23E1B3B" w14:textId="77777777" w:rsidR="00AB445D" w:rsidRPr="00AB445D" w:rsidRDefault="00AB445D" w:rsidP="00AB445D">
            <w:pPr>
              <w:spacing w:line="278" w:lineRule="auto"/>
              <w:rPr>
                <w:rFonts w:eastAsia="Calibri"/>
                <w:color w:val="000000"/>
                <w:sz w:val="24"/>
                <w:szCs w:val="24"/>
                <w:lang w:val="ro-RO"/>
              </w:rPr>
            </w:pPr>
            <w:r w:rsidRPr="00AB445D">
              <w:rPr>
                <w:rFonts w:eastAsia="Calibri"/>
                <w:b/>
                <w:bCs/>
                <w:color w:val="000000"/>
                <w:sz w:val="24"/>
                <w:szCs w:val="24"/>
                <w:lang w:val="ro-RO"/>
              </w:rPr>
              <w:t>2.</w:t>
            </w:r>
            <w:r w:rsidRPr="00AB445D">
              <w:rPr>
                <w:rFonts w:eastAsia="Calibri"/>
                <w:color w:val="000000"/>
                <w:sz w:val="24"/>
                <w:szCs w:val="24"/>
                <w:lang w:val="ro-RO"/>
              </w:rPr>
              <w:t> </w:t>
            </w:r>
            <w:r w:rsidRPr="00AB445D">
              <w:rPr>
                <w:rFonts w:eastAsia="Calibri"/>
                <w:b/>
                <w:bCs/>
                <w:color w:val="000000"/>
                <w:sz w:val="24"/>
                <w:szCs w:val="24"/>
                <w:lang w:val="ro-RO"/>
              </w:rPr>
              <w:t>Sistemul gastro-intestinal</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3A77FAD" w14:textId="77777777" w:rsidR="00AB445D" w:rsidRPr="00AB445D" w:rsidRDefault="00AB445D" w:rsidP="00AB445D">
            <w:pPr>
              <w:spacing w:line="278" w:lineRule="auto"/>
              <w:jc w:val="center"/>
              <w:rPr>
                <w:rFonts w:eastAsia="Calibri"/>
                <w:color w:val="000000"/>
                <w:sz w:val="24"/>
                <w:szCs w:val="24"/>
                <w:lang w:val="ro-RO"/>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BD9D023" w14:textId="77777777" w:rsidR="00AB445D" w:rsidRPr="00AB445D" w:rsidRDefault="00AB445D" w:rsidP="00AB445D">
            <w:pPr>
              <w:spacing w:line="278" w:lineRule="auto"/>
              <w:jc w:val="center"/>
              <w:rPr>
                <w:rFonts w:eastAsia="Calibri"/>
                <w:color w:val="000000"/>
                <w:sz w:val="24"/>
                <w:szCs w:val="24"/>
                <w:lang w:val="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E12A2B6"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0E0C5212"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76976E5"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(a) Medicamente pentru tulburări gastrice și duodenale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403068E" w14:textId="77777777" w:rsidR="00AB445D" w:rsidRPr="00AB445D" w:rsidRDefault="00AB445D" w:rsidP="00AB445D">
            <w:pPr>
              <w:spacing w:line="278" w:lineRule="auto"/>
              <w:jc w:val="center"/>
              <w:rPr>
                <w:rFonts w:eastAsia="Calibri"/>
                <w:color w:val="000000"/>
                <w:sz w:val="24"/>
                <w:szCs w:val="24"/>
                <w:lang w:val="ro-RO"/>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1F6DD8" w14:textId="77777777" w:rsidR="00AB445D" w:rsidRPr="00AB445D" w:rsidRDefault="00AB445D" w:rsidP="00AB445D">
            <w:pPr>
              <w:spacing w:line="278" w:lineRule="auto"/>
              <w:jc w:val="center"/>
              <w:rPr>
                <w:rFonts w:eastAsia="Calibri"/>
                <w:color w:val="000000"/>
                <w:sz w:val="24"/>
                <w:szCs w:val="24"/>
                <w:lang w:val="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7C5E5C3"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5B609320"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9B5230E"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Medicamente pentru tratarea ulcerului gastric și a gastritei</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50E9181"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AF0A4EF"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CF4189A"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3BBBF889"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F921E5"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Pansamente antiacid pentru mucoasă</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A961DEA"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C067E09"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01E0BEB"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22D80890"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53A6228"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(b) Antivomitive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BD46FD3"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FD2BC95"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2996C2F"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36D7550C"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4CD4CB6"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(c) Laxative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04B822"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718DE45" w14:textId="77777777" w:rsidR="00AB445D" w:rsidRPr="00AB445D" w:rsidRDefault="00AB445D" w:rsidP="00AB445D">
            <w:pPr>
              <w:spacing w:line="278" w:lineRule="auto"/>
              <w:jc w:val="center"/>
              <w:rPr>
                <w:rFonts w:eastAsia="Calibri"/>
                <w:color w:val="000000"/>
                <w:sz w:val="24"/>
                <w:szCs w:val="24"/>
                <w:lang w:val="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013E8D1"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498D53B5"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DE66CE5"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(d) Antidiareice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BEC8E99"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D272B5F"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2B7A04C"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r>
      <w:tr w:rsidR="00AB445D" w:rsidRPr="00AB445D" w14:paraId="391DB273"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DD12743"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(e) Preparate pentru hemoroizi</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BDC0D61"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3FA2C7C"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F8980C3"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3F17586C"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353B80C"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3. </w:t>
            </w:r>
            <w:r w:rsidRPr="00AB445D">
              <w:rPr>
                <w:rFonts w:eastAsia="Calibri"/>
                <w:b/>
                <w:bCs/>
                <w:color w:val="000000"/>
                <w:sz w:val="24"/>
                <w:szCs w:val="24"/>
                <w:lang w:val="ro-RO"/>
              </w:rPr>
              <w:t>Analgezice și antispasmodice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DC88F21" w14:textId="77777777" w:rsidR="00AB445D" w:rsidRPr="00AB445D" w:rsidRDefault="00AB445D" w:rsidP="00AB445D">
            <w:pPr>
              <w:spacing w:line="278" w:lineRule="auto"/>
              <w:jc w:val="center"/>
              <w:rPr>
                <w:rFonts w:eastAsia="Calibri"/>
                <w:color w:val="000000"/>
                <w:sz w:val="24"/>
                <w:szCs w:val="24"/>
                <w:lang w:val="ro-RO"/>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227DEFA" w14:textId="77777777" w:rsidR="00AB445D" w:rsidRPr="00AB445D" w:rsidRDefault="00AB445D" w:rsidP="00AB445D">
            <w:pPr>
              <w:spacing w:line="278" w:lineRule="auto"/>
              <w:jc w:val="center"/>
              <w:rPr>
                <w:rFonts w:eastAsia="Calibri"/>
                <w:color w:val="000000"/>
                <w:sz w:val="24"/>
                <w:szCs w:val="24"/>
                <w:lang w:val="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EA1C536"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425B08CF"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DA7FCB9"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(a) Analgezice, preparate antifebrile și antiinflamatorii</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974F14"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7C16E22"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2AAED37"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r>
      <w:tr w:rsidR="00AB445D" w:rsidRPr="00AB445D" w14:paraId="3F0ECF61"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96DBF06"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(b) Analgezice puternice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2460A25"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3FFF36D"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D2A6919"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78F5FDB0"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6369A46"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(c) Spasmolitice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7C947B1"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FD05075"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5AB5558"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646AD778"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0123849"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4. </w:t>
            </w:r>
            <w:r w:rsidRPr="00AB445D">
              <w:rPr>
                <w:rFonts w:eastAsia="Calibri"/>
                <w:b/>
                <w:bCs/>
                <w:color w:val="000000"/>
                <w:sz w:val="24"/>
                <w:szCs w:val="24"/>
                <w:lang w:val="ro-RO"/>
              </w:rPr>
              <w:t>Sistemul nervos</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605F900" w14:textId="77777777" w:rsidR="00AB445D" w:rsidRPr="00AB445D" w:rsidRDefault="00AB445D" w:rsidP="00AB445D">
            <w:pPr>
              <w:spacing w:line="278" w:lineRule="auto"/>
              <w:jc w:val="center"/>
              <w:rPr>
                <w:rFonts w:eastAsia="Calibri"/>
                <w:color w:val="000000"/>
                <w:sz w:val="24"/>
                <w:szCs w:val="24"/>
                <w:lang w:val="ro-RO"/>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E2E3C7B" w14:textId="77777777" w:rsidR="00AB445D" w:rsidRPr="00AB445D" w:rsidRDefault="00AB445D" w:rsidP="00AB445D">
            <w:pPr>
              <w:spacing w:line="278" w:lineRule="auto"/>
              <w:jc w:val="center"/>
              <w:rPr>
                <w:rFonts w:eastAsia="Calibri"/>
                <w:color w:val="000000"/>
                <w:sz w:val="24"/>
                <w:szCs w:val="24"/>
                <w:lang w:val="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ED31F76"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6F1D53A9"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1D8FC1E"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(a) Tranchilizante anxiolitice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C4D0FD3"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364CE1F"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D444523"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6CCFBE74"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31F75A7"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(b) Neuroleptice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8F159DC"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E115717"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A46E518"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08DFF1E7"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8CA6831"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(c) Remedii pentru răul de mare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80C09FA"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0E77E22"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BDEAEAC"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r>
      <w:tr w:rsidR="00AB445D" w:rsidRPr="00AB445D" w14:paraId="4864816A"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24FD03C"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(d) Antiepileptice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AF452CF"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A198DD7"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1634540"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68FB0537"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2C59F31"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5. </w:t>
            </w:r>
            <w:r w:rsidRPr="00AB445D">
              <w:rPr>
                <w:rFonts w:eastAsia="Calibri"/>
                <w:b/>
                <w:bCs/>
                <w:color w:val="000000"/>
                <w:sz w:val="24"/>
                <w:szCs w:val="24"/>
                <w:lang w:val="ro-RO"/>
              </w:rPr>
              <w:t>Antialergice și antianafilactice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278F2EC" w14:textId="77777777" w:rsidR="00AB445D" w:rsidRPr="00AB445D" w:rsidRDefault="00AB445D" w:rsidP="00AB445D">
            <w:pPr>
              <w:spacing w:line="278" w:lineRule="auto"/>
              <w:jc w:val="center"/>
              <w:rPr>
                <w:rFonts w:eastAsia="Calibri"/>
                <w:color w:val="000000"/>
                <w:sz w:val="24"/>
                <w:szCs w:val="24"/>
                <w:lang w:val="ro-RO"/>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50BEC39" w14:textId="77777777" w:rsidR="00AB445D" w:rsidRPr="00AB445D" w:rsidRDefault="00AB445D" w:rsidP="00AB445D">
            <w:pPr>
              <w:spacing w:line="278" w:lineRule="auto"/>
              <w:jc w:val="center"/>
              <w:rPr>
                <w:rFonts w:eastAsia="Calibri"/>
                <w:color w:val="000000"/>
                <w:sz w:val="24"/>
                <w:szCs w:val="24"/>
                <w:lang w:val="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5723228"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5FF41595"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1040346"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(a) Antihistaminice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1FE4450"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28F6729"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2757AC8"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43030033"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1ECE78C"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(b) Glucocorticoide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87BA758"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ACFD1BA"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1ADC8F4"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71E89FB4"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52B69E9"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lastRenderedPageBreak/>
              <w:t>6. </w:t>
            </w:r>
            <w:r w:rsidRPr="00AB445D">
              <w:rPr>
                <w:rFonts w:eastAsia="Calibri"/>
                <w:b/>
                <w:bCs/>
                <w:color w:val="000000"/>
                <w:sz w:val="24"/>
                <w:szCs w:val="24"/>
                <w:lang w:val="ro-RO"/>
              </w:rPr>
              <w:t>Sistemul respirator</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D8AF120" w14:textId="77777777" w:rsidR="00AB445D" w:rsidRPr="00AB445D" w:rsidRDefault="00AB445D" w:rsidP="00AB445D">
            <w:pPr>
              <w:spacing w:line="278" w:lineRule="auto"/>
              <w:jc w:val="center"/>
              <w:rPr>
                <w:rFonts w:eastAsia="Calibri"/>
                <w:color w:val="000000"/>
                <w:sz w:val="24"/>
                <w:szCs w:val="24"/>
                <w:lang w:val="ro-RO"/>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6513E87" w14:textId="77777777" w:rsidR="00AB445D" w:rsidRPr="00AB445D" w:rsidRDefault="00AB445D" w:rsidP="00AB445D">
            <w:pPr>
              <w:spacing w:line="278" w:lineRule="auto"/>
              <w:jc w:val="center"/>
              <w:rPr>
                <w:rFonts w:eastAsia="Calibri"/>
                <w:color w:val="000000"/>
                <w:sz w:val="24"/>
                <w:szCs w:val="24"/>
                <w:lang w:val="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5D89C14"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4FD41AFD"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443A093"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(a) Preparate bronhospasmolitice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173D556"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3CC04FB"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4E7E8A1"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14F3D6E4"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71C4616"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(b) Antitusive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2B97C3B"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0DFACCB"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F4948D"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25DB8A96"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987B16E"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(c) Medicamente folosite pentru răceli și sinuzite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5AEC98A"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D768148"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64A924D"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7E1A45A8"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26064A5"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7. </w:t>
            </w:r>
            <w:r w:rsidRPr="00AB445D">
              <w:rPr>
                <w:rFonts w:eastAsia="Calibri"/>
                <w:b/>
                <w:bCs/>
                <w:color w:val="000000"/>
                <w:sz w:val="24"/>
                <w:szCs w:val="24"/>
                <w:lang w:val="ro-RO"/>
              </w:rPr>
              <w:t>Antiinfecții</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7020B12" w14:textId="77777777" w:rsidR="00AB445D" w:rsidRPr="00AB445D" w:rsidRDefault="00AB445D" w:rsidP="00AB445D">
            <w:pPr>
              <w:spacing w:line="278" w:lineRule="auto"/>
              <w:jc w:val="center"/>
              <w:rPr>
                <w:rFonts w:eastAsia="Calibri"/>
                <w:color w:val="000000"/>
                <w:sz w:val="24"/>
                <w:szCs w:val="24"/>
                <w:lang w:val="ro-RO"/>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46F9891" w14:textId="77777777" w:rsidR="00AB445D" w:rsidRPr="00AB445D" w:rsidRDefault="00AB445D" w:rsidP="00AB445D">
            <w:pPr>
              <w:spacing w:line="278" w:lineRule="auto"/>
              <w:jc w:val="center"/>
              <w:rPr>
                <w:rFonts w:eastAsia="Calibri"/>
                <w:color w:val="000000"/>
                <w:sz w:val="24"/>
                <w:szCs w:val="24"/>
                <w:lang w:val="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83CC339"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15C17E30"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0EF4A12"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(a) Antibiotice (cel puțin două clase)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6F9811D"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CDAF095"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64C3CB3"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2F7C70E3"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B12C524"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(b) Antiparazitare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A21B76A"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A864655"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C450923"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4A671ED9"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40380F7"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(c) Vaccinuri antitetanus și imunoglobuline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5776F08"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1EB3D93"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8A62F07"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1671E3D8"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117359C"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(d) Medicamente antimalarice (transportul depinde de zona operațională)</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708627"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1D74FF9"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C23DA13"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1B211E07"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A3EA040"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8. </w:t>
            </w:r>
            <w:r w:rsidRPr="00AB445D">
              <w:rPr>
                <w:rFonts w:eastAsia="Calibri"/>
                <w:b/>
                <w:bCs/>
                <w:color w:val="000000"/>
                <w:sz w:val="24"/>
                <w:szCs w:val="24"/>
                <w:lang w:val="ro-RO"/>
              </w:rPr>
              <w:t>Compuși care stimulează rehidratarea, absorbția calorică și dilatarea plasmei</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F96755E"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A2160E2"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D8E6763"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79E24AB0"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089BCF2"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9. </w:t>
            </w:r>
            <w:r w:rsidRPr="00AB445D">
              <w:rPr>
                <w:rFonts w:eastAsia="Calibri"/>
                <w:b/>
                <w:bCs/>
                <w:color w:val="000000"/>
                <w:sz w:val="24"/>
                <w:szCs w:val="24"/>
                <w:lang w:val="ro-RO"/>
              </w:rPr>
              <w:t>Medicamente pentru uz extern</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F2277EB" w14:textId="77777777" w:rsidR="00AB445D" w:rsidRPr="00AB445D" w:rsidRDefault="00AB445D" w:rsidP="00AB445D">
            <w:pPr>
              <w:spacing w:line="278" w:lineRule="auto"/>
              <w:jc w:val="center"/>
              <w:rPr>
                <w:rFonts w:eastAsia="Calibri"/>
                <w:color w:val="000000"/>
                <w:sz w:val="24"/>
                <w:szCs w:val="24"/>
                <w:lang w:val="ro-RO"/>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85F2A59" w14:textId="77777777" w:rsidR="00AB445D" w:rsidRPr="00AB445D" w:rsidRDefault="00AB445D" w:rsidP="00AB445D">
            <w:pPr>
              <w:spacing w:line="278" w:lineRule="auto"/>
              <w:jc w:val="center"/>
              <w:rPr>
                <w:rFonts w:eastAsia="Calibri"/>
                <w:color w:val="000000"/>
                <w:sz w:val="24"/>
                <w:szCs w:val="24"/>
                <w:lang w:val="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5E83FBF"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19DF307C"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9584D00"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(a) </w:t>
            </w:r>
            <w:r w:rsidRPr="00AB445D">
              <w:rPr>
                <w:rFonts w:eastAsia="Calibri"/>
                <w:i/>
                <w:iCs/>
                <w:color w:val="000000"/>
                <w:sz w:val="24"/>
                <w:szCs w:val="24"/>
                <w:lang w:val="ro-RO"/>
              </w:rPr>
              <w:t>Medicamente pentru piele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B8EFDFF" w14:textId="77777777" w:rsidR="00AB445D" w:rsidRPr="00AB445D" w:rsidRDefault="00AB445D" w:rsidP="00AB445D">
            <w:pPr>
              <w:spacing w:line="278" w:lineRule="auto"/>
              <w:jc w:val="center"/>
              <w:rPr>
                <w:rFonts w:eastAsia="Calibri"/>
                <w:color w:val="000000"/>
                <w:sz w:val="24"/>
                <w:szCs w:val="24"/>
                <w:lang w:val="ro-RO"/>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7B3095C" w14:textId="77777777" w:rsidR="00AB445D" w:rsidRPr="00AB445D" w:rsidRDefault="00AB445D" w:rsidP="00AB445D">
            <w:pPr>
              <w:spacing w:line="278" w:lineRule="auto"/>
              <w:jc w:val="center"/>
              <w:rPr>
                <w:rFonts w:eastAsia="Calibri"/>
                <w:color w:val="000000"/>
                <w:sz w:val="24"/>
                <w:szCs w:val="24"/>
                <w:lang w:val="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A7AF393"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66967E1C"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53D5F9"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Soluții antiseptice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5446B88"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CDDEB1E"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891A5E7"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r>
      <w:tr w:rsidR="00AB445D" w:rsidRPr="00AB445D" w14:paraId="5B3DE4F1"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670E74B"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Unguente antibiotice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465EA09"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4D0212D"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95A73E"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1E4C2A4F"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084CF49"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Unguente antiinflamatorii și analgezice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2110647"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22A94DA"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69D5ED7"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511330D5"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AFFE81F"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Creme antimicotice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678DBC7"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5945E80" w14:textId="77777777" w:rsidR="00AB445D" w:rsidRPr="00AB445D" w:rsidRDefault="00AB445D" w:rsidP="00AB445D">
            <w:pPr>
              <w:spacing w:line="278" w:lineRule="auto"/>
              <w:jc w:val="center"/>
              <w:rPr>
                <w:rFonts w:eastAsia="Calibri"/>
                <w:color w:val="000000"/>
                <w:sz w:val="24"/>
                <w:szCs w:val="24"/>
                <w:lang w:val="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7FA1C0E"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4D95C7CB"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8453D02"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Preparate pentru arsuri</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3426991"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5D8B278"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5439AC8"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r>
      <w:tr w:rsidR="00AB445D" w:rsidRPr="00AB445D" w14:paraId="6C35A276"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61E881F"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(b) </w:t>
            </w:r>
            <w:r w:rsidRPr="00AB445D">
              <w:rPr>
                <w:rFonts w:eastAsia="Calibri"/>
                <w:i/>
                <w:iCs/>
                <w:color w:val="000000"/>
                <w:sz w:val="24"/>
                <w:szCs w:val="24"/>
                <w:lang w:val="ro-RO"/>
              </w:rPr>
              <w:t>Medicamente pentru ochi</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C58CAC7" w14:textId="77777777" w:rsidR="00AB445D" w:rsidRPr="00AB445D" w:rsidRDefault="00AB445D" w:rsidP="00AB445D">
            <w:pPr>
              <w:spacing w:line="278" w:lineRule="auto"/>
              <w:jc w:val="center"/>
              <w:rPr>
                <w:rFonts w:eastAsia="Calibri"/>
                <w:color w:val="000000"/>
                <w:sz w:val="24"/>
                <w:szCs w:val="24"/>
                <w:lang w:val="ro-RO"/>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5681300" w14:textId="77777777" w:rsidR="00AB445D" w:rsidRPr="00AB445D" w:rsidRDefault="00AB445D" w:rsidP="00AB445D">
            <w:pPr>
              <w:spacing w:line="278" w:lineRule="auto"/>
              <w:jc w:val="center"/>
              <w:rPr>
                <w:rFonts w:eastAsia="Calibri"/>
                <w:color w:val="000000"/>
                <w:sz w:val="24"/>
                <w:szCs w:val="24"/>
                <w:lang w:val="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4ADD79F"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0D1D0C7A"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0A66F71"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Antibiotice și antiinflamatorii</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C0E3583"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827DF44"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CAD3D7F"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6D37F094"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E7467E8"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Picături anestezice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2C302FA"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E56068A"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545AE2E"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1CB75DB4"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6153DC0"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Soluție salină pentru curățirea ochilor</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7EEBC73"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CC06F7B"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D818424"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r>
      <w:tr w:rsidR="00AB445D" w:rsidRPr="00AB445D" w14:paraId="4C6D96E1"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1928959"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Picături miotice hipotonice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DABF5B2"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8FD89C0"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19A6DA7"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7F84350C"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3420F48"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(c) </w:t>
            </w:r>
            <w:r w:rsidRPr="00AB445D">
              <w:rPr>
                <w:rFonts w:eastAsia="Calibri"/>
                <w:i/>
                <w:iCs/>
                <w:color w:val="000000"/>
                <w:sz w:val="24"/>
                <w:szCs w:val="24"/>
                <w:lang w:val="ro-RO"/>
              </w:rPr>
              <w:t>Medicamente pentru urechi</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850F2F5" w14:textId="77777777" w:rsidR="00AB445D" w:rsidRPr="00AB445D" w:rsidRDefault="00AB445D" w:rsidP="00AB445D">
            <w:pPr>
              <w:spacing w:line="278" w:lineRule="auto"/>
              <w:jc w:val="center"/>
              <w:rPr>
                <w:rFonts w:eastAsia="Calibri"/>
                <w:color w:val="000000"/>
                <w:sz w:val="24"/>
                <w:szCs w:val="24"/>
                <w:lang w:val="ro-RO"/>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4856484" w14:textId="77777777" w:rsidR="00AB445D" w:rsidRPr="00AB445D" w:rsidRDefault="00AB445D" w:rsidP="00AB445D">
            <w:pPr>
              <w:spacing w:line="278" w:lineRule="auto"/>
              <w:jc w:val="center"/>
              <w:rPr>
                <w:rFonts w:eastAsia="Calibri"/>
                <w:color w:val="000000"/>
                <w:sz w:val="24"/>
                <w:szCs w:val="24"/>
                <w:lang w:val="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C6DE8AE"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64253E85"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DF40566"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Soluții anestezice și antiinflamatorii</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57FCD3B"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2F12C98"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948AD18"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6C1072AB"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3DC5521"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(d) </w:t>
            </w:r>
            <w:r w:rsidRPr="00AB445D">
              <w:rPr>
                <w:rFonts w:eastAsia="Calibri"/>
                <w:i/>
                <w:iCs/>
                <w:color w:val="000000"/>
                <w:sz w:val="24"/>
                <w:szCs w:val="24"/>
                <w:lang w:val="ro-RO"/>
              </w:rPr>
              <w:t>Medicamente pentru infecții orale și ale gâtului</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6BA7A2D" w14:textId="77777777" w:rsidR="00AB445D" w:rsidRPr="00AB445D" w:rsidRDefault="00AB445D" w:rsidP="00AB445D">
            <w:pPr>
              <w:spacing w:line="278" w:lineRule="auto"/>
              <w:jc w:val="center"/>
              <w:rPr>
                <w:rFonts w:eastAsia="Calibri"/>
                <w:color w:val="000000"/>
                <w:sz w:val="24"/>
                <w:szCs w:val="24"/>
                <w:lang w:val="ro-RO"/>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AEDEA1D" w14:textId="77777777" w:rsidR="00AB445D" w:rsidRPr="00AB445D" w:rsidRDefault="00AB445D" w:rsidP="00AB445D">
            <w:pPr>
              <w:spacing w:line="278" w:lineRule="auto"/>
              <w:jc w:val="center"/>
              <w:rPr>
                <w:rFonts w:eastAsia="Calibri"/>
                <w:color w:val="000000"/>
                <w:sz w:val="24"/>
                <w:szCs w:val="24"/>
                <w:lang w:val="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43B253E"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4AF5D69F"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E0BFE56"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Soluții antiseptice pentru gargară</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D28F897"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7D5A067"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97790AC"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49F1A0E1"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4377E2F"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(e) </w:t>
            </w:r>
            <w:r w:rsidRPr="00AB445D">
              <w:rPr>
                <w:rFonts w:eastAsia="Calibri"/>
                <w:i/>
                <w:iCs/>
                <w:color w:val="000000"/>
                <w:sz w:val="24"/>
                <w:szCs w:val="24"/>
                <w:lang w:val="ro-RO"/>
              </w:rPr>
              <w:t>Anestezice locale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F0A48B" w14:textId="77777777" w:rsidR="00AB445D" w:rsidRPr="00AB445D" w:rsidRDefault="00AB445D" w:rsidP="00AB445D">
            <w:pPr>
              <w:spacing w:line="278" w:lineRule="auto"/>
              <w:jc w:val="center"/>
              <w:rPr>
                <w:rFonts w:eastAsia="Calibri"/>
                <w:color w:val="000000"/>
                <w:sz w:val="24"/>
                <w:szCs w:val="24"/>
                <w:lang w:val="ro-RO"/>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DE54FAB" w14:textId="77777777" w:rsidR="00AB445D" w:rsidRPr="00AB445D" w:rsidRDefault="00AB445D" w:rsidP="00AB445D">
            <w:pPr>
              <w:spacing w:line="278" w:lineRule="auto"/>
              <w:jc w:val="center"/>
              <w:rPr>
                <w:rFonts w:eastAsia="Calibri"/>
                <w:color w:val="000000"/>
                <w:sz w:val="24"/>
                <w:szCs w:val="24"/>
                <w:lang w:val="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12E57F8"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529867D5"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5B5C522"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Anestezice locale prin înghețare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9588AAF"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4CD338B" w14:textId="77777777" w:rsidR="00AB445D" w:rsidRPr="00AB445D" w:rsidRDefault="00AB445D" w:rsidP="00AB445D">
            <w:pPr>
              <w:spacing w:line="278" w:lineRule="auto"/>
              <w:jc w:val="center"/>
              <w:rPr>
                <w:rFonts w:eastAsia="Calibri"/>
                <w:color w:val="000000"/>
                <w:sz w:val="24"/>
                <w:szCs w:val="24"/>
                <w:lang w:val="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F3F186A"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3CB96206"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BD4419A"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Anestezice locale administrate prin injectare subcutanată</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8E58803"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89FB779"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4E9BBD" w14:textId="77777777" w:rsidR="00AB445D" w:rsidRPr="00AB445D" w:rsidRDefault="00AB445D" w:rsidP="00AB445D">
            <w:pPr>
              <w:spacing w:line="278" w:lineRule="auto"/>
              <w:jc w:val="center"/>
              <w:rPr>
                <w:rFonts w:eastAsia="Calibri"/>
                <w:color w:val="000000"/>
                <w:sz w:val="24"/>
                <w:szCs w:val="24"/>
                <w:lang w:val="ro-RO"/>
              </w:rPr>
            </w:pPr>
          </w:p>
        </w:tc>
      </w:tr>
    </w:tbl>
    <w:p w14:paraId="36D498BD" w14:textId="77777777" w:rsidR="00AB445D" w:rsidRDefault="00AB445D" w:rsidP="00AB445D">
      <w:pPr>
        <w:spacing w:line="278" w:lineRule="auto"/>
        <w:rPr>
          <w:rFonts w:eastAsia="Calibri"/>
          <w:color w:val="000000"/>
          <w:sz w:val="24"/>
          <w:szCs w:val="24"/>
          <w:lang w:val="ro-RO"/>
        </w:rPr>
      </w:pPr>
    </w:p>
    <w:p w14:paraId="032D3A81" w14:textId="77777777" w:rsidR="00AB445D" w:rsidRPr="00AB445D" w:rsidRDefault="00AB445D" w:rsidP="00AB445D">
      <w:pPr>
        <w:spacing w:line="278" w:lineRule="auto"/>
        <w:rPr>
          <w:rFonts w:eastAsia="Calibri"/>
          <w:color w:val="000000"/>
          <w:sz w:val="24"/>
          <w:szCs w:val="24"/>
          <w:lang w:val="ro-RO"/>
        </w:rPr>
      </w:pPr>
    </w:p>
    <w:p w14:paraId="14F46E51" w14:textId="5BC9F4DE" w:rsidR="00AB445D" w:rsidRPr="00AB445D" w:rsidRDefault="00AB445D" w:rsidP="00AB445D">
      <w:pPr>
        <w:spacing w:line="278" w:lineRule="auto"/>
        <w:ind w:firstLine="0"/>
        <w:jc w:val="center"/>
        <w:rPr>
          <w:rFonts w:eastAsia="Calibri"/>
          <w:b/>
          <w:bCs/>
          <w:color w:val="000000"/>
          <w:sz w:val="24"/>
          <w:szCs w:val="24"/>
          <w:lang w:val="ro-RO"/>
        </w:rPr>
      </w:pPr>
      <w:r w:rsidRPr="00AB445D">
        <w:rPr>
          <w:rFonts w:eastAsia="Calibri"/>
          <w:b/>
          <w:bCs/>
          <w:color w:val="000000"/>
          <w:sz w:val="24"/>
          <w:szCs w:val="24"/>
          <w:lang w:val="ro-RO"/>
        </w:rPr>
        <w:t>2.    </w:t>
      </w:r>
      <w:r w:rsidR="0061563C">
        <w:rPr>
          <w:rFonts w:eastAsia="Calibri"/>
          <w:b/>
          <w:bCs/>
          <w:color w:val="000000"/>
          <w:sz w:val="24"/>
          <w:szCs w:val="24"/>
          <w:lang w:val="ro-RO"/>
        </w:rPr>
        <w:t>DISPOZITIVE MEDICALE</w:t>
      </w:r>
    </w:p>
    <w:tbl>
      <w:tblPr>
        <w:tblW w:w="9019" w:type="dxa"/>
        <w:tblInd w:w="-262"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5836"/>
        <w:gridCol w:w="1057"/>
        <w:gridCol w:w="1134"/>
        <w:gridCol w:w="992"/>
      </w:tblGrid>
      <w:tr w:rsidR="00AB445D" w:rsidRPr="00AB445D" w14:paraId="2172250E" w14:textId="77777777" w:rsidTr="00AB445D">
        <w:tc>
          <w:tcPr>
            <w:tcW w:w="9019"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14:paraId="0038E33C" w14:textId="77777777" w:rsidR="00AB445D" w:rsidRPr="00AB445D" w:rsidRDefault="00AB445D" w:rsidP="00AB445D">
            <w:pPr>
              <w:spacing w:line="278" w:lineRule="auto"/>
              <w:jc w:val="center"/>
              <w:rPr>
                <w:rFonts w:eastAsia="Calibri"/>
                <w:b/>
                <w:bCs/>
                <w:color w:val="000000"/>
                <w:sz w:val="24"/>
                <w:szCs w:val="24"/>
                <w:lang w:val="ro-RO"/>
              </w:rPr>
            </w:pPr>
            <w:r w:rsidRPr="00AB445D">
              <w:rPr>
                <w:rFonts w:eastAsia="Calibri"/>
                <w:b/>
                <w:bCs/>
                <w:i/>
                <w:iCs/>
                <w:color w:val="000000"/>
                <w:sz w:val="24"/>
                <w:szCs w:val="24"/>
                <w:lang w:val="ro-RO"/>
              </w:rPr>
              <w:t>Categorii de nave</w:t>
            </w:r>
          </w:p>
        </w:tc>
      </w:tr>
      <w:tr w:rsidR="00AB445D" w:rsidRPr="00AB445D" w14:paraId="1F418FC4"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3043CAA" w14:textId="77777777" w:rsidR="00AB445D" w:rsidRPr="00AB445D" w:rsidRDefault="00AB445D" w:rsidP="00AB445D">
            <w:pPr>
              <w:spacing w:line="278" w:lineRule="auto"/>
              <w:rPr>
                <w:rFonts w:eastAsia="Calibri"/>
                <w:b/>
                <w:bCs/>
                <w:color w:val="000000"/>
                <w:sz w:val="24"/>
                <w:szCs w:val="24"/>
                <w:lang w:val="ro-RO"/>
              </w:rPr>
            </w:pPr>
            <w:r w:rsidRPr="00AB445D">
              <w:rPr>
                <w:rFonts w:eastAsia="Calibri"/>
                <w:b/>
                <w:bCs/>
                <w:color w:val="000000"/>
                <w:sz w:val="24"/>
                <w:szCs w:val="24"/>
                <w:lang w:val="ro-RO"/>
              </w:rPr>
              <w:t> </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4981EEC" w14:textId="77777777" w:rsidR="00AB445D" w:rsidRPr="00AB445D" w:rsidRDefault="00AB445D" w:rsidP="00AB445D">
            <w:pPr>
              <w:spacing w:line="278" w:lineRule="auto"/>
              <w:jc w:val="center"/>
              <w:rPr>
                <w:rFonts w:eastAsia="Calibri"/>
                <w:b/>
                <w:bCs/>
                <w:color w:val="000000"/>
                <w:sz w:val="24"/>
                <w:szCs w:val="24"/>
                <w:lang w:val="ro-RO"/>
              </w:rPr>
            </w:pPr>
            <w:r w:rsidRPr="00AB445D">
              <w:rPr>
                <w:rFonts w:eastAsia="Calibri"/>
                <w:b/>
                <w:bCs/>
                <w:color w:val="000000"/>
                <w:sz w:val="24"/>
                <w:szCs w:val="24"/>
                <w:lang w:val="ro-RO"/>
              </w:rPr>
              <w:t>A</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AE7236C" w14:textId="77777777" w:rsidR="00AB445D" w:rsidRPr="00AB445D" w:rsidRDefault="00AB445D" w:rsidP="00AB445D">
            <w:pPr>
              <w:spacing w:line="278" w:lineRule="auto"/>
              <w:jc w:val="center"/>
              <w:rPr>
                <w:rFonts w:eastAsia="Calibri"/>
                <w:b/>
                <w:bCs/>
                <w:color w:val="000000"/>
                <w:sz w:val="24"/>
                <w:szCs w:val="24"/>
                <w:lang w:val="ro-RO"/>
              </w:rPr>
            </w:pPr>
            <w:r w:rsidRPr="00AB445D">
              <w:rPr>
                <w:rFonts w:eastAsia="Calibri"/>
                <w:b/>
                <w:bCs/>
                <w:color w:val="000000"/>
                <w:sz w:val="24"/>
                <w:szCs w:val="24"/>
                <w:lang w:val="ro-RO"/>
              </w:rPr>
              <w:t>B</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4697FD" w14:textId="77777777" w:rsidR="00AB445D" w:rsidRPr="00AB445D" w:rsidRDefault="00AB445D" w:rsidP="00AB445D">
            <w:pPr>
              <w:spacing w:line="278" w:lineRule="auto"/>
              <w:jc w:val="center"/>
              <w:rPr>
                <w:rFonts w:eastAsia="Calibri"/>
                <w:b/>
                <w:bCs/>
                <w:color w:val="000000"/>
                <w:sz w:val="24"/>
                <w:szCs w:val="24"/>
                <w:lang w:val="ro-RO"/>
              </w:rPr>
            </w:pPr>
            <w:r w:rsidRPr="00AB445D">
              <w:rPr>
                <w:rFonts w:eastAsia="Calibri"/>
                <w:b/>
                <w:bCs/>
                <w:color w:val="000000"/>
                <w:sz w:val="24"/>
                <w:szCs w:val="24"/>
                <w:lang w:val="ro-RO"/>
              </w:rPr>
              <w:t>C</w:t>
            </w:r>
          </w:p>
        </w:tc>
      </w:tr>
      <w:tr w:rsidR="00AB445D" w:rsidRPr="00AB445D" w14:paraId="144CA78B"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135174A"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1. </w:t>
            </w:r>
            <w:r w:rsidRPr="00AB445D">
              <w:rPr>
                <w:rFonts w:eastAsia="Calibri"/>
                <w:b/>
                <w:bCs/>
                <w:color w:val="000000"/>
                <w:sz w:val="24"/>
                <w:szCs w:val="24"/>
                <w:lang w:val="ro-RO"/>
              </w:rPr>
              <w:t>Echipament de resuscitare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CCB377D" w14:textId="77777777" w:rsidR="00AB445D" w:rsidRPr="00AB445D" w:rsidRDefault="00AB445D" w:rsidP="00AB445D">
            <w:pPr>
              <w:spacing w:line="278" w:lineRule="auto"/>
              <w:jc w:val="center"/>
              <w:rPr>
                <w:rFonts w:eastAsia="Calibri"/>
                <w:color w:val="000000"/>
                <w:sz w:val="24"/>
                <w:szCs w:val="24"/>
                <w:lang w:val="ro-RO"/>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B1CACCB" w14:textId="77777777" w:rsidR="00AB445D" w:rsidRPr="00AB445D" w:rsidRDefault="00AB445D" w:rsidP="00AB445D">
            <w:pPr>
              <w:spacing w:line="278" w:lineRule="auto"/>
              <w:jc w:val="center"/>
              <w:rPr>
                <w:rFonts w:eastAsia="Calibri"/>
                <w:color w:val="000000"/>
                <w:sz w:val="24"/>
                <w:szCs w:val="24"/>
                <w:lang w:val="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61DE7A7"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22866144"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BC449F9"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Pungă Ambu (sau echivalent); dotată cu măști mari, mijlocii și mici</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456C46E"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FBA63CF"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C93F0B7"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58384635"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84E3DCE"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xml:space="preserve">— Aparat pentru administrarea oxigenului cu valvă de reducere a presiunii astfel încât să poată fi folosit </w:t>
            </w:r>
            <w:r w:rsidRPr="00AB445D">
              <w:rPr>
                <w:rFonts w:eastAsia="Calibri"/>
                <w:color w:val="000000"/>
                <w:sz w:val="24"/>
                <w:szCs w:val="24"/>
                <w:lang w:val="ro-RO"/>
              </w:rPr>
              <w:lastRenderedPageBreak/>
              <w:t>oxigenul industrial de pe vapor, sau butelie de oxigen (</w:t>
            </w:r>
            <w:r w:rsidRPr="00AB445D">
              <w:rPr>
                <w:rFonts w:eastAsia="Calibri"/>
                <w:color w:val="000000"/>
                <w:sz w:val="24"/>
                <w:szCs w:val="24"/>
                <w:vertAlign w:val="superscript"/>
                <w:lang w:val="ro-RO"/>
              </w:rPr>
              <w:t>1</w:t>
            </w:r>
            <w:r w:rsidRPr="00AB445D">
              <w:rPr>
                <w:rFonts w:eastAsia="Calibri"/>
                <w:color w:val="000000"/>
                <w:sz w:val="24"/>
                <w:szCs w:val="24"/>
                <w:lang w:val="ro-RO"/>
              </w:rPr>
              <w:t>)</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CA5C1FC"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lastRenderedPageBreak/>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E0F9239"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6697EF5"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02DF6E0B"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1EA4ADB"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Aspirator mecanic pentru eliberarea căilor respiratorii superioare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44660BE"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AFA20CE"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8C97021"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583A2DEB"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08D5D7C"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2. </w:t>
            </w:r>
            <w:r w:rsidRPr="00AB445D">
              <w:rPr>
                <w:rFonts w:eastAsia="Calibri"/>
                <w:b/>
                <w:bCs/>
                <w:color w:val="000000"/>
                <w:sz w:val="24"/>
                <w:szCs w:val="24"/>
                <w:lang w:val="ro-RO"/>
              </w:rPr>
              <w:t>Echipament de pansare și sutură</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A482E72" w14:textId="77777777" w:rsidR="00AB445D" w:rsidRPr="00AB445D" w:rsidRDefault="00AB445D" w:rsidP="00AB445D">
            <w:pPr>
              <w:spacing w:line="278" w:lineRule="auto"/>
              <w:jc w:val="center"/>
              <w:rPr>
                <w:rFonts w:eastAsia="Calibri"/>
                <w:color w:val="000000"/>
                <w:sz w:val="24"/>
                <w:szCs w:val="24"/>
                <w:lang w:val="ro-RO"/>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E2AB870" w14:textId="77777777" w:rsidR="00AB445D" w:rsidRPr="00AB445D" w:rsidRDefault="00AB445D" w:rsidP="00AB445D">
            <w:pPr>
              <w:spacing w:line="278" w:lineRule="auto"/>
              <w:jc w:val="center"/>
              <w:rPr>
                <w:rFonts w:eastAsia="Calibri"/>
                <w:color w:val="000000"/>
                <w:sz w:val="24"/>
                <w:szCs w:val="24"/>
                <w:lang w:val="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7F25F2D"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15A176CC"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B0071C7"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Garouri</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B19BE3A"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5A3963A"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FC72348"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r>
      <w:tr w:rsidR="00AB445D" w:rsidRPr="00AB445D" w14:paraId="50E3EFE3"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E572A7A"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Suturator de unică folosință sau trusă de suturare cu ace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1057745"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9BD49BC"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DC2AFEE"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62DA9A80"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376BAAB"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Bandaj elastic adeziv</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CE41ED8"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6800D73"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990CB79"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r>
      <w:tr w:rsidR="00AB445D" w:rsidRPr="00AB445D" w14:paraId="3E12E2F8"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7660D85"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Benzi de pansament</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1218C2C"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F0B3A58"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CCA0AF4"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49BC7699"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59A2400"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Pansament tubular pentru bandajul degetelor</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5640106"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88801BE" w14:textId="77777777" w:rsidR="00AB445D" w:rsidRPr="00AB445D" w:rsidRDefault="00AB445D" w:rsidP="00AB445D">
            <w:pPr>
              <w:spacing w:line="278" w:lineRule="auto"/>
              <w:jc w:val="center"/>
              <w:rPr>
                <w:rFonts w:eastAsia="Calibri"/>
                <w:color w:val="000000"/>
                <w:sz w:val="24"/>
                <w:szCs w:val="24"/>
                <w:lang w:val="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4B7C98F"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39E6112D"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E1EAAF7"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Comprese sterile din tifon</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991A856"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3F3C694"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A1605B6"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r>
      <w:tr w:rsidR="00AB445D" w:rsidRPr="00AB445D" w14:paraId="721B2CF5"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A2DC124"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Cearșafuri sterile pentru victime ale arsurilor</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8575B17"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A4E7978"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F96AA97"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103EFB72"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798A57F"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Bandaje triunghiulare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611C197"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23CB080"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D4BCE87"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1D804035"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B410C45"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Mănuși de unică folosință</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9809452"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4C70527"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21D6A34"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r>
      <w:tr w:rsidR="00AB445D" w:rsidRPr="00AB445D" w14:paraId="3F5C0051"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C2BF9A2"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Bandaje adezive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E14A787"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96B9A32"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00733D3"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r>
      <w:tr w:rsidR="00AB445D" w:rsidRPr="00AB445D" w14:paraId="5730E49F"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784F506"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Bandaje sterile pentru comprese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2B8B99A"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3B51B4B"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5E4D7A0"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r>
      <w:tr w:rsidR="00AB445D" w:rsidRPr="00AB445D" w14:paraId="20E88296"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9BF9D41"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Suturatoare adezive sau bandaje din oxid de zinc</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70072E6"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744A272"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18AE6D"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r>
      <w:tr w:rsidR="00AB445D" w:rsidRPr="00AB445D" w14:paraId="6483C84C"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2E6790E"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Suturatoare neabsorbabile cu ace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EBEC948"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83C95A9" w14:textId="77777777" w:rsidR="00AB445D" w:rsidRPr="00AB445D" w:rsidRDefault="00AB445D" w:rsidP="00AB445D">
            <w:pPr>
              <w:spacing w:line="278" w:lineRule="auto"/>
              <w:jc w:val="center"/>
              <w:rPr>
                <w:rFonts w:eastAsia="Calibri"/>
                <w:color w:val="000000"/>
                <w:sz w:val="24"/>
                <w:szCs w:val="24"/>
                <w:lang w:val="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74671AC"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56682C7A"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EA7EC58"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Bandaje cu vaselină</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B22B28C"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D28A91B"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BEC6194"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48458E84"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57F299F"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3. </w:t>
            </w:r>
            <w:r w:rsidRPr="00AB445D">
              <w:rPr>
                <w:rFonts w:eastAsia="Calibri"/>
                <w:b/>
                <w:bCs/>
                <w:color w:val="000000"/>
                <w:sz w:val="24"/>
                <w:szCs w:val="24"/>
                <w:lang w:val="ro-RO"/>
              </w:rPr>
              <w:t>Instrumente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A6CA8C8" w14:textId="77777777" w:rsidR="00AB445D" w:rsidRPr="00AB445D" w:rsidRDefault="00AB445D" w:rsidP="00AB445D">
            <w:pPr>
              <w:spacing w:line="278" w:lineRule="auto"/>
              <w:jc w:val="center"/>
              <w:rPr>
                <w:rFonts w:eastAsia="Calibri"/>
                <w:color w:val="000000"/>
                <w:sz w:val="24"/>
                <w:szCs w:val="24"/>
                <w:lang w:val="ro-RO"/>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593C96A" w14:textId="77777777" w:rsidR="00AB445D" w:rsidRPr="00AB445D" w:rsidRDefault="00AB445D" w:rsidP="00AB445D">
            <w:pPr>
              <w:spacing w:line="278" w:lineRule="auto"/>
              <w:jc w:val="center"/>
              <w:rPr>
                <w:rFonts w:eastAsia="Calibri"/>
                <w:color w:val="000000"/>
                <w:sz w:val="24"/>
                <w:szCs w:val="24"/>
                <w:lang w:val="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1A2A94C"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4C08485C"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F7949DA"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Bisturie de unică folosință</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B12F940"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1F0E9EA" w14:textId="77777777" w:rsidR="00AB445D" w:rsidRPr="00AB445D" w:rsidRDefault="00AB445D" w:rsidP="00AB445D">
            <w:pPr>
              <w:spacing w:line="278" w:lineRule="auto"/>
              <w:jc w:val="center"/>
              <w:rPr>
                <w:rFonts w:eastAsia="Calibri"/>
                <w:color w:val="000000"/>
                <w:sz w:val="24"/>
                <w:szCs w:val="24"/>
                <w:lang w:val="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24A6B6F"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697F297D"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4CCC364"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Cutie pentru instrumente din material adecvat</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E70C897"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7CC2D08"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EE88690"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47F5E5C5"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E677EE5"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Foarfece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37BF2E7"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5226E58"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4F00B7F"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0AB18E77"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F7CA037"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Forcepsuri disecante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B1B3C2B"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EDFFD76"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20B686B"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57161C06"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8B32A8C"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Pensă hemostatică</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C7419FC"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D15C0FF"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699D892"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3E5E94FE"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63DFADC"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Port-ac</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2CD73E3"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EE37426" w14:textId="77777777" w:rsidR="00AB445D" w:rsidRPr="00AB445D" w:rsidRDefault="00AB445D" w:rsidP="00AB445D">
            <w:pPr>
              <w:spacing w:line="278" w:lineRule="auto"/>
              <w:jc w:val="center"/>
              <w:rPr>
                <w:rFonts w:eastAsia="Calibri"/>
                <w:color w:val="000000"/>
                <w:sz w:val="24"/>
                <w:szCs w:val="24"/>
                <w:lang w:val="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6EBC7D9"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10413711"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D86A0DA"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Lame de unică folosință</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0D59719"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D1273FF" w14:textId="77777777" w:rsidR="00AB445D" w:rsidRPr="00AB445D" w:rsidRDefault="00AB445D" w:rsidP="00AB445D">
            <w:pPr>
              <w:spacing w:line="278" w:lineRule="auto"/>
              <w:jc w:val="center"/>
              <w:rPr>
                <w:rFonts w:eastAsia="Calibri"/>
                <w:color w:val="000000"/>
                <w:sz w:val="24"/>
                <w:szCs w:val="24"/>
                <w:lang w:val="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7F8D647"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3B4930B0"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EA2F6A"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4. </w:t>
            </w:r>
            <w:r w:rsidRPr="00AB445D">
              <w:rPr>
                <w:rFonts w:eastAsia="Calibri"/>
                <w:b/>
                <w:bCs/>
                <w:color w:val="000000"/>
                <w:sz w:val="24"/>
                <w:szCs w:val="24"/>
                <w:lang w:val="ro-RO"/>
              </w:rPr>
              <w:t>Echipament de examinare și monitorizare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329BDBE" w14:textId="77777777" w:rsidR="00AB445D" w:rsidRPr="00AB445D" w:rsidRDefault="00AB445D" w:rsidP="00AB445D">
            <w:pPr>
              <w:spacing w:line="278" w:lineRule="auto"/>
              <w:jc w:val="center"/>
              <w:rPr>
                <w:rFonts w:eastAsia="Calibri"/>
                <w:color w:val="000000"/>
                <w:sz w:val="24"/>
                <w:szCs w:val="24"/>
                <w:lang w:val="ro-RO"/>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360D966" w14:textId="77777777" w:rsidR="00AB445D" w:rsidRPr="00AB445D" w:rsidRDefault="00AB445D" w:rsidP="00AB445D">
            <w:pPr>
              <w:spacing w:line="278" w:lineRule="auto"/>
              <w:jc w:val="center"/>
              <w:rPr>
                <w:rFonts w:eastAsia="Calibri"/>
                <w:color w:val="000000"/>
                <w:sz w:val="24"/>
                <w:szCs w:val="24"/>
                <w:lang w:val="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580DA73"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5565C934"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1DDB1A6"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Apăsătoare de limbă de unică folosință</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F4DB63"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C9133A4"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97700C8"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72FEB02D"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CE4B3D8"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Benzi reactive pentru analiza urinei</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CD44B26"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753B6EF" w14:textId="77777777" w:rsidR="00AB445D" w:rsidRPr="00AB445D" w:rsidRDefault="00AB445D" w:rsidP="00AB445D">
            <w:pPr>
              <w:spacing w:line="278" w:lineRule="auto"/>
              <w:jc w:val="center"/>
              <w:rPr>
                <w:rFonts w:eastAsia="Calibri"/>
                <w:color w:val="000000"/>
                <w:sz w:val="24"/>
                <w:szCs w:val="24"/>
                <w:lang w:val="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19DEFA1"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550A785F"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FB9B37F"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—Diagrame de temperatură</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227E070"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ED9DF3C" w14:textId="77777777" w:rsidR="00AB445D" w:rsidRPr="00AB445D" w:rsidRDefault="00AB445D" w:rsidP="00AB445D">
            <w:pPr>
              <w:spacing w:line="278" w:lineRule="auto"/>
              <w:jc w:val="center"/>
              <w:rPr>
                <w:rFonts w:eastAsia="Calibri"/>
                <w:color w:val="000000"/>
                <w:sz w:val="24"/>
                <w:szCs w:val="24"/>
                <w:lang w:val="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755E3A2"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33E52F5D"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DB8A909"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Fișe pentru tranzitul intestinal</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0396D8E"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62C854D"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502B4F6"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0B7B128F"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A56CF22"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Stetoscop</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554F13"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6C77255"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C79E60C"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6B0F6360"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B83B445"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Sfigmomanometru</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6A77702"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18D6D8D"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9B0B4A7"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4E562737"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8644B9E"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Termometru medical</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AB5BC0C"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8FBF56C"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502FAA4"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267AD449"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A2B4750"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Termometru hipotermic</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95BBC33"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F4FDF32"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63265DF"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0AF491BE"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12EB7CE"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Test rapid pentru depistarea malariei (transportul depinde de zona operațională)</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84E3806"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BC7FE05"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268D65E"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0CCA48C2"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87E557"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5. </w:t>
            </w:r>
            <w:r w:rsidRPr="00AB445D">
              <w:rPr>
                <w:rFonts w:eastAsia="Calibri"/>
                <w:b/>
                <w:bCs/>
                <w:color w:val="000000"/>
                <w:sz w:val="24"/>
                <w:szCs w:val="24"/>
                <w:lang w:val="ro-RO"/>
              </w:rPr>
              <w:t>Echipament pentru injectare, perfuzie, puncție și cateterism</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7617BB" w14:textId="77777777" w:rsidR="00AB445D" w:rsidRPr="00AB445D" w:rsidRDefault="00AB445D" w:rsidP="00AB445D">
            <w:pPr>
              <w:spacing w:line="278" w:lineRule="auto"/>
              <w:jc w:val="center"/>
              <w:rPr>
                <w:rFonts w:eastAsia="Calibri"/>
                <w:color w:val="000000"/>
                <w:sz w:val="24"/>
                <w:szCs w:val="24"/>
                <w:lang w:val="ro-RO"/>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0794963" w14:textId="77777777" w:rsidR="00AB445D" w:rsidRPr="00AB445D" w:rsidRDefault="00AB445D" w:rsidP="00AB445D">
            <w:pPr>
              <w:spacing w:line="278" w:lineRule="auto"/>
              <w:jc w:val="center"/>
              <w:rPr>
                <w:rFonts w:eastAsia="Calibri"/>
                <w:color w:val="000000"/>
                <w:sz w:val="24"/>
                <w:szCs w:val="24"/>
                <w:lang w:val="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8011688"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291F51F7"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755FCCA"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Echipament pentru drenarea vezicii urinare (adecvat pentru femei și bărbați)</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8CFA1B5"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07B6BCD" w14:textId="77777777" w:rsidR="00AB445D" w:rsidRPr="00AB445D" w:rsidRDefault="00AB445D" w:rsidP="00AB445D">
            <w:pPr>
              <w:spacing w:line="278" w:lineRule="auto"/>
              <w:jc w:val="center"/>
              <w:rPr>
                <w:rFonts w:eastAsia="Calibri"/>
                <w:color w:val="000000"/>
                <w:sz w:val="24"/>
                <w:szCs w:val="24"/>
                <w:lang w:val="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9E38983"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4F796251"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1982F72"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lastRenderedPageBreak/>
              <w:t>— Set de perfuzie intravenoasă</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6610387"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2D12716"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CD5570C"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4759213C"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EBD9A1C"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Seringi și ace de unică folosință</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ACE1876"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F8D3D1C"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86E37A2"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0C0DEB06"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15CDD67" w14:textId="068D66E1" w:rsidR="00AB445D" w:rsidRPr="00AB445D" w:rsidRDefault="00AB445D" w:rsidP="00E81E1C">
            <w:pPr>
              <w:spacing w:line="278" w:lineRule="auto"/>
              <w:rPr>
                <w:rFonts w:eastAsia="Calibri"/>
                <w:color w:val="000000"/>
                <w:sz w:val="24"/>
                <w:szCs w:val="24"/>
                <w:lang w:val="ro-RO"/>
              </w:rPr>
            </w:pPr>
            <w:r w:rsidRPr="00AB445D">
              <w:rPr>
                <w:rFonts w:eastAsia="Calibri"/>
                <w:color w:val="000000"/>
                <w:sz w:val="24"/>
                <w:szCs w:val="24"/>
                <w:lang w:val="ro-RO"/>
              </w:rPr>
              <w:t>6. </w:t>
            </w:r>
            <w:r w:rsidR="00E81E1C">
              <w:rPr>
                <w:rFonts w:eastAsia="Calibri"/>
                <w:b/>
                <w:bCs/>
                <w:color w:val="000000"/>
                <w:sz w:val="24"/>
                <w:szCs w:val="24"/>
                <w:lang w:val="ro-RO"/>
              </w:rPr>
              <w:t>Dispozitive medicale generale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A693C2" w14:textId="77777777" w:rsidR="00AB445D" w:rsidRPr="00AB445D" w:rsidRDefault="00AB445D" w:rsidP="00AB445D">
            <w:pPr>
              <w:spacing w:line="278" w:lineRule="auto"/>
              <w:jc w:val="center"/>
              <w:rPr>
                <w:rFonts w:eastAsia="Calibri"/>
                <w:color w:val="000000"/>
                <w:sz w:val="24"/>
                <w:szCs w:val="24"/>
                <w:lang w:val="ro-RO"/>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B7F3D0F" w14:textId="77777777" w:rsidR="00AB445D" w:rsidRPr="00AB445D" w:rsidRDefault="00AB445D" w:rsidP="00AB445D">
            <w:pPr>
              <w:spacing w:line="278" w:lineRule="auto"/>
              <w:jc w:val="center"/>
              <w:rPr>
                <w:rFonts w:eastAsia="Calibri"/>
                <w:color w:val="000000"/>
                <w:sz w:val="24"/>
                <w:szCs w:val="24"/>
                <w:lang w:val="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B566283"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4ACEA6CB"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CFDF7D6"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Echipamente individuale de protecție pentru personalul medical și pentru asistenții medicali</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6197821"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A2243FC"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F96E4A7"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39178942"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4E1A890"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Ploscă</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00C8EF5"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CD4FD2F" w14:textId="77777777" w:rsidR="00AB445D" w:rsidRPr="00AB445D" w:rsidRDefault="00AB445D" w:rsidP="00AB445D">
            <w:pPr>
              <w:spacing w:line="278" w:lineRule="auto"/>
              <w:jc w:val="center"/>
              <w:rPr>
                <w:rFonts w:eastAsia="Calibri"/>
                <w:color w:val="000000"/>
                <w:sz w:val="24"/>
                <w:szCs w:val="24"/>
                <w:lang w:val="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01C60C"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6C5D73E0"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6F98D14"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Sticlă cu apă caldă</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EA62BE1"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7EE3AFF" w14:textId="77777777" w:rsidR="00AB445D" w:rsidRPr="00AB445D" w:rsidRDefault="00AB445D" w:rsidP="00AB445D">
            <w:pPr>
              <w:spacing w:line="278" w:lineRule="auto"/>
              <w:jc w:val="center"/>
              <w:rPr>
                <w:rFonts w:eastAsia="Calibri"/>
                <w:color w:val="000000"/>
                <w:sz w:val="24"/>
                <w:szCs w:val="24"/>
                <w:lang w:val="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959FD76"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44470A10"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8335AAD"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Sticlă pentru urină</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52A73E4"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8ACD1E4" w14:textId="77777777" w:rsidR="00AB445D" w:rsidRPr="00AB445D" w:rsidRDefault="00AB445D" w:rsidP="00AB445D">
            <w:pPr>
              <w:spacing w:line="278" w:lineRule="auto"/>
              <w:jc w:val="center"/>
              <w:rPr>
                <w:rFonts w:eastAsia="Calibri"/>
                <w:color w:val="000000"/>
                <w:sz w:val="24"/>
                <w:szCs w:val="24"/>
                <w:lang w:val="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8FCC60F"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4E188BD5"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459CEC4"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Pungă cu gheață</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45E35EE"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D47C7B3" w14:textId="77777777" w:rsidR="00AB445D" w:rsidRPr="00AB445D" w:rsidRDefault="00AB445D" w:rsidP="00AB445D">
            <w:pPr>
              <w:spacing w:line="278" w:lineRule="auto"/>
              <w:jc w:val="center"/>
              <w:rPr>
                <w:rFonts w:eastAsia="Calibri"/>
                <w:color w:val="000000"/>
                <w:sz w:val="24"/>
                <w:szCs w:val="24"/>
                <w:lang w:val="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5C4E881"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442BBD43"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EB94498"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7. </w:t>
            </w:r>
            <w:r w:rsidRPr="00AB445D">
              <w:rPr>
                <w:rFonts w:eastAsia="Calibri"/>
                <w:b/>
                <w:bCs/>
                <w:color w:val="000000"/>
                <w:sz w:val="24"/>
                <w:szCs w:val="24"/>
                <w:lang w:val="ro-RO"/>
              </w:rPr>
              <w:t>Echipament de imobilizare și instalare</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489495E" w14:textId="77777777" w:rsidR="00AB445D" w:rsidRPr="00AB445D" w:rsidRDefault="00AB445D" w:rsidP="00AB445D">
            <w:pPr>
              <w:spacing w:line="278" w:lineRule="auto"/>
              <w:jc w:val="center"/>
              <w:rPr>
                <w:rFonts w:eastAsia="Calibri"/>
                <w:color w:val="000000"/>
                <w:sz w:val="24"/>
                <w:szCs w:val="24"/>
                <w:lang w:val="ro-RO"/>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1D0864B" w14:textId="77777777" w:rsidR="00AB445D" w:rsidRPr="00AB445D" w:rsidRDefault="00AB445D" w:rsidP="00AB445D">
            <w:pPr>
              <w:spacing w:line="278" w:lineRule="auto"/>
              <w:jc w:val="center"/>
              <w:rPr>
                <w:rFonts w:eastAsia="Calibri"/>
                <w:color w:val="000000"/>
                <w:sz w:val="24"/>
                <w:szCs w:val="24"/>
                <w:lang w:val="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7BCE1B6"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72C8E265"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D088B61"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Set de atele de diferite dimensiuni pentru extremități</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BD7F27D"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67E6E9E"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B6668A3"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0A960923"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FA22AD7"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Guler pentru imobilizarea gâtului</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B522E2F"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AC27DC5"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25FA6FC"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29E35584"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8E9334C"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8. </w:t>
            </w:r>
            <w:r w:rsidRPr="00AB445D">
              <w:rPr>
                <w:rFonts w:eastAsia="Calibri"/>
                <w:b/>
                <w:bCs/>
                <w:color w:val="000000"/>
                <w:sz w:val="24"/>
                <w:szCs w:val="24"/>
                <w:lang w:val="ro-RO"/>
              </w:rPr>
              <w:t>Dezinfecția, dezinsecția și profilaxia</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561AB32" w14:textId="77777777" w:rsidR="00AB445D" w:rsidRPr="00AB445D" w:rsidRDefault="00AB445D" w:rsidP="00AB445D">
            <w:pPr>
              <w:spacing w:line="278" w:lineRule="auto"/>
              <w:jc w:val="center"/>
              <w:rPr>
                <w:rFonts w:eastAsia="Calibri"/>
                <w:color w:val="000000"/>
                <w:sz w:val="24"/>
                <w:szCs w:val="24"/>
                <w:lang w:val="ro-RO"/>
              </w:rPr>
            </w:pP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EF18D08" w14:textId="77777777" w:rsidR="00AB445D" w:rsidRPr="00AB445D" w:rsidRDefault="00AB445D" w:rsidP="00AB445D">
            <w:pPr>
              <w:spacing w:line="278" w:lineRule="auto"/>
              <w:jc w:val="center"/>
              <w:rPr>
                <w:rFonts w:eastAsia="Calibri"/>
                <w:color w:val="000000"/>
                <w:sz w:val="24"/>
                <w:szCs w:val="24"/>
                <w:lang w:val="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3BC4D03"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54F8D6E1"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154723C"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Compuși de dezinfectare a apei</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AF33FF"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F6AB36D" w14:textId="77777777" w:rsidR="00AB445D" w:rsidRPr="00AB445D" w:rsidRDefault="00AB445D" w:rsidP="00AB445D">
            <w:pPr>
              <w:spacing w:line="278" w:lineRule="auto"/>
              <w:jc w:val="center"/>
              <w:rPr>
                <w:rFonts w:eastAsia="Calibri"/>
                <w:color w:val="000000"/>
                <w:sz w:val="24"/>
                <w:szCs w:val="24"/>
                <w:lang w:val="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B7224C1"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474714AD"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9585C9D"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Insecticid lichid</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DE5DBEE"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633450D" w14:textId="77777777" w:rsidR="00AB445D" w:rsidRPr="00AB445D" w:rsidRDefault="00AB445D" w:rsidP="00AB445D">
            <w:pPr>
              <w:spacing w:line="278" w:lineRule="auto"/>
              <w:jc w:val="center"/>
              <w:rPr>
                <w:rFonts w:eastAsia="Calibri"/>
                <w:color w:val="000000"/>
                <w:sz w:val="24"/>
                <w:szCs w:val="24"/>
                <w:lang w:val="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7ECECD9"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3EB90DB9" w14:textId="77777777" w:rsidTr="00AB445D">
        <w:tc>
          <w:tcPr>
            <w:tcW w:w="583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CF11481"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Insecticid sub formă de pudră</w:t>
            </w:r>
          </w:p>
        </w:tc>
        <w:tc>
          <w:tcPr>
            <w:tcW w:w="105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7AC62AC"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x</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B5210BD" w14:textId="77777777" w:rsidR="00AB445D" w:rsidRPr="00AB445D" w:rsidRDefault="00AB445D" w:rsidP="00AB445D">
            <w:pPr>
              <w:spacing w:line="278" w:lineRule="auto"/>
              <w:jc w:val="center"/>
              <w:rPr>
                <w:rFonts w:eastAsia="Calibri"/>
                <w:color w:val="000000"/>
                <w:sz w:val="24"/>
                <w:szCs w:val="24"/>
                <w:lang w:val="ro-RO"/>
              </w:rPr>
            </w:pP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658FB9A"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111A67AC" w14:textId="77777777" w:rsidTr="00AB445D">
        <w:tc>
          <w:tcPr>
            <w:tcW w:w="9019"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C5056AF"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w:t>
            </w:r>
            <w:r w:rsidRPr="00AB445D">
              <w:rPr>
                <w:rFonts w:eastAsia="Calibri"/>
                <w:color w:val="000000"/>
                <w:sz w:val="24"/>
                <w:szCs w:val="24"/>
                <w:vertAlign w:val="superscript"/>
                <w:lang w:val="ro-RO"/>
              </w:rPr>
              <w:t>1</w:t>
            </w:r>
            <w:r w:rsidRPr="00AB445D">
              <w:rPr>
                <w:rFonts w:eastAsia="Calibri"/>
                <w:color w:val="000000"/>
                <w:sz w:val="24"/>
                <w:szCs w:val="24"/>
                <w:lang w:val="ro-RO"/>
              </w:rPr>
              <w:t>)   În condițiile de utilizare prevăzute de legislația și/sau practica națională.</w:t>
            </w:r>
          </w:p>
        </w:tc>
      </w:tr>
    </w:tbl>
    <w:p w14:paraId="3D07DAC5" w14:textId="77777777" w:rsidR="00AB445D" w:rsidRPr="00AB445D" w:rsidRDefault="00AB445D" w:rsidP="00AB445D">
      <w:pPr>
        <w:spacing w:line="278" w:lineRule="auto"/>
        <w:rPr>
          <w:rFonts w:eastAsia="Calibri"/>
          <w:color w:val="000000"/>
          <w:sz w:val="24"/>
          <w:szCs w:val="24"/>
          <w:lang w:val="ro-RO"/>
        </w:rPr>
      </w:pPr>
    </w:p>
    <w:p w14:paraId="716094A0" w14:textId="77777777" w:rsidR="00AB445D" w:rsidRPr="00AB445D" w:rsidRDefault="00AB445D" w:rsidP="00AB445D">
      <w:pPr>
        <w:spacing w:line="278" w:lineRule="auto"/>
        <w:rPr>
          <w:rFonts w:eastAsia="Calibri"/>
          <w:b/>
          <w:bCs/>
          <w:color w:val="000000"/>
          <w:sz w:val="24"/>
          <w:szCs w:val="24"/>
          <w:lang w:val="ro-RO"/>
        </w:rPr>
      </w:pPr>
      <w:r w:rsidRPr="00AB445D">
        <w:rPr>
          <w:rFonts w:eastAsia="Calibri"/>
          <w:b/>
          <w:bCs/>
          <w:color w:val="000000"/>
          <w:sz w:val="24"/>
          <w:szCs w:val="24"/>
          <w:lang w:val="ro-RO"/>
        </w:rPr>
        <w:t>3.    ANTIDOTURI</w:t>
      </w:r>
    </w:p>
    <w:tbl>
      <w:tblPr>
        <w:tblW w:w="360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600"/>
      </w:tblGrid>
      <w:tr w:rsidR="00AB445D" w:rsidRPr="00AB445D" w14:paraId="306C48E8" w14:textId="77777777" w:rsidTr="00AB445D">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132AEE5" w14:textId="77777777" w:rsidR="00AB445D" w:rsidRPr="00AB445D" w:rsidRDefault="00AB445D" w:rsidP="00AB445D">
            <w:pPr>
              <w:spacing w:line="278" w:lineRule="auto"/>
              <w:rPr>
                <w:rFonts w:eastAsia="Calibri"/>
                <w:color w:val="000000"/>
                <w:sz w:val="24"/>
                <w:szCs w:val="24"/>
                <w:lang w:val="ro-RO"/>
              </w:rPr>
            </w:pPr>
            <w:r w:rsidRPr="00AB445D">
              <w:rPr>
                <w:rFonts w:eastAsia="Calibri"/>
                <w:b/>
                <w:bCs/>
                <w:color w:val="000000"/>
                <w:sz w:val="24"/>
                <w:szCs w:val="24"/>
                <w:lang w:val="ro-RO"/>
              </w:rPr>
              <w:t>Medicamente</w:t>
            </w:r>
          </w:p>
        </w:tc>
      </w:tr>
      <w:tr w:rsidR="00AB445D" w:rsidRPr="00AB445D" w14:paraId="36F6735D" w14:textId="77777777" w:rsidTr="00AB445D">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535AB39"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General</w:t>
            </w:r>
          </w:p>
        </w:tc>
      </w:tr>
      <w:tr w:rsidR="00AB445D" w:rsidRPr="00AB445D" w14:paraId="528AD969" w14:textId="77777777" w:rsidTr="00AB445D">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7B47F78"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Cardio-vascular</w:t>
            </w:r>
          </w:p>
        </w:tc>
      </w:tr>
      <w:tr w:rsidR="00AB445D" w:rsidRPr="00AB445D" w14:paraId="6E4D504A" w14:textId="77777777" w:rsidTr="00AB445D">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3C3818A"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Sistemul gastro-intestinal</w:t>
            </w:r>
          </w:p>
        </w:tc>
      </w:tr>
      <w:tr w:rsidR="00AB445D" w:rsidRPr="00AB445D" w14:paraId="63017FB4" w14:textId="77777777" w:rsidTr="00AB445D">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70E19D3"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Sistemul nervos</w:t>
            </w:r>
          </w:p>
        </w:tc>
      </w:tr>
      <w:tr w:rsidR="00AB445D" w:rsidRPr="00AB445D" w14:paraId="7BE88EEB" w14:textId="77777777" w:rsidTr="00AB445D">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B8D043E"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Sistemul respirator</w:t>
            </w:r>
          </w:p>
        </w:tc>
      </w:tr>
      <w:tr w:rsidR="00AB445D" w:rsidRPr="00AB445D" w14:paraId="0FABB8AC" w14:textId="77777777" w:rsidTr="00AB445D">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3BFC9C1"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Antiinflamator</w:t>
            </w:r>
          </w:p>
        </w:tc>
      </w:tr>
      <w:tr w:rsidR="00AB445D" w:rsidRPr="00AB445D" w14:paraId="0D7C1D22" w14:textId="77777777" w:rsidTr="00AB445D">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9D863DE"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Pentru uz extern</w:t>
            </w:r>
          </w:p>
        </w:tc>
      </w:tr>
      <w:tr w:rsidR="00AB445D" w:rsidRPr="00AB445D" w14:paraId="716FE5DD" w14:textId="77777777" w:rsidTr="00AB445D">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D7660E3" w14:textId="427D10BF" w:rsidR="00AB445D" w:rsidRPr="00AB445D" w:rsidRDefault="00AB445D" w:rsidP="00E81E1C">
            <w:pPr>
              <w:spacing w:line="278" w:lineRule="auto"/>
              <w:rPr>
                <w:rFonts w:eastAsia="Calibri"/>
                <w:color w:val="000000"/>
                <w:sz w:val="24"/>
                <w:szCs w:val="24"/>
                <w:lang w:val="ro-RO"/>
              </w:rPr>
            </w:pPr>
            <w:r w:rsidRPr="00AB445D">
              <w:rPr>
                <w:rFonts w:eastAsia="Calibri"/>
                <w:color w:val="000000"/>
                <w:sz w:val="24"/>
                <w:szCs w:val="24"/>
                <w:lang w:val="ro-RO"/>
              </w:rPr>
              <w:t>2. </w:t>
            </w:r>
            <w:r w:rsidR="00E81E1C">
              <w:rPr>
                <w:rFonts w:eastAsia="Calibri"/>
                <w:b/>
                <w:bCs/>
                <w:color w:val="000000"/>
                <w:sz w:val="24"/>
                <w:szCs w:val="24"/>
                <w:lang w:val="ro-RO"/>
              </w:rPr>
              <w:t>Dispozitiv</w:t>
            </w:r>
            <w:r w:rsidRPr="00AB445D">
              <w:rPr>
                <w:rFonts w:eastAsia="Calibri"/>
                <w:b/>
                <w:bCs/>
                <w:color w:val="000000"/>
                <w:sz w:val="24"/>
                <w:szCs w:val="24"/>
                <w:lang w:val="ro-RO"/>
              </w:rPr>
              <w:t xml:space="preserve"> medical</w:t>
            </w:r>
          </w:p>
        </w:tc>
      </w:tr>
      <w:tr w:rsidR="00AB445D" w:rsidRPr="00AB445D" w14:paraId="597FD455" w14:textId="77777777" w:rsidTr="00AB445D">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CD243CC"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Necesar pentru administrarea oxigenului (inclusiv cerințe de întreținere)</w:t>
            </w:r>
          </w:p>
        </w:tc>
      </w:tr>
    </w:tbl>
    <w:p w14:paraId="18019806" w14:textId="77777777" w:rsidR="00AB445D" w:rsidRPr="00AB445D" w:rsidRDefault="00AB445D" w:rsidP="00AB445D">
      <w:pPr>
        <w:spacing w:line="278" w:lineRule="auto"/>
        <w:rPr>
          <w:rFonts w:eastAsia="Calibri"/>
          <w:color w:val="000000"/>
          <w:sz w:val="24"/>
          <w:szCs w:val="24"/>
          <w:lang w:val="ro-RO"/>
        </w:rPr>
      </w:pPr>
    </w:p>
    <w:p w14:paraId="1031DB2D" w14:textId="77777777" w:rsidR="00AB445D" w:rsidRPr="00AB445D" w:rsidRDefault="00AB445D" w:rsidP="00AB445D">
      <w:pPr>
        <w:spacing w:line="278" w:lineRule="auto"/>
        <w:rPr>
          <w:rFonts w:eastAsia="Calibri"/>
          <w:color w:val="000000"/>
          <w:sz w:val="24"/>
          <w:szCs w:val="24"/>
          <w:lang w:val="ro-RO"/>
        </w:rPr>
      </w:pPr>
      <w:r w:rsidRPr="00AB445D">
        <w:rPr>
          <w:rFonts w:eastAsia="Calibri"/>
          <w:i/>
          <w:iCs/>
          <w:color w:val="000000"/>
          <w:sz w:val="24"/>
          <w:szCs w:val="24"/>
          <w:lang w:val="ro-RO"/>
        </w:rPr>
        <w:t>Notă:</w:t>
      </w:r>
    </w:p>
    <w:p w14:paraId="63B1FB47"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Pentru aplicarea amănunțită a pct. 3, se va aplica Ghidul de Prim Ajutor Medical aprobat de Organizația Internațională Maritimă pentru folosirea în accidente care implică produse periculoase cuprinse în ediția consolidată din anul 1990 a Codului Internațional Maritim pentru Produse Periculoase aprobat de Organizația Internațională Maritimă, astfel cum a fost modificat.</w:t>
      </w:r>
    </w:p>
    <w:p w14:paraId="3E01B9E5" w14:textId="3BC47431" w:rsid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Orice adaptare a pct.3</w:t>
      </w:r>
      <w:r w:rsidRPr="00AB445D">
        <w:rPr>
          <w:rFonts w:eastAsia="Calibri"/>
          <w:color w:val="EE0000"/>
          <w:sz w:val="24"/>
          <w:szCs w:val="24"/>
          <w:lang w:val="ro-RO"/>
        </w:rPr>
        <w:t xml:space="preserve"> </w:t>
      </w:r>
      <w:r w:rsidRPr="00AB445D">
        <w:rPr>
          <w:rFonts w:eastAsia="Calibri"/>
          <w:color w:val="000000"/>
          <w:sz w:val="24"/>
          <w:szCs w:val="24"/>
          <w:lang w:val="ro-RO"/>
        </w:rPr>
        <w:t>poate lua în considerare, printre altele, orice actualizare a Ghidul de Prim Ajutor Medical.</w:t>
      </w:r>
    </w:p>
    <w:p w14:paraId="7AAA5988" w14:textId="77777777" w:rsidR="00AB445D" w:rsidRDefault="00AB445D">
      <w:pPr>
        <w:rPr>
          <w:rFonts w:eastAsia="Calibri"/>
          <w:color w:val="000000"/>
          <w:sz w:val="24"/>
          <w:szCs w:val="24"/>
          <w:lang w:val="ro-RO"/>
        </w:rPr>
      </w:pPr>
      <w:r>
        <w:rPr>
          <w:rFonts w:eastAsia="Calibri"/>
          <w:color w:val="000000"/>
          <w:sz w:val="24"/>
          <w:szCs w:val="24"/>
          <w:lang w:val="ro-RO"/>
        </w:rPr>
        <w:br w:type="page"/>
      </w:r>
    </w:p>
    <w:p w14:paraId="1EE29C9A" w14:textId="77777777" w:rsidR="00AB445D" w:rsidRPr="00AB445D" w:rsidRDefault="00AB445D" w:rsidP="00AB445D">
      <w:pPr>
        <w:spacing w:line="278" w:lineRule="auto"/>
        <w:jc w:val="right"/>
        <w:rPr>
          <w:rFonts w:eastAsia="Calibri"/>
          <w:b/>
          <w:bCs/>
          <w:color w:val="000000"/>
          <w:sz w:val="24"/>
          <w:szCs w:val="24"/>
          <w:lang w:val="ro-MD"/>
        </w:rPr>
      </w:pPr>
      <w:r w:rsidRPr="00AB445D">
        <w:rPr>
          <w:rFonts w:eastAsia="Calibri"/>
          <w:b/>
          <w:bCs/>
          <w:color w:val="000000"/>
          <w:sz w:val="24"/>
          <w:szCs w:val="24"/>
          <w:lang w:val="ro-MD"/>
        </w:rPr>
        <w:lastRenderedPageBreak/>
        <w:t>Anexa nr.3</w:t>
      </w:r>
    </w:p>
    <w:p w14:paraId="769E7883" w14:textId="77777777" w:rsidR="00AB445D" w:rsidRPr="00AB445D" w:rsidRDefault="00AB445D" w:rsidP="00AB445D">
      <w:pPr>
        <w:spacing w:line="278" w:lineRule="auto"/>
        <w:jc w:val="right"/>
        <w:rPr>
          <w:rFonts w:eastAsia="Calibri"/>
          <w:sz w:val="24"/>
          <w:szCs w:val="24"/>
          <w:lang w:val="ro-RO"/>
        </w:rPr>
      </w:pPr>
      <w:r w:rsidRPr="00AB445D">
        <w:rPr>
          <w:rFonts w:eastAsia="Calibri"/>
          <w:color w:val="000000"/>
          <w:sz w:val="24"/>
          <w:szCs w:val="24"/>
          <w:lang w:val="ro-MD"/>
        </w:rPr>
        <w:t xml:space="preserve">la </w:t>
      </w:r>
      <w:r w:rsidRPr="00AB445D">
        <w:rPr>
          <w:rFonts w:eastAsia="Calibri"/>
          <w:sz w:val="24"/>
          <w:szCs w:val="24"/>
          <w:lang w:val="ro-RO"/>
        </w:rPr>
        <w:t xml:space="preserve">Regulamentul privind cerințele minime de securitate </w:t>
      </w:r>
    </w:p>
    <w:p w14:paraId="38823F1D" w14:textId="77777777" w:rsidR="00AB445D" w:rsidRPr="00AB445D" w:rsidRDefault="00AB445D" w:rsidP="00AB445D">
      <w:pPr>
        <w:spacing w:line="278" w:lineRule="auto"/>
        <w:jc w:val="right"/>
        <w:rPr>
          <w:rFonts w:eastAsia="Calibri"/>
          <w:sz w:val="24"/>
          <w:szCs w:val="24"/>
          <w:lang w:val="ro-RO"/>
        </w:rPr>
      </w:pPr>
      <w:r w:rsidRPr="00AB445D">
        <w:rPr>
          <w:rFonts w:eastAsia="Calibri"/>
          <w:sz w:val="24"/>
          <w:szCs w:val="24"/>
          <w:lang w:val="ro-RO"/>
        </w:rPr>
        <w:t xml:space="preserve">și sănătate pentru  promovarea unei mai bune </w:t>
      </w:r>
    </w:p>
    <w:p w14:paraId="77BC0962" w14:textId="77777777" w:rsidR="00AB445D" w:rsidRPr="00AB445D" w:rsidRDefault="00AB445D" w:rsidP="00AB445D">
      <w:pPr>
        <w:spacing w:line="278" w:lineRule="auto"/>
        <w:jc w:val="right"/>
        <w:rPr>
          <w:rFonts w:eastAsia="Calibri"/>
          <w:sz w:val="24"/>
          <w:szCs w:val="24"/>
          <w:lang w:val="ro-RO"/>
        </w:rPr>
      </w:pPr>
      <w:r w:rsidRPr="00AB445D">
        <w:rPr>
          <w:rFonts w:eastAsia="Calibri"/>
          <w:sz w:val="24"/>
          <w:szCs w:val="24"/>
          <w:lang w:val="ro-RO"/>
        </w:rPr>
        <w:t>asistențe medicale la bordul navelor maritime</w:t>
      </w:r>
    </w:p>
    <w:p w14:paraId="03C0EA3E" w14:textId="77777777" w:rsidR="00AB445D" w:rsidRPr="00EE7CFD" w:rsidRDefault="00AB445D" w:rsidP="00AB445D">
      <w:pPr>
        <w:spacing w:line="278" w:lineRule="auto"/>
        <w:rPr>
          <w:rFonts w:eastAsia="Calibri"/>
          <w:color w:val="000000"/>
          <w:sz w:val="24"/>
          <w:szCs w:val="24"/>
          <w:lang w:val="ro-MD"/>
        </w:rPr>
      </w:pPr>
    </w:p>
    <w:p w14:paraId="1AE706E5" w14:textId="77777777" w:rsidR="00AB445D" w:rsidRPr="00EE7CFD" w:rsidRDefault="00AB445D" w:rsidP="00AB445D">
      <w:pPr>
        <w:spacing w:line="278" w:lineRule="auto"/>
        <w:jc w:val="center"/>
        <w:rPr>
          <w:rFonts w:eastAsia="Calibri"/>
          <w:b/>
          <w:bCs/>
          <w:color w:val="000000"/>
          <w:sz w:val="24"/>
          <w:szCs w:val="24"/>
        </w:rPr>
      </w:pPr>
      <w:r w:rsidRPr="00EE7CFD">
        <w:rPr>
          <w:rFonts w:eastAsia="Calibri"/>
          <w:b/>
          <w:bCs/>
          <w:color w:val="000000"/>
          <w:sz w:val="24"/>
          <w:szCs w:val="24"/>
        </w:rPr>
        <w:t>SUBSTANȚE PERICULOASE</w:t>
      </w:r>
    </w:p>
    <w:p w14:paraId="2C0045C7" w14:textId="77777777" w:rsidR="00AB445D" w:rsidRPr="00EE7CFD" w:rsidRDefault="00AB445D" w:rsidP="00AB445D">
      <w:pPr>
        <w:spacing w:line="278" w:lineRule="auto"/>
        <w:jc w:val="center"/>
        <w:rPr>
          <w:rFonts w:eastAsia="Calibri"/>
          <w:b/>
          <w:bCs/>
          <w:color w:val="000000"/>
          <w:sz w:val="24"/>
          <w:szCs w:val="24"/>
          <w:lang w:val="ro-MD"/>
        </w:rPr>
      </w:pPr>
      <w:r w:rsidRPr="00EE7CFD">
        <w:rPr>
          <w:rFonts w:eastAsia="Calibri"/>
          <w:b/>
          <w:bCs/>
          <w:color w:val="000000"/>
          <w:sz w:val="24"/>
          <w:szCs w:val="24"/>
          <w:lang w:val="ro-MD"/>
        </w:rPr>
        <w:t>Subpunctul 5.5 și punctul 9 din Regulament</w:t>
      </w:r>
    </w:p>
    <w:p w14:paraId="21819AD1" w14:textId="77777777" w:rsidR="00AB445D" w:rsidRPr="00EE7CFD" w:rsidRDefault="00AB445D" w:rsidP="00AB445D">
      <w:pPr>
        <w:spacing w:line="278" w:lineRule="auto"/>
        <w:rPr>
          <w:rFonts w:eastAsia="Calibri"/>
          <w:color w:val="000000"/>
          <w:sz w:val="24"/>
          <w:szCs w:val="24"/>
          <w:lang w:val="ro-MD"/>
        </w:rPr>
      </w:pPr>
    </w:p>
    <w:p w14:paraId="041D0E42" w14:textId="77777777" w:rsidR="00AB445D" w:rsidRPr="00AB445D" w:rsidRDefault="00AB445D" w:rsidP="00B876F2">
      <w:pPr>
        <w:numPr>
          <w:ilvl w:val="0"/>
          <w:numId w:val="3"/>
        </w:numPr>
        <w:ind w:left="0" w:firstLine="720"/>
        <w:contextualSpacing/>
        <w:rPr>
          <w:rFonts w:eastAsia="Calibri"/>
          <w:color w:val="000000"/>
          <w:sz w:val="24"/>
          <w:szCs w:val="24"/>
          <w:lang w:val="ro-RO"/>
        </w:rPr>
      </w:pPr>
      <w:r w:rsidRPr="00AB445D">
        <w:rPr>
          <w:rFonts w:eastAsia="Calibri"/>
          <w:color w:val="000000"/>
          <w:sz w:val="24"/>
          <w:szCs w:val="24"/>
          <w:lang w:val="ro-RO"/>
        </w:rPr>
        <w:t>Substanțele listate în prezenta anexă trebuie să fie luate în considerare în forma în care acestea sunt transportate la bord, inclusiv forma deșeurilor sau reziduurilor cargoboturilor:</w:t>
      </w:r>
    </w:p>
    <w:p w14:paraId="69B8B4A5" w14:textId="77777777" w:rsidR="00AB445D" w:rsidRPr="00AB445D" w:rsidRDefault="00AB445D" w:rsidP="00B876F2">
      <w:pPr>
        <w:numPr>
          <w:ilvl w:val="1"/>
          <w:numId w:val="3"/>
        </w:numPr>
        <w:ind w:left="0" w:firstLine="720"/>
        <w:contextualSpacing/>
        <w:rPr>
          <w:rFonts w:eastAsia="Calibri"/>
          <w:color w:val="000000"/>
          <w:sz w:val="24"/>
          <w:szCs w:val="24"/>
          <w:lang w:val="ro-RO"/>
        </w:rPr>
      </w:pPr>
      <w:r w:rsidRPr="00AB445D">
        <w:rPr>
          <w:rFonts w:eastAsia="Calibri"/>
          <w:color w:val="000000"/>
          <w:sz w:val="24"/>
          <w:szCs w:val="24"/>
          <w:lang w:val="ro-RO"/>
        </w:rPr>
        <w:t>Substanțe și obiecte explozibile;</w:t>
      </w:r>
    </w:p>
    <w:p w14:paraId="6DF70065" w14:textId="77777777" w:rsidR="00AB445D" w:rsidRPr="00AB445D" w:rsidRDefault="00AB445D" w:rsidP="00B876F2">
      <w:pPr>
        <w:numPr>
          <w:ilvl w:val="1"/>
          <w:numId w:val="3"/>
        </w:numPr>
        <w:ind w:left="0" w:firstLine="720"/>
        <w:contextualSpacing/>
        <w:rPr>
          <w:rFonts w:eastAsia="Calibri"/>
          <w:color w:val="000000"/>
          <w:sz w:val="24"/>
          <w:szCs w:val="24"/>
          <w:lang w:val="ro-RO"/>
        </w:rPr>
      </w:pPr>
      <w:r w:rsidRPr="00AB445D">
        <w:rPr>
          <w:rFonts w:eastAsia="Calibri"/>
          <w:color w:val="000000"/>
          <w:sz w:val="24"/>
          <w:szCs w:val="24"/>
          <w:lang w:val="ro-RO"/>
        </w:rPr>
        <w:t>Gaze: comprimat, lichefiat sau dizolvat sub presiune;</w:t>
      </w:r>
    </w:p>
    <w:p w14:paraId="37D71675" w14:textId="77777777" w:rsidR="00AB445D" w:rsidRPr="00AB445D" w:rsidRDefault="00AB445D" w:rsidP="00B876F2">
      <w:pPr>
        <w:numPr>
          <w:ilvl w:val="1"/>
          <w:numId w:val="3"/>
        </w:numPr>
        <w:ind w:left="0" w:firstLine="720"/>
        <w:contextualSpacing/>
        <w:rPr>
          <w:rFonts w:eastAsia="Calibri"/>
          <w:color w:val="000000"/>
          <w:sz w:val="24"/>
          <w:szCs w:val="24"/>
          <w:lang w:val="ro-RO"/>
        </w:rPr>
      </w:pPr>
      <w:r w:rsidRPr="00AB445D">
        <w:rPr>
          <w:rFonts w:eastAsia="Calibri"/>
          <w:color w:val="000000"/>
          <w:sz w:val="24"/>
          <w:szCs w:val="24"/>
          <w:lang w:val="ro-RO"/>
        </w:rPr>
        <w:t>Lichide inflamabile;</w:t>
      </w:r>
    </w:p>
    <w:p w14:paraId="51855268" w14:textId="77777777" w:rsidR="00AB445D" w:rsidRPr="00AB445D" w:rsidRDefault="00AB445D" w:rsidP="00B876F2">
      <w:pPr>
        <w:numPr>
          <w:ilvl w:val="1"/>
          <w:numId w:val="3"/>
        </w:numPr>
        <w:ind w:left="0" w:firstLine="720"/>
        <w:contextualSpacing/>
        <w:rPr>
          <w:rFonts w:eastAsia="Calibri"/>
          <w:color w:val="000000"/>
          <w:sz w:val="24"/>
          <w:szCs w:val="24"/>
          <w:lang w:val="ro-RO"/>
        </w:rPr>
      </w:pPr>
      <w:r w:rsidRPr="00AB445D">
        <w:rPr>
          <w:rFonts w:eastAsia="Calibri"/>
          <w:color w:val="000000"/>
          <w:sz w:val="24"/>
          <w:szCs w:val="24"/>
          <w:lang w:val="ro-RO"/>
        </w:rPr>
        <w:t>Produse solide inflamabile;</w:t>
      </w:r>
    </w:p>
    <w:p w14:paraId="02B739B3" w14:textId="77777777" w:rsidR="00AB445D" w:rsidRPr="00AB445D" w:rsidRDefault="00AB445D" w:rsidP="00B876F2">
      <w:pPr>
        <w:numPr>
          <w:ilvl w:val="1"/>
          <w:numId w:val="3"/>
        </w:numPr>
        <w:ind w:left="0" w:firstLine="720"/>
        <w:contextualSpacing/>
        <w:rPr>
          <w:rFonts w:eastAsia="Calibri"/>
          <w:color w:val="000000"/>
          <w:sz w:val="24"/>
          <w:szCs w:val="24"/>
          <w:lang w:val="ro-RO"/>
        </w:rPr>
      </w:pPr>
      <w:r w:rsidRPr="00AB445D">
        <w:rPr>
          <w:rFonts w:eastAsia="Calibri"/>
          <w:color w:val="000000"/>
          <w:sz w:val="24"/>
          <w:szCs w:val="24"/>
          <w:lang w:val="ro-RO"/>
        </w:rPr>
        <w:t>Substanțe supuse arderii spontane;</w:t>
      </w:r>
    </w:p>
    <w:p w14:paraId="4A2D3A4E" w14:textId="07C8EDF9" w:rsidR="00AB445D" w:rsidRPr="00AB445D" w:rsidRDefault="00AB445D" w:rsidP="00B876F2">
      <w:pPr>
        <w:numPr>
          <w:ilvl w:val="1"/>
          <w:numId w:val="3"/>
        </w:numPr>
        <w:ind w:left="0" w:firstLine="720"/>
        <w:contextualSpacing/>
        <w:rPr>
          <w:rFonts w:eastAsia="Calibri"/>
          <w:color w:val="000000"/>
          <w:sz w:val="24"/>
          <w:szCs w:val="24"/>
          <w:lang w:val="ro-RO"/>
        </w:rPr>
      </w:pPr>
      <w:r w:rsidRPr="00AB445D">
        <w:rPr>
          <w:rFonts w:eastAsia="Calibri"/>
          <w:color w:val="000000"/>
          <w:sz w:val="24"/>
          <w:szCs w:val="24"/>
          <w:lang w:val="ro-RO"/>
        </w:rPr>
        <w:t>Substanțe care</w:t>
      </w:r>
      <w:r w:rsidR="00A467A9">
        <w:rPr>
          <w:rFonts w:eastAsia="Calibri"/>
          <w:color w:val="000000"/>
          <w:sz w:val="24"/>
          <w:szCs w:val="24"/>
          <w:lang w:val="ro-RO"/>
        </w:rPr>
        <w:t xml:space="preserve"> degajă gaze inflamabile la contact cu apa</w:t>
      </w:r>
      <w:r w:rsidRPr="00AB445D">
        <w:rPr>
          <w:rFonts w:eastAsia="Calibri"/>
          <w:color w:val="000000"/>
          <w:sz w:val="24"/>
          <w:szCs w:val="24"/>
          <w:lang w:val="ro-RO"/>
        </w:rPr>
        <w:t>;</w:t>
      </w:r>
    </w:p>
    <w:p w14:paraId="4422979B" w14:textId="77777777" w:rsidR="00AB445D" w:rsidRPr="00AB445D" w:rsidRDefault="00AB445D" w:rsidP="00B876F2">
      <w:pPr>
        <w:numPr>
          <w:ilvl w:val="1"/>
          <w:numId w:val="3"/>
        </w:numPr>
        <w:ind w:left="0" w:firstLine="720"/>
        <w:contextualSpacing/>
        <w:rPr>
          <w:rFonts w:eastAsia="Calibri"/>
          <w:color w:val="000000"/>
          <w:sz w:val="24"/>
          <w:szCs w:val="24"/>
          <w:lang w:val="ro-RO"/>
        </w:rPr>
      </w:pPr>
      <w:r w:rsidRPr="00AB445D">
        <w:rPr>
          <w:rFonts w:eastAsia="Calibri"/>
          <w:color w:val="000000"/>
          <w:sz w:val="24"/>
          <w:szCs w:val="24"/>
          <w:lang w:val="ro-RO"/>
        </w:rPr>
        <w:t>Combustibili;</w:t>
      </w:r>
    </w:p>
    <w:p w14:paraId="7E1EFAE8" w14:textId="77777777" w:rsidR="00AB445D" w:rsidRPr="00AB445D" w:rsidRDefault="00AB445D" w:rsidP="00B876F2">
      <w:pPr>
        <w:numPr>
          <w:ilvl w:val="1"/>
          <w:numId w:val="3"/>
        </w:numPr>
        <w:ind w:left="0" w:firstLine="720"/>
        <w:contextualSpacing/>
        <w:rPr>
          <w:rFonts w:eastAsia="Calibri"/>
          <w:color w:val="000000"/>
          <w:sz w:val="24"/>
          <w:szCs w:val="24"/>
          <w:lang w:val="ro-RO"/>
        </w:rPr>
      </w:pPr>
      <w:r w:rsidRPr="00AB445D">
        <w:rPr>
          <w:rFonts w:eastAsia="Calibri"/>
          <w:color w:val="000000"/>
          <w:sz w:val="24"/>
          <w:szCs w:val="24"/>
          <w:lang w:val="ro-RO"/>
        </w:rPr>
        <w:t>Peroxizi organici;</w:t>
      </w:r>
    </w:p>
    <w:p w14:paraId="058CA22D" w14:textId="77777777" w:rsidR="00AB445D" w:rsidRPr="00AB445D" w:rsidRDefault="00AB445D" w:rsidP="00B876F2">
      <w:pPr>
        <w:numPr>
          <w:ilvl w:val="1"/>
          <w:numId w:val="3"/>
        </w:numPr>
        <w:ind w:left="0" w:firstLine="720"/>
        <w:contextualSpacing/>
        <w:rPr>
          <w:rFonts w:eastAsia="Calibri"/>
          <w:color w:val="000000"/>
          <w:sz w:val="24"/>
          <w:szCs w:val="24"/>
          <w:lang w:val="ro-RO"/>
        </w:rPr>
      </w:pPr>
      <w:r w:rsidRPr="00AB445D">
        <w:rPr>
          <w:rFonts w:eastAsia="Calibri"/>
          <w:color w:val="000000"/>
          <w:sz w:val="24"/>
          <w:szCs w:val="24"/>
          <w:lang w:val="ro-RO"/>
        </w:rPr>
        <w:t>Substanțe toxice;</w:t>
      </w:r>
    </w:p>
    <w:p w14:paraId="7F36509E" w14:textId="77777777" w:rsidR="00AB445D" w:rsidRPr="00AB445D" w:rsidRDefault="00AB445D" w:rsidP="00B876F2">
      <w:pPr>
        <w:numPr>
          <w:ilvl w:val="1"/>
          <w:numId w:val="3"/>
        </w:numPr>
        <w:ind w:left="0" w:firstLine="720"/>
        <w:contextualSpacing/>
        <w:rPr>
          <w:rFonts w:eastAsia="Calibri"/>
          <w:color w:val="000000"/>
          <w:sz w:val="24"/>
          <w:szCs w:val="24"/>
          <w:lang w:val="ro-RO"/>
        </w:rPr>
      </w:pPr>
      <w:r w:rsidRPr="00AB445D">
        <w:rPr>
          <w:rFonts w:eastAsia="Calibri"/>
          <w:color w:val="000000"/>
          <w:sz w:val="24"/>
          <w:szCs w:val="24"/>
          <w:lang w:val="ro-RO"/>
        </w:rPr>
        <w:t>Substanțe infecțioase;</w:t>
      </w:r>
    </w:p>
    <w:p w14:paraId="61BFA70C" w14:textId="77777777" w:rsidR="00AB445D" w:rsidRPr="00AB445D" w:rsidRDefault="00AB445D" w:rsidP="00B876F2">
      <w:pPr>
        <w:numPr>
          <w:ilvl w:val="1"/>
          <w:numId w:val="3"/>
        </w:numPr>
        <w:ind w:left="0" w:firstLine="720"/>
        <w:contextualSpacing/>
        <w:rPr>
          <w:rFonts w:eastAsia="Calibri"/>
          <w:color w:val="000000"/>
          <w:sz w:val="24"/>
          <w:szCs w:val="24"/>
          <w:lang w:val="ro-RO"/>
        </w:rPr>
      </w:pPr>
      <w:r w:rsidRPr="00AB445D">
        <w:rPr>
          <w:rFonts w:eastAsia="Calibri"/>
          <w:color w:val="000000"/>
          <w:sz w:val="24"/>
          <w:szCs w:val="24"/>
          <w:lang w:val="ro-RO"/>
        </w:rPr>
        <w:t>Substanțe radioactive;</w:t>
      </w:r>
    </w:p>
    <w:p w14:paraId="107855B3" w14:textId="77777777" w:rsidR="00AB445D" w:rsidRPr="00AB445D" w:rsidRDefault="00AB445D" w:rsidP="00B876F2">
      <w:pPr>
        <w:numPr>
          <w:ilvl w:val="1"/>
          <w:numId w:val="3"/>
        </w:numPr>
        <w:ind w:left="0" w:firstLine="720"/>
        <w:contextualSpacing/>
        <w:rPr>
          <w:rFonts w:eastAsia="Calibri"/>
          <w:color w:val="000000"/>
          <w:sz w:val="24"/>
          <w:szCs w:val="24"/>
          <w:lang w:val="ro-RO"/>
        </w:rPr>
      </w:pPr>
      <w:r w:rsidRPr="00AB445D">
        <w:rPr>
          <w:rFonts w:eastAsia="Calibri"/>
          <w:color w:val="000000"/>
          <w:sz w:val="24"/>
          <w:szCs w:val="24"/>
          <w:lang w:val="ro-RO"/>
        </w:rPr>
        <w:t>Substanțe corozive;</w:t>
      </w:r>
    </w:p>
    <w:p w14:paraId="737C5B70" w14:textId="77777777" w:rsidR="00AB445D" w:rsidRPr="00AB445D" w:rsidRDefault="00AB445D" w:rsidP="00B876F2">
      <w:pPr>
        <w:numPr>
          <w:ilvl w:val="1"/>
          <w:numId w:val="3"/>
        </w:numPr>
        <w:ind w:left="0" w:firstLine="720"/>
        <w:contextualSpacing/>
        <w:rPr>
          <w:rFonts w:eastAsia="Calibri"/>
          <w:color w:val="000000"/>
          <w:sz w:val="24"/>
          <w:szCs w:val="24"/>
          <w:lang w:val="ro-RO"/>
        </w:rPr>
      </w:pPr>
      <w:r w:rsidRPr="00AB445D">
        <w:rPr>
          <w:rFonts w:eastAsia="Calibri"/>
          <w:color w:val="000000"/>
          <w:sz w:val="24"/>
          <w:szCs w:val="24"/>
          <w:lang w:val="ro-RO"/>
        </w:rPr>
        <w:t>Diverse substanțe periculoase, de exemplu orice alte substanțe care, din experiență, s-au dovedit sau pot dovedi periculoase, astfel încât trebuie aplicate dispozițiile pct.9-11 din Regulament.</w:t>
      </w:r>
    </w:p>
    <w:p w14:paraId="04CCC65C" w14:textId="77777777" w:rsidR="00AB445D" w:rsidRPr="00AB445D" w:rsidRDefault="00AB445D" w:rsidP="00AB445D">
      <w:pPr>
        <w:ind w:firstLine="720"/>
        <w:contextualSpacing/>
        <w:rPr>
          <w:rFonts w:eastAsia="Calibri"/>
          <w:color w:val="000000"/>
          <w:sz w:val="24"/>
          <w:szCs w:val="24"/>
          <w:lang w:val="ro-RO"/>
        </w:rPr>
      </w:pPr>
    </w:p>
    <w:p w14:paraId="3EE275D6" w14:textId="77777777" w:rsidR="00AB445D" w:rsidRPr="00AB445D" w:rsidRDefault="00AB445D" w:rsidP="00B876F2">
      <w:pPr>
        <w:numPr>
          <w:ilvl w:val="0"/>
          <w:numId w:val="3"/>
        </w:numPr>
        <w:ind w:left="0" w:firstLine="720"/>
        <w:contextualSpacing/>
        <w:rPr>
          <w:rFonts w:eastAsia="Calibri"/>
          <w:color w:val="000000"/>
          <w:sz w:val="24"/>
          <w:szCs w:val="24"/>
          <w:lang w:val="ro-RO"/>
        </w:rPr>
      </w:pPr>
      <w:r w:rsidRPr="00AB445D">
        <w:rPr>
          <w:rFonts w:eastAsia="Calibri"/>
          <w:color w:val="000000"/>
          <w:sz w:val="24"/>
          <w:szCs w:val="24"/>
          <w:lang w:val="ro-RO"/>
        </w:rPr>
        <w:t>Pentru aplicarea în detaliu a prezentei anexe, statele membre pot face referire la ediția consolidată din 1990 a Codului Internațional Maritim pentru Produse Periculoase IMO.</w:t>
      </w:r>
    </w:p>
    <w:p w14:paraId="10CF7859" w14:textId="77777777" w:rsidR="00AB445D" w:rsidRPr="00AB445D" w:rsidRDefault="00AB445D" w:rsidP="00AB445D">
      <w:pPr>
        <w:ind w:firstLine="720"/>
        <w:contextualSpacing/>
        <w:rPr>
          <w:rFonts w:eastAsia="Calibri"/>
          <w:color w:val="000000"/>
          <w:sz w:val="24"/>
          <w:szCs w:val="24"/>
          <w:lang w:val="ro-RO"/>
        </w:rPr>
      </w:pPr>
    </w:p>
    <w:p w14:paraId="0248AD80" w14:textId="32C3FAAC" w:rsidR="00AB445D" w:rsidRDefault="00AB445D" w:rsidP="00B876F2">
      <w:pPr>
        <w:numPr>
          <w:ilvl w:val="0"/>
          <w:numId w:val="3"/>
        </w:numPr>
        <w:ind w:left="0" w:firstLine="720"/>
        <w:contextualSpacing/>
        <w:rPr>
          <w:rFonts w:eastAsia="Calibri"/>
          <w:color w:val="000000"/>
          <w:sz w:val="24"/>
          <w:szCs w:val="24"/>
          <w:lang w:val="ro-RO"/>
        </w:rPr>
      </w:pPr>
      <w:r w:rsidRPr="00AB445D">
        <w:rPr>
          <w:rFonts w:eastAsia="Calibri"/>
          <w:color w:val="000000"/>
          <w:sz w:val="24"/>
          <w:szCs w:val="24"/>
          <w:lang w:val="ro-RO"/>
        </w:rPr>
        <w:t>Orice adaptare a secțiunii III în aplicarea articolului 8 poate lua în considerare, între altele, orice actualizare a Codului Internațional Maritim pentru Produse Periculoase IMO.</w:t>
      </w:r>
    </w:p>
    <w:p w14:paraId="23747459" w14:textId="77777777" w:rsidR="00AB445D" w:rsidRDefault="00AB445D">
      <w:pPr>
        <w:rPr>
          <w:rFonts w:eastAsia="Calibri"/>
          <w:color w:val="000000"/>
          <w:sz w:val="24"/>
          <w:szCs w:val="24"/>
          <w:lang w:val="ro-RO"/>
        </w:rPr>
      </w:pPr>
      <w:r>
        <w:rPr>
          <w:rFonts w:eastAsia="Calibri"/>
          <w:color w:val="000000"/>
          <w:sz w:val="24"/>
          <w:szCs w:val="24"/>
          <w:lang w:val="ro-RO"/>
        </w:rPr>
        <w:br w:type="page"/>
      </w:r>
    </w:p>
    <w:p w14:paraId="6D61C1D1" w14:textId="77777777" w:rsidR="00AB445D" w:rsidRPr="00AB445D" w:rsidRDefault="00AB445D" w:rsidP="00AB445D">
      <w:pPr>
        <w:spacing w:line="278" w:lineRule="auto"/>
        <w:jc w:val="right"/>
        <w:rPr>
          <w:rFonts w:eastAsia="Calibri"/>
          <w:b/>
          <w:bCs/>
          <w:color w:val="000000"/>
          <w:sz w:val="24"/>
          <w:szCs w:val="24"/>
          <w:lang w:val="ro-RO"/>
        </w:rPr>
      </w:pPr>
      <w:r w:rsidRPr="00AB445D">
        <w:rPr>
          <w:rFonts w:eastAsia="Calibri"/>
          <w:b/>
          <w:bCs/>
          <w:color w:val="000000"/>
          <w:sz w:val="24"/>
          <w:szCs w:val="24"/>
          <w:lang w:val="ro-RO"/>
        </w:rPr>
        <w:lastRenderedPageBreak/>
        <w:t>Anexa nr.4</w:t>
      </w:r>
    </w:p>
    <w:p w14:paraId="5A555AD2" w14:textId="77777777" w:rsidR="00AB445D" w:rsidRPr="00AB445D" w:rsidRDefault="00AB445D" w:rsidP="00AB445D">
      <w:pPr>
        <w:spacing w:line="278" w:lineRule="auto"/>
        <w:jc w:val="right"/>
        <w:rPr>
          <w:rFonts w:eastAsia="Calibri"/>
          <w:bCs/>
          <w:sz w:val="24"/>
          <w:szCs w:val="24"/>
          <w:lang w:val="ro-RO"/>
        </w:rPr>
      </w:pPr>
      <w:r w:rsidRPr="00AB445D">
        <w:rPr>
          <w:rFonts w:eastAsia="Calibri"/>
          <w:bCs/>
          <w:color w:val="000000"/>
          <w:sz w:val="24"/>
          <w:szCs w:val="24"/>
          <w:lang w:val="ro-RO"/>
        </w:rPr>
        <w:t xml:space="preserve">la </w:t>
      </w:r>
      <w:r w:rsidRPr="00AB445D">
        <w:rPr>
          <w:rFonts w:eastAsia="Calibri"/>
          <w:bCs/>
          <w:sz w:val="24"/>
          <w:szCs w:val="24"/>
          <w:lang w:val="ro-RO"/>
        </w:rPr>
        <w:t xml:space="preserve">Regulamentul privind cerințele minime de securitate </w:t>
      </w:r>
    </w:p>
    <w:p w14:paraId="178A19B6" w14:textId="77777777" w:rsidR="00AB445D" w:rsidRPr="00AB445D" w:rsidRDefault="00AB445D" w:rsidP="00AB445D">
      <w:pPr>
        <w:spacing w:line="278" w:lineRule="auto"/>
        <w:jc w:val="right"/>
        <w:rPr>
          <w:rFonts w:eastAsia="Calibri"/>
          <w:bCs/>
          <w:sz w:val="24"/>
          <w:szCs w:val="24"/>
          <w:lang w:val="ro-RO"/>
        </w:rPr>
      </w:pPr>
      <w:r w:rsidRPr="00AB445D">
        <w:rPr>
          <w:rFonts w:eastAsia="Calibri"/>
          <w:bCs/>
          <w:sz w:val="24"/>
          <w:szCs w:val="24"/>
          <w:lang w:val="ro-RO"/>
        </w:rPr>
        <w:t xml:space="preserve">și sănătate pentru  promovarea unei mai bune </w:t>
      </w:r>
    </w:p>
    <w:p w14:paraId="2809126B" w14:textId="77777777" w:rsidR="00AB445D" w:rsidRPr="00AB445D" w:rsidRDefault="00AB445D" w:rsidP="00AB445D">
      <w:pPr>
        <w:spacing w:line="278" w:lineRule="auto"/>
        <w:jc w:val="right"/>
        <w:rPr>
          <w:rFonts w:eastAsia="Calibri"/>
          <w:bCs/>
          <w:sz w:val="24"/>
          <w:szCs w:val="24"/>
          <w:lang w:val="ro-RO"/>
        </w:rPr>
      </w:pPr>
      <w:r w:rsidRPr="00AB445D">
        <w:rPr>
          <w:rFonts w:eastAsia="Calibri"/>
          <w:bCs/>
          <w:sz w:val="24"/>
          <w:szCs w:val="24"/>
          <w:lang w:val="ro-RO"/>
        </w:rPr>
        <w:t>asistențe medicale la bordul navelor maritime</w:t>
      </w:r>
    </w:p>
    <w:p w14:paraId="7F14484B" w14:textId="77777777" w:rsidR="00AB445D" w:rsidRPr="00AB445D" w:rsidRDefault="00AB445D" w:rsidP="00AB445D">
      <w:pPr>
        <w:spacing w:line="278" w:lineRule="auto"/>
        <w:rPr>
          <w:rFonts w:eastAsia="Calibri"/>
          <w:color w:val="000000"/>
          <w:sz w:val="24"/>
          <w:szCs w:val="24"/>
          <w:lang w:val="ro-RO"/>
        </w:rPr>
      </w:pPr>
    </w:p>
    <w:p w14:paraId="482652A4" w14:textId="77777777" w:rsidR="00AB445D" w:rsidRPr="00AB445D" w:rsidRDefault="00AB445D" w:rsidP="00AB445D">
      <w:pPr>
        <w:spacing w:line="278" w:lineRule="auto"/>
        <w:rPr>
          <w:rFonts w:eastAsia="Calibri"/>
          <w:color w:val="000000"/>
          <w:sz w:val="24"/>
          <w:szCs w:val="24"/>
          <w:lang w:val="ro-RO"/>
        </w:rPr>
      </w:pPr>
    </w:p>
    <w:p w14:paraId="013D3EEA" w14:textId="77777777" w:rsidR="00AB445D" w:rsidRPr="00AB445D" w:rsidRDefault="00AB445D" w:rsidP="00AB445D">
      <w:pPr>
        <w:spacing w:line="278" w:lineRule="auto"/>
        <w:jc w:val="center"/>
        <w:rPr>
          <w:rFonts w:eastAsia="Calibri"/>
          <w:b/>
          <w:bCs/>
          <w:color w:val="000000"/>
          <w:sz w:val="24"/>
          <w:szCs w:val="24"/>
          <w:lang w:val="ro-RO"/>
        </w:rPr>
      </w:pPr>
      <w:r w:rsidRPr="00AB445D">
        <w:rPr>
          <w:rFonts w:eastAsia="Calibri"/>
          <w:b/>
          <w:bCs/>
          <w:color w:val="000000"/>
          <w:sz w:val="24"/>
          <w:szCs w:val="24"/>
          <w:lang w:val="ro-RO"/>
        </w:rPr>
        <w:t>CADRUL GENERAL PENTRU INSPECȚIA MATERIALELOR MEDICALE ALE NAVELOR</w:t>
      </w:r>
    </w:p>
    <w:p w14:paraId="25A3489D" w14:textId="77777777" w:rsidR="00AB445D" w:rsidRPr="00AB445D" w:rsidRDefault="00AB445D" w:rsidP="00AB445D">
      <w:pPr>
        <w:spacing w:line="278" w:lineRule="auto"/>
        <w:jc w:val="center"/>
        <w:rPr>
          <w:rFonts w:eastAsia="Calibri"/>
          <w:b/>
          <w:bCs/>
          <w:color w:val="000000"/>
          <w:sz w:val="24"/>
          <w:szCs w:val="24"/>
          <w:lang w:val="ro-RO"/>
        </w:rPr>
      </w:pPr>
      <w:r w:rsidRPr="00AB445D">
        <w:rPr>
          <w:rFonts w:eastAsia="Calibri"/>
          <w:b/>
          <w:bCs/>
          <w:color w:val="000000"/>
          <w:sz w:val="24"/>
          <w:szCs w:val="24"/>
          <w:lang w:val="ro-RO"/>
        </w:rPr>
        <w:t>Subpunctul 6.3 și punctul 11 din Regulament</w:t>
      </w:r>
    </w:p>
    <w:p w14:paraId="04256BF5" w14:textId="77777777" w:rsidR="00AB445D" w:rsidRPr="00AB445D" w:rsidRDefault="00AB445D" w:rsidP="00AB445D">
      <w:pPr>
        <w:spacing w:line="278" w:lineRule="auto"/>
        <w:jc w:val="center"/>
        <w:rPr>
          <w:rFonts w:eastAsia="Calibri"/>
          <w:i/>
          <w:iCs/>
          <w:color w:val="000000"/>
          <w:sz w:val="24"/>
          <w:szCs w:val="24"/>
          <w:lang w:val="ro-RO"/>
        </w:rPr>
      </w:pPr>
    </w:p>
    <w:p w14:paraId="2AAB4878" w14:textId="77777777" w:rsidR="00AB445D" w:rsidRPr="00AB445D" w:rsidRDefault="00AB445D" w:rsidP="00AB445D">
      <w:pPr>
        <w:spacing w:line="278" w:lineRule="auto"/>
        <w:jc w:val="center"/>
        <w:rPr>
          <w:rFonts w:eastAsia="Calibri"/>
          <w:b/>
          <w:bCs/>
          <w:color w:val="000000"/>
          <w:sz w:val="24"/>
          <w:szCs w:val="24"/>
          <w:lang w:val="ro-RO"/>
        </w:rPr>
      </w:pPr>
      <w:r w:rsidRPr="00AB445D">
        <w:rPr>
          <w:rFonts w:eastAsia="Calibri"/>
          <w:b/>
          <w:bCs/>
          <w:color w:val="000000"/>
          <w:sz w:val="24"/>
          <w:szCs w:val="24"/>
          <w:lang w:val="ro-RO"/>
        </w:rPr>
        <w:t>CAPITOLUL  I</w:t>
      </w:r>
    </w:p>
    <w:p w14:paraId="0807F71B" w14:textId="77777777" w:rsidR="00AB445D" w:rsidRPr="00AB445D" w:rsidRDefault="00AB445D" w:rsidP="00AB445D">
      <w:pPr>
        <w:spacing w:line="278" w:lineRule="auto"/>
        <w:jc w:val="center"/>
        <w:rPr>
          <w:rFonts w:eastAsia="Calibri"/>
          <w:b/>
          <w:bCs/>
          <w:color w:val="000000"/>
          <w:sz w:val="24"/>
          <w:szCs w:val="24"/>
          <w:lang w:val="ro-RO"/>
        </w:rPr>
      </w:pPr>
      <w:r w:rsidRPr="00AB445D">
        <w:rPr>
          <w:rFonts w:eastAsia="Calibri"/>
          <w:b/>
          <w:bCs/>
          <w:color w:val="000000"/>
          <w:sz w:val="24"/>
          <w:szCs w:val="24"/>
          <w:lang w:val="ro-RO"/>
        </w:rPr>
        <w:t>NAVE DIN CATEGORIA A</w:t>
      </w:r>
    </w:p>
    <w:p w14:paraId="349F77ED" w14:textId="77777777" w:rsidR="00AB445D" w:rsidRPr="00AB445D" w:rsidRDefault="00AB445D" w:rsidP="00AB445D">
      <w:pPr>
        <w:spacing w:line="278" w:lineRule="auto"/>
        <w:rPr>
          <w:rFonts w:eastAsia="Calibri"/>
          <w:b/>
          <w:bCs/>
          <w:color w:val="000000"/>
          <w:sz w:val="24"/>
          <w:szCs w:val="24"/>
          <w:lang w:val="ro-RO"/>
        </w:rPr>
      </w:pPr>
      <w:r w:rsidRPr="00AB445D">
        <w:rPr>
          <w:rFonts w:eastAsia="Calibri"/>
          <w:b/>
          <w:bCs/>
          <w:color w:val="000000"/>
          <w:sz w:val="24"/>
          <w:szCs w:val="24"/>
          <w:lang w:val="ro-RO"/>
        </w:rPr>
        <w:t>1.    Detalii despre navă</w:t>
      </w:r>
    </w:p>
    <w:p w14:paraId="64C88843"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Denumire: …</w:t>
      </w:r>
    </w:p>
    <w:p w14:paraId="7C206DA2"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Pavilion: …</w:t>
      </w:r>
    </w:p>
    <w:p w14:paraId="031AC89B"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Portul de origine: …</w:t>
      </w:r>
    </w:p>
    <w:p w14:paraId="358E9363" w14:textId="77777777" w:rsidR="00AB445D" w:rsidRPr="00AB445D" w:rsidRDefault="00AB445D" w:rsidP="00AB445D">
      <w:pPr>
        <w:spacing w:line="278" w:lineRule="auto"/>
        <w:rPr>
          <w:rFonts w:eastAsia="Calibri"/>
          <w:b/>
          <w:bCs/>
          <w:color w:val="000000"/>
          <w:sz w:val="24"/>
          <w:szCs w:val="24"/>
          <w:lang w:val="ro-RO"/>
        </w:rPr>
      </w:pPr>
      <w:r w:rsidRPr="00AB445D">
        <w:rPr>
          <w:rFonts w:eastAsia="Calibri"/>
          <w:b/>
          <w:bCs/>
          <w:color w:val="000000"/>
          <w:sz w:val="24"/>
          <w:szCs w:val="24"/>
          <w:lang w:val="ro-RO"/>
        </w:rPr>
        <w:t>2.    Materiale medicale</w:t>
      </w:r>
    </w:p>
    <w:tbl>
      <w:tblPr>
        <w:tblW w:w="9305" w:type="dxa"/>
        <w:tblInd w:w="-352"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5040"/>
        <w:gridCol w:w="1260"/>
        <w:gridCol w:w="1440"/>
        <w:gridCol w:w="1565"/>
      </w:tblGrid>
      <w:tr w:rsidR="00AB445D" w:rsidRPr="00AB445D" w14:paraId="67B60D54"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9B915D5" w14:textId="77777777" w:rsidR="00AB445D" w:rsidRPr="00AB445D" w:rsidRDefault="00AB445D" w:rsidP="00AB445D">
            <w:pPr>
              <w:spacing w:line="278" w:lineRule="auto"/>
              <w:rPr>
                <w:rFonts w:eastAsia="Calibri"/>
                <w:b/>
                <w:bCs/>
                <w:color w:val="000000"/>
                <w:sz w:val="24"/>
                <w:szCs w:val="24"/>
                <w:lang w:val="ro-RO"/>
              </w:rPr>
            </w:pPr>
            <w:r w:rsidRPr="00AB445D">
              <w:rPr>
                <w:rFonts w:eastAsia="Calibri"/>
                <w:b/>
                <w:bCs/>
                <w:color w:val="000000"/>
                <w:sz w:val="24"/>
                <w:szCs w:val="24"/>
                <w:lang w:val="ro-RO"/>
              </w:rPr>
              <w:br/>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C876732" w14:textId="77777777" w:rsidR="00AB445D" w:rsidRPr="00AB445D" w:rsidRDefault="00AB445D" w:rsidP="00AB445D">
            <w:pPr>
              <w:ind w:left="29" w:right="29" w:firstLine="0"/>
              <w:jc w:val="center"/>
              <w:rPr>
                <w:rFonts w:eastAsia="Calibri"/>
                <w:b/>
                <w:bCs/>
                <w:color w:val="000000"/>
                <w:sz w:val="24"/>
                <w:szCs w:val="24"/>
                <w:lang w:val="ro-RO"/>
              </w:rPr>
            </w:pPr>
            <w:r w:rsidRPr="00AB445D">
              <w:rPr>
                <w:rFonts w:eastAsia="Calibri"/>
                <w:b/>
                <w:bCs/>
                <w:color w:val="000000"/>
                <w:sz w:val="24"/>
                <w:szCs w:val="24"/>
                <w:lang w:val="ro-RO"/>
              </w:rPr>
              <w:t>Cantitățile cerute</w:t>
            </w:r>
          </w:p>
        </w:tc>
        <w:tc>
          <w:tcPr>
            <w:tcW w:w="1440" w:type="dxa"/>
            <w:tcBorders>
              <w:top w:val="outset" w:sz="6" w:space="0" w:color="auto"/>
              <w:left w:val="outset" w:sz="6" w:space="0" w:color="auto"/>
              <w:bottom w:val="outset" w:sz="6" w:space="0" w:color="auto"/>
              <w:right w:val="outset" w:sz="6" w:space="0" w:color="auto"/>
            </w:tcBorders>
            <w:shd w:val="clear" w:color="auto" w:fill="FFFFFF"/>
          </w:tcPr>
          <w:p w14:paraId="418EA256" w14:textId="77777777" w:rsidR="00AB445D" w:rsidRPr="00AB445D" w:rsidRDefault="00AB445D" w:rsidP="00AB445D">
            <w:pPr>
              <w:ind w:left="29" w:right="29" w:firstLine="0"/>
              <w:jc w:val="center"/>
              <w:rPr>
                <w:rFonts w:eastAsia="Calibri"/>
                <w:b/>
                <w:bCs/>
                <w:color w:val="000000"/>
                <w:sz w:val="24"/>
                <w:szCs w:val="24"/>
                <w:lang w:val="ro-RO"/>
              </w:rPr>
            </w:pPr>
            <w:r w:rsidRPr="00AB445D">
              <w:rPr>
                <w:rFonts w:eastAsia="Calibri"/>
                <w:b/>
                <w:bCs/>
                <w:color w:val="000000"/>
                <w:sz w:val="24"/>
                <w:szCs w:val="24"/>
                <w:lang w:val="ro-RO"/>
              </w:rPr>
              <w:t>Cantitățile transportate la bord</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7F6876D" w14:textId="77777777" w:rsidR="00AB445D" w:rsidRPr="00AB445D" w:rsidRDefault="00AB445D" w:rsidP="00AB445D">
            <w:pPr>
              <w:ind w:left="29" w:right="29" w:firstLine="0"/>
              <w:jc w:val="center"/>
              <w:rPr>
                <w:rFonts w:eastAsia="Calibri"/>
                <w:b/>
                <w:bCs/>
                <w:color w:val="000000"/>
                <w:sz w:val="24"/>
                <w:szCs w:val="24"/>
                <w:lang w:val="ro-RO"/>
              </w:rPr>
            </w:pPr>
            <w:r w:rsidRPr="00AB445D">
              <w:rPr>
                <w:rFonts w:eastAsia="Calibri"/>
                <w:b/>
                <w:bCs/>
                <w:color w:val="000000"/>
                <w:sz w:val="24"/>
                <w:szCs w:val="24"/>
                <w:lang w:val="ro-RO"/>
              </w:rPr>
              <w:t>Observații (în mod special, orice dată de expirare)</w:t>
            </w:r>
          </w:p>
        </w:tc>
      </w:tr>
      <w:tr w:rsidR="00AB445D" w:rsidRPr="00AB445D" w14:paraId="45081CA2" w14:textId="77777777" w:rsidTr="00AB445D">
        <w:tc>
          <w:tcPr>
            <w:tcW w:w="9305"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E2A3A37"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1. </w:t>
            </w:r>
            <w:r w:rsidRPr="00AB445D">
              <w:rPr>
                <w:rFonts w:eastAsia="Calibri"/>
                <w:b/>
                <w:bCs/>
                <w:color w:val="000000"/>
                <w:sz w:val="24"/>
                <w:szCs w:val="24"/>
                <w:lang w:val="ro-RO"/>
              </w:rPr>
              <w:t>MEDICAMENTE</w:t>
            </w:r>
          </w:p>
        </w:tc>
      </w:tr>
      <w:tr w:rsidR="00AB445D" w:rsidRPr="00AB445D" w14:paraId="1BA0F904"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3F45B8"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1.1. </w:t>
            </w:r>
            <w:r w:rsidRPr="00AB445D">
              <w:rPr>
                <w:rFonts w:eastAsia="Calibri"/>
                <w:b/>
                <w:bCs/>
                <w:color w:val="000000"/>
                <w:sz w:val="24"/>
                <w:szCs w:val="24"/>
                <w:lang w:val="ro-RO"/>
              </w:rPr>
              <w:t>Cardiovasculare</w:t>
            </w:r>
          </w:p>
        </w:tc>
        <w:tc>
          <w:tcPr>
            <w:tcW w:w="4265"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D62A001"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739A4513"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97DE034"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(a) Simpatomimetice cardio-circulatorii</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D0EE4E3"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F6FA291"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8BC872A"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645914B1"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058DC9F"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(b) Preparate contra anginei</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C1476D5"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81FB6A0"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3ADF9E9"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7C52E9BC"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87BBB38"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(c) Diuretice</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DCA22EB"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EAA6776"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A500EC1"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53897D16"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3DDD985"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(d) Antihemoragice, inclusiv agenți care stimulează contracțiile uterine dacă există femei la bord</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0EE7F7C"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89D8C6B"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20AC93"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63E9E2A3"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C908E3B"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(e) Antihipertensive</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AD5416"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47FA3FE"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FC2EC24"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468B26E0"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EA884F2"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1.2. </w:t>
            </w:r>
            <w:r w:rsidRPr="00AB445D">
              <w:rPr>
                <w:rFonts w:eastAsia="Calibri"/>
                <w:b/>
                <w:bCs/>
                <w:color w:val="000000"/>
                <w:sz w:val="24"/>
                <w:szCs w:val="24"/>
                <w:lang w:val="ro-RO"/>
              </w:rPr>
              <w:t>Sistemul gastro-intestinal</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20109D0" w14:textId="77777777" w:rsidR="00AB445D" w:rsidRPr="00AB445D" w:rsidRDefault="00AB445D" w:rsidP="00AB445D">
            <w:pPr>
              <w:spacing w:line="278" w:lineRule="auto"/>
              <w:jc w:val="center"/>
              <w:rPr>
                <w:rFonts w:eastAsia="Calibri"/>
                <w:color w:val="000000"/>
                <w:sz w:val="24"/>
                <w:szCs w:val="24"/>
                <w:lang w:val="ro-RO"/>
              </w:rPr>
            </w:pP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CE2387F" w14:textId="77777777" w:rsidR="00AB445D" w:rsidRPr="00AB445D" w:rsidRDefault="00AB445D" w:rsidP="00AB445D">
            <w:pPr>
              <w:spacing w:line="278" w:lineRule="auto"/>
              <w:jc w:val="center"/>
              <w:rPr>
                <w:rFonts w:eastAsia="Calibri"/>
                <w:color w:val="000000"/>
                <w:sz w:val="24"/>
                <w:szCs w:val="24"/>
                <w:lang w:val="ro-RO"/>
              </w:rPr>
            </w:pP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D9E2200"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4C53A03C"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5F4726"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(a) Medicamente pentru tulburări gastrice și duodenale</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9396C99"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B0803B9"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D839763"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68E57CF5"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F36ED85"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Medicamente pentru tratarea ulcerului gastric și a gastritei</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942EB59"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74B7B9D"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5D21E6A"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6F563315"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6F7A28A"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Pansamente antiacid pentru mucoasă</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5235250"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7199A28"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C3BDB3C"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7D4D3E6B"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8F2A5DD"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(b) Antivomitive</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D1E53A"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253C905"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353B4D6"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50788493"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760966B"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(c) Laxative</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7750F9"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F6A52F2"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CFCFCBC"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6EC9A557"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A82D1CC"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(d) Antidiareice</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7B74325"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C97B995"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3B76C7C"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63488614"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8D8E1B5"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(e) Preparate pentru hemoroizi</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357B432"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6A8BB08"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21BE5B7"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7E0CF444"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04C9CFB"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1.3. </w:t>
            </w:r>
            <w:r w:rsidRPr="00AB445D">
              <w:rPr>
                <w:rFonts w:eastAsia="Calibri"/>
                <w:b/>
                <w:bCs/>
                <w:color w:val="000000"/>
                <w:sz w:val="24"/>
                <w:szCs w:val="24"/>
                <w:lang w:val="ro-RO"/>
              </w:rPr>
              <w:t>Analgezice și antispasmodice</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62F42B8" w14:textId="77777777" w:rsidR="00AB445D" w:rsidRPr="00AB445D" w:rsidRDefault="00AB445D" w:rsidP="00AB445D">
            <w:pPr>
              <w:spacing w:line="278" w:lineRule="auto"/>
              <w:jc w:val="center"/>
              <w:rPr>
                <w:rFonts w:eastAsia="Calibri"/>
                <w:color w:val="000000"/>
                <w:sz w:val="24"/>
                <w:szCs w:val="24"/>
                <w:lang w:val="ro-RO"/>
              </w:rPr>
            </w:pP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E1F584D" w14:textId="77777777" w:rsidR="00AB445D" w:rsidRPr="00AB445D" w:rsidRDefault="00AB445D" w:rsidP="00AB445D">
            <w:pPr>
              <w:spacing w:line="278" w:lineRule="auto"/>
              <w:jc w:val="center"/>
              <w:rPr>
                <w:rFonts w:eastAsia="Calibri"/>
                <w:color w:val="000000"/>
                <w:sz w:val="24"/>
                <w:szCs w:val="24"/>
                <w:lang w:val="ro-RO"/>
              </w:rPr>
            </w:pP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38B3214"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15F7A945"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203CE16"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(a) Analgezice, preparate antifebrile și antiinflamatorii</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70605B8"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D165AFB"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DAD21D5"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3366DB01"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9257B14"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lastRenderedPageBreak/>
              <w:t>(b) Analgezice puternice</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DEFA541"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DA3732C"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286408B"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681254C2"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BEC8C49"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(c) Spasmolitice</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CCE749C"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75C3EF7"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8E86FB5"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2166FA87"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4A86CC"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1.4. </w:t>
            </w:r>
            <w:r w:rsidRPr="00AB445D">
              <w:rPr>
                <w:rFonts w:eastAsia="Calibri"/>
                <w:b/>
                <w:bCs/>
                <w:color w:val="000000"/>
                <w:sz w:val="24"/>
                <w:szCs w:val="24"/>
                <w:lang w:val="ro-RO"/>
              </w:rPr>
              <w:t>Sistemul nervos</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021FE4D" w14:textId="77777777" w:rsidR="00AB445D" w:rsidRPr="00AB445D" w:rsidRDefault="00AB445D" w:rsidP="00AB445D">
            <w:pPr>
              <w:spacing w:line="278" w:lineRule="auto"/>
              <w:jc w:val="center"/>
              <w:rPr>
                <w:rFonts w:eastAsia="Calibri"/>
                <w:color w:val="000000"/>
                <w:sz w:val="24"/>
                <w:szCs w:val="24"/>
                <w:lang w:val="ro-RO"/>
              </w:rPr>
            </w:pP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325A0AB" w14:textId="77777777" w:rsidR="00AB445D" w:rsidRPr="00AB445D" w:rsidRDefault="00AB445D" w:rsidP="00AB445D">
            <w:pPr>
              <w:spacing w:line="278" w:lineRule="auto"/>
              <w:jc w:val="center"/>
              <w:rPr>
                <w:rFonts w:eastAsia="Calibri"/>
                <w:color w:val="000000"/>
                <w:sz w:val="24"/>
                <w:szCs w:val="24"/>
                <w:lang w:val="ro-RO"/>
              </w:rPr>
            </w:pP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591B203"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3DF5E2DA"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6A5D3EE"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(a) Tranchilizante anxiolitice</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BFFE7F"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A9307FB"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5A60AB7"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65332CBF"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D0C8CE7"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(b) Neuroleptice</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5864D3E"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C4DF667"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5F28DB5"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015772EA"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7488CFA"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(c) Remedii pentru răul de mare</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5553ABF"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1BB88D5"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27D05E2"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228AEFE8"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2E03D3F"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(d) Antiepileptice</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F9A633E"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0DE2033"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485F815"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1602D080"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7226C8D"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1.5. </w:t>
            </w:r>
            <w:r w:rsidRPr="00AB445D">
              <w:rPr>
                <w:rFonts w:eastAsia="Calibri"/>
                <w:b/>
                <w:bCs/>
                <w:color w:val="000000"/>
                <w:sz w:val="24"/>
                <w:szCs w:val="24"/>
                <w:lang w:val="ro-RO"/>
              </w:rPr>
              <w:t>Antialergice și antianafilactice</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AB2BD3" w14:textId="77777777" w:rsidR="00AB445D" w:rsidRPr="00AB445D" w:rsidRDefault="00AB445D" w:rsidP="00AB445D">
            <w:pPr>
              <w:spacing w:line="278" w:lineRule="auto"/>
              <w:jc w:val="center"/>
              <w:rPr>
                <w:rFonts w:eastAsia="Calibri"/>
                <w:color w:val="000000"/>
                <w:sz w:val="24"/>
                <w:szCs w:val="24"/>
                <w:lang w:val="ro-RO"/>
              </w:rPr>
            </w:pP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7BD05E2" w14:textId="77777777" w:rsidR="00AB445D" w:rsidRPr="00AB445D" w:rsidRDefault="00AB445D" w:rsidP="00AB445D">
            <w:pPr>
              <w:spacing w:line="278" w:lineRule="auto"/>
              <w:jc w:val="center"/>
              <w:rPr>
                <w:rFonts w:eastAsia="Calibri"/>
                <w:color w:val="000000"/>
                <w:sz w:val="24"/>
                <w:szCs w:val="24"/>
                <w:lang w:val="ro-RO"/>
              </w:rPr>
            </w:pP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9978CD7"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6C4F3FF6"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505816A"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(a) Antihistaminice</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F427ADA"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46FD1A3"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0CA4F42"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504A7A76"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755A7EC"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(b) Glucocorticoide</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C17C8CC"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77F1F8F"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2EAAF0E"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5BAC00BA"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448DA8E"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1.6. </w:t>
            </w:r>
            <w:r w:rsidRPr="00AB445D">
              <w:rPr>
                <w:rFonts w:eastAsia="Calibri"/>
                <w:b/>
                <w:bCs/>
                <w:color w:val="000000"/>
                <w:sz w:val="24"/>
                <w:szCs w:val="24"/>
                <w:lang w:val="ro-RO"/>
              </w:rPr>
              <w:t>Sistemul respirator</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9F563B0" w14:textId="77777777" w:rsidR="00AB445D" w:rsidRPr="00AB445D" w:rsidRDefault="00AB445D" w:rsidP="00AB445D">
            <w:pPr>
              <w:spacing w:line="278" w:lineRule="auto"/>
              <w:jc w:val="center"/>
              <w:rPr>
                <w:rFonts w:eastAsia="Calibri"/>
                <w:color w:val="000000"/>
                <w:sz w:val="24"/>
                <w:szCs w:val="24"/>
                <w:lang w:val="ro-RO"/>
              </w:rPr>
            </w:pP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5FE1235" w14:textId="77777777" w:rsidR="00AB445D" w:rsidRPr="00AB445D" w:rsidRDefault="00AB445D" w:rsidP="00AB445D">
            <w:pPr>
              <w:spacing w:line="278" w:lineRule="auto"/>
              <w:jc w:val="center"/>
              <w:rPr>
                <w:rFonts w:eastAsia="Calibri"/>
                <w:color w:val="000000"/>
                <w:sz w:val="24"/>
                <w:szCs w:val="24"/>
                <w:lang w:val="ro-RO"/>
              </w:rPr>
            </w:pP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F0D48BB"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78A547DD"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0A4D4C1"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(a) Preparate bronhospasmolitice</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E82F39C"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0C89F7D"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B9B1C9C"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771730E1"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7C2E1A8"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(b) Antitusive</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A57CFB6"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5C83F53"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E32348F"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71063D0E"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FBB2D43"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(c) Medicamente folosite pentru răceli și sinuzite</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AC43130"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39FF413"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A635D7D"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374EBEFB"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7612837"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1.7. </w:t>
            </w:r>
            <w:r w:rsidRPr="00AB445D">
              <w:rPr>
                <w:rFonts w:eastAsia="Calibri"/>
                <w:b/>
                <w:bCs/>
                <w:color w:val="000000"/>
                <w:sz w:val="24"/>
                <w:szCs w:val="24"/>
                <w:lang w:val="ro-RO"/>
              </w:rPr>
              <w:t>Antiinfecții</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5508FA4" w14:textId="77777777" w:rsidR="00AB445D" w:rsidRPr="00AB445D" w:rsidRDefault="00AB445D" w:rsidP="00AB445D">
            <w:pPr>
              <w:spacing w:line="278" w:lineRule="auto"/>
              <w:jc w:val="center"/>
              <w:rPr>
                <w:rFonts w:eastAsia="Calibri"/>
                <w:color w:val="000000"/>
                <w:sz w:val="24"/>
                <w:szCs w:val="24"/>
                <w:lang w:val="ro-RO"/>
              </w:rPr>
            </w:pP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EA328E4" w14:textId="77777777" w:rsidR="00AB445D" w:rsidRPr="00AB445D" w:rsidRDefault="00AB445D" w:rsidP="00AB445D">
            <w:pPr>
              <w:spacing w:line="278" w:lineRule="auto"/>
              <w:jc w:val="center"/>
              <w:rPr>
                <w:rFonts w:eastAsia="Calibri"/>
                <w:color w:val="000000"/>
                <w:sz w:val="24"/>
                <w:szCs w:val="24"/>
                <w:lang w:val="ro-RO"/>
              </w:rPr>
            </w:pP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464BA5F"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049ED613"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016F4F"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(a) Antibiotice (cel puțin două clase)</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9181885"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C717298"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746079C"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3FB6C59B"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C8747AE"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(b) Antiparazitare</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CD5C191"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F6FABF8"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A253032"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39597CED"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1C7A42C"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(c) Vaccinuri antitetanus și imunoglobuline</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2F21628"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C48E521"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38B12B4"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1CE2D4CA"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91A5B8D"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(d) Medicamente antimalarice (transportul depinde de zona operațională)</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33706B1"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1087F4E"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E08A65C"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4B613396"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50A1A28"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1.8. </w:t>
            </w:r>
            <w:r w:rsidRPr="00AB445D">
              <w:rPr>
                <w:rFonts w:eastAsia="Calibri"/>
                <w:b/>
                <w:bCs/>
                <w:color w:val="000000"/>
                <w:sz w:val="24"/>
                <w:szCs w:val="24"/>
                <w:lang w:val="ro-RO"/>
              </w:rPr>
              <w:t>Compuși care stimulează rehidratarea, absorbția calorică și dilatarea plasmei</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F9A4307"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C0A3CDB"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FCD8B2E"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154AB9FC"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B04CD18"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1.9. </w:t>
            </w:r>
            <w:r w:rsidRPr="00AB445D">
              <w:rPr>
                <w:rFonts w:eastAsia="Calibri"/>
                <w:b/>
                <w:bCs/>
                <w:color w:val="000000"/>
                <w:sz w:val="24"/>
                <w:szCs w:val="24"/>
                <w:lang w:val="ro-RO"/>
              </w:rPr>
              <w:t>Medicamente pentru uz extern</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23CF620" w14:textId="77777777" w:rsidR="00AB445D" w:rsidRPr="00AB445D" w:rsidRDefault="00AB445D" w:rsidP="00AB445D">
            <w:pPr>
              <w:spacing w:line="278" w:lineRule="auto"/>
              <w:jc w:val="center"/>
              <w:rPr>
                <w:rFonts w:eastAsia="Calibri"/>
                <w:color w:val="000000"/>
                <w:sz w:val="24"/>
                <w:szCs w:val="24"/>
                <w:lang w:val="ro-RO"/>
              </w:rPr>
            </w:pP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7BAEC62" w14:textId="77777777" w:rsidR="00AB445D" w:rsidRPr="00AB445D" w:rsidRDefault="00AB445D" w:rsidP="00AB445D">
            <w:pPr>
              <w:spacing w:line="278" w:lineRule="auto"/>
              <w:jc w:val="center"/>
              <w:rPr>
                <w:rFonts w:eastAsia="Calibri"/>
                <w:color w:val="000000"/>
                <w:sz w:val="24"/>
                <w:szCs w:val="24"/>
                <w:lang w:val="ro-RO"/>
              </w:rPr>
            </w:pP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90B65BD"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7C438CBD"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ECDC678"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(a) </w:t>
            </w:r>
            <w:r w:rsidRPr="00AB445D">
              <w:rPr>
                <w:rFonts w:eastAsia="Calibri"/>
                <w:i/>
                <w:iCs/>
                <w:color w:val="000000"/>
                <w:sz w:val="24"/>
                <w:szCs w:val="24"/>
                <w:lang w:val="ro-RO"/>
              </w:rPr>
              <w:t>Medicamente pentru piele</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743E633"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2E30F11"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BC5BF2A"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629B4417"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67B30BC"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Soluții antiseptice</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F0982B8"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AE8D8A9"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1CCA323"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10F6E6C9"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990000B"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Unguente antibiotice</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45E9019"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ACACA59"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C1AC2C"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79C0EE07"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B00557A"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Unguente antiinflamatorii și analgezice</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6DC2CD3"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7B045BC"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0702825"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146D879E"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9787388"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Creme antimicotice</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CF52550"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3A5401D"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5994809"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2271FF3A"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8F88619"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Preparate pentru arsuri</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13D54C9"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8EA657C"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343FDF2"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2D3B1945"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A5908D3"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(b) </w:t>
            </w:r>
            <w:r w:rsidRPr="00AB445D">
              <w:rPr>
                <w:rFonts w:eastAsia="Calibri"/>
                <w:i/>
                <w:iCs/>
                <w:color w:val="000000"/>
                <w:sz w:val="24"/>
                <w:szCs w:val="24"/>
                <w:lang w:val="ro-RO"/>
              </w:rPr>
              <w:t>Medicamente pentru ochi</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4B43556"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06EDDEF"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84514C9"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21AEB81F"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F453306"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Antibiotice și antiinflamatorii</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CC3478B"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A9C7B95"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03DE609"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4F0DEF3A"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6DA305D"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Picături anestezice</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B7E34FB"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3C348D0"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5CD4648"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23929D7E"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49F7150"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Soluție salină pentru curățirea ochilor</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3CB03D2"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E5E6F80"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7E83DAA"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1D18F530"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AB0B2A1"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Picături miotice hipotonice</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7C1ABBE"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BE68F62"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7178A14"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55B27B43"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182F6B2"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(c) </w:t>
            </w:r>
            <w:r w:rsidRPr="00AB445D">
              <w:rPr>
                <w:rFonts w:eastAsia="Calibri"/>
                <w:i/>
                <w:iCs/>
                <w:color w:val="000000"/>
                <w:sz w:val="24"/>
                <w:szCs w:val="24"/>
                <w:lang w:val="ro-RO"/>
              </w:rPr>
              <w:t>Medicamente pentru urechi</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83EF6B5"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8B7B1C"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BFEB6AA"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49813294"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B2F9B92"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Soluții anestezice și antiinflamatorii</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C700EE6"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1F865BE"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1642236"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65A66145"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C7E441C"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(d) </w:t>
            </w:r>
            <w:r w:rsidRPr="00AB445D">
              <w:rPr>
                <w:rFonts w:eastAsia="Calibri"/>
                <w:i/>
                <w:iCs/>
                <w:color w:val="000000"/>
                <w:sz w:val="24"/>
                <w:szCs w:val="24"/>
                <w:lang w:val="ro-RO"/>
              </w:rPr>
              <w:t>Medicamente pentru infecții orale și ale gâtului</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307D90A"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F1E19A5"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CA8D95"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223B8BB6"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AEE9398"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Soluții antiseptice pentru gargară</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DA10DE6"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69F2F08"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3DC3720"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49A561F5"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16B8AB9"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(e) </w:t>
            </w:r>
            <w:r w:rsidRPr="00AB445D">
              <w:rPr>
                <w:rFonts w:eastAsia="Calibri"/>
                <w:i/>
                <w:iCs/>
                <w:color w:val="000000"/>
                <w:sz w:val="24"/>
                <w:szCs w:val="24"/>
                <w:lang w:val="ro-RO"/>
              </w:rPr>
              <w:t>Anestezice locale</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5B5D197"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B368DC2"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6E927B6"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68968219"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8ABE2F8"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Anestezice locale prin înghețare</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52F44AC"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16A48A3"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5715A01"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0CE7BF1B"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109D996"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lastRenderedPageBreak/>
              <w:t>— Anestezice locale administrate prin injectare subcutanată</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1ED4DE6"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7D23484"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6357C20"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269C0669" w14:textId="77777777" w:rsidTr="00AB445D">
        <w:tc>
          <w:tcPr>
            <w:tcW w:w="9305"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19B1C5E" w14:textId="43D89DFE" w:rsidR="00AB445D" w:rsidRPr="00AB445D" w:rsidRDefault="00AB445D" w:rsidP="00E81E1C">
            <w:pPr>
              <w:spacing w:line="278" w:lineRule="auto"/>
              <w:ind w:left="14" w:right="14"/>
              <w:jc w:val="center"/>
              <w:rPr>
                <w:rFonts w:eastAsia="Calibri"/>
                <w:color w:val="000000"/>
                <w:sz w:val="24"/>
                <w:szCs w:val="24"/>
                <w:lang w:val="ro-RO"/>
              </w:rPr>
            </w:pPr>
            <w:r w:rsidRPr="00AB445D">
              <w:rPr>
                <w:rFonts w:eastAsia="Calibri"/>
                <w:color w:val="000000"/>
                <w:sz w:val="24"/>
                <w:szCs w:val="24"/>
                <w:lang w:val="ro-RO"/>
              </w:rPr>
              <w:t>2. </w:t>
            </w:r>
            <w:r w:rsidR="00E81E1C">
              <w:rPr>
                <w:rFonts w:eastAsia="Calibri"/>
                <w:b/>
                <w:bCs/>
                <w:color w:val="000000"/>
                <w:sz w:val="24"/>
                <w:szCs w:val="24"/>
                <w:lang w:val="ro-RO"/>
              </w:rPr>
              <w:t>DISPOZITIVE MEDICALE</w:t>
            </w:r>
          </w:p>
        </w:tc>
      </w:tr>
      <w:tr w:rsidR="0061563C" w:rsidRPr="00AB445D" w14:paraId="44C43525" w14:textId="77777777" w:rsidTr="00C219EF">
        <w:tc>
          <w:tcPr>
            <w:tcW w:w="9305"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A9C2F02" w14:textId="336A7415" w:rsidR="0061563C" w:rsidRPr="00AB445D" w:rsidRDefault="0061563C" w:rsidP="00AB445D">
            <w:pPr>
              <w:spacing w:line="278" w:lineRule="auto"/>
              <w:jc w:val="center"/>
              <w:rPr>
                <w:rFonts w:eastAsia="Calibri"/>
                <w:color w:val="000000"/>
                <w:sz w:val="24"/>
                <w:szCs w:val="24"/>
                <w:lang w:val="ro-RO"/>
              </w:rPr>
            </w:pPr>
            <w:r w:rsidRPr="00AB445D">
              <w:rPr>
                <w:rFonts w:eastAsia="Calibri"/>
                <w:color w:val="000000"/>
                <w:sz w:val="24"/>
                <w:szCs w:val="24"/>
                <w:lang w:val="ro-RO"/>
              </w:rPr>
              <w:t>2.1. </w:t>
            </w:r>
            <w:r w:rsidRPr="00AB445D">
              <w:rPr>
                <w:rFonts w:eastAsia="Calibri"/>
                <w:b/>
                <w:bCs/>
                <w:color w:val="000000"/>
                <w:sz w:val="24"/>
                <w:szCs w:val="24"/>
                <w:lang w:val="ro-RO"/>
              </w:rPr>
              <w:t>Echipament de resuscitare</w:t>
            </w:r>
          </w:p>
        </w:tc>
      </w:tr>
      <w:tr w:rsidR="00AB445D" w:rsidRPr="00AB445D" w14:paraId="634850C3"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637A8FB"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Pungă Ambu (sau echivalent); dotată cu măști mari, mijlocii și mici</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05A652D"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6E82777"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33F024E"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200606F3"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84F2E4A" w14:textId="1AB0A126"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xml:space="preserve">— Aparat pentru administrarea oxigenului cu valvă de reducere a presiunii astfel încât să poată fi folosit </w:t>
            </w:r>
            <w:r w:rsidRPr="00E81E1C">
              <w:rPr>
                <w:rFonts w:eastAsia="Calibri"/>
                <w:color w:val="000000" w:themeColor="text1"/>
                <w:sz w:val="24"/>
                <w:szCs w:val="24"/>
                <w:lang w:val="ro-RO"/>
              </w:rPr>
              <w:t>oxigenul industrial de pe vapor, sau butelie de oxigen </w:t>
            </w:r>
            <w:r w:rsidRPr="00E81E1C">
              <w:rPr>
                <w:rFonts w:eastAsia="Calibri"/>
                <w:color w:val="000000" w:themeColor="text1"/>
                <w:sz w:val="24"/>
                <w:szCs w:val="24"/>
                <w:u w:val="single"/>
                <w:lang w:val="ro-RO"/>
              </w:rPr>
              <w:t>(</w:t>
            </w:r>
            <w:r w:rsidRPr="00E81E1C">
              <w:rPr>
                <w:rFonts w:eastAsia="Calibri"/>
                <w:color w:val="000000" w:themeColor="text1"/>
                <w:sz w:val="24"/>
                <w:szCs w:val="24"/>
                <w:u w:val="single"/>
                <w:vertAlign w:val="superscript"/>
                <w:lang w:val="ro-RO"/>
              </w:rPr>
              <w:t>1</w:t>
            </w:r>
            <w:r w:rsidRPr="00E81E1C">
              <w:rPr>
                <w:rFonts w:eastAsia="Calibri"/>
                <w:color w:val="000000" w:themeColor="text1"/>
                <w:sz w:val="24"/>
                <w:szCs w:val="24"/>
                <w:u w:val="single"/>
                <w:lang w:val="ro-RO"/>
              </w:rPr>
              <w:t>)</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0AFCAD6"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3055A8B"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6F686D"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1AAA1011"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455ABE"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Aspirator mecanic pentru eliberarea căilor respiratorii superioare</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9B6E2EB"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82C3E8A"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46826ED"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219F5CFD" w14:textId="77777777" w:rsidTr="00AB445D">
        <w:tc>
          <w:tcPr>
            <w:tcW w:w="9305"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93717F9" w14:textId="77777777" w:rsidR="00AB445D" w:rsidRPr="00AB445D" w:rsidRDefault="00AB445D" w:rsidP="00AB445D">
            <w:pPr>
              <w:spacing w:line="278" w:lineRule="auto"/>
              <w:ind w:left="14" w:right="14"/>
              <w:jc w:val="center"/>
              <w:rPr>
                <w:rFonts w:eastAsia="Calibri"/>
                <w:color w:val="000000"/>
                <w:sz w:val="24"/>
                <w:szCs w:val="24"/>
                <w:lang w:val="ro-RO"/>
              </w:rPr>
            </w:pPr>
            <w:r w:rsidRPr="00AB445D">
              <w:rPr>
                <w:rFonts w:eastAsia="Calibri"/>
                <w:color w:val="000000"/>
                <w:sz w:val="24"/>
                <w:szCs w:val="24"/>
                <w:lang w:val="ro-RO"/>
              </w:rPr>
              <w:t>2.2. </w:t>
            </w:r>
            <w:r w:rsidRPr="00AB445D">
              <w:rPr>
                <w:rFonts w:eastAsia="Calibri"/>
                <w:b/>
                <w:bCs/>
                <w:color w:val="000000"/>
                <w:sz w:val="24"/>
                <w:szCs w:val="24"/>
                <w:lang w:val="ro-RO"/>
              </w:rPr>
              <w:t>Echipament de pansare și sutură</w:t>
            </w:r>
          </w:p>
        </w:tc>
      </w:tr>
      <w:tr w:rsidR="00AB445D" w:rsidRPr="00AB445D" w14:paraId="50F3FA97"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9BF0BDB"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Garouri</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136C85F"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DB1A913"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3AFF919"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74E47A5E"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AE149C6"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Suturator de unică folosință sau trusă de suturare cu ace</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D7FF61"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C6D0CE5"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949352"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18136B53"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C375038"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Bandaj elastic adeziv</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10D8015"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DF79CB1"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F42FDE8"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4889DA6A"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C0911EA"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Benzi de pansament</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30111C7"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B13DBFB"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EAFA1B"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482C902A"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B8CF0F8"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Pansament tubular pentru bandajul degetelor</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905397B"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87ADFFF"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CF0424F"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51699996"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0A36F53"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Comprese sterile din tifon</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8F2BBB6"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3181900"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E83CD58"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2FDC5D92"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B35E9A1"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Cearșafuri sterile pentru victime ale arsurilor</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E50B309"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8F1292D"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6C57313"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3CD1ED28"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3FE7053"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Bandaje triunghiulare</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327E22A"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C1C4012"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2D2D213"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156C1C5E"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C83F198"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Mănuși de unică folosință</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CD83ACC"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E547123"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8851B11"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2AC6DD70"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88F6AC"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Bandaje adezive</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46C0AFC"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EE51F7"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4CB6AA4"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15357585"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A29CC95"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Bandaje sterile pentru comprese</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09A4121"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8C15006"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B27E97F"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21E29D40"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EEA34A0"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Suturatoare adezive sau bandaje din oxid de zinc</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9F1B8A4"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9452F3E"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E3211D3"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0B6AF306"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DB772AD"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Suturatoare neabsorbabile cu ace</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1B702D4"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4F470C1"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09691F9"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2AD5C9C0"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0F9E06F"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Bandaje cu vaselină</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D23BF18"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F66BB1C"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324EE46"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10CC3831" w14:textId="77777777" w:rsidTr="00AB445D">
        <w:tc>
          <w:tcPr>
            <w:tcW w:w="9305"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6A987D1" w14:textId="77777777" w:rsidR="00AB445D" w:rsidRPr="00AB445D" w:rsidRDefault="00AB445D" w:rsidP="00AB445D">
            <w:pPr>
              <w:spacing w:line="278" w:lineRule="auto"/>
              <w:ind w:left="14" w:right="14"/>
              <w:jc w:val="center"/>
              <w:rPr>
                <w:rFonts w:eastAsia="Calibri"/>
                <w:color w:val="000000"/>
                <w:sz w:val="24"/>
                <w:szCs w:val="24"/>
                <w:lang w:val="ro-RO"/>
              </w:rPr>
            </w:pPr>
            <w:r w:rsidRPr="00AB445D">
              <w:rPr>
                <w:rFonts w:eastAsia="Calibri"/>
                <w:color w:val="000000"/>
                <w:sz w:val="24"/>
                <w:szCs w:val="24"/>
                <w:lang w:val="ro-RO"/>
              </w:rPr>
              <w:t>2.3. </w:t>
            </w:r>
            <w:r w:rsidRPr="00AB445D">
              <w:rPr>
                <w:rFonts w:eastAsia="Calibri"/>
                <w:b/>
                <w:bCs/>
                <w:color w:val="000000"/>
                <w:sz w:val="24"/>
                <w:szCs w:val="24"/>
                <w:lang w:val="ro-RO"/>
              </w:rPr>
              <w:t>Instrumente</w:t>
            </w:r>
          </w:p>
        </w:tc>
      </w:tr>
      <w:tr w:rsidR="00AB445D" w:rsidRPr="00AB445D" w14:paraId="3F718FAE"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5946C6C"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Bisturie de unică folosință</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A101CB0"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7296148"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985DCBA"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2503E0A5"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2A1E453"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Cutie pentru instrumente din material adecvat</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7C0FD07"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1B7A3D9"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D15B66A"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3952698A"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0CDCF25"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Foarfece</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2907092"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A3B585F"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1BA0B5A"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542B88DB"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9A7B7EA"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Forcepsuri disecante</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474B40"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41E956B"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456E211"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2184FF69"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52E1BDE"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Pensă hemostatică</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4EFD31C"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F82D39B"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8FCB3A8"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1335FF62"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6472EA6"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Port-ac</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3D53F10"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6E141D2"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AA6FC9E"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7B274E44"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9931F1B"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Lame de unică folosință</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C1D13BE"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28B3E0F"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2D89DB6"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0F121AE1"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DF29059" w14:textId="77777777" w:rsidR="00AB445D" w:rsidRPr="00AB445D" w:rsidRDefault="00AB445D" w:rsidP="00AB445D">
            <w:pPr>
              <w:spacing w:line="278" w:lineRule="auto"/>
              <w:ind w:left="14" w:right="14"/>
              <w:rPr>
                <w:rFonts w:eastAsia="Calibri"/>
                <w:color w:val="000000"/>
                <w:sz w:val="24"/>
                <w:szCs w:val="24"/>
                <w:lang w:val="ro-RO"/>
              </w:rPr>
            </w:pPr>
            <w:r w:rsidRPr="00AB445D">
              <w:rPr>
                <w:rFonts w:eastAsia="Calibri"/>
                <w:color w:val="000000"/>
                <w:sz w:val="24"/>
                <w:szCs w:val="24"/>
                <w:lang w:val="ro-RO"/>
              </w:rPr>
              <w:t>2.4. </w:t>
            </w:r>
            <w:r w:rsidRPr="00AB445D">
              <w:rPr>
                <w:rFonts w:eastAsia="Calibri"/>
                <w:b/>
                <w:bCs/>
                <w:color w:val="000000"/>
                <w:sz w:val="24"/>
                <w:szCs w:val="24"/>
                <w:lang w:val="ro-RO"/>
              </w:rPr>
              <w:t>Echipament de examinare și monitorizare</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D9873BC"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C9CBF1F"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45D0192"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468DC091"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49DDF3D"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lastRenderedPageBreak/>
              <w:t>— Apăsătoare de limbă de unică folosință</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789F528"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28F031C"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376FB26"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4F39D7A6"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7214A66"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Benzi reactive pentru analiza urinei</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300F15"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5BF8546"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F68B6CE"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0FE2F8BC"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912DAD6"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Diagrame de temperatură</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623448"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97CA7C4"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E3CDC79"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77956DCB"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16CF18F"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Fișe pentru tranzitul intestinal</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B7BA357"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135F068"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D54C1A3"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1B9B978C"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AA1EDF2"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Stetoscop</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13237A6"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E8DDA3C"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2F9FE40"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7F6F51AF"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B119579"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Sfigmomanometru</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CA024F7"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6B6E1B0"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0FCDB22"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17B461AD"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C9D9877"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Termometru medical</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4EEF634"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68152A"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A00B1DE"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6A81DAC3"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E13DD05"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Termometru hipotermic</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B130B57"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4A6F2A2"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3B6E528"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0BBBD627"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2B263A1"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Test rapid pentru depistarea malariei (transportul depinde de zona operațională)</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0A4C378"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BEBC456"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D7E6BF"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35840DFB"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0134273" w14:textId="77777777" w:rsidR="00AB445D" w:rsidRPr="00AB445D" w:rsidRDefault="00AB445D" w:rsidP="00AB445D">
            <w:pPr>
              <w:spacing w:line="278" w:lineRule="auto"/>
              <w:ind w:left="14" w:right="14"/>
              <w:rPr>
                <w:rFonts w:eastAsia="Calibri"/>
                <w:color w:val="000000"/>
                <w:sz w:val="24"/>
                <w:szCs w:val="24"/>
                <w:lang w:val="ro-RO"/>
              </w:rPr>
            </w:pPr>
            <w:r w:rsidRPr="00AB445D">
              <w:rPr>
                <w:rFonts w:eastAsia="Calibri"/>
                <w:color w:val="000000"/>
                <w:sz w:val="24"/>
                <w:szCs w:val="24"/>
                <w:lang w:val="ro-RO"/>
              </w:rPr>
              <w:t>2.5. </w:t>
            </w:r>
            <w:r w:rsidRPr="00AB445D">
              <w:rPr>
                <w:rFonts w:eastAsia="Calibri"/>
                <w:b/>
                <w:bCs/>
                <w:color w:val="000000"/>
                <w:sz w:val="24"/>
                <w:szCs w:val="24"/>
                <w:lang w:val="ro-RO"/>
              </w:rPr>
              <w:t>Echipament pentru injectare, perfuzie, puncție și cateterism</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DE91D07"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30B7AEC"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A77805B"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1BAD949B"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61937BE"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Echipament pentru drenarea vezicii urinare (adecvat pentru femei și bărbați)</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7C3A88"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8DE4A53"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2D62099"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7EEE1F17"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D2ABE12"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Set de perfuzie intravenoasă</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BCAA87C"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8AE5EE9"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47BDD85"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1FDD9361"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02BA527"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Seringi și ace de unică folosință</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56B7CF1"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7A51719"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373E323"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1FC977B2"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26BA5AA" w14:textId="5D6446AB" w:rsidR="00AB445D" w:rsidRPr="00AB445D" w:rsidRDefault="00AB445D" w:rsidP="00E81E1C">
            <w:pPr>
              <w:spacing w:line="278" w:lineRule="auto"/>
              <w:ind w:left="14" w:right="14"/>
              <w:rPr>
                <w:rFonts w:eastAsia="Calibri"/>
                <w:color w:val="000000"/>
                <w:sz w:val="24"/>
                <w:szCs w:val="24"/>
                <w:lang w:val="ro-RO"/>
              </w:rPr>
            </w:pPr>
            <w:r w:rsidRPr="00AB445D">
              <w:rPr>
                <w:rFonts w:eastAsia="Calibri"/>
                <w:color w:val="000000"/>
                <w:sz w:val="24"/>
                <w:szCs w:val="24"/>
                <w:lang w:val="ro-RO"/>
              </w:rPr>
              <w:t>2.6. </w:t>
            </w:r>
            <w:r w:rsidR="00E81E1C">
              <w:rPr>
                <w:rFonts w:eastAsia="Calibri"/>
                <w:b/>
                <w:bCs/>
                <w:color w:val="000000"/>
                <w:sz w:val="24"/>
                <w:szCs w:val="24"/>
                <w:lang w:val="ro-RO"/>
              </w:rPr>
              <w:t>Dispozitive medicale generale</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6BF31CA"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FE5F3B7"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3C38B73"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4B51B164"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F01B4FE"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Echipamente individuale de protecție pentru personalul medical și pentru asistenții medicali</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F893922"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E61A46B"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2ED7942"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52C70545"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80F300F"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Ploscă</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9B3640D"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2120DD5"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9A96651"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782A6A70"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8220BB9"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Sticlă cu apă caldă</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D288204"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61083B4"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998FB2"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4F98F583"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425588"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Sticlă pentru urină</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1D80C36"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8594A3B"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481B8BD"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6C6EF138"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A0F8E0A"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Pungă cu gheață</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1C8DB3F"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18FA98D"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F683967"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0E79A026"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728D226" w14:textId="77777777" w:rsidR="00AB445D" w:rsidRPr="00AB445D" w:rsidRDefault="00AB445D" w:rsidP="00AB445D">
            <w:pPr>
              <w:spacing w:line="278" w:lineRule="auto"/>
              <w:ind w:left="14" w:right="14"/>
              <w:rPr>
                <w:rFonts w:eastAsia="Calibri"/>
                <w:color w:val="000000"/>
                <w:sz w:val="24"/>
                <w:szCs w:val="24"/>
                <w:lang w:val="ro-RO"/>
              </w:rPr>
            </w:pPr>
            <w:r w:rsidRPr="00AB445D">
              <w:rPr>
                <w:rFonts w:eastAsia="Calibri"/>
                <w:color w:val="000000"/>
                <w:sz w:val="24"/>
                <w:szCs w:val="24"/>
                <w:lang w:val="ro-RO"/>
              </w:rPr>
              <w:t>2.7. </w:t>
            </w:r>
            <w:r w:rsidRPr="00AB445D">
              <w:rPr>
                <w:rFonts w:eastAsia="Calibri"/>
                <w:b/>
                <w:bCs/>
                <w:color w:val="000000"/>
                <w:sz w:val="24"/>
                <w:szCs w:val="24"/>
                <w:lang w:val="ro-RO"/>
              </w:rPr>
              <w:t>Echipament de imobilizare și instalare</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412EFB7"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5833FB0"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72EEE52"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77F027EA"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B019BE8"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Set de atele de diferite dimensiuni pentru extremități</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7C705C6"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9354562"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BB3B33E"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5A626068"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3382668"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Guler pentru imobilizarea gâtului</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C263AED"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1AF5317"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E136DA6"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364C5CB3"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B194D3A" w14:textId="77777777" w:rsidR="00AB445D" w:rsidRPr="00AB445D" w:rsidRDefault="00AB445D" w:rsidP="00AB445D">
            <w:pPr>
              <w:spacing w:line="278" w:lineRule="auto"/>
              <w:ind w:left="14" w:right="14"/>
              <w:rPr>
                <w:rFonts w:eastAsia="Calibri"/>
                <w:color w:val="000000"/>
                <w:sz w:val="24"/>
                <w:szCs w:val="24"/>
                <w:lang w:val="ro-RO"/>
              </w:rPr>
            </w:pPr>
            <w:r w:rsidRPr="00AB445D">
              <w:rPr>
                <w:rFonts w:eastAsia="Calibri"/>
                <w:color w:val="000000"/>
                <w:sz w:val="24"/>
                <w:szCs w:val="24"/>
                <w:lang w:val="ro-RO"/>
              </w:rPr>
              <w:t>2.8. </w:t>
            </w:r>
            <w:r w:rsidRPr="00AB445D">
              <w:rPr>
                <w:rFonts w:eastAsia="Calibri"/>
                <w:b/>
                <w:bCs/>
                <w:color w:val="000000"/>
                <w:sz w:val="24"/>
                <w:szCs w:val="24"/>
                <w:lang w:val="ro-RO"/>
              </w:rPr>
              <w:t>Dezinfecția, dezinsecția și profilaxia</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4B45C92"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6503736"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E62FB37"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35FCF0EF"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A8D1246"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Compuși de dezinfectare a apei</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102D9B5"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56692CC"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B1A9618"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5360FBEC"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3B3CEF9"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Insecticid lichid</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418119A"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A683769"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B22714A"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6BA26F84"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AAD76FB"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 Insecticid sub formă de pudră</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BBA6AC0"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99E3359"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524B0E2"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1338DE81" w14:textId="77777777" w:rsidTr="00AB445D">
        <w:tc>
          <w:tcPr>
            <w:tcW w:w="9305"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19D1B9B" w14:textId="77777777" w:rsidR="00AB445D" w:rsidRPr="00AB445D" w:rsidRDefault="00AB445D" w:rsidP="00AB445D">
            <w:pPr>
              <w:spacing w:line="278" w:lineRule="auto"/>
              <w:ind w:left="14" w:right="14"/>
              <w:jc w:val="center"/>
              <w:rPr>
                <w:rFonts w:eastAsia="Calibri"/>
                <w:color w:val="000000"/>
                <w:sz w:val="24"/>
                <w:szCs w:val="24"/>
                <w:lang w:val="ro-RO"/>
              </w:rPr>
            </w:pPr>
            <w:r w:rsidRPr="00AB445D">
              <w:rPr>
                <w:rFonts w:eastAsia="Calibri"/>
                <w:color w:val="000000"/>
                <w:sz w:val="24"/>
                <w:szCs w:val="24"/>
                <w:lang w:val="ro-RO"/>
              </w:rPr>
              <w:t>3. </w:t>
            </w:r>
            <w:r w:rsidRPr="00AB445D">
              <w:rPr>
                <w:rFonts w:eastAsia="Calibri"/>
                <w:b/>
                <w:bCs/>
                <w:color w:val="000000"/>
                <w:sz w:val="24"/>
                <w:szCs w:val="24"/>
                <w:lang w:val="ro-RO"/>
              </w:rPr>
              <w:t>ANTIDOTURI</w:t>
            </w:r>
          </w:p>
        </w:tc>
      </w:tr>
      <w:tr w:rsidR="00AB445D" w:rsidRPr="00AB445D" w14:paraId="70EBB2B9"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7BCC280"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3.1. General</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F7E4E7C"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B95EEC5"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1F5E1FF"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422BC98E"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D34612A"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3.2. Cardio-vascular</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D8048C5"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D749677"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CBD3876"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2597267C"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4E01964"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3.3. Sistemul gastro-intestinal</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43ACBC6"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EA8387C"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68BA073"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246BD52E"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2AC1A32"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3.4. Sistemul nervos</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F75BE05"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3076EBA"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F2FB627"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28DBE746"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7DE0579"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3.5. Sistemul respirator</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B84E2E6"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40179A2"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7A3FADE"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1E693F3D"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7442CFE"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3.6. Antiinflamator</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D7EC778"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3B70D19"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07E755D"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33ABD15A"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6ABC174"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3.7. Pentru uz extern</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629651E"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D1911E8"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5D0BB3D"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302BED87"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18B3A64"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t>3.8. Altele</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54C0038"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FB141C8"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355C8B"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7720F44F" w14:textId="77777777" w:rsidTr="00AB445D">
        <w:tc>
          <w:tcPr>
            <w:tcW w:w="50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0443441" w14:textId="77777777" w:rsidR="00AB445D" w:rsidRPr="00AB445D" w:rsidRDefault="00AB445D" w:rsidP="00EA7CF0">
            <w:pPr>
              <w:spacing w:line="278" w:lineRule="auto"/>
              <w:ind w:left="29" w:right="29" w:firstLine="432"/>
              <w:rPr>
                <w:rFonts w:eastAsia="Calibri"/>
                <w:color w:val="000000"/>
                <w:sz w:val="24"/>
                <w:szCs w:val="24"/>
                <w:lang w:val="ro-RO"/>
              </w:rPr>
            </w:pPr>
            <w:r w:rsidRPr="00AB445D">
              <w:rPr>
                <w:rFonts w:eastAsia="Calibri"/>
                <w:color w:val="000000"/>
                <w:sz w:val="24"/>
                <w:szCs w:val="24"/>
                <w:lang w:val="ro-RO"/>
              </w:rPr>
              <w:lastRenderedPageBreak/>
              <w:t>3.9. Necesar pentru administrarea oxigenului (inclusiv cerințe de întreținere)</w:t>
            </w:r>
          </w:p>
        </w:tc>
        <w:tc>
          <w:tcPr>
            <w:tcW w:w="126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3955DC7"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44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43B9607"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56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CF75266"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0AA990EE" w14:textId="77777777" w:rsidTr="00AB445D">
        <w:tc>
          <w:tcPr>
            <w:tcW w:w="9305"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649720F"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w:t>
            </w:r>
            <w:r w:rsidRPr="00AB445D">
              <w:rPr>
                <w:rFonts w:eastAsia="Calibri"/>
                <w:color w:val="000000"/>
                <w:sz w:val="24"/>
                <w:szCs w:val="24"/>
                <w:vertAlign w:val="superscript"/>
                <w:lang w:val="ro-RO"/>
              </w:rPr>
              <w:t>1</w:t>
            </w:r>
            <w:r w:rsidRPr="00AB445D">
              <w:rPr>
                <w:rFonts w:eastAsia="Calibri"/>
                <w:color w:val="000000"/>
                <w:sz w:val="24"/>
                <w:szCs w:val="24"/>
                <w:lang w:val="ro-RO"/>
              </w:rPr>
              <w:t>)   În condițiile de utilizare prevăzute de legislația și/sau practica națională.</w:t>
            </w:r>
          </w:p>
        </w:tc>
      </w:tr>
    </w:tbl>
    <w:p w14:paraId="2629A805" w14:textId="77777777" w:rsidR="00AB445D" w:rsidRPr="00AB445D" w:rsidRDefault="00AB445D" w:rsidP="00AB445D">
      <w:pPr>
        <w:spacing w:line="278" w:lineRule="auto"/>
        <w:rPr>
          <w:rFonts w:eastAsia="Calibri"/>
          <w:color w:val="000000"/>
          <w:sz w:val="24"/>
          <w:szCs w:val="24"/>
          <w:lang w:val="ro-RO"/>
        </w:rPr>
      </w:pPr>
    </w:p>
    <w:p w14:paraId="271F8C14" w14:textId="77777777" w:rsidR="00AB445D" w:rsidRPr="00AB445D" w:rsidRDefault="00AB445D" w:rsidP="00AB445D">
      <w:pPr>
        <w:spacing w:line="278" w:lineRule="auto"/>
        <w:rPr>
          <w:rFonts w:eastAsia="Calibri"/>
          <w:bCs/>
          <w:color w:val="000000"/>
          <w:sz w:val="24"/>
          <w:szCs w:val="24"/>
          <w:lang w:val="ro-RO"/>
        </w:rPr>
      </w:pPr>
      <w:r w:rsidRPr="00AB445D">
        <w:rPr>
          <w:rFonts w:eastAsia="Calibri"/>
          <w:bCs/>
          <w:color w:val="000000"/>
          <w:sz w:val="24"/>
          <w:szCs w:val="24"/>
          <w:lang w:val="ro-RO"/>
        </w:rPr>
        <w:t>Locul și data: …</w:t>
      </w:r>
    </w:p>
    <w:p w14:paraId="004DA0F4" w14:textId="77777777" w:rsidR="00AB445D" w:rsidRPr="00AB445D" w:rsidRDefault="00AB445D" w:rsidP="00AB445D">
      <w:pPr>
        <w:spacing w:line="278" w:lineRule="auto"/>
        <w:rPr>
          <w:rFonts w:eastAsia="Calibri"/>
          <w:bCs/>
          <w:color w:val="000000"/>
          <w:sz w:val="24"/>
          <w:szCs w:val="24"/>
          <w:lang w:val="ro-RO"/>
        </w:rPr>
      </w:pPr>
      <w:r w:rsidRPr="00AB445D">
        <w:rPr>
          <w:rFonts w:eastAsia="Calibri"/>
          <w:bCs/>
          <w:color w:val="000000"/>
          <w:sz w:val="24"/>
          <w:szCs w:val="24"/>
          <w:lang w:val="ro-RO"/>
        </w:rPr>
        <w:t>Semnătura comandantului: …</w:t>
      </w:r>
    </w:p>
    <w:p w14:paraId="3D246145" w14:textId="77777777" w:rsidR="00AB445D" w:rsidRPr="00AB445D" w:rsidRDefault="00AB445D" w:rsidP="00AB445D">
      <w:pPr>
        <w:spacing w:line="278" w:lineRule="auto"/>
        <w:rPr>
          <w:rFonts w:eastAsia="Calibri"/>
          <w:bCs/>
          <w:color w:val="000000"/>
          <w:sz w:val="24"/>
          <w:szCs w:val="24"/>
          <w:lang w:val="ro-RO"/>
        </w:rPr>
      </w:pPr>
      <w:r w:rsidRPr="00AB445D">
        <w:rPr>
          <w:rFonts w:eastAsia="Calibri"/>
          <w:bCs/>
          <w:color w:val="000000"/>
          <w:sz w:val="24"/>
          <w:szCs w:val="24"/>
          <w:lang w:val="ro-RO"/>
        </w:rPr>
        <w:t>Aprobarea persoanei sau autorității competente: …</w:t>
      </w:r>
    </w:p>
    <w:p w14:paraId="37B4697D" w14:textId="77777777" w:rsidR="00AB445D" w:rsidRPr="00AB445D" w:rsidRDefault="00AB445D" w:rsidP="00AB445D">
      <w:pPr>
        <w:spacing w:line="278" w:lineRule="auto"/>
        <w:rPr>
          <w:rFonts w:eastAsia="Calibri"/>
          <w:color w:val="000000"/>
          <w:sz w:val="24"/>
          <w:szCs w:val="24"/>
          <w:lang w:val="ro-RO"/>
        </w:rPr>
      </w:pPr>
    </w:p>
    <w:p w14:paraId="1F3FA4F9" w14:textId="77777777" w:rsidR="00AB445D" w:rsidRPr="00AB445D" w:rsidRDefault="00AB445D" w:rsidP="00AB445D">
      <w:pPr>
        <w:spacing w:line="278" w:lineRule="auto"/>
        <w:rPr>
          <w:rFonts w:eastAsia="Calibri"/>
          <w:color w:val="000000"/>
          <w:sz w:val="24"/>
          <w:szCs w:val="24"/>
          <w:lang w:val="ro-RO"/>
        </w:rPr>
      </w:pPr>
    </w:p>
    <w:p w14:paraId="67A89FA6" w14:textId="77777777" w:rsidR="00AB445D" w:rsidRPr="00AB445D" w:rsidRDefault="00AB445D" w:rsidP="00AB445D">
      <w:pPr>
        <w:spacing w:line="278" w:lineRule="auto"/>
        <w:rPr>
          <w:rFonts w:eastAsia="Calibri"/>
          <w:color w:val="000000"/>
          <w:sz w:val="24"/>
          <w:szCs w:val="24"/>
          <w:lang w:val="ro-RO"/>
        </w:rPr>
      </w:pPr>
    </w:p>
    <w:p w14:paraId="4B01902D" w14:textId="77777777" w:rsidR="00AB445D" w:rsidRPr="00AB445D" w:rsidRDefault="00AB445D" w:rsidP="00AB445D">
      <w:pPr>
        <w:spacing w:line="278" w:lineRule="auto"/>
        <w:rPr>
          <w:rFonts w:eastAsia="Calibri"/>
          <w:color w:val="000000"/>
          <w:sz w:val="24"/>
          <w:szCs w:val="24"/>
          <w:lang w:val="ro-RO"/>
        </w:rPr>
      </w:pPr>
    </w:p>
    <w:p w14:paraId="1604E544" w14:textId="77777777" w:rsidR="00AB445D" w:rsidRPr="00AB445D" w:rsidRDefault="00AB445D" w:rsidP="00AB445D">
      <w:pPr>
        <w:spacing w:before="120" w:after="120"/>
        <w:jc w:val="center"/>
        <w:rPr>
          <w:b/>
          <w:bCs/>
          <w:color w:val="000000"/>
          <w:sz w:val="24"/>
          <w:szCs w:val="24"/>
          <w:lang w:val="ro-RO" w:eastAsia="en-GB"/>
        </w:rPr>
      </w:pPr>
      <w:r w:rsidRPr="00AB445D">
        <w:rPr>
          <w:b/>
          <w:bCs/>
          <w:color w:val="000000"/>
          <w:sz w:val="24"/>
          <w:szCs w:val="24"/>
          <w:lang w:val="ro-RO" w:eastAsia="en-GB"/>
        </w:rPr>
        <w:t>CAPITOLUL II</w:t>
      </w:r>
    </w:p>
    <w:p w14:paraId="54DC3027" w14:textId="77777777" w:rsidR="00AB445D" w:rsidRPr="00AB445D" w:rsidRDefault="00AB445D" w:rsidP="00AB445D">
      <w:pPr>
        <w:spacing w:before="120" w:after="120"/>
        <w:jc w:val="center"/>
        <w:rPr>
          <w:b/>
          <w:bCs/>
          <w:color w:val="000000"/>
          <w:sz w:val="24"/>
          <w:szCs w:val="24"/>
          <w:lang w:val="ro-RO" w:eastAsia="en-GB"/>
        </w:rPr>
      </w:pPr>
      <w:r w:rsidRPr="00AB445D">
        <w:rPr>
          <w:b/>
          <w:bCs/>
          <w:color w:val="000000"/>
          <w:sz w:val="24"/>
          <w:szCs w:val="24"/>
          <w:lang w:val="ro-RO" w:eastAsia="en-GB"/>
        </w:rPr>
        <w:t>NAVE DIN CATEGORIA B</w:t>
      </w:r>
    </w:p>
    <w:p w14:paraId="1E3028D4" w14:textId="77777777" w:rsidR="00AB445D" w:rsidRPr="00AB445D" w:rsidRDefault="00AB445D" w:rsidP="00AB445D">
      <w:pPr>
        <w:spacing w:before="120" w:after="120"/>
        <w:rPr>
          <w:b/>
          <w:bCs/>
          <w:color w:val="000000"/>
          <w:sz w:val="24"/>
          <w:szCs w:val="24"/>
          <w:lang w:val="ro-RO" w:eastAsia="en-GB"/>
        </w:rPr>
      </w:pPr>
      <w:r w:rsidRPr="00AB445D">
        <w:rPr>
          <w:b/>
          <w:bCs/>
          <w:color w:val="000000"/>
          <w:sz w:val="24"/>
          <w:szCs w:val="24"/>
          <w:lang w:val="ro-RO" w:eastAsia="en-GB"/>
        </w:rPr>
        <w:t>3.    Detalii despre navă</w:t>
      </w:r>
    </w:p>
    <w:p w14:paraId="389B0CA1" w14:textId="77777777" w:rsidR="00AB445D" w:rsidRPr="00AB445D" w:rsidRDefault="00AB445D" w:rsidP="00AB445D">
      <w:pPr>
        <w:spacing w:before="120"/>
        <w:rPr>
          <w:color w:val="000000"/>
          <w:sz w:val="24"/>
          <w:szCs w:val="24"/>
          <w:lang w:val="ro-RO" w:eastAsia="en-GB"/>
        </w:rPr>
      </w:pPr>
      <w:r w:rsidRPr="00AB445D">
        <w:rPr>
          <w:color w:val="000000"/>
          <w:sz w:val="24"/>
          <w:szCs w:val="24"/>
          <w:lang w:val="ro-RO" w:eastAsia="en-GB"/>
        </w:rPr>
        <w:t>Denumire: …</w:t>
      </w:r>
    </w:p>
    <w:p w14:paraId="2F405E7F" w14:textId="77777777" w:rsidR="00AB445D" w:rsidRPr="00AB445D" w:rsidRDefault="00AB445D" w:rsidP="00AB445D">
      <w:pPr>
        <w:spacing w:before="120"/>
        <w:rPr>
          <w:color w:val="000000"/>
          <w:sz w:val="24"/>
          <w:szCs w:val="24"/>
          <w:lang w:val="ro-RO" w:eastAsia="en-GB"/>
        </w:rPr>
      </w:pPr>
      <w:r w:rsidRPr="00AB445D">
        <w:rPr>
          <w:color w:val="000000"/>
          <w:sz w:val="24"/>
          <w:szCs w:val="24"/>
          <w:lang w:val="ro-RO" w:eastAsia="en-GB"/>
        </w:rPr>
        <w:t>Pavilion: …</w:t>
      </w:r>
    </w:p>
    <w:p w14:paraId="5375F817" w14:textId="77777777" w:rsidR="00AB445D" w:rsidRPr="00AB445D" w:rsidRDefault="00AB445D" w:rsidP="00AB445D">
      <w:pPr>
        <w:spacing w:before="120"/>
        <w:rPr>
          <w:color w:val="000000"/>
          <w:sz w:val="24"/>
          <w:szCs w:val="24"/>
          <w:lang w:val="ro-RO" w:eastAsia="en-GB"/>
        </w:rPr>
      </w:pPr>
      <w:r w:rsidRPr="00AB445D">
        <w:rPr>
          <w:color w:val="000000"/>
          <w:sz w:val="24"/>
          <w:szCs w:val="24"/>
          <w:lang w:val="ro-RO" w:eastAsia="en-GB"/>
        </w:rPr>
        <w:t>Portul de origine: …</w:t>
      </w:r>
    </w:p>
    <w:p w14:paraId="6FBB6EE8" w14:textId="77777777" w:rsidR="00AB445D" w:rsidRPr="00AB445D" w:rsidRDefault="00AB445D" w:rsidP="00AB445D">
      <w:pPr>
        <w:spacing w:before="120" w:after="120"/>
        <w:rPr>
          <w:b/>
          <w:bCs/>
          <w:color w:val="000000"/>
          <w:sz w:val="24"/>
          <w:szCs w:val="24"/>
          <w:lang w:val="ro-RO" w:eastAsia="en-GB"/>
        </w:rPr>
      </w:pPr>
      <w:r w:rsidRPr="00AB445D">
        <w:rPr>
          <w:b/>
          <w:bCs/>
          <w:color w:val="000000"/>
          <w:sz w:val="24"/>
          <w:szCs w:val="24"/>
          <w:lang w:val="ro-RO" w:eastAsia="en-GB"/>
        </w:rPr>
        <w:t>4.    Materiale medicale</w:t>
      </w:r>
    </w:p>
    <w:p w14:paraId="049AB159" w14:textId="77777777" w:rsidR="00AB445D" w:rsidRPr="00AB445D" w:rsidRDefault="00AB445D" w:rsidP="00AB445D">
      <w:pPr>
        <w:spacing w:line="278" w:lineRule="auto"/>
        <w:jc w:val="center"/>
        <w:rPr>
          <w:rFonts w:eastAsia="Calibri"/>
          <w:b/>
          <w:bCs/>
          <w:color w:val="000000"/>
          <w:sz w:val="24"/>
          <w:szCs w:val="24"/>
          <w:lang w:val="ro-RO"/>
        </w:rPr>
      </w:pPr>
    </w:p>
    <w:tbl>
      <w:tblPr>
        <w:tblW w:w="9395" w:type="dxa"/>
        <w:tblInd w:w="-352" w:type="dxa"/>
        <w:tblBorders>
          <w:top w:val="outset" w:sz="6" w:space="0" w:color="auto"/>
          <w:left w:val="outset" w:sz="6" w:space="0" w:color="auto"/>
          <w:bottom w:val="outset" w:sz="6" w:space="0" w:color="auto"/>
          <w:right w:val="outset" w:sz="6" w:space="0" w:color="auto"/>
        </w:tblBorders>
        <w:tblCellMar>
          <w:top w:w="40" w:type="dxa"/>
          <w:left w:w="40" w:type="dxa"/>
          <w:bottom w:w="40" w:type="dxa"/>
          <w:right w:w="40" w:type="dxa"/>
        </w:tblCellMar>
        <w:tblLook w:val="04A0" w:firstRow="1" w:lastRow="0" w:firstColumn="1" w:lastColumn="0" w:noHBand="0" w:noVBand="1"/>
      </w:tblPr>
      <w:tblGrid>
        <w:gridCol w:w="4421"/>
        <w:gridCol w:w="1544"/>
        <w:gridCol w:w="1587"/>
        <w:gridCol w:w="1843"/>
      </w:tblGrid>
      <w:tr w:rsidR="00AB445D" w:rsidRPr="00AB445D" w14:paraId="03BA9E97"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924892" w14:textId="77777777" w:rsidR="00AB445D" w:rsidRPr="00AB445D" w:rsidRDefault="00AB445D" w:rsidP="00AB445D">
            <w:pPr>
              <w:spacing w:before="60" w:after="60"/>
              <w:rPr>
                <w:b/>
                <w:bCs/>
                <w:color w:val="000000"/>
                <w:sz w:val="24"/>
                <w:szCs w:val="24"/>
                <w:lang w:val="ro-RO" w:eastAsia="en-GB"/>
              </w:rPr>
            </w:pPr>
            <w:r w:rsidRPr="00AB445D">
              <w:rPr>
                <w:b/>
                <w:bCs/>
                <w:color w:val="000000"/>
                <w:sz w:val="24"/>
                <w:szCs w:val="24"/>
                <w:lang w:val="ro-RO" w:eastAsia="en-GB"/>
              </w:rPr>
              <w:br/>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F6ED72" w14:textId="77777777" w:rsidR="00AB445D" w:rsidRPr="00AB445D" w:rsidRDefault="00AB445D" w:rsidP="00E81E1C">
            <w:pPr>
              <w:spacing w:before="60" w:after="60"/>
              <w:ind w:firstLine="0"/>
              <w:jc w:val="center"/>
              <w:rPr>
                <w:b/>
                <w:bCs/>
                <w:color w:val="000000"/>
                <w:sz w:val="24"/>
                <w:szCs w:val="24"/>
                <w:lang w:val="ro-RO" w:eastAsia="en-GB"/>
              </w:rPr>
            </w:pPr>
            <w:r w:rsidRPr="00AB445D">
              <w:rPr>
                <w:b/>
                <w:bCs/>
                <w:color w:val="000000"/>
                <w:sz w:val="24"/>
                <w:szCs w:val="24"/>
                <w:lang w:val="ro-RO" w:eastAsia="en-GB"/>
              </w:rPr>
              <w:t>Cantitățile cerute</w:t>
            </w:r>
          </w:p>
        </w:tc>
        <w:tc>
          <w:tcPr>
            <w:tcW w:w="1587" w:type="dxa"/>
            <w:tcBorders>
              <w:top w:val="outset" w:sz="6" w:space="0" w:color="auto"/>
              <w:left w:val="outset" w:sz="6" w:space="0" w:color="auto"/>
              <w:bottom w:val="outset" w:sz="6" w:space="0" w:color="auto"/>
              <w:right w:val="outset" w:sz="6" w:space="0" w:color="auto"/>
            </w:tcBorders>
          </w:tcPr>
          <w:p w14:paraId="2EFFF12D" w14:textId="77777777" w:rsidR="00AB445D" w:rsidRPr="00AB445D" w:rsidRDefault="00AB445D" w:rsidP="00E81E1C">
            <w:pPr>
              <w:spacing w:before="60" w:after="60"/>
              <w:ind w:firstLine="0"/>
              <w:jc w:val="center"/>
              <w:rPr>
                <w:b/>
                <w:bCs/>
                <w:color w:val="000000"/>
                <w:sz w:val="24"/>
                <w:szCs w:val="24"/>
                <w:lang w:val="ro-RO" w:eastAsia="en-GB"/>
              </w:rPr>
            </w:pPr>
            <w:r w:rsidRPr="00AB445D">
              <w:rPr>
                <w:b/>
                <w:bCs/>
                <w:color w:val="000000"/>
                <w:sz w:val="24"/>
                <w:szCs w:val="24"/>
                <w:lang w:val="ro-RO" w:eastAsia="en-GB"/>
              </w:rPr>
              <w:t>Cantitățile transportate la bord</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D41F1E" w14:textId="77777777" w:rsidR="00AB445D" w:rsidRPr="00AB445D" w:rsidRDefault="00AB445D" w:rsidP="00E81E1C">
            <w:pPr>
              <w:spacing w:before="60" w:after="60"/>
              <w:ind w:firstLine="0"/>
              <w:jc w:val="center"/>
              <w:rPr>
                <w:b/>
                <w:bCs/>
                <w:color w:val="000000"/>
                <w:sz w:val="24"/>
                <w:szCs w:val="24"/>
                <w:lang w:val="ro-RO" w:eastAsia="en-GB"/>
              </w:rPr>
            </w:pPr>
            <w:r w:rsidRPr="00AB445D">
              <w:rPr>
                <w:b/>
                <w:bCs/>
                <w:color w:val="000000"/>
                <w:sz w:val="24"/>
                <w:szCs w:val="24"/>
                <w:lang w:val="ro-RO" w:eastAsia="en-GB"/>
              </w:rPr>
              <w:t>Observații (în mod special, orice dată de expirare)</w:t>
            </w:r>
          </w:p>
        </w:tc>
      </w:tr>
      <w:tr w:rsidR="00AB445D" w:rsidRPr="00AB445D" w14:paraId="49CA151D" w14:textId="77777777" w:rsidTr="00EA7CF0">
        <w:tc>
          <w:tcPr>
            <w:tcW w:w="9395"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62AE6B"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1. </w:t>
            </w:r>
            <w:r w:rsidRPr="00AB445D">
              <w:rPr>
                <w:b/>
                <w:bCs/>
                <w:color w:val="000000"/>
                <w:sz w:val="24"/>
                <w:szCs w:val="24"/>
                <w:lang w:val="ro-RO" w:eastAsia="en-GB"/>
              </w:rPr>
              <w:t>MEDICAMENTE</w:t>
            </w:r>
          </w:p>
        </w:tc>
      </w:tr>
      <w:tr w:rsidR="00AB445D" w:rsidRPr="00AB445D" w14:paraId="7220DD6B"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98D5FF"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1.1. </w:t>
            </w:r>
            <w:r w:rsidRPr="00EA7CF0">
              <w:rPr>
                <w:b/>
                <w:bCs/>
                <w:color w:val="000000"/>
                <w:sz w:val="24"/>
                <w:szCs w:val="24"/>
                <w:lang w:val="ro-RO" w:eastAsia="en-GB"/>
              </w:rPr>
              <w:t>Cardiovasculare</w:t>
            </w:r>
          </w:p>
        </w:tc>
        <w:tc>
          <w:tcPr>
            <w:tcW w:w="4974"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567705" w14:textId="77777777" w:rsidR="00AB445D" w:rsidRPr="00AB445D" w:rsidRDefault="00AB445D" w:rsidP="00AB445D">
            <w:pPr>
              <w:spacing w:before="120"/>
              <w:jc w:val="center"/>
              <w:rPr>
                <w:color w:val="000000"/>
                <w:sz w:val="24"/>
                <w:szCs w:val="24"/>
                <w:lang w:val="ro-RO" w:eastAsia="en-GB"/>
              </w:rPr>
            </w:pPr>
          </w:p>
        </w:tc>
      </w:tr>
      <w:tr w:rsidR="00AB445D" w:rsidRPr="00AB445D" w14:paraId="5C6B82AE"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DB5392"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(a) Simpatomimetice cardio-circulatorii</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21F211"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502A8D"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7D3BCA"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7F9A3C2E"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81464C"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(b) Preparate contra anginei</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729978"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764B7E"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3ACB69"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7C01808B"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03A406"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(c) Diuretice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B86900"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A0F146"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55072F"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06879571"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AD590B"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(d) Antihemoragice, inclusiv agenți care stimulează contracțiile uterine dacă există femei la bord</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3DE145"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F811F2"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D550C0"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0A253174"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7CD2AA"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(e) Antihipertensive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AA8997"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6D4AC9"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DACE32"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179E4DA1"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E6E816"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1.2. </w:t>
            </w:r>
            <w:r w:rsidRPr="00EA7CF0">
              <w:rPr>
                <w:b/>
                <w:bCs/>
                <w:color w:val="000000"/>
                <w:sz w:val="24"/>
                <w:szCs w:val="24"/>
                <w:lang w:val="ro-RO" w:eastAsia="en-GB"/>
              </w:rPr>
              <w:t>Sistemul gastro-intestinal</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626FA1" w14:textId="77777777" w:rsidR="00AB445D" w:rsidRPr="00AB445D" w:rsidRDefault="00AB445D" w:rsidP="00AB445D">
            <w:pPr>
              <w:spacing w:before="120"/>
              <w:jc w:val="center"/>
              <w:rPr>
                <w:color w:val="000000"/>
                <w:sz w:val="24"/>
                <w:szCs w:val="24"/>
                <w:lang w:val="ro-RO" w:eastAsia="en-GB"/>
              </w:rPr>
            </w:pP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6152F3" w14:textId="77777777" w:rsidR="00AB445D" w:rsidRPr="00AB445D" w:rsidRDefault="00AB445D" w:rsidP="00AB445D">
            <w:pPr>
              <w:spacing w:before="120"/>
              <w:jc w:val="center"/>
              <w:rPr>
                <w:color w:val="000000"/>
                <w:sz w:val="24"/>
                <w:szCs w:val="24"/>
                <w:lang w:val="ro-RO" w:eastAsia="en-GB"/>
              </w:rPr>
            </w:pP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B7F77C" w14:textId="77777777" w:rsidR="00AB445D" w:rsidRPr="00AB445D" w:rsidRDefault="00AB445D" w:rsidP="00AB445D">
            <w:pPr>
              <w:spacing w:before="120"/>
              <w:jc w:val="center"/>
              <w:rPr>
                <w:color w:val="000000"/>
                <w:sz w:val="24"/>
                <w:szCs w:val="24"/>
                <w:lang w:val="ro-RO" w:eastAsia="en-GB"/>
              </w:rPr>
            </w:pPr>
          </w:p>
        </w:tc>
      </w:tr>
      <w:tr w:rsidR="00AB445D" w:rsidRPr="00AB445D" w14:paraId="63601A87"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14DD73"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(a) Medicamente pentru tulburări gastrice și duodenale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8054F3"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47D5C1"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E02108"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4B0033C3"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E69916"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 Medicamente pentru tratarea ulcerului gastric și a gastritei</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8BDE59"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DDD1D4"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C76F29"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32AD257A"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CE9EB3"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 Pansamente antiacid pentru mucoasă</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AB1138"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C0632B"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A92995"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18BF32A4"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8385D3"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lastRenderedPageBreak/>
              <w:t>(b) Antivomitive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B1B496"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69BC86"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2725F50"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4B7F4AC7"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06885A"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(c) Antidiareice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A9EF89"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574AEF"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E2AFCF"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23D9572E"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647F12"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(d) Preparate pentru hemoroizi</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6BBA05"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CC1BA0"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4C7961"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370E0CA5"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3F24A7D"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1.3. </w:t>
            </w:r>
            <w:r w:rsidRPr="00EA7CF0">
              <w:rPr>
                <w:b/>
                <w:bCs/>
                <w:color w:val="000000"/>
                <w:sz w:val="24"/>
                <w:szCs w:val="24"/>
                <w:lang w:val="ro-RO" w:eastAsia="en-GB"/>
              </w:rPr>
              <w:t>Analgezice și antispasmodice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2081E3" w14:textId="77777777" w:rsidR="00AB445D" w:rsidRPr="00AB445D" w:rsidRDefault="00AB445D" w:rsidP="00AB445D">
            <w:pPr>
              <w:spacing w:before="120"/>
              <w:jc w:val="center"/>
              <w:rPr>
                <w:color w:val="000000"/>
                <w:sz w:val="24"/>
                <w:szCs w:val="24"/>
                <w:lang w:val="ro-RO" w:eastAsia="en-GB"/>
              </w:rPr>
            </w:pP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23D18F" w14:textId="77777777" w:rsidR="00AB445D" w:rsidRPr="00AB445D" w:rsidRDefault="00AB445D" w:rsidP="00AB445D">
            <w:pPr>
              <w:spacing w:before="120"/>
              <w:jc w:val="center"/>
              <w:rPr>
                <w:color w:val="000000"/>
                <w:sz w:val="24"/>
                <w:szCs w:val="24"/>
                <w:lang w:val="ro-RO" w:eastAsia="en-GB"/>
              </w:rPr>
            </w:pP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2B2A98" w14:textId="77777777" w:rsidR="00AB445D" w:rsidRPr="00AB445D" w:rsidRDefault="00AB445D" w:rsidP="00AB445D">
            <w:pPr>
              <w:spacing w:before="120"/>
              <w:jc w:val="center"/>
              <w:rPr>
                <w:color w:val="000000"/>
                <w:sz w:val="24"/>
                <w:szCs w:val="24"/>
                <w:lang w:val="ro-RO" w:eastAsia="en-GB"/>
              </w:rPr>
            </w:pPr>
          </w:p>
        </w:tc>
      </w:tr>
      <w:tr w:rsidR="00AB445D" w:rsidRPr="00AB445D" w14:paraId="2E1CE9B5"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07E07F"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(a) Analgezice, preparate antifebrile și antiinflamatorii</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3C37B7"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321736"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B14124"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6DCE386C"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3E8040"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(b) Analgezice puternice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CAD344"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17C47F"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DA3273"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37A86BAB"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576E7D"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(c) Spasmolitice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367094"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8995F6"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44AE10C"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61E6C7A5"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373E96"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1.4. </w:t>
            </w:r>
            <w:r w:rsidRPr="00EA7CF0">
              <w:rPr>
                <w:b/>
                <w:bCs/>
                <w:color w:val="000000"/>
                <w:sz w:val="24"/>
                <w:szCs w:val="24"/>
                <w:lang w:val="ro-RO" w:eastAsia="en-GB"/>
              </w:rPr>
              <w:t>Sistemul nervos</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68D491" w14:textId="77777777" w:rsidR="00AB445D" w:rsidRPr="00AB445D" w:rsidRDefault="00AB445D" w:rsidP="00AB445D">
            <w:pPr>
              <w:spacing w:before="120"/>
              <w:jc w:val="center"/>
              <w:rPr>
                <w:color w:val="000000"/>
                <w:sz w:val="24"/>
                <w:szCs w:val="24"/>
                <w:lang w:val="ro-RO" w:eastAsia="en-GB"/>
              </w:rPr>
            </w:pP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AF6A83" w14:textId="77777777" w:rsidR="00AB445D" w:rsidRPr="00AB445D" w:rsidRDefault="00AB445D" w:rsidP="00AB445D">
            <w:pPr>
              <w:spacing w:before="120"/>
              <w:jc w:val="center"/>
              <w:rPr>
                <w:color w:val="000000"/>
                <w:sz w:val="24"/>
                <w:szCs w:val="24"/>
                <w:lang w:val="ro-RO" w:eastAsia="en-GB"/>
              </w:rPr>
            </w:pP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95E109" w14:textId="77777777" w:rsidR="00AB445D" w:rsidRPr="00AB445D" w:rsidRDefault="00AB445D" w:rsidP="00AB445D">
            <w:pPr>
              <w:spacing w:before="120"/>
              <w:jc w:val="center"/>
              <w:rPr>
                <w:color w:val="000000"/>
                <w:sz w:val="24"/>
                <w:szCs w:val="24"/>
                <w:lang w:val="ro-RO" w:eastAsia="en-GB"/>
              </w:rPr>
            </w:pPr>
          </w:p>
        </w:tc>
      </w:tr>
      <w:tr w:rsidR="00AB445D" w:rsidRPr="00AB445D" w14:paraId="1E161757"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85F9AD"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(a) Tranchilizante anxiolitice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C861E6"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609EBA"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B62E2C"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69A647ED"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8A37C6"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(b) Neuroleptice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8A9898"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0CEE1D"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17A1C9"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05AE6C09"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2239DF"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(c) Remedii pentru răul de mare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12F3A1"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195C9B"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02561D"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0A960CC5"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733784"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(d) Antiepileptice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2576CD"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4B8AFE"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1FD0B2"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1E77D2E1"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9748C5A"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1.5. </w:t>
            </w:r>
            <w:r w:rsidRPr="00EA7CF0">
              <w:rPr>
                <w:b/>
                <w:bCs/>
                <w:color w:val="000000"/>
                <w:sz w:val="24"/>
                <w:szCs w:val="24"/>
                <w:lang w:val="ro-RO" w:eastAsia="en-GB"/>
              </w:rPr>
              <w:t>Antialergice și antianafilactice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3927AB" w14:textId="77777777" w:rsidR="00AB445D" w:rsidRPr="00AB445D" w:rsidRDefault="00AB445D" w:rsidP="00AB445D">
            <w:pPr>
              <w:spacing w:before="120"/>
              <w:jc w:val="center"/>
              <w:rPr>
                <w:color w:val="000000"/>
                <w:sz w:val="24"/>
                <w:szCs w:val="24"/>
                <w:lang w:val="ro-RO" w:eastAsia="en-GB"/>
              </w:rPr>
            </w:pP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B3B631" w14:textId="77777777" w:rsidR="00AB445D" w:rsidRPr="00AB445D" w:rsidRDefault="00AB445D" w:rsidP="00AB445D">
            <w:pPr>
              <w:spacing w:before="120"/>
              <w:jc w:val="center"/>
              <w:rPr>
                <w:color w:val="000000"/>
                <w:sz w:val="24"/>
                <w:szCs w:val="24"/>
                <w:lang w:val="ro-RO" w:eastAsia="en-GB"/>
              </w:rPr>
            </w:pP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61654B" w14:textId="77777777" w:rsidR="00AB445D" w:rsidRPr="00AB445D" w:rsidRDefault="00AB445D" w:rsidP="00AB445D">
            <w:pPr>
              <w:spacing w:before="120"/>
              <w:jc w:val="center"/>
              <w:rPr>
                <w:color w:val="000000"/>
                <w:sz w:val="24"/>
                <w:szCs w:val="24"/>
                <w:lang w:val="ro-RO" w:eastAsia="en-GB"/>
              </w:rPr>
            </w:pPr>
          </w:p>
        </w:tc>
      </w:tr>
      <w:tr w:rsidR="00AB445D" w:rsidRPr="00AB445D" w14:paraId="45F345A9"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E1B30A"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(a) Antihistaminice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9E7466"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E4714D"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DB87BE"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68C7BBD2"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0C442BB"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(b) Glucocorticoide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40CDB6"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20876C"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F81EF1"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4FFC4492"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7D50F0"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1.6. </w:t>
            </w:r>
            <w:r w:rsidRPr="00EA7CF0">
              <w:rPr>
                <w:b/>
                <w:bCs/>
                <w:color w:val="000000"/>
                <w:sz w:val="24"/>
                <w:szCs w:val="24"/>
                <w:lang w:val="ro-RO" w:eastAsia="en-GB"/>
              </w:rPr>
              <w:t>Sistemul respirator</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96E55F" w14:textId="77777777" w:rsidR="00AB445D" w:rsidRPr="00AB445D" w:rsidRDefault="00AB445D" w:rsidP="00AB445D">
            <w:pPr>
              <w:spacing w:before="120"/>
              <w:jc w:val="center"/>
              <w:rPr>
                <w:color w:val="000000"/>
                <w:sz w:val="24"/>
                <w:szCs w:val="24"/>
                <w:lang w:val="ro-RO" w:eastAsia="en-GB"/>
              </w:rPr>
            </w:pP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AEA53B6" w14:textId="77777777" w:rsidR="00AB445D" w:rsidRPr="00AB445D" w:rsidRDefault="00AB445D" w:rsidP="00AB445D">
            <w:pPr>
              <w:spacing w:before="120"/>
              <w:jc w:val="center"/>
              <w:rPr>
                <w:color w:val="000000"/>
                <w:sz w:val="24"/>
                <w:szCs w:val="24"/>
                <w:lang w:val="ro-RO" w:eastAsia="en-GB"/>
              </w:rPr>
            </w:pP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9A6407" w14:textId="77777777" w:rsidR="00AB445D" w:rsidRPr="00AB445D" w:rsidRDefault="00AB445D" w:rsidP="00AB445D">
            <w:pPr>
              <w:spacing w:before="120"/>
              <w:jc w:val="center"/>
              <w:rPr>
                <w:color w:val="000000"/>
                <w:sz w:val="24"/>
                <w:szCs w:val="24"/>
                <w:lang w:val="ro-RO" w:eastAsia="en-GB"/>
              </w:rPr>
            </w:pPr>
          </w:p>
        </w:tc>
      </w:tr>
      <w:tr w:rsidR="00AB445D" w:rsidRPr="00AB445D" w14:paraId="2BAD8515"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DF81B0"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(a) Preparate bronhospasmolitice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7EFEF2"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B078B17"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6FD0E4"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6A5FCEC5"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D750B1"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(b) Antitusive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3F7CE0"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A690C4"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0C7E8E"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33C344D9"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8C5CD1"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(c) Medicamente folosite pentru răceli și sinuzite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D1A46E"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9DD604"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6285149"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0A2CD057"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34FED0"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1.7. </w:t>
            </w:r>
            <w:r w:rsidRPr="00EA7CF0">
              <w:rPr>
                <w:b/>
                <w:bCs/>
                <w:color w:val="000000"/>
                <w:sz w:val="24"/>
                <w:szCs w:val="24"/>
                <w:lang w:val="ro-RO" w:eastAsia="en-GB"/>
              </w:rPr>
              <w:t>Antiinfecții</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20646E" w14:textId="77777777" w:rsidR="00AB445D" w:rsidRPr="00AB445D" w:rsidRDefault="00AB445D" w:rsidP="00AB445D">
            <w:pPr>
              <w:spacing w:before="120"/>
              <w:jc w:val="center"/>
              <w:rPr>
                <w:color w:val="000000"/>
                <w:sz w:val="24"/>
                <w:szCs w:val="24"/>
                <w:lang w:val="ro-RO" w:eastAsia="en-GB"/>
              </w:rPr>
            </w:pP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EB994E6" w14:textId="77777777" w:rsidR="00AB445D" w:rsidRPr="00AB445D" w:rsidRDefault="00AB445D" w:rsidP="00AB445D">
            <w:pPr>
              <w:spacing w:before="120"/>
              <w:jc w:val="center"/>
              <w:rPr>
                <w:color w:val="000000"/>
                <w:sz w:val="24"/>
                <w:szCs w:val="24"/>
                <w:lang w:val="ro-RO" w:eastAsia="en-GB"/>
              </w:rPr>
            </w:pP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91F33A" w14:textId="77777777" w:rsidR="00AB445D" w:rsidRPr="00AB445D" w:rsidRDefault="00AB445D" w:rsidP="00AB445D">
            <w:pPr>
              <w:spacing w:before="120"/>
              <w:jc w:val="center"/>
              <w:rPr>
                <w:color w:val="000000"/>
                <w:sz w:val="24"/>
                <w:szCs w:val="24"/>
                <w:lang w:val="ro-RO" w:eastAsia="en-GB"/>
              </w:rPr>
            </w:pPr>
          </w:p>
        </w:tc>
      </w:tr>
      <w:tr w:rsidR="00AB445D" w:rsidRPr="00AB445D" w14:paraId="17FBE8AE"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414C08"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(a) Antibiotice (cel puțin două clase)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0EB21D"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D3C8E5"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CEC22B"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150818A5"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61A14D5"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(b) Antiparazitare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9DFD02"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FFF019"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AAB5AB"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51D0C95C"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A63C44"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(c) Vaccinuri antitetanus și imunoglobuline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630419"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A1159C"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C6FC7B"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4D522C00"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C99D9F"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(d) Medicamente antimalarice (transportul depinde de zona operațională)</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B0B660"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516402"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76601D"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5453B166"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6ED264"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1.8. </w:t>
            </w:r>
            <w:r w:rsidRPr="00EA7CF0">
              <w:rPr>
                <w:b/>
                <w:bCs/>
                <w:color w:val="000000"/>
                <w:sz w:val="24"/>
                <w:szCs w:val="24"/>
                <w:lang w:val="ro-RO" w:eastAsia="en-GB"/>
              </w:rPr>
              <w:t>Compuși care stimulează rehidratarea, absorbția calorică și dilatarea plasmei</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8A30BB"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7C26B6"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E5F779"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16FF2E9A"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C98B18"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1.9. </w:t>
            </w:r>
            <w:r w:rsidRPr="00EA7CF0">
              <w:rPr>
                <w:b/>
                <w:bCs/>
                <w:color w:val="000000"/>
                <w:sz w:val="24"/>
                <w:szCs w:val="24"/>
                <w:lang w:val="ro-RO" w:eastAsia="en-GB"/>
              </w:rPr>
              <w:t>Medicamente pentru uz extern</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E9E6EB" w14:textId="77777777" w:rsidR="00AB445D" w:rsidRPr="00AB445D" w:rsidRDefault="00AB445D" w:rsidP="00AB445D">
            <w:pPr>
              <w:spacing w:before="120"/>
              <w:jc w:val="center"/>
              <w:rPr>
                <w:color w:val="000000"/>
                <w:sz w:val="24"/>
                <w:szCs w:val="24"/>
                <w:lang w:val="ro-RO" w:eastAsia="en-GB"/>
              </w:rPr>
            </w:pP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4C9EFD" w14:textId="77777777" w:rsidR="00AB445D" w:rsidRPr="00AB445D" w:rsidRDefault="00AB445D" w:rsidP="00AB445D">
            <w:pPr>
              <w:spacing w:before="120"/>
              <w:jc w:val="center"/>
              <w:rPr>
                <w:color w:val="000000"/>
                <w:sz w:val="24"/>
                <w:szCs w:val="24"/>
                <w:lang w:val="ro-RO" w:eastAsia="en-GB"/>
              </w:rPr>
            </w:pP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7C0CAE" w14:textId="77777777" w:rsidR="00AB445D" w:rsidRPr="00AB445D" w:rsidRDefault="00AB445D" w:rsidP="00AB445D">
            <w:pPr>
              <w:spacing w:before="120"/>
              <w:jc w:val="center"/>
              <w:rPr>
                <w:color w:val="000000"/>
                <w:sz w:val="24"/>
                <w:szCs w:val="24"/>
                <w:lang w:val="ro-RO" w:eastAsia="en-GB"/>
              </w:rPr>
            </w:pPr>
          </w:p>
        </w:tc>
      </w:tr>
      <w:tr w:rsidR="00AB445D" w:rsidRPr="00AB445D" w14:paraId="402BE037"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AB970C"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(a) </w:t>
            </w:r>
            <w:r w:rsidRPr="00EA7CF0">
              <w:rPr>
                <w:i/>
                <w:iCs/>
                <w:color w:val="000000"/>
                <w:sz w:val="24"/>
                <w:szCs w:val="24"/>
                <w:lang w:val="ro-RO" w:eastAsia="en-GB"/>
              </w:rPr>
              <w:t>Medicamente pentru piele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FCE7DAE"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B83946"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7A340E"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39AFAC93"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4583BB"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 Soluții antiseptice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DB9065"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13F6F73"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A352E3"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165FD2C2"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7C62A3"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 Unguente antibiotice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E0DBE1"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6050AE"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040C7C"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04D1C21E"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5250A8E"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 xml:space="preserve">— Unguente antiinflamatorii și </w:t>
            </w:r>
            <w:r w:rsidRPr="00EA7CF0">
              <w:rPr>
                <w:color w:val="000000"/>
                <w:sz w:val="24"/>
                <w:szCs w:val="24"/>
                <w:lang w:val="ro-RO" w:eastAsia="en-GB"/>
              </w:rPr>
              <w:lastRenderedPageBreak/>
              <w:t>analgezice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12DEA0"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lastRenderedPageBreak/>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F36F79"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085C82"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4BC04053"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10B909"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 Preparate pentru arsuri</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977AB0"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84AABD8"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3AF6B9E"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29E528D2"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708546"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(b) </w:t>
            </w:r>
            <w:r w:rsidRPr="00EA7CF0">
              <w:rPr>
                <w:i/>
                <w:iCs/>
                <w:color w:val="000000"/>
                <w:sz w:val="24"/>
                <w:szCs w:val="24"/>
                <w:lang w:val="ro-RO" w:eastAsia="en-GB"/>
              </w:rPr>
              <w:t>Medicamente pentru ochi</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B58F17"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3F5C31"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C0A0C9"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6356139E"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5BC60C"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 Antibiotice și antiinflamatorii</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C99851"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E55316"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B14FFB"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7E2DF350"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3B8084"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 Picături anestezice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DBE4C47"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881113E"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7F3C01"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7981C5F3"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DC3521"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 Soluție salină pentru curățirea ochilor</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EF1092"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5BAC38"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6EAD1DD"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7E7E9746"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94041A"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 Picături miotice hipotonice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36E00A3"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1B209F"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BF2F18"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57ED0214"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7E61FF"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(c) </w:t>
            </w:r>
            <w:r w:rsidRPr="00EA7CF0">
              <w:rPr>
                <w:i/>
                <w:iCs/>
                <w:color w:val="000000"/>
                <w:sz w:val="24"/>
                <w:szCs w:val="24"/>
                <w:lang w:val="ro-RO" w:eastAsia="en-GB"/>
              </w:rPr>
              <w:t>Medicamente pentru urechi</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82605B"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4B77268"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ACB01D"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4238A334"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A75A649"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 Soluții anestezice și antiinflamatorii</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79235F"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84EE016"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F7670A"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0E14AA91"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1D9E10D"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(d) </w:t>
            </w:r>
            <w:r w:rsidRPr="00EA7CF0">
              <w:rPr>
                <w:i/>
                <w:iCs/>
                <w:color w:val="000000"/>
                <w:sz w:val="24"/>
                <w:szCs w:val="24"/>
                <w:lang w:val="ro-RO" w:eastAsia="en-GB"/>
              </w:rPr>
              <w:t>Medicamente pentru infecții orale și ale gâtului</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9B7D6C"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277FEF"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63DCA7"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12345CBE"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E0437C"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 Soluții antiseptice pentru gargară</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89B879"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76DE4A"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3A78AD"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4CE47C44"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D69AF8"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(e) </w:t>
            </w:r>
            <w:r w:rsidRPr="00EA7CF0">
              <w:rPr>
                <w:i/>
                <w:iCs/>
                <w:color w:val="000000"/>
                <w:sz w:val="24"/>
                <w:szCs w:val="24"/>
                <w:lang w:val="ro-RO" w:eastAsia="en-GB"/>
              </w:rPr>
              <w:t>Anestezice locale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0413E8"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7C6FD8"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DB6CAA"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50A11D8C"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80139E" w14:textId="77777777" w:rsidR="00AB445D" w:rsidRPr="00EA7CF0" w:rsidRDefault="00AB445D" w:rsidP="00EA7CF0">
            <w:pPr>
              <w:spacing w:before="60" w:after="60"/>
              <w:ind w:left="29" w:right="29" w:firstLine="432"/>
              <w:rPr>
                <w:color w:val="000000"/>
                <w:sz w:val="24"/>
                <w:szCs w:val="24"/>
                <w:lang w:val="ro-RO" w:eastAsia="en-GB"/>
              </w:rPr>
            </w:pPr>
            <w:r w:rsidRPr="00EA7CF0">
              <w:rPr>
                <w:color w:val="000000"/>
                <w:sz w:val="24"/>
                <w:szCs w:val="24"/>
                <w:lang w:val="ro-RO" w:eastAsia="en-GB"/>
              </w:rPr>
              <w:t>— Anestezice locale administrate prin injectare subcutanată</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7D8936"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05BD5A"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63DEC5A"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62A10D5E" w14:textId="77777777" w:rsidTr="00EA7CF0">
        <w:tc>
          <w:tcPr>
            <w:tcW w:w="9395"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F7706E" w14:textId="193142B6" w:rsidR="00AB445D" w:rsidRPr="00AB445D" w:rsidRDefault="00AB445D" w:rsidP="00E81E1C">
            <w:pPr>
              <w:spacing w:before="60" w:after="60"/>
              <w:jc w:val="center"/>
              <w:rPr>
                <w:color w:val="000000"/>
                <w:sz w:val="24"/>
                <w:szCs w:val="24"/>
                <w:lang w:val="ro-RO" w:eastAsia="en-GB"/>
              </w:rPr>
            </w:pPr>
            <w:r w:rsidRPr="00AB445D">
              <w:rPr>
                <w:color w:val="000000"/>
                <w:sz w:val="24"/>
                <w:szCs w:val="24"/>
                <w:lang w:val="ro-RO" w:eastAsia="en-GB"/>
              </w:rPr>
              <w:t>2. </w:t>
            </w:r>
            <w:r w:rsidR="00E81E1C">
              <w:rPr>
                <w:b/>
                <w:bCs/>
                <w:color w:val="000000"/>
                <w:sz w:val="24"/>
                <w:szCs w:val="24"/>
                <w:lang w:val="ro-RO" w:eastAsia="en-GB"/>
              </w:rPr>
              <w:t>DISPOZITIVE MEDICALE</w:t>
            </w:r>
          </w:p>
        </w:tc>
      </w:tr>
      <w:tr w:rsidR="00AB445D" w:rsidRPr="00AB445D" w14:paraId="40ED2515"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8AAE15" w14:textId="77777777" w:rsidR="00AB445D" w:rsidRPr="00AB445D" w:rsidRDefault="00AB445D" w:rsidP="00EA7CF0">
            <w:pPr>
              <w:ind w:left="29" w:right="29" w:firstLine="432"/>
              <w:rPr>
                <w:color w:val="000000"/>
                <w:sz w:val="24"/>
                <w:szCs w:val="24"/>
                <w:lang w:val="ro-RO" w:eastAsia="en-GB"/>
              </w:rPr>
            </w:pPr>
            <w:r w:rsidRPr="00AB445D">
              <w:rPr>
                <w:color w:val="000000"/>
                <w:sz w:val="24"/>
                <w:szCs w:val="24"/>
                <w:lang w:val="ro-RO" w:eastAsia="en-GB"/>
              </w:rPr>
              <w:t>2.1. </w:t>
            </w:r>
            <w:r w:rsidRPr="00AB445D">
              <w:rPr>
                <w:b/>
                <w:bCs/>
                <w:color w:val="000000"/>
                <w:sz w:val="24"/>
                <w:szCs w:val="24"/>
                <w:lang w:val="ro-RO" w:eastAsia="en-GB"/>
              </w:rPr>
              <w:t>Echipament de resuscitare</w:t>
            </w:r>
          </w:p>
        </w:tc>
        <w:tc>
          <w:tcPr>
            <w:tcW w:w="4974" w:type="dxa"/>
            <w:gridSpan w:val="3"/>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453AC9" w14:textId="77777777" w:rsidR="00AB445D" w:rsidRPr="00AB445D" w:rsidRDefault="00AB445D" w:rsidP="00AB445D">
            <w:pPr>
              <w:spacing w:before="120"/>
              <w:jc w:val="center"/>
              <w:rPr>
                <w:color w:val="000000"/>
                <w:sz w:val="24"/>
                <w:szCs w:val="24"/>
                <w:lang w:val="ro-RO" w:eastAsia="en-GB"/>
              </w:rPr>
            </w:pPr>
          </w:p>
        </w:tc>
      </w:tr>
      <w:tr w:rsidR="00AB445D" w:rsidRPr="00AB445D" w14:paraId="4CC3C33F"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B47E67" w14:textId="77777777" w:rsidR="00AB445D" w:rsidRPr="00AB445D" w:rsidRDefault="00AB445D" w:rsidP="00EA7CF0">
            <w:pPr>
              <w:ind w:left="29" w:right="29" w:firstLine="432"/>
              <w:rPr>
                <w:color w:val="000000"/>
                <w:sz w:val="24"/>
                <w:szCs w:val="24"/>
                <w:lang w:val="ro-RO" w:eastAsia="en-GB"/>
              </w:rPr>
            </w:pPr>
            <w:r w:rsidRPr="00AB445D">
              <w:rPr>
                <w:color w:val="000000"/>
                <w:sz w:val="24"/>
                <w:szCs w:val="24"/>
                <w:lang w:val="ro-RO" w:eastAsia="en-GB"/>
              </w:rPr>
              <w:t>— Pungă Ambu (sau echivalent); dotată cu măști mari, mijlocii și mici</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622535"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3A62C1"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EB73BB"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3BF6EA20"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261A89" w14:textId="66CE0000" w:rsidR="00AB445D" w:rsidRPr="00AB445D" w:rsidRDefault="00AB445D" w:rsidP="00EA7CF0">
            <w:pPr>
              <w:ind w:left="29" w:right="29" w:firstLine="432"/>
              <w:rPr>
                <w:color w:val="000000"/>
                <w:sz w:val="24"/>
                <w:szCs w:val="24"/>
                <w:lang w:val="ro-RO" w:eastAsia="en-GB"/>
              </w:rPr>
            </w:pPr>
            <w:r w:rsidRPr="00AB445D">
              <w:rPr>
                <w:color w:val="000000"/>
                <w:sz w:val="24"/>
                <w:szCs w:val="24"/>
                <w:lang w:val="ro-RO" w:eastAsia="en-GB"/>
              </w:rPr>
              <w:t xml:space="preserve">— Aparat pentru administrarea oxigenului cu valvă de reducere a presiunii astfel încât să poată fi folosit oxigenul </w:t>
            </w:r>
            <w:r w:rsidRPr="00A467A9">
              <w:rPr>
                <w:color w:val="000000" w:themeColor="text1"/>
                <w:sz w:val="24"/>
                <w:szCs w:val="24"/>
                <w:lang w:val="ro-RO" w:eastAsia="en-GB"/>
              </w:rPr>
              <w:t>industrial de pe vapor, sau butelie de oxigen </w:t>
            </w:r>
            <w:r w:rsidRPr="00A467A9">
              <w:rPr>
                <w:color w:val="000000" w:themeColor="text1"/>
                <w:sz w:val="24"/>
                <w:szCs w:val="24"/>
                <w:u w:val="single"/>
                <w:lang w:val="ro-RO" w:eastAsia="en-GB"/>
              </w:rPr>
              <w:t>(</w:t>
            </w:r>
            <w:r w:rsidRPr="00A467A9">
              <w:rPr>
                <w:color w:val="000000" w:themeColor="text1"/>
                <w:sz w:val="24"/>
                <w:szCs w:val="24"/>
                <w:vertAlign w:val="superscript"/>
                <w:lang w:val="ro-RO" w:eastAsia="en-GB"/>
              </w:rPr>
              <w:t>1</w:t>
            </w:r>
            <w:r w:rsidRPr="00A467A9">
              <w:rPr>
                <w:color w:val="000000" w:themeColor="text1"/>
                <w:sz w:val="24"/>
                <w:szCs w:val="24"/>
                <w:u w:val="single"/>
                <w:lang w:val="ro-RO" w:eastAsia="en-GB"/>
              </w:rPr>
              <w:t>)</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D4BAA9"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109A469"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F520C5"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73D48EDB"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80AF2F" w14:textId="77777777" w:rsidR="00AB445D" w:rsidRPr="00AB445D" w:rsidRDefault="00AB445D" w:rsidP="00EA7CF0">
            <w:pPr>
              <w:ind w:left="29" w:right="29" w:firstLine="432"/>
              <w:rPr>
                <w:color w:val="000000"/>
                <w:sz w:val="24"/>
                <w:szCs w:val="24"/>
                <w:lang w:val="ro-RO" w:eastAsia="en-GB"/>
              </w:rPr>
            </w:pPr>
            <w:r w:rsidRPr="00AB445D">
              <w:rPr>
                <w:color w:val="000000"/>
                <w:sz w:val="24"/>
                <w:szCs w:val="24"/>
                <w:lang w:val="ro-RO" w:eastAsia="en-GB"/>
              </w:rPr>
              <w:t>— Aspirator mecanic pentru eliberarea căilor respiratorii superioare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5CD6496"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987F0C"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4EBDCE"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14A62298" w14:textId="77777777" w:rsidTr="00EA7CF0">
        <w:tc>
          <w:tcPr>
            <w:tcW w:w="9395"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794DB0"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2.2. </w:t>
            </w:r>
            <w:r w:rsidRPr="00AB445D">
              <w:rPr>
                <w:b/>
                <w:bCs/>
                <w:color w:val="000000"/>
                <w:sz w:val="24"/>
                <w:szCs w:val="24"/>
                <w:lang w:val="ro-RO" w:eastAsia="en-GB"/>
              </w:rPr>
              <w:t>Echipament de pansare și sutură</w:t>
            </w:r>
          </w:p>
        </w:tc>
      </w:tr>
      <w:tr w:rsidR="00AB445D" w:rsidRPr="00AB445D" w14:paraId="7C7CA784"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489E9E6" w14:textId="77777777" w:rsidR="00AB445D" w:rsidRPr="00AB445D" w:rsidRDefault="00AB445D" w:rsidP="00EA7CF0">
            <w:pPr>
              <w:spacing w:before="60" w:after="60"/>
              <w:ind w:left="29" w:right="29" w:firstLine="432"/>
              <w:rPr>
                <w:color w:val="000000"/>
                <w:sz w:val="24"/>
                <w:szCs w:val="24"/>
                <w:lang w:val="ro-RO" w:eastAsia="en-GB"/>
              </w:rPr>
            </w:pPr>
            <w:r w:rsidRPr="00AB445D">
              <w:rPr>
                <w:color w:val="000000"/>
                <w:sz w:val="24"/>
                <w:szCs w:val="24"/>
                <w:lang w:val="ro-RO" w:eastAsia="en-GB"/>
              </w:rPr>
              <w:t>— Garouri</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DEFDBC"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B905B0"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1C1C76"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39D4CD72"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336C30" w14:textId="77777777" w:rsidR="00AB445D" w:rsidRPr="00AB445D" w:rsidRDefault="00AB445D" w:rsidP="00EA7CF0">
            <w:pPr>
              <w:spacing w:before="60" w:after="60"/>
              <w:ind w:left="29" w:right="29" w:firstLine="432"/>
              <w:rPr>
                <w:color w:val="000000"/>
                <w:sz w:val="24"/>
                <w:szCs w:val="24"/>
                <w:lang w:val="ro-RO" w:eastAsia="en-GB"/>
              </w:rPr>
            </w:pPr>
            <w:r w:rsidRPr="00AB445D">
              <w:rPr>
                <w:color w:val="000000"/>
                <w:sz w:val="24"/>
                <w:szCs w:val="24"/>
                <w:lang w:val="ro-RO" w:eastAsia="en-GB"/>
              </w:rPr>
              <w:t>— Suturator de unică folosință sau trusă de suturare cu ace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0CA4362"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87C730"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F16C4F"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3735D297"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DA517A" w14:textId="77777777" w:rsidR="00AB445D" w:rsidRPr="00AB445D" w:rsidRDefault="00AB445D" w:rsidP="00EA7CF0">
            <w:pPr>
              <w:spacing w:before="60" w:after="60"/>
              <w:ind w:left="29" w:right="29" w:firstLine="432"/>
              <w:rPr>
                <w:color w:val="000000"/>
                <w:sz w:val="24"/>
                <w:szCs w:val="24"/>
                <w:lang w:val="ro-RO" w:eastAsia="en-GB"/>
              </w:rPr>
            </w:pPr>
            <w:r w:rsidRPr="00AB445D">
              <w:rPr>
                <w:color w:val="000000"/>
                <w:sz w:val="24"/>
                <w:szCs w:val="24"/>
                <w:lang w:val="ro-RO" w:eastAsia="en-GB"/>
              </w:rPr>
              <w:t>— Bandaj elastic adeziv</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747E99"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29A625"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D7CF3B"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3D3203E4"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6DCC1A0" w14:textId="77777777" w:rsidR="00AB445D" w:rsidRPr="00AB445D" w:rsidRDefault="00AB445D" w:rsidP="00EA7CF0">
            <w:pPr>
              <w:spacing w:before="60" w:after="60"/>
              <w:ind w:left="29" w:right="29" w:firstLine="432"/>
              <w:rPr>
                <w:color w:val="000000"/>
                <w:sz w:val="24"/>
                <w:szCs w:val="24"/>
                <w:lang w:val="ro-RO" w:eastAsia="en-GB"/>
              </w:rPr>
            </w:pPr>
            <w:r w:rsidRPr="00AB445D">
              <w:rPr>
                <w:color w:val="000000"/>
                <w:sz w:val="24"/>
                <w:szCs w:val="24"/>
                <w:lang w:val="ro-RO" w:eastAsia="en-GB"/>
              </w:rPr>
              <w:t>— Benzi de pansament</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DFCD7A3"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E9711D"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A54AC4"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12423F20"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CC0EA2" w14:textId="77777777" w:rsidR="00AB445D" w:rsidRPr="00AB445D" w:rsidRDefault="00AB445D" w:rsidP="00EA7CF0">
            <w:pPr>
              <w:spacing w:before="60" w:after="60"/>
              <w:ind w:left="29" w:right="29" w:firstLine="432"/>
              <w:rPr>
                <w:color w:val="000000"/>
                <w:sz w:val="24"/>
                <w:szCs w:val="24"/>
                <w:lang w:val="ro-RO" w:eastAsia="en-GB"/>
              </w:rPr>
            </w:pPr>
            <w:r w:rsidRPr="00AB445D">
              <w:rPr>
                <w:color w:val="000000"/>
                <w:sz w:val="24"/>
                <w:szCs w:val="24"/>
                <w:lang w:val="ro-RO" w:eastAsia="en-GB"/>
              </w:rPr>
              <w:t>— Comprese sterile din tifon</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95A22C3"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F45861"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5EF23EF"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22D101CD"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27C7B0E" w14:textId="77777777" w:rsidR="00AB445D" w:rsidRPr="00AB445D" w:rsidRDefault="00AB445D" w:rsidP="00EA7CF0">
            <w:pPr>
              <w:spacing w:before="60" w:after="60"/>
              <w:ind w:left="29" w:right="29" w:firstLine="432"/>
              <w:rPr>
                <w:color w:val="000000"/>
                <w:sz w:val="24"/>
                <w:szCs w:val="24"/>
                <w:lang w:val="ro-RO" w:eastAsia="en-GB"/>
              </w:rPr>
            </w:pPr>
            <w:r w:rsidRPr="00AB445D">
              <w:rPr>
                <w:color w:val="000000"/>
                <w:sz w:val="24"/>
                <w:szCs w:val="24"/>
                <w:lang w:val="ro-RO" w:eastAsia="en-GB"/>
              </w:rPr>
              <w:t>— Cearșafuri sterile pentru victime ale arsurilor</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89860D"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E882E1"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F1C9A1"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48A0A5AF"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3EE6EB" w14:textId="77777777" w:rsidR="00AB445D" w:rsidRPr="00AB445D" w:rsidRDefault="00AB445D" w:rsidP="00EA7CF0">
            <w:pPr>
              <w:spacing w:before="60" w:after="60"/>
              <w:ind w:left="29" w:right="29" w:firstLine="432"/>
              <w:rPr>
                <w:color w:val="000000"/>
                <w:sz w:val="24"/>
                <w:szCs w:val="24"/>
                <w:lang w:val="ro-RO" w:eastAsia="en-GB"/>
              </w:rPr>
            </w:pPr>
            <w:r w:rsidRPr="00AB445D">
              <w:rPr>
                <w:color w:val="000000"/>
                <w:sz w:val="24"/>
                <w:szCs w:val="24"/>
                <w:lang w:val="ro-RO" w:eastAsia="en-GB"/>
              </w:rPr>
              <w:t>— Bandaje triunghiulare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2DB038"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CE2EEF"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EB5173"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40DAF0BB"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00FC9F" w14:textId="77777777" w:rsidR="00AB445D" w:rsidRPr="00AB445D" w:rsidRDefault="00AB445D" w:rsidP="00EA7CF0">
            <w:pPr>
              <w:spacing w:before="60" w:after="60"/>
              <w:ind w:left="29" w:right="29" w:firstLine="432"/>
              <w:rPr>
                <w:color w:val="000000"/>
                <w:sz w:val="24"/>
                <w:szCs w:val="24"/>
                <w:lang w:val="ro-RO" w:eastAsia="en-GB"/>
              </w:rPr>
            </w:pPr>
            <w:r w:rsidRPr="00AB445D">
              <w:rPr>
                <w:color w:val="000000"/>
                <w:sz w:val="24"/>
                <w:szCs w:val="24"/>
                <w:lang w:val="ro-RO" w:eastAsia="en-GB"/>
              </w:rPr>
              <w:t>— Mănuși de unică folosință</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E835A0"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5E4179"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4028CA9"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4B141B25"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521EC3" w14:textId="77777777" w:rsidR="00AB445D" w:rsidRPr="00AB445D" w:rsidRDefault="00AB445D" w:rsidP="00EA7CF0">
            <w:pPr>
              <w:spacing w:before="60" w:after="60"/>
              <w:ind w:left="29" w:right="29" w:firstLine="432"/>
              <w:rPr>
                <w:color w:val="000000"/>
                <w:sz w:val="24"/>
                <w:szCs w:val="24"/>
                <w:lang w:val="ro-RO" w:eastAsia="en-GB"/>
              </w:rPr>
            </w:pPr>
            <w:r w:rsidRPr="00AB445D">
              <w:rPr>
                <w:color w:val="000000"/>
                <w:sz w:val="24"/>
                <w:szCs w:val="24"/>
                <w:lang w:val="ro-RO" w:eastAsia="en-GB"/>
              </w:rPr>
              <w:t>— Bandaje adezive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72D6BD"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A4D777"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EAE306"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2D475770"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623C99" w14:textId="77777777" w:rsidR="00AB445D" w:rsidRPr="00AB445D" w:rsidRDefault="00AB445D" w:rsidP="00EA7CF0">
            <w:pPr>
              <w:spacing w:before="60" w:after="60"/>
              <w:ind w:left="29" w:right="29" w:firstLine="432"/>
              <w:rPr>
                <w:color w:val="000000"/>
                <w:sz w:val="24"/>
                <w:szCs w:val="24"/>
                <w:lang w:val="ro-RO" w:eastAsia="en-GB"/>
              </w:rPr>
            </w:pPr>
            <w:r w:rsidRPr="00AB445D">
              <w:rPr>
                <w:color w:val="000000"/>
                <w:sz w:val="24"/>
                <w:szCs w:val="24"/>
                <w:lang w:val="ro-RO" w:eastAsia="en-GB"/>
              </w:rPr>
              <w:lastRenderedPageBreak/>
              <w:t>— Bandaje sterile pentru comprese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CBB917A"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C8AB44"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5F4783"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1F85247A"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F23E47" w14:textId="77777777" w:rsidR="00AB445D" w:rsidRPr="00AB445D" w:rsidRDefault="00AB445D" w:rsidP="00EA7CF0">
            <w:pPr>
              <w:spacing w:before="60" w:after="60"/>
              <w:ind w:left="29" w:right="29" w:firstLine="432"/>
              <w:rPr>
                <w:color w:val="000000"/>
                <w:sz w:val="24"/>
                <w:szCs w:val="24"/>
                <w:lang w:val="ro-RO" w:eastAsia="en-GB"/>
              </w:rPr>
            </w:pPr>
            <w:r w:rsidRPr="00AB445D">
              <w:rPr>
                <w:color w:val="000000"/>
                <w:sz w:val="24"/>
                <w:szCs w:val="24"/>
                <w:lang w:val="ro-RO" w:eastAsia="en-GB"/>
              </w:rPr>
              <w:t>— Suturatoare adezive sau bandaje din oxid de zinc</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C4BF46B"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ECA9C8"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A3A0956"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54EAD31C"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1D51617" w14:textId="77777777" w:rsidR="00AB445D" w:rsidRPr="00AB445D" w:rsidRDefault="00AB445D" w:rsidP="00EA7CF0">
            <w:pPr>
              <w:spacing w:before="60" w:after="60"/>
              <w:ind w:left="29" w:right="29" w:firstLine="432"/>
              <w:rPr>
                <w:color w:val="000000"/>
                <w:sz w:val="24"/>
                <w:szCs w:val="24"/>
                <w:lang w:val="ro-RO" w:eastAsia="en-GB"/>
              </w:rPr>
            </w:pPr>
            <w:r w:rsidRPr="00AB445D">
              <w:rPr>
                <w:color w:val="000000"/>
                <w:sz w:val="24"/>
                <w:szCs w:val="24"/>
                <w:lang w:val="ro-RO" w:eastAsia="en-GB"/>
              </w:rPr>
              <w:t>— Bandaje cu vaselină</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BD4BEA"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7164EDC"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DDC3BB2"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718EB058" w14:textId="77777777" w:rsidTr="00EA7CF0">
        <w:tc>
          <w:tcPr>
            <w:tcW w:w="9395"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B1C2E5"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2.3. </w:t>
            </w:r>
            <w:r w:rsidRPr="00AB445D">
              <w:rPr>
                <w:b/>
                <w:bCs/>
                <w:color w:val="000000"/>
                <w:sz w:val="24"/>
                <w:szCs w:val="24"/>
                <w:lang w:val="ro-RO" w:eastAsia="en-GB"/>
              </w:rPr>
              <w:t>Instrumente</w:t>
            </w:r>
          </w:p>
        </w:tc>
      </w:tr>
      <w:tr w:rsidR="00AB445D" w:rsidRPr="00AB445D" w14:paraId="2AAA647D"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10020E" w14:textId="77777777" w:rsidR="00AB445D" w:rsidRPr="00AB445D" w:rsidRDefault="00AB445D" w:rsidP="00A467A9">
            <w:pPr>
              <w:ind w:left="29" w:right="29" w:firstLine="432"/>
              <w:rPr>
                <w:color w:val="000000"/>
                <w:sz w:val="24"/>
                <w:szCs w:val="24"/>
                <w:lang w:val="ro-RO" w:eastAsia="en-GB"/>
              </w:rPr>
            </w:pPr>
            <w:r w:rsidRPr="00AB445D">
              <w:rPr>
                <w:color w:val="000000"/>
                <w:sz w:val="24"/>
                <w:szCs w:val="24"/>
                <w:lang w:val="ro-RO" w:eastAsia="en-GB"/>
              </w:rPr>
              <w:t>— Cutie pentru instrumente din material adecvat</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32B7DB9"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682E33E"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654B4D6"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5073A795"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5DDD4DE" w14:textId="77777777" w:rsidR="00AB445D" w:rsidRPr="00AB445D" w:rsidRDefault="00AB445D" w:rsidP="00A467A9">
            <w:pPr>
              <w:ind w:left="29" w:right="29" w:firstLine="432"/>
              <w:rPr>
                <w:color w:val="000000"/>
                <w:sz w:val="24"/>
                <w:szCs w:val="24"/>
                <w:lang w:val="ro-RO" w:eastAsia="en-GB"/>
              </w:rPr>
            </w:pPr>
            <w:r w:rsidRPr="00AB445D">
              <w:rPr>
                <w:color w:val="000000"/>
                <w:sz w:val="24"/>
                <w:szCs w:val="24"/>
                <w:lang w:val="ro-RO" w:eastAsia="en-GB"/>
              </w:rPr>
              <w:t>— Foarfece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3C311A"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2346DDD"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6792B2"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2D5BA2C4"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FF0CEC6" w14:textId="77777777" w:rsidR="00AB445D" w:rsidRPr="00AB445D" w:rsidRDefault="00AB445D" w:rsidP="00A467A9">
            <w:pPr>
              <w:ind w:left="29" w:right="29" w:firstLine="432"/>
              <w:rPr>
                <w:color w:val="000000"/>
                <w:sz w:val="24"/>
                <w:szCs w:val="24"/>
                <w:lang w:val="ro-RO" w:eastAsia="en-GB"/>
              </w:rPr>
            </w:pPr>
            <w:r w:rsidRPr="00AB445D">
              <w:rPr>
                <w:color w:val="000000"/>
                <w:sz w:val="24"/>
                <w:szCs w:val="24"/>
                <w:lang w:val="ro-RO" w:eastAsia="en-GB"/>
              </w:rPr>
              <w:t>— Forcepsuri disecante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439855A"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BDBE9D"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3465C9C"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758E3EF5"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8007BB" w14:textId="77777777" w:rsidR="00AB445D" w:rsidRPr="00AB445D" w:rsidRDefault="00AB445D" w:rsidP="00A467A9">
            <w:pPr>
              <w:ind w:left="29" w:right="29" w:firstLine="432"/>
              <w:rPr>
                <w:color w:val="000000"/>
                <w:sz w:val="24"/>
                <w:szCs w:val="24"/>
                <w:lang w:val="ro-RO" w:eastAsia="en-GB"/>
              </w:rPr>
            </w:pPr>
            <w:r w:rsidRPr="00AB445D">
              <w:rPr>
                <w:color w:val="000000"/>
                <w:sz w:val="24"/>
                <w:szCs w:val="24"/>
                <w:lang w:val="ro-RO" w:eastAsia="en-GB"/>
              </w:rPr>
              <w:t>— Pensă hemostatică</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B55232"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1F2A06"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9BE433"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429F2739"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D123350" w14:textId="77777777" w:rsidR="00AB445D" w:rsidRPr="00AB445D" w:rsidRDefault="00AB445D" w:rsidP="00A467A9">
            <w:pPr>
              <w:ind w:left="29" w:right="29" w:firstLine="432"/>
              <w:rPr>
                <w:color w:val="000000"/>
                <w:sz w:val="24"/>
                <w:szCs w:val="24"/>
                <w:lang w:val="ro-RO" w:eastAsia="en-GB"/>
              </w:rPr>
            </w:pPr>
            <w:r w:rsidRPr="00AB445D">
              <w:rPr>
                <w:color w:val="000000"/>
                <w:sz w:val="24"/>
                <w:szCs w:val="24"/>
                <w:lang w:val="ro-RO" w:eastAsia="en-GB"/>
              </w:rPr>
              <w:t>2.4. </w:t>
            </w:r>
            <w:r w:rsidRPr="00A467A9">
              <w:rPr>
                <w:color w:val="000000"/>
                <w:sz w:val="24"/>
                <w:szCs w:val="24"/>
                <w:lang w:val="ro-RO" w:eastAsia="en-GB"/>
              </w:rPr>
              <w:t>Echipament de examinare și monitorizare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477D12"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79602DD"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0F8C4B4"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7B9093AC"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B09CE1" w14:textId="77777777" w:rsidR="00AB445D" w:rsidRPr="00AB445D" w:rsidRDefault="00AB445D" w:rsidP="00A467A9">
            <w:pPr>
              <w:ind w:left="29" w:right="29" w:firstLine="432"/>
              <w:rPr>
                <w:color w:val="000000"/>
                <w:sz w:val="24"/>
                <w:szCs w:val="24"/>
                <w:lang w:val="ro-RO" w:eastAsia="en-GB"/>
              </w:rPr>
            </w:pPr>
            <w:r w:rsidRPr="00AB445D">
              <w:rPr>
                <w:color w:val="000000"/>
                <w:sz w:val="24"/>
                <w:szCs w:val="24"/>
                <w:lang w:val="ro-RO" w:eastAsia="en-GB"/>
              </w:rPr>
              <w:t>— Apăsătoare de limbă de unică folosință</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87F6884"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AD93E56"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392D6E"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6CAE228C"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7E2EF5" w14:textId="77777777" w:rsidR="00AB445D" w:rsidRPr="00AB445D" w:rsidRDefault="00AB445D" w:rsidP="00A467A9">
            <w:pPr>
              <w:ind w:left="29" w:right="29" w:firstLine="432"/>
              <w:rPr>
                <w:color w:val="000000"/>
                <w:sz w:val="24"/>
                <w:szCs w:val="24"/>
                <w:lang w:val="ro-RO" w:eastAsia="en-GB"/>
              </w:rPr>
            </w:pPr>
            <w:r w:rsidRPr="00AB445D">
              <w:rPr>
                <w:color w:val="000000"/>
                <w:sz w:val="24"/>
                <w:szCs w:val="24"/>
                <w:lang w:val="ro-RO" w:eastAsia="en-GB"/>
              </w:rPr>
              <w:t xml:space="preserve">— Fișe </w:t>
            </w:r>
            <w:r w:rsidRPr="00A467A9">
              <w:rPr>
                <w:color w:val="000000"/>
                <w:sz w:val="24"/>
                <w:szCs w:val="24"/>
                <w:lang w:val="ro-RO" w:eastAsia="en-GB"/>
              </w:rPr>
              <w:t>pentru</w:t>
            </w:r>
            <w:r w:rsidRPr="00AB445D">
              <w:rPr>
                <w:color w:val="000000"/>
                <w:sz w:val="24"/>
                <w:szCs w:val="24"/>
                <w:lang w:val="ro-RO" w:eastAsia="en-GB"/>
              </w:rPr>
              <w:t xml:space="preserve"> tranzitul intestinal</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DC686A"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9E6447"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079D35B"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0059CE83"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70428D" w14:textId="77777777" w:rsidR="00AB445D" w:rsidRPr="00A467A9" w:rsidRDefault="00AB445D" w:rsidP="00A467A9">
            <w:pPr>
              <w:ind w:left="29" w:right="29" w:firstLine="432"/>
              <w:rPr>
                <w:color w:val="000000"/>
                <w:sz w:val="24"/>
                <w:szCs w:val="24"/>
                <w:lang w:val="ro-RO" w:eastAsia="en-GB"/>
              </w:rPr>
            </w:pPr>
            <w:r w:rsidRPr="00A467A9">
              <w:rPr>
                <w:color w:val="000000"/>
                <w:sz w:val="24"/>
                <w:szCs w:val="24"/>
                <w:lang w:val="ro-RO" w:eastAsia="en-GB"/>
              </w:rPr>
              <w:t>— Stetoscop</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B6186E"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4D3FB85"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364E2B2"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200568E4"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0543735" w14:textId="77777777" w:rsidR="00AB445D" w:rsidRPr="00A467A9" w:rsidRDefault="00AB445D" w:rsidP="00A467A9">
            <w:pPr>
              <w:ind w:left="29" w:right="29" w:firstLine="432"/>
              <w:rPr>
                <w:color w:val="000000"/>
                <w:sz w:val="24"/>
                <w:szCs w:val="24"/>
                <w:lang w:val="ro-RO" w:eastAsia="en-GB"/>
              </w:rPr>
            </w:pPr>
            <w:r w:rsidRPr="00A467A9">
              <w:rPr>
                <w:color w:val="000000"/>
                <w:sz w:val="24"/>
                <w:szCs w:val="24"/>
                <w:lang w:val="ro-RO" w:eastAsia="en-GB"/>
              </w:rPr>
              <w:t>— Sfigmomanometru</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9D6A7E7"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F3FAE1"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EC4AFB"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5C01D4D7"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A95B97D" w14:textId="77777777" w:rsidR="00AB445D" w:rsidRPr="00A467A9" w:rsidRDefault="00AB445D" w:rsidP="00A467A9">
            <w:pPr>
              <w:ind w:left="29" w:right="29" w:firstLine="432"/>
              <w:rPr>
                <w:color w:val="000000"/>
                <w:sz w:val="24"/>
                <w:szCs w:val="24"/>
                <w:lang w:val="ro-RO" w:eastAsia="en-GB"/>
              </w:rPr>
            </w:pPr>
            <w:r w:rsidRPr="00A467A9">
              <w:rPr>
                <w:color w:val="000000"/>
                <w:sz w:val="24"/>
                <w:szCs w:val="24"/>
                <w:lang w:val="ro-RO" w:eastAsia="en-GB"/>
              </w:rPr>
              <w:t>— Termometru medical</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F9AEE7"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1B79A21"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BA09F07"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407A789F"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D4F3244" w14:textId="77777777" w:rsidR="00AB445D" w:rsidRPr="00A467A9" w:rsidRDefault="00AB445D" w:rsidP="00A467A9">
            <w:pPr>
              <w:ind w:left="29" w:right="29" w:firstLine="432"/>
              <w:rPr>
                <w:color w:val="000000"/>
                <w:sz w:val="24"/>
                <w:szCs w:val="24"/>
                <w:lang w:val="ro-RO" w:eastAsia="en-GB"/>
              </w:rPr>
            </w:pPr>
            <w:r w:rsidRPr="00A467A9">
              <w:rPr>
                <w:color w:val="000000"/>
                <w:sz w:val="24"/>
                <w:szCs w:val="24"/>
                <w:lang w:val="ro-RO" w:eastAsia="en-GB"/>
              </w:rPr>
              <w:t>— Termometru hipotermic</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24845B3"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9A6CC8D"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02260B"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268EF64F"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57232B8" w14:textId="77777777" w:rsidR="00AB445D" w:rsidRPr="00A467A9" w:rsidRDefault="00AB445D" w:rsidP="00A467A9">
            <w:pPr>
              <w:ind w:left="29" w:right="29" w:firstLine="432"/>
              <w:rPr>
                <w:color w:val="000000"/>
                <w:sz w:val="24"/>
                <w:szCs w:val="24"/>
                <w:lang w:val="ro-RO" w:eastAsia="en-GB"/>
              </w:rPr>
            </w:pPr>
            <w:r w:rsidRPr="00A467A9">
              <w:rPr>
                <w:color w:val="000000"/>
                <w:sz w:val="24"/>
                <w:szCs w:val="24"/>
                <w:lang w:val="ro-RO" w:eastAsia="en-GB"/>
              </w:rPr>
              <w:t>— Test rapid pentru depistarea malariei (transportul depinde de zona operațională)</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109734"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C85A858"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E97F495"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4A161918"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58C0A0B" w14:textId="77777777" w:rsidR="00AB445D" w:rsidRPr="00AB445D" w:rsidRDefault="00AB445D" w:rsidP="00A467A9">
            <w:pPr>
              <w:ind w:left="29" w:right="29" w:firstLine="432"/>
              <w:rPr>
                <w:color w:val="000000"/>
                <w:sz w:val="24"/>
                <w:szCs w:val="24"/>
                <w:lang w:val="ro-RO" w:eastAsia="en-GB"/>
              </w:rPr>
            </w:pPr>
            <w:r w:rsidRPr="00AB445D">
              <w:rPr>
                <w:color w:val="000000"/>
                <w:sz w:val="24"/>
                <w:szCs w:val="24"/>
                <w:lang w:val="ro-RO" w:eastAsia="en-GB"/>
              </w:rPr>
              <w:t>2.5. </w:t>
            </w:r>
            <w:r w:rsidRPr="00A467A9">
              <w:rPr>
                <w:color w:val="000000"/>
                <w:sz w:val="24"/>
                <w:szCs w:val="24"/>
                <w:lang w:val="ro-RO" w:eastAsia="en-GB"/>
              </w:rPr>
              <w:t>Echipament pentru injectare, perfuzie, puncție și cateterism</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86A1D90"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9FD07CA"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B208835"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712248B0"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CCD7E44" w14:textId="77777777" w:rsidR="00AB445D" w:rsidRPr="00AB445D" w:rsidRDefault="00AB445D" w:rsidP="00EA7CF0">
            <w:pPr>
              <w:ind w:left="29" w:right="29" w:firstLine="432"/>
              <w:rPr>
                <w:color w:val="000000"/>
                <w:sz w:val="24"/>
                <w:szCs w:val="24"/>
                <w:lang w:val="ro-RO" w:eastAsia="en-GB"/>
              </w:rPr>
            </w:pPr>
            <w:r w:rsidRPr="00AB445D">
              <w:rPr>
                <w:color w:val="000000"/>
                <w:sz w:val="24"/>
                <w:szCs w:val="24"/>
                <w:lang w:val="ro-RO" w:eastAsia="en-GB"/>
              </w:rPr>
              <w:t>— Set de perfuzie intravenoasă</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271DAA9"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DE44B5"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FEC041"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03D2EF08"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B4B884A" w14:textId="77777777" w:rsidR="00AB445D" w:rsidRPr="00AB445D" w:rsidRDefault="00AB445D" w:rsidP="00EA7CF0">
            <w:pPr>
              <w:ind w:left="29" w:right="29" w:firstLine="432"/>
              <w:rPr>
                <w:color w:val="000000"/>
                <w:sz w:val="24"/>
                <w:szCs w:val="24"/>
                <w:lang w:val="ro-RO" w:eastAsia="en-GB"/>
              </w:rPr>
            </w:pPr>
            <w:r w:rsidRPr="00AB445D">
              <w:rPr>
                <w:color w:val="000000"/>
                <w:sz w:val="24"/>
                <w:szCs w:val="24"/>
                <w:lang w:val="ro-RO" w:eastAsia="en-GB"/>
              </w:rPr>
              <w:t>— Seringi și ace de unică folosință</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B85E91"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B10B8CA"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B8E0E9A"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2375AD01"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28CB84" w14:textId="646DF889" w:rsidR="00AB445D" w:rsidRPr="00AB445D" w:rsidRDefault="00AB445D" w:rsidP="00E81E1C">
            <w:pPr>
              <w:ind w:left="29" w:right="29" w:firstLine="432"/>
              <w:rPr>
                <w:color w:val="000000"/>
                <w:sz w:val="24"/>
                <w:szCs w:val="24"/>
                <w:lang w:val="ro-RO" w:eastAsia="en-GB"/>
              </w:rPr>
            </w:pPr>
            <w:r w:rsidRPr="00AB445D">
              <w:rPr>
                <w:color w:val="000000"/>
                <w:sz w:val="24"/>
                <w:szCs w:val="24"/>
                <w:lang w:val="ro-RO" w:eastAsia="en-GB"/>
              </w:rPr>
              <w:t>2.6. </w:t>
            </w:r>
            <w:r w:rsidR="00E81E1C">
              <w:rPr>
                <w:color w:val="000000"/>
                <w:sz w:val="24"/>
                <w:szCs w:val="24"/>
                <w:lang w:val="ro-RO" w:eastAsia="en-GB"/>
              </w:rPr>
              <w:t>Dispozitive medicale generale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1456FB"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598E5C"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FB73B96"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2CD6BE78"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47ACC16" w14:textId="77777777" w:rsidR="00AB445D" w:rsidRPr="00AB445D" w:rsidRDefault="00AB445D" w:rsidP="00EA7CF0">
            <w:pPr>
              <w:ind w:left="29" w:right="29" w:firstLine="432"/>
              <w:rPr>
                <w:color w:val="000000"/>
                <w:sz w:val="24"/>
                <w:szCs w:val="24"/>
                <w:lang w:val="ro-RO" w:eastAsia="en-GB"/>
              </w:rPr>
            </w:pPr>
            <w:r w:rsidRPr="00AB445D">
              <w:rPr>
                <w:color w:val="000000"/>
                <w:sz w:val="24"/>
                <w:szCs w:val="24"/>
                <w:lang w:val="ro-RO" w:eastAsia="en-GB"/>
              </w:rPr>
              <w:t>— Echipamente individuale de protecție pentru personalul medical și pentru asistenții medicali</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5F46832"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4E17EA"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F82601"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171C28CC"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555CDB9" w14:textId="77777777" w:rsidR="00AB445D" w:rsidRPr="00AB445D" w:rsidRDefault="00AB445D" w:rsidP="00A467A9">
            <w:pPr>
              <w:ind w:left="29" w:right="29" w:firstLine="432"/>
              <w:rPr>
                <w:color w:val="000000"/>
                <w:sz w:val="24"/>
                <w:szCs w:val="24"/>
                <w:lang w:val="ro-RO" w:eastAsia="en-GB"/>
              </w:rPr>
            </w:pPr>
            <w:r w:rsidRPr="00AB445D">
              <w:rPr>
                <w:color w:val="000000"/>
                <w:sz w:val="24"/>
                <w:szCs w:val="24"/>
                <w:lang w:val="ro-RO" w:eastAsia="en-GB"/>
              </w:rPr>
              <w:t>2.7. </w:t>
            </w:r>
            <w:r w:rsidRPr="00A467A9">
              <w:rPr>
                <w:color w:val="000000"/>
                <w:sz w:val="24"/>
                <w:szCs w:val="24"/>
                <w:lang w:val="ro-RO" w:eastAsia="en-GB"/>
              </w:rPr>
              <w:t>Echipament de imobilizare și instalare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7C1FAAB"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7BA1809"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938E7A9"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193A36E1"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E55CAE4" w14:textId="77777777" w:rsidR="00AB445D" w:rsidRPr="00AB445D" w:rsidRDefault="00AB445D" w:rsidP="00EA7CF0">
            <w:pPr>
              <w:ind w:left="29" w:right="29" w:firstLine="432"/>
              <w:rPr>
                <w:color w:val="000000"/>
                <w:sz w:val="24"/>
                <w:szCs w:val="24"/>
                <w:lang w:val="ro-RO" w:eastAsia="en-GB"/>
              </w:rPr>
            </w:pPr>
            <w:r w:rsidRPr="00AB445D">
              <w:rPr>
                <w:color w:val="000000"/>
                <w:sz w:val="24"/>
                <w:szCs w:val="24"/>
                <w:lang w:val="ro-RO" w:eastAsia="en-GB"/>
              </w:rPr>
              <w:t>— Set de atele de diferite dimensiuni pentru extremități</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5549D2"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EFDD195"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A5E283B"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211E05CE"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58083D" w14:textId="77777777" w:rsidR="00AB445D" w:rsidRPr="00AB445D" w:rsidRDefault="00AB445D" w:rsidP="00EA7CF0">
            <w:pPr>
              <w:ind w:left="29" w:right="29" w:firstLine="432"/>
              <w:rPr>
                <w:color w:val="000000"/>
                <w:sz w:val="24"/>
                <w:szCs w:val="24"/>
                <w:lang w:val="ro-RO" w:eastAsia="en-GB"/>
              </w:rPr>
            </w:pPr>
            <w:r w:rsidRPr="00AB445D">
              <w:rPr>
                <w:color w:val="000000"/>
                <w:sz w:val="24"/>
                <w:szCs w:val="24"/>
                <w:lang w:val="ro-RO" w:eastAsia="en-GB"/>
              </w:rPr>
              <w:t>— Guler pentru imobilizarea gâtului</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140F655"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37037A"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D8D4F0A"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5A6DDC9C" w14:textId="77777777" w:rsidTr="00EA7CF0">
        <w:tc>
          <w:tcPr>
            <w:tcW w:w="9395"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7D17B24"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3. </w:t>
            </w:r>
            <w:r w:rsidRPr="00AB445D">
              <w:rPr>
                <w:b/>
                <w:bCs/>
                <w:color w:val="000000"/>
                <w:sz w:val="24"/>
                <w:szCs w:val="24"/>
                <w:lang w:val="ro-RO" w:eastAsia="en-GB"/>
              </w:rPr>
              <w:t>ANTIDOTURI</w:t>
            </w:r>
          </w:p>
        </w:tc>
      </w:tr>
      <w:tr w:rsidR="00AB445D" w:rsidRPr="00AB445D" w14:paraId="5C4D6C2D"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B51FEB" w14:textId="77777777" w:rsidR="00AB445D" w:rsidRPr="00AB445D" w:rsidRDefault="00AB445D" w:rsidP="00EA7CF0">
            <w:pPr>
              <w:ind w:left="29" w:right="29" w:firstLine="432"/>
              <w:rPr>
                <w:color w:val="000000"/>
                <w:sz w:val="24"/>
                <w:szCs w:val="24"/>
                <w:lang w:val="ro-RO" w:eastAsia="en-GB"/>
              </w:rPr>
            </w:pPr>
            <w:r w:rsidRPr="00AB445D">
              <w:rPr>
                <w:color w:val="000000"/>
                <w:sz w:val="24"/>
                <w:szCs w:val="24"/>
                <w:lang w:val="ro-RO" w:eastAsia="en-GB"/>
              </w:rPr>
              <w:t>3.1. General</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6964CA5"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1F071A5A"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E8AC250"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3463782D"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13BD098" w14:textId="77777777" w:rsidR="00AB445D" w:rsidRPr="00AB445D" w:rsidRDefault="00AB445D" w:rsidP="00EA7CF0">
            <w:pPr>
              <w:ind w:left="29" w:right="29" w:firstLine="432"/>
              <w:rPr>
                <w:color w:val="000000"/>
                <w:sz w:val="24"/>
                <w:szCs w:val="24"/>
                <w:lang w:val="ro-RO" w:eastAsia="en-GB"/>
              </w:rPr>
            </w:pPr>
            <w:r w:rsidRPr="00AB445D">
              <w:rPr>
                <w:color w:val="000000"/>
                <w:sz w:val="24"/>
                <w:szCs w:val="24"/>
                <w:lang w:val="ro-RO" w:eastAsia="en-GB"/>
              </w:rPr>
              <w:t>3.2. Cardio-vascular</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0EBE0D52"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C11BBD0"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5ED6CE"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272B194C"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70619EE" w14:textId="77777777" w:rsidR="00AB445D" w:rsidRPr="00AB445D" w:rsidRDefault="00AB445D" w:rsidP="00EA7CF0">
            <w:pPr>
              <w:ind w:left="29" w:right="29" w:firstLine="432"/>
              <w:rPr>
                <w:color w:val="000000"/>
                <w:sz w:val="24"/>
                <w:szCs w:val="24"/>
                <w:lang w:val="ro-RO" w:eastAsia="en-GB"/>
              </w:rPr>
            </w:pPr>
            <w:r w:rsidRPr="00AB445D">
              <w:rPr>
                <w:color w:val="000000"/>
                <w:sz w:val="24"/>
                <w:szCs w:val="24"/>
                <w:lang w:val="ro-RO" w:eastAsia="en-GB"/>
              </w:rPr>
              <w:t>3.3. Sistemul gastro-intestinal</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01DB984"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F62F909"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F8A051"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74D022EA"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B76323B" w14:textId="77777777" w:rsidR="00AB445D" w:rsidRPr="00AB445D" w:rsidRDefault="00AB445D" w:rsidP="00EA7CF0">
            <w:pPr>
              <w:ind w:left="29" w:right="29" w:firstLine="432"/>
              <w:rPr>
                <w:color w:val="000000"/>
                <w:sz w:val="24"/>
                <w:szCs w:val="24"/>
                <w:lang w:val="ro-RO" w:eastAsia="en-GB"/>
              </w:rPr>
            </w:pPr>
            <w:r w:rsidRPr="00AB445D">
              <w:rPr>
                <w:color w:val="000000"/>
                <w:sz w:val="24"/>
                <w:szCs w:val="24"/>
                <w:lang w:val="ro-RO" w:eastAsia="en-GB"/>
              </w:rPr>
              <w:t>3.4. Sistemul nervos</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071CF0F"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921532E"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E80F8A8"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271ED44B"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FD85BB3" w14:textId="77777777" w:rsidR="00AB445D" w:rsidRPr="00AB445D" w:rsidRDefault="00AB445D" w:rsidP="00EA7CF0">
            <w:pPr>
              <w:ind w:left="29" w:right="29" w:firstLine="432"/>
              <w:rPr>
                <w:color w:val="000000"/>
                <w:sz w:val="24"/>
                <w:szCs w:val="24"/>
                <w:lang w:val="ro-RO" w:eastAsia="en-GB"/>
              </w:rPr>
            </w:pPr>
            <w:r w:rsidRPr="00AB445D">
              <w:rPr>
                <w:color w:val="000000"/>
                <w:sz w:val="24"/>
                <w:szCs w:val="24"/>
                <w:lang w:val="ro-RO" w:eastAsia="en-GB"/>
              </w:rPr>
              <w:lastRenderedPageBreak/>
              <w:t>3.5.Sistemul respirator</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A42C30F"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E41F8FB"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3F9898D"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209A148F"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4C31490" w14:textId="77777777" w:rsidR="00AB445D" w:rsidRPr="00AB445D" w:rsidRDefault="00AB445D" w:rsidP="00EA7CF0">
            <w:pPr>
              <w:ind w:left="29" w:right="29" w:firstLine="432"/>
              <w:rPr>
                <w:color w:val="000000"/>
                <w:sz w:val="24"/>
                <w:szCs w:val="24"/>
                <w:lang w:val="ro-RO" w:eastAsia="en-GB"/>
              </w:rPr>
            </w:pPr>
            <w:r w:rsidRPr="00AB445D">
              <w:rPr>
                <w:color w:val="000000"/>
                <w:sz w:val="24"/>
                <w:szCs w:val="24"/>
                <w:lang w:val="ro-RO" w:eastAsia="en-GB"/>
              </w:rPr>
              <w:t>3.6. Antiinflamator</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AF8D7EB"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278012A9"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7758B163"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6A37210E"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2137383" w14:textId="77777777" w:rsidR="00AB445D" w:rsidRPr="00AB445D" w:rsidRDefault="00AB445D" w:rsidP="00EA7CF0">
            <w:pPr>
              <w:ind w:left="29" w:right="29" w:firstLine="432"/>
              <w:rPr>
                <w:color w:val="000000"/>
                <w:sz w:val="24"/>
                <w:szCs w:val="24"/>
                <w:lang w:val="ro-RO" w:eastAsia="en-GB"/>
              </w:rPr>
            </w:pPr>
            <w:r w:rsidRPr="00AB445D">
              <w:rPr>
                <w:color w:val="000000"/>
                <w:sz w:val="24"/>
                <w:szCs w:val="24"/>
                <w:lang w:val="ro-RO" w:eastAsia="en-GB"/>
              </w:rPr>
              <w:t>3.7. Pentru uz extern</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F433FF5"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1F96BE6"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8AD44DA"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4DA8BC46"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FFC0953" w14:textId="77777777" w:rsidR="00AB445D" w:rsidRPr="00AB445D" w:rsidRDefault="00AB445D" w:rsidP="00EA7CF0">
            <w:pPr>
              <w:ind w:left="29" w:right="29" w:firstLine="432"/>
              <w:rPr>
                <w:color w:val="000000"/>
                <w:sz w:val="24"/>
                <w:szCs w:val="24"/>
                <w:lang w:val="ro-RO" w:eastAsia="en-GB"/>
              </w:rPr>
            </w:pPr>
            <w:r w:rsidRPr="00AB445D">
              <w:rPr>
                <w:color w:val="000000"/>
                <w:sz w:val="24"/>
                <w:szCs w:val="24"/>
                <w:lang w:val="ro-RO" w:eastAsia="en-GB"/>
              </w:rPr>
              <w:t>3.8. Altele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62FE9CED"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CD71FE4"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3EF47F8"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2495F891" w14:textId="77777777" w:rsidTr="00EA7CF0">
        <w:tc>
          <w:tcPr>
            <w:tcW w:w="4421"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5D4BB8B2" w14:textId="77777777" w:rsidR="00AB445D" w:rsidRPr="00AB445D" w:rsidRDefault="00AB445D" w:rsidP="00EA7CF0">
            <w:pPr>
              <w:ind w:left="29" w:right="29" w:firstLine="432"/>
              <w:rPr>
                <w:color w:val="000000"/>
                <w:sz w:val="24"/>
                <w:szCs w:val="24"/>
                <w:lang w:val="ro-RO" w:eastAsia="en-GB"/>
              </w:rPr>
            </w:pPr>
            <w:r w:rsidRPr="00AB445D">
              <w:rPr>
                <w:color w:val="000000"/>
                <w:sz w:val="24"/>
                <w:szCs w:val="24"/>
                <w:lang w:val="ro-RO" w:eastAsia="en-GB"/>
              </w:rPr>
              <w:t>3.9. Necesar pentru administrarea oxigenului (inclusiv cerințe de întreținere)</w:t>
            </w:r>
          </w:p>
        </w:tc>
        <w:tc>
          <w:tcPr>
            <w:tcW w:w="1544"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CF97AC0"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587"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49E6FBC7"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c>
          <w:tcPr>
            <w:tcW w:w="1843"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14:paraId="3D55EDF1" w14:textId="77777777" w:rsidR="00AB445D" w:rsidRPr="00AB445D" w:rsidRDefault="00AB445D" w:rsidP="00AB445D">
            <w:pPr>
              <w:spacing w:before="60" w:after="60"/>
              <w:jc w:val="center"/>
              <w:rPr>
                <w:color w:val="000000"/>
                <w:sz w:val="24"/>
                <w:szCs w:val="24"/>
                <w:lang w:val="ro-RO" w:eastAsia="en-GB"/>
              </w:rPr>
            </w:pPr>
            <w:r w:rsidRPr="00AB445D">
              <w:rPr>
                <w:color w:val="000000"/>
                <w:sz w:val="24"/>
                <w:szCs w:val="24"/>
                <w:lang w:val="ro-RO" w:eastAsia="en-GB"/>
              </w:rPr>
              <w:t>0</w:t>
            </w:r>
          </w:p>
        </w:tc>
      </w:tr>
      <w:tr w:rsidR="00AB445D" w:rsidRPr="00AB445D" w14:paraId="0CE5B629" w14:textId="77777777" w:rsidTr="00EA7CF0">
        <w:tc>
          <w:tcPr>
            <w:tcW w:w="9395" w:type="dxa"/>
            <w:gridSpan w:val="4"/>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14:paraId="286D8721" w14:textId="77777777" w:rsidR="00AB445D" w:rsidRPr="00AB445D" w:rsidRDefault="00AB445D" w:rsidP="00AB445D">
            <w:pPr>
              <w:spacing w:before="60" w:after="60"/>
              <w:rPr>
                <w:color w:val="000000"/>
                <w:sz w:val="24"/>
                <w:szCs w:val="24"/>
                <w:lang w:val="ro-RO" w:eastAsia="en-GB"/>
              </w:rPr>
            </w:pPr>
            <w:r w:rsidRPr="00AB445D">
              <w:rPr>
                <w:color w:val="000000"/>
                <w:sz w:val="24"/>
                <w:szCs w:val="24"/>
                <w:lang w:val="ro-RO" w:eastAsia="en-GB"/>
              </w:rPr>
              <w:t>(</w:t>
            </w:r>
            <w:r w:rsidRPr="00AB445D">
              <w:rPr>
                <w:color w:val="000000"/>
                <w:sz w:val="24"/>
                <w:szCs w:val="24"/>
                <w:vertAlign w:val="superscript"/>
                <w:lang w:val="ro-RO" w:eastAsia="en-GB"/>
              </w:rPr>
              <w:t>1</w:t>
            </w:r>
            <w:r w:rsidRPr="00AB445D">
              <w:rPr>
                <w:color w:val="000000"/>
                <w:sz w:val="24"/>
                <w:szCs w:val="24"/>
                <w:lang w:val="ro-RO" w:eastAsia="en-GB"/>
              </w:rPr>
              <w:t>)   În condițiile de utilizare prevăzute de legislația și/sau practica națională.</w:t>
            </w:r>
          </w:p>
        </w:tc>
      </w:tr>
    </w:tbl>
    <w:p w14:paraId="638A0D12" w14:textId="77777777" w:rsidR="00AB445D" w:rsidRPr="00AB445D" w:rsidRDefault="00AB445D" w:rsidP="00AB445D">
      <w:pPr>
        <w:spacing w:line="278" w:lineRule="auto"/>
        <w:rPr>
          <w:rFonts w:eastAsia="Calibri"/>
          <w:b/>
          <w:bCs/>
          <w:color w:val="000000"/>
          <w:sz w:val="24"/>
          <w:szCs w:val="24"/>
          <w:lang w:val="ro-RO"/>
        </w:rPr>
      </w:pPr>
    </w:p>
    <w:p w14:paraId="422464FF" w14:textId="77777777" w:rsidR="00AB445D" w:rsidRPr="00AB445D" w:rsidRDefault="00AB445D" w:rsidP="00AB445D">
      <w:pPr>
        <w:shd w:val="clear" w:color="auto" w:fill="FFFFFF"/>
        <w:spacing w:before="120"/>
        <w:rPr>
          <w:color w:val="000000"/>
          <w:sz w:val="24"/>
          <w:szCs w:val="24"/>
          <w:lang w:val="ro-RO" w:eastAsia="ru-MD"/>
        </w:rPr>
      </w:pPr>
      <w:r w:rsidRPr="00AB445D">
        <w:rPr>
          <w:color w:val="000000"/>
          <w:sz w:val="24"/>
          <w:szCs w:val="24"/>
          <w:lang w:val="ro-RO" w:eastAsia="ru-MD"/>
        </w:rPr>
        <w:t>Locul și data: …</w:t>
      </w:r>
    </w:p>
    <w:p w14:paraId="09437557" w14:textId="77777777" w:rsidR="00AB445D" w:rsidRPr="00AB445D" w:rsidRDefault="00AB445D" w:rsidP="00AB445D">
      <w:pPr>
        <w:shd w:val="clear" w:color="auto" w:fill="FFFFFF"/>
        <w:spacing w:before="120"/>
        <w:rPr>
          <w:color w:val="000000"/>
          <w:sz w:val="24"/>
          <w:szCs w:val="24"/>
          <w:lang w:val="ro-RO" w:eastAsia="ru-MD"/>
        </w:rPr>
      </w:pPr>
      <w:r w:rsidRPr="00AB445D">
        <w:rPr>
          <w:color w:val="000000"/>
          <w:sz w:val="24"/>
          <w:szCs w:val="24"/>
          <w:lang w:val="ro-RO" w:eastAsia="ru-MD"/>
        </w:rPr>
        <w:t>Semnătura comandantului: …</w:t>
      </w:r>
    </w:p>
    <w:p w14:paraId="7BF930E4" w14:textId="77777777" w:rsidR="00AB445D" w:rsidRPr="00AB445D" w:rsidRDefault="00AB445D" w:rsidP="00AB445D">
      <w:pPr>
        <w:shd w:val="clear" w:color="auto" w:fill="FFFFFF"/>
        <w:spacing w:before="120"/>
        <w:rPr>
          <w:color w:val="000000"/>
          <w:sz w:val="24"/>
          <w:szCs w:val="24"/>
          <w:lang w:val="ro-RO" w:eastAsia="ru-MD"/>
        </w:rPr>
      </w:pPr>
      <w:r w:rsidRPr="00AB445D">
        <w:rPr>
          <w:color w:val="000000"/>
          <w:sz w:val="24"/>
          <w:szCs w:val="24"/>
          <w:lang w:val="ro-RO" w:eastAsia="ru-MD"/>
        </w:rPr>
        <w:t>Aprobarea persoanei sau autorității competente: …</w:t>
      </w:r>
    </w:p>
    <w:p w14:paraId="21D59410" w14:textId="77777777" w:rsidR="00AB445D" w:rsidRPr="00AB445D" w:rsidRDefault="00AB445D" w:rsidP="00AB445D">
      <w:pPr>
        <w:spacing w:line="278" w:lineRule="auto"/>
        <w:rPr>
          <w:rFonts w:eastAsia="Calibri"/>
          <w:b/>
          <w:bCs/>
          <w:color w:val="000000"/>
          <w:sz w:val="24"/>
          <w:szCs w:val="24"/>
          <w:lang w:val="ro-RO"/>
        </w:rPr>
      </w:pPr>
    </w:p>
    <w:p w14:paraId="199DFFC2" w14:textId="77777777" w:rsidR="00AB445D" w:rsidRPr="00AB445D" w:rsidRDefault="00AB445D" w:rsidP="00AB445D">
      <w:pPr>
        <w:spacing w:line="278" w:lineRule="auto"/>
        <w:jc w:val="center"/>
        <w:rPr>
          <w:rFonts w:eastAsia="Calibri"/>
          <w:b/>
          <w:bCs/>
          <w:color w:val="000000"/>
          <w:sz w:val="24"/>
          <w:szCs w:val="24"/>
          <w:lang w:val="ro-RO"/>
        </w:rPr>
      </w:pPr>
    </w:p>
    <w:p w14:paraId="5D697610" w14:textId="77777777" w:rsidR="00AB445D" w:rsidRPr="00AB445D" w:rsidRDefault="00AB445D" w:rsidP="00AB445D">
      <w:pPr>
        <w:spacing w:line="278" w:lineRule="auto"/>
        <w:jc w:val="center"/>
        <w:rPr>
          <w:rFonts w:eastAsia="Calibri"/>
          <w:b/>
          <w:bCs/>
          <w:color w:val="000000"/>
          <w:sz w:val="24"/>
          <w:szCs w:val="24"/>
          <w:lang w:val="ro-RO"/>
        </w:rPr>
      </w:pPr>
      <w:r w:rsidRPr="00AB445D">
        <w:rPr>
          <w:rFonts w:eastAsia="Calibri"/>
          <w:b/>
          <w:bCs/>
          <w:color w:val="000000"/>
          <w:sz w:val="24"/>
          <w:szCs w:val="24"/>
          <w:lang w:val="ro-RO"/>
        </w:rPr>
        <w:t>CAPITOLUL III</w:t>
      </w:r>
    </w:p>
    <w:p w14:paraId="31E333AE" w14:textId="77777777" w:rsidR="00AB445D" w:rsidRPr="00AB445D" w:rsidRDefault="00AB445D" w:rsidP="00AB445D">
      <w:pPr>
        <w:spacing w:line="278" w:lineRule="auto"/>
        <w:jc w:val="center"/>
        <w:rPr>
          <w:rFonts w:eastAsia="Calibri"/>
          <w:b/>
          <w:bCs/>
          <w:color w:val="000000"/>
          <w:sz w:val="24"/>
          <w:szCs w:val="24"/>
          <w:lang w:val="ro-RO"/>
        </w:rPr>
      </w:pPr>
      <w:r w:rsidRPr="00AB445D">
        <w:rPr>
          <w:rFonts w:eastAsia="Calibri"/>
          <w:b/>
          <w:bCs/>
          <w:color w:val="000000"/>
          <w:sz w:val="24"/>
          <w:szCs w:val="24"/>
          <w:lang w:val="ro-RO"/>
        </w:rPr>
        <w:t>NAVE DIN CATEGORIA C</w:t>
      </w:r>
    </w:p>
    <w:p w14:paraId="74427B51" w14:textId="77777777" w:rsidR="00AB445D" w:rsidRPr="00AB445D" w:rsidRDefault="00AB445D" w:rsidP="00AB445D">
      <w:pPr>
        <w:spacing w:line="278" w:lineRule="auto"/>
        <w:rPr>
          <w:rFonts w:eastAsia="Calibri"/>
          <w:b/>
          <w:bCs/>
          <w:color w:val="000000"/>
          <w:sz w:val="24"/>
          <w:szCs w:val="24"/>
          <w:lang w:val="ro-RO"/>
        </w:rPr>
      </w:pPr>
      <w:r w:rsidRPr="00AB445D">
        <w:rPr>
          <w:rFonts w:eastAsia="Calibri"/>
          <w:b/>
          <w:bCs/>
          <w:color w:val="000000"/>
          <w:sz w:val="24"/>
          <w:szCs w:val="24"/>
          <w:lang w:val="ro-RO"/>
        </w:rPr>
        <w:t>5.    Detalii despre navă</w:t>
      </w:r>
    </w:p>
    <w:p w14:paraId="3581BBDA"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Denumire: …</w:t>
      </w:r>
    </w:p>
    <w:p w14:paraId="4D10638D"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Pavilion: …</w:t>
      </w:r>
    </w:p>
    <w:p w14:paraId="08C7EB66"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Portul de origine: …</w:t>
      </w:r>
    </w:p>
    <w:p w14:paraId="789E4CFE" w14:textId="77777777" w:rsidR="00AB445D" w:rsidRPr="00AB445D" w:rsidRDefault="00AB445D" w:rsidP="00AB445D">
      <w:pPr>
        <w:spacing w:line="278" w:lineRule="auto"/>
        <w:rPr>
          <w:rFonts w:eastAsia="Calibri"/>
          <w:b/>
          <w:bCs/>
          <w:color w:val="000000"/>
          <w:sz w:val="24"/>
          <w:szCs w:val="24"/>
          <w:lang w:val="ro-RO"/>
        </w:rPr>
      </w:pPr>
      <w:r w:rsidRPr="00AB445D">
        <w:rPr>
          <w:rFonts w:eastAsia="Calibri"/>
          <w:b/>
          <w:bCs/>
          <w:color w:val="000000"/>
          <w:sz w:val="24"/>
          <w:szCs w:val="24"/>
          <w:lang w:val="ro-RO"/>
        </w:rPr>
        <w:t>6.    Materiale medicale</w:t>
      </w:r>
    </w:p>
    <w:tbl>
      <w:tblPr>
        <w:tblW w:w="9395" w:type="dxa"/>
        <w:tblInd w:w="-352"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4320"/>
        <w:gridCol w:w="1425"/>
        <w:gridCol w:w="1666"/>
        <w:gridCol w:w="141"/>
        <w:gridCol w:w="1843"/>
      </w:tblGrid>
      <w:tr w:rsidR="00AB445D" w:rsidRPr="00AB445D" w14:paraId="226647F4" w14:textId="77777777" w:rsidTr="00EA7CF0">
        <w:tc>
          <w:tcPr>
            <w:tcW w:w="43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BFC9B2A" w14:textId="77777777" w:rsidR="00AB445D" w:rsidRPr="00AB445D" w:rsidRDefault="00AB445D" w:rsidP="00AB445D">
            <w:pPr>
              <w:spacing w:line="278" w:lineRule="auto"/>
              <w:rPr>
                <w:rFonts w:eastAsia="Calibri"/>
                <w:b/>
                <w:bCs/>
                <w:color w:val="000000"/>
                <w:sz w:val="24"/>
                <w:szCs w:val="24"/>
                <w:lang w:val="ro-RO"/>
              </w:rPr>
            </w:pPr>
            <w:r w:rsidRPr="00AB445D">
              <w:rPr>
                <w:rFonts w:eastAsia="Calibri"/>
                <w:b/>
                <w:bCs/>
                <w:color w:val="000000"/>
                <w:sz w:val="24"/>
                <w:szCs w:val="24"/>
                <w:lang w:val="ro-RO"/>
              </w:rPr>
              <w:br/>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4D993DE" w14:textId="77777777" w:rsidR="00AB445D" w:rsidRPr="00AB445D" w:rsidRDefault="00AB445D" w:rsidP="00EA7CF0">
            <w:pPr>
              <w:spacing w:line="278" w:lineRule="auto"/>
              <w:ind w:left="144" w:right="144" w:firstLine="0"/>
              <w:rPr>
                <w:rFonts w:eastAsia="Calibri"/>
                <w:b/>
                <w:bCs/>
                <w:color w:val="000000"/>
                <w:sz w:val="24"/>
                <w:szCs w:val="24"/>
                <w:lang w:val="ro-RO"/>
              </w:rPr>
            </w:pPr>
            <w:r w:rsidRPr="00AB445D">
              <w:rPr>
                <w:rFonts w:eastAsia="Calibri"/>
                <w:b/>
                <w:bCs/>
                <w:color w:val="000000"/>
                <w:sz w:val="24"/>
                <w:szCs w:val="24"/>
                <w:lang w:val="ro-RO"/>
              </w:rPr>
              <w:t>Cantitățile cerute</w:t>
            </w:r>
          </w:p>
        </w:tc>
        <w:tc>
          <w:tcPr>
            <w:tcW w:w="1666" w:type="dxa"/>
            <w:tcBorders>
              <w:top w:val="outset" w:sz="6" w:space="0" w:color="auto"/>
              <w:left w:val="outset" w:sz="6" w:space="0" w:color="auto"/>
              <w:bottom w:val="outset" w:sz="6" w:space="0" w:color="auto"/>
              <w:right w:val="outset" w:sz="6" w:space="0" w:color="auto"/>
            </w:tcBorders>
            <w:shd w:val="clear" w:color="auto" w:fill="FFFFFF"/>
          </w:tcPr>
          <w:p w14:paraId="3A0A7DFF" w14:textId="77777777" w:rsidR="00AB445D" w:rsidRPr="00AB445D" w:rsidRDefault="00AB445D" w:rsidP="00EA7CF0">
            <w:pPr>
              <w:spacing w:line="278" w:lineRule="auto"/>
              <w:ind w:left="144" w:right="144" w:firstLine="0"/>
              <w:rPr>
                <w:rFonts w:eastAsia="Calibri"/>
                <w:b/>
                <w:bCs/>
                <w:color w:val="000000"/>
                <w:sz w:val="24"/>
                <w:szCs w:val="24"/>
                <w:lang w:val="ro-RO"/>
              </w:rPr>
            </w:pPr>
            <w:r w:rsidRPr="00AB445D">
              <w:rPr>
                <w:rFonts w:eastAsia="Calibri"/>
                <w:b/>
                <w:bCs/>
                <w:color w:val="000000"/>
                <w:sz w:val="24"/>
                <w:szCs w:val="24"/>
                <w:lang w:val="ro-RO"/>
              </w:rPr>
              <w:t>Cantitățile transportate la bord</w:t>
            </w:r>
          </w:p>
        </w:tc>
        <w:tc>
          <w:tcPr>
            <w:tcW w:w="1984"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F906B04" w14:textId="77777777" w:rsidR="00AB445D" w:rsidRPr="00AB445D" w:rsidRDefault="00AB445D" w:rsidP="00EA7CF0">
            <w:pPr>
              <w:spacing w:line="278" w:lineRule="auto"/>
              <w:ind w:left="144" w:right="144" w:firstLine="0"/>
              <w:rPr>
                <w:rFonts w:eastAsia="Calibri"/>
                <w:b/>
                <w:bCs/>
                <w:color w:val="000000"/>
                <w:sz w:val="24"/>
                <w:szCs w:val="24"/>
                <w:lang w:val="ro-RO"/>
              </w:rPr>
            </w:pPr>
            <w:r w:rsidRPr="00AB445D">
              <w:rPr>
                <w:rFonts w:eastAsia="Calibri"/>
                <w:b/>
                <w:bCs/>
                <w:color w:val="000000"/>
                <w:sz w:val="24"/>
                <w:szCs w:val="24"/>
                <w:lang w:val="ro-RO"/>
              </w:rPr>
              <w:t>Observații (în mod special, orice dată de expirare)</w:t>
            </w:r>
          </w:p>
        </w:tc>
      </w:tr>
      <w:tr w:rsidR="00AB445D" w:rsidRPr="00AB445D" w14:paraId="4DEC73D9" w14:textId="77777777" w:rsidTr="00EA7CF0">
        <w:tc>
          <w:tcPr>
            <w:tcW w:w="9395" w:type="dxa"/>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8E32AC4"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1. </w:t>
            </w:r>
            <w:r w:rsidRPr="00AB445D">
              <w:rPr>
                <w:rFonts w:eastAsia="Calibri"/>
                <w:b/>
                <w:bCs/>
                <w:color w:val="000000"/>
                <w:sz w:val="24"/>
                <w:szCs w:val="24"/>
                <w:lang w:val="ro-RO"/>
              </w:rPr>
              <w:t>MEDICAMENTE</w:t>
            </w:r>
          </w:p>
        </w:tc>
      </w:tr>
      <w:tr w:rsidR="00AB445D" w:rsidRPr="00AB445D" w14:paraId="4D5F275A" w14:textId="77777777" w:rsidTr="00EA7CF0">
        <w:tc>
          <w:tcPr>
            <w:tcW w:w="43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3253316" w14:textId="77777777" w:rsidR="00AB445D" w:rsidRPr="00EA7CF0" w:rsidRDefault="00AB445D" w:rsidP="00EA7CF0">
            <w:pPr>
              <w:ind w:left="29" w:right="29" w:firstLine="432"/>
              <w:rPr>
                <w:color w:val="000000"/>
                <w:sz w:val="24"/>
                <w:szCs w:val="24"/>
                <w:lang w:val="ro-RO" w:eastAsia="en-GB"/>
              </w:rPr>
            </w:pPr>
            <w:r w:rsidRPr="00EA7CF0">
              <w:rPr>
                <w:color w:val="000000"/>
                <w:sz w:val="24"/>
                <w:szCs w:val="24"/>
                <w:lang w:val="ro-RO" w:eastAsia="en-GB"/>
              </w:rPr>
              <w:t>1.1. Cardiovasculare</w:t>
            </w:r>
          </w:p>
        </w:tc>
        <w:tc>
          <w:tcPr>
            <w:tcW w:w="5075" w:type="dxa"/>
            <w:gridSpan w:val="4"/>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5259202" w14:textId="77777777" w:rsidR="00AB445D" w:rsidRPr="00AB445D" w:rsidRDefault="00AB445D" w:rsidP="00AB445D">
            <w:pPr>
              <w:spacing w:line="278" w:lineRule="auto"/>
              <w:rPr>
                <w:rFonts w:eastAsia="Calibri"/>
                <w:color w:val="000000"/>
                <w:sz w:val="24"/>
                <w:szCs w:val="24"/>
                <w:lang w:val="ro-RO"/>
              </w:rPr>
            </w:pPr>
            <w:r w:rsidRPr="00AB445D">
              <w:rPr>
                <w:rFonts w:eastAsia="Calibri"/>
                <w:color w:val="000000"/>
                <w:sz w:val="24"/>
                <w:szCs w:val="24"/>
                <w:lang w:val="ro-RO"/>
              </w:rPr>
              <w:t> </w:t>
            </w:r>
          </w:p>
        </w:tc>
      </w:tr>
      <w:tr w:rsidR="00AB445D" w:rsidRPr="00AB445D" w14:paraId="63748808" w14:textId="77777777" w:rsidTr="00EA7CF0">
        <w:tc>
          <w:tcPr>
            <w:tcW w:w="43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6758342" w14:textId="77777777" w:rsidR="00AB445D" w:rsidRPr="00EA7CF0" w:rsidRDefault="00AB445D" w:rsidP="00EA7CF0">
            <w:pPr>
              <w:ind w:left="29" w:right="29" w:firstLine="432"/>
              <w:rPr>
                <w:color w:val="000000"/>
                <w:sz w:val="24"/>
                <w:szCs w:val="24"/>
                <w:lang w:val="ro-RO" w:eastAsia="en-GB"/>
              </w:rPr>
            </w:pPr>
            <w:r w:rsidRPr="00EA7CF0">
              <w:rPr>
                <w:color w:val="000000"/>
                <w:sz w:val="24"/>
                <w:szCs w:val="24"/>
                <w:lang w:val="ro-RO" w:eastAsia="en-GB"/>
              </w:rPr>
              <w:t>(a) Preparate contra anginei</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5395377"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343E9ED"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F71FFF0"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1BCA4B82" w14:textId="77777777" w:rsidTr="00EA7CF0">
        <w:tc>
          <w:tcPr>
            <w:tcW w:w="43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8937FB0" w14:textId="77777777" w:rsidR="00AB445D" w:rsidRPr="00EA7CF0" w:rsidRDefault="00AB445D" w:rsidP="00EA7CF0">
            <w:pPr>
              <w:ind w:left="29" w:right="29" w:firstLine="432"/>
              <w:rPr>
                <w:color w:val="000000"/>
                <w:sz w:val="24"/>
                <w:szCs w:val="24"/>
                <w:lang w:val="ro-RO" w:eastAsia="en-GB"/>
              </w:rPr>
            </w:pPr>
            <w:r w:rsidRPr="00EA7CF0">
              <w:rPr>
                <w:color w:val="000000"/>
                <w:sz w:val="24"/>
                <w:szCs w:val="24"/>
                <w:lang w:val="ro-RO" w:eastAsia="en-GB"/>
              </w:rPr>
              <w:t>1.2. Sistemul gastro-intestinal</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D96422E" w14:textId="77777777" w:rsidR="00AB445D" w:rsidRPr="00AB445D" w:rsidRDefault="00AB445D" w:rsidP="00AB445D">
            <w:pPr>
              <w:spacing w:line="278" w:lineRule="auto"/>
              <w:jc w:val="center"/>
              <w:rPr>
                <w:rFonts w:eastAsia="Calibri"/>
                <w:color w:val="000000"/>
                <w:sz w:val="24"/>
                <w:szCs w:val="24"/>
                <w:lang w:val="ro-RO"/>
              </w:rPr>
            </w:pP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8759DE1" w14:textId="77777777" w:rsidR="00AB445D" w:rsidRPr="00AB445D" w:rsidRDefault="00AB445D" w:rsidP="00AB445D">
            <w:pPr>
              <w:spacing w:line="278" w:lineRule="auto"/>
              <w:jc w:val="center"/>
              <w:rPr>
                <w:rFonts w:eastAsia="Calibri"/>
                <w:color w:val="000000"/>
                <w:sz w:val="24"/>
                <w:szCs w:val="24"/>
                <w:lang w:val="ro-RO"/>
              </w:rPr>
            </w:pP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33678EF"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793F5B58" w14:textId="77777777" w:rsidTr="00EA7CF0">
        <w:tc>
          <w:tcPr>
            <w:tcW w:w="43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ABF762B" w14:textId="77777777" w:rsidR="00AB445D" w:rsidRPr="00EA7CF0" w:rsidRDefault="00AB445D" w:rsidP="00EA7CF0">
            <w:pPr>
              <w:ind w:left="29" w:right="29" w:firstLine="432"/>
              <w:rPr>
                <w:color w:val="000000"/>
                <w:sz w:val="24"/>
                <w:szCs w:val="24"/>
                <w:lang w:val="ro-RO" w:eastAsia="en-GB"/>
              </w:rPr>
            </w:pPr>
            <w:r w:rsidRPr="00EA7CF0">
              <w:rPr>
                <w:color w:val="000000"/>
                <w:sz w:val="24"/>
                <w:szCs w:val="24"/>
                <w:lang w:val="ro-RO" w:eastAsia="en-GB"/>
              </w:rPr>
              <w:t>(a) Antidiareice</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E253572"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48050D9"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9AA6707"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6FC7577D" w14:textId="77777777" w:rsidTr="00EA7CF0">
        <w:tc>
          <w:tcPr>
            <w:tcW w:w="43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A03D14" w14:textId="77777777" w:rsidR="00AB445D" w:rsidRPr="00EA7CF0" w:rsidRDefault="00AB445D" w:rsidP="00EA7CF0">
            <w:pPr>
              <w:ind w:left="29" w:right="29" w:firstLine="432"/>
              <w:rPr>
                <w:color w:val="000000"/>
                <w:sz w:val="24"/>
                <w:szCs w:val="24"/>
                <w:lang w:val="ro-RO" w:eastAsia="en-GB"/>
              </w:rPr>
            </w:pPr>
            <w:r w:rsidRPr="00EA7CF0">
              <w:rPr>
                <w:color w:val="000000"/>
                <w:sz w:val="24"/>
                <w:szCs w:val="24"/>
                <w:lang w:val="ro-RO" w:eastAsia="en-GB"/>
              </w:rPr>
              <w:t>1.3. Analgezice și antispasmodice</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453D05A" w14:textId="77777777" w:rsidR="00AB445D" w:rsidRPr="00AB445D" w:rsidRDefault="00AB445D" w:rsidP="00AB445D">
            <w:pPr>
              <w:spacing w:line="278" w:lineRule="auto"/>
              <w:jc w:val="center"/>
              <w:rPr>
                <w:rFonts w:eastAsia="Calibri"/>
                <w:color w:val="000000"/>
                <w:sz w:val="24"/>
                <w:szCs w:val="24"/>
                <w:lang w:val="ro-RO"/>
              </w:rPr>
            </w:pP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E6CED5B" w14:textId="77777777" w:rsidR="00AB445D" w:rsidRPr="00AB445D" w:rsidRDefault="00AB445D" w:rsidP="00AB445D">
            <w:pPr>
              <w:spacing w:line="278" w:lineRule="auto"/>
              <w:jc w:val="center"/>
              <w:rPr>
                <w:rFonts w:eastAsia="Calibri"/>
                <w:color w:val="000000"/>
                <w:sz w:val="24"/>
                <w:szCs w:val="24"/>
                <w:lang w:val="ro-RO"/>
              </w:rPr>
            </w:pP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3DA7BAD"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0B623151" w14:textId="77777777" w:rsidTr="00EA7CF0">
        <w:tc>
          <w:tcPr>
            <w:tcW w:w="43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D7446BA" w14:textId="77777777" w:rsidR="00AB445D" w:rsidRPr="00EA7CF0" w:rsidRDefault="00AB445D" w:rsidP="00EA7CF0">
            <w:pPr>
              <w:ind w:left="29" w:right="29" w:firstLine="432"/>
              <w:rPr>
                <w:color w:val="000000"/>
                <w:sz w:val="24"/>
                <w:szCs w:val="24"/>
                <w:lang w:val="ro-RO" w:eastAsia="en-GB"/>
              </w:rPr>
            </w:pPr>
            <w:r w:rsidRPr="00EA7CF0">
              <w:rPr>
                <w:color w:val="000000"/>
                <w:sz w:val="24"/>
                <w:szCs w:val="24"/>
                <w:lang w:val="ro-RO" w:eastAsia="en-GB"/>
              </w:rPr>
              <w:t>(a) Analgezice, preparate antifebrile și antiinflamatorii</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0CA3234"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7F4A631"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F989393"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624E6508" w14:textId="77777777" w:rsidTr="00EA7CF0">
        <w:tc>
          <w:tcPr>
            <w:tcW w:w="43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10AABC5" w14:textId="77777777" w:rsidR="00AB445D" w:rsidRPr="00EA7CF0" w:rsidRDefault="00AB445D" w:rsidP="00EA7CF0">
            <w:pPr>
              <w:ind w:left="29" w:right="29" w:firstLine="432"/>
              <w:rPr>
                <w:color w:val="000000"/>
                <w:sz w:val="24"/>
                <w:szCs w:val="24"/>
                <w:lang w:val="ro-RO" w:eastAsia="en-GB"/>
              </w:rPr>
            </w:pPr>
            <w:r w:rsidRPr="00EA7CF0">
              <w:rPr>
                <w:color w:val="000000"/>
                <w:sz w:val="24"/>
                <w:szCs w:val="24"/>
                <w:lang w:val="ro-RO" w:eastAsia="en-GB"/>
              </w:rPr>
              <w:t>1.4. Sistemul nervos</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16C7903" w14:textId="77777777" w:rsidR="00AB445D" w:rsidRPr="00AB445D" w:rsidRDefault="00AB445D" w:rsidP="00AB445D">
            <w:pPr>
              <w:spacing w:line="278" w:lineRule="auto"/>
              <w:jc w:val="center"/>
              <w:rPr>
                <w:rFonts w:eastAsia="Calibri"/>
                <w:color w:val="000000"/>
                <w:sz w:val="24"/>
                <w:szCs w:val="24"/>
                <w:lang w:val="ro-RO"/>
              </w:rPr>
            </w:pP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96B36C3" w14:textId="77777777" w:rsidR="00AB445D" w:rsidRPr="00AB445D" w:rsidRDefault="00AB445D" w:rsidP="00AB445D">
            <w:pPr>
              <w:spacing w:line="278" w:lineRule="auto"/>
              <w:jc w:val="center"/>
              <w:rPr>
                <w:rFonts w:eastAsia="Calibri"/>
                <w:color w:val="000000"/>
                <w:sz w:val="24"/>
                <w:szCs w:val="24"/>
                <w:lang w:val="ro-RO"/>
              </w:rPr>
            </w:pP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120CC68"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14DA9B2D" w14:textId="77777777" w:rsidTr="00EA7CF0">
        <w:tc>
          <w:tcPr>
            <w:tcW w:w="43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486C709" w14:textId="77777777" w:rsidR="00AB445D" w:rsidRPr="00AB445D" w:rsidRDefault="00AB445D" w:rsidP="00EA7CF0">
            <w:pPr>
              <w:ind w:left="29" w:right="29" w:firstLine="432"/>
              <w:rPr>
                <w:rFonts w:eastAsia="Calibri"/>
                <w:color w:val="000000"/>
                <w:sz w:val="24"/>
                <w:szCs w:val="24"/>
                <w:lang w:val="ro-RO"/>
              </w:rPr>
            </w:pPr>
            <w:r w:rsidRPr="00AB445D">
              <w:rPr>
                <w:rFonts w:eastAsia="Calibri"/>
                <w:color w:val="000000"/>
                <w:sz w:val="24"/>
                <w:szCs w:val="24"/>
                <w:lang w:val="ro-RO"/>
              </w:rPr>
              <w:t xml:space="preserve">(c) </w:t>
            </w:r>
            <w:r w:rsidRPr="00EA7CF0">
              <w:rPr>
                <w:color w:val="000000"/>
                <w:sz w:val="24"/>
                <w:szCs w:val="24"/>
                <w:lang w:val="ro-RO" w:eastAsia="en-GB"/>
              </w:rPr>
              <w:t>Remedii</w:t>
            </w:r>
            <w:r w:rsidRPr="00AB445D">
              <w:rPr>
                <w:rFonts w:eastAsia="Calibri"/>
                <w:color w:val="000000"/>
                <w:sz w:val="24"/>
                <w:szCs w:val="24"/>
                <w:lang w:val="ro-RO"/>
              </w:rPr>
              <w:t xml:space="preserve"> pentru </w:t>
            </w:r>
            <w:r w:rsidRPr="00EA7CF0">
              <w:rPr>
                <w:color w:val="000000"/>
                <w:sz w:val="24"/>
                <w:szCs w:val="24"/>
                <w:lang w:val="ro-RO" w:eastAsia="en-GB"/>
              </w:rPr>
              <w:t>răul de mare</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18E957C"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609A193"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A882AB1"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46283209" w14:textId="77777777" w:rsidTr="00EA7CF0">
        <w:tc>
          <w:tcPr>
            <w:tcW w:w="43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17FBCC8" w14:textId="77777777" w:rsidR="00AB445D" w:rsidRPr="00EA7CF0" w:rsidRDefault="00AB445D" w:rsidP="00EA7CF0">
            <w:pPr>
              <w:ind w:left="29" w:right="29" w:firstLine="432"/>
              <w:rPr>
                <w:color w:val="000000"/>
                <w:sz w:val="24"/>
                <w:szCs w:val="24"/>
                <w:lang w:val="ro-RO" w:eastAsia="en-GB"/>
              </w:rPr>
            </w:pPr>
            <w:r w:rsidRPr="00EA7CF0">
              <w:rPr>
                <w:color w:val="000000"/>
                <w:sz w:val="24"/>
                <w:szCs w:val="24"/>
                <w:lang w:val="ro-RO" w:eastAsia="en-GB"/>
              </w:rPr>
              <w:t>1.5. Medicamente pentru uz extern</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C79F74F" w14:textId="77777777" w:rsidR="00AB445D" w:rsidRPr="00AB445D" w:rsidRDefault="00AB445D" w:rsidP="00AB445D">
            <w:pPr>
              <w:spacing w:line="278" w:lineRule="auto"/>
              <w:jc w:val="center"/>
              <w:rPr>
                <w:rFonts w:eastAsia="Calibri"/>
                <w:color w:val="000000"/>
                <w:sz w:val="24"/>
                <w:szCs w:val="24"/>
                <w:lang w:val="ro-RO"/>
              </w:rPr>
            </w:pP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E116373" w14:textId="77777777" w:rsidR="00AB445D" w:rsidRPr="00AB445D" w:rsidRDefault="00AB445D" w:rsidP="00AB445D">
            <w:pPr>
              <w:spacing w:line="278" w:lineRule="auto"/>
              <w:jc w:val="center"/>
              <w:rPr>
                <w:rFonts w:eastAsia="Calibri"/>
                <w:color w:val="000000"/>
                <w:sz w:val="24"/>
                <w:szCs w:val="24"/>
                <w:lang w:val="ro-RO"/>
              </w:rPr>
            </w:pP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C20ECC5" w14:textId="77777777" w:rsidR="00AB445D" w:rsidRPr="00AB445D" w:rsidRDefault="00AB445D" w:rsidP="00AB445D">
            <w:pPr>
              <w:spacing w:line="278" w:lineRule="auto"/>
              <w:jc w:val="center"/>
              <w:rPr>
                <w:rFonts w:eastAsia="Calibri"/>
                <w:color w:val="000000"/>
                <w:sz w:val="24"/>
                <w:szCs w:val="24"/>
                <w:lang w:val="ro-RO"/>
              </w:rPr>
            </w:pPr>
          </w:p>
        </w:tc>
      </w:tr>
      <w:tr w:rsidR="00AB445D" w:rsidRPr="00AB445D" w14:paraId="3C917967" w14:textId="77777777" w:rsidTr="00EA7CF0">
        <w:tc>
          <w:tcPr>
            <w:tcW w:w="43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F144F7A" w14:textId="77777777" w:rsidR="00AB445D" w:rsidRPr="00EA7CF0" w:rsidRDefault="00AB445D" w:rsidP="00EA7CF0">
            <w:pPr>
              <w:ind w:left="29" w:right="29" w:firstLine="432"/>
              <w:rPr>
                <w:color w:val="000000"/>
                <w:sz w:val="24"/>
                <w:szCs w:val="24"/>
                <w:lang w:val="ro-RO" w:eastAsia="en-GB"/>
              </w:rPr>
            </w:pPr>
            <w:r w:rsidRPr="00EA7CF0">
              <w:rPr>
                <w:color w:val="000000"/>
                <w:sz w:val="24"/>
                <w:szCs w:val="24"/>
                <w:lang w:val="ro-RO" w:eastAsia="en-GB"/>
              </w:rPr>
              <w:t>(a) Medicamente pentru piele</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939A462"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3640BC2"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023E83E"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35490CD3" w14:textId="77777777" w:rsidTr="00EA7CF0">
        <w:tc>
          <w:tcPr>
            <w:tcW w:w="43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3EB26F5" w14:textId="77777777" w:rsidR="00AB445D" w:rsidRPr="00EA7CF0" w:rsidRDefault="00AB445D" w:rsidP="00EA7CF0">
            <w:pPr>
              <w:ind w:left="29" w:right="29" w:firstLine="432"/>
              <w:rPr>
                <w:color w:val="000000"/>
                <w:sz w:val="24"/>
                <w:szCs w:val="24"/>
                <w:lang w:val="ro-RO" w:eastAsia="en-GB"/>
              </w:rPr>
            </w:pPr>
            <w:r w:rsidRPr="00EA7CF0">
              <w:rPr>
                <w:color w:val="000000"/>
                <w:sz w:val="24"/>
                <w:szCs w:val="24"/>
                <w:lang w:val="ro-RO" w:eastAsia="en-GB"/>
              </w:rPr>
              <w:t>— Soluții antiseptice</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F4243DE"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C3284B4"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91993D5"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3543830D" w14:textId="77777777" w:rsidTr="00EA7CF0">
        <w:tc>
          <w:tcPr>
            <w:tcW w:w="43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E7DC834" w14:textId="77777777" w:rsidR="00AB445D" w:rsidRPr="00EA7CF0" w:rsidRDefault="00AB445D" w:rsidP="00EA7CF0">
            <w:pPr>
              <w:ind w:left="29" w:right="29" w:firstLine="432"/>
              <w:rPr>
                <w:color w:val="000000"/>
                <w:sz w:val="24"/>
                <w:szCs w:val="24"/>
                <w:lang w:val="ro-RO" w:eastAsia="en-GB"/>
              </w:rPr>
            </w:pPr>
            <w:r w:rsidRPr="00EA7CF0">
              <w:rPr>
                <w:color w:val="000000"/>
                <w:sz w:val="24"/>
                <w:szCs w:val="24"/>
                <w:lang w:val="ro-RO" w:eastAsia="en-GB"/>
              </w:rPr>
              <w:t>— Preparate pentru arsuri</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A764CA8"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76793BC"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B9B70CF"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3B1B5220" w14:textId="77777777" w:rsidTr="00EA7CF0">
        <w:tc>
          <w:tcPr>
            <w:tcW w:w="43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A0758FE" w14:textId="77777777" w:rsidR="00AB445D" w:rsidRPr="00EA7CF0" w:rsidRDefault="00AB445D" w:rsidP="00EA7CF0">
            <w:pPr>
              <w:ind w:left="29" w:right="29" w:firstLine="432"/>
              <w:rPr>
                <w:color w:val="000000"/>
                <w:sz w:val="24"/>
                <w:szCs w:val="24"/>
                <w:lang w:val="ro-RO" w:eastAsia="en-GB"/>
              </w:rPr>
            </w:pPr>
            <w:r w:rsidRPr="00EA7CF0">
              <w:rPr>
                <w:color w:val="000000"/>
                <w:sz w:val="24"/>
                <w:szCs w:val="24"/>
                <w:lang w:val="ro-RO" w:eastAsia="en-GB"/>
              </w:rPr>
              <w:t>(b) Medicamente pentru ochi</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6EE0F39"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5CAB66D"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CC560B1"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3BA85740" w14:textId="77777777" w:rsidTr="00EA7CF0">
        <w:tc>
          <w:tcPr>
            <w:tcW w:w="43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2A57CA" w14:textId="77777777" w:rsidR="00AB445D" w:rsidRPr="00EA7CF0" w:rsidRDefault="00AB445D" w:rsidP="00EA7CF0">
            <w:pPr>
              <w:ind w:left="29" w:right="29" w:firstLine="432"/>
              <w:rPr>
                <w:color w:val="000000"/>
                <w:sz w:val="24"/>
                <w:szCs w:val="24"/>
                <w:lang w:val="ro-RO" w:eastAsia="en-GB"/>
              </w:rPr>
            </w:pPr>
            <w:r w:rsidRPr="00EA7CF0">
              <w:rPr>
                <w:color w:val="000000"/>
                <w:sz w:val="24"/>
                <w:szCs w:val="24"/>
                <w:lang w:val="ro-RO" w:eastAsia="en-GB"/>
              </w:rPr>
              <w:t>— Soluție salină pentru curățirea ochilor</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D76A2C5"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B4F36DB"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8F860DB"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4BBE6A0F" w14:textId="77777777" w:rsidTr="00EA7CF0">
        <w:tc>
          <w:tcPr>
            <w:tcW w:w="9395" w:type="dxa"/>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427F3BD" w14:textId="333C0408" w:rsidR="00AB445D" w:rsidRPr="00AB445D" w:rsidRDefault="00AB445D" w:rsidP="00E81E1C">
            <w:pPr>
              <w:spacing w:line="278" w:lineRule="auto"/>
              <w:jc w:val="center"/>
              <w:rPr>
                <w:rFonts w:eastAsia="Calibri"/>
                <w:color w:val="000000"/>
                <w:sz w:val="24"/>
                <w:szCs w:val="24"/>
                <w:lang w:val="ro-RO"/>
              </w:rPr>
            </w:pPr>
            <w:r w:rsidRPr="00AB445D">
              <w:rPr>
                <w:rFonts w:eastAsia="Calibri"/>
                <w:color w:val="000000"/>
                <w:sz w:val="24"/>
                <w:szCs w:val="24"/>
                <w:lang w:val="ro-RO"/>
              </w:rPr>
              <w:t>2.</w:t>
            </w:r>
            <w:r w:rsidR="00E81E1C">
              <w:rPr>
                <w:rFonts w:eastAsia="Calibri"/>
                <w:b/>
                <w:bCs/>
                <w:color w:val="000000"/>
                <w:sz w:val="24"/>
                <w:szCs w:val="24"/>
                <w:lang w:val="ro-RO"/>
              </w:rPr>
              <w:t xml:space="preserve"> DISPOZITIVE MEDICALE</w:t>
            </w:r>
          </w:p>
        </w:tc>
      </w:tr>
      <w:tr w:rsidR="00AB445D" w:rsidRPr="00AB445D" w14:paraId="4F7A9E26" w14:textId="77777777" w:rsidTr="00EA7CF0">
        <w:tc>
          <w:tcPr>
            <w:tcW w:w="9395" w:type="dxa"/>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2F79777"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lastRenderedPageBreak/>
              <w:t>2.1. </w:t>
            </w:r>
            <w:r w:rsidRPr="00AB445D">
              <w:rPr>
                <w:rFonts w:eastAsia="Calibri"/>
                <w:b/>
                <w:bCs/>
                <w:color w:val="000000"/>
                <w:sz w:val="24"/>
                <w:szCs w:val="24"/>
                <w:lang w:val="ro-RO"/>
              </w:rPr>
              <w:t>Echipament de pansare și sutură</w:t>
            </w:r>
          </w:p>
        </w:tc>
      </w:tr>
      <w:tr w:rsidR="00AB445D" w:rsidRPr="00AB445D" w14:paraId="247D0A99" w14:textId="77777777" w:rsidTr="00EA7CF0">
        <w:tc>
          <w:tcPr>
            <w:tcW w:w="43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E12038E" w14:textId="77777777" w:rsidR="00AB445D" w:rsidRPr="00EA7CF0" w:rsidRDefault="00AB445D" w:rsidP="00EA7CF0">
            <w:pPr>
              <w:ind w:left="29" w:right="29" w:firstLine="432"/>
              <w:rPr>
                <w:color w:val="000000"/>
                <w:sz w:val="24"/>
                <w:szCs w:val="24"/>
                <w:lang w:val="ro-RO" w:eastAsia="en-GB"/>
              </w:rPr>
            </w:pPr>
            <w:r w:rsidRPr="00EA7CF0">
              <w:rPr>
                <w:color w:val="000000"/>
                <w:sz w:val="24"/>
                <w:szCs w:val="24"/>
                <w:lang w:val="ro-RO" w:eastAsia="en-GB"/>
              </w:rPr>
              <w:t>— Garouri</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41F19B5"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829F44B"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C8DBC49"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29663004" w14:textId="77777777" w:rsidTr="00EA7CF0">
        <w:tc>
          <w:tcPr>
            <w:tcW w:w="43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C0C4D65" w14:textId="77777777" w:rsidR="00AB445D" w:rsidRPr="00EA7CF0" w:rsidRDefault="00AB445D" w:rsidP="00EA7CF0">
            <w:pPr>
              <w:ind w:left="29" w:right="29" w:firstLine="432"/>
              <w:rPr>
                <w:color w:val="000000"/>
                <w:sz w:val="24"/>
                <w:szCs w:val="24"/>
                <w:lang w:val="ro-RO" w:eastAsia="en-GB"/>
              </w:rPr>
            </w:pPr>
            <w:r w:rsidRPr="00EA7CF0">
              <w:rPr>
                <w:color w:val="000000"/>
                <w:sz w:val="24"/>
                <w:szCs w:val="24"/>
                <w:lang w:val="ro-RO" w:eastAsia="en-GB"/>
              </w:rPr>
              <w:t>— Bandaj elastic adeziv</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F021647"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E1D5B8F"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74E7EE0"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2119BA7F" w14:textId="77777777" w:rsidTr="00EA7CF0">
        <w:tc>
          <w:tcPr>
            <w:tcW w:w="43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04CDEB9" w14:textId="77777777" w:rsidR="00AB445D" w:rsidRPr="00EA7CF0" w:rsidRDefault="00AB445D" w:rsidP="00EA7CF0">
            <w:pPr>
              <w:ind w:left="29" w:right="29" w:firstLine="432"/>
              <w:rPr>
                <w:color w:val="000000"/>
                <w:sz w:val="24"/>
                <w:szCs w:val="24"/>
                <w:lang w:val="ro-RO" w:eastAsia="en-GB"/>
              </w:rPr>
            </w:pPr>
            <w:r w:rsidRPr="00EA7CF0">
              <w:rPr>
                <w:color w:val="000000"/>
                <w:sz w:val="24"/>
                <w:szCs w:val="24"/>
                <w:lang w:val="ro-RO" w:eastAsia="en-GB"/>
              </w:rPr>
              <w:t>— Comprese sterile din tifon</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092DCF"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B2F266E"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AE227B3"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2566AC0B" w14:textId="77777777" w:rsidTr="00EA7CF0">
        <w:tc>
          <w:tcPr>
            <w:tcW w:w="43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3146403" w14:textId="77777777" w:rsidR="00AB445D" w:rsidRPr="00EA7CF0" w:rsidRDefault="00AB445D" w:rsidP="00EA7CF0">
            <w:pPr>
              <w:ind w:left="29" w:right="29" w:firstLine="432"/>
              <w:rPr>
                <w:color w:val="000000"/>
                <w:sz w:val="24"/>
                <w:szCs w:val="24"/>
                <w:lang w:val="ro-RO" w:eastAsia="en-GB"/>
              </w:rPr>
            </w:pPr>
            <w:r w:rsidRPr="00EA7CF0">
              <w:rPr>
                <w:color w:val="000000"/>
                <w:sz w:val="24"/>
                <w:szCs w:val="24"/>
                <w:lang w:val="ro-RO" w:eastAsia="en-GB"/>
              </w:rPr>
              <w:t>— Mănuși de unică folosință</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04DCB09"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3731386"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0C0F43E"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4C255E82" w14:textId="77777777" w:rsidTr="00EA7CF0">
        <w:tc>
          <w:tcPr>
            <w:tcW w:w="43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EE2DA57" w14:textId="77777777" w:rsidR="00AB445D" w:rsidRPr="00EA7CF0" w:rsidRDefault="00AB445D" w:rsidP="00EA7CF0">
            <w:pPr>
              <w:ind w:left="29" w:right="29" w:firstLine="432"/>
              <w:rPr>
                <w:color w:val="000000"/>
                <w:sz w:val="24"/>
                <w:szCs w:val="24"/>
                <w:lang w:val="ro-RO" w:eastAsia="en-GB"/>
              </w:rPr>
            </w:pPr>
            <w:r w:rsidRPr="00EA7CF0">
              <w:rPr>
                <w:color w:val="000000"/>
                <w:sz w:val="24"/>
                <w:szCs w:val="24"/>
                <w:lang w:val="ro-RO" w:eastAsia="en-GB"/>
              </w:rPr>
              <w:t>— Bandaje adezive</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FDF2C3A"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FB060D8"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C802C04"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303E8679" w14:textId="77777777" w:rsidTr="00EA7CF0">
        <w:tc>
          <w:tcPr>
            <w:tcW w:w="43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0A77EE3" w14:textId="77777777" w:rsidR="00AB445D" w:rsidRPr="00EA7CF0" w:rsidRDefault="00AB445D" w:rsidP="00EA7CF0">
            <w:pPr>
              <w:ind w:left="29" w:right="29" w:firstLine="432"/>
              <w:rPr>
                <w:color w:val="000000"/>
                <w:sz w:val="24"/>
                <w:szCs w:val="24"/>
                <w:lang w:val="ro-RO" w:eastAsia="en-GB"/>
              </w:rPr>
            </w:pPr>
            <w:r w:rsidRPr="00EA7CF0">
              <w:rPr>
                <w:color w:val="000000"/>
                <w:sz w:val="24"/>
                <w:szCs w:val="24"/>
                <w:lang w:val="ro-RO" w:eastAsia="en-GB"/>
              </w:rPr>
              <w:t>— Bandaje sterile pentru comprese</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4BBA641"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DE5D2A5"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4CEE546"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4DA28321" w14:textId="77777777" w:rsidTr="00EA7CF0">
        <w:tc>
          <w:tcPr>
            <w:tcW w:w="43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9B993D7" w14:textId="77777777" w:rsidR="00AB445D" w:rsidRPr="00EA7CF0" w:rsidRDefault="00AB445D" w:rsidP="00EA7CF0">
            <w:pPr>
              <w:ind w:left="29" w:right="29" w:firstLine="432"/>
              <w:rPr>
                <w:color w:val="000000"/>
                <w:sz w:val="24"/>
                <w:szCs w:val="24"/>
                <w:lang w:val="ro-RO" w:eastAsia="en-GB"/>
              </w:rPr>
            </w:pPr>
            <w:r w:rsidRPr="00EA7CF0">
              <w:rPr>
                <w:color w:val="000000"/>
                <w:sz w:val="24"/>
                <w:szCs w:val="24"/>
                <w:lang w:val="ro-RO" w:eastAsia="en-GB"/>
              </w:rPr>
              <w:t>— Suturatoare adezive sau bandaje din oxid de zinc</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F698EAD"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F934814"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41212D"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41266FE9" w14:textId="77777777" w:rsidTr="00EA7CF0">
        <w:tc>
          <w:tcPr>
            <w:tcW w:w="9395" w:type="dxa"/>
            <w:gridSpan w:val="5"/>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E8D6346"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3. </w:t>
            </w:r>
            <w:r w:rsidRPr="00AB445D">
              <w:rPr>
                <w:rFonts w:eastAsia="Calibri"/>
                <w:b/>
                <w:bCs/>
                <w:color w:val="000000"/>
                <w:sz w:val="24"/>
                <w:szCs w:val="24"/>
                <w:lang w:val="ro-RO"/>
              </w:rPr>
              <w:t>ANTIDOTURI</w:t>
            </w:r>
          </w:p>
        </w:tc>
      </w:tr>
      <w:tr w:rsidR="00AB445D" w:rsidRPr="00AB445D" w14:paraId="5F1E2387" w14:textId="77777777" w:rsidTr="00EA7CF0">
        <w:tc>
          <w:tcPr>
            <w:tcW w:w="43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AA024AB" w14:textId="77777777" w:rsidR="00AB445D" w:rsidRPr="00EA7CF0" w:rsidRDefault="00AB445D" w:rsidP="00EA7CF0">
            <w:pPr>
              <w:ind w:left="29" w:right="29" w:firstLine="432"/>
              <w:rPr>
                <w:color w:val="000000"/>
                <w:sz w:val="24"/>
                <w:szCs w:val="24"/>
                <w:lang w:val="ro-RO" w:eastAsia="en-GB"/>
              </w:rPr>
            </w:pPr>
            <w:r w:rsidRPr="00EA7CF0">
              <w:rPr>
                <w:color w:val="000000"/>
                <w:sz w:val="24"/>
                <w:szCs w:val="24"/>
                <w:lang w:val="ro-RO" w:eastAsia="en-GB"/>
              </w:rPr>
              <w:t>3.1. General</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CABAAF4"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0CA5625"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D577487"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0FE2F9C5" w14:textId="77777777" w:rsidTr="00EA7CF0">
        <w:tc>
          <w:tcPr>
            <w:tcW w:w="43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45CCA2" w14:textId="77777777" w:rsidR="00AB445D" w:rsidRPr="00EA7CF0" w:rsidRDefault="00AB445D" w:rsidP="00EA7CF0">
            <w:pPr>
              <w:ind w:left="29" w:right="29" w:firstLine="432"/>
              <w:rPr>
                <w:color w:val="000000"/>
                <w:sz w:val="24"/>
                <w:szCs w:val="24"/>
                <w:lang w:val="ro-RO" w:eastAsia="en-GB"/>
              </w:rPr>
            </w:pPr>
            <w:r w:rsidRPr="00EA7CF0">
              <w:rPr>
                <w:color w:val="000000"/>
                <w:sz w:val="24"/>
                <w:szCs w:val="24"/>
                <w:lang w:val="ro-RO" w:eastAsia="en-GB"/>
              </w:rPr>
              <w:t>3.2. Cardio-vascular</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AC82D7A"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C859E3A"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D13E91E"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3B21CEF0" w14:textId="77777777" w:rsidTr="00EA7CF0">
        <w:tc>
          <w:tcPr>
            <w:tcW w:w="43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194B430" w14:textId="77777777" w:rsidR="00AB445D" w:rsidRPr="00EA7CF0" w:rsidRDefault="00AB445D" w:rsidP="00EA7CF0">
            <w:pPr>
              <w:ind w:left="29" w:right="29" w:firstLine="432"/>
              <w:rPr>
                <w:color w:val="000000"/>
                <w:sz w:val="24"/>
                <w:szCs w:val="24"/>
                <w:lang w:val="ro-RO" w:eastAsia="en-GB"/>
              </w:rPr>
            </w:pPr>
            <w:r w:rsidRPr="00EA7CF0">
              <w:rPr>
                <w:color w:val="000000"/>
                <w:sz w:val="24"/>
                <w:szCs w:val="24"/>
                <w:lang w:val="ro-RO" w:eastAsia="en-GB"/>
              </w:rPr>
              <w:t>3.3. Sistemul gastro-intestinal</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0D16311"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BD23D8B"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B8FEA71"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7D2E5707" w14:textId="77777777" w:rsidTr="00EA7CF0">
        <w:tc>
          <w:tcPr>
            <w:tcW w:w="43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B0C9785" w14:textId="77777777" w:rsidR="00AB445D" w:rsidRPr="00EA7CF0" w:rsidRDefault="00AB445D" w:rsidP="00EA7CF0">
            <w:pPr>
              <w:ind w:left="29" w:right="29" w:firstLine="432"/>
              <w:rPr>
                <w:color w:val="000000"/>
                <w:sz w:val="24"/>
                <w:szCs w:val="24"/>
                <w:lang w:val="ro-RO" w:eastAsia="en-GB"/>
              </w:rPr>
            </w:pPr>
            <w:r w:rsidRPr="00EA7CF0">
              <w:rPr>
                <w:color w:val="000000"/>
                <w:sz w:val="24"/>
                <w:szCs w:val="24"/>
                <w:lang w:val="ro-RO" w:eastAsia="en-GB"/>
              </w:rPr>
              <w:t>3.4. Sistemul nervos</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D1D83FC"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05D3D02"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3FA1CC4"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2F606381" w14:textId="77777777" w:rsidTr="00EA7CF0">
        <w:tc>
          <w:tcPr>
            <w:tcW w:w="43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5CDAF37" w14:textId="77777777" w:rsidR="00AB445D" w:rsidRPr="00EA7CF0" w:rsidRDefault="00AB445D" w:rsidP="00EA7CF0">
            <w:pPr>
              <w:ind w:left="29" w:right="29" w:firstLine="432"/>
              <w:rPr>
                <w:color w:val="000000"/>
                <w:sz w:val="24"/>
                <w:szCs w:val="24"/>
                <w:lang w:val="ro-RO" w:eastAsia="en-GB"/>
              </w:rPr>
            </w:pPr>
            <w:r w:rsidRPr="00EA7CF0">
              <w:rPr>
                <w:color w:val="000000"/>
                <w:sz w:val="24"/>
                <w:szCs w:val="24"/>
                <w:lang w:val="ro-RO" w:eastAsia="en-GB"/>
              </w:rPr>
              <w:t>3.5. Sistemul respirator</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EC7D72D"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396BF7B"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93C74F9"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7FBB17C1" w14:textId="77777777" w:rsidTr="00EA7CF0">
        <w:tc>
          <w:tcPr>
            <w:tcW w:w="43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FD606AF" w14:textId="77777777" w:rsidR="00AB445D" w:rsidRPr="00EA7CF0" w:rsidRDefault="00AB445D" w:rsidP="00EA7CF0">
            <w:pPr>
              <w:ind w:left="29" w:right="29" w:firstLine="432"/>
              <w:rPr>
                <w:color w:val="000000"/>
                <w:sz w:val="24"/>
                <w:szCs w:val="24"/>
                <w:lang w:val="ro-RO" w:eastAsia="en-GB"/>
              </w:rPr>
            </w:pPr>
            <w:r w:rsidRPr="00EA7CF0">
              <w:rPr>
                <w:color w:val="000000"/>
                <w:sz w:val="24"/>
                <w:szCs w:val="24"/>
                <w:lang w:val="ro-RO" w:eastAsia="en-GB"/>
              </w:rPr>
              <w:t>3.6. Antiinflamator</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0CB319A"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E3ACC78"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0C2E43E"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67FBAFD7" w14:textId="77777777" w:rsidTr="00EA7CF0">
        <w:tc>
          <w:tcPr>
            <w:tcW w:w="43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78B436B" w14:textId="77777777" w:rsidR="00AB445D" w:rsidRPr="00EA7CF0" w:rsidRDefault="00AB445D" w:rsidP="00EA7CF0">
            <w:pPr>
              <w:ind w:left="29" w:right="29" w:firstLine="432"/>
              <w:rPr>
                <w:color w:val="000000"/>
                <w:sz w:val="24"/>
                <w:szCs w:val="24"/>
                <w:lang w:val="ro-RO" w:eastAsia="en-GB"/>
              </w:rPr>
            </w:pPr>
            <w:r w:rsidRPr="00EA7CF0">
              <w:rPr>
                <w:color w:val="000000"/>
                <w:sz w:val="24"/>
                <w:szCs w:val="24"/>
                <w:lang w:val="ro-RO" w:eastAsia="en-GB"/>
              </w:rPr>
              <w:t>3.7. Pentru uz extern</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4A646E6"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9FAB607"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2260787"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356A9C4E" w14:textId="77777777" w:rsidTr="00EA7CF0">
        <w:tc>
          <w:tcPr>
            <w:tcW w:w="43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D95B73A" w14:textId="77777777" w:rsidR="00AB445D" w:rsidRPr="00EA7CF0" w:rsidRDefault="00AB445D" w:rsidP="00EA7CF0">
            <w:pPr>
              <w:ind w:left="29" w:right="29" w:firstLine="432"/>
              <w:rPr>
                <w:color w:val="000000"/>
                <w:sz w:val="24"/>
                <w:szCs w:val="24"/>
                <w:lang w:val="ro-RO" w:eastAsia="en-GB"/>
              </w:rPr>
            </w:pPr>
            <w:r w:rsidRPr="00EA7CF0">
              <w:rPr>
                <w:color w:val="000000"/>
                <w:sz w:val="24"/>
                <w:szCs w:val="24"/>
                <w:lang w:val="ro-RO" w:eastAsia="en-GB"/>
              </w:rPr>
              <w:t>3.8. Altele</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3A30A08"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0C4A635"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328F5CD"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r w:rsidR="00AB445D" w:rsidRPr="00AB445D" w14:paraId="758472D6" w14:textId="77777777" w:rsidTr="00EA7CF0">
        <w:tc>
          <w:tcPr>
            <w:tcW w:w="43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5FB2637" w14:textId="77777777" w:rsidR="00AB445D" w:rsidRPr="00EA7CF0" w:rsidRDefault="00AB445D" w:rsidP="00EA7CF0">
            <w:pPr>
              <w:ind w:left="29" w:right="29" w:firstLine="432"/>
              <w:rPr>
                <w:color w:val="000000"/>
                <w:sz w:val="24"/>
                <w:szCs w:val="24"/>
                <w:lang w:val="ro-RO" w:eastAsia="en-GB"/>
              </w:rPr>
            </w:pPr>
            <w:r w:rsidRPr="00EA7CF0">
              <w:rPr>
                <w:color w:val="000000"/>
                <w:sz w:val="24"/>
                <w:szCs w:val="24"/>
                <w:lang w:val="ro-RO" w:eastAsia="en-GB"/>
              </w:rPr>
              <w:t>3.9. Necesar pentru administrarea oxigenului (inclusiv cerințe de întreținere)</w:t>
            </w:r>
          </w:p>
        </w:tc>
        <w:tc>
          <w:tcPr>
            <w:tcW w:w="14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EF5E991"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07"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B0E347E"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B00B74A" w14:textId="77777777" w:rsidR="00AB445D" w:rsidRPr="00AB445D" w:rsidRDefault="00AB445D" w:rsidP="00AB445D">
            <w:pPr>
              <w:spacing w:line="278" w:lineRule="auto"/>
              <w:jc w:val="center"/>
              <w:rPr>
                <w:rFonts w:eastAsia="Calibri"/>
                <w:color w:val="000000"/>
                <w:sz w:val="24"/>
                <w:szCs w:val="24"/>
                <w:lang w:val="ro-RO"/>
              </w:rPr>
            </w:pPr>
            <w:r w:rsidRPr="00AB445D">
              <w:rPr>
                <w:rFonts w:eastAsia="Calibri"/>
                <w:color w:val="000000"/>
                <w:sz w:val="24"/>
                <w:szCs w:val="24"/>
                <w:lang w:val="ro-RO"/>
              </w:rPr>
              <w:t>0</w:t>
            </w:r>
          </w:p>
        </w:tc>
      </w:tr>
    </w:tbl>
    <w:p w14:paraId="75367D97" w14:textId="77777777" w:rsidR="00AB445D" w:rsidRPr="00AB445D" w:rsidRDefault="00AB445D" w:rsidP="00AB445D">
      <w:pPr>
        <w:spacing w:line="278" w:lineRule="auto"/>
        <w:rPr>
          <w:rFonts w:eastAsia="Calibri"/>
          <w:b/>
          <w:bCs/>
          <w:color w:val="000000"/>
          <w:sz w:val="24"/>
          <w:szCs w:val="24"/>
          <w:lang w:val="ro-RO"/>
        </w:rPr>
      </w:pPr>
    </w:p>
    <w:p w14:paraId="467D01D1" w14:textId="77777777" w:rsidR="00AB445D" w:rsidRPr="00AB445D" w:rsidRDefault="00AB445D" w:rsidP="00AB445D">
      <w:pPr>
        <w:spacing w:line="259" w:lineRule="auto"/>
        <w:rPr>
          <w:rFonts w:eastAsia="Calibri"/>
          <w:color w:val="000000"/>
          <w:sz w:val="24"/>
          <w:szCs w:val="24"/>
          <w:lang w:val="ro-RO"/>
        </w:rPr>
      </w:pPr>
      <w:r w:rsidRPr="00AB445D">
        <w:rPr>
          <w:rFonts w:eastAsia="Calibri"/>
          <w:color w:val="000000"/>
          <w:sz w:val="24"/>
          <w:szCs w:val="24"/>
          <w:lang w:val="ro-RO"/>
        </w:rPr>
        <w:t>Locul și data: …</w:t>
      </w:r>
    </w:p>
    <w:p w14:paraId="44BB816C" w14:textId="77777777" w:rsidR="00AB445D" w:rsidRPr="00AB445D" w:rsidRDefault="00AB445D" w:rsidP="00AB445D">
      <w:pPr>
        <w:spacing w:line="259" w:lineRule="auto"/>
        <w:rPr>
          <w:rFonts w:eastAsia="Calibri"/>
          <w:color w:val="000000"/>
          <w:sz w:val="24"/>
          <w:szCs w:val="24"/>
          <w:lang w:val="ro-RO"/>
        </w:rPr>
      </w:pPr>
      <w:r w:rsidRPr="00AB445D">
        <w:rPr>
          <w:rFonts w:eastAsia="Calibri"/>
          <w:color w:val="000000"/>
          <w:sz w:val="24"/>
          <w:szCs w:val="24"/>
          <w:lang w:val="ro-RO"/>
        </w:rPr>
        <w:t>Semnătura comandantului: …</w:t>
      </w:r>
    </w:p>
    <w:p w14:paraId="6860E58C" w14:textId="0263608E" w:rsidR="00AB445D" w:rsidRPr="00AB445D" w:rsidRDefault="00AB445D" w:rsidP="00AB445D">
      <w:pPr>
        <w:spacing w:line="259" w:lineRule="auto"/>
        <w:rPr>
          <w:rFonts w:eastAsia="Calibri"/>
          <w:color w:val="000000"/>
          <w:sz w:val="24"/>
          <w:szCs w:val="24"/>
          <w:lang w:val="ro-RO"/>
        </w:rPr>
      </w:pPr>
      <w:r w:rsidRPr="00AB445D">
        <w:rPr>
          <w:rFonts w:eastAsia="Calibri"/>
          <w:color w:val="000000"/>
          <w:sz w:val="24"/>
          <w:szCs w:val="24"/>
          <w:lang w:val="ro-RO"/>
        </w:rPr>
        <w:t>Aprobarea persoanei sau autorității competente: …</w:t>
      </w:r>
    </w:p>
    <w:p w14:paraId="397BE5A1" w14:textId="77777777" w:rsidR="00AB445D" w:rsidRDefault="00AB445D">
      <w:pPr>
        <w:rPr>
          <w:rFonts w:eastAsia="Calibri"/>
          <w:color w:val="000000"/>
          <w:sz w:val="24"/>
          <w:szCs w:val="24"/>
        </w:rPr>
      </w:pPr>
      <w:r>
        <w:rPr>
          <w:rFonts w:eastAsia="Calibri"/>
          <w:color w:val="000000"/>
          <w:sz w:val="24"/>
          <w:szCs w:val="24"/>
        </w:rPr>
        <w:br w:type="page"/>
      </w:r>
    </w:p>
    <w:p w14:paraId="016A9E95" w14:textId="77777777" w:rsidR="00EA7CF0" w:rsidRPr="00EA7CF0" w:rsidRDefault="00EA7CF0" w:rsidP="00EA7CF0">
      <w:pPr>
        <w:spacing w:line="278" w:lineRule="auto"/>
        <w:jc w:val="right"/>
        <w:rPr>
          <w:rFonts w:eastAsia="Calibri"/>
          <w:b/>
          <w:bCs/>
          <w:color w:val="000000"/>
          <w:sz w:val="24"/>
          <w:szCs w:val="24"/>
          <w:lang w:val="ro-MD"/>
        </w:rPr>
      </w:pPr>
      <w:r w:rsidRPr="00EA7CF0">
        <w:rPr>
          <w:rFonts w:eastAsia="Calibri"/>
          <w:b/>
          <w:bCs/>
          <w:color w:val="000000"/>
          <w:sz w:val="24"/>
          <w:szCs w:val="24"/>
          <w:lang w:val="ro-MD"/>
        </w:rPr>
        <w:lastRenderedPageBreak/>
        <w:t>Anexa nr.5</w:t>
      </w:r>
    </w:p>
    <w:p w14:paraId="7252758B" w14:textId="77777777" w:rsidR="00EA7CF0" w:rsidRPr="00EA7CF0" w:rsidRDefault="00EA7CF0" w:rsidP="00EA7CF0">
      <w:pPr>
        <w:spacing w:line="278" w:lineRule="auto"/>
        <w:jc w:val="right"/>
        <w:rPr>
          <w:rFonts w:eastAsia="Calibri"/>
          <w:bCs/>
          <w:sz w:val="24"/>
          <w:szCs w:val="24"/>
          <w:lang w:val="ro-RO"/>
        </w:rPr>
      </w:pPr>
      <w:r w:rsidRPr="00EA7CF0">
        <w:rPr>
          <w:rFonts w:eastAsia="Calibri"/>
          <w:bCs/>
          <w:color w:val="000000"/>
          <w:sz w:val="24"/>
          <w:szCs w:val="24"/>
          <w:lang w:val="ro-MD"/>
        </w:rPr>
        <w:t xml:space="preserve">la </w:t>
      </w:r>
      <w:r w:rsidRPr="00EA7CF0">
        <w:rPr>
          <w:rFonts w:eastAsia="Calibri"/>
          <w:bCs/>
          <w:sz w:val="24"/>
          <w:szCs w:val="24"/>
          <w:lang w:val="ro-RO"/>
        </w:rPr>
        <w:t xml:space="preserve">Regulamentul privind cerințele minime de securitate </w:t>
      </w:r>
    </w:p>
    <w:p w14:paraId="60745745" w14:textId="77777777" w:rsidR="00EA7CF0" w:rsidRPr="00EA7CF0" w:rsidRDefault="00EA7CF0" w:rsidP="00EA7CF0">
      <w:pPr>
        <w:spacing w:line="278" w:lineRule="auto"/>
        <w:jc w:val="right"/>
        <w:rPr>
          <w:rFonts w:eastAsia="Calibri"/>
          <w:bCs/>
          <w:sz w:val="24"/>
          <w:szCs w:val="24"/>
          <w:lang w:val="ro-RO"/>
        </w:rPr>
      </w:pPr>
      <w:r w:rsidRPr="00EA7CF0">
        <w:rPr>
          <w:rFonts w:eastAsia="Calibri"/>
          <w:bCs/>
          <w:sz w:val="24"/>
          <w:szCs w:val="24"/>
          <w:lang w:val="ro-RO"/>
        </w:rPr>
        <w:t xml:space="preserve">și sănătate pentru  promovarea unei mai bune </w:t>
      </w:r>
    </w:p>
    <w:p w14:paraId="6A44EE85" w14:textId="77777777" w:rsidR="00EA7CF0" w:rsidRPr="00EA7CF0" w:rsidRDefault="00EA7CF0" w:rsidP="00EA7CF0">
      <w:pPr>
        <w:spacing w:line="278" w:lineRule="auto"/>
        <w:jc w:val="right"/>
        <w:rPr>
          <w:rFonts w:eastAsia="Calibri"/>
          <w:bCs/>
          <w:sz w:val="24"/>
          <w:szCs w:val="24"/>
          <w:lang w:val="ro-RO"/>
        </w:rPr>
      </w:pPr>
      <w:r w:rsidRPr="00EA7CF0">
        <w:rPr>
          <w:rFonts w:eastAsia="Calibri"/>
          <w:bCs/>
          <w:sz w:val="24"/>
          <w:szCs w:val="24"/>
          <w:lang w:val="ro-RO"/>
        </w:rPr>
        <w:t>asistențe medicale la bordul navelor maritime</w:t>
      </w:r>
    </w:p>
    <w:p w14:paraId="717F5934" w14:textId="77777777" w:rsidR="00EA7CF0" w:rsidRPr="00EE7CFD" w:rsidRDefault="00EA7CF0" w:rsidP="00EA7CF0">
      <w:pPr>
        <w:spacing w:line="278" w:lineRule="auto"/>
        <w:rPr>
          <w:rFonts w:eastAsia="Calibri"/>
          <w:color w:val="000000"/>
          <w:sz w:val="24"/>
          <w:szCs w:val="24"/>
          <w:lang w:val="ro-MD"/>
        </w:rPr>
      </w:pPr>
    </w:p>
    <w:p w14:paraId="3D8E0784" w14:textId="77777777" w:rsidR="00EA7CF0" w:rsidRPr="00A467A9" w:rsidRDefault="00EA7CF0" w:rsidP="00EA7CF0">
      <w:pPr>
        <w:spacing w:line="278" w:lineRule="auto"/>
        <w:jc w:val="center"/>
        <w:rPr>
          <w:rFonts w:eastAsia="Calibri"/>
          <w:b/>
          <w:bCs/>
          <w:color w:val="000000"/>
          <w:sz w:val="24"/>
          <w:szCs w:val="24"/>
          <w:lang w:val="ro-RO"/>
        </w:rPr>
      </w:pPr>
      <w:r w:rsidRPr="00A467A9">
        <w:rPr>
          <w:rFonts w:eastAsia="Calibri"/>
          <w:b/>
          <w:bCs/>
          <w:color w:val="000000"/>
          <w:sz w:val="24"/>
          <w:szCs w:val="24"/>
          <w:lang w:val="ro-RO"/>
        </w:rPr>
        <w:t>INSTRUIREA MEDICALĂ</w:t>
      </w:r>
    </w:p>
    <w:p w14:paraId="0CC334E3" w14:textId="77777777" w:rsidR="00EA7CF0" w:rsidRPr="00A467A9" w:rsidRDefault="00EA7CF0" w:rsidP="00EA7CF0">
      <w:pPr>
        <w:spacing w:line="278" w:lineRule="auto"/>
        <w:jc w:val="center"/>
        <w:rPr>
          <w:rFonts w:eastAsia="Calibri"/>
          <w:b/>
          <w:bCs/>
          <w:color w:val="000000"/>
          <w:sz w:val="24"/>
          <w:szCs w:val="24"/>
          <w:lang w:val="ro-RO"/>
        </w:rPr>
      </w:pPr>
      <w:r w:rsidRPr="00A467A9">
        <w:rPr>
          <w:rFonts w:eastAsia="Calibri"/>
          <w:b/>
          <w:bCs/>
          <w:color w:val="000000"/>
          <w:sz w:val="24"/>
          <w:szCs w:val="24"/>
          <w:lang w:val="ro-RO"/>
        </w:rPr>
        <w:t>A COMANDANTULUI ȘI LUCRĂTORILOR DESEMNAȚI</w:t>
      </w:r>
    </w:p>
    <w:p w14:paraId="37D0AB74" w14:textId="77777777" w:rsidR="00EA7CF0" w:rsidRPr="00A467A9" w:rsidRDefault="00EA7CF0" w:rsidP="00EA7CF0">
      <w:pPr>
        <w:spacing w:line="278" w:lineRule="auto"/>
        <w:jc w:val="center"/>
        <w:rPr>
          <w:rFonts w:eastAsia="Calibri"/>
          <w:b/>
          <w:bCs/>
          <w:color w:val="000000"/>
          <w:sz w:val="24"/>
          <w:szCs w:val="24"/>
          <w:lang w:val="ro-RO"/>
        </w:rPr>
      </w:pPr>
    </w:p>
    <w:p w14:paraId="5B4E4373" w14:textId="77777777" w:rsidR="00EA7CF0" w:rsidRPr="00A467A9" w:rsidRDefault="00EA7CF0" w:rsidP="00EA7CF0">
      <w:pPr>
        <w:spacing w:line="278" w:lineRule="auto"/>
        <w:jc w:val="center"/>
        <w:rPr>
          <w:rFonts w:eastAsia="Calibri"/>
          <w:b/>
          <w:bCs/>
          <w:color w:val="000000"/>
          <w:sz w:val="24"/>
          <w:szCs w:val="24"/>
          <w:lang w:val="ro-RO"/>
        </w:rPr>
      </w:pPr>
      <w:r w:rsidRPr="00A467A9">
        <w:rPr>
          <w:rFonts w:eastAsia="Calibri"/>
          <w:b/>
          <w:bCs/>
          <w:color w:val="000000"/>
          <w:sz w:val="24"/>
          <w:szCs w:val="24"/>
          <w:lang w:val="ro-RO"/>
        </w:rPr>
        <w:t>Punctul 18 din Regulament</w:t>
      </w:r>
    </w:p>
    <w:p w14:paraId="647E8976" w14:textId="77777777" w:rsidR="00EA7CF0" w:rsidRPr="00A467A9" w:rsidRDefault="00EA7CF0" w:rsidP="00EA7CF0">
      <w:pPr>
        <w:ind w:firstLine="720"/>
        <w:jc w:val="center"/>
        <w:rPr>
          <w:rFonts w:eastAsia="Calibri"/>
          <w:b/>
          <w:bCs/>
          <w:color w:val="000000"/>
          <w:sz w:val="24"/>
          <w:szCs w:val="24"/>
          <w:lang w:val="ro-RO"/>
        </w:rPr>
      </w:pPr>
    </w:p>
    <w:p w14:paraId="656C6947" w14:textId="77777777" w:rsidR="00EA7CF0" w:rsidRPr="00A467A9" w:rsidRDefault="00EA7CF0" w:rsidP="00B876F2">
      <w:pPr>
        <w:numPr>
          <w:ilvl w:val="0"/>
          <w:numId w:val="4"/>
        </w:numPr>
        <w:ind w:left="0" w:firstLine="720"/>
        <w:contextualSpacing/>
        <w:rPr>
          <w:rFonts w:eastAsia="Calibri"/>
          <w:color w:val="000000"/>
          <w:sz w:val="24"/>
          <w:szCs w:val="24"/>
          <w:lang w:val="ro-RO"/>
        </w:rPr>
      </w:pPr>
      <w:r w:rsidRPr="00A467A9">
        <w:rPr>
          <w:rFonts w:eastAsia="Calibri"/>
          <w:color w:val="000000"/>
          <w:sz w:val="24"/>
          <w:szCs w:val="24"/>
          <w:lang w:val="ro-RO"/>
        </w:rPr>
        <w:t>Instruirea medicală a comandantului și a lucrătorilor desemnați are ca scop:</w:t>
      </w:r>
    </w:p>
    <w:p w14:paraId="0B0FBAD6" w14:textId="77777777" w:rsidR="00EA7CF0" w:rsidRPr="00A467A9" w:rsidRDefault="00EA7CF0" w:rsidP="00B876F2">
      <w:pPr>
        <w:numPr>
          <w:ilvl w:val="1"/>
          <w:numId w:val="4"/>
        </w:numPr>
        <w:ind w:left="0" w:firstLine="720"/>
        <w:contextualSpacing/>
        <w:rPr>
          <w:rFonts w:eastAsia="Calibri"/>
          <w:color w:val="000000"/>
          <w:sz w:val="24"/>
          <w:szCs w:val="24"/>
          <w:lang w:val="ro-RO"/>
        </w:rPr>
      </w:pPr>
      <w:r w:rsidRPr="00A467A9">
        <w:rPr>
          <w:rFonts w:eastAsia="Calibri"/>
          <w:color w:val="000000"/>
          <w:sz w:val="24"/>
          <w:szCs w:val="24"/>
          <w:lang w:val="ro-RO"/>
        </w:rPr>
        <w:t> dobândirea cunoștințelor de bază de fiziologie, simptomatologie și terapeutică;</w:t>
      </w:r>
    </w:p>
    <w:p w14:paraId="757F68C0" w14:textId="77777777" w:rsidR="00EA7CF0" w:rsidRPr="00A467A9" w:rsidRDefault="00EA7CF0" w:rsidP="00B876F2">
      <w:pPr>
        <w:numPr>
          <w:ilvl w:val="1"/>
          <w:numId w:val="4"/>
        </w:numPr>
        <w:ind w:left="0" w:firstLine="720"/>
        <w:contextualSpacing/>
        <w:rPr>
          <w:rFonts w:eastAsia="Calibri"/>
          <w:color w:val="000000"/>
          <w:sz w:val="24"/>
          <w:szCs w:val="24"/>
          <w:lang w:val="ro-RO"/>
        </w:rPr>
      </w:pPr>
      <w:r w:rsidRPr="00A467A9">
        <w:rPr>
          <w:rFonts w:eastAsia="Calibri"/>
          <w:b/>
          <w:bCs/>
          <w:color w:val="000000"/>
          <w:sz w:val="24"/>
          <w:szCs w:val="24"/>
          <w:lang w:val="ro-RO"/>
        </w:rPr>
        <w:t xml:space="preserve"> </w:t>
      </w:r>
      <w:r w:rsidRPr="00A467A9">
        <w:rPr>
          <w:rFonts w:eastAsia="Calibri"/>
          <w:color w:val="000000"/>
          <w:sz w:val="24"/>
          <w:szCs w:val="24"/>
          <w:lang w:val="ro-RO"/>
        </w:rPr>
        <w:t>dobândirea de cunoștințe elementare de medicină preventivă, în special igienă individuală și colectivă și de cunoștințe elementare de posibile măsuri profilactice;</w:t>
      </w:r>
    </w:p>
    <w:p w14:paraId="33E272C1" w14:textId="77777777" w:rsidR="00EA7CF0" w:rsidRPr="00A467A9" w:rsidRDefault="00EA7CF0" w:rsidP="00B876F2">
      <w:pPr>
        <w:numPr>
          <w:ilvl w:val="1"/>
          <w:numId w:val="4"/>
        </w:numPr>
        <w:ind w:left="0" w:firstLine="720"/>
        <w:contextualSpacing/>
        <w:rPr>
          <w:rFonts w:eastAsia="Calibri"/>
          <w:color w:val="000000"/>
          <w:sz w:val="24"/>
          <w:szCs w:val="24"/>
          <w:lang w:val="ro-RO"/>
        </w:rPr>
      </w:pPr>
      <w:r w:rsidRPr="00A467A9">
        <w:rPr>
          <w:rFonts w:eastAsia="Calibri"/>
          <w:color w:val="000000"/>
          <w:sz w:val="24"/>
          <w:szCs w:val="24"/>
          <w:lang w:val="ro-RO"/>
        </w:rPr>
        <w:t xml:space="preserve"> dobândirea de abilități de a desfășura tipuri de tratamente de bază și de a supraveghea debarcarea de urgență pe mare.</w:t>
      </w:r>
    </w:p>
    <w:p w14:paraId="11592A43" w14:textId="77777777" w:rsidR="00EA7CF0" w:rsidRPr="00A467A9" w:rsidRDefault="00EA7CF0" w:rsidP="00B876F2">
      <w:pPr>
        <w:numPr>
          <w:ilvl w:val="1"/>
          <w:numId w:val="4"/>
        </w:numPr>
        <w:ind w:left="0" w:firstLine="720"/>
        <w:contextualSpacing/>
        <w:rPr>
          <w:rFonts w:eastAsia="Calibri"/>
          <w:color w:val="000000"/>
          <w:sz w:val="24"/>
          <w:szCs w:val="24"/>
          <w:lang w:val="ro-RO"/>
        </w:rPr>
      </w:pPr>
      <w:r w:rsidRPr="00A467A9">
        <w:rPr>
          <w:rFonts w:eastAsia="Calibri"/>
          <w:color w:val="000000"/>
          <w:sz w:val="24"/>
          <w:szCs w:val="24"/>
          <w:shd w:val="clear" w:color="auto" w:fill="FFFFFF"/>
          <w:lang w:val="ro-RO"/>
        </w:rPr>
        <w:t xml:space="preserve">  </w:t>
      </w:r>
      <w:r w:rsidRPr="00A467A9">
        <w:rPr>
          <w:rFonts w:eastAsia="Calibri"/>
          <w:color w:val="000000"/>
          <w:sz w:val="24"/>
          <w:szCs w:val="24"/>
          <w:lang w:val="ro-RO"/>
        </w:rPr>
        <w:t>dobândirea</w:t>
      </w:r>
      <w:r w:rsidRPr="00A467A9">
        <w:rPr>
          <w:rFonts w:eastAsia="Calibri"/>
          <w:color w:val="000000"/>
          <w:sz w:val="24"/>
          <w:szCs w:val="24"/>
          <w:shd w:val="clear" w:color="auto" w:fill="FFFFFF"/>
          <w:lang w:val="ro-RO"/>
        </w:rPr>
        <w:t xml:space="preserve"> de cunoștințe aprofundate cu privire la folosirea diverselor facilități de consultare medicală la distanță.</w:t>
      </w:r>
    </w:p>
    <w:p w14:paraId="24B6FF25" w14:textId="77777777" w:rsidR="00EA7CF0" w:rsidRPr="00A467A9" w:rsidRDefault="00EA7CF0" w:rsidP="00EA7CF0">
      <w:pPr>
        <w:ind w:firstLine="720"/>
        <w:contextualSpacing/>
        <w:rPr>
          <w:rFonts w:eastAsia="Calibri"/>
          <w:color w:val="000000"/>
          <w:sz w:val="24"/>
          <w:szCs w:val="24"/>
          <w:lang w:val="ro-RO"/>
        </w:rPr>
      </w:pPr>
    </w:p>
    <w:p w14:paraId="1B66E7C4" w14:textId="77777777" w:rsidR="00EA7CF0" w:rsidRPr="00A467A9" w:rsidRDefault="00EA7CF0" w:rsidP="00B876F2">
      <w:pPr>
        <w:numPr>
          <w:ilvl w:val="0"/>
          <w:numId w:val="4"/>
        </w:numPr>
        <w:ind w:left="0" w:firstLine="720"/>
        <w:contextualSpacing/>
        <w:rPr>
          <w:rFonts w:eastAsia="Calibri"/>
          <w:color w:val="000000"/>
          <w:sz w:val="24"/>
          <w:szCs w:val="24"/>
          <w:lang w:val="ro-RO"/>
        </w:rPr>
      </w:pPr>
      <w:r w:rsidRPr="00A467A9">
        <w:rPr>
          <w:rFonts w:eastAsia="Calibri"/>
          <w:color w:val="000000"/>
          <w:sz w:val="24"/>
          <w:szCs w:val="24"/>
          <w:lang w:val="ro-RO"/>
        </w:rPr>
        <w:t>Pentru persoanele cu atribuții medicale la bordul navelor de categoria A, instruirea practica trebuie să se efectueze în spitale.</w:t>
      </w:r>
    </w:p>
    <w:p w14:paraId="55D5FBF4" w14:textId="77777777" w:rsidR="00EA7CF0" w:rsidRPr="00A467A9" w:rsidRDefault="00EA7CF0" w:rsidP="00EA7CF0">
      <w:pPr>
        <w:ind w:firstLine="720"/>
        <w:contextualSpacing/>
        <w:rPr>
          <w:rFonts w:eastAsia="Calibri"/>
          <w:color w:val="000000"/>
          <w:sz w:val="24"/>
          <w:szCs w:val="24"/>
          <w:lang w:val="ro-RO"/>
        </w:rPr>
      </w:pPr>
    </w:p>
    <w:p w14:paraId="0D2FB0DC" w14:textId="77777777" w:rsidR="00EA7CF0" w:rsidRPr="00A467A9" w:rsidRDefault="00EA7CF0" w:rsidP="00B876F2">
      <w:pPr>
        <w:numPr>
          <w:ilvl w:val="0"/>
          <w:numId w:val="4"/>
        </w:numPr>
        <w:ind w:left="0" w:firstLine="720"/>
        <w:contextualSpacing/>
        <w:rPr>
          <w:rFonts w:eastAsia="Calibri"/>
          <w:color w:val="000000"/>
          <w:sz w:val="24"/>
          <w:szCs w:val="24"/>
          <w:lang w:val="ro-RO"/>
        </w:rPr>
      </w:pPr>
      <w:r w:rsidRPr="00A467A9">
        <w:rPr>
          <w:rFonts w:eastAsia="Calibri"/>
          <w:color w:val="000000"/>
          <w:sz w:val="24"/>
          <w:szCs w:val="24"/>
          <w:lang w:val="ro-RO"/>
        </w:rPr>
        <w:t>Instruirea medicală trebuie să țină seama de programele de instruire definite în documente internaționale recente general acceptate.</w:t>
      </w:r>
    </w:p>
    <w:p w14:paraId="5705538E" w14:textId="77777777" w:rsidR="00AB445D" w:rsidRPr="00EE7CFD" w:rsidRDefault="00AB445D" w:rsidP="00AB445D">
      <w:pPr>
        <w:spacing w:line="259" w:lineRule="auto"/>
        <w:rPr>
          <w:rFonts w:eastAsia="Calibri"/>
          <w:color w:val="000000"/>
          <w:sz w:val="24"/>
          <w:szCs w:val="24"/>
        </w:rPr>
      </w:pPr>
    </w:p>
    <w:p w14:paraId="319A4418" w14:textId="77777777" w:rsidR="00166F3D" w:rsidRPr="00AB445D" w:rsidRDefault="00166F3D" w:rsidP="00AB445D">
      <w:pPr>
        <w:ind w:firstLine="0"/>
        <w:rPr>
          <w:rFonts w:asciiTheme="majorBidi" w:hAnsiTheme="majorBidi" w:cstheme="majorBidi"/>
          <w:sz w:val="28"/>
          <w:szCs w:val="28"/>
          <w:lang w:eastAsia="ru-RU"/>
        </w:rPr>
      </w:pPr>
    </w:p>
    <w:sectPr w:rsidR="00166F3D" w:rsidRPr="00AB445D" w:rsidSect="00FC2D2D">
      <w:headerReference w:type="default" r:id="rId8"/>
      <w:footerReference w:type="default" r:id="rId9"/>
      <w:headerReference w:type="first" r:id="rId10"/>
      <w:footerReference w:type="first" r:id="rId11"/>
      <w:pgSz w:w="11907" w:h="16840" w:code="9"/>
      <w:pgMar w:top="1134" w:right="964" w:bottom="1134" w:left="1814" w:header="1134" w:footer="85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85583" w14:textId="77777777" w:rsidR="00C943F9" w:rsidRDefault="00C943F9" w:rsidP="00026B87">
      <w:r>
        <w:separator/>
      </w:r>
    </w:p>
  </w:endnote>
  <w:endnote w:type="continuationSeparator" w:id="0">
    <w:p w14:paraId="2D3E5D54" w14:textId="77777777" w:rsidR="00C943F9" w:rsidRDefault="00C943F9"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Times New Roman"/>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2AD2B" w14:textId="59F4DB9F" w:rsidR="00C219EF" w:rsidRPr="00C74719" w:rsidRDefault="00C219EF" w:rsidP="00C74719">
    <w:pPr>
      <w:pStyle w:val="Footer"/>
      <w:ind w:firstLine="0"/>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565FB" w14:textId="5DDBF28C" w:rsidR="00C219EF" w:rsidRPr="001D364E" w:rsidRDefault="00C219EF" w:rsidP="001D364E">
    <w:pPr>
      <w:pStyle w:val="Footer"/>
      <w:ind w:firstLine="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3F06E1" w14:textId="77777777" w:rsidR="00C943F9" w:rsidRDefault="00C943F9" w:rsidP="00026B87">
      <w:r>
        <w:separator/>
      </w:r>
    </w:p>
  </w:footnote>
  <w:footnote w:type="continuationSeparator" w:id="0">
    <w:p w14:paraId="67D03C28" w14:textId="77777777" w:rsidR="00C943F9" w:rsidRDefault="00C943F9" w:rsidP="00026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2912F" w14:textId="3CFDE152" w:rsidR="00C219EF" w:rsidRDefault="00C219EF">
    <w:pPr>
      <w:pStyle w:val="Header"/>
      <w:jc w:val="center"/>
    </w:pPr>
    <w:r>
      <w:fldChar w:fldCharType="begin"/>
    </w:r>
    <w:r>
      <w:instrText>PAGE   \* MERGEFORMAT</w:instrText>
    </w:r>
    <w:r>
      <w:fldChar w:fldCharType="separate"/>
    </w:r>
    <w:r w:rsidR="00371266" w:rsidRPr="00371266">
      <w:rPr>
        <w:noProof/>
        <w:lang w:val="ro-RO"/>
      </w:rPr>
      <w:t>7</w:t>
    </w:r>
    <w:r>
      <w:fldChar w:fldCharType="end"/>
    </w:r>
  </w:p>
  <w:p w14:paraId="395892D0" w14:textId="77777777" w:rsidR="00C219EF" w:rsidRDefault="00C219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C219EF" w14:paraId="64B82F37" w14:textId="77777777" w:rsidTr="00FC2D2D">
      <w:tc>
        <w:tcPr>
          <w:tcW w:w="5000" w:type="pct"/>
        </w:tcPr>
        <w:p w14:paraId="479269F3" w14:textId="045D2B62" w:rsidR="00C219EF" w:rsidRPr="005B4028" w:rsidRDefault="00C219EF" w:rsidP="00C219EF">
          <w:pPr>
            <w:tabs>
              <w:tab w:val="left" w:pos="7440"/>
            </w:tabs>
            <w:ind w:firstLine="0"/>
            <w:rPr>
              <w:rFonts w:ascii="Times New Roman" w:hAnsi="Times New Roman"/>
              <w:b/>
              <w:i/>
              <w:sz w:val="28"/>
              <w:szCs w:val="28"/>
            </w:rPr>
          </w:pPr>
          <w:r w:rsidRPr="0029400E">
            <w:rPr>
              <w:noProof/>
              <w:sz w:val="24"/>
              <w:szCs w:val="24"/>
            </w:rPr>
            <w:drawing>
              <wp:anchor distT="0" distB="0" distL="114300" distR="114300" simplePos="0" relativeHeight="251657216" behindDoc="0" locked="0" layoutInCell="0" allowOverlap="1" wp14:anchorId="1C16B937" wp14:editId="2ECC43C1">
                <wp:simplePos x="0" y="0"/>
                <wp:positionH relativeFrom="column">
                  <wp:align>center</wp:align>
                </wp:positionH>
                <wp:positionV relativeFrom="line">
                  <wp:align>top</wp:align>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sz w:val="24"/>
              <w:szCs w:val="24"/>
            </w:rPr>
            <w:tab/>
          </w:r>
          <w:r w:rsidRPr="005B4028">
            <w:rPr>
              <w:b/>
              <w:i/>
              <w:sz w:val="28"/>
              <w:szCs w:val="28"/>
            </w:rPr>
            <w:t>,,UE”</w:t>
          </w:r>
        </w:p>
        <w:p w14:paraId="56F776C1" w14:textId="77777777" w:rsidR="00C219EF" w:rsidRDefault="00C219EF">
          <w:pPr>
            <w:ind w:firstLine="0"/>
            <w:rPr>
              <w:rFonts w:ascii="Times New Roman" w:hAnsi="Times New Roman"/>
              <w:sz w:val="24"/>
              <w:szCs w:val="24"/>
            </w:rPr>
          </w:pPr>
        </w:p>
        <w:p w14:paraId="6E939E08" w14:textId="77777777" w:rsidR="00C219EF" w:rsidRDefault="00C219EF">
          <w:pPr>
            <w:ind w:firstLine="0"/>
            <w:rPr>
              <w:rFonts w:ascii="Times New Roman" w:hAnsi="Times New Roman"/>
              <w:sz w:val="24"/>
              <w:szCs w:val="24"/>
            </w:rPr>
          </w:pPr>
        </w:p>
        <w:p w14:paraId="30228388" w14:textId="77777777" w:rsidR="00C219EF" w:rsidRDefault="00C219EF">
          <w:pPr>
            <w:ind w:firstLine="0"/>
            <w:rPr>
              <w:rFonts w:ascii="Times New Roman" w:hAnsi="Times New Roman"/>
              <w:sz w:val="24"/>
              <w:szCs w:val="24"/>
            </w:rPr>
          </w:pPr>
        </w:p>
        <w:p w14:paraId="371CBE2A" w14:textId="77777777" w:rsidR="00C219EF" w:rsidRPr="00FC2D2D" w:rsidRDefault="00C219EF">
          <w:pPr>
            <w:ind w:firstLine="0"/>
            <w:rPr>
              <w:rFonts w:ascii="Times New Roman" w:hAnsi="Times New Roman"/>
              <w:sz w:val="24"/>
              <w:szCs w:val="24"/>
            </w:rPr>
          </w:pPr>
        </w:p>
      </w:tc>
    </w:tr>
    <w:tr w:rsidR="00C219EF" w14:paraId="27AE2608" w14:textId="77777777" w:rsidTr="00FC2D2D">
      <w:tc>
        <w:tcPr>
          <w:tcW w:w="5000" w:type="pct"/>
        </w:tcPr>
        <w:p w14:paraId="08F848A5" w14:textId="77777777" w:rsidR="00C219EF" w:rsidRPr="00633BD9" w:rsidRDefault="00C219EF" w:rsidP="00FC2D2D">
          <w:pPr>
            <w:pStyle w:val="Heading8"/>
            <w:outlineLvl w:val="7"/>
            <w:rPr>
              <w:rFonts w:ascii="Times New Roman" w:hAnsi="Times New Roman"/>
              <w:color w:val="000080"/>
              <w:sz w:val="10"/>
              <w:lang w:val="ro-RO"/>
            </w:rPr>
          </w:pPr>
        </w:p>
        <w:p w14:paraId="3807987D" w14:textId="77777777" w:rsidR="00C219EF" w:rsidRPr="00FC2D2D" w:rsidRDefault="00C219EF" w:rsidP="00FC2D2D">
          <w:pPr>
            <w:pStyle w:val="Heading8"/>
            <w:ind w:firstLine="0"/>
            <w:outlineLvl w:val="7"/>
            <w:rPr>
              <w:rFonts w:ascii="Times New Roman" w:hAnsi="Times New Roman"/>
              <w:spacing w:val="20"/>
              <w:sz w:val="40"/>
              <w:szCs w:val="40"/>
              <w:lang w:val="ro-RO"/>
            </w:rPr>
          </w:pPr>
          <w:r w:rsidRPr="00FC2D2D">
            <w:rPr>
              <w:rFonts w:ascii="Times New Roman" w:hAnsi="Times New Roman"/>
              <w:spacing w:val="20"/>
              <w:sz w:val="40"/>
              <w:szCs w:val="40"/>
              <w:lang w:val="ro-RO"/>
            </w:rPr>
            <w:t>GUVERNUL  REPUBLICII  MOLDOVA</w:t>
          </w:r>
        </w:p>
        <w:p w14:paraId="1671D63E" w14:textId="77777777" w:rsidR="00C219EF" w:rsidRPr="00FC2D2D" w:rsidRDefault="00C219EF" w:rsidP="00FC2D2D">
          <w:pPr>
            <w:ind w:firstLine="0"/>
            <w:jc w:val="center"/>
            <w:rPr>
              <w:rFonts w:ascii="Times New Roman" w:hAnsi="Times New Roman"/>
              <w:lang w:val="ro-RO"/>
            </w:rPr>
          </w:pPr>
        </w:p>
        <w:p w14:paraId="2834D268" w14:textId="77777777" w:rsidR="00C219EF" w:rsidRPr="00FC2D2D" w:rsidRDefault="00C219EF" w:rsidP="00FC2D2D">
          <w:pPr>
            <w:pStyle w:val="Heading8"/>
            <w:ind w:firstLine="0"/>
            <w:outlineLvl w:val="7"/>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14:paraId="0D789702" w14:textId="77777777" w:rsidR="00C219EF" w:rsidRPr="00FC2D2D" w:rsidRDefault="00C219EF" w:rsidP="00FC2D2D">
          <w:pPr>
            <w:ind w:firstLine="0"/>
            <w:jc w:val="center"/>
            <w:rPr>
              <w:rFonts w:ascii="Times New Roman" w:hAnsi="Times New Roman"/>
              <w:lang w:val="ro-RO"/>
            </w:rPr>
          </w:pPr>
        </w:p>
        <w:p w14:paraId="6645D62E" w14:textId="13AB5873" w:rsidR="00C219EF" w:rsidRPr="003700BD" w:rsidRDefault="00C219EF" w:rsidP="00FC2D2D">
          <w:pPr>
            <w:ind w:firstLine="0"/>
            <w:jc w:val="center"/>
            <w:rPr>
              <w:rFonts w:ascii="Times New Roman" w:hAnsi="Times New Roman"/>
              <w:b/>
              <w:sz w:val="28"/>
              <w:szCs w:val="28"/>
              <w:lang w:val="ru-RU"/>
            </w:rPr>
          </w:pPr>
          <w:r w:rsidRPr="00FC2D2D">
            <w:rPr>
              <w:rFonts w:ascii="Times New Roman" w:hAnsi="Times New Roman"/>
              <w:b/>
              <w:sz w:val="28"/>
              <w:szCs w:val="28"/>
              <w:u w:val="single"/>
              <w:lang w:val="ro-RO"/>
            </w:rPr>
            <w:t>din                                        202</w:t>
          </w:r>
          <w:r>
            <w:rPr>
              <w:rFonts w:ascii="Times New Roman" w:hAnsi="Times New Roman"/>
              <w:b/>
              <w:sz w:val="28"/>
              <w:szCs w:val="28"/>
              <w:u w:val="single"/>
              <w:lang w:val="ru-RU"/>
            </w:rPr>
            <w:t>6</w:t>
          </w:r>
        </w:p>
        <w:p w14:paraId="2036943B" w14:textId="77777777" w:rsidR="00C219EF" w:rsidRPr="00FC2D2D" w:rsidRDefault="00C219EF" w:rsidP="00FC2D2D">
          <w:pPr>
            <w:spacing w:before="120"/>
            <w:ind w:firstLine="0"/>
            <w:jc w:val="center"/>
            <w:rPr>
              <w:rFonts w:ascii="Times New Roman" w:hAnsi="Times New Roman"/>
              <w:b/>
              <w:sz w:val="24"/>
              <w:szCs w:val="24"/>
              <w:lang w:val="ro-RO"/>
            </w:rPr>
          </w:pPr>
          <w:r w:rsidRPr="00FC2D2D">
            <w:rPr>
              <w:rFonts w:ascii="Times New Roman" w:hAnsi="Times New Roman"/>
              <w:b/>
              <w:sz w:val="24"/>
              <w:szCs w:val="24"/>
              <w:lang w:val="ro-RO"/>
            </w:rPr>
            <w:t>Chișinău</w:t>
          </w:r>
        </w:p>
        <w:p w14:paraId="68E15606" w14:textId="77777777" w:rsidR="00C219EF" w:rsidRPr="00FC2D2D" w:rsidRDefault="00C219EF" w:rsidP="00FC2D2D">
          <w:pPr>
            <w:ind w:firstLine="0"/>
            <w:jc w:val="center"/>
            <w:rPr>
              <w:noProof/>
              <w:lang w:val="ro-RO" w:eastAsia="ro-RO"/>
            </w:rPr>
          </w:pPr>
        </w:p>
      </w:tc>
    </w:tr>
  </w:tbl>
  <w:p w14:paraId="5EF5D26D" w14:textId="77777777" w:rsidR="00C219EF" w:rsidRPr="00B16328" w:rsidRDefault="00C219EF" w:rsidP="00C219EF">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E0649"/>
    <w:multiLevelType w:val="hybridMultilevel"/>
    <w:tmpl w:val="8DE067A2"/>
    <w:lvl w:ilvl="0" w:tplc="4CE2F72C">
      <w:start w:val="1"/>
      <w:numFmt w:val="upperLetter"/>
      <w:lvlText w:val="%1."/>
      <w:lvlJc w:val="left"/>
      <w:pPr>
        <w:ind w:left="720" w:hanging="360"/>
      </w:pPr>
      <w:rPr>
        <w:rFonts w:ascii="Times New Roman" w:eastAsiaTheme="minorHAnsi" w:hAnsi="Times New Roman" w:cs="Times New Roman"/>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683BCA"/>
    <w:multiLevelType w:val="multilevel"/>
    <w:tmpl w:val="DAD48D9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C9702A1"/>
    <w:multiLevelType w:val="multilevel"/>
    <w:tmpl w:val="D8D619B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7DED3A7F"/>
    <w:multiLevelType w:val="hybridMultilevel"/>
    <w:tmpl w:val="B8727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CE0"/>
    <w:rsid w:val="00000CF4"/>
    <w:rsid w:val="00020A63"/>
    <w:rsid w:val="00026B87"/>
    <w:rsid w:val="00040A20"/>
    <w:rsid w:val="00075CE0"/>
    <w:rsid w:val="00077246"/>
    <w:rsid w:val="00077B6F"/>
    <w:rsid w:val="0008431B"/>
    <w:rsid w:val="00085DA8"/>
    <w:rsid w:val="000914AA"/>
    <w:rsid w:val="0009503C"/>
    <w:rsid w:val="000B66A7"/>
    <w:rsid w:val="000C3000"/>
    <w:rsid w:val="000C534B"/>
    <w:rsid w:val="000D3405"/>
    <w:rsid w:val="000D7A09"/>
    <w:rsid w:val="000F0FD7"/>
    <w:rsid w:val="000F1018"/>
    <w:rsid w:val="001100A2"/>
    <w:rsid w:val="00111319"/>
    <w:rsid w:val="001207DF"/>
    <w:rsid w:val="001218BF"/>
    <w:rsid w:val="0014378C"/>
    <w:rsid w:val="00143F31"/>
    <w:rsid w:val="00144067"/>
    <w:rsid w:val="001469DB"/>
    <w:rsid w:val="0015698E"/>
    <w:rsid w:val="001574DD"/>
    <w:rsid w:val="001614F3"/>
    <w:rsid w:val="00166F3D"/>
    <w:rsid w:val="00191F49"/>
    <w:rsid w:val="001B2461"/>
    <w:rsid w:val="001B5608"/>
    <w:rsid w:val="001B6443"/>
    <w:rsid w:val="001B68A3"/>
    <w:rsid w:val="001D364E"/>
    <w:rsid w:val="001E6EB8"/>
    <w:rsid w:val="001F3557"/>
    <w:rsid w:val="002059BF"/>
    <w:rsid w:val="00222B19"/>
    <w:rsid w:val="00243B9C"/>
    <w:rsid w:val="00251AE0"/>
    <w:rsid w:val="0025392F"/>
    <w:rsid w:val="00256F32"/>
    <w:rsid w:val="00262FC3"/>
    <w:rsid w:val="00283736"/>
    <w:rsid w:val="0029400E"/>
    <w:rsid w:val="002B1235"/>
    <w:rsid w:val="002E73AE"/>
    <w:rsid w:val="003321A4"/>
    <w:rsid w:val="0034194B"/>
    <w:rsid w:val="003543E9"/>
    <w:rsid w:val="00366D50"/>
    <w:rsid w:val="003700BD"/>
    <w:rsid w:val="00371266"/>
    <w:rsid w:val="003724B5"/>
    <w:rsid w:val="003852B4"/>
    <w:rsid w:val="003859CF"/>
    <w:rsid w:val="00387003"/>
    <w:rsid w:val="003A4AE6"/>
    <w:rsid w:val="003A6EEE"/>
    <w:rsid w:val="003B04ED"/>
    <w:rsid w:val="003B596B"/>
    <w:rsid w:val="003B78E1"/>
    <w:rsid w:val="003D6BC3"/>
    <w:rsid w:val="003E7A8C"/>
    <w:rsid w:val="00427274"/>
    <w:rsid w:val="00443FC0"/>
    <w:rsid w:val="0044592D"/>
    <w:rsid w:val="0045253C"/>
    <w:rsid w:val="00454CEE"/>
    <w:rsid w:val="004654AB"/>
    <w:rsid w:val="00477EF3"/>
    <w:rsid w:val="00480561"/>
    <w:rsid w:val="00482BA3"/>
    <w:rsid w:val="004A228A"/>
    <w:rsid w:val="004A48D3"/>
    <w:rsid w:val="004A4B59"/>
    <w:rsid w:val="004B00D8"/>
    <w:rsid w:val="004B4401"/>
    <w:rsid w:val="004E1000"/>
    <w:rsid w:val="00500597"/>
    <w:rsid w:val="0050680A"/>
    <w:rsid w:val="00507437"/>
    <w:rsid w:val="00512A5C"/>
    <w:rsid w:val="005262C2"/>
    <w:rsid w:val="00530592"/>
    <w:rsid w:val="00542F92"/>
    <w:rsid w:val="005541A1"/>
    <w:rsid w:val="005732E4"/>
    <w:rsid w:val="005802DD"/>
    <w:rsid w:val="00584A83"/>
    <w:rsid w:val="005850E0"/>
    <w:rsid w:val="00586D2A"/>
    <w:rsid w:val="005B4028"/>
    <w:rsid w:val="005C2F08"/>
    <w:rsid w:val="005E1FF5"/>
    <w:rsid w:val="005F1999"/>
    <w:rsid w:val="005F2B04"/>
    <w:rsid w:val="00601679"/>
    <w:rsid w:val="00602E93"/>
    <w:rsid w:val="00614FE3"/>
    <w:rsid w:val="0061563C"/>
    <w:rsid w:val="00627B7F"/>
    <w:rsid w:val="0063090F"/>
    <w:rsid w:val="00633BD9"/>
    <w:rsid w:val="00647E19"/>
    <w:rsid w:val="00652065"/>
    <w:rsid w:val="0067374F"/>
    <w:rsid w:val="0068192D"/>
    <w:rsid w:val="00695959"/>
    <w:rsid w:val="006B17C6"/>
    <w:rsid w:val="006B3ABE"/>
    <w:rsid w:val="006E35DA"/>
    <w:rsid w:val="006E3ECB"/>
    <w:rsid w:val="006E74D0"/>
    <w:rsid w:val="00723D26"/>
    <w:rsid w:val="007276F9"/>
    <w:rsid w:val="007305B8"/>
    <w:rsid w:val="00730FEE"/>
    <w:rsid w:val="0073380E"/>
    <w:rsid w:val="00737FC1"/>
    <w:rsid w:val="00746067"/>
    <w:rsid w:val="0074640D"/>
    <w:rsid w:val="00752E46"/>
    <w:rsid w:val="007551A5"/>
    <w:rsid w:val="007623D8"/>
    <w:rsid w:val="00777B33"/>
    <w:rsid w:val="00782601"/>
    <w:rsid w:val="007926E4"/>
    <w:rsid w:val="007A2971"/>
    <w:rsid w:val="007A37D5"/>
    <w:rsid w:val="007A4567"/>
    <w:rsid w:val="007B4BA2"/>
    <w:rsid w:val="007D78C9"/>
    <w:rsid w:val="007E0B5B"/>
    <w:rsid w:val="00814406"/>
    <w:rsid w:val="008168F4"/>
    <w:rsid w:val="00832599"/>
    <w:rsid w:val="0084667B"/>
    <w:rsid w:val="0084766D"/>
    <w:rsid w:val="00857989"/>
    <w:rsid w:val="0086283D"/>
    <w:rsid w:val="00862AB4"/>
    <w:rsid w:val="0086725C"/>
    <w:rsid w:val="0087581E"/>
    <w:rsid w:val="00882196"/>
    <w:rsid w:val="00893B25"/>
    <w:rsid w:val="008B533A"/>
    <w:rsid w:val="008C14FC"/>
    <w:rsid w:val="008C1EB3"/>
    <w:rsid w:val="008C228E"/>
    <w:rsid w:val="008C53C4"/>
    <w:rsid w:val="008C5F65"/>
    <w:rsid w:val="009159B9"/>
    <w:rsid w:val="009168BD"/>
    <w:rsid w:val="00923BC8"/>
    <w:rsid w:val="00931C64"/>
    <w:rsid w:val="00931E88"/>
    <w:rsid w:val="009374A9"/>
    <w:rsid w:val="00941781"/>
    <w:rsid w:val="009423B6"/>
    <w:rsid w:val="00950CEF"/>
    <w:rsid w:val="00952B26"/>
    <w:rsid w:val="0095316D"/>
    <w:rsid w:val="00961F47"/>
    <w:rsid w:val="00965406"/>
    <w:rsid w:val="00967B94"/>
    <w:rsid w:val="009839A6"/>
    <w:rsid w:val="00995F2B"/>
    <w:rsid w:val="009A3326"/>
    <w:rsid w:val="009B4C08"/>
    <w:rsid w:val="009B4E5C"/>
    <w:rsid w:val="009B56D2"/>
    <w:rsid w:val="009C6D12"/>
    <w:rsid w:val="009C717D"/>
    <w:rsid w:val="009D1C68"/>
    <w:rsid w:val="009D5B26"/>
    <w:rsid w:val="009E20E6"/>
    <w:rsid w:val="00A0308D"/>
    <w:rsid w:val="00A03BC6"/>
    <w:rsid w:val="00A04621"/>
    <w:rsid w:val="00A1010C"/>
    <w:rsid w:val="00A13B44"/>
    <w:rsid w:val="00A20072"/>
    <w:rsid w:val="00A23620"/>
    <w:rsid w:val="00A32BFE"/>
    <w:rsid w:val="00A35DD9"/>
    <w:rsid w:val="00A467A9"/>
    <w:rsid w:val="00A56041"/>
    <w:rsid w:val="00A87A92"/>
    <w:rsid w:val="00A938D0"/>
    <w:rsid w:val="00A94FEB"/>
    <w:rsid w:val="00A977C3"/>
    <w:rsid w:val="00AA173D"/>
    <w:rsid w:val="00AB445D"/>
    <w:rsid w:val="00AB67F5"/>
    <w:rsid w:val="00AE7568"/>
    <w:rsid w:val="00AF0010"/>
    <w:rsid w:val="00B05A8B"/>
    <w:rsid w:val="00B16328"/>
    <w:rsid w:val="00B4370D"/>
    <w:rsid w:val="00B443D2"/>
    <w:rsid w:val="00B51090"/>
    <w:rsid w:val="00B6318C"/>
    <w:rsid w:val="00B71142"/>
    <w:rsid w:val="00B84E64"/>
    <w:rsid w:val="00B84F25"/>
    <w:rsid w:val="00B876F2"/>
    <w:rsid w:val="00BA6C09"/>
    <w:rsid w:val="00BF2373"/>
    <w:rsid w:val="00BF32A6"/>
    <w:rsid w:val="00BF44C8"/>
    <w:rsid w:val="00C02DFA"/>
    <w:rsid w:val="00C03113"/>
    <w:rsid w:val="00C219EF"/>
    <w:rsid w:val="00C2477D"/>
    <w:rsid w:val="00C35492"/>
    <w:rsid w:val="00C74719"/>
    <w:rsid w:val="00C74905"/>
    <w:rsid w:val="00C87983"/>
    <w:rsid w:val="00C943F9"/>
    <w:rsid w:val="00C97309"/>
    <w:rsid w:val="00CB05D3"/>
    <w:rsid w:val="00CB0FCF"/>
    <w:rsid w:val="00CB4638"/>
    <w:rsid w:val="00CC7AFF"/>
    <w:rsid w:val="00CE0DA1"/>
    <w:rsid w:val="00CF2559"/>
    <w:rsid w:val="00CF518E"/>
    <w:rsid w:val="00D00EA0"/>
    <w:rsid w:val="00D1121D"/>
    <w:rsid w:val="00D30198"/>
    <w:rsid w:val="00D41305"/>
    <w:rsid w:val="00D64123"/>
    <w:rsid w:val="00D642D3"/>
    <w:rsid w:val="00D73435"/>
    <w:rsid w:val="00D8311D"/>
    <w:rsid w:val="00D86B79"/>
    <w:rsid w:val="00D91434"/>
    <w:rsid w:val="00DA37AD"/>
    <w:rsid w:val="00DB1216"/>
    <w:rsid w:val="00DB7468"/>
    <w:rsid w:val="00DC0FA1"/>
    <w:rsid w:val="00DC4C6E"/>
    <w:rsid w:val="00DF0E57"/>
    <w:rsid w:val="00DF181A"/>
    <w:rsid w:val="00DF7E3E"/>
    <w:rsid w:val="00E04466"/>
    <w:rsid w:val="00E04C14"/>
    <w:rsid w:val="00E11CE2"/>
    <w:rsid w:val="00E216C5"/>
    <w:rsid w:val="00E21EED"/>
    <w:rsid w:val="00E25218"/>
    <w:rsid w:val="00E254C4"/>
    <w:rsid w:val="00E52F97"/>
    <w:rsid w:val="00E532E7"/>
    <w:rsid w:val="00E617E6"/>
    <w:rsid w:val="00E63F62"/>
    <w:rsid w:val="00E6535D"/>
    <w:rsid w:val="00E81E1C"/>
    <w:rsid w:val="00E82D01"/>
    <w:rsid w:val="00EA1DFC"/>
    <w:rsid w:val="00EA3268"/>
    <w:rsid w:val="00EA7735"/>
    <w:rsid w:val="00EA7CF0"/>
    <w:rsid w:val="00EB50D7"/>
    <w:rsid w:val="00EB7F6B"/>
    <w:rsid w:val="00ED2FE3"/>
    <w:rsid w:val="00EE3AA0"/>
    <w:rsid w:val="00F019B4"/>
    <w:rsid w:val="00F4110C"/>
    <w:rsid w:val="00F552B7"/>
    <w:rsid w:val="00F67B04"/>
    <w:rsid w:val="00F76152"/>
    <w:rsid w:val="00F817FC"/>
    <w:rsid w:val="00F85AA5"/>
    <w:rsid w:val="00F864E2"/>
    <w:rsid w:val="00FA194B"/>
    <w:rsid w:val="00FA1DB6"/>
    <w:rsid w:val="00FA7984"/>
    <w:rsid w:val="00FB176A"/>
    <w:rsid w:val="00FB3EF6"/>
    <w:rsid w:val="00FC2D2D"/>
    <w:rsid w:val="00FC4320"/>
    <w:rsid w:val="00FD08A9"/>
    <w:rsid w:val="00FD2A3E"/>
    <w:rsid w:val="00FD46AC"/>
    <w:rsid w:val="00FD50C6"/>
    <w:rsid w:val="00FE6CFD"/>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59DAFD"/>
  <w15:docId w15:val="{2970D285-1FC2-419A-B4B8-56B76E11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rFonts w:ascii="$ Benguiat_Bold" w:hAnsi="$ Benguiat_Bold"/>
      <w:b/>
      <w:sz w:val="132"/>
      <w:lang w:val="x-none"/>
    </w:rPr>
  </w:style>
  <w:style w:type="paragraph" w:styleId="Heading3">
    <w:name w:val="heading 3"/>
    <w:basedOn w:val="Normal"/>
    <w:next w:val="Normal"/>
    <w:link w:val="Heading3Char"/>
    <w:uiPriority w:val="9"/>
    <w:qFormat/>
    <w:pPr>
      <w:keepNext/>
      <w:jc w:val="center"/>
      <w:outlineLvl w:val="2"/>
    </w:pPr>
    <w:rPr>
      <w:rFonts w:ascii="$Caslon" w:hAnsi="$Caslon"/>
      <w:b/>
      <w:lang w:val="x-none"/>
    </w:rPr>
  </w:style>
  <w:style w:type="paragraph" w:styleId="Heading4">
    <w:name w:val="heading 4"/>
    <w:basedOn w:val="Normal"/>
    <w:next w:val="Normal"/>
    <w:qFormat/>
    <w:pPr>
      <w:keepNext/>
      <w:jc w:val="center"/>
      <w:outlineLvl w:val="3"/>
    </w:pPr>
    <w:rPr>
      <w:rFonts w:ascii="$Caslon" w:hAnsi="$Caslon"/>
      <w:b/>
      <w:sz w:val="26"/>
      <w:lang w:val="x-none"/>
    </w:rPr>
  </w:style>
  <w:style w:type="paragraph" w:styleId="Heading5">
    <w:name w:val="heading 5"/>
    <w:basedOn w:val="Normal"/>
    <w:next w:val="Normal"/>
    <w:qFormat/>
    <w:pPr>
      <w:keepNext/>
      <w:jc w:val="center"/>
      <w:outlineLvl w:val="4"/>
    </w:pPr>
    <w:rPr>
      <w:rFonts w:ascii="$Caslon" w:hAnsi="$Caslon"/>
      <w:sz w:val="24"/>
      <w:lang w:val="x-none"/>
    </w:rPr>
  </w:style>
  <w:style w:type="paragraph" w:styleId="Heading6">
    <w:name w:val="heading 6"/>
    <w:basedOn w:val="Normal"/>
    <w:next w:val="Normal"/>
    <w:qFormat/>
    <w:pPr>
      <w:keepNext/>
      <w:jc w:val="center"/>
      <w:outlineLvl w:val="5"/>
    </w:pPr>
    <w:rPr>
      <w:rFonts w:ascii="$Caslon" w:hAnsi="$Caslon"/>
      <w:b/>
      <w:sz w:val="22"/>
      <w:lang w:val="x-none"/>
    </w:rPr>
  </w:style>
  <w:style w:type="paragraph" w:styleId="Heading7">
    <w:name w:val="heading 7"/>
    <w:basedOn w:val="Normal"/>
    <w:next w:val="Normal"/>
    <w:qFormat/>
    <w:pPr>
      <w:keepNext/>
      <w:jc w:val="center"/>
      <w:outlineLvl w:val="6"/>
    </w:pPr>
    <w:rPr>
      <w:rFonts w:ascii="Garamond" w:hAnsi="Garamond"/>
      <w:b/>
      <w:sz w:val="28"/>
    </w:rPr>
  </w:style>
  <w:style w:type="paragraph" w:styleId="Heading8">
    <w:name w:val="heading 8"/>
    <w:basedOn w:val="Normal"/>
    <w:next w:val="Normal"/>
    <w:qFormat/>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4E1000"/>
    <w:rPr>
      <w:rFonts w:ascii="Tahoma" w:hAnsi="Tahoma"/>
      <w:sz w:val="16"/>
      <w:szCs w:val="16"/>
    </w:rPr>
  </w:style>
  <w:style w:type="character" w:customStyle="1" w:styleId="BalloonTextChar">
    <w:name w:val="Balloon Text Char"/>
    <w:link w:val="BalloonText"/>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Header">
    <w:name w:val="header"/>
    <w:basedOn w:val="Normal"/>
    <w:link w:val="HeaderChar"/>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sid w:val="00E216C5"/>
    <w:rPr>
      <w:sz w:val="16"/>
      <w:szCs w:val="16"/>
    </w:rPr>
  </w:style>
  <w:style w:type="paragraph" w:styleId="CommentText">
    <w:name w:val="annotation text"/>
    <w:basedOn w:val="Normal"/>
    <w:link w:val="CommentTextChar"/>
    <w:uiPriority w:val="99"/>
    <w:rsid w:val="00E216C5"/>
    <w:pPr>
      <w:ind w:firstLine="0"/>
      <w:jc w:val="left"/>
    </w:pPr>
    <w:rPr>
      <w:lang w:val="ro-RO" w:eastAsia="ru-RU"/>
    </w:rPr>
  </w:style>
  <w:style w:type="character" w:customStyle="1" w:styleId="CommentTextChar">
    <w:name w:val="Comment Text Char"/>
    <w:basedOn w:val="DefaultParagraphFont"/>
    <w:link w:val="CommentText"/>
    <w:uiPriority w:val="99"/>
    <w:rsid w:val="00E216C5"/>
    <w:rPr>
      <w:lang w:val="ro-RO"/>
    </w:rPr>
  </w:style>
  <w:style w:type="paragraph" w:styleId="CommentSubject">
    <w:name w:val="annotation subject"/>
    <w:basedOn w:val="CommentText"/>
    <w:next w:val="CommentText"/>
    <w:link w:val="CommentSubjectChar"/>
    <w:uiPriority w:val="99"/>
    <w:rsid w:val="00E216C5"/>
    <w:rPr>
      <w:b/>
      <w:bCs/>
    </w:rPr>
  </w:style>
  <w:style w:type="character" w:customStyle="1" w:styleId="CommentSubjectChar">
    <w:name w:val="Comment Subject Char"/>
    <w:basedOn w:val="CommentTextChar"/>
    <w:link w:val="CommentSubject"/>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character" w:styleId="Hyperlink">
    <w:name w:val="Hyperlink"/>
    <w:basedOn w:val="DefaultParagraphFon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rsid w:val="000D7A09"/>
  </w:style>
  <w:style w:type="paragraph" w:styleId="HTMLPreformatted">
    <w:name w:val="HTML Preformatted"/>
    <w:basedOn w:val="Normal"/>
    <w:link w:val="HTMLPreformattedChar"/>
    <w:uiPriority w:val="99"/>
    <w:unhideWhenUsed/>
    <w:rsid w:val="000D7A09"/>
    <w:pPr>
      <w:ind w:firstLine="0"/>
      <w:jc w:val="left"/>
    </w:pPr>
    <w:rPr>
      <w:rFonts w:ascii="Consolas" w:hAnsi="Consolas"/>
    </w:rPr>
  </w:style>
  <w:style w:type="character" w:customStyle="1" w:styleId="HTMLPreformattedChar">
    <w:name w:val="HTML Preformatted Char"/>
    <w:basedOn w:val="DefaultParagraphFont"/>
    <w:link w:val="HTMLPreformatted"/>
    <w:uiPriority w:val="99"/>
    <w:rsid w:val="000D7A09"/>
    <w:rPr>
      <w:rFonts w:ascii="Consolas" w:hAnsi="Consolas"/>
      <w:lang w:val="en-US" w:eastAsia="en-US"/>
    </w:rPr>
  </w:style>
  <w:style w:type="character" w:styleId="Emphasis">
    <w:name w:val="Emphasis"/>
    <w:basedOn w:val="DefaultParagraphFont"/>
    <w:qFormat/>
    <w:rsid w:val="00EE3AA0"/>
    <w:rPr>
      <w:i/>
      <w:iCs/>
    </w:rPr>
  </w:style>
  <w:style w:type="paragraph" w:styleId="NoSpacing">
    <w:name w:val="No Spacing"/>
    <w:link w:val="NoSpacingChar"/>
    <w:uiPriority w:val="1"/>
    <w:qFormat/>
    <w:rsid w:val="002E73AE"/>
    <w:pPr>
      <w:ind w:firstLine="0"/>
      <w:jc w:val="left"/>
    </w:pPr>
    <w:rPr>
      <w:rFonts w:asciiTheme="minorHAnsi" w:eastAsiaTheme="minorHAnsi" w:hAnsiTheme="minorHAnsi" w:cstheme="minorBidi"/>
      <w:sz w:val="22"/>
      <w:szCs w:val="22"/>
      <w:lang w:val="en-US" w:eastAsia="en-US"/>
    </w:rPr>
  </w:style>
  <w:style w:type="paragraph" w:customStyle="1" w:styleId="Heading31">
    <w:name w:val="Heading 31"/>
    <w:basedOn w:val="Normal"/>
    <w:next w:val="Normal"/>
    <w:uiPriority w:val="9"/>
    <w:semiHidden/>
    <w:unhideWhenUsed/>
    <w:qFormat/>
    <w:rsid w:val="00AB445D"/>
    <w:pPr>
      <w:keepNext/>
      <w:keepLines/>
      <w:spacing w:before="40" w:line="278" w:lineRule="auto"/>
      <w:ind w:firstLine="0"/>
      <w:jc w:val="left"/>
      <w:outlineLvl w:val="2"/>
    </w:pPr>
    <w:rPr>
      <w:rFonts w:ascii="Calibri Light" w:hAnsi="Calibri Light"/>
      <w:color w:val="1F3763"/>
      <w:sz w:val="24"/>
      <w:szCs w:val="24"/>
    </w:rPr>
  </w:style>
  <w:style w:type="numbering" w:customStyle="1" w:styleId="NoList1">
    <w:name w:val="No List1"/>
    <w:next w:val="NoList"/>
    <w:uiPriority w:val="99"/>
    <w:semiHidden/>
    <w:unhideWhenUsed/>
    <w:rsid w:val="00AB445D"/>
  </w:style>
  <w:style w:type="character" w:customStyle="1" w:styleId="subscript">
    <w:name w:val="subscript"/>
    <w:basedOn w:val="DefaultParagraphFont"/>
    <w:rsid w:val="00AB445D"/>
  </w:style>
  <w:style w:type="character" w:customStyle="1" w:styleId="superscript">
    <w:name w:val="superscript"/>
    <w:basedOn w:val="DefaultParagraphFont"/>
    <w:rsid w:val="00AB445D"/>
  </w:style>
  <w:style w:type="character" w:customStyle="1" w:styleId="NoSpacingChar">
    <w:name w:val="No Spacing Char"/>
    <w:link w:val="NoSpacing"/>
    <w:uiPriority w:val="1"/>
    <w:locked/>
    <w:rsid w:val="00AB445D"/>
    <w:rPr>
      <w:rFonts w:asciiTheme="minorHAnsi" w:eastAsiaTheme="minorHAnsi" w:hAnsiTheme="minorHAnsi" w:cstheme="minorBidi"/>
      <w:sz w:val="22"/>
      <w:szCs w:val="22"/>
      <w:lang w:val="en-US" w:eastAsia="en-US"/>
    </w:rPr>
  </w:style>
  <w:style w:type="paragraph" w:customStyle="1" w:styleId="title-article-norm">
    <w:name w:val="title-article-norm"/>
    <w:basedOn w:val="Normal"/>
    <w:rsid w:val="00AB445D"/>
    <w:pPr>
      <w:spacing w:before="100" w:beforeAutospacing="1" w:after="100" w:afterAutospacing="1"/>
      <w:ind w:firstLine="0"/>
      <w:jc w:val="left"/>
    </w:pPr>
    <w:rPr>
      <w:sz w:val="24"/>
      <w:szCs w:val="24"/>
      <w:lang w:eastAsia="en-GB"/>
    </w:rPr>
  </w:style>
  <w:style w:type="paragraph" w:customStyle="1" w:styleId="stitle-article-norm">
    <w:name w:val="stitle-article-norm"/>
    <w:basedOn w:val="Normal"/>
    <w:rsid w:val="00AB445D"/>
    <w:pPr>
      <w:spacing w:before="100" w:beforeAutospacing="1" w:after="100" w:afterAutospacing="1"/>
      <w:ind w:firstLine="0"/>
      <w:jc w:val="left"/>
    </w:pPr>
    <w:rPr>
      <w:sz w:val="24"/>
      <w:szCs w:val="24"/>
      <w:lang w:eastAsia="en-GB"/>
    </w:rPr>
  </w:style>
  <w:style w:type="paragraph" w:customStyle="1" w:styleId="norm">
    <w:name w:val="norm"/>
    <w:basedOn w:val="Normal"/>
    <w:rsid w:val="00AB445D"/>
    <w:pPr>
      <w:spacing w:before="100" w:beforeAutospacing="1" w:after="100" w:afterAutospacing="1"/>
      <w:ind w:firstLine="0"/>
      <w:jc w:val="left"/>
    </w:pPr>
    <w:rPr>
      <w:sz w:val="24"/>
      <w:szCs w:val="24"/>
      <w:lang w:eastAsia="en-GB"/>
    </w:rPr>
  </w:style>
  <w:style w:type="character" w:customStyle="1" w:styleId="italics">
    <w:name w:val="italics"/>
    <w:basedOn w:val="DefaultParagraphFont"/>
    <w:rsid w:val="00AB445D"/>
  </w:style>
  <w:style w:type="paragraph" w:customStyle="1" w:styleId="modref">
    <w:name w:val="modref"/>
    <w:basedOn w:val="Normal"/>
    <w:rsid w:val="00AB445D"/>
    <w:pPr>
      <w:spacing w:before="100" w:beforeAutospacing="1" w:after="100" w:afterAutospacing="1"/>
      <w:ind w:firstLine="0"/>
      <w:jc w:val="left"/>
    </w:pPr>
    <w:rPr>
      <w:sz w:val="24"/>
      <w:szCs w:val="24"/>
      <w:lang w:eastAsia="en-GB"/>
    </w:rPr>
  </w:style>
  <w:style w:type="character" w:customStyle="1" w:styleId="UnresolvedMention">
    <w:name w:val="Unresolved Mention"/>
    <w:basedOn w:val="DefaultParagraphFont"/>
    <w:uiPriority w:val="99"/>
    <w:semiHidden/>
    <w:unhideWhenUsed/>
    <w:rsid w:val="00AB445D"/>
    <w:rPr>
      <w:color w:val="605E5C"/>
      <w:shd w:val="clear" w:color="auto" w:fill="E1DFDD"/>
    </w:rPr>
  </w:style>
  <w:style w:type="paragraph" w:customStyle="1" w:styleId="1">
    <w:name w:val="Список1"/>
    <w:basedOn w:val="Normal"/>
    <w:rsid w:val="00AB445D"/>
    <w:pPr>
      <w:spacing w:before="100" w:beforeAutospacing="1" w:after="100" w:afterAutospacing="1"/>
      <w:ind w:firstLine="0"/>
      <w:jc w:val="left"/>
    </w:pPr>
    <w:rPr>
      <w:sz w:val="24"/>
      <w:szCs w:val="24"/>
      <w:lang w:eastAsia="en-GB"/>
    </w:rPr>
  </w:style>
  <w:style w:type="paragraph" w:customStyle="1" w:styleId="title-gr-seq-level-2">
    <w:name w:val="title-gr-seq-level-2"/>
    <w:basedOn w:val="Normal"/>
    <w:rsid w:val="00AB445D"/>
    <w:pPr>
      <w:spacing w:before="100" w:beforeAutospacing="1" w:after="100" w:afterAutospacing="1"/>
      <w:ind w:firstLine="0"/>
      <w:jc w:val="left"/>
    </w:pPr>
    <w:rPr>
      <w:sz w:val="24"/>
      <w:szCs w:val="24"/>
      <w:lang w:eastAsia="en-GB"/>
    </w:rPr>
  </w:style>
  <w:style w:type="character" w:customStyle="1" w:styleId="boldface">
    <w:name w:val="boldface"/>
    <w:basedOn w:val="DefaultParagraphFont"/>
    <w:rsid w:val="00AB445D"/>
  </w:style>
  <w:style w:type="paragraph" w:customStyle="1" w:styleId="title-gr-seq-level-1">
    <w:name w:val="title-gr-seq-level-1"/>
    <w:basedOn w:val="Normal"/>
    <w:rsid w:val="00AB445D"/>
    <w:pPr>
      <w:spacing w:before="100" w:beforeAutospacing="1" w:after="100" w:afterAutospacing="1"/>
      <w:ind w:firstLine="0"/>
      <w:jc w:val="left"/>
    </w:pPr>
    <w:rPr>
      <w:sz w:val="24"/>
      <w:szCs w:val="24"/>
      <w:lang w:eastAsia="en-GB"/>
    </w:rPr>
  </w:style>
  <w:style w:type="paragraph" w:customStyle="1" w:styleId="tbl-norm">
    <w:name w:val="tbl-norm"/>
    <w:basedOn w:val="Normal"/>
    <w:rsid w:val="00AB445D"/>
    <w:pPr>
      <w:spacing w:before="100" w:beforeAutospacing="1" w:after="100" w:afterAutospacing="1"/>
      <w:ind w:firstLine="0"/>
      <w:jc w:val="left"/>
    </w:pPr>
    <w:rPr>
      <w:sz w:val="24"/>
      <w:szCs w:val="24"/>
      <w:lang w:eastAsia="en-GB"/>
    </w:rPr>
  </w:style>
  <w:style w:type="paragraph" w:customStyle="1" w:styleId="Normal1">
    <w:name w:val="Normal1"/>
    <w:basedOn w:val="Normal"/>
    <w:rsid w:val="00AB445D"/>
    <w:pPr>
      <w:spacing w:before="100" w:beforeAutospacing="1" w:after="100" w:afterAutospacing="1"/>
      <w:ind w:firstLine="0"/>
      <w:jc w:val="left"/>
    </w:pPr>
    <w:rPr>
      <w:sz w:val="24"/>
      <w:szCs w:val="24"/>
      <w:lang w:eastAsia="en-GB"/>
    </w:rPr>
  </w:style>
  <w:style w:type="character" w:styleId="PlaceholderText">
    <w:name w:val="Placeholder Text"/>
    <w:basedOn w:val="DefaultParagraphFont"/>
    <w:uiPriority w:val="99"/>
    <w:semiHidden/>
    <w:rsid w:val="00AB445D"/>
    <w:rPr>
      <w:color w:val="808080"/>
    </w:rPr>
  </w:style>
  <w:style w:type="table" w:customStyle="1" w:styleId="10">
    <w:name w:val="Сетка таблицы1"/>
    <w:basedOn w:val="TableNormal"/>
    <w:next w:val="TableGrid"/>
    <w:uiPriority w:val="39"/>
    <w:rsid w:val="00AB445D"/>
    <w:pPr>
      <w:ind w:firstLine="0"/>
      <w:jc w:val="left"/>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doc-first">
    <w:name w:val="title-doc-first"/>
    <w:basedOn w:val="Normal"/>
    <w:rsid w:val="00AB445D"/>
    <w:pPr>
      <w:spacing w:before="100" w:beforeAutospacing="1" w:after="100" w:afterAutospacing="1"/>
      <w:ind w:firstLine="0"/>
      <w:jc w:val="left"/>
    </w:pPr>
    <w:rPr>
      <w:sz w:val="24"/>
      <w:szCs w:val="24"/>
      <w:lang w:eastAsia="en-GB"/>
    </w:rPr>
  </w:style>
  <w:style w:type="paragraph" w:customStyle="1" w:styleId="hd-column">
    <w:name w:val="hd-column"/>
    <w:basedOn w:val="Normal"/>
    <w:rsid w:val="00AB445D"/>
    <w:pPr>
      <w:spacing w:before="100" w:beforeAutospacing="1" w:after="100" w:afterAutospacing="1"/>
      <w:ind w:firstLine="0"/>
      <w:jc w:val="left"/>
    </w:pPr>
    <w:rPr>
      <w:sz w:val="24"/>
      <w:szCs w:val="24"/>
      <w:lang w:eastAsia="en-GB"/>
    </w:rPr>
  </w:style>
  <w:style w:type="paragraph" w:customStyle="1" w:styleId="11">
    <w:name w:val="Обычный1"/>
    <w:basedOn w:val="Normal"/>
    <w:rsid w:val="00AB445D"/>
    <w:pPr>
      <w:spacing w:before="100" w:beforeAutospacing="1" w:after="100" w:afterAutospacing="1"/>
      <w:ind w:firstLine="0"/>
      <w:jc w:val="left"/>
    </w:pPr>
    <w:rPr>
      <w:sz w:val="24"/>
      <w:szCs w:val="24"/>
      <w:lang w:eastAsia="en-GB"/>
    </w:rPr>
  </w:style>
  <w:style w:type="paragraph" w:customStyle="1" w:styleId="tbl-left">
    <w:name w:val="tbl-left"/>
    <w:basedOn w:val="Normal"/>
    <w:rsid w:val="00AB445D"/>
    <w:pPr>
      <w:spacing w:before="100" w:beforeAutospacing="1" w:after="100" w:afterAutospacing="1"/>
      <w:ind w:firstLine="0"/>
      <w:jc w:val="left"/>
    </w:pPr>
    <w:rPr>
      <w:sz w:val="24"/>
      <w:szCs w:val="24"/>
      <w:lang w:eastAsia="en-GB"/>
    </w:rPr>
  </w:style>
  <w:style w:type="character" w:customStyle="1" w:styleId="Heading3Char">
    <w:name w:val="Heading 3 Char"/>
    <w:basedOn w:val="DefaultParagraphFont"/>
    <w:link w:val="Heading3"/>
    <w:uiPriority w:val="9"/>
    <w:rsid w:val="00AB445D"/>
    <w:rPr>
      <w:rFonts w:ascii="$Caslon" w:hAnsi="$Caslon"/>
      <w:b/>
      <w:lang w:val="x-none" w:eastAsia="en-US"/>
    </w:rPr>
  </w:style>
  <w:style w:type="table" w:customStyle="1" w:styleId="110">
    <w:name w:val="Сетка таблицы11"/>
    <w:basedOn w:val="TableNormal"/>
    <w:next w:val="TableGrid"/>
    <w:uiPriority w:val="39"/>
    <w:rsid w:val="00AB445D"/>
    <w:pPr>
      <w:ind w:firstLine="0"/>
      <w:jc w:val="left"/>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basedOn w:val="DefaultParagraphFont"/>
    <w:uiPriority w:val="9"/>
    <w:semiHidden/>
    <w:rsid w:val="00AB445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629944600">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777069476">
      <w:bodyDiv w:val="1"/>
      <w:marLeft w:val="0"/>
      <w:marRight w:val="0"/>
      <w:marTop w:val="0"/>
      <w:marBottom w:val="0"/>
      <w:divBdr>
        <w:top w:val="none" w:sz="0" w:space="0" w:color="auto"/>
        <w:left w:val="none" w:sz="0" w:space="0" w:color="auto"/>
        <w:bottom w:val="none" w:sz="0" w:space="0" w:color="auto"/>
        <w:right w:val="none" w:sz="0" w:space="0" w:color="auto"/>
      </w:divBdr>
    </w:div>
    <w:div w:id="853305100">
      <w:bodyDiv w:val="1"/>
      <w:marLeft w:val="0"/>
      <w:marRight w:val="0"/>
      <w:marTop w:val="0"/>
      <w:marBottom w:val="0"/>
      <w:divBdr>
        <w:top w:val="none" w:sz="0" w:space="0" w:color="auto"/>
        <w:left w:val="none" w:sz="0" w:space="0" w:color="auto"/>
        <w:bottom w:val="none" w:sz="0" w:space="0" w:color="auto"/>
        <w:right w:val="none" w:sz="0" w:space="0" w:color="auto"/>
      </w:divBdr>
    </w:div>
    <w:div w:id="980697064">
      <w:bodyDiv w:val="1"/>
      <w:marLeft w:val="0"/>
      <w:marRight w:val="0"/>
      <w:marTop w:val="0"/>
      <w:marBottom w:val="0"/>
      <w:divBdr>
        <w:top w:val="none" w:sz="0" w:space="0" w:color="auto"/>
        <w:left w:val="none" w:sz="0" w:space="0" w:color="auto"/>
        <w:bottom w:val="none" w:sz="0" w:space="0" w:color="auto"/>
        <w:right w:val="none" w:sz="0" w:space="0" w:color="auto"/>
      </w:divBdr>
    </w:div>
    <w:div w:id="982274768">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54362978">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186313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5D41C-2363-4D05-9243-629F7211F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24</Pages>
  <Words>5307</Words>
  <Characters>30255</Characters>
  <Application>Microsoft Office Word</Application>
  <DocSecurity>0</DocSecurity>
  <Lines>252</Lines>
  <Paragraphs>70</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Cancelaria Guvernului</Company>
  <LinksUpToDate>false</LinksUpToDate>
  <CharactersWithSpaces>35492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Vasile Virlan</cp:lastModifiedBy>
  <cp:revision>63</cp:revision>
  <cp:lastPrinted>2024-01-09T12:44:00Z</cp:lastPrinted>
  <dcterms:created xsi:type="dcterms:W3CDTF">2023-12-27T09:06:00Z</dcterms:created>
  <dcterms:modified xsi:type="dcterms:W3CDTF">2026-03-26T06:00:00Z</dcterms:modified>
</cp:coreProperties>
</file>