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9DCF9" w14:textId="77777777" w:rsidR="009562EB" w:rsidRPr="009562EB" w:rsidRDefault="009562EB" w:rsidP="009562EB">
      <w:pPr>
        <w:spacing w:after="0" w:line="240" w:lineRule="auto"/>
        <w:jc w:val="both"/>
        <w:rPr>
          <w:rFonts w:ascii="Times New Roman" w:eastAsia="Times New Roman" w:hAnsi="Times New Roman" w:cs="Times New Roman"/>
          <w:b/>
          <w:kern w:val="0"/>
          <w:lang w:val="ro-RO" w:eastAsia="en-GB"/>
          <w14:ligatures w14:val="none"/>
        </w:rPr>
      </w:pPr>
    </w:p>
    <w:sdt>
      <w:sdtPr>
        <w:rPr>
          <w:rFonts w:ascii="Times New Roman" w:eastAsia="Times New Roman" w:hAnsi="Times New Roman" w:cs="Times New Roman"/>
          <w:b/>
          <w:i/>
          <w:kern w:val="0"/>
          <w:lang w:val="ro-RO" w:eastAsia="en-GB"/>
          <w14:ligatures w14:val="none"/>
        </w:rPr>
        <w:tag w:val="goog_rdk_0"/>
        <w:id w:val="2080446853"/>
        <w:showingPlcHdr/>
      </w:sdtPr>
      <w:sdtContent>
        <w:p w14:paraId="789F1984" w14:textId="08088CD0" w:rsidR="009562EB" w:rsidRPr="009562EB" w:rsidRDefault="00832BBF" w:rsidP="009562EB">
          <w:pPr>
            <w:keepNext/>
            <w:spacing w:after="0" w:line="240" w:lineRule="auto"/>
            <w:ind w:firstLine="567"/>
            <w:jc w:val="right"/>
            <w:outlineLvl w:val="0"/>
            <w:rPr>
              <w:rFonts w:ascii="Times New Roman" w:eastAsia="Times New Roman" w:hAnsi="Times New Roman" w:cs="Times New Roman"/>
              <w:i/>
              <w:kern w:val="0"/>
              <w:lang w:val="ro-RO" w:eastAsia="en-GB"/>
              <w14:ligatures w14:val="none"/>
            </w:rPr>
          </w:pPr>
          <w:r>
            <w:rPr>
              <w:rFonts w:ascii="Times New Roman" w:eastAsia="Times New Roman" w:hAnsi="Times New Roman" w:cs="Times New Roman"/>
              <w:b/>
              <w:i/>
              <w:kern w:val="0"/>
              <w:lang w:val="ro-RO" w:eastAsia="en-GB"/>
              <w14:ligatures w14:val="none"/>
            </w:rPr>
            <w:t xml:space="preserve">     </w:t>
          </w:r>
        </w:p>
      </w:sdtContent>
    </w:sdt>
    <w:p w14:paraId="0AA2CDB9" w14:textId="77777777" w:rsidR="009562EB" w:rsidRPr="009562EB" w:rsidRDefault="009562EB" w:rsidP="009562EB">
      <w:pPr>
        <w:keepNext/>
        <w:spacing w:after="0" w:line="240" w:lineRule="auto"/>
        <w:ind w:firstLine="567"/>
        <w:jc w:val="both"/>
        <w:outlineLvl w:val="1"/>
        <w:rPr>
          <w:rFonts w:ascii="Times New Roman" w:eastAsia="Times New Roman" w:hAnsi="Times New Roman" w:cs="Times New Roman"/>
          <w:b/>
          <w:kern w:val="0"/>
          <w:lang w:val="ro-RO" w:eastAsia="en-GB"/>
          <w14:ligatures w14:val="none"/>
        </w:rPr>
      </w:pPr>
    </w:p>
    <w:sdt>
      <w:sdtPr>
        <w:rPr>
          <w:rFonts w:ascii="Times New Roman" w:eastAsia="Times New Roman" w:hAnsi="Times New Roman" w:cs="Times New Roman"/>
          <w:b/>
          <w:kern w:val="0"/>
          <w:lang w:val="ro-RO" w:eastAsia="en-GB"/>
          <w14:ligatures w14:val="none"/>
        </w:rPr>
        <w:tag w:val="goog_rdk_1"/>
        <w:id w:val="-1882299289"/>
      </w:sdtPr>
      <w:sdtContent>
        <w:p w14:paraId="22BAF3EC" w14:textId="77777777" w:rsidR="009562EB" w:rsidRPr="009562EB" w:rsidRDefault="009562EB" w:rsidP="009562EB">
          <w:pPr>
            <w:keepNext/>
            <w:spacing w:after="0" w:line="240" w:lineRule="auto"/>
            <w:jc w:val="center"/>
            <w:outlineLvl w:val="1"/>
            <w:rPr>
              <w:rFonts w:ascii="Times New Roman" w:eastAsia="Times New Roman" w:hAnsi="Times New Roman" w:cs="Times New Roman"/>
              <w:b/>
              <w:kern w:val="0"/>
              <w:lang w:val="ro-RO" w:eastAsia="en-GB"/>
              <w14:ligatures w14:val="none"/>
            </w:rPr>
          </w:pPr>
          <w:r w:rsidRPr="009562EB">
            <w:rPr>
              <w:rFonts w:ascii="Times New Roman" w:eastAsia="Times New Roman" w:hAnsi="Times New Roman" w:cs="Times New Roman"/>
              <w:b/>
              <w:kern w:val="0"/>
              <w:lang w:val="ro-RO" w:eastAsia="en-GB"/>
              <w14:ligatures w14:val="none"/>
            </w:rPr>
            <w:t>GUVERNUL  REPUBLICII  MOLDOVA</w:t>
          </w:r>
        </w:p>
      </w:sdtContent>
    </w:sdt>
    <w:p w14:paraId="792C63AC" w14:textId="77777777" w:rsidR="009562EB" w:rsidRPr="009562EB" w:rsidRDefault="009562EB" w:rsidP="009562EB">
      <w:pPr>
        <w:spacing w:after="0" w:line="240" w:lineRule="auto"/>
        <w:jc w:val="center"/>
        <w:rPr>
          <w:rFonts w:ascii="Times New Roman" w:eastAsia="Times New Roman" w:hAnsi="Times New Roman" w:cs="Times New Roman"/>
          <w:kern w:val="0"/>
          <w:lang w:val="ro-RO" w:eastAsia="en-GB"/>
          <w14:ligatures w14:val="none"/>
        </w:rPr>
      </w:pPr>
    </w:p>
    <w:p w14:paraId="36F8AD81" w14:textId="3C6DA054" w:rsidR="009562EB" w:rsidRPr="009562EB" w:rsidRDefault="009562EB" w:rsidP="009562EB">
      <w:pPr>
        <w:spacing w:after="0" w:line="240" w:lineRule="auto"/>
        <w:jc w:val="center"/>
        <w:rPr>
          <w:rFonts w:ascii="Times New Roman" w:eastAsia="Times New Roman" w:hAnsi="Times New Roman" w:cs="Times New Roman"/>
          <w:kern w:val="0"/>
          <w:lang w:val="ro-RO" w:eastAsia="en-GB"/>
          <w14:ligatures w14:val="none"/>
        </w:rPr>
      </w:pPr>
      <w:r w:rsidRPr="009562EB">
        <w:rPr>
          <w:rFonts w:ascii="Times New Roman" w:eastAsia="Times New Roman" w:hAnsi="Times New Roman" w:cs="Times New Roman"/>
          <w:b/>
          <w:kern w:val="0"/>
          <w:lang w:val="ro-RO" w:eastAsia="en-GB"/>
          <w14:ligatures w14:val="none"/>
        </w:rPr>
        <w:t>HOTĂRÂRE</w:t>
      </w:r>
      <w:r w:rsidRPr="009562EB">
        <w:rPr>
          <w:rFonts w:ascii="Times New Roman" w:eastAsia="Times New Roman" w:hAnsi="Times New Roman" w:cs="Times New Roman"/>
          <w:kern w:val="0"/>
          <w:lang w:val="ro-RO" w:eastAsia="en-GB"/>
          <w14:ligatures w14:val="none"/>
        </w:rPr>
        <w:t xml:space="preserve"> nr. ___</w:t>
      </w:r>
    </w:p>
    <w:p w14:paraId="7D24F69E" w14:textId="77777777" w:rsidR="009562EB" w:rsidRPr="009562EB" w:rsidRDefault="009562EB" w:rsidP="009562EB">
      <w:pPr>
        <w:spacing w:after="0" w:line="240" w:lineRule="auto"/>
        <w:jc w:val="center"/>
        <w:rPr>
          <w:rFonts w:ascii="Times New Roman" w:eastAsia="Times New Roman" w:hAnsi="Times New Roman" w:cs="Times New Roman"/>
          <w:b/>
          <w:kern w:val="0"/>
          <w:lang w:val="ro-RO" w:eastAsia="en-GB"/>
          <w14:ligatures w14:val="none"/>
        </w:rPr>
      </w:pPr>
    </w:p>
    <w:p w14:paraId="0E15F38D" w14:textId="743E5805" w:rsidR="009562EB" w:rsidRPr="009562EB" w:rsidRDefault="009562EB" w:rsidP="009562EB">
      <w:pPr>
        <w:spacing w:after="0" w:line="240" w:lineRule="auto"/>
        <w:jc w:val="center"/>
        <w:rPr>
          <w:rFonts w:ascii="Times New Roman" w:eastAsia="Times New Roman" w:hAnsi="Times New Roman" w:cs="Times New Roman"/>
          <w:kern w:val="0"/>
          <w:lang w:val="ro-RO" w:eastAsia="en-GB"/>
          <w14:ligatures w14:val="none"/>
        </w:rPr>
      </w:pPr>
      <w:r w:rsidRPr="009562EB">
        <w:rPr>
          <w:rFonts w:ascii="Times New Roman" w:eastAsia="Times New Roman" w:hAnsi="Times New Roman" w:cs="Times New Roman"/>
          <w:kern w:val="0"/>
          <w:lang w:val="ro-RO" w:eastAsia="en-GB"/>
          <w14:ligatures w14:val="none"/>
        </w:rPr>
        <w:t>din _________202</w:t>
      </w:r>
      <w:r w:rsidR="00E15B8D">
        <w:rPr>
          <w:rFonts w:ascii="Times New Roman" w:eastAsia="Times New Roman" w:hAnsi="Times New Roman" w:cs="Times New Roman"/>
          <w:kern w:val="0"/>
          <w:lang w:val="ro-RO" w:eastAsia="en-GB"/>
          <w14:ligatures w14:val="none"/>
        </w:rPr>
        <w:t>6</w:t>
      </w:r>
    </w:p>
    <w:p w14:paraId="7B2D2E47" w14:textId="77777777" w:rsidR="009562EB" w:rsidRPr="009562EB" w:rsidRDefault="009562EB" w:rsidP="009562EB">
      <w:pPr>
        <w:spacing w:after="0" w:line="240" w:lineRule="auto"/>
        <w:jc w:val="center"/>
        <w:rPr>
          <w:rFonts w:ascii="Times New Roman" w:eastAsia="Times New Roman" w:hAnsi="Times New Roman" w:cs="Times New Roman"/>
          <w:kern w:val="0"/>
          <w:lang w:val="ro-RO" w:eastAsia="en-GB"/>
          <w14:ligatures w14:val="none"/>
        </w:rPr>
      </w:pPr>
      <w:r w:rsidRPr="009562EB">
        <w:rPr>
          <w:rFonts w:ascii="Times New Roman" w:eastAsia="Times New Roman" w:hAnsi="Times New Roman" w:cs="Times New Roman"/>
          <w:kern w:val="0"/>
          <w:lang w:val="ro-RO" w:eastAsia="en-GB"/>
          <w14:ligatures w14:val="none"/>
        </w:rPr>
        <w:t>Chișinău</w:t>
      </w:r>
    </w:p>
    <w:p w14:paraId="0F5553A1" w14:textId="77777777" w:rsidR="009562EB" w:rsidRPr="009562EB" w:rsidRDefault="009562EB" w:rsidP="009562EB">
      <w:pPr>
        <w:spacing w:after="0" w:line="240" w:lineRule="auto"/>
        <w:rPr>
          <w:rFonts w:ascii="Times New Roman" w:eastAsia="Times New Roman" w:hAnsi="Times New Roman" w:cs="Times New Roman"/>
          <w:kern w:val="0"/>
          <w:lang w:val="ro-RO" w:eastAsia="en-GB"/>
          <w14:ligatures w14:val="none"/>
        </w:rPr>
      </w:pPr>
    </w:p>
    <w:p w14:paraId="57760873" w14:textId="77777777" w:rsidR="009562EB" w:rsidRPr="009562EB" w:rsidRDefault="009562EB" w:rsidP="009562EB">
      <w:pPr>
        <w:spacing w:after="0" w:line="240" w:lineRule="auto"/>
        <w:jc w:val="center"/>
        <w:rPr>
          <w:rFonts w:ascii="Times New Roman" w:eastAsia="Times New Roman" w:hAnsi="Times New Roman" w:cs="Times New Roman"/>
          <w:kern w:val="0"/>
          <w:lang w:val="ro-RO" w:eastAsia="en-GB"/>
          <w14:ligatures w14:val="none"/>
        </w:rPr>
      </w:pPr>
    </w:p>
    <w:p w14:paraId="662F101F" w14:textId="77777777" w:rsidR="009562EB" w:rsidRPr="009562EB" w:rsidRDefault="009562EB" w:rsidP="009562EB">
      <w:pPr>
        <w:spacing w:after="0" w:line="240" w:lineRule="auto"/>
        <w:jc w:val="center"/>
        <w:rPr>
          <w:rFonts w:ascii="Times New Roman" w:eastAsia="Times New Roman" w:hAnsi="Times New Roman" w:cs="Times New Roman"/>
          <w:kern w:val="0"/>
          <w:lang w:val="ro-RO" w:eastAsia="en-GB"/>
          <w14:ligatures w14:val="none"/>
        </w:rPr>
      </w:pPr>
      <w:r w:rsidRPr="009562EB">
        <w:rPr>
          <w:rFonts w:ascii="Times New Roman" w:eastAsia="Times New Roman" w:hAnsi="Times New Roman" w:cs="Times New Roman"/>
          <w:kern w:val="0"/>
          <w:lang w:val="ro-RO" w:eastAsia="en-GB"/>
          <w14:ligatures w14:val="none"/>
        </w:rPr>
        <w:t xml:space="preserve">Cu privire la modificarea Hotărârii Guvernului nr. 846/2015 </w:t>
      </w:r>
    </w:p>
    <w:p w14:paraId="368A6821" w14:textId="77777777" w:rsidR="009562EB" w:rsidRPr="009562EB" w:rsidRDefault="009562EB" w:rsidP="009562EB">
      <w:pPr>
        <w:spacing w:after="0" w:line="240" w:lineRule="auto"/>
        <w:jc w:val="center"/>
        <w:rPr>
          <w:rFonts w:ascii="Times New Roman" w:eastAsia="Times New Roman" w:hAnsi="Times New Roman" w:cs="Times New Roman"/>
          <w:kern w:val="0"/>
          <w:lang w:val="ro-RO" w:eastAsia="en-GB"/>
          <w14:ligatures w14:val="none"/>
        </w:rPr>
      </w:pPr>
      <w:r w:rsidRPr="009562EB">
        <w:rPr>
          <w:rFonts w:ascii="Times New Roman" w:eastAsia="Times New Roman" w:hAnsi="Times New Roman" w:cs="Times New Roman"/>
          <w:kern w:val="0"/>
          <w:lang w:val="ro-RO" w:eastAsia="en-GB"/>
          <w14:ligatures w14:val="none"/>
        </w:rPr>
        <w:t xml:space="preserve">privind punerea în aplicare a prevederilor Legii cinematografiei </w:t>
      </w:r>
    </w:p>
    <w:p w14:paraId="30A37418" w14:textId="6FA2B001" w:rsidR="003C65ED" w:rsidRPr="009D3888" w:rsidRDefault="009562EB" w:rsidP="003C65ED">
      <w:pPr>
        <w:pStyle w:val="NormalWeb"/>
        <w:shd w:val="clear" w:color="auto" w:fill="FFFFFF"/>
        <w:spacing w:before="0" w:beforeAutospacing="0" w:after="0" w:afterAutospacing="0"/>
        <w:ind w:firstLine="680"/>
        <w:jc w:val="center"/>
        <w:rPr>
          <w:color w:val="333333"/>
          <w:lang w:val="ro-RO"/>
        </w:rPr>
      </w:pPr>
      <w:r w:rsidRPr="009562EB">
        <w:rPr>
          <w:lang w:val="ro-RO" w:eastAsia="en-GB"/>
        </w:rPr>
        <w:t xml:space="preserve">nr. 116/2014 </w:t>
      </w:r>
      <w:r w:rsidR="003C65ED">
        <w:rPr>
          <w:lang w:val="ro-RO" w:eastAsia="en-GB"/>
        </w:rPr>
        <w:t>(</w:t>
      </w:r>
      <w:r w:rsidR="003C65ED" w:rsidRPr="009D3888">
        <w:rPr>
          <w:lang w:val="ro-RO" w:eastAsia="en-GB"/>
        </w:rPr>
        <w:t>Regulamentul privind modul de gestionare și distribuire a mijloacelor financiare ale Fondului cinematografiei</w:t>
      </w:r>
      <w:r w:rsidR="003C65ED">
        <w:rPr>
          <w:lang w:val="ro-RO" w:eastAsia="en-GB"/>
        </w:rPr>
        <w:t>)</w:t>
      </w:r>
    </w:p>
    <w:p w14:paraId="76C97EEB" w14:textId="09A99523" w:rsidR="009562EB" w:rsidRPr="009562EB" w:rsidRDefault="009562EB" w:rsidP="009562EB">
      <w:pPr>
        <w:spacing w:after="0" w:line="240" w:lineRule="auto"/>
        <w:jc w:val="center"/>
        <w:rPr>
          <w:rFonts w:ascii="Times New Roman" w:eastAsia="Times New Roman" w:hAnsi="Times New Roman" w:cs="Times New Roman"/>
          <w:kern w:val="0"/>
          <w:lang w:val="ro-RO" w:eastAsia="en-GB"/>
          <w14:ligatures w14:val="none"/>
        </w:rPr>
      </w:pPr>
    </w:p>
    <w:p w14:paraId="2B1701C5" w14:textId="77777777" w:rsidR="009562EB" w:rsidRPr="009562EB" w:rsidRDefault="009562EB" w:rsidP="009562EB">
      <w:pPr>
        <w:spacing w:after="0" w:line="240" w:lineRule="auto"/>
        <w:jc w:val="center"/>
        <w:rPr>
          <w:rFonts w:ascii="Times New Roman" w:eastAsia="Times New Roman" w:hAnsi="Times New Roman" w:cs="Times New Roman"/>
          <w:kern w:val="0"/>
          <w:lang w:val="ro-RO" w:eastAsia="en-GB"/>
          <w14:ligatures w14:val="none"/>
        </w:rPr>
      </w:pPr>
      <w:r w:rsidRPr="009562EB">
        <w:rPr>
          <w:rFonts w:ascii="Times New Roman" w:eastAsia="Times New Roman" w:hAnsi="Times New Roman" w:cs="Times New Roman"/>
          <w:kern w:val="0"/>
          <w:lang w:val="ro-RO" w:eastAsia="en-GB"/>
          <w14:ligatures w14:val="none"/>
        </w:rPr>
        <w:t>------------------------------------------------------------</w:t>
      </w:r>
    </w:p>
    <w:p w14:paraId="2CABBAE9" w14:textId="77777777" w:rsidR="009562EB" w:rsidRPr="009562EB" w:rsidRDefault="009562EB" w:rsidP="009562EB">
      <w:pPr>
        <w:spacing w:after="0" w:line="240" w:lineRule="auto"/>
        <w:jc w:val="both"/>
        <w:rPr>
          <w:rFonts w:ascii="Times New Roman" w:eastAsia="Times New Roman" w:hAnsi="Times New Roman" w:cs="Times New Roman"/>
          <w:kern w:val="0"/>
          <w:lang w:val="ro-RO" w:eastAsia="en-GB"/>
          <w14:ligatures w14:val="none"/>
        </w:rPr>
      </w:pPr>
    </w:p>
    <w:p w14:paraId="532E360A" w14:textId="1AC41E88" w:rsidR="009562EB" w:rsidRPr="009562EB" w:rsidRDefault="009562EB" w:rsidP="009562EB">
      <w:pPr>
        <w:spacing w:after="0" w:line="240" w:lineRule="auto"/>
        <w:ind w:firstLine="567"/>
        <w:jc w:val="both"/>
        <w:rPr>
          <w:rFonts w:ascii="Times New Roman" w:eastAsia="Times New Roman" w:hAnsi="Times New Roman" w:cs="Times New Roman"/>
          <w:kern w:val="0"/>
          <w:lang w:val="ro-RO" w:eastAsia="en-GB"/>
          <w14:ligatures w14:val="none"/>
        </w:rPr>
      </w:pPr>
      <w:r w:rsidRPr="009562EB">
        <w:rPr>
          <w:rFonts w:ascii="Times New Roman" w:eastAsia="Times New Roman" w:hAnsi="Times New Roman" w:cs="Times New Roman"/>
          <w:kern w:val="0"/>
          <w:lang w:val="ro-RO" w:eastAsia="en-GB"/>
          <w14:ligatures w14:val="none"/>
        </w:rPr>
        <w:t>În temeiul art. 10</w:t>
      </w:r>
      <w:r w:rsidRPr="009562EB">
        <w:rPr>
          <w:rFonts w:ascii="Times New Roman" w:eastAsia="Times New Roman" w:hAnsi="Times New Roman" w:cs="Times New Roman"/>
          <w:kern w:val="0"/>
          <w:vertAlign w:val="superscript"/>
          <w:lang w:val="ro-RO" w:eastAsia="en-GB"/>
          <w14:ligatures w14:val="none"/>
        </w:rPr>
        <w:t>1</w:t>
      </w:r>
      <w:r w:rsidRPr="009562EB">
        <w:rPr>
          <w:rFonts w:ascii="Times New Roman" w:eastAsia="Times New Roman" w:hAnsi="Times New Roman" w:cs="Times New Roman"/>
          <w:kern w:val="0"/>
          <w:lang w:val="ro-RO" w:eastAsia="en-GB"/>
          <w14:ligatures w14:val="none"/>
        </w:rPr>
        <w:t xml:space="preserve"> </w:t>
      </w:r>
      <w:r w:rsidR="00F508B0">
        <w:rPr>
          <w:rFonts w:ascii="Times New Roman" w:eastAsia="Times New Roman" w:hAnsi="Times New Roman" w:cs="Times New Roman"/>
          <w:kern w:val="0"/>
          <w:lang w:val="ro-RO" w:eastAsia="en-GB"/>
          <w14:ligatures w14:val="none"/>
        </w:rPr>
        <w:t xml:space="preserve">aliniatul (3) </w:t>
      </w:r>
      <w:r w:rsidRPr="009562EB">
        <w:rPr>
          <w:rFonts w:ascii="Times New Roman" w:eastAsia="Times New Roman" w:hAnsi="Times New Roman" w:cs="Times New Roman"/>
          <w:kern w:val="0"/>
          <w:lang w:val="ro-RO" w:eastAsia="en-GB"/>
          <w14:ligatures w14:val="none"/>
        </w:rPr>
        <w:t>din Legea cinematografiei nr. 116/2014 (Monitorul Oficial al Republicii Moldova, 2014, nr. 217-222, art. 467), cu modificările ulterioare, Guvernul HOTĂRĂȘTE:</w:t>
      </w:r>
    </w:p>
    <w:p w14:paraId="2EDBFCB8" w14:textId="77777777" w:rsidR="009562EB" w:rsidRPr="009562EB" w:rsidRDefault="009562EB" w:rsidP="009562EB">
      <w:pPr>
        <w:spacing w:after="0" w:line="240" w:lineRule="auto"/>
        <w:ind w:firstLine="567"/>
        <w:jc w:val="both"/>
        <w:rPr>
          <w:rFonts w:ascii="Times New Roman" w:eastAsia="Times New Roman" w:hAnsi="Times New Roman" w:cs="Times New Roman"/>
          <w:kern w:val="0"/>
          <w:lang w:val="ro-RO" w:eastAsia="en-GB"/>
          <w14:ligatures w14:val="none"/>
        </w:rPr>
      </w:pPr>
    </w:p>
    <w:p w14:paraId="487AE593" w14:textId="77777777" w:rsidR="009562EB" w:rsidRDefault="009562EB" w:rsidP="009562EB">
      <w:pPr>
        <w:spacing w:after="0" w:line="240" w:lineRule="auto"/>
        <w:ind w:firstLine="567"/>
        <w:jc w:val="both"/>
        <w:rPr>
          <w:rFonts w:ascii="Times New Roman" w:eastAsia="Times New Roman" w:hAnsi="Times New Roman" w:cs="Times New Roman"/>
          <w:kern w:val="0"/>
          <w:lang w:val="ro-RO" w:eastAsia="en-GB"/>
          <w14:ligatures w14:val="none"/>
        </w:rPr>
      </w:pPr>
      <w:r w:rsidRPr="009562EB">
        <w:rPr>
          <w:rFonts w:ascii="Times New Roman" w:eastAsia="Times New Roman" w:hAnsi="Times New Roman" w:cs="Times New Roman"/>
          <w:kern w:val="0"/>
          <w:lang w:val="ro-RO" w:eastAsia="en-GB"/>
          <w14:ligatures w14:val="none"/>
        </w:rPr>
        <w:t xml:space="preserve">1. Hotărârea Guvernului nr. 846/2015 privind punerea în aplicare a prevederilor Legii cinematografiei nr. 116/2014 (Monitorul Oficial al Republicii Moldova, 2015, nr.332-339, art. 949), cu modificările ulterioare, se modifică după cum urmează: </w:t>
      </w:r>
    </w:p>
    <w:p w14:paraId="1E51A602" w14:textId="77777777" w:rsidR="00BF4ED1" w:rsidRPr="009562EB" w:rsidRDefault="00BF4ED1" w:rsidP="009562EB">
      <w:pPr>
        <w:spacing w:after="0" w:line="240" w:lineRule="auto"/>
        <w:ind w:firstLine="567"/>
        <w:jc w:val="both"/>
        <w:rPr>
          <w:rFonts w:ascii="Times New Roman" w:eastAsia="Times New Roman" w:hAnsi="Times New Roman" w:cs="Times New Roman"/>
          <w:kern w:val="0"/>
          <w:lang w:val="ro-RO" w:eastAsia="en-GB"/>
          <w14:ligatures w14:val="none"/>
        </w:rPr>
      </w:pPr>
    </w:p>
    <w:p w14:paraId="2DC6243A" w14:textId="16B93E0C" w:rsidR="009562EB" w:rsidRPr="00BF4ED1" w:rsidRDefault="00E81561" w:rsidP="00FD3011">
      <w:pPr>
        <w:pStyle w:val="Listparagraf"/>
        <w:numPr>
          <w:ilvl w:val="1"/>
          <w:numId w:val="27"/>
        </w:numPr>
        <w:spacing w:after="0" w:line="36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 xml:space="preserve">în </w:t>
      </w:r>
      <w:r w:rsidR="00CE3BB2" w:rsidRPr="00BF4ED1">
        <w:rPr>
          <w:rFonts w:ascii="Times New Roman" w:eastAsia="Times New Roman" w:hAnsi="Times New Roman" w:cs="Times New Roman"/>
          <w:kern w:val="0"/>
          <w:lang w:val="ro-RO" w:eastAsia="en-GB"/>
          <w14:ligatures w14:val="none"/>
        </w:rPr>
        <w:t>punctul 2 aliniatul 3 din hotărâre se abrogă</w:t>
      </w:r>
      <w:r w:rsidR="00BA6467">
        <w:rPr>
          <w:rFonts w:ascii="Times New Roman" w:eastAsia="Times New Roman" w:hAnsi="Times New Roman" w:cs="Times New Roman"/>
          <w:kern w:val="0"/>
          <w:lang w:val="ro-RO" w:eastAsia="en-GB"/>
          <w14:ligatures w14:val="none"/>
        </w:rPr>
        <w:t xml:space="preserve">; </w:t>
      </w:r>
    </w:p>
    <w:p w14:paraId="372319F4" w14:textId="178A0739" w:rsidR="009562EB" w:rsidRPr="003A1D95" w:rsidRDefault="003C41C4" w:rsidP="00FD3011">
      <w:pPr>
        <w:pStyle w:val="Listparagraf"/>
        <w:numPr>
          <w:ilvl w:val="1"/>
          <w:numId w:val="27"/>
        </w:numPr>
        <w:spacing w:after="0" w:line="360" w:lineRule="auto"/>
        <w:jc w:val="both"/>
        <w:rPr>
          <w:rFonts w:ascii="Times New Roman" w:eastAsia="Times New Roman" w:hAnsi="Times New Roman" w:cs="Times New Roman"/>
          <w:kern w:val="0"/>
          <w:lang w:val="ro-RO" w:eastAsia="en-GB"/>
          <w14:ligatures w14:val="none"/>
        </w:rPr>
      </w:pPr>
      <w:r w:rsidRPr="003A1D95">
        <w:rPr>
          <w:rFonts w:ascii="Times New Roman" w:eastAsia="Times New Roman" w:hAnsi="Times New Roman" w:cs="Times New Roman"/>
          <w:kern w:val="0"/>
          <w:lang w:val="ro-RO" w:eastAsia="en-GB"/>
          <w14:ligatures w14:val="none"/>
        </w:rPr>
        <w:t>la</w:t>
      </w:r>
      <w:r w:rsidR="009562EB" w:rsidRPr="003A1D95">
        <w:rPr>
          <w:rFonts w:ascii="Times New Roman" w:eastAsia="Times New Roman" w:hAnsi="Times New Roman" w:cs="Times New Roman"/>
          <w:kern w:val="0"/>
          <w:lang w:val="ro-RO" w:eastAsia="en-GB"/>
          <w14:ligatures w14:val="none"/>
        </w:rPr>
        <w:t xml:space="preserve"> </w:t>
      </w:r>
      <w:r w:rsidR="006B1753" w:rsidRPr="003A1D95">
        <w:rPr>
          <w:rFonts w:ascii="Times New Roman" w:eastAsia="Times New Roman" w:hAnsi="Times New Roman" w:cs="Times New Roman"/>
          <w:kern w:val="0"/>
          <w:lang w:val="ro-RO" w:eastAsia="en-GB"/>
          <w14:ligatures w14:val="none"/>
        </w:rPr>
        <w:t xml:space="preserve">anexa nr.1 </w:t>
      </w:r>
      <w:r w:rsidRPr="003A1D95">
        <w:rPr>
          <w:rFonts w:ascii="Times New Roman" w:eastAsia="Times New Roman" w:hAnsi="Times New Roman" w:cs="Times New Roman"/>
          <w:kern w:val="0"/>
          <w:lang w:val="ro-RO" w:eastAsia="en-GB"/>
          <w14:ligatures w14:val="none"/>
        </w:rPr>
        <w:t>în punctul 34 cuvântul „vicemin</w:t>
      </w:r>
      <w:r w:rsidR="009162AF">
        <w:rPr>
          <w:rFonts w:ascii="Times New Roman" w:eastAsia="Times New Roman" w:hAnsi="Times New Roman" w:cs="Times New Roman"/>
          <w:kern w:val="0"/>
          <w:lang w:val="ro-RO" w:eastAsia="en-GB"/>
          <w14:ligatures w14:val="none"/>
        </w:rPr>
        <w:t>i</w:t>
      </w:r>
      <w:r w:rsidRPr="003A1D95">
        <w:rPr>
          <w:rFonts w:ascii="Times New Roman" w:eastAsia="Times New Roman" w:hAnsi="Times New Roman" w:cs="Times New Roman"/>
          <w:kern w:val="0"/>
          <w:lang w:val="ro-RO" w:eastAsia="en-GB"/>
          <w14:ligatures w14:val="none"/>
        </w:rPr>
        <w:t>stru</w:t>
      </w:r>
      <w:r w:rsidR="009162AF">
        <w:rPr>
          <w:rFonts w:ascii="Times New Roman" w:eastAsia="Times New Roman" w:hAnsi="Times New Roman" w:cs="Times New Roman"/>
          <w:kern w:val="0"/>
          <w:lang w:val="ro-RO" w:eastAsia="en-GB"/>
          <w14:ligatures w14:val="none"/>
        </w:rPr>
        <w:t>”</w:t>
      </w:r>
      <w:r w:rsidRPr="003A1D95">
        <w:rPr>
          <w:rFonts w:ascii="Times New Roman" w:eastAsia="Times New Roman" w:hAnsi="Times New Roman" w:cs="Times New Roman"/>
          <w:kern w:val="0"/>
          <w:lang w:val="ro-RO" w:eastAsia="en-GB"/>
          <w14:ligatures w14:val="none"/>
        </w:rPr>
        <w:t xml:space="preserve"> se substituie cu cuvântul „secretar de stat”</w:t>
      </w:r>
      <w:r w:rsidR="009162AF">
        <w:rPr>
          <w:rFonts w:ascii="Times New Roman" w:eastAsia="Times New Roman" w:hAnsi="Times New Roman" w:cs="Times New Roman"/>
          <w:kern w:val="0"/>
          <w:lang w:val="ro-RO" w:eastAsia="en-GB"/>
          <w14:ligatures w14:val="none"/>
        </w:rPr>
        <w:t xml:space="preserve">; </w:t>
      </w:r>
    </w:p>
    <w:p w14:paraId="31159CD5" w14:textId="4D1EAACA" w:rsidR="00E84CE0" w:rsidRPr="00FD5040" w:rsidRDefault="009562EB" w:rsidP="00FD3011">
      <w:pPr>
        <w:tabs>
          <w:tab w:val="left" w:pos="851"/>
        </w:tabs>
        <w:spacing w:after="0" w:line="360" w:lineRule="auto"/>
        <w:jc w:val="both"/>
        <w:rPr>
          <w:rFonts w:ascii="Times New Roman" w:eastAsia="Times New Roman" w:hAnsi="Times New Roman" w:cs="Times New Roman"/>
          <w:kern w:val="0"/>
          <w:lang w:val="ro-RO" w:eastAsia="en-GB"/>
          <w14:ligatures w14:val="none"/>
        </w:rPr>
      </w:pPr>
      <w:r w:rsidRPr="009562EB">
        <w:rPr>
          <w:rFonts w:ascii="Times New Roman" w:eastAsia="Times New Roman" w:hAnsi="Times New Roman" w:cs="Times New Roman"/>
          <w:kern w:val="0"/>
          <w:lang w:val="ro-RO" w:eastAsia="en-GB"/>
          <w14:ligatures w14:val="none"/>
        </w:rPr>
        <w:t xml:space="preserve">         1.3  </w:t>
      </w:r>
      <w:r w:rsidR="00FD3011">
        <w:rPr>
          <w:rFonts w:ascii="Times New Roman" w:eastAsia="Times New Roman" w:hAnsi="Times New Roman" w:cs="Times New Roman"/>
          <w:kern w:val="0"/>
          <w:lang w:val="ro-RO" w:eastAsia="en-GB"/>
          <w14:ligatures w14:val="none"/>
        </w:rPr>
        <w:t>h</w:t>
      </w:r>
      <w:r w:rsidRPr="009562EB">
        <w:rPr>
          <w:rFonts w:ascii="Times New Roman" w:eastAsia="Times New Roman" w:hAnsi="Times New Roman" w:cs="Times New Roman"/>
          <w:kern w:val="0"/>
          <w:lang w:val="ro-RO" w:eastAsia="en-GB"/>
          <w14:ligatures w14:val="none"/>
        </w:rPr>
        <w:t>otărârea se completează cu anexa nr.3</w:t>
      </w:r>
      <w:r w:rsidRPr="009562EB">
        <w:rPr>
          <w:rFonts w:ascii="Times New Roman" w:eastAsia="Times New Roman" w:hAnsi="Times New Roman" w:cs="Times New Roman"/>
          <w:kern w:val="0"/>
          <w:vertAlign w:val="superscript"/>
          <w:lang w:val="ro-RO" w:eastAsia="en-GB"/>
          <w14:ligatures w14:val="none"/>
        </w:rPr>
        <w:t>1</w:t>
      </w:r>
      <w:r w:rsidRPr="009562EB">
        <w:rPr>
          <w:rFonts w:ascii="Times New Roman" w:eastAsia="Times New Roman" w:hAnsi="Times New Roman" w:cs="Times New Roman"/>
          <w:kern w:val="0"/>
          <w:lang w:val="ro-RO" w:eastAsia="en-GB"/>
          <w14:ligatures w14:val="none"/>
        </w:rPr>
        <w:t xml:space="preserve"> </w:t>
      </w:r>
      <w:r w:rsidR="000F3105" w:rsidRPr="000F3105">
        <w:rPr>
          <w:rFonts w:ascii="Times New Roman" w:eastAsia="Times New Roman" w:hAnsi="Times New Roman" w:cs="Times New Roman"/>
          <w:kern w:val="0"/>
          <w:lang w:val="ro-RO" w:eastAsia="en-GB"/>
          <w14:ligatures w14:val="none"/>
        </w:rPr>
        <w:t>cu următorul cuprins</w:t>
      </w:r>
      <w:r w:rsidR="00FD5040">
        <w:rPr>
          <w:rFonts w:ascii="Times New Roman" w:eastAsia="Times New Roman" w:hAnsi="Times New Roman" w:cs="Times New Roman"/>
          <w:kern w:val="0"/>
          <w:lang w:val="ro-RO" w:eastAsia="en-GB"/>
          <w14:ligatures w14:val="none"/>
        </w:rPr>
        <w:t>:</w:t>
      </w:r>
    </w:p>
    <w:p w14:paraId="6BCD69E6" w14:textId="77777777" w:rsidR="009562EB" w:rsidRPr="009562EB" w:rsidRDefault="009562EB" w:rsidP="00FD3011">
      <w:pPr>
        <w:tabs>
          <w:tab w:val="left" w:pos="851"/>
        </w:tabs>
        <w:spacing w:after="0" w:line="360" w:lineRule="auto"/>
        <w:jc w:val="both"/>
        <w:rPr>
          <w:rFonts w:ascii="Times New Roman" w:eastAsia="Times New Roman" w:hAnsi="Times New Roman" w:cs="Times New Roman"/>
          <w:kern w:val="0"/>
          <w:lang w:val="ro-RO" w:eastAsia="en-GB"/>
          <w14:ligatures w14:val="none"/>
        </w:rPr>
      </w:pPr>
    </w:p>
    <w:p w14:paraId="33D31E4E" w14:textId="4F91C449" w:rsidR="006873E5" w:rsidRPr="009D3888" w:rsidRDefault="006873E5" w:rsidP="006873E5">
      <w:pPr>
        <w:pStyle w:val="NormalWeb"/>
        <w:shd w:val="clear" w:color="auto" w:fill="FFFFFF"/>
        <w:spacing w:before="0" w:beforeAutospacing="0" w:after="0" w:afterAutospacing="0"/>
        <w:ind w:firstLine="680"/>
        <w:jc w:val="right"/>
        <w:rPr>
          <w:color w:val="333333"/>
          <w:vertAlign w:val="superscript"/>
          <w:lang w:val="ro-RO"/>
        </w:rPr>
      </w:pPr>
      <w:r w:rsidRPr="009D3888">
        <w:rPr>
          <w:color w:val="333333"/>
          <w:lang w:val="ro-RO"/>
        </w:rPr>
        <w:t>Anexa nr. 3</w:t>
      </w:r>
      <w:r w:rsidRPr="009D3888">
        <w:rPr>
          <w:color w:val="333333"/>
          <w:vertAlign w:val="superscript"/>
          <w:lang w:val="ro-RO"/>
        </w:rPr>
        <w:t>1</w:t>
      </w:r>
    </w:p>
    <w:p w14:paraId="453E77D1" w14:textId="77777777" w:rsidR="006873E5" w:rsidRPr="009D3888" w:rsidRDefault="006873E5" w:rsidP="006873E5">
      <w:pPr>
        <w:pStyle w:val="NormalWeb"/>
        <w:shd w:val="clear" w:color="auto" w:fill="FFFFFF"/>
        <w:spacing w:before="0" w:beforeAutospacing="0" w:after="0" w:afterAutospacing="0"/>
        <w:ind w:firstLine="680"/>
        <w:jc w:val="right"/>
        <w:rPr>
          <w:color w:val="333333"/>
          <w:lang w:val="ro-RO"/>
        </w:rPr>
      </w:pPr>
      <w:r w:rsidRPr="009D3888">
        <w:rPr>
          <w:color w:val="333333"/>
          <w:lang w:val="ro-RO"/>
        </w:rPr>
        <w:t>la Hotărârea Guvernului nr. 846/2015</w:t>
      </w:r>
    </w:p>
    <w:p w14:paraId="088772D5" w14:textId="77777777" w:rsidR="006873E5" w:rsidRPr="009D3888" w:rsidRDefault="006873E5" w:rsidP="006873E5">
      <w:pPr>
        <w:pStyle w:val="NormalWeb"/>
        <w:shd w:val="clear" w:color="auto" w:fill="FFFFFF"/>
        <w:spacing w:before="0" w:beforeAutospacing="0" w:after="0" w:afterAutospacing="0"/>
        <w:ind w:firstLine="680"/>
        <w:jc w:val="center"/>
        <w:rPr>
          <w:color w:val="333333"/>
          <w:lang w:val="ro-RO"/>
        </w:rPr>
      </w:pPr>
      <w:r w:rsidRPr="009D3888">
        <w:rPr>
          <w:color w:val="333333"/>
          <w:lang w:val="ro-RO"/>
        </w:rPr>
        <w:t> </w:t>
      </w:r>
    </w:p>
    <w:p w14:paraId="1EE48C0B" w14:textId="77777777" w:rsidR="00FD5040" w:rsidRDefault="00530A45" w:rsidP="006873E5">
      <w:pPr>
        <w:pStyle w:val="NormalWeb"/>
        <w:shd w:val="clear" w:color="auto" w:fill="FFFFFF"/>
        <w:spacing w:before="0" w:beforeAutospacing="0" w:after="0" w:afterAutospacing="0"/>
        <w:ind w:firstLine="680"/>
        <w:jc w:val="center"/>
        <w:rPr>
          <w:b/>
          <w:bCs/>
          <w:lang w:val="ro-RO" w:eastAsia="en-GB"/>
        </w:rPr>
      </w:pPr>
      <w:r w:rsidRPr="00006D0B">
        <w:rPr>
          <w:b/>
          <w:bCs/>
          <w:lang w:val="ro-RO" w:eastAsia="en-GB"/>
        </w:rPr>
        <w:t>Regulamentul privind modul de gestionare și distribuire a mijloacelor financiar</w:t>
      </w:r>
      <w:r w:rsidR="00FD5040">
        <w:rPr>
          <w:b/>
          <w:bCs/>
          <w:lang w:val="ro-RO" w:eastAsia="en-GB"/>
        </w:rPr>
        <w:t>e</w:t>
      </w:r>
    </w:p>
    <w:p w14:paraId="59878929" w14:textId="679A4AF6" w:rsidR="006873E5" w:rsidRPr="00006D0B" w:rsidRDefault="00530A45" w:rsidP="006873E5">
      <w:pPr>
        <w:pStyle w:val="NormalWeb"/>
        <w:shd w:val="clear" w:color="auto" w:fill="FFFFFF"/>
        <w:spacing w:before="0" w:beforeAutospacing="0" w:after="0" w:afterAutospacing="0"/>
        <w:ind w:firstLine="680"/>
        <w:jc w:val="center"/>
        <w:rPr>
          <w:b/>
          <w:bCs/>
          <w:color w:val="333333"/>
          <w:lang w:val="ro-RO"/>
        </w:rPr>
      </w:pPr>
      <w:r w:rsidRPr="00006D0B">
        <w:rPr>
          <w:b/>
          <w:bCs/>
          <w:lang w:val="ro-RO" w:eastAsia="en-GB"/>
        </w:rPr>
        <w:t xml:space="preserve"> ale Fondului cinematografiei</w:t>
      </w:r>
    </w:p>
    <w:p w14:paraId="3FA5CE13" w14:textId="77777777" w:rsidR="006873E5" w:rsidRPr="009D3888" w:rsidRDefault="006873E5" w:rsidP="006873E5">
      <w:pPr>
        <w:pStyle w:val="NormalWeb"/>
        <w:shd w:val="clear" w:color="auto" w:fill="FFFFFF"/>
        <w:spacing w:before="0" w:beforeAutospacing="0" w:after="0" w:afterAutospacing="0"/>
        <w:ind w:firstLine="680"/>
        <w:jc w:val="center"/>
        <w:rPr>
          <w:color w:val="333333"/>
          <w:lang w:val="ro-RO"/>
        </w:rPr>
      </w:pPr>
      <w:r w:rsidRPr="009D3888">
        <w:rPr>
          <w:rStyle w:val="Robust"/>
          <w:rFonts w:eastAsiaTheme="majorEastAsia"/>
          <w:color w:val="333333"/>
          <w:lang w:val="ro-RO"/>
        </w:rPr>
        <w:t>Capitolul I</w:t>
      </w:r>
    </w:p>
    <w:p w14:paraId="56DF831F" w14:textId="77777777" w:rsidR="006873E5" w:rsidRPr="009D3888" w:rsidRDefault="006873E5" w:rsidP="006873E5">
      <w:pPr>
        <w:pStyle w:val="NormalWeb"/>
        <w:shd w:val="clear" w:color="auto" w:fill="FFFFFF"/>
        <w:spacing w:before="0" w:beforeAutospacing="0" w:after="0" w:afterAutospacing="0"/>
        <w:ind w:firstLine="680"/>
        <w:jc w:val="center"/>
        <w:rPr>
          <w:color w:val="333333"/>
          <w:lang w:val="ro-RO"/>
        </w:rPr>
      </w:pPr>
      <w:r w:rsidRPr="009D3888">
        <w:rPr>
          <w:rStyle w:val="Robust"/>
          <w:rFonts w:eastAsiaTheme="majorEastAsia"/>
          <w:color w:val="333333"/>
          <w:lang w:val="ro-RO"/>
        </w:rPr>
        <w:t>DISPOZIȚII GENERALE</w:t>
      </w:r>
    </w:p>
    <w:p w14:paraId="57B61C65" w14:textId="0C3C703F" w:rsidR="006873E5" w:rsidRPr="009D3888" w:rsidRDefault="006873E5" w:rsidP="002C483C">
      <w:pPr>
        <w:pStyle w:val="NormalWeb"/>
        <w:shd w:val="clear" w:color="auto" w:fill="FFFFFF"/>
        <w:spacing w:after="0"/>
        <w:jc w:val="both"/>
        <w:rPr>
          <w:color w:val="333333"/>
          <w:lang w:val="ro-RO"/>
        </w:rPr>
      </w:pPr>
      <w:r w:rsidRPr="009D3888">
        <w:rPr>
          <w:rStyle w:val="Robust"/>
          <w:rFonts w:eastAsiaTheme="majorEastAsia"/>
          <w:b w:val="0"/>
          <w:bCs w:val="0"/>
          <w:color w:val="333333"/>
          <w:lang w:val="ro-RO"/>
        </w:rPr>
        <w:t>1.</w:t>
      </w:r>
      <w:r w:rsidRPr="009D3888">
        <w:rPr>
          <w:color w:val="333333"/>
          <w:lang w:val="ro-RO"/>
        </w:rPr>
        <w:t> Regulament</w:t>
      </w:r>
      <w:r w:rsidR="009D3888" w:rsidRPr="009D3888">
        <w:rPr>
          <w:color w:val="333333"/>
          <w:lang w:val="ro-RO"/>
        </w:rPr>
        <w:t xml:space="preserve">ul </w:t>
      </w:r>
      <w:r w:rsidR="009D3888" w:rsidRPr="00E3465F">
        <w:rPr>
          <w:lang w:val="ro-RO"/>
        </w:rPr>
        <w:t>privind modul de gestionare și distribuire a mijloacelor financiare ale Fondului cinematografiei</w:t>
      </w:r>
      <w:r w:rsidR="009D3888" w:rsidRPr="009D3888">
        <w:rPr>
          <w:lang w:val="ro-RO"/>
        </w:rPr>
        <w:t xml:space="preserve"> (în continuare – Regulament)</w:t>
      </w:r>
      <w:r w:rsidRPr="009D3888">
        <w:rPr>
          <w:color w:val="333333"/>
          <w:lang w:val="ro-RO"/>
        </w:rPr>
        <w:t xml:space="preserve"> stabilește cadrul juridic general privind modul de gestionare</w:t>
      </w:r>
      <w:r w:rsidR="00CD0DF7">
        <w:rPr>
          <w:color w:val="333333"/>
          <w:lang w:val="ro-RO"/>
        </w:rPr>
        <w:t xml:space="preserve"> și</w:t>
      </w:r>
      <w:r w:rsidRPr="009D3888">
        <w:rPr>
          <w:color w:val="333333"/>
          <w:lang w:val="ro-RO"/>
        </w:rPr>
        <w:t xml:space="preserve"> distribuire a mijloacelor financiare ale Fondului  </w:t>
      </w:r>
      <w:r w:rsidR="009D3888" w:rsidRPr="009D3888">
        <w:rPr>
          <w:color w:val="333333"/>
          <w:lang w:val="ro-RO"/>
        </w:rPr>
        <w:t>c</w:t>
      </w:r>
      <w:r w:rsidRPr="009D3888">
        <w:rPr>
          <w:color w:val="333333"/>
          <w:lang w:val="ro-RO"/>
        </w:rPr>
        <w:t xml:space="preserve">inematografiei (în continuare – </w:t>
      </w:r>
      <w:r w:rsidRPr="00E3465F">
        <w:rPr>
          <w:i/>
          <w:iCs/>
          <w:color w:val="333333"/>
          <w:lang w:val="ro-RO"/>
        </w:rPr>
        <w:t>Fond</w:t>
      </w:r>
      <w:r w:rsidRPr="009D3888">
        <w:rPr>
          <w:color w:val="333333"/>
          <w:lang w:val="ro-RO"/>
        </w:rPr>
        <w:t>), destinat sprijinirii dezvoltării cinematografiei naționale, consolidării infrastructurii culturale, promovării valorilor identitare și integrării Republicii Moldova în circuitul cinematografic european și internațional.</w:t>
      </w:r>
    </w:p>
    <w:p w14:paraId="4DE80CA4" w14:textId="4423A736" w:rsidR="00E87861" w:rsidRDefault="006873E5" w:rsidP="009D3888">
      <w:pPr>
        <w:spacing w:after="0"/>
        <w:jc w:val="both"/>
        <w:rPr>
          <w:rFonts w:ascii="Times New Roman" w:eastAsia="Times New Roman" w:hAnsi="Times New Roman" w:cs="Times New Roman"/>
          <w:lang w:val="ro-RO" w:eastAsia="en-GB"/>
        </w:rPr>
      </w:pPr>
      <w:r w:rsidRPr="009D3888">
        <w:rPr>
          <w:rStyle w:val="Robust"/>
          <w:rFonts w:ascii="Times New Roman" w:hAnsi="Times New Roman" w:cs="Times New Roman"/>
          <w:b w:val="0"/>
          <w:bCs w:val="0"/>
          <w:color w:val="333333"/>
          <w:lang w:val="ro-RO"/>
        </w:rPr>
        <w:t>2</w:t>
      </w:r>
      <w:r w:rsidRPr="009D3888">
        <w:rPr>
          <w:rFonts w:ascii="Times New Roman" w:hAnsi="Times New Roman" w:cs="Times New Roman"/>
          <w:b/>
          <w:bCs/>
          <w:color w:val="333333"/>
          <w:lang w:val="ro-RO"/>
        </w:rPr>
        <w:t>.</w:t>
      </w:r>
      <w:r w:rsidRPr="009D3888">
        <w:rPr>
          <w:rFonts w:ascii="Times New Roman" w:eastAsia="Times New Roman" w:hAnsi="Times New Roman" w:cs="Times New Roman"/>
          <w:lang w:val="ro-RO" w:eastAsia="en-GB"/>
        </w:rPr>
        <w:t xml:space="preserve"> </w:t>
      </w:r>
      <w:r w:rsidR="00CD0DF7" w:rsidRPr="00CD0DF7">
        <w:rPr>
          <w:rFonts w:ascii="Times New Roman" w:eastAsia="Times New Roman" w:hAnsi="Times New Roman" w:cs="Times New Roman"/>
          <w:lang w:val="ro-RO" w:eastAsia="en-GB"/>
        </w:rPr>
        <w:t>Instituția publică Centrul Național al Cinematografiei (în continuare – Centrul) este responsabilă de gestionarea eficientă a mijloacelor financiare ale Fondului, în baza Regulament</w:t>
      </w:r>
      <w:r w:rsidR="00FD5040">
        <w:rPr>
          <w:rFonts w:ascii="Times New Roman" w:eastAsia="Times New Roman" w:hAnsi="Times New Roman" w:cs="Times New Roman"/>
          <w:lang w:val="ro-RO" w:eastAsia="en-GB"/>
        </w:rPr>
        <w:t>ului</w:t>
      </w:r>
      <w:r w:rsidR="00CD0DF7" w:rsidRPr="00CD0DF7">
        <w:rPr>
          <w:rFonts w:ascii="Times New Roman" w:eastAsia="Times New Roman" w:hAnsi="Times New Roman" w:cs="Times New Roman"/>
          <w:lang w:val="ro-RO" w:eastAsia="en-GB"/>
        </w:rPr>
        <w:t xml:space="preserve"> și în conformitate cu deciziile Consiliului Centrului (în continuare - Consiliul).</w:t>
      </w:r>
    </w:p>
    <w:p w14:paraId="01094AC5" w14:textId="053B93A0" w:rsidR="00BF7F8C" w:rsidRDefault="006873E5" w:rsidP="00747463">
      <w:pPr>
        <w:spacing w:after="0"/>
        <w:rPr>
          <w:rFonts w:ascii="Times New Roman" w:eastAsia="Times New Roman" w:hAnsi="Times New Roman" w:cs="Times New Roman"/>
          <w:lang w:val="ro-RO" w:eastAsia="en-GB"/>
        </w:rPr>
      </w:pPr>
      <w:r w:rsidRPr="009D3888">
        <w:rPr>
          <w:rFonts w:ascii="Times New Roman" w:eastAsia="Times New Roman" w:hAnsi="Times New Roman" w:cs="Times New Roman"/>
          <w:lang w:val="ro-RO" w:eastAsia="en-GB"/>
        </w:rPr>
        <w:lastRenderedPageBreak/>
        <w:br/>
        <w:t xml:space="preserve">3. </w:t>
      </w:r>
      <w:r w:rsidR="00CD0DF7" w:rsidRPr="00CD0DF7">
        <w:rPr>
          <w:rFonts w:ascii="Times New Roman" w:eastAsia="Times New Roman" w:hAnsi="Times New Roman" w:cs="Times New Roman"/>
          <w:lang w:val="ro-RO" w:eastAsia="en-GB"/>
        </w:rPr>
        <w:t>Principiile de distribuire a mijloacelor financiare din Fond pentru finanțarea activității cinematografice sunt:</w:t>
      </w:r>
      <w:r w:rsidRPr="009D3888">
        <w:rPr>
          <w:rFonts w:ascii="Times New Roman" w:eastAsia="Times New Roman" w:hAnsi="Times New Roman" w:cs="Times New Roman"/>
          <w:lang w:val="ro-RO" w:eastAsia="en-GB"/>
        </w:rPr>
        <w:br/>
        <w:t>3.1</w:t>
      </w:r>
      <w:r w:rsidR="009D3888">
        <w:rPr>
          <w:rFonts w:ascii="Times New Roman" w:eastAsia="Times New Roman" w:hAnsi="Times New Roman" w:cs="Times New Roman"/>
          <w:lang w:val="ro-RO" w:eastAsia="en-GB"/>
        </w:rPr>
        <w:t>.</w:t>
      </w:r>
      <w:r w:rsidRPr="009D3888">
        <w:rPr>
          <w:rFonts w:ascii="Times New Roman" w:eastAsia="Times New Roman" w:hAnsi="Times New Roman" w:cs="Times New Roman"/>
          <w:lang w:val="ro-RO" w:eastAsia="en-GB"/>
        </w:rPr>
        <w:t xml:space="preserve"> echitate </w:t>
      </w:r>
      <w:r w:rsidR="009D3888" w:rsidRPr="009D3888">
        <w:rPr>
          <w:rFonts w:ascii="Times New Roman" w:eastAsia="Times New Roman" w:hAnsi="Times New Roman" w:cs="Times New Roman"/>
          <w:lang w:val="ro-RO" w:eastAsia="en-GB"/>
        </w:rPr>
        <w:t>– acces egal și nediscriminatoriu la finanțarea activităților cinematografice în cadrul proceselor de selecție și acordare a sprijinului financiar</w:t>
      </w:r>
      <w:r w:rsidRPr="009D3888">
        <w:rPr>
          <w:rFonts w:ascii="Times New Roman" w:eastAsia="Times New Roman" w:hAnsi="Times New Roman" w:cs="Times New Roman"/>
          <w:lang w:val="ro-RO" w:eastAsia="en-GB"/>
        </w:rPr>
        <w:t>;</w:t>
      </w:r>
      <w:r w:rsidRPr="009D3888">
        <w:rPr>
          <w:rFonts w:ascii="Times New Roman" w:eastAsia="Times New Roman" w:hAnsi="Times New Roman" w:cs="Times New Roman"/>
          <w:lang w:val="ro-RO" w:eastAsia="en-GB"/>
        </w:rPr>
        <w:br/>
        <w:t>3.2</w:t>
      </w:r>
      <w:r w:rsidR="009D3888">
        <w:rPr>
          <w:rFonts w:ascii="Times New Roman" w:eastAsia="Times New Roman" w:hAnsi="Times New Roman" w:cs="Times New Roman"/>
          <w:lang w:val="ro-RO" w:eastAsia="en-GB"/>
        </w:rPr>
        <w:t>.</w:t>
      </w:r>
      <w:r w:rsidRPr="009D3888">
        <w:rPr>
          <w:rFonts w:ascii="Times New Roman" w:eastAsia="Times New Roman" w:hAnsi="Times New Roman" w:cs="Times New Roman"/>
          <w:lang w:val="ro-RO" w:eastAsia="en-GB"/>
        </w:rPr>
        <w:t xml:space="preserve"> </w:t>
      </w:r>
      <w:r w:rsidRPr="00C35C18">
        <w:rPr>
          <w:rFonts w:ascii="Times New Roman" w:eastAsia="Times New Roman" w:hAnsi="Times New Roman" w:cs="Times New Roman"/>
          <w:lang w:val="ro-RO" w:eastAsia="en-GB"/>
        </w:rPr>
        <w:t xml:space="preserve">transparență </w:t>
      </w:r>
      <w:r w:rsidR="009D3888" w:rsidRPr="00C35C18">
        <w:rPr>
          <w:rFonts w:ascii="Times New Roman" w:eastAsia="Times New Roman" w:hAnsi="Times New Roman" w:cs="Times New Roman"/>
          <w:lang w:val="ro-RO" w:eastAsia="en-GB"/>
        </w:rPr>
        <w:t>–</w:t>
      </w:r>
      <w:r w:rsidR="000D7665" w:rsidRPr="00C35C18">
        <w:rPr>
          <w:rFonts w:ascii="Times New Roman" w:hAnsi="Times New Roman" w:cs="Times New Roman"/>
          <w:lang w:val="ro-RO"/>
        </w:rPr>
        <w:t>furnizarea către public a informațiilor clare, complete și accesibile privind distribuirea Fondului și utilizarea mijloacelor financiare destinate activității cinematografice.</w:t>
      </w:r>
      <w:r w:rsidRPr="00C35C18">
        <w:rPr>
          <w:rFonts w:ascii="Times New Roman" w:eastAsia="Times New Roman" w:hAnsi="Times New Roman" w:cs="Times New Roman"/>
          <w:lang w:val="ro-RO" w:eastAsia="en-GB"/>
        </w:rPr>
        <w:br/>
      </w:r>
      <w:r w:rsidRPr="009D3888">
        <w:rPr>
          <w:rFonts w:ascii="Times New Roman" w:eastAsia="Times New Roman" w:hAnsi="Times New Roman" w:cs="Times New Roman"/>
          <w:lang w:val="ro-RO" w:eastAsia="en-GB"/>
        </w:rPr>
        <w:t>3.3</w:t>
      </w:r>
      <w:r w:rsidR="009D3888">
        <w:rPr>
          <w:rFonts w:ascii="Times New Roman" w:eastAsia="Times New Roman" w:hAnsi="Times New Roman" w:cs="Times New Roman"/>
          <w:lang w:val="ro-RO" w:eastAsia="en-GB"/>
        </w:rPr>
        <w:t>.</w:t>
      </w:r>
      <w:r w:rsidRPr="009D3888">
        <w:rPr>
          <w:rFonts w:ascii="Times New Roman" w:eastAsia="Times New Roman" w:hAnsi="Times New Roman" w:cs="Times New Roman"/>
          <w:lang w:val="ro-RO" w:eastAsia="en-GB"/>
        </w:rPr>
        <w:t xml:space="preserve"> eficiență </w:t>
      </w:r>
      <w:r w:rsidR="009D3888" w:rsidRPr="009D3888">
        <w:rPr>
          <w:rFonts w:ascii="Times New Roman" w:eastAsia="Times New Roman" w:hAnsi="Times New Roman" w:cs="Times New Roman"/>
          <w:lang w:val="ro-RO" w:eastAsia="en-GB"/>
        </w:rPr>
        <w:t>–  utilizarea rațională și responsabilă a resurselor financiare ale Fondului pe întreg teritoriul Republicii Moldova, în vederea maximizării impactului cultural și socio-economic</w:t>
      </w:r>
      <w:r w:rsidRPr="009D3888">
        <w:rPr>
          <w:rFonts w:ascii="Times New Roman" w:eastAsia="Times New Roman" w:hAnsi="Times New Roman" w:cs="Times New Roman"/>
          <w:lang w:val="ro-RO" w:eastAsia="en-GB"/>
        </w:rPr>
        <w:t>;</w:t>
      </w:r>
      <w:r w:rsidRPr="009D3888">
        <w:rPr>
          <w:rFonts w:ascii="Times New Roman" w:eastAsia="Times New Roman" w:hAnsi="Times New Roman" w:cs="Times New Roman"/>
          <w:lang w:val="ro-RO" w:eastAsia="en-GB"/>
        </w:rPr>
        <w:br/>
      </w:r>
      <w:r w:rsidR="009D3888">
        <w:rPr>
          <w:rFonts w:ascii="Times New Roman" w:eastAsia="Times New Roman" w:hAnsi="Times New Roman" w:cs="Times New Roman"/>
          <w:lang w:val="ro-RO" w:eastAsia="en-GB"/>
        </w:rPr>
        <w:t xml:space="preserve">3.4. </w:t>
      </w:r>
      <w:r w:rsidR="009D3888" w:rsidRPr="009D3888">
        <w:rPr>
          <w:rFonts w:ascii="Times New Roman" w:eastAsia="Times New Roman" w:hAnsi="Times New Roman" w:cs="Times New Roman"/>
          <w:lang w:val="ro-RO" w:eastAsia="en-GB"/>
        </w:rPr>
        <w:t xml:space="preserve">responsabilitate –  asigurarea unei administrări corecte, prudente și conforme a </w:t>
      </w:r>
      <w:r w:rsidR="00BF7F8C" w:rsidRPr="00BF7F8C">
        <w:rPr>
          <w:rFonts w:ascii="Times New Roman" w:eastAsia="Times New Roman" w:hAnsi="Times New Roman" w:cs="Times New Roman"/>
          <w:lang w:val="ro-RO" w:eastAsia="en-GB"/>
        </w:rPr>
        <w:t>mijloacelor financiare ale Fondului</w:t>
      </w:r>
      <w:r w:rsidR="00BF7F8C">
        <w:rPr>
          <w:rFonts w:ascii="Times New Roman" w:eastAsia="Times New Roman" w:hAnsi="Times New Roman" w:cs="Times New Roman"/>
          <w:lang w:val="ro-RO" w:eastAsia="en-GB"/>
        </w:rPr>
        <w:t>;</w:t>
      </w:r>
      <w:r w:rsidR="00BF7F8C" w:rsidRPr="00BF7F8C">
        <w:rPr>
          <w:rFonts w:ascii="Times New Roman" w:eastAsia="Times New Roman" w:hAnsi="Times New Roman" w:cs="Times New Roman"/>
          <w:lang w:val="ro-RO" w:eastAsia="en-GB"/>
        </w:rPr>
        <w:t xml:space="preserve">  </w:t>
      </w:r>
    </w:p>
    <w:p w14:paraId="1F0ACF78" w14:textId="7826BC0E" w:rsidR="006873E5" w:rsidRDefault="006873E5" w:rsidP="00747463">
      <w:pPr>
        <w:spacing w:after="0"/>
        <w:rPr>
          <w:rFonts w:ascii="Times New Roman" w:eastAsia="Times New Roman" w:hAnsi="Times New Roman" w:cs="Times New Roman"/>
          <w:lang w:val="ro-RO" w:eastAsia="en-GB"/>
        </w:rPr>
      </w:pPr>
      <w:r w:rsidRPr="009D3888">
        <w:rPr>
          <w:rFonts w:ascii="Times New Roman" w:eastAsia="Times New Roman" w:hAnsi="Times New Roman" w:cs="Times New Roman"/>
          <w:lang w:val="ro-RO" w:eastAsia="en-GB"/>
        </w:rPr>
        <w:t>3.</w:t>
      </w:r>
      <w:r w:rsidR="009D3888">
        <w:rPr>
          <w:rFonts w:ascii="Times New Roman" w:eastAsia="Times New Roman" w:hAnsi="Times New Roman" w:cs="Times New Roman"/>
          <w:lang w:val="ro-RO" w:eastAsia="en-GB"/>
        </w:rPr>
        <w:t>5.</w:t>
      </w:r>
      <w:r w:rsidRPr="009D3888">
        <w:rPr>
          <w:rFonts w:ascii="Times New Roman" w:eastAsia="Times New Roman" w:hAnsi="Times New Roman" w:cs="Times New Roman"/>
          <w:lang w:val="ro-RO" w:eastAsia="en-GB"/>
        </w:rPr>
        <w:t xml:space="preserve"> competitivitate și calitate – </w:t>
      </w:r>
      <w:r w:rsidR="00153331" w:rsidRPr="00153331">
        <w:rPr>
          <w:rFonts w:ascii="Times New Roman" w:eastAsia="Times New Roman" w:hAnsi="Times New Roman" w:cs="Times New Roman"/>
          <w:lang w:val="ro-RO" w:eastAsia="en-GB"/>
        </w:rPr>
        <w:t>acordarea sprijinului în baza criteriilor de excelență artistică, valoare profesională și relevanță culturală</w:t>
      </w:r>
      <w:r w:rsidRPr="009D3888">
        <w:rPr>
          <w:rFonts w:ascii="Times New Roman" w:eastAsia="Times New Roman" w:hAnsi="Times New Roman" w:cs="Times New Roman"/>
          <w:lang w:val="ro-RO" w:eastAsia="en-GB"/>
        </w:rPr>
        <w:t>;</w:t>
      </w:r>
      <w:r w:rsidRPr="009D3888">
        <w:rPr>
          <w:rFonts w:ascii="Times New Roman" w:eastAsia="Times New Roman" w:hAnsi="Times New Roman" w:cs="Times New Roman"/>
          <w:lang w:val="ro-RO" w:eastAsia="en-GB"/>
        </w:rPr>
        <w:br/>
        <w:t>3.</w:t>
      </w:r>
      <w:r w:rsidR="00153331">
        <w:rPr>
          <w:rFonts w:ascii="Times New Roman" w:eastAsia="Times New Roman" w:hAnsi="Times New Roman" w:cs="Times New Roman"/>
          <w:lang w:val="ro-RO" w:eastAsia="en-GB"/>
        </w:rPr>
        <w:t>6</w:t>
      </w:r>
      <w:r w:rsidR="009D3888">
        <w:rPr>
          <w:rFonts w:ascii="Times New Roman" w:eastAsia="Times New Roman" w:hAnsi="Times New Roman" w:cs="Times New Roman"/>
          <w:lang w:val="ro-RO" w:eastAsia="en-GB"/>
        </w:rPr>
        <w:t>.</w:t>
      </w:r>
      <w:r w:rsidRPr="009D3888">
        <w:rPr>
          <w:rFonts w:ascii="Times New Roman" w:eastAsia="Times New Roman" w:hAnsi="Times New Roman" w:cs="Times New Roman"/>
          <w:lang w:val="ro-RO" w:eastAsia="en-GB"/>
        </w:rPr>
        <w:t xml:space="preserve"> sustenabilitate culturală și diversitate </w:t>
      </w:r>
      <w:r w:rsidR="00153331">
        <w:rPr>
          <w:rFonts w:ascii="Times New Roman" w:eastAsia="Times New Roman" w:hAnsi="Times New Roman" w:cs="Times New Roman"/>
          <w:lang w:val="ro-RO" w:eastAsia="en-GB"/>
        </w:rPr>
        <w:t xml:space="preserve"> -</w:t>
      </w:r>
      <w:r w:rsidR="00153331" w:rsidRPr="00153331">
        <w:rPr>
          <w:rFonts w:ascii="Times New Roman" w:eastAsia="Times New Roman" w:hAnsi="Times New Roman" w:cs="Times New Roman"/>
          <w:lang w:val="ro-RO" w:eastAsia="en-GB"/>
        </w:rPr>
        <w:t>promovarea și susținerea unei cinematografii pluraliste, reprezentative pentru diversitatea expresiilor culturale;</w:t>
      </w:r>
      <w:r w:rsidRPr="009D3888">
        <w:rPr>
          <w:rFonts w:ascii="Times New Roman" w:eastAsia="Times New Roman" w:hAnsi="Times New Roman" w:cs="Times New Roman"/>
          <w:lang w:val="ro-RO" w:eastAsia="en-GB"/>
        </w:rPr>
        <w:br/>
        <w:t>3.</w:t>
      </w:r>
      <w:r w:rsidR="00153331">
        <w:rPr>
          <w:rFonts w:ascii="Times New Roman" w:eastAsia="Times New Roman" w:hAnsi="Times New Roman" w:cs="Times New Roman"/>
          <w:lang w:val="ro-RO" w:eastAsia="en-GB"/>
        </w:rPr>
        <w:t>7</w:t>
      </w:r>
      <w:r w:rsidR="009D3888">
        <w:rPr>
          <w:rFonts w:ascii="Times New Roman" w:eastAsia="Times New Roman" w:hAnsi="Times New Roman" w:cs="Times New Roman"/>
          <w:lang w:val="ro-RO" w:eastAsia="en-GB"/>
        </w:rPr>
        <w:t>.</w:t>
      </w:r>
      <w:r w:rsidRPr="009D3888">
        <w:rPr>
          <w:rFonts w:ascii="Times New Roman" w:eastAsia="Times New Roman" w:hAnsi="Times New Roman" w:cs="Times New Roman"/>
          <w:lang w:val="ro-RO" w:eastAsia="en-GB"/>
        </w:rPr>
        <w:t xml:space="preserve"> parteneriat și cooperare internațională </w:t>
      </w:r>
      <w:r w:rsidR="002C483C" w:rsidRPr="009D3888">
        <w:rPr>
          <w:rFonts w:ascii="Times New Roman" w:eastAsia="Times New Roman" w:hAnsi="Times New Roman" w:cs="Times New Roman"/>
          <w:lang w:val="ro-RO" w:eastAsia="en-GB"/>
        </w:rPr>
        <w:t>-</w:t>
      </w:r>
      <w:r w:rsidRPr="009D3888">
        <w:rPr>
          <w:rFonts w:ascii="Times New Roman" w:eastAsia="Times New Roman" w:hAnsi="Times New Roman" w:cs="Times New Roman"/>
          <w:lang w:val="ro-RO" w:eastAsia="en-GB"/>
        </w:rPr>
        <w:t xml:space="preserve"> </w:t>
      </w:r>
      <w:r w:rsidR="00153331" w:rsidRPr="00153331">
        <w:rPr>
          <w:rFonts w:ascii="Times New Roman" w:eastAsia="Times New Roman" w:hAnsi="Times New Roman" w:cs="Times New Roman"/>
          <w:lang w:val="ro-RO" w:eastAsia="en-GB"/>
        </w:rPr>
        <w:t>stimularea cooperării transfrontaliere și integrarea cinematografiei naționale în spațiul european și internațional al filmului</w:t>
      </w:r>
      <w:r w:rsidR="00747463">
        <w:rPr>
          <w:rFonts w:ascii="Times New Roman" w:eastAsia="Times New Roman" w:hAnsi="Times New Roman" w:cs="Times New Roman"/>
          <w:lang w:val="ro-RO" w:eastAsia="en-GB"/>
        </w:rPr>
        <w:t>;</w:t>
      </w:r>
    </w:p>
    <w:p w14:paraId="5B9A5FEB" w14:textId="0B861AD6" w:rsidR="00153331" w:rsidRPr="009D3888" w:rsidRDefault="00153331" w:rsidP="00747463">
      <w:pPr>
        <w:spacing w:after="0"/>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3.8. a</w:t>
      </w:r>
      <w:r w:rsidRPr="00153331">
        <w:rPr>
          <w:rFonts w:ascii="Times New Roman" w:eastAsia="Times New Roman" w:hAnsi="Times New Roman" w:cs="Times New Roman"/>
          <w:lang w:val="ro-RO" w:eastAsia="en-GB"/>
        </w:rPr>
        <w:t>daptabilitate – asigurarea flexibilității programelor și mecanismelor de finanțare, în vederea ajustării acestora la evoluțiile pieței și ale sectorului audiovizual.</w:t>
      </w:r>
    </w:p>
    <w:p w14:paraId="4618F2DD" w14:textId="77777777" w:rsidR="000F5383" w:rsidRPr="009D3888" w:rsidRDefault="000F5383" w:rsidP="00297AAF">
      <w:pPr>
        <w:spacing w:after="0"/>
        <w:rPr>
          <w:rFonts w:ascii="Times New Roman" w:eastAsia="Times New Roman" w:hAnsi="Times New Roman" w:cs="Times New Roman"/>
          <w:lang w:val="ro-RO" w:eastAsia="en-GB"/>
        </w:rPr>
      </w:pPr>
    </w:p>
    <w:p w14:paraId="4A633FA8" w14:textId="77777777" w:rsidR="00E63DF6" w:rsidRPr="009D3888" w:rsidRDefault="000F5383" w:rsidP="002C483C">
      <w:pPr>
        <w:pBdr>
          <w:top w:val="nil"/>
          <w:left w:val="nil"/>
          <w:bottom w:val="nil"/>
          <w:right w:val="nil"/>
          <w:between w:val="nil"/>
        </w:pBdr>
        <w:spacing w:after="0" w:line="240" w:lineRule="auto"/>
        <w:jc w:val="both"/>
        <w:rPr>
          <w:rFonts w:ascii="Times New Roman" w:eastAsia="Times New Roman" w:hAnsi="Times New Roman" w:cs="Times New Roman"/>
          <w:lang w:val="ro-RO"/>
        </w:rPr>
      </w:pPr>
      <w:r w:rsidRPr="009D3888">
        <w:rPr>
          <w:rFonts w:ascii="Times New Roman" w:eastAsia="Times New Roman" w:hAnsi="Times New Roman" w:cs="Times New Roman"/>
          <w:lang w:val="ro-RO" w:eastAsia="en-GB"/>
        </w:rPr>
        <w:t>4.</w:t>
      </w:r>
      <w:r w:rsidRPr="009D3888">
        <w:rPr>
          <w:rFonts w:ascii="Times New Roman" w:eastAsia="Times New Roman" w:hAnsi="Times New Roman" w:cs="Times New Roman"/>
          <w:lang w:val="ro-RO"/>
        </w:rPr>
        <w:t xml:space="preserve"> În sensul prezentului Regulament, următoarele noțiuni semnifică:</w:t>
      </w:r>
      <w:bookmarkStart w:id="0" w:name="_heading=h.autn4qjtz13z" w:colFirst="0" w:colLast="0"/>
      <w:bookmarkEnd w:id="0"/>
      <w:r w:rsidRPr="009D3888">
        <w:rPr>
          <w:rFonts w:ascii="Times New Roman" w:eastAsia="Times New Roman" w:hAnsi="Times New Roman" w:cs="Times New Roman"/>
          <w:lang w:val="ro-RO"/>
        </w:rPr>
        <w:t xml:space="preserve"> </w:t>
      </w:r>
    </w:p>
    <w:p w14:paraId="121DD77E" w14:textId="339C662C" w:rsidR="00E63DF6" w:rsidRPr="009D3888" w:rsidRDefault="00BF7F8C" w:rsidP="002C483C">
      <w:pPr>
        <w:pBdr>
          <w:top w:val="nil"/>
          <w:left w:val="nil"/>
          <w:bottom w:val="nil"/>
          <w:right w:val="nil"/>
          <w:between w:val="nil"/>
        </w:pBdr>
        <w:spacing w:after="0" w:line="240" w:lineRule="auto"/>
        <w:jc w:val="both"/>
        <w:rPr>
          <w:rFonts w:ascii="Times New Roman" w:eastAsia="Times New Roman" w:hAnsi="Times New Roman" w:cs="Times New Roman"/>
          <w:lang w:val="ro-RO"/>
        </w:rPr>
      </w:pPr>
      <w:r w:rsidRPr="009D3888">
        <w:rPr>
          <w:rFonts w:ascii="Times New Roman" w:eastAsia="Times New Roman" w:hAnsi="Times New Roman" w:cs="Times New Roman"/>
          <w:i/>
          <w:iCs/>
          <w:lang w:val="ro-RO" w:eastAsia="en-GB"/>
        </w:rPr>
        <w:t>Ajutor de stat</w:t>
      </w:r>
      <w:r w:rsidRPr="009D3888">
        <w:rPr>
          <w:rFonts w:ascii="Times New Roman" w:eastAsia="Times New Roman" w:hAnsi="Times New Roman" w:cs="Times New Roman"/>
          <w:lang w:val="ro-RO" w:eastAsia="en-GB"/>
        </w:rPr>
        <w:t xml:space="preserve"> </w:t>
      </w:r>
      <w:r w:rsidR="0099640C">
        <w:rPr>
          <w:rFonts w:ascii="Times New Roman" w:eastAsia="Times New Roman" w:hAnsi="Times New Roman" w:cs="Times New Roman"/>
          <w:lang w:val="ro-RO" w:eastAsia="en-GB"/>
        </w:rPr>
        <w:t>–</w:t>
      </w:r>
      <w:r w:rsidRPr="009D3888">
        <w:rPr>
          <w:rFonts w:ascii="Times New Roman" w:eastAsia="Times New Roman" w:hAnsi="Times New Roman" w:cs="Times New Roman"/>
          <w:lang w:val="ro-RO" w:eastAsia="en-GB"/>
        </w:rPr>
        <w:t xml:space="preserve"> </w:t>
      </w:r>
      <w:r w:rsidR="0099640C">
        <w:rPr>
          <w:rFonts w:ascii="Times New Roman" w:eastAsia="Times New Roman" w:hAnsi="Times New Roman" w:cs="Times New Roman"/>
          <w:lang w:val="ro-RO" w:eastAsia="en-GB"/>
        </w:rPr>
        <w:t xml:space="preserve">este orice măsură de </w:t>
      </w:r>
      <w:r w:rsidRPr="009D3888">
        <w:rPr>
          <w:rFonts w:ascii="Times New Roman" w:eastAsia="Times New Roman" w:hAnsi="Times New Roman" w:cs="Times New Roman"/>
          <w:lang w:val="ro-RO" w:eastAsia="en-GB"/>
        </w:rPr>
        <w:t xml:space="preserve">sprijin acordat în conformitate cu Legea nr. 139/2012 </w:t>
      </w:r>
      <w:r w:rsidR="0099640C">
        <w:rPr>
          <w:rFonts w:ascii="Times New Roman" w:eastAsia="Times New Roman" w:hAnsi="Times New Roman" w:cs="Times New Roman"/>
          <w:lang w:val="ro-RO" w:eastAsia="en-GB"/>
        </w:rPr>
        <w:t>cu privire la</w:t>
      </w:r>
      <w:r w:rsidRPr="009D3888">
        <w:rPr>
          <w:rFonts w:ascii="Times New Roman" w:eastAsia="Times New Roman" w:hAnsi="Times New Roman" w:cs="Times New Roman"/>
          <w:lang w:val="ro-RO" w:eastAsia="en-GB"/>
        </w:rPr>
        <w:t xml:space="preserve"> ajutorul de stat;</w:t>
      </w:r>
    </w:p>
    <w:p w14:paraId="620EC475" w14:textId="154FDB4A" w:rsidR="00B55408" w:rsidRDefault="000F5383" w:rsidP="002C483C">
      <w:pPr>
        <w:pBdr>
          <w:top w:val="nil"/>
          <w:left w:val="nil"/>
          <w:bottom w:val="nil"/>
          <w:right w:val="nil"/>
          <w:between w:val="nil"/>
        </w:pBdr>
        <w:spacing w:after="0" w:line="240" w:lineRule="auto"/>
        <w:jc w:val="both"/>
        <w:rPr>
          <w:rFonts w:ascii="Times New Roman" w:eastAsia="Times New Roman" w:hAnsi="Times New Roman" w:cs="Times New Roman"/>
          <w:lang w:val="ro-RO" w:eastAsia="en-GB"/>
        </w:rPr>
      </w:pPr>
      <w:r w:rsidRPr="009D3888">
        <w:rPr>
          <w:rFonts w:ascii="Times New Roman" w:eastAsia="Times New Roman" w:hAnsi="Times New Roman" w:cs="Times New Roman"/>
          <w:i/>
          <w:iCs/>
          <w:lang w:val="ro-RO" w:eastAsia="en-GB"/>
        </w:rPr>
        <w:t>Beneficiar</w:t>
      </w:r>
      <w:r w:rsidRPr="009D3888">
        <w:rPr>
          <w:rFonts w:ascii="Times New Roman" w:eastAsia="Times New Roman" w:hAnsi="Times New Roman" w:cs="Times New Roman"/>
          <w:lang w:val="ro-RO" w:eastAsia="en-GB"/>
        </w:rPr>
        <w:t xml:space="preserve"> –</w:t>
      </w:r>
      <w:r w:rsidR="00B55408">
        <w:rPr>
          <w:rFonts w:ascii="Times New Roman" w:eastAsia="Times New Roman" w:hAnsi="Times New Roman" w:cs="Times New Roman"/>
          <w:lang w:val="ro-RO" w:eastAsia="en-GB"/>
        </w:rPr>
        <w:t xml:space="preserve"> </w:t>
      </w:r>
      <w:r w:rsidR="00B55408" w:rsidRPr="00B55408">
        <w:rPr>
          <w:rFonts w:ascii="Times New Roman" w:eastAsia="Times New Roman" w:hAnsi="Times New Roman" w:cs="Times New Roman"/>
          <w:lang w:val="ro-RO" w:eastAsia="en-GB"/>
        </w:rPr>
        <w:t>solicitant declarat câștigător în urma procedurii de selecție, prevăzută de prezentul Regulament și căruia i se atribuie contract de finanțare</w:t>
      </w:r>
      <w:r w:rsidR="00B55408">
        <w:rPr>
          <w:rFonts w:ascii="Times New Roman" w:eastAsia="Times New Roman" w:hAnsi="Times New Roman" w:cs="Times New Roman"/>
          <w:lang w:val="ro-RO" w:eastAsia="en-GB"/>
        </w:rPr>
        <w:t>;</w:t>
      </w:r>
    </w:p>
    <w:p w14:paraId="15A60ED3" w14:textId="0B71517D" w:rsidR="00E63DF6" w:rsidRPr="009D3888" w:rsidRDefault="000F5383" w:rsidP="002C483C">
      <w:pPr>
        <w:pBdr>
          <w:top w:val="nil"/>
          <w:left w:val="nil"/>
          <w:bottom w:val="nil"/>
          <w:right w:val="nil"/>
          <w:between w:val="nil"/>
        </w:pBdr>
        <w:spacing w:after="0" w:line="240" w:lineRule="auto"/>
        <w:jc w:val="both"/>
        <w:rPr>
          <w:rFonts w:ascii="Times New Roman" w:eastAsia="Times New Roman" w:hAnsi="Times New Roman" w:cs="Times New Roman"/>
          <w:lang w:val="ro-RO"/>
        </w:rPr>
      </w:pPr>
      <w:r w:rsidRPr="009D3888">
        <w:rPr>
          <w:rFonts w:ascii="Times New Roman" w:eastAsia="Times New Roman" w:hAnsi="Times New Roman" w:cs="Times New Roman"/>
          <w:i/>
          <w:iCs/>
          <w:lang w:val="ro-RO" w:eastAsia="en-GB"/>
        </w:rPr>
        <w:t>Contract de finanțare</w:t>
      </w:r>
      <w:r w:rsidRPr="009D3888">
        <w:rPr>
          <w:rFonts w:ascii="Times New Roman" w:eastAsia="Times New Roman" w:hAnsi="Times New Roman" w:cs="Times New Roman"/>
          <w:lang w:val="ro-RO" w:eastAsia="en-GB"/>
        </w:rPr>
        <w:t xml:space="preserve"> </w:t>
      </w:r>
      <w:r w:rsidR="002C483C" w:rsidRPr="009D3888">
        <w:rPr>
          <w:rFonts w:ascii="Times New Roman" w:eastAsia="Times New Roman" w:hAnsi="Times New Roman" w:cs="Times New Roman"/>
          <w:lang w:val="ro-RO" w:eastAsia="en-GB"/>
        </w:rPr>
        <w:t xml:space="preserve">- </w:t>
      </w:r>
      <w:r w:rsidR="00B55408" w:rsidRPr="00B55408">
        <w:rPr>
          <w:rFonts w:ascii="Times New Roman" w:eastAsia="Times New Roman" w:hAnsi="Times New Roman" w:cs="Times New Roman"/>
          <w:lang w:val="ro-RO" w:eastAsia="en-GB"/>
        </w:rPr>
        <w:t>contract încheiat în modul stabilit de prezentul Regulament între Centru și beneficiarul selectat în baza concursului;</w:t>
      </w:r>
    </w:p>
    <w:p w14:paraId="1B6468AA" w14:textId="120879FB" w:rsidR="00E63DF6" w:rsidRPr="009D3888" w:rsidRDefault="00AC1DD6" w:rsidP="002C483C">
      <w:pPr>
        <w:pBdr>
          <w:top w:val="nil"/>
          <w:left w:val="nil"/>
          <w:bottom w:val="nil"/>
          <w:right w:val="nil"/>
          <w:between w:val="nil"/>
        </w:pBdr>
        <w:spacing w:after="0" w:line="240" w:lineRule="auto"/>
        <w:jc w:val="both"/>
        <w:rPr>
          <w:rFonts w:ascii="Times New Roman" w:eastAsia="Times New Roman" w:hAnsi="Times New Roman" w:cs="Times New Roman"/>
          <w:lang w:val="ro-RO" w:eastAsia="en-GB"/>
        </w:rPr>
      </w:pPr>
      <w:r w:rsidRPr="009D3888">
        <w:rPr>
          <w:rFonts w:ascii="Times New Roman" w:eastAsia="Times New Roman" w:hAnsi="Times New Roman" w:cs="Times New Roman"/>
          <w:i/>
          <w:iCs/>
          <w:lang w:val="ro-RO" w:eastAsia="en-GB"/>
        </w:rPr>
        <w:t>Sprijin financiar</w:t>
      </w:r>
      <w:r w:rsidRPr="009D3888">
        <w:rPr>
          <w:rFonts w:ascii="Times New Roman" w:eastAsia="Times New Roman" w:hAnsi="Times New Roman" w:cs="Times New Roman"/>
          <w:lang w:val="ro-RO" w:eastAsia="en-GB"/>
        </w:rPr>
        <w:t xml:space="preserve"> - </w:t>
      </w:r>
      <w:r w:rsidR="00B55408" w:rsidRPr="00B55408">
        <w:rPr>
          <w:rFonts w:ascii="Times New Roman" w:eastAsia="Times New Roman" w:hAnsi="Times New Roman" w:cs="Times New Roman"/>
          <w:lang w:val="ro-RO" w:eastAsia="en-GB"/>
        </w:rPr>
        <w:t>volumul de aloca</w:t>
      </w:r>
      <w:r w:rsidR="00B55408">
        <w:rPr>
          <w:rFonts w:ascii="Times New Roman" w:eastAsia="Times New Roman" w:hAnsi="Times New Roman" w:cs="Times New Roman"/>
          <w:lang w:val="ro-RO" w:eastAsia="en-GB"/>
        </w:rPr>
        <w:t>ț</w:t>
      </w:r>
      <w:r w:rsidR="00B55408" w:rsidRPr="00B55408">
        <w:rPr>
          <w:rFonts w:ascii="Times New Roman" w:eastAsia="Times New Roman" w:hAnsi="Times New Roman" w:cs="Times New Roman"/>
          <w:lang w:val="ro-RO" w:eastAsia="en-GB"/>
        </w:rPr>
        <w:t>ii acordate pe bază de concurs pentru finan</w:t>
      </w:r>
      <w:r w:rsidR="00B55408">
        <w:rPr>
          <w:rFonts w:ascii="Times New Roman" w:eastAsia="Times New Roman" w:hAnsi="Times New Roman" w:cs="Times New Roman"/>
          <w:lang w:val="ro-RO" w:eastAsia="en-GB"/>
        </w:rPr>
        <w:t>ț</w:t>
      </w:r>
      <w:r w:rsidR="00B55408" w:rsidRPr="00B55408">
        <w:rPr>
          <w:rFonts w:ascii="Times New Roman" w:eastAsia="Times New Roman" w:hAnsi="Times New Roman" w:cs="Times New Roman"/>
          <w:lang w:val="ro-RO" w:eastAsia="en-GB"/>
        </w:rPr>
        <w:t>area produc</w:t>
      </w:r>
      <w:r w:rsidR="00B55408">
        <w:rPr>
          <w:rFonts w:ascii="Times New Roman" w:eastAsia="Times New Roman" w:hAnsi="Times New Roman" w:cs="Times New Roman"/>
          <w:lang w:val="ro-RO" w:eastAsia="en-GB"/>
        </w:rPr>
        <w:t>ț</w:t>
      </w:r>
      <w:r w:rsidR="00B55408" w:rsidRPr="00B55408">
        <w:rPr>
          <w:rFonts w:ascii="Times New Roman" w:eastAsia="Times New Roman" w:hAnsi="Times New Roman" w:cs="Times New Roman"/>
          <w:lang w:val="ro-RO" w:eastAsia="en-GB"/>
        </w:rPr>
        <w:t xml:space="preserve">iei cinematografice </w:t>
      </w:r>
      <w:r w:rsidR="00B55408">
        <w:rPr>
          <w:rFonts w:ascii="Times New Roman" w:eastAsia="Times New Roman" w:hAnsi="Times New Roman" w:cs="Times New Roman"/>
          <w:lang w:val="ro-RO" w:eastAsia="en-GB"/>
        </w:rPr>
        <w:t>ș</w:t>
      </w:r>
      <w:r w:rsidR="00B55408" w:rsidRPr="00B55408">
        <w:rPr>
          <w:rFonts w:ascii="Times New Roman" w:eastAsia="Times New Roman" w:hAnsi="Times New Roman" w:cs="Times New Roman"/>
          <w:lang w:val="ro-RO" w:eastAsia="en-GB"/>
        </w:rPr>
        <w:t>i a dezvoltării de proiecte cinematografice, în conformitate cu prevederile Regulament</w:t>
      </w:r>
      <w:r w:rsidR="008E40D3">
        <w:rPr>
          <w:rFonts w:ascii="Times New Roman" w:eastAsia="Times New Roman" w:hAnsi="Times New Roman" w:cs="Times New Roman"/>
          <w:lang w:val="ro-RO" w:eastAsia="en-GB"/>
        </w:rPr>
        <w:t>ului</w:t>
      </w:r>
      <w:r w:rsidR="00B55408">
        <w:rPr>
          <w:rFonts w:ascii="Times New Roman" w:eastAsia="Times New Roman" w:hAnsi="Times New Roman" w:cs="Times New Roman"/>
          <w:lang w:val="ro-RO" w:eastAsia="en-GB"/>
        </w:rPr>
        <w:t>;</w:t>
      </w:r>
      <w:r w:rsidR="00B55408" w:rsidRPr="00B55408">
        <w:rPr>
          <w:rFonts w:ascii="Times New Roman" w:eastAsia="Times New Roman" w:hAnsi="Times New Roman" w:cs="Times New Roman"/>
          <w:lang w:val="ro-RO" w:eastAsia="en-GB"/>
        </w:rPr>
        <w:t xml:space="preserve"> </w:t>
      </w:r>
    </w:p>
    <w:p w14:paraId="3DE79E4B" w14:textId="52010032" w:rsidR="008B03FA" w:rsidRDefault="00AC1DD6" w:rsidP="001B6E64">
      <w:pPr>
        <w:pBdr>
          <w:top w:val="nil"/>
          <w:left w:val="nil"/>
          <w:bottom w:val="nil"/>
          <w:right w:val="nil"/>
          <w:between w:val="nil"/>
        </w:pBdr>
        <w:spacing w:after="0" w:line="240" w:lineRule="auto"/>
        <w:jc w:val="both"/>
        <w:rPr>
          <w:rFonts w:ascii="Times New Roman" w:eastAsia="Times New Roman" w:hAnsi="Times New Roman" w:cs="Times New Roman"/>
          <w:lang w:val="ro-RO" w:eastAsia="en-GB"/>
        </w:rPr>
      </w:pPr>
      <w:r w:rsidRPr="009D3888">
        <w:rPr>
          <w:rFonts w:ascii="Times New Roman" w:eastAsia="Times New Roman" w:hAnsi="Times New Roman" w:cs="Times New Roman"/>
          <w:i/>
          <w:iCs/>
          <w:lang w:val="ro-RO" w:eastAsia="en-GB"/>
        </w:rPr>
        <w:t>Solicitant</w:t>
      </w:r>
      <w:r w:rsidRPr="009D3888">
        <w:rPr>
          <w:rFonts w:ascii="Times New Roman" w:eastAsia="Times New Roman" w:hAnsi="Times New Roman" w:cs="Times New Roman"/>
          <w:lang w:val="ro-RO" w:eastAsia="en-GB"/>
        </w:rPr>
        <w:t xml:space="preserve"> - </w:t>
      </w:r>
      <w:r w:rsidR="007F2F21" w:rsidRPr="007F2F21">
        <w:rPr>
          <w:rFonts w:ascii="Times New Roman" w:eastAsia="Times New Roman" w:hAnsi="Times New Roman" w:cs="Times New Roman"/>
          <w:lang w:val="ro-RO" w:eastAsia="en-GB"/>
        </w:rPr>
        <w:t>persoana fizică sau juridică de drept privat, înregistrată în Republica Moldova și înscrisă în Registrul cinematografiei, care solicită sprijin financiar din mijloacele Fondului;</w:t>
      </w:r>
    </w:p>
    <w:p w14:paraId="4636170D" w14:textId="77777777" w:rsidR="00DE64FD" w:rsidRPr="009D3888" w:rsidRDefault="00DE64FD" w:rsidP="001B6E64">
      <w:pPr>
        <w:pBdr>
          <w:top w:val="nil"/>
          <w:left w:val="nil"/>
          <w:bottom w:val="nil"/>
          <w:right w:val="nil"/>
          <w:between w:val="nil"/>
        </w:pBdr>
        <w:spacing w:after="0" w:line="240" w:lineRule="auto"/>
        <w:jc w:val="both"/>
        <w:rPr>
          <w:rFonts w:ascii="Times New Roman" w:eastAsia="Times New Roman" w:hAnsi="Times New Roman" w:cs="Times New Roman"/>
          <w:lang w:val="ro-RO" w:eastAsia="en-GB"/>
        </w:rPr>
      </w:pPr>
    </w:p>
    <w:p w14:paraId="28E8E9A8" w14:textId="36245F9B" w:rsidR="00466CE3" w:rsidRDefault="00414B05" w:rsidP="001C5CCD">
      <w:pPr>
        <w:spacing w:after="0" w:line="240" w:lineRule="auto"/>
        <w:jc w:val="both"/>
        <w:rPr>
          <w:rFonts w:ascii="Times New Roman" w:eastAsia="Times New Roman" w:hAnsi="Times New Roman" w:cs="Times New Roman"/>
          <w:lang w:val="ro-RO" w:eastAsia="en-GB"/>
        </w:rPr>
      </w:pPr>
      <w:bookmarkStart w:id="1" w:name="_Hlk217382917"/>
      <w:r>
        <w:rPr>
          <w:rFonts w:ascii="Times New Roman" w:eastAsia="Times New Roman" w:hAnsi="Times New Roman" w:cs="Times New Roman"/>
          <w:lang w:val="ro-RO" w:eastAsia="en-GB"/>
        </w:rPr>
        <w:t xml:space="preserve">5. </w:t>
      </w:r>
      <w:r w:rsidRPr="00414B05">
        <w:rPr>
          <w:rFonts w:ascii="Times New Roman" w:eastAsia="Times New Roman" w:hAnsi="Times New Roman" w:cs="Times New Roman"/>
          <w:lang w:val="ro-RO" w:eastAsia="en-GB"/>
        </w:rPr>
        <w:t>Mijloacele Fondului sunt utilizate pentru finanțarea activității cinematografice prevăzute la Art.11 alineatul 1  din Legea cinematografiei nr.116/2014 și acordate în conformitate cu Legea nr. 139/2012 cu privire la ajutorul de stat</w:t>
      </w:r>
      <w:bookmarkEnd w:id="1"/>
      <w:r w:rsidR="00FE7BCA">
        <w:rPr>
          <w:rFonts w:ascii="Times New Roman" w:eastAsia="Times New Roman" w:hAnsi="Times New Roman" w:cs="Times New Roman"/>
          <w:lang w:val="ro-RO" w:eastAsia="en-GB"/>
        </w:rPr>
        <w:t xml:space="preserve">. </w:t>
      </w:r>
      <w:r w:rsidR="00DE64FD" w:rsidRPr="00F3496C">
        <w:rPr>
          <w:rFonts w:ascii="Times New Roman" w:eastAsia="Times New Roman" w:hAnsi="Times New Roman" w:cs="Times New Roman"/>
          <w:lang w:val="ro-RO" w:eastAsia="en-GB"/>
        </w:rPr>
        <w:t>Centru poate redistribui resursele financiare între activitățile cinematografice finanțate din Fond, numai cu aprobarea Consiliului Centrului.</w:t>
      </w:r>
    </w:p>
    <w:p w14:paraId="084AB756" w14:textId="77777777" w:rsidR="00FD2FA4" w:rsidRPr="009D3888" w:rsidRDefault="00FD2FA4" w:rsidP="001C5CCD">
      <w:pPr>
        <w:spacing w:after="0"/>
        <w:jc w:val="both"/>
        <w:rPr>
          <w:rFonts w:ascii="Times New Roman" w:eastAsia="Times New Roman" w:hAnsi="Times New Roman" w:cs="Times New Roman"/>
          <w:lang w:val="ro-RO" w:eastAsia="en-GB"/>
        </w:rPr>
      </w:pPr>
    </w:p>
    <w:p w14:paraId="0BC2F86D" w14:textId="77777777" w:rsidR="006262FD" w:rsidRPr="00201F5F" w:rsidRDefault="007C4F0E" w:rsidP="00E55B9D">
      <w:pPr>
        <w:spacing w:after="0" w:line="240" w:lineRule="auto"/>
        <w:jc w:val="both"/>
        <w:rPr>
          <w:rFonts w:ascii="Times New Roman" w:eastAsia="Times New Roman" w:hAnsi="Times New Roman" w:cs="Times New Roman"/>
          <w:kern w:val="0"/>
          <w:lang w:val="ro-RO" w:eastAsia="en-GB"/>
          <w14:ligatures w14:val="none"/>
        </w:rPr>
      </w:pPr>
      <w:bookmarkStart w:id="2" w:name="_Hlk217374817"/>
      <w:r w:rsidRPr="00201F5F">
        <w:rPr>
          <w:rFonts w:ascii="Times New Roman" w:eastAsia="Times New Roman" w:hAnsi="Times New Roman" w:cs="Times New Roman"/>
          <w:kern w:val="0"/>
          <w:lang w:val="ro-RO" w:eastAsia="en-GB"/>
          <w14:ligatures w14:val="none"/>
        </w:rPr>
        <w:t>6</w:t>
      </w:r>
      <w:r w:rsidR="006E1678" w:rsidRPr="00201F5F">
        <w:rPr>
          <w:rFonts w:ascii="Times New Roman" w:eastAsia="Times New Roman" w:hAnsi="Times New Roman" w:cs="Times New Roman"/>
          <w:kern w:val="0"/>
          <w:lang w:val="ro-RO" w:eastAsia="en-GB"/>
          <w14:ligatures w14:val="none"/>
        </w:rPr>
        <w:t>.</w:t>
      </w:r>
      <w:r w:rsidR="00E55B9D" w:rsidRPr="00201F5F">
        <w:rPr>
          <w:rFonts w:ascii="Times New Roman" w:eastAsia="Times New Roman" w:hAnsi="Times New Roman" w:cs="Times New Roman"/>
          <w:kern w:val="0"/>
          <w:lang w:val="ro-RO" w:eastAsia="en-GB"/>
          <w14:ligatures w14:val="none"/>
        </w:rPr>
        <w:t xml:space="preserve"> Centrul asigură</w:t>
      </w:r>
      <w:r w:rsidR="006262FD" w:rsidRPr="00201F5F">
        <w:rPr>
          <w:rFonts w:ascii="Times New Roman" w:eastAsia="Times New Roman" w:hAnsi="Times New Roman" w:cs="Times New Roman"/>
          <w:kern w:val="0"/>
          <w:lang w:val="ro-RO" w:eastAsia="en-GB"/>
          <w14:ligatures w14:val="none"/>
        </w:rPr>
        <w:t>:</w:t>
      </w:r>
    </w:p>
    <w:p w14:paraId="5B6F4E14" w14:textId="22D6E513" w:rsidR="00E55B9D" w:rsidRPr="00201F5F" w:rsidRDefault="00201F5F" w:rsidP="00E55B9D">
      <w:pPr>
        <w:spacing w:after="0" w:line="240" w:lineRule="auto"/>
        <w:jc w:val="both"/>
        <w:rPr>
          <w:rFonts w:ascii="Times New Roman" w:eastAsia="Times New Roman" w:hAnsi="Times New Roman" w:cs="Times New Roman"/>
          <w:kern w:val="0"/>
          <w:lang w:val="ro-RO" w:eastAsia="en-GB"/>
          <w14:ligatures w14:val="none"/>
        </w:rPr>
      </w:pPr>
      <w:r w:rsidRPr="00201F5F">
        <w:rPr>
          <w:rFonts w:ascii="Times New Roman" w:eastAsia="Times New Roman" w:hAnsi="Times New Roman" w:cs="Times New Roman"/>
          <w:kern w:val="0"/>
          <w:lang w:val="ro-RO" w:eastAsia="en-GB"/>
          <w14:ligatures w14:val="none"/>
        </w:rPr>
        <w:t>6.1</w:t>
      </w:r>
      <w:r w:rsidR="00E55B9D" w:rsidRPr="00201F5F">
        <w:rPr>
          <w:rFonts w:ascii="Times New Roman" w:eastAsia="Times New Roman" w:hAnsi="Times New Roman" w:cs="Times New Roman"/>
          <w:kern w:val="0"/>
          <w:lang w:val="ro-RO" w:eastAsia="en-GB"/>
          <w14:ligatures w14:val="none"/>
        </w:rPr>
        <w:t xml:space="preserve"> procesul de organizare a concursului pentru acordarea finanțării din mijloacele Fondului;  </w:t>
      </w:r>
    </w:p>
    <w:p w14:paraId="58134CA0" w14:textId="1CBC4D21" w:rsidR="00E55B9D" w:rsidRPr="00201F5F" w:rsidRDefault="007C4F0E" w:rsidP="00E55B9D">
      <w:pPr>
        <w:spacing w:after="0" w:line="240" w:lineRule="auto"/>
        <w:jc w:val="both"/>
        <w:rPr>
          <w:rFonts w:ascii="Times New Roman" w:eastAsia="Times New Roman" w:hAnsi="Times New Roman" w:cs="Times New Roman"/>
          <w:kern w:val="0"/>
          <w:lang w:val="ro-RO" w:eastAsia="en-GB"/>
          <w14:ligatures w14:val="none"/>
        </w:rPr>
      </w:pPr>
      <w:r w:rsidRPr="00201F5F">
        <w:rPr>
          <w:rFonts w:ascii="Times New Roman" w:eastAsia="Times New Roman" w:hAnsi="Times New Roman" w:cs="Times New Roman"/>
          <w:kern w:val="0"/>
          <w:lang w:val="ro-RO" w:eastAsia="en-GB"/>
          <w14:ligatures w14:val="none"/>
        </w:rPr>
        <w:t>6</w:t>
      </w:r>
      <w:r w:rsidR="00E55B9D" w:rsidRPr="00201F5F">
        <w:rPr>
          <w:rFonts w:ascii="Times New Roman" w:eastAsia="Times New Roman" w:hAnsi="Times New Roman" w:cs="Times New Roman"/>
          <w:kern w:val="0"/>
          <w:lang w:val="ro-RO" w:eastAsia="en-GB"/>
          <w14:ligatures w14:val="none"/>
        </w:rPr>
        <w:t>.</w:t>
      </w:r>
      <w:r w:rsidR="00201F5F" w:rsidRPr="00201F5F">
        <w:rPr>
          <w:rFonts w:ascii="Times New Roman" w:eastAsia="Times New Roman" w:hAnsi="Times New Roman" w:cs="Times New Roman"/>
          <w:kern w:val="0"/>
          <w:lang w:val="ro-RO" w:eastAsia="en-GB"/>
          <w14:ligatures w14:val="none"/>
        </w:rPr>
        <w:t>2</w:t>
      </w:r>
      <w:r w:rsidR="00E55B9D" w:rsidRPr="00201F5F">
        <w:rPr>
          <w:rFonts w:ascii="Times New Roman" w:eastAsia="Times New Roman" w:hAnsi="Times New Roman" w:cs="Times New Roman"/>
          <w:kern w:val="0"/>
          <w:lang w:val="ro-RO" w:eastAsia="en-GB"/>
          <w14:ligatures w14:val="none"/>
        </w:rPr>
        <w:t>. public</w:t>
      </w:r>
      <w:r w:rsidR="006262FD" w:rsidRPr="00201F5F">
        <w:rPr>
          <w:rFonts w:ascii="Times New Roman" w:eastAsia="Times New Roman" w:hAnsi="Times New Roman" w:cs="Times New Roman"/>
          <w:kern w:val="0"/>
          <w:lang w:val="ro-RO" w:eastAsia="en-GB"/>
          <w14:ligatures w14:val="none"/>
        </w:rPr>
        <w:t>area</w:t>
      </w:r>
      <w:r w:rsidR="00E55B9D" w:rsidRPr="00201F5F">
        <w:rPr>
          <w:rFonts w:ascii="Times New Roman" w:eastAsia="Times New Roman" w:hAnsi="Times New Roman" w:cs="Times New Roman"/>
          <w:kern w:val="0"/>
          <w:lang w:val="ro-RO" w:eastAsia="en-GB"/>
          <w14:ligatures w14:val="none"/>
        </w:rPr>
        <w:t xml:space="preserve"> pe </w:t>
      </w:r>
      <w:r w:rsidR="00F54441">
        <w:rPr>
          <w:rFonts w:ascii="Times New Roman" w:eastAsia="Times New Roman" w:hAnsi="Times New Roman" w:cs="Times New Roman"/>
          <w:kern w:val="0"/>
          <w:lang w:val="ro-RO" w:eastAsia="en-GB"/>
          <w14:ligatures w14:val="none"/>
        </w:rPr>
        <w:t>pagina web oficială</w:t>
      </w:r>
      <w:r w:rsidR="00201F5F" w:rsidRPr="00201F5F">
        <w:rPr>
          <w:rFonts w:ascii="Times New Roman" w:eastAsia="Times New Roman" w:hAnsi="Times New Roman" w:cs="Times New Roman"/>
          <w:kern w:val="0"/>
          <w:lang w:val="ro-RO" w:eastAsia="en-GB"/>
          <w14:ligatures w14:val="none"/>
        </w:rPr>
        <w:t xml:space="preserve"> a</w:t>
      </w:r>
      <w:r w:rsidR="00E55B9D" w:rsidRPr="00201F5F">
        <w:rPr>
          <w:rFonts w:ascii="Times New Roman" w:eastAsia="Times New Roman" w:hAnsi="Times New Roman" w:cs="Times New Roman"/>
          <w:kern w:val="0"/>
          <w:lang w:val="ro-RO" w:eastAsia="en-GB"/>
          <w14:ligatures w14:val="none"/>
        </w:rPr>
        <w:t xml:space="preserve"> anunțul</w:t>
      </w:r>
      <w:r w:rsidR="00201F5F" w:rsidRPr="00201F5F">
        <w:rPr>
          <w:rFonts w:ascii="Times New Roman" w:eastAsia="Times New Roman" w:hAnsi="Times New Roman" w:cs="Times New Roman"/>
          <w:kern w:val="0"/>
          <w:lang w:val="ro-RO" w:eastAsia="en-GB"/>
          <w14:ligatures w14:val="none"/>
        </w:rPr>
        <w:t>ui</w:t>
      </w:r>
      <w:r w:rsidR="00E55B9D" w:rsidRPr="00201F5F">
        <w:rPr>
          <w:rFonts w:ascii="Times New Roman" w:eastAsia="Times New Roman" w:hAnsi="Times New Roman" w:cs="Times New Roman"/>
          <w:kern w:val="0"/>
          <w:lang w:val="ro-RO" w:eastAsia="en-GB"/>
          <w14:ligatures w14:val="none"/>
        </w:rPr>
        <w:t xml:space="preserve"> privind lansarea concursului și condițiile de desfășurare a acestuia; </w:t>
      </w:r>
    </w:p>
    <w:p w14:paraId="776F7D86" w14:textId="1291D196" w:rsidR="00E55B9D" w:rsidRPr="00201F5F" w:rsidRDefault="007C4F0E" w:rsidP="00E55B9D">
      <w:pPr>
        <w:spacing w:after="0" w:line="240" w:lineRule="auto"/>
        <w:jc w:val="both"/>
        <w:rPr>
          <w:rFonts w:ascii="Times New Roman" w:eastAsia="Times New Roman" w:hAnsi="Times New Roman" w:cs="Times New Roman"/>
          <w:kern w:val="0"/>
          <w:lang w:val="ro-RO" w:eastAsia="en-GB"/>
          <w14:ligatures w14:val="none"/>
        </w:rPr>
      </w:pPr>
      <w:r w:rsidRPr="00201F5F">
        <w:rPr>
          <w:rFonts w:ascii="Times New Roman" w:eastAsia="Times New Roman" w:hAnsi="Times New Roman" w:cs="Times New Roman"/>
          <w:kern w:val="0"/>
          <w:lang w:val="ro-RO" w:eastAsia="en-GB"/>
          <w14:ligatures w14:val="none"/>
        </w:rPr>
        <w:t>6</w:t>
      </w:r>
      <w:r w:rsidR="00E55B9D" w:rsidRPr="00201F5F">
        <w:rPr>
          <w:rFonts w:ascii="Times New Roman" w:eastAsia="Times New Roman" w:hAnsi="Times New Roman" w:cs="Times New Roman"/>
          <w:kern w:val="0"/>
          <w:lang w:val="ro-RO" w:eastAsia="en-GB"/>
          <w14:ligatures w14:val="none"/>
        </w:rPr>
        <w:t xml:space="preserve">.3. desfășurarea unor sesiuni de informare, inclusiv în format online; </w:t>
      </w:r>
    </w:p>
    <w:p w14:paraId="0B2F70FF" w14:textId="4EC3582F" w:rsidR="00E55B9D" w:rsidRPr="00201F5F" w:rsidRDefault="007C4F0E" w:rsidP="00E55B9D">
      <w:pPr>
        <w:spacing w:after="0" w:line="240" w:lineRule="auto"/>
        <w:rPr>
          <w:rFonts w:ascii="Times New Roman" w:eastAsia="Times New Roman" w:hAnsi="Times New Roman" w:cs="Times New Roman"/>
          <w:kern w:val="0"/>
          <w:lang w:val="ro-RO" w:eastAsia="en-GB"/>
          <w14:ligatures w14:val="none"/>
        </w:rPr>
      </w:pPr>
      <w:r w:rsidRPr="00201F5F">
        <w:rPr>
          <w:rFonts w:ascii="Times New Roman" w:eastAsia="Times New Roman" w:hAnsi="Times New Roman" w:cs="Times New Roman"/>
          <w:kern w:val="0"/>
          <w:lang w:val="ro-RO" w:eastAsia="en-GB"/>
          <w14:ligatures w14:val="none"/>
        </w:rPr>
        <w:t>6</w:t>
      </w:r>
      <w:r w:rsidR="00E55B9D" w:rsidRPr="00201F5F">
        <w:rPr>
          <w:rFonts w:ascii="Times New Roman" w:eastAsia="Times New Roman" w:hAnsi="Times New Roman" w:cs="Times New Roman"/>
          <w:kern w:val="0"/>
          <w:lang w:val="ro-RO" w:eastAsia="en-GB"/>
          <w14:ligatures w14:val="none"/>
        </w:rPr>
        <w:t xml:space="preserve">.4.  publicarea rezultatelor concursului pe </w:t>
      </w:r>
      <w:r w:rsidR="00F54441">
        <w:rPr>
          <w:rFonts w:ascii="Times New Roman" w:eastAsia="Times New Roman" w:hAnsi="Times New Roman" w:cs="Times New Roman"/>
          <w:kern w:val="0"/>
          <w:lang w:val="ro-RO" w:eastAsia="en-GB"/>
          <w14:ligatures w14:val="none"/>
        </w:rPr>
        <w:t>pagina web oficială</w:t>
      </w:r>
      <w:r w:rsidR="00E55B9D" w:rsidRPr="00201F5F">
        <w:rPr>
          <w:rFonts w:ascii="Times New Roman" w:eastAsia="Times New Roman" w:hAnsi="Times New Roman" w:cs="Times New Roman"/>
          <w:kern w:val="0"/>
          <w:lang w:val="ro-RO" w:eastAsia="en-GB"/>
          <w14:ligatures w14:val="none"/>
        </w:rPr>
        <w:t xml:space="preserve">; </w:t>
      </w:r>
    </w:p>
    <w:p w14:paraId="360EAF18" w14:textId="2E1ACA12" w:rsidR="00E55B9D" w:rsidRPr="00201F5F" w:rsidRDefault="007C4F0E" w:rsidP="00E55B9D">
      <w:pPr>
        <w:spacing w:after="0" w:line="240" w:lineRule="auto"/>
        <w:jc w:val="both"/>
        <w:rPr>
          <w:rFonts w:ascii="Times New Roman" w:eastAsia="Times New Roman" w:hAnsi="Times New Roman" w:cs="Times New Roman"/>
          <w:kern w:val="0"/>
          <w:lang w:val="ro-RO" w:eastAsia="en-GB"/>
          <w14:ligatures w14:val="none"/>
        </w:rPr>
      </w:pPr>
      <w:r w:rsidRPr="00201F5F">
        <w:rPr>
          <w:rFonts w:ascii="Times New Roman" w:eastAsia="Times New Roman" w:hAnsi="Times New Roman" w:cs="Times New Roman"/>
          <w:kern w:val="0"/>
          <w:lang w:val="ro-RO" w:eastAsia="en-GB"/>
          <w14:ligatures w14:val="none"/>
        </w:rPr>
        <w:t>6</w:t>
      </w:r>
      <w:r w:rsidR="00E55B9D" w:rsidRPr="00201F5F">
        <w:rPr>
          <w:rFonts w:ascii="Times New Roman" w:eastAsia="Times New Roman" w:hAnsi="Times New Roman" w:cs="Times New Roman"/>
          <w:kern w:val="0"/>
          <w:lang w:val="ro-RO" w:eastAsia="en-GB"/>
          <w14:ligatures w14:val="none"/>
        </w:rPr>
        <w:t>.5. încheie</w:t>
      </w:r>
      <w:r w:rsidR="00A43CD1" w:rsidRPr="00201F5F">
        <w:rPr>
          <w:rFonts w:ascii="Times New Roman" w:eastAsia="Times New Roman" w:hAnsi="Times New Roman" w:cs="Times New Roman"/>
          <w:kern w:val="0"/>
          <w:lang w:val="ro-RO" w:eastAsia="en-GB"/>
          <w14:ligatures w14:val="none"/>
        </w:rPr>
        <w:t>rea</w:t>
      </w:r>
      <w:r w:rsidR="00E55B9D" w:rsidRPr="00201F5F">
        <w:rPr>
          <w:rFonts w:ascii="Times New Roman" w:eastAsia="Times New Roman" w:hAnsi="Times New Roman" w:cs="Times New Roman"/>
          <w:kern w:val="0"/>
          <w:lang w:val="ro-RO" w:eastAsia="en-GB"/>
          <w14:ligatures w14:val="none"/>
        </w:rPr>
        <w:t xml:space="preserve"> contracte</w:t>
      </w:r>
      <w:r w:rsidR="00A43CD1" w:rsidRPr="00201F5F">
        <w:rPr>
          <w:rFonts w:ascii="Times New Roman" w:eastAsia="Times New Roman" w:hAnsi="Times New Roman" w:cs="Times New Roman"/>
          <w:kern w:val="0"/>
          <w:lang w:val="ro-RO" w:eastAsia="en-GB"/>
          <w14:ligatures w14:val="none"/>
        </w:rPr>
        <w:t>lor</w:t>
      </w:r>
      <w:r w:rsidR="00E55B9D" w:rsidRPr="00201F5F">
        <w:rPr>
          <w:rFonts w:ascii="Times New Roman" w:eastAsia="Times New Roman" w:hAnsi="Times New Roman" w:cs="Times New Roman"/>
          <w:kern w:val="0"/>
          <w:lang w:val="ro-RO" w:eastAsia="en-GB"/>
          <w14:ligatures w14:val="none"/>
        </w:rPr>
        <w:t xml:space="preserve"> de finanțare cu solicitanții ale căror proiecte au fost desemnate câștigătoare a concursului; </w:t>
      </w:r>
    </w:p>
    <w:p w14:paraId="6C5FF7FE" w14:textId="7F221A97" w:rsidR="00E55B9D" w:rsidRPr="00201F5F" w:rsidRDefault="007C4F0E" w:rsidP="00E55B9D">
      <w:pPr>
        <w:spacing w:after="0" w:line="240" w:lineRule="auto"/>
        <w:rPr>
          <w:rFonts w:ascii="Times New Roman" w:eastAsia="Times New Roman" w:hAnsi="Times New Roman" w:cs="Times New Roman"/>
          <w:kern w:val="0"/>
          <w:lang w:val="ro-RO" w:eastAsia="en-GB"/>
          <w14:ligatures w14:val="none"/>
        </w:rPr>
      </w:pPr>
      <w:r w:rsidRPr="00201F5F">
        <w:rPr>
          <w:rFonts w:ascii="Times New Roman" w:eastAsia="Times New Roman" w:hAnsi="Times New Roman" w:cs="Times New Roman"/>
          <w:kern w:val="0"/>
          <w:lang w:val="ro-RO" w:eastAsia="en-GB"/>
          <w14:ligatures w14:val="none"/>
        </w:rPr>
        <w:t>6</w:t>
      </w:r>
      <w:r w:rsidR="00E55B9D" w:rsidRPr="00201F5F">
        <w:rPr>
          <w:rFonts w:ascii="Times New Roman" w:eastAsia="Times New Roman" w:hAnsi="Times New Roman" w:cs="Times New Roman"/>
          <w:kern w:val="0"/>
          <w:lang w:val="ro-RO" w:eastAsia="en-GB"/>
          <w14:ligatures w14:val="none"/>
        </w:rPr>
        <w:t xml:space="preserve">.6. controlul utilizării conforme a mijloacelor alocate din Fond; </w:t>
      </w:r>
    </w:p>
    <w:p w14:paraId="38B9C808" w14:textId="5A630E69" w:rsidR="00E55B9D" w:rsidRPr="00201F5F" w:rsidRDefault="007C4F0E" w:rsidP="00E55B9D">
      <w:pPr>
        <w:spacing w:after="0" w:line="240" w:lineRule="auto"/>
        <w:jc w:val="both"/>
        <w:rPr>
          <w:rFonts w:ascii="Times New Roman" w:eastAsia="Times New Roman" w:hAnsi="Times New Roman" w:cs="Times New Roman"/>
          <w:kern w:val="0"/>
          <w:lang w:val="ro-RO" w:eastAsia="en-GB"/>
          <w14:ligatures w14:val="none"/>
        </w:rPr>
      </w:pPr>
      <w:r w:rsidRPr="00201F5F">
        <w:rPr>
          <w:rFonts w:ascii="Times New Roman" w:eastAsia="Times New Roman" w:hAnsi="Times New Roman" w:cs="Times New Roman"/>
          <w:kern w:val="0"/>
          <w:lang w:val="ro-RO" w:eastAsia="en-GB"/>
          <w14:ligatures w14:val="none"/>
        </w:rPr>
        <w:lastRenderedPageBreak/>
        <w:t>6</w:t>
      </w:r>
      <w:r w:rsidR="00E55B9D" w:rsidRPr="00201F5F">
        <w:rPr>
          <w:rFonts w:ascii="Times New Roman" w:eastAsia="Times New Roman" w:hAnsi="Times New Roman" w:cs="Times New Roman"/>
          <w:kern w:val="0"/>
          <w:lang w:val="ro-RO" w:eastAsia="en-GB"/>
          <w14:ligatures w14:val="none"/>
        </w:rPr>
        <w:t xml:space="preserve">.7. evidența informațiilor deținute și transmite anual Consiliului Concurenței datele și informațiile necesare pentru monitorizarea ajutoarelor de stat la nivel național acordate beneficiarilor, în conformitate cu Legea </w:t>
      </w:r>
      <w:r w:rsidR="00ED0A40" w:rsidRPr="00201F5F">
        <w:rPr>
          <w:rFonts w:ascii="Times New Roman" w:eastAsia="Times New Roman" w:hAnsi="Times New Roman" w:cs="Times New Roman"/>
          <w:kern w:val="0"/>
          <w:lang w:val="ro-RO" w:eastAsia="en-GB"/>
          <w14:ligatures w14:val="none"/>
        </w:rPr>
        <w:t xml:space="preserve">nr.139/2012 </w:t>
      </w:r>
      <w:r w:rsidR="00E55B9D" w:rsidRPr="00201F5F">
        <w:rPr>
          <w:rFonts w:ascii="Times New Roman" w:eastAsia="Times New Roman" w:hAnsi="Times New Roman" w:cs="Times New Roman"/>
          <w:kern w:val="0"/>
          <w:lang w:val="ro-RO" w:eastAsia="en-GB"/>
          <w14:ligatures w14:val="none"/>
        </w:rPr>
        <w:t xml:space="preserve">cu privire la ajutorul de stat;  </w:t>
      </w:r>
    </w:p>
    <w:p w14:paraId="7ADCD3C9" w14:textId="252CC037" w:rsidR="00E55B9D" w:rsidRPr="00201F5F" w:rsidRDefault="007C4F0E" w:rsidP="00E55B9D">
      <w:pPr>
        <w:spacing w:after="0" w:line="240" w:lineRule="auto"/>
        <w:jc w:val="both"/>
        <w:rPr>
          <w:rFonts w:ascii="Times New Roman" w:eastAsia="Times New Roman" w:hAnsi="Times New Roman" w:cs="Times New Roman"/>
          <w:kern w:val="0"/>
          <w:lang w:val="ro-RO" w:eastAsia="en-GB"/>
          <w14:ligatures w14:val="none"/>
        </w:rPr>
      </w:pPr>
      <w:r w:rsidRPr="00201F5F">
        <w:rPr>
          <w:rFonts w:ascii="Times New Roman" w:eastAsia="Times New Roman" w:hAnsi="Times New Roman" w:cs="Times New Roman"/>
          <w:kern w:val="0"/>
          <w:lang w:val="ro-RO" w:eastAsia="en-GB"/>
          <w14:ligatures w14:val="none"/>
        </w:rPr>
        <w:t>6</w:t>
      </w:r>
      <w:r w:rsidR="00E55B9D" w:rsidRPr="00201F5F">
        <w:rPr>
          <w:rFonts w:ascii="Times New Roman" w:eastAsia="Times New Roman" w:hAnsi="Times New Roman" w:cs="Times New Roman"/>
          <w:kern w:val="0"/>
          <w:lang w:val="ro-RO" w:eastAsia="en-GB"/>
          <w14:ligatures w14:val="none"/>
        </w:rPr>
        <w:t>.8. publicarea anuală a raportului privind utilizarea mijloacelor din Fond, care va include cuantumul mijloacelor per beneficiar și per proiect, precum și indicatorii de performanță.</w:t>
      </w:r>
    </w:p>
    <w:p w14:paraId="3D325197" w14:textId="77777777" w:rsidR="00DD639F" w:rsidRPr="006262FD" w:rsidRDefault="00DD639F" w:rsidP="00E55B9D">
      <w:pPr>
        <w:spacing w:after="0" w:line="240" w:lineRule="auto"/>
        <w:jc w:val="both"/>
        <w:rPr>
          <w:rFonts w:ascii="Times New Roman" w:eastAsia="Times New Roman" w:hAnsi="Times New Roman" w:cs="Times New Roman"/>
          <w:kern w:val="0"/>
          <w:highlight w:val="yellow"/>
          <w:lang w:val="ro-RO" w:eastAsia="en-GB"/>
          <w14:ligatures w14:val="none"/>
        </w:rPr>
      </w:pPr>
    </w:p>
    <w:bookmarkEnd w:id="2"/>
    <w:p w14:paraId="07B28BBA" w14:textId="4B1D320D" w:rsidR="00DD639F" w:rsidRPr="00201F5F" w:rsidRDefault="007C4F0E" w:rsidP="00DD639F">
      <w:pPr>
        <w:spacing w:after="0" w:line="240" w:lineRule="auto"/>
        <w:rPr>
          <w:rFonts w:ascii="Times New Roman" w:eastAsia="Times New Roman" w:hAnsi="Times New Roman" w:cs="Times New Roman"/>
          <w:kern w:val="0"/>
          <w:lang w:val="ro-RO" w:eastAsia="en-GB"/>
          <w14:ligatures w14:val="none"/>
        </w:rPr>
      </w:pPr>
      <w:r w:rsidRPr="00201F5F">
        <w:rPr>
          <w:rFonts w:ascii="Times New Roman" w:eastAsia="Times New Roman" w:hAnsi="Times New Roman" w:cs="Times New Roman"/>
          <w:kern w:val="0"/>
          <w:lang w:val="ro-RO" w:eastAsia="en-GB"/>
          <w14:ligatures w14:val="none"/>
        </w:rPr>
        <w:t>7</w:t>
      </w:r>
      <w:r w:rsidR="00E6619C" w:rsidRPr="00201F5F">
        <w:rPr>
          <w:rFonts w:ascii="Times New Roman" w:eastAsia="Times New Roman" w:hAnsi="Times New Roman" w:cs="Times New Roman"/>
          <w:kern w:val="0"/>
          <w:lang w:val="ro-RO" w:eastAsia="en-GB"/>
          <w14:ligatures w14:val="none"/>
        </w:rPr>
        <w:t xml:space="preserve">. </w:t>
      </w:r>
      <w:r w:rsidR="00466CE3" w:rsidRPr="00201F5F">
        <w:rPr>
          <w:rFonts w:ascii="Times New Roman" w:eastAsia="Times New Roman" w:hAnsi="Times New Roman" w:cs="Times New Roman"/>
          <w:kern w:val="0"/>
          <w:lang w:val="ro-RO" w:eastAsia="en-GB"/>
          <w14:ligatures w14:val="none"/>
        </w:rPr>
        <w:t xml:space="preserve">Consiliul </w:t>
      </w:r>
      <w:r w:rsidR="00CD6D78" w:rsidRPr="00201F5F">
        <w:rPr>
          <w:rFonts w:ascii="Times New Roman" w:eastAsia="Times New Roman" w:hAnsi="Times New Roman" w:cs="Times New Roman"/>
          <w:kern w:val="0"/>
          <w:lang w:val="ro-RO" w:eastAsia="en-GB"/>
          <w14:ligatures w14:val="none"/>
        </w:rPr>
        <w:t>Centrului</w:t>
      </w:r>
      <w:r w:rsidR="00544DF3">
        <w:rPr>
          <w:rFonts w:ascii="Times New Roman" w:eastAsia="Times New Roman" w:hAnsi="Times New Roman" w:cs="Times New Roman"/>
          <w:kern w:val="0"/>
          <w:lang w:val="ro-RO" w:eastAsia="en-GB"/>
          <w14:ligatures w14:val="none"/>
        </w:rPr>
        <w:t xml:space="preserve"> asigură</w:t>
      </w:r>
      <w:r w:rsidR="00E6619C" w:rsidRPr="00201F5F">
        <w:rPr>
          <w:rFonts w:ascii="Times New Roman" w:eastAsia="Times New Roman" w:hAnsi="Times New Roman" w:cs="Times New Roman"/>
          <w:kern w:val="0"/>
          <w:lang w:val="ro-RO" w:eastAsia="en-GB"/>
          <w14:ligatures w14:val="none"/>
        </w:rPr>
        <w:t xml:space="preserve">: </w:t>
      </w:r>
    </w:p>
    <w:p w14:paraId="50294D93" w14:textId="522E11AF" w:rsidR="00DD639F" w:rsidRDefault="007C4F0E" w:rsidP="001C5CCD">
      <w:pPr>
        <w:spacing w:after="0" w:line="240" w:lineRule="auto"/>
        <w:rPr>
          <w:rFonts w:ascii="Times New Roman" w:eastAsia="Times New Roman" w:hAnsi="Times New Roman" w:cs="Times New Roman"/>
          <w:kern w:val="0"/>
          <w:lang w:val="ro-RO" w:eastAsia="en-GB"/>
          <w14:ligatures w14:val="none"/>
        </w:rPr>
      </w:pPr>
      <w:r w:rsidRPr="00201F5F">
        <w:rPr>
          <w:rFonts w:ascii="Times New Roman" w:eastAsia="Times New Roman" w:hAnsi="Times New Roman" w:cs="Times New Roman"/>
          <w:kern w:val="0"/>
          <w:lang w:val="ro-RO" w:eastAsia="en-GB"/>
          <w14:ligatures w14:val="none"/>
        </w:rPr>
        <w:t>7</w:t>
      </w:r>
      <w:r w:rsidR="00E6619C" w:rsidRPr="00201F5F">
        <w:rPr>
          <w:rFonts w:ascii="Times New Roman" w:eastAsia="Times New Roman" w:hAnsi="Times New Roman" w:cs="Times New Roman"/>
          <w:kern w:val="0"/>
          <w:lang w:val="ro-RO" w:eastAsia="en-GB"/>
          <w14:ligatures w14:val="none"/>
        </w:rPr>
        <w:t>.1</w:t>
      </w:r>
      <w:r w:rsidR="00466CE3" w:rsidRPr="00201F5F">
        <w:rPr>
          <w:rFonts w:ascii="Times New Roman" w:eastAsia="Times New Roman" w:hAnsi="Times New Roman" w:cs="Times New Roman"/>
          <w:kern w:val="0"/>
          <w:lang w:val="ro-RO" w:eastAsia="en-GB"/>
          <w14:ligatures w14:val="none"/>
        </w:rPr>
        <w:t xml:space="preserve"> aprob</w:t>
      </w:r>
      <w:r w:rsidR="00201F5F" w:rsidRPr="00201F5F">
        <w:rPr>
          <w:rFonts w:ascii="Times New Roman" w:eastAsia="Times New Roman" w:hAnsi="Times New Roman" w:cs="Times New Roman"/>
          <w:kern w:val="0"/>
          <w:lang w:val="ro-RO" w:eastAsia="en-GB"/>
          <w14:ligatures w14:val="none"/>
        </w:rPr>
        <w:t>a</w:t>
      </w:r>
      <w:r w:rsidR="006262FD" w:rsidRPr="00201F5F">
        <w:rPr>
          <w:rFonts w:ascii="Times New Roman" w:eastAsia="Times New Roman" w:hAnsi="Times New Roman" w:cs="Times New Roman"/>
          <w:kern w:val="0"/>
          <w:lang w:val="ro-RO" w:eastAsia="en-GB"/>
          <w14:ligatures w14:val="none"/>
        </w:rPr>
        <w:t>rea</w:t>
      </w:r>
      <w:r w:rsidR="00466CE3" w:rsidRPr="00201F5F">
        <w:rPr>
          <w:rFonts w:ascii="Times New Roman" w:eastAsia="Times New Roman" w:hAnsi="Times New Roman" w:cs="Times New Roman"/>
          <w:kern w:val="0"/>
          <w:lang w:val="ro-RO" w:eastAsia="en-GB"/>
          <w14:ligatures w14:val="none"/>
        </w:rPr>
        <w:t xml:space="preserve"> planul anual de acțiuni și plafoanele valorice;</w:t>
      </w:r>
      <w:r w:rsidR="00466CE3" w:rsidRPr="00201F5F">
        <w:rPr>
          <w:rFonts w:ascii="Times New Roman" w:eastAsia="Times New Roman" w:hAnsi="Times New Roman" w:cs="Times New Roman"/>
          <w:kern w:val="0"/>
          <w:lang w:val="ro-RO" w:eastAsia="en-GB"/>
          <w14:ligatures w14:val="none"/>
        </w:rPr>
        <w:br/>
      </w:r>
      <w:r w:rsidRPr="00201F5F">
        <w:rPr>
          <w:rFonts w:ascii="Times New Roman" w:eastAsia="Times New Roman" w:hAnsi="Times New Roman" w:cs="Times New Roman"/>
          <w:kern w:val="0"/>
          <w:lang w:val="ro-RO" w:eastAsia="en-GB"/>
          <w14:ligatures w14:val="none"/>
        </w:rPr>
        <w:t>7</w:t>
      </w:r>
      <w:r w:rsidR="00E6619C" w:rsidRPr="00201F5F">
        <w:rPr>
          <w:rFonts w:ascii="Times New Roman" w:eastAsia="Times New Roman" w:hAnsi="Times New Roman" w:cs="Times New Roman"/>
          <w:kern w:val="0"/>
          <w:lang w:val="ro-RO" w:eastAsia="en-GB"/>
          <w14:ligatures w14:val="none"/>
        </w:rPr>
        <w:t>.2</w:t>
      </w:r>
      <w:r w:rsidR="00466CE3" w:rsidRPr="00201F5F">
        <w:rPr>
          <w:rFonts w:ascii="Times New Roman" w:eastAsia="Times New Roman" w:hAnsi="Times New Roman" w:cs="Times New Roman"/>
          <w:kern w:val="0"/>
          <w:lang w:val="ro-RO" w:eastAsia="en-GB"/>
          <w14:ligatures w14:val="none"/>
        </w:rPr>
        <w:t xml:space="preserve"> prioritățile strategice și indicatorii de performanță;</w:t>
      </w:r>
      <w:r w:rsidR="00466CE3" w:rsidRPr="00201F5F">
        <w:rPr>
          <w:rFonts w:ascii="Times New Roman" w:eastAsia="Times New Roman" w:hAnsi="Times New Roman" w:cs="Times New Roman"/>
          <w:kern w:val="0"/>
          <w:lang w:val="ro-RO" w:eastAsia="en-GB"/>
          <w14:ligatures w14:val="none"/>
        </w:rPr>
        <w:br/>
      </w:r>
      <w:r w:rsidRPr="00201F5F">
        <w:rPr>
          <w:rFonts w:ascii="Times New Roman" w:eastAsia="Times New Roman" w:hAnsi="Times New Roman" w:cs="Times New Roman"/>
          <w:kern w:val="0"/>
          <w:lang w:val="ro-RO" w:eastAsia="en-GB"/>
          <w14:ligatures w14:val="none"/>
        </w:rPr>
        <w:t>7</w:t>
      </w:r>
      <w:r w:rsidR="00E6619C" w:rsidRPr="00201F5F">
        <w:rPr>
          <w:rFonts w:ascii="Times New Roman" w:eastAsia="Times New Roman" w:hAnsi="Times New Roman" w:cs="Times New Roman"/>
          <w:kern w:val="0"/>
          <w:lang w:val="ro-RO" w:eastAsia="en-GB"/>
          <w14:ligatures w14:val="none"/>
        </w:rPr>
        <w:t>.3</w:t>
      </w:r>
      <w:r w:rsidR="00466CE3" w:rsidRPr="00201F5F">
        <w:rPr>
          <w:rFonts w:ascii="Times New Roman" w:eastAsia="Times New Roman" w:hAnsi="Times New Roman" w:cs="Times New Roman"/>
          <w:kern w:val="0"/>
          <w:lang w:val="ro-RO" w:eastAsia="en-GB"/>
          <w14:ligatures w14:val="none"/>
        </w:rPr>
        <w:t xml:space="preserve"> aviz</w:t>
      </w:r>
      <w:r w:rsidR="00A43CD1" w:rsidRPr="00201F5F">
        <w:rPr>
          <w:rFonts w:ascii="Times New Roman" w:eastAsia="Times New Roman" w:hAnsi="Times New Roman" w:cs="Times New Roman"/>
          <w:kern w:val="0"/>
          <w:lang w:val="ro-RO" w:eastAsia="en-GB"/>
          <w14:ligatures w14:val="none"/>
        </w:rPr>
        <w:t>area</w:t>
      </w:r>
      <w:r w:rsidR="00466CE3" w:rsidRPr="00201F5F">
        <w:rPr>
          <w:rFonts w:ascii="Times New Roman" w:eastAsia="Times New Roman" w:hAnsi="Times New Roman" w:cs="Times New Roman"/>
          <w:kern w:val="0"/>
          <w:lang w:val="ro-RO" w:eastAsia="en-GB"/>
          <w14:ligatures w14:val="none"/>
        </w:rPr>
        <w:t xml:space="preserve"> comisiil</w:t>
      </w:r>
      <w:r w:rsidR="00201F5F" w:rsidRPr="00201F5F">
        <w:rPr>
          <w:rFonts w:ascii="Times New Roman" w:eastAsia="Times New Roman" w:hAnsi="Times New Roman" w:cs="Times New Roman"/>
          <w:kern w:val="0"/>
          <w:lang w:val="ro-RO" w:eastAsia="en-GB"/>
          <w14:ligatures w14:val="none"/>
        </w:rPr>
        <w:t>or</w:t>
      </w:r>
      <w:r w:rsidR="00466CE3" w:rsidRPr="00201F5F">
        <w:rPr>
          <w:rFonts w:ascii="Times New Roman" w:eastAsia="Times New Roman" w:hAnsi="Times New Roman" w:cs="Times New Roman"/>
          <w:kern w:val="0"/>
          <w:lang w:val="ro-RO" w:eastAsia="en-GB"/>
          <w14:ligatures w14:val="none"/>
        </w:rPr>
        <w:t xml:space="preserve"> de evaluare;</w:t>
      </w:r>
      <w:r w:rsidR="00466CE3" w:rsidRPr="00201F5F">
        <w:rPr>
          <w:rFonts w:ascii="Times New Roman" w:eastAsia="Times New Roman" w:hAnsi="Times New Roman" w:cs="Times New Roman"/>
          <w:kern w:val="0"/>
          <w:lang w:val="ro-RO" w:eastAsia="en-GB"/>
          <w14:ligatures w14:val="none"/>
        </w:rPr>
        <w:br/>
      </w:r>
      <w:r w:rsidRPr="00201F5F">
        <w:rPr>
          <w:rFonts w:ascii="Times New Roman" w:eastAsia="Times New Roman" w:hAnsi="Times New Roman" w:cs="Times New Roman"/>
          <w:kern w:val="0"/>
          <w:lang w:val="ro-RO" w:eastAsia="en-GB"/>
          <w14:ligatures w14:val="none"/>
        </w:rPr>
        <w:t>7</w:t>
      </w:r>
      <w:r w:rsidR="00E6619C" w:rsidRPr="00201F5F">
        <w:rPr>
          <w:rFonts w:ascii="Times New Roman" w:eastAsia="Times New Roman" w:hAnsi="Times New Roman" w:cs="Times New Roman"/>
          <w:kern w:val="0"/>
          <w:lang w:val="ro-RO" w:eastAsia="en-GB"/>
          <w14:ligatures w14:val="none"/>
        </w:rPr>
        <w:t>.4</w:t>
      </w:r>
      <w:r w:rsidR="00466CE3" w:rsidRPr="00201F5F">
        <w:rPr>
          <w:rFonts w:ascii="Times New Roman" w:eastAsia="Times New Roman" w:hAnsi="Times New Roman" w:cs="Times New Roman"/>
          <w:kern w:val="0"/>
          <w:lang w:val="ro-RO" w:eastAsia="en-GB"/>
          <w14:ligatures w14:val="none"/>
        </w:rPr>
        <w:t xml:space="preserve"> aprob</w:t>
      </w:r>
      <w:r w:rsidR="00201F5F" w:rsidRPr="00201F5F">
        <w:rPr>
          <w:rFonts w:ascii="Times New Roman" w:eastAsia="Times New Roman" w:hAnsi="Times New Roman" w:cs="Times New Roman"/>
          <w:kern w:val="0"/>
          <w:lang w:val="ro-RO" w:eastAsia="en-GB"/>
          <w14:ligatures w14:val="none"/>
        </w:rPr>
        <w:t xml:space="preserve">area și </w:t>
      </w:r>
      <w:r w:rsidR="00466CE3" w:rsidRPr="00201F5F">
        <w:rPr>
          <w:rFonts w:ascii="Times New Roman" w:eastAsia="Times New Roman" w:hAnsi="Times New Roman" w:cs="Times New Roman"/>
          <w:kern w:val="0"/>
          <w:lang w:val="ro-RO" w:eastAsia="en-GB"/>
          <w14:ligatures w14:val="none"/>
        </w:rPr>
        <w:t>distribuirea mijloacelor Fondului;</w:t>
      </w:r>
      <w:r w:rsidR="00466CE3" w:rsidRPr="00201F5F">
        <w:rPr>
          <w:rFonts w:ascii="Times New Roman" w:eastAsia="Times New Roman" w:hAnsi="Times New Roman" w:cs="Times New Roman"/>
          <w:kern w:val="0"/>
          <w:lang w:val="ro-RO" w:eastAsia="en-GB"/>
          <w14:ligatures w14:val="none"/>
        </w:rPr>
        <w:br/>
      </w:r>
      <w:r w:rsidRPr="00201F5F">
        <w:rPr>
          <w:rFonts w:ascii="Times New Roman" w:eastAsia="Times New Roman" w:hAnsi="Times New Roman" w:cs="Times New Roman"/>
          <w:kern w:val="0"/>
          <w:lang w:val="ro-RO" w:eastAsia="en-GB"/>
          <w14:ligatures w14:val="none"/>
        </w:rPr>
        <w:t>7</w:t>
      </w:r>
      <w:r w:rsidR="00E6619C" w:rsidRPr="00201F5F">
        <w:rPr>
          <w:rFonts w:ascii="Times New Roman" w:eastAsia="Times New Roman" w:hAnsi="Times New Roman" w:cs="Times New Roman"/>
          <w:kern w:val="0"/>
          <w:lang w:val="ro-RO" w:eastAsia="en-GB"/>
          <w14:ligatures w14:val="none"/>
        </w:rPr>
        <w:t>.5</w:t>
      </w:r>
      <w:r w:rsidR="00466CE3" w:rsidRPr="00201F5F">
        <w:rPr>
          <w:rFonts w:ascii="Times New Roman" w:eastAsia="Times New Roman" w:hAnsi="Times New Roman" w:cs="Times New Roman"/>
          <w:kern w:val="0"/>
          <w:lang w:val="ro-RO" w:eastAsia="en-GB"/>
          <w14:ligatures w14:val="none"/>
        </w:rPr>
        <w:t xml:space="preserve"> valid</w:t>
      </w:r>
      <w:r w:rsidR="00201F5F" w:rsidRPr="00201F5F">
        <w:rPr>
          <w:rFonts w:ascii="Times New Roman" w:eastAsia="Times New Roman" w:hAnsi="Times New Roman" w:cs="Times New Roman"/>
          <w:kern w:val="0"/>
          <w:lang w:val="ro-RO" w:eastAsia="en-GB"/>
          <w14:ligatures w14:val="none"/>
        </w:rPr>
        <w:t>area</w:t>
      </w:r>
      <w:r w:rsidR="00466CE3" w:rsidRPr="00201F5F">
        <w:rPr>
          <w:rFonts w:ascii="Times New Roman" w:eastAsia="Times New Roman" w:hAnsi="Times New Roman" w:cs="Times New Roman"/>
          <w:kern w:val="0"/>
          <w:lang w:val="ro-RO" w:eastAsia="en-GB"/>
          <w14:ligatures w14:val="none"/>
        </w:rPr>
        <w:t xml:space="preserve"> rezultatel</w:t>
      </w:r>
      <w:r w:rsidR="00201F5F" w:rsidRPr="00201F5F">
        <w:rPr>
          <w:rFonts w:ascii="Times New Roman" w:eastAsia="Times New Roman" w:hAnsi="Times New Roman" w:cs="Times New Roman"/>
          <w:kern w:val="0"/>
          <w:lang w:val="ro-RO" w:eastAsia="en-GB"/>
          <w14:ligatures w14:val="none"/>
        </w:rPr>
        <w:t>or</w:t>
      </w:r>
      <w:r w:rsidR="00466CE3" w:rsidRPr="00201F5F">
        <w:rPr>
          <w:rFonts w:ascii="Times New Roman" w:eastAsia="Times New Roman" w:hAnsi="Times New Roman" w:cs="Times New Roman"/>
          <w:kern w:val="0"/>
          <w:lang w:val="ro-RO" w:eastAsia="en-GB"/>
          <w14:ligatures w14:val="none"/>
        </w:rPr>
        <w:t xml:space="preserve"> concursurilor și aprob</w:t>
      </w:r>
      <w:r w:rsidR="00201F5F" w:rsidRPr="00201F5F">
        <w:rPr>
          <w:rFonts w:ascii="Times New Roman" w:eastAsia="Times New Roman" w:hAnsi="Times New Roman" w:cs="Times New Roman"/>
          <w:kern w:val="0"/>
          <w:lang w:val="ro-RO" w:eastAsia="en-GB"/>
          <w14:ligatures w14:val="none"/>
        </w:rPr>
        <w:t>area</w:t>
      </w:r>
      <w:r w:rsidR="00466CE3" w:rsidRPr="00201F5F">
        <w:rPr>
          <w:rFonts w:ascii="Times New Roman" w:eastAsia="Times New Roman" w:hAnsi="Times New Roman" w:cs="Times New Roman"/>
          <w:kern w:val="0"/>
          <w:lang w:val="ro-RO" w:eastAsia="en-GB"/>
          <w14:ligatures w14:val="none"/>
        </w:rPr>
        <w:t xml:space="preserve"> </w:t>
      </w:r>
      <w:r w:rsidR="00180B64" w:rsidRPr="00201F5F">
        <w:rPr>
          <w:rFonts w:ascii="Times New Roman" w:eastAsia="Times New Roman" w:hAnsi="Times New Roman" w:cs="Times New Roman"/>
          <w:kern w:val="0"/>
          <w:lang w:val="ro-RO" w:eastAsia="en-GB"/>
          <w14:ligatures w14:val="none"/>
        </w:rPr>
        <w:t>list</w:t>
      </w:r>
      <w:r w:rsidR="00201F5F" w:rsidRPr="00201F5F">
        <w:rPr>
          <w:rFonts w:ascii="Times New Roman" w:eastAsia="Times New Roman" w:hAnsi="Times New Roman" w:cs="Times New Roman"/>
          <w:kern w:val="0"/>
          <w:lang w:val="ro-RO" w:eastAsia="en-GB"/>
          <w14:ligatures w14:val="none"/>
        </w:rPr>
        <w:t>elor</w:t>
      </w:r>
      <w:r w:rsidR="00180B64" w:rsidRPr="00201F5F">
        <w:rPr>
          <w:rFonts w:ascii="Times New Roman" w:eastAsia="Times New Roman" w:hAnsi="Times New Roman" w:cs="Times New Roman"/>
          <w:kern w:val="0"/>
          <w:lang w:val="ro-RO" w:eastAsia="en-GB"/>
          <w14:ligatures w14:val="none"/>
        </w:rPr>
        <w:t xml:space="preserve"> beneficiarilor</w:t>
      </w:r>
      <w:r w:rsidR="00466CE3" w:rsidRPr="00201F5F">
        <w:rPr>
          <w:rFonts w:ascii="Times New Roman" w:eastAsia="Times New Roman" w:hAnsi="Times New Roman" w:cs="Times New Roman"/>
          <w:kern w:val="0"/>
          <w:lang w:val="ro-RO" w:eastAsia="en-GB"/>
          <w14:ligatures w14:val="none"/>
        </w:rPr>
        <w:t>.</w:t>
      </w:r>
    </w:p>
    <w:p w14:paraId="78F9B476" w14:textId="77777777" w:rsidR="00544DF3" w:rsidRPr="009D3888" w:rsidRDefault="00544DF3" w:rsidP="001C5CCD">
      <w:pPr>
        <w:spacing w:after="0" w:line="240" w:lineRule="auto"/>
        <w:rPr>
          <w:rFonts w:ascii="Times New Roman" w:eastAsia="Times New Roman" w:hAnsi="Times New Roman" w:cs="Times New Roman"/>
          <w:kern w:val="0"/>
          <w:lang w:val="ro-RO" w:eastAsia="en-GB"/>
          <w14:ligatures w14:val="none"/>
        </w:rPr>
      </w:pPr>
    </w:p>
    <w:p w14:paraId="35737558" w14:textId="680CBFF0" w:rsidR="00D66395" w:rsidRDefault="007C4F0E" w:rsidP="00D66395">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8</w:t>
      </w:r>
      <w:r w:rsidR="00C33C82">
        <w:rPr>
          <w:rFonts w:ascii="Times New Roman" w:eastAsia="Times New Roman" w:hAnsi="Times New Roman" w:cs="Times New Roman"/>
          <w:kern w:val="0"/>
          <w:lang w:val="ro-RO" w:eastAsia="en-GB"/>
          <w14:ligatures w14:val="none"/>
        </w:rPr>
        <w:t>.</w:t>
      </w:r>
      <w:r w:rsidR="000B14CD" w:rsidRPr="009D3888">
        <w:rPr>
          <w:rFonts w:ascii="Times New Roman" w:eastAsia="Times New Roman" w:hAnsi="Times New Roman" w:cs="Times New Roman"/>
          <w:kern w:val="0"/>
          <w:lang w:val="ro-RO" w:eastAsia="en-GB"/>
          <w14:ligatures w14:val="none"/>
        </w:rPr>
        <w:t xml:space="preserve"> </w:t>
      </w:r>
      <w:r w:rsidR="00466CE3" w:rsidRPr="009D3888">
        <w:rPr>
          <w:rFonts w:ascii="Times New Roman" w:eastAsia="Times New Roman" w:hAnsi="Times New Roman" w:cs="Times New Roman"/>
          <w:kern w:val="0"/>
          <w:lang w:val="ro-RO" w:eastAsia="en-GB"/>
          <w14:ligatures w14:val="none"/>
        </w:rPr>
        <w:t>Secretariatul tehnic al C</w:t>
      </w:r>
      <w:r w:rsidR="000B14CD" w:rsidRPr="009D3888">
        <w:rPr>
          <w:rFonts w:ascii="Times New Roman" w:eastAsia="Times New Roman" w:hAnsi="Times New Roman" w:cs="Times New Roman"/>
          <w:kern w:val="0"/>
          <w:lang w:val="ro-RO" w:eastAsia="en-GB"/>
          <w14:ligatures w14:val="none"/>
        </w:rPr>
        <w:t xml:space="preserve">entrului </w:t>
      </w:r>
      <w:r w:rsidR="00466CE3" w:rsidRPr="009D3888">
        <w:rPr>
          <w:rFonts w:ascii="Times New Roman" w:eastAsia="Times New Roman" w:hAnsi="Times New Roman" w:cs="Times New Roman"/>
          <w:kern w:val="0"/>
          <w:lang w:val="ro-RO" w:eastAsia="en-GB"/>
          <w14:ligatures w14:val="none"/>
        </w:rPr>
        <w:t>asigură:</w:t>
      </w:r>
      <w:r w:rsidR="00466CE3" w:rsidRPr="009D3888">
        <w:rPr>
          <w:rFonts w:ascii="Times New Roman" w:eastAsia="Times New Roman" w:hAnsi="Times New Roman" w:cs="Times New Roman"/>
          <w:kern w:val="0"/>
          <w:lang w:val="ro-RO" w:eastAsia="en-GB"/>
          <w14:ligatures w14:val="none"/>
        </w:rPr>
        <w:br/>
      </w:r>
      <w:r>
        <w:rPr>
          <w:rFonts w:ascii="Times New Roman" w:eastAsia="Times New Roman" w:hAnsi="Times New Roman" w:cs="Times New Roman"/>
          <w:kern w:val="0"/>
          <w:lang w:val="ro-RO" w:eastAsia="en-GB"/>
          <w14:ligatures w14:val="none"/>
        </w:rPr>
        <w:t>8</w:t>
      </w:r>
      <w:r w:rsidR="000B14CD" w:rsidRPr="009D3888">
        <w:rPr>
          <w:rFonts w:ascii="Times New Roman" w:eastAsia="Times New Roman" w:hAnsi="Times New Roman" w:cs="Times New Roman"/>
          <w:kern w:val="0"/>
          <w:lang w:val="ro-RO" w:eastAsia="en-GB"/>
          <w14:ligatures w14:val="none"/>
        </w:rPr>
        <w:t>.1</w:t>
      </w:r>
      <w:r w:rsidR="00466CE3" w:rsidRPr="009D3888">
        <w:rPr>
          <w:rFonts w:ascii="Times New Roman" w:eastAsia="Times New Roman" w:hAnsi="Times New Roman" w:cs="Times New Roman"/>
          <w:kern w:val="0"/>
          <w:lang w:val="ro-RO" w:eastAsia="en-GB"/>
          <w14:ligatures w14:val="none"/>
        </w:rPr>
        <w:t xml:space="preserve"> gestionarea apelurilor și verificarea formală a dosarelor</w:t>
      </w:r>
      <w:r w:rsidR="00180B64">
        <w:rPr>
          <w:rFonts w:ascii="Times New Roman" w:eastAsia="Times New Roman" w:hAnsi="Times New Roman" w:cs="Times New Roman"/>
          <w:kern w:val="0"/>
          <w:lang w:val="ro-RO" w:eastAsia="en-GB"/>
          <w14:ligatures w14:val="none"/>
        </w:rPr>
        <w:t xml:space="preserve"> solici</w:t>
      </w:r>
      <w:r w:rsidR="00994F8A">
        <w:rPr>
          <w:rFonts w:ascii="Times New Roman" w:eastAsia="Times New Roman" w:hAnsi="Times New Roman" w:cs="Times New Roman"/>
          <w:kern w:val="0"/>
          <w:lang w:val="ro-RO" w:eastAsia="en-GB"/>
          <w14:ligatures w14:val="none"/>
        </w:rPr>
        <w:t>t</w:t>
      </w:r>
      <w:r w:rsidR="00180B64">
        <w:rPr>
          <w:rFonts w:ascii="Times New Roman" w:eastAsia="Times New Roman" w:hAnsi="Times New Roman" w:cs="Times New Roman"/>
          <w:kern w:val="0"/>
          <w:lang w:val="ro-RO" w:eastAsia="en-GB"/>
          <w14:ligatures w14:val="none"/>
        </w:rPr>
        <w:t>anților</w:t>
      </w:r>
      <w:r w:rsidR="00466CE3" w:rsidRPr="009D3888">
        <w:rPr>
          <w:rFonts w:ascii="Times New Roman" w:eastAsia="Times New Roman" w:hAnsi="Times New Roman" w:cs="Times New Roman"/>
          <w:kern w:val="0"/>
          <w:lang w:val="ro-RO" w:eastAsia="en-GB"/>
          <w14:ligatures w14:val="none"/>
        </w:rPr>
        <w:t>;</w:t>
      </w:r>
      <w:r w:rsidR="00466CE3" w:rsidRPr="009D3888">
        <w:rPr>
          <w:rFonts w:ascii="Times New Roman" w:eastAsia="Times New Roman" w:hAnsi="Times New Roman" w:cs="Times New Roman"/>
          <w:kern w:val="0"/>
          <w:lang w:val="ro-RO" w:eastAsia="en-GB"/>
          <w14:ligatures w14:val="none"/>
        </w:rPr>
        <w:br/>
      </w:r>
      <w:r>
        <w:rPr>
          <w:rFonts w:ascii="Times New Roman" w:eastAsia="Times New Roman" w:hAnsi="Times New Roman" w:cs="Times New Roman"/>
          <w:kern w:val="0"/>
          <w:lang w:val="ro-RO" w:eastAsia="en-GB"/>
          <w14:ligatures w14:val="none"/>
        </w:rPr>
        <w:t>8</w:t>
      </w:r>
      <w:r w:rsidR="000B14CD" w:rsidRPr="009D3888">
        <w:rPr>
          <w:rFonts w:ascii="Times New Roman" w:eastAsia="Times New Roman" w:hAnsi="Times New Roman" w:cs="Times New Roman"/>
          <w:kern w:val="0"/>
          <w:lang w:val="ro-RO" w:eastAsia="en-GB"/>
          <w14:ligatures w14:val="none"/>
        </w:rPr>
        <w:t>.2</w:t>
      </w:r>
      <w:r w:rsidR="00466CE3" w:rsidRPr="009D3888">
        <w:rPr>
          <w:rFonts w:ascii="Times New Roman" w:eastAsia="Times New Roman" w:hAnsi="Times New Roman" w:cs="Times New Roman"/>
          <w:kern w:val="0"/>
          <w:lang w:val="ro-RO" w:eastAsia="en-GB"/>
          <w14:ligatures w14:val="none"/>
        </w:rPr>
        <w:t xml:space="preserve"> pregătirea ședințelor comisiilor;</w:t>
      </w:r>
      <w:r w:rsidR="00466CE3" w:rsidRPr="009D3888">
        <w:rPr>
          <w:rFonts w:ascii="Times New Roman" w:eastAsia="Times New Roman" w:hAnsi="Times New Roman" w:cs="Times New Roman"/>
          <w:kern w:val="0"/>
          <w:lang w:val="ro-RO" w:eastAsia="en-GB"/>
          <w14:ligatures w14:val="none"/>
        </w:rPr>
        <w:br/>
      </w:r>
      <w:r>
        <w:rPr>
          <w:rFonts w:ascii="Times New Roman" w:eastAsia="Times New Roman" w:hAnsi="Times New Roman" w:cs="Times New Roman"/>
          <w:kern w:val="0"/>
          <w:lang w:val="ro-RO" w:eastAsia="en-GB"/>
          <w14:ligatures w14:val="none"/>
        </w:rPr>
        <w:t>8</w:t>
      </w:r>
      <w:r w:rsidR="000B14CD" w:rsidRPr="009D3888">
        <w:rPr>
          <w:rFonts w:ascii="Times New Roman" w:eastAsia="Times New Roman" w:hAnsi="Times New Roman" w:cs="Times New Roman"/>
          <w:kern w:val="0"/>
          <w:lang w:val="ro-RO" w:eastAsia="en-GB"/>
          <w14:ligatures w14:val="none"/>
        </w:rPr>
        <w:t>.3</w:t>
      </w:r>
      <w:r w:rsidR="00466CE3" w:rsidRPr="009D3888">
        <w:rPr>
          <w:rFonts w:ascii="Times New Roman" w:eastAsia="Times New Roman" w:hAnsi="Times New Roman" w:cs="Times New Roman"/>
          <w:kern w:val="0"/>
          <w:lang w:val="ro-RO" w:eastAsia="en-GB"/>
          <w14:ligatures w14:val="none"/>
        </w:rPr>
        <w:t xml:space="preserve"> monitorizarea implementării contractelor;</w:t>
      </w:r>
      <w:r w:rsidR="00466CE3" w:rsidRPr="009D3888">
        <w:rPr>
          <w:rFonts w:ascii="Times New Roman" w:eastAsia="Times New Roman" w:hAnsi="Times New Roman" w:cs="Times New Roman"/>
          <w:kern w:val="0"/>
          <w:lang w:val="ro-RO" w:eastAsia="en-GB"/>
          <w14:ligatures w14:val="none"/>
        </w:rPr>
        <w:br/>
      </w:r>
      <w:r>
        <w:rPr>
          <w:rFonts w:ascii="Times New Roman" w:eastAsia="Times New Roman" w:hAnsi="Times New Roman" w:cs="Times New Roman"/>
          <w:kern w:val="0"/>
          <w:lang w:val="ro-RO" w:eastAsia="en-GB"/>
          <w14:ligatures w14:val="none"/>
        </w:rPr>
        <w:t>8</w:t>
      </w:r>
      <w:r w:rsidR="000B14CD" w:rsidRPr="009D3888">
        <w:rPr>
          <w:rFonts w:ascii="Times New Roman" w:eastAsia="Times New Roman" w:hAnsi="Times New Roman" w:cs="Times New Roman"/>
          <w:kern w:val="0"/>
          <w:lang w:val="ro-RO" w:eastAsia="en-GB"/>
          <w14:ligatures w14:val="none"/>
        </w:rPr>
        <w:t>.4</w:t>
      </w:r>
      <w:r w:rsidR="00466CE3" w:rsidRPr="009D3888">
        <w:rPr>
          <w:rFonts w:ascii="Times New Roman" w:eastAsia="Times New Roman" w:hAnsi="Times New Roman" w:cs="Times New Roman"/>
          <w:kern w:val="0"/>
          <w:lang w:val="ro-RO" w:eastAsia="en-GB"/>
          <w14:ligatures w14:val="none"/>
        </w:rPr>
        <w:t xml:space="preserve"> întocmirea rapoartelor tehnice și financiare;</w:t>
      </w:r>
      <w:r w:rsidR="00466CE3" w:rsidRPr="009D3888">
        <w:rPr>
          <w:rFonts w:ascii="Times New Roman" w:eastAsia="Times New Roman" w:hAnsi="Times New Roman" w:cs="Times New Roman"/>
          <w:kern w:val="0"/>
          <w:lang w:val="ro-RO" w:eastAsia="en-GB"/>
          <w14:ligatures w14:val="none"/>
        </w:rPr>
        <w:br/>
      </w:r>
      <w:r>
        <w:rPr>
          <w:rFonts w:ascii="Times New Roman" w:eastAsia="Times New Roman" w:hAnsi="Times New Roman" w:cs="Times New Roman"/>
          <w:kern w:val="0"/>
          <w:lang w:val="ro-RO" w:eastAsia="en-GB"/>
          <w14:ligatures w14:val="none"/>
        </w:rPr>
        <w:t>8</w:t>
      </w:r>
      <w:r w:rsidR="000B14CD" w:rsidRPr="009D3888">
        <w:rPr>
          <w:rFonts w:ascii="Times New Roman" w:eastAsia="Times New Roman" w:hAnsi="Times New Roman" w:cs="Times New Roman"/>
          <w:kern w:val="0"/>
          <w:lang w:val="ro-RO" w:eastAsia="en-GB"/>
          <w14:ligatures w14:val="none"/>
        </w:rPr>
        <w:t>.5</w:t>
      </w:r>
      <w:r w:rsidR="00466CE3" w:rsidRPr="009D3888">
        <w:rPr>
          <w:rFonts w:ascii="Times New Roman" w:eastAsia="Times New Roman" w:hAnsi="Times New Roman" w:cs="Times New Roman"/>
          <w:kern w:val="0"/>
          <w:lang w:val="ro-RO" w:eastAsia="en-GB"/>
          <w14:ligatures w14:val="none"/>
        </w:rPr>
        <w:t xml:space="preserve"> raportarea trimestrială și anuală către Consiliul </w:t>
      </w:r>
      <w:r w:rsidR="000B14CD" w:rsidRPr="009D3888">
        <w:rPr>
          <w:rFonts w:ascii="Times New Roman" w:eastAsia="Times New Roman" w:hAnsi="Times New Roman" w:cs="Times New Roman"/>
          <w:kern w:val="0"/>
          <w:lang w:val="ro-RO" w:eastAsia="en-GB"/>
          <w14:ligatures w14:val="none"/>
        </w:rPr>
        <w:t>Centrului</w:t>
      </w:r>
      <w:r w:rsidR="00AA120E">
        <w:rPr>
          <w:rFonts w:ascii="Times New Roman" w:eastAsia="Times New Roman" w:hAnsi="Times New Roman" w:cs="Times New Roman"/>
          <w:kern w:val="0"/>
          <w:lang w:val="ro-RO" w:eastAsia="en-GB"/>
          <w14:ligatures w14:val="none"/>
        </w:rPr>
        <w:t>.</w:t>
      </w:r>
      <w:r w:rsidR="00466CE3" w:rsidRPr="009D3888">
        <w:rPr>
          <w:rFonts w:ascii="Times New Roman" w:eastAsia="Times New Roman" w:hAnsi="Times New Roman" w:cs="Times New Roman"/>
          <w:kern w:val="0"/>
          <w:lang w:val="ro-RO" w:eastAsia="en-GB"/>
          <w14:ligatures w14:val="none"/>
        </w:rPr>
        <w:br/>
      </w:r>
      <w:r w:rsidR="00466CE3" w:rsidRPr="009D3888">
        <w:rPr>
          <w:rFonts w:ascii="Times New Roman" w:eastAsia="Times New Roman" w:hAnsi="Times New Roman" w:cs="Times New Roman"/>
          <w:kern w:val="0"/>
          <w:lang w:val="ro-RO" w:eastAsia="en-GB"/>
          <w14:ligatures w14:val="none"/>
        </w:rPr>
        <w:br/>
      </w:r>
      <w:r w:rsidRPr="00D66395">
        <w:rPr>
          <w:rFonts w:ascii="Times New Roman" w:eastAsia="Times New Roman" w:hAnsi="Times New Roman" w:cs="Times New Roman"/>
          <w:kern w:val="0"/>
          <w:lang w:val="ro-RO" w:eastAsia="en-GB"/>
          <w14:ligatures w14:val="none"/>
        </w:rPr>
        <w:t>9</w:t>
      </w:r>
      <w:r w:rsidR="000B14CD" w:rsidRPr="00D66395">
        <w:rPr>
          <w:rFonts w:ascii="Times New Roman" w:eastAsia="Times New Roman" w:hAnsi="Times New Roman" w:cs="Times New Roman"/>
          <w:kern w:val="0"/>
          <w:lang w:val="ro-RO" w:eastAsia="en-GB"/>
          <w14:ligatures w14:val="none"/>
        </w:rPr>
        <w:t xml:space="preserve">. </w:t>
      </w:r>
      <w:r w:rsidR="00D66395" w:rsidRPr="00D66395">
        <w:rPr>
          <w:rFonts w:ascii="Times New Roman" w:eastAsia="Times New Roman" w:hAnsi="Times New Roman" w:cs="Times New Roman"/>
          <w:kern w:val="0"/>
          <w:lang w:val="ro-RO" w:eastAsia="en-GB"/>
          <w14:ligatures w14:val="none"/>
        </w:rPr>
        <w:t xml:space="preserve"> Finanțarea producției de film și/sau alte opere audiovizuale poate avea loc și în baza finanțării multianuale, în conformitate cu Legea finanțelor publice și responsabilității bugetar-fiscale nr. 181/2014 și cu actele normative aferente acesteia.</w:t>
      </w:r>
    </w:p>
    <w:p w14:paraId="59B780FA" w14:textId="77777777" w:rsidR="008D5717" w:rsidRPr="008D5717" w:rsidRDefault="008D5717" w:rsidP="00D66395">
      <w:pPr>
        <w:spacing w:after="0" w:line="240" w:lineRule="auto"/>
        <w:rPr>
          <w:rFonts w:ascii="Times New Roman" w:eastAsia="Times New Roman" w:hAnsi="Times New Roman" w:cs="Times New Roman"/>
          <w:kern w:val="0"/>
          <w:lang w:val="ro-RO" w:eastAsia="en-GB"/>
          <w14:ligatures w14:val="none"/>
        </w:rPr>
      </w:pPr>
    </w:p>
    <w:p w14:paraId="53BAFC6E" w14:textId="3B862774" w:rsidR="00F03C59" w:rsidRPr="007D2003" w:rsidRDefault="00F03C59" w:rsidP="001A7D58">
      <w:pPr>
        <w:spacing w:after="0" w:line="240" w:lineRule="auto"/>
        <w:jc w:val="both"/>
        <w:rPr>
          <w:rFonts w:ascii="Times New Roman" w:eastAsia="Times New Roman" w:hAnsi="Times New Roman" w:cs="Times New Roman"/>
          <w:kern w:val="0"/>
          <w:lang w:val="ro-RO" w:eastAsia="en-GB"/>
          <w14:ligatures w14:val="none"/>
        </w:rPr>
      </w:pPr>
      <w:r w:rsidRPr="007D2003">
        <w:rPr>
          <w:rFonts w:ascii="Times New Roman" w:eastAsia="Times New Roman" w:hAnsi="Times New Roman" w:cs="Times New Roman"/>
          <w:kern w:val="0"/>
          <w:lang w:val="ro-RO" w:eastAsia="en-GB"/>
          <w14:ligatures w14:val="none"/>
        </w:rPr>
        <w:t>1</w:t>
      </w:r>
      <w:r w:rsidR="007C4F0E" w:rsidRPr="007D2003">
        <w:rPr>
          <w:rFonts w:ascii="Times New Roman" w:eastAsia="Times New Roman" w:hAnsi="Times New Roman" w:cs="Times New Roman"/>
          <w:kern w:val="0"/>
          <w:lang w:val="ro-RO" w:eastAsia="en-GB"/>
          <w14:ligatures w14:val="none"/>
        </w:rPr>
        <w:t>0.</w:t>
      </w:r>
      <w:r w:rsidR="00CD38C2">
        <w:rPr>
          <w:rFonts w:ascii="Times New Roman" w:eastAsia="Times New Roman" w:hAnsi="Times New Roman" w:cs="Times New Roman"/>
          <w:kern w:val="0"/>
          <w:lang w:val="ro-RO" w:eastAsia="en-GB"/>
          <w14:ligatures w14:val="none"/>
        </w:rPr>
        <w:t xml:space="preserve"> </w:t>
      </w:r>
      <w:r w:rsidR="007D2003" w:rsidRPr="007D2003">
        <w:rPr>
          <w:rFonts w:ascii="Times New Roman" w:hAnsi="Times New Roman" w:cs="Times New Roman"/>
          <w:color w:val="000000"/>
          <w:shd w:val="clear" w:color="auto" w:fill="FFFFFF"/>
          <w:lang w:val="ro-RO"/>
        </w:rPr>
        <w:t>Fondul cinematografiei, este supus auditului intern, în temeiul Legii nr. 229/2010 privind controlul financiar public intern, precum și auditului public extern realizat de Curtea de Conturi, conform Legii nr. 260/2017. </w:t>
      </w:r>
    </w:p>
    <w:p w14:paraId="063475BD" w14:textId="77777777" w:rsidR="002C71CB" w:rsidRDefault="002C71CB" w:rsidP="00F03C59">
      <w:pPr>
        <w:spacing w:after="0" w:line="240" w:lineRule="auto"/>
        <w:rPr>
          <w:rFonts w:ascii="Times New Roman" w:eastAsia="Times New Roman" w:hAnsi="Times New Roman" w:cs="Times New Roman"/>
          <w:kern w:val="0"/>
          <w:lang w:val="ro-RO" w:eastAsia="en-GB"/>
          <w14:ligatures w14:val="none"/>
        </w:rPr>
      </w:pPr>
    </w:p>
    <w:p w14:paraId="76C6E05B" w14:textId="1F795690" w:rsidR="002C71CB" w:rsidRDefault="007C4F0E" w:rsidP="001A7D58">
      <w:pPr>
        <w:spacing w:after="0" w:line="240" w:lineRule="auto"/>
        <w:jc w:val="both"/>
        <w:rPr>
          <w:rFonts w:ascii="Times New Roman" w:hAnsi="Times New Roman" w:cs="Times New Roman"/>
          <w:lang w:val="ro-RO"/>
        </w:rPr>
      </w:pPr>
      <w:r>
        <w:rPr>
          <w:rFonts w:ascii="Times New Roman" w:hAnsi="Times New Roman" w:cs="Times New Roman"/>
          <w:lang w:val="ro-RO"/>
        </w:rPr>
        <w:t>11</w:t>
      </w:r>
      <w:r w:rsidR="002C71CB" w:rsidRPr="002C71CB">
        <w:rPr>
          <w:rFonts w:ascii="Times New Roman" w:hAnsi="Times New Roman" w:cs="Times New Roman"/>
          <w:lang w:val="ro-RO"/>
        </w:rPr>
        <w:t xml:space="preserve">. Beneficiarii care nu </w:t>
      </w:r>
      <w:r w:rsidR="00E74F33">
        <w:rPr>
          <w:rFonts w:ascii="Times New Roman" w:hAnsi="Times New Roman" w:cs="Times New Roman"/>
          <w:lang w:val="ro-RO"/>
        </w:rPr>
        <w:t>execută</w:t>
      </w:r>
      <w:r w:rsidR="002C71CB" w:rsidRPr="002C71CB">
        <w:rPr>
          <w:rFonts w:ascii="Times New Roman" w:hAnsi="Times New Roman" w:cs="Times New Roman"/>
          <w:lang w:val="ro-RO"/>
        </w:rPr>
        <w:t xml:space="preserve"> obligațiile contractuale privind livrarea bunurilor, prestarea serviciilor sau executarea lucrărilor achitate în avans sunt obligați să restituie sumele neutilizate, precum și penalitățile calculate conform ratei de bază aplicate de Banca Națională a Moldovei, pe perioada de neexecutare.</w:t>
      </w:r>
    </w:p>
    <w:p w14:paraId="450577ED" w14:textId="77777777" w:rsidR="00905D10" w:rsidRPr="002C71CB" w:rsidRDefault="00905D10" w:rsidP="001A7D58">
      <w:pPr>
        <w:spacing w:after="0" w:line="240" w:lineRule="auto"/>
        <w:jc w:val="both"/>
        <w:rPr>
          <w:rFonts w:ascii="Times New Roman" w:hAnsi="Times New Roman" w:cs="Times New Roman"/>
          <w:lang w:val="ro-RO"/>
        </w:rPr>
      </w:pPr>
    </w:p>
    <w:p w14:paraId="5A23DAB6" w14:textId="4C96F995" w:rsidR="00466CE3" w:rsidRDefault="007C4F0E" w:rsidP="001A7D58">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1</w:t>
      </w:r>
      <w:r w:rsidR="00905D10">
        <w:rPr>
          <w:rFonts w:ascii="Times New Roman" w:eastAsia="Times New Roman" w:hAnsi="Times New Roman" w:cs="Times New Roman"/>
          <w:kern w:val="0"/>
          <w:lang w:val="ro-RO" w:eastAsia="en-GB"/>
          <w14:ligatures w14:val="none"/>
        </w:rPr>
        <w:t>2.</w:t>
      </w:r>
      <w:r w:rsidR="00C007E6">
        <w:rPr>
          <w:rFonts w:ascii="Times New Roman" w:eastAsia="Times New Roman" w:hAnsi="Times New Roman" w:cs="Times New Roman"/>
          <w:kern w:val="0"/>
          <w:lang w:val="ro-RO" w:eastAsia="en-GB"/>
          <w14:ligatures w14:val="none"/>
        </w:rPr>
        <w:t xml:space="preserve"> </w:t>
      </w:r>
      <w:r w:rsidR="00F03C59" w:rsidRPr="00F03C59">
        <w:rPr>
          <w:rFonts w:ascii="Times New Roman" w:eastAsia="Times New Roman" w:hAnsi="Times New Roman" w:cs="Times New Roman"/>
          <w:kern w:val="0"/>
          <w:lang w:val="ro-RO" w:eastAsia="en-GB"/>
          <w14:ligatures w14:val="none"/>
        </w:rPr>
        <w:t>În cazul constatării neregulilor privind utilizarea mijloacelor financiare, Centrul dispune suspendarea temporară a finanțării și inițiază măsuri de recuperare a sumelor nejustificate, potrivit prevederilor legale.</w:t>
      </w:r>
    </w:p>
    <w:p w14:paraId="3C838330" w14:textId="77777777" w:rsidR="00905D10" w:rsidRDefault="00905D10" w:rsidP="001A7D58">
      <w:pPr>
        <w:spacing w:after="0" w:line="240" w:lineRule="auto"/>
        <w:jc w:val="both"/>
        <w:rPr>
          <w:rFonts w:ascii="Times New Roman" w:eastAsia="Times New Roman" w:hAnsi="Times New Roman" w:cs="Times New Roman"/>
          <w:kern w:val="0"/>
          <w:lang w:val="ro-RO" w:eastAsia="en-GB"/>
          <w14:ligatures w14:val="none"/>
        </w:rPr>
      </w:pPr>
    </w:p>
    <w:p w14:paraId="638D9627" w14:textId="0A8DD700" w:rsidR="00D018AF" w:rsidRDefault="00905D10" w:rsidP="001A7D58">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13.</w:t>
      </w:r>
      <w:r w:rsidR="002C71CB">
        <w:rPr>
          <w:rFonts w:ascii="Times New Roman" w:eastAsia="Times New Roman" w:hAnsi="Times New Roman" w:cs="Times New Roman"/>
          <w:b/>
          <w:bCs/>
          <w:kern w:val="0"/>
          <w:lang w:val="ro-RO" w:eastAsia="en-GB"/>
          <w14:ligatures w14:val="none"/>
        </w:rPr>
        <w:t xml:space="preserve"> </w:t>
      </w:r>
      <w:r w:rsidR="00D018AF" w:rsidRPr="00D018AF">
        <w:rPr>
          <w:rFonts w:ascii="Times New Roman" w:eastAsia="Times New Roman" w:hAnsi="Times New Roman" w:cs="Times New Roman"/>
          <w:kern w:val="0"/>
          <w:lang w:val="ro-RO" w:eastAsia="en-GB"/>
          <w14:ligatures w14:val="none"/>
        </w:rPr>
        <w:t xml:space="preserve">În cazul neprezentării la timp a rapoartelor privind utilizarea mijloacelor alocate sau al </w:t>
      </w:r>
    </w:p>
    <w:p w14:paraId="5F14CA56" w14:textId="3DF6D64D" w:rsidR="00D018AF" w:rsidRDefault="00D018AF" w:rsidP="001A7D58">
      <w:pPr>
        <w:spacing w:after="0" w:line="240" w:lineRule="auto"/>
        <w:jc w:val="both"/>
        <w:rPr>
          <w:rFonts w:ascii="Times New Roman" w:eastAsia="Times New Roman" w:hAnsi="Times New Roman" w:cs="Times New Roman"/>
          <w:kern w:val="0"/>
          <w:lang w:val="ro-RO" w:eastAsia="en-GB"/>
          <w14:ligatures w14:val="none"/>
        </w:rPr>
      </w:pPr>
      <w:r w:rsidRPr="00D018AF">
        <w:rPr>
          <w:rFonts w:ascii="Times New Roman" w:eastAsia="Times New Roman" w:hAnsi="Times New Roman" w:cs="Times New Roman"/>
          <w:kern w:val="0"/>
          <w:lang w:val="ro-RO" w:eastAsia="en-GB"/>
          <w14:ligatures w14:val="none"/>
        </w:rPr>
        <w:t>neînlăturării neregulilor constatate, Centrul suspend</w:t>
      </w:r>
      <w:r w:rsidR="00F21665">
        <w:rPr>
          <w:rFonts w:ascii="Times New Roman" w:eastAsia="Times New Roman" w:hAnsi="Times New Roman" w:cs="Times New Roman"/>
          <w:kern w:val="0"/>
          <w:lang w:val="ro-RO" w:eastAsia="en-GB"/>
          <w14:ligatures w14:val="none"/>
        </w:rPr>
        <w:t>ă</w:t>
      </w:r>
      <w:r w:rsidRPr="00D018AF">
        <w:rPr>
          <w:rFonts w:ascii="Times New Roman" w:eastAsia="Times New Roman" w:hAnsi="Times New Roman" w:cs="Times New Roman"/>
          <w:kern w:val="0"/>
          <w:lang w:val="ro-RO" w:eastAsia="en-GB"/>
          <w14:ligatures w14:val="none"/>
        </w:rPr>
        <w:t xml:space="preserve"> finanțarea și solicit</w:t>
      </w:r>
      <w:r w:rsidR="00F21665">
        <w:rPr>
          <w:rFonts w:ascii="Times New Roman" w:eastAsia="Times New Roman" w:hAnsi="Times New Roman" w:cs="Times New Roman"/>
          <w:kern w:val="0"/>
          <w:lang w:val="ro-RO" w:eastAsia="en-GB"/>
          <w14:ligatures w14:val="none"/>
        </w:rPr>
        <w:t>ă</w:t>
      </w:r>
      <w:r w:rsidRPr="00D018AF">
        <w:rPr>
          <w:rFonts w:ascii="Times New Roman" w:eastAsia="Times New Roman" w:hAnsi="Times New Roman" w:cs="Times New Roman"/>
          <w:kern w:val="0"/>
          <w:lang w:val="ro-RO" w:eastAsia="en-GB"/>
          <w14:ligatures w14:val="none"/>
        </w:rPr>
        <w:t xml:space="preserve"> aplicarea măsurilor prevăzute de legislație.</w:t>
      </w:r>
    </w:p>
    <w:p w14:paraId="2F39E3E4" w14:textId="77777777" w:rsidR="00905D10" w:rsidRPr="00D018AF" w:rsidRDefault="00905D10" w:rsidP="001A7D58">
      <w:pPr>
        <w:spacing w:after="0" w:line="240" w:lineRule="auto"/>
        <w:jc w:val="both"/>
        <w:rPr>
          <w:rFonts w:ascii="Times New Roman" w:eastAsia="Times New Roman" w:hAnsi="Times New Roman" w:cs="Times New Roman"/>
          <w:kern w:val="0"/>
          <w:lang w:val="ro-RO" w:eastAsia="en-GB"/>
          <w14:ligatures w14:val="none"/>
        </w:rPr>
      </w:pPr>
    </w:p>
    <w:p w14:paraId="1F2E720D" w14:textId="388AF6A4" w:rsidR="00D018AF" w:rsidRDefault="00905D10" w:rsidP="001A7D58">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14.</w:t>
      </w:r>
      <w:r w:rsidR="00D018AF" w:rsidRPr="00D018AF">
        <w:rPr>
          <w:rFonts w:ascii="Times New Roman" w:eastAsia="Times New Roman" w:hAnsi="Times New Roman" w:cs="Times New Roman"/>
          <w:kern w:val="0"/>
          <w:lang w:val="ro-RO" w:eastAsia="en-GB"/>
          <w14:ligatures w14:val="none"/>
        </w:rPr>
        <w:t xml:space="preserve"> Mijloacele financiare utilizate contrar prevederilor actelor normative se recuperează integral de la beneficiari și se varsă la bugetul respectiv, fără a fi restituite ulterior pe conturile  creditorilor.</w:t>
      </w:r>
    </w:p>
    <w:p w14:paraId="33C07E0F" w14:textId="77777777" w:rsidR="00905D10" w:rsidRPr="00D018AF" w:rsidRDefault="00905D10" w:rsidP="001A7D58">
      <w:pPr>
        <w:spacing w:after="0" w:line="240" w:lineRule="auto"/>
        <w:jc w:val="both"/>
        <w:rPr>
          <w:rFonts w:ascii="Times New Roman" w:eastAsia="Times New Roman" w:hAnsi="Times New Roman" w:cs="Times New Roman"/>
          <w:kern w:val="0"/>
          <w:lang w:val="ro-RO" w:eastAsia="en-GB"/>
          <w14:ligatures w14:val="none"/>
        </w:rPr>
      </w:pPr>
    </w:p>
    <w:p w14:paraId="4B7B2014" w14:textId="13BB4065" w:rsidR="00D018AF" w:rsidRDefault="00905D10" w:rsidP="001A7D58">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15.</w:t>
      </w:r>
      <w:r w:rsidR="00D018AF" w:rsidRPr="00D018AF">
        <w:rPr>
          <w:rFonts w:ascii="Times New Roman" w:eastAsia="Times New Roman" w:hAnsi="Times New Roman" w:cs="Times New Roman"/>
          <w:kern w:val="0"/>
          <w:lang w:val="ro-RO" w:eastAsia="en-GB"/>
          <w14:ligatures w14:val="none"/>
        </w:rPr>
        <w:t xml:space="preserve"> Sancțiunile prevăzute la </w:t>
      </w:r>
      <w:r w:rsidR="00D018AF" w:rsidRPr="00CD38C2">
        <w:rPr>
          <w:rFonts w:ascii="Times New Roman" w:eastAsia="Times New Roman" w:hAnsi="Times New Roman" w:cs="Times New Roman"/>
          <w:kern w:val="0"/>
          <w:lang w:val="ro-RO" w:eastAsia="en-GB"/>
          <w14:ligatures w14:val="none"/>
        </w:rPr>
        <w:t>pct.</w:t>
      </w:r>
      <w:r w:rsidR="00CD38C2" w:rsidRPr="00CD38C2">
        <w:rPr>
          <w:rFonts w:ascii="Times New Roman" w:eastAsia="Times New Roman" w:hAnsi="Times New Roman" w:cs="Times New Roman"/>
          <w:kern w:val="0"/>
          <w:lang w:val="ro-RO" w:eastAsia="en-GB"/>
          <w14:ligatures w14:val="none"/>
        </w:rPr>
        <w:t>23</w:t>
      </w:r>
      <w:r w:rsidR="00D018AF" w:rsidRPr="00D018AF">
        <w:rPr>
          <w:rFonts w:ascii="Times New Roman" w:eastAsia="Times New Roman" w:hAnsi="Times New Roman" w:cs="Times New Roman"/>
          <w:kern w:val="0"/>
          <w:lang w:val="ro-RO" w:eastAsia="en-GB"/>
          <w14:ligatures w14:val="none"/>
        </w:rPr>
        <w:t xml:space="preserve"> se aplică de către organele abilitate, în baza rezultatelor controalelor și auditului extern.</w:t>
      </w:r>
    </w:p>
    <w:p w14:paraId="211CB000" w14:textId="77777777" w:rsidR="006D6F74" w:rsidRDefault="006D6F74" w:rsidP="00E87861">
      <w:pPr>
        <w:spacing w:after="0" w:line="240" w:lineRule="auto"/>
        <w:rPr>
          <w:rFonts w:ascii="Times New Roman" w:eastAsia="Times New Roman" w:hAnsi="Times New Roman" w:cs="Times New Roman"/>
          <w:kern w:val="0"/>
          <w:lang w:val="ro-RO" w:eastAsia="en-GB"/>
          <w14:ligatures w14:val="none"/>
        </w:rPr>
      </w:pPr>
    </w:p>
    <w:p w14:paraId="721C4908" w14:textId="4AA7F8C6" w:rsidR="006D6F74" w:rsidRPr="00085FC4" w:rsidRDefault="007C4F0E" w:rsidP="006D6F74">
      <w:pPr>
        <w:spacing w:after="0" w:line="240" w:lineRule="auto"/>
        <w:rPr>
          <w:rFonts w:ascii="Times New Roman" w:eastAsia="Times New Roman" w:hAnsi="Times New Roman" w:cs="Times New Roman"/>
          <w:kern w:val="0"/>
          <w:lang w:val="ro-RO" w:eastAsia="en-GB"/>
          <w14:ligatures w14:val="none"/>
        </w:rPr>
      </w:pPr>
      <w:r w:rsidRPr="00085FC4">
        <w:rPr>
          <w:rFonts w:ascii="Times New Roman" w:eastAsia="Times New Roman" w:hAnsi="Times New Roman" w:cs="Times New Roman"/>
          <w:kern w:val="0"/>
          <w:lang w:val="ro-RO" w:eastAsia="en-GB"/>
          <w14:ligatures w14:val="none"/>
        </w:rPr>
        <w:t>1</w:t>
      </w:r>
      <w:r w:rsidR="00905D10">
        <w:rPr>
          <w:rFonts w:ascii="Times New Roman" w:eastAsia="Times New Roman" w:hAnsi="Times New Roman" w:cs="Times New Roman"/>
          <w:kern w:val="0"/>
          <w:lang w:val="ro-RO" w:eastAsia="en-GB"/>
          <w14:ligatures w14:val="none"/>
        </w:rPr>
        <w:t>6</w:t>
      </w:r>
      <w:r w:rsidR="006D6F74" w:rsidRPr="00085FC4">
        <w:rPr>
          <w:rFonts w:ascii="Times New Roman" w:eastAsia="Times New Roman" w:hAnsi="Times New Roman" w:cs="Times New Roman"/>
          <w:kern w:val="0"/>
          <w:lang w:val="ro-RO" w:eastAsia="en-GB"/>
          <w14:ligatures w14:val="none"/>
        </w:rPr>
        <w:t xml:space="preserve">. Anunțul public </w:t>
      </w:r>
      <w:r w:rsidR="00085FC4" w:rsidRPr="00085FC4">
        <w:rPr>
          <w:rFonts w:ascii="Times New Roman" w:eastAsia="Times New Roman" w:hAnsi="Times New Roman" w:cs="Times New Roman"/>
          <w:kern w:val="0"/>
          <w:lang w:val="ro-RO" w:eastAsia="en-GB"/>
          <w14:ligatures w14:val="none"/>
        </w:rPr>
        <w:t>va</w:t>
      </w:r>
      <w:r w:rsidR="006D6F74" w:rsidRPr="00085FC4">
        <w:rPr>
          <w:rFonts w:ascii="Times New Roman" w:eastAsia="Times New Roman" w:hAnsi="Times New Roman" w:cs="Times New Roman"/>
          <w:kern w:val="0"/>
          <w:lang w:val="ro-RO" w:eastAsia="en-GB"/>
          <w14:ligatures w14:val="none"/>
        </w:rPr>
        <w:t xml:space="preserve"> conţine: </w:t>
      </w:r>
    </w:p>
    <w:p w14:paraId="422AB303" w14:textId="745F5D30" w:rsidR="006D6F74" w:rsidRPr="00085FC4" w:rsidRDefault="007C4F0E" w:rsidP="006D6F74">
      <w:pPr>
        <w:spacing w:after="0" w:line="240" w:lineRule="auto"/>
        <w:rPr>
          <w:rFonts w:ascii="Times New Roman" w:eastAsia="Times New Roman" w:hAnsi="Times New Roman" w:cs="Times New Roman"/>
          <w:kern w:val="0"/>
          <w:lang w:val="ro-RO" w:eastAsia="en-GB"/>
          <w14:ligatures w14:val="none"/>
        </w:rPr>
      </w:pPr>
      <w:r w:rsidRPr="00085FC4">
        <w:rPr>
          <w:rFonts w:ascii="Times New Roman" w:eastAsia="Times New Roman" w:hAnsi="Times New Roman" w:cs="Times New Roman"/>
          <w:kern w:val="0"/>
          <w:lang w:val="ro-RO" w:eastAsia="en-GB"/>
          <w14:ligatures w14:val="none"/>
        </w:rPr>
        <w:t>1</w:t>
      </w:r>
      <w:r w:rsidR="00905D10">
        <w:rPr>
          <w:rFonts w:ascii="Times New Roman" w:eastAsia="Times New Roman" w:hAnsi="Times New Roman" w:cs="Times New Roman"/>
          <w:kern w:val="0"/>
          <w:lang w:val="ro-RO" w:eastAsia="en-GB"/>
          <w14:ligatures w14:val="none"/>
        </w:rPr>
        <w:t>6</w:t>
      </w:r>
      <w:r w:rsidR="006D6F74" w:rsidRPr="00085FC4">
        <w:rPr>
          <w:rFonts w:ascii="Times New Roman" w:eastAsia="Times New Roman" w:hAnsi="Times New Roman" w:cs="Times New Roman"/>
          <w:kern w:val="0"/>
          <w:lang w:val="ro-RO" w:eastAsia="en-GB"/>
          <w14:ligatures w14:val="none"/>
        </w:rPr>
        <w:t xml:space="preserve">.1. cuantumul total al alocațiilor bugetare din Fond pentru finanțarea concursului în anul respectiv şi suma maximă per secțiune/per proiect; </w:t>
      </w:r>
    </w:p>
    <w:p w14:paraId="7B2264B6" w14:textId="19951F66" w:rsidR="006D6F74" w:rsidRPr="00085FC4" w:rsidRDefault="007C4F0E" w:rsidP="006D6F74">
      <w:pPr>
        <w:spacing w:after="0" w:line="240" w:lineRule="auto"/>
        <w:rPr>
          <w:rFonts w:ascii="Times New Roman" w:eastAsia="Times New Roman" w:hAnsi="Times New Roman" w:cs="Times New Roman"/>
          <w:kern w:val="0"/>
          <w:lang w:val="ro-RO" w:eastAsia="en-GB"/>
          <w14:ligatures w14:val="none"/>
        </w:rPr>
      </w:pPr>
      <w:r w:rsidRPr="00085FC4">
        <w:rPr>
          <w:rFonts w:ascii="Times New Roman" w:eastAsia="Times New Roman" w:hAnsi="Times New Roman" w:cs="Times New Roman"/>
          <w:kern w:val="0"/>
          <w:lang w:val="ro-RO" w:eastAsia="en-GB"/>
          <w14:ligatures w14:val="none"/>
        </w:rPr>
        <w:t>1</w:t>
      </w:r>
      <w:r w:rsidR="00905D10">
        <w:rPr>
          <w:rFonts w:ascii="Times New Roman" w:eastAsia="Times New Roman" w:hAnsi="Times New Roman" w:cs="Times New Roman"/>
          <w:kern w:val="0"/>
          <w:lang w:val="ro-RO" w:eastAsia="en-GB"/>
          <w14:ligatures w14:val="none"/>
        </w:rPr>
        <w:t>6</w:t>
      </w:r>
      <w:r w:rsidR="006D6F74" w:rsidRPr="00085FC4">
        <w:rPr>
          <w:rFonts w:ascii="Times New Roman" w:eastAsia="Times New Roman" w:hAnsi="Times New Roman" w:cs="Times New Roman"/>
          <w:kern w:val="0"/>
          <w:lang w:val="ro-RO" w:eastAsia="en-GB"/>
          <w14:ligatures w14:val="none"/>
        </w:rPr>
        <w:t xml:space="preserve">.2. formularul cererii de finanțare, al bugetului estimativ şi al declarației privind neadmiterea conflictelor de interese; </w:t>
      </w:r>
    </w:p>
    <w:p w14:paraId="717E8629" w14:textId="6F048407" w:rsidR="006D6F74" w:rsidRPr="00085FC4" w:rsidRDefault="007C4F0E" w:rsidP="006D6F74">
      <w:pPr>
        <w:spacing w:after="0" w:line="240" w:lineRule="auto"/>
        <w:rPr>
          <w:rFonts w:ascii="Times New Roman" w:eastAsia="Times New Roman" w:hAnsi="Times New Roman" w:cs="Times New Roman"/>
          <w:kern w:val="0"/>
          <w:lang w:val="ro-RO" w:eastAsia="en-GB"/>
          <w14:ligatures w14:val="none"/>
        </w:rPr>
      </w:pPr>
      <w:r w:rsidRPr="00085FC4">
        <w:rPr>
          <w:rFonts w:ascii="Times New Roman" w:eastAsia="Times New Roman" w:hAnsi="Times New Roman" w:cs="Times New Roman"/>
          <w:kern w:val="0"/>
          <w:lang w:val="ro-RO" w:eastAsia="en-GB"/>
          <w14:ligatures w14:val="none"/>
        </w:rPr>
        <w:lastRenderedPageBreak/>
        <w:t>1</w:t>
      </w:r>
      <w:r w:rsidR="00905D10">
        <w:rPr>
          <w:rFonts w:ascii="Times New Roman" w:eastAsia="Times New Roman" w:hAnsi="Times New Roman" w:cs="Times New Roman"/>
          <w:kern w:val="0"/>
          <w:lang w:val="ro-RO" w:eastAsia="en-GB"/>
          <w14:ligatures w14:val="none"/>
        </w:rPr>
        <w:t>6</w:t>
      </w:r>
      <w:r w:rsidR="006D6F74" w:rsidRPr="00085FC4">
        <w:rPr>
          <w:rFonts w:ascii="Times New Roman" w:eastAsia="Times New Roman" w:hAnsi="Times New Roman" w:cs="Times New Roman"/>
          <w:kern w:val="0"/>
          <w:lang w:val="ro-RO" w:eastAsia="en-GB"/>
          <w14:ligatures w14:val="none"/>
        </w:rPr>
        <w:t xml:space="preserve">.3. situațiile în care solicitanților nu li se acordă finanțare; </w:t>
      </w:r>
    </w:p>
    <w:p w14:paraId="76A71F49" w14:textId="7DAFF7B9" w:rsidR="006D6F74" w:rsidRPr="00085FC4" w:rsidRDefault="007C4F0E" w:rsidP="006D6F74">
      <w:pPr>
        <w:spacing w:after="0" w:line="240" w:lineRule="auto"/>
        <w:rPr>
          <w:rFonts w:ascii="Times New Roman" w:eastAsia="Times New Roman" w:hAnsi="Times New Roman" w:cs="Times New Roman"/>
          <w:kern w:val="0"/>
          <w:lang w:val="ro-RO" w:eastAsia="en-GB"/>
          <w14:ligatures w14:val="none"/>
        </w:rPr>
      </w:pPr>
      <w:r w:rsidRPr="00085FC4">
        <w:rPr>
          <w:rFonts w:ascii="Times New Roman" w:eastAsia="Times New Roman" w:hAnsi="Times New Roman" w:cs="Times New Roman"/>
          <w:kern w:val="0"/>
          <w:lang w:val="ro-RO" w:eastAsia="en-GB"/>
          <w14:ligatures w14:val="none"/>
        </w:rPr>
        <w:t>1</w:t>
      </w:r>
      <w:r w:rsidR="00905D10">
        <w:rPr>
          <w:rFonts w:ascii="Times New Roman" w:eastAsia="Times New Roman" w:hAnsi="Times New Roman" w:cs="Times New Roman"/>
          <w:kern w:val="0"/>
          <w:lang w:val="ro-RO" w:eastAsia="en-GB"/>
          <w14:ligatures w14:val="none"/>
        </w:rPr>
        <w:t>6</w:t>
      </w:r>
      <w:r w:rsidR="006D6F74" w:rsidRPr="00085FC4">
        <w:rPr>
          <w:rFonts w:ascii="Times New Roman" w:eastAsia="Times New Roman" w:hAnsi="Times New Roman" w:cs="Times New Roman"/>
          <w:kern w:val="0"/>
          <w:lang w:val="ro-RO" w:eastAsia="en-GB"/>
          <w14:ligatures w14:val="none"/>
        </w:rPr>
        <w:t xml:space="preserve">.4. structura dosarului de solicitare a finanțării, etapele și criteriile de evaluare etc.; </w:t>
      </w:r>
    </w:p>
    <w:p w14:paraId="4760BC7C" w14:textId="667FCADA" w:rsidR="006D6F74" w:rsidRPr="00085FC4" w:rsidRDefault="00085FC4" w:rsidP="006D6F74">
      <w:pPr>
        <w:spacing w:after="0" w:line="240" w:lineRule="auto"/>
        <w:rPr>
          <w:rFonts w:ascii="Times New Roman" w:eastAsia="Times New Roman" w:hAnsi="Times New Roman" w:cs="Times New Roman"/>
          <w:kern w:val="0"/>
          <w:lang w:val="ro-RO" w:eastAsia="en-GB"/>
          <w14:ligatures w14:val="none"/>
        </w:rPr>
      </w:pPr>
      <w:r w:rsidRPr="00085FC4">
        <w:rPr>
          <w:rFonts w:ascii="Times New Roman" w:eastAsia="Times New Roman" w:hAnsi="Times New Roman" w:cs="Times New Roman"/>
          <w:kern w:val="0"/>
          <w:lang w:val="ro-RO" w:eastAsia="en-GB"/>
          <w14:ligatures w14:val="none"/>
        </w:rPr>
        <w:t>1</w:t>
      </w:r>
      <w:r w:rsidR="00905D10">
        <w:rPr>
          <w:rFonts w:ascii="Times New Roman" w:eastAsia="Times New Roman" w:hAnsi="Times New Roman" w:cs="Times New Roman"/>
          <w:kern w:val="0"/>
          <w:lang w:val="ro-RO" w:eastAsia="en-GB"/>
          <w14:ligatures w14:val="none"/>
        </w:rPr>
        <w:t>6</w:t>
      </w:r>
      <w:r w:rsidRPr="00085FC4">
        <w:rPr>
          <w:rFonts w:ascii="Times New Roman" w:eastAsia="Times New Roman" w:hAnsi="Times New Roman" w:cs="Times New Roman"/>
          <w:kern w:val="0"/>
          <w:lang w:val="ro-RO" w:eastAsia="en-GB"/>
          <w14:ligatures w14:val="none"/>
        </w:rPr>
        <w:t>.</w:t>
      </w:r>
      <w:r w:rsidR="00754635" w:rsidRPr="00085FC4">
        <w:rPr>
          <w:rFonts w:ascii="Times New Roman" w:eastAsia="Times New Roman" w:hAnsi="Times New Roman" w:cs="Times New Roman"/>
          <w:kern w:val="0"/>
          <w:lang w:val="ro-RO" w:eastAsia="en-GB"/>
          <w14:ligatures w14:val="none"/>
        </w:rPr>
        <w:t xml:space="preserve"> </w:t>
      </w:r>
      <w:r w:rsidR="006D6F74" w:rsidRPr="00085FC4">
        <w:rPr>
          <w:rFonts w:ascii="Times New Roman" w:eastAsia="Times New Roman" w:hAnsi="Times New Roman" w:cs="Times New Roman"/>
          <w:kern w:val="0"/>
          <w:lang w:val="ro-RO" w:eastAsia="en-GB"/>
          <w14:ligatures w14:val="none"/>
        </w:rPr>
        <w:t xml:space="preserve">5. termenele de depunere a proiectelor; </w:t>
      </w:r>
    </w:p>
    <w:p w14:paraId="74C83B6E" w14:textId="47599896" w:rsidR="00E05B3D" w:rsidRPr="00085FC4" w:rsidRDefault="00085FC4" w:rsidP="006D6F74">
      <w:pPr>
        <w:spacing w:after="0" w:line="240" w:lineRule="auto"/>
        <w:rPr>
          <w:rFonts w:ascii="Times New Roman" w:eastAsia="Times New Roman" w:hAnsi="Times New Roman" w:cs="Times New Roman"/>
          <w:kern w:val="0"/>
          <w:lang w:val="ro-RO" w:eastAsia="en-GB"/>
          <w14:ligatures w14:val="none"/>
        </w:rPr>
      </w:pPr>
      <w:r w:rsidRPr="00085FC4">
        <w:rPr>
          <w:rFonts w:ascii="Times New Roman" w:eastAsia="Times New Roman" w:hAnsi="Times New Roman" w:cs="Times New Roman"/>
          <w:kern w:val="0"/>
          <w:lang w:val="ro-RO" w:eastAsia="en-GB"/>
          <w14:ligatures w14:val="none"/>
        </w:rPr>
        <w:t>1</w:t>
      </w:r>
      <w:r w:rsidR="00905D10">
        <w:rPr>
          <w:rFonts w:ascii="Times New Roman" w:eastAsia="Times New Roman" w:hAnsi="Times New Roman" w:cs="Times New Roman"/>
          <w:kern w:val="0"/>
          <w:lang w:val="ro-RO" w:eastAsia="en-GB"/>
          <w14:ligatures w14:val="none"/>
        </w:rPr>
        <w:t>6</w:t>
      </w:r>
      <w:r w:rsidR="006D6F74" w:rsidRPr="00085FC4">
        <w:rPr>
          <w:rFonts w:ascii="Times New Roman" w:eastAsia="Times New Roman" w:hAnsi="Times New Roman" w:cs="Times New Roman"/>
          <w:kern w:val="0"/>
          <w:lang w:val="ro-RO" w:eastAsia="en-GB"/>
          <w14:ligatures w14:val="none"/>
        </w:rPr>
        <w:t xml:space="preserve">.6. datele despre organizarea sesiunii de informare şi instruire pentru persoanele şi entitățile </w:t>
      </w:r>
    </w:p>
    <w:p w14:paraId="652BBC4F" w14:textId="409CCFE4" w:rsidR="006D6F74" w:rsidRPr="00085FC4" w:rsidRDefault="00E05B3D" w:rsidP="006D6F74">
      <w:pPr>
        <w:spacing w:after="0" w:line="240" w:lineRule="auto"/>
        <w:rPr>
          <w:rFonts w:ascii="Times New Roman" w:eastAsia="Times New Roman" w:hAnsi="Times New Roman" w:cs="Times New Roman"/>
          <w:kern w:val="0"/>
          <w:lang w:val="ro-RO" w:eastAsia="en-GB"/>
          <w14:ligatures w14:val="none"/>
        </w:rPr>
      </w:pPr>
      <w:r w:rsidRPr="00085FC4">
        <w:rPr>
          <w:rFonts w:ascii="Times New Roman" w:eastAsia="Times New Roman" w:hAnsi="Times New Roman" w:cs="Times New Roman"/>
          <w:kern w:val="0"/>
          <w:lang w:val="ro-RO" w:eastAsia="en-GB"/>
          <w14:ligatures w14:val="none"/>
        </w:rPr>
        <w:t xml:space="preserve"> </w:t>
      </w:r>
      <w:r w:rsidR="006D6F74" w:rsidRPr="00085FC4">
        <w:rPr>
          <w:rFonts w:ascii="Times New Roman" w:eastAsia="Times New Roman" w:hAnsi="Times New Roman" w:cs="Times New Roman"/>
          <w:kern w:val="0"/>
          <w:lang w:val="ro-RO" w:eastAsia="en-GB"/>
          <w14:ligatures w14:val="none"/>
        </w:rPr>
        <w:t xml:space="preserve">interesate să depună proiectele la concurs, după caz; </w:t>
      </w:r>
    </w:p>
    <w:p w14:paraId="51A737F5" w14:textId="07E984D0" w:rsidR="006D6F74" w:rsidRPr="00085FC4" w:rsidRDefault="00085FC4" w:rsidP="006D6F74">
      <w:pPr>
        <w:spacing w:after="0" w:line="240" w:lineRule="auto"/>
        <w:rPr>
          <w:rFonts w:ascii="Times New Roman" w:eastAsia="Times New Roman" w:hAnsi="Times New Roman" w:cs="Times New Roman"/>
          <w:kern w:val="0"/>
          <w:lang w:val="ro-RO" w:eastAsia="en-GB"/>
          <w14:ligatures w14:val="none"/>
        </w:rPr>
      </w:pPr>
      <w:r w:rsidRPr="00085FC4">
        <w:rPr>
          <w:rFonts w:ascii="Times New Roman" w:eastAsia="Times New Roman" w:hAnsi="Times New Roman" w:cs="Times New Roman"/>
          <w:kern w:val="0"/>
          <w:lang w:val="ro-RO" w:eastAsia="en-GB"/>
          <w14:ligatures w14:val="none"/>
        </w:rPr>
        <w:t>1</w:t>
      </w:r>
      <w:r w:rsidR="00905D10">
        <w:rPr>
          <w:rFonts w:ascii="Times New Roman" w:eastAsia="Times New Roman" w:hAnsi="Times New Roman" w:cs="Times New Roman"/>
          <w:kern w:val="0"/>
          <w:lang w:val="ro-RO" w:eastAsia="en-GB"/>
          <w14:ligatures w14:val="none"/>
        </w:rPr>
        <w:t>6</w:t>
      </w:r>
      <w:r w:rsidR="006D6F74" w:rsidRPr="00085FC4">
        <w:rPr>
          <w:rFonts w:ascii="Times New Roman" w:eastAsia="Times New Roman" w:hAnsi="Times New Roman" w:cs="Times New Roman"/>
          <w:kern w:val="0"/>
          <w:lang w:val="ro-RO" w:eastAsia="en-GB"/>
          <w14:ligatures w14:val="none"/>
        </w:rPr>
        <w:t xml:space="preserve"> .7.</w:t>
      </w:r>
      <w:r w:rsidR="00754635" w:rsidRPr="00085FC4">
        <w:rPr>
          <w:rFonts w:ascii="Times New Roman" w:eastAsia="Times New Roman" w:hAnsi="Times New Roman" w:cs="Times New Roman"/>
          <w:kern w:val="0"/>
          <w:lang w:val="ro-RO" w:eastAsia="en-GB"/>
          <w14:ligatures w14:val="none"/>
        </w:rPr>
        <w:t xml:space="preserve"> </w:t>
      </w:r>
      <w:r w:rsidR="006D6F74" w:rsidRPr="00085FC4">
        <w:rPr>
          <w:rFonts w:ascii="Times New Roman" w:eastAsia="Times New Roman" w:hAnsi="Times New Roman" w:cs="Times New Roman"/>
          <w:kern w:val="0"/>
          <w:lang w:val="ro-RO" w:eastAsia="en-GB"/>
          <w14:ligatures w14:val="none"/>
        </w:rPr>
        <w:t>alte informații relevante.</w:t>
      </w:r>
    </w:p>
    <w:p w14:paraId="59E405AE" w14:textId="17707E3A" w:rsidR="006D6F74" w:rsidRPr="00197524" w:rsidRDefault="006D6F74" w:rsidP="006D6F74">
      <w:pPr>
        <w:spacing w:after="0" w:line="240" w:lineRule="auto"/>
        <w:rPr>
          <w:rFonts w:ascii="Times New Roman" w:eastAsia="Times New Roman" w:hAnsi="Times New Roman" w:cs="Times New Roman"/>
          <w:kern w:val="0"/>
          <w:highlight w:val="yellow"/>
          <w:lang w:val="ro-RO" w:eastAsia="en-GB"/>
          <w14:ligatures w14:val="none"/>
        </w:rPr>
      </w:pPr>
      <w:r w:rsidRPr="00197524">
        <w:rPr>
          <w:rFonts w:ascii="Times New Roman" w:eastAsia="Times New Roman" w:hAnsi="Times New Roman" w:cs="Times New Roman"/>
          <w:kern w:val="0"/>
          <w:highlight w:val="yellow"/>
          <w:lang w:val="ro-RO" w:eastAsia="en-GB"/>
          <w14:ligatures w14:val="none"/>
        </w:rPr>
        <w:t xml:space="preserve"> </w:t>
      </w:r>
    </w:p>
    <w:p w14:paraId="1BBABC08" w14:textId="14414B30" w:rsidR="006D6F74" w:rsidRPr="004B3E4A" w:rsidRDefault="00747555" w:rsidP="006D6F74">
      <w:pPr>
        <w:spacing w:after="0" w:line="240" w:lineRule="auto"/>
        <w:rPr>
          <w:rFonts w:ascii="Times New Roman" w:eastAsia="Times New Roman" w:hAnsi="Times New Roman" w:cs="Times New Roman"/>
          <w:kern w:val="0"/>
          <w:lang w:val="ro-RO" w:eastAsia="en-GB"/>
          <w14:ligatures w14:val="none"/>
        </w:rPr>
      </w:pPr>
      <w:r w:rsidRPr="004B3E4A">
        <w:rPr>
          <w:rFonts w:ascii="Times New Roman" w:eastAsia="Times New Roman" w:hAnsi="Times New Roman" w:cs="Times New Roman"/>
          <w:kern w:val="0"/>
          <w:lang w:val="ro-RO" w:eastAsia="en-GB"/>
          <w14:ligatures w14:val="none"/>
        </w:rPr>
        <w:t>1</w:t>
      </w:r>
      <w:r w:rsidR="00905D10">
        <w:rPr>
          <w:rFonts w:ascii="Times New Roman" w:eastAsia="Times New Roman" w:hAnsi="Times New Roman" w:cs="Times New Roman"/>
          <w:kern w:val="0"/>
          <w:lang w:val="ro-RO" w:eastAsia="en-GB"/>
          <w14:ligatures w14:val="none"/>
        </w:rPr>
        <w:t>7</w:t>
      </w:r>
      <w:r w:rsidRPr="004B3E4A">
        <w:rPr>
          <w:rFonts w:ascii="Times New Roman" w:eastAsia="Times New Roman" w:hAnsi="Times New Roman" w:cs="Times New Roman"/>
          <w:kern w:val="0"/>
          <w:lang w:val="ro-RO" w:eastAsia="en-GB"/>
          <w14:ligatures w14:val="none"/>
        </w:rPr>
        <w:t>.</w:t>
      </w:r>
      <w:r w:rsidR="006D6F74" w:rsidRPr="004B3E4A">
        <w:rPr>
          <w:rFonts w:ascii="Times New Roman" w:eastAsia="Times New Roman" w:hAnsi="Times New Roman" w:cs="Times New Roman"/>
          <w:kern w:val="0"/>
          <w:lang w:val="ro-RO" w:eastAsia="en-GB"/>
          <w14:ligatures w14:val="none"/>
        </w:rPr>
        <w:t xml:space="preserve"> Condițiile de depunere a cererii de finanțare: </w:t>
      </w:r>
    </w:p>
    <w:p w14:paraId="65CC2DE2" w14:textId="1710321A" w:rsidR="006D6F74" w:rsidRPr="004B3E4A" w:rsidRDefault="00747555" w:rsidP="00754635">
      <w:pPr>
        <w:spacing w:after="0" w:line="240" w:lineRule="auto"/>
        <w:rPr>
          <w:rFonts w:ascii="Times New Roman" w:eastAsia="Times New Roman" w:hAnsi="Times New Roman" w:cs="Times New Roman"/>
          <w:kern w:val="0"/>
          <w:lang w:val="ro-RO" w:eastAsia="en-GB"/>
          <w14:ligatures w14:val="none"/>
        </w:rPr>
      </w:pPr>
      <w:r w:rsidRPr="004B3E4A">
        <w:rPr>
          <w:rFonts w:ascii="Times New Roman" w:eastAsia="Times New Roman" w:hAnsi="Times New Roman" w:cs="Times New Roman"/>
          <w:kern w:val="0"/>
          <w:lang w:val="ro-RO" w:eastAsia="en-GB"/>
          <w14:ligatures w14:val="none"/>
        </w:rPr>
        <w:t>1</w:t>
      </w:r>
      <w:r w:rsidR="00CD38C2">
        <w:rPr>
          <w:rFonts w:ascii="Times New Roman" w:eastAsia="Times New Roman" w:hAnsi="Times New Roman" w:cs="Times New Roman"/>
          <w:kern w:val="0"/>
          <w:lang w:val="ro-RO" w:eastAsia="en-GB"/>
          <w14:ligatures w14:val="none"/>
        </w:rPr>
        <w:t>7</w:t>
      </w:r>
      <w:r w:rsidR="006D6F74" w:rsidRPr="004B3E4A">
        <w:rPr>
          <w:rFonts w:ascii="Times New Roman" w:eastAsia="Times New Roman" w:hAnsi="Times New Roman" w:cs="Times New Roman"/>
          <w:kern w:val="0"/>
          <w:lang w:val="ro-RO" w:eastAsia="en-GB"/>
          <w14:ligatures w14:val="none"/>
        </w:rPr>
        <w:t xml:space="preserve">.1. solicitanții vor utiliza doar formularele prevăzute de Centru; </w:t>
      </w:r>
    </w:p>
    <w:p w14:paraId="65093308" w14:textId="467C9CFE" w:rsidR="006D6F74" w:rsidRPr="004B3E4A" w:rsidRDefault="00747555" w:rsidP="006D6F74">
      <w:pPr>
        <w:spacing w:after="0" w:line="240" w:lineRule="auto"/>
        <w:rPr>
          <w:rFonts w:ascii="Times New Roman" w:eastAsia="Times New Roman" w:hAnsi="Times New Roman" w:cs="Times New Roman"/>
          <w:kern w:val="0"/>
          <w:lang w:val="ro-RO" w:eastAsia="en-GB"/>
          <w14:ligatures w14:val="none"/>
        </w:rPr>
      </w:pPr>
      <w:r w:rsidRPr="004B3E4A">
        <w:rPr>
          <w:rFonts w:ascii="Times New Roman" w:eastAsia="Times New Roman" w:hAnsi="Times New Roman" w:cs="Times New Roman"/>
          <w:kern w:val="0"/>
          <w:lang w:val="ro-RO" w:eastAsia="en-GB"/>
          <w14:ligatures w14:val="none"/>
        </w:rPr>
        <w:t>1</w:t>
      </w:r>
      <w:r w:rsidR="00CD38C2">
        <w:rPr>
          <w:rFonts w:ascii="Times New Roman" w:eastAsia="Times New Roman" w:hAnsi="Times New Roman" w:cs="Times New Roman"/>
          <w:kern w:val="0"/>
          <w:lang w:val="ro-RO" w:eastAsia="en-GB"/>
          <w14:ligatures w14:val="none"/>
        </w:rPr>
        <w:t>7</w:t>
      </w:r>
      <w:r w:rsidR="006D6F74" w:rsidRPr="004B3E4A">
        <w:rPr>
          <w:rFonts w:ascii="Times New Roman" w:eastAsia="Times New Roman" w:hAnsi="Times New Roman" w:cs="Times New Roman"/>
          <w:kern w:val="0"/>
          <w:lang w:val="ro-RO" w:eastAsia="en-GB"/>
          <w14:ligatures w14:val="none"/>
        </w:rPr>
        <w:t xml:space="preserve">.2. toate documentele aferente cererilor de finanțare vor fi completate în limba română; </w:t>
      </w:r>
    </w:p>
    <w:p w14:paraId="2CF7A461" w14:textId="44717DAD" w:rsidR="006D6F74" w:rsidRPr="004B3E4A" w:rsidRDefault="00747555" w:rsidP="006D6F74">
      <w:pPr>
        <w:spacing w:after="0" w:line="240" w:lineRule="auto"/>
        <w:rPr>
          <w:rFonts w:ascii="Times New Roman" w:eastAsia="Times New Roman" w:hAnsi="Times New Roman" w:cs="Times New Roman"/>
          <w:kern w:val="0"/>
          <w:lang w:val="ro-RO" w:eastAsia="en-GB"/>
          <w14:ligatures w14:val="none"/>
        </w:rPr>
      </w:pPr>
      <w:r w:rsidRPr="004B3E4A">
        <w:rPr>
          <w:rFonts w:ascii="Times New Roman" w:eastAsia="Times New Roman" w:hAnsi="Times New Roman" w:cs="Times New Roman"/>
          <w:kern w:val="0"/>
          <w:lang w:val="ro-RO" w:eastAsia="en-GB"/>
          <w14:ligatures w14:val="none"/>
        </w:rPr>
        <w:t>1</w:t>
      </w:r>
      <w:r w:rsidR="00CD38C2">
        <w:rPr>
          <w:rFonts w:ascii="Times New Roman" w:eastAsia="Times New Roman" w:hAnsi="Times New Roman" w:cs="Times New Roman"/>
          <w:kern w:val="0"/>
          <w:lang w:val="ro-RO" w:eastAsia="en-GB"/>
          <w14:ligatures w14:val="none"/>
        </w:rPr>
        <w:t>7</w:t>
      </w:r>
      <w:r w:rsidR="006D6F74" w:rsidRPr="004B3E4A">
        <w:rPr>
          <w:rFonts w:ascii="Times New Roman" w:eastAsia="Times New Roman" w:hAnsi="Times New Roman" w:cs="Times New Roman"/>
          <w:kern w:val="0"/>
          <w:lang w:val="ro-RO" w:eastAsia="en-GB"/>
          <w14:ligatures w14:val="none"/>
        </w:rPr>
        <w:t xml:space="preserve">.3. în cazul în care informațiile prezentate nu sunt suficient de clare, Secretariatul tehnic este în drept să solicite clarificarea informațiilor. Nu se vor accepta actele depuse după data-limită indicată în anunțul pentru depunerea dosarului; </w:t>
      </w:r>
    </w:p>
    <w:p w14:paraId="2D48DD84" w14:textId="01FCD083" w:rsidR="006D6F74" w:rsidRDefault="00747555" w:rsidP="006D6F74">
      <w:pPr>
        <w:spacing w:after="0" w:line="240" w:lineRule="auto"/>
        <w:rPr>
          <w:rFonts w:ascii="Times New Roman" w:eastAsia="Times New Roman" w:hAnsi="Times New Roman" w:cs="Times New Roman"/>
          <w:kern w:val="0"/>
          <w:lang w:val="ro-RO" w:eastAsia="en-GB"/>
          <w14:ligatures w14:val="none"/>
        </w:rPr>
      </w:pPr>
      <w:r w:rsidRPr="004B3E4A">
        <w:rPr>
          <w:rFonts w:ascii="Times New Roman" w:eastAsia="Times New Roman" w:hAnsi="Times New Roman" w:cs="Times New Roman"/>
          <w:kern w:val="0"/>
          <w:lang w:val="ro-RO" w:eastAsia="en-GB"/>
          <w14:ligatures w14:val="none"/>
        </w:rPr>
        <w:t>1</w:t>
      </w:r>
      <w:r w:rsidR="00CD38C2">
        <w:rPr>
          <w:rFonts w:ascii="Times New Roman" w:eastAsia="Times New Roman" w:hAnsi="Times New Roman" w:cs="Times New Roman"/>
          <w:kern w:val="0"/>
          <w:lang w:val="ro-RO" w:eastAsia="en-GB"/>
          <w14:ligatures w14:val="none"/>
        </w:rPr>
        <w:t>7</w:t>
      </w:r>
      <w:r w:rsidR="00E05B3D" w:rsidRPr="004B3E4A">
        <w:rPr>
          <w:rFonts w:ascii="Times New Roman" w:eastAsia="Times New Roman" w:hAnsi="Times New Roman" w:cs="Times New Roman"/>
          <w:kern w:val="0"/>
          <w:lang w:val="ro-RO" w:eastAsia="en-GB"/>
          <w14:ligatures w14:val="none"/>
        </w:rPr>
        <w:t>.</w:t>
      </w:r>
      <w:r w:rsidR="006D6F74" w:rsidRPr="004B3E4A">
        <w:rPr>
          <w:rFonts w:ascii="Times New Roman" w:eastAsia="Times New Roman" w:hAnsi="Times New Roman" w:cs="Times New Roman"/>
          <w:kern w:val="0"/>
          <w:lang w:val="ro-RO" w:eastAsia="en-GB"/>
          <w14:ligatures w14:val="none"/>
        </w:rPr>
        <w:t>4. dosarul de solicitare a finanțării se transmite în mod electronic pe adresa de e-mail indicată în anunțul public.</w:t>
      </w:r>
    </w:p>
    <w:p w14:paraId="59C9CEA4" w14:textId="76CB2B7B" w:rsidR="008324A1" w:rsidRDefault="008324A1" w:rsidP="00E87861">
      <w:pPr>
        <w:spacing w:after="0" w:line="240" w:lineRule="auto"/>
        <w:rPr>
          <w:rFonts w:ascii="Times New Roman" w:eastAsia="Times New Roman" w:hAnsi="Times New Roman" w:cs="Times New Roman"/>
          <w:kern w:val="0"/>
          <w:lang w:val="ro-RO" w:eastAsia="en-GB"/>
          <w14:ligatures w14:val="none"/>
        </w:rPr>
      </w:pPr>
      <w:bookmarkStart w:id="3" w:name="_Hlk217388304"/>
    </w:p>
    <w:p w14:paraId="46854FAD" w14:textId="79C16D30" w:rsidR="008324A1" w:rsidRDefault="00747555" w:rsidP="00B833C9">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1</w:t>
      </w:r>
      <w:r w:rsidR="00905D10">
        <w:rPr>
          <w:rFonts w:ascii="Times New Roman" w:eastAsia="Times New Roman" w:hAnsi="Times New Roman" w:cs="Times New Roman"/>
          <w:kern w:val="0"/>
          <w:lang w:val="ro-RO" w:eastAsia="en-GB"/>
          <w14:ligatures w14:val="none"/>
        </w:rPr>
        <w:t>8</w:t>
      </w:r>
      <w:r w:rsidR="008324A1" w:rsidRPr="00754635">
        <w:rPr>
          <w:rFonts w:ascii="Times New Roman" w:eastAsia="Times New Roman" w:hAnsi="Times New Roman" w:cs="Times New Roman"/>
          <w:kern w:val="0"/>
          <w:lang w:val="ro-RO" w:eastAsia="en-GB"/>
          <w14:ligatures w14:val="none"/>
        </w:rPr>
        <w:t xml:space="preserve">. </w:t>
      </w:r>
      <w:r w:rsidR="00B833C9" w:rsidRPr="00754635">
        <w:rPr>
          <w:rFonts w:ascii="Times New Roman" w:eastAsia="Times New Roman" w:hAnsi="Times New Roman" w:cs="Times New Roman"/>
          <w:kern w:val="0"/>
          <w:lang w:val="ro-RO" w:eastAsia="en-GB"/>
          <w14:ligatures w14:val="none"/>
        </w:rPr>
        <w:t>Centrul are obligația de a raporta toate măsurile de sprijin acordate din Fond în conformitate cu Legea nr. 139/2012, inclusiv prin notificarea Consiliului Concurenței, în vederea asigurării respectării intensității maxime a ajutorului de stat și a regulilor de cumul.</w:t>
      </w:r>
    </w:p>
    <w:p w14:paraId="593A22E6" w14:textId="77777777" w:rsidR="00B833C9" w:rsidRDefault="00B833C9" w:rsidP="00B833C9">
      <w:pPr>
        <w:spacing w:after="0" w:line="240" w:lineRule="auto"/>
        <w:jc w:val="both"/>
        <w:rPr>
          <w:rFonts w:ascii="Times New Roman" w:eastAsia="Times New Roman" w:hAnsi="Times New Roman" w:cs="Times New Roman"/>
          <w:kern w:val="0"/>
          <w:lang w:val="ro-RO" w:eastAsia="en-GB"/>
          <w14:ligatures w14:val="none"/>
        </w:rPr>
      </w:pPr>
    </w:p>
    <w:bookmarkEnd w:id="3"/>
    <w:p w14:paraId="4C6D75E1" w14:textId="26BDD763" w:rsidR="00B833C9" w:rsidRDefault="00747555" w:rsidP="0042258C">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1</w:t>
      </w:r>
      <w:r w:rsidR="00CD38C2">
        <w:rPr>
          <w:rFonts w:ascii="Times New Roman" w:eastAsia="Times New Roman" w:hAnsi="Times New Roman" w:cs="Times New Roman"/>
          <w:kern w:val="0"/>
          <w:lang w:val="ro-RO" w:eastAsia="en-GB"/>
          <w14:ligatures w14:val="none"/>
        </w:rPr>
        <w:t>9</w:t>
      </w:r>
      <w:r w:rsidR="00B833C9" w:rsidRPr="009D3888">
        <w:rPr>
          <w:rFonts w:ascii="Times New Roman" w:eastAsia="Times New Roman" w:hAnsi="Times New Roman" w:cs="Times New Roman"/>
          <w:kern w:val="0"/>
          <w:lang w:val="ro-RO" w:eastAsia="en-GB"/>
          <w14:ligatures w14:val="none"/>
        </w:rPr>
        <w:t xml:space="preserve">. </w:t>
      </w:r>
      <w:r w:rsidR="0042258C" w:rsidRPr="0042258C">
        <w:rPr>
          <w:rFonts w:ascii="Times New Roman" w:eastAsia="Times New Roman" w:hAnsi="Times New Roman" w:cs="Times New Roman"/>
          <w:kern w:val="0"/>
          <w:lang w:val="ro-RO" w:eastAsia="en-GB"/>
          <w14:ligatures w14:val="none"/>
        </w:rPr>
        <w:t>Toate deciziile privind finanțarea se publică pe pagina web oficială a Centrului cu</w:t>
      </w:r>
      <w:r w:rsidR="0042258C">
        <w:rPr>
          <w:rFonts w:ascii="Times New Roman" w:eastAsia="Times New Roman" w:hAnsi="Times New Roman" w:cs="Times New Roman"/>
          <w:kern w:val="0"/>
          <w:lang w:val="ro-RO" w:eastAsia="en-GB"/>
          <w14:ligatures w14:val="none"/>
        </w:rPr>
        <w:t xml:space="preserve"> </w:t>
      </w:r>
      <w:r w:rsidR="0042258C" w:rsidRPr="0042258C">
        <w:rPr>
          <w:rFonts w:ascii="Times New Roman" w:eastAsia="Times New Roman" w:hAnsi="Times New Roman" w:cs="Times New Roman"/>
          <w:kern w:val="0"/>
          <w:lang w:val="ro-RO" w:eastAsia="en-GB"/>
          <w14:ligatures w14:val="none"/>
        </w:rPr>
        <w:t>respectarea principiilor transparenței și accesului liber la informație.</w:t>
      </w:r>
    </w:p>
    <w:p w14:paraId="5A65674C" w14:textId="77777777" w:rsidR="000B14CD" w:rsidRPr="009D3888" w:rsidRDefault="000B14CD" w:rsidP="000B14CD">
      <w:pPr>
        <w:spacing w:after="0" w:line="240" w:lineRule="auto"/>
        <w:rPr>
          <w:rFonts w:ascii="Times New Roman" w:eastAsia="Times New Roman" w:hAnsi="Times New Roman" w:cs="Times New Roman"/>
          <w:kern w:val="0"/>
          <w:lang w:val="ro-RO" w:eastAsia="en-GB"/>
          <w14:ligatures w14:val="none"/>
        </w:rPr>
      </w:pPr>
    </w:p>
    <w:p w14:paraId="5A491AFA" w14:textId="73599EA7" w:rsidR="00466CE3" w:rsidRPr="009D3888" w:rsidRDefault="00CD38C2" w:rsidP="000B14CD">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noProof/>
          <w:kern w:val="0"/>
          <w:lang w:val="ro-RO" w:eastAsia="en-GB"/>
          <w14:ligatures w14:val="none"/>
        </w:rPr>
        <w:t>20</w:t>
      </w:r>
      <w:r w:rsidR="000B14CD" w:rsidRPr="00E87861">
        <w:rPr>
          <w:rFonts w:ascii="Times New Roman" w:eastAsia="Times New Roman" w:hAnsi="Times New Roman" w:cs="Times New Roman"/>
          <w:noProof/>
          <w:kern w:val="0"/>
          <w:lang w:val="ro-RO" w:eastAsia="en-GB"/>
          <w14:ligatures w14:val="none"/>
        </w:rPr>
        <w:t xml:space="preserve">. </w:t>
      </w:r>
      <w:r w:rsidR="00466CE3" w:rsidRPr="00E87861">
        <w:rPr>
          <w:rFonts w:ascii="Times New Roman" w:eastAsia="Times New Roman" w:hAnsi="Times New Roman" w:cs="Times New Roman"/>
          <w:kern w:val="0"/>
          <w:lang w:val="ro-RO" w:eastAsia="en-GB"/>
          <w14:ligatures w14:val="none"/>
        </w:rPr>
        <w:t xml:space="preserve">Performanța Fondului se evaluează anual în baza indicatorilor </w:t>
      </w:r>
      <w:r w:rsidR="00297AAF" w:rsidRPr="00E87861">
        <w:rPr>
          <w:rFonts w:ascii="Times New Roman" w:eastAsia="Times New Roman" w:hAnsi="Times New Roman" w:cs="Times New Roman"/>
          <w:kern w:val="0"/>
          <w:lang w:val="ro-RO" w:eastAsia="en-GB"/>
          <w14:ligatures w14:val="none"/>
        </w:rPr>
        <w:t xml:space="preserve">aprobați de Consiliul Centrului </w:t>
      </w:r>
      <w:r w:rsidR="00466CE3" w:rsidRPr="00E87861">
        <w:rPr>
          <w:rFonts w:ascii="Times New Roman" w:eastAsia="Times New Roman" w:hAnsi="Times New Roman" w:cs="Times New Roman"/>
          <w:kern w:val="0"/>
          <w:lang w:val="ro-RO" w:eastAsia="en-GB"/>
          <w14:ligatures w14:val="none"/>
        </w:rPr>
        <w:t>stabiliți în Anexa nr.1</w:t>
      </w:r>
      <w:r w:rsidR="00297AAF" w:rsidRPr="00E87861">
        <w:rPr>
          <w:rFonts w:ascii="Times New Roman" w:eastAsia="Times New Roman" w:hAnsi="Times New Roman" w:cs="Times New Roman"/>
          <w:kern w:val="0"/>
          <w:lang w:val="ro-RO" w:eastAsia="en-GB"/>
          <w14:ligatures w14:val="none"/>
        </w:rPr>
        <w:t>.</w:t>
      </w:r>
    </w:p>
    <w:p w14:paraId="6579F1D8" w14:textId="77777777" w:rsidR="00297AAF" w:rsidRPr="009D3888" w:rsidRDefault="00297AAF" w:rsidP="000B14CD">
      <w:pPr>
        <w:spacing w:after="0" w:line="240" w:lineRule="auto"/>
        <w:rPr>
          <w:rFonts w:ascii="Times New Roman" w:eastAsia="Times New Roman" w:hAnsi="Times New Roman" w:cs="Times New Roman"/>
          <w:kern w:val="0"/>
          <w:lang w:val="ro-RO" w:eastAsia="en-GB"/>
          <w14:ligatures w14:val="none"/>
        </w:rPr>
      </w:pPr>
    </w:p>
    <w:p w14:paraId="061ED899" w14:textId="79A98DEC" w:rsidR="00297AAF" w:rsidRPr="009D3888" w:rsidRDefault="00297AAF" w:rsidP="00297AAF">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Capitolul II</w:t>
      </w:r>
    </w:p>
    <w:p w14:paraId="7C540918" w14:textId="7F665811" w:rsidR="00297AAF" w:rsidRPr="009D3888" w:rsidRDefault="004A1840" w:rsidP="00297AAF">
      <w:pPr>
        <w:spacing w:after="0" w:line="240" w:lineRule="auto"/>
        <w:jc w:val="center"/>
        <w:rPr>
          <w:rFonts w:ascii="Times New Roman" w:eastAsia="Times New Roman" w:hAnsi="Times New Roman" w:cs="Times New Roman"/>
          <w:b/>
          <w:bCs/>
          <w:kern w:val="0"/>
          <w:lang w:val="ro-RO" w:eastAsia="en-GB"/>
          <w14:ligatures w14:val="none"/>
        </w:rPr>
      </w:pPr>
      <w:r w:rsidRPr="00E87861">
        <w:rPr>
          <w:rFonts w:ascii="Times New Roman" w:eastAsia="Times New Roman" w:hAnsi="Times New Roman" w:cs="Times New Roman"/>
          <w:b/>
          <w:bCs/>
          <w:kern w:val="0"/>
          <w:lang w:val="ro-RO" w:eastAsia="en-GB"/>
          <w14:ligatures w14:val="none"/>
        </w:rPr>
        <w:t>FINANȚAREA</w:t>
      </w:r>
      <w:r w:rsidRPr="009D3888">
        <w:rPr>
          <w:rFonts w:ascii="Times New Roman" w:eastAsia="Times New Roman" w:hAnsi="Times New Roman" w:cs="Times New Roman"/>
          <w:b/>
          <w:bCs/>
          <w:kern w:val="0"/>
          <w:lang w:val="ro-RO" w:eastAsia="en-GB"/>
          <w14:ligatures w14:val="none"/>
        </w:rPr>
        <w:t xml:space="preserve"> </w:t>
      </w:r>
      <w:r w:rsidR="00297AAF" w:rsidRPr="009D3888">
        <w:rPr>
          <w:rFonts w:ascii="Times New Roman" w:eastAsia="Times New Roman" w:hAnsi="Times New Roman" w:cs="Times New Roman"/>
          <w:b/>
          <w:bCs/>
          <w:kern w:val="0"/>
          <w:lang w:val="ro-RO" w:eastAsia="en-GB"/>
          <w14:ligatures w14:val="none"/>
        </w:rPr>
        <w:t>CONCURSUL</w:t>
      </w:r>
      <w:r w:rsidRPr="009D3888">
        <w:rPr>
          <w:rFonts w:ascii="Times New Roman" w:eastAsia="Times New Roman" w:hAnsi="Times New Roman" w:cs="Times New Roman"/>
          <w:b/>
          <w:bCs/>
          <w:kern w:val="0"/>
          <w:lang w:val="ro-RO" w:eastAsia="en-GB"/>
          <w14:ligatures w14:val="none"/>
        </w:rPr>
        <w:t xml:space="preserve">UI </w:t>
      </w:r>
      <w:r w:rsidR="00297AAF" w:rsidRPr="009D3888">
        <w:rPr>
          <w:rFonts w:ascii="Times New Roman" w:eastAsia="Times New Roman" w:hAnsi="Times New Roman" w:cs="Times New Roman"/>
          <w:b/>
          <w:bCs/>
          <w:kern w:val="0"/>
          <w:lang w:val="ro-RO" w:eastAsia="en-GB"/>
          <w14:ligatures w14:val="none"/>
        </w:rPr>
        <w:t>PROIECTELOR CINEMATOGRAFICE</w:t>
      </w:r>
    </w:p>
    <w:p w14:paraId="434B3C61" w14:textId="0E453852" w:rsidR="00297AAF" w:rsidRPr="009D3888" w:rsidRDefault="00297AAF" w:rsidP="00297AAF">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Secțiunea 1</w:t>
      </w:r>
    </w:p>
    <w:p w14:paraId="38583333" w14:textId="77777777" w:rsidR="00297AAF" w:rsidRPr="009D3888" w:rsidRDefault="00297AAF" w:rsidP="00297AAF">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Condiții de eligibilitate</w:t>
      </w:r>
    </w:p>
    <w:p w14:paraId="2AB0FCD3"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7E46B136" w14:textId="2770BE06" w:rsidR="00747555" w:rsidRPr="009D3888" w:rsidRDefault="00CD38C2"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21</w:t>
      </w:r>
      <w:r w:rsidR="00297AAF" w:rsidRPr="009D3888">
        <w:rPr>
          <w:rFonts w:ascii="Times New Roman" w:eastAsia="Times New Roman" w:hAnsi="Times New Roman" w:cs="Times New Roman"/>
          <w:kern w:val="0"/>
          <w:lang w:val="ro-RO" w:eastAsia="en-GB"/>
          <w14:ligatures w14:val="none"/>
        </w:rPr>
        <w:t xml:space="preserve">. Sunt eligibile pentru a participa la concursul proiectelor cinematografice proiectele </w:t>
      </w:r>
      <w:r w:rsidR="00323053">
        <w:rPr>
          <w:rFonts w:ascii="Times New Roman" w:eastAsia="Times New Roman" w:hAnsi="Times New Roman" w:cs="Times New Roman"/>
          <w:kern w:val="0"/>
          <w:lang w:val="ro-RO" w:eastAsia="en-GB"/>
          <w14:ligatures w14:val="none"/>
        </w:rPr>
        <w:t xml:space="preserve">ale căror activități sunt </w:t>
      </w:r>
      <w:r w:rsidR="00323053" w:rsidRPr="00323053">
        <w:rPr>
          <w:rFonts w:ascii="Times New Roman" w:eastAsia="Times New Roman" w:hAnsi="Times New Roman" w:cs="Times New Roman"/>
          <w:kern w:val="0"/>
          <w:lang w:val="ro-RO" w:eastAsia="en-GB"/>
          <w14:ligatures w14:val="none"/>
        </w:rPr>
        <w:t xml:space="preserve">prevăzute la art. 11 alin. (1) lit. a) – </w:t>
      </w:r>
      <w:r w:rsidR="00CD5480">
        <w:rPr>
          <w:rFonts w:ascii="Times New Roman" w:eastAsia="Times New Roman" w:hAnsi="Times New Roman" w:cs="Times New Roman"/>
          <w:kern w:val="0"/>
          <w:lang w:val="ro-RO" w:eastAsia="en-GB"/>
          <w14:ligatures w14:val="none"/>
        </w:rPr>
        <w:t>c</w:t>
      </w:r>
      <w:r w:rsidR="00323053" w:rsidRPr="00323053">
        <w:rPr>
          <w:rFonts w:ascii="Times New Roman" w:eastAsia="Times New Roman" w:hAnsi="Times New Roman" w:cs="Times New Roman"/>
          <w:kern w:val="0"/>
          <w:lang w:val="ro-RO" w:eastAsia="en-GB"/>
          <w14:ligatures w14:val="none"/>
        </w:rPr>
        <w:t>) din Legea cinematografiei nr. 116/2014</w:t>
      </w:r>
      <w:r w:rsidR="00323053">
        <w:rPr>
          <w:rFonts w:ascii="Times New Roman" w:eastAsia="Times New Roman" w:hAnsi="Times New Roman" w:cs="Times New Roman"/>
          <w:kern w:val="0"/>
          <w:lang w:val="ro-RO" w:eastAsia="en-GB"/>
          <w14:ligatures w14:val="none"/>
        </w:rPr>
        <w:t xml:space="preserve"> </w:t>
      </w:r>
      <w:r w:rsidR="00297AAF" w:rsidRPr="009D3888">
        <w:rPr>
          <w:rFonts w:ascii="Times New Roman" w:eastAsia="Times New Roman" w:hAnsi="Times New Roman" w:cs="Times New Roman"/>
          <w:kern w:val="0"/>
          <w:lang w:val="ro-RO" w:eastAsia="en-GB"/>
          <w14:ligatures w14:val="none"/>
        </w:rPr>
        <w:t xml:space="preserve"> </w:t>
      </w:r>
      <w:r w:rsidR="00323053">
        <w:rPr>
          <w:rFonts w:ascii="Times New Roman" w:eastAsia="Times New Roman" w:hAnsi="Times New Roman" w:cs="Times New Roman"/>
          <w:kern w:val="0"/>
          <w:lang w:val="ro-RO" w:eastAsia="en-GB"/>
          <w14:ligatures w14:val="none"/>
        </w:rPr>
        <w:t xml:space="preserve">și </w:t>
      </w:r>
      <w:r w:rsidR="00297AAF" w:rsidRPr="009D3888">
        <w:rPr>
          <w:rFonts w:ascii="Times New Roman" w:eastAsia="Times New Roman" w:hAnsi="Times New Roman" w:cs="Times New Roman"/>
          <w:kern w:val="0"/>
          <w:lang w:val="ro-RO" w:eastAsia="en-GB"/>
          <w14:ligatures w14:val="none"/>
        </w:rPr>
        <w:t>care întrunesc cumulativ următoarele condiții:</w:t>
      </w:r>
    </w:p>
    <w:p w14:paraId="6B229A5F" w14:textId="5C2C460D" w:rsidR="00297AAF" w:rsidRPr="009D3888" w:rsidRDefault="00CD38C2"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21</w:t>
      </w:r>
      <w:r w:rsidR="00297AAF" w:rsidRPr="002B34A5">
        <w:rPr>
          <w:rFonts w:ascii="Times New Roman" w:eastAsia="Times New Roman" w:hAnsi="Times New Roman" w:cs="Times New Roman"/>
          <w:kern w:val="0"/>
          <w:lang w:val="ro-RO" w:eastAsia="en-GB"/>
          <w14:ligatures w14:val="none"/>
        </w:rPr>
        <w:t>.1</w:t>
      </w:r>
      <w:r w:rsidR="00522209" w:rsidRPr="002B34A5">
        <w:rPr>
          <w:rFonts w:ascii="Times New Roman" w:eastAsia="Times New Roman" w:hAnsi="Times New Roman" w:cs="Times New Roman"/>
          <w:kern w:val="0"/>
          <w:lang w:val="ro-RO" w:eastAsia="en-GB"/>
          <w14:ligatures w14:val="none"/>
        </w:rPr>
        <w:t>.</w:t>
      </w:r>
      <w:r w:rsidR="00297AAF" w:rsidRPr="002B34A5">
        <w:rPr>
          <w:rFonts w:ascii="Times New Roman" w:eastAsia="Times New Roman" w:hAnsi="Times New Roman" w:cs="Times New Roman"/>
          <w:kern w:val="0"/>
          <w:lang w:val="ro-RO" w:eastAsia="en-GB"/>
          <w14:ligatures w14:val="none"/>
        </w:rPr>
        <w:t xml:space="preserve"> proiectele sunt depuse de </w:t>
      </w:r>
      <w:r w:rsidR="006E2240" w:rsidRPr="002B34A5">
        <w:rPr>
          <w:rFonts w:ascii="Times New Roman" w:eastAsia="Times New Roman" w:hAnsi="Times New Roman" w:cs="Times New Roman"/>
          <w:kern w:val="0"/>
          <w:lang w:val="ro-RO" w:eastAsia="en-GB"/>
          <w14:ligatures w14:val="none"/>
        </w:rPr>
        <w:t>solicitant (persoana juridică de drept privat)</w:t>
      </w:r>
      <w:r w:rsidR="00297AAF" w:rsidRPr="002B34A5">
        <w:rPr>
          <w:rFonts w:ascii="Times New Roman" w:eastAsia="Times New Roman" w:hAnsi="Times New Roman" w:cs="Times New Roman"/>
          <w:kern w:val="0"/>
          <w:lang w:val="ro-RO" w:eastAsia="en-GB"/>
          <w14:ligatures w14:val="none"/>
        </w:rPr>
        <w:t xml:space="preserve"> care:</w:t>
      </w:r>
    </w:p>
    <w:p w14:paraId="298929B2" w14:textId="081F81CA" w:rsidR="00297AAF" w:rsidRPr="009D3888" w:rsidRDefault="00CD38C2"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21</w:t>
      </w:r>
      <w:r w:rsidR="00297AAF" w:rsidRPr="009D3888">
        <w:rPr>
          <w:rFonts w:ascii="Times New Roman" w:eastAsia="Times New Roman" w:hAnsi="Times New Roman" w:cs="Times New Roman"/>
          <w:kern w:val="0"/>
          <w:lang w:val="ro-RO" w:eastAsia="en-GB"/>
          <w14:ligatures w14:val="none"/>
        </w:rPr>
        <w:t>.1.1 este rezident al Republicii Moldova;</w:t>
      </w:r>
    </w:p>
    <w:p w14:paraId="0A361F98" w14:textId="19F1B8AE" w:rsidR="00297AAF" w:rsidRPr="009D3888" w:rsidRDefault="00CD38C2"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21</w:t>
      </w:r>
      <w:r w:rsidR="00297AAF" w:rsidRPr="009D3888">
        <w:rPr>
          <w:rFonts w:ascii="Times New Roman" w:eastAsia="Times New Roman" w:hAnsi="Times New Roman" w:cs="Times New Roman"/>
          <w:kern w:val="0"/>
          <w:lang w:val="ro-RO" w:eastAsia="en-GB"/>
          <w14:ligatures w14:val="none"/>
        </w:rPr>
        <w:t>.1.2 desfășoară conform actelor de constituire activitatea de producție de film;</w:t>
      </w:r>
    </w:p>
    <w:p w14:paraId="544915B1" w14:textId="5ED45E55" w:rsidR="00297AAF" w:rsidRPr="009D3888" w:rsidRDefault="00CD38C2"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21</w:t>
      </w:r>
      <w:r w:rsidR="00297AAF" w:rsidRPr="009D3888">
        <w:rPr>
          <w:rFonts w:ascii="Times New Roman" w:eastAsia="Times New Roman" w:hAnsi="Times New Roman" w:cs="Times New Roman"/>
          <w:kern w:val="0"/>
          <w:lang w:val="ro-RO" w:eastAsia="en-GB"/>
          <w14:ligatures w14:val="none"/>
        </w:rPr>
        <w:t xml:space="preserve">.1.3 nu are datorii </w:t>
      </w:r>
      <w:r w:rsidR="00E656C0" w:rsidRPr="00E656C0">
        <w:rPr>
          <w:rFonts w:ascii="Times New Roman" w:eastAsia="Times New Roman" w:hAnsi="Times New Roman" w:cs="Times New Roman"/>
          <w:kern w:val="0"/>
          <w:lang w:val="ro-RO" w:eastAsia="en-GB"/>
          <w14:ligatures w14:val="none"/>
        </w:rPr>
        <w:t xml:space="preserve">față de bugetele componente ale bugetului public național </w:t>
      </w:r>
      <w:r w:rsidR="00297AAF" w:rsidRPr="009D3888">
        <w:rPr>
          <w:rFonts w:ascii="Times New Roman" w:eastAsia="Times New Roman" w:hAnsi="Times New Roman" w:cs="Times New Roman"/>
          <w:kern w:val="0"/>
          <w:lang w:val="ro-RO" w:eastAsia="en-GB"/>
          <w14:ligatures w14:val="none"/>
        </w:rPr>
        <w:t>în momentul înscrierii la concurs;</w:t>
      </w:r>
    </w:p>
    <w:p w14:paraId="1D013992" w14:textId="01041AA2" w:rsidR="00297AAF" w:rsidRPr="009D3888" w:rsidRDefault="00CD38C2"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21</w:t>
      </w:r>
      <w:r w:rsidR="00297AAF" w:rsidRPr="009D3888">
        <w:rPr>
          <w:rFonts w:ascii="Times New Roman" w:eastAsia="Times New Roman" w:hAnsi="Times New Roman" w:cs="Times New Roman"/>
          <w:kern w:val="0"/>
          <w:lang w:val="ro-RO" w:eastAsia="en-GB"/>
          <w14:ligatures w14:val="none"/>
        </w:rPr>
        <w:t xml:space="preserve">.1.4 și-a onorat obligațiile pentru contractele încheiate anterior cu Centrul;  </w:t>
      </w:r>
    </w:p>
    <w:p w14:paraId="0CAC3CA9" w14:textId="440E73AE" w:rsidR="00747555" w:rsidRPr="0091530C" w:rsidRDefault="00CD38C2"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21</w:t>
      </w:r>
      <w:r w:rsidR="00297AAF" w:rsidRPr="0091530C">
        <w:rPr>
          <w:rFonts w:ascii="Times New Roman" w:eastAsia="Times New Roman" w:hAnsi="Times New Roman" w:cs="Times New Roman"/>
          <w:kern w:val="0"/>
          <w:lang w:val="ro-RO" w:eastAsia="en-GB"/>
          <w14:ligatures w14:val="none"/>
        </w:rPr>
        <w:t>.1.5 în momentul depunerii are cel mult 3 proiecte în derulare finanțate de Centru;</w:t>
      </w:r>
    </w:p>
    <w:p w14:paraId="6876DD7B" w14:textId="3B9B3364" w:rsidR="00297AAF" w:rsidRPr="009D3888" w:rsidRDefault="00CD38C2"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21</w:t>
      </w:r>
      <w:r w:rsidR="00297AAF" w:rsidRPr="009D3888">
        <w:rPr>
          <w:rFonts w:ascii="Times New Roman" w:eastAsia="Times New Roman" w:hAnsi="Times New Roman" w:cs="Times New Roman"/>
          <w:kern w:val="0"/>
          <w:lang w:val="ro-RO" w:eastAsia="en-GB"/>
          <w14:ligatures w14:val="none"/>
        </w:rPr>
        <w:t>.2 în momentul depunerii regizorul proiectului are cel mult 2 proiecte în derulare finanțate de Centru, cu excepția cazului în care dovedește faptul că a încheiat filmările pentru unul dintre proiecte până la data organizării sesiunii de concurs.</w:t>
      </w:r>
    </w:p>
    <w:p w14:paraId="331BB08B"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57C2FBD1" w14:textId="5982DAB4" w:rsidR="00297AAF" w:rsidRDefault="00CD38C2"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22</w:t>
      </w:r>
      <w:r w:rsidR="004A1840" w:rsidRPr="009D3888">
        <w:rPr>
          <w:rFonts w:ascii="Times New Roman" w:eastAsia="Times New Roman" w:hAnsi="Times New Roman" w:cs="Times New Roman"/>
          <w:kern w:val="0"/>
          <w:lang w:val="ro-RO" w:eastAsia="en-GB"/>
          <w14:ligatures w14:val="none"/>
        </w:rPr>
        <w:t>.</w:t>
      </w:r>
      <w:r w:rsidR="00297AAF" w:rsidRPr="009D3888">
        <w:rPr>
          <w:rFonts w:ascii="Times New Roman" w:eastAsia="Times New Roman" w:hAnsi="Times New Roman" w:cs="Times New Roman"/>
          <w:kern w:val="0"/>
          <w:lang w:val="ro-RO" w:eastAsia="en-GB"/>
          <w14:ligatures w14:val="none"/>
        </w:rPr>
        <w:t xml:space="preserve"> </w:t>
      </w:r>
      <w:r w:rsidR="0091530C" w:rsidRPr="0091530C">
        <w:rPr>
          <w:rFonts w:ascii="Times New Roman" w:eastAsia="Times New Roman" w:hAnsi="Times New Roman" w:cs="Times New Roman"/>
          <w:kern w:val="0"/>
          <w:lang w:val="ro-RO" w:eastAsia="en-GB"/>
          <w14:ligatures w14:val="none"/>
        </w:rPr>
        <w:t>Proiectele nu sunt eligibile pentru a participa la concurs în cazul în care:</w:t>
      </w:r>
    </w:p>
    <w:p w14:paraId="0A1BD8FB" w14:textId="54D03D49" w:rsidR="00976296" w:rsidRPr="00976296" w:rsidRDefault="00CD38C2"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22</w:t>
      </w:r>
      <w:r w:rsidR="00976296" w:rsidRPr="00976296">
        <w:rPr>
          <w:rFonts w:ascii="Times New Roman" w:eastAsia="Times New Roman" w:hAnsi="Times New Roman" w:cs="Times New Roman"/>
          <w:kern w:val="0"/>
          <w:lang w:val="ro-RO" w:eastAsia="en-GB"/>
          <w14:ligatures w14:val="none"/>
        </w:rPr>
        <w:t>.1 entitatea se află în curs de lichidare, în proces de insolvabilitate sau reorganizare;</w:t>
      </w:r>
    </w:p>
    <w:p w14:paraId="191ADEA8" w14:textId="5301998F" w:rsidR="00976296" w:rsidRPr="00976296" w:rsidRDefault="00CD38C2"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22</w:t>
      </w:r>
      <w:r w:rsidR="00976296" w:rsidRPr="00976296">
        <w:rPr>
          <w:rFonts w:ascii="Times New Roman" w:eastAsia="Times New Roman" w:hAnsi="Times New Roman" w:cs="Times New Roman"/>
          <w:kern w:val="0"/>
          <w:lang w:val="ro-RO" w:eastAsia="en-GB"/>
          <w14:ligatures w14:val="none"/>
        </w:rPr>
        <w:t>.</w:t>
      </w:r>
      <w:r w:rsidR="004F4B30">
        <w:rPr>
          <w:rFonts w:ascii="Times New Roman" w:eastAsia="Times New Roman" w:hAnsi="Times New Roman" w:cs="Times New Roman"/>
          <w:kern w:val="0"/>
          <w:lang w:val="ro-RO" w:eastAsia="en-GB"/>
          <w14:ligatures w14:val="none"/>
        </w:rPr>
        <w:t>2</w:t>
      </w:r>
      <w:r w:rsidR="00976296" w:rsidRPr="00976296">
        <w:rPr>
          <w:rFonts w:ascii="Times New Roman" w:eastAsia="Times New Roman" w:hAnsi="Times New Roman" w:cs="Times New Roman"/>
          <w:kern w:val="0"/>
          <w:lang w:val="ro-RO" w:eastAsia="en-GB"/>
          <w14:ligatures w14:val="none"/>
        </w:rPr>
        <w:t xml:space="preserve"> entitatea se află în incapacitate de plată;</w:t>
      </w:r>
    </w:p>
    <w:p w14:paraId="48909353" w14:textId="0DC989C8" w:rsidR="00976296" w:rsidRPr="00976296" w:rsidRDefault="00CD38C2"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22</w:t>
      </w:r>
      <w:r w:rsidR="00976296" w:rsidRPr="00976296">
        <w:rPr>
          <w:rFonts w:ascii="Times New Roman" w:eastAsia="Times New Roman" w:hAnsi="Times New Roman" w:cs="Times New Roman"/>
          <w:kern w:val="0"/>
          <w:lang w:val="ro-RO" w:eastAsia="en-GB"/>
          <w14:ligatures w14:val="none"/>
        </w:rPr>
        <w:t>.</w:t>
      </w:r>
      <w:r w:rsidR="004F4B30">
        <w:rPr>
          <w:rFonts w:ascii="Times New Roman" w:eastAsia="Times New Roman" w:hAnsi="Times New Roman" w:cs="Times New Roman"/>
          <w:kern w:val="0"/>
          <w:lang w:val="ro-RO" w:eastAsia="en-GB"/>
          <w14:ligatures w14:val="none"/>
        </w:rPr>
        <w:t>3</w:t>
      </w:r>
      <w:r w:rsidR="00976296" w:rsidRPr="00976296">
        <w:rPr>
          <w:rFonts w:ascii="Times New Roman" w:eastAsia="Times New Roman" w:hAnsi="Times New Roman" w:cs="Times New Roman"/>
          <w:kern w:val="0"/>
          <w:lang w:val="ro-RO" w:eastAsia="en-GB"/>
          <w14:ligatures w14:val="none"/>
        </w:rPr>
        <w:t>conturile bancare ale entității sunt blocate;</w:t>
      </w:r>
    </w:p>
    <w:p w14:paraId="17EF4A30" w14:textId="4AD55EAE" w:rsidR="00976296" w:rsidRPr="00976296" w:rsidRDefault="00CD38C2"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22</w:t>
      </w:r>
      <w:r w:rsidR="004F4B30">
        <w:rPr>
          <w:rFonts w:ascii="Times New Roman" w:eastAsia="Times New Roman" w:hAnsi="Times New Roman" w:cs="Times New Roman"/>
          <w:kern w:val="0"/>
          <w:lang w:val="ro-RO" w:eastAsia="en-GB"/>
          <w14:ligatures w14:val="none"/>
        </w:rPr>
        <w:t>.4</w:t>
      </w:r>
      <w:r w:rsidR="00976296" w:rsidRPr="00976296">
        <w:rPr>
          <w:rFonts w:ascii="Times New Roman" w:eastAsia="Times New Roman" w:hAnsi="Times New Roman" w:cs="Times New Roman"/>
          <w:kern w:val="0"/>
          <w:lang w:val="ro-RO" w:eastAsia="en-GB"/>
          <w14:ligatures w14:val="none"/>
        </w:rPr>
        <w:t xml:space="preserve"> solicitantul nu și-a îndeplinit obligațiile asumate anterior în cadrul proiectelor finanțate din bugetul de stat, bugetul unității administrativ-teritoriale sau în cadrul altor angajamente față de partenerii de dezvoltare;</w:t>
      </w:r>
    </w:p>
    <w:p w14:paraId="12E9AC79" w14:textId="2753C228" w:rsidR="00976296" w:rsidRPr="00976296" w:rsidRDefault="00CD38C2"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lastRenderedPageBreak/>
        <w:t>22</w:t>
      </w:r>
      <w:r w:rsidR="00976296" w:rsidRPr="00976296">
        <w:rPr>
          <w:rFonts w:ascii="Times New Roman" w:eastAsia="Times New Roman" w:hAnsi="Times New Roman" w:cs="Times New Roman"/>
          <w:kern w:val="0"/>
          <w:lang w:val="ro-RO" w:eastAsia="en-GB"/>
          <w14:ligatures w14:val="none"/>
        </w:rPr>
        <w:t>.</w:t>
      </w:r>
      <w:r w:rsidR="004F4B30">
        <w:rPr>
          <w:rFonts w:ascii="Times New Roman" w:eastAsia="Times New Roman" w:hAnsi="Times New Roman" w:cs="Times New Roman"/>
          <w:kern w:val="0"/>
          <w:lang w:val="ro-RO" w:eastAsia="en-GB"/>
          <w14:ligatures w14:val="none"/>
        </w:rPr>
        <w:t>5</w:t>
      </w:r>
      <w:r w:rsidR="00976296" w:rsidRPr="00976296">
        <w:rPr>
          <w:rFonts w:ascii="Times New Roman" w:eastAsia="Times New Roman" w:hAnsi="Times New Roman" w:cs="Times New Roman"/>
          <w:kern w:val="0"/>
          <w:lang w:val="ro-RO" w:eastAsia="en-GB"/>
          <w14:ligatures w14:val="none"/>
        </w:rPr>
        <w:t xml:space="preserve"> conducătorii entității sunt parte într-un litigiu aflat pe rolul instanțelor judecătorești, legat de finanțări anterioare din Fond sau din bugetul de stat/bugetul unității administrativ-teritoriale;</w:t>
      </w:r>
    </w:p>
    <w:p w14:paraId="70462170" w14:textId="316B5EE9" w:rsidR="00976296" w:rsidRPr="00976296" w:rsidRDefault="00CD38C2"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22</w:t>
      </w:r>
      <w:r w:rsidR="00976296" w:rsidRPr="00976296">
        <w:rPr>
          <w:rFonts w:ascii="Times New Roman" w:eastAsia="Times New Roman" w:hAnsi="Times New Roman" w:cs="Times New Roman"/>
          <w:kern w:val="0"/>
          <w:lang w:val="ro-RO" w:eastAsia="en-GB"/>
          <w14:ligatures w14:val="none"/>
        </w:rPr>
        <w:t>.</w:t>
      </w:r>
      <w:r w:rsidR="004F4B30">
        <w:rPr>
          <w:rFonts w:ascii="Times New Roman" w:eastAsia="Times New Roman" w:hAnsi="Times New Roman" w:cs="Times New Roman"/>
          <w:kern w:val="0"/>
          <w:lang w:val="ro-RO" w:eastAsia="en-GB"/>
          <w14:ligatures w14:val="none"/>
        </w:rPr>
        <w:t>6</w:t>
      </w:r>
      <w:r w:rsidR="00976296" w:rsidRPr="00976296">
        <w:rPr>
          <w:rFonts w:ascii="Times New Roman" w:eastAsia="Times New Roman" w:hAnsi="Times New Roman" w:cs="Times New Roman"/>
          <w:kern w:val="0"/>
          <w:lang w:val="ro-RO" w:eastAsia="en-GB"/>
          <w14:ligatures w14:val="none"/>
        </w:rPr>
        <w:t xml:space="preserve"> activitatea entității nu se desfășoară în domeniul cinematografiei;</w:t>
      </w:r>
    </w:p>
    <w:p w14:paraId="6C48D725" w14:textId="43D1C4E9" w:rsidR="00976296" w:rsidRPr="00976296" w:rsidRDefault="00CD38C2"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22</w:t>
      </w:r>
      <w:r w:rsidR="00976296" w:rsidRPr="00976296">
        <w:rPr>
          <w:rFonts w:ascii="Times New Roman" w:eastAsia="Times New Roman" w:hAnsi="Times New Roman" w:cs="Times New Roman"/>
          <w:kern w:val="0"/>
          <w:lang w:val="ro-RO" w:eastAsia="en-GB"/>
          <w14:ligatures w14:val="none"/>
        </w:rPr>
        <w:t>.</w:t>
      </w:r>
      <w:r w:rsidR="004F4B30">
        <w:rPr>
          <w:rFonts w:ascii="Times New Roman" w:eastAsia="Times New Roman" w:hAnsi="Times New Roman" w:cs="Times New Roman"/>
          <w:kern w:val="0"/>
          <w:lang w:val="ro-RO" w:eastAsia="en-GB"/>
          <w14:ligatures w14:val="none"/>
        </w:rPr>
        <w:t>7</w:t>
      </w:r>
      <w:r w:rsidR="00976296" w:rsidRPr="00976296">
        <w:rPr>
          <w:rFonts w:ascii="Times New Roman" w:eastAsia="Times New Roman" w:hAnsi="Times New Roman" w:cs="Times New Roman"/>
          <w:kern w:val="0"/>
          <w:lang w:val="ro-RO" w:eastAsia="en-GB"/>
          <w14:ligatures w14:val="none"/>
        </w:rPr>
        <w:t xml:space="preserve"> au fost furnizate informații false în documentele prezentate;</w:t>
      </w:r>
    </w:p>
    <w:p w14:paraId="615F73F0" w14:textId="6E4E63D1" w:rsidR="00976296" w:rsidRPr="00976296" w:rsidRDefault="00CD38C2"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22</w:t>
      </w:r>
      <w:r w:rsidR="00976296" w:rsidRPr="00976296">
        <w:rPr>
          <w:rFonts w:ascii="Times New Roman" w:eastAsia="Times New Roman" w:hAnsi="Times New Roman" w:cs="Times New Roman"/>
          <w:kern w:val="0"/>
          <w:lang w:val="ro-RO" w:eastAsia="en-GB"/>
          <w14:ligatures w14:val="none"/>
        </w:rPr>
        <w:t>.</w:t>
      </w:r>
      <w:r w:rsidR="004F4B30">
        <w:rPr>
          <w:rFonts w:ascii="Times New Roman" w:eastAsia="Times New Roman" w:hAnsi="Times New Roman" w:cs="Times New Roman"/>
          <w:kern w:val="0"/>
          <w:lang w:val="ro-RO" w:eastAsia="en-GB"/>
          <w14:ligatures w14:val="none"/>
        </w:rPr>
        <w:t>8</w:t>
      </w:r>
      <w:r w:rsidR="00976296" w:rsidRPr="00976296">
        <w:rPr>
          <w:rFonts w:ascii="Times New Roman" w:eastAsia="Times New Roman" w:hAnsi="Times New Roman" w:cs="Times New Roman"/>
          <w:kern w:val="0"/>
          <w:lang w:val="ro-RO" w:eastAsia="en-GB"/>
          <w14:ligatures w14:val="none"/>
        </w:rPr>
        <w:t xml:space="preserve"> solicitantul sau conducătorul/fondatorul/beneficiarul efectiv al acestuia deține calitatea de </w:t>
      </w:r>
      <w:r w:rsidR="00976296" w:rsidRPr="0098002D">
        <w:rPr>
          <w:rFonts w:ascii="Times New Roman" w:eastAsia="Times New Roman" w:hAnsi="Times New Roman" w:cs="Times New Roman"/>
          <w:kern w:val="0"/>
          <w:lang w:val="ro-RO" w:eastAsia="en-GB"/>
          <w14:ligatures w14:val="none"/>
        </w:rPr>
        <w:t>membru al Comisiei de evaluare</w:t>
      </w:r>
      <w:r w:rsidR="00976296" w:rsidRPr="00976296">
        <w:rPr>
          <w:rFonts w:ascii="Times New Roman" w:eastAsia="Times New Roman" w:hAnsi="Times New Roman" w:cs="Times New Roman"/>
          <w:kern w:val="0"/>
          <w:lang w:val="ro-RO" w:eastAsia="en-GB"/>
          <w14:ligatures w14:val="none"/>
        </w:rPr>
        <w:t xml:space="preserve"> sau al Centrului;</w:t>
      </w:r>
    </w:p>
    <w:p w14:paraId="7629195F" w14:textId="63EF2045" w:rsidR="00976296" w:rsidRPr="00976296" w:rsidRDefault="00CD38C2"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22</w:t>
      </w:r>
      <w:r w:rsidR="00976296" w:rsidRPr="00976296">
        <w:rPr>
          <w:rFonts w:ascii="Times New Roman" w:eastAsia="Times New Roman" w:hAnsi="Times New Roman" w:cs="Times New Roman"/>
          <w:kern w:val="0"/>
          <w:lang w:val="ro-RO" w:eastAsia="en-GB"/>
          <w14:ligatures w14:val="none"/>
        </w:rPr>
        <w:t>.</w:t>
      </w:r>
      <w:r w:rsidR="004F4B30">
        <w:rPr>
          <w:rFonts w:ascii="Times New Roman" w:eastAsia="Times New Roman" w:hAnsi="Times New Roman" w:cs="Times New Roman"/>
          <w:kern w:val="0"/>
          <w:lang w:val="ro-RO" w:eastAsia="en-GB"/>
          <w14:ligatures w14:val="none"/>
        </w:rPr>
        <w:t>9</w:t>
      </w:r>
      <w:r w:rsidR="00976296" w:rsidRPr="00976296">
        <w:rPr>
          <w:rFonts w:ascii="Times New Roman" w:eastAsia="Times New Roman" w:hAnsi="Times New Roman" w:cs="Times New Roman"/>
          <w:kern w:val="0"/>
          <w:lang w:val="ro-RO" w:eastAsia="en-GB"/>
          <w14:ligatures w14:val="none"/>
        </w:rPr>
        <w:t xml:space="preserve"> fondatorul, administratorul, regizorul sau producătorul proiectului este soț/soție, rudă sau afin, până la gradul al doilea inclusiv, al unuia sau mai multor membri ai Consiliului Centrului;</w:t>
      </w:r>
    </w:p>
    <w:p w14:paraId="21424B62" w14:textId="57677CAF" w:rsidR="00976296" w:rsidRDefault="00CD38C2"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22</w:t>
      </w:r>
      <w:r w:rsidR="00976296" w:rsidRPr="00976296">
        <w:rPr>
          <w:rFonts w:ascii="Times New Roman" w:eastAsia="Times New Roman" w:hAnsi="Times New Roman" w:cs="Times New Roman"/>
          <w:kern w:val="0"/>
          <w:lang w:val="ro-RO" w:eastAsia="en-GB"/>
          <w14:ligatures w14:val="none"/>
        </w:rPr>
        <w:t>.</w:t>
      </w:r>
      <w:r w:rsidR="004F4B30">
        <w:rPr>
          <w:rFonts w:ascii="Times New Roman" w:eastAsia="Times New Roman" w:hAnsi="Times New Roman" w:cs="Times New Roman"/>
          <w:kern w:val="0"/>
          <w:lang w:val="ro-RO" w:eastAsia="en-GB"/>
          <w14:ligatures w14:val="none"/>
        </w:rPr>
        <w:t>10</w:t>
      </w:r>
      <w:r w:rsidR="00976296" w:rsidRPr="00976296">
        <w:rPr>
          <w:rFonts w:ascii="Times New Roman" w:eastAsia="Times New Roman" w:hAnsi="Times New Roman" w:cs="Times New Roman"/>
          <w:kern w:val="0"/>
          <w:lang w:val="ro-RO" w:eastAsia="en-GB"/>
          <w14:ligatures w14:val="none"/>
        </w:rPr>
        <w:t xml:space="preserve"> proiectele care incită la război, ură națională, rasială, de clasă sau religioasă, la discriminare pe criterii etnice, religioase, de </w:t>
      </w:r>
      <w:r w:rsidR="00464FA5" w:rsidRPr="00464FA5">
        <w:rPr>
          <w:rFonts w:ascii="Times New Roman" w:eastAsia="Times New Roman" w:hAnsi="Times New Roman" w:cs="Times New Roman"/>
          <w:kern w:val="0"/>
          <w:lang w:val="ro-RO" w:eastAsia="en-GB"/>
          <w14:ligatures w14:val="none"/>
        </w:rPr>
        <w:t xml:space="preserve">gen, identitate de gen </w:t>
      </w:r>
      <w:r w:rsidR="00976296" w:rsidRPr="00976296">
        <w:rPr>
          <w:rFonts w:ascii="Times New Roman" w:eastAsia="Times New Roman" w:hAnsi="Times New Roman" w:cs="Times New Roman"/>
          <w:kern w:val="0"/>
          <w:lang w:val="ro-RO" w:eastAsia="en-GB"/>
          <w14:ligatures w14:val="none"/>
        </w:rPr>
        <w:t>sau orientare sexuală, la separatism teritorial, precum și cele cu caracter pornografic ori de propagandă electorală, politică sau religioasă.</w:t>
      </w:r>
    </w:p>
    <w:p w14:paraId="7F1EBDD4" w14:textId="77777777" w:rsidR="001E7D3E" w:rsidRDefault="001E7D3E" w:rsidP="002C65DA">
      <w:pPr>
        <w:spacing w:after="0" w:line="240" w:lineRule="auto"/>
        <w:jc w:val="both"/>
        <w:rPr>
          <w:rFonts w:ascii="Times New Roman" w:eastAsia="Times New Roman" w:hAnsi="Times New Roman" w:cs="Times New Roman"/>
          <w:kern w:val="0"/>
          <w:lang w:val="ro-RO" w:eastAsia="en-GB"/>
          <w14:ligatures w14:val="none"/>
        </w:rPr>
      </w:pPr>
    </w:p>
    <w:p w14:paraId="249DFC5F" w14:textId="0B1C26C5" w:rsidR="001E7D3E" w:rsidRDefault="00CD38C2"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23</w:t>
      </w:r>
      <w:r w:rsidR="001E7D3E">
        <w:rPr>
          <w:rFonts w:ascii="Times New Roman" w:eastAsia="Times New Roman" w:hAnsi="Times New Roman" w:cs="Times New Roman"/>
          <w:kern w:val="0"/>
          <w:lang w:val="ro-RO" w:eastAsia="en-GB"/>
          <w14:ligatures w14:val="none"/>
        </w:rPr>
        <w:t xml:space="preserve">. </w:t>
      </w:r>
      <w:r w:rsidR="001E7D3E" w:rsidRPr="001E7D3E">
        <w:rPr>
          <w:rFonts w:ascii="Times New Roman" w:eastAsia="Times New Roman" w:hAnsi="Times New Roman" w:cs="Times New Roman"/>
          <w:kern w:val="0"/>
          <w:lang w:val="ro-RO" w:eastAsia="en-GB"/>
          <w14:ligatures w14:val="none"/>
        </w:rPr>
        <w:t>În cazul nerespectării prevederilor pct.</w:t>
      </w:r>
      <w:r w:rsidR="006356ED">
        <w:rPr>
          <w:rFonts w:ascii="Times New Roman" w:eastAsia="Times New Roman" w:hAnsi="Times New Roman" w:cs="Times New Roman"/>
          <w:kern w:val="0"/>
          <w:lang w:val="ro-RO" w:eastAsia="en-GB"/>
          <w14:ligatures w14:val="none"/>
        </w:rPr>
        <w:t xml:space="preserve"> </w:t>
      </w:r>
      <w:r w:rsidRPr="001F284E">
        <w:rPr>
          <w:rFonts w:ascii="Times New Roman" w:eastAsia="Times New Roman" w:hAnsi="Times New Roman" w:cs="Times New Roman"/>
          <w:kern w:val="0"/>
          <w:lang w:val="ro-RO" w:eastAsia="en-GB"/>
          <w14:ligatures w14:val="none"/>
        </w:rPr>
        <w:t>21</w:t>
      </w:r>
      <w:r w:rsidR="006356ED" w:rsidRPr="001F284E">
        <w:rPr>
          <w:rFonts w:ascii="Times New Roman" w:eastAsia="Times New Roman" w:hAnsi="Times New Roman" w:cs="Times New Roman"/>
          <w:kern w:val="0"/>
          <w:lang w:val="ro-RO" w:eastAsia="en-GB"/>
          <w14:ligatures w14:val="none"/>
        </w:rPr>
        <w:t xml:space="preserve"> și </w:t>
      </w:r>
      <w:r w:rsidRPr="001F284E">
        <w:rPr>
          <w:rFonts w:ascii="Times New Roman" w:eastAsia="Times New Roman" w:hAnsi="Times New Roman" w:cs="Times New Roman"/>
          <w:kern w:val="0"/>
          <w:lang w:val="ro-RO" w:eastAsia="en-GB"/>
          <w14:ligatures w14:val="none"/>
        </w:rPr>
        <w:t>22</w:t>
      </w:r>
      <w:r w:rsidR="00C007E6" w:rsidRPr="001F284E">
        <w:rPr>
          <w:rFonts w:ascii="Times New Roman" w:eastAsia="Times New Roman" w:hAnsi="Times New Roman" w:cs="Times New Roman"/>
          <w:kern w:val="0"/>
          <w:lang w:val="ro-RO" w:eastAsia="en-GB"/>
          <w14:ligatures w14:val="none"/>
        </w:rPr>
        <w:t>,</w:t>
      </w:r>
      <w:r w:rsidR="001E7D3E" w:rsidRPr="001E7D3E">
        <w:rPr>
          <w:rFonts w:ascii="Times New Roman" w:eastAsia="Times New Roman" w:hAnsi="Times New Roman" w:cs="Times New Roman"/>
          <w:kern w:val="0"/>
          <w:lang w:val="ro-RO" w:eastAsia="en-GB"/>
          <w14:ligatures w14:val="none"/>
        </w:rPr>
        <w:t xml:space="preserve"> Centrul este în drept de a respinge/suspenda proiectul la orice etapă a concursului, precum și după încheierea acestuia</w:t>
      </w:r>
      <w:r w:rsidR="001E7D3E">
        <w:rPr>
          <w:rFonts w:ascii="Times New Roman" w:eastAsia="Times New Roman" w:hAnsi="Times New Roman" w:cs="Times New Roman"/>
          <w:kern w:val="0"/>
          <w:lang w:val="ro-RO" w:eastAsia="en-GB"/>
          <w14:ligatures w14:val="none"/>
        </w:rPr>
        <w:t>.</w:t>
      </w:r>
    </w:p>
    <w:p w14:paraId="71344966" w14:textId="546A2306" w:rsidR="00297AAF" w:rsidRPr="009D3888" w:rsidRDefault="00297AAF" w:rsidP="002C65DA">
      <w:pPr>
        <w:spacing w:after="0" w:line="240" w:lineRule="auto"/>
        <w:jc w:val="both"/>
        <w:rPr>
          <w:rFonts w:ascii="Times New Roman" w:eastAsia="Times New Roman" w:hAnsi="Times New Roman" w:cs="Times New Roman"/>
          <w:kern w:val="0"/>
          <w:lang w:val="ro-RO" w:eastAsia="en-GB"/>
          <w14:ligatures w14:val="none"/>
        </w:rPr>
      </w:pPr>
    </w:p>
    <w:p w14:paraId="7DF0BE25" w14:textId="77777777" w:rsidR="00297AAF" w:rsidRPr="009D3888" w:rsidRDefault="00297AAF" w:rsidP="002C65DA">
      <w:pPr>
        <w:spacing w:after="0" w:line="240" w:lineRule="auto"/>
        <w:jc w:val="both"/>
        <w:rPr>
          <w:rFonts w:ascii="Times New Roman" w:eastAsia="Times New Roman" w:hAnsi="Times New Roman" w:cs="Times New Roman"/>
          <w:kern w:val="0"/>
          <w:lang w:val="ro-RO" w:eastAsia="en-GB"/>
          <w14:ligatures w14:val="none"/>
        </w:rPr>
      </w:pPr>
    </w:p>
    <w:p w14:paraId="10484A48" w14:textId="15B2B331" w:rsidR="00297AAF" w:rsidRPr="009D3888" w:rsidRDefault="00297AAF" w:rsidP="004A1840">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Secțiunea a 2-a</w:t>
      </w:r>
    </w:p>
    <w:p w14:paraId="4056572A" w14:textId="77777777" w:rsidR="00297AAF" w:rsidRPr="009D3888" w:rsidRDefault="00297AAF" w:rsidP="004A1840">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Categorii de proiecte și secțiuni de concurs</w:t>
      </w:r>
    </w:p>
    <w:p w14:paraId="4B5ACA23" w14:textId="77777777" w:rsidR="00297AAF" w:rsidRPr="009D3888" w:rsidRDefault="00297AAF" w:rsidP="004A1840">
      <w:pPr>
        <w:spacing w:after="0" w:line="240" w:lineRule="auto"/>
        <w:jc w:val="center"/>
        <w:rPr>
          <w:rFonts w:ascii="Times New Roman" w:eastAsia="Times New Roman" w:hAnsi="Times New Roman" w:cs="Times New Roman"/>
          <w:kern w:val="0"/>
          <w:lang w:val="ro-RO" w:eastAsia="en-GB"/>
          <w14:ligatures w14:val="none"/>
        </w:rPr>
      </w:pPr>
    </w:p>
    <w:p w14:paraId="086A42DB" w14:textId="54ADAB6E" w:rsidR="00297AAF" w:rsidRPr="009D3888" w:rsidRDefault="004A1840"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2</w:t>
      </w:r>
      <w:r w:rsidR="009A037C">
        <w:rPr>
          <w:rFonts w:ascii="Times New Roman" w:eastAsia="Times New Roman" w:hAnsi="Times New Roman" w:cs="Times New Roman"/>
          <w:kern w:val="0"/>
          <w:lang w:val="ro-RO" w:eastAsia="en-GB"/>
          <w14:ligatures w14:val="none"/>
        </w:rPr>
        <w:t>4</w:t>
      </w:r>
      <w:r w:rsidRPr="009D3888">
        <w:rPr>
          <w:rFonts w:ascii="Times New Roman" w:eastAsia="Times New Roman" w:hAnsi="Times New Roman" w:cs="Times New Roman"/>
          <w:kern w:val="0"/>
          <w:lang w:val="ro-RO" w:eastAsia="en-GB"/>
          <w14:ligatures w14:val="none"/>
        </w:rPr>
        <w:t>.</w:t>
      </w:r>
      <w:r w:rsidR="00297AAF" w:rsidRPr="009D3888">
        <w:rPr>
          <w:rFonts w:ascii="Times New Roman" w:eastAsia="Times New Roman" w:hAnsi="Times New Roman" w:cs="Times New Roman"/>
          <w:kern w:val="0"/>
          <w:lang w:val="ro-RO" w:eastAsia="en-GB"/>
          <w14:ligatures w14:val="none"/>
        </w:rPr>
        <w:t xml:space="preserve"> </w:t>
      </w:r>
      <w:r w:rsidR="001E7D3E" w:rsidRPr="001E7D3E">
        <w:rPr>
          <w:rFonts w:ascii="Times New Roman" w:eastAsia="Times New Roman" w:hAnsi="Times New Roman" w:cs="Times New Roman"/>
          <w:kern w:val="0"/>
          <w:lang w:val="ro-RO" w:eastAsia="en-GB"/>
          <w14:ligatures w14:val="none"/>
        </w:rPr>
        <w:t>Sunt eligibile pentru participare la concursul de proiecte</w:t>
      </w:r>
      <w:r w:rsidR="001E7D3E">
        <w:rPr>
          <w:rFonts w:ascii="Times New Roman" w:eastAsia="Times New Roman" w:hAnsi="Times New Roman" w:cs="Times New Roman"/>
          <w:kern w:val="0"/>
          <w:lang w:val="ro-RO" w:eastAsia="en-GB"/>
          <w14:ligatures w14:val="none"/>
        </w:rPr>
        <w:t xml:space="preserve"> </w:t>
      </w:r>
      <w:r w:rsidR="00297AAF" w:rsidRPr="009D3888">
        <w:rPr>
          <w:rFonts w:ascii="Times New Roman" w:eastAsia="Times New Roman" w:hAnsi="Times New Roman" w:cs="Times New Roman"/>
          <w:kern w:val="0"/>
          <w:lang w:val="ro-RO" w:eastAsia="en-GB"/>
          <w14:ligatures w14:val="none"/>
        </w:rPr>
        <w:t>filmele de scurtmetraj sau lungmetraj de ficțiune, documentare, animație, hibrid, experimentale, drama TV pilot, multimedia bazată pe narațiune, bazată pe orice gen, de orice format, care sunt proiectate, distribuite și difuzate pe piața locală și internațională, conform următoarelor secțiuni:</w:t>
      </w:r>
    </w:p>
    <w:p w14:paraId="0888CD6E" w14:textId="33CB5C05" w:rsidR="00297AAF" w:rsidRPr="009D3888" w:rsidRDefault="004A1840" w:rsidP="004A1840">
      <w:pPr>
        <w:spacing w:after="0" w:line="240" w:lineRule="auto"/>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2</w:t>
      </w:r>
      <w:r w:rsidR="004573BC">
        <w:rPr>
          <w:rFonts w:ascii="Times New Roman" w:eastAsia="Times New Roman" w:hAnsi="Times New Roman" w:cs="Times New Roman"/>
          <w:kern w:val="0"/>
          <w:lang w:val="ro-RO" w:eastAsia="en-GB"/>
          <w14:ligatures w14:val="none"/>
        </w:rPr>
        <w:t>4</w:t>
      </w:r>
      <w:r w:rsidRPr="009D3888">
        <w:rPr>
          <w:rFonts w:ascii="Times New Roman" w:eastAsia="Times New Roman" w:hAnsi="Times New Roman" w:cs="Times New Roman"/>
          <w:kern w:val="0"/>
          <w:lang w:val="ro-RO" w:eastAsia="en-GB"/>
          <w14:ligatures w14:val="none"/>
        </w:rPr>
        <w:t>.1</w:t>
      </w:r>
      <w:r w:rsidR="00297AAF" w:rsidRPr="009D3888">
        <w:rPr>
          <w:rFonts w:ascii="Times New Roman" w:eastAsia="Times New Roman" w:hAnsi="Times New Roman" w:cs="Times New Roman"/>
          <w:kern w:val="0"/>
          <w:lang w:val="ro-RO" w:eastAsia="en-GB"/>
          <w14:ligatures w14:val="none"/>
        </w:rPr>
        <w:t xml:space="preserve"> proiecte cinematografice în dezvoltare;</w:t>
      </w:r>
    </w:p>
    <w:p w14:paraId="6CEFBF53" w14:textId="62199598" w:rsidR="00297AAF" w:rsidRPr="009D3888" w:rsidRDefault="00297AAF" w:rsidP="004A1840">
      <w:pPr>
        <w:spacing w:after="0" w:line="240" w:lineRule="auto"/>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2</w:t>
      </w:r>
      <w:r w:rsidR="004573BC">
        <w:rPr>
          <w:rFonts w:ascii="Times New Roman" w:eastAsia="Times New Roman" w:hAnsi="Times New Roman" w:cs="Times New Roman"/>
          <w:kern w:val="0"/>
          <w:lang w:val="ro-RO" w:eastAsia="en-GB"/>
          <w14:ligatures w14:val="none"/>
        </w:rPr>
        <w:t>4</w:t>
      </w:r>
      <w:r w:rsidR="004A1840" w:rsidRPr="009D3888">
        <w:rPr>
          <w:rFonts w:ascii="Times New Roman" w:eastAsia="Times New Roman" w:hAnsi="Times New Roman" w:cs="Times New Roman"/>
          <w:kern w:val="0"/>
          <w:lang w:val="ro-RO" w:eastAsia="en-GB"/>
          <w14:ligatures w14:val="none"/>
        </w:rPr>
        <w:t>.2</w:t>
      </w:r>
      <w:r w:rsidRPr="009D3888">
        <w:rPr>
          <w:rFonts w:ascii="Times New Roman" w:eastAsia="Times New Roman" w:hAnsi="Times New Roman" w:cs="Times New Roman"/>
          <w:kern w:val="0"/>
          <w:lang w:val="ro-RO" w:eastAsia="en-GB"/>
          <w14:ligatures w14:val="none"/>
        </w:rPr>
        <w:t xml:space="preserve"> producția de film de lungmetraj;</w:t>
      </w:r>
    </w:p>
    <w:p w14:paraId="4382EF5F" w14:textId="57A6CC78" w:rsidR="00297AAF" w:rsidRPr="009D3888" w:rsidRDefault="004A1840" w:rsidP="004A1840">
      <w:pPr>
        <w:spacing w:after="0" w:line="240" w:lineRule="auto"/>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2</w:t>
      </w:r>
      <w:r w:rsidR="004573BC">
        <w:rPr>
          <w:rFonts w:ascii="Times New Roman" w:eastAsia="Times New Roman" w:hAnsi="Times New Roman" w:cs="Times New Roman"/>
          <w:kern w:val="0"/>
          <w:lang w:val="ro-RO" w:eastAsia="en-GB"/>
          <w14:ligatures w14:val="none"/>
        </w:rPr>
        <w:t>4</w:t>
      </w:r>
      <w:r w:rsidRPr="009D3888">
        <w:rPr>
          <w:rFonts w:ascii="Times New Roman" w:eastAsia="Times New Roman" w:hAnsi="Times New Roman" w:cs="Times New Roman"/>
          <w:kern w:val="0"/>
          <w:lang w:val="ro-RO" w:eastAsia="en-GB"/>
          <w14:ligatures w14:val="none"/>
        </w:rPr>
        <w:t>.3</w:t>
      </w:r>
      <w:r w:rsidR="00297AAF" w:rsidRPr="009D3888">
        <w:rPr>
          <w:rFonts w:ascii="Times New Roman" w:eastAsia="Times New Roman" w:hAnsi="Times New Roman" w:cs="Times New Roman"/>
          <w:kern w:val="0"/>
          <w:lang w:val="ro-RO" w:eastAsia="en-GB"/>
          <w14:ligatures w14:val="none"/>
        </w:rPr>
        <w:t xml:space="preserve"> producția de film de scurtmetraj;</w:t>
      </w:r>
    </w:p>
    <w:p w14:paraId="76399614" w14:textId="368BFDF3" w:rsidR="00297AAF" w:rsidRPr="009D3888" w:rsidRDefault="004A1840" w:rsidP="004A1840">
      <w:pPr>
        <w:spacing w:after="0" w:line="240" w:lineRule="auto"/>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2</w:t>
      </w:r>
      <w:r w:rsidR="004573BC">
        <w:rPr>
          <w:rFonts w:ascii="Times New Roman" w:eastAsia="Times New Roman" w:hAnsi="Times New Roman" w:cs="Times New Roman"/>
          <w:kern w:val="0"/>
          <w:lang w:val="ro-RO" w:eastAsia="en-GB"/>
          <w14:ligatures w14:val="none"/>
        </w:rPr>
        <w:t>4</w:t>
      </w:r>
      <w:r w:rsidRPr="009D3888">
        <w:rPr>
          <w:rFonts w:ascii="Times New Roman" w:eastAsia="Times New Roman" w:hAnsi="Times New Roman" w:cs="Times New Roman"/>
          <w:kern w:val="0"/>
          <w:lang w:val="ro-RO" w:eastAsia="en-GB"/>
          <w14:ligatures w14:val="none"/>
        </w:rPr>
        <w:t>.4</w:t>
      </w:r>
      <w:r w:rsidR="00297AAF" w:rsidRPr="009D3888">
        <w:rPr>
          <w:rFonts w:ascii="Times New Roman" w:eastAsia="Times New Roman" w:hAnsi="Times New Roman" w:cs="Times New Roman"/>
          <w:kern w:val="0"/>
          <w:lang w:val="ro-RO" w:eastAsia="en-GB"/>
          <w14:ligatures w14:val="none"/>
        </w:rPr>
        <w:t xml:space="preserve"> postproducție;</w:t>
      </w:r>
    </w:p>
    <w:p w14:paraId="1224861A" w14:textId="3C0C91B8" w:rsidR="00297AAF" w:rsidRPr="009D3888" w:rsidRDefault="004A1840" w:rsidP="004A1840">
      <w:pPr>
        <w:spacing w:after="0" w:line="240" w:lineRule="auto"/>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2</w:t>
      </w:r>
      <w:r w:rsidR="004573BC">
        <w:rPr>
          <w:rFonts w:ascii="Times New Roman" w:eastAsia="Times New Roman" w:hAnsi="Times New Roman" w:cs="Times New Roman"/>
          <w:kern w:val="0"/>
          <w:lang w:val="ro-RO" w:eastAsia="en-GB"/>
          <w14:ligatures w14:val="none"/>
        </w:rPr>
        <w:t>4</w:t>
      </w:r>
      <w:r w:rsidRPr="009D3888">
        <w:rPr>
          <w:rFonts w:ascii="Times New Roman" w:eastAsia="Times New Roman" w:hAnsi="Times New Roman" w:cs="Times New Roman"/>
          <w:kern w:val="0"/>
          <w:lang w:val="ro-RO" w:eastAsia="en-GB"/>
          <w14:ligatures w14:val="none"/>
        </w:rPr>
        <w:t>.5</w:t>
      </w:r>
      <w:r w:rsidR="00297AAF" w:rsidRPr="009D3888">
        <w:rPr>
          <w:rFonts w:ascii="Times New Roman" w:eastAsia="Times New Roman" w:hAnsi="Times New Roman" w:cs="Times New Roman"/>
          <w:kern w:val="0"/>
          <w:lang w:val="ro-RO" w:eastAsia="en-GB"/>
          <w14:ligatures w14:val="none"/>
        </w:rPr>
        <w:t xml:space="preserve"> coproducții minoritare;</w:t>
      </w:r>
    </w:p>
    <w:p w14:paraId="199B984B" w14:textId="1361D06A" w:rsidR="00297AAF" w:rsidRPr="009D3888" w:rsidRDefault="004A1840" w:rsidP="004A1840">
      <w:pPr>
        <w:spacing w:after="0" w:line="240" w:lineRule="auto"/>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2</w:t>
      </w:r>
      <w:r w:rsidR="004573BC">
        <w:rPr>
          <w:rFonts w:ascii="Times New Roman" w:eastAsia="Times New Roman" w:hAnsi="Times New Roman" w:cs="Times New Roman"/>
          <w:kern w:val="0"/>
          <w:lang w:val="ro-RO" w:eastAsia="en-GB"/>
          <w14:ligatures w14:val="none"/>
        </w:rPr>
        <w:t>4</w:t>
      </w:r>
      <w:r w:rsidRPr="009D3888">
        <w:rPr>
          <w:rFonts w:ascii="Times New Roman" w:eastAsia="Times New Roman" w:hAnsi="Times New Roman" w:cs="Times New Roman"/>
          <w:kern w:val="0"/>
          <w:lang w:val="ro-RO" w:eastAsia="en-GB"/>
          <w14:ligatures w14:val="none"/>
        </w:rPr>
        <w:t>.6</w:t>
      </w:r>
      <w:r w:rsidR="00297AAF" w:rsidRPr="009D3888">
        <w:rPr>
          <w:rFonts w:ascii="Times New Roman" w:eastAsia="Times New Roman" w:hAnsi="Times New Roman" w:cs="Times New Roman"/>
          <w:kern w:val="0"/>
          <w:lang w:val="ro-RO" w:eastAsia="en-GB"/>
          <w14:ligatures w14:val="none"/>
        </w:rPr>
        <w:t xml:space="preserve"> debut;</w:t>
      </w:r>
    </w:p>
    <w:p w14:paraId="012E2ECC" w14:textId="53734AAC" w:rsidR="00297AAF" w:rsidRPr="009D3888" w:rsidRDefault="004A1840" w:rsidP="004A1840">
      <w:pPr>
        <w:spacing w:after="0" w:line="240" w:lineRule="auto"/>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2</w:t>
      </w:r>
      <w:r w:rsidR="004573BC">
        <w:rPr>
          <w:rFonts w:ascii="Times New Roman" w:eastAsia="Times New Roman" w:hAnsi="Times New Roman" w:cs="Times New Roman"/>
          <w:kern w:val="0"/>
          <w:lang w:val="ro-RO" w:eastAsia="en-GB"/>
          <w14:ligatures w14:val="none"/>
        </w:rPr>
        <w:t>4</w:t>
      </w:r>
      <w:r w:rsidRPr="009D3888">
        <w:rPr>
          <w:rFonts w:ascii="Times New Roman" w:eastAsia="Times New Roman" w:hAnsi="Times New Roman" w:cs="Times New Roman"/>
          <w:kern w:val="0"/>
          <w:lang w:val="ro-RO" w:eastAsia="en-GB"/>
          <w14:ligatures w14:val="none"/>
        </w:rPr>
        <w:t>.7</w:t>
      </w:r>
      <w:r w:rsidR="00297AAF" w:rsidRPr="009D3888">
        <w:rPr>
          <w:rFonts w:ascii="Times New Roman" w:eastAsia="Times New Roman" w:hAnsi="Times New Roman" w:cs="Times New Roman"/>
          <w:kern w:val="0"/>
          <w:lang w:val="ro-RO" w:eastAsia="en-GB"/>
          <w14:ligatures w14:val="none"/>
        </w:rPr>
        <w:t xml:space="preserve"> alte categorii de producții.</w:t>
      </w:r>
    </w:p>
    <w:p w14:paraId="63C5E867" w14:textId="77777777" w:rsidR="00297AAF" w:rsidRPr="009D3888" w:rsidRDefault="00297AAF" w:rsidP="004A1840">
      <w:pPr>
        <w:spacing w:after="0" w:line="240" w:lineRule="auto"/>
        <w:rPr>
          <w:rFonts w:ascii="Times New Roman" w:eastAsia="Times New Roman" w:hAnsi="Times New Roman" w:cs="Times New Roman"/>
          <w:kern w:val="0"/>
          <w:lang w:val="ro-RO" w:eastAsia="en-GB"/>
          <w14:ligatures w14:val="none"/>
        </w:rPr>
      </w:pPr>
    </w:p>
    <w:p w14:paraId="3A719C46" w14:textId="60AF40C2" w:rsidR="00297AAF" w:rsidRPr="009D3888" w:rsidRDefault="004A1840"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2</w:t>
      </w:r>
      <w:r w:rsidR="001F284E">
        <w:rPr>
          <w:rFonts w:ascii="Times New Roman" w:eastAsia="Times New Roman" w:hAnsi="Times New Roman" w:cs="Times New Roman"/>
          <w:kern w:val="0"/>
          <w:lang w:val="ro-RO" w:eastAsia="en-GB"/>
          <w14:ligatures w14:val="none"/>
        </w:rPr>
        <w:t>5</w:t>
      </w:r>
      <w:r w:rsidR="00297AAF" w:rsidRPr="009D3888">
        <w:rPr>
          <w:rFonts w:ascii="Times New Roman" w:eastAsia="Times New Roman" w:hAnsi="Times New Roman" w:cs="Times New Roman"/>
          <w:kern w:val="0"/>
          <w:lang w:val="ro-RO" w:eastAsia="en-GB"/>
          <w14:ligatures w14:val="none"/>
        </w:rPr>
        <w:t>. La secțiunea „Proiecte cinematografice în dezvoltare” participă proiectele de film de lungmetraj care sunt la etapa de scriere și rescriere a scenariilor, documentare, identificare a resurselor creative, cesiune a drepturilor de autor, elaborare a strategiei de finanțare, identificare a partenerilor și coproducătorilor.</w:t>
      </w:r>
    </w:p>
    <w:p w14:paraId="3384FB1A"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0FA1EDD7" w14:textId="3F76E29D" w:rsidR="00297AAF" w:rsidRPr="009D3888" w:rsidRDefault="00442AB8" w:rsidP="0032305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w:t>
      </w:r>
      <w:r w:rsidR="001F284E">
        <w:rPr>
          <w:rFonts w:ascii="Times New Roman" w:eastAsia="Times New Roman" w:hAnsi="Times New Roman" w:cs="Times New Roman"/>
          <w:kern w:val="0"/>
          <w:lang w:val="ro-RO" w:eastAsia="en-GB"/>
          <w14:ligatures w14:val="none"/>
        </w:rPr>
        <w:t>6</w:t>
      </w:r>
      <w:r w:rsidR="00297AAF" w:rsidRPr="009D3888">
        <w:rPr>
          <w:rFonts w:ascii="Times New Roman" w:eastAsia="Times New Roman" w:hAnsi="Times New Roman" w:cs="Times New Roman"/>
          <w:kern w:val="0"/>
          <w:lang w:val="ro-RO" w:eastAsia="en-GB"/>
          <w14:ligatures w14:val="none"/>
        </w:rPr>
        <w:t>. La secțiunile „Producția de film de lungmetraj” și „Producția de film de scurtmetraj” participă proiectele de film de ficțiune, documentare sau animație, cu un scenariu finalizat, un plan de finanțare și un plan de producție elaborate, o viziune de promovare și distribuire a producătorului, cu un deviz de cheltuieli detaliat pentru toate etapele de producție a filmului.</w:t>
      </w:r>
    </w:p>
    <w:p w14:paraId="522DF8F7"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48B50DD9" w14:textId="149777E5" w:rsidR="00297AAF" w:rsidRPr="009D3888" w:rsidRDefault="00442AB8" w:rsidP="0032305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w:t>
      </w:r>
      <w:r w:rsidR="001F284E">
        <w:rPr>
          <w:rFonts w:ascii="Times New Roman" w:eastAsia="Times New Roman" w:hAnsi="Times New Roman" w:cs="Times New Roman"/>
          <w:kern w:val="0"/>
          <w:lang w:val="ro-RO" w:eastAsia="en-GB"/>
          <w14:ligatures w14:val="none"/>
        </w:rPr>
        <w:t>7</w:t>
      </w:r>
      <w:r w:rsidR="00297AAF" w:rsidRPr="009D3888">
        <w:rPr>
          <w:rFonts w:ascii="Times New Roman" w:eastAsia="Times New Roman" w:hAnsi="Times New Roman" w:cs="Times New Roman"/>
          <w:kern w:val="0"/>
          <w:lang w:val="ro-RO" w:eastAsia="en-GB"/>
          <w14:ligatures w14:val="none"/>
        </w:rPr>
        <w:t>. La secțiunea „Postproducție” participă proiectele în proces de finalizare a filmărilor, care, conform planului de producție, sunt în ultima sau penultima zi de filmare sau au finalizat filmările și sunt la etapa de editare video și/sau sunet, corecție de culoare, efecte vizuale speciale.</w:t>
      </w:r>
    </w:p>
    <w:p w14:paraId="64E109CF"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28422B15" w14:textId="3E9FBD84" w:rsidR="00297AAF" w:rsidRPr="009D3888" w:rsidRDefault="00442AB8" w:rsidP="0032305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w:t>
      </w:r>
      <w:r w:rsidR="001F284E">
        <w:rPr>
          <w:rFonts w:ascii="Times New Roman" w:eastAsia="Times New Roman" w:hAnsi="Times New Roman" w:cs="Times New Roman"/>
          <w:kern w:val="0"/>
          <w:lang w:val="ro-RO" w:eastAsia="en-GB"/>
          <w14:ligatures w14:val="none"/>
        </w:rPr>
        <w:t>8</w:t>
      </w:r>
      <w:r w:rsidR="00297AAF" w:rsidRPr="009D3888">
        <w:rPr>
          <w:rFonts w:ascii="Times New Roman" w:eastAsia="Times New Roman" w:hAnsi="Times New Roman" w:cs="Times New Roman"/>
          <w:kern w:val="0"/>
          <w:lang w:val="ro-RO" w:eastAsia="en-GB"/>
          <w14:ligatures w14:val="none"/>
        </w:rPr>
        <w:t>. La secțiunea „Coproducții minoritare” participă proiectele de film de lungmetraj realizate în coproducție cu unul sau mai mulți producători din afara țării în care cota-parte a producătorului național în bugetul consolidat al filmului este una minoritară.</w:t>
      </w:r>
    </w:p>
    <w:p w14:paraId="0D7B9927"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59AF1C72" w14:textId="68E07670" w:rsidR="00297AAF" w:rsidRPr="009D3888" w:rsidRDefault="006D2626" w:rsidP="0032305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2</w:t>
      </w:r>
      <w:r w:rsidR="001F284E">
        <w:rPr>
          <w:rFonts w:ascii="Times New Roman" w:eastAsia="Times New Roman" w:hAnsi="Times New Roman" w:cs="Times New Roman"/>
          <w:kern w:val="0"/>
          <w:lang w:val="ro-RO" w:eastAsia="en-GB"/>
          <w14:ligatures w14:val="none"/>
        </w:rPr>
        <w:t>9</w:t>
      </w:r>
      <w:r w:rsidR="00297AAF" w:rsidRPr="009D3888">
        <w:rPr>
          <w:rFonts w:ascii="Times New Roman" w:eastAsia="Times New Roman" w:hAnsi="Times New Roman" w:cs="Times New Roman"/>
          <w:kern w:val="0"/>
          <w:lang w:val="ro-RO" w:eastAsia="en-GB"/>
          <w14:ligatures w14:val="none"/>
        </w:rPr>
        <w:t>. La secțiunea „Debut” participă proiectele de ficțiune de lungmetraj ai căror regizori sunt la primul lor film din această categorie.</w:t>
      </w:r>
    </w:p>
    <w:p w14:paraId="2DE332DB"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0022D58D" w14:textId="17B5C2C1" w:rsidR="00297AAF" w:rsidRPr="009D3888" w:rsidRDefault="001F284E" w:rsidP="0032305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lastRenderedPageBreak/>
        <w:t>30</w:t>
      </w:r>
      <w:r w:rsidR="00297AAF" w:rsidRPr="009D3888">
        <w:rPr>
          <w:rFonts w:ascii="Times New Roman" w:eastAsia="Times New Roman" w:hAnsi="Times New Roman" w:cs="Times New Roman"/>
          <w:kern w:val="0"/>
          <w:lang w:val="ro-RO" w:eastAsia="en-GB"/>
          <w14:ligatures w14:val="none"/>
        </w:rPr>
        <w:t xml:space="preserve">. La secțiunea „Alte categorii de producții” participă proiectele care nu se încadrează în secțiunile </w:t>
      </w:r>
      <w:r w:rsidR="00297AAF" w:rsidRPr="00003CA3">
        <w:rPr>
          <w:rFonts w:ascii="Times New Roman" w:eastAsia="Times New Roman" w:hAnsi="Times New Roman" w:cs="Times New Roman"/>
          <w:kern w:val="0"/>
          <w:lang w:val="ro-RO" w:eastAsia="en-GB"/>
          <w14:ligatures w14:val="none"/>
        </w:rPr>
        <w:t xml:space="preserve">din pct. </w:t>
      </w:r>
      <w:r w:rsidR="00003CA3">
        <w:rPr>
          <w:rFonts w:ascii="Times New Roman" w:eastAsia="Times New Roman" w:hAnsi="Times New Roman" w:cs="Times New Roman"/>
          <w:kern w:val="0"/>
          <w:lang w:val="ro-RO" w:eastAsia="en-GB"/>
          <w14:ligatures w14:val="none"/>
        </w:rPr>
        <w:t>2</w:t>
      </w:r>
      <w:r w:rsidR="004573BC">
        <w:rPr>
          <w:rFonts w:ascii="Times New Roman" w:eastAsia="Times New Roman" w:hAnsi="Times New Roman" w:cs="Times New Roman"/>
          <w:kern w:val="0"/>
          <w:lang w:val="ro-RO" w:eastAsia="en-GB"/>
          <w14:ligatures w14:val="none"/>
        </w:rPr>
        <w:t>5</w:t>
      </w:r>
      <w:r w:rsidR="00003CA3">
        <w:rPr>
          <w:rFonts w:ascii="Times New Roman" w:eastAsia="Times New Roman" w:hAnsi="Times New Roman" w:cs="Times New Roman"/>
          <w:kern w:val="0"/>
          <w:lang w:val="ro-RO" w:eastAsia="en-GB"/>
          <w14:ligatures w14:val="none"/>
        </w:rPr>
        <w:t xml:space="preserve">- </w:t>
      </w:r>
      <w:r w:rsidR="006D2626">
        <w:rPr>
          <w:rFonts w:ascii="Times New Roman" w:eastAsia="Times New Roman" w:hAnsi="Times New Roman" w:cs="Times New Roman"/>
          <w:kern w:val="0"/>
          <w:lang w:val="ro-RO" w:eastAsia="en-GB"/>
          <w14:ligatures w14:val="none"/>
        </w:rPr>
        <w:t>2</w:t>
      </w:r>
      <w:r w:rsidR="004573BC">
        <w:rPr>
          <w:rFonts w:ascii="Times New Roman" w:eastAsia="Times New Roman" w:hAnsi="Times New Roman" w:cs="Times New Roman"/>
          <w:kern w:val="0"/>
          <w:lang w:val="ro-RO" w:eastAsia="en-GB"/>
          <w14:ligatures w14:val="none"/>
        </w:rPr>
        <w:t>9</w:t>
      </w:r>
      <w:r w:rsidR="00003CA3">
        <w:rPr>
          <w:rFonts w:ascii="Times New Roman" w:eastAsia="Times New Roman" w:hAnsi="Times New Roman" w:cs="Times New Roman"/>
          <w:kern w:val="0"/>
          <w:lang w:val="ro-RO" w:eastAsia="en-GB"/>
          <w14:ligatures w14:val="none"/>
        </w:rPr>
        <w:t xml:space="preserve">, </w:t>
      </w:r>
      <w:r w:rsidR="00297AAF" w:rsidRPr="009D3888">
        <w:rPr>
          <w:rFonts w:ascii="Times New Roman" w:eastAsia="Times New Roman" w:hAnsi="Times New Roman" w:cs="Times New Roman"/>
          <w:kern w:val="0"/>
          <w:lang w:val="ro-RO" w:eastAsia="en-GB"/>
          <w14:ligatures w14:val="none"/>
        </w:rPr>
        <w:t>precum filme experimentale, hibrid, drama TV pilot etc.</w:t>
      </w:r>
    </w:p>
    <w:p w14:paraId="53673B78"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3F3DC562" w14:textId="77E0873D" w:rsidR="00297AAF" w:rsidRPr="009D3888" w:rsidRDefault="00297AAF" w:rsidP="004A1840">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Secțiunea a 3-a</w:t>
      </w:r>
    </w:p>
    <w:p w14:paraId="3FCA26E1" w14:textId="77777777" w:rsidR="00297AAF" w:rsidRPr="009D3888" w:rsidRDefault="00297AAF" w:rsidP="004A1840">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Desfășurarea concursului</w:t>
      </w:r>
    </w:p>
    <w:p w14:paraId="49425D41"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12006673" w14:textId="053EA54C" w:rsidR="00297AAF" w:rsidRPr="009D3888" w:rsidRDefault="008E6475" w:rsidP="0032305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31</w:t>
      </w:r>
      <w:r w:rsidR="00297AAF" w:rsidRPr="009D3888">
        <w:rPr>
          <w:rFonts w:ascii="Times New Roman" w:eastAsia="Times New Roman" w:hAnsi="Times New Roman" w:cs="Times New Roman"/>
          <w:kern w:val="0"/>
          <w:lang w:val="ro-RO" w:eastAsia="en-GB"/>
          <w14:ligatures w14:val="none"/>
        </w:rPr>
        <w:t xml:space="preserve">. Anunțul, modalitatea și condițiile de participare la concurs sunt publicate pe </w:t>
      </w:r>
      <w:r w:rsidR="00747463">
        <w:rPr>
          <w:rFonts w:ascii="Times New Roman" w:eastAsia="Times New Roman" w:hAnsi="Times New Roman" w:cs="Times New Roman"/>
          <w:kern w:val="0"/>
          <w:lang w:val="ro-RO" w:eastAsia="en-GB"/>
          <w14:ligatures w14:val="none"/>
        </w:rPr>
        <w:t>pagina</w:t>
      </w:r>
      <w:r w:rsidR="00E23015" w:rsidRPr="009D3888">
        <w:rPr>
          <w:rFonts w:ascii="Times New Roman" w:eastAsia="Times New Roman" w:hAnsi="Times New Roman" w:cs="Times New Roman"/>
          <w:kern w:val="0"/>
          <w:lang w:val="ro-RO" w:eastAsia="en-GB"/>
          <w14:ligatures w14:val="none"/>
        </w:rPr>
        <w:t xml:space="preserve"> </w:t>
      </w:r>
      <w:r w:rsidR="00297AAF" w:rsidRPr="009D3888">
        <w:rPr>
          <w:rFonts w:ascii="Times New Roman" w:eastAsia="Times New Roman" w:hAnsi="Times New Roman" w:cs="Times New Roman"/>
          <w:kern w:val="0"/>
          <w:lang w:val="ro-RO" w:eastAsia="en-GB"/>
          <w14:ligatures w14:val="none"/>
        </w:rPr>
        <w:t>web oficial</w:t>
      </w:r>
      <w:r w:rsidR="00EA7E30">
        <w:rPr>
          <w:rFonts w:ascii="Times New Roman" w:eastAsia="Times New Roman" w:hAnsi="Times New Roman" w:cs="Times New Roman"/>
          <w:kern w:val="0"/>
          <w:lang w:val="ro-RO" w:eastAsia="en-GB"/>
          <w14:ligatures w14:val="none"/>
        </w:rPr>
        <w:t>ă</w:t>
      </w:r>
      <w:r w:rsidR="00297AAF" w:rsidRPr="009D3888">
        <w:rPr>
          <w:rFonts w:ascii="Times New Roman" w:eastAsia="Times New Roman" w:hAnsi="Times New Roman" w:cs="Times New Roman"/>
          <w:kern w:val="0"/>
          <w:lang w:val="ro-RO" w:eastAsia="en-GB"/>
          <w14:ligatures w14:val="none"/>
        </w:rPr>
        <w:t xml:space="preserve"> a</w:t>
      </w:r>
      <w:r w:rsidR="00E23015">
        <w:rPr>
          <w:rFonts w:ascii="Times New Roman" w:eastAsia="Times New Roman" w:hAnsi="Times New Roman" w:cs="Times New Roman"/>
          <w:kern w:val="0"/>
          <w:lang w:val="ro-RO" w:eastAsia="en-GB"/>
          <w14:ligatures w14:val="none"/>
        </w:rPr>
        <w:t>l</w:t>
      </w:r>
      <w:r w:rsidR="00297AAF" w:rsidRPr="009D3888">
        <w:rPr>
          <w:rFonts w:ascii="Times New Roman" w:eastAsia="Times New Roman" w:hAnsi="Times New Roman" w:cs="Times New Roman"/>
          <w:kern w:val="0"/>
          <w:lang w:val="ro-RO" w:eastAsia="en-GB"/>
          <w14:ligatures w14:val="none"/>
        </w:rPr>
        <w:t xml:space="preserve"> Centrului cu cel puțin </w:t>
      </w:r>
      <w:r w:rsidR="00297AAF" w:rsidRPr="00BC68E6">
        <w:rPr>
          <w:rFonts w:ascii="Times New Roman" w:eastAsia="Times New Roman" w:hAnsi="Times New Roman" w:cs="Times New Roman"/>
          <w:kern w:val="0"/>
          <w:lang w:val="ro-RO" w:eastAsia="en-GB"/>
          <w14:ligatures w14:val="none"/>
        </w:rPr>
        <w:t>3</w:t>
      </w:r>
      <w:r w:rsidR="00E05C01">
        <w:rPr>
          <w:rFonts w:ascii="Times New Roman" w:eastAsia="Times New Roman" w:hAnsi="Times New Roman" w:cs="Times New Roman"/>
          <w:kern w:val="0"/>
          <w:lang w:val="ro-RO" w:eastAsia="en-GB"/>
          <w14:ligatures w14:val="none"/>
        </w:rPr>
        <w:t>0</w:t>
      </w:r>
      <w:r w:rsidR="00297AAF" w:rsidRPr="009D3888">
        <w:rPr>
          <w:rFonts w:ascii="Times New Roman" w:eastAsia="Times New Roman" w:hAnsi="Times New Roman" w:cs="Times New Roman"/>
          <w:kern w:val="0"/>
          <w:lang w:val="ro-RO" w:eastAsia="en-GB"/>
          <w14:ligatures w14:val="none"/>
        </w:rPr>
        <w:t xml:space="preserve"> de zile înainte de data-limită de depunere a dosarelor.</w:t>
      </w:r>
    </w:p>
    <w:p w14:paraId="34670978" w14:textId="77777777" w:rsidR="00297AAF" w:rsidRPr="009D3888" w:rsidRDefault="00297AAF" w:rsidP="00323053">
      <w:pPr>
        <w:spacing w:after="0" w:line="240" w:lineRule="auto"/>
        <w:jc w:val="both"/>
        <w:rPr>
          <w:rFonts w:ascii="Times New Roman" w:eastAsia="Times New Roman" w:hAnsi="Times New Roman" w:cs="Times New Roman"/>
          <w:kern w:val="0"/>
          <w:lang w:val="ro-RO" w:eastAsia="en-GB"/>
          <w14:ligatures w14:val="none"/>
        </w:rPr>
      </w:pPr>
    </w:p>
    <w:p w14:paraId="6FE30334" w14:textId="01278DD9" w:rsidR="00297AAF" w:rsidRPr="009D3888" w:rsidRDefault="008E6475" w:rsidP="0032305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32</w:t>
      </w:r>
      <w:r w:rsidR="00297AAF" w:rsidRPr="009D3888">
        <w:rPr>
          <w:rFonts w:ascii="Times New Roman" w:eastAsia="Times New Roman" w:hAnsi="Times New Roman" w:cs="Times New Roman"/>
          <w:kern w:val="0"/>
          <w:lang w:val="ro-RO" w:eastAsia="en-GB"/>
          <w14:ligatures w14:val="none"/>
        </w:rPr>
        <w:t>. Concursul pentru finanțarea proiectelor cinematografice se desfășoară în 2 etape.</w:t>
      </w:r>
    </w:p>
    <w:p w14:paraId="72FECE16" w14:textId="77777777" w:rsidR="00297AAF" w:rsidRPr="009D3888" w:rsidRDefault="00297AAF" w:rsidP="00323053">
      <w:pPr>
        <w:spacing w:after="0" w:line="240" w:lineRule="auto"/>
        <w:jc w:val="both"/>
        <w:rPr>
          <w:rFonts w:ascii="Times New Roman" w:eastAsia="Times New Roman" w:hAnsi="Times New Roman" w:cs="Times New Roman"/>
          <w:kern w:val="0"/>
          <w:lang w:val="ro-RO" w:eastAsia="en-GB"/>
          <w14:ligatures w14:val="none"/>
        </w:rPr>
      </w:pPr>
    </w:p>
    <w:p w14:paraId="343506EC" w14:textId="0E870546" w:rsidR="00297AAF" w:rsidRDefault="008E6475" w:rsidP="0032305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33</w:t>
      </w:r>
      <w:r w:rsidR="00297AAF" w:rsidRPr="007D0E47">
        <w:rPr>
          <w:rFonts w:ascii="Times New Roman" w:eastAsia="Times New Roman" w:hAnsi="Times New Roman" w:cs="Times New Roman"/>
          <w:kern w:val="0"/>
          <w:lang w:val="ro-RO" w:eastAsia="en-GB"/>
          <w14:ligatures w14:val="none"/>
        </w:rPr>
        <w:t>. În prima etapă a concursului are loc depunerea și evaluarea dosarului creativ de către Comisi</w:t>
      </w:r>
      <w:r w:rsidR="00120CA9" w:rsidRPr="007D0E47">
        <w:rPr>
          <w:rFonts w:ascii="Times New Roman" w:eastAsia="Times New Roman" w:hAnsi="Times New Roman" w:cs="Times New Roman"/>
          <w:kern w:val="0"/>
          <w:lang w:val="ro-RO" w:eastAsia="en-GB"/>
          <w14:ligatures w14:val="none"/>
        </w:rPr>
        <w:t>a</w:t>
      </w:r>
      <w:r w:rsidR="00297AAF" w:rsidRPr="007D0E47">
        <w:rPr>
          <w:rFonts w:ascii="Times New Roman" w:eastAsia="Times New Roman" w:hAnsi="Times New Roman" w:cs="Times New Roman"/>
          <w:kern w:val="0"/>
          <w:lang w:val="ro-RO" w:eastAsia="en-GB"/>
          <w14:ligatures w14:val="none"/>
        </w:rPr>
        <w:t xml:space="preserve"> de evaluare</w:t>
      </w:r>
      <w:r w:rsidR="00120CA9" w:rsidRPr="007D0E47">
        <w:rPr>
          <w:rFonts w:ascii="Times New Roman" w:eastAsia="Times New Roman" w:hAnsi="Times New Roman" w:cs="Times New Roman"/>
          <w:kern w:val="0"/>
          <w:lang w:val="ro-RO" w:eastAsia="en-GB"/>
          <w14:ligatures w14:val="none"/>
        </w:rPr>
        <w:t xml:space="preserve"> a dosarului creativ</w:t>
      </w:r>
      <w:r w:rsidR="00297AAF" w:rsidRPr="007D0E47">
        <w:rPr>
          <w:rFonts w:ascii="Times New Roman" w:eastAsia="Times New Roman" w:hAnsi="Times New Roman" w:cs="Times New Roman"/>
          <w:kern w:val="0"/>
          <w:lang w:val="ro-RO" w:eastAsia="en-GB"/>
          <w14:ligatures w14:val="none"/>
        </w:rPr>
        <w:t xml:space="preserve"> (în continuare – Comisie) și prezentarea publică a proiectelor în fața Juriu</w:t>
      </w:r>
      <w:r w:rsidR="00120CA9" w:rsidRPr="007D0E47">
        <w:rPr>
          <w:rFonts w:ascii="Times New Roman" w:eastAsia="Times New Roman" w:hAnsi="Times New Roman" w:cs="Times New Roman"/>
          <w:kern w:val="0"/>
          <w:lang w:val="ro-RO" w:eastAsia="en-GB"/>
          <w14:ligatures w14:val="none"/>
        </w:rPr>
        <w:t>lui</w:t>
      </w:r>
      <w:r w:rsidR="00297AAF" w:rsidRPr="007D0E47">
        <w:rPr>
          <w:rFonts w:ascii="Times New Roman" w:eastAsia="Times New Roman" w:hAnsi="Times New Roman" w:cs="Times New Roman"/>
          <w:kern w:val="0"/>
          <w:lang w:val="ro-RO" w:eastAsia="en-GB"/>
          <w14:ligatures w14:val="none"/>
        </w:rPr>
        <w:t xml:space="preserve"> specializat (în continuare – Juriu).</w:t>
      </w:r>
    </w:p>
    <w:p w14:paraId="715758FC" w14:textId="77777777" w:rsidR="00297AAF" w:rsidRPr="009D3888" w:rsidRDefault="00297AAF" w:rsidP="00323053">
      <w:pPr>
        <w:spacing w:after="0" w:line="240" w:lineRule="auto"/>
        <w:jc w:val="both"/>
        <w:rPr>
          <w:rFonts w:ascii="Times New Roman" w:eastAsia="Times New Roman" w:hAnsi="Times New Roman" w:cs="Times New Roman"/>
          <w:kern w:val="0"/>
          <w:lang w:val="ro-RO" w:eastAsia="en-GB"/>
          <w14:ligatures w14:val="none"/>
        </w:rPr>
      </w:pPr>
    </w:p>
    <w:p w14:paraId="3EFD9FCD" w14:textId="38CE4C28" w:rsidR="00297AAF" w:rsidRPr="006B4AF5" w:rsidRDefault="006D2626" w:rsidP="0032305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3</w:t>
      </w:r>
      <w:r w:rsidR="008E6475">
        <w:rPr>
          <w:rFonts w:ascii="Times New Roman" w:eastAsia="Times New Roman" w:hAnsi="Times New Roman" w:cs="Times New Roman"/>
          <w:kern w:val="0"/>
          <w:lang w:val="ro-RO" w:eastAsia="en-GB"/>
          <w14:ligatures w14:val="none"/>
        </w:rPr>
        <w:t>4</w:t>
      </w:r>
      <w:r w:rsidR="00297AAF" w:rsidRPr="006B4AF5">
        <w:rPr>
          <w:rFonts w:ascii="Times New Roman" w:eastAsia="Times New Roman" w:hAnsi="Times New Roman" w:cs="Times New Roman"/>
          <w:kern w:val="0"/>
          <w:lang w:val="ro-RO" w:eastAsia="en-GB"/>
          <w14:ligatures w14:val="none"/>
        </w:rPr>
        <w:t xml:space="preserve">. În cazul în care dosarul creativ nu întrunește cerințele stabilite </w:t>
      </w:r>
      <w:r w:rsidR="002B4CB6" w:rsidRPr="006B4AF5">
        <w:rPr>
          <w:rFonts w:ascii="Times New Roman" w:eastAsia="Times New Roman" w:hAnsi="Times New Roman" w:cs="Times New Roman"/>
          <w:kern w:val="0"/>
          <w:lang w:val="ro-RO" w:eastAsia="en-GB"/>
          <w14:ligatures w14:val="none"/>
        </w:rPr>
        <w:t>de Centru</w:t>
      </w:r>
      <w:r w:rsidR="00297AAF" w:rsidRPr="006B4AF5">
        <w:rPr>
          <w:rFonts w:ascii="Times New Roman" w:eastAsia="Times New Roman" w:hAnsi="Times New Roman" w:cs="Times New Roman"/>
          <w:kern w:val="0"/>
          <w:lang w:val="ro-RO" w:eastAsia="en-GB"/>
          <w14:ligatures w14:val="none"/>
        </w:rPr>
        <w:t xml:space="preserve">, secretariatul tehnic va informa </w:t>
      </w:r>
      <w:r w:rsidR="007D0E47" w:rsidRPr="006B4AF5">
        <w:rPr>
          <w:rFonts w:ascii="Times New Roman" w:eastAsia="Times New Roman" w:hAnsi="Times New Roman" w:cs="Times New Roman"/>
          <w:kern w:val="0"/>
          <w:lang w:val="ro-RO" w:eastAsia="en-GB"/>
          <w14:ligatures w14:val="none"/>
        </w:rPr>
        <w:t>aplicantul</w:t>
      </w:r>
      <w:r w:rsidR="00297AAF" w:rsidRPr="006B4AF5">
        <w:rPr>
          <w:rFonts w:ascii="Times New Roman" w:eastAsia="Times New Roman" w:hAnsi="Times New Roman" w:cs="Times New Roman"/>
          <w:kern w:val="0"/>
          <w:lang w:val="ro-RO" w:eastAsia="en-GB"/>
          <w14:ligatures w14:val="none"/>
        </w:rPr>
        <w:t xml:space="preserve"> </w:t>
      </w:r>
      <w:r w:rsidR="007D0E47" w:rsidRPr="006B4AF5">
        <w:rPr>
          <w:rFonts w:ascii="Times New Roman" w:eastAsia="Times New Roman" w:hAnsi="Times New Roman" w:cs="Times New Roman"/>
          <w:kern w:val="0"/>
          <w:lang w:val="ro-RO" w:eastAsia="en-GB"/>
          <w14:ligatures w14:val="none"/>
        </w:rPr>
        <w:t xml:space="preserve">în </w:t>
      </w:r>
      <w:r w:rsidR="00297AAF" w:rsidRPr="006B4AF5">
        <w:rPr>
          <w:rFonts w:ascii="Times New Roman" w:eastAsia="Times New Roman" w:hAnsi="Times New Roman" w:cs="Times New Roman"/>
          <w:kern w:val="0"/>
          <w:lang w:val="ro-RO" w:eastAsia="en-GB"/>
          <w14:ligatures w14:val="none"/>
        </w:rPr>
        <w:t>termen de 5 zile lucrătoare de la data depunerii dosarului. Dosarul este respins dacă aplicantul, în termen de 3 zile</w:t>
      </w:r>
      <w:r w:rsidR="00A73B95">
        <w:rPr>
          <w:rFonts w:ascii="Times New Roman" w:eastAsia="Times New Roman" w:hAnsi="Times New Roman" w:cs="Times New Roman"/>
          <w:kern w:val="0"/>
          <w:lang w:val="ro-RO" w:eastAsia="en-GB"/>
          <w14:ligatures w14:val="none"/>
        </w:rPr>
        <w:t xml:space="preserve"> lucrătore</w:t>
      </w:r>
      <w:r w:rsidR="00297AAF" w:rsidRPr="006B4AF5">
        <w:rPr>
          <w:rFonts w:ascii="Times New Roman" w:eastAsia="Times New Roman" w:hAnsi="Times New Roman" w:cs="Times New Roman"/>
          <w:kern w:val="0"/>
          <w:lang w:val="ro-RO" w:eastAsia="en-GB"/>
          <w14:ligatures w14:val="none"/>
        </w:rPr>
        <w:t xml:space="preserve"> de la data informării, nu a completat/ajustat dosarul conform cerințelor stipulate.</w:t>
      </w:r>
    </w:p>
    <w:p w14:paraId="22E856D0" w14:textId="77777777" w:rsidR="00297AAF" w:rsidRPr="009D3888" w:rsidRDefault="00297AAF" w:rsidP="00323053">
      <w:pPr>
        <w:spacing w:after="0" w:line="240" w:lineRule="auto"/>
        <w:jc w:val="both"/>
        <w:rPr>
          <w:rFonts w:ascii="Times New Roman" w:eastAsia="Times New Roman" w:hAnsi="Times New Roman" w:cs="Times New Roman"/>
          <w:kern w:val="0"/>
          <w:lang w:val="ro-RO" w:eastAsia="en-GB"/>
          <w14:ligatures w14:val="none"/>
        </w:rPr>
      </w:pPr>
    </w:p>
    <w:p w14:paraId="46572D26" w14:textId="628B9E41" w:rsidR="00297AAF" w:rsidRPr="009D3888" w:rsidRDefault="004A1840" w:rsidP="00323053">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3</w:t>
      </w:r>
      <w:r w:rsidR="008E6475">
        <w:rPr>
          <w:rFonts w:ascii="Times New Roman" w:eastAsia="Times New Roman" w:hAnsi="Times New Roman" w:cs="Times New Roman"/>
          <w:kern w:val="0"/>
          <w:lang w:val="ro-RO" w:eastAsia="en-GB"/>
          <w14:ligatures w14:val="none"/>
        </w:rPr>
        <w:t>5</w:t>
      </w:r>
      <w:r w:rsidR="00297AAF" w:rsidRPr="009D3888">
        <w:rPr>
          <w:rFonts w:ascii="Times New Roman" w:eastAsia="Times New Roman" w:hAnsi="Times New Roman" w:cs="Times New Roman"/>
          <w:kern w:val="0"/>
          <w:lang w:val="ro-RO" w:eastAsia="en-GB"/>
          <w14:ligatures w14:val="none"/>
        </w:rPr>
        <w:t>. În funcție de numărul de dosare depuse la concurs, directorul Centrului împreună cu membrii Comisiei stabilesc perioada de evaluare a dosarelor și data organizării prezentării publice a proiectelor.</w:t>
      </w:r>
    </w:p>
    <w:p w14:paraId="196BDE81" w14:textId="77777777" w:rsidR="00297AAF" w:rsidRPr="009D3888" w:rsidRDefault="00297AAF" w:rsidP="00323053">
      <w:pPr>
        <w:spacing w:after="0" w:line="240" w:lineRule="auto"/>
        <w:jc w:val="both"/>
        <w:rPr>
          <w:rFonts w:ascii="Times New Roman" w:eastAsia="Times New Roman" w:hAnsi="Times New Roman" w:cs="Times New Roman"/>
          <w:kern w:val="0"/>
          <w:lang w:val="ro-RO" w:eastAsia="en-GB"/>
          <w14:ligatures w14:val="none"/>
        </w:rPr>
      </w:pPr>
    </w:p>
    <w:p w14:paraId="5A43AA37" w14:textId="473E9FEF" w:rsidR="00297AAF" w:rsidRPr="009D3888" w:rsidRDefault="00442AB8" w:rsidP="0032305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3</w:t>
      </w:r>
      <w:r w:rsidR="008E6475">
        <w:rPr>
          <w:rFonts w:ascii="Times New Roman" w:eastAsia="Times New Roman" w:hAnsi="Times New Roman" w:cs="Times New Roman"/>
          <w:kern w:val="0"/>
          <w:lang w:val="ro-RO" w:eastAsia="en-GB"/>
          <w14:ligatures w14:val="none"/>
        </w:rPr>
        <w:t>6</w:t>
      </w:r>
      <w:r w:rsidR="00297AAF" w:rsidRPr="009D3888">
        <w:rPr>
          <w:rFonts w:ascii="Times New Roman" w:eastAsia="Times New Roman" w:hAnsi="Times New Roman" w:cs="Times New Roman"/>
          <w:kern w:val="0"/>
          <w:lang w:val="ro-RO" w:eastAsia="en-GB"/>
          <w14:ligatures w14:val="none"/>
        </w:rPr>
        <w:t>. Membrii Comisiei evaluează și prezintă pentru fiecare dosar distribuit fișa de evaluare a proiectului și o recenzie scrisă care să argumenteze punctajul atribuit proiectului respectiv.</w:t>
      </w:r>
    </w:p>
    <w:p w14:paraId="70E5F863" w14:textId="77777777" w:rsidR="00297AAF" w:rsidRPr="009D3888" w:rsidRDefault="00297AAF" w:rsidP="00323053">
      <w:pPr>
        <w:spacing w:after="0" w:line="240" w:lineRule="auto"/>
        <w:jc w:val="both"/>
        <w:rPr>
          <w:rFonts w:ascii="Times New Roman" w:eastAsia="Times New Roman" w:hAnsi="Times New Roman" w:cs="Times New Roman"/>
          <w:kern w:val="0"/>
          <w:lang w:val="ro-RO" w:eastAsia="en-GB"/>
          <w14:ligatures w14:val="none"/>
        </w:rPr>
      </w:pPr>
    </w:p>
    <w:p w14:paraId="4176EA32" w14:textId="040508C2" w:rsidR="00297AAF" w:rsidRPr="009D3888" w:rsidRDefault="00442AB8" w:rsidP="0032305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3</w:t>
      </w:r>
      <w:r w:rsidR="008E6475">
        <w:rPr>
          <w:rFonts w:ascii="Times New Roman" w:eastAsia="Times New Roman" w:hAnsi="Times New Roman" w:cs="Times New Roman"/>
          <w:kern w:val="0"/>
          <w:lang w:val="ro-RO" w:eastAsia="en-GB"/>
          <w14:ligatures w14:val="none"/>
        </w:rPr>
        <w:t>7</w:t>
      </w:r>
      <w:r w:rsidR="00297AAF" w:rsidRPr="009D3888">
        <w:rPr>
          <w:rFonts w:ascii="Times New Roman" w:eastAsia="Times New Roman" w:hAnsi="Times New Roman" w:cs="Times New Roman"/>
          <w:kern w:val="0"/>
          <w:lang w:val="ro-RO" w:eastAsia="en-GB"/>
          <w14:ligatures w14:val="none"/>
        </w:rPr>
        <w:t xml:space="preserve">. </w:t>
      </w:r>
      <w:r w:rsidR="00297AAF" w:rsidRPr="0035475B">
        <w:rPr>
          <w:rFonts w:ascii="Times New Roman" w:eastAsia="Times New Roman" w:hAnsi="Times New Roman" w:cs="Times New Roman"/>
          <w:kern w:val="0"/>
          <w:lang w:val="ro-RO" w:eastAsia="en-GB"/>
          <w14:ligatures w14:val="none"/>
        </w:rPr>
        <w:t xml:space="preserve">Prezentarea proiectelor </w:t>
      </w:r>
      <w:r w:rsidR="007D0E47" w:rsidRPr="0035475B">
        <w:rPr>
          <w:rFonts w:ascii="Times New Roman" w:eastAsia="Times New Roman" w:hAnsi="Times New Roman" w:cs="Times New Roman"/>
          <w:kern w:val="0"/>
          <w:lang w:val="ro-RO" w:eastAsia="en-GB"/>
          <w14:ligatures w14:val="none"/>
        </w:rPr>
        <w:t>este</w:t>
      </w:r>
      <w:r w:rsidR="00297AAF" w:rsidRPr="0035475B">
        <w:rPr>
          <w:rFonts w:ascii="Times New Roman" w:eastAsia="Times New Roman" w:hAnsi="Times New Roman" w:cs="Times New Roman"/>
          <w:kern w:val="0"/>
          <w:lang w:val="ro-RO" w:eastAsia="en-GB"/>
          <w14:ligatures w14:val="none"/>
        </w:rPr>
        <w:t xml:space="preserve"> public</w:t>
      </w:r>
      <w:r w:rsidR="007D0E47" w:rsidRPr="0035475B">
        <w:rPr>
          <w:rFonts w:ascii="Times New Roman" w:eastAsia="Times New Roman" w:hAnsi="Times New Roman" w:cs="Times New Roman"/>
          <w:kern w:val="0"/>
          <w:lang w:val="ro-RO" w:eastAsia="en-GB"/>
          <w14:ligatures w14:val="none"/>
        </w:rPr>
        <w:t>ă</w:t>
      </w:r>
      <w:r w:rsidR="00297AAF" w:rsidRPr="0035475B">
        <w:rPr>
          <w:rFonts w:ascii="Times New Roman" w:eastAsia="Times New Roman" w:hAnsi="Times New Roman" w:cs="Times New Roman"/>
          <w:kern w:val="0"/>
          <w:lang w:val="ro-RO" w:eastAsia="en-GB"/>
          <w14:ligatures w14:val="none"/>
        </w:rPr>
        <w:t xml:space="preserve">, </w:t>
      </w:r>
      <w:r w:rsidR="00297AAF" w:rsidRPr="009D3888">
        <w:rPr>
          <w:rFonts w:ascii="Times New Roman" w:eastAsia="Times New Roman" w:hAnsi="Times New Roman" w:cs="Times New Roman"/>
          <w:kern w:val="0"/>
          <w:lang w:val="ro-RO" w:eastAsia="en-GB"/>
          <w14:ligatures w14:val="none"/>
        </w:rPr>
        <w:t xml:space="preserve">cu prezența fizică sau online a </w:t>
      </w:r>
      <w:r w:rsidR="006D3D7F">
        <w:rPr>
          <w:rFonts w:ascii="Times New Roman" w:eastAsia="Times New Roman" w:hAnsi="Times New Roman" w:cs="Times New Roman"/>
          <w:kern w:val="0"/>
          <w:lang w:val="ro-RO" w:eastAsia="en-GB"/>
          <w14:ligatures w14:val="none"/>
        </w:rPr>
        <w:t>solicitanților</w:t>
      </w:r>
      <w:r w:rsidR="00297AAF" w:rsidRPr="009D3888">
        <w:rPr>
          <w:rFonts w:ascii="Times New Roman" w:eastAsia="Times New Roman" w:hAnsi="Times New Roman" w:cs="Times New Roman"/>
          <w:kern w:val="0"/>
          <w:lang w:val="ro-RO" w:eastAsia="en-GB"/>
          <w14:ligatures w14:val="none"/>
        </w:rPr>
        <w:t xml:space="preserve"> și a Juriului, cu acces pentru mass-media, invitați speciali, și poate fi transmisă online. Prezentarea proiectelor este realizată de producător și regizor sau scenarist, după caz. Timpul acordat pentru prezentarea unui proiect și sesiunea de întrebări și răspunsuri, data, ora, locul desfășurării, platforma pe care va fi transmisă, componența Juriului și alte detalii tehnice sunt anunțate pe pagina web oficială a Centrului și în mass-media cu minimum 10 zile înainte de data desfășurării evenimentului. Ordinea prezentării este stabilită de secretariatul tehnic.</w:t>
      </w:r>
    </w:p>
    <w:p w14:paraId="0A03604D" w14:textId="77777777" w:rsidR="00297AAF" w:rsidRPr="009D3888" w:rsidRDefault="00297AAF" w:rsidP="002B4CB6">
      <w:pPr>
        <w:spacing w:after="0" w:line="240" w:lineRule="auto"/>
        <w:jc w:val="both"/>
        <w:rPr>
          <w:rFonts w:ascii="Times New Roman" w:eastAsia="Times New Roman" w:hAnsi="Times New Roman" w:cs="Times New Roman"/>
          <w:kern w:val="0"/>
          <w:lang w:val="ro-RO" w:eastAsia="en-GB"/>
          <w14:ligatures w14:val="none"/>
        </w:rPr>
      </w:pPr>
    </w:p>
    <w:p w14:paraId="3E921F2C" w14:textId="03773B51" w:rsidR="00297AAF" w:rsidRPr="009D3888" w:rsidRDefault="00442AB8" w:rsidP="002B4CB6">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3</w:t>
      </w:r>
      <w:r w:rsidR="008E6475">
        <w:rPr>
          <w:rFonts w:ascii="Times New Roman" w:eastAsia="Times New Roman" w:hAnsi="Times New Roman" w:cs="Times New Roman"/>
          <w:kern w:val="0"/>
          <w:lang w:val="ro-RO" w:eastAsia="en-GB"/>
          <w14:ligatures w14:val="none"/>
        </w:rPr>
        <w:t>8</w:t>
      </w:r>
      <w:r w:rsidR="00297AAF" w:rsidRPr="009D3888">
        <w:rPr>
          <w:rFonts w:ascii="Times New Roman" w:eastAsia="Times New Roman" w:hAnsi="Times New Roman" w:cs="Times New Roman"/>
          <w:kern w:val="0"/>
          <w:lang w:val="ro-RO" w:eastAsia="en-GB"/>
          <w14:ligatures w14:val="none"/>
        </w:rPr>
        <w:t>. Lista rezultatelor primei etape a concursului este publicată pe pagina web oficială a Centrului.</w:t>
      </w:r>
    </w:p>
    <w:p w14:paraId="06C2B37A" w14:textId="77777777" w:rsidR="00297AAF" w:rsidRPr="009D3888" w:rsidRDefault="00297AAF" w:rsidP="002B4CB6">
      <w:pPr>
        <w:spacing w:after="0" w:line="240" w:lineRule="auto"/>
        <w:jc w:val="both"/>
        <w:rPr>
          <w:rFonts w:ascii="Times New Roman" w:eastAsia="Times New Roman" w:hAnsi="Times New Roman" w:cs="Times New Roman"/>
          <w:kern w:val="0"/>
          <w:lang w:val="ro-RO" w:eastAsia="en-GB"/>
          <w14:ligatures w14:val="none"/>
        </w:rPr>
      </w:pPr>
    </w:p>
    <w:p w14:paraId="766C16A6" w14:textId="6714415D" w:rsidR="00297AAF" w:rsidRPr="009D3888" w:rsidRDefault="006D2626" w:rsidP="002B4CB6">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3</w:t>
      </w:r>
      <w:r w:rsidR="008E6475">
        <w:rPr>
          <w:rFonts w:ascii="Times New Roman" w:eastAsia="Times New Roman" w:hAnsi="Times New Roman" w:cs="Times New Roman"/>
          <w:kern w:val="0"/>
          <w:lang w:val="ro-RO" w:eastAsia="en-GB"/>
          <w14:ligatures w14:val="none"/>
        </w:rPr>
        <w:t>9</w:t>
      </w:r>
      <w:r w:rsidR="00442AB8">
        <w:rPr>
          <w:rFonts w:ascii="Times New Roman" w:eastAsia="Times New Roman" w:hAnsi="Times New Roman" w:cs="Times New Roman"/>
          <w:kern w:val="0"/>
          <w:lang w:val="ro-RO" w:eastAsia="en-GB"/>
          <w14:ligatures w14:val="none"/>
        </w:rPr>
        <w:t>.</w:t>
      </w:r>
      <w:r w:rsidR="00297AAF" w:rsidRPr="009D3888">
        <w:rPr>
          <w:rFonts w:ascii="Times New Roman" w:eastAsia="Times New Roman" w:hAnsi="Times New Roman" w:cs="Times New Roman"/>
          <w:kern w:val="0"/>
          <w:lang w:val="ro-RO" w:eastAsia="en-GB"/>
          <w14:ligatures w14:val="none"/>
        </w:rPr>
        <w:t xml:space="preserve"> Câștigătorii primei etape au la dispoziție 15 zile de la data publicării rezultatelor primei etape a concursului pentru depunerea dosarului tehnic.</w:t>
      </w:r>
    </w:p>
    <w:p w14:paraId="2BADDB83"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47CAF825" w14:textId="6D634512" w:rsidR="00297AAF" w:rsidRPr="009D3888" w:rsidRDefault="008E6475" w:rsidP="002B4CB6">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40</w:t>
      </w:r>
      <w:r w:rsidR="00297AAF" w:rsidRPr="009D3888">
        <w:rPr>
          <w:rFonts w:ascii="Times New Roman" w:eastAsia="Times New Roman" w:hAnsi="Times New Roman" w:cs="Times New Roman"/>
          <w:kern w:val="0"/>
          <w:lang w:val="ro-RO" w:eastAsia="en-GB"/>
          <w14:ligatures w14:val="none"/>
        </w:rPr>
        <w:t>. În etapa a doua secretariatul tehnic examinează dosarele tehnice, calculează punctajul pentru dosarul tehnic și punctajul total acumulat pentru ambele etape ale concursului, completează o fișă finală cu lista proiectelor în ordine ierarhică în funcție de punctajul acumulat, pe care o transmite Consiliului.</w:t>
      </w:r>
    </w:p>
    <w:p w14:paraId="509E8F30" w14:textId="77777777" w:rsidR="00297AAF" w:rsidRPr="009D3888" w:rsidRDefault="00297AAF" w:rsidP="002B4CB6">
      <w:pPr>
        <w:spacing w:after="0" w:line="240" w:lineRule="auto"/>
        <w:jc w:val="both"/>
        <w:rPr>
          <w:rFonts w:ascii="Times New Roman" w:eastAsia="Times New Roman" w:hAnsi="Times New Roman" w:cs="Times New Roman"/>
          <w:kern w:val="0"/>
          <w:lang w:val="ro-RO" w:eastAsia="en-GB"/>
          <w14:ligatures w14:val="none"/>
        </w:rPr>
      </w:pPr>
    </w:p>
    <w:p w14:paraId="6DE805EB" w14:textId="383124D1" w:rsidR="00297AAF" w:rsidRPr="009D3888" w:rsidRDefault="008E6475" w:rsidP="002B4CB6">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41</w:t>
      </w:r>
      <w:r w:rsidR="00297AAF" w:rsidRPr="009D3888">
        <w:rPr>
          <w:rFonts w:ascii="Times New Roman" w:eastAsia="Times New Roman" w:hAnsi="Times New Roman" w:cs="Times New Roman"/>
          <w:kern w:val="0"/>
          <w:lang w:val="ro-RO" w:eastAsia="en-GB"/>
          <w14:ligatures w14:val="none"/>
        </w:rPr>
        <w:t>. Etapa a doua a concursului nu poate dura mai mult de 30 de zile. Modificarea acestui termen poate avea loc cu  acordul Consiliului.</w:t>
      </w:r>
    </w:p>
    <w:p w14:paraId="7937EE45" w14:textId="77777777" w:rsidR="00297AAF" w:rsidRPr="009D3888" w:rsidRDefault="00297AAF" w:rsidP="002B4CB6">
      <w:pPr>
        <w:spacing w:after="0" w:line="240" w:lineRule="auto"/>
        <w:jc w:val="both"/>
        <w:rPr>
          <w:rFonts w:ascii="Times New Roman" w:eastAsia="Times New Roman" w:hAnsi="Times New Roman" w:cs="Times New Roman"/>
          <w:kern w:val="0"/>
          <w:lang w:val="ro-RO" w:eastAsia="en-GB"/>
          <w14:ligatures w14:val="none"/>
        </w:rPr>
      </w:pPr>
    </w:p>
    <w:p w14:paraId="71BCCE77" w14:textId="253DF954" w:rsidR="00297AAF" w:rsidRPr="009D3888" w:rsidRDefault="008E6475" w:rsidP="002B4CB6">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42</w:t>
      </w:r>
      <w:r w:rsidR="00297AAF" w:rsidRPr="009D3888">
        <w:rPr>
          <w:rFonts w:ascii="Times New Roman" w:eastAsia="Times New Roman" w:hAnsi="Times New Roman" w:cs="Times New Roman"/>
          <w:kern w:val="0"/>
          <w:lang w:val="ro-RO" w:eastAsia="en-GB"/>
          <w14:ligatures w14:val="none"/>
        </w:rPr>
        <w:t xml:space="preserve">. În cazul în care dosarul tehnic nu întrunește cerințele </w:t>
      </w:r>
      <w:r w:rsidR="00297AAF" w:rsidRPr="00FE54D5">
        <w:rPr>
          <w:rFonts w:ascii="Times New Roman" w:eastAsia="Times New Roman" w:hAnsi="Times New Roman" w:cs="Times New Roman"/>
          <w:kern w:val="0"/>
          <w:lang w:val="ro-RO" w:eastAsia="en-GB"/>
          <w14:ligatures w14:val="none"/>
        </w:rPr>
        <w:t xml:space="preserve">stabilite </w:t>
      </w:r>
      <w:r w:rsidR="002B4CB6" w:rsidRPr="00FE54D5">
        <w:rPr>
          <w:rFonts w:ascii="Times New Roman" w:eastAsia="Times New Roman" w:hAnsi="Times New Roman" w:cs="Times New Roman"/>
          <w:kern w:val="0"/>
          <w:lang w:val="ro-RO" w:eastAsia="en-GB"/>
          <w14:ligatures w14:val="none"/>
        </w:rPr>
        <w:t>de Centru</w:t>
      </w:r>
      <w:r w:rsidR="00297AAF" w:rsidRPr="00FE54D5">
        <w:rPr>
          <w:rFonts w:ascii="Times New Roman" w:eastAsia="Times New Roman" w:hAnsi="Times New Roman" w:cs="Times New Roman"/>
          <w:kern w:val="0"/>
          <w:lang w:val="ro-RO" w:eastAsia="en-GB"/>
          <w14:ligatures w14:val="none"/>
        </w:rPr>
        <w:t>,</w:t>
      </w:r>
      <w:r w:rsidR="00297AAF" w:rsidRPr="009D3888">
        <w:rPr>
          <w:rFonts w:ascii="Times New Roman" w:eastAsia="Times New Roman" w:hAnsi="Times New Roman" w:cs="Times New Roman"/>
          <w:kern w:val="0"/>
          <w:lang w:val="ro-RO" w:eastAsia="en-GB"/>
          <w14:ligatures w14:val="none"/>
        </w:rPr>
        <w:t xml:space="preserve"> secretariatul informează </w:t>
      </w:r>
      <w:r w:rsidR="006D3D7F">
        <w:rPr>
          <w:rFonts w:ascii="Times New Roman" w:eastAsia="Times New Roman" w:hAnsi="Times New Roman" w:cs="Times New Roman"/>
          <w:kern w:val="0"/>
          <w:lang w:val="ro-RO" w:eastAsia="en-GB"/>
          <w14:ligatures w14:val="none"/>
        </w:rPr>
        <w:t>solicitantul</w:t>
      </w:r>
      <w:r w:rsidR="00297AAF" w:rsidRPr="009D3888">
        <w:rPr>
          <w:rFonts w:ascii="Times New Roman" w:eastAsia="Times New Roman" w:hAnsi="Times New Roman" w:cs="Times New Roman"/>
          <w:kern w:val="0"/>
          <w:lang w:val="ro-RO" w:eastAsia="en-GB"/>
          <w14:ligatures w14:val="none"/>
        </w:rPr>
        <w:t xml:space="preserve">. Dosarul este respins dacă în termen de 3 zile de la data informării participantul nu a completat/ajustat dosarul conform cerințelor stipulate în prezentul Regulament. </w:t>
      </w:r>
      <w:r w:rsidR="00297AAF" w:rsidRPr="009D3888">
        <w:rPr>
          <w:rFonts w:ascii="Times New Roman" w:eastAsia="Times New Roman" w:hAnsi="Times New Roman" w:cs="Times New Roman"/>
          <w:kern w:val="0"/>
          <w:lang w:val="ro-RO" w:eastAsia="en-GB"/>
          <w14:ligatures w14:val="none"/>
        </w:rPr>
        <w:lastRenderedPageBreak/>
        <w:t>Secretariatul tehnic poate solicita informații suplimentare, după caz, iar participantul este obligat să prezinte aceste informații într-un termen de maximum 3 zile.</w:t>
      </w:r>
    </w:p>
    <w:p w14:paraId="73499FBE" w14:textId="77777777" w:rsidR="00297AAF" w:rsidRPr="009D3888" w:rsidRDefault="00297AAF" w:rsidP="002B4CB6">
      <w:pPr>
        <w:spacing w:after="0" w:line="240" w:lineRule="auto"/>
        <w:jc w:val="both"/>
        <w:rPr>
          <w:rFonts w:ascii="Times New Roman" w:eastAsia="Times New Roman" w:hAnsi="Times New Roman" w:cs="Times New Roman"/>
          <w:kern w:val="0"/>
          <w:lang w:val="ro-RO" w:eastAsia="en-GB"/>
          <w14:ligatures w14:val="none"/>
        </w:rPr>
      </w:pPr>
    </w:p>
    <w:p w14:paraId="6A82273E" w14:textId="3841F916" w:rsidR="00297AAF" w:rsidRPr="009D3888" w:rsidRDefault="008E6475" w:rsidP="002B4CB6">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43</w:t>
      </w:r>
      <w:r w:rsidR="00297AAF" w:rsidRPr="009D3888">
        <w:rPr>
          <w:rFonts w:ascii="Times New Roman" w:eastAsia="Times New Roman" w:hAnsi="Times New Roman" w:cs="Times New Roman"/>
          <w:kern w:val="0"/>
          <w:lang w:val="ro-RO" w:eastAsia="en-GB"/>
          <w14:ligatures w14:val="none"/>
        </w:rPr>
        <w:t xml:space="preserve">. Consiliul examinează rezultatele concursului și emite </w:t>
      </w:r>
      <w:r w:rsidR="005D24A7">
        <w:rPr>
          <w:rFonts w:ascii="Times New Roman" w:eastAsia="Times New Roman" w:hAnsi="Times New Roman" w:cs="Times New Roman"/>
          <w:kern w:val="0"/>
          <w:lang w:val="ro-RO" w:eastAsia="en-GB"/>
          <w14:ligatures w14:val="none"/>
        </w:rPr>
        <w:t>decizie</w:t>
      </w:r>
      <w:r w:rsidR="006F5B01">
        <w:rPr>
          <w:rFonts w:ascii="Times New Roman" w:eastAsia="Times New Roman" w:hAnsi="Times New Roman" w:cs="Times New Roman"/>
          <w:kern w:val="0"/>
          <w:lang w:val="ro-RO" w:eastAsia="en-GB"/>
          <w14:ligatures w14:val="none"/>
        </w:rPr>
        <w:t>a</w:t>
      </w:r>
      <w:r w:rsidR="00297AAF" w:rsidRPr="009D3888">
        <w:rPr>
          <w:rFonts w:ascii="Times New Roman" w:eastAsia="Times New Roman" w:hAnsi="Times New Roman" w:cs="Times New Roman"/>
          <w:kern w:val="0"/>
          <w:lang w:val="ro-RO" w:eastAsia="en-GB"/>
          <w14:ligatures w14:val="none"/>
        </w:rPr>
        <w:t xml:space="preserve"> privind rezultatele sesiunii de concurs al proiectelor cinematografice.</w:t>
      </w:r>
    </w:p>
    <w:p w14:paraId="1E287308" w14:textId="77777777" w:rsidR="00297AAF" w:rsidRPr="009D3888" w:rsidRDefault="00297AAF" w:rsidP="002B4CB6">
      <w:pPr>
        <w:spacing w:after="0" w:line="240" w:lineRule="auto"/>
        <w:jc w:val="both"/>
        <w:rPr>
          <w:rFonts w:ascii="Times New Roman" w:eastAsia="Times New Roman" w:hAnsi="Times New Roman" w:cs="Times New Roman"/>
          <w:kern w:val="0"/>
          <w:lang w:val="ro-RO" w:eastAsia="en-GB"/>
          <w14:ligatures w14:val="none"/>
        </w:rPr>
      </w:pPr>
    </w:p>
    <w:p w14:paraId="10D1B6E7" w14:textId="799D57EA" w:rsidR="00297AAF" w:rsidRPr="009D3888" w:rsidRDefault="004A1840" w:rsidP="002B4CB6">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4</w:t>
      </w:r>
      <w:r w:rsidR="008E6475">
        <w:rPr>
          <w:rFonts w:ascii="Times New Roman" w:eastAsia="Times New Roman" w:hAnsi="Times New Roman" w:cs="Times New Roman"/>
          <w:kern w:val="0"/>
          <w:lang w:val="ro-RO" w:eastAsia="en-GB"/>
          <w14:ligatures w14:val="none"/>
        </w:rPr>
        <w:t>4</w:t>
      </w:r>
      <w:r w:rsidR="00297AAF" w:rsidRPr="009D3888">
        <w:rPr>
          <w:rFonts w:ascii="Times New Roman" w:eastAsia="Times New Roman" w:hAnsi="Times New Roman" w:cs="Times New Roman"/>
          <w:kern w:val="0"/>
          <w:lang w:val="ro-RO" w:eastAsia="en-GB"/>
          <w14:ligatures w14:val="none"/>
        </w:rPr>
        <w:t xml:space="preserve">. </w:t>
      </w:r>
      <w:r w:rsidR="005D24A7">
        <w:rPr>
          <w:rFonts w:ascii="Times New Roman" w:eastAsia="Times New Roman" w:hAnsi="Times New Roman" w:cs="Times New Roman"/>
          <w:kern w:val="0"/>
          <w:lang w:val="ro-RO" w:eastAsia="en-GB"/>
          <w14:ligatures w14:val="none"/>
        </w:rPr>
        <w:t>Decizia</w:t>
      </w:r>
      <w:r w:rsidR="00297AAF" w:rsidRPr="009D3888">
        <w:rPr>
          <w:rFonts w:ascii="Times New Roman" w:eastAsia="Times New Roman" w:hAnsi="Times New Roman" w:cs="Times New Roman"/>
          <w:kern w:val="0"/>
          <w:lang w:val="ro-RO" w:eastAsia="en-GB"/>
          <w14:ligatures w14:val="none"/>
        </w:rPr>
        <w:t xml:space="preserve"> Consiliului este publicată pe pagina web oficială a Centrului în cel mult 5 zile de la data emiterii acesteia.</w:t>
      </w:r>
    </w:p>
    <w:p w14:paraId="586269D9"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1C5BF845" w14:textId="1435F224" w:rsidR="00297AAF" w:rsidRPr="009D3888" w:rsidRDefault="00297AAF" w:rsidP="004A1840">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Secțiunea a 4-a</w:t>
      </w:r>
    </w:p>
    <w:p w14:paraId="0F502192" w14:textId="77777777" w:rsidR="00297AAF" w:rsidRPr="009D3888" w:rsidRDefault="00297AAF" w:rsidP="004A1840">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Secretariatul tehnic</w:t>
      </w:r>
    </w:p>
    <w:p w14:paraId="1024A1DA"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107CC20E" w14:textId="2C73A9C3" w:rsidR="00323F03" w:rsidRDefault="004A1840" w:rsidP="00323F03">
      <w:pPr>
        <w:spacing w:after="0" w:line="240" w:lineRule="auto"/>
        <w:jc w:val="both"/>
        <w:rPr>
          <w:rFonts w:ascii="Times New Roman" w:eastAsia="Times New Roman" w:hAnsi="Times New Roman" w:cs="Times New Roman"/>
          <w:color w:val="000000"/>
          <w:lang w:val="ro-RO" w:bidi="bn-BD"/>
        </w:rPr>
      </w:pPr>
      <w:r w:rsidRPr="009D3888">
        <w:rPr>
          <w:rFonts w:ascii="Times New Roman" w:eastAsia="Times New Roman" w:hAnsi="Times New Roman" w:cs="Times New Roman"/>
          <w:kern w:val="0"/>
          <w:lang w:val="ro-RO" w:eastAsia="en-GB"/>
          <w14:ligatures w14:val="none"/>
        </w:rPr>
        <w:t>4</w:t>
      </w:r>
      <w:r w:rsidR="008E6475">
        <w:rPr>
          <w:rFonts w:ascii="Times New Roman" w:eastAsia="Times New Roman" w:hAnsi="Times New Roman" w:cs="Times New Roman"/>
          <w:kern w:val="0"/>
          <w:lang w:val="ro-RO" w:eastAsia="en-GB"/>
          <w14:ligatures w14:val="none"/>
        </w:rPr>
        <w:t>5</w:t>
      </w:r>
      <w:r w:rsidR="00297AAF" w:rsidRPr="009D3888">
        <w:rPr>
          <w:rFonts w:ascii="Times New Roman" w:eastAsia="Times New Roman" w:hAnsi="Times New Roman" w:cs="Times New Roman"/>
          <w:kern w:val="0"/>
          <w:lang w:val="ro-RO" w:eastAsia="en-GB"/>
          <w14:ligatures w14:val="none"/>
        </w:rPr>
        <w:t xml:space="preserve">. </w:t>
      </w:r>
      <w:r w:rsidR="00323F03" w:rsidRPr="00C6393B">
        <w:rPr>
          <w:rFonts w:ascii="Times New Roman" w:eastAsia="Times New Roman" w:hAnsi="Times New Roman" w:cs="Times New Roman"/>
          <w:color w:val="000000"/>
          <w:lang w:val="ro-RO" w:bidi="bn-BD"/>
        </w:rPr>
        <w:t>Evaluarea şi selectarea dosarelor de participare la concurs se efectuează de către Comisie</w:t>
      </w:r>
      <w:r w:rsidR="00323F03">
        <w:rPr>
          <w:rFonts w:ascii="Times New Roman" w:eastAsia="Times New Roman" w:hAnsi="Times New Roman" w:cs="Times New Roman"/>
          <w:color w:val="000000"/>
          <w:lang w:val="ro-RO" w:bidi="bn-BD"/>
        </w:rPr>
        <w:t xml:space="preserve">, asistată de către Secretariatul tehnic (în continuare – </w:t>
      </w:r>
      <w:r w:rsidR="00445BDA">
        <w:rPr>
          <w:rFonts w:ascii="Times New Roman" w:eastAsia="Times New Roman" w:hAnsi="Times New Roman" w:cs="Times New Roman"/>
          <w:i/>
          <w:iCs/>
          <w:color w:val="000000"/>
          <w:lang w:val="ro-RO" w:bidi="bn-BD"/>
        </w:rPr>
        <w:t>S</w:t>
      </w:r>
      <w:r w:rsidR="00323F03" w:rsidRPr="00B0489F">
        <w:rPr>
          <w:rFonts w:ascii="Times New Roman" w:eastAsia="Times New Roman" w:hAnsi="Times New Roman" w:cs="Times New Roman"/>
          <w:i/>
          <w:iCs/>
          <w:color w:val="000000"/>
          <w:lang w:val="ro-RO" w:bidi="bn-BD"/>
        </w:rPr>
        <w:t>ecretariat</w:t>
      </w:r>
      <w:r w:rsidR="00323F03">
        <w:rPr>
          <w:rFonts w:ascii="Times New Roman" w:eastAsia="Times New Roman" w:hAnsi="Times New Roman" w:cs="Times New Roman"/>
          <w:color w:val="000000"/>
          <w:lang w:val="ro-RO" w:bidi="bn-BD"/>
        </w:rPr>
        <w:t>)</w:t>
      </w:r>
      <w:r w:rsidR="00323F03" w:rsidRPr="00C6393B">
        <w:rPr>
          <w:rFonts w:ascii="Times New Roman" w:eastAsia="Times New Roman" w:hAnsi="Times New Roman" w:cs="Times New Roman"/>
          <w:color w:val="000000"/>
          <w:lang w:val="ro-RO" w:bidi="bn-BD"/>
        </w:rPr>
        <w:t>.</w:t>
      </w:r>
      <w:r w:rsidR="00323F03">
        <w:rPr>
          <w:rFonts w:ascii="Times New Roman" w:eastAsia="Times New Roman" w:hAnsi="Times New Roman" w:cs="Times New Roman"/>
          <w:color w:val="000000"/>
          <w:lang w:val="ro-RO" w:bidi="bn-BD"/>
        </w:rPr>
        <w:t xml:space="preserve"> Secretariatul este responsabil de </w:t>
      </w:r>
      <w:r w:rsidR="00323F03" w:rsidRPr="003D4FF3">
        <w:rPr>
          <w:rFonts w:ascii="Times New Roman" w:eastAsia="Times New Roman" w:hAnsi="Times New Roman" w:cs="Times New Roman"/>
          <w:color w:val="000000"/>
          <w:lang w:val="ro-RO" w:bidi="bn-BD"/>
        </w:rPr>
        <w:t>organizarea, coordonarea</w:t>
      </w:r>
      <w:r w:rsidR="00323F03">
        <w:rPr>
          <w:rFonts w:ascii="Times New Roman" w:eastAsia="Times New Roman" w:hAnsi="Times New Roman" w:cs="Times New Roman"/>
          <w:color w:val="000000"/>
          <w:lang w:val="ro-RO" w:bidi="bn-BD"/>
        </w:rPr>
        <w:t xml:space="preserve"> și </w:t>
      </w:r>
      <w:r w:rsidR="00323F03" w:rsidRPr="003D4FF3">
        <w:rPr>
          <w:rFonts w:ascii="Times New Roman" w:eastAsia="Times New Roman" w:hAnsi="Times New Roman" w:cs="Times New Roman"/>
          <w:color w:val="000000"/>
          <w:lang w:val="ro-RO" w:bidi="bn-BD"/>
        </w:rPr>
        <w:t>buna desfășurare a tuturor activităților aferente concursului</w:t>
      </w:r>
      <w:r w:rsidR="00323F03">
        <w:rPr>
          <w:rFonts w:ascii="Times New Roman" w:eastAsia="Times New Roman" w:hAnsi="Times New Roman" w:cs="Times New Roman"/>
          <w:color w:val="000000"/>
          <w:lang w:val="ro-RO" w:bidi="bn-BD"/>
        </w:rPr>
        <w:t>, precum și de evaluarea dosarului tehnic al proiectului depus spre finanțare.</w:t>
      </w:r>
    </w:p>
    <w:p w14:paraId="446BCD4B" w14:textId="77777777" w:rsidR="008C3867" w:rsidRDefault="008C3867" w:rsidP="00323F03">
      <w:pPr>
        <w:spacing w:after="0" w:line="240" w:lineRule="auto"/>
        <w:jc w:val="both"/>
        <w:rPr>
          <w:rFonts w:ascii="Times New Roman" w:eastAsia="Times New Roman" w:hAnsi="Times New Roman" w:cs="Times New Roman"/>
          <w:color w:val="000000"/>
          <w:lang w:val="ro-RO" w:bidi="bn-BD"/>
        </w:rPr>
      </w:pPr>
    </w:p>
    <w:p w14:paraId="48A5061B" w14:textId="18AA8BA7" w:rsidR="00323F03" w:rsidRDefault="00442AB8" w:rsidP="00323F0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4</w:t>
      </w:r>
      <w:r w:rsidR="008E6475">
        <w:rPr>
          <w:rFonts w:ascii="Times New Roman" w:eastAsia="Times New Roman" w:hAnsi="Times New Roman" w:cs="Times New Roman"/>
          <w:kern w:val="0"/>
          <w:lang w:val="ro-RO" w:eastAsia="en-GB"/>
          <w14:ligatures w14:val="none"/>
        </w:rPr>
        <w:t>6</w:t>
      </w:r>
      <w:r w:rsidR="00323F03">
        <w:rPr>
          <w:rFonts w:ascii="Times New Roman" w:eastAsia="Times New Roman" w:hAnsi="Times New Roman" w:cs="Times New Roman"/>
          <w:kern w:val="0"/>
          <w:lang w:val="ro-RO" w:eastAsia="en-GB"/>
          <w14:ligatures w14:val="none"/>
        </w:rPr>
        <w:t xml:space="preserve">. </w:t>
      </w:r>
      <w:r w:rsidR="00297AAF" w:rsidRPr="009D3888">
        <w:rPr>
          <w:rFonts w:ascii="Times New Roman" w:eastAsia="Times New Roman" w:hAnsi="Times New Roman" w:cs="Times New Roman"/>
          <w:kern w:val="0"/>
          <w:lang w:val="ro-RO" w:eastAsia="en-GB"/>
          <w14:ligatures w14:val="none"/>
        </w:rPr>
        <w:t xml:space="preserve">Odată cu publicarea anunțului cu privire la concurs, directorul Centrului aprobă componența </w:t>
      </w:r>
      <w:r w:rsidR="00323F03">
        <w:rPr>
          <w:rFonts w:ascii="Times New Roman" w:eastAsia="Times New Roman" w:hAnsi="Times New Roman" w:cs="Times New Roman"/>
          <w:kern w:val="0"/>
          <w:lang w:val="ro-RO" w:eastAsia="en-GB"/>
          <w14:ligatures w14:val="none"/>
        </w:rPr>
        <w:t>S</w:t>
      </w:r>
      <w:r w:rsidR="00297AAF" w:rsidRPr="009D3888">
        <w:rPr>
          <w:rFonts w:ascii="Times New Roman" w:eastAsia="Times New Roman" w:hAnsi="Times New Roman" w:cs="Times New Roman"/>
          <w:kern w:val="0"/>
          <w:lang w:val="ro-RO" w:eastAsia="en-GB"/>
          <w14:ligatures w14:val="none"/>
        </w:rPr>
        <w:t xml:space="preserve">ecretariatului, </w:t>
      </w:r>
      <w:r w:rsidR="00323F03">
        <w:rPr>
          <w:rFonts w:ascii="Times New Roman" w:eastAsia="Times New Roman" w:hAnsi="Times New Roman" w:cs="Times New Roman"/>
          <w:kern w:val="0"/>
          <w:lang w:val="ro-RO" w:eastAsia="en-GB"/>
          <w14:ligatures w14:val="none"/>
        </w:rPr>
        <w:t>format</w:t>
      </w:r>
      <w:r w:rsidR="00323F03" w:rsidRPr="009D3888">
        <w:rPr>
          <w:rFonts w:ascii="Times New Roman" w:eastAsia="Times New Roman" w:hAnsi="Times New Roman" w:cs="Times New Roman"/>
          <w:kern w:val="0"/>
          <w:lang w:val="ro-RO" w:eastAsia="en-GB"/>
          <w14:ligatures w14:val="none"/>
        </w:rPr>
        <w:t xml:space="preserve"> </w:t>
      </w:r>
      <w:r w:rsidR="00297AAF" w:rsidRPr="009D3888">
        <w:rPr>
          <w:rFonts w:ascii="Times New Roman" w:eastAsia="Times New Roman" w:hAnsi="Times New Roman" w:cs="Times New Roman"/>
          <w:kern w:val="0"/>
          <w:lang w:val="ro-RO" w:eastAsia="en-GB"/>
          <w14:ligatures w14:val="none"/>
        </w:rPr>
        <w:t>din</w:t>
      </w:r>
      <w:r w:rsidR="00323F03">
        <w:rPr>
          <w:rFonts w:ascii="Times New Roman" w:eastAsia="Times New Roman" w:hAnsi="Times New Roman" w:cs="Times New Roman"/>
          <w:kern w:val="0"/>
          <w:lang w:val="ro-RO" w:eastAsia="en-GB"/>
          <w14:ligatures w14:val="none"/>
        </w:rPr>
        <w:t>tr-un număr de cel puțin</w:t>
      </w:r>
      <w:r w:rsidR="00297AAF" w:rsidRPr="009D3888">
        <w:rPr>
          <w:rFonts w:ascii="Times New Roman" w:eastAsia="Times New Roman" w:hAnsi="Times New Roman" w:cs="Times New Roman"/>
          <w:kern w:val="0"/>
          <w:lang w:val="ro-RO" w:eastAsia="en-GB"/>
          <w14:ligatures w14:val="none"/>
        </w:rPr>
        <w:t xml:space="preserve"> 3 persoane, angajați ai Centrului.</w:t>
      </w:r>
    </w:p>
    <w:p w14:paraId="48AD485D" w14:textId="77777777" w:rsidR="008C3867" w:rsidRDefault="008C3867" w:rsidP="00323F03">
      <w:pPr>
        <w:spacing w:after="0" w:line="240" w:lineRule="auto"/>
        <w:jc w:val="both"/>
        <w:rPr>
          <w:rFonts w:ascii="Times New Roman" w:eastAsia="Times New Roman" w:hAnsi="Times New Roman" w:cs="Times New Roman"/>
          <w:kern w:val="0"/>
          <w:lang w:val="ro-RO" w:eastAsia="en-GB"/>
          <w14:ligatures w14:val="none"/>
        </w:rPr>
      </w:pPr>
    </w:p>
    <w:p w14:paraId="7C329DE7" w14:textId="114FDF6C" w:rsidR="00297AAF" w:rsidRPr="009D3888" w:rsidRDefault="00442AB8"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4</w:t>
      </w:r>
      <w:r w:rsidR="008E6475">
        <w:rPr>
          <w:rFonts w:ascii="Times New Roman" w:eastAsia="Times New Roman" w:hAnsi="Times New Roman" w:cs="Times New Roman"/>
          <w:kern w:val="0"/>
          <w:lang w:val="ro-RO" w:eastAsia="en-GB"/>
          <w14:ligatures w14:val="none"/>
        </w:rPr>
        <w:t>7</w:t>
      </w:r>
      <w:r w:rsidR="00297AAF" w:rsidRPr="009D3888">
        <w:rPr>
          <w:rFonts w:ascii="Times New Roman" w:eastAsia="Times New Roman" w:hAnsi="Times New Roman" w:cs="Times New Roman"/>
          <w:kern w:val="0"/>
          <w:lang w:val="ro-RO" w:eastAsia="en-GB"/>
          <w14:ligatures w14:val="none"/>
        </w:rPr>
        <w:t>. Secretariatului îi revin organizarea și asigurarea bunei desfășurări a concursului, în particular următoarele atribuții:</w:t>
      </w:r>
    </w:p>
    <w:p w14:paraId="0EE01FD0" w14:textId="2DD910CF" w:rsidR="00297AAF" w:rsidRPr="009D3888" w:rsidRDefault="00442AB8"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4</w:t>
      </w:r>
      <w:r w:rsidR="008E6475">
        <w:rPr>
          <w:rFonts w:ascii="Times New Roman" w:eastAsia="Times New Roman" w:hAnsi="Times New Roman" w:cs="Times New Roman"/>
          <w:kern w:val="0"/>
          <w:lang w:val="ro-RO" w:eastAsia="en-GB"/>
          <w14:ligatures w14:val="none"/>
        </w:rPr>
        <w:t>7</w:t>
      </w:r>
      <w:r w:rsidR="004A1840" w:rsidRPr="009D3888">
        <w:rPr>
          <w:rFonts w:ascii="Times New Roman" w:eastAsia="Times New Roman" w:hAnsi="Times New Roman" w:cs="Times New Roman"/>
          <w:kern w:val="0"/>
          <w:lang w:val="ro-RO" w:eastAsia="en-GB"/>
          <w14:ligatures w14:val="none"/>
        </w:rPr>
        <w:t>.1</w:t>
      </w:r>
      <w:r w:rsidR="00297AAF" w:rsidRPr="009D3888">
        <w:rPr>
          <w:rFonts w:ascii="Times New Roman" w:eastAsia="Times New Roman" w:hAnsi="Times New Roman" w:cs="Times New Roman"/>
          <w:kern w:val="0"/>
          <w:lang w:val="ro-RO" w:eastAsia="en-GB"/>
          <w14:ligatures w14:val="none"/>
        </w:rPr>
        <w:t xml:space="preserve"> recepționarea, înregistrarea și verificarea dosarelor depuse, precum și solicitarea informațiilor suplimentare, după caz, și informarea, printr-o înștiințare în formă scrisă sau prin e-mail, despre admiterea sau neadmiterea dosarului la concurs;</w:t>
      </w:r>
    </w:p>
    <w:p w14:paraId="41D1585E" w14:textId="2B507B96" w:rsidR="00297AAF" w:rsidRPr="009D3888" w:rsidRDefault="00442AB8"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4</w:t>
      </w:r>
      <w:r w:rsidR="008E6475">
        <w:rPr>
          <w:rFonts w:ascii="Times New Roman" w:eastAsia="Times New Roman" w:hAnsi="Times New Roman" w:cs="Times New Roman"/>
          <w:kern w:val="0"/>
          <w:lang w:val="ro-RO" w:eastAsia="en-GB"/>
          <w14:ligatures w14:val="none"/>
        </w:rPr>
        <w:t>7</w:t>
      </w:r>
      <w:r w:rsidR="004A1840" w:rsidRPr="009D3888">
        <w:rPr>
          <w:rFonts w:ascii="Times New Roman" w:eastAsia="Times New Roman" w:hAnsi="Times New Roman" w:cs="Times New Roman"/>
          <w:kern w:val="0"/>
          <w:lang w:val="ro-RO" w:eastAsia="en-GB"/>
          <w14:ligatures w14:val="none"/>
        </w:rPr>
        <w:t>.2</w:t>
      </w:r>
      <w:r w:rsidR="00297AAF" w:rsidRPr="009D3888">
        <w:rPr>
          <w:rFonts w:ascii="Times New Roman" w:eastAsia="Times New Roman" w:hAnsi="Times New Roman" w:cs="Times New Roman"/>
          <w:kern w:val="0"/>
          <w:lang w:val="ro-RO" w:eastAsia="en-GB"/>
          <w14:ligatures w14:val="none"/>
        </w:rPr>
        <w:t xml:space="preserve"> transmiterea dosarului creativ Comisiei și organizarea prezentării publice a proiectelor;</w:t>
      </w:r>
    </w:p>
    <w:p w14:paraId="55DD1151" w14:textId="6389D209" w:rsidR="00297AAF" w:rsidRPr="009D3888" w:rsidRDefault="00442AB8"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4</w:t>
      </w:r>
      <w:r w:rsidR="008E6475">
        <w:rPr>
          <w:rFonts w:ascii="Times New Roman" w:eastAsia="Times New Roman" w:hAnsi="Times New Roman" w:cs="Times New Roman"/>
          <w:kern w:val="0"/>
          <w:lang w:val="ro-RO" w:eastAsia="en-GB"/>
          <w14:ligatures w14:val="none"/>
        </w:rPr>
        <w:t>7</w:t>
      </w:r>
      <w:r w:rsidR="004A1840" w:rsidRPr="009D3888">
        <w:rPr>
          <w:rFonts w:ascii="Times New Roman" w:eastAsia="Times New Roman" w:hAnsi="Times New Roman" w:cs="Times New Roman"/>
          <w:kern w:val="0"/>
          <w:lang w:val="ro-RO" w:eastAsia="en-GB"/>
          <w14:ligatures w14:val="none"/>
        </w:rPr>
        <w:t>.3</w:t>
      </w:r>
      <w:r w:rsidR="00297AAF" w:rsidRPr="009D3888">
        <w:rPr>
          <w:rFonts w:ascii="Times New Roman" w:eastAsia="Times New Roman" w:hAnsi="Times New Roman" w:cs="Times New Roman"/>
          <w:kern w:val="0"/>
          <w:lang w:val="ro-RO" w:eastAsia="en-GB"/>
          <w14:ligatures w14:val="none"/>
        </w:rPr>
        <w:t xml:space="preserve"> pregătirea fișelor de evaluare pentru Comisie și Juriu, totalizarea acestora și pregătirea fișelor de evaluare finale ale concursului;</w:t>
      </w:r>
    </w:p>
    <w:p w14:paraId="774B6AB5" w14:textId="2574EE83" w:rsidR="00297AAF" w:rsidRPr="009D3888" w:rsidRDefault="00442AB8"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4</w:t>
      </w:r>
      <w:r w:rsidR="008E6475">
        <w:rPr>
          <w:rFonts w:ascii="Times New Roman" w:eastAsia="Times New Roman" w:hAnsi="Times New Roman" w:cs="Times New Roman"/>
          <w:kern w:val="0"/>
          <w:lang w:val="ro-RO" w:eastAsia="en-GB"/>
          <w14:ligatures w14:val="none"/>
        </w:rPr>
        <w:t>7</w:t>
      </w:r>
      <w:r w:rsidR="00343445">
        <w:rPr>
          <w:rFonts w:ascii="Times New Roman" w:eastAsia="Times New Roman" w:hAnsi="Times New Roman" w:cs="Times New Roman"/>
          <w:kern w:val="0"/>
          <w:lang w:val="ro-RO" w:eastAsia="en-GB"/>
          <w14:ligatures w14:val="none"/>
        </w:rPr>
        <w:t>.</w:t>
      </w:r>
      <w:r w:rsidR="004A1840" w:rsidRPr="009D3888">
        <w:rPr>
          <w:rFonts w:ascii="Times New Roman" w:eastAsia="Times New Roman" w:hAnsi="Times New Roman" w:cs="Times New Roman"/>
          <w:kern w:val="0"/>
          <w:lang w:val="ro-RO" w:eastAsia="en-GB"/>
          <w14:ligatures w14:val="none"/>
        </w:rPr>
        <w:t>4</w:t>
      </w:r>
      <w:r w:rsidR="00297AAF" w:rsidRPr="009D3888">
        <w:rPr>
          <w:rFonts w:ascii="Times New Roman" w:eastAsia="Times New Roman" w:hAnsi="Times New Roman" w:cs="Times New Roman"/>
          <w:kern w:val="0"/>
          <w:lang w:val="ro-RO" w:eastAsia="en-GB"/>
          <w14:ligatures w14:val="none"/>
        </w:rPr>
        <w:t xml:space="preserve"> evidența documentelor privind organizarea și desfășurarea concursului și alte lucrări tehnice care să asigure buna desfășurare a concursului;</w:t>
      </w:r>
    </w:p>
    <w:p w14:paraId="5C49D4FE" w14:textId="12278EE2" w:rsidR="00297AAF" w:rsidRPr="009D3888" w:rsidRDefault="00442AB8"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4</w:t>
      </w:r>
      <w:r w:rsidR="008E6475">
        <w:rPr>
          <w:rFonts w:ascii="Times New Roman" w:eastAsia="Times New Roman" w:hAnsi="Times New Roman" w:cs="Times New Roman"/>
          <w:kern w:val="0"/>
          <w:lang w:val="ro-RO" w:eastAsia="en-GB"/>
          <w14:ligatures w14:val="none"/>
        </w:rPr>
        <w:t>7</w:t>
      </w:r>
      <w:r w:rsidR="004A1840" w:rsidRPr="009D3888">
        <w:rPr>
          <w:rFonts w:ascii="Times New Roman" w:eastAsia="Times New Roman" w:hAnsi="Times New Roman" w:cs="Times New Roman"/>
          <w:kern w:val="0"/>
          <w:lang w:val="ro-RO" w:eastAsia="en-GB"/>
          <w14:ligatures w14:val="none"/>
        </w:rPr>
        <w:t>.5</w:t>
      </w:r>
      <w:r w:rsidR="00297AAF" w:rsidRPr="009D3888">
        <w:rPr>
          <w:rFonts w:ascii="Times New Roman" w:eastAsia="Times New Roman" w:hAnsi="Times New Roman" w:cs="Times New Roman"/>
          <w:kern w:val="0"/>
          <w:lang w:val="ro-RO" w:eastAsia="en-GB"/>
          <w14:ligatures w14:val="none"/>
        </w:rPr>
        <w:t xml:space="preserve"> verificarea dosarului tehnic și evaluarea declarațiilor regizorului și producătorului;</w:t>
      </w:r>
    </w:p>
    <w:p w14:paraId="177CF323" w14:textId="4DB150D5" w:rsidR="00297AAF" w:rsidRPr="009D3888" w:rsidRDefault="00442AB8"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4</w:t>
      </w:r>
      <w:r w:rsidR="008E6475">
        <w:rPr>
          <w:rFonts w:ascii="Times New Roman" w:eastAsia="Times New Roman" w:hAnsi="Times New Roman" w:cs="Times New Roman"/>
          <w:kern w:val="0"/>
          <w:lang w:val="ro-RO" w:eastAsia="en-GB"/>
          <w14:ligatures w14:val="none"/>
        </w:rPr>
        <w:t>7</w:t>
      </w:r>
      <w:r w:rsidR="004A1840" w:rsidRPr="009D3888">
        <w:rPr>
          <w:rFonts w:ascii="Times New Roman" w:eastAsia="Times New Roman" w:hAnsi="Times New Roman" w:cs="Times New Roman"/>
          <w:kern w:val="0"/>
          <w:lang w:val="ro-RO" w:eastAsia="en-GB"/>
          <w14:ligatures w14:val="none"/>
        </w:rPr>
        <w:t>.6</w:t>
      </w:r>
      <w:r w:rsidR="00297AAF" w:rsidRPr="009D3888">
        <w:rPr>
          <w:rFonts w:ascii="Times New Roman" w:eastAsia="Times New Roman" w:hAnsi="Times New Roman" w:cs="Times New Roman"/>
          <w:kern w:val="0"/>
          <w:lang w:val="ro-RO" w:eastAsia="en-GB"/>
          <w14:ligatures w14:val="none"/>
        </w:rPr>
        <w:t xml:space="preserve"> pregătirea materialelor concursului pentru examinare de către Consiliu.</w:t>
      </w:r>
    </w:p>
    <w:p w14:paraId="17C7A152" w14:textId="3640A9A4" w:rsidR="00297AAF" w:rsidRPr="009D3888" w:rsidRDefault="00442AB8"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4</w:t>
      </w:r>
      <w:r w:rsidR="008E6475">
        <w:rPr>
          <w:rFonts w:ascii="Times New Roman" w:eastAsia="Times New Roman" w:hAnsi="Times New Roman" w:cs="Times New Roman"/>
          <w:kern w:val="0"/>
          <w:lang w:val="ro-RO" w:eastAsia="en-GB"/>
          <w14:ligatures w14:val="none"/>
        </w:rPr>
        <w:t>7</w:t>
      </w:r>
      <w:r w:rsidR="004A1840" w:rsidRPr="009D3888">
        <w:rPr>
          <w:rFonts w:ascii="Times New Roman" w:eastAsia="Times New Roman" w:hAnsi="Times New Roman" w:cs="Times New Roman"/>
          <w:kern w:val="0"/>
          <w:lang w:val="ro-RO" w:eastAsia="en-GB"/>
          <w14:ligatures w14:val="none"/>
        </w:rPr>
        <w:t>.7</w:t>
      </w:r>
      <w:r w:rsidR="00297AAF" w:rsidRPr="009D3888">
        <w:rPr>
          <w:rFonts w:ascii="Times New Roman" w:eastAsia="Times New Roman" w:hAnsi="Times New Roman" w:cs="Times New Roman"/>
          <w:kern w:val="0"/>
          <w:lang w:val="ro-RO" w:eastAsia="en-GB"/>
          <w14:ligatures w14:val="none"/>
        </w:rPr>
        <w:t xml:space="preserve"> Evaluarea dosarelor tehnice le revine membrilor secretariatului. În cazul sesizării organelor competente referitor la comiterea unor acțiuni cu caracter coruptibil sau încălcări ale regulamentului, membrul se suspendă provizoriu din funcție sau se suspendă raporturile de muncă, în condițiile legii, până la adoptarea unei hotărâri definitive în privința acestuia, și este desemnat un alt membru.</w:t>
      </w:r>
    </w:p>
    <w:p w14:paraId="608487C0" w14:textId="77777777" w:rsidR="00297AAF" w:rsidRPr="009D3888" w:rsidRDefault="00297AAF" w:rsidP="00323F03">
      <w:pPr>
        <w:spacing w:after="0" w:line="240" w:lineRule="auto"/>
        <w:jc w:val="both"/>
        <w:rPr>
          <w:rFonts w:ascii="Times New Roman" w:eastAsia="Times New Roman" w:hAnsi="Times New Roman" w:cs="Times New Roman"/>
          <w:kern w:val="0"/>
          <w:lang w:val="ro-RO" w:eastAsia="en-GB"/>
          <w14:ligatures w14:val="none"/>
        </w:rPr>
      </w:pPr>
    </w:p>
    <w:p w14:paraId="5758BD18" w14:textId="6F4E087E" w:rsidR="00297AAF" w:rsidRDefault="00442AB8" w:rsidP="00323F0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4</w:t>
      </w:r>
      <w:r w:rsidR="008E6475">
        <w:rPr>
          <w:rFonts w:ascii="Times New Roman" w:eastAsia="Times New Roman" w:hAnsi="Times New Roman" w:cs="Times New Roman"/>
          <w:kern w:val="0"/>
          <w:lang w:val="ro-RO" w:eastAsia="en-GB"/>
          <w14:ligatures w14:val="none"/>
        </w:rPr>
        <w:t>8</w:t>
      </w:r>
      <w:r w:rsidR="004A1840" w:rsidRPr="009D3888">
        <w:rPr>
          <w:rFonts w:ascii="Times New Roman" w:eastAsia="Times New Roman" w:hAnsi="Times New Roman" w:cs="Times New Roman"/>
          <w:kern w:val="0"/>
          <w:lang w:val="ro-RO" w:eastAsia="en-GB"/>
          <w14:ligatures w14:val="none"/>
        </w:rPr>
        <w:t>.</w:t>
      </w:r>
      <w:r w:rsidR="00297AAF" w:rsidRPr="009D3888">
        <w:rPr>
          <w:rFonts w:ascii="Times New Roman" w:eastAsia="Times New Roman" w:hAnsi="Times New Roman" w:cs="Times New Roman"/>
          <w:kern w:val="0"/>
          <w:lang w:val="ro-RO" w:eastAsia="en-GB"/>
          <w14:ligatures w14:val="none"/>
        </w:rPr>
        <w:t xml:space="preserve"> În cazul în care secretariatul depistează dosare care nu corespund condițiilor de eligibilitate stabilite </w:t>
      </w:r>
      <w:r w:rsidR="00297AAF" w:rsidRPr="00941A1D">
        <w:rPr>
          <w:rFonts w:ascii="Times New Roman" w:eastAsia="Times New Roman" w:hAnsi="Times New Roman" w:cs="Times New Roman"/>
          <w:kern w:val="0"/>
          <w:lang w:val="ro-RO" w:eastAsia="en-GB"/>
          <w14:ligatures w14:val="none"/>
        </w:rPr>
        <w:t xml:space="preserve">în </w:t>
      </w:r>
      <w:r w:rsidR="00323F03" w:rsidRPr="00941A1D">
        <w:rPr>
          <w:rFonts w:ascii="Times New Roman" w:eastAsia="Times New Roman" w:hAnsi="Times New Roman" w:cs="Times New Roman"/>
          <w:kern w:val="0"/>
          <w:lang w:val="ro-RO" w:eastAsia="en-GB"/>
          <w14:ligatures w14:val="none"/>
        </w:rPr>
        <w:t>prezentul Regulament</w:t>
      </w:r>
      <w:r w:rsidR="00297AAF" w:rsidRPr="00941A1D">
        <w:rPr>
          <w:rFonts w:ascii="Times New Roman" w:eastAsia="Times New Roman" w:hAnsi="Times New Roman" w:cs="Times New Roman"/>
          <w:kern w:val="0"/>
          <w:lang w:val="ro-RO" w:eastAsia="en-GB"/>
          <w14:ligatures w14:val="none"/>
        </w:rPr>
        <w:t>,</w:t>
      </w:r>
      <w:r w:rsidR="00297AAF" w:rsidRPr="009D3888">
        <w:rPr>
          <w:rFonts w:ascii="Times New Roman" w:eastAsia="Times New Roman" w:hAnsi="Times New Roman" w:cs="Times New Roman"/>
          <w:kern w:val="0"/>
          <w:lang w:val="ro-RO" w:eastAsia="en-GB"/>
          <w14:ligatures w14:val="none"/>
        </w:rPr>
        <w:t xml:space="preserve"> dosarul este respins, indiferent la care etapă se află Concursul.</w:t>
      </w:r>
    </w:p>
    <w:p w14:paraId="4EB880CE" w14:textId="77777777" w:rsidR="00B1112D" w:rsidRDefault="00B1112D" w:rsidP="00323F03">
      <w:pPr>
        <w:spacing w:after="0" w:line="240" w:lineRule="auto"/>
        <w:jc w:val="both"/>
        <w:rPr>
          <w:rFonts w:ascii="Times New Roman" w:eastAsia="Times New Roman" w:hAnsi="Times New Roman" w:cs="Times New Roman"/>
          <w:kern w:val="0"/>
          <w:lang w:val="ro-RO" w:eastAsia="en-GB"/>
          <w14:ligatures w14:val="none"/>
        </w:rPr>
      </w:pPr>
    </w:p>
    <w:p w14:paraId="6D7F7525" w14:textId="287ED766" w:rsidR="00B1112D" w:rsidRPr="009D3888" w:rsidRDefault="00343445" w:rsidP="00323F0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4</w:t>
      </w:r>
      <w:r w:rsidR="008E6475">
        <w:rPr>
          <w:rFonts w:ascii="Times New Roman" w:eastAsia="Times New Roman" w:hAnsi="Times New Roman" w:cs="Times New Roman"/>
          <w:kern w:val="0"/>
          <w:lang w:val="ro-RO" w:eastAsia="en-GB"/>
          <w14:ligatures w14:val="none"/>
        </w:rPr>
        <w:t>9</w:t>
      </w:r>
      <w:r w:rsidR="00B1112D">
        <w:rPr>
          <w:rFonts w:ascii="Times New Roman" w:eastAsia="Times New Roman" w:hAnsi="Times New Roman" w:cs="Times New Roman"/>
          <w:kern w:val="0"/>
          <w:lang w:val="ro-RO" w:eastAsia="en-GB"/>
          <w14:ligatures w14:val="none"/>
        </w:rPr>
        <w:t xml:space="preserve">. </w:t>
      </w:r>
      <w:r w:rsidR="00B1112D" w:rsidRPr="00091A88">
        <w:rPr>
          <w:rFonts w:ascii="Times New Roman" w:eastAsia="Times New Roman" w:hAnsi="Times New Roman"/>
          <w:color w:val="000000"/>
          <w:lang w:val="ro-RO" w:eastAsia="ru-RU"/>
        </w:rPr>
        <w:t xml:space="preserve">Activitatea </w:t>
      </w:r>
      <w:r w:rsidR="00445BDA">
        <w:rPr>
          <w:rFonts w:ascii="Times New Roman" w:eastAsia="Times New Roman" w:hAnsi="Times New Roman"/>
          <w:color w:val="000000"/>
          <w:lang w:val="ro-RO" w:eastAsia="ru-RU"/>
        </w:rPr>
        <w:t>S</w:t>
      </w:r>
      <w:r w:rsidR="00B1112D" w:rsidRPr="00091A88">
        <w:rPr>
          <w:rFonts w:ascii="Times New Roman" w:eastAsia="Times New Roman" w:hAnsi="Times New Roman"/>
          <w:color w:val="000000"/>
          <w:lang w:val="ro-RO" w:eastAsia="ru-RU"/>
        </w:rPr>
        <w:t>ecretariatului nu este remunerată.</w:t>
      </w:r>
    </w:p>
    <w:p w14:paraId="025B3497"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2D44EAA3" w14:textId="53A719CD" w:rsidR="00297AAF" w:rsidRPr="009D3888" w:rsidRDefault="00297AAF" w:rsidP="004A1840">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Secțiunea a 5-a</w:t>
      </w:r>
    </w:p>
    <w:p w14:paraId="47EA381F" w14:textId="77777777" w:rsidR="00297AAF" w:rsidRPr="009D3888" w:rsidRDefault="00297AAF" w:rsidP="004A1840">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Comisia și Juriul</w:t>
      </w:r>
    </w:p>
    <w:p w14:paraId="7F77CCFB"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33ED4731" w14:textId="5E70E44E" w:rsidR="00C45189" w:rsidRDefault="008E6475" w:rsidP="00323F0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50</w:t>
      </w:r>
      <w:r w:rsidR="0060103B">
        <w:rPr>
          <w:rFonts w:ascii="Times New Roman" w:eastAsia="Times New Roman" w:hAnsi="Times New Roman" w:cs="Times New Roman"/>
          <w:kern w:val="0"/>
          <w:lang w:val="ro-RO" w:eastAsia="en-GB"/>
          <w14:ligatures w14:val="none"/>
        </w:rPr>
        <w:t>.</w:t>
      </w:r>
      <w:r w:rsidR="00F3502B" w:rsidRPr="00F3502B">
        <w:rPr>
          <w:rFonts w:ascii="Times New Roman" w:eastAsia="Times New Roman" w:hAnsi="Times New Roman" w:cs="Times New Roman"/>
          <w:kern w:val="0"/>
          <w:lang w:val="ro-RO" w:eastAsia="en-GB"/>
          <w14:ligatures w14:val="none"/>
        </w:rPr>
        <w:t>Comisia este alcătuită din 5 membri titulari și 2 membri supleanți, iar Juriul are în componență 3 membri. Componența acestora se aprobă prin ordin al directorului Centrului</w:t>
      </w:r>
      <w:r w:rsidR="00FB7DD5">
        <w:rPr>
          <w:rFonts w:ascii="Times New Roman" w:eastAsia="Times New Roman" w:hAnsi="Times New Roman" w:cs="Times New Roman"/>
          <w:kern w:val="0"/>
          <w:lang w:val="ro-RO" w:eastAsia="en-GB"/>
          <w14:ligatures w14:val="none"/>
        </w:rPr>
        <w:t>.</w:t>
      </w:r>
    </w:p>
    <w:p w14:paraId="476028D3" w14:textId="77777777" w:rsidR="0060103B" w:rsidRDefault="0060103B" w:rsidP="00323F03">
      <w:pPr>
        <w:spacing w:after="0" w:line="240" w:lineRule="auto"/>
        <w:jc w:val="both"/>
        <w:rPr>
          <w:rFonts w:ascii="Times New Roman" w:eastAsia="Times New Roman" w:hAnsi="Times New Roman" w:cs="Times New Roman"/>
          <w:kern w:val="0"/>
          <w:lang w:val="ro-RO" w:eastAsia="en-GB"/>
          <w14:ligatures w14:val="none"/>
        </w:rPr>
      </w:pPr>
    </w:p>
    <w:p w14:paraId="29109D04" w14:textId="750F4960" w:rsidR="002E183A" w:rsidRPr="00F3502B" w:rsidRDefault="008E6475" w:rsidP="0060103B">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51</w:t>
      </w:r>
      <w:r w:rsidR="0060103B" w:rsidRPr="00F3502B">
        <w:rPr>
          <w:rFonts w:ascii="Times New Roman" w:eastAsia="Times New Roman" w:hAnsi="Times New Roman" w:cs="Times New Roman"/>
          <w:kern w:val="0"/>
          <w:lang w:val="ro-RO" w:eastAsia="en-GB"/>
          <w14:ligatures w14:val="none"/>
        </w:rPr>
        <w:t>. Responsabilitatea evaluării scenariilor îi revine Comisiei</w:t>
      </w:r>
      <w:r w:rsidR="00A607B2" w:rsidRPr="00F3502B">
        <w:rPr>
          <w:rFonts w:ascii="Times New Roman" w:eastAsia="Times New Roman" w:hAnsi="Times New Roman" w:cs="Times New Roman"/>
          <w:kern w:val="0"/>
          <w:lang w:val="ro-RO" w:eastAsia="en-GB"/>
          <w14:ligatures w14:val="none"/>
        </w:rPr>
        <w:t xml:space="preserve"> și anume:</w:t>
      </w:r>
    </w:p>
    <w:p w14:paraId="6D82E3A9" w14:textId="1BCC74D7" w:rsidR="00A607B2" w:rsidRPr="00F3502B" w:rsidRDefault="008E6475" w:rsidP="00A607B2">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51</w:t>
      </w:r>
      <w:r w:rsidR="00A607B2" w:rsidRPr="00F3502B">
        <w:rPr>
          <w:rFonts w:ascii="Times New Roman" w:eastAsia="Times New Roman" w:hAnsi="Times New Roman" w:cs="Times New Roman"/>
          <w:kern w:val="0"/>
          <w:lang w:val="ro-RO" w:eastAsia="en-GB"/>
          <w14:ligatures w14:val="none"/>
        </w:rPr>
        <w:t>.1 evaluarea dosarele creative depuse la concurs, conform criteriilor stabilite în Capitolul II, Secțiunea a 3-a;</w:t>
      </w:r>
    </w:p>
    <w:p w14:paraId="1F814694" w14:textId="0DD5C33D" w:rsidR="00A607B2" w:rsidRPr="00F3502B" w:rsidRDefault="008E6475" w:rsidP="00A607B2">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lastRenderedPageBreak/>
        <w:t>51</w:t>
      </w:r>
      <w:r w:rsidR="00A607B2" w:rsidRPr="00F3502B">
        <w:rPr>
          <w:rFonts w:ascii="Times New Roman" w:eastAsia="Times New Roman" w:hAnsi="Times New Roman" w:cs="Times New Roman"/>
          <w:kern w:val="0"/>
          <w:lang w:val="ro-RO" w:eastAsia="en-GB"/>
          <w14:ligatures w14:val="none"/>
        </w:rPr>
        <w:t>.2 acor</w:t>
      </w:r>
      <w:r>
        <w:rPr>
          <w:rFonts w:ascii="Times New Roman" w:eastAsia="Times New Roman" w:hAnsi="Times New Roman" w:cs="Times New Roman"/>
          <w:kern w:val="0"/>
          <w:lang w:val="ro-RO" w:eastAsia="en-GB"/>
          <w14:ligatures w14:val="none"/>
        </w:rPr>
        <w:t>d</w:t>
      </w:r>
      <w:r w:rsidR="00A607B2" w:rsidRPr="00F3502B">
        <w:rPr>
          <w:rFonts w:ascii="Times New Roman" w:eastAsia="Times New Roman" w:hAnsi="Times New Roman" w:cs="Times New Roman"/>
          <w:kern w:val="0"/>
          <w:lang w:val="ro-RO" w:eastAsia="en-GB"/>
          <w14:ligatures w14:val="none"/>
        </w:rPr>
        <w:t>area punctajelor individuale și colective pentru fiecare dosar, pe baza grilelor de evaluare aprobate;</w:t>
      </w:r>
    </w:p>
    <w:p w14:paraId="3D7D535D" w14:textId="1C4C1AA9" w:rsidR="00A607B2" w:rsidRPr="00F3502B" w:rsidRDefault="008E6475" w:rsidP="00A607B2">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51</w:t>
      </w:r>
      <w:r w:rsidR="00A607B2" w:rsidRPr="00F3502B">
        <w:rPr>
          <w:rFonts w:ascii="Times New Roman" w:eastAsia="Times New Roman" w:hAnsi="Times New Roman" w:cs="Times New Roman"/>
          <w:kern w:val="0"/>
          <w:lang w:val="ro-RO" w:eastAsia="en-GB"/>
          <w14:ligatures w14:val="none"/>
        </w:rPr>
        <w:t>.</w:t>
      </w:r>
      <w:r w:rsidR="006B6BAA" w:rsidRPr="00F3502B">
        <w:rPr>
          <w:rFonts w:ascii="Times New Roman" w:eastAsia="Times New Roman" w:hAnsi="Times New Roman" w:cs="Times New Roman"/>
          <w:kern w:val="0"/>
          <w:lang w:val="ro-RO" w:eastAsia="en-GB"/>
          <w14:ligatures w14:val="none"/>
        </w:rPr>
        <w:t>3</w:t>
      </w:r>
      <w:r w:rsidR="00A607B2" w:rsidRPr="00F3502B">
        <w:rPr>
          <w:rFonts w:ascii="Times New Roman" w:eastAsia="Times New Roman" w:hAnsi="Times New Roman" w:cs="Times New Roman"/>
          <w:kern w:val="0"/>
          <w:lang w:val="ro-RO" w:eastAsia="en-GB"/>
          <w14:ligatures w14:val="none"/>
        </w:rPr>
        <w:t xml:space="preserve"> întocmirea rapoartelor de evaluare și transmiterea acestora către Centru;</w:t>
      </w:r>
    </w:p>
    <w:p w14:paraId="0BF3E816" w14:textId="14C00D9A" w:rsidR="00A607B2" w:rsidRPr="00F3502B" w:rsidRDefault="008E6475" w:rsidP="00A607B2">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51</w:t>
      </w:r>
      <w:r w:rsidR="006B6BAA" w:rsidRPr="00F3502B">
        <w:rPr>
          <w:rFonts w:ascii="Times New Roman" w:eastAsia="Times New Roman" w:hAnsi="Times New Roman" w:cs="Times New Roman"/>
          <w:kern w:val="0"/>
          <w:lang w:val="ro-RO" w:eastAsia="en-GB"/>
          <w14:ligatures w14:val="none"/>
        </w:rPr>
        <w:t>.4</w:t>
      </w:r>
      <w:r w:rsidR="00A607B2" w:rsidRPr="00F3502B">
        <w:rPr>
          <w:rFonts w:ascii="Times New Roman" w:eastAsia="Times New Roman" w:hAnsi="Times New Roman" w:cs="Times New Roman"/>
          <w:kern w:val="0"/>
          <w:lang w:val="ro-RO" w:eastAsia="en-GB"/>
          <w14:ligatures w14:val="none"/>
        </w:rPr>
        <w:t xml:space="preserve"> asigurarea respectării principiilor de imparțialitate, transparență și confidențialitate pe parcursul procesului de evaluare.</w:t>
      </w:r>
    </w:p>
    <w:p w14:paraId="333A4D2A" w14:textId="77777777" w:rsidR="00A607B2" w:rsidRPr="00F3502B" w:rsidRDefault="00A607B2" w:rsidP="00A607B2">
      <w:pPr>
        <w:spacing w:after="0" w:line="240" w:lineRule="auto"/>
        <w:jc w:val="both"/>
        <w:rPr>
          <w:rFonts w:ascii="Times New Roman" w:eastAsia="Times New Roman" w:hAnsi="Times New Roman" w:cs="Times New Roman"/>
          <w:kern w:val="0"/>
          <w:lang w:val="ro-RO" w:eastAsia="en-GB"/>
          <w14:ligatures w14:val="none"/>
        </w:rPr>
      </w:pPr>
    </w:p>
    <w:p w14:paraId="5D0772F6" w14:textId="0F827944" w:rsidR="00A607B2" w:rsidRPr="00F3502B" w:rsidRDefault="008E6475" w:rsidP="00A607B2">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52</w:t>
      </w:r>
      <w:r w:rsidR="00A607B2" w:rsidRPr="00F3502B">
        <w:rPr>
          <w:rFonts w:ascii="Times New Roman" w:eastAsia="Times New Roman" w:hAnsi="Times New Roman" w:cs="Times New Roman"/>
          <w:kern w:val="0"/>
          <w:lang w:val="ro-RO" w:eastAsia="en-GB"/>
          <w14:ligatures w14:val="none"/>
        </w:rPr>
        <w:t>.</w:t>
      </w:r>
      <w:r w:rsidR="00E601BD">
        <w:rPr>
          <w:rFonts w:ascii="Times New Roman" w:eastAsia="Times New Roman" w:hAnsi="Times New Roman" w:cs="Times New Roman"/>
          <w:kern w:val="0"/>
          <w:lang w:val="ro-RO" w:eastAsia="en-GB"/>
          <w14:ligatures w14:val="none"/>
        </w:rPr>
        <w:t xml:space="preserve"> </w:t>
      </w:r>
      <w:r w:rsidR="00A607B2" w:rsidRPr="00F3502B">
        <w:rPr>
          <w:rFonts w:ascii="Times New Roman" w:eastAsia="Times New Roman" w:hAnsi="Times New Roman" w:cs="Times New Roman"/>
          <w:kern w:val="0"/>
          <w:lang w:val="ro-RO" w:eastAsia="en-GB"/>
          <w14:ligatures w14:val="none"/>
        </w:rPr>
        <w:t>Juriul are următoarele atribuții principale:</w:t>
      </w:r>
    </w:p>
    <w:p w14:paraId="01D2379D" w14:textId="760FE1B9" w:rsidR="00A607B2" w:rsidRPr="00F3502B" w:rsidRDefault="008E6475" w:rsidP="00A607B2">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52</w:t>
      </w:r>
      <w:r w:rsidR="00A607B2" w:rsidRPr="00F3502B">
        <w:rPr>
          <w:rFonts w:ascii="Times New Roman" w:eastAsia="Times New Roman" w:hAnsi="Times New Roman" w:cs="Times New Roman"/>
          <w:kern w:val="0"/>
          <w:lang w:val="ro-RO" w:eastAsia="en-GB"/>
          <w14:ligatures w14:val="none"/>
        </w:rPr>
        <w:t>.1 evaluarea exclusivă a prezentărilor publice ale proiectelor, conform criteriilor stabilite în Capitolul II, Secțiunea a 3-a;</w:t>
      </w:r>
    </w:p>
    <w:p w14:paraId="78AC3941" w14:textId="1C5A48F8" w:rsidR="00A607B2" w:rsidRPr="00F3502B" w:rsidRDefault="008E6475" w:rsidP="00A607B2">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52</w:t>
      </w:r>
      <w:r w:rsidR="00A607B2" w:rsidRPr="00F3502B">
        <w:rPr>
          <w:rFonts w:ascii="Times New Roman" w:eastAsia="Times New Roman" w:hAnsi="Times New Roman" w:cs="Times New Roman"/>
          <w:kern w:val="0"/>
          <w:lang w:val="ro-RO" w:eastAsia="en-GB"/>
          <w14:ligatures w14:val="none"/>
        </w:rPr>
        <w:t>.2 formularea observațiilor și recomandărilor privind potențialul artistic, comercial și internațional al proiectelor prezentate;</w:t>
      </w:r>
    </w:p>
    <w:p w14:paraId="021D6DCD" w14:textId="58F8B41C" w:rsidR="00A607B2" w:rsidRPr="00F3502B" w:rsidRDefault="008E6475" w:rsidP="00A607B2">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52</w:t>
      </w:r>
      <w:r w:rsidR="00A607B2" w:rsidRPr="00F3502B">
        <w:rPr>
          <w:rFonts w:ascii="Times New Roman" w:eastAsia="Times New Roman" w:hAnsi="Times New Roman" w:cs="Times New Roman"/>
          <w:kern w:val="0"/>
          <w:lang w:val="ro-RO" w:eastAsia="en-GB"/>
          <w14:ligatures w14:val="none"/>
        </w:rPr>
        <w:t>.3 acordarea punctajelor finale pentru prezentările publice, care se cumulează cu punctajele Comisiei;</w:t>
      </w:r>
    </w:p>
    <w:p w14:paraId="3E0A0D57" w14:textId="7AD6FD28" w:rsidR="00A607B2" w:rsidRPr="00F3502B" w:rsidRDefault="008E6475" w:rsidP="00A607B2">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52</w:t>
      </w:r>
      <w:r w:rsidR="00A607B2" w:rsidRPr="00F3502B">
        <w:rPr>
          <w:rFonts w:ascii="Times New Roman" w:eastAsia="Times New Roman" w:hAnsi="Times New Roman" w:cs="Times New Roman"/>
          <w:kern w:val="0"/>
          <w:lang w:val="ro-RO" w:eastAsia="en-GB"/>
          <w14:ligatures w14:val="none"/>
        </w:rPr>
        <w:t>.4 întocmirea proceselor-verbale de jurizare și transmiterea acestora către Centru;</w:t>
      </w:r>
    </w:p>
    <w:p w14:paraId="22AEA178" w14:textId="50D5E0E9" w:rsidR="00A607B2" w:rsidRPr="00F3502B" w:rsidRDefault="008E6475" w:rsidP="00A607B2">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52</w:t>
      </w:r>
      <w:r w:rsidR="00A607B2" w:rsidRPr="00F3502B">
        <w:rPr>
          <w:rFonts w:ascii="Times New Roman" w:eastAsia="Times New Roman" w:hAnsi="Times New Roman" w:cs="Times New Roman"/>
          <w:kern w:val="0"/>
          <w:lang w:val="ro-RO" w:eastAsia="en-GB"/>
          <w14:ligatures w14:val="none"/>
        </w:rPr>
        <w:t>.5 garantarea respectării principiilor de imparțialitate, transparență și confidențialitate în cadrul sesiunilor publice.</w:t>
      </w:r>
    </w:p>
    <w:p w14:paraId="2075416D" w14:textId="77777777" w:rsidR="00A607B2" w:rsidRPr="00F3502B" w:rsidRDefault="00A607B2" w:rsidP="00A607B2">
      <w:pPr>
        <w:spacing w:after="0" w:line="240" w:lineRule="auto"/>
        <w:jc w:val="both"/>
        <w:rPr>
          <w:rFonts w:ascii="Times New Roman" w:eastAsia="Times New Roman" w:hAnsi="Times New Roman" w:cs="Times New Roman"/>
          <w:kern w:val="0"/>
          <w:lang w:val="ro-RO" w:eastAsia="en-GB"/>
          <w14:ligatures w14:val="none"/>
        </w:rPr>
      </w:pPr>
    </w:p>
    <w:p w14:paraId="1872640D" w14:textId="7D61995B" w:rsidR="00A607B2" w:rsidRPr="009D3888" w:rsidRDefault="008E6475" w:rsidP="0060103B">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53.</w:t>
      </w:r>
      <w:r w:rsidR="00A607B2" w:rsidRPr="00F3502B">
        <w:rPr>
          <w:rFonts w:ascii="Times New Roman" w:eastAsia="Times New Roman" w:hAnsi="Times New Roman" w:cs="Times New Roman"/>
          <w:kern w:val="0"/>
          <w:lang w:val="ro-RO" w:eastAsia="en-GB"/>
          <w14:ligatures w14:val="none"/>
        </w:rPr>
        <w:t xml:space="preserve"> Comisia și Juriul colaborează în cadrul procesului de evaluare, fiecare exercitând atribuțiile proprii, fără a se substitui unul altuia. Rezultatele finale ale concursului se stabilesc prin cumularea punctajelor acordate de Comisie pentru dosarele creative și de Juriu pentru prezentările publice.</w:t>
      </w:r>
    </w:p>
    <w:p w14:paraId="6959B525" w14:textId="77777777" w:rsidR="0060103B" w:rsidRDefault="0060103B" w:rsidP="00323F03">
      <w:pPr>
        <w:spacing w:after="0" w:line="240" w:lineRule="auto"/>
        <w:jc w:val="both"/>
        <w:rPr>
          <w:rFonts w:ascii="Times New Roman" w:eastAsia="Times New Roman" w:hAnsi="Times New Roman" w:cs="Times New Roman"/>
          <w:kern w:val="0"/>
          <w:lang w:val="ro-RO" w:eastAsia="en-GB"/>
          <w14:ligatures w14:val="none"/>
        </w:rPr>
      </w:pPr>
    </w:p>
    <w:p w14:paraId="750EE3FB" w14:textId="0D897FBB" w:rsidR="00C45189" w:rsidRPr="009D3888" w:rsidRDefault="00CF2E53" w:rsidP="00323F0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5</w:t>
      </w:r>
      <w:r w:rsidR="008E6475">
        <w:rPr>
          <w:rFonts w:ascii="Times New Roman" w:eastAsia="Times New Roman" w:hAnsi="Times New Roman" w:cs="Times New Roman"/>
          <w:kern w:val="0"/>
          <w:lang w:val="ro-RO" w:eastAsia="en-GB"/>
          <w14:ligatures w14:val="none"/>
        </w:rPr>
        <w:t>4</w:t>
      </w:r>
      <w:r w:rsidR="00C45189" w:rsidRPr="00C45189">
        <w:rPr>
          <w:rFonts w:ascii="Times New Roman" w:eastAsia="Times New Roman" w:hAnsi="Times New Roman" w:cs="Times New Roman"/>
          <w:kern w:val="0"/>
          <w:lang w:val="ro-RO" w:eastAsia="en-GB"/>
          <w14:ligatures w14:val="none"/>
        </w:rPr>
        <w:t>. În scopul evaluării dosarelor, Centrul poate semna acorduri de parteneriat și contracte cu organizații, platforme internaționale specializate din industria filmului, acestea urmând să delege experți în domeniu care vor forma parțial sau complet Comisia. Centrul poate contracta direct experți internaționali din domeniu pentru formarea Comisiei și a Juriului.</w:t>
      </w:r>
    </w:p>
    <w:p w14:paraId="3BFECB20" w14:textId="6521B2C0" w:rsidR="00297AAF" w:rsidRPr="009D3888" w:rsidRDefault="00A831DA" w:rsidP="00323F0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 xml:space="preserve"> </w:t>
      </w:r>
    </w:p>
    <w:p w14:paraId="386B3800" w14:textId="6826E48C" w:rsidR="00297AAF" w:rsidRPr="009D3888" w:rsidRDefault="00CF2E53" w:rsidP="00323F0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5</w:t>
      </w:r>
      <w:r w:rsidR="008E6475">
        <w:rPr>
          <w:rFonts w:ascii="Times New Roman" w:eastAsia="Times New Roman" w:hAnsi="Times New Roman" w:cs="Times New Roman"/>
          <w:kern w:val="0"/>
          <w:lang w:val="ro-RO" w:eastAsia="en-GB"/>
          <w14:ligatures w14:val="none"/>
        </w:rPr>
        <w:t>5</w:t>
      </w:r>
      <w:r w:rsidR="00297AAF" w:rsidRPr="009D3888">
        <w:rPr>
          <w:rFonts w:ascii="Times New Roman" w:eastAsia="Times New Roman" w:hAnsi="Times New Roman" w:cs="Times New Roman"/>
          <w:kern w:val="0"/>
          <w:lang w:val="ro-RO" w:eastAsia="en-GB"/>
          <w14:ligatures w14:val="none"/>
        </w:rPr>
        <w:t xml:space="preserve">. Directorul Centrului, în funcție de numărul de dosare depuse la concurs, poate distribui Comisiei dosarele </w:t>
      </w:r>
      <w:r w:rsidR="00B1112D">
        <w:rPr>
          <w:rFonts w:ascii="Times New Roman" w:eastAsia="Times New Roman" w:hAnsi="Times New Roman" w:cs="Times New Roman"/>
          <w:kern w:val="0"/>
          <w:lang w:val="ro-RO" w:eastAsia="en-GB"/>
          <w14:ligatures w14:val="none"/>
        </w:rPr>
        <w:t>creative</w:t>
      </w:r>
      <w:r w:rsidR="00297AAF" w:rsidRPr="009D3888">
        <w:rPr>
          <w:rFonts w:ascii="Times New Roman" w:eastAsia="Times New Roman" w:hAnsi="Times New Roman" w:cs="Times New Roman"/>
          <w:kern w:val="0"/>
          <w:lang w:val="ro-RO" w:eastAsia="en-GB"/>
          <w14:ligatures w14:val="none"/>
        </w:rPr>
        <w:t xml:space="preserve"> pe categorii de proiecte, cu condiția unui minim de 3 evaluatori pe dosar, conform următoarei clasificări:</w:t>
      </w:r>
    </w:p>
    <w:p w14:paraId="147DAC4E" w14:textId="19FC70B2" w:rsidR="00297AAF" w:rsidRPr="009D3888" w:rsidRDefault="00C01FBA" w:rsidP="00323F03">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5</w:t>
      </w:r>
      <w:r w:rsidR="008E6475">
        <w:rPr>
          <w:rFonts w:ascii="Times New Roman" w:eastAsia="Times New Roman" w:hAnsi="Times New Roman" w:cs="Times New Roman"/>
          <w:kern w:val="0"/>
          <w:lang w:val="ro-RO" w:eastAsia="en-GB"/>
          <w14:ligatures w14:val="none"/>
        </w:rPr>
        <w:t>5</w:t>
      </w:r>
      <w:r w:rsidRPr="009D3888">
        <w:rPr>
          <w:rFonts w:ascii="Times New Roman" w:eastAsia="Times New Roman" w:hAnsi="Times New Roman" w:cs="Times New Roman"/>
          <w:kern w:val="0"/>
          <w:lang w:val="ro-RO" w:eastAsia="en-GB"/>
          <w14:ligatures w14:val="none"/>
        </w:rPr>
        <w:t>.</w:t>
      </w:r>
      <w:r w:rsidR="00297AAF" w:rsidRPr="009D3888">
        <w:rPr>
          <w:rFonts w:ascii="Times New Roman" w:eastAsia="Times New Roman" w:hAnsi="Times New Roman" w:cs="Times New Roman"/>
          <w:kern w:val="0"/>
          <w:lang w:val="ro-RO" w:eastAsia="en-GB"/>
          <w14:ligatures w14:val="none"/>
        </w:rPr>
        <w:t>1 ficțiune lungmetraj;</w:t>
      </w:r>
    </w:p>
    <w:p w14:paraId="46088D39" w14:textId="2758BD2F" w:rsidR="00297AAF" w:rsidRPr="009D3888" w:rsidRDefault="00C01FBA" w:rsidP="00323F03">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5</w:t>
      </w:r>
      <w:r w:rsidR="008E6475">
        <w:rPr>
          <w:rFonts w:ascii="Times New Roman" w:eastAsia="Times New Roman" w:hAnsi="Times New Roman" w:cs="Times New Roman"/>
          <w:kern w:val="0"/>
          <w:lang w:val="ro-RO" w:eastAsia="en-GB"/>
          <w14:ligatures w14:val="none"/>
        </w:rPr>
        <w:t>5</w:t>
      </w:r>
      <w:r w:rsidRPr="009D3888">
        <w:rPr>
          <w:rFonts w:ascii="Times New Roman" w:eastAsia="Times New Roman" w:hAnsi="Times New Roman" w:cs="Times New Roman"/>
          <w:kern w:val="0"/>
          <w:lang w:val="ro-RO" w:eastAsia="en-GB"/>
          <w14:ligatures w14:val="none"/>
        </w:rPr>
        <w:t>.2</w:t>
      </w:r>
      <w:r w:rsidR="00297AAF" w:rsidRPr="009D3888">
        <w:rPr>
          <w:rFonts w:ascii="Times New Roman" w:eastAsia="Times New Roman" w:hAnsi="Times New Roman" w:cs="Times New Roman"/>
          <w:kern w:val="0"/>
          <w:lang w:val="ro-RO" w:eastAsia="en-GB"/>
          <w14:ligatures w14:val="none"/>
        </w:rPr>
        <w:t xml:space="preserve"> ficțiune scurtmetraj;</w:t>
      </w:r>
    </w:p>
    <w:p w14:paraId="1FB12879" w14:textId="4AF0DB4F" w:rsidR="00297AAF" w:rsidRPr="009D3888" w:rsidRDefault="00C01FBA" w:rsidP="00323F03">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5</w:t>
      </w:r>
      <w:r w:rsidR="008E6475">
        <w:rPr>
          <w:rFonts w:ascii="Times New Roman" w:eastAsia="Times New Roman" w:hAnsi="Times New Roman" w:cs="Times New Roman"/>
          <w:kern w:val="0"/>
          <w:lang w:val="ro-RO" w:eastAsia="en-GB"/>
          <w14:ligatures w14:val="none"/>
        </w:rPr>
        <w:t>5</w:t>
      </w:r>
      <w:r w:rsidRPr="009D3888">
        <w:rPr>
          <w:rFonts w:ascii="Times New Roman" w:eastAsia="Times New Roman" w:hAnsi="Times New Roman" w:cs="Times New Roman"/>
          <w:kern w:val="0"/>
          <w:lang w:val="ro-RO" w:eastAsia="en-GB"/>
          <w14:ligatures w14:val="none"/>
        </w:rPr>
        <w:t>.3</w:t>
      </w:r>
      <w:r w:rsidR="00297AAF" w:rsidRPr="009D3888">
        <w:rPr>
          <w:rFonts w:ascii="Times New Roman" w:eastAsia="Times New Roman" w:hAnsi="Times New Roman" w:cs="Times New Roman"/>
          <w:kern w:val="0"/>
          <w:lang w:val="ro-RO" w:eastAsia="en-GB"/>
          <w14:ligatures w14:val="none"/>
        </w:rPr>
        <w:t xml:space="preserve"> documentare lungmetraj;</w:t>
      </w:r>
    </w:p>
    <w:p w14:paraId="0E5B53D1" w14:textId="2A18AD69" w:rsidR="00297AAF" w:rsidRPr="009D3888" w:rsidRDefault="00C01FBA" w:rsidP="00323F03">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5</w:t>
      </w:r>
      <w:r w:rsidR="008E6475">
        <w:rPr>
          <w:rFonts w:ascii="Times New Roman" w:eastAsia="Times New Roman" w:hAnsi="Times New Roman" w:cs="Times New Roman"/>
          <w:kern w:val="0"/>
          <w:lang w:val="ro-RO" w:eastAsia="en-GB"/>
          <w14:ligatures w14:val="none"/>
        </w:rPr>
        <w:t>5</w:t>
      </w:r>
      <w:r w:rsidRPr="009D3888">
        <w:rPr>
          <w:rFonts w:ascii="Times New Roman" w:eastAsia="Times New Roman" w:hAnsi="Times New Roman" w:cs="Times New Roman"/>
          <w:kern w:val="0"/>
          <w:lang w:val="ro-RO" w:eastAsia="en-GB"/>
          <w14:ligatures w14:val="none"/>
        </w:rPr>
        <w:t>.4</w:t>
      </w:r>
      <w:r w:rsidR="00297AAF" w:rsidRPr="009D3888">
        <w:rPr>
          <w:rFonts w:ascii="Times New Roman" w:eastAsia="Times New Roman" w:hAnsi="Times New Roman" w:cs="Times New Roman"/>
          <w:kern w:val="0"/>
          <w:lang w:val="ro-RO" w:eastAsia="en-GB"/>
          <w14:ligatures w14:val="none"/>
        </w:rPr>
        <w:t xml:space="preserve"> documentare scurtmetraj;</w:t>
      </w:r>
    </w:p>
    <w:p w14:paraId="23E7052B" w14:textId="09A098AC" w:rsidR="00297AAF" w:rsidRPr="009D3888" w:rsidRDefault="00C01FBA" w:rsidP="00323F03">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5</w:t>
      </w:r>
      <w:r w:rsidR="008E6475">
        <w:rPr>
          <w:rFonts w:ascii="Times New Roman" w:eastAsia="Times New Roman" w:hAnsi="Times New Roman" w:cs="Times New Roman"/>
          <w:kern w:val="0"/>
          <w:lang w:val="ro-RO" w:eastAsia="en-GB"/>
          <w14:ligatures w14:val="none"/>
        </w:rPr>
        <w:t>5</w:t>
      </w:r>
      <w:r w:rsidRPr="009D3888">
        <w:rPr>
          <w:rFonts w:ascii="Times New Roman" w:eastAsia="Times New Roman" w:hAnsi="Times New Roman" w:cs="Times New Roman"/>
          <w:kern w:val="0"/>
          <w:lang w:val="ro-RO" w:eastAsia="en-GB"/>
          <w14:ligatures w14:val="none"/>
        </w:rPr>
        <w:t>.5</w:t>
      </w:r>
      <w:r w:rsidR="00297AAF" w:rsidRPr="009D3888">
        <w:rPr>
          <w:rFonts w:ascii="Times New Roman" w:eastAsia="Times New Roman" w:hAnsi="Times New Roman" w:cs="Times New Roman"/>
          <w:kern w:val="0"/>
          <w:lang w:val="ro-RO" w:eastAsia="en-GB"/>
          <w14:ligatures w14:val="none"/>
        </w:rPr>
        <w:t xml:space="preserve"> animație lungmetraj;</w:t>
      </w:r>
    </w:p>
    <w:p w14:paraId="43408720" w14:textId="365CB16F" w:rsidR="00297AAF" w:rsidRPr="009D3888" w:rsidRDefault="00C01FBA" w:rsidP="00323F03">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5</w:t>
      </w:r>
      <w:r w:rsidR="008E6475">
        <w:rPr>
          <w:rFonts w:ascii="Times New Roman" w:eastAsia="Times New Roman" w:hAnsi="Times New Roman" w:cs="Times New Roman"/>
          <w:kern w:val="0"/>
          <w:lang w:val="ro-RO" w:eastAsia="en-GB"/>
          <w14:ligatures w14:val="none"/>
        </w:rPr>
        <w:t>5</w:t>
      </w:r>
      <w:r w:rsidRPr="009D3888">
        <w:rPr>
          <w:rFonts w:ascii="Times New Roman" w:eastAsia="Times New Roman" w:hAnsi="Times New Roman" w:cs="Times New Roman"/>
          <w:kern w:val="0"/>
          <w:lang w:val="ro-RO" w:eastAsia="en-GB"/>
          <w14:ligatures w14:val="none"/>
        </w:rPr>
        <w:t>.6</w:t>
      </w:r>
      <w:r w:rsidR="00297AAF" w:rsidRPr="009D3888">
        <w:rPr>
          <w:rFonts w:ascii="Times New Roman" w:eastAsia="Times New Roman" w:hAnsi="Times New Roman" w:cs="Times New Roman"/>
          <w:kern w:val="0"/>
          <w:lang w:val="ro-RO" w:eastAsia="en-GB"/>
          <w14:ligatures w14:val="none"/>
        </w:rPr>
        <w:t xml:space="preserve"> animație scurtmetraj;</w:t>
      </w:r>
    </w:p>
    <w:p w14:paraId="1D8CA321" w14:textId="02AD9609" w:rsidR="00297AAF" w:rsidRPr="009D3888" w:rsidRDefault="00C01FBA" w:rsidP="00323F03">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5</w:t>
      </w:r>
      <w:r w:rsidR="008E6475">
        <w:rPr>
          <w:rFonts w:ascii="Times New Roman" w:eastAsia="Times New Roman" w:hAnsi="Times New Roman" w:cs="Times New Roman"/>
          <w:kern w:val="0"/>
          <w:lang w:val="ro-RO" w:eastAsia="en-GB"/>
          <w14:ligatures w14:val="none"/>
        </w:rPr>
        <w:t>5</w:t>
      </w:r>
      <w:r w:rsidRPr="009D3888">
        <w:rPr>
          <w:rFonts w:ascii="Times New Roman" w:eastAsia="Times New Roman" w:hAnsi="Times New Roman" w:cs="Times New Roman"/>
          <w:kern w:val="0"/>
          <w:lang w:val="ro-RO" w:eastAsia="en-GB"/>
          <w14:ligatures w14:val="none"/>
        </w:rPr>
        <w:t>.7</w:t>
      </w:r>
      <w:r w:rsidR="00297AAF" w:rsidRPr="009D3888">
        <w:rPr>
          <w:rFonts w:ascii="Times New Roman" w:eastAsia="Times New Roman" w:hAnsi="Times New Roman" w:cs="Times New Roman"/>
          <w:kern w:val="0"/>
          <w:lang w:val="ro-RO" w:eastAsia="en-GB"/>
          <w14:ligatures w14:val="none"/>
        </w:rPr>
        <w:t xml:space="preserve"> alte categorii de filme.</w:t>
      </w:r>
    </w:p>
    <w:p w14:paraId="60F057AF" w14:textId="7CFC619A" w:rsidR="0060103B" w:rsidRDefault="0060103B" w:rsidP="0060103B">
      <w:pPr>
        <w:spacing w:after="0" w:line="240" w:lineRule="auto"/>
        <w:jc w:val="both"/>
        <w:rPr>
          <w:rFonts w:ascii="Times New Roman" w:eastAsia="Times New Roman" w:hAnsi="Times New Roman" w:cs="Times New Roman"/>
          <w:kern w:val="0"/>
          <w:lang w:val="ro-RO" w:eastAsia="en-GB"/>
          <w14:ligatures w14:val="none"/>
        </w:rPr>
      </w:pPr>
    </w:p>
    <w:p w14:paraId="1BFFB1D0" w14:textId="31AFCC14" w:rsidR="0060103B" w:rsidRDefault="0060103B" w:rsidP="0060103B">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5</w:t>
      </w:r>
      <w:r w:rsidR="008E6475">
        <w:rPr>
          <w:rFonts w:ascii="Times New Roman" w:eastAsia="Times New Roman" w:hAnsi="Times New Roman" w:cs="Times New Roman"/>
          <w:kern w:val="0"/>
          <w:lang w:val="ro-RO" w:eastAsia="en-GB"/>
          <w14:ligatures w14:val="none"/>
        </w:rPr>
        <w:t>6</w:t>
      </w:r>
      <w:r w:rsidRPr="009D3888">
        <w:rPr>
          <w:rFonts w:ascii="Times New Roman" w:eastAsia="Times New Roman" w:hAnsi="Times New Roman" w:cs="Times New Roman"/>
          <w:kern w:val="0"/>
          <w:lang w:val="ro-RO" w:eastAsia="en-GB"/>
          <w14:ligatures w14:val="none"/>
        </w:rPr>
        <w:t>. Responsabilitatea evaluării prezentării publice a proiectelor îi revine doar Juriului.</w:t>
      </w:r>
    </w:p>
    <w:p w14:paraId="2F2F28D2" w14:textId="77777777" w:rsidR="000D3E17" w:rsidRPr="009D3888" w:rsidRDefault="000D3E17" w:rsidP="0060103B">
      <w:pPr>
        <w:spacing w:after="0" w:line="240" w:lineRule="auto"/>
        <w:jc w:val="both"/>
        <w:rPr>
          <w:rFonts w:ascii="Times New Roman" w:eastAsia="Times New Roman" w:hAnsi="Times New Roman" w:cs="Times New Roman"/>
          <w:kern w:val="0"/>
          <w:lang w:val="ro-RO" w:eastAsia="en-GB"/>
          <w14:ligatures w14:val="none"/>
        </w:rPr>
      </w:pPr>
    </w:p>
    <w:p w14:paraId="366654C5" w14:textId="5F487882" w:rsidR="00297AAF" w:rsidRPr="009D3888" w:rsidRDefault="000D3E17" w:rsidP="00323F0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5</w:t>
      </w:r>
      <w:r w:rsidR="00790BAA">
        <w:rPr>
          <w:rFonts w:ascii="Times New Roman" w:eastAsia="Times New Roman" w:hAnsi="Times New Roman" w:cs="Times New Roman"/>
          <w:kern w:val="0"/>
          <w:lang w:val="ro-RO" w:eastAsia="en-GB"/>
          <w14:ligatures w14:val="none"/>
        </w:rPr>
        <w:t>7</w:t>
      </w:r>
      <w:r>
        <w:rPr>
          <w:rFonts w:ascii="Times New Roman" w:eastAsia="Times New Roman" w:hAnsi="Times New Roman" w:cs="Times New Roman"/>
          <w:kern w:val="0"/>
          <w:lang w:val="ro-RO" w:eastAsia="en-GB"/>
          <w14:ligatures w14:val="none"/>
        </w:rPr>
        <w:t xml:space="preserve">. </w:t>
      </w:r>
      <w:r w:rsidR="0060103B" w:rsidRPr="009D3888">
        <w:rPr>
          <w:rFonts w:ascii="Times New Roman" w:eastAsia="Times New Roman" w:hAnsi="Times New Roman" w:cs="Times New Roman"/>
          <w:kern w:val="0"/>
          <w:lang w:val="ro-RO" w:eastAsia="en-GB"/>
          <w14:ligatures w14:val="none"/>
        </w:rPr>
        <w:t>Juriul pentru prezentarea publică a proiectelor este unul internațional, format din 3 membri și se aprobă prin ordin al directorului Centrului.</w:t>
      </w:r>
    </w:p>
    <w:p w14:paraId="0ECEE1D6" w14:textId="77777777" w:rsidR="00297AAF" w:rsidRPr="009D3888" w:rsidRDefault="00297AAF" w:rsidP="00323F03">
      <w:pPr>
        <w:spacing w:after="0" w:line="240" w:lineRule="auto"/>
        <w:jc w:val="both"/>
        <w:rPr>
          <w:rFonts w:ascii="Times New Roman" w:eastAsia="Times New Roman" w:hAnsi="Times New Roman" w:cs="Times New Roman"/>
          <w:kern w:val="0"/>
          <w:lang w:val="ro-RO" w:eastAsia="en-GB"/>
          <w14:ligatures w14:val="none"/>
        </w:rPr>
      </w:pPr>
    </w:p>
    <w:p w14:paraId="5AFA31D3" w14:textId="5875F706" w:rsidR="00297AAF" w:rsidRPr="009D3888" w:rsidRDefault="00C01FBA" w:rsidP="00323F03">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5</w:t>
      </w:r>
      <w:r w:rsidR="008E6475">
        <w:rPr>
          <w:rFonts w:ascii="Times New Roman" w:eastAsia="Times New Roman" w:hAnsi="Times New Roman" w:cs="Times New Roman"/>
          <w:kern w:val="0"/>
          <w:lang w:val="ro-RO" w:eastAsia="en-GB"/>
          <w14:ligatures w14:val="none"/>
        </w:rPr>
        <w:t>8</w:t>
      </w:r>
      <w:r w:rsidR="00297AAF" w:rsidRPr="009D3888">
        <w:rPr>
          <w:rFonts w:ascii="Times New Roman" w:eastAsia="Times New Roman" w:hAnsi="Times New Roman" w:cs="Times New Roman"/>
          <w:kern w:val="0"/>
          <w:lang w:val="ro-RO" w:eastAsia="en-GB"/>
          <w14:ligatures w14:val="none"/>
        </w:rPr>
        <w:t>. Componența Comisiei și a Juriului este stabilită inclusiv în urma consultărilor cu reprezentanți ai industriei cinematografice, luând în considerare:</w:t>
      </w:r>
    </w:p>
    <w:p w14:paraId="4A8923DB" w14:textId="5A2E373B" w:rsidR="00297AAF" w:rsidRPr="00C45189" w:rsidRDefault="00C01FBA" w:rsidP="00323F03">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5</w:t>
      </w:r>
      <w:r w:rsidR="00790BAA">
        <w:rPr>
          <w:rFonts w:ascii="Times New Roman" w:eastAsia="Times New Roman" w:hAnsi="Times New Roman" w:cs="Times New Roman"/>
          <w:kern w:val="0"/>
          <w:lang w:val="ro-RO" w:eastAsia="en-GB"/>
          <w14:ligatures w14:val="none"/>
        </w:rPr>
        <w:t>8</w:t>
      </w:r>
      <w:r w:rsidRPr="009D3888">
        <w:rPr>
          <w:rFonts w:ascii="Times New Roman" w:eastAsia="Times New Roman" w:hAnsi="Times New Roman" w:cs="Times New Roman"/>
          <w:kern w:val="0"/>
          <w:lang w:val="ro-RO" w:eastAsia="en-GB"/>
          <w14:ligatures w14:val="none"/>
        </w:rPr>
        <w:t xml:space="preserve">.1 </w:t>
      </w:r>
      <w:r w:rsidR="00297AAF" w:rsidRPr="009D3888">
        <w:rPr>
          <w:rFonts w:ascii="Times New Roman" w:eastAsia="Times New Roman" w:hAnsi="Times New Roman" w:cs="Times New Roman"/>
          <w:kern w:val="0"/>
          <w:lang w:val="ro-RO" w:eastAsia="en-GB"/>
          <w14:ligatures w14:val="none"/>
        </w:rPr>
        <w:t xml:space="preserve">profesionalismul acestora, experiența anterioară ca fiind una relevantă și vizibilă în domeniul </w:t>
      </w:r>
      <w:r w:rsidR="00297AAF" w:rsidRPr="00C45189">
        <w:rPr>
          <w:rFonts w:ascii="Times New Roman" w:eastAsia="Times New Roman" w:hAnsi="Times New Roman" w:cs="Times New Roman"/>
          <w:kern w:val="0"/>
          <w:lang w:val="ro-RO" w:eastAsia="en-GB"/>
          <w14:ligatures w14:val="none"/>
        </w:rPr>
        <w:t>industriei cinematografice moderne;</w:t>
      </w:r>
    </w:p>
    <w:p w14:paraId="231FFA29" w14:textId="1F9BB12F" w:rsidR="00297AAF" w:rsidRPr="000D3E17" w:rsidRDefault="00C01FBA" w:rsidP="00323F03">
      <w:pPr>
        <w:spacing w:after="0" w:line="240" w:lineRule="auto"/>
        <w:jc w:val="both"/>
        <w:rPr>
          <w:rFonts w:ascii="Times New Roman" w:eastAsia="Times New Roman" w:hAnsi="Times New Roman" w:cs="Times New Roman"/>
          <w:kern w:val="0"/>
          <w:lang w:val="ro-RO" w:eastAsia="en-GB"/>
          <w14:ligatures w14:val="none"/>
        </w:rPr>
      </w:pPr>
      <w:r w:rsidRPr="000D3E17">
        <w:rPr>
          <w:rFonts w:ascii="Times New Roman" w:eastAsia="Times New Roman" w:hAnsi="Times New Roman" w:cs="Times New Roman"/>
          <w:kern w:val="0"/>
          <w:lang w:val="ro-RO" w:eastAsia="en-GB"/>
          <w14:ligatures w14:val="none"/>
        </w:rPr>
        <w:t>5</w:t>
      </w:r>
      <w:r w:rsidR="00790BAA">
        <w:rPr>
          <w:rFonts w:ascii="Times New Roman" w:eastAsia="Times New Roman" w:hAnsi="Times New Roman" w:cs="Times New Roman"/>
          <w:kern w:val="0"/>
          <w:lang w:val="ro-RO" w:eastAsia="en-GB"/>
          <w14:ligatures w14:val="none"/>
        </w:rPr>
        <w:t>8</w:t>
      </w:r>
      <w:r w:rsidRPr="000D3E17">
        <w:rPr>
          <w:rFonts w:ascii="Times New Roman" w:eastAsia="Times New Roman" w:hAnsi="Times New Roman" w:cs="Times New Roman"/>
          <w:kern w:val="0"/>
          <w:lang w:val="ro-RO" w:eastAsia="en-GB"/>
          <w14:ligatures w14:val="none"/>
        </w:rPr>
        <w:t>.2</w:t>
      </w:r>
      <w:r w:rsidR="00297AAF" w:rsidRPr="000D3E17">
        <w:rPr>
          <w:rFonts w:ascii="Times New Roman" w:eastAsia="Times New Roman" w:hAnsi="Times New Roman" w:cs="Times New Roman"/>
          <w:kern w:val="0"/>
          <w:lang w:val="ro-RO" w:eastAsia="en-GB"/>
          <w14:ligatures w14:val="none"/>
        </w:rPr>
        <w:t xml:space="preserve"> </w:t>
      </w:r>
      <w:r w:rsidR="00A50DE6" w:rsidRPr="000D3E17">
        <w:rPr>
          <w:rFonts w:ascii="Times New Roman" w:hAnsi="Times New Roman" w:cs="Times New Roman"/>
          <w:lang w:val="ro-RO"/>
        </w:rPr>
        <w:t>Activitatea similară desfășurată la nivel interna</w:t>
      </w:r>
      <w:r w:rsidR="000D3E17">
        <w:rPr>
          <w:rFonts w:ascii="Times New Roman" w:hAnsi="Times New Roman" w:cs="Times New Roman"/>
          <w:lang w:val="ro-RO"/>
        </w:rPr>
        <w:t>ț</w:t>
      </w:r>
      <w:r w:rsidR="00A50DE6" w:rsidRPr="000D3E17">
        <w:rPr>
          <w:rFonts w:ascii="Times New Roman" w:hAnsi="Times New Roman" w:cs="Times New Roman"/>
          <w:lang w:val="ro-RO"/>
        </w:rPr>
        <w:t>ional</w:t>
      </w:r>
      <w:r w:rsidR="00A50DE6" w:rsidRPr="000D3E17">
        <w:rPr>
          <w:rFonts w:ascii="Times New Roman" w:eastAsia="Times New Roman" w:hAnsi="Times New Roman" w:cs="Times New Roman"/>
          <w:kern w:val="0"/>
          <w:lang w:val="ro-RO" w:eastAsia="en-GB"/>
          <w14:ligatures w14:val="none"/>
        </w:rPr>
        <w:t xml:space="preserve">; </w:t>
      </w:r>
    </w:p>
    <w:p w14:paraId="7590AF13" w14:textId="31A38F70" w:rsidR="00297AAF" w:rsidRPr="009D3888" w:rsidRDefault="00C01FBA" w:rsidP="00323F03">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5</w:t>
      </w:r>
      <w:r w:rsidR="00790BAA">
        <w:rPr>
          <w:rFonts w:ascii="Times New Roman" w:eastAsia="Times New Roman" w:hAnsi="Times New Roman" w:cs="Times New Roman"/>
          <w:kern w:val="0"/>
          <w:lang w:val="ro-RO" w:eastAsia="en-GB"/>
          <w14:ligatures w14:val="none"/>
        </w:rPr>
        <w:t>8</w:t>
      </w:r>
      <w:r w:rsidRPr="009D3888">
        <w:rPr>
          <w:rFonts w:ascii="Times New Roman" w:eastAsia="Times New Roman" w:hAnsi="Times New Roman" w:cs="Times New Roman"/>
          <w:kern w:val="0"/>
          <w:lang w:val="ro-RO" w:eastAsia="en-GB"/>
          <w14:ligatures w14:val="none"/>
        </w:rPr>
        <w:t>.3</w:t>
      </w:r>
      <w:r w:rsidR="00297AAF" w:rsidRPr="009D3888">
        <w:rPr>
          <w:rFonts w:ascii="Times New Roman" w:eastAsia="Times New Roman" w:hAnsi="Times New Roman" w:cs="Times New Roman"/>
          <w:kern w:val="0"/>
          <w:lang w:val="ro-RO" w:eastAsia="en-GB"/>
          <w14:ligatures w14:val="none"/>
        </w:rPr>
        <w:t xml:space="preserve"> realizarea/participarea la proiecte de succes artistic sau comercial internațional;</w:t>
      </w:r>
    </w:p>
    <w:p w14:paraId="77E3FB70" w14:textId="45A19135" w:rsidR="00297AAF" w:rsidRPr="009D3888" w:rsidRDefault="00C01FBA" w:rsidP="00323F03">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5</w:t>
      </w:r>
      <w:r w:rsidR="00790BAA">
        <w:rPr>
          <w:rFonts w:ascii="Times New Roman" w:eastAsia="Times New Roman" w:hAnsi="Times New Roman" w:cs="Times New Roman"/>
          <w:kern w:val="0"/>
          <w:lang w:val="ro-RO" w:eastAsia="en-GB"/>
          <w14:ligatures w14:val="none"/>
        </w:rPr>
        <w:t>8</w:t>
      </w:r>
      <w:r w:rsidRPr="009D3888">
        <w:rPr>
          <w:rFonts w:ascii="Times New Roman" w:eastAsia="Times New Roman" w:hAnsi="Times New Roman" w:cs="Times New Roman"/>
          <w:kern w:val="0"/>
          <w:lang w:val="ro-RO" w:eastAsia="en-GB"/>
          <w14:ligatures w14:val="none"/>
        </w:rPr>
        <w:t>.4</w:t>
      </w:r>
      <w:r w:rsidR="00297AAF" w:rsidRPr="009D3888">
        <w:rPr>
          <w:rFonts w:ascii="Times New Roman" w:eastAsia="Times New Roman" w:hAnsi="Times New Roman" w:cs="Times New Roman"/>
          <w:kern w:val="0"/>
          <w:lang w:val="ro-RO" w:eastAsia="en-GB"/>
          <w14:ligatures w14:val="none"/>
        </w:rPr>
        <w:t xml:space="preserve"> activitatea didactică sau de mentorat în cadrul platformelor, instituțiilor specializate în domeniul cinematografiei;</w:t>
      </w:r>
    </w:p>
    <w:p w14:paraId="5C1B4A40" w14:textId="2A0429C4" w:rsidR="00297AAF" w:rsidRPr="009D3888" w:rsidRDefault="00C01FBA" w:rsidP="00323F03">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5</w:t>
      </w:r>
      <w:r w:rsidR="00790BAA">
        <w:rPr>
          <w:rFonts w:ascii="Times New Roman" w:eastAsia="Times New Roman" w:hAnsi="Times New Roman" w:cs="Times New Roman"/>
          <w:kern w:val="0"/>
          <w:lang w:val="ro-RO" w:eastAsia="en-GB"/>
          <w14:ligatures w14:val="none"/>
        </w:rPr>
        <w:t>8</w:t>
      </w:r>
      <w:r w:rsidRPr="009D3888">
        <w:rPr>
          <w:rFonts w:ascii="Times New Roman" w:eastAsia="Times New Roman" w:hAnsi="Times New Roman" w:cs="Times New Roman"/>
          <w:kern w:val="0"/>
          <w:lang w:val="ro-RO" w:eastAsia="en-GB"/>
          <w14:ligatures w14:val="none"/>
        </w:rPr>
        <w:t>.5</w:t>
      </w:r>
      <w:r w:rsidR="00297AAF" w:rsidRPr="009D3888">
        <w:rPr>
          <w:rFonts w:ascii="Times New Roman" w:eastAsia="Times New Roman" w:hAnsi="Times New Roman" w:cs="Times New Roman"/>
          <w:kern w:val="0"/>
          <w:lang w:val="ro-RO" w:eastAsia="en-GB"/>
          <w14:ligatures w14:val="none"/>
        </w:rPr>
        <w:t xml:space="preserve"> activitatea profesională în cadrul secțiunilor de industrie, al festivalurilor internaționale, al organizațiilor internaționale, al companiilor de producție sau distribuție.</w:t>
      </w:r>
    </w:p>
    <w:p w14:paraId="73A9F779" w14:textId="77777777" w:rsidR="00297AAF" w:rsidRPr="009D3888" w:rsidRDefault="00297AAF" w:rsidP="00323F03">
      <w:pPr>
        <w:spacing w:after="0" w:line="240" w:lineRule="auto"/>
        <w:jc w:val="both"/>
        <w:rPr>
          <w:rFonts w:ascii="Times New Roman" w:eastAsia="Times New Roman" w:hAnsi="Times New Roman" w:cs="Times New Roman"/>
          <w:kern w:val="0"/>
          <w:lang w:val="ro-RO" w:eastAsia="en-GB"/>
          <w14:ligatures w14:val="none"/>
        </w:rPr>
      </w:pPr>
    </w:p>
    <w:p w14:paraId="5A87D225" w14:textId="1FE6BD6E" w:rsidR="00297AAF" w:rsidRPr="009D3888" w:rsidRDefault="00C01FBA" w:rsidP="00323F03">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5</w:t>
      </w:r>
      <w:r w:rsidR="00790BAA">
        <w:rPr>
          <w:rFonts w:ascii="Times New Roman" w:eastAsia="Times New Roman" w:hAnsi="Times New Roman" w:cs="Times New Roman"/>
          <w:kern w:val="0"/>
          <w:lang w:val="ro-RO" w:eastAsia="en-GB"/>
          <w14:ligatures w14:val="none"/>
        </w:rPr>
        <w:t>9</w:t>
      </w:r>
      <w:r w:rsidR="00297AAF" w:rsidRPr="009D3888">
        <w:rPr>
          <w:rFonts w:ascii="Times New Roman" w:eastAsia="Times New Roman" w:hAnsi="Times New Roman" w:cs="Times New Roman"/>
          <w:kern w:val="0"/>
          <w:lang w:val="ro-RO" w:eastAsia="en-GB"/>
          <w14:ligatures w14:val="none"/>
        </w:rPr>
        <w:t>. În cazul depistării unor atribuții de incompatibilitate, membrul Comisiei se suspendă până la elucidarea situației și este desemnat un alt membru. Pentru perioada suspendării, membrul suspendat este înlocuit cu un membru supleant.</w:t>
      </w:r>
    </w:p>
    <w:p w14:paraId="2795B294" w14:textId="77777777" w:rsidR="00297AAF" w:rsidRPr="009D3888" w:rsidRDefault="00297AAF" w:rsidP="00323F03">
      <w:pPr>
        <w:spacing w:after="0" w:line="240" w:lineRule="auto"/>
        <w:jc w:val="both"/>
        <w:rPr>
          <w:rFonts w:ascii="Times New Roman" w:eastAsia="Times New Roman" w:hAnsi="Times New Roman" w:cs="Times New Roman"/>
          <w:kern w:val="0"/>
          <w:lang w:val="ro-RO" w:eastAsia="en-GB"/>
          <w14:ligatures w14:val="none"/>
        </w:rPr>
      </w:pPr>
    </w:p>
    <w:p w14:paraId="0F958799" w14:textId="644D0C57" w:rsidR="00297AAF" w:rsidRPr="009D3888" w:rsidRDefault="00790BAA" w:rsidP="00323F0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60</w:t>
      </w:r>
      <w:r w:rsidR="00297AAF" w:rsidRPr="009D3888">
        <w:rPr>
          <w:rFonts w:ascii="Times New Roman" w:eastAsia="Times New Roman" w:hAnsi="Times New Roman" w:cs="Times New Roman"/>
          <w:kern w:val="0"/>
          <w:lang w:val="ro-RO" w:eastAsia="en-GB"/>
          <w14:ligatures w14:val="none"/>
        </w:rPr>
        <w:t>. Procedura de consultare a reprezentanților din domeniul industriei cinematografice în vederea stabilirii componenței Comisiei și a Juriului este realizată conform următoarei proceduri:</w:t>
      </w:r>
    </w:p>
    <w:p w14:paraId="1BB364B8" w14:textId="5FBFEEF3" w:rsidR="00297AAF" w:rsidRPr="009D3888" w:rsidRDefault="00790BAA" w:rsidP="00323F0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60</w:t>
      </w:r>
      <w:r w:rsidR="00C01FBA" w:rsidRPr="009D3888">
        <w:rPr>
          <w:rFonts w:ascii="Times New Roman" w:eastAsia="Times New Roman" w:hAnsi="Times New Roman" w:cs="Times New Roman"/>
          <w:kern w:val="0"/>
          <w:lang w:val="ro-RO" w:eastAsia="en-GB"/>
          <w14:ligatures w14:val="none"/>
        </w:rPr>
        <w:t>.1</w:t>
      </w:r>
      <w:r w:rsidR="00297AAF" w:rsidRPr="009D3888">
        <w:rPr>
          <w:rFonts w:ascii="Times New Roman" w:eastAsia="Times New Roman" w:hAnsi="Times New Roman" w:cs="Times New Roman"/>
          <w:kern w:val="0"/>
          <w:lang w:val="ro-RO" w:eastAsia="en-GB"/>
          <w14:ligatures w14:val="none"/>
        </w:rPr>
        <w:t xml:space="preserve"> Centrul publică pe </w:t>
      </w:r>
      <w:r w:rsidR="00747463">
        <w:rPr>
          <w:rFonts w:ascii="Times New Roman" w:eastAsia="Times New Roman" w:hAnsi="Times New Roman" w:cs="Times New Roman"/>
          <w:kern w:val="0"/>
          <w:lang w:val="ro-RO" w:eastAsia="en-GB"/>
          <w14:ligatures w14:val="none"/>
        </w:rPr>
        <w:t>pagina</w:t>
      </w:r>
      <w:r w:rsidR="00FE42CF" w:rsidRPr="009D3888">
        <w:rPr>
          <w:rFonts w:ascii="Times New Roman" w:eastAsia="Times New Roman" w:hAnsi="Times New Roman" w:cs="Times New Roman"/>
          <w:kern w:val="0"/>
          <w:lang w:val="ro-RO" w:eastAsia="en-GB"/>
          <w14:ligatures w14:val="none"/>
        </w:rPr>
        <w:t xml:space="preserve"> </w:t>
      </w:r>
      <w:r w:rsidR="00297AAF" w:rsidRPr="009D3888">
        <w:rPr>
          <w:rFonts w:ascii="Times New Roman" w:eastAsia="Times New Roman" w:hAnsi="Times New Roman" w:cs="Times New Roman"/>
          <w:kern w:val="0"/>
          <w:lang w:val="ro-RO" w:eastAsia="en-GB"/>
          <w14:ligatures w14:val="none"/>
        </w:rPr>
        <w:t>web oficial</w:t>
      </w:r>
      <w:r w:rsidR="00747463">
        <w:rPr>
          <w:rFonts w:ascii="Times New Roman" w:eastAsia="Times New Roman" w:hAnsi="Times New Roman" w:cs="Times New Roman"/>
          <w:kern w:val="0"/>
          <w:lang w:val="ro-RO" w:eastAsia="en-GB"/>
          <w14:ligatures w14:val="none"/>
        </w:rPr>
        <w:t>ă</w:t>
      </w:r>
      <w:r w:rsidR="00297AAF" w:rsidRPr="009D3888">
        <w:rPr>
          <w:rFonts w:ascii="Times New Roman" w:eastAsia="Times New Roman" w:hAnsi="Times New Roman" w:cs="Times New Roman"/>
          <w:kern w:val="0"/>
          <w:lang w:val="ro-RO" w:eastAsia="en-GB"/>
          <w14:ligatures w14:val="none"/>
        </w:rPr>
        <w:t xml:space="preserve"> a</w:t>
      </w:r>
      <w:r w:rsidR="00FE42CF">
        <w:rPr>
          <w:rFonts w:ascii="Times New Roman" w:eastAsia="Times New Roman" w:hAnsi="Times New Roman" w:cs="Times New Roman"/>
          <w:kern w:val="0"/>
          <w:lang w:val="ro-RO" w:eastAsia="en-GB"/>
          <w14:ligatures w14:val="none"/>
        </w:rPr>
        <w:t>l</w:t>
      </w:r>
      <w:r w:rsidR="00297AAF" w:rsidRPr="009D3888">
        <w:rPr>
          <w:rFonts w:ascii="Times New Roman" w:eastAsia="Times New Roman" w:hAnsi="Times New Roman" w:cs="Times New Roman"/>
          <w:kern w:val="0"/>
          <w:lang w:val="ro-RO" w:eastAsia="en-GB"/>
          <w14:ligatures w14:val="none"/>
        </w:rPr>
        <w:t xml:space="preserve"> instituției anunțul privind lansarea  sesiunii de concurs și apelul de înaintare a propunerilor pentru Comisie și Juriu;</w:t>
      </w:r>
    </w:p>
    <w:p w14:paraId="603272E0" w14:textId="76EF0CDD" w:rsidR="002E183A" w:rsidRDefault="00790BAA" w:rsidP="00323F03">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60</w:t>
      </w:r>
      <w:r w:rsidR="00C01FBA" w:rsidRPr="009D3888">
        <w:rPr>
          <w:rFonts w:ascii="Times New Roman" w:eastAsia="Times New Roman" w:hAnsi="Times New Roman" w:cs="Times New Roman"/>
          <w:kern w:val="0"/>
          <w:lang w:val="ro-RO" w:eastAsia="en-GB"/>
          <w14:ligatures w14:val="none"/>
        </w:rPr>
        <w:t>.2</w:t>
      </w:r>
      <w:r w:rsidR="00297AAF" w:rsidRPr="009D3888">
        <w:rPr>
          <w:rFonts w:ascii="Times New Roman" w:eastAsia="Times New Roman" w:hAnsi="Times New Roman" w:cs="Times New Roman"/>
          <w:kern w:val="0"/>
          <w:lang w:val="ro-RO" w:eastAsia="en-GB"/>
          <w14:ligatures w14:val="none"/>
        </w:rPr>
        <w:t xml:space="preserve"> în termen de 15 zile de la data publicării anunțului prevăzut la </w:t>
      </w:r>
      <w:r w:rsidR="008E6475" w:rsidRPr="00790BAA">
        <w:rPr>
          <w:rFonts w:ascii="Times New Roman" w:eastAsia="Times New Roman" w:hAnsi="Times New Roman" w:cs="Times New Roman"/>
          <w:kern w:val="0"/>
          <w:lang w:val="ro-RO" w:eastAsia="en-GB"/>
          <w14:ligatures w14:val="none"/>
        </w:rPr>
        <w:t>subpct</w:t>
      </w:r>
      <w:r w:rsidR="008C3867" w:rsidRPr="00790BAA">
        <w:rPr>
          <w:rFonts w:ascii="Times New Roman" w:eastAsia="Times New Roman" w:hAnsi="Times New Roman" w:cs="Times New Roman"/>
          <w:kern w:val="0"/>
          <w:lang w:val="ro-RO" w:eastAsia="en-GB"/>
          <w14:ligatures w14:val="none"/>
        </w:rPr>
        <w:t xml:space="preserve"> </w:t>
      </w:r>
      <w:r w:rsidRPr="00790BAA">
        <w:rPr>
          <w:rFonts w:ascii="Times New Roman" w:eastAsia="Times New Roman" w:hAnsi="Times New Roman" w:cs="Times New Roman"/>
          <w:kern w:val="0"/>
          <w:lang w:val="ro-RO" w:eastAsia="en-GB"/>
          <w14:ligatures w14:val="none"/>
        </w:rPr>
        <w:t>60</w:t>
      </w:r>
      <w:r w:rsidR="00C01FBA" w:rsidRPr="00790BAA">
        <w:rPr>
          <w:rFonts w:ascii="Times New Roman" w:eastAsia="Times New Roman" w:hAnsi="Times New Roman" w:cs="Times New Roman"/>
          <w:kern w:val="0"/>
          <w:lang w:val="ro-RO" w:eastAsia="en-GB"/>
          <w14:ligatures w14:val="none"/>
        </w:rPr>
        <w:t>.1</w:t>
      </w:r>
      <w:r w:rsidR="00297AAF" w:rsidRPr="009D3888">
        <w:rPr>
          <w:rFonts w:ascii="Times New Roman" w:eastAsia="Times New Roman" w:hAnsi="Times New Roman" w:cs="Times New Roman"/>
          <w:kern w:val="0"/>
          <w:lang w:val="ro-RO" w:eastAsia="en-GB"/>
          <w14:ligatures w14:val="none"/>
        </w:rPr>
        <w:t xml:space="preserve"> uniunile și asociațiile din domeniul industriei cinematografice, reprezentanți ai industriei, pot transmite Centrului propuneri și candidaturi pentru componența Comisiei și a Juriului, însoțite de o scurtă descriere a performanțelor profesionale ale persoanei nominalizate în acest sens;</w:t>
      </w:r>
    </w:p>
    <w:p w14:paraId="70DA92D7" w14:textId="77777777" w:rsidR="001111E4" w:rsidRDefault="001111E4" w:rsidP="00323F03">
      <w:pPr>
        <w:spacing w:after="0" w:line="240" w:lineRule="auto"/>
        <w:jc w:val="both"/>
        <w:rPr>
          <w:rFonts w:ascii="Times New Roman" w:eastAsia="Times New Roman" w:hAnsi="Times New Roman" w:cs="Times New Roman"/>
          <w:kern w:val="0"/>
          <w:lang w:val="ro-RO" w:eastAsia="en-GB"/>
          <w14:ligatures w14:val="none"/>
        </w:rPr>
      </w:pPr>
    </w:p>
    <w:p w14:paraId="6F8539E8" w14:textId="5C663560" w:rsidR="001111E4" w:rsidRPr="001111E4" w:rsidRDefault="00443E66" w:rsidP="001111E4">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61</w:t>
      </w:r>
      <w:r w:rsidR="001111E4">
        <w:rPr>
          <w:rFonts w:ascii="Times New Roman" w:eastAsia="Times New Roman" w:hAnsi="Times New Roman" w:cs="Times New Roman"/>
          <w:kern w:val="0"/>
          <w:lang w:val="ro-RO" w:eastAsia="en-GB"/>
          <w14:ligatures w14:val="none"/>
        </w:rPr>
        <w:t>.</w:t>
      </w:r>
      <w:r w:rsidR="001111E4" w:rsidRPr="001111E4">
        <w:rPr>
          <w:rFonts w:ascii="Times New Roman" w:eastAsia="Times New Roman" w:hAnsi="Times New Roman" w:cs="Times New Roman"/>
          <w:kern w:val="0"/>
          <w:lang w:val="ro-RO" w:eastAsia="en-GB"/>
          <w14:ligatures w14:val="none"/>
        </w:rPr>
        <w:t xml:space="preserve">  În perioada sesiunii de concurs, membrii Comisiei și ai Juriului semnează o declarație de confidențialitate, imparțialitate și neadmitere a conflictelor de interes.</w:t>
      </w:r>
    </w:p>
    <w:p w14:paraId="650B68C6" w14:textId="77777777" w:rsidR="001111E4" w:rsidRPr="001111E4" w:rsidRDefault="001111E4" w:rsidP="001111E4">
      <w:pPr>
        <w:spacing w:after="0" w:line="240" w:lineRule="auto"/>
        <w:jc w:val="both"/>
        <w:rPr>
          <w:rFonts w:ascii="Times New Roman" w:eastAsia="Times New Roman" w:hAnsi="Times New Roman" w:cs="Times New Roman"/>
          <w:kern w:val="0"/>
          <w:lang w:val="ro-RO" w:eastAsia="en-GB"/>
          <w14:ligatures w14:val="none"/>
        </w:rPr>
      </w:pPr>
    </w:p>
    <w:p w14:paraId="188A3F08" w14:textId="23068970" w:rsidR="001111E4" w:rsidRPr="00300367" w:rsidRDefault="00443E66" w:rsidP="001111E4">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62.</w:t>
      </w:r>
      <w:r w:rsidR="001111E4" w:rsidRPr="001111E4">
        <w:rPr>
          <w:rFonts w:ascii="Times New Roman" w:eastAsia="Times New Roman" w:hAnsi="Times New Roman" w:cs="Times New Roman"/>
          <w:kern w:val="0"/>
          <w:lang w:val="ro-RO" w:eastAsia="en-GB"/>
          <w14:ligatures w14:val="none"/>
        </w:rPr>
        <w:t xml:space="preserve">  Pentru activitatea desfășurată în perioada sesiunii de concurs, membrii Comisiei beneficiază de o remunerare de până la </w:t>
      </w:r>
      <w:r w:rsidR="00864D6A">
        <w:rPr>
          <w:rFonts w:ascii="Times New Roman" w:eastAsia="Times New Roman" w:hAnsi="Times New Roman" w:cs="Times New Roman"/>
          <w:kern w:val="0"/>
          <w:lang w:val="ro-RO" w:eastAsia="en-GB"/>
          <w14:ligatures w14:val="none"/>
        </w:rPr>
        <w:t>5</w:t>
      </w:r>
      <w:r w:rsidR="001111E4" w:rsidRPr="001111E4">
        <w:rPr>
          <w:rFonts w:ascii="Times New Roman" w:eastAsia="Times New Roman" w:hAnsi="Times New Roman" w:cs="Times New Roman"/>
          <w:kern w:val="0"/>
          <w:lang w:val="ro-RO" w:eastAsia="en-GB"/>
          <w14:ligatures w14:val="none"/>
        </w:rPr>
        <w:t xml:space="preserve">0% din salariul mediu lunar pe economie prognozat pentru anul în curs, iar membrii Juriului de o remunerare de până la </w:t>
      </w:r>
      <w:r w:rsidR="00A739B2">
        <w:rPr>
          <w:rFonts w:ascii="Times New Roman" w:eastAsia="Times New Roman" w:hAnsi="Times New Roman" w:cs="Times New Roman"/>
          <w:kern w:val="0"/>
          <w:lang w:val="ro-RO" w:eastAsia="en-GB"/>
          <w14:ligatures w14:val="none"/>
        </w:rPr>
        <w:t>30</w:t>
      </w:r>
      <w:r w:rsidR="001111E4" w:rsidRPr="001111E4">
        <w:rPr>
          <w:rFonts w:ascii="Times New Roman" w:eastAsia="Times New Roman" w:hAnsi="Times New Roman" w:cs="Times New Roman"/>
          <w:kern w:val="0"/>
          <w:lang w:val="ro-RO" w:eastAsia="en-GB"/>
          <w14:ligatures w14:val="none"/>
        </w:rPr>
        <w:t>% din același indicator. Remunerarea se acordă în baza contractelor de prestări servicii încheiate cu Centrul, cuantumul acesteia fiind stabilit de Consiliu și aprobat prin Ordinul directorului Centrului.</w:t>
      </w:r>
    </w:p>
    <w:p w14:paraId="5E0FF39B" w14:textId="77777777" w:rsidR="006E791A" w:rsidRDefault="006E791A" w:rsidP="0050244B">
      <w:pPr>
        <w:spacing w:after="0" w:line="240" w:lineRule="auto"/>
        <w:jc w:val="both"/>
        <w:rPr>
          <w:rFonts w:ascii="Times New Roman" w:eastAsia="Times New Roman" w:hAnsi="Times New Roman" w:cs="Times New Roman"/>
          <w:kern w:val="0"/>
          <w:lang w:val="ro-RO" w:eastAsia="en-GB"/>
          <w14:ligatures w14:val="none"/>
        </w:rPr>
      </w:pPr>
    </w:p>
    <w:p w14:paraId="417F925C" w14:textId="77777777" w:rsidR="003C1282" w:rsidRPr="0050244B" w:rsidRDefault="003C1282" w:rsidP="0050244B">
      <w:pPr>
        <w:spacing w:after="0" w:line="240" w:lineRule="auto"/>
        <w:jc w:val="both"/>
        <w:rPr>
          <w:rFonts w:ascii="Times New Roman" w:eastAsia="Times New Roman" w:hAnsi="Times New Roman" w:cs="Times New Roman"/>
          <w:kern w:val="0"/>
          <w:lang w:val="ro-RO" w:eastAsia="en-GB"/>
          <w14:ligatures w14:val="none"/>
        </w:rPr>
      </w:pPr>
    </w:p>
    <w:p w14:paraId="7A2247EE" w14:textId="499C61CD" w:rsidR="00297AAF" w:rsidRPr="009D3888" w:rsidRDefault="00297AAF" w:rsidP="00C01FBA">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Secțiunea a 6-a</w:t>
      </w:r>
    </w:p>
    <w:p w14:paraId="102E5D2A" w14:textId="77777777" w:rsidR="00297AAF" w:rsidRPr="009D3888" w:rsidRDefault="00297AAF" w:rsidP="00C01FBA">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Dosarul creativ</w:t>
      </w:r>
    </w:p>
    <w:p w14:paraId="5DB8D6B8"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2FA5E59E" w14:textId="27398858" w:rsidR="00297AAF"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297AAF" w:rsidRPr="009D3888">
        <w:rPr>
          <w:rFonts w:ascii="Times New Roman" w:eastAsia="Times New Roman" w:hAnsi="Times New Roman" w:cs="Times New Roman"/>
          <w:kern w:val="0"/>
          <w:lang w:val="ro-RO" w:eastAsia="en-GB"/>
          <w14:ligatures w14:val="none"/>
        </w:rPr>
        <w:t xml:space="preserve">. Pentru prima etapă a concursului </w:t>
      </w:r>
      <w:r w:rsidR="006D3D7F">
        <w:rPr>
          <w:rFonts w:ascii="Times New Roman" w:eastAsia="Times New Roman" w:hAnsi="Times New Roman" w:cs="Times New Roman"/>
          <w:kern w:val="0"/>
          <w:lang w:val="ro-RO" w:eastAsia="en-GB"/>
          <w14:ligatures w14:val="none"/>
        </w:rPr>
        <w:t>solicitanții</w:t>
      </w:r>
      <w:r w:rsidR="00297AAF" w:rsidRPr="009D3888">
        <w:rPr>
          <w:rFonts w:ascii="Times New Roman" w:eastAsia="Times New Roman" w:hAnsi="Times New Roman" w:cs="Times New Roman"/>
          <w:kern w:val="0"/>
          <w:lang w:val="ro-RO" w:eastAsia="en-GB"/>
          <w14:ligatures w14:val="none"/>
        </w:rPr>
        <w:t xml:space="preserve"> prezintă dosarul creativ, care conține:</w:t>
      </w:r>
    </w:p>
    <w:p w14:paraId="1E871C75" w14:textId="77777777" w:rsidR="00E601BD" w:rsidRPr="009D3888" w:rsidRDefault="00E601BD" w:rsidP="00297AAF">
      <w:pPr>
        <w:spacing w:after="0" w:line="240" w:lineRule="auto"/>
        <w:rPr>
          <w:rFonts w:ascii="Times New Roman" w:eastAsia="Times New Roman" w:hAnsi="Times New Roman" w:cs="Times New Roman"/>
          <w:kern w:val="0"/>
          <w:lang w:val="ro-RO" w:eastAsia="en-GB"/>
          <w14:ligatures w14:val="none"/>
        </w:rPr>
      </w:pPr>
    </w:p>
    <w:p w14:paraId="1FB444FC" w14:textId="64AE4156"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.1</w:t>
      </w:r>
      <w:r w:rsidR="00297AAF" w:rsidRPr="009D3888">
        <w:rPr>
          <w:rFonts w:ascii="Times New Roman" w:eastAsia="Times New Roman" w:hAnsi="Times New Roman" w:cs="Times New Roman"/>
          <w:kern w:val="0"/>
          <w:lang w:val="ro-RO" w:eastAsia="en-GB"/>
          <w14:ligatures w14:val="none"/>
        </w:rPr>
        <w:t xml:space="preserve"> pentru proiecte cinematografice în dezvoltare:</w:t>
      </w:r>
    </w:p>
    <w:p w14:paraId="3209687F" w14:textId="32BD3115"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.1.1</w:t>
      </w:r>
      <w:r w:rsidR="00297AAF" w:rsidRPr="009D3888">
        <w:rPr>
          <w:rFonts w:ascii="Times New Roman" w:eastAsia="Times New Roman" w:hAnsi="Times New Roman" w:cs="Times New Roman"/>
          <w:kern w:val="0"/>
          <w:lang w:val="ro-RO" w:eastAsia="en-GB"/>
          <w14:ligatures w14:val="none"/>
        </w:rPr>
        <w:t xml:space="preserve"> cererea de înscriere la concurs;</w:t>
      </w:r>
    </w:p>
    <w:p w14:paraId="04B6893A" w14:textId="4D680788"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.1.2</w:t>
      </w:r>
      <w:r w:rsidR="00297AAF" w:rsidRPr="009D3888">
        <w:rPr>
          <w:rFonts w:ascii="Times New Roman" w:eastAsia="Times New Roman" w:hAnsi="Times New Roman" w:cs="Times New Roman"/>
          <w:kern w:val="0"/>
          <w:lang w:val="ro-RO" w:eastAsia="en-GB"/>
          <w14:ligatures w14:val="none"/>
        </w:rPr>
        <w:t xml:space="preserve"> foaia de titlu a dosarului, cu titlul, genul, categoria, durata filmului, autorii filmului, </w:t>
      </w:r>
      <w:r w:rsidR="00555F8D" w:rsidRPr="00555F8D">
        <w:rPr>
          <w:rFonts w:ascii="Times New Roman" w:eastAsia="Times New Roman" w:hAnsi="Times New Roman" w:cs="Times New Roman"/>
          <w:kern w:val="0"/>
          <w:lang w:val="ro-RO" w:eastAsia="en-GB"/>
          <w14:ligatures w14:val="none"/>
        </w:rPr>
        <w:t>fir logic</w:t>
      </w:r>
      <w:r w:rsidR="00555F8D">
        <w:rPr>
          <w:rFonts w:ascii="Times New Roman" w:eastAsia="Times New Roman" w:hAnsi="Times New Roman" w:cs="Times New Roman"/>
          <w:kern w:val="0"/>
          <w:lang w:val="ro-RO" w:eastAsia="en-GB"/>
          <w14:ligatures w14:val="none"/>
        </w:rPr>
        <w:t xml:space="preserve"> (logline-ul) </w:t>
      </w:r>
      <w:r w:rsidR="00297AAF" w:rsidRPr="00555F8D">
        <w:rPr>
          <w:rFonts w:ascii="Times New Roman" w:eastAsia="Times New Roman" w:hAnsi="Times New Roman" w:cs="Times New Roman"/>
          <w:kern w:val="0"/>
          <w:lang w:val="ro-RO" w:eastAsia="en-GB"/>
          <w14:ligatures w14:val="none"/>
        </w:rPr>
        <w:t xml:space="preserve"> </w:t>
      </w:r>
      <w:r w:rsidR="00297AAF" w:rsidRPr="009D3888">
        <w:rPr>
          <w:rFonts w:ascii="Times New Roman" w:eastAsia="Times New Roman" w:hAnsi="Times New Roman" w:cs="Times New Roman"/>
          <w:kern w:val="0"/>
          <w:lang w:val="ro-RO" w:eastAsia="en-GB"/>
          <w14:ligatures w14:val="none"/>
        </w:rPr>
        <w:t>și un sinopsis</w:t>
      </w:r>
      <w:r w:rsidR="00555F8D">
        <w:rPr>
          <w:rFonts w:ascii="Times New Roman" w:eastAsia="Times New Roman" w:hAnsi="Times New Roman" w:cs="Times New Roman"/>
          <w:kern w:val="0"/>
          <w:lang w:val="ro-RO" w:eastAsia="en-GB"/>
          <w14:ligatures w14:val="none"/>
        </w:rPr>
        <w:t xml:space="preserve"> </w:t>
      </w:r>
      <w:r w:rsidR="00297AAF" w:rsidRPr="009D3888">
        <w:rPr>
          <w:rFonts w:ascii="Times New Roman" w:eastAsia="Times New Roman" w:hAnsi="Times New Roman" w:cs="Times New Roman"/>
          <w:kern w:val="0"/>
          <w:lang w:val="ro-RO" w:eastAsia="en-GB"/>
          <w14:ligatures w14:val="none"/>
        </w:rPr>
        <w:t>scurt de maximum 500 de caractere;</w:t>
      </w:r>
    </w:p>
    <w:p w14:paraId="4EC2342C" w14:textId="46085479"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.1.3</w:t>
      </w:r>
      <w:r w:rsidR="00297AAF" w:rsidRPr="009D3888">
        <w:rPr>
          <w:rFonts w:ascii="Times New Roman" w:eastAsia="Times New Roman" w:hAnsi="Times New Roman" w:cs="Times New Roman"/>
          <w:kern w:val="0"/>
          <w:lang w:val="ro-RO" w:eastAsia="en-GB"/>
          <w14:ligatures w14:val="none"/>
        </w:rPr>
        <w:t xml:space="preserve"> sinopsisul filmului – maximum 10 pagini, scenariul de film sau schița de scenariu în faza de elaborare în care se află la momentul respectiv, întocmit în format standard, cu indicarea materialului literar sau a operei literare în cazul adaptărilor;</w:t>
      </w:r>
    </w:p>
    <w:p w14:paraId="5A59895C" w14:textId="606504B3"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F2E53">
        <w:rPr>
          <w:rFonts w:ascii="Times New Roman" w:eastAsia="Times New Roman" w:hAnsi="Times New Roman" w:cs="Times New Roman"/>
          <w:kern w:val="0"/>
          <w:lang w:val="ro-RO" w:eastAsia="en-GB"/>
          <w14:ligatures w14:val="none"/>
        </w:rPr>
        <w:t>.</w:t>
      </w:r>
      <w:r w:rsidR="00C01FBA" w:rsidRPr="009D3888">
        <w:rPr>
          <w:rFonts w:ascii="Times New Roman" w:eastAsia="Times New Roman" w:hAnsi="Times New Roman" w:cs="Times New Roman"/>
          <w:kern w:val="0"/>
          <w:lang w:val="ro-RO" w:eastAsia="en-GB"/>
          <w14:ligatures w14:val="none"/>
        </w:rPr>
        <w:t>1.4</w:t>
      </w:r>
      <w:r w:rsidR="00297AAF" w:rsidRPr="009D3888">
        <w:rPr>
          <w:rFonts w:ascii="Times New Roman" w:eastAsia="Times New Roman" w:hAnsi="Times New Roman" w:cs="Times New Roman"/>
          <w:kern w:val="0"/>
          <w:lang w:val="ro-RO" w:eastAsia="en-GB"/>
          <w14:ligatures w14:val="none"/>
        </w:rPr>
        <w:t xml:space="preserve"> viziunea regizorală, după caz;</w:t>
      </w:r>
    </w:p>
    <w:p w14:paraId="2DF98F61" w14:textId="3747836D" w:rsidR="00297AAF"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F2E53">
        <w:rPr>
          <w:rFonts w:ascii="Times New Roman" w:eastAsia="Times New Roman" w:hAnsi="Times New Roman" w:cs="Times New Roman"/>
          <w:kern w:val="0"/>
          <w:lang w:val="ro-RO" w:eastAsia="en-GB"/>
          <w14:ligatures w14:val="none"/>
        </w:rPr>
        <w:t>.</w:t>
      </w:r>
      <w:r w:rsidR="00C01FBA" w:rsidRPr="009D3888">
        <w:rPr>
          <w:rFonts w:ascii="Times New Roman" w:eastAsia="Times New Roman" w:hAnsi="Times New Roman" w:cs="Times New Roman"/>
          <w:kern w:val="0"/>
          <w:lang w:val="ro-RO" w:eastAsia="en-GB"/>
          <w14:ligatures w14:val="none"/>
        </w:rPr>
        <w:t>1.5</w:t>
      </w:r>
      <w:r w:rsidR="00297AAF" w:rsidRPr="009D3888">
        <w:rPr>
          <w:rFonts w:ascii="Times New Roman" w:eastAsia="Times New Roman" w:hAnsi="Times New Roman" w:cs="Times New Roman"/>
          <w:kern w:val="0"/>
          <w:lang w:val="ro-RO" w:eastAsia="en-GB"/>
          <w14:ligatures w14:val="none"/>
        </w:rPr>
        <w:t xml:space="preserve"> nota producătorului;</w:t>
      </w:r>
    </w:p>
    <w:p w14:paraId="79A58411" w14:textId="77777777" w:rsidR="00F056D1" w:rsidRPr="009D3888" w:rsidRDefault="00F056D1" w:rsidP="00297AAF">
      <w:pPr>
        <w:spacing w:after="0" w:line="240" w:lineRule="auto"/>
        <w:rPr>
          <w:rFonts w:ascii="Times New Roman" w:eastAsia="Times New Roman" w:hAnsi="Times New Roman" w:cs="Times New Roman"/>
          <w:kern w:val="0"/>
          <w:lang w:val="ro-RO" w:eastAsia="en-GB"/>
          <w14:ligatures w14:val="none"/>
        </w:rPr>
      </w:pPr>
    </w:p>
    <w:p w14:paraId="09031F70" w14:textId="0CAAE0F0"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.2</w:t>
      </w:r>
      <w:r w:rsidR="00297AAF" w:rsidRPr="009D3888">
        <w:rPr>
          <w:rFonts w:ascii="Times New Roman" w:eastAsia="Times New Roman" w:hAnsi="Times New Roman" w:cs="Times New Roman"/>
          <w:kern w:val="0"/>
          <w:lang w:val="ro-RO" w:eastAsia="en-GB"/>
          <w14:ligatures w14:val="none"/>
        </w:rPr>
        <w:t xml:space="preserve"> pentru ficțiune lungmetraj:</w:t>
      </w:r>
    </w:p>
    <w:p w14:paraId="59170DF4" w14:textId="4D6447EE"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.2.1</w:t>
      </w:r>
      <w:r w:rsidR="00297AAF" w:rsidRPr="009D3888">
        <w:rPr>
          <w:rFonts w:ascii="Times New Roman" w:eastAsia="Times New Roman" w:hAnsi="Times New Roman" w:cs="Times New Roman"/>
          <w:kern w:val="0"/>
          <w:lang w:val="ro-RO" w:eastAsia="en-GB"/>
          <w14:ligatures w14:val="none"/>
        </w:rPr>
        <w:t xml:space="preserve"> cererea de înscriere la concurs;</w:t>
      </w:r>
    </w:p>
    <w:p w14:paraId="7CD4539A" w14:textId="06499FF8"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.2.2</w:t>
      </w:r>
      <w:r w:rsidR="00297AAF" w:rsidRPr="009D3888">
        <w:rPr>
          <w:rFonts w:ascii="Times New Roman" w:eastAsia="Times New Roman" w:hAnsi="Times New Roman" w:cs="Times New Roman"/>
          <w:kern w:val="0"/>
          <w:lang w:val="ro-RO" w:eastAsia="en-GB"/>
          <w14:ligatures w14:val="none"/>
        </w:rPr>
        <w:t xml:space="preserve"> foaia de titlu a dosarului, cu titlul, genul, categoria, durata filmului, autorii filmului, </w:t>
      </w:r>
      <w:r w:rsidR="00555F8D" w:rsidRPr="000C585D">
        <w:rPr>
          <w:rFonts w:ascii="Times New Roman" w:eastAsia="Times New Roman" w:hAnsi="Times New Roman" w:cs="Times New Roman"/>
          <w:kern w:val="0"/>
          <w:lang w:val="ro-RO" w:eastAsia="en-GB"/>
          <w14:ligatures w14:val="none"/>
        </w:rPr>
        <w:t>fir</w:t>
      </w:r>
      <w:r w:rsidR="00555F8D">
        <w:rPr>
          <w:rFonts w:ascii="Times New Roman" w:eastAsia="Times New Roman" w:hAnsi="Times New Roman" w:cs="Times New Roman"/>
          <w:color w:val="EE0000"/>
          <w:kern w:val="0"/>
          <w:lang w:val="ro-RO" w:eastAsia="en-GB"/>
          <w14:ligatures w14:val="none"/>
        </w:rPr>
        <w:t xml:space="preserve"> </w:t>
      </w:r>
      <w:r w:rsidR="00555F8D" w:rsidRPr="000C585D">
        <w:rPr>
          <w:rFonts w:ascii="Times New Roman" w:eastAsia="Times New Roman" w:hAnsi="Times New Roman" w:cs="Times New Roman"/>
          <w:kern w:val="0"/>
          <w:lang w:val="ro-RO" w:eastAsia="en-GB"/>
          <w14:ligatures w14:val="none"/>
        </w:rPr>
        <w:t xml:space="preserve">logic (logline-ul) </w:t>
      </w:r>
      <w:r w:rsidR="00297AAF" w:rsidRPr="000C585D">
        <w:rPr>
          <w:rFonts w:ascii="Times New Roman" w:eastAsia="Times New Roman" w:hAnsi="Times New Roman" w:cs="Times New Roman"/>
          <w:kern w:val="0"/>
          <w:lang w:val="ro-RO" w:eastAsia="en-GB"/>
          <w14:ligatures w14:val="none"/>
        </w:rPr>
        <w:t xml:space="preserve"> </w:t>
      </w:r>
      <w:r w:rsidR="00297AAF" w:rsidRPr="009D3888">
        <w:rPr>
          <w:rFonts w:ascii="Times New Roman" w:eastAsia="Times New Roman" w:hAnsi="Times New Roman" w:cs="Times New Roman"/>
          <w:kern w:val="0"/>
          <w:lang w:val="ro-RO" w:eastAsia="en-GB"/>
          <w14:ligatures w14:val="none"/>
        </w:rPr>
        <w:t>și un sinopsis scurt de maximum 500 de caractere;</w:t>
      </w:r>
    </w:p>
    <w:p w14:paraId="02671B09" w14:textId="1A32F77A"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.2.3</w:t>
      </w:r>
      <w:r w:rsidR="00297AAF" w:rsidRPr="009D3888">
        <w:rPr>
          <w:rFonts w:ascii="Times New Roman" w:eastAsia="Times New Roman" w:hAnsi="Times New Roman" w:cs="Times New Roman"/>
          <w:kern w:val="0"/>
          <w:lang w:val="ro-RO" w:eastAsia="en-GB"/>
          <w14:ligatures w14:val="none"/>
        </w:rPr>
        <w:t xml:space="preserve"> scenariul de film, întocmit în format standard – minimum 70 de pagini scrise;</w:t>
      </w:r>
    </w:p>
    <w:p w14:paraId="2DDD69D1" w14:textId="46A91FDA"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.2.4</w:t>
      </w:r>
      <w:r w:rsidR="00297AAF" w:rsidRPr="009D3888">
        <w:rPr>
          <w:rFonts w:ascii="Times New Roman" w:eastAsia="Times New Roman" w:hAnsi="Times New Roman" w:cs="Times New Roman"/>
          <w:kern w:val="0"/>
          <w:lang w:val="ro-RO" w:eastAsia="en-GB"/>
          <w14:ligatures w14:val="none"/>
        </w:rPr>
        <w:t xml:space="preserve"> sinopsisul scenariului – maximum 3 pagini;</w:t>
      </w:r>
    </w:p>
    <w:p w14:paraId="59981981" w14:textId="77EEC7E1"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2.5</w:t>
      </w:r>
      <w:r w:rsidR="00297AAF" w:rsidRPr="009D3888">
        <w:rPr>
          <w:rFonts w:ascii="Times New Roman" w:eastAsia="Times New Roman" w:hAnsi="Times New Roman" w:cs="Times New Roman"/>
          <w:kern w:val="0"/>
          <w:lang w:val="ro-RO" w:eastAsia="en-GB"/>
          <w14:ligatures w14:val="none"/>
        </w:rPr>
        <w:t xml:space="preserve"> concepția regizorală asupra scenariului, care poate conține text și imagini, reflecții de structură și stilistică, descrieri de personaje și altă informație care ar evidenția stilul regizoral al filmului – maximum 10 pagini;</w:t>
      </w:r>
    </w:p>
    <w:p w14:paraId="05C6CAFD" w14:textId="325586BE"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.2.6</w:t>
      </w:r>
      <w:r w:rsidR="00297AAF" w:rsidRPr="009D3888">
        <w:rPr>
          <w:rFonts w:ascii="Times New Roman" w:eastAsia="Times New Roman" w:hAnsi="Times New Roman" w:cs="Times New Roman"/>
          <w:kern w:val="0"/>
          <w:lang w:val="ro-RO" w:eastAsia="en-GB"/>
          <w14:ligatures w14:val="none"/>
        </w:rPr>
        <w:t xml:space="preserve"> nota producătorului;</w:t>
      </w:r>
    </w:p>
    <w:p w14:paraId="64E61232" w14:textId="77777777" w:rsidR="00F056D1" w:rsidRPr="009D3888" w:rsidRDefault="00F056D1" w:rsidP="00297AAF">
      <w:pPr>
        <w:spacing w:after="0" w:line="240" w:lineRule="auto"/>
        <w:rPr>
          <w:rFonts w:ascii="Times New Roman" w:eastAsia="Times New Roman" w:hAnsi="Times New Roman" w:cs="Times New Roman"/>
          <w:kern w:val="0"/>
          <w:lang w:val="ro-RO" w:eastAsia="en-GB"/>
          <w14:ligatures w14:val="none"/>
        </w:rPr>
      </w:pPr>
    </w:p>
    <w:p w14:paraId="04509021" w14:textId="1DA4328C"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.3</w:t>
      </w:r>
      <w:r w:rsidR="00297AAF" w:rsidRPr="009D3888">
        <w:rPr>
          <w:rFonts w:ascii="Times New Roman" w:eastAsia="Times New Roman" w:hAnsi="Times New Roman" w:cs="Times New Roman"/>
          <w:kern w:val="0"/>
          <w:lang w:val="ro-RO" w:eastAsia="en-GB"/>
          <w14:ligatures w14:val="none"/>
        </w:rPr>
        <w:t xml:space="preserve"> pentru ficțiune scurtmetraj:</w:t>
      </w:r>
    </w:p>
    <w:p w14:paraId="5C65CA19" w14:textId="77296524"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.3.1</w:t>
      </w:r>
      <w:r w:rsidR="00297AAF" w:rsidRPr="009D3888">
        <w:rPr>
          <w:rFonts w:ascii="Times New Roman" w:eastAsia="Times New Roman" w:hAnsi="Times New Roman" w:cs="Times New Roman"/>
          <w:kern w:val="0"/>
          <w:lang w:val="ro-RO" w:eastAsia="en-GB"/>
          <w14:ligatures w14:val="none"/>
        </w:rPr>
        <w:t xml:space="preserve"> cererea de înscriere la concurs;</w:t>
      </w:r>
    </w:p>
    <w:p w14:paraId="5383AB7A" w14:textId="5B1917E7"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lastRenderedPageBreak/>
        <w:t>63</w:t>
      </w:r>
      <w:r w:rsidR="00C01FBA" w:rsidRPr="009D3888">
        <w:rPr>
          <w:rFonts w:ascii="Times New Roman" w:eastAsia="Times New Roman" w:hAnsi="Times New Roman" w:cs="Times New Roman"/>
          <w:kern w:val="0"/>
          <w:lang w:val="ro-RO" w:eastAsia="en-GB"/>
          <w14:ligatures w14:val="none"/>
        </w:rPr>
        <w:t>.3.2</w:t>
      </w:r>
      <w:r w:rsidR="00297AAF" w:rsidRPr="009D3888">
        <w:rPr>
          <w:rFonts w:ascii="Times New Roman" w:eastAsia="Times New Roman" w:hAnsi="Times New Roman" w:cs="Times New Roman"/>
          <w:kern w:val="0"/>
          <w:lang w:val="ro-RO" w:eastAsia="en-GB"/>
          <w14:ligatures w14:val="none"/>
        </w:rPr>
        <w:t xml:space="preserve"> foaia de titlu a dosarului, cu titlul, genul, categoria, durata filmului, autorii filmului, </w:t>
      </w:r>
      <w:r w:rsidR="00555F8D" w:rsidRPr="000C585D">
        <w:rPr>
          <w:rFonts w:ascii="Times New Roman" w:eastAsia="Times New Roman" w:hAnsi="Times New Roman" w:cs="Times New Roman"/>
          <w:kern w:val="0"/>
          <w:lang w:val="ro-RO" w:eastAsia="en-GB"/>
          <w14:ligatures w14:val="none"/>
        </w:rPr>
        <w:t xml:space="preserve">fir logic (logline-ul) </w:t>
      </w:r>
      <w:r w:rsidR="00297AAF" w:rsidRPr="00F80D3B">
        <w:rPr>
          <w:rFonts w:ascii="Times New Roman" w:eastAsia="Times New Roman" w:hAnsi="Times New Roman" w:cs="Times New Roman"/>
          <w:color w:val="EE0000"/>
          <w:kern w:val="0"/>
          <w:lang w:val="ro-RO" w:eastAsia="en-GB"/>
          <w14:ligatures w14:val="none"/>
        </w:rPr>
        <w:t xml:space="preserve"> </w:t>
      </w:r>
      <w:r w:rsidR="00297AAF" w:rsidRPr="009D3888">
        <w:rPr>
          <w:rFonts w:ascii="Times New Roman" w:eastAsia="Times New Roman" w:hAnsi="Times New Roman" w:cs="Times New Roman"/>
          <w:kern w:val="0"/>
          <w:lang w:val="ro-RO" w:eastAsia="en-GB"/>
          <w14:ligatures w14:val="none"/>
        </w:rPr>
        <w:t>și un sinopsis scurt de maximum 500 de caractere;</w:t>
      </w:r>
    </w:p>
    <w:p w14:paraId="722B26C3" w14:textId="3CFB7B4D"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B85AC0">
        <w:rPr>
          <w:rFonts w:ascii="Times New Roman" w:eastAsia="Times New Roman" w:hAnsi="Times New Roman" w:cs="Times New Roman"/>
          <w:kern w:val="0"/>
          <w:lang w:val="ro-RO" w:eastAsia="en-GB"/>
          <w14:ligatures w14:val="none"/>
        </w:rPr>
        <w:t>.</w:t>
      </w:r>
      <w:r w:rsidR="00C01FBA" w:rsidRPr="009D3888">
        <w:rPr>
          <w:rFonts w:ascii="Times New Roman" w:eastAsia="Times New Roman" w:hAnsi="Times New Roman" w:cs="Times New Roman"/>
          <w:kern w:val="0"/>
          <w:lang w:val="ro-RO" w:eastAsia="en-GB"/>
          <w14:ligatures w14:val="none"/>
        </w:rPr>
        <w:t>3.3</w:t>
      </w:r>
      <w:r w:rsidR="00297AAF" w:rsidRPr="009D3888">
        <w:rPr>
          <w:rFonts w:ascii="Times New Roman" w:eastAsia="Times New Roman" w:hAnsi="Times New Roman" w:cs="Times New Roman"/>
          <w:kern w:val="0"/>
          <w:lang w:val="ro-RO" w:eastAsia="en-GB"/>
          <w14:ligatures w14:val="none"/>
        </w:rPr>
        <w:t xml:space="preserve"> scenariul de film – minimum 10 pagini;</w:t>
      </w:r>
    </w:p>
    <w:p w14:paraId="13156D6C" w14:textId="73148F9A"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.3.4</w:t>
      </w:r>
      <w:r w:rsidR="00297AAF" w:rsidRPr="009D3888">
        <w:rPr>
          <w:rFonts w:ascii="Times New Roman" w:eastAsia="Times New Roman" w:hAnsi="Times New Roman" w:cs="Times New Roman"/>
          <w:kern w:val="0"/>
          <w:lang w:val="ro-RO" w:eastAsia="en-GB"/>
          <w14:ligatures w14:val="none"/>
        </w:rPr>
        <w:t xml:space="preserve"> sinopsisul scenariului – maximum o pagină;</w:t>
      </w:r>
    </w:p>
    <w:p w14:paraId="620FDDA9" w14:textId="52CC25B4"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.3.5</w:t>
      </w:r>
      <w:r w:rsidR="00297AAF" w:rsidRPr="009D3888">
        <w:rPr>
          <w:rFonts w:ascii="Times New Roman" w:eastAsia="Times New Roman" w:hAnsi="Times New Roman" w:cs="Times New Roman"/>
          <w:kern w:val="0"/>
          <w:lang w:val="ro-RO" w:eastAsia="en-GB"/>
          <w14:ligatures w14:val="none"/>
        </w:rPr>
        <w:t xml:space="preserve"> concepția și motivația regizorală privind scenariul, aprecierea stilului și a laturii vizuale a filmului – maximum 3 pagini;</w:t>
      </w:r>
    </w:p>
    <w:p w14:paraId="3F0276A3" w14:textId="2F7EAF64"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.3.6</w:t>
      </w:r>
      <w:r w:rsidR="00297AAF" w:rsidRPr="009D3888">
        <w:rPr>
          <w:rFonts w:ascii="Times New Roman" w:eastAsia="Times New Roman" w:hAnsi="Times New Roman" w:cs="Times New Roman"/>
          <w:kern w:val="0"/>
          <w:lang w:val="ro-RO" w:eastAsia="en-GB"/>
          <w14:ligatures w14:val="none"/>
        </w:rPr>
        <w:t xml:space="preserve"> nota producătorului;</w:t>
      </w:r>
    </w:p>
    <w:p w14:paraId="6C6B4397" w14:textId="77777777" w:rsidR="00F056D1" w:rsidRPr="009D3888" w:rsidRDefault="00F056D1" w:rsidP="00297AAF">
      <w:pPr>
        <w:spacing w:after="0" w:line="240" w:lineRule="auto"/>
        <w:rPr>
          <w:rFonts w:ascii="Times New Roman" w:eastAsia="Times New Roman" w:hAnsi="Times New Roman" w:cs="Times New Roman"/>
          <w:kern w:val="0"/>
          <w:lang w:val="ro-RO" w:eastAsia="en-GB"/>
          <w14:ligatures w14:val="none"/>
        </w:rPr>
      </w:pPr>
    </w:p>
    <w:p w14:paraId="50FA40BF" w14:textId="020BAEF6"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.4</w:t>
      </w:r>
      <w:r w:rsidR="00297AAF" w:rsidRPr="009D3888">
        <w:rPr>
          <w:rFonts w:ascii="Times New Roman" w:eastAsia="Times New Roman" w:hAnsi="Times New Roman" w:cs="Times New Roman"/>
          <w:kern w:val="0"/>
          <w:lang w:val="ro-RO" w:eastAsia="en-GB"/>
          <w14:ligatures w14:val="none"/>
        </w:rPr>
        <w:t xml:space="preserve"> pentru documentar lungmetraj:</w:t>
      </w:r>
    </w:p>
    <w:p w14:paraId="352F4AE2" w14:textId="306A93DB"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.4.1</w:t>
      </w:r>
      <w:r w:rsidR="00297AAF" w:rsidRPr="009D3888">
        <w:rPr>
          <w:rFonts w:ascii="Times New Roman" w:eastAsia="Times New Roman" w:hAnsi="Times New Roman" w:cs="Times New Roman"/>
          <w:kern w:val="0"/>
          <w:lang w:val="ro-RO" w:eastAsia="en-GB"/>
          <w14:ligatures w14:val="none"/>
        </w:rPr>
        <w:t xml:space="preserve"> cererea de înscriere la concurs;</w:t>
      </w:r>
    </w:p>
    <w:p w14:paraId="4B6FCBB9" w14:textId="5CBE4D03"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F2E53">
        <w:rPr>
          <w:rFonts w:ascii="Times New Roman" w:eastAsia="Times New Roman" w:hAnsi="Times New Roman" w:cs="Times New Roman"/>
          <w:kern w:val="0"/>
          <w:lang w:val="ro-RO" w:eastAsia="en-GB"/>
          <w14:ligatures w14:val="none"/>
        </w:rPr>
        <w:t>.</w:t>
      </w:r>
      <w:r w:rsidR="00C01FBA" w:rsidRPr="009D3888">
        <w:rPr>
          <w:rFonts w:ascii="Times New Roman" w:eastAsia="Times New Roman" w:hAnsi="Times New Roman" w:cs="Times New Roman"/>
          <w:kern w:val="0"/>
          <w:lang w:val="ro-RO" w:eastAsia="en-GB"/>
          <w14:ligatures w14:val="none"/>
        </w:rPr>
        <w:t>4.2</w:t>
      </w:r>
      <w:r w:rsidR="00297AAF" w:rsidRPr="009D3888">
        <w:rPr>
          <w:rFonts w:ascii="Times New Roman" w:eastAsia="Times New Roman" w:hAnsi="Times New Roman" w:cs="Times New Roman"/>
          <w:kern w:val="0"/>
          <w:lang w:val="ro-RO" w:eastAsia="en-GB"/>
          <w14:ligatures w14:val="none"/>
        </w:rPr>
        <w:t xml:space="preserve"> foaia de titlu a dosarului, cu titlul, genul, categoria, durata filmului, autorii filmului, </w:t>
      </w:r>
      <w:r w:rsidR="00555F8D" w:rsidRPr="000C585D">
        <w:rPr>
          <w:rFonts w:ascii="Times New Roman" w:eastAsia="Times New Roman" w:hAnsi="Times New Roman" w:cs="Times New Roman"/>
          <w:kern w:val="0"/>
          <w:lang w:val="ro-RO" w:eastAsia="en-GB"/>
          <w14:ligatures w14:val="none"/>
        </w:rPr>
        <w:t xml:space="preserve">fir logic (logline-ul) </w:t>
      </w:r>
      <w:r w:rsidR="00297AAF" w:rsidRPr="00F80D3B">
        <w:rPr>
          <w:rFonts w:ascii="Times New Roman" w:eastAsia="Times New Roman" w:hAnsi="Times New Roman" w:cs="Times New Roman"/>
          <w:color w:val="EE0000"/>
          <w:kern w:val="0"/>
          <w:lang w:val="ro-RO" w:eastAsia="en-GB"/>
          <w14:ligatures w14:val="none"/>
        </w:rPr>
        <w:t xml:space="preserve"> </w:t>
      </w:r>
      <w:r w:rsidR="00297AAF" w:rsidRPr="009D3888">
        <w:rPr>
          <w:rFonts w:ascii="Times New Roman" w:eastAsia="Times New Roman" w:hAnsi="Times New Roman" w:cs="Times New Roman"/>
          <w:kern w:val="0"/>
          <w:lang w:val="ro-RO" w:eastAsia="en-GB"/>
          <w14:ligatures w14:val="none"/>
        </w:rPr>
        <w:t>și un sinopsis scurt de maximum 500 de caractere;</w:t>
      </w:r>
    </w:p>
    <w:p w14:paraId="1AE75A71" w14:textId="6ECD6604"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.4.3</w:t>
      </w:r>
      <w:r w:rsidR="00297AAF" w:rsidRPr="009D3888">
        <w:rPr>
          <w:rFonts w:ascii="Times New Roman" w:eastAsia="Times New Roman" w:hAnsi="Times New Roman" w:cs="Times New Roman"/>
          <w:kern w:val="0"/>
          <w:lang w:val="ro-RO" w:eastAsia="en-GB"/>
          <w14:ligatures w14:val="none"/>
        </w:rPr>
        <w:t xml:space="preserve"> scenariul de film sau schița scenariului de maximum 30 de pagini;</w:t>
      </w:r>
    </w:p>
    <w:p w14:paraId="36124C8C" w14:textId="0B56CAED"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.4.4</w:t>
      </w:r>
      <w:r w:rsidR="00297AAF" w:rsidRPr="009D3888">
        <w:rPr>
          <w:rFonts w:ascii="Times New Roman" w:eastAsia="Times New Roman" w:hAnsi="Times New Roman" w:cs="Times New Roman"/>
          <w:kern w:val="0"/>
          <w:lang w:val="ro-RO" w:eastAsia="en-GB"/>
          <w14:ligatures w14:val="none"/>
        </w:rPr>
        <w:t xml:space="preserve"> rezumatul scenariului – maximum 3 pagini;</w:t>
      </w:r>
    </w:p>
    <w:p w14:paraId="22A8FFA3" w14:textId="554BA3A9"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.4.5</w:t>
      </w:r>
      <w:r w:rsidR="00297AAF" w:rsidRPr="009D3888">
        <w:rPr>
          <w:rFonts w:ascii="Times New Roman" w:eastAsia="Times New Roman" w:hAnsi="Times New Roman" w:cs="Times New Roman"/>
          <w:kern w:val="0"/>
          <w:lang w:val="ro-RO" w:eastAsia="en-GB"/>
          <w14:ligatures w14:val="none"/>
        </w:rPr>
        <w:t xml:space="preserve"> viziunea regizorală asupra filmului, în text și imagini, care poate conține reflecții de structură și stilistică, precum și orice informație relevantă pentru susținerea temei, lista persoanelor care urmează a fi intervievate și, după caz, lista materialelor din arhivă;</w:t>
      </w:r>
    </w:p>
    <w:p w14:paraId="4863DCDE" w14:textId="32C7E7D3"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C01FBA" w:rsidRPr="009D3888">
        <w:rPr>
          <w:rFonts w:ascii="Times New Roman" w:eastAsia="Times New Roman" w:hAnsi="Times New Roman" w:cs="Times New Roman"/>
          <w:kern w:val="0"/>
          <w:lang w:val="ro-RO" w:eastAsia="en-GB"/>
          <w14:ligatures w14:val="none"/>
        </w:rPr>
        <w:t>.4.6</w:t>
      </w:r>
      <w:r w:rsidR="00297AAF" w:rsidRPr="009D3888">
        <w:rPr>
          <w:rFonts w:ascii="Times New Roman" w:eastAsia="Times New Roman" w:hAnsi="Times New Roman" w:cs="Times New Roman"/>
          <w:kern w:val="0"/>
          <w:lang w:val="ro-RO" w:eastAsia="en-GB"/>
          <w14:ligatures w14:val="none"/>
        </w:rPr>
        <w:t xml:space="preserve"> nota producătorului</w:t>
      </w:r>
      <w:r w:rsidR="007E0976" w:rsidRPr="009D3888">
        <w:rPr>
          <w:rFonts w:ascii="Times New Roman" w:eastAsia="Times New Roman" w:hAnsi="Times New Roman" w:cs="Times New Roman"/>
          <w:kern w:val="0"/>
          <w:lang w:val="ro-RO" w:eastAsia="en-GB"/>
          <w14:ligatures w14:val="none"/>
        </w:rPr>
        <w:t>.</w:t>
      </w:r>
    </w:p>
    <w:p w14:paraId="3A1D0385"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1C0E9A30" w14:textId="2EF006E7"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F056D1" w:rsidRPr="009D3888">
        <w:rPr>
          <w:rFonts w:ascii="Times New Roman" w:eastAsia="Times New Roman" w:hAnsi="Times New Roman" w:cs="Times New Roman"/>
          <w:kern w:val="0"/>
          <w:lang w:val="ro-RO" w:eastAsia="en-GB"/>
          <w14:ligatures w14:val="none"/>
        </w:rPr>
        <w:t xml:space="preserve">.5 </w:t>
      </w:r>
      <w:r w:rsidR="00297AAF" w:rsidRPr="009D3888">
        <w:rPr>
          <w:rFonts w:ascii="Times New Roman" w:eastAsia="Times New Roman" w:hAnsi="Times New Roman" w:cs="Times New Roman"/>
          <w:kern w:val="0"/>
          <w:lang w:val="ro-RO" w:eastAsia="en-GB"/>
          <w14:ligatures w14:val="none"/>
        </w:rPr>
        <w:t>pentru documentar scurtmetraj:</w:t>
      </w:r>
    </w:p>
    <w:p w14:paraId="1EF3EC6F" w14:textId="3B6FB59A"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F056D1" w:rsidRPr="009D3888">
        <w:rPr>
          <w:rFonts w:ascii="Times New Roman" w:eastAsia="Times New Roman" w:hAnsi="Times New Roman" w:cs="Times New Roman"/>
          <w:kern w:val="0"/>
          <w:lang w:val="ro-RO" w:eastAsia="en-GB"/>
          <w14:ligatures w14:val="none"/>
        </w:rPr>
        <w:t>.5.1</w:t>
      </w:r>
      <w:r w:rsidR="00297AAF" w:rsidRPr="009D3888">
        <w:rPr>
          <w:rFonts w:ascii="Times New Roman" w:eastAsia="Times New Roman" w:hAnsi="Times New Roman" w:cs="Times New Roman"/>
          <w:kern w:val="0"/>
          <w:lang w:val="ro-RO" w:eastAsia="en-GB"/>
          <w14:ligatures w14:val="none"/>
        </w:rPr>
        <w:t xml:space="preserve"> cererea de înscriere la concurs;</w:t>
      </w:r>
    </w:p>
    <w:p w14:paraId="499B8FD4" w14:textId="7DD71FBF"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D2126C">
        <w:rPr>
          <w:rFonts w:ascii="Times New Roman" w:eastAsia="Times New Roman" w:hAnsi="Times New Roman" w:cs="Times New Roman"/>
          <w:kern w:val="0"/>
          <w:lang w:val="ro-RO" w:eastAsia="en-GB"/>
          <w14:ligatures w14:val="none"/>
        </w:rPr>
        <w:t>.</w:t>
      </w:r>
      <w:r w:rsidR="00F056D1" w:rsidRPr="009D3888">
        <w:rPr>
          <w:rFonts w:ascii="Times New Roman" w:eastAsia="Times New Roman" w:hAnsi="Times New Roman" w:cs="Times New Roman"/>
          <w:kern w:val="0"/>
          <w:lang w:val="ro-RO" w:eastAsia="en-GB"/>
          <w14:ligatures w14:val="none"/>
        </w:rPr>
        <w:t>5.2</w:t>
      </w:r>
      <w:r w:rsidR="00297AAF" w:rsidRPr="009D3888">
        <w:rPr>
          <w:rFonts w:ascii="Times New Roman" w:eastAsia="Times New Roman" w:hAnsi="Times New Roman" w:cs="Times New Roman"/>
          <w:kern w:val="0"/>
          <w:lang w:val="ro-RO" w:eastAsia="en-GB"/>
          <w14:ligatures w14:val="none"/>
        </w:rPr>
        <w:t xml:space="preserve"> foaia de titlu a dosarului, cu titlul, genul, categoria, durata filmului, autorii filmului,</w:t>
      </w:r>
      <w:r w:rsidR="00297AAF" w:rsidRPr="000C585D">
        <w:rPr>
          <w:rFonts w:ascii="Times New Roman" w:eastAsia="Times New Roman" w:hAnsi="Times New Roman" w:cs="Times New Roman"/>
          <w:kern w:val="0"/>
          <w:lang w:val="ro-RO" w:eastAsia="en-GB"/>
          <w14:ligatures w14:val="none"/>
        </w:rPr>
        <w:t xml:space="preserve"> </w:t>
      </w:r>
      <w:r w:rsidR="00555F8D" w:rsidRPr="000C585D">
        <w:rPr>
          <w:rFonts w:ascii="Times New Roman" w:eastAsia="Times New Roman" w:hAnsi="Times New Roman" w:cs="Times New Roman"/>
          <w:kern w:val="0"/>
          <w:lang w:val="ro-RO" w:eastAsia="en-GB"/>
          <w14:ligatures w14:val="none"/>
        </w:rPr>
        <w:t xml:space="preserve">fir logic (logline-ul) </w:t>
      </w:r>
      <w:r w:rsidR="00297AAF" w:rsidRPr="000C585D">
        <w:rPr>
          <w:rFonts w:ascii="Times New Roman" w:eastAsia="Times New Roman" w:hAnsi="Times New Roman" w:cs="Times New Roman"/>
          <w:kern w:val="0"/>
          <w:lang w:val="ro-RO" w:eastAsia="en-GB"/>
          <w14:ligatures w14:val="none"/>
        </w:rPr>
        <w:t xml:space="preserve"> </w:t>
      </w:r>
      <w:r w:rsidR="00297AAF" w:rsidRPr="009D3888">
        <w:rPr>
          <w:rFonts w:ascii="Times New Roman" w:eastAsia="Times New Roman" w:hAnsi="Times New Roman" w:cs="Times New Roman"/>
          <w:kern w:val="0"/>
          <w:lang w:val="ro-RO" w:eastAsia="en-GB"/>
          <w14:ligatures w14:val="none"/>
        </w:rPr>
        <w:t>și un sinopsis scurt de maximum 500 de caractere;</w:t>
      </w:r>
    </w:p>
    <w:p w14:paraId="7075FA3E" w14:textId="0B5E9F76"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F056D1" w:rsidRPr="009D3888">
        <w:rPr>
          <w:rFonts w:ascii="Times New Roman" w:eastAsia="Times New Roman" w:hAnsi="Times New Roman" w:cs="Times New Roman"/>
          <w:kern w:val="0"/>
          <w:lang w:val="ro-RO" w:eastAsia="en-GB"/>
          <w14:ligatures w14:val="none"/>
        </w:rPr>
        <w:t>.5.3</w:t>
      </w:r>
      <w:r w:rsidR="00297AAF" w:rsidRPr="009D3888">
        <w:rPr>
          <w:rFonts w:ascii="Times New Roman" w:eastAsia="Times New Roman" w:hAnsi="Times New Roman" w:cs="Times New Roman"/>
          <w:kern w:val="0"/>
          <w:lang w:val="ro-RO" w:eastAsia="en-GB"/>
          <w14:ligatures w14:val="none"/>
        </w:rPr>
        <w:t xml:space="preserve"> scenariul de film sau schița scenariului – maximum 10 pagini;</w:t>
      </w:r>
    </w:p>
    <w:p w14:paraId="790E123C" w14:textId="3FCDCDB6"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F056D1" w:rsidRPr="009D3888">
        <w:rPr>
          <w:rFonts w:ascii="Times New Roman" w:eastAsia="Times New Roman" w:hAnsi="Times New Roman" w:cs="Times New Roman"/>
          <w:kern w:val="0"/>
          <w:lang w:val="ro-RO" w:eastAsia="en-GB"/>
          <w14:ligatures w14:val="none"/>
        </w:rPr>
        <w:t>.5.4</w:t>
      </w:r>
      <w:r w:rsidR="00297AAF" w:rsidRPr="009D3888">
        <w:rPr>
          <w:rFonts w:ascii="Times New Roman" w:eastAsia="Times New Roman" w:hAnsi="Times New Roman" w:cs="Times New Roman"/>
          <w:kern w:val="0"/>
          <w:lang w:val="ro-RO" w:eastAsia="en-GB"/>
          <w14:ligatures w14:val="none"/>
        </w:rPr>
        <w:t xml:space="preserve"> rezumatul scenariului – maximum o pagină;</w:t>
      </w:r>
    </w:p>
    <w:p w14:paraId="3FC0889B" w14:textId="3DDCCAEF"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F056D1" w:rsidRPr="009D3888">
        <w:rPr>
          <w:rFonts w:ascii="Times New Roman" w:eastAsia="Times New Roman" w:hAnsi="Times New Roman" w:cs="Times New Roman"/>
          <w:kern w:val="0"/>
          <w:lang w:val="ro-RO" w:eastAsia="en-GB"/>
          <w14:ligatures w14:val="none"/>
        </w:rPr>
        <w:t>.5.5</w:t>
      </w:r>
      <w:r w:rsidR="00297AAF" w:rsidRPr="009D3888">
        <w:rPr>
          <w:rFonts w:ascii="Times New Roman" w:eastAsia="Times New Roman" w:hAnsi="Times New Roman" w:cs="Times New Roman"/>
          <w:kern w:val="0"/>
          <w:lang w:val="ro-RO" w:eastAsia="en-GB"/>
          <w14:ligatures w14:val="none"/>
        </w:rPr>
        <w:t xml:space="preserve"> viziunea regizorală asupra filmului, în text și imagini, care poate conține reflecții de structură și stilistică, precum și orice informație relevantă pentru susținerea temei, lista persoanelor care urmează a fi intervievate și, după caz, lista materialelor din arhivă;</w:t>
      </w:r>
    </w:p>
    <w:p w14:paraId="58458AFB" w14:textId="7CD9CAD1"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F056D1" w:rsidRPr="009D3888">
        <w:rPr>
          <w:rFonts w:ascii="Times New Roman" w:eastAsia="Times New Roman" w:hAnsi="Times New Roman" w:cs="Times New Roman"/>
          <w:kern w:val="0"/>
          <w:lang w:val="ro-RO" w:eastAsia="en-GB"/>
          <w14:ligatures w14:val="none"/>
        </w:rPr>
        <w:t>.6.6</w:t>
      </w:r>
      <w:r w:rsidR="00297AAF" w:rsidRPr="009D3888">
        <w:rPr>
          <w:rFonts w:ascii="Times New Roman" w:eastAsia="Times New Roman" w:hAnsi="Times New Roman" w:cs="Times New Roman"/>
          <w:kern w:val="0"/>
          <w:lang w:val="ro-RO" w:eastAsia="en-GB"/>
          <w14:ligatures w14:val="none"/>
        </w:rPr>
        <w:t xml:space="preserve"> nota producătorului</w:t>
      </w:r>
      <w:r w:rsidR="007E0976" w:rsidRPr="009D3888">
        <w:rPr>
          <w:rFonts w:ascii="Times New Roman" w:eastAsia="Times New Roman" w:hAnsi="Times New Roman" w:cs="Times New Roman"/>
          <w:kern w:val="0"/>
          <w:lang w:val="ro-RO" w:eastAsia="en-GB"/>
          <w14:ligatures w14:val="none"/>
        </w:rPr>
        <w:t>.</w:t>
      </w:r>
    </w:p>
    <w:p w14:paraId="7EF1B5DE"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00DE6092" w14:textId="34DB78D7"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F056D1" w:rsidRPr="009D3888">
        <w:rPr>
          <w:rFonts w:ascii="Times New Roman" w:eastAsia="Times New Roman" w:hAnsi="Times New Roman" w:cs="Times New Roman"/>
          <w:kern w:val="0"/>
          <w:lang w:val="ro-RO" w:eastAsia="en-GB"/>
          <w14:ligatures w14:val="none"/>
        </w:rPr>
        <w:t>.6</w:t>
      </w:r>
      <w:r w:rsidR="00297AAF" w:rsidRPr="009D3888">
        <w:rPr>
          <w:rFonts w:ascii="Times New Roman" w:eastAsia="Times New Roman" w:hAnsi="Times New Roman" w:cs="Times New Roman"/>
          <w:kern w:val="0"/>
          <w:lang w:val="ro-RO" w:eastAsia="en-GB"/>
          <w14:ligatures w14:val="none"/>
        </w:rPr>
        <w:t xml:space="preserve"> pentru animație lungmetraj și scurtmetraj:</w:t>
      </w:r>
    </w:p>
    <w:p w14:paraId="120DF58E" w14:textId="2199D6C9"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F056D1" w:rsidRPr="009D3888">
        <w:rPr>
          <w:rFonts w:ascii="Times New Roman" w:eastAsia="Times New Roman" w:hAnsi="Times New Roman" w:cs="Times New Roman"/>
          <w:kern w:val="0"/>
          <w:lang w:val="ro-RO" w:eastAsia="en-GB"/>
          <w14:ligatures w14:val="none"/>
        </w:rPr>
        <w:t>.1</w:t>
      </w:r>
      <w:r w:rsidR="00297AAF" w:rsidRPr="009D3888">
        <w:rPr>
          <w:rFonts w:ascii="Times New Roman" w:eastAsia="Times New Roman" w:hAnsi="Times New Roman" w:cs="Times New Roman"/>
          <w:kern w:val="0"/>
          <w:lang w:val="ro-RO" w:eastAsia="en-GB"/>
          <w14:ligatures w14:val="none"/>
        </w:rPr>
        <w:t xml:space="preserve"> cererea de înscriere la concurs;</w:t>
      </w:r>
    </w:p>
    <w:p w14:paraId="4871389F" w14:textId="378B2B16"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B85AC0">
        <w:rPr>
          <w:rFonts w:ascii="Times New Roman" w:eastAsia="Times New Roman" w:hAnsi="Times New Roman" w:cs="Times New Roman"/>
          <w:kern w:val="0"/>
          <w:lang w:val="ro-RO" w:eastAsia="en-GB"/>
          <w14:ligatures w14:val="none"/>
        </w:rPr>
        <w:t>.</w:t>
      </w:r>
      <w:r w:rsidR="00F056D1" w:rsidRPr="009D3888">
        <w:rPr>
          <w:rFonts w:ascii="Times New Roman" w:eastAsia="Times New Roman" w:hAnsi="Times New Roman" w:cs="Times New Roman"/>
          <w:kern w:val="0"/>
          <w:lang w:val="ro-RO" w:eastAsia="en-GB"/>
          <w14:ligatures w14:val="none"/>
        </w:rPr>
        <w:t>6.2</w:t>
      </w:r>
      <w:r w:rsidR="00297AAF" w:rsidRPr="009D3888">
        <w:rPr>
          <w:rFonts w:ascii="Times New Roman" w:eastAsia="Times New Roman" w:hAnsi="Times New Roman" w:cs="Times New Roman"/>
          <w:kern w:val="0"/>
          <w:lang w:val="ro-RO" w:eastAsia="en-GB"/>
          <w14:ligatures w14:val="none"/>
        </w:rPr>
        <w:t xml:space="preserve"> foaia de titlu a dosarului, cu titlul, genul, categoria, durata filmului, autorii filmului, </w:t>
      </w:r>
      <w:r w:rsidR="00555F8D" w:rsidRPr="000C585D">
        <w:rPr>
          <w:rFonts w:ascii="Times New Roman" w:eastAsia="Times New Roman" w:hAnsi="Times New Roman" w:cs="Times New Roman"/>
          <w:kern w:val="0"/>
          <w:lang w:val="ro-RO" w:eastAsia="en-GB"/>
          <w14:ligatures w14:val="none"/>
        </w:rPr>
        <w:t xml:space="preserve">fir logic (logline-ul) </w:t>
      </w:r>
      <w:r w:rsidR="00297AAF" w:rsidRPr="000C585D">
        <w:rPr>
          <w:rFonts w:ascii="Times New Roman" w:eastAsia="Times New Roman" w:hAnsi="Times New Roman" w:cs="Times New Roman"/>
          <w:kern w:val="0"/>
          <w:lang w:val="ro-RO" w:eastAsia="en-GB"/>
          <w14:ligatures w14:val="none"/>
        </w:rPr>
        <w:t xml:space="preserve"> </w:t>
      </w:r>
      <w:r w:rsidR="00297AAF" w:rsidRPr="009D3888">
        <w:rPr>
          <w:rFonts w:ascii="Times New Roman" w:eastAsia="Times New Roman" w:hAnsi="Times New Roman" w:cs="Times New Roman"/>
          <w:kern w:val="0"/>
          <w:lang w:val="ro-RO" w:eastAsia="en-GB"/>
          <w14:ligatures w14:val="none"/>
        </w:rPr>
        <w:t>și un sinopsis scurt de maximum 500 de caractere;</w:t>
      </w:r>
    </w:p>
    <w:p w14:paraId="282DF8F2" w14:textId="2340E9A1"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F056D1" w:rsidRPr="009D3888">
        <w:rPr>
          <w:rFonts w:ascii="Times New Roman" w:eastAsia="Times New Roman" w:hAnsi="Times New Roman" w:cs="Times New Roman"/>
          <w:kern w:val="0"/>
          <w:lang w:val="ro-RO" w:eastAsia="en-GB"/>
          <w14:ligatures w14:val="none"/>
        </w:rPr>
        <w:t>.6.3</w:t>
      </w:r>
      <w:r w:rsidR="00297AAF" w:rsidRPr="009D3888">
        <w:rPr>
          <w:rFonts w:ascii="Times New Roman" w:eastAsia="Times New Roman" w:hAnsi="Times New Roman" w:cs="Times New Roman"/>
          <w:kern w:val="0"/>
          <w:lang w:val="ro-RO" w:eastAsia="en-GB"/>
          <w14:ligatures w14:val="none"/>
        </w:rPr>
        <w:t xml:space="preserve"> scenariul de film;</w:t>
      </w:r>
    </w:p>
    <w:p w14:paraId="4A0C03F5" w14:textId="39BFDE4C"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F056D1" w:rsidRPr="009D3888">
        <w:rPr>
          <w:rFonts w:ascii="Times New Roman" w:eastAsia="Times New Roman" w:hAnsi="Times New Roman" w:cs="Times New Roman"/>
          <w:kern w:val="0"/>
          <w:lang w:val="ro-RO" w:eastAsia="en-GB"/>
          <w14:ligatures w14:val="none"/>
        </w:rPr>
        <w:t>.6.4</w:t>
      </w:r>
      <w:r w:rsidR="00297AAF" w:rsidRPr="009D3888">
        <w:rPr>
          <w:rFonts w:ascii="Times New Roman" w:eastAsia="Times New Roman" w:hAnsi="Times New Roman" w:cs="Times New Roman"/>
          <w:kern w:val="0"/>
          <w:lang w:val="ro-RO" w:eastAsia="en-GB"/>
          <w14:ligatures w14:val="none"/>
        </w:rPr>
        <w:t xml:space="preserve"> sinopsisul – maximum 5 pagini;</w:t>
      </w:r>
    </w:p>
    <w:p w14:paraId="17D78843" w14:textId="29671289"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F056D1" w:rsidRPr="009D3888">
        <w:rPr>
          <w:rFonts w:ascii="Times New Roman" w:eastAsia="Times New Roman" w:hAnsi="Times New Roman" w:cs="Times New Roman"/>
          <w:kern w:val="0"/>
          <w:lang w:val="ro-RO" w:eastAsia="en-GB"/>
          <w14:ligatures w14:val="none"/>
        </w:rPr>
        <w:t>.6.5</w:t>
      </w:r>
      <w:r w:rsidR="00297AAF" w:rsidRPr="009D3888">
        <w:rPr>
          <w:rFonts w:ascii="Times New Roman" w:eastAsia="Times New Roman" w:hAnsi="Times New Roman" w:cs="Times New Roman"/>
          <w:kern w:val="0"/>
          <w:lang w:val="ro-RO" w:eastAsia="en-GB"/>
          <w14:ligatures w14:val="none"/>
        </w:rPr>
        <w:t xml:space="preserve"> viziunea regizorală asupra filmului propus, în text și imagini, care poate include reflecții de structură și stilistică, precum și orice altă informație relevantă pentru susținerea scenariului, schițe și descrierea personajelor, schițe de ambianță plastică, după caz;</w:t>
      </w:r>
    </w:p>
    <w:p w14:paraId="42933181" w14:textId="7CB95A18"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F056D1" w:rsidRPr="009D3888">
        <w:rPr>
          <w:rFonts w:ascii="Times New Roman" w:eastAsia="Times New Roman" w:hAnsi="Times New Roman" w:cs="Times New Roman"/>
          <w:kern w:val="0"/>
          <w:lang w:val="ro-RO" w:eastAsia="en-GB"/>
          <w14:ligatures w14:val="none"/>
        </w:rPr>
        <w:t>.6.6</w:t>
      </w:r>
      <w:r w:rsidR="00297AAF" w:rsidRPr="009D3888">
        <w:rPr>
          <w:rFonts w:ascii="Times New Roman" w:eastAsia="Times New Roman" w:hAnsi="Times New Roman" w:cs="Times New Roman"/>
          <w:kern w:val="0"/>
          <w:lang w:val="ro-RO" w:eastAsia="en-GB"/>
          <w14:ligatures w14:val="none"/>
        </w:rPr>
        <w:t xml:space="preserve"> nota producătorului</w:t>
      </w:r>
      <w:r w:rsidR="007E0976" w:rsidRPr="009D3888">
        <w:rPr>
          <w:rFonts w:ascii="Times New Roman" w:eastAsia="Times New Roman" w:hAnsi="Times New Roman" w:cs="Times New Roman"/>
          <w:kern w:val="0"/>
          <w:lang w:val="ro-RO" w:eastAsia="en-GB"/>
          <w14:ligatures w14:val="none"/>
        </w:rPr>
        <w:t>.</w:t>
      </w:r>
    </w:p>
    <w:p w14:paraId="23DF006D" w14:textId="77777777" w:rsidR="00297AAF" w:rsidRPr="009D3888" w:rsidRDefault="00297AAF" w:rsidP="002C65DA">
      <w:pPr>
        <w:spacing w:after="0" w:line="240" w:lineRule="auto"/>
        <w:jc w:val="both"/>
        <w:rPr>
          <w:rFonts w:ascii="Times New Roman" w:eastAsia="Times New Roman" w:hAnsi="Times New Roman" w:cs="Times New Roman"/>
          <w:kern w:val="0"/>
          <w:lang w:val="ro-RO" w:eastAsia="en-GB"/>
          <w14:ligatures w14:val="none"/>
        </w:rPr>
      </w:pPr>
    </w:p>
    <w:p w14:paraId="125C2051" w14:textId="123FE0E4"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bookmarkStart w:id="4" w:name="_Hlk217379796"/>
      <w:r>
        <w:rPr>
          <w:rFonts w:ascii="Times New Roman" w:eastAsia="Times New Roman" w:hAnsi="Times New Roman" w:cs="Times New Roman"/>
          <w:kern w:val="0"/>
          <w:lang w:val="ro-RO" w:eastAsia="en-GB"/>
          <w14:ligatures w14:val="none"/>
        </w:rPr>
        <w:t>63</w:t>
      </w:r>
      <w:r w:rsidR="00F056D1" w:rsidRPr="009D3888">
        <w:rPr>
          <w:rFonts w:ascii="Times New Roman" w:eastAsia="Times New Roman" w:hAnsi="Times New Roman" w:cs="Times New Roman"/>
          <w:kern w:val="0"/>
          <w:lang w:val="ro-RO" w:eastAsia="en-GB"/>
          <w14:ligatures w14:val="none"/>
        </w:rPr>
        <w:t xml:space="preserve">.7 </w:t>
      </w:r>
      <w:bookmarkEnd w:id="4"/>
      <w:r w:rsidR="00297AAF" w:rsidRPr="009D3888">
        <w:rPr>
          <w:rFonts w:ascii="Times New Roman" w:eastAsia="Times New Roman" w:hAnsi="Times New Roman" w:cs="Times New Roman"/>
          <w:kern w:val="0"/>
          <w:lang w:val="ro-RO" w:eastAsia="en-GB"/>
          <w14:ligatures w14:val="none"/>
        </w:rPr>
        <w:t>pentru postproducție:</w:t>
      </w:r>
    </w:p>
    <w:p w14:paraId="72BA38E5" w14:textId="6087C01B"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bookmarkStart w:id="5" w:name="_Hlk217379814"/>
      <w:r>
        <w:rPr>
          <w:rFonts w:ascii="Times New Roman" w:eastAsia="Times New Roman" w:hAnsi="Times New Roman" w:cs="Times New Roman"/>
          <w:kern w:val="0"/>
          <w:lang w:val="ro-RO" w:eastAsia="en-GB"/>
          <w14:ligatures w14:val="none"/>
        </w:rPr>
        <w:t>63</w:t>
      </w:r>
      <w:r w:rsidR="00F056D1" w:rsidRPr="009D3888">
        <w:rPr>
          <w:rFonts w:ascii="Times New Roman" w:eastAsia="Times New Roman" w:hAnsi="Times New Roman" w:cs="Times New Roman"/>
          <w:kern w:val="0"/>
          <w:lang w:val="ro-RO" w:eastAsia="en-GB"/>
          <w14:ligatures w14:val="none"/>
        </w:rPr>
        <w:t xml:space="preserve">.7.1 </w:t>
      </w:r>
      <w:bookmarkEnd w:id="5"/>
      <w:r w:rsidR="00297AAF" w:rsidRPr="009D3888">
        <w:rPr>
          <w:rFonts w:ascii="Times New Roman" w:eastAsia="Times New Roman" w:hAnsi="Times New Roman" w:cs="Times New Roman"/>
          <w:kern w:val="0"/>
          <w:lang w:val="ro-RO" w:eastAsia="en-GB"/>
          <w14:ligatures w14:val="none"/>
        </w:rPr>
        <w:t>cererea de înscriere la concurs;</w:t>
      </w:r>
    </w:p>
    <w:p w14:paraId="57C0E65F" w14:textId="295BBF19"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D2126C">
        <w:rPr>
          <w:rFonts w:ascii="Times New Roman" w:eastAsia="Times New Roman" w:hAnsi="Times New Roman" w:cs="Times New Roman"/>
          <w:kern w:val="0"/>
          <w:lang w:val="ro-RO" w:eastAsia="en-GB"/>
          <w14:ligatures w14:val="none"/>
        </w:rPr>
        <w:t>.</w:t>
      </w:r>
      <w:r w:rsidR="00F056D1" w:rsidRPr="009D3888">
        <w:rPr>
          <w:rFonts w:ascii="Times New Roman" w:eastAsia="Times New Roman" w:hAnsi="Times New Roman" w:cs="Times New Roman"/>
          <w:kern w:val="0"/>
          <w:lang w:val="ro-RO" w:eastAsia="en-GB"/>
          <w14:ligatures w14:val="none"/>
        </w:rPr>
        <w:t xml:space="preserve">7.2 </w:t>
      </w:r>
      <w:r w:rsidR="00297AAF" w:rsidRPr="009D3888">
        <w:rPr>
          <w:rFonts w:ascii="Times New Roman" w:eastAsia="Times New Roman" w:hAnsi="Times New Roman" w:cs="Times New Roman"/>
          <w:kern w:val="0"/>
          <w:lang w:val="ro-RO" w:eastAsia="en-GB"/>
          <w14:ligatures w14:val="none"/>
        </w:rPr>
        <w:t xml:space="preserve">foaia de titlu a dosarului, cu titlul, genul și categoria filmului, autorii filmului, </w:t>
      </w:r>
      <w:r w:rsidR="00555F8D">
        <w:rPr>
          <w:rFonts w:ascii="Times New Roman" w:eastAsia="Times New Roman" w:hAnsi="Times New Roman" w:cs="Times New Roman"/>
          <w:kern w:val="0"/>
          <w:lang w:val="ro-RO" w:eastAsia="en-GB"/>
          <w14:ligatures w14:val="none"/>
        </w:rPr>
        <w:t xml:space="preserve">fir logic (logline-ul) </w:t>
      </w:r>
      <w:r w:rsidR="00297AAF" w:rsidRPr="009D3888">
        <w:rPr>
          <w:rFonts w:ascii="Times New Roman" w:eastAsia="Times New Roman" w:hAnsi="Times New Roman" w:cs="Times New Roman"/>
          <w:kern w:val="0"/>
          <w:lang w:val="ro-RO" w:eastAsia="en-GB"/>
          <w14:ligatures w14:val="none"/>
        </w:rPr>
        <w:t xml:space="preserve"> și un sinopsis scurt de maximum 500 de caractere;</w:t>
      </w:r>
    </w:p>
    <w:p w14:paraId="62F9680E" w14:textId="2DCD087C"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F056D1" w:rsidRPr="009D3888">
        <w:rPr>
          <w:rFonts w:ascii="Times New Roman" w:eastAsia="Times New Roman" w:hAnsi="Times New Roman" w:cs="Times New Roman"/>
          <w:kern w:val="0"/>
          <w:lang w:val="ro-RO" w:eastAsia="en-GB"/>
          <w14:ligatures w14:val="none"/>
        </w:rPr>
        <w:t xml:space="preserve">.7.3 </w:t>
      </w:r>
      <w:r w:rsidR="00297AAF" w:rsidRPr="009D3888">
        <w:rPr>
          <w:rFonts w:ascii="Times New Roman" w:eastAsia="Times New Roman" w:hAnsi="Times New Roman" w:cs="Times New Roman"/>
          <w:kern w:val="0"/>
          <w:lang w:val="ro-RO" w:eastAsia="en-GB"/>
          <w14:ligatures w14:val="none"/>
        </w:rPr>
        <w:t xml:space="preserve"> sinopsisul filmului de maximum 5 pagini;</w:t>
      </w:r>
    </w:p>
    <w:p w14:paraId="1B40F870" w14:textId="3C6C9FAF"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F056D1" w:rsidRPr="009D3888">
        <w:rPr>
          <w:rFonts w:ascii="Times New Roman" w:eastAsia="Times New Roman" w:hAnsi="Times New Roman" w:cs="Times New Roman"/>
          <w:kern w:val="0"/>
          <w:lang w:val="ro-RO" w:eastAsia="en-GB"/>
          <w14:ligatures w14:val="none"/>
        </w:rPr>
        <w:t xml:space="preserve">.7.4 </w:t>
      </w:r>
      <w:r w:rsidR="00297AAF" w:rsidRPr="009D3888">
        <w:rPr>
          <w:rFonts w:ascii="Times New Roman" w:eastAsia="Times New Roman" w:hAnsi="Times New Roman" w:cs="Times New Roman"/>
          <w:kern w:val="0"/>
          <w:lang w:val="ro-RO" w:eastAsia="en-GB"/>
          <w14:ligatures w14:val="none"/>
        </w:rPr>
        <w:t>descrierea succintă a proiectului, care să conțină informații despre subiectul, stilul, ideea filmului, echipa de creație implicată, actorii principali;</w:t>
      </w:r>
    </w:p>
    <w:p w14:paraId="3E28B471" w14:textId="67197D06"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F056D1" w:rsidRPr="009D3888">
        <w:rPr>
          <w:rFonts w:ascii="Times New Roman" w:eastAsia="Times New Roman" w:hAnsi="Times New Roman" w:cs="Times New Roman"/>
          <w:kern w:val="0"/>
          <w:lang w:val="ro-RO" w:eastAsia="en-GB"/>
          <w14:ligatures w14:val="none"/>
        </w:rPr>
        <w:t xml:space="preserve">.7.5 </w:t>
      </w:r>
      <w:r w:rsidR="00297AAF" w:rsidRPr="009D3888">
        <w:rPr>
          <w:rFonts w:ascii="Times New Roman" w:eastAsia="Times New Roman" w:hAnsi="Times New Roman" w:cs="Times New Roman"/>
          <w:kern w:val="0"/>
          <w:lang w:val="ro-RO" w:eastAsia="en-GB"/>
          <w14:ligatures w14:val="none"/>
        </w:rPr>
        <w:t>un fragment din film de o lungime de 20 de minute;</w:t>
      </w:r>
    </w:p>
    <w:p w14:paraId="07BDB62D" w14:textId="0AC9FE60"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F056D1" w:rsidRPr="009D3888">
        <w:rPr>
          <w:rFonts w:ascii="Times New Roman" w:eastAsia="Times New Roman" w:hAnsi="Times New Roman" w:cs="Times New Roman"/>
          <w:kern w:val="0"/>
          <w:lang w:val="ro-RO" w:eastAsia="en-GB"/>
          <w14:ligatures w14:val="none"/>
        </w:rPr>
        <w:t xml:space="preserve">.7.6 </w:t>
      </w:r>
      <w:r w:rsidR="00297AAF" w:rsidRPr="009D3888">
        <w:rPr>
          <w:rFonts w:ascii="Times New Roman" w:eastAsia="Times New Roman" w:hAnsi="Times New Roman" w:cs="Times New Roman"/>
          <w:kern w:val="0"/>
          <w:lang w:val="ro-RO" w:eastAsia="en-GB"/>
          <w14:ligatures w14:val="none"/>
        </w:rPr>
        <w:t>o secvență relevantă din film de 3-5 minute și descrierea acesteia în contextul filmului;</w:t>
      </w:r>
    </w:p>
    <w:p w14:paraId="41A4DFB4" w14:textId="431459A1" w:rsidR="00297AAF" w:rsidRPr="009D3888" w:rsidRDefault="00435FCD"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5</w:t>
      </w:r>
      <w:r w:rsidR="00D2126C">
        <w:rPr>
          <w:rFonts w:ascii="Times New Roman" w:eastAsia="Times New Roman" w:hAnsi="Times New Roman" w:cs="Times New Roman"/>
          <w:kern w:val="0"/>
          <w:lang w:val="ro-RO" w:eastAsia="en-GB"/>
          <w14:ligatures w14:val="none"/>
        </w:rPr>
        <w:t>8</w:t>
      </w:r>
      <w:r w:rsidR="00F056D1" w:rsidRPr="009D3888">
        <w:rPr>
          <w:rFonts w:ascii="Times New Roman" w:eastAsia="Times New Roman" w:hAnsi="Times New Roman" w:cs="Times New Roman"/>
          <w:kern w:val="0"/>
          <w:lang w:val="ro-RO" w:eastAsia="en-GB"/>
          <w14:ligatures w14:val="none"/>
        </w:rPr>
        <w:t xml:space="preserve">.7.7 </w:t>
      </w:r>
      <w:r w:rsidR="00297AAF" w:rsidRPr="009D3888">
        <w:rPr>
          <w:rFonts w:ascii="Times New Roman" w:eastAsia="Times New Roman" w:hAnsi="Times New Roman" w:cs="Times New Roman"/>
          <w:kern w:val="0"/>
          <w:lang w:val="ro-RO" w:eastAsia="en-GB"/>
          <w14:ligatures w14:val="none"/>
        </w:rPr>
        <w:t>conceptul regizoral;</w:t>
      </w:r>
    </w:p>
    <w:p w14:paraId="05D8A867" w14:textId="2386B83C" w:rsidR="00297AAF" w:rsidRDefault="00435FCD"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5</w:t>
      </w:r>
      <w:r w:rsidR="00D2126C">
        <w:rPr>
          <w:rFonts w:ascii="Times New Roman" w:eastAsia="Times New Roman" w:hAnsi="Times New Roman" w:cs="Times New Roman"/>
          <w:kern w:val="0"/>
          <w:lang w:val="ro-RO" w:eastAsia="en-GB"/>
          <w14:ligatures w14:val="none"/>
        </w:rPr>
        <w:t>8</w:t>
      </w:r>
      <w:r w:rsidR="00F056D1" w:rsidRPr="009D3888">
        <w:rPr>
          <w:rFonts w:ascii="Times New Roman" w:eastAsia="Times New Roman" w:hAnsi="Times New Roman" w:cs="Times New Roman"/>
          <w:kern w:val="0"/>
          <w:lang w:val="ro-RO" w:eastAsia="en-GB"/>
          <w14:ligatures w14:val="none"/>
        </w:rPr>
        <w:t xml:space="preserve">.7.8 </w:t>
      </w:r>
      <w:r w:rsidR="00297AAF" w:rsidRPr="009D3888">
        <w:rPr>
          <w:rFonts w:ascii="Times New Roman" w:eastAsia="Times New Roman" w:hAnsi="Times New Roman" w:cs="Times New Roman"/>
          <w:kern w:val="0"/>
          <w:lang w:val="ro-RO" w:eastAsia="en-GB"/>
          <w14:ligatures w14:val="none"/>
        </w:rPr>
        <w:t>nota producătorului;</w:t>
      </w:r>
    </w:p>
    <w:p w14:paraId="7BCC2F0D" w14:textId="77777777" w:rsidR="00D2126C" w:rsidRPr="009D3888" w:rsidRDefault="00D2126C" w:rsidP="00297AAF">
      <w:pPr>
        <w:spacing w:after="0" w:line="240" w:lineRule="auto"/>
        <w:rPr>
          <w:rFonts w:ascii="Times New Roman" w:eastAsia="Times New Roman" w:hAnsi="Times New Roman" w:cs="Times New Roman"/>
          <w:kern w:val="0"/>
          <w:lang w:val="ro-RO" w:eastAsia="en-GB"/>
          <w14:ligatures w14:val="none"/>
        </w:rPr>
      </w:pPr>
    </w:p>
    <w:p w14:paraId="326EE001" w14:textId="53B39D3B" w:rsidR="008E080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2E2367" w:rsidRPr="009D3888">
        <w:rPr>
          <w:rFonts w:ascii="Times New Roman" w:eastAsia="Times New Roman" w:hAnsi="Times New Roman" w:cs="Times New Roman"/>
          <w:kern w:val="0"/>
          <w:lang w:val="ro-RO" w:eastAsia="en-GB"/>
          <w14:ligatures w14:val="none"/>
        </w:rPr>
        <w:t>.8</w:t>
      </w:r>
      <w:r w:rsidR="00297AAF" w:rsidRPr="009D3888">
        <w:rPr>
          <w:rFonts w:ascii="Times New Roman" w:eastAsia="Times New Roman" w:hAnsi="Times New Roman" w:cs="Times New Roman"/>
          <w:kern w:val="0"/>
          <w:lang w:val="ro-RO" w:eastAsia="en-GB"/>
          <w14:ligatures w14:val="none"/>
        </w:rPr>
        <w:t xml:space="preserve"> pentru coproducții minoritare – </w:t>
      </w:r>
      <w:r w:rsidR="00297AAF" w:rsidRPr="000E0973">
        <w:rPr>
          <w:rFonts w:ascii="Times New Roman" w:eastAsia="Times New Roman" w:hAnsi="Times New Roman" w:cs="Times New Roman"/>
          <w:kern w:val="0"/>
          <w:lang w:val="ro-RO" w:eastAsia="en-GB"/>
          <w14:ligatures w14:val="none"/>
        </w:rPr>
        <w:t>cerințele menționate la subpct</w:t>
      </w:r>
      <w:r w:rsidR="000E0973" w:rsidRPr="000E0973">
        <w:rPr>
          <w:rFonts w:ascii="Times New Roman" w:eastAsia="Times New Roman" w:hAnsi="Times New Roman" w:cs="Times New Roman"/>
          <w:kern w:val="0"/>
          <w:lang w:val="ro-RO" w:eastAsia="en-GB"/>
          <w14:ligatures w14:val="none"/>
        </w:rPr>
        <w:t xml:space="preserve">. </w:t>
      </w:r>
      <w:r>
        <w:rPr>
          <w:rFonts w:ascii="Times New Roman" w:eastAsia="Times New Roman" w:hAnsi="Times New Roman" w:cs="Times New Roman"/>
          <w:kern w:val="0"/>
          <w:lang w:val="ro-RO" w:eastAsia="en-GB"/>
          <w14:ligatures w14:val="none"/>
        </w:rPr>
        <w:t>63</w:t>
      </w:r>
      <w:r w:rsidR="005544DF" w:rsidRPr="000E0973">
        <w:rPr>
          <w:rFonts w:ascii="Times New Roman" w:eastAsia="Times New Roman" w:hAnsi="Times New Roman" w:cs="Times New Roman"/>
          <w:kern w:val="0"/>
          <w:lang w:val="ro-RO" w:eastAsia="en-GB"/>
          <w14:ligatures w14:val="none"/>
        </w:rPr>
        <w:t xml:space="preserve">.1, </w:t>
      </w:r>
      <w:r>
        <w:rPr>
          <w:rFonts w:ascii="Times New Roman" w:eastAsia="Times New Roman" w:hAnsi="Times New Roman" w:cs="Times New Roman"/>
          <w:kern w:val="0"/>
          <w:lang w:val="ro-RO" w:eastAsia="en-GB"/>
          <w14:ligatures w14:val="none"/>
        </w:rPr>
        <w:t>63</w:t>
      </w:r>
      <w:r w:rsidR="005544DF" w:rsidRPr="000E0973">
        <w:rPr>
          <w:rFonts w:ascii="Times New Roman" w:eastAsia="Times New Roman" w:hAnsi="Times New Roman" w:cs="Times New Roman"/>
          <w:kern w:val="0"/>
          <w:lang w:val="ro-RO" w:eastAsia="en-GB"/>
          <w14:ligatures w14:val="none"/>
        </w:rPr>
        <w:t>.</w:t>
      </w:r>
      <w:r w:rsidR="00297AAF" w:rsidRPr="000E0973">
        <w:rPr>
          <w:rFonts w:ascii="Times New Roman" w:eastAsia="Times New Roman" w:hAnsi="Times New Roman" w:cs="Times New Roman"/>
          <w:kern w:val="0"/>
          <w:lang w:val="ro-RO" w:eastAsia="en-GB"/>
          <w14:ligatures w14:val="none"/>
        </w:rPr>
        <w:t>2</w:t>
      </w:r>
      <w:r w:rsidR="005544DF" w:rsidRPr="000E0973">
        <w:rPr>
          <w:rFonts w:ascii="Times New Roman" w:eastAsia="Times New Roman" w:hAnsi="Times New Roman" w:cs="Times New Roman"/>
          <w:kern w:val="0"/>
          <w:lang w:val="ro-RO" w:eastAsia="en-GB"/>
          <w14:ligatures w14:val="none"/>
        </w:rPr>
        <w:t xml:space="preserve">, </w:t>
      </w:r>
      <w:r>
        <w:rPr>
          <w:rFonts w:ascii="Times New Roman" w:eastAsia="Times New Roman" w:hAnsi="Times New Roman" w:cs="Times New Roman"/>
          <w:kern w:val="0"/>
          <w:lang w:val="ro-RO" w:eastAsia="en-GB"/>
          <w14:ligatures w14:val="none"/>
        </w:rPr>
        <w:t>63</w:t>
      </w:r>
      <w:r w:rsidR="005544DF" w:rsidRPr="000E0973">
        <w:rPr>
          <w:rFonts w:ascii="Times New Roman" w:eastAsia="Times New Roman" w:hAnsi="Times New Roman" w:cs="Times New Roman"/>
          <w:kern w:val="0"/>
          <w:lang w:val="ro-RO" w:eastAsia="en-GB"/>
          <w14:ligatures w14:val="none"/>
        </w:rPr>
        <w:t>.</w:t>
      </w:r>
      <w:r w:rsidR="00297AAF" w:rsidRPr="000E0973">
        <w:rPr>
          <w:rFonts w:ascii="Times New Roman" w:eastAsia="Times New Roman" w:hAnsi="Times New Roman" w:cs="Times New Roman"/>
          <w:kern w:val="0"/>
          <w:lang w:val="ro-RO" w:eastAsia="en-GB"/>
          <w14:ligatures w14:val="none"/>
        </w:rPr>
        <w:t xml:space="preserve">4, </w:t>
      </w:r>
      <w:r>
        <w:rPr>
          <w:rFonts w:ascii="Times New Roman" w:eastAsia="Times New Roman" w:hAnsi="Times New Roman" w:cs="Times New Roman"/>
          <w:kern w:val="0"/>
          <w:lang w:val="ro-RO" w:eastAsia="en-GB"/>
          <w14:ligatures w14:val="none"/>
        </w:rPr>
        <w:t>63</w:t>
      </w:r>
      <w:r w:rsidR="005544DF" w:rsidRPr="000E0973">
        <w:rPr>
          <w:rFonts w:ascii="Times New Roman" w:eastAsia="Times New Roman" w:hAnsi="Times New Roman" w:cs="Times New Roman"/>
          <w:kern w:val="0"/>
          <w:lang w:val="ro-RO" w:eastAsia="en-GB"/>
          <w14:ligatures w14:val="none"/>
        </w:rPr>
        <w:t>.</w:t>
      </w:r>
      <w:r w:rsidR="00297AAF" w:rsidRPr="000E0973">
        <w:rPr>
          <w:rFonts w:ascii="Times New Roman" w:eastAsia="Times New Roman" w:hAnsi="Times New Roman" w:cs="Times New Roman"/>
          <w:kern w:val="0"/>
          <w:lang w:val="ro-RO" w:eastAsia="en-GB"/>
          <w14:ligatures w14:val="none"/>
        </w:rPr>
        <w:t>6 și</w:t>
      </w:r>
      <w:r w:rsidR="00435FCD">
        <w:rPr>
          <w:rFonts w:ascii="Times New Roman" w:eastAsia="Times New Roman" w:hAnsi="Times New Roman" w:cs="Times New Roman"/>
          <w:kern w:val="0"/>
          <w:lang w:val="ro-RO" w:eastAsia="en-GB"/>
          <w14:ligatures w14:val="none"/>
        </w:rPr>
        <w:t xml:space="preserve"> </w:t>
      </w:r>
      <w:r>
        <w:rPr>
          <w:rFonts w:ascii="Times New Roman" w:eastAsia="Times New Roman" w:hAnsi="Times New Roman" w:cs="Times New Roman"/>
          <w:kern w:val="0"/>
          <w:lang w:val="ro-RO" w:eastAsia="en-GB"/>
          <w14:ligatures w14:val="none"/>
        </w:rPr>
        <w:t>63</w:t>
      </w:r>
      <w:r w:rsidR="005544DF" w:rsidRPr="000E0973">
        <w:rPr>
          <w:rFonts w:ascii="Times New Roman" w:eastAsia="Times New Roman" w:hAnsi="Times New Roman" w:cs="Times New Roman"/>
          <w:kern w:val="0"/>
          <w:lang w:val="ro-RO" w:eastAsia="en-GB"/>
          <w14:ligatures w14:val="none"/>
        </w:rPr>
        <w:t>.</w:t>
      </w:r>
      <w:r w:rsidR="00297AAF" w:rsidRPr="000E0973">
        <w:rPr>
          <w:rFonts w:ascii="Times New Roman" w:eastAsia="Times New Roman" w:hAnsi="Times New Roman" w:cs="Times New Roman"/>
          <w:kern w:val="0"/>
          <w:lang w:val="ro-RO" w:eastAsia="en-GB"/>
          <w14:ligatures w14:val="none"/>
        </w:rPr>
        <w:t>7;</w:t>
      </w:r>
    </w:p>
    <w:p w14:paraId="2292F91A" w14:textId="77777777" w:rsidR="003E0FD5" w:rsidRPr="009D3888" w:rsidRDefault="003E0FD5" w:rsidP="00297AAF">
      <w:pPr>
        <w:spacing w:after="0" w:line="240" w:lineRule="auto"/>
        <w:rPr>
          <w:rFonts w:ascii="Times New Roman" w:eastAsia="Times New Roman" w:hAnsi="Times New Roman" w:cs="Times New Roman"/>
          <w:kern w:val="0"/>
          <w:lang w:val="ro-RO" w:eastAsia="en-GB"/>
          <w14:ligatures w14:val="none"/>
        </w:rPr>
      </w:pPr>
    </w:p>
    <w:p w14:paraId="07D2882E" w14:textId="56220776" w:rsidR="00297AAF" w:rsidRPr="009D3888" w:rsidRDefault="00443E66" w:rsidP="00297AAF">
      <w:pPr>
        <w:spacing w:after="0" w:line="240" w:lineRule="auto"/>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63</w:t>
      </w:r>
      <w:r w:rsidR="002E2367" w:rsidRPr="009D3888">
        <w:rPr>
          <w:rFonts w:ascii="Times New Roman" w:eastAsia="Times New Roman" w:hAnsi="Times New Roman" w:cs="Times New Roman"/>
          <w:kern w:val="0"/>
          <w:lang w:val="ro-RO" w:eastAsia="en-GB"/>
          <w14:ligatures w14:val="none"/>
        </w:rPr>
        <w:t>.9</w:t>
      </w:r>
      <w:r w:rsidR="00297AAF" w:rsidRPr="009D3888">
        <w:rPr>
          <w:rFonts w:ascii="Times New Roman" w:eastAsia="Times New Roman" w:hAnsi="Times New Roman" w:cs="Times New Roman"/>
          <w:kern w:val="0"/>
          <w:lang w:val="ro-RO" w:eastAsia="en-GB"/>
          <w14:ligatures w14:val="none"/>
        </w:rPr>
        <w:t xml:space="preserve"> pentru prezentarea publică a proiectelor, participanții la concurs vor depune versiunea scrisă a prezentării (maximum 2 pagini) în limbile română și engleză, materiale video, imagini, schițe vizuale de ambianță plastică </w:t>
      </w:r>
      <w:r w:rsidR="00877E52" w:rsidRPr="00877E52">
        <w:rPr>
          <w:rFonts w:ascii="Times New Roman" w:eastAsia="Times New Roman" w:hAnsi="Times New Roman" w:cs="Times New Roman"/>
          <w:kern w:val="0"/>
          <w:lang w:val="ro-RO" w:eastAsia="en-GB"/>
          <w14:ligatures w14:val="none"/>
        </w:rPr>
        <w:t xml:space="preserve">(moodboard) </w:t>
      </w:r>
      <w:r w:rsidR="00297AAF" w:rsidRPr="009D3888">
        <w:rPr>
          <w:rFonts w:ascii="Times New Roman" w:eastAsia="Times New Roman" w:hAnsi="Times New Roman" w:cs="Times New Roman"/>
          <w:kern w:val="0"/>
          <w:lang w:val="ro-RO" w:eastAsia="en-GB"/>
          <w14:ligatures w14:val="none"/>
        </w:rPr>
        <w:t>sau alte materiale vizuale de referință.</w:t>
      </w:r>
    </w:p>
    <w:p w14:paraId="32BF0090"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6C1F3403" w14:textId="6F53EE91" w:rsidR="00297AAF" w:rsidRPr="009D3888" w:rsidRDefault="00297AAF" w:rsidP="002E2367">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Secțiunea a 7-a</w:t>
      </w:r>
    </w:p>
    <w:p w14:paraId="041B4D8E" w14:textId="77777777" w:rsidR="00297AAF" w:rsidRPr="009D3888" w:rsidRDefault="00297AAF" w:rsidP="002E2367">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Dosarul tehnic</w:t>
      </w:r>
    </w:p>
    <w:p w14:paraId="267AFACF" w14:textId="77777777" w:rsidR="00297AAF" w:rsidRPr="009D3888" w:rsidRDefault="00297AAF" w:rsidP="002E2367">
      <w:pPr>
        <w:spacing w:after="0" w:line="240" w:lineRule="auto"/>
        <w:jc w:val="center"/>
        <w:rPr>
          <w:rFonts w:ascii="Times New Roman" w:eastAsia="Times New Roman" w:hAnsi="Times New Roman" w:cs="Times New Roman"/>
          <w:kern w:val="0"/>
          <w:lang w:val="ro-RO" w:eastAsia="en-GB"/>
          <w14:ligatures w14:val="none"/>
        </w:rPr>
      </w:pPr>
    </w:p>
    <w:p w14:paraId="7F3F3798" w14:textId="1F494425"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64</w:t>
      </w:r>
      <w:r w:rsidR="00297AAF" w:rsidRPr="009D3888">
        <w:rPr>
          <w:rFonts w:ascii="Times New Roman" w:eastAsia="Times New Roman" w:hAnsi="Times New Roman" w:cs="Times New Roman"/>
          <w:kern w:val="0"/>
          <w:lang w:val="ro-RO" w:eastAsia="en-GB"/>
          <w14:ligatures w14:val="none"/>
        </w:rPr>
        <w:t xml:space="preserve">. Dosarul tehnic este depus de </w:t>
      </w:r>
      <w:r w:rsidR="006D3D7F">
        <w:rPr>
          <w:rFonts w:ascii="Times New Roman" w:eastAsia="Times New Roman" w:hAnsi="Times New Roman" w:cs="Times New Roman"/>
          <w:kern w:val="0"/>
          <w:lang w:val="ro-RO" w:eastAsia="en-GB"/>
          <w14:ligatures w14:val="none"/>
        </w:rPr>
        <w:t>solicitanții</w:t>
      </w:r>
      <w:r w:rsidR="00297AAF" w:rsidRPr="009D3888">
        <w:rPr>
          <w:rFonts w:ascii="Times New Roman" w:eastAsia="Times New Roman" w:hAnsi="Times New Roman" w:cs="Times New Roman"/>
          <w:kern w:val="0"/>
          <w:lang w:val="ro-RO" w:eastAsia="en-GB"/>
          <w14:ligatures w14:val="none"/>
        </w:rPr>
        <w:t xml:space="preserve"> admiși în cea de-a doua etapă a concursului și include:</w:t>
      </w:r>
    </w:p>
    <w:p w14:paraId="6173B71E" w14:textId="229A9C75"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64</w:t>
      </w:r>
      <w:r w:rsidR="002E2367" w:rsidRPr="009D3888">
        <w:rPr>
          <w:rFonts w:ascii="Times New Roman" w:eastAsia="Times New Roman" w:hAnsi="Times New Roman" w:cs="Times New Roman"/>
          <w:kern w:val="0"/>
          <w:lang w:val="ro-RO" w:eastAsia="en-GB"/>
          <w14:ligatures w14:val="none"/>
        </w:rPr>
        <w:t>.1</w:t>
      </w:r>
      <w:r w:rsidR="00297AAF" w:rsidRPr="009D3888">
        <w:rPr>
          <w:rFonts w:ascii="Times New Roman" w:eastAsia="Times New Roman" w:hAnsi="Times New Roman" w:cs="Times New Roman"/>
          <w:kern w:val="0"/>
          <w:lang w:val="ro-RO" w:eastAsia="en-GB"/>
          <w14:ligatures w14:val="none"/>
        </w:rPr>
        <w:t xml:space="preserve"> extrasul din Registrul de stat al persoanelor juridice;</w:t>
      </w:r>
    </w:p>
    <w:p w14:paraId="024A3F7F" w14:textId="0D194939"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64</w:t>
      </w:r>
      <w:r w:rsidR="00442AB8">
        <w:rPr>
          <w:rFonts w:ascii="Times New Roman" w:eastAsia="Times New Roman" w:hAnsi="Times New Roman" w:cs="Times New Roman"/>
          <w:kern w:val="0"/>
          <w:lang w:val="ro-RO" w:eastAsia="en-GB"/>
          <w14:ligatures w14:val="none"/>
        </w:rPr>
        <w:t>.</w:t>
      </w:r>
      <w:r w:rsidR="002E2367" w:rsidRPr="009D3888">
        <w:rPr>
          <w:rFonts w:ascii="Times New Roman" w:eastAsia="Times New Roman" w:hAnsi="Times New Roman" w:cs="Times New Roman"/>
          <w:kern w:val="0"/>
          <w:lang w:val="ro-RO" w:eastAsia="en-GB"/>
          <w14:ligatures w14:val="none"/>
        </w:rPr>
        <w:t>2</w:t>
      </w:r>
      <w:r w:rsidR="00297AAF" w:rsidRPr="009D3888">
        <w:rPr>
          <w:rFonts w:ascii="Times New Roman" w:eastAsia="Times New Roman" w:hAnsi="Times New Roman" w:cs="Times New Roman"/>
          <w:kern w:val="0"/>
          <w:lang w:val="ro-RO" w:eastAsia="en-GB"/>
          <w14:ligatures w14:val="none"/>
        </w:rPr>
        <w:t xml:space="preserve"> dovada lipsei datoriilor </w:t>
      </w:r>
      <w:r w:rsidR="00464FA5" w:rsidRPr="00464FA5">
        <w:rPr>
          <w:rFonts w:ascii="Times New Roman" w:eastAsia="Times New Roman" w:hAnsi="Times New Roman" w:cs="Times New Roman"/>
          <w:kern w:val="0"/>
          <w:lang w:val="ro-RO" w:eastAsia="en-GB"/>
          <w14:ligatures w14:val="none"/>
        </w:rPr>
        <w:t>față de bugetele componente ale bugetului public național</w:t>
      </w:r>
      <w:r w:rsidR="00297AAF" w:rsidRPr="009D3888">
        <w:rPr>
          <w:rFonts w:ascii="Times New Roman" w:eastAsia="Times New Roman" w:hAnsi="Times New Roman" w:cs="Times New Roman"/>
          <w:kern w:val="0"/>
          <w:lang w:val="ro-RO" w:eastAsia="en-GB"/>
          <w14:ligatures w14:val="none"/>
        </w:rPr>
        <w:t>;</w:t>
      </w:r>
    </w:p>
    <w:p w14:paraId="46C63B08" w14:textId="7CF7090F"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64</w:t>
      </w:r>
      <w:r w:rsidR="002E2367" w:rsidRPr="009D3888">
        <w:rPr>
          <w:rFonts w:ascii="Times New Roman" w:eastAsia="Times New Roman" w:hAnsi="Times New Roman" w:cs="Times New Roman"/>
          <w:kern w:val="0"/>
          <w:lang w:val="ro-RO" w:eastAsia="en-GB"/>
          <w14:ligatures w14:val="none"/>
        </w:rPr>
        <w:t>.3</w:t>
      </w:r>
      <w:r w:rsidR="00297AAF" w:rsidRPr="009D3888">
        <w:rPr>
          <w:rFonts w:ascii="Times New Roman" w:eastAsia="Times New Roman" w:hAnsi="Times New Roman" w:cs="Times New Roman"/>
          <w:kern w:val="0"/>
          <w:lang w:val="ro-RO" w:eastAsia="en-GB"/>
          <w14:ligatures w14:val="none"/>
        </w:rPr>
        <w:t xml:space="preserve"> contractul de cesiune a dreptului de autor între producător și autorul scenariului, precum și între producător și regizor; opțiunea asupra dreptului de exploatare cinematografică a operei originale care a stat la baza scenariului, după caz;</w:t>
      </w:r>
    </w:p>
    <w:p w14:paraId="75E5D88E" w14:textId="33968817"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64</w:t>
      </w:r>
      <w:r w:rsidR="002E2367" w:rsidRPr="009D3888">
        <w:rPr>
          <w:rFonts w:ascii="Times New Roman" w:eastAsia="Times New Roman" w:hAnsi="Times New Roman" w:cs="Times New Roman"/>
          <w:kern w:val="0"/>
          <w:lang w:val="ro-RO" w:eastAsia="en-GB"/>
          <w14:ligatures w14:val="none"/>
        </w:rPr>
        <w:t>.4</w:t>
      </w:r>
      <w:r w:rsidR="00297AAF" w:rsidRPr="009D3888">
        <w:rPr>
          <w:rFonts w:ascii="Times New Roman" w:eastAsia="Times New Roman" w:hAnsi="Times New Roman" w:cs="Times New Roman"/>
          <w:kern w:val="0"/>
          <w:lang w:val="ro-RO" w:eastAsia="en-GB"/>
          <w14:ligatures w14:val="none"/>
        </w:rPr>
        <w:t xml:space="preserve"> contractul de coproducție în cazul coproducțiilor minoritare, care stipulează cota-parte a producătorului național și drepturile de exploatare a filmului pe teritoriul Republici Moldova;</w:t>
      </w:r>
    </w:p>
    <w:p w14:paraId="75B30A2A" w14:textId="5EB7D3E8"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64</w:t>
      </w:r>
      <w:r w:rsidR="002E2367" w:rsidRPr="009D3888">
        <w:rPr>
          <w:rFonts w:ascii="Times New Roman" w:eastAsia="Times New Roman" w:hAnsi="Times New Roman" w:cs="Times New Roman"/>
          <w:kern w:val="0"/>
          <w:lang w:val="ro-RO" w:eastAsia="en-GB"/>
          <w14:ligatures w14:val="none"/>
        </w:rPr>
        <w:t>.5</w:t>
      </w:r>
      <w:r w:rsidR="00297AAF" w:rsidRPr="009D3888">
        <w:rPr>
          <w:rFonts w:ascii="Times New Roman" w:eastAsia="Times New Roman" w:hAnsi="Times New Roman" w:cs="Times New Roman"/>
          <w:kern w:val="0"/>
          <w:lang w:val="ro-RO" w:eastAsia="en-GB"/>
          <w14:ligatures w14:val="none"/>
        </w:rPr>
        <w:t xml:space="preserve"> planul calendaristic de producție pe etape;</w:t>
      </w:r>
    </w:p>
    <w:p w14:paraId="59495B71" w14:textId="2B87FAF9"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64</w:t>
      </w:r>
      <w:r w:rsidR="002E2367" w:rsidRPr="009D3888">
        <w:rPr>
          <w:rFonts w:ascii="Times New Roman" w:eastAsia="Times New Roman" w:hAnsi="Times New Roman" w:cs="Times New Roman"/>
          <w:kern w:val="0"/>
          <w:lang w:val="ro-RO" w:eastAsia="en-GB"/>
          <w14:ligatures w14:val="none"/>
        </w:rPr>
        <w:t>.6</w:t>
      </w:r>
      <w:r w:rsidR="00297AAF" w:rsidRPr="009D3888">
        <w:rPr>
          <w:rFonts w:ascii="Times New Roman" w:eastAsia="Times New Roman" w:hAnsi="Times New Roman" w:cs="Times New Roman"/>
          <w:kern w:val="0"/>
          <w:lang w:val="ro-RO" w:eastAsia="en-GB"/>
          <w14:ligatures w14:val="none"/>
        </w:rPr>
        <w:t xml:space="preserve"> planul de finanțare a proiectului;</w:t>
      </w:r>
    </w:p>
    <w:p w14:paraId="0AB6FDA3" w14:textId="72E4703F"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64</w:t>
      </w:r>
      <w:r w:rsidR="002E2367" w:rsidRPr="009D3888">
        <w:rPr>
          <w:rFonts w:ascii="Times New Roman" w:eastAsia="Times New Roman" w:hAnsi="Times New Roman" w:cs="Times New Roman"/>
          <w:kern w:val="0"/>
          <w:lang w:val="ro-RO" w:eastAsia="en-GB"/>
          <w14:ligatures w14:val="none"/>
        </w:rPr>
        <w:t>.7</w:t>
      </w:r>
      <w:r w:rsidR="00297AAF" w:rsidRPr="009D3888">
        <w:rPr>
          <w:rFonts w:ascii="Times New Roman" w:eastAsia="Times New Roman" w:hAnsi="Times New Roman" w:cs="Times New Roman"/>
          <w:kern w:val="0"/>
          <w:lang w:val="ro-RO" w:eastAsia="en-GB"/>
          <w14:ligatures w14:val="none"/>
        </w:rPr>
        <w:t xml:space="preserve"> declarația producătorului, conform unui formular tipizat, cu documente confirmative anexate, care fac dovada participării altor parteneri, coproducători în proiect, contracte de achiziție de către difuzori, distribuitori, selecții sau premii în festivaluri, secțiuni de industrie cinematografică, platforme cinematografice de mentorat sau instruire;</w:t>
      </w:r>
    </w:p>
    <w:p w14:paraId="42C4FB59" w14:textId="7B52B444" w:rsidR="00297AAF" w:rsidRPr="009D3888"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64</w:t>
      </w:r>
      <w:r w:rsidR="002E2367" w:rsidRPr="009D3888">
        <w:rPr>
          <w:rFonts w:ascii="Times New Roman" w:eastAsia="Times New Roman" w:hAnsi="Times New Roman" w:cs="Times New Roman"/>
          <w:kern w:val="0"/>
          <w:lang w:val="ro-RO" w:eastAsia="en-GB"/>
          <w14:ligatures w14:val="none"/>
        </w:rPr>
        <w:t>.8</w:t>
      </w:r>
      <w:r w:rsidR="00297AAF" w:rsidRPr="009D3888">
        <w:rPr>
          <w:rFonts w:ascii="Times New Roman" w:eastAsia="Times New Roman" w:hAnsi="Times New Roman" w:cs="Times New Roman"/>
          <w:kern w:val="0"/>
          <w:lang w:val="ro-RO" w:eastAsia="en-GB"/>
          <w14:ligatures w14:val="none"/>
        </w:rPr>
        <w:t xml:space="preserve"> declarația regizorului conform unui formular tipizat, cu documente confirmative anexate;</w:t>
      </w:r>
    </w:p>
    <w:p w14:paraId="01BB7FE4" w14:textId="06CB2138" w:rsidR="00F90BB7"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64</w:t>
      </w:r>
      <w:r w:rsidR="002E2367" w:rsidRPr="009D3888">
        <w:rPr>
          <w:rFonts w:ascii="Times New Roman" w:eastAsia="Times New Roman" w:hAnsi="Times New Roman" w:cs="Times New Roman"/>
          <w:kern w:val="0"/>
          <w:lang w:val="ro-RO" w:eastAsia="en-GB"/>
          <w14:ligatures w14:val="none"/>
        </w:rPr>
        <w:t>.9</w:t>
      </w:r>
      <w:r w:rsidR="00297AAF" w:rsidRPr="009D3888">
        <w:rPr>
          <w:rFonts w:ascii="Times New Roman" w:eastAsia="Times New Roman" w:hAnsi="Times New Roman" w:cs="Times New Roman"/>
          <w:kern w:val="0"/>
          <w:lang w:val="ro-RO" w:eastAsia="en-GB"/>
          <w14:ligatures w14:val="none"/>
        </w:rPr>
        <w:t xml:space="preserve"> o scurtă descriere a activității în domeniu (cel mult 500 de caractere) și filmografia regizorului și a persoanei fizice desemnate în calitate de producător al proiectului</w:t>
      </w:r>
      <w:r w:rsidR="008E0808">
        <w:rPr>
          <w:rFonts w:ascii="Times New Roman" w:eastAsia="Times New Roman" w:hAnsi="Times New Roman" w:cs="Times New Roman"/>
          <w:kern w:val="0"/>
          <w:lang w:val="ro-RO" w:eastAsia="en-GB"/>
          <w14:ligatures w14:val="none"/>
        </w:rPr>
        <w:t>.</w:t>
      </w:r>
    </w:p>
    <w:p w14:paraId="275FB627" w14:textId="1C289E4B" w:rsidR="00843627" w:rsidRDefault="00443E6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64</w:t>
      </w:r>
      <w:r w:rsidR="00843627">
        <w:rPr>
          <w:rFonts w:ascii="Times New Roman" w:eastAsia="Times New Roman" w:hAnsi="Times New Roman" w:cs="Times New Roman"/>
          <w:kern w:val="0"/>
          <w:lang w:val="ro-RO" w:eastAsia="en-GB"/>
          <w14:ligatures w14:val="none"/>
        </w:rPr>
        <w:t>.</w:t>
      </w:r>
      <w:r w:rsidR="00843627" w:rsidRPr="00843627">
        <w:rPr>
          <w:rFonts w:ascii="Times New Roman" w:eastAsia="Times New Roman" w:hAnsi="Times New Roman" w:cs="Times New Roman"/>
          <w:kern w:val="0"/>
          <w:lang w:val="ro-RO" w:eastAsia="en-GB"/>
          <w14:ligatures w14:val="none"/>
        </w:rPr>
        <w:t>1</w:t>
      </w:r>
      <w:r w:rsidR="00843627">
        <w:rPr>
          <w:rFonts w:ascii="Times New Roman" w:eastAsia="Times New Roman" w:hAnsi="Times New Roman" w:cs="Times New Roman"/>
          <w:kern w:val="0"/>
          <w:lang w:val="ro-RO" w:eastAsia="en-GB"/>
          <w14:ligatures w14:val="none"/>
        </w:rPr>
        <w:t xml:space="preserve">0 </w:t>
      </w:r>
      <w:r w:rsidR="00843627" w:rsidRPr="00843627">
        <w:rPr>
          <w:rFonts w:ascii="Times New Roman" w:eastAsia="Times New Roman" w:hAnsi="Times New Roman" w:cs="Times New Roman"/>
          <w:kern w:val="0"/>
          <w:lang w:val="ro-RO" w:eastAsia="en-GB"/>
          <w14:ligatures w14:val="none"/>
        </w:rPr>
        <w:t>declarațiile privind neadmiterea conflictelor de interese a solicitantului (producătorului), a regizorului și a scenaristului.</w:t>
      </w:r>
    </w:p>
    <w:p w14:paraId="33AA820B" w14:textId="77777777" w:rsidR="00843627" w:rsidRDefault="00843627" w:rsidP="002C65DA">
      <w:pPr>
        <w:spacing w:after="0" w:line="240" w:lineRule="auto"/>
        <w:jc w:val="both"/>
        <w:rPr>
          <w:rFonts w:ascii="Times New Roman" w:eastAsia="Times New Roman" w:hAnsi="Times New Roman" w:cs="Times New Roman"/>
          <w:kern w:val="0"/>
          <w:lang w:val="ro-RO" w:eastAsia="en-GB"/>
          <w14:ligatures w14:val="none"/>
        </w:rPr>
      </w:pPr>
    </w:p>
    <w:p w14:paraId="03DDBE2E" w14:textId="7C18BC76" w:rsidR="00843627" w:rsidRDefault="00C41B90" w:rsidP="002C65DA">
      <w:pPr>
        <w:spacing w:after="0" w:line="240" w:lineRule="auto"/>
        <w:jc w:val="both"/>
        <w:rPr>
          <w:rFonts w:ascii="Times New Roman" w:eastAsia="Times New Roman" w:hAnsi="Times New Roman" w:cs="Times New Roman"/>
          <w:kern w:val="0"/>
          <w:lang w:val="ro-RO" w:eastAsia="en-GB"/>
          <w14:ligatures w14:val="none"/>
        </w:rPr>
      </w:pPr>
      <w:r w:rsidRPr="00382B94">
        <w:rPr>
          <w:rFonts w:ascii="Times New Roman" w:eastAsia="Times New Roman" w:hAnsi="Times New Roman" w:cs="Times New Roman"/>
          <w:kern w:val="0"/>
          <w:lang w:val="ro-RO" w:eastAsia="en-GB"/>
          <w14:ligatures w14:val="none"/>
        </w:rPr>
        <w:t>6</w:t>
      </w:r>
      <w:r w:rsidR="00443E66">
        <w:rPr>
          <w:rFonts w:ascii="Times New Roman" w:eastAsia="Times New Roman" w:hAnsi="Times New Roman" w:cs="Times New Roman"/>
          <w:kern w:val="0"/>
          <w:lang w:val="ro-RO" w:eastAsia="en-GB"/>
          <w14:ligatures w14:val="none"/>
        </w:rPr>
        <w:t>5</w:t>
      </w:r>
      <w:r w:rsidR="00C95981" w:rsidRPr="00382B94">
        <w:rPr>
          <w:rFonts w:ascii="Times New Roman" w:eastAsia="Times New Roman" w:hAnsi="Times New Roman" w:cs="Times New Roman"/>
          <w:kern w:val="0"/>
          <w:lang w:val="ro-RO" w:eastAsia="en-GB"/>
          <w14:ligatures w14:val="none"/>
        </w:rPr>
        <w:t>.</w:t>
      </w:r>
      <w:r w:rsidR="00C95981">
        <w:rPr>
          <w:rFonts w:ascii="Times New Roman" w:eastAsia="Times New Roman" w:hAnsi="Times New Roman" w:cs="Times New Roman"/>
          <w:kern w:val="0"/>
          <w:lang w:val="ro-RO" w:eastAsia="en-GB"/>
          <w14:ligatures w14:val="none"/>
        </w:rPr>
        <w:t xml:space="preserve"> </w:t>
      </w:r>
      <w:r w:rsidR="00843627" w:rsidRPr="00843627">
        <w:rPr>
          <w:rFonts w:ascii="Times New Roman" w:eastAsia="Times New Roman" w:hAnsi="Times New Roman" w:cs="Times New Roman"/>
          <w:kern w:val="0"/>
          <w:lang w:val="ro-RO" w:eastAsia="en-GB"/>
          <w14:ligatures w14:val="none"/>
        </w:rPr>
        <w:t>Devizul de cheltuieli al proiectului se divizează în cheltuieli asigurate din contul surselor proprii ale solicitantului și cheltuieli propuse a fi acoperite din Fond</w:t>
      </w:r>
      <w:r w:rsidR="00843627">
        <w:rPr>
          <w:rFonts w:ascii="Times New Roman" w:eastAsia="Times New Roman" w:hAnsi="Times New Roman" w:cs="Times New Roman"/>
          <w:kern w:val="0"/>
          <w:lang w:val="ro-RO" w:eastAsia="en-GB"/>
          <w14:ligatures w14:val="none"/>
        </w:rPr>
        <w:t>.</w:t>
      </w:r>
    </w:p>
    <w:p w14:paraId="7B56462C" w14:textId="77777777" w:rsidR="008E0808" w:rsidRPr="009D3888" w:rsidRDefault="008E0808" w:rsidP="002C65DA">
      <w:pPr>
        <w:spacing w:after="0" w:line="240" w:lineRule="auto"/>
        <w:jc w:val="both"/>
        <w:rPr>
          <w:rFonts w:ascii="Times New Roman" w:eastAsia="Times New Roman" w:hAnsi="Times New Roman" w:cs="Times New Roman"/>
          <w:kern w:val="0"/>
          <w:lang w:val="ro-RO" w:eastAsia="en-GB"/>
          <w14:ligatures w14:val="none"/>
        </w:rPr>
      </w:pPr>
    </w:p>
    <w:p w14:paraId="1E55DD9F" w14:textId="778988C0" w:rsidR="00297AAF" w:rsidRPr="009D3888" w:rsidRDefault="00C95981"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6</w:t>
      </w:r>
      <w:r w:rsidR="00443E66">
        <w:rPr>
          <w:rFonts w:ascii="Times New Roman" w:eastAsia="Times New Roman" w:hAnsi="Times New Roman" w:cs="Times New Roman"/>
          <w:kern w:val="0"/>
          <w:lang w:val="ro-RO" w:eastAsia="en-GB"/>
          <w14:ligatures w14:val="none"/>
        </w:rPr>
        <w:t>6</w:t>
      </w:r>
      <w:r w:rsidR="002E2367" w:rsidRPr="009D3888">
        <w:rPr>
          <w:rFonts w:ascii="Times New Roman" w:eastAsia="Times New Roman" w:hAnsi="Times New Roman" w:cs="Times New Roman"/>
          <w:kern w:val="0"/>
          <w:lang w:val="ro-RO" w:eastAsia="en-GB"/>
          <w14:ligatures w14:val="none"/>
        </w:rPr>
        <w:t>.</w:t>
      </w:r>
      <w:r w:rsidR="00297AAF" w:rsidRPr="009D3888">
        <w:rPr>
          <w:rFonts w:ascii="Times New Roman" w:eastAsia="Times New Roman" w:hAnsi="Times New Roman" w:cs="Times New Roman"/>
          <w:kern w:val="0"/>
          <w:lang w:val="ro-RO" w:eastAsia="en-GB"/>
          <w14:ligatures w14:val="none"/>
        </w:rPr>
        <w:t xml:space="preserve"> </w:t>
      </w:r>
      <w:r w:rsidR="002E2367" w:rsidRPr="009D3888">
        <w:rPr>
          <w:rFonts w:ascii="Times New Roman" w:eastAsia="Times New Roman" w:hAnsi="Times New Roman" w:cs="Times New Roman"/>
          <w:kern w:val="0"/>
          <w:lang w:val="ro-RO" w:eastAsia="en-GB"/>
          <w14:ligatures w14:val="none"/>
        </w:rPr>
        <w:t>D</w:t>
      </w:r>
      <w:r w:rsidR="00297AAF" w:rsidRPr="009D3888">
        <w:rPr>
          <w:rFonts w:ascii="Times New Roman" w:eastAsia="Times New Roman" w:hAnsi="Times New Roman" w:cs="Times New Roman"/>
          <w:kern w:val="0"/>
          <w:lang w:val="ro-RO" w:eastAsia="en-GB"/>
          <w14:ligatures w14:val="none"/>
        </w:rPr>
        <w:t>evizul de cheltuieli al proiectului, întocmit pe capitole de cheltuieli, care conține:</w:t>
      </w:r>
    </w:p>
    <w:p w14:paraId="7C51A1D2" w14:textId="09029B30" w:rsidR="00297AAF" w:rsidRPr="009D3888" w:rsidRDefault="002E2367"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6</w:t>
      </w:r>
      <w:r w:rsidR="00443E66">
        <w:rPr>
          <w:rFonts w:ascii="Times New Roman" w:eastAsia="Times New Roman" w:hAnsi="Times New Roman" w:cs="Times New Roman"/>
          <w:kern w:val="0"/>
          <w:lang w:val="ro-RO" w:eastAsia="en-GB"/>
          <w14:ligatures w14:val="none"/>
        </w:rPr>
        <w:t>6</w:t>
      </w:r>
      <w:r w:rsidRPr="009D3888">
        <w:rPr>
          <w:rFonts w:ascii="Times New Roman" w:eastAsia="Times New Roman" w:hAnsi="Times New Roman" w:cs="Times New Roman"/>
          <w:kern w:val="0"/>
          <w:lang w:val="ro-RO" w:eastAsia="en-GB"/>
          <w14:ligatures w14:val="none"/>
        </w:rPr>
        <w:t>.1</w:t>
      </w:r>
      <w:r w:rsidR="00297AAF" w:rsidRPr="009D3888">
        <w:rPr>
          <w:rFonts w:ascii="Times New Roman" w:eastAsia="Times New Roman" w:hAnsi="Times New Roman" w:cs="Times New Roman"/>
          <w:kern w:val="0"/>
          <w:lang w:val="ro-RO" w:eastAsia="en-GB"/>
          <w14:ligatures w14:val="none"/>
        </w:rPr>
        <w:t xml:space="preserve"> costurile, ce nu pot depăşi următoarele cote maximale din cheltuielile directe:</w:t>
      </w:r>
    </w:p>
    <w:p w14:paraId="1114AB15" w14:textId="090FF171" w:rsidR="00297AAF" w:rsidRPr="009D3888" w:rsidRDefault="002E2367"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6</w:t>
      </w:r>
      <w:r w:rsidR="00443E66">
        <w:rPr>
          <w:rFonts w:ascii="Times New Roman" w:eastAsia="Times New Roman" w:hAnsi="Times New Roman" w:cs="Times New Roman"/>
          <w:kern w:val="0"/>
          <w:lang w:val="ro-RO" w:eastAsia="en-GB"/>
          <w14:ligatures w14:val="none"/>
        </w:rPr>
        <w:t>6</w:t>
      </w:r>
      <w:r w:rsidRPr="009D3888">
        <w:rPr>
          <w:rFonts w:ascii="Times New Roman" w:eastAsia="Times New Roman" w:hAnsi="Times New Roman" w:cs="Times New Roman"/>
          <w:kern w:val="0"/>
          <w:lang w:val="ro-RO" w:eastAsia="en-GB"/>
          <w14:ligatures w14:val="none"/>
        </w:rPr>
        <w:t xml:space="preserve">.1.1            </w:t>
      </w:r>
      <w:r w:rsidR="00297AAF" w:rsidRPr="009D3888">
        <w:rPr>
          <w:rFonts w:ascii="Times New Roman" w:eastAsia="Times New Roman" w:hAnsi="Times New Roman" w:cs="Times New Roman"/>
          <w:kern w:val="0"/>
          <w:lang w:val="ro-RO" w:eastAsia="en-GB"/>
          <w14:ligatures w14:val="none"/>
        </w:rPr>
        <w:t xml:space="preserve">7 % – onorariu pentru </w:t>
      </w:r>
      <w:r w:rsidR="0067589C">
        <w:rPr>
          <w:rFonts w:ascii="Times New Roman" w:eastAsia="Times New Roman" w:hAnsi="Times New Roman" w:cs="Times New Roman"/>
          <w:kern w:val="0"/>
          <w:lang w:val="ro-RO" w:eastAsia="en-GB"/>
          <w14:ligatures w14:val="none"/>
        </w:rPr>
        <w:t>solicitant (producător)</w:t>
      </w:r>
      <w:r w:rsidR="00297AAF" w:rsidRPr="009D3888">
        <w:rPr>
          <w:rFonts w:ascii="Times New Roman" w:eastAsia="Times New Roman" w:hAnsi="Times New Roman" w:cs="Times New Roman"/>
          <w:kern w:val="0"/>
          <w:lang w:val="ro-RO" w:eastAsia="en-GB"/>
          <w14:ligatures w14:val="none"/>
        </w:rPr>
        <w:t>;</w:t>
      </w:r>
    </w:p>
    <w:p w14:paraId="374B45F4" w14:textId="0EE04302" w:rsidR="002E2367" w:rsidRPr="009D3888" w:rsidRDefault="002E2367" w:rsidP="002C65DA">
      <w:pPr>
        <w:tabs>
          <w:tab w:val="left" w:pos="1276"/>
        </w:tabs>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6</w:t>
      </w:r>
      <w:r w:rsidR="00443E66">
        <w:rPr>
          <w:rFonts w:ascii="Times New Roman" w:eastAsia="Times New Roman" w:hAnsi="Times New Roman" w:cs="Times New Roman"/>
          <w:kern w:val="0"/>
          <w:lang w:val="ro-RO" w:eastAsia="en-GB"/>
          <w14:ligatures w14:val="none"/>
        </w:rPr>
        <w:t>6</w:t>
      </w:r>
      <w:r w:rsidRPr="009D3888">
        <w:rPr>
          <w:rFonts w:ascii="Times New Roman" w:eastAsia="Times New Roman" w:hAnsi="Times New Roman" w:cs="Times New Roman"/>
          <w:kern w:val="0"/>
          <w:lang w:val="ro-RO" w:eastAsia="en-GB"/>
          <w14:ligatures w14:val="none"/>
        </w:rPr>
        <w:t xml:space="preserve">.1.2            </w:t>
      </w:r>
      <w:r w:rsidR="00297AAF" w:rsidRPr="009D3888">
        <w:rPr>
          <w:rFonts w:ascii="Times New Roman" w:eastAsia="Times New Roman" w:hAnsi="Times New Roman" w:cs="Times New Roman"/>
          <w:kern w:val="0"/>
          <w:lang w:val="ro-RO" w:eastAsia="en-GB"/>
          <w14:ligatures w14:val="none"/>
        </w:rPr>
        <w:t xml:space="preserve">5 % – onorariu pentru scrierea scenariului, dialogurilor şi cesiunea exclusivă </w:t>
      </w:r>
    </w:p>
    <w:p w14:paraId="0948A395" w14:textId="115F2C13" w:rsidR="00297AAF" w:rsidRPr="009D3888" w:rsidRDefault="00297AAF"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 xml:space="preserve">privind </w:t>
      </w:r>
      <w:r w:rsidR="002E2367" w:rsidRPr="009D3888">
        <w:rPr>
          <w:rFonts w:ascii="Times New Roman" w:eastAsia="Times New Roman" w:hAnsi="Times New Roman" w:cs="Times New Roman"/>
          <w:kern w:val="0"/>
          <w:lang w:val="ro-RO" w:eastAsia="en-GB"/>
          <w14:ligatures w14:val="none"/>
        </w:rPr>
        <w:t xml:space="preserve">  </w:t>
      </w:r>
      <w:r w:rsidRPr="009D3888">
        <w:rPr>
          <w:rFonts w:ascii="Times New Roman" w:eastAsia="Times New Roman" w:hAnsi="Times New Roman" w:cs="Times New Roman"/>
          <w:kern w:val="0"/>
          <w:lang w:val="ro-RO" w:eastAsia="en-GB"/>
          <w14:ligatures w14:val="none"/>
        </w:rPr>
        <w:t>exploatarea scenariului în cadrul operei cinematografice;</w:t>
      </w:r>
    </w:p>
    <w:p w14:paraId="2F890607" w14:textId="1A282E41" w:rsidR="00297AAF" w:rsidRPr="009D3888" w:rsidRDefault="002E2367"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6</w:t>
      </w:r>
      <w:r w:rsidR="00443E66">
        <w:rPr>
          <w:rFonts w:ascii="Times New Roman" w:eastAsia="Times New Roman" w:hAnsi="Times New Roman" w:cs="Times New Roman"/>
          <w:kern w:val="0"/>
          <w:lang w:val="ro-RO" w:eastAsia="en-GB"/>
          <w14:ligatures w14:val="none"/>
        </w:rPr>
        <w:t>6</w:t>
      </w:r>
      <w:r w:rsidRPr="009D3888">
        <w:rPr>
          <w:rFonts w:ascii="Times New Roman" w:eastAsia="Times New Roman" w:hAnsi="Times New Roman" w:cs="Times New Roman"/>
          <w:kern w:val="0"/>
          <w:lang w:val="ro-RO" w:eastAsia="en-GB"/>
          <w14:ligatures w14:val="none"/>
        </w:rPr>
        <w:t xml:space="preserve">.1.3         </w:t>
      </w:r>
      <w:r w:rsidR="00297AAF" w:rsidRPr="009D3888">
        <w:rPr>
          <w:rFonts w:ascii="Times New Roman" w:eastAsia="Times New Roman" w:hAnsi="Times New Roman" w:cs="Times New Roman"/>
          <w:kern w:val="0"/>
          <w:lang w:val="ro-RO" w:eastAsia="en-GB"/>
          <w14:ligatures w14:val="none"/>
        </w:rPr>
        <w:t>5 % – onorariu pentru activitatea de regizor, precum şi pentru cesiunea drepturilor provenite din această activitate;</w:t>
      </w:r>
    </w:p>
    <w:p w14:paraId="733BFD32" w14:textId="4DF51E37" w:rsidR="00297AAF" w:rsidRPr="009D3888" w:rsidRDefault="002E2367"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6</w:t>
      </w:r>
      <w:r w:rsidR="00443E66">
        <w:rPr>
          <w:rFonts w:ascii="Times New Roman" w:eastAsia="Times New Roman" w:hAnsi="Times New Roman" w:cs="Times New Roman"/>
          <w:kern w:val="0"/>
          <w:lang w:val="ro-RO" w:eastAsia="en-GB"/>
          <w14:ligatures w14:val="none"/>
        </w:rPr>
        <w:t>6</w:t>
      </w:r>
      <w:r w:rsidRPr="009D3888">
        <w:rPr>
          <w:rFonts w:ascii="Times New Roman" w:eastAsia="Times New Roman" w:hAnsi="Times New Roman" w:cs="Times New Roman"/>
          <w:kern w:val="0"/>
          <w:lang w:val="ro-RO" w:eastAsia="en-GB"/>
          <w14:ligatures w14:val="none"/>
        </w:rPr>
        <w:t xml:space="preserve">.1.4            </w:t>
      </w:r>
      <w:r w:rsidR="00297AAF" w:rsidRPr="009D3888">
        <w:rPr>
          <w:rFonts w:ascii="Times New Roman" w:eastAsia="Times New Roman" w:hAnsi="Times New Roman" w:cs="Times New Roman"/>
          <w:kern w:val="0"/>
          <w:lang w:val="ro-RO" w:eastAsia="en-GB"/>
          <w14:ligatures w14:val="none"/>
        </w:rPr>
        <w:t>4 % – onorariu pentru activitatea producătorului executiv;</w:t>
      </w:r>
    </w:p>
    <w:p w14:paraId="02573C02" w14:textId="21FCB169" w:rsidR="00297AAF" w:rsidRPr="009D3888" w:rsidRDefault="002E2367"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6</w:t>
      </w:r>
      <w:r w:rsidR="00443E66">
        <w:rPr>
          <w:rFonts w:ascii="Times New Roman" w:eastAsia="Times New Roman" w:hAnsi="Times New Roman" w:cs="Times New Roman"/>
          <w:kern w:val="0"/>
          <w:lang w:val="ro-RO" w:eastAsia="en-GB"/>
          <w14:ligatures w14:val="none"/>
        </w:rPr>
        <w:t>6</w:t>
      </w:r>
      <w:r w:rsidRPr="009D3888">
        <w:rPr>
          <w:rFonts w:ascii="Times New Roman" w:eastAsia="Times New Roman" w:hAnsi="Times New Roman" w:cs="Times New Roman"/>
          <w:kern w:val="0"/>
          <w:lang w:val="ro-RO" w:eastAsia="en-GB"/>
          <w14:ligatures w14:val="none"/>
        </w:rPr>
        <w:t xml:space="preserve">.1.5            </w:t>
      </w:r>
      <w:r w:rsidR="00297AAF" w:rsidRPr="009D3888">
        <w:rPr>
          <w:rFonts w:ascii="Times New Roman" w:eastAsia="Times New Roman" w:hAnsi="Times New Roman" w:cs="Times New Roman"/>
          <w:kern w:val="0"/>
          <w:lang w:val="ro-RO" w:eastAsia="en-GB"/>
          <w14:ligatures w14:val="none"/>
        </w:rPr>
        <w:t>4 % – onorariu pentru muzica originală special creată;</w:t>
      </w:r>
    </w:p>
    <w:p w14:paraId="5C61720A" w14:textId="7E0C0322" w:rsidR="00297AAF" w:rsidRDefault="002E2367" w:rsidP="002C65DA">
      <w:pPr>
        <w:tabs>
          <w:tab w:val="left" w:pos="1418"/>
        </w:tabs>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6</w:t>
      </w:r>
      <w:r w:rsidR="00443E66">
        <w:rPr>
          <w:rFonts w:ascii="Times New Roman" w:eastAsia="Times New Roman" w:hAnsi="Times New Roman" w:cs="Times New Roman"/>
          <w:kern w:val="0"/>
          <w:lang w:val="ro-RO" w:eastAsia="en-GB"/>
          <w14:ligatures w14:val="none"/>
        </w:rPr>
        <w:t>6</w:t>
      </w:r>
      <w:r w:rsidRPr="009D3888">
        <w:rPr>
          <w:rFonts w:ascii="Times New Roman" w:eastAsia="Times New Roman" w:hAnsi="Times New Roman" w:cs="Times New Roman"/>
          <w:kern w:val="0"/>
          <w:lang w:val="ro-RO" w:eastAsia="en-GB"/>
          <w14:ligatures w14:val="none"/>
        </w:rPr>
        <w:t xml:space="preserve">.1.6            </w:t>
      </w:r>
      <w:r w:rsidR="00297AAF" w:rsidRPr="009D3888">
        <w:rPr>
          <w:rFonts w:ascii="Times New Roman" w:eastAsia="Times New Roman" w:hAnsi="Times New Roman" w:cs="Times New Roman"/>
          <w:kern w:val="0"/>
          <w:lang w:val="ro-RO" w:eastAsia="en-GB"/>
          <w14:ligatures w14:val="none"/>
        </w:rPr>
        <w:t>4 % – cheltuieli neprevăzute;</w:t>
      </w:r>
    </w:p>
    <w:p w14:paraId="371F5ECC" w14:textId="77777777" w:rsidR="008E0808" w:rsidRPr="009D3888" w:rsidRDefault="008E0808" w:rsidP="00E3465F">
      <w:pPr>
        <w:tabs>
          <w:tab w:val="left" w:pos="1418"/>
        </w:tabs>
        <w:spacing w:after="0" w:line="240" w:lineRule="auto"/>
        <w:rPr>
          <w:rFonts w:ascii="Times New Roman" w:eastAsia="Times New Roman" w:hAnsi="Times New Roman" w:cs="Times New Roman"/>
          <w:kern w:val="0"/>
          <w:lang w:val="ro-RO" w:eastAsia="en-GB"/>
          <w14:ligatures w14:val="none"/>
        </w:rPr>
      </w:pPr>
    </w:p>
    <w:p w14:paraId="1C8798F8" w14:textId="30384B5F" w:rsidR="00297AAF" w:rsidRDefault="002E2367" w:rsidP="00F90BB7">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6</w:t>
      </w:r>
      <w:r w:rsidR="00443E66">
        <w:rPr>
          <w:rFonts w:ascii="Times New Roman" w:eastAsia="Times New Roman" w:hAnsi="Times New Roman" w:cs="Times New Roman"/>
          <w:kern w:val="0"/>
          <w:lang w:val="ro-RO" w:eastAsia="en-GB"/>
          <w14:ligatures w14:val="none"/>
        </w:rPr>
        <w:t>7</w:t>
      </w:r>
      <w:r w:rsidRPr="009D3888">
        <w:rPr>
          <w:rFonts w:ascii="Times New Roman" w:eastAsia="Times New Roman" w:hAnsi="Times New Roman" w:cs="Times New Roman"/>
          <w:kern w:val="0"/>
          <w:lang w:val="ro-RO" w:eastAsia="en-GB"/>
          <w14:ligatures w14:val="none"/>
        </w:rPr>
        <w:t>.</w:t>
      </w:r>
      <w:r w:rsidR="00297AAF" w:rsidRPr="009D3888">
        <w:rPr>
          <w:rFonts w:ascii="Times New Roman" w:eastAsia="Times New Roman" w:hAnsi="Times New Roman" w:cs="Times New Roman"/>
          <w:kern w:val="0"/>
          <w:lang w:val="ro-RO" w:eastAsia="en-GB"/>
          <w14:ligatures w14:val="none"/>
        </w:rPr>
        <w:t xml:space="preserve"> </w:t>
      </w:r>
      <w:r w:rsidRPr="009D3888">
        <w:rPr>
          <w:rFonts w:ascii="Times New Roman" w:eastAsia="Times New Roman" w:hAnsi="Times New Roman" w:cs="Times New Roman"/>
          <w:kern w:val="0"/>
          <w:lang w:val="ro-RO" w:eastAsia="en-GB"/>
          <w14:ligatures w14:val="none"/>
        </w:rPr>
        <w:t>O</w:t>
      </w:r>
      <w:r w:rsidR="00297AAF" w:rsidRPr="009D3888">
        <w:rPr>
          <w:rFonts w:ascii="Times New Roman" w:eastAsia="Times New Roman" w:hAnsi="Times New Roman" w:cs="Times New Roman"/>
          <w:kern w:val="0"/>
          <w:lang w:val="ro-RO" w:eastAsia="en-GB"/>
          <w14:ligatures w14:val="none"/>
        </w:rPr>
        <w:t>norariile acordate regizorului, scenaristului, producătorului sau compozitorului, care pot depăşi valorile de mai sus aplicate bugetului părţii moldovenești în cazul în care diferenţa peste maximele prevăzute este inclusă în cota de finanţare asigurată de coproducător sau din alte surse decât cele alocate de Centru;</w:t>
      </w:r>
    </w:p>
    <w:p w14:paraId="5FDAFF4A" w14:textId="77777777" w:rsidR="008E0808" w:rsidRPr="009D3888" w:rsidRDefault="008E0808" w:rsidP="00F90BB7">
      <w:pPr>
        <w:spacing w:after="0" w:line="240" w:lineRule="auto"/>
        <w:jc w:val="both"/>
        <w:rPr>
          <w:rFonts w:ascii="Times New Roman" w:eastAsia="Times New Roman" w:hAnsi="Times New Roman" w:cs="Times New Roman"/>
          <w:kern w:val="0"/>
          <w:lang w:val="ro-RO" w:eastAsia="en-GB"/>
          <w14:ligatures w14:val="none"/>
        </w:rPr>
      </w:pPr>
    </w:p>
    <w:p w14:paraId="50FAE2D3" w14:textId="597F5299" w:rsidR="00297AAF" w:rsidRDefault="00E710D3" w:rsidP="00F90BB7">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6</w:t>
      </w:r>
      <w:r w:rsidR="00443E66">
        <w:rPr>
          <w:rFonts w:ascii="Times New Roman" w:eastAsia="Times New Roman" w:hAnsi="Times New Roman" w:cs="Times New Roman"/>
          <w:kern w:val="0"/>
          <w:lang w:val="ro-RO" w:eastAsia="en-GB"/>
          <w14:ligatures w14:val="none"/>
        </w:rPr>
        <w:t>8</w:t>
      </w:r>
      <w:r w:rsidRPr="009D3888">
        <w:rPr>
          <w:rFonts w:ascii="Times New Roman" w:eastAsia="Times New Roman" w:hAnsi="Times New Roman" w:cs="Times New Roman"/>
          <w:kern w:val="0"/>
          <w:lang w:val="ro-RO" w:eastAsia="en-GB"/>
          <w14:ligatures w14:val="none"/>
        </w:rPr>
        <w:t>.</w:t>
      </w:r>
      <w:r w:rsidR="00297AAF" w:rsidRPr="009D3888">
        <w:rPr>
          <w:rFonts w:ascii="Times New Roman" w:eastAsia="Times New Roman" w:hAnsi="Times New Roman" w:cs="Times New Roman"/>
          <w:kern w:val="0"/>
          <w:lang w:val="ro-RO" w:eastAsia="en-GB"/>
          <w14:ligatures w14:val="none"/>
        </w:rPr>
        <w:t xml:space="preserve"> </w:t>
      </w:r>
      <w:r w:rsidRPr="00877E52">
        <w:rPr>
          <w:rFonts w:ascii="Times New Roman" w:eastAsia="Times New Roman" w:hAnsi="Times New Roman" w:cs="Times New Roman"/>
          <w:kern w:val="0"/>
          <w:lang w:val="ro-RO" w:eastAsia="en-GB"/>
          <w14:ligatures w14:val="none"/>
        </w:rPr>
        <w:t>A</w:t>
      </w:r>
      <w:r w:rsidR="00297AAF" w:rsidRPr="00877E52">
        <w:rPr>
          <w:rFonts w:ascii="Times New Roman" w:eastAsia="Times New Roman" w:hAnsi="Times New Roman" w:cs="Times New Roman"/>
          <w:kern w:val="0"/>
          <w:lang w:val="ro-RO" w:eastAsia="en-GB"/>
          <w14:ligatures w14:val="none"/>
        </w:rPr>
        <w:t xml:space="preserve">portul propriu </w:t>
      </w:r>
      <w:r w:rsidR="00F80D3B" w:rsidRPr="00877E52">
        <w:rPr>
          <w:rFonts w:ascii="Times New Roman" w:eastAsia="Times New Roman" w:hAnsi="Times New Roman" w:cs="Times New Roman"/>
          <w:kern w:val="0"/>
          <w:lang w:val="ro-RO" w:eastAsia="en-GB"/>
          <w14:ligatures w14:val="none"/>
        </w:rPr>
        <w:t xml:space="preserve">al </w:t>
      </w:r>
      <w:r w:rsidR="00877E52" w:rsidRPr="00877E52">
        <w:rPr>
          <w:rFonts w:ascii="Times New Roman" w:eastAsia="Times New Roman" w:hAnsi="Times New Roman" w:cs="Times New Roman"/>
          <w:kern w:val="0"/>
          <w:lang w:val="ro-RO" w:eastAsia="en-GB"/>
          <w14:ligatures w14:val="none"/>
        </w:rPr>
        <w:t>producătorului</w:t>
      </w:r>
      <w:r w:rsidR="00F80D3B" w:rsidRPr="00877E52">
        <w:rPr>
          <w:rFonts w:ascii="Times New Roman" w:eastAsia="Times New Roman" w:hAnsi="Times New Roman" w:cs="Times New Roman"/>
          <w:kern w:val="0"/>
          <w:lang w:val="ro-RO" w:eastAsia="en-GB"/>
          <w14:ligatures w14:val="none"/>
        </w:rPr>
        <w:t xml:space="preserve"> </w:t>
      </w:r>
      <w:r w:rsidR="00297AAF" w:rsidRPr="00877E52">
        <w:rPr>
          <w:rFonts w:ascii="Times New Roman" w:eastAsia="Times New Roman" w:hAnsi="Times New Roman" w:cs="Times New Roman"/>
          <w:kern w:val="0"/>
          <w:lang w:val="ro-RO" w:eastAsia="en-GB"/>
          <w14:ligatures w14:val="none"/>
        </w:rPr>
        <w:t xml:space="preserve">pentru realizarea </w:t>
      </w:r>
      <w:r w:rsidR="00297AAF" w:rsidRPr="009D3888">
        <w:rPr>
          <w:rFonts w:ascii="Times New Roman" w:eastAsia="Times New Roman" w:hAnsi="Times New Roman" w:cs="Times New Roman"/>
          <w:kern w:val="0"/>
          <w:lang w:val="ro-RO" w:eastAsia="en-GB"/>
          <w14:ligatures w14:val="none"/>
        </w:rPr>
        <w:t xml:space="preserve">proiectului, care nu trebuie să fie mai mic de 5 % din bugetul total al proiectului și care poate fi constituit din </w:t>
      </w:r>
      <w:r w:rsidR="00706CDD" w:rsidRPr="00091A88">
        <w:rPr>
          <w:rFonts w:ascii="Times New Roman" w:eastAsia="Times New Roman" w:hAnsi="Times New Roman"/>
          <w:color w:val="000000"/>
          <w:lang w:val="ro-RO" w:eastAsia="ru-RU"/>
        </w:rPr>
        <w:t>mijloace bănești</w:t>
      </w:r>
      <w:r w:rsidR="00297AAF" w:rsidRPr="009D3888">
        <w:rPr>
          <w:rFonts w:ascii="Times New Roman" w:eastAsia="Times New Roman" w:hAnsi="Times New Roman" w:cs="Times New Roman"/>
          <w:kern w:val="0"/>
          <w:lang w:val="ro-RO" w:eastAsia="en-GB"/>
          <w14:ligatures w14:val="none"/>
        </w:rPr>
        <w:t>, servicii sau aport în natură;</w:t>
      </w:r>
    </w:p>
    <w:p w14:paraId="7601C730" w14:textId="77777777" w:rsidR="008E0808" w:rsidRPr="009D3888" w:rsidRDefault="008E0808" w:rsidP="00F90BB7">
      <w:pPr>
        <w:spacing w:after="0" w:line="240" w:lineRule="auto"/>
        <w:jc w:val="both"/>
        <w:rPr>
          <w:rFonts w:ascii="Times New Roman" w:eastAsia="Times New Roman" w:hAnsi="Times New Roman" w:cs="Times New Roman"/>
          <w:kern w:val="0"/>
          <w:lang w:val="ro-RO" w:eastAsia="en-GB"/>
          <w14:ligatures w14:val="none"/>
        </w:rPr>
      </w:pPr>
    </w:p>
    <w:p w14:paraId="43DCA12D" w14:textId="3D0A4129" w:rsidR="00297AAF" w:rsidRPr="009D3888" w:rsidRDefault="00E710D3" w:rsidP="00F90BB7">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6</w:t>
      </w:r>
      <w:r w:rsidR="00443E66">
        <w:rPr>
          <w:rFonts w:ascii="Times New Roman" w:eastAsia="Times New Roman" w:hAnsi="Times New Roman" w:cs="Times New Roman"/>
          <w:kern w:val="0"/>
          <w:lang w:val="ro-RO" w:eastAsia="en-GB"/>
          <w14:ligatures w14:val="none"/>
        </w:rPr>
        <w:t>9</w:t>
      </w:r>
      <w:r w:rsidRPr="009D3888">
        <w:rPr>
          <w:rFonts w:ascii="Times New Roman" w:eastAsia="Times New Roman" w:hAnsi="Times New Roman" w:cs="Times New Roman"/>
          <w:kern w:val="0"/>
          <w:lang w:val="ro-RO" w:eastAsia="en-GB"/>
          <w14:ligatures w14:val="none"/>
        </w:rPr>
        <w:t>. C</w:t>
      </w:r>
      <w:r w:rsidR="00297AAF" w:rsidRPr="009D3888">
        <w:rPr>
          <w:rFonts w:ascii="Times New Roman" w:eastAsia="Times New Roman" w:hAnsi="Times New Roman" w:cs="Times New Roman"/>
          <w:kern w:val="0"/>
          <w:lang w:val="ro-RO" w:eastAsia="en-GB"/>
          <w14:ligatures w14:val="none"/>
        </w:rPr>
        <w:t>heltuielile generale administrative legate de menținerea și dezvoltarea capacității producătorului nu vor fi finanțate de Centru.</w:t>
      </w:r>
    </w:p>
    <w:p w14:paraId="0220241A"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2835EFCF" w14:textId="224EA10D" w:rsidR="00297AAF" w:rsidRPr="009D3888" w:rsidRDefault="00297AAF" w:rsidP="00E710D3">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Secțiunea a 8-a</w:t>
      </w:r>
    </w:p>
    <w:p w14:paraId="383D94E4" w14:textId="77777777" w:rsidR="00297AAF" w:rsidRPr="009D3888" w:rsidRDefault="00297AAF" w:rsidP="00E710D3">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Evaluarea dosarului creativ</w:t>
      </w:r>
    </w:p>
    <w:p w14:paraId="2D85CD9D" w14:textId="77777777" w:rsidR="00297AAF" w:rsidRPr="009D3888" w:rsidRDefault="00297AAF" w:rsidP="00297AAF">
      <w:pPr>
        <w:spacing w:after="0" w:line="240" w:lineRule="auto"/>
        <w:rPr>
          <w:rFonts w:ascii="Times New Roman" w:eastAsia="Times New Roman" w:hAnsi="Times New Roman" w:cs="Times New Roman"/>
          <w:b/>
          <w:bCs/>
          <w:kern w:val="0"/>
          <w:lang w:val="ro-RO" w:eastAsia="en-GB"/>
          <w14:ligatures w14:val="none"/>
        </w:rPr>
      </w:pPr>
    </w:p>
    <w:p w14:paraId="55C1A6EB" w14:textId="7DC0918A" w:rsidR="00297AAF" w:rsidRDefault="00443E66" w:rsidP="009029D1">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70</w:t>
      </w:r>
      <w:r w:rsidR="00297AAF" w:rsidRPr="009D3888">
        <w:rPr>
          <w:rFonts w:ascii="Times New Roman" w:eastAsia="Times New Roman" w:hAnsi="Times New Roman" w:cs="Times New Roman"/>
          <w:kern w:val="0"/>
          <w:lang w:val="ro-RO" w:eastAsia="en-GB"/>
          <w14:ligatures w14:val="none"/>
        </w:rPr>
        <w:t>. Comisia examinează calitatea scenariilor sau, după caz, a schițelor de scenarii, a planului scenaristic (în continuare – scenariu) pentru fiecare proiect.</w:t>
      </w:r>
    </w:p>
    <w:p w14:paraId="44A434FE" w14:textId="77777777" w:rsidR="008E0808" w:rsidRPr="009D3888" w:rsidRDefault="008E0808" w:rsidP="009029D1">
      <w:pPr>
        <w:spacing w:after="0" w:line="240" w:lineRule="auto"/>
        <w:jc w:val="both"/>
        <w:rPr>
          <w:rFonts w:ascii="Times New Roman" w:eastAsia="Times New Roman" w:hAnsi="Times New Roman" w:cs="Times New Roman"/>
          <w:kern w:val="0"/>
          <w:lang w:val="ro-RO" w:eastAsia="en-GB"/>
          <w14:ligatures w14:val="none"/>
        </w:rPr>
      </w:pPr>
    </w:p>
    <w:p w14:paraId="46A1811F" w14:textId="4BDC26A9" w:rsidR="00297AAF" w:rsidRDefault="00443E66" w:rsidP="009029D1">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71</w:t>
      </w:r>
      <w:r w:rsidR="00297AAF" w:rsidRPr="009D3888">
        <w:rPr>
          <w:rFonts w:ascii="Times New Roman" w:eastAsia="Times New Roman" w:hAnsi="Times New Roman" w:cs="Times New Roman"/>
          <w:kern w:val="0"/>
          <w:lang w:val="ro-RO" w:eastAsia="en-GB"/>
          <w14:ligatures w14:val="none"/>
        </w:rPr>
        <w:t>. Evaluarea scenariilor se face de către membrii desemnați ai Comisiei prin acordarea punctelor de la 1 la 10, conform criteriilor prestabilite în fișa de evaluare.</w:t>
      </w:r>
    </w:p>
    <w:p w14:paraId="5374EDD3" w14:textId="77777777" w:rsidR="008E0808" w:rsidRPr="009D3888" w:rsidRDefault="008E0808" w:rsidP="009029D1">
      <w:pPr>
        <w:spacing w:after="0" w:line="240" w:lineRule="auto"/>
        <w:jc w:val="both"/>
        <w:rPr>
          <w:rFonts w:ascii="Times New Roman" w:eastAsia="Times New Roman" w:hAnsi="Times New Roman" w:cs="Times New Roman"/>
          <w:kern w:val="0"/>
          <w:lang w:val="ro-RO" w:eastAsia="en-GB"/>
          <w14:ligatures w14:val="none"/>
        </w:rPr>
      </w:pPr>
    </w:p>
    <w:p w14:paraId="79346FDF" w14:textId="5AF86A12" w:rsidR="00297AAF" w:rsidRDefault="00C459F3" w:rsidP="009029D1">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72</w:t>
      </w:r>
      <w:r w:rsidR="00297AAF" w:rsidRPr="009D3888">
        <w:rPr>
          <w:rFonts w:ascii="Times New Roman" w:eastAsia="Times New Roman" w:hAnsi="Times New Roman" w:cs="Times New Roman"/>
          <w:kern w:val="0"/>
          <w:lang w:val="ro-RO" w:eastAsia="en-GB"/>
          <w14:ligatures w14:val="none"/>
        </w:rPr>
        <w:t>. Punctajul pentru scenariul acordat de un membru al Comisiei va constitui media aritmetică a punctelor per criteriu.</w:t>
      </w:r>
    </w:p>
    <w:p w14:paraId="0E050DB5" w14:textId="77777777" w:rsidR="008E0808" w:rsidRPr="009D3888" w:rsidRDefault="008E0808" w:rsidP="009029D1">
      <w:pPr>
        <w:spacing w:after="0" w:line="240" w:lineRule="auto"/>
        <w:jc w:val="both"/>
        <w:rPr>
          <w:rFonts w:ascii="Times New Roman" w:eastAsia="Times New Roman" w:hAnsi="Times New Roman" w:cs="Times New Roman"/>
          <w:kern w:val="0"/>
          <w:lang w:val="ro-RO" w:eastAsia="en-GB"/>
          <w14:ligatures w14:val="none"/>
        </w:rPr>
      </w:pPr>
    </w:p>
    <w:p w14:paraId="0F1A7F5B" w14:textId="79B55B80" w:rsidR="00297AAF" w:rsidRDefault="00C459F3" w:rsidP="009029D1">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73</w:t>
      </w:r>
      <w:r w:rsidR="00297AAF" w:rsidRPr="009D3888">
        <w:rPr>
          <w:rFonts w:ascii="Times New Roman" w:eastAsia="Times New Roman" w:hAnsi="Times New Roman" w:cs="Times New Roman"/>
          <w:kern w:val="0"/>
          <w:lang w:val="ro-RO" w:eastAsia="en-GB"/>
          <w14:ligatures w14:val="none"/>
        </w:rPr>
        <w:t>. Nota finală a scenariului constituie media aritmetică a punctelor acordate de către membrii desemnați ai Comisiei.</w:t>
      </w:r>
    </w:p>
    <w:p w14:paraId="60B75700" w14:textId="77777777" w:rsidR="008E0808" w:rsidRPr="009D3888" w:rsidRDefault="008E0808" w:rsidP="009029D1">
      <w:pPr>
        <w:spacing w:after="0" w:line="240" w:lineRule="auto"/>
        <w:jc w:val="both"/>
        <w:rPr>
          <w:rFonts w:ascii="Times New Roman" w:eastAsia="Times New Roman" w:hAnsi="Times New Roman" w:cs="Times New Roman"/>
          <w:kern w:val="0"/>
          <w:lang w:val="ro-RO" w:eastAsia="en-GB"/>
          <w14:ligatures w14:val="none"/>
        </w:rPr>
      </w:pPr>
    </w:p>
    <w:p w14:paraId="094C4B57" w14:textId="2E8F0B48" w:rsidR="00297AAF" w:rsidRDefault="00C459F3" w:rsidP="009029D1">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74</w:t>
      </w:r>
      <w:r w:rsidR="00382B94">
        <w:rPr>
          <w:rFonts w:ascii="Times New Roman" w:eastAsia="Times New Roman" w:hAnsi="Times New Roman" w:cs="Times New Roman"/>
          <w:kern w:val="0"/>
          <w:lang w:val="ro-RO" w:eastAsia="en-GB"/>
          <w14:ligatures w14:val="none"/>
        </w:rPr>
        <w:t>.</w:t>
      </w:r>
      <w:r w:rsidR="00297AAF" w:rsidRPr="009D3888">
        <w:rPr>
          <w:rFonts w:ascii="Times New Roman" w:eastAsia="Times New Roman" w:hAnsi="Times New Roman" w:cs="Times New Roman"/>
          <w:kern w:val="0"/>
          <w:lang w:val="ro-RO" w:eastAsia="en-GB"/>
          <w14:ligatures w14:val="none"/>
        </w:rPr>
        <w:t xml:space="preserve"> Juriul evaluează prezentarea publică a proiectelor participanților pe o scară de la 1 la 10.</w:t>
      </w:r>
    </w:p>
    <w:p w14:paraId="037EBA42" w14:textId="77777777" w:rsidR="008E0808" w:rsidRPr="009D3888" w:rsidRDefault="008E0808" w:rsidP="009029D1">
      <w:pPr>
        <w:spacing w:after="0" w:line="240" w:lineRule="auto"/>
        <w:jc w:val="both"/>
        <w:rPr>
          <w:rFonts w:ascii="Times New Roman" w:eastAsia="Times New Roman" w:hAnsi="Times New Roman" w:cs="Times New Roman"/>
          <w:kern w:val="0"/>
          <w:lang w:val="ro-RO" w:eastAsia="en-GB"/>
          <w14:ligatures w14:val="none"/>
        </w:rPr>
      </w:pPr>
    </w:p>
    <w:p w14:paraId="5D192824" w14:textId="53D15DA7" w:rsidR="00297AAF" w:rsidRDefault="00E710D3" w:rsidP="009029D1">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7</w:t>
      </w:r>
      <w:r w:rsidR="00C459F3">
        <w:rPr>
          <w:rFonts w:ascii="Times New Roman" w:eastAsia="Times New Roman" w:hAnsi="Times New Roman" w:cs="Times New Roman"/>
          <w:kern w:val="0"/>
          <w:lang w:val="ro-RO" w:eastAsia="en-GB"/>
          <w14:ligatures w14:val="none"/>
        </w:rPr>
        <w:t>5</w:t>
      </w:r>
      <w:r w:rsidR="00297AAF" w:rsidRPr="009D3888">
        <w:rPr>
          <w:rFonts w:ascii="Times New Roman" w:eastAsia="Times New Roman" w:hAnsi="Times New Roman" w:cs="Times New Roman"/>
          <w:kern w:val="0"/>
          <w:lang w:val="ro-RO" w:eastAsia="en-GB"/>
          <w14:ligatures w14:val="none"/>
        </w:rPr>
        <w:t>. Punctajul final pentru prezentarea publică a proiectelor este anunțat de către Juriu într-un termen de maximum 2 zile.</w:t>
      </w:r>
    </w:p>
    <w:p w14:paraId="13D741E8" w14:textId="77777777" w:rsidR="008E0808" w:rsidRPr="009D3888" w:rsidRDefault="008E0808" w:rsidP="009029D1">
      <w:pPr>
        <w:spacing w:after="0" w:line="240" w:lineRule="auto"/>
        <w:jc w:val="both"/>
        <w:rPr>
          <w:rFonts w:ascii="Times New Roman" w:eastAsia="Times New Roman" w:hAnsi="Times New Roman" w:cs="Times New Roman"/>
          <w:kern w:val="0"/>
          <w:lang w:val="ro-RO" w:eastAsia="en-GB"/>
          <w14:ligatures w14:val="none"/>
        </w:rPr>
      </w:pPr>
    </w:p>
    <w:p w14:paraId="2BC55A98" w14:textId="5BDFE9E1" w:rsidR="00297AAF" w:rsidRDefault="00E710D3" w:rsidP="009029D1">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7</w:t>
      </w:r>
      <w:r w:rsidR="00C459F3">
        <w:rPr>
          <w:rFonts w:ascii="Times New Roman" w:eastAsia="Times New Roman" w:hAnsi="Times New Roman" w:cs="Times New Roman"/>
          <w:kern w:val="0"/>
          <w:lang w:val="ro-RO" w:eastAsia="en-GB"/>
          <w14:ligatures w14:val="none"/>
        </w:rPr>
        <w:t>6</w:t>
      </w:r>
      <w:r w:rsidR="00297AAF" w:rsidRPr="009D3888">
        <w:rPr>
          <w:rFonts w:ascii="Times New Roman" w:eastAsia="Times New Roman" w:hAnsi="Times New Roman" w:cs="Times New Roman"/>
          <w:kern w:val="0"/>
          <w:lang w:val="ro-RO" w:eastAsia="en-GB"/>
          <w14:ligatures w14:val="none"/>
        </w:rPr>
        <w:t>. Punctajul final pentru prima etapă de concurs este media aritmetică a notei finale a scenariului și a notei acordate pentru prezentarea publică a proiectelor pentru fiecare participant.</w:t>
      </w:r>
    </w:p>
    <w:p w14:paraId="5EEE334F" w14:textId="77777777" w:rsidR="008E0808" w:rsidRPr="009D3888" w:rsidRDefault="008E0808" w:rsidP="009029D1">
      <w:pPr>
        <w:spacing w:after="0" w:line="240" w:lineRule="auto"/>
        <w:jc w:val="both"/>
        <w:rPr>
          <w:rFonts w:ascii="Times New Roman" w:eastAsia="Times New Roman" w:hAnsi="Times New Roman" w:cs="Times New Roman"/>
          <w:kern w:val="0"/>
          <w:lang w:val="ro-RO" w:eastAsia="en-GB"/>
          <w14:ligatures w14:val="none"/>
        </w:rPr>
      </w:pPr>
    </w:p>
    <w:p w14:paraId="7497A2CC" w14:textId="2F4987B6" w:rsidR="00297AAF" w:rsidRDefault="00E710D3" w:rsidP="009029D1">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7</w:t>
      </w:r>
      <w:r w:rsidR="00C459F3">
        <w:rPr>
          <w:rFonts w:ascii="Times New Roman" w:eastAsia="Times New Roman" w:hAnsi="Times New Roman" w:cs="Times New Roman"/>
          <w:kern w:val="0"/>
          <w:lang w:val="ro-RO" w:eastAsia="en-GB"/>
          <w14:ligatures w14:val="none"/>
        </w:rPr>
        <w:t>7</w:t>
      </w:r>
      <w:r w:rsidR="00297AAF" w:rsidRPr="009D3888">
        <w:rPr>
          <w:rFonts w:ascii="Times New Roman" w:eastAsia="Times New Roman" w:hAnsi="Times New Roman" w:cs="Times New Roman"/>
          <w:kern w:val="0"/>
          <w:lang w:val="ro-RO" w:eastAsia="en-GB"/>
          <w14:ligatures w14:val="none"/>
        </w:rPr>
        <w:t>. Centrul poate stabili votul online al publicului, votul participanților pentru cel mai bun proiect, rezultatele fiind utilizate în scopuri analitice și de testare a audienței.</w:t>
      </w:r>
    </w:p>
    <w:p w14:paraId="5235C845" w14:textId="77777777" w:rsidR="008E0808" w:rsidRPr="009D3888" w:rsidRDefault="008E0808" w:rsidP="009029D1">
      <w:pPr>
        <w:spacing w:after="0" w:line="240" w:lineRule="auto"/>
        <w:jc w:val="both"/>
        <w:rPr>
          <w:rFonts w:ascii="Times New Roman" w:eastAsia="Times New Roman" w:hAnsi="Times New Roman" w:cs="Times New Roman"/>
          <w:kern w:val="0"/>
          <w:lang w:val="ro-RO" w:eastAsia="en-GB"/>
          <w14:ligatures w14:val="none"/>
        </w:rPr>
      </w:pPr>
    </w:p>
    <w:p w14:paraId="2C27FF6D" w14:textId="0F6E8E8F" w:rsidR="00E710D3" w:rsidRDefault="00E710D3" w:rsidP="009029D1">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7</w:t>
      </w:r>
      <w:r w:rsidR="00C459F3">
        <w:rPr>
          <w:rFonts w:ascii="Times New Roman" w:eastAsia="Times New Roman" w:hAnsi="Times New Roman" w:cs="Times New Roman"/>
          <w:kern w:val="0"/>
          <w:lang w:val="ro-RO" w:eastAsia="en-GB"/>
          <w14:ligatures w14:val="none"/>
        </w:rPr>
        <w:t>8</w:t>
      </w:r>
      <w:r w:rsidR="00297AAF" w:rsidRPr="009D3888">
        <w:rPr>
          <w:rFonts w:ascii="Times New Roman" w:eastAsia="Times New Roman" w:hAnsi="Times New Roman" w:cs="Times New Roman"/>
          <w:kern w:val="0"/>
          <w:lang w:val="ro-RO" w:eastAsia="en-GB"/>
          <w14:ligatures w14:val="none"/>
        </w:rPr>
        <w:t>.</w:t>
      </w:r>
      <w:r w:rsidR="00126442">
        <w:rPr>
          <w:rFonts w:ascii="Times New Roman" w:eastAsia="Times New Roman" w:hAnsi="Times New Roman" w:cs="Times New Roman"/>
          <w:kern w:val="0"/>
          <w:lang w:val="ro-RO" w:eastAsia="en-GB"/>
          <w14:ligatures w14:val="none"/>
        </w:rPr>
        <w:t xml:space="preserve"> </w:t>
      </w:r>
      <w:r w:rsidR="00297AAF" w:rsidRPr="009D3888">
        <w:rPr>
          <w:rFonts w:ascii="Times New Roman" w:eastAsia="Times New Roman" w:hAnsi="Times New Roman" w:cs="Times New Roman"/>
          <w:kern w:val="0"/>
          <w:lang w:val="ro-RO" w:eastAsia="en-GB"/>
          <w14:ligatures w14:val="none"/>
        </w:rPr>
        <w:t>La finalul primei etape a concursului se va afișa, pentru fiecare proiect cinematografic, punctajul final pentru scenariu, punctajul final acordat de Juriu pentru prezentarea publică a proiectelor și punctajul final pentru prima etapă a concursului.</w:t>
      </w:r>
    </w:p>
    <w:p w14:paraId="5C5AAA78" w14:textId="77777777" w:rsidR="008E0808" w:rsidRPr="009D3888" w:rsidRDefault="008E0808" w:rsidP="009029D1">
      <w:pPr>
        <w:spacing w:after="0" w:line="240" w:lineRule="auto"/>
        <w:jc w:val="both"/>
        <w:rPr>
          <w:rFonts w:ascii="Times New Roman" w:eastAsia="Times New Roman" w:hAnsi="Times New Roman" w:cs="Times New Roman"/>
          <w:kern w:val="0"/>
          <w:lang w:val="ro-RO" w:eastAsia="en-GB"/>
          <w14:ligatures w14:val="none"/>
        </w:rPr>
      </w:pPr>
    </w:p>
    <w:p w14:paraId="366E0209" w14:textId="2C65970B" w:rsidR="001A7D58" w:rsidRDefault="00E710D3" w:rsidP="009029D1">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7</w:t>
      </w:r>
      <w:r w:rsidR="00C459F3">
        <w:rPr>
          <w:rFonts w:ascii="Times New Roman" w:eastAsia="Times New Roman" w:hAnsi="Times New Roman" w:cs="Times New Roman"/>
          <w:kern w:val="0"/>
          <w:lang w:val="ro-RO" w:eastAsia="en-GB"/>
          <w14:ligatures w14:val="none"/>
        </w:rPr>
        <w:t>9</w:t>
      </w:r>
      <w:r w:rsidR="00297AAF" w:rsidRPr="009D3888">
        <w:rPr>
          <w:rFonts w:ascii="Times New Roman" w:eastAsia="Times New Roman" w:hAnsi="Times New Roman" w:cs="Times New Roman"/>
          <w:kern w:val="0"/>
          <w:lang w:val="ro-RO" w:eastAsia="en-GB"/>
          <w14:ligatures w14:val="none"/>
        </w:rPr>
        <w:t>. Proiectele cinematografice care au acumulat minimum 6 puncte sunt admise în etapa a doua a concursului. Ponderea punctajului obținut în prima etapă a concursului este de 60 % pentru toate proiectele, cu excepția proiectelor cinematografice în dezvoltare, unde această pondere este de 50 %.</w:t>
      </w:r>
    </w:p>
    <w:p w14:paraId="19CC0976" w14:textId="77777777" w:rsidR="004B0A6D" w:rsidRPr="009D3888" w:rsidRDefault="004B0A6D" w:rsidP="009029D1">
      <w:pPr>
        <w:spacing w:after="0" w:line="240" w:lineRule="auto"/>
        <w:jc w:val="both"/>
        <w:rPr>
          <w:rFonts w:ascii="Times New Roman" w:eastAsia="Times New Roman" w:hAnsi="Times New Roman" w:cs="Times New Roman"/>
          <w:kern w:val="0"/>
          <w:lang w:val="ro-RO" w:eastAsia="en-GB"/>
          <w14:ligatures w14:val="none"/>
        </w:rPr>
      </w:pPr>
    </w:p>
    <w:p w14:paraId="2CBE5BD6" w14:textId="6840C589" w:rsidR="00297AAF" w:rsidRPr="009D3888" w:rsidRDefault="00C459F3" w:rsidP="009029D1">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80</w:t>
      </w:r>
      <w:r w:rsidR="00297AAF" w:rsidRPr="009D3888">
        <w:rPr>
          <w:rFonts w:ascii="Times New Roman" w:eastAsia="Times New Roman" w:hAnsi="Times New Roman" w:cs="Times New Roman"/>
          <w:kern w:val="0"/>
          <w:lang w:val="ro-RO" w:eastAsia="en-GB"/>
          <w14:ligatures w14:val="none"/>
        </w:rPr>
        <w:t>.</w:t>
      </w:r>
      <w:r w:rsidR="00126442">
        <w:rPr>
          <w:rFonts w:ascii="Times New Roman" w:eastAsia="Times New Roman" w:hAnsi="Times New Roman" w:cs="Times New Roman"/>
          <w:kern w:val="0"/>
          <w:lang w:val="ro-RO" w:eastAsia="en-GB"/>
          <w14:ligatures w14:val="none"/>
        </w:rPr>
        <w:t xml:space="preserve"> </w:t>
      </w:r>
      <w:r w:rsidR="00297AAF" w:rsidRPr="009D3888">
        <w:rPr>
          <w:rFonts w:ascii="Times New Roman" w:eastAsia="Times New Roman" w:hAnsi="Times New Roman" w:cs="Times New Roman"/>
          <w:kern w:val="0"/>
          <w:lang w:val="ro-RO" w:eastAsia="en-GB"/>
          <w14:ligatures w14:val="none"/>
        </w:rPr>
        <w:t>Lista cu rezultatele evaluării proiectelor cinematografice se întocmește în ordinea descrescătoare a punctajului obţinut și se aprobă printr-un proces-verbal semnat de secretariatul tehnic.</w:t>
      </w:r>
    </w:p>
    <w:p w14:paraId="1DD5DD96"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668F392C" w14:textId="530692BD" w:rsidR="00297AAF" w:rsidRPr="009D3888" w:rsidRDefault="00297AAF" w:rsidP="00E710D3">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Secțiunea a 9-a</w:t>
      </w:r>
    </w:p>
    <w:p w14:paraId="1F914A0B" w14:textId="77777777" w:rsidR="00297AAF" w:rsidRPr="009D3888" w:rsidRDefault="00297AAF" w:rsidP="00E710D3">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Evaluarea dosarului tehnic</w:t>
      </w:r>
    </w:p>
    <w:p w14:paraId="23D2418B" w14:textId="77777777" w:rsidR="00297AAF" w:rsidRPr="009D3888" w:rsidRDefault="00297AAF" w:rsidP="00E710D3">
      <w:pPr>
        <w:spacing w:after="0" w:line="240" w:lineRule="auto"/>
        <w:jc w:val="center"/>
        <w:rPr>
          <w:rFonts w:ascii="Times New Roman" w:eastAsia="Times New Roman" w:hAnsi="Times New Roman" w:cs="Times New Roman"/>
          <w:kern w:val="0"/>
          <w:lang w:val="ro-RO" w:eastAsia="en-GB"/>
          <w14:ligatures w14:val="none"/>
        </w:rPr>
      </w:pPr>
    </w:p>
    <w:p w14:paraId="4C5C1505" w14:textId="4C81D00B" w:rsidR="00297AAF" w:rsidRPr="009D3888" w:rsidRDefault="00C459F3" w:rsidP="002037F1">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81</w:t>
      </w:r>
      <w:r w:rsidR="00382B94">
        <w:rPr>
          <w:rFonts w:ascii="Times New Roman" w:eastAsia="Times New Roman" w:hAnsi="Times New Roman" w:cs="Times New Roman"/>
          <w:kern w:val="0"/>
          <w:lang w:val="ro-RO" w:eastAsia="en-GB"/>
          <w14:ligatures w14:val="none"/>
        </w:rPr>
        <w:t>.</w:t>
      </w:r>
      <w:r w:rsidR="00297AAF" w:rsidRPr="009D3888">
        <w:rPr>
          <w:rFonts w:ascii="Times New Roman" w:eastAsia="Times New Roman" w:hAnsi="Times New Roman" w:cs="Times New Roman"/>
          <w:kern w:val="0"/>
          <w:lang w:val="ro-RO" w:eastAsia="en-GB"/>
          <w14:ligatures w14:val="none"/>
        </w:rPr>
        <w:t xml:space="preserve"> Evaluarea dosarului tehnic sub aspectul succesului comercial și artistic este efectuată în baza:</w:t>
      </w:r>
    </w:p>
    <w:p w14:paraId="1168B060" w14:textId="73638A34" w:rsidR="00297AAF" w:rsidRPr="009D3888" w:rsidRDefault="00C459F3" w:rsidP="002037F1">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81</w:t>
      </w:r>
      <w:r w:rsidR="00E710D3" w:rsidRPr="009D3888">
        <w:rPr>
          <w:rFonts w:ascii="Times New Roman" w:eastAsia="Times New Roman" w:hAnsi="Times New Roman" w:cs="Times New Roman"/>
          <w:kern w:val="0"/>
          <w:lang w:val="ro-RO" w:eastAsia="en-GB"/>
          <w14:ligatures w14:val="none"/>
        </w:rPr>
        <w:t>.1</w:t>
      </w:r>
      <w:r w:rsidR="00126442">
        <w:rPr>
          <w:rFonts w:ascii="Times New Roman" w:eastAsia="Times New Roman" w:hAnsi="Times New Roman" w:cs="Times New Roman"/>
          <w:kern w:val="0"/>
          <w:lang w:val="ro-RO" w:eastAsia="en-GB"/>
          <w14:ligatures w14:val="none"/>
        </w:rPr>
        <w:t xml:space="preserve"> </w:t>
      </w:r>
      <w:r w:rsidR="00B50F28">
        <w:rPr>
          <w:rFonts w:ascii="Times New Roman" w:eastAsia="Times New Roman" w:hAnsi="Times New Roman" w:cs="Times New Roman"/>
          <w:kern w:val="0"/>
          <w:lang w:val="ro-RO" w:eastAsia="en-GB"/>
          <w14:ligatures w14:val="none"/>
        </w:rPr>
        <w:t xml:space="preserve">declarației </w:t>
      </w:r>
      <w:r w:rsidR="00297AAF" w:rsidRPr="009D3888">
        <w:rPr>
          <w:rFonts w:ascii="Times New Roman" w:eastAsia="Times New Roman" w:hAnsi="Times New Roman" w:cs="Times New Roman"/>
          <w:kern w:val="0"/>
          <w:lang w:val="ro-RO" w:eastAsia="en-GB"/>
          <w14:ligatures w14:val="none"/>
        </w:rPr>
        <w:t>regizorului privind succesul artistic și comercial al unui film realizat anterior conform unui formular tipizat;</w:t>
      </w:r>
    </w:p>
    <w:p w14:paraId="3F1AF393" w14:textId="4C6EE93B" w:rsidR="00297AAF" w:rsidRPr="009D3888" w:rsidRDefault="00C459F3" w:rsidP="002037F1">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81</w:t>
      </w:r>
      <w:r w:rsidR="00E710D3" w:rsidRPr="009D3888">
        <w:rPr>
          <w:rFonts w:ascii="Times New Roman" w:eastAsia="Times New Roman" w:hAnsi="Times New Roman" w:cs="Times New Roman"/>
          <w:kern w:val="0"/>
          <w:lang w:val="ro-RO" w:eastAsia="en-GB"/>
          <w14:ligatures w14:val="none"/>
        </w:rPr>
        <w:t>.2</w:t>
      </w:r>
      <w:r w:rsidR="00297AAF" w:rsidRPr="009D3888">
        <w:rPr>
          <w:rFonts w:ascii="Times New Roman" w:eastAsia="Times New Roman" w:hAnsi="Times New Roman" w:cs="Times New Roman"/>
          <w:kern w:val="0"/>
          <w:lang w:val="ro-RO" w:eastAsia="en-GB"/>
          <w14:ligatures w14:val="none"/>
        </w:rPr>
        <w:t xml:space="preserve"> declarației producătorului privind succesul artistic și comercial al unui film realizat anterior, experienței profesionale; contribuției financiare și performanțelor obținute cu proiectul depus, conform unui formular tipizat;</w:t>
      </w:r>
    </w:p>
    <w:p w14:paraId="60EBB8E3" w14:textId="2CBA1160" w:rsidR="00297AAF" w:rsidRPr="009D3888" w:rsidRDefault="00C459F3" w:rsidP="002037F1">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lastRenderedPageBreak/>
        <w:t>81</w:t>
      </w:r>
      <w:r w:rsidR="00E710D3" w:rsidRPr="009D3888">
        <w:rPr>
          <w:rFonts w:ascii="Times New Roman" w:eastAsia="Times New Roman" w:hAnsi="Times New Roman" w:cs="Times New Roman"/>
          <w:kern w:val="0"/>
          <w:lang w:val="ro-RO" w:eastAsia="en-GB"/>
          <w14:ligatures w14:val="none"/>
        </w:rPr>
        <w:t>.3</w:t>
      </w:r>
      <w:r w:rsidR="00297AAF" w:rsidRPr="009D3888">
        <w:rPr>
          <w:rFonts w:ascii="Times New Roman" w:eastAsia="Times New Roman" w:hAnsi="Times New Roman" w:cs="Times New Roman"/>
          <w:kern w:val="0"/>
          <w:lang w:val="ro-RO" w:eastAsia="en-GB"/>
          <w14:ligatures w14:val="none"/>
        </w:rPr>
        <w:t xml:space="preserve"> fișei de punctaj pentru fiecare criteriu, precum și listei de festivaluri pe categorii publicate pe </w:t>
      </w:r>
      <w:r w:rsidR="00A57E0F">
        <w:rPr>
          <w:rFonts w:ascii="Times New Roman" w:eastAsia="Times New Roman" w:hAnsi="Times New Roman" w:cs="Times New Roman"/>
          <w:kern w:val="0"/>
          <w:lang w:val="ro-RO" w:eastAsia="en-GB"/>
          <w14:ligatures w14:val="none"/>
        </w:rPr>
        <w:t>pagina</w:t>
      </w:r>
      <w:r w:rsidR="00297AAF" w:rsidRPr="009D3888">
        <w:rPr>
          <w:rFonts w:ascii="Times New Roman" w:eastAsia="Times New Roman" w:hAnsi="Times New Roman" w:cs="Times New Roman"/>
          <w:kern w:val="0"/>
          <w:lang w:val="ro-RO" w:eastAsia="en-GB"/>
          <w14:ligatures w14:val="none"/>
        </w:rPr>
        <w:t xml:space="preserve"> web oficial</w:t>
      </w:r>
      <w:r w:rsidR="00A57E0F">
        <w:rPr>
          <w:rFonts w:ascii="Times New Roman" w:eastAsia="Times New Roman" w:hAnsi="Times New Roman" w:cs="Times New Roman"/>
          <w:kern w:val="0"/>
          <w:lang w:val="ro-RO" w:eastAsia="en-GB"/>
          <w14:ligatures w14:val="none"/>
        </w:rPr>
        <w:t>ă</w:t>
      </w:r>
      <w:r w:rsidR="00297AAF" w:rsidRPr="009D3888">
        <w:rPr>
          <w:rFonts w:ascii="Times New Roman" w:eastAsia="Times New Roman" w:hAnsi="Times New Roman" w:cs="Times New Roman"/>
          <w:kern w:val="0"/>
          <w:lang w:val="ro-RO" w:eastAsia="en-GB"/>
          <w14:ligatures w14:val="none"/>
        </w:rPr>
        <w:t xml:space="preserve"> a</w:t>
      </w:r>
      <w:r w:rsidR="002037F1">
        <w:rPr>
          <w:rFonts w:ascii="Times New Roman" w:eastAsia="Times New Roman" w:hAnsi="Times New Roman" w:cs="Times New Roman"/>
          <w:kern w:val="0"/>
          <w:lang w:val="ro-RO" w:eastAsia="en-GB"/>
          <w14:ligatures w14:val="none"/>
        </w:rPr>
        <w:t>l</w:t>
      </w:r>
      <w:r w:rsidR="00297AAF" w:rsidRPr="009D3888">
        <w:rPr>
          <w:rFonts w:ascii="Times New Roman" w:eastAsia="Times New Roman" w:hAnsi="Times New Roman" w:cs="Times New Roman"/>
          <w:kern w:val="0"/>
          <w:lang w:val="ro-RO" w:eastAsia="en-GB"/>
          <w14:ligatures w14:val="none"/>
        </w:rPr>
        <w:t xml:space="preserve"> Centrului;</w:t>
      </w:r>
    </w:p>
    <w:p w14:paraId="0DDFD6C2" w14:textId="34047B3E" w:rsidR="007572DA" w:rsidRDefault="00C459F3" w:rsidP="002037F1">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81</w:t>
      </w:r>
      <w:r w:rsidR="001F0306">
        <w:rPr>
          <w:rFonts w:ascii="Times New Roman" w:eastAsia="Times New Roman" w:hAnsi="Times New Roman" w:cs="Times New Roman"/>
          <w:kern w:val="0"/>
          <w:lang w:val="ro-RO" w:eastAsia="en-GB"/>
          <w14:ligatures w14:val="none"/>
        </w:rPr>
        <w:t>.</w:t>
      </w:r>
      <w:r w:rsidR="00E710D3" w:rsidRPr="009D3888">
        <w:rPr>
          <w:rFonts w:ascii="Times New Roman" w:eastAsia="Times New Roman" w:hAnsi="Times New Roman" w:cs="Times New Roman"/>
          <w:kern w:val="0"/>
          <w:lang w:val="ro-RO" w:eastAsia="en-GB"/>
          <w14:ligatures w14:val="none"/>
        </w:rPr>
        <w:t>4</w:t>
      </w:r>
      <w:r w:rsidR="00297AAF" w:rsidRPr="009D3888">
        <w:rPr>
          <w:rFonts w:ascii="Times New Roman" w:eastAsia="Times New Roman" w:hAnsi="Times New Roman" w:cs="Times New Roman"/>
          <w:kern w:val="0"/>
          <w:lang w:val="ro-RO" w:eastAsia="en-GB"/>
          <w14:ligatures w14:val="none"/>
        </w:rPr>
        <w:t xml:space="preserve"> </w:t>
      </w:r>
      <w:r w:rsidR="007572DA" w:rsidRPr="00EE3B2D">
        <w:rPr>
          <w:rFonts w:ascii="Times New Roman" w:eastAsia="Times New Roman" w:hAnsi="Times New Roman" w:cs="Times New Roman"/>
          <w:kern w:val="0"/>
          <w:lang w:val="ro-RO" w:eastAsia="en-GB"/>
          <w14:ligatures w14:val="none"/>
        </w:rPr>
        <w:t>planului de finanțare și sursele de cofinanțare, estimarea veniturilor și cheltuielilor, evaluarea riscurilor financiare, impactul economic și cultural al proiectului;</w:t>
      </w:r>
    </w:p>
    <w:p w14:paraId="5901545E" w14:textId="5A35A1B9" w:rsidR="00297AAF" w:rsidRDefault="00C459F3" w:rsidP="002037F1">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81</w:t>
      </w:r>
      <w:r w:rsidR="007572DA">
        <w:rPr>
          <w:rFonts w:ascii="Times New Roman" w:eastAsia="Times New Roman" w:hAnsi="Times New Roman" w:cs="Times New Roman"/>
          <w:kern w:val="0"/>
          <w:lang w:val="ro-RO" w:eastAsia="en-GB"/>
          <w14:ligatures w14:val="none"/>
        </w:rPr>
        <w:t xml:space="preserve">.5 </w:t>
      </w:r>
      <w:r w:rsidR="007572DA" w:rsidRPr="009D3888">
        <w:rPr>
          <w:rFonts w:ascii="Times New Roman" w:eastAsia="Times New Roman" w:hAnsi="Times New Roman" w:cs="Times New Roman"/>
          <w:kern w:val="0"/>
          <w:lang w:val="ro-RO" w:eastAsia="en-GB"/>
          <w14:ligatures w14:val="none"/>
        </w:rPr>
        <w:t xml:space="preserve"> </w:t>
      </w:r>
      <w:r w:rsidR="00297AAF" w:rsidRPr="009D3888">
        <w:rPr>
          <w:rFonts w:ascii="Times New Roman" w:eastAsia="Times New Roman" w:hAnsi="Times New Roman" w:cs="Times New Roman"/>
          <w:kern w:val="0"/>
          <w:lang w:val="ro-RO" w:eastAsia="en-GB"/>
          <w14:ligatures w14:val="none"/>
        </w:rPr>
        <w:t>dovezii participării altor parteneri, coproducători în proiect, contractelor de achiziție de către difuzori, distribuitori, preselecțiilor sau selecțiilor în festivaluri, secțiuni de industrie cinematografică, platforme cinematografice de mentorat sau instruire.</w:t>
      </w:r>
    </w:p>
    <w:p w14:paraId="4B87EECA" w14:textId="77777777" w:rsidR="008E0808" w:rsidRPr="009D3888" w:rsidRDefault="008E0808" w:rsidP="002037F1">
      <w:pPr>
        <w:spacing w:after="0" w:line="240" w:lineRule="auto"/>
        <w:jc w:val="both"/>
        <w:rPr>
          <w:rFonts w:ascii="Times New Roman" w:eastAsia="Times New Roman" w:hAnsi="Times New Roman" w:cs="Times New Roman"/>
          <w:kern w:val="0"/>
          <w:lang w:val="ro-RO" w:eastAsia="en-GB"/>
          <w14:ligatures w14:val="none"/>
        </w:rPr>
      </w:pPr>
    </w:p>
    <w:p w14:paraId="7E5BED5E" w14:textId="744C3C66" w:rsidR="00297AAF" w:rsidRDefault="00C459F3" w:rsidP="002037F1">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82</w:t>
      </w:r>
      <w:r w:rsidR="0001608D">
        <w:rPr>
          <w:rFonts w:ascii="Times New Roman" w:eastAsia="Times New Roman" w:hAnsi="Times New Roman" w:cs="Times New Roman"/>
          <w:kern w:val="0"/>
          <w:lang w:val="ro-RO" w:eastAsia="en-GB"/>
          <w14:ligatures w14:val="none"/>
        </w:rPr>
        <w:t>.</w:t>
      </w:r>
      <w:r w:rsidR="00297AAF" w:rsidRPr="009D3888">
        <w:rPr>
          <w:rFonts w:ascii="Times New Roman" w:eastAsia="Times New Roman" w:hAnsi="Times New Roman" w:cs="Times New Roman"/>
          <w:kern w:val="0"/>
          <w:lang w:val="ro-RO" w:eastAsia="en-GB"/>
          <w14:ligatures w14:val="none"/>
        </w:rPr>
        <w:t xml:space="preserve"> Punctajul maxim pentru calitatea regizorului și a producătorului este de 20 de puncte pentru fiecare, iar nota finală a dosarului tehnic reprezintă suma punctelor acumulate pentru calitatea regizorului și calitatea producătorului. Ponderea maximă este de 40 % din punctajul total.</w:t>
      </w:r>
    </w:p>
    <w:p w14:paraId="7D7B4156" w14:textId="77777777" w:rsidR="008E0808" w:rsidRPr="009D3888" w:rsidRDefault="008E0808" w:rsidP="002037F1">
      <w:pPr>
        <w:spacing w:after="0" w:line="240" w:lineRule="auto"/>
        <w:jc w:val="both"/>
        <w:rPr>
          <w:rFonts w:ascii="Times New Roman" w:eastAsia="Times New Roman" w:hAnsi="Times New Roman" w:cs="Times New Roman"/>
          <w:kern w:val="0"/>
          <w:lang w:val="ro-RO" w:eastAsia="en-GB"/>
          <w14:ligatures w14:val="none"/>
        </w:rPr>
      </w:pPr>
    </w:p>
    <w:p w14:paraId="627D88DE" w14:textId="7EF864D9" w:rsidR="00297AAF" w:rsidRDefault="00C459F3" w:rsidP="002037F1">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83</w:t>
      </w:r>
      <w:r w:rsidR="0001608D">
        <w:rPr>
          <w:rFonts w:ascii="Times New Roman" w:eastAsia="Times New Roman" w:hAnsi="Times New Roman" w:cs="Times New Roman"/>
          <w:kern w:val="0"/>
          <w:lang w:val="ro-RO" w:eastAsia="en-GB"/>
          <w14:ligatures w14:val="none"/>
        </w:rPr>
        <w:t>.</w:t>
      </w:r>
      <w:r w:rsidR="00297AAF" w:rsidRPr="009D3888">
        <w:rPr>
          <w:rFonts w:ascii="Times New Roman" w:eastAsia="Times New Roman" w:hAnsi="Times New Roman" w:cs="Times New Roman"/>
          <w:kern w:val="0"/>
          <w:lang w:val="ro-RO" w:eastAsia="en-GB"/>
          <w14:ligatures w14:val="none"/>
        </w:rPr>
        <w:t xml:space="preserve"> În cazul proiectelor cinematografice în dezvoltare este evaluată doar calitatea producătorului, aceasta având o pondere de maximum 50 % din proiect.</w:t>
      </w:r>
    </w:p>
    <w:p w14:paraId="4623020B" w14:textId="77777777" w:rsidR="008E0808" w:rsidRPr="009D3888" w:rsidRDefault="008E0808" w:rsidP="002037F1">
      <w:pPr>
        <w:spacing w:after="0" w:line="240" w:lineRule="auto"/>
        <w:jc w:val="both"/>
        <w:rPr>
          <w:rFonts w:ascii="Times New Roman" w:eastAsia="Times New Roman" w:hAnsi="Times New Roman" w:cs="Times New Roman"/>
          <w:kern w:val="0"/>
          <w:lang w:val="ro-RO" w:eastAsia="en-GB"/>
          <w14:ligatures w14:val="none"/>
        </w:rPr>
      </w:pPr>
    </w:p>
    <w:p w14:paraId="04F8A3A3" w14:textId="71C76855" w:rsidR="00297AAF" w:rsidRPr="009D3888" w:rsidRDefault="00C459F3" w:rsidP="002037F1">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84</w:t>
      </w:r>
      <w:r w:rsidR="00E710D3" w:rsidRPr="009D3888">
        <w:rPr>
          <w:rFonts w:ascii="Times New Roman" w:eastAsia="Times New Roman" w:hAnsi="Times New Roman" w:cs="Times New Roman"/>
          <w:kern w:val="0"/>
          <w:lang w:val="ro-RO" w:eastAsia="en-GB"/>
          <w14:ligatures w14:val="none"/>
        </w:rPr>
        <w:t>.</w:t>
      </w:r>
      <w:r w:rsidR="00297AAF" w:rsidRPr="009D3888">
        <w:rPr>
          <w:rFonts w:ascii="Times New Roman" w:eastAsia="Times New Roman" w:hAnsi="Times New Roman" w:cs="Times New Roman"/>
          <w:kern w:val="0"/>
          <w:lang w:val="ro-RO" w:eastAsia="en-GB"/>
          <w14:ligatures w14:val="none"/>
        </w:rPr>
        <w:t xml:space="preserve"> Secretariatul  va cumula punctajul din prima etapă a concursului cu cel obținut în cea de-a doua etapă a concursului și va întocmi fișa cu punctajul final al proiectelor în concurs în ordinea ierarhică descrescătoare pentru fiecare secțiune de concurs.</w:t>
      </w:r>
    </w:p>
    <w:p w14:paraId="51AA68C6" w14:textId="77777777" w:rsidR="00297AAF" w:rsidRPr="009D3888" w:rsidRDefault="00297AAF" w:rsidP="00297AAF">
      <w:pPr>
        <w:spacing w:after="0" w:line="240" w:lineRule="auto"/>
        <w:rPr>
          <w:rFonts w:ascii="Times New Roman" w:eastAsia="Times New Roman" w:hAnsi="Times New Roman" w:cs="Times New Roman"/>
          <w:kern w:val="0"/>
          <w:lang w:val="ro-RO" w:eastAsia="en-GB"/>
          <w14:ligatures w14:val="none"/>
        </w:rPr>
      </w:pPr>
    </w:p>
    <w:p w14:paraId="501662EB" w14:textId="07DE6526" w:rsidR="00297AAF" w:rsidRPr="009D3888" w:rsidRDefault="00297AAF" w:rsidP="00E710D3">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Secțiunea a 10-a</w:t>
      </w:r>
    </w:p>
    <w:p w14:paraId="05DDA84B" w14:textId="77777777" w:rsidR="00297AAF" w:rsidRPr="009D3888" w:rsidRDefault="00297AAF" w:rsidP="00E710D3">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Deciziile de finanțare</w:t>
      </w:r>
    </w:p>
    <w:p w14:paraId="238DED56" w14:textId="77777777" w:rsidR="00297AAF" w:rsidRPr="009D3888" w:rsidRDefault="00297AAF" w:rsidP="00E710D3">
      <w:pPr>
        <w:spacing w:after="0" w:line="240" w:lineRule="auto"/>
        <w:jc w:val="center"/>
        <w:rPr>
          <w:rFonts w:ascii="Times New Roman" w:eastAsia="Times New Roman" w:hAnsi="Times New Roman" w:cs="Times New Roman"/>
          <w:kern w:val="0"/>
          <w:lang w:val="ro-RO" w:eastAsia="en-GB"/>
          <w14:ligatures w14:val="none"/>
        </w:rPr>
      </w:pPr>
    </w:p>
    <w:p w14:paraId="1D039D36" w14:textId="66807A09" w:rsidR="00B65997" w:rsidRDefault="00E710D3" w:rsidP="00B65997">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8</w:t>
      </w:r>
      <w:r w:rsidR="00C459F3">
        <w:rPr>
          <w:rFonts w:ascii="Times New Roman" w:eastAsia="Times New Roman" w:hAnsi="Times New Roman" w:cs="Times New Roman"/>
          <w:kern w:val="0"/>
          <w:lang w:val="ro-RO" w:eastAsia="en-GB"/>
          <w14:ligatures w14:val="none"/>
        </w:rPr>
        <w:t>5</w:t>
      </w:r>
      <w:r w:rsidR="00297AAF" w:rsidRPr="009D3888">
        <w:rPr>
          <w:rFonts w:ascii="Times New Roman" w:eastAsia="Times New Roman" w:hAnsi="Times New Roman" w:cs="Times New Roman"/>
          <w:kern w:val="0"/>
          <w:lang w:val="ro-RO" w:eastAsia="en-GB"/>
          <w14:ligatures w14:val="none"/>
        </w:rPr>
        <w:t xml:space="preserve">. </w:t>
      </w:r>
      <w:r w:rsidR="005D09A4">
        <w:rPr>
          <w:rFonts w:ascii="Times New Roman" w:eastAsia="Times New Roman" w:hAnsi="Times New Roman" w:cs="Times New Roman"/>
          <w:kern w:val="0"/>
          <w:lang w:val="ro-RO" w:eastAsia="en-GB"/>
          <w14:ligatures w14:val="none"/>
        </w:rPr>
        <w:t>S</w:t>
      </w:r>
      <w:r w:rsidR="00297AAF" w:rsidRPr="009D3888">
        <w:rPr>
          <w:rFonts w:ascii="Times New Roman" w:eastAsia="Times New Roman" w:hAnsi="Times New Roman" w:cs="Times New Roman"/>
          <w:kern w:val="0"/>
          <w:lang w:val="ro-RO" w:eastAsia="en-GB"/>
          <w14:ligatures w14:val="none"/>
        </w:rPr>
        <w:t>ecretariatul  prezintă Consiliului, în termen de maximum 5 zile, rezultatele finale de evaluare a dosarelor tehnice.</w:t>
      </w:r>
    </w:p>
    <w:p w14:paraId="6DE88B0A" w14:textId="77777777" w:rsidR="008E0808" w:rsidRPr="009D3888" w:rsidRDefault="008E0808" w:rsidP="00B65997">
      <w:pPr>
        <w:spacing w:after="0" w:line="240" w:lineRule="auto"/>
        <w:jc w:val="both"/>
        <w:rPr>
          <w:rFonts w:ascii="Times New Roman" w:eastAsia="Times New Roman" w:hAnsi="Times New Roman" w:cs="Times New Roman"/>
          <w:kern w:val="0"/>
          <w:lang w:val="ro-RO" w:eastAsia="en-GB"/>
          <w14:ligatures w14:val="none"/>
        </w:rPr>
      </w:pPr>
    </w:p>
    <w:p w14:paraId="226EECA6" w14:textId="68275909" w:rsidR="00297AAF" w:rsidRPr="009D3888" w:rsidRDefault="00E710D3"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8</w:t>
      </w:r>
      <w:r w:rsidR="00C459F3">
        <w:rPr>
          <w:rFonts w:ascii="Times New Roman" w:eastAsia="Times New Roman" w:hAnsi="Times New Roman" w:cs="Times New Roman"/>
          <w:kern w:val="0"/>
          <w:lang w:val="ro-RO" w:eastAsia="en-GB"/>
          <w14:ligatures w14:val="none"/>
        </w:rPr>
        <w:t>6</w:t>
      </w:r>
      <w:r w:rsidR="00297AAF" w:rsidRPr="009D3888">
        <w:rPr>
          <w:rFonts w:ascii="Times New Roman" w:eastAsia="Times New Roman" w:hAnsi="Times New Roman" w:cs="Times New Roman"/>
          <w:kern w:val="0"/>
          <w:lang w:val="ro-RO" w:eastAsia="en-GB"/>
          <w14:ligatures w14:val="none"/>
        </w:rPr>
        <w:t>. Consiliul examinează dosarele proiectelor cinematografice în ordinea descrescătoare a punctajelor finale stabilite și are obligația să examineze datele cuprinse în documente și să</w:t>
      </w:r>
      <w:r w:rsidR="00706CDD" w:rsidRPr="00706CDD">
        <w:rPr>
          <w:lang w:val="en-US"/>
        </w:rPr>
        <w:t xml:space="preserve"> </w:t>
      </w:r>
      <w:r w:rsidR="00706CDD" w:rsidRPr="00706CDD">
        <w:rPr>
          <w:rFonts w:ascii="Times New Roman" w:eastAsia="Times New Roman" w:hAnsi="Times New Roman" w:cs="Times New Roman"/>
          <w:kern w:val="0"/>
          <w:lang w:val="ro-RO" w:eastAsia="en-GB"/>
          <w14:ligatures w14:val="none"/>
        </w:rPr>
        <w:t xml:space="preserve">aprobe </w:t>
      </w:r>
      <w:r w:rsidR="00345248">
        <w:rPr>
          <w:rFonts w:ascii="Times New Roman" w:eastAsia="Times New Roman" w:hAnsi="Times New Roman" w:cs="Times New Roman"/>
          <w:kern w:val="0"/>
          <w:lang w:val="ro-RO" w:eastAsia="en-GB"/>
          <w14:ligatures w14:val="none"/>
        </w:rPr>
        <w:t xml:space="preserve">prin </w:t>
      </w:r>
      <w:r w:rsidR="00706CDD" w:rsidRPr="00706CDD">
        <w:rPr>
          <w:rFonts w:ascii="Times New Roman" w:eastAsia="Times New Roman" w:hAnsi="Times New Roman" w:cs="Times New Roman"/>
          <w:kern w:val="0"/>
          <w:lang w:val="ro-RO" w:eastAsia="en-GB"/>
          <w14:ligatures w14:val="none"/>
        </w:rPr>
        <w:t>Decizia Consiliului lista proiectelor câștigătoare</w:t>
      </w:r>
      <w:r w:rsidR="00345248">
        <w:rPr>
          <w:rFonts w:ascii="Times New Roman" w:eastAsia="Times New Roman" w:hAnsi="Times New Roman" w:cs="Times New Roman"/>
          <w:kern w:val="0"/>
          <w:lang w:val="ro-RO" w:eastAsia="en-GB"/>
          <w14:ligatures w14:val="none"/>
        </w:rPr>
        <w:t>,</w:t>
      </w:r>
      <w:r w:rsidR="00297AAF" w:rsidRPr="009D3888">
        <w:rPr>
          <w:rFonts w:ascii="Times New Roman" w:eastAsia="Times New Roman" w:hAnsi="Times New Roman" w:cs="Times New Roman"/>
          <w:kern w:val="0"/>
          <w:lang w:val="ro-RO" w:eastAsia="en-GB"/>
          <w14:ligatures w14:val="none"/>
        </w:rPr>
        <w:t xml:space="preserve"> ținând cont de următoarele criterii:</w:t>
      </w:r>
    </w:p>
    <w:p w14:paraId="0E918AD6" w14:textId="4A8710BE" w:rsidR="00297AAF" w:rsidRPr="009D3888" w:rsidRDefault="00E710D3"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8</w:t>
      </w:r>
      <w:r w:rsidR="00C459F3">
        <w:rPr>
          <w:rFonts w:ascii="Times New Roman" w:eastAsia="Times New Roman" w:hAnsi="Times New Roman" w:cs="Times New Roman"/>
          <w:kern w:val="0"/>
          <w:lang w:val="ro-RO" w:eastAsia="en-GB"/>
          <w14:ligatures w14:val="none"/>
        </w:rPr>
        <w:t>6</w:t>
      </w:r>
      <w:r w:rsidRPr="009D3888">
        <w:rPr>
          <w:rFonts w:ascii="Times New Roman" w:eastAsia="Times New Roman" w:hAnsi="Times New Roman" w:cs="Times New Roman"/>
          <w:kern w:val="0"/>
          <w:lang w:val="ro-RO" w:eastAsia="en-GB"/>
          <w14:ligatures w14:val="none"/>
        </w:rPr>
        <w:t>.1</w:t>
      </w:r>
      <w:r w:rsidR="00297AAF" w:rsidRPr="009D3888">
        <w:rPr>
          <w:rFonts w:ascii="Times New Roman" w:eastAsia="Times New Roman" w:hAnsi="Times New Roman" w:cs="Times New Roman"/>
          <w:kern w:val="0"/>
          <w:lang w:val="ro-RO" w:eastAsia="en-GB"/>
          <w14:ligatures w14:val="none"/>
        </w:rPr>
        <w:t xml:space="preserve"> fezabilitatea proiectului din punctul de vedere al bugetului, planului de producție și finanțare;</w:t>
      </w:r>
    </w:p>
    <w:p w14:paraId="7C58D780" w14:textId="459FF0D0" w:rsidR="00297AAF" w:rsidRPr="009D3888" w:rsidRDefault="00E710D3"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8</w:t>
      </w:r>
      <w:r w:rsidR="00C459F3">
        <w:rPr>
          <w:rFonts w:ascii="Times New Roman" w:eastAsia="Times New Roman" w:hAnsi="Times New Roman" w:cs="Times New Roman"/>
          <w:kern w:val="0"/>
          <w:lang w:val="ro-RO" w:eastAsia="en-GB"/>
          <w14:ligatures w14:val="none"/>
        </w:rPr>
        <w:t>6</w:t>
      </w:r>
      <w:r w:rsidRPr="009D3888">
        <w:rPr>
          <w:rFonts w:ascii="Times New Roman" w:eastAsia="Times New Roman" w:hAnsi="Times New Roman" w:cs="Times New Roman"/>
          <w:kern w:val="0"/>
          <w:lang w:val="ro-RO" w:eastAsia="en-GB"/>
          <w14:ligatures w14:val="none"/>
        </w:rPr>
        <w:t>.2</w:t>
      </w:r>
      <w:r w:rsidR="00297AAF" w:rsidRPr="009D3888">
        <w:rPr>
          <w:rFonts w:ascii="Times New Roman" w:eastAsia="Times New Roman" w:hAnsi="Times New Roman" w:cs="Times New Roman"/>
          <w:kern w:val="0"/>
          <w:lang w:val="ro-RO" w:eastAsia="en-GB"/>
          <w14:ligatures w14:val="none"/>
        </w:rPr>
        <w:t xml:space="preserve"> concordanța dosarului depus cu cerințele regulamentului, cu legislația în domeniu, cu alte acte normative, după caz;</w:t>
      </w:r>
    </w:p>
    <w:p w14:paraId="5B511C52" w14:textId="4FC6F72B" w:rsidR="00297AAF" w:rsidRDefault="00E710D3"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8</w:t>
      </w:r>
      <w:r w:rsidR="00C459F3">
        <w:rPr>
          <w:rFonts w:ascii="Times New Roman" w:eastAsia="Times New Roman" w:hAnsi="Times New Roman" w:cs="Times New Roman"/>
          <w:kern w:val="0"/>
          <w:lang w:val="ro-RO" w:eastAsia="en-GB"/>
          <w14:ligatures w14:val="none"/>
        </w:rPr>
        <w:t>6</w:t>
      </w:r>
      <w:r w:rsidRPr="009D3888">
        <w:rPr>
          <w:rFonts w:ascii="Times New Roman" w:eastAsia="Times New Roman" w:hAnsi="Times New Roman" w:cs="Times New Roman"/>
          <w:kern w:val="0"/>
          <w:lang w:val="ro-RO" w:eastAsia="en-GB"/>
          <w14:ligatures w14:val="none"/>
        </w:rPr>
        <w:t>.3</w:t>
      </w:r>
      <w:r w:rsidR="00297AAF" w:rsidRPr="009D3888">
        <w:rPr>
          <w:rFonts w:ascii="Times New Roman" w:eastAsia="Times New Roman" w:hAnsi="Times New Roman" w:cs="Times New Roman"/>
          <w:kern w:val="0"/>
          <w:lang w:val="ro-RO" w:eastAsia="en-GB"/>
          <w14:ligatures w14:val="none"/>
        </w:rPr>
        <w:t xml:space="preserve"> modul de derulare a contractelor anterior încheiate între Centru și producătorul proiectului cinematografic.</w:t>
      </w:r>
    </w:p>
    <w:p w14:paraId="3F91EC3D" w14:textId="77777777" w:rsidR="008E0808" w:rsidRPr="009D3888" w:rsidRDefault="008E0808" w:rsidP="002C65DA">
      <w:pPr>
        <w:spacing w:after="0" w:line="240" w:lineRule="auto"/>
        <w:jc w:val="both"/>
        <w:rPr>
          <w:rFonts w:ascii="Times New Roman" w:eastAsia="Times New Roman" w:hAnsi="Times New Roman" w:cs="Times New Roman"/>
          <w:kern w:val="0"/>
          <w:lang w:val="ro-RO" w:eastAsia="en-GB"/>
          <w14:ligatures w14:val="none"/>
        </w:rPr>
      </w:pPr>
    </w:p>
    <w:p w14:paraId="27A29BDA" w14:textId="08524054" w:rsidR="00297AAF" w:rsidRDefault="00E710D3"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8</w:t>
      </w:r>
      <w:r w:rsidR="00C459F3">
        <w:rPr>
          <w:rFonts w:ascii="Times New Roman" w:eastAsia="Times New Roman" w:hAnsi="Times New Roman" w:cs="Times New Roman"/>
          <w:kern w:val="0"/>
          <w:lang w:val="ro-RO" w:eastAsia="en-GB"/>
          <w14:ligatures w14:val="none"/>
        </w:rPr>
        <w:t>7</w:t>
      </w:r>
      <w:r w:rsidR="00297AAF" w:rsidRPr="009D3888">
        <w:rPr>
          <w:rFonts w:ascii="Times New Roman" w:eastAsia="Times New Roman" w:hAnsi="Times New Roman" w:cs="Times New Roman"/>
          <w:kern w:val="0"/>
          <w:lang w:val="ro-RO" w:eastAsia="en-GB"/>
          <w14:ligatures w14:val="none"/>
        </w:rPr>
        <w:t xml:space="preserve">. Cuantumul </w:t>
      </w:r>
      <w:r w:rsidR="00465EAB" w:rsidRPr="00465EAB">
        <w:rPr>
          <w:rFonts w:ascii="Times New Roman" w:eastAsia="Times New Roman" w:hAnsi="Times New Roman" w:cs="Times New Roman"/>
          <w:kern w:val="0"/>
          <w:lang w:val="ro-RO" w:eastAsia="en-GB"/>
          <w14:ligatures w14:val="none"/>
        </w:rPr>
        <w:t xml:space="preserve">finanțării acordate fiecărui proiect în cadrul fiecărei secțiuni se stabilește de către Consiliu, în ordinea descrescătoare a punctajului obținut și în limita </w:t>
      </w:r>
      <w:r w:rsidR="00345248" w:rsidRPr="00091A88">
        <w:rPr>
          <w:rFonts w:ascii="Times New Roman" w:eastAsia="Times New Roman" w:hAnsi="Times New Roman"/>
          <w:color w:val="000000"/>
          <w:lang w:val="ro-RO" w:eastAsia="ru-RU"/>
        </w:rPr>
        <w:t>mijloacelor financiare aprobate în Fond în acest scop</w:t>
      </w:r>
      <w:r w:rsidR="003E5C4A">
        <w:rPr>
          <w:rFonts w:ascii="Times New Roman" w:eastAsia="Times New Roman" w:hAnsi="Times New Roman" w:cs="Times New Roman"/>
          <w:kern w:val="0"/>
          <w:lang w:val="ro-RO" w:eastAsia="en-GB"/>
          <w14:ligatures w14:val="none"/>
        </w:rPr>
        <w:t>.</w:t>
      </w:r>
    </w:p>
    <w:p w14:paraId="30F12B46" w14:textId="77777777" w:rsidR="00FE7BCA" w:rsidRDefault="00FE7BCA" w:rsidP="002C65DA">
      <w:pPr>
        <w:spacing w:after="0" w:line="240" w:lineRule="auto"/>
        <w:jc w:val="both"/>
        <w:rPr>
          <w:rFonts w:ascii="Times New Roman" w:eastAsia="Times New Roman" w:hAnsi="Times New Roman" w:cs="Times New Roman"/>
          <w:kern w:val="0"/>
          <w:lang w:val="ro-RO" w:eastAsia="en-GB"/>
          <w14:ligatures w14:val="none"/>
        </w:rPr>
      </w:pPr>
    </w:p>
    <w:p w14:paraId="5CA7E5CA" w14:textId="433F98A0" w:rsidR="00E6160B" w:rsidRDefault="00FE7BCA"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8</w:t>
      </w:r>
      <w:r w:rsidR="00C459F3">
        <w:rPr>
          <w:rFonts w:ascii="Times New Roman" w:eastAsia="Times New Roman" w:hAnsi="Times New Roman" w:cs="Times New Roman"/>
          <w:kern w:val="0"/>
          <w:lang w:val="ro-RO" w:eastAsia="en-GB"/>
          <w14:ligatures w14:val="none"/>
        </w:rPr>
        <w:t>8</w:t>
      </w:r>
      <w:r>
        <w:rPr>
          <w:rFonts w:ascii="Times New Roman" w:eastAsia="Times New Roman" w:hAnsi="Times New Roman" w:cs="Times New Roman"/>
          <w:kern w:val="0"/>
          <w:lang w:val="ro-RO" w:eastAsia="en-GB"/>
          <w14:ligatures w14:val="none"/>
        </w:rPr>
        <w:t>.</w:t>
      </w:r>
      <w:r w:rsidR="00E6160B">
        <w:rPr>
          <w:rFonts w:ascii="Times New Roman" w:eastAsia="Times New Roman" w:hAnsi="Times New Roman" w:cs="Times New Roman"/>
          <w:kern w:val="0"/>
          <w:lang w:val="ro-RO" w:eastAsia="en-GB"/>
          <w14:ligatures w14:val="none"/>
        </w:rPr>
        <w:t xml:space="preserve"> </w:t>
      </w:r>
      <w:r w:rsidR="00E6160B" w:rsidRPr="00211F0D">
        <w:rPr>
          <w:rFonts w:ascii="Times New Roman" w:eastAsia="Times New Roman" w:hAnsi="Times New Roman"/>
          <w:lang w:val="ro-RO"/>
        </w:rPr>
        <w:t>Consiliul are dreptul să distribuie mijloacele financiare neutilizate din alte categorii ale concursului, în vederea finanțării proiectelor care, în ordinea punctajelor obținute, nu au beneficiat de alocare inițială</w:t>
      </w:r>
      <w:r w:rsidR="00967809">
        <w:rPr>
          <w:rFonts w:ascii="Times New Roman" w:eastAsia="Times New Roman" w:hAnsi="Times New Roman"/>
          <w:lang w:val="ro-RO"/>
        </w:rPr>
        <w:t>.</w:t>
      </w:r>
    </w:p>
    <w:p w14:paraId="5EF9F638" w14:textId="77777777" w:rsidR="008E0808" w:rsidRPr="009D3888" w:rsidRDefault="008E0808" w:rsidP="002C65DA">
      <w:pPr>
        <w:spacing w:after="0" w:line="240" w:lineRule="auto"/>
        <w:jc w:val="both"/>
        <w:rPr>
          <w:rFonts w:ascii="Times New Roman" w:eastAsia="Times New Roman" w:hAnsi="Times New Roman" w:cs="Times New Roman"/>
          <w:kern w:val="0"/>
          <w:lang w:val="ro-RO" w:eastAsia="en-GB"/>
          <w14:ligatures w14:val="none"/>
        </w:rPr>
      </w:pPr>
    </w:p>
    <w:p w14:paraId="08262059" w14:textId="3DD23D64" w:rsidR="00297AAF" w:rsidRDefault="00E710D3"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8</w:t>
      </w:r>
      <w:r w:rsidR="00C459F3">
        <w:rPr>
          <w:rFonts w:ascii="Times New Roman" w:eastAsia="Times New Roman" w:hAnsi="Times New Roman" w:cs="Times New Roman"/>
          <w:kern w:val="0"/>
          <w:lang w:val="ro-RO" w:eastAsia="en-GB"/>
          <w14:ligatures w14:val="none"/>
        </w:rPr>
        <w:t>9</w:t>
      </w:r>
      <w:r w:rsidR="00297AAF" w:rsidRPr="009D3888">
        <w:rPr>
          <w:rFonts w:ascii="Times New Roman" w:eastAsia="Times New Roman" w:hAnsi="Times New Roman" w:cs="Times New Roman"/>
          <w:kern w:val="0"/>
          <w:lang w:val="ro-RO" w:eastAsia="en-GB"/>
          <w14:ligatures w14:val="none"/>
        </w:rPr>
        <w:t xml:space="preserve">. Hotărârea se publică pe </w:t>
      </w:r>
      <w:r w:rsidR="00F5496A">
        <w:rPr>
          <w:rFonts w:ascii="Times New Roman" w:eastAsia="Times New Roman" w:hAnsi="Times New Roman" w:cs="Times New Roman"/>
          <w:kern w:val="0"/>
          <w:lang w:val="ro-RO" w:eastAsia="en-GB"/>
          <w14:ligatures w14:val="none"/>
        </w:rPr>
        <w:t>pagina</w:t>
      </w:r>
      <w:r w:rsidR="00465EAB" w:rsidRPr="009D3888">
        <w:rPr>
          <w:rFonts w:ascii="Times New Roman" w:eastAsia="Times New Roman" w:hAnsi="Times New Roman" w:cs="Times New Roman"/>
          <w:kern w:val="0"/>
          <w:lang w:val="ro-RO" w:eastAsia="en-GB"/>
          <w14:ligatures w14:val="none"/>
        </w:rPr>
        <w:t xml:space="preserve"> </w:t>
      </w:r>
      <w:r w:rsidR="00297AAF" w:rsidRPr="009D3888">
        <w:rPr>
          <w:rFonts w:ascii="Times New Roman" w:eastAsia="Times New Roman" w:hAnsi="Times New Roman" w:cs="Times New Roman"/>
          <w:kern w:val="0"/>
          <w:lang w:val="ro-RO" w:eastAsia="en-GB"/>
          <w14:ligatures w14:val="none"/>
        </w:rPr>
        <w:t>web oficial</w:t>
      </w:r>
      <w:r w:rsidR="00F5496A">
        <w:rPr>
          <w:rFonts w:ascii="Times New Roman" w:eastAsia="Times New Roman" w:hAnsi="Times New Roman" w:cs="Times New Roman"/>
          <w:kern w:val="0"/>
          <w:lang w:val="ro-RO" w:eastAsia="en-GB"/>
          <w14:ligatures w14:val="none"/>
        </w:rPr>
        <w:t>ă</w:t>
      </w:r>
      <w:r w:rsidR="00297AAF" w:rsidRPr="009D3888">
        <w:rPr>
          <w:rFonts w:ascii="Times New Roman" w:eastAsia="Times New Roman" w:hAnsi="Times New Roman" w:cs="Times New Roman"/>
          <w:kern w:val="0"/>
          <w:lang w:val="ro-RO" w:eastAsia="en-GB"/>
          <w14:ligatures w14:val="none"/>
        </w:rPr>
        <w:t xml:space="preserve"> a</w:t>
      </w:r>
      <w:r w:rsidR="00465EAB">
        <w:rPr>
          <w:rFonts w:ascii="Times New Roman" w:eastAsia="Times New Roman" w:hAnsi="Times New Roman" w:cs="Times New Roman"/>
          <w:kern w:val="0"/>
          <w:lang w:val="ro-RO" w:eastAsia="en-GB"/>
          <w14:ligatures w14:val="none"/>
        </w:rPr>
        <w:t>l</w:t>
      </w:r>
      <w:r w:rsidR="00297AAF" w:rsidRPr="009D3888">
        <w:rPr>
          <w:rFonts w:ascii="Times New Roman" w:eastAsia="Times New Roman" w:hAnsi="Times New Roman" w:cs="Times New Roman"/>
          <w:kern w:val="0"/>
          <w:lang w:val="ro-RO" w:eastAsia="en-GB"/>
          <w14:ligatures w14:val="none"/>
        </w:rPr>
        <w:t xml:space="preserve"> Centrului în termen de 5 zile de la data </w:t>
      </w:r>
      <w:r w:rsidR="00465EAB">
        <w:rPr>
          <w:rFonts w:ascii="Times New Roman" w:eastAsia="Times New Roman" w:hAnsi="Times New Roman" w:cs="Times New Roman"/>
          <w:kern w:val="0"/>
          <w:lang w:val="ro-RO" w:eastAsia="en-GB"/>
          <w14:ligatures w14:val="none"/>
        </w:rPr>
        <w:t>adoptării</w:t>
      </w:r>
      <w:r w:rsidR="00297AAF" w:rsidRPr="009D3888">
        <w:rPr>
          <w:rFonts w:ascii="Times New Roman" w:eastAsia="Times New Roman" w:hAnsi="Times New Roman" w:cs="Times New Roman"/>
          <w:kern w:val="0"/>
          <w:lang w:val="ro-RO" w:eastAsia="en-GB"/>
          <w14:ligatures w14:val="none"/>
        </w:rPr>
        <w:t xml:space="preserve">, cu specificarea punctajul acordat de Comisie, Juriu, punctajul obţinut pentru calitatea regizorului şi calitatea producătorului, cuantumul sumei aprobate pentru fiecare proiect câştigător, cu indicarea procentului pe care îl constituie din totalul bugetului filmului. Câştigătorii concursului vor fi informați în scris de către </w:t>
      </w:r>
      <w:r w:rsidR="00465EAB">
        <w:rPr>
          <w:rFonts w:ascii="Times New Roman" w:eastAsia="Times New Roman" w:hAnsi="Times New Roman" w:cs="Times New Roman"/>
          <w:kern w:val="0"/>
          <w:lang w:val="ro-RO" w:eastAsia="en-GB"/>
          <w14:ligatures w14:val="none"/>
        </w:rPr>
        <w:t>S</w:t>
      </w:r>
      <w:r w:rsidR="00297AAF" w:rsidRPr="009D3888">
        <w:rPr>
          <w:rFonts w:ascii="Times New Roman" w:eastAsia="Times New Roman" w:hAnsi="Times New Roman" w:cs="Times New Roman"/>
          <w:kern w:val="0"/>
          <w:lang w:val="ro-RO" w:eastAsia="en-GB"/>
          <w14:ligatures w14:val="none"/>
        </w:rPr>
        <w:t>ecretariat.</w:t>
      </w:r>
    </w:p>
    <w:p w14:paraId="7958B4C6" w14:textId="77777777" w:rsidR="008E0808" w:rsidRPr="009D3888" w:rsidRDefault="008E0808" w:rsidP="002C65DA">
      <w:pPr>
        <w:spacing w:after="0" w:line="240" w:lineRule="auto"/>
        <w:jc w:val="both"/>
        <w:rPr>
          <w:rFonts w:ascii="Times New Roman" w:eastAsia="Times New Roman" w:hAnsi="Times New Roman" w:cs="Times New Roman"/>
          <w:kern w:val="0"/>
          <w:lang w:val="ro-RO" w:eastAsia="en-GB"/>
          <w14:ligatures w14:val="none"/>
        </w:rPr>
      </w:pPr>
    </w:p>
    <w:p w14:paraId="3CA8BA52" w14:textId="39A74784" w:rsidR="00297AAF" w:rsidRDefault="00C459F3"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90</w:t>
      </w:r>
      <w:r w:rsidR="00297AAF" w:rsidRPr="009D3888">
        <w:rPr>
          <w:rFonts w:ascii="Times New Roman" w:eastAsia="Times New Roman" w:hAnsi="Times New Roman" w:cs="Times New Roman"/>
          <w:kern w:val="0"/>
          <w:lang w:val="ro-RO" w:eastAsia="en-GB"/>
          <w14:ligatures w14:val="none"/>
        </w:rPr>
        <w:t xml:space="preserve">. </w:t>
      </w:r>
      <w:r w:rsidR="00451541" w:rsidRPr="00451541">
        <w:rPr>
          <w:rFonts w:ascii="Times New Roman" w:eastAsia="Times New Roman" w:hAnsi="Times New Roman" w:cs="Times New Roman"/>
          <w:kern w:val="0"/>
          <w:lang w:val="ro-RO" w:eastAsia="en-GB"/>
          <w14:ligatures w14:val="none"/>
        </w:rPr>
        <w:t>În cadrul aceleiași sesiuni de concurs, un producător poate beneficia de finanțare pentru cel mult două proiecte.</w:t>
      </w:r>
    </w:p>
    <w:p w14:paraId="5CA70AA0" w14:textId="77777777" w:rsidR="008E0808" w:rsidRPr="009D3888" w:rsidRDefault="008E0808" w:rsidP="002C65DA">
      <w:pPr>
        <w:spacing w:after="0" w:line="240" w:lineRule="auto"/>
        <w:jc w:val="both"/>
        <w:rPr>
          <w:rFonts w:ascii="Times New Roman" w:eastAsia="Times New Roman" w:hAnsi="Times New Roman" w:cs="Times New Roman"/>
          <w:kern w:val="0"/>
          <w:lang w:val="ro-RO" w:eastAsia="en-GB"/>
          <w14:ligatures w14:val="none"/>
        </w:rPr>
      </w:pPr>
    </w:p>
    <w:p w14:paraId="3000AA17" w14:textId="5FAA2096" w:rsidR="00297AAF" w:rsidRPr="009D3888" w:rsidRDefault="00C459F3"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lastRenderedPageBreak/>
        <w:t>91</w:t>
      </w:r>
      <w:r w:rsidR="00297AAF" w:rsidRPr="009D3888">
        <w:rPr>
          <w:rFonts w:ascii="Times New Roman" w:eastAsia="Times New Roman" w:hAnsi="Times New Roman" w:cs="Times New Roman"/>
          <w:kern w:val="0"/>
          <w:lang w:val="ro-RO" w:eastAsia="en-GB"/>
          <w14:ligatures w14:val="none"/>
        </w:rPr>
        <w:t xml:space="preserve">. Consiliul nu acordă finanțare pentru două proiecte de film de lungmetraj selectate în cadrul unei sesiuni de concurs ale unuia și aceluiași regizor. Regizorul va alege doar un proiect, iar producătorul este în drept să propună un alt regizor cu un punctaj pentru calitate </w:t>
      </w:r>
      <w:r w:rsidR="00182952">
        <w:rPr>
          <w:rFonts w:ascii="Times New Roman" w:eastAsia="Times New Roman" w:hAnsi="Times New Roman" w:cs="Times New Roman"/>
          <w:kern w:val="0"/>
          <w:lang w:val="ro-RO" w:eastAsia="en-GB"/>
          <w14:ligatures w14:val="none"/>
        </w:rPr>
        <w:t>cel puțin egal cu al</w:t>
      </w:r>
      <w:r w:rsidR="00297AAF" w:rsidRPr="009D3888">
        <w:rPr>
          <w:rFonts w:ascii="Times New Roman" w:eastAsia="Times New Roman" w:hAnsi="Times New Roman" w:cs="Times New Roman"/>
          <w:kern w:val="0"/>
          <w:lang w:val="ro-RO" w:eastAsia="en-GB"/>
          <w14:ligatures w14:val="none"/>
        </w:rPr>
        <w:t xml:space="preserve"> regizorului inițial.</w:t>
      </w:r>
    </w:p>
    <w:p w14:paraId="248A0714" w14:textId="77777777" w:rsidR="00297AAF" w:rsidRPr="009D3888" w:rsidRDefault="00297AAF" w:rsidP="002C65DA">
      <w:pPr>
        <w:spacing w:after="0" w:line="240" w:lineRule="auto"/>
        <w:jc w:val="both"/>
        <w:rPr>
          <w:rFonts w:ascii="Times New Roman" w:eastAsia="Times New Roman" w:hAnsi="Times New Roman" w:cs="Times New Roman"/>
          <w:kern w:val="0"/>
          <w:lang w:val="ro-RO" w:eastAsia="en-GB"/>
          <w14:ligatures w14:val="none"/>
        </w:rPr>
      </w:pPr>
    </w:p>
    <w:p w14:paraId="17E15085" w14:textId="6F9F3E34" w:rsidR="00297AAF" w:rsidRPr="009D3888" w:rsidRDefault="00C459F3"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92</w:t>
      </w:r>
      <w:r w:rsidR="00297AAF" w:rsidRPr="009D3888">
        <w:rPr>
          <w:rFonts w:ascii="Times New Roman" w:eastAsia="Times New Roman" w:hAnsi="Times New Roman" w:cs="Times New Roman"/>
          <w:kern w:val="0"/>
          <w:lang w:val="ro-RO" w:eastAsia="en-GB"/>
          <w14:ligatures w14:val="none"/>
        </w:rPr>
        <w:t xml:space="preserve">. </w:t>
      </w:r>
      <w:r w:rsidR="009E4606" w:rsidRPr="009E4606">
        <w:rPr>
          <w:rFonts w:ascii="Times New Roman" w:eastAsia="Times New Roman" w:hAnsi="Times New Roman" w:cs="Times New Roman"/>
          <w:kern w:val="0"/>
          <w:lang w:val="ro-RO" w:eastAsia="en-GB"/>
          <w14:ligatures w14:val="none"/>
        </w:rPr>
        <w:t>În cazul proiectelor cinematografice care au obținut un punctaj egal, finanțarea se stabilește în funcție de următoarele criterii suplimentare</w:t>
      </w:r>
      <w:r w:rsidR="00297AAF" w:rsidRPr="009D3888">
        <w:rPr>
          <w:rFonts w:ascii="Times New Roman" w:eastAsia="Times New Roman" w:hAnsi="Times New Roman" w:cs="Times New Roman"/>
          <w:kern w:val="0"/>
          <w:lang w:val="ro-RO" w:eastAsia="en-GB"/>
          <w14:ligatures w14:val="none"/>
        </w:rPr>
        <w:t>:</w:t>
      </w:r>
    </w:p>
    <w:p w14:paraId="1A501777" w14:textId="40321361" w:rsidR="00297AAF" w:rsidRPr="009D3888" w:rsidRDefault="00C459F3"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92</w:t>
      </w:r>
      <w:r w:rsidR="00E710D3" w:rsidRPr="009D3888">
        <w:rPr>
          <w:rFonts w:ascii="Times New Roman" w:eastAsia="Times New Roman" w:hAnsi="Times New Roman" w:cs="Times New Roman"/>
          <w:kern w:val="0"/>
          <w:lang w:val="ro-RO" w:eastAsia="en-GB"/>
          <w14:ligatures w14:val="none"/>
        </w:rPr>
        <w:t>.1</w:t>
      </w:r>
      <w:r w:rsidR="00297AAF" w:rsidRPr="009D3888">
        <w:rPr>
          <w:rFonts w:ascii="Times New Roman" w:eastAsia="Times New Roman" w:hAnsi="Times New Roman" w:cs="Times New Roman"/>
          <w:kern w:val="0"/>
          <w:lang w:val="ro-RO" w:eastAsia="en-GB"/>
          <w14:ligatures w14:val="none"/>
        </w:rPr>
        <w:t xml:space="preserve"> nivelul contribuţiei financiare confirmate de beneficiar la data înscrierii proiectului în concurs;</w:t>
      </w:r>
    </w:p>
    <w:p w14:paraId="741DBC74" w14:textId="05D367F5" w:rsidR="00297AAF" w:rsidRPr="009D3888" w:rsidRDefault="00C459F3"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92</w:t>
      </w:r>
      <w:r w:rsidR="00E710D3" w:rsidRPr="009D3888">
        <w:rPr>
          <w:rFonts w:ascii="Times New Roman" w:eastAsia="Times New Roman" w:hAnsi="Times New Roman" w:cs="Times New Roman"/>
          <w:kern w:val="0"/>
          <w:lang w:val="ro-RO" w:eastAsia="en-GB"/>
          <w14:ligatures w14:val="none"/>
        </w:rPr>
        <w:t>.2</w:t>
      </w:r>
      <w:r w:rsidR="00297AAF" w:rsidRPr="009D3888">
        <w:rPr>
          <w:rFonts w:ascii="Times New Roman" w:eastAsia="Times New Roman" w:hAnsi="Times New Roman" w:cs="Times New Roman"/>
          <w:kern w:val="0"/>
          <w:lang w:val="ro-RO" w:eastAsia="en-GB"/>
          <w14:ligatures w14:val="none"/>
        </w:rPr>
        <w:t xml:space="preserve"> etapa la care a avansat proiectul în procesul de producție;</w:t>
      </w:r>
    </w:p>
    <w:p w14:paraId="57C09B26" w14:textId="1AFB7F47" w:rsidR="00297AAF" w:rsidRDefault="00C459F3"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92</w:t>
      </w:r>
      <w:r w:rsidR="00E710D3" w:rsidRPr="009D3888">
        <w:rPr>
          <w:rFonts w:ascii="Times New Roman" w:eastAsia="Times New Roman" w:hAnsi="Times New Roman" w:cs="Times New Roman"/>
          <w:kern w:val="0"/>
          <w:lang w:val="ro-RO" w:eastAsia="en-GB"/>
          <w14:ligatures w14:val="none"/>
        </w:rPr>
        <w:t>.3</w:t>
      </w:r>
      <w:r w:rsidR="00297AAF" w:rsidRPr="009D3888">
        <w:rPr>
          <w:rFonts w:ascii="Times New Roman" w:eastAsia="Times New Roman" w:hAnsi="Times New Roman" w:cs="Times New Roman"/>
          <w:kern w:val="0"/>
          <w:lang w:val="ro-RO" w:eastAsia="en-GB"/>
          <w14:ligatures w14:val="none"/>
        </w:rPr>
        <w:t xml:space="preserve"> potențialul internațional al proiectului.</w:t>
      </w:r>
    </w:p>
    <w:p w14:paraId="3BE934F6" w14:textId="77777777" w:rsidR="008E0808" w:rsidRPr="009D3888" w:rsidRDefault="008E0808" w:rsidP="002C65DA">
      <w:pPr>
        <w:spacing w:after="0" w:line="240" w:lineRule="auto"/>
        <w:jc w:val="both"/>
        <w:rPr>
          <w:rFonts w:ascii="Times New Roman" w:eastAsia="Times New Roman" w:hAnsi="Times New Roman" w:cs="Times New Roman"/>
          <w:kern w:val="0"/>
          <w:lang w:val="ro-RO" w:eastAsia="en-GB"/>
          <w14:ligatures w14:val="none"/>
        </w:rPr>
      </w:pPr>
    </w:p>
    <w:p w14:paraId="72A4F5A6" w14:textId="6141C626" w:rsidR="00297AAF" w:rsidRDefault="00C459F3"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93</w:t>
      </w:r>
      <w:r w:rsidR="00297AAF" w:rsidRPr="009D3888">
        <w:rPr>
          <w:rFonts w:ascii="Times New Roman" w:eastAsia="Times New Roman" w:hAnsi="Times New Roman" w:cs="Times New Roman"/>
          <w:kern w:val="0"/>
          <w:lang w:val="ro-RO" w:eastAsia="en-GB"/>
          <w14:ligatures w14:val="none"/>
        </w:rPr>
        <w:t xml:space="preserve">. Termenul de adoptare a </w:t>
      </w:r>
      <w:r w:rsidR="00732906">
        <w:rPr>
          <w:rFonts w:ascii="Times New Roman" w:eastAsia="Times New Roman" w:hAnsi="Times New Roman" w:cs="Times New Roman"/>
          <w:kern w:val="0"/>
          <w:lang w:val="ro-RO" w:eastAsia="en-GB"/>
          <w14:ligatures w14:val="none"/>
        </w:rPr>
        <w:t>Deciziei Consiliului</w:t>
      </w:r>
      <w:r w:rsidR="00297AAF" w:rsidRPr="009D3888">
        <w:rPr>
          <w:rFonts w:ascii="Times New Roman" w:eastAsia="Times New Roman" w:hAnsi="Times New Roman" w:cs="Times New Roman"/>
          <w:kern w:val="0"/>
          <w:lang w:val="ro-RO" w:eastAsia="en-GB"/>
          <w14:ligatures w14:val="none"/>
        </w:rPr>
        <w:t xml:space="preserve"> nu poate depăși 30 de zile de la data încheierii celei de-a doua etape de concurs.</w:t>
      </w:r>
    </w:p>
    <w:p w14:paraId="08F3D5C6" w14:textId="77777777" w:rsidR="008E0808" w:rsidRPr="009D3888" w:rsidRDefault="008E0808" w:rsidP="002C65DA">
      <w:pPr>
        <w:spacing w:after="0" w:line="240" w:lineRule="auto"/>
        <w:jc w:val="both"/>
        <w:rPr>
          <w:rFonts w:ascii="Times New Roman" w:eastAsia="Times New Roman" w:hAnsi="Times New Roman" w:cs="Times New Roman"/>
          <w:kern w:val="0"/>
          <w:lang w:val="ro-RO" w:eastAsia="en-GB"/>
          <w14:ligatures w14:val="none"/>
        </w:rPr>
      </w:pPr>
    </w:p>
    <w:p w14:paraId="2D5A37A1" w14:textId="596763DB" w:rsidR="00297AAF" w:rsidRDefault="00C459F3"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94</w:t>
      </w:r>
      <w:r w:rsidR="00297AAF" w:rsidRPr="009D3888">
        <w:rPr>
          <w:rFonts w:ascii="Times New Roman" w:eastAsia="Times New Roman" w:hAnsi="Times New Roman" w:cs="Times New Roman"/>
          <w:kern w:val="0"/>
          <w:lang w:val="ro-RO" w:eastAsia="en-GB"/>
          <w14:ligatures w14:val="none"/>
        </w:rPr>
        <w:t>. În cazuri justificate, Consiliul acordă o prelungire a termenului de executare sau transmitere a proiectului unui alt producător.</w:t>
      </w:r>
    </w:p>
    <w:p w14:paraId="4F213BDF" w14:textId="77777777" w:rsidR="008E0808" w:rsidRPr="009D3888" w:rsidRDefault="008E0808" w:rsidP="002C65DA">
      <w:pPr>
        <w:spacing w:after="0" w:line="240" w:lineRule="auto"/>
        <w:jc w:val="both"/>
        <w:rPr>
          <w:rFonts w:ascii="Times New Roman" w:eastAsia="Times New Roman" w:hAnsi="Times New Roman" w:cs="Times New Roman"/>
          <w:kern w:val="0"/>
          <w:lang w:val="ro-RO" w:eastAsia="en-GB"/>
          <w14:ligatures w14:val="none"/>
        </w:rPr>
      </w:pPr>
    </w:p>
    <w:p w14:paraId="7914E72A" w14:textId="6298412C" w:rsidR="00297AAF" w:rsidRPr="009D3888" w:rsidRDefault="00C459F3"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95</w:t>
      </w:r>
      <w:r w:rsidR="00297AAF" w:rsidRPr="009D3888">
        <w:rPr>
          <w:rFonts w:ascii="Times New Roman" w:eastAsia="Times New Roman" w:hAnsi="Times New Roman" w:cs="Times New Roman"/>
          <w:kern w:val="0"/>
          <w:lang w:val="ro-RO" w:eastAsia="en-GB"/>
          <w14:ligatures w14:val="none"/>
        </w:rPr>
        <w:t>. Circumstanțele în care Consiliul poate aproba transmiterea unui proiect spre producția unui alt producător sunt:</w:t>
      </w:r>
    </w:p>
    <w:p w14:paraId="48274FCA" w14:textId="55593E79" w:rsidR="00297AAF" w:rsidRPr="009D3888" w:rsidRDefault="00C459F3"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95</w:t>
      </w:r>
      <w:r w:rsidR="00E710D3" w:rsidRPr="009D3888">
        <w:rPr>
          <w:rFonts w:ascii="Times New Roman" w:eastAsia="Times New Roman" w:hAnsi="Times New Roman" w:cs="Times New Roman"/>
          <w:kern w:val="0"/>
          <w:lang w:val="ro-RO" w:eastAsia="en-GB"/>
          <w14:ligatures w14:val="none"/>
        </w:rPr>
        <w:t>.1</w:t>
      </w:r>
      <w:r w:rsidR="00297AAF" w:rsidRPr="009D3888">
        <w:rPr>
          <w:rFonts w:ascii="Times New Roman" w:eastAsia="Times New Roman" w:hAnsi="Times New Roman" w:cs="Times New Roman"/>
          <w:kern w:val="0"/>
          <w:lang w:val="ro-RO" w:eastAsia="en-GB"/>
          <w14:ligatures w14:val="none"/>
        </w:rPr>
        <w:t xml:space="preserve"> incapacitatea de plată;</w:t>
      </w:r>
    </w:p>
    <w:p w14:paraId="7CD1AEA7" w14:textId="6D54C79A" w:rsidR="00297AAF" w:rsidRPr="009D3888" w:rsidRDefault="00C459F3"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95</w:t>
      </w:r>
      <w:r w:rsidR="00E710D3" w:rsidRPr="009D3888">
        <w:rPr>
          <w:rFonts w:ascii="Times New Roman" w:eastAsia="Times New Roman" w:hAnsi="Times New Roman" w:cs="Times New Roman"/>
          <w:kern w:val="0"/>
          <w:lang w:val="ro-RO" w:eastAsia="en-GB"/>
          <w14:ligatures w14:val="none"/>
        </w:rPr>
        <w:t>.2</w:t>
      </w:r>
      <w:r w:rsidR="00297AAF" w:rsidRPr="009D3888">
        <w:rPr>
          <w:rFonts w:ascii="Times New Roman" w:eastAsia="Times New Roman" w:hAnsi="Times New Roman" w:cs="Times New Roman"/>
          <w:kern w:val="0"/>
          <w:lang w:val="ro-RO" w:eastAsia="en-GB"/>
          <w14:ligatures w14:val="none"/>
        </w:rPr>
        <w:t xml:space="preserve"> reorganizarea sau falimentul;</w:t>
      </w:r>
    </w:p>
    <w:p w14:paraId="132637A1" w14:textId="272B8678" w:rsidR="00297AAF" w:rsidRPr="009D3888" w:rsidRDefault="00C459F3"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95</w:t>
      </w:r>
      <w:r w:rsidR="00E710D3" w:rsidRPr="009D3888">
        <w:rPr>
          <w:rFonts w:ascii="Times New Roman" w:eastAsia="Times New Roman" w:hAnsi="Times New Roman" w:cs="Times New Roman"/>
          <w:kern w:val="0"/>
          <w:lang w:val="ro-RO" w:eastAsia="en-GB"/>
          <w14:ligatures w14:val="none"/>
        </w:rPr>
        <w:t>.3</w:t>
      </w:r>
      <w:r w:rsidR="00297AAF" w:rsidRPr="009D3888">
        <w:rPr>
          <w:rFonts w:ascii="Times New Roman" w:eastAsia="Times New Roman" w:hAnsi="Times New Roman" w:cs="Times New Roman"/>
          <w:kern w:val="0"/>
          <w:lang w:val="ro-RO" w:eastAsia="en-GB"/>
          <w14:ligatures w14:val="none"/>
        </w:rPr>
        <w:t xml:space="preserve"> retragerea din proiect a unui coproducător sau finanțator.</w:t>
      </w:r>
    </w:p>
    <w:p w14:paraId="3C30D1D0" w14:textId="77777777" w:rsidR="00297AAF" w:rsidRPr="009D3888" w:rsidRDefault="00297AAF" w:rsidP="002C65DA">
      <w:pPr>
        <w:spacing w:after="0" w:line="240" w:lineRule="auto"/>
        <w:jc w:val="both"/>
        <w:rPr>
          <w:rFonts w:ascii="Times New Roman" w:eastAsia="Times New Roman" w:hAnsi="Times New Roman" w:cs="Times New Roman"/>
          <w:kern w:val="0"/>
          <w:lang w:val="ro-RO" w:eastAsia="en-GB"/>
          <w14:ligatures w14:val="none"/>
        </w:rPr>
      </w:pPr>
    </w:p>
    <w:p w14:paraId="37EDE67D" w14:textId="610704AC" w:rsidR="00297AAF" w:rsidRPr="009D3888" w:rsidRDefault="00E710D3"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9</w:t>
      </w:r>
      <w:r w:rsidR="00C459F3">
        <w:rPr>
          <w:rFonts w:ascii="Times New Roman" w:eastAsia="Times New Roman" w:hAnsi="Times New Roman" w:cs="Times New Roman"/>
          <w:kern w:val="0"/>
          <w:lang w:val="ro-RO" w:eastAsia="en-GB"/>
          <w14:ligatures w14:val="none"/>
        </w:rPr>
        <w:t>6</w:t>
      </w:r>
      <w:r w:rsidR="00297AAF" w:rsidRPr="009D3888">
        <w:rPr>
          <w:rFonts w:ascii="Times New Roman" w:eastAsia="Times New Roman" w:hAnsi="Times New Roman" w:cs="Times New Roman"/>
          <w:kern w:val="0"/>
          <w:lang w:val="ro-RO" w:eastAsia="en-GB"/>
          <w14:ligatures w14:val="none"/>
        </w:rPr>
        <w:t xml:space="preserve">. </w:t>
      </w:r>
      <w:r w:rsidR="00605D4E" w:rsidRPr="00091A88">
        <w:rPr>
          <w:rFonts w:ascii="Times New Roman" w:eastAsia="Times New Roman" w:hAnsi="Times New Roman"/>
          <w:color w:val="000000"/>
          <w:lang w:val="ro-RO" w:eastAsia="ru-RU"/>
        </w:rPr>
        <w:t>Decizia Consiliului privind aprobarea listei proiectelor care au fost desemnate câștigătoare</w:t>
      </w:r>
      <w:r w:rsidR="00605D4E" w:rsidRPr="009D3888">
        <w:rPr>
          <w:rFonts w:ascii="Times New Roman" w:eastAsia="Times New Roman" w:hAnsi="Times New Roman" w:cs="Times New Roman"/>
          <w:kern w:val="0"/>
          <w:lang w:val="ro-RO" w:eastAsia="en-GB"/>
          <w14:ligatures w14:val="none"/>
        </w:rPr>
        <w:t xml:space="preserve"> </w:t>
      </w:r>
      <w:r w:rsidR="00297AAF" w:rsidRPr="009D3888">
        <w:rPr>
          <w:rFonts w:ascii="Times New Roman" w:eastAsia="Times New Roman" w:hAnsi="Times New Roman" w:cs="Times New Roman"/>
          <w:kern w:val="0"/>
          <w:lang w:val="ro-RO" w:eastAsia="en-GB"/>
          <w14:ligatures w14:val="none"/>
        </w:rPr>
        <w:t xml:space="preserve">este valabilă 6 luni de la data comunicării, interval în care producătorul este obligat să încheie contractul privind finanțarea producției cinematografice. Perioada de producție a unui film realizat cu sprijinul financiar de la bugetul de stat este de 3 ani de la data încheierii contractului privind finanțarea producției cinematografice. Prelungirea acestui termen poate avea loc în condițiile unui impediment justificator major, în cazul producțiilor cu grad de complexitate ridicat sau al unor circumstanțe care justifică întemeiat necesitatea prelungirii termenului. Termenul poate fi prelungit doar prin decizia Consiliului, dar nu mai mult de 3 ori și pe o perioadă suplimentară de maximum încă </w:t>
      </w:r>
      <w:r w:rsidR="00635DD9">
        <w:rPr>
          <w:rFonts w:ascii="Times New Roman" w:eastAsia="Times New Roman" w:hAnsi="Times New Roman" w:cs="Times New Roman"/>
          <w:kern w:val="0"/>
          <w:lang w:val="ro-RO" w:eastAsia="en-GB"/>
          <w14:ligatures w14:val="none"/>
        </w:rPr>
        <w:t>1</w:t>
      </w:r>
      <w:r w:rsidR="00297AAF" w:rsidRPr="009D3888">
        <w:rPr>
          <w:rFonts w:ascii="Times New Roman" w:eastAsia="Times New Roman" w:hAnsi="Times New Roman" w:cs="Times New Roman"/>
          <w:kern w:val="0"/>
          <w:lang w:val="ro-RO" w:eastAsia="en-GB"/>
          <w14:ligatures w14:val="none"/>
        </w:rPr>
        <w:t xml:space="preserve"> an.</w:t>
      </w:r>
    </w:p>
    <w:p w14:paraId="3CB01FA7" w14:textId="77777777" w:rsidR="00297AAF" w:rsidRPr="009D3888" w:rsidRDefault="00297AAF" w:rsidP="002C65DA">
      <w:pPr>
        <w:spacing w:after="0" w:line="240" w:lineRule="auto"/>
        <w:jc w:val="both"/>
        <w:rPr>
          <w:rFonts w:ascii="Times New Roman" w:eastAsia="Times New Roman" w:hAnsi="Times New Roman" w:cs="Times New Roman"/>
          <w:kern w:val="0"/>
          <w:lang w:val="ro-RO" w:eastAsia="en-GB"/>
          <w14:ligatures w14:val="none"/>
        </w:rPr>
      </w:pPr>
    </w:p>
    <w:p w14:paraId="65B29F5F" w14:textId="7DA6DA8A" w:rsidR="00297AAF" w:rsidRPr="009D3888" w:rsidRDefault="00297AAF" w:rsidP="00126442">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Secțiunea a 11-a</w:t>
      </w:r>
    </w:p>
    <w:p w14:paraId="1098E21F" w14:textId="77777777" w:rsidR="00297AAF" w:rsidRPr="009D3888" w:rsidRDefault="00297AAF" w:rsidP="00126442">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Condiții de finanțare</w:t>
      </w:r>
    </w:p>
    <w:p w14:paraId="5427743C" w14:textId="77777777" w:rsidR="00297AAF" w:rsidRPr="009D3888" w:rsidRDefault="00297AAF" w:rsidP="002C65DA">
      <w:pPr>
        <w:spacing w:after="0" w:line="240" w:lineRule="auto"/>
        <w:jc w:val="both"/>
        <w:rPr>
          <w:rFonts w:ascii="Times New Roman" w:eastAsia="Times New Roman" w:hAnsi="Times New Roman" w:cs="Times New Roman"/>
          <w:kern w:val="0"/>
          <w:lang w:val="ro-RO" w:eastAsia="en-GB"/>
          <w14:ligatures w14:val="none"/>
        </w:rPr>
      </w:pPr>
    </w:p>
    <w:p w14:paraId="72067214" w14:textId="567A8D70" w:rsidR="00297AAF" w:rsidRDefault="006E321A"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9</w:t>
      </w:r>
      <w:r w:rsidR="00C459F3">
        <w:rPr>
          <w:rFonts w:ascii="Times New Roman" w:eastAsia="Times New Roman" w:hAnsi="Times New Roman" w:cs="Times New Roman"/>
          <w:kern w:val="0"/>
          <w:lang w:val="ro-RO" w:eastAsia="en-GB"/>
          <w14:ligatures w14:val="none"/>
        </w:rPr>
        <w:t>7</w:t>
      </w:r>
      <w:r w:rsidR="00297AAF" w:rsidRPr="009D3888">
        <w:rPr>
          <w:rFonts w:ascii="Times New Roman" w:eastAsia="Times New Roman" w:hAnsi="Times New Roman" w:cs="Times New Roman"/>
          <w:kern w:val="0"/>
          <w:lang w:val="ro-RO" w:eastAsia="en-GB"/>
          <w14:ligatures w14:val="none"/>
        </w:rPr>
        <w:t xml:space="preserve">. Finanțarea proiectelor cinematografice se acordă proiectelor declarate câștigătoare la concurs în limitele </w:t>
      </w:r>
      <w:r w:rsidR="00605D4E" w:rsidRPr="00605D4E">
        <w:rPr>
          <w:rFonts w:ascii="Times New Roman" w:eastAsia="Times New Roman" w:hAnsi="Times New Roman" w:cs="Times New Roman"/>
          <w:kern w:val="0"/>
          <w:lang w:val="ro-RO" w:eastAsia="en-GB"/>
          <w14:ligatures w14:val="none"/>
        </w:rPr>
        <w:t>mijloacele financiare aprobate în Fond în acest scop</w:t>
      </w:r>
      <w:r w:rsidR="00297AAF" w:rsidRPr="009D3888">
        <w:rPr>
          <w:rFonts w:ascii="Times New Roman" w:eastAsia="Times New Roman" w:hAnsi="Times New Roman" w:cs="Times New Roman"/>
          <w:kern w:val="0"/>
          <w:lang w:val="ro-RO" w:eastAsia="en-GB"/>
          <w14:ligatures w14:val="none"/>
        </w:rPr>
        <w:t xml:space="preserve">. Consiliul este în drept să anuleze </w:t>
      </w:r>
      <w:r w:rsidR="00605D4E">
        <w:rPr>
          <w:rFonts w:ascii="Times New Roman" w:eastAsia="Times New Roman" w:hAnsi="Times New Roman" w:cs="Times New Roman"/>
          <w:kern w:val="0"/>
          <w:lang w:val="ro-RO" w:eastAsia="en-GB"/>
          <w14:ligatures w14:val="none"/>
        </w:rPr>
        <w:t xml:space="preserve">decizia </w:t>
      </w:r>
      <w:r w:rsidR="00297AAF" w:rsidRPr="009D3888">
        <w:rPr>
          <w:rFonts w:ascii="Times New Roman" w:eastAsia="Times New Roman" w:hAnsi="Times New Roman" w:cs="Times New Roman"/>
          <w:kern w:val="0"/>
          <w:lang w:val="ro-RO" w:eastAsia="en-GB"/>
          <w14:ligatures w14:val="none"/>
        </w:rPr>
        <w:t>de finanțare în cazul neexecutării sau al executării necorespunzătoare a condițiilor prezentului Regulament și altor acte normative de către câștigători după desfășurarea concursului.</w:t>
      </w:r>
    </w:p>
    <w:p w14:paraId="28979AD5" w14:textId="77777777" w:rsidR="001F0306" w:rsidRPr="009D3888" w:rsidRDefault="001F0306" w:rsidP="002C65DA">
      <w:pPr>
        <w:spacing w:after="0" w:line="240" w:lineRule="auto"/>
        <w:jc w:val="both"/>
        <w:rPr>
          <w:rFonts w:ascii="Times New Roman" w:eastAsia="Times New Roman" w:hAnsi="Times New Roman" w:cs="Times New Roman"/>
          <w:kern w:val="0"/>
          <w:lang w:val="ro-RO" w:eastAsia="en-GB"/>
          <w14:ligatures w14:val="none"/>
        </w:rPr>
      </w:pPr>
    </w:p>
    <w:p w14:paraId="2663D961" w14:textId="0A0E967F" w:rsidR="00297AAF" w:rsidRDefault="006E321A"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9</w:t>
      </w:r>
      <w:r w:rsidR="00C459F3">
        <w:rPr>
          <w:rFonts w:ascii="Times New Roman" w:eastAsia="Times New Roman" w:hAnsi="Times New Roman" w:cs="Times New Roman"/>
          <w:kern w:val="0"/>
          <w:lang w:val="ro-RO" w:eastAsia="en-GB"/>
          <w14:ligatures w14:val="none"/>
        </w:rPr>
        <w:t>8</w:t>
      </w:r>
      <w:r w:rsidR="00297AAF" w:rsidRPr="009D3888">
        <w:rPr>
          <w:rFonts w:ascii="Times New Roman" w:eastAsia="Times New Roman" w:hAnsi="Times New Roman" w:cs="Times New Roman"/>
          <w:kern w:val="0"/>
          <w:lang w:val="ro-RO" w:eastAsia="en-GB"/>
          <w14:ligatures w14:val="none"/>
        </w:rPr>
        <w:t xml:space="preserve">. Contractele </w:t>
      </w:r>
      <w:r w:rsidR="00AC02F5">
        <w:rPr>
          <w:rFonts w:ascii="Times New Roman" w:eastAsia="Times New Roman" w:hAnsi="Times New Roman" w:cs="Times New Roman"/>
          <w:kern w:val="0"/>
          <w:lang w:val="ro-RO" w:eastAsia="en-GB"/>
          <w14:ligatures w14:val="none"/>
        </w:rPr>
        <w:t xml:space="preserve">de finanțare </w:t>
      </w:r>
      <w:r w:rsidR="00297AAF" w:rsidRPr="009D3888">
        <w:rPr>
          <w:rFonts w:ascii="Times New Roman" w:eastAsia="Times New Roman" w:hAnsi="Times New Roman" w:cs="Times New Roman"/>
          <w:kern w:val="0"/>
          <w:lang w:val="ro-RO" w:eastAsia="en-GB"/>
          <w14:ligatures w14:val="none"/>
        </w:rPr>
        <w:t xml:space="preserve">se încheie numai după verificarea de către Consiliu a dosarului financiar al proiectului de film, cu prezentarea de către </w:t>
      </w:r>
      <w:r w:rsidR="00D574DA">
        <w:rPr>
          <w:rFonts w:ascii="Times New Roman" w:eastAsia="Times New Roman" w:hAnsi="Times New Roman" w:cs="Times New Roman"/>
          <w:kern w:val="0"/>
          <w:lang w:val="ro-RO" w:eastAsia="en-GB"/>
          <w14:ligatures w14:val="none"/>
        </w:rPr>
        <w:t>beneficiar</w:t>
      </w:r>
      <w:r w:rsidR="00297AAF" w:rsidRPr="009D3888">
        <w:rPr>
          <w:rFonts w:ascii="Times New Roman" w:eastAsia="Times New Roman" w:hAnsi="Times New Roman" w:cs="Times New Roman"/>
          <w:kern w:val="0"/>
          <w:lang w:val="ro-RO" w:eastAsia="en-GB"/>
          <w14:ligatures w14:val="none"/>
        </w:rPr>
        <w:t xml:space="preserve"> a contractelor de cofinanțare, coproducție, aportul propriu însoțit de documente confirmative precum garanții bancare, extrase de pe cont, liste de prețuri, contracte, dovada posesiunii bunurilor, dovada plăților efectuate, alte documente care să ateste capacitatea proprie a </w:t>
      </w:r>
      <w:r w:rsidR="00D574DA">
        <w:rPr>
          <w:rFonts w:ascii="Times New Roman" w:eastAsia="Times New Roman" w:hAnsi="Times New Roman" w:cs="Times New Roman"/>
          <w:kern w:val="0"/>
          <w:lang w:val="ro-RO" w:eastAsia="en-GB"/>
          <w14:ligatures w14:val="none"/>
        </w:rPr>
        <w:t>beneficiarului</w:t>
      </w:r>
      <w:r w:rsidR="00297AAF" w:rsidRPr="009D3888">
        <w:rPr>
          <w:rFonts w:ascii="Times New Roman" w:eastAsia="Times New Roman" w:hAnsi="Times New Roman" w:cs="Times New Roman"/>
          <w:kern w:val="0"/>
          <w:lang w:val="ro-RO" w:eastAsia="en-GB"/>
          <w14:ligatures w14:val="none"/>
        </w:rPr>
        <w:t xml:space="preserve"> de a acoperi anumite categorii de cheltuieli sau a le efectua.</w:t>
      </w:r>
    </w:p>
    <w:p w14:paraId="4D05327B" w14:textId="77777777" w:rsidR="001F0306" w:rsidRPr="009D3888" w:rsidRDefault="001F0306" w:rsidP="002C65DA">
      <w:pPr>
        <w:spacing w:after="0" w:line="240" w:lineRule="auto"/>
        <w:jc w:val="both"/>
        <w:rPr>
          <w:rFonts w:ascii="Times New Roman" w:eastAsia="Times New Roman" w:hAnsi="Times New Roman" w:cs="Times New Roman"/>
          <w:kern w:val="0"/>
          <w:lang w:val="ro-RO" w:eastAsia="en-GB"/>
          <w14:ligatures w14:val="none"/>
        </w:rPr>
      </w:pPr>
    </w:p>
    <w:p w14:paraId="25C170D1" w14:textId="74A4354F" w:rsidR="006E321A" w:rsidRDefault="006E321A"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9</w:t>
      </w:r>
      <w:r w:rsidR="00350A87">
        <w:rPr>
          <w:rFonts w:ascii="Times New Roman" w:eastAsia="Times New Roman" w:hAnsi="Times New Roman" w:cs="Times New Roman"/>
          <w:kern w:val="0"/>
          <w:lang w:val="ro-RO" w:eastAsia="en-GB"/>
          <w14:ligatures w14:val="none"/>
        </w:rPr>
        <w:t>9</w:t>
      </w:r>
      <w:r w:rsidR="00297AAF" w:rsidRPr="009D3888">
        <w:rPr>
          <w:rFonts w:ascii="Times New Roman" w:eastAsia="Times New Roman" w:hAnsi="Times New Roman" w:cs="Times New Roman"/>
          <w:kern w:val="0"/>
          <w:lang w:val="ro-RO" w:eastAsia="en-GB"/>
          <w14:ligatures w14:val="none"/>
        </w:rPr>
        <w:t>. Cuantumul și condițiile finanțării sunt stipulate în contractul de finanțare în fiecare caz aparte în funcție de secțiune și categoria de proiect.</w:t>
      </w:r>
    </w:p>
    <w:p w14:paraId="3A7C4A33" w14:textId="77777777" w:rsidR="001F0306" w:rsidRPr="009D3888" w:rsidRDefault="001F0306" w:rsidP="002C65DA">
      <w:pPr>
        <w:spacing w:after="0" w:line="240" w:lineRule="auto"/>
        <w:jc w:val="both"/>
        <w:rPr>
          <w:rFonts w:ascii="Times New Roman" w:eastAsia="Times New Roman" w:hAnsi="Times New Roman" w:cs="Times New Roman"/>
          <w:kern w:val="0"/>
          <w:lang w:val="ro-RO" w:eastAsia="en-GB"/>
          <w14:ligatures w14:val="none"/>
        </w:rPr>
      </w:pPr>
    </w:p>
    <w:p w14:paraId="54ECA972" w14:textId="27BBE78C" w:rsidR="00297AAF" w:rsidRPr="009D3888" w:rsidRDefault="00350A87"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lastRenderedPageBreak/>
        <w:t>100</w:t>
      </w:r>
      <w:r w:rsidR="00297AAF" w:rsidRPr="009D3888">
        <w:rPr>
          <w:rFonts w:ascii="Times New Roman" w:eastAsia="Times New Roman" w:hAnsi="Times New Roman" w:cs="Times New Roman"/>
          <w:kern w:val="0"/>
          <w:lang w:val="ro-RO" w:eastAsia="en-GB"/>
          <w14:ligatures w14:val="none"/>
        </w:rPr>
        <w:t>. Consiliul este obligat să suspende/să rezoluționeze contractele de finanțare, să solicite restituirea sumelor alocate, să declanșeze procedura executării silite în următoarele cazuri:</w:t>
      </w:r>
    </w:p>
    <w:p w14:paraId="665BF862" w14:textId="01CB33D5" w:rsidR="00297AAF" w:rsidRPr="009D3888" w:rsidRDefault="00350A87"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100</w:t>
      </w:r>
      <w:r w:rsidR="006E321A" w:rsidRPr="009D3888">
        <w:rPr>
          <w:rFonts w:ascii="Times New Roman" w:eastAsia="Times New Roman" w:hAnsi="Times New Roman" w:cs="Times New Roman"/>
          <w:kern w:val="0"/>
          <w:lang w:val="ro-RO" w:eastAsia="en-GB"/>
          <w14:ligatures w14:val="none"/>
        </w:rPr>
        <w:t>.1</w:t>
      </w:r>
      <w:r w:rsidR="00297AAF" w:rsidRPr="009D3888">
        <w:rPr>
          <w:rFonts w:ascii="Times New Roman" w:eastAsia="Times New Roman" w:hAnsi="Times New Roman" w:cs="Times New Roman"/>
          <w:kern w:val="0"/>
          <w:lang w:val="ro-RO" w:eastAsia="en-GB"/>
          <w14:ligatures w14:val="none"/>
        </w:rPr>
        <w:t xml:space="preserve"> </w:t>
      </w:r>
      <w:r w:rsidR="00AC02F5">
        <w:rPr>
          <w:rFonts w:ascii="Times New Roman" w:eastAsia="Times New Roman" w:hAnsi="Times New Roman" w:cs="Times New Roman"/>
          <w:kern w:val="0"/>
          <w:lang w:val="ro-RO" w:eastAsia="en-GB"/>
          <w14:ligatures w14:val="none"/>
        </w:rPr>
        <w:t xml:space="preserve">beneficiarul </w:t>
      </w:r>
      <w:r w:rsidR="00297AAF" w:rsidRPr="009D3888">
        <w:rPr>
          <w:rFonts w:ascii="Times New Roman" w:eastAsia="Times New Roman" w:hAnsi="Times New Roman" w:cs="Times New Roman"/>
          <w:kern w:val="0"/>
          <w:lang w:val="ro-RO" w:eastAsia="en-GB"/>
          <w14:ligatures w14:val="none"/>
        </w:rPr>
        <w:t>nu prezintă Centrului situația cheltuielilor efectuate și documentele financiare în termen de 30 de zile de la data solicitării;</w:t>
      </w:r>
    </w:p>
    <w:p w14:paraId="5A76D30B" w14:textId="0F200974" w:rsidR="00297AAF" w:rsidRPr="009D3888" w:rsidRDefault="00350A87"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100</w:t>
      </w:r>
      <w:r w:rsidR="006E321A" w:rsidRPr="009D3888">
        <w:rPr>
          <w:rFonts w:ascii="Times New Roman" w:eastAsia="Times New Roman" w:hAnsi="Times New Roman" w:cs="Times New Roman"/>
          <w:kern w:val="0"/>
          <w:lang w:val="ro-RO" w:eastAsia="en-GB"/>
          <w14:ligatures w14:val="none"/>
        </w:rPr>
        <w:t>.2</w:t>
      </w:r>
      <w:r w:rsidR="00297AAF" w:rsidRPr="009D3888">
        <w:rPr>
          <w:rFonts w:ascii="Times New Roman" w:eastAsia="Times New Roman" w:hAnsi="Times New Roman" w:cs="Times New Roman"/>
          <w:kern w:val="0"/>
          <w:lang w:val="ro-RO" w:eastAsia="en-GB"/>
          <w14:ligatures w14:val="none"/>
        </w:rPr>
        <w:t xml:space="preserve"> </w:t>
      </w:r>
      <w:r w:rsidR="00AC02F5">
        <w:rPr>
          <w:rFonts w:ascii="Times New Roman" w:eastAsia="Times New Roman" w:hAnsi="Times New Roman" w:cs="Times New Roman"/>
          <w:kern w:val="0"/>
          <w:lang w:val="ro-RO" w:eastAsia="en-GB"/>
          <w14:ligatures w14:val="none"/>
        </w:rPr>
        <w:t>beneficiarul</w:t>
      </w:r>
      <w:r w:rsidR="00297AAF" w:rsidRPr="009D3888">
        <w:rPr>
          <w:rFonts w:ascii="Times New Roman" w:eastAsia="Times New Roman" w:hAnsi="Times New Roman" w:cs="Times New Roman"/>
          <w:kern w:val="0"/>
          <w:lang w:val="ro-RO" w:eastAsia="en-GB"/>
          <w14:ligatures w14:val="none"/>
        </w:rPr>
        <w:t xml:space="preserve"> nu respectă angajamentele contractuale asumate față de Centru;</w:t>
      </w:r>
    </w:p>
    <w:p w14:paraId="47770DB8" w14:textId="5A19B666" w:rsidR="00297AAF" w:rsidRPr="009D3888" w:rsidRDefault="00350A87"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100</w:t>
      </w:r>
      <w:r w:rsidR="006E321A" w:rsidRPr="009D3888">
        <w:rPr>
          <w:rFonts w:ascii="Times New Roman" w:eastAsia="Times New Roman" w:hAnsi="Times New Roman" w:cs="Times New Roman"/>
          <w:kern w:val="0"/>
          <w:lang w:val="ro-RO" w:eastAsia="en-GB"/>
          <w14:ligatures w14:val="none"/>
        </w:rPr>
        <w:t>.3</w:t>
      </w:r>
      <w:r w:rsidR="00297AAF" w:rsidRPr="009D3888">
        <w:rPr>
          <w:rFonts w:ascii="Times New Roman" w:eastAsia="Times New Roman" w:hAnsi="Times New Roman" w:cs="Times New Roman"/>
          <w:kern w:val="0"/>
          <w:lang w:val="ro-RO" w:eastAsia="en-GB"/>
          <w14:ligatures w14:val="none"/>
        </w:rPr>
        <w:t xml:space="preserve"> banii nu sunt utilizați conform destinației sau lipsesc actele confirmative ale plăților;</w:t>
      </w:r>
    </w:p>
    <w:p w14:paraId="2EE4A5BF" w14:textId="6E609943" w:rsidR="00297AAF" w:rsidRDefault="00AB162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100</w:t>
      </w:r>
      <w:r w:rsidR="006E321A" w:rsidRPr="00350A87">
        <w:rPr>
          <w:rFonts w:ascii="Times New Roman" w:eastAsia="Times New Roman" w:hAnsi="Times New Roman" w:cs="Times New Roman"/>
          <w:kern w:val="0"/>
          <w:lang w:val="ro-RO" w:eastAsia="en-GB"/>
          <w14:ligatures w14:val="none"/>
        </w:rPr>
        <w:t>.4</w:t>
      </w:r>
      <w:r w:rsidR="00297AAF" w:rsidRPr="00350A87">
        <w:rPr>
          <w:rFonts w:ascii="Times New Roman" w:eastAsia="Times New Roman" w:hAnsi="Times New Roman" w:cs="Times New Roman"/>
          <w:kern w:val="0"/>
          <w:lang w:val="ro-RO" w:eastAsia="en-GB"/>
          <w14:ligatures w14:val="none"/>
        </w:rPr>
        <w:t xml:space="preserve"> sunt depistate încălcări de către </w:t>
      </w:r>
      <w:r w:rsidR="00E82DF9" w:rsidRPr="00350A87">
        <w:rPr>
          <w:rFonts w:ascii="Times New Roman" w:eastAsia="Times New Roman" w:hAnsi="Times New Roman" w:cs="Times New Roman"/>
          <w:kern w:val="0"/>
          <w:lang w:val="ro-RO" w:eastAsia="en-GB"/>
          <w14:ligatures w14:val="none"/>
        </w:rPr>
        <w:t>beneficiar</w:t>
      </w:r>
      <w:r w:rsidR="00297AAF" w:rsidRPr="00350A87">
        <w:rPr>
          <w:rFonts w:ascii="Times New Roman" w:eastAsia="Times New Roman" w:hAnsi="Times New Roman" w:cs="Times New Roman"/>
          <w:kern w:val="0"/>
          <w:lang w:val="ro-RO" w:eastAsia="en-GB"/>
          <w14:ligatures w14:val="none"/>
        </w:rPr>
        <w:t xml:space="preserve"> în activitatea de realizare a proiectului.</w:t>
      </w:r>
    </w:p>
    <w:p w14:paraId="62309408" w14:textId="77777777" w:rsidR="001F0306" w:rsidRPr="009D3888" w:rsidRDefault="001F0306" w:rsidP="002C65DA">
      <w:pPr>
        <w:spacing w:after="0" w:line="240" w:lineRule="auto"/>
        <w:jc w:val="both"/>
        <w:rPr>
          <w:rFonts w:ascii="Times New Roman" w:eastAsia="Times New Roman" w:hAnsi="Times New Roman" w:cs="Times New Roman"/>
          <w:kern w:val="0"/>
          <w:lang w:val="ro-RO" w:eastAsia="en-GB"/>
          <w14:ligatures w14:val="none"/>
        </w:rPr>
      </w:pPr>
    </w:p>
    <w:p w14:paraId="14B74F41" w14:textId="0C5300ED" w:rsidR="00297AAF" w:rsidRPr="009D3888" w:rsidRDefault="00350A87"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101</w:t>
      </w:r>
      <w:r w:rsidR="00297AAF" w:rsidRPr="001207F6">
        <w:rPr>
          <w:rFonts w:ascii="Times New Roman" w:eastAsia="Times New Roman" w:hAnsi="Times New Roman" w:cs="Times New Roman"/>
          <w:kern w:val="0"/>
          <w:lang w:val="ro-RO" w:eastAsia="en-GB"/>
          <w14:ligatures w14:val="none"/>
        </w:rPr>
        <w:t xml:space="preserve">. </w:t>
      </w:r>
      <w:r w:rsidR="00AC02F5" w:rsidRPr="001207F6">
        <w:rPr>
          <w:rFonts w:ascii="Times New Roman" w:eastAsia="Times New Roman" w:hAnsi="Times New Roman" w:cs="Times New Roman"/>
          <w:kern w:val="0"/>
          <w:lang w:val="ro-RO" w:eastAsia="en-GB"/>
          <w14:ligatures w14:val="none"/>
        </w:rPr>
        <w:t>Beneficiarul</w:t>
      </w:r>
      <w:r w:rsidR="00297AAF" w:rsidRPr="001207F6">
        <w:rPr>
          <w:rFonts w:ascii="Times New Roman" w:eastAsia="Times New Roman" w:hAnsi="Times New Roman" w:cs="Times New Roman"/>
          <w:kern w:val="0"/>
          <w:lang w:val="ro-RO" w:eastAsia="en-GB"/>
          <w14:ligatures w14:val="none"/>
        </w:rPr>
        <w:t xml:space="preserve"> este obligat să utilizeze pe teritoriul Republicii Moldova minimum 50 % din finanțarea alocată pentru proiectul cinematografic, cu excepția proiectelor în coproducție minoritară, unde această cotă este de minimum 75 % din </w:t>
      </w:r>
      <w:r w:rsidR="00163DF4" w:rsidRPr="001207F6">
        <w:rPr>
          <w:rFonts w:ascii="Times New Roman" w:eastAsia="Times New Roman" w:hAnsi="Times New Roman" w:cs="Times New Roman"/>
          <w:kern w:val="0"/>
          <w:lang w:val="ro-RO" w:eastAsia="en-GB"/>
          <w14:ligatures w14:val="none"/>
        </w:rPr>
        <w:t>mijloacelele Fondului.</w:t>
      </w:r>
    </w:p>
    <w:p w14:paraId="5768334C" w14:textId="77777777" w:rsidR="00297AAF" w:rsidRPr="009D3888" w:rsidRDefault="00297AAF" w:rsidP="002C65DA">
      <w:pPr>
        <w:spacing w:after="0" w:line="240" w:lineRule="auto"/>
        <w:jc w:val="both"/>
        <w:rPr>
          <w:rFonts w:ascii="Times New Roman" w:eastAsia="Times New Roman" w:hAnsi="Times New Roman" w:cs="Times New Roman"/>
          <w:kern w:val="0"/>
          <w:lang w:val="ro-RO" w:eastAsia="en-GB"/>
          <w14:ligatures w14:val="none"/>
        </w:rPr>
      </w:pPr>
    </w:p>
    <w:p w14:paraId="30C2A226" w14:textId="39AD9F87" w:rsidR="008D2DEA" w:rsidRDefault="00AB1626" w:rsidP="002C65DA">
      <w:pPr>
        <w:spacing w:after="0" w:line="240" w:lineRule="auto"/>
        <w:jc w:val="both"/>
        <w:rPr>
          <w:rFonts w:ascii="Times New Roman" w:eastAsia="Times New Roman" w:hAnsi="Times New Roman" w:cs="Times New Roman"/>
          <w:kern w:val="0"/>
          <w:lang w:val="ro-RO" w:eastAsia="en-GB"/>
          <w14:ligatures w14:val="none"/>
        </w:rPr>
      </w:pPr>
      <w:r w:rsidRPr="008D2DEA">
        <w:rPr>
          <w:rFonts w:ascii="Times New Roman" w:eastAsia="Times New Roman" w:hAnsi="Times New Roman" w:cs="Times New Roman"/>
          <w:kern w:val="0"/>
          <w:lang w:val="ro-RO" w:eastAsia="en-GB"/>
          <w14:ligatures w14:val="none"/>
        </w:rPr>
        <w:t>102</w:t>
      </w:r>
      <w:r w:rsidR="00297AAF" w:rsidRPr="008D2DEA">
        <w:rPr>
          <w:rFonts w:ascii="Times New Roman" w:eastAsia="Times New Roman" w:hAnsi="Times New Roman" w:cs="Times New Roman"/>
          <w:kern w:val="0"/>
          <w:lang w:val="ro-RO" w:eastAsia="en-GB"/>
          <w14:ligatures w14:val="none"/>
        </w:rPr>
        <w:t>.</w:t>
      </w:r>
      <w:r w:rsidRPr="008D2DEA">
        <w:rPr>
          <w:rFonts w:ascii="Times New Roman" w:eastAsia="Times New Roman" w:hAnsi="Times New Roman" w:cs="Times New Roman"/>
          <w:kern w:val="0"/>
          <w:lang w:val="ro-RO" w:eastAsia="en-GB"/>
          <w14:ligatures w14:val="none"/>
        </w:rPr>
        <w:t xml:space="preserve"> </w:t>
      </w:r>
      <w:r w:rsidR="0025472D" w:rsidRPr="008D2DEA">
        <w:rPr>
          <w:rFonts w:ascii="Times New Roman" w:eastAsia="Times New Roman" w:hAnsi="Times New Roman" w:cs="Times New Roman"/>
          <w:kern w:val="0"/>
          <w:lang w:val="ro-RO" w:eastAsia="en-GB"/>
          <w14:ligatures w14:val="none"/>
        </w:rPr>
        <w:t xml:space="preserve">Cuantumul finanțării proiectelor din Fondul cinematografiei conform prevederilor art.11 </w:t>
      </w:r>
      <w:r w:rsidR="008D2DEA" w:rsidRPr="008D2DEA">
        <w:rPr>
          <w:rFonts w:ascii="Times New Roman" w:eastAsia="Times New Roman" w:hAnsi="Times New Roman" w:cs="Times New Roman"/>
          <w:kern w:val="0"/>
          <w:lang w:val="ro-RO" w:eastAsia="en-GB"/>
          <w14:ligatures w14:val="none"/>
        </w:rPr>
        <w:t xml:space="preserve">din Legea cinematografiei nr.116/2014 </w:t>
      </w:r>
      <w:r w:rsidR="0025472D" w:rsidRPr="008D2DEA">
        <w:rPr>
          <w:rFonts w:ascii="Times New Roman" w:eastAsia="Times New Roman" w:hAnsi="Times New Roman" w:cs="Times New Roman"/>
          <w:kern w:val="0"/>
          <w:lang w:val="ro-RO" w:eastAsia="en-GB"/>
          <w14:ligatures w14:val="none"/>
        </w:rPr>
        <w:t xml:space="preserve">nu poate depăși 50% </w:t>
      </w:r>
      <w:r w:rsidR="008D2DEA" w:rsidRPr="008D2DEA">
        <w:rPr>
          <w:rFonts w:ascii="Times New Roman" w:eastAsia="Times New Roman" w:hAnsi="Times New Roman" w:cs="Times New Roman"/>
          <w:kern w:val="0"/>
          <w:lang w:val="ro-RO" w:eastAsia="en-GB"/>
          <w14:ligatures w14:val="none"/>
        </w:rPr>
        <w:t xml:space="preserve">din valoarea totală a cheltuielilor eligibile destinate realizării unui proiect cinematografic, </w:t>
      </w:r>
      <w:r w:rsidR="0025472D" w:rsidRPr="008D2DEA">
        <w:rPr>
          <w:rFonts w:ascii="Times New Roman" w:eastAsia="Times New Roman" w:hAnsi="Times New Roman" w:cs="Times New Roman"/>
          <w:kern w:val="0"/>
          <w:lang w:val="ro-RO" w:eastAsia="en-GB"/>
          <w14:ligatures w14:val="none"/>
        </w:rPr>
        <w:t>cu respectarea prevederilor normative din domeniul ajutorului de stat. Excepție poate constitui ajutorul de stat pentru opere audiovizuale cu statut de film dificil, în cazul cărora intensitatea poate fi de până la 80%.</w:t>
      </w:r>
    </w:p>
    <w:p w14:paraId="69A17C75" w14:textId="77777777" w:rsidR="001F0306" w:rsidRPr="009D3888" w:rsidRDefault="001F0306" w:rsidP="002C65DA">
      <w:pPr>
        <w:spacing w:after="0" w:line="240" w:lineRule="auto"/>
        <w:jc w:val="both"/>
        <w:rPr>
          <w:rFonts w:ascii="Times New Roman" w:eastAsia="Times New Roman" w:hAnsi="Times New Roman" w:cs="Times New Roman"/>
          <w:kern w:val="0"/>
          <w:lang w:val="ro-RO" w:eastAsia="en-GB"/>
          <w14:ligatures w14:val="none"/>
        </w:rPr>
      </w:pPr>
    </w:p>
    <w:p w14:paraId="5AC9CE61" w14:textId="20A3C476" w:rsidR="00297AAF" w:rsidRDefault="00AB1626"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103</w:t>
      </w:r>
      <w:r w:rsidR="00297AAF" w:rsidRPr="009D3888">
        <w:rPr>
          <w:rFonts w:ascii="Times New Roman" w:eastAsia="Times New Roman" w:hAnsi="Times New Roman" w:cs="Times New Roman"/>
          <w:kern w:val="0"/>
          <w:lang w:val="ro-RO" w:eastAsia="en-GB"/>
          <w14:ligatures w14:val="none"/>
        </w:rPr>
        <w:t xml:space="preserve">.  În cazul în care </w:t>
      </w:r>
      <w:r w:rsidR="00E82DF9">
        <w:rPr>
          <w:rFonts w:ascii="Times New Roman" w:eastAsia="Times New Roman" w:hAnsi="Times New Roman" w:cs="Times New Roman"/>
          <w:kern w:val="0"/>
          <w:lang w:val="ro-RO" w:eastAsia="en-GB"/>
          <w14:ligatures w14:val="none"/>
        </w:rPr>
        <w:t>beneficiarul</w:t>
      </w:r>
      <w:r w:rsidR="00297AAF" w:rsidRPr="009D3888">
        <w:rPr>
          <w:rFonts w:ascii="Times New Roman" w:eastAsia="Times New Roman" w:hAnsi="Times New Roman" w:cs="Times New Roman"/>
          <w:kern w:val="0"/>
          <w:lang w:val="ro-RO" w:eastAsia="en-GB"/>
          <w14:ligatures w14:val="none"/>
        </w:rPr>
        <w:t xml:space="preserve"> aplică la concurs cu un proiect cinematografic la etapa de producție sau postproducție, iar anterior accesează sprijin financiar pentru proiectul respectiv, sumele alocate sunt cumulate și nu pot depăși 50 % din bugetul proiectului.</w:t>
      </w:r>
    </w:p>
    <w:p w14:paraId="276A1096" w14:textId="77777777" w:rsidR="001F0306" w:rsidRPr="009D3888" w:rsidRDefault="001F0306" w:rsidP="002C65DA">
      <w:pPr>
        <w:spacing w:after="0" w:line="240" w:lineRule="auto"/>
        <w:jc w:val="both"/>
        <w:rPr>
          <w:rFonts w:ascii="Times New Roman" w:eastAsia="Times New Roman" w:hAnsi="Times New Roman" w:cs="Times New Roman"/>
          <w:kern w:val="0"/>
          <w:lang w:val="ro-RO" w:eastAsia="en-GB"/>
          <w14:ligatures w14:val="none"/>
        </w:rPr>
      </w:pPr>
    </w:p>
    <w:p w14:paraId="7FB89DD8" w14:textId="5E6E13A9" w:rsidR="00297AAF" w:rsidRDefault="00DF25DD"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104</w:t>
      </w:r>
      <w:r w:rsidR="00297AAF" w:rsidRPr="009D3888">
        <w:rPr>
          <w:rFonts w:ascii="Times New Roman" w:eastAsia="Times New Roman" w:hAnsi="Times New Roman" w:cs="Times New Roman"/>
          <w:kern w:val="0"/>
          <w:lang w:val="ro-RO" w:eastAsia="en-GB"/>
          <w14:ligatures w14:val="none"/>
        </w:rPr>
        <w:t>. Sprijinul financiar pentru proiectele cinematografice în dezvoltare este netransmisibil, nu poate fi cesionat și/sau face obiectul oricărui act juridic translativ de drepturi și obligații.</w:t>
      </w:r>
    </w:p>
    <w:p w14:paraId="62E2C08D" w14:textId="77777777" w:rsidR="001F0306" w:rsidRPr="009D3888" w:rsidRDefault="001F0306" w:rsidP="002C65DA">
      <w:pPr>
        <w:spacing w:after="0" w:line="240" w:lineRule="auto"/>
        <w:jc w:val="both"/>
        <w:rPr>
          <w:rFonts w:ascii="Times New Roman" w:eastAsia="Times New Roman" w:hAnsi="Times New Roman" w:cs="Times New Roman"/>
          <w:kern w:val="0"/>
          <w:lang w:val="ro-RO" w:eastAsia="en-GB"/>
          <w14:ligatures w14:val="none"/>
        </w:rPr>
      </w:pPr>
    </w:p>
    <w:p w14:paraId="6BA617EC" w14:textId="55A90CF5" w:rsidR="00297AAF" w:rsidRDefault="00DF25DD"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105</w:t>
      </w:r>
      <w:r w:rsidR="00297AAF" w:rsidRPr="009D3888">
        <w:rPr>
          <w:rFonts w:ascii="Times New Roman" w:eastAsia="Times New Roman" w:hAnsi="Times New Roman" w:cs="Times New Roman"/>
          <w:kern w:val="0"/>
          <w:lang w:val="ro-RO" w:eastAsia="en-GB"/>
          <w14:ligatures w14:val="none"/>
        </w:rPr>
        <w:t>. Proiectele care au beneficiat de finanțare pentru dezvoltare de proiect sunt înscrise la concursurile de selecţie pentru producţia proiectelor cinematografice în sesiunea anului următor de la încheierea contractului de finanțare pentru dezvoltarea de proiect.</w:t>
      </w:r>
    </w:p>
    <w:p w14:paraId="52ADAA38" w14:textId="77777777" w:rsidR="001F0306" w:rsidRPr="009D3888" w:rsidRDefault="001F0306" w:rsidP="002C65DA">
      <w:pPr>
        <w:spacing w:after="0" w:line="240" w:lineRule="auto"/>
        <w:jc w:val="both"/>
        <w:rPr>
          <w:rFonts w:ascii="Times New Roman" w:eastAsia="Times New Roman" w:hAnsi="Times New Roman" w:cs="Times New Roman"/>
          <w:kern w:val="0"/>
          <w:lang w:val="ro-RO" w:eastAsia="en-GB"/>
          <w14:ligatures w14:val="none"/>
        </w:rPr>
      </w:pPr>
    </w:p>
    <w:p w14:paraId="7341EB8E" w14:textId="5A6A148C" w:rsidR="00297AAF" w:rsidRDefault="006E321A"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10</w:t>
      </w:r>
      <w:r w:rsidR="00DF25DD">
        <w:rPr>
          <w:rFonts w:ascii="Times New Roman" w:eastAsia="Times New Roman" w:hAnsi="Times New Roman" w:cs="Times New Roman"/>
          <w:kern w:val="0"/>
          <w:lang w:val="ro-RO" w:eastAsia="en-GB"/>
          <w14:ligatures w14:val="none"/>
        </w:rPr>
        <w:t>6</w:t>
      </w:r>
      <w:r w:rsidR="00297AAF" w:rsidRPr="009D3888">
        <w:rPr>
          <w:rFonts w:ascii="Times New Roman" w:eastAsia="Times New Roman" w:hAnsi="Times New Roman" w:cs="Times New Roman"/>
          <w:kern w:val="0"/>
          <w:lang w:val="ro-RO" w:eastAsia="en-GB"/>
          <w14:ligatures w14:val="none"/>
        </w:rPr>
        <w:t>. În cazul în care proiectul respectiv nu este declarat câştigător la 2 concursuri succesive, beneficiarul este obligat să restituie suma care a fost alocată pentru dezvoltarea de proiect.</w:t>
      </w:r>
    </w:p>
    <w:p w14:paraId="0F746168" w14:textId="77777777" w:rsidR="001F0306" w:rsidRPr="009D3888" w:rsidRDefault="001F0306" w:rsidP="002C65DA">
      <w:pPr>
        <w:spacing w:after="0" w:line="240" w:lineRule="auto"/>
        <w:jc w:val="both"/>
        <w:rPr>
          <w:rFonts w:ascii="Times New Roman" w:eastAsia="Times New Roman" w:hAnsi="Times New Roman" w:cs="Times New Roman"/>
          <w:kern w:val="0"/>
          <w:lang w:val="ro-RO" w:eastAsia="en-GB"/>
          <w14:ligatures w14:val="none"/>
        </w:rPr>
      </w:pPr>
    </w:p>
    <w:p w14:paraId="09A61983" w14:textId="35CC3EA4" w:rsidR="00297AAF" w:rsidRDefault="006E321A"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10</w:t>
      </w:r>
      <w:r w:rsidR="00DF25DD">
        <w:rPr>
          <w:rFonts w:ascii="Times New Roman" w:eastAsia="Times New Roman" w:hAnsi="Times New Roman" w:cs="Times New Roman"/>
          <w:kern w:val="0"/>
          <w:lang w:val="ro-RO" w:eastAsia="en-GB"/>
          <w14:ligatures w14:val="none"/>
        </w:rPr>
        <w:t>7</w:t>
      </w:r>
      <w:r w:rsidR="00297AAF" w:rsidRPr="009D3888">
        <w:rPr>
          <w:rFonts w:ascii="Times New Roman" w:eastAsia="Times New Roman" w:hAnsi="Times New Roman" w:cs="Times New Roman"/>
          <w:kern w:val="0"/>
          <w:lang w:val="ro-RO" w:eastAsia="en-GB"/>
          <w14:ligatures w14:val="none"/>
        </w:rPr>
        <w:t>. Premiera națională a proiectelor cinematografice care au beneficiat de finanțare are loc în cel mult un an de la predarea filmului.</w:t>
      </w:r>
    </w:p>
    <w:p w14:paraId="13616CF7" w14:textId="77777777" w:rsidR="001F0306" w:rsidRPr="009D3888" w:rsidRDefault="001F0306" w:rsidP="002C65DA">
      <w:pPr>
        <w:spacing w:after="0" w:line="240" w:lineRule="auto"/>
        <w:jc w:val="both"/>
        <w:rPr>
          <w:rFonts w:ascii="Times New Roman" w:eastAsia="Times New Roman" w:hAnsi="Times New Roman" w:cs="Times New Roman"/>
          <w:kern w:val="0"/>
          <w:lang w:val="ro-RO" w:eastAsia="en-GB"/>
          <w14:ligatures w14:val="none"/>
        </w:rPr>
      </w:pPr>
    </w:p>
    <w:p w14:paraId="1E89F17F" w14:textId="4CB8DC0E" w:rsidR="00297AAF" w:rsidRDefault="006E321A"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10</w:t>
      </w:r>
      <w:r w:rsidR="00DF25DD">
        <w:rPr>
          <w:rFonts w:ascii="Times New Roman" w:eastAsia="Times New Roman" w:hAnsi="Times New Roman" w:cs="Times New Roman"/>
          <w:kern w:val="0"/>
          <w:lang w:val="ro-RO" w:eastAsia="en-GB"/>
          <w14:ligatures w14:val="none"/>
        </w:rPr>
        <w:t>8</w:t>
      </w:r>
      <w:r w:rsidR="00297AAF" w:rsidRPr="009D3888">
        <w:rPr>
          <w:rFonts w:ascii="Times New Roman" w:eastAsia="Times New Roman" w:hAnsi="Times New Roman" w:cs="Times New Roman"/>
          <w:kern w:val="0"/>
          <w:lang w:val="ro-RO" w:eastAsia="en-GB"/>
          <w14:ligatures w14:val="none"/>
        </w:rPr>
        <w:t>. Filmele, dosarul de presă, alte materiale promoționale vor apărea doar cu menționarea sprijinului financiar și a logoului Centrului.</w:t>
      </w:r>
    </w:p>
    <w:p w14:paraId="13F59C09" w14:textId="77777777" w:rsidR="001F0306" w:rsidRPr="009D3888" w:rsidRDefault="001F0306" w:rsidP="002C65DA">
      <w:pPr>
        <w:spacing w:after="0" w:line="240" w:lineRule="auto"/>
        <w:jc w:val="both"/>
        <w:rPr>
          <w:rFonts w:ascii="Times New Roman" w:eastAsia="Times New Roman" w:hAnsi="Times New Roman" w:cs="Times New Roman"/>
          <w:kern w:val="0"/>
          <w:lang w:val="ro-RO" w:eastAsia="en-GB"/>
          <w14:ligatures w14:val="none"/>
        </w:rPr>
      </w:pPr>
    </w:p>
    <w:p w14:paraId="1A9DA623" w14:textId="0EA80EBD" w:rsidR="009D400E" w:rsidRDefault="006E321A"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10</w:t>
      </w:r>
      <w:r w:rsidR="00DF25DD">
        <w:rPr>
          <w:rFonts w:ascii="Times New Roman" w:eastAsia="Times New Roman" w:hAnsi="Times New Roman" w:cs="Times New Roman"/>
          <w:kern w:val="0"/>
          <w:lang w:val="ro-RO" w:eastAsia="en-GB"/>
          <w14:ligatures w14:val="none"/>
        </w:rPr>
        <w:t>9</w:t>
      </w:r>
      <w:r w:rsidR="00297AAF" w:rsidRPr="009D3888">
        <w:rPr>
          <w:rFonts w:ascii="Times New Roman" w:eastAsia="Times New Roman" w:hAnsi="Times New Roman" w:cs="Times New Roman"/>
          <w:kern w:val="0"/>
          <w:lang w:val="ro-RO" w:eastAsia="en-GB"/>
          <w14:ligatures w14:val="none"/>
        </w:rPr>
        <w:t>.</w:t>
      </w:r>
      <w:r w:rsidR="00E601BD">
        <w:rPr>
          <w:rFonts w:ascii="Times New Roman" w:eastAsia="Times New Roman" w:hAnsi="Times New Roman" w:cs="Times New Roman"/>
          <w:kern w:val="0"/>
          <w:lang w:val="ro-RO" w:eastAsia="en-GB"/>
          <w14:ligatures w14:val="none"/>
        </w:rPr>
        <w:t xml:space="preserve"> </w:t>
      </w:r>
      <w:r w:rsidR="009D400E" w:rsidRPr="009D400E">
        <w:rPr>
          <w:rFonts w:ascii="Times New Roman" w:eastAsia="Times New Roman" w:hAnsi="Times New Roman" w:cs="Times New Roman"/>
          <w:kern w:val="0"/>
          <w:lang w:val="ro-RO" w:eastAsia="en-GB"/>
          <w14:ligatures w14:val="none"/>
        </w:rPr>
        <w:t xml:space="preserve">Centrul are dreptul de utilizare, demonstrare și comunicare publică a proiectului cinematografic și a dosarului de presă în scopuri necomerciale și de promovare în cadrul unor evenimente naționale și în afara hotarelor țării. </w:t>
      </w:r>
    </w:p>
    <w:p w14:paraId="441C942B" w14:textId="77777777" w:rsidR="00AB1626" w:rsidRPr="009D400E" w:rsidRDefault="00AB1626" w:rsidP="002C65DA">
      <w:pPr>
        <w:spacing w:after="0" w:line="240" w:lineRule="auto"/>
        <w:jc w:val="both"/>
        <w:rPr>
          <w:rFonts w:ascii="Times New Roman" w:eastAsia="Times New Roman" w:hAnsi="Times New Roman" w:cs="Times New Roman"/>
          <w:kern w:val="0"/>
          <w:lang w:val="ro-RO" w:eastAsia="en-GB"/>
          <w14:ligatures w14:val="none"/>
        </w:rPr>
      </w:pPr>
    </w:p>
    <w:p w14:paraId="2CFB57B8" w14:textId="3FDECC67" w:rsidR="009D400E" w:rsidRDefault="009D400E" w:rsidP="002C65DA">
      <w:pPr>
        <w:spacing w:after="0" w:line="240" w:lineRule="auto"/>
        <w:jc w:val="both"/>
        <w:rPr>
          <w:rFonts w:ascii="Times New Roman" w:eastAsia="Times New Roman" w:hAnsi="Times New Roman" w:cs="Times New Roman"/>
          <w:kern w:val="0"/>
          <w:lang w:val="ro-RO" w:eastAsia="en-GB"/>
          <w14:ligatures w14:val="none"/>
        </w:rPr>
      </w:pPr>
      <w:r w:rsidRPr="009D400E">
        <w:rPr>
          <w:rFonts w:ascii="Times New Roman" w:eastAsia="Times New Roman" w:hAnsi="Times New Roman" w:cs="Times New Roman"/>
          <w:kern w:val="0"/>
          <w:lang w:val="ro-RO" w:eastAsia="en-GB"/>
          <w14:ligatures w14:val="none"/>
        </w:rPr>
        <w:t>1</w:t>
      </w:r>
      <w:r w:rsidR="00DF25DD">
        <w:rPr>
          <w:rFonts w:ascii="Times New Roman" w:eastAsia="Times New Roman" w:hAnsi="Times New Roman" w:cs="Times New Roman"/>
          <w:kern w:val="0"/>
          <w:lang w:val="ro-RO" w:eastAsia="en-GB"/>
          <w14:ligatures w14:val="none"/>
        </w:rPr>
        <w:t>10</w:t>
      </w:r>
      <w:r w:rsidRPr="009D400E">
        <w:rPr>
          <w:rFonts w:ascii="Times New Roman" w:eastAsia="Times New Roman" w:hAnsi="Times New Roman" w:cs="Times New Roman"/>
          <w:kern w:val="0"/>
          <w:lang w:val="ro-RO" w:eastAsia="en-GB"/>
          <w14:ligatures w14:val="none"/>
        </w:rPr>
        <w:t xml:space="preserve">. Dreptul de utilizare este dobândit de către Centru </w:t>
      </w:r>
      <w:r w:rsidR="00F80D3B">
        <w:rPr>
          <w:rFonts w:ascii="Times New Roman" w:eastAsia="Times New Roman" w:hAnsi="Times New Roman" w:cs="Times New Roman"/>
          <w:kern w:val="0"/>
          <w:lang w:val="ro-RO" w:eastAsia="en-GB"/>
          <w14:ligatures w14:val="none"/>
        </w:rPr>
        <w:t xml:space="preserve">după </w:t>
      </w:r>
      <w:r w:rsidRPr="009D400E">
        <w:rPr>
          <w:rFonts w:ascii="Times New Roman" w:eastAsia="Times New Roman" w:hAnsi="Times New Roman" w:cs="Times New Roman"/>
          <w:kern w:val="0"/>
          <w:lang w:val="ro-RO" w:eastAsia="en-GB"/>
          <w14:ligatures w14:val="none"/>
        </w:rPr>
        <w:t>12 luni din data premierei oficiale naționale</w:t>
      </w:r>
      <w:r w:rsidR="00F80D3B">
        <w:rPr>
          <w:rFonts w:ascii="Times New Roman" w:eastAsia="Times New Roman" w:hAnsi="Times New Roman" w:cs="Times New Roman"/>
          <w:kern w:val="0"/>
          <w:lang w:val="ro-RO" w:eastAsia="en-GB"/>
          <w14:ligatures w14:val="none"/>
        </w:rPr>
        <w:t>,</w:t>
      </w:r>
      <w:r w:rsidRPr="009D400E">
        <w:rPr>
          <w:rFonts w:ascii="Times New Roman" w:eastAsia="Times New Roman" w:hAnsi="Times New Roman" w:cs="Times New Roman"/>
          <w:kern w:val="0"/>
          <w:lang w:val="ro-RO" w:eastAsia="en-GB"/>
          <w14:ligatures w14:val="none"/>
        </w:rPr>
        <w:t xml:space="preserve"> în cazul evenimentelor ce au loc în interiorul țării, și </w:t>
      </w:r>
      <w:r w:rsidR="00F80D3B">
        <w:rPr>
          <w:rFonts w:ascii="Times New Roman" w:eastAsia="Times New Roman" w:hAnsi="Times New Roman" w:cs="Times New Roman"/>
          <w:kern w:val="0"/>
          <w:lang w:val="ro-RO" w:eastAsia="en-GB"/>
          <w14:ligatures w14:val="none"/>
        </w:rPr>
        <w:t>după</w:t>
      </w:r>
      <w:r w:rsidRPr="009D400E">
        <w:rPr>
          <w:rFonts w:ascii="Times New Roman" w:eastAsia="Times New Roman" w:hAnsi="Times New Roman" w:cs="Times New Roman"/>
          <w:kern w:val="0"/>
          <w:lang w:val="ro-RO" w:eastAsia="en-GB"/>
          <w14:ligatures w14:val="none"/>
        </w:rPr>
        <w:t>18 luni</w:t>
      </w:r>
      <w:r w:rsidR="00F80D3B">
        <w:rPr>
          <w:rFonts w:ascii="Times New Roman" w:eastAsia="Times New Roman" w:hAnsi="Times New Roman" w:cs="Times New Roman"/>
          <w:kern w:val="0"/>
          <w:lang w:val="ro-RO" w:eastAsia="en-GB"/>
          <w14:ligatures w14:val="none"/>
        </w:rPr>
        <w:t>,</w:t>
      </w:r>
      <w:r w:rsidRPr="009D400E">
        <w:rPr>
          <w:rFonts w:ascii="Times New Roman" w:eastAsia="Times New Roman" w:hAnsi="Times New Roman" w:cs="Times New Roman"/>
          <w:kern w:val="0"/>
          <w:lang w:val="ro-RO" w:eastAsia="en-GB"/>
          <w14:ligatures w14:val="none"/>
        </w:rPr>
        <w:t xml:space="preserve"> în cazul evenimentelor ce au loc în afara țării. </w:t>
      </w:r>
    </w:p>
    <w:p w14:paraId="78FE13AB" w14:textId="77777777" w:rsidR="00AB1626" w:rsidRPr="009D400E" w:rsidRDefault="00AB1626" w:rsidP="002C65DA">
      <w:pPr>
        <w:spacing w:after="0" w:line="240" w:lineRule="auto"/>
        <w:jc w:val="both"/>
        <w:rPr>
          <w:rFonts w:ascii="Times New Roman" w:eastAsia="Times New Roman" w:hAnsi="Times New Roman" w:cs="Times New Roman"/>
          <w:kern w:val="0"/>
          <w:lang w:val="ro-RO" w:eastAsia="en-GB"/>
          <w14:ligatures w14:val="none"/>
        </w:rPr>
      </w:pPr>
    </w:p>
    <w:p w14:paraId="4C075C70" w14:textId="0765D5A4" w:rsidR="00297AAF" w:rsidRDefault="009D400E" w:rsidP="002C65DA">
      <w:pPr>
        <w:spacing w:after="0" w:line="240" w:lineRule="auto"/>
        <w:jc w:val="both"/>
        <w:rPr>
          <w:rFonts w:ascii="Times New Roman" w:eastAsia="Times New Roman" w:hAnsi="Times New Roman" w:cs="Times New Roman"/>
          <w:kern w:val="0"/>
          <w:lang w:val="ro-RO" w:eastAsia="en-GB"/>
          <w14:ligatures w14:val="none"/>
        </w:rPr>
      </w:pPr>
      <w:r w:rsidRPr="009D400E">
        <w:rPr>
          <w:rFonts w:ascii="Times New Roman" w:eastAsia="Times New Roman" w:hAnsi="Times New Roman" w:cs="Times New Roman"/>
          <w:kern w:val="0"/>
          <w:lang w:val="ro-RO" w:eastAsia="en-GB"/>
          <w14:ligatures w14:val="none"/>
        </w:rPr>
        <w:t>1</w:t>
      </w:r>
      <w:r w:rsidR="00DF25DD">
        <w:rPr>
          <w:rFonts w:ascii="Times New Roman" w:eastAsia="Times New Roman" w:hAnsi="Times New Roman" w:cs="Times New Roman"/>
          <w:kern w:val="0"/>
          <w:lang w:val="ro-RO" w:eastAsia="en-GB"/>
          <w14:ligatures w14:val="none"/>
        </w:rPr>
        <w:t>11</w:t>
      </w:r>
      <w:r w:rsidRPr="009D400E">
        <w:rPr>
          <w:rFonts w:ascii="Times New Roman" w:eastAsia="Times New Roman" w:hAnsi="Times New Roman" w:cs="Times New Roman"/>
          <w:kern w:val="0"/>
          <w:lang w:val="ro-RO" w:eastAsia="en-GB"/>
          <w14:ligatures w14:val="none"/>
        </w:rPr>
        <w:t>. În cazul fiecărei utilizări a proiectului cinematografic Centrul înștiințează producătorul despre locul, data și caracterul evenimentului.</w:t>
      </w:r>
    </w:p>
    <w:p w14:paraId="6937873F" w14:textId="77777777" w:rsidR="001F0306" w:rsidRPr="009D3888" w:rsidRDefault="001F0306" w:rsidP="002C65DA">
      <w:pPr>
        <w:spacing w:after="0" w:line="240" w:lineRule="auto"/>
        <w:jc w:val="both"/>
        <w:rPr>
          <w:rFonts w:ascii="Times New Roman" w:eastAsia="Times New Roman" w:hAnsi="Times New Roman" w:cs="Times New Roman"/>
          <w:kern w:val="0"/>
          <w:lang w:val="ro-RO" w:eastAsia="en-GB"/>
          <w14:ligatures w14:val="none"/>
        </w:rPr>
      </w:pPr>
    </w:p>
    <w:p w14:paraId="44314AE6" w14:textId="7ABCA063" w:rsidR="00297AAF" w:rsidRPr="009D3888" w:rsidRDefault="006E321A"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1</w:t>
      </w:r>
      <w:r w:rsidR="00DF25DD">
        <w:rPr>
          <w:rFonts w:ascii="Times New Roman" w:eastAsia="Times New Roman" w:hAnsi="Times New Roman" w:cs="Times New Roman"/>
          <w:kern w:val="0"/>
          <w:lang w:val="ro-RO" w:eastAsia="en-GB"/>
          <w14:ligatures w14:val="none"/>
        </w:rPr>
        <w:t>12</w:t>
      </w:r>
      <w:r w:rsidR="00297AAF" w:rsidRPr="009D3888">
        <w:rPr>
          <w:rFonts w:ascii="Times New Roman" w:eastAsia="Times New Roman" w:hAnsi="Times New Roman" w:cs="Times New Roman"/>
          <w:kern w:val="0"/>
          <w:lang w:val="ro-RO" w:eastAsia="en-GB"/>
          <w14:ligatures w14:val="none"/>
        </w:rPr>
        <w:t>. Filmul în coproducție minoritară cu participarea Republicii Moldova va fi sonorizat sau subtitrat în limba română și proiectat în cinematografele naționale cel târziu peste un an de la premiera internațională.</w:t>
      </w:r>
    </w:p>
    <w:p w14:paraId="25F7F7BE" w14:textId="77777777" w:rsidR="00297AAF" w:rsidRPr="009D3888" w:rsidRDefault="00297AAF" w:rsidP="006E321A">
      <w:pPr>
        <w:spacing w:after="0" w:line="240" w:lineRule="auto"/>
        <w:jc w:val="both"/>
        <w:rPr>
          <w:rFonts w:ascii="Times New Roman" w:eastAsia="Times New Roman" w:hAnsi="Times New Roman" w:cs="Times New Roman"/>
          <w:kern w:val="0"/>
          <w:lang w:val="ro-RO" w:eastAsia="en-GB"/>
          <w14:ligatures w14:val="none"/>
        </w:rPr>
      </w:pPr>
    </w:p>
    <w:p w14:paraId="59078257" w14:textId="4F0A91EE" w:rsidR="00B74102" w:rsidRPr="009D3888" w:rsidRDefault="00B74102" w:rsidP="00B74102">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Capitolul III</w:t>
      </w:r>
    </w:p>
    <w:p w14:paraId="104F27F0" w14:textId="77777777" w:rsidR="00C430F9" w:rsidRPr="00C430F9" w:rsidRDefault="00C430F9" w:rsidP="00C430F9">
      <w:pPr>
        <w:spacing w:after="0" w:line="240" w:lineRule="auto"/>
        <w:jc w:val="center"/>
        <w:rPr>
          <w:rFonts w:ascii="Times New Roman" w:eastAsia="Times New Roman" w:hAnsi="Times New Roman" w:cs="Times New Roman"/>
          <w:b/>
          <w:bCs/>
          <w:kern w:val="0"/>
          <w:lang w:val="ro-RO" w:eastAsia="en-GB"/>
          <w14:ligatures w14:val="none"/>
        </w:rPr>
      </w:pPr>
      <w:r w:rsidRPr="00C430F9">
        <w:rPr>
          <w:rFonts w:ascii="Times New Roman" w:eastAsia="Times New Roman" w:hAnsi="Times New Roman" w:cs="Times New Roman"/>
          <w:b/>
          <w:bCs/>
          <w:kern w:val="0"/>
          <w:lang w:val="ro-RO" w:eastAsia="en-GB"/>
          <w14:ligatures w14:val="none"/>
        </w:rPr>
        <w:t>FINANȚAREA ALTOR GENURI DE ACTIVITATE</w:t>
      </w:r>
    </w:p>
    <w:p w14:paraId="45E2D7B3" w14:textId="47BBDB82" w:rsidR="00516DCF" w:rsidRDefault="00C430F9" w:rsidP="00C430F9">
      <w:pPr>
        <w:spacing w:after="0" w:line="240" w:lineRule="auto"/>
        <w:jc w:val="center"/>
        <w:rPr>
          <w:rFonts w:ascii="Times New Roman" w:eastAsia="Times New Roman" w:hAnsi="Times New Roman" w:cs="Times New Roman"/>
          <w:b/>
          <w:bCs/>
          <w:kern w:val="0"/>
          <w:lang w:val="ro-RO" w:eastAsia="en-GB"/>
          <w14:ligatures w14:val="none"/>
        </w:rPr>
      </w:pPr>
      <w:r w:rsidRPr="00C430F9">
        <w:rPr>
          <w:rFonts w:ascii="Times New Roman" w:eastAsia="Times New Roman" w:hAnsi="Times New Roman" w:cs="Times New Roman"/>
          <w:b/>
          <w:bCs/>
          <w:kern w:val="0"/>
          <w:lang w:val="ro-RO" w:eastAsia="en-GB"/>
          <w14:ligatures w14:val="none"/>
        </w:rPr>
        <w:t>DIN DOMENIUL CINEMATOGRAFIEI</w:t>
      </w:r>
    </w:p>
    <w:p w14:paraId="359D86CA" w14:textId="77777777" w:rsidR="000570C8" w:rsidRPr="009D3888" w:rsidRDefault="000570C8" w:rsidP="00C430F9">
      <w:pPr>
        <w:spacing w:after="0" w:line="240" w:lineRule="auto"/>
        <w:jc w:val="center"/>
        <w:rPr>
          <w:rFonts w:ascii="Times New Roman" w:eastAsia="Times New Roman" w:hAnsi="Times New Roman" w:cs="Times New Roman"/>
          <w:b/>
          <w:bCs/>
          <w:kern w:val="0"/>
          <w:lang w:val="ro-RO" w:eastAsia="en-GB"/>
          <w14:ligatures w14:val="none"/>
        </w:rPr>
      </w:pPr>
    </w:p>
    <w:p w14:paraId="02838F76" w14:textId="5E3E03EE" w:rsidR="006E623F" w:rsidRDefault="00B74102"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1</w:t>
      </w:r>
      <w:r w:rsidR="00DF25DD">
        <w:rPr>
          <w:rFonts w:ascii="Times New Roman" w:eastAsia="Times New Roman" w:hAnsi="Times New Roman" w:cs="Times New Roman"/>
          <w:kern w:val="0"/>
          <w:lang w:val="ro-RO" w:eastAsia="en-GB"/>
          <w14:ligatures w14:val="none"/>
        </w:rPr>
        <w:t>13</w:t>
      </w:r>
      <w:r w:rsidRPr="009D3888">
        <w:rPr>
          <w:rFonts w:ascii="Times New Roman" w:eastAsia="Times New Roman" w:hAnsi="Times New Roman" w:cs="Times New Roman"/>
          <w:kern w:val="0"/>
          <w:lang w:val="ro-RO" w:eastAsia="en-GB"/>
          <w14:ligatures w14:val="none"/>
        </w:rPr>
        <w:t>.</w:t>
      </w:r>
      <w:r w:rsidR="00516DCF" w:rsidRPr="009D3888">
        <w:rPr>
          <w:rFonts w:ascii="Times New Roman" w:eastAsia="Times New Roman" w:hAnsi="Times New Roman" w:cs="Times New Roman"/>
          <w:kern w:val="0"/>
          <w:lang w:val="ro-RO" w:eastAsia="en-GB"/>
          <w14:ligatures w14:val="none"/>
        </w:rPr>
        <w:t xml:space="preserve"> </w:t>
      </w:r>
      <w:r w:rsidR="00AB76D3" w:rsidRPr="00AB76D3">
        <w:rPr>
          <w:rFonts w:ascii="Times New Roman" w:eastAsia="Times New Roman" w:hAnsi="Times New Roman" w:cs="Times New Roman"/>
          <w:kern w:val="0"/>
          <w:lang w:val="ro-RO" w:eastAsia="en-GB"/>
          <w14:ligatures w14:val="none"/>
        </w:rPr>
        <w:t>Pentru activitățile prevăzute la art. 11 alin. (1) lit. d)–j) din Legea cinematografiei nr. 116/2014, pot solicita finanțare din Fondul cinematografiei persoanele juridice și fizice înregistrate în Republica Moldova și înscrise în Registrul cinematografiei, în funcție de natura activității desfășurate.</w:t>
      </w:r>
    </w:p>
    <w:p w14:paraId="184A722C" w14:textId="77777777" w:rsidR="001F0306" w:rsidRPr="009D3888" w:rsidRDefault="001F0306" w:rsidP="002C65DA">
      <w:pPr>
        <w:spacing w:after="0" w:line="240" w:lineRule="auto"/>
        <w:jc w:val="both"/>
        <w:rPr>
          <w:rFonts w:ascii="Times New Roman" w:eastAsia="Times New Roman" w:hAnsi="Times New Roman" w:cs="Times New Roman"/>
          <w:kern w:val="0"/>
          <w:lang w:val="ro-RO" w:eastAsia="en-GB"/>
          <w14:ligatures w14:val="none"/>
        </w:rPr>
      </w:pPr>
    </w:p>
    <w:p w14:paraId="66DFEA84" w14:textId="524F5EC2" w:rsidR="001F0306" w:rsidRDefault="006E623F"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1</w:t>
      </w:r>
      <w:r w:rsidR="00DF25DD">
        <w:rPr>
          <w:rFonts w:ascii="Times New Roman" w:eastAsia="Times New Roman" w:hAnsi="Times New Roman" w:cs="Times New Roman"/>
          <w:kern w:val="0"/>
          <w:lang w:val="ro-RO" w:eastAsia="en-GB"/>
          <w14:ligatures w14:val="none"/>
        </w:rPr>
        <w:t>14</w:t>
      </w:r>
      <w:r w:rsidRPr="009D3888">
        <w:rPr>
          <w:rFonts w:ascii="Times New Roman" w:eastAsia="Times New Roman" w:hAnsi="Times New Roman" w:cs="Times New Roman"/>
          <w:kern w:val="0"/>
          <w:lang w:val="ro-RO" w:eastAsia="en-GB"/>
          <w14:ligatures w14:val="none"/>
        </w:rPr>
        <w:t>.</w:t>
      </w:r>
      <w:r w:rsidR="00201F5F">
        <w:rPr>
          <w:rFonts w:ascii="Times New Roman" w:eastAsia="Times New Roman" w:hAnsi="Times New Roman" w:cs="Times New Roman"/>
          <w:kern w:val="0"/>
          <w:lang w:val="ro-RO" w:eastAsia="en-GB"/>
          <w14:ligatures w14:val="none"/>
        </w:rPr>
        <w:t xml:space="preserve"> </w:t>
      </w:r>
      <w:r w:rsidRPr="009D3888">
        <w:rPr>
          <w:rFonts w:ascii="Times New Roman" w:eastAsia="Times New Roman" w:hAnsi="Times New Roman" w:cs="Times New Roman"/>
          <w:kern w:val="0"/>
          <w:lang w:val="ro-RO" w:eastAsia="en-GB"/>
          <w14:ligatures w14:val="none"/>
        </w:rPr>
        <w:t xml:space="preserve">Cuantumul de acordare a sprijinului financiar se stabilește de Consiliul Centrului, pentru fiecare activitate în parte, în funcție de </w:t>
      </w:r>
      <w:r w:rsidR="00A41E41" w:rsidRPr="00A41E41">
        <w:rPr>
          <w:rFonts w:ascii="Times New Roman" w:eastAsia="Times New Roman" w:hAnsi="Times New Roman" w:cs="Times New Roman"/>
          <w:kern w:val="0"/>
          <w:lang w:val="ro-RO" w:eastAsia="en-GB"/>
          <w14:ligatures w14:val="none"/>
        </w:rPr>
        <w:t>mijloacele financiare aprobate în Fond în acest scop</w:t>
      </w:r>
      <w:r w:rsidR="00A41E41">
        <w:rPr>
          <w:rFonts w:ascii="Times New Roman" w:eastAsia="Times New Roman" w:hAnsi="Times New Roman" w:cs="Times New Roman"/>
          <w:kern w:val="0"/>
          <w:lang w:val="ro-RO" w:eastAsia="en-GB"/>
          <w14:ligatures w14:val="none"/>
        </w:rPr>
        <w:t xml:space="preserve">, </w:t>
      </w:r>
      <w:r w:rsidRPr="009D3888">
        <w:rPr>
          <w:rFonts w:ascii="Times New Roman" w:eastAsia="Times New Roman" w:hAnsi="Times New Roman" w:cs="Times New Roman"/>
          <w:kern w:val="0"/>
          <w:lang w:val="ro-RO" w:eastAsia="en-GB"/>
          <w14:ligatures w14:val="none"/>
        </w:rPr>
        <w:t xml:space="preserve">și se aprobă de către Ministerul Culturii. </w:t>
      </w:r>
    </w:p>
    <w:p w14:paraId="56AB1516" w14:textId="77777777" w:rsidR="00A41E41" w:rsidRPr="009D3888" w:rsidRDefault="00A41E41" w:rsidP="002C65DA">
      <w:pPr>
        <w:spacing w:after="0" w:line="240" w:lineRule="auto"/>
        <w:jc w:val="both"/>
        <w:rPr>
          <w:rFonts w:ascii="Times New Roman" w:eastAsia="Times New Roman" w:hAnsi="Times New Roman" w:cs="Times New Roman"/>
          <w:kern w:val="0"/>
          <w:lang w:val="ro-RO" w:eastAsia="en-GB"/>
          <w14:ligatures w14:val="none"/>
        </w:rPr>
      </w:pPr>
    </w:p>
    <w:p w14:paraId="7DEA0727" w14:textId="2B9A8BCC" w:rsidR="006E623F" w:rsidRDefault="00A41E41" w:rsidP="002C65DA">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1</w:t>
      </w:r>
      <w:r w:rsidR="00DF25DD">
        <w:rPr>
          <w:rFonts w:ascii="Times New Roman" w:eastAsia="Times New Roman" w:hAnsi="Times New Roman" w:cs="Times New Roman"/>
          <w:kern w:val="0"/>
          <w:lang w:val="ro-RO" w:eastAsia="en-GB"/>
          <w14:ligatures w14:val="none"/>
        </w:rPr>
        <w:t>15</w:t>
      </w:r>
      <w:r>
        <w:rPr>
          <w:rFonts w:ascii="Times New Roman" w:eastAsia="Times New Roman" w:hAnsi="Times New Roman" w:cs="Times New Roman"/>
          <w:kern w:val="0"/>
          <w:lang w:val="ro-RO" w:eastAsia="en-GB"/>
          <w14:ligatures w14:val="none"/>
        </w:rPr>
        <w:t>.</w:t>
      </w:r>
      <w:r w:rsidR="006E623F" w:rsidRPr="009D3888">
        <w:rPr>
          <w:rFonts w:ascii="Times New Roman" w:eastAsia="Times New Roman" w:hAnsi="Times New Roman" w:cs="Times New Roman"/>
          <w:kern w:val="0"/>
          <w:lang w:val="ro-RO" w:eastAsia="en-GB"/>
          <w14:ligatures w14:val="none"/>
        </w:rPr>
        <w:t xml:space="preserve"> În procesul de stabilire a cuantumului, Centrul organizează consultări publice cu reprezentanți ai sectorului cinematografic, inclusiv organizații profesionale, instituții de învățământ, în vederea asigurării transparenței, relevanței și echității </w:t>
      </w:r>
      <w:r w:rsidR="00A41710">
        <w:rPr>
          <w:rFonts w:ascii="Times New Roman" w:eastAsia="Times New Roman" w:hAnsi="Times New Roman" w:cs="Times New Roman"/>
          <w:kern w:val="0"/>
          <w:lang w:val="ro-RO" w:eastAsia="en-GB"/>
          <w14:ligatures w14:val="none"/>
        </w:rPr>
        <w:t>sprijinului</w:t>
      </w:r>
      <w:r w:rsidR="006E623F" w:rsidRPr="009D3888">
        <w:rPr>
          <w:rFonts w:ascii="Times New Roman" w:eastAsia="Times New Roman" w:hAnsi="Times New Roman" w:cs="Times New Roman"/>
          <w:kern w:val="0"/>
          <w:lang w:val="ro-RO" w:eastAsia="en-GB"/>
          <w14:ligatures w14:val="none"/>
        </w:rPr>
        <w:t xml:space="preserve"> financiar. Rezultatele consultărilor publice sunt sintetizate într-un raport de consultare înaintat spre aprobare Consiliului Centrului.</w:t>
      </w:r>
    </w:p>
    <w:p w14:paraId="78AAADB6" w14:textId="77777777" w:rsidR="001F0306" w:rsidRPr="009D3888" w:rsidRDefault="001F0306" w:rsidP="002C65DA">
      <w:pPr>
        <w:spacing w:after="0" w:line="240" w:lineRule="auto"/>
        <w:jc w:val="both"/>
        <w:rPr>
          <w:rFonts w:ascii="Times New Roman" w:eastAsia="Times New Roman" w:hAnsi="Times New Roman" w:cs="Times New Roman"/>
          <w:kern w:val="0"/>
          <w:lang w:val="ro-RO" w:eastAsia="en-GB"/>
          <w14:ligatures w14:val="none"/>
        </w:rPr>
      </w:pPr>
    </w:p>
    <w:p w14:paraId="1921EE5E" w14:textId="4C912940" w:rsidR="006E623F" w:rsidRDefault="006E623F"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1</w:t>
      </w:r>
      <w:r w:rsidR="00DF25DD">
        <w:rPr>
          <w:rFonts w:ascii="Times New Roman" w:eastAsia="Times New Roman" w:hAnsi="Times New Roman" w:cs="Times New Roman"/>
          <w:kern w:val="0"/>
          <w:lang w:val="ro-RO" w:eastAsia="en-GB"/>
          <w14:ligatures w14:val="none"/>
        </w:rPr>
        <w:t>16</w:t>
      </w:r>
      <w:r w:rsidRPr="009D3888">
        <w:rPr>
          <w:rFonts w:ascii="Times New Roman" w:eastAsia="Times New Roman" w:hAnsi="Times New Roman" w:cs="Times New Roman"/>
          <w:kern w:val="0"/>
          <w:lang w:val="ro-RO" w:eastAsia="en-GB"/>
          <w14:ligatures w14:val="none"/>
        </w:rPr>
        <w:t>. Dosarele de proiect se depun în cadrul apelurilor publice lansate de Centrul Național al Cinematografiei.</w:t>
      </w:r>
    </w:p>
    <w:p w14:paraId="0F42423B" w14:textId="77777777" w:rsidR="00C33C82" w:rsidRPr="009D3888" w:rsidRDefault="00C33C82" w:rsidP="002C65DA">
      <w:pPr>
        <w:spacing w:after="0" w:line="240" w:lineRule="auto"/>
        <w:jc w:val="both"/>
        <w:rPr>
          <w:rFonts w:ascii="Times New Roman" w:eastAsia="Times New Roman" w:hAnsi="Times New Roman" w:cs="Times New Roman"/>
          <w:kern w:val="0"/>
          <w:lang w:val="ro-RO" w:eastAsia="en-GB"/>
          <w14:ligatures w14:val="none"/>
        </w:rPr>
      </w:pPr>
    </w:p>
    <w:p w14:paraId="7C634B07" w14:textId="2B4373E4" w:rsidR="006E623F" w:rsidRDefault="006E623F"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1</w:t>
      </w:r>
      <w:r w:rsidR="00DF25DD">
        <w:rPr>
          <w:rFonts w:ascii="Times New Roman" w:eastAsia="Times New Roman" w:hAnsi="Times New Roman" w:cs="Times New Roman"/>
          <w:kern w:val="0"/>
          <w:lang w:val="ro-RO" w:eastAsia="en-GB"/>
          <w14:ligatures w14:val="none"/>
        </w:rPr>
        <w:t>17</w:t>
      </w:r>
      <w:r w:rsidRPr="009D3888">
        <w:rPr>
          <w:rFonts w:ascii="Times New Roman" w:eastAsia="Times New Roman" w:hAnsi="Times New Roman" w:cs="Times New Roman"/>
          <w:kern w:val="0"/>
          <w:lang w:val="ro-RO" w:eastAsia="en-GB"/>
          <w14:ligatures w14:val="none"/>
        </w:rPr>
        <w:t>. Consiliul Centrului stabilește, iar Ministerul Culturii aprobă</w:t>
      </w:r>
      <w:r w:rsidR="00CF1FEA">
        <w:rPr>
          <w:rFonts w:ascii="Times New Roman" w:eastAsia="Times New Roman" w:hAnsi="Times New Roman" w:cs="Times New Roman"/>
          <w:kern w:val="0"/>
          <w:lang w:val="ro-RO" w:eastAsia="en-GB"/>
          <w14:ligatures w14:val="none"/>
        </w:rPr>
        <w:t xml:space="preserve"> </w:t>
      </w:r>
      <w:r w:rsidRPr="009D3888">
        <w:rPr>
          <w:rFonts w:ascii="Times New Roman" w:eastAsia="Times New Roman" w:hAnsi="Times New Roman" w:cs="Times New Roman"/>
          <w:kern w:val="0"/>
          <w:lang w:val="ro-RO" w:eastAsia="en-GB"/>
          <w14:ligatures w14:val="none"/>
        </w:rPr>
        <w:t>calendarul anual de organizare a apelurilor publice</w:t>
      </w:r>
      <w:r w:rsidR="00635DD9">
        <w:rPr>
          <w:rFonts w:ascii="Times New Roman" w:eastAsia="Times New Roman" w:hAnsi="Times New Roman" w:cs="Times New Roman"/>
          <w:kern w:val="0"/>
          <w:lang w:val="ro-RO" w:eastAsia="en-GB"/>
          <w14:ligatures w14:val="none"/>
        </w:rPr>
        <w:t>.</w:t>
      </w:r>
    </w:p>
    <w:p w14:paraId="460D1C35" w14:textId="77777777" w:rsidR="001F0306" w:rsidRPr="009D3888" w:rsidRDefault="001F0306" w:rsidP="002C65DA">
      <w:pPr>
        <w:spacing w:after="0" w:line="240" w:lineRule="auto"/>
        <w:jc w:val="both"/>
        <w:rPr>
          <w:rFonts w:ascii="Times New Roman" w:eastAsia="Times New Roman" w:hAnsi="Times New Roman" w:cs="Times New Roman"/>
          <w:kern w:val="0"/>
          <w:lang w:val="ro-RO" w:eastAsia="en-GB"/>
          <w14:ligatures w14:val="none"/>
        </w:rPr>
      </w:pPr>
    </w:p>
    <w:p w14:paraId="1B12F5BF" w14:textId="06B7D069" w:rsidR="001F0306" w:rsidRDefault="006E623F"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1</w:t>
      </w:r>
      <w:r w:rsidR="00BC0746">
        <w:rPr>
          <w:rFonts w:ascii="Times New Roman" w:eastAsia="Times New Roman" w:hAnsi="Times New Roman" w:cs="Times New Roman"/>
          <w:kern w:val="0"/>
          <w:lang w:val="ro-RO" w:eastAsia="en-GB"/>
          <w14:ligatures w14:val="none"/>
        </w:rPr>
        <w:t>1</w:t>
      </w:r>
      <w:r w:rsidR="00DF25DD">
        <w:rPr>
          <w:rFonts w:ascii="Times New Roman" w:eastAsia="Times New Roman" w:hAnsi="Times New Roman" w:cs="Times New Roman"/>
          <w:kern w:val="0"/>
          <w:lang w:val="ro-RO" w:eastAsia="en-GB"/>
          <w14:ligatures w14:val="none"/>
        </w:rPr>
        <w:t>8</w:t>
      </w:r>
      <w:r w:rsidRPr="009D3888">
        <w:rPr>
          <w:rFonts w:ascii="Times New Roman" w:eastAsia="Times New Roman" w:hAnsi="Times New Roman" w:cs="Times New Roman"/>
          <w:kern w:val="0"/>
          <w:lang w:val="ro-RO" w:eastAsia="en-GB"/>
          <w14:ligatures w14:val="none"/>
        </w:rPr>
        <w:t xml:space="preserve">. Calendarul anual al apelurilor publice se publică pe </w:t>
      </w:r>
      <w:r w:rsidR="00E22972">
        <w:rPr>
          <w:rFonts w:ascii="Times New Roman" w:eastAsia="Times New Roman" w:hAnsi="Times New Roman" w:cs="Times New Roman"/>
          <w:kern w:val="0"/>
          <w:lang w:val="ro-RO" w:eastAsia="en-GB"/>
          <w14:ligatures w14:val="none"/>
        </w:rPr>
        <w:t>pagina</w:t>
      </w:r>
      <w:r w:rsidRPr="009D3888">
        <w:rPr>
          <w:rFonts w:ascii="Times New Roman" w:eastAsia="Times New Roman" w:hAnsi="Times New Roman" w:cs="Times New Roman"/>
          <w:kern w:val="0"/>
          <w:lang w:val="ro-RO" w:eastAsia="en-GB"/>
          <w14:ligatures w14:val="none"/>
        </w:rPr>
        <w:t xml:space="preserve"> web</w:t>
      </w:r>
      <w:r w:rsidR="00BF47F7">
        <w:rPr>
          <w:rFonts w:ascii="Times New Roman" w:eastAsia="Times New Roman" w:hAnsi="Times New Roman" w:cs="Times New Roman"/>
          <w:kern w:val="0"/>
          <w:lang w:val="ro-RO" w:eastAsia="en-GB"/>
          <w14:ligatures w14:val="none"/>
        </w:rPr>
        <w:t xml:space="preserve"> oficial</w:t>
      </w:r>
      <w:r w:rsidR="00E22972">
        <w:rPr>
          <w:rFonts w:ascii="Times New Roman" w:eastAsia="Times New Roman" w:hAnsi="Times New Roman" w:cs="Times New Roman"/>
          <w:kern w:val="0"/>
          <w:lang w:val="ro-RO" w:eastAsia="en-GB"/>
          <w14:ligatures w14:val="none"/>
        </w:rPr>
        <w:t>ă</w:t>
      </w:r>
      <w:r w:rsidRPr="009D3888">
        <w:rPr>
          <w:rFonts w:ascii="Times New Roman" w:eastAsia="Times New Roman" w:hAnsi="Times New Roman" w:cs="Times New Roman"/>
          <w:kern w:val="0"/>
          <w:lang w:val="ro-RO" w:eastAsia="en-GB"/>
          <w14:ligatures w14:val="none"/>
        </w:rPr>
        <w:t xml:space="preserve"> a</w:t>
      </w:r>
      <w:r w:rsidR="00BF47F7">
        <w:rPr>
          <w:rFonts w:ascii="Times New Roman" w:eastAsia="Times New Roman" w:hAnsi="Times New Roman" w:cs="Times New Roman"/>
          <w:kern w:val="0"/>
          <w:lang w:val="ro-RO" w:eastAsia="en-GB"/>
          <w14:ligatures w14:val="none"/>
        </w:rPr>
        <w:t>l</w:t>
      </w:r>
      <w:r w:rsidRPr="009D3888">
        <w:rPr>
          <w:rFonts w:ascii="Times New Roman" w:eastAsia="Times New Roman" w:hAnsi="Times New Roman" w:cs="Times New Roman"/>
          <w:kern w:val="0"/>
          <w:lang w:val="ro-RO" w:eastAsia="en-GB"/>
          <w14:ligatures w14:val="none"/>
        </w:rPr>
        <w:t xml:space="preserve"> Centrului în termen de 3 zile de la aprobare</w:t>
      </w:r>
      <w:r w:rsidR="00A41710">
        <w:rPr>
          <w:rFonts w:ascii="Times New Roman" w:eastAsia="Times New Roman" w:hAnsi="Times New Roman" w:cs="Times New Roman"/>
          <w:kern w:val="0"/>
          <w:lang w:val="ro-RO" w:eastAsia="en-GB"/>
          <w14:ligatures w14:val="none"/>
        </w:rPr>
        <w:t>.</w:t>
      </w:r>
    </w:p>
    <w:p w14:paraId="4698B7D7" w14:textId="77777777" w:rsidR="00A41710" w:rsidRPr="009D3888" w:rsidRDefault="00A41710" w:rsidP="002C65DA">
      <w:pPr>
        <w:spacing w:after="0" w:line="240" w:lineRule="auto"/>
        <w:jc w:val="both"/>
        <w:rPr>
          <w:rFonts w:ascii="Times New Roman" w:eastAsia="Times New Roman" w:hAnsi="Times New Roman" w:cs="Times New Roman"/>
          <w:kern w:val="0"/>
          <w:lang w:val="ro-RO" w:eastAsia="en-GB"/>
          <w14:ligatures w14:val="none"/>
        </w:rPr>
      </w:pPr>
    </w:p>
    <w:p w14:paraId="0F6DDE9B" w14:textId="55E9BE8C" w:rsidR="006E623F" w:rsidRPr="009D3888" w:rsidRDefault="006E623F" w:rsidP="002C65DA">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11</w:t>
      </w:r>
      <w:r w:rsidR="00DF25DD">
        <w:rPr>
          <w:rFonts w:ascii="Times New Roman" w:eastAsia="Times New Roman" w:hAnsi="Times New Roman" w:cs="Times New Roman"/>
          <w:kern w:val="0"/>
          <w:lang w:val="ro-RO" w:eastAsia="en-GB"/>
          <w14:ligatures w14:val="none"/>
        </w:rPr>
        <w:t>9</w:t>
      </w:r>
      <w:r w:rsidRPr="009D3888">
        <w:rPr>
          <w:rFonts w:ascii="Times New Roman" w:eastAsia="Times New Roman" w:hAnsi="Times New Roman" w:cs="Times New Roman"/>
          <w:kern w:val="0"/>
          <w:lang w:val="ro-RO" w:eastAsia="en-GB"/>
          <w14:ligatures w14:val="none"/>
        </w:rPr>
        <w:t xml:space="preserve">. Anunțurile privind desfășurarea apelurilor publice se publică pe </w:t>
      </w:r>
      <w:r w:rsidR="00E22972">
        <w:rPr>
          <w:rFonts w:ascii="Times New Roman" w:eastAsia="Times New Roman" w:hAnsi="Times New Roman" w:cs="Times New Roman"/>
          <w:kern w:val="0"/>
          <w:lang w:val="ro-RO" w:eastAsia="en-GB"/>
          <w14:ligatures w14:val="none"/>
        </w:rPr>
        <w:t>pagina</w:t>
      </w:r>
      <w:r w:rsidR="00BF47F7" w:rsidRPr="009D3888">
        <w:rPr>
          <w:rFonts w:ascii="Times New Roman" w:eastAsia="Times New Roman" w:hAnsi="Times New Roman" w:cs="Times New Roman"/>
          <w:kern w:val="0"/>
          <w:lang w:val="ro-RO" w:eastAsia="en-GB"/>
          <w14:ligatures w14:val="none"/>
        </w:rPr>
        <w:t xml:space="preserve"> </w:t>
      </w:r>
      <w:r w:rsidRPr="009D3888">
        <w:rPr>
          <w:rFonts w:ascii="Times New Roman" w:eastAsia="Times New Roman" w:hAnsi="Times New Roman" w:cs="Times New Roman"/>
          <w:kern w:val="0"/>
          <w:lang w:val="ro-RO" w:eastAsia="en-GB"/>
          <w14:ligatures w14:val="none"/>
        </w:rPr>
        <w:t>web oficial</w:t>
      </w:r>
      <w:r w:rsidR="00E22972">
        <w:rPr>
          <w:rFonts w:ascii="Times New Roman" w:eastAsia="Times New Roman" w:hAnsi="Times New Roman" w:cs="Times New Roman"/>
          <w:kern w:val="0"/>
          <w:lang w:val="ro-RO" w:eastAsia="en-GB"/>
          <w14:ligatures w14:val="none"/>
        </w:rPr>
        <w:t>ă</w:t>
      </w:r>
      <w:r w:rsidRPr="009D3888">
        <w:rPr>
          <w:rFonts w:ascii="Times New Roman" w:eastAsia="Times New Roman" w:hAnsi="Times New Roman" w:cs="Times New Roman"/>
          <w:kern w:val="0"/>
          <w:lang w:val="ro-RO" w:eastAsia="en-GB"/>
          <w14:ligatures w14:val="none"/>
        </w:rPr>
        <w:t xml:space="preserve"> a</w:t>
      </w:r>
      <w:r w:rsidR="00BF47F7">
        <w:rPr>
          <w:rFonts w:ascii="Times New Roman" w:eastAsia="Times New Roman" w:hAnsi="Times New Roman" w:cs="Times New Roman"/>
          <w:kern w:val="0"/>
          <w:lang w:val="ro-RO" w:eastAsia="en-GB"/>
          <w14:ligatures w14:val="none"/>
        </w:rPr>
        <w:t>l</w:t>
      </w:r>
      <w:r w:rsidRPr="009D3888">
        <w:rPr>
          <w:rFonts w:ascii="Times New Roman" w:eastAsia="Times New Roman" w:hAnsi="Times New Roman" w:cs="Times New Roman"/>
          <w:kern w:val="0"/>
          <w:lang w:val="ro-RO" w:eastAsia="en-GB"/>
          <w14:ligatures w14:val="none"/>
        </w:rPr>
        <w:t xml:space="preserve"> Centrului cu cel puțin 10 zile înainte de lansarea acestora.</w:t>
      </w:r>
    </w:p>
    <w:p w14:paraId="4FAF4E35" w14:textId="77777777" w:rsidR="006E623F" w:rsidRPr="009D3888" w:rsidRDefault="006E623F" w:rsidP="006E623F">
      <w:pPr>
        <w:spacing w:after="0" w:line="240" w:lineRule="auto"/>
        <w:rPr>
          <w:rFonts w:ascii="Times New Roman" w:eastAsia="Times New Roman" w:hAnsi="Times New Roman" w:cs="Times New Roman"/>
          <w:kern w:val="0"/>
          <w:lang w:val="ro-RO" w:eastAsia="en-GB"/>
          <w14:ligatures w14:val="none"/>
        </w:rPr>
      </w:pPr>
    </w:p>
    <w:p w14:paraId="0501A625" w14:textId="06501C6A" w:rsidR="006E623F" w:rsidRDefault="006E623F" w:rsidP="00E3465F">
      <w:pPr>
        <w:tabs>
          <w:tab w:val="left" w:pos="9355"/>
        </w:tabs>
        <w:spacing w:after="0" w:line="240" w:lineRule="auto"/>
        <w:jc w:val="both"/>
        <w:rPr>
          <w:rFonts w:ascii="Times New Roman" w:eastAsia="Times New Roman" w:hAnsi="Times New Roman" w:cs="Times New Roman"/>
          <w:strike/>
          <w:kern w:val="0"/>
          <w:lang w:val="ro-RO" w:eastAsia="en-GB"/>
          <w14:ligatures w14:val="none"/>
        </w:rPr>
      </w:pPr>
      <w:r w:rsidRPr="009D3888">
        <w:rPr>
          <w:rFonts w:ascii="Times New Roman" w:eastAsia="Times New Roman" w:hAnsi="Times New Roman" w:cs="Times New Roman"/>
          <w:kern w:val="0"/>
          <w:lang w:val="ro-RO" w:eastAsia="en-GB"/>
          <w14:ligatures w14:val="none"/>
        </w:rPr>
        <w:t>1</w:t>
      </w:r>
      <w:r w:rsidR="00DF25DD">
        <w:rPr>
          <w:rFonts w:ascii="Times New Roman" w:eastAsia="Times New Roman" w:hAnsi="Times New Roman" w:cs="Times New Roman"/>
          <w:kern w:val="0"/>
          <w:lang w:val="ro-RO" w:eastAsia="en-GB"/>
          <w14:ligatures w14:val="none"/>
        </w:rPr>
        <w:t>20</w:t>
      </w:r>
      <w:r w:rsidRPr="009D3888">
        <w:rPr>
          <w:rFonts w:ascii="Times New Roman" w:eastAsia="Times New Roman" w:hAnsi="Times New Roman" w:cs="Times New Roman"/>
          <w:kern w:val="0"/>
          <w:lang w:val="ro-RO" w:eastAsia="en-GB"/>
          <w14:ligatures w14:val="none"/>
        </w:rPr>
        <w:t>. Dosarele de proiect se depun și se completează conform cerințelor prevăzute de Regulament, standardelor din domeniul industriei cinematografice, utilizând formularele tipizate elaborate de Centru</w:t>
      </w:r>
    </w:p>
    <w:p w14:paraId="2B05BB32" w14:textId="77777777" w:rsidR="007436DE" w:rsidRPr="00E83D60" w:rsidRDefault="007436DE" w:rsidP="00E3465F">
      <w:pPr>
        <w:tabs>
          <w:tab w:val="left" w:pos="9355"/>
        </w:tabs>
        <w:spacing w:after="0" w:line="240" w:lineRule="auto"/>
        <w:jc w:val="both"/>
        <w:rPr>
          <w:rFonts w:ascii="Times New Roman" w:eastAsia="Times New Roman" w:hAnsi="Times New Roman" w:cs="Times New Roman"/>
          <w:strike/>
          <w:kern w:val="0"/>
          <w:lang w:val="ro-RO" w:eastAsia="en-GB"/>
          <w14:ligatures w14:val="none"/>
        </w:rPr>
      </w:pPr>
    </w:p>
    <w:p w14:paraId="2711C564" w14:textId="72413E4C" w:rsidR="001F0306" w:rsidRDefault="00DF25DD" w:rsidP="00E3465F">
      <w:pPr>
        <w:tabs>
          <w:tab w:val="left" w:pos="9355"/>
        </w:tabs>
        <w:spacing w:after="0" w:line="240" w:lineRule="auto"/>
        <w:jc w:val="both"/>
        <w:rPr>
          <w:rFonts w:ascii="Times New Roman" w:eastAsia="Times New Roman" w:hAnsi="Times New Roman" w:cs="Times New Roman"/>
          <w:kern w:val="0"/>
          <w:lang w:val="ro-RO" w:eastAsia="en-GB"/>
          <w14:ligatures w14:val="none"/>
        </w:rPr>
      </w:pPr>
      <w:r w:rsidRPr="00A3668D">
        <w:rPr>
          <w:rFonts w:ascii="Times New Roman" w:eastAsia="Times New Roman" w:hAnsi="Times New Roman" w:cs="Times New Roman"/>
          <w:kern w:val="0"/>
          <w:lang w:val="ro-RO" w:eastAsia="en-GB"/>
          <w14:ligatures w14:val="none"/>
        </w:rPr>
        <w:t xml:space="preserve">121. </w:t>
      </w:r>
      <w:r w:rsidR="007436DE" w:rsidRPr="00A3668D">
        <w:rPr>
          <w:rFonts w:ascii="Times New Roman" w:eastAsia="Times New Roman" w:hAnsi="Times New Roman" w:cs="Times New Roman"/>
          <w:kern w:val="0"/>
          <w:lang w:val="ro-RO" w:eastAsia="en-GB"/>
          <w14:ligatures w14:val="none"/>
        </w:rPr>
        <w:t>Dosarele depuse pentru finanțarea altor genuri de activitate sunt examinate de către Consiliul Centrului.</w:t>
      </w:r>
    </w:p>
    <w:p w14:paraId="6E28EA81" w14:textId="77777777" w:rsidR="007436DE" w:rsidRPr="009D3888" w:rsidRDefault="007436DE" w:rsidP="00E3465F">
      <w:pPr>
        <w:tabs>
          <w:tab w:val="left" w:pos="9355"/>
        </w:tabs>
        <w:spacing w:after="0" w:line="240" w:lineRule="auto"/>
        <w:jc w:val="both"/>
        <w:rPr>
          <w:rFonts w:ascii="Times New Roman" w:eastAsia="Times New Roman" w:hAnsi="Times New Roman" w:cs="Times New Roman"/>
          <w:kern w:val="0"/>
          <w:lang w:val="ro-RO" w:eastAsia="en-GB"/>
          <w14:ligatures w14:val="none"/>
        </w:rPr>
      </w:pPr>
    </w:p>
    <w:p w14:paraId="5C0B11C9" w14:textId="0D1A06C4" w:rsidR="001F0306" w:rsidRDefault="006E623F" w:rsidP="00E3465F">
      <w:pPr>
        <w:spacing w:after="0" w:line="240" w:lineRule="auto"/>
        <w:jc w:val="both"/>
        <w:rPr>
          <w:rFonts w:ascii="Times New Roman" w:eastAsia="Times New Roman" w:hAnsi="Times New Roman" w:cs="Times New Roman"/>
          <w:kern w:val="0"/>
          <w:lang w:val="ro-RO" w:eastAsia="en-GB"/>
          <w14:ligatures w14:val="none"/>
        </w:rPr>
      </w:pPr>
      <w:r w:rsidRPr="00E63F40">
        <w:rPr>
          <w:rFonts w:ascii="Times New Roman" w:eastAsia="Times New Roman" w:hAnsi="Times New Roman" w:cs="Times New Roman"/>
          <w:kern w:val="0"/>
          <w:lang w:val="ro-RO" w:eastAsia="en-GB"/>
          <w14:ligatures w14:val="none"/>
        </w:rPr>
        <w:t>1</w:t>
      </w:r>
      <w:r w:rsidR="00A3668D">
        <w:rPr>
          <w:rFonts w:ascii="Times New Roman" w:eastAsia="Times New Roman" w:hAnsi="Times New Roman" w:cs="Times New Roman"/>
          <w:kern w:val="0"/>
          <w:lang w:val="ro-RO" w:eastAsia="en-GB"/>
          <w14:ligatures w14:val="none"/>
        </w:rPr>
        <w:t>22</w:t>
      </w:r>
      <w:r w:rsidRPr="00E63F40">
        <w:rPr>
          <w:rFonts w:ascii="Times New Roman" w:eastAsia="Times New Roman" w:hAnsi="Times New Roman" w:cs="Times New Roman"/>
          <w:kern w:val="0"/>
          <w:lang w:val="ro-RO" w:eastAsia="en-GB"/>
          <w14:ligatures w14:val="none"/>
        </w:rPr>
        <w:t xml:space="preserve">. Nu pot beneficia de mijloacele </w:t>
      </w:r>
      <w:r w:rsidR="00950671">
        <w:rPr>
          <w:rFonts w:ascii="Times New Roman" w:eastAsia="Times New Roman" w:hAnsi="Times New Roman" w:cs="Times New Roman"/>
          <w:kern w:val="0"/>
          <w:lang w:val="ro-RO" w:eastAsia="en-GB"/>
          <w14:ligatures w14:val="none"/>
        </w:rPr>
        <w:t xml:space="preserve">financiare ale </w:t>
      </w:r>
      <w:r w:rsidRPr="00E63F40">
        <w:rPr>
          <w:rFonts w:ascii="Times New Roman" w:eastAsia="Times New Roman" w:hAnsi="Times New Roman" w:cs="Times New Roman"/>
          <w:kern w:val="0"/>
          <w:lang w:val="ro-RO" w:eastAsia="en-GB"/>
          <w14:ligatures w14:val="none"/>
        </w:rPr>
        <w:t>Fondului</w:t>
      </w:r>
      <w:r w:rsidR="00950671">
        <w:rPr>
          <w:rFonts w:ascii="Times New Roman" w:eastAsia="Times New Roman" w:hAnsi="Times New Roman" w:cs="Times New Roman"/>
          <w:kern w:val="0"/>
          <w:lang w:val="ro-RO" w:eastAsia="en-GB"/>
          <w14:ligatures w14:val="none"/>
        </w:rPr>
        <w:t>,</w:t>
      </w:r>
      <w:r w:rsidRPr="00E63F40">
        <w:rPr>
          <w:rFonts w:ascii="Times New Roman" w:eastAsia="Times New Roman" w:hAnsi="Times New Roman" w:cs="Times New Roman"/>
          <w:kern w:val="0"/>
          <w:lang w:val="ro-RO" w:eastAsia="en-GB"/>
          <w14:ligatures w14:val="none"/>
        </w:rPr>
        <w:t xml:space="preserve"> persoane fizice și juridice, care  în ultimii 5 ani anteriori datei depunerii dosarului de proiect </w:t>
      </w:r>
      <w:r w:rsidR="00E63F40" w:rsidRPr="00E63F40">
        <w:rPr>
          <w:rFonts w:ascii="Times New Roman" w:eastAsia="Times New Roman" w:hAnsi="Times New Roman" w:cs="Times New Roman"/>
          <w:kern w:val="0"/>
          <w:lang w:val="ro-RO" w:eastAsia="en-GB"/>
          <w14:ligatures w14:val="none"/>
        </w:rPr>
        <w:t xml:space="preserve">pentru categoria alte genuri de activitate </w:t>
      </w:r>
      <w:r w:rsidRPr="00E63F40">
        <w:rPr>
          <w:rFonts w:ascii="Times New Roman" w:eastAsia="Times New Roman" w:hAnsi="Times New Roman" w:cs="Times New Roman"/>
          <w:kern w:val="0"/>
          <w:lang w:val="ro-RO" w:eastAsia="en-GB"/>
          <w14:ligatures w14:val="none"/>
        </w:rPr>
        <w:t>nu au respectat prevederile Legii cinematografiei 116/2014 sau obligațiile stabilite prin contractele semnate cu Ministerul Culturii sau Centru</w:t>
      </w:r>
      <w:r w:rsidR="00950671">
        <w:rPr>
          <w:rFonts w:ascii="Times New Roman" w:eastAsia="Times New Roman" w:hAnsi="Times New Roman" w:cs="Times New Roman"/>
          <w:kern w:val="0"/>
          <w:lang w:val="ro-RO" w:eastAsia="en-GB"/>
          <w14:ligatures w14:val="none"/>
        </w:rPr>
        <w:t>.</w:t>
      </w:r>
    </w:p>
    <w:p w14:paraId="1F2525AE" w14:textId="77777777" w:rsidR="000570C8" w:rsidRDefault="000570C8" w:rsidP="00E3465F">
      <w:pPr>
        <w:spacing w:after="0" w:line="240" w:lineRule="auto"/>
        <w:jc w:val="both"/>
        <w:rPr>
          <w:rFonts w:ascii="Times New Roman" w:eastAsia="Times New Roman" w:hAnsi="Times New Roman" w:cs="Times New Roman"/>
          <w:kern w:val="0"/>
          <w:lang w:val="ro-RO" w:eastAsia="en-GB"/>
          <w14:ligatures w14:val="none"/>
        </w:rPr>
      </w:pPr>
    </w:p>
    <w:p w14:paraId="69A4868E" w14:textId="6FCF459C" w:rsidR="000570C8" w:rsidRPr="00D246A1" w:rsidRDefault="000570C8" w:rsidP="000570C8">
      <w:pPr>
        <w:spacing w:after="0" w:line="240" w:lineRule="auto"/>
        <w:jc w:val="both"/>
        <w:rPr>
          <w:rFonts w:ascii="Times New Roman" w:eastAsia="Times New Roman" w:hAnsi="Times New Roman" w:cs="Times New Roman"/>
          <w:kern w:val="0"/>
          <w:lang w:val="ro-RO" w:eastAsia="en-GB"/>
          <w14:ligatures w14:val="none"/>
        </w:rPr>
      </w:pPr>
      <w:r w:rsidRPr="00D246A1">
        <w:rPr>
          <w:rFonts w:ascii="Times New Roman" w:eastAsia="Times New Roman" w:hAnsi="Times New Roman" w:cs="Times New Roman"/>
          <w:kern w:val="0"/>
          <w:lang w:val="ro-RO" w:eastAsia="en-GB"/>
          <w14:ligatures w14:val="none"/>
        </w:rPr>
        <w:t>1</w:t>
      </w:r>
      <w:r w:rsidR="00A3668D">
        <w:rPr>
          <w:rFonts w:ascii="Times New Roman" w:eastAsia="Times New Roman" w:hAnsi="Times New Roman" w:cs="Times New Roman"/>
          <w:kern w:val="0"/>
          <w:lang w:val="ro-RO" w:eastAsia="en-GB"/>
          <w14:ligatures w14:val="none"/>
        </w:rPr>
        <w:t>23</w:t>
      </w:r>
      <w:r w:rsidRPr="00D246A1">
        <w:rPr>
          <w:rFonts w:ascii="Times New Roman" w:eastAsia="Times New Roman" w:hAnsi="Times New Roman" w:cs="Times New Roman"/>
          <w:kern w:val="0"/>
          <w:lang w:val="ro-RO" w:eastAsia="en-GB"/>
          <w14:ligatures w14:val="none"/>
        </w:rPr>
        <w:t>. Sunt eligibile pentru finanțare, doar proiectele care întrunesc cel puțin două dintre următoarele criterii:</w:t>
      </w:r>
    </w:p>
    <w:p w14:paraId="67CAEF0B" w14:textId="7195232D" w:rsidR="000570C8" w:rsidRPr="00D246A1" w:rsidRDefault="000570C8" w:rsidP="000570C8">
      <w:pPr>
        <w:spacing w:after="0" w:line="240" w:lineRule="auto"/>
        <w:jc w:val="both"/>
        <w:rPr>
          <w:rFonts w:ascii="Times New Roman" w:eastAsia="Times New Roman" w:hAnsi="Times New Roman" w:cs="Times New Roman"/>
          <w:kern w:val="0"/>
          <w:lang w:val="ro-RO" w:eastAsia="en-GB"/>
          <w14:ligatures w14:val="none"/>
        </w:rPr>
      </w:pPr>
      <w:r w:rsidRPr="00D246A1">
        <w:rPr>
          <w:rFonts w:ascii="Times New Roman" w:eastAsia="Times New Roman" w:hAnsi="Times New Roman" w:cs="Times New Roman"/>
          <w:kern w:val="0"/>
          <w:lang w:val="ro-RO" w:eastAsia="en-GB"/>
          <w14:ligatures w14:val="none"/>
        </w:rPr>
        <w:t>1</w:t>
      </w:r>
      <w:r w:rsidR="00A3668D">
        <w:rPr>
          <w:rFonts w:ascii="Times New Roman" w:eastAsia="Times New Roman" w:hAnsi="Times New Roman" w:cs="Times New Roman"/>
          <w:kern w:val="0"/>
          <w:lang w:val="ro-RO" w:eastAsia="en-GB"/>
          <w14:ligatures w14:val="none"/>
        </w:rPr>
        <w:t>23</w:t>
      </w:r>
      <w:r w:rsidRPr="00D246A1">
        <w:rPr>
          <w:rFonts w:ascii="Times New Roman" w:eastAsia="Times New Roman" w:hAnsi="Times New Roman" w:cs="Times New Roman"/>
          <w:kern w:val="0"/>
          <w:lang w:val="ro-RO" w:eastAsia="en-GB"/>
          <w14:ligatures w14:val="none"/>
        </w:rPr>
        <w:t>.1 valorifică evenimente, personalități sau opere din cultura națională sau europeană;</w:t>
      </w:r>
    </w:p>
    <w:p w14:paraId="6F4163B1" w14:textId="7D820F9C" w:rsidR="000570C8" w:rsidRPr="00D246A1" w:rsidRDefault="000570C8" w:rsidP="000570C8">
      <w:pPr>
        <w:spacing w:after="0" w:line="240" w:lineRule="auto"/>
        <w:jc w:val="both"/>
        <w:rPr>
          <w:rFonts w:ascii="Times New Roman" w:eastAsia="Times New Roman" w:hAnsi="Times New Roman" w:cs="Times New Roman"/>
          <w:kern w:val="0"/>
          <w:lang w:val="ro-RO" w:eastAsia="en-GB"/>
          <w14:ligatures w14:val="none"/>
        </w:rPr>
      </w:pPr>
      <w:r w:rsidRPr="00D246A1">
        <w:rPr>
          <w:rFonts w:ascii="Times New Roman" w:eastAsia="Times New Roman" w:hAnsi="Times New Roman" w:cs="Times New Roman"/>
          <w:kern w:val="0"/>
          <w:lang w:val="ro-RO" w:eastAsia="en-GB"/>
          <w14:ligatures w14:val="none"/>
        </w:rPr>
        <w:t>1</w:t>
      </w:r>
      <w:r w:rsidR="00A3668D">
        <w:rPr>
          <w:rFonts w:ascii="Times New Roman" w:eastAsia="Times New Roman" w:hAnsi="Times New Roman" w:cs="Times New Roman"/>
          <w:kern w:val="0"/>
          <w:lang w:val="ro-RO" w:eastAsia="en-GB"/>
          <w14:ligatures w14:val="none"/>
        </w:rPr>
        <w:t>23</w:t>
      </w:r>
      <w:r w:rsidRPr="00D246A1">
        <w:rPr>
          <w:rFonts w:ascii="Times New Roman" w:eastAsia="Times New Roman" w:hAnsi="Times New Roman" w:cs="Times New Roman"/>
          <w:kern w:val="0"/>
          <w:lang w:val="ro-RO" w:eastAsia="en-GB"/>
          <w14:ligatures w14:val="none"/>
        </w:rPr>
        <w:t>.2 promovează diversitatea culturală, libertatea de expresie și democrația;</w:t>
      </w:r>
    </w:p>
    <w:p w14:paraId="3A9A7051" w14:textId="04411B3C" w:rsidR="000570C8" w:rsidRPr="00D246A1" w:rsidRDefault="000570C8" w:rsidP="000570C8">
      <w:pPr>
        <w:spacing w:after="0" w:line="240" w:lineRule="auto"/>
        <w:jc w:val="both"/>
        <w:rPr>
          <w:rFonts w:ascii="Times New Roman" w:eastAsia="Times New Roman" w:hAnsi="Times New Roman" w:cs="Times New Roman"/>
          <w:kern w:val="0"/>
          <w:lang w:val="ro-RO" w:eastAsia="en-GB"/>
          <w14:ligatures w14:val="none"/>
        </w:rPr>
      </w:pPr>
      <w:r w:rsidRPr="00D246A1">
        <w:rPr>
          <w:rFonts w:ascii="Times New Roman" w:eastAsia="Times New Roman" w:hAnsi="Times New Roman" w:cs="Times New Roman"/>
          <w:kern w:val="0"/>
          <w:lang w:val="ro-RO" w:eastAsia="en-GB"/>
          <w14:ligatures w14:val="none"/>
        </w:rPr>
        <w:t>1</w:t>
      </w:r>
      <w:r w:rsidR="00A3668D">
        <w:rPr>
          <w:rFonts w:ascii="Times New Roman" w:eastAsia="Times New Roman" w:hAnsi="Times New Roman" w:cs="Times New Roman"/>
          <w:kern w:val="0"/>
          <w:lang w:val="ro-RO" w:eastAsia="en-GB"/>
          <w14:ligatures w14:val="none"/>
        </w:rPr>
        <w:t>23</w:t>
      </w:r>
      <w:r w:rsidRPr="00D246A1">
        <w:rPr>
          <w:rFonts w:ascii="Times New Roman" w:eastAsia="Times New Roman" w:hAnsi="Times New Roman" w:cs="Times New Roman"/>
          <w:kern w:val="0"/>
          <w:lang w:val="ro-RO" w:eastAsia="en-GB"/>
          <w14:ligatures w14:val="none"/>
        </w:rPr>
        <w:t>.3 contribuie la dezvoltarea limbajului cinematografic;</w:t>
      </w:r>
    </w:p>
    <w:p w14:paraId="51D3A65F" w14:textId="0D816DAD" w:rsidR="000570C8" w:rsidRPr="00D246A1" w:rsidRDefault="000570C8" w:rsidP="000570C8">
      <w:pPr>
        <w:spacing w:after="0" w:line="240" w:lineRule="auto"/>
        <w:jc w:val="both"/>
        <w:rPr>
          <w:rFonts w:ascii="Times New Roman" w:eastAsia="Times New Roman" w:hAnsi="Times New Roman" w:cs="Times New Roman"/>
          <w:kern w:val="0"/>
          <w:lang w:val="ro-RO" w:eastAsia="en-GB"/>
          <w14:ligatures w14:val="none"/>
        </w:rPr>
      </w:pPr>
      <w:r w:rsidRPr="00D246A1">
        <w:rPr>
          <w:rFonts w:ascii="Times New Roman" w:eastAsia="Times New Roman" w:hAnsi="Times New Roman" w:cs="Times New Roman"/>
          <w:kern w:val="0"/>
          <w:lang w:val="ro-RO" w:eastAsia="en-GB"/>
          <w14:ligatures w14:val="none"/>
        </w:rPr>
        <w:t>1</w:t>
      </w:r>
      <w:r w:rsidR="00A3668D">
        <w:rPr>
          <w:rFonts w:ascii="Times New Roman" w:eastAsia="Times New Roman" w:hAnsi="Times New Roman" w:cs="Times New Roman"/>
          <w:kern w:val="0"/>
          <w:lang w:val="ro-RO" w:eastAsia="en-GB"/>
          <w14:ligatures w14:val="none"/>
        </w:rPr>
        <w:t>23</w:t>
      </w:r>
      <w:r w:rsidRPr="00D246A1">
        <w:rPr>
          <w:rFonts w:ascii="Times New Roman" w:eastAsia="Times New Roman" w:hAnsi="Times New Roman" w:cs="Times New Roman"/>
          <w:kern w:val="0"/>
          <w:lang w:val="ro-RO" w:eastAsia="en-GB"/>
          <w14:ligatures w14:val="none"/>
        </w:rPr>
        <w:t>.4 abordează teme identitare, educaționale sau istorice relevante, promovează coeziunea socială;</w:t>
      </w:r>
    </w:p>
    <w:p w14:paraId="3FA26746" w14:textId="08563C6D" w:rsidR="000570C8" w:rsidRPr="00D246A1" w:rsidRDefault="000570C8" w:rsidP="000570C8">
      <w:pPr>
        <w:spacing w:after="0" w:line="240" w:lineRule="auto"/>
        <w:jc w:val="both"/>
        <w:rPr>
          <w:rFonts w:ascii="Times New Roman" w:eastAsia="Times New Roman" w:hAnsi="Times New Roman" w:cs="Times New Roman"/>
          <w:kern w:val="0"/>
          <w:lang w:val="ro-RO" w:eastAsia="en-GB"/>
          <w14:ligatures w14:val="none"/>
        </w:rPr>
      </w:pPr>
      <w:r w:rsidRPr="00D246A1">
        <w:rPr>
          <w:rFonts w:ascii="Times New Roman" w:eastAsia="Times New Roman" w:hAnsi="Times New Roman" w:cs="Times New Roman"/>
          <w:kern w:val="0"/>
          <w:lang w:val="ro-RO" w:eastAsia="en-GB"/>
          <w14:ligatures w14:val="none"/>
        </w:rPr>
        <w:t>1</w:t>
      </w:r>
      <w:r w:rsidR="00A3668D">
        <w:rPr>
          <w:rFonts w:ascii="Times New Roman" w:eastAsia="Times New Roman" w:hAnsi="Times New Roman" w:cs="Times New Roman"/>
          <w:kern w:val="0"/>
          <w:lang w:val="ro-RO" w:eastAsia="en-GB"/>
          <w14:ligatures w14:val="none"/>
        </w:rPr>
        <w:t>23</w:t>
      </w:r>
      <w:r w:rsidRPr="00D246A1">
        <w:rPr>
          <w:rFonts w:ascii="Times New Roman" w:eastAsia="Times New Roman" w:hAnsi="Times New Roman" w:cs="Times New Roman"/>
          <w:kern w:val="0"/>
          <w:lang w:val="ro-RO" w:eastAsia="en-GB"/>
          <w14:ligatures w14:val="none"/>
        </w:rPr>
        <w:t>.5 stimulează inovația artistică și tehnologică;</w:t>
      </w:r>
    </w:p>
    <w:p w14:paraId="3534932F" w14:textId="679FFAAF" w:rsidR="00950671" w:rsidRPr="003C1282" w:rsidRDefault="000570C8" w:rsidP="000570C8">
      <w:pPr>
        <w:spacing w:after="0" w:line="240" w:lineRule="auto"/>
        <w:jc w:val="both"/>
        <w:rPr>
          <w:rFonts w:ascii="Times New Roman" w:eastAsia="Times New Roman" w:hAnsi="Times New Roman" w:cs="Times New Roman"/>
          <w:kern w:val="0"/>
          <w:lang w:val="ro-RO" w:eastAsia="en-GB"/>
          <w14:ligatures w14:val="none"/>
        </w:rPr>
      </w:pPr>
      <w:r w:rsidRPr="00D246A1">
        <w:rPr>
          <w:rFonts w:ascii="Times New Roman" w:eastAsia="Times New Roman" w:hAnsi="Times New Roman" w:cs="Times New Roman"/>
          <w:kern w:val="0"/>
          <w:lang w:val="ro-RO" w:eastAsia="en-GB"/>
          <w14:ligatures w14:val="none"/>
        </w:rPr>
        <w:t>1</w:t>
      </w:r>
      <w:r w:rsidR="00A3668D">
        <w:rPr>
          <w:rFonts w:ascii="Times New Roman" w:eastAsia="Times New Roman" w:hAnsi="Times New Roman" w:cs="Times New Roman"/>
          <w:kern w:val="0"/>
          <w:lang w:val="ro-RO" w:eastAsia="en-GB"/>
          <w14:ligatures w14:val="none"/>
        </w:rPr>
        <w:t>23</w:t>
      </w:r>
      <w:r w:rsidRPr="00D246A1">
        <w:rPr>
          <w:rFonts w:ascii="Times New Roman" w:eastAsia="Times New Roman" w:hAnsi="Times New Roman" w:cs="Times New Roman"/>
          <w:kern w:val="0"/>
          <w:lang w:val="ro-RO" w:eastAsia="en-GB"/>
          <w14:ligatures w14:val="none"/>
        </w:rPr>
        <w:t>.6 susțin cooperarea internațională.</w:t>
      </w:r>
    </w:p>
    <w:p w14:paraId="618DB944" w14:textId="77777777" w:rsidR="000570C8" w:rsidRPr="003C1282" w:rsidRDefault="000570C8" w:rsidP="000570C8">
      <w:pPr>
        <w:spacing w:after="0" w:line="240" w:lineRule="auto"/>
        <w:jc w:val="both"/>
        <w:rPr>
          <w:rFonts w:ascii="Times New Roman" w:eastAsia="Times New Roman" w:hAnsi="Times New Roman" w:cs="Times New Roman"/>
          <w:kern w:val="0"/>
          <w:lang w:val="ro-RO" w:eastAsia="en-GB"/>
          <w14:ligatures w14:val="none"/>
        </w:rPr>
      </w:pPr>
    </w:p>
    <w:p w14:paraId="278751E8" w14:textId="259C281D" w:rsidR="006E623F" w:rsidRPr="006B6AD1" w:rsidRDefault="0035598C" w:rsidP="00E3465F">
      <w:pPr>
        <w:spacing w:after="0" w:line="240" w:lineRule="auto"/>
        <w:jc w:val="both"/>
        <w:rPr>
          <w:rFonts w:ascii="Times New Roman" w:eastAsia="Times New Roman" w:hAnsi="Times New Roman" w:cs="Times New Roman"/>
          <w:kern w:val="0"/>
          <w:lang w:val="ro-RO" w:eastAsia="en-GB"/>
          <w14:ligatures w14:val="none"/>
        </w:rPr>
      </w:pPr>
      <w:r w:rsidRPr="006B6AD1">
        <w:rPr>
          <w:rFonts w:ascii="Times New Roman" w:eastAsia="Times New Roman" w:hAnsi="Times New Roman" w:cs="Times New Roman"/>
          <w:kern w:val="0"/>
          <w:lang w:val="ro-RO" w:eastAsia="en-GB"/>
          <w14:ligatures w14:val="none"/>
        </w:rPr>
        <w:t>1</w:t>
      </w:r>
      <w:r w:rsidR="00A3668D">
        <w:rPr>
          <w:rFonts w:ascii="Times New Roman" w:eastAsia="Times New Roman" w:hAnsi="Times New Roman" w:cs="Times New Roman"/>
          <w:kern w:val="0"/>
          <w:lang w:val="ro-RO" w:eastAsia="en-GB"/>
          <w14:ligatures w14:val="none"/>
        </w:rPr>
        <w:t>24</w:t>
      </w:r>
      <w:r w:rsidRPr="006B6AD1">
        <w:rPr>
          <w:rFonts w:ascii="Times New Roman" w:eastAsia="Times New Roman" w:hAnsi="Times New Roman" w:cs="Times New Roman"/>
          <w:kern w:val="0"/>
          <w:lang w:val="ro-RO" w:eastAsia="en-GB"/>
          <w14:ligatures w14:val="none"/>
        </w:rPr>
        <w:t xml:space="preserve">. </w:t>
      </w:r>
      <w:r w:rsidR="006E623F" w:rsidRPr="006B6AD1">
        <w:rPr>
          <w:rFonts w:ascii="Times New Roman" w:eastAsia="Times New Roman" w:hAnsi="Times New Roman" w:cs="Times New Roman"/>
          <w:kern w:val="0"/>
          <w:lang w:val="ro-RO" w:eastAsia="en-GB"/>
          <w14:ligatures w14:val="none"/>
        </w:rPr>
        <w:t xml:space="preserve">Nu se consideră eligibile dosarele de </w:t>
      </w:r>
      <w:r w:rsidR="006E623F" w:rsidRPr="00545C14">
        <w:rPr>
          <w:rFonts w:ascii="Times New Roman" w:eastAsia="Times New Roman" w:hAnsi="Times New Roman" w:cs="Times New Roman"/>
          <w:kern w:val="0"/>
          <w:lang w:val="ro-RO" w:eastAsia="en-GB"/>
          <w14:ligatures w14:val="none"/>
        </w:rPr>
        <w:t>proiect</w:t>
      </w:r>
      <w:r w:rsidR="00CF1FEA" w:rsidRPr="00545C14">
        <w:rPr>
          <w:rFonts w:ascii="Times New Roman" w:eastAsia="Times New Roman" w:hAnsi="Times New Roman" w:cs="Times New Roman"/>
          <w:kern w:val="0"/>
          <w:lang w:val="ro-RO" w:eastAsia="en-GB"/>
          <w14:ligatures w14:val="none"/>
        </w:rPr>
        <w:t xml:space="preserve"> pentru categoria alte genuri de activitate</w:t>
      </w:r>
      <w:r w:rsidR="006E623F" w:rsidRPr="006B6AD1">
        <w:rPr>
          <w:rFonts w:ascii="Times New Roman" w:eastAsia="Times New Roman" w:hAnsi="Times New Roman" w:cs="Times New Roman"/>
          <w:kern w:val="0"/>
          <w:lang w:val="ro-RO" w:eastAsia="en-GB"/>
          <w14:ligatures w14:val="none"/>
        </w:rPr>
        <w:t xml:space="preserve"> care:</w:t>
      </w:r>
    </w:p>
    <w:p w14:paraId="0D5DE835" w14:textId="2D4D19B3" w:rsidR="006E623F" w:rsidRPr="006B6AD1" w:rsidRDefault="0035598C" w:rsidP="00E3465F">
      <w:pPr>
        <w:spacing w:after="0" w:line="240" w:lineRule="auto"/>
        <w:jc w:val="both"/>
        <w:rPr>
          <w:rFonts w:ascii="Times New Roman" w:eastAsia="Times New Roman" w:hAnsi="Times New Roman" w:cs="Times New Roman"/>
          <w:kern w:val="0"/>
          <w:lang w:val="ro-RO" w:eastAsia="en-GB"/>
          <w14:ligatures w14:val="none"/>
        </w:rPr>
      </w:pPr>
      <w:r w:rsidRPr="006B6AD1">
        <w:rPr>
          <w:rFonts w:ascii="Times New Roman" w:eastAsia="Times New Roman" w:hAnsi="Times New Roman" w:cs="Times New Roman"/>
          <w:kern w:val="0"/>
          <w:lang w:val="ro-RO" w:eastAsia="en-GB"/>
          <w14:ligatures w14:val="none"/>
        </w:rPr>
        <w:t>1</w:t>
      </w:r>
      <w:r w:rsidR="00A3668D">
        <w:rPr>
          <w:rFonts w:ascii="Times New Roman" w:eastAsia="Times New Roman" w:hAnsi="Times New Roman" w:cs="Times New Roman"/>
          <w:kern w:val="0"/>
          <w:lang w:val="ro-RO" w:eastAsia="en-GB"/>
          <w14:ligatures w14:val="none"/>
        </w:rPr>
        <w:t>24</w:t>
      </w:r>
      <w:r w:rsidR="006E623F" w:rsidRPr="006B6AD1">
        <w:rPr>
          <w:rFonts w:ascii="Times New Roman" w:eastAsia="Times New Roman" w:hAnsi="Times New Roman" w:cs="Times New Roman"/>
          <w:kern w:val="0"/>
          <w:lang w:val="ro-RO" w:eastAsia="en-GB"/>
          <w14:ligatures w14:val="none"/>
        </w:rPr>
        <w:t>.1 sunt depuse de persoane juridice al căror fondator, administrator, regizor al proiectului sau producător al proiectului este soț/soție, rudă sau afin, până la gradul al doilea inclusiv, al unuia sau mai multor membri ai Consiliului Centrului;</w:t>
      </w:r>
    </w:p>
    <w:p w14:paraId="66A1F233" w14:textId="24CBD9EA" w:rsidR="006E623F" w:rsidRPr="006B6AD1" w:rsidRDefault="0035598C" w:rsidP="00E3465F">
      <w:pPr>
        <w:spacing w:after="0" w:line="240" w:lineRule="auto"/>
        <w:jc w:val="both"/>
        <w:rPr>
          <w:rFonts w:ascii="Times New Roman" w:eastAsia="Times New Roman" w:hAnsi="Times New Roman" w:cs="Times New Roman"/>
          <w:kern w:val="0"/>
          <w:lang w:val="ro-RO" w:eastAsia="en-GB"/>
          <w14:ligatures w14:val="none"/>
        </w:rPr>
      </w:pPr>
      <w:r w:rsidRPr="006B6AD1">
        <w:rPr>
          <w:rFonts w:ascii="Times New Roman" w:eastAsia="Times New Roman" w:hAnsi="Times New Roman" w:cs="Times New Roman"/>
          <w:kern w:val="0"/>
          <w:lang w:val="ro-RO" w:eastAsia="en-GB"/>
          <w14:ligatures w14:val="none"/>
        </w:rPr>
        <w:t>1</w:t>
      </w:r>
      <w:r w:rsidR="00A3668D">
        <w:rPr>
          <w:rFonts w:ascii="Times New Roman" w:eastAsia="Times New Roman" w:hAnsi="Times New Roman" w:cs="Times New Roman"/>
          <w:kern w:val="0"/>
          <w:lang w:val="ro-RO" w:eastAsia="en-GB"/>
          <w14:ligatures w14:val="none"/>
        </w:rPr>
        <w:t>24</w:t>
      </w:r>
      <w:r w:rsidR="006E623F" w:rsidRPr="006B6AD1">
        <w:rPr>
          <w:rFonts w:ascii="Times New Roman" w:eastAsia="Times New Roman" w:hAnsi="Times New Roman" w:cs="Times New Roman"/>
          <w:kern w:val="0"/>
          <w:lang w:val="ro-RO" w:eastAsia="en-GB"/>
          <w14:ligatures w14:val="none"/>
        </w:rPr>
        <w:t>.2  sunt depuse de persoane fizice care sunt soț/soție, rudă sau afin, până la gradul al doilea inclusiv, al unuia sau mai multor membri ai Consiliului Centrului;</w:t>
      </w:r>
    </w:p>
    <w:p w14:paraId="6DD56A2A" w14:textId="0FEF9B2F" w:rsidR="006E623F" w:rsidRPr="006B6AD1" w:rsidRDefault="0035598C" w:rsidP="00E3465F">
      <w:pPr>
        <w:spacing w:after="0" w:line="240" w:lineRule="auto"/>
        <w:jc w:val="both"/>
        <w:rPr>
          <w:rFonts w:ascii="Times New Roman" w:eastAsia="Times New Roman" w:hAnsi="Times New Roman" w:cs="Times New Roman"/>
          <w:kern w:val="0"/>
          <w:lang w:val="ro-RO" w:eastAsia="en-GB"/>
          <w14:ligatures w14:val="none"/>
        </w:rPr>
      </w:pPr>
      <w:r w:rsidRPr="006B6AD1">
        <w:rPr>
          <w:rFonts w:ascii="Times New Roman" w:eastAsia="Times New Roman" w:hAnsi="Times New Roman" w:cs="Times New Roman"/>
          <w:kern w:val="0"/>
          <w:lang w:val="ro-RO" w:eastAsia="en-GB"/>
          <w14:ligatures w14:val="none"/>
        </w:rPr>
        <w:t>1</w:t>
      </w:r>
      <w:r w:rsidR="00A3668D">
        <w:rPr>
          <w:rFonts w:ascii="Times New Roman" w:eastAsia="Times New Roman" w:hAnsi="Times New Roman" w:cs="Times New Roman"/>
          <w:kern w:val="0"/>
          <w:lang w:val="ro-RO" w:eastAsia="en-GB"/>
          <w14:ligatures w14:val="none"/>
        </w:rPr>
        <w:t>24</w:t>
      </w:r>
      <w:r w:rsidR="001F0306" w:rsidRPr="006B6AD1">
        <w:rPr>
          <w:rFonts w:ascii="Times New Roman" w:eastAsia="Times New Roman" w:hAnsi="Times New Roman" w:cs="Times New Roman"/>
          <w:kern w:val="0"/>
          <w:lang w:val="ro-RO" w:eastAsia="en-GB"/>
          <w14:ligatures w14:val="none"/>
        </w:rPr>
        <w:t>.</w:t>
      </w:r>
      <w:r w:rsidR="006E623F" w:rsidRPr="006B6AD1">
        <w:rPr>
          <w:rFonts w:ascii="Times New Roman" w:eastAsia="Times New Roman" w:hAnsi="Times New Roman" w:cs="Times New Roman"/>
          <w:kern w:val="0"/>
          <w:lang w:val="ro-RO" w:eastAsia="en-GB"/>
          <w14:ligatures w14:val="none"/>
        </w:rPr>
        <w:t>3 încalcă legislația Republicii Moldova, inclusiv incită la război, la ură națională rasială, de clasă sau religioasă, la discriminare pe criterii etnice, religioase, de sex sau orientare sexuală, la separatism teritorial;</w:t>
      </w:r>
    </w:p>
    <w:p w14:paraId="46F18C90" w14:textId="52419C4B" w:rsidR="00B74102" w:rsidRPr="006B6AD1" w:rsidRDefault="0035598C" w:rsidP="00E3465F">
      <w:pPr>
        <w:spacing w:after="0" w:line="240" w:lineRule="auto"/>
        <w:jc w:val="both"/>
        <w:rPr>
          <w:rFonts w:ascii="Times New Roman" w:eastAsia="Times New Roman" w:hAnsi="Times New Roman" w:cs="Times New Roman"/>
          <w:kern w:val="0"/>
          <w:lang w:val="ro-RO" w:eastAsia="en-GB"/>
          <w14:ligatures w14:val="none"/>
        </w:rPr>
      </w:pPr>
      <w:r w:rsidRPr="006B6AD1">
        <w:rPr>
          <w:rFonts w:ascii="Times New Roman" w:eastAsia="Times New Roman" w:hAnsi="Times New Roman" w:cs="Times New Roman"/>
          <w:kern w:val="0"/>
          <w:lang w:val="ro-RO" w:eastAsia="en-GB"/>
          <w14:ligatures w14:val="none"/>
        </w:rPr>
        <w:t>1</w:t>
      </w:r>
      <w:r w:rsidR="00A3668D">
        <w:rPr>
          <w:rFonts w:ascii="Times New Roman" w:eastAsia="Times New Roman" w:hAnsi="Times New Roman" w:cs="Times New Roman"/>
          <w:kern w:val="0"/>
          <w:lang w:val="ro-RO" w:eastAsia="en-GB"/>
          <w14:ligatures w14:val="none"/>
        </w:rPr>
        <w:t>24</w:t>
      </w:r>
      <w:r w:rsidR="006E623F" w:rsidRPr="006B6AD1">
        <w:rPr>
          <w:rFonts w:ascii="Times New Roman" w:eastAsia="Times New Roman" w:hAnsi="Times New Roman" w:cs="Times New Roman"/>
          <w:kern w:val="0"/>
          <w:lang w:val="ro-RO" w:eastAsia="en-GB"/>
          <w14:ligatures w14:val="none"/>
        </w:rPr>
        <w:t>.4 au caracter pornografic sau de propagandă electorală, politică sau religioasă.</w:t>
      </w:r>
    </w:p>
    <w:p w14:paraId="04FA868F" w14:textId="77777777" w:rsidR="00C32802" w:rsidRDefault="00C32802" w:rsidP="00E3465F">
      <w:pPr>
        <w:spacing w:after="0" w:line="240" w:lineRule="auto"/>
        <w:jc w:val="both"/>
        <w:rPr>
          <w:rFonts w:ascii="Times New Roman" w:eastAsia="Times New Roman" w:hAnsi="Times New Roman" w:cs="Times New Roman"/>
          <w:kern w:val="0"/>
          <w:lang w:val="ro-RO" w:eastAsia="en-GB"/>
          <w14:ligatures w14:val="none"/>
        </w:rPr>
      </w:pPr>
    </w:p>
    <w:p w14:paraId="232ED709" w14:textId="1CC32107" w:rsidR="00C32802" w:rsidRPr="008373F0" w:rsidRDefault="00D246A1" w:rsidP="00C32802">
      <w:pPr>
        <w:spacing w:after="0" w:line="240" w:lineRule="auto"/>
        <w:jc w:val="both"/>
        <w:rPr>
          <w:rFonts w:ascii="Times New Roman" w:eastAsia="Times New Roman" w:hAnsi="Times New Roman" w:cs="Times New Roman"/>
          <w:kern w:val="0"/>
          <w:lang w:val="ro-RO" w:eastAsia="en-GB"/>
          <w14:ligatures w14:val="none"/>
        </w:rPr>
      </w:pPr>
      <w:r w:rsidRPr="008373F0">
        <w:rPr>
          <w:rFonts w:ascii="Times New Roman" w:eastAsia="Times New Roman" w:hAnsi="Times New Roman" w:cs="Times New Roman"/>
          <w:kern w:val="0"/>
          <w:lang w:val="ro-RO" w:eastAsia="en-GB"/>
          <w14:ligatures w14:val="none"/>
        </w:rPr>
        <w:t>1</w:t>
      </w:r>
      <w:r w:rsidR="00A3668D">
        <w:rPr>
          <w:rFonts w:ascii="Times New Roman" w:eastAsia="Times New Roman" w:hAnsi="Times New Roman" w:cs="Times New Roman"/>
          <w:kern w:val="0"/>
          <w:lang w:val="ro-RO" w:eastAsia="en-GB"/>
          <w14:ligatures w14:val="none"/>
        </w:rPr>
        <w:t>25</w:t>
      </w:r>
      <w:r w:rsidR="00C32802" w:rsidRPr="008373F0">
        <w:rPr>
          <w:rFonts w:ascii="Times New Roman" w:eastAsia="Times New Roman" w:hAnsi="Times New Roman" w:cs="Times New Roman"/>
          <w:kern w:val="0"/>
          <w:lang w:val="ro-RO" w:eastAsia="en-GB"/>
          <w14:ligatures w14:val="none"/>
        </w:rPr>
        <w:t xml:space="preserve">. </w:t>
      </w:r>
      <w:r w:rsidR="00AC530A" w:rsidRPr="008373F0">
        <w:rPr>
          <w:rFonts w:ascii="Times New Roman" w:eastAsia="Times New Roman" w:hAnsi="Times New Roman" w:cs="Times New Roman"/>
          <w:kern w:val="0"/>
          <w:lang w:val="ro-RO" w:eastAsia="en-GB"/>
          <w14:ligatures w14:val="none"/>
        </w:rPr>
        <w:t xml:space="preserve">Pentru activitățile prevăzute la art. 11 alin. (1) lit. d)–j) din Legea cinematografiei nr. 116/2014, sunt </w:t>
      </w:r>
      <w:r w:rsidR="00C32802" w:rsidRPr="008373F0">
        <w:rPr>
          <w:rFonts w:ascii="Times New Roman" w:eastAsia="Times New Roman" w:hAnsi="Times New Roman" w:cs="Times New Roman"/>
          <w:kern w:val="0"/>
          <w:lang w:val="ro-RO" w:eastAsia="en-GB"/>
          <w14:ligatures w14:val="none"/>
        </w:rPr>
        <w:t>luate în considerare doar activitățile și cheltuielile eligibile stabilite în Regulament.</w:t>
      </w:r>
    </w:p>
    <w:p w14:paraId="64747519" w14:textId="77777777" w:rsidR="00AC530A" w:rsidRPr="00C32802" w:rsidRDefault="00AC530A" w:rsidP="00C32802">
      <w:pPr>
        <w:spacing w:after="0" w:line="240" w:lineRule="auto"/>
        <w:jc w:val="both"/>
        <w:rPr>
          <w:rFonts w:ascii="Times New Roman" w:eastAsia="Times New Roman" w:hAnsi="Times New Roman" w:cs="Times New Roman"/>
          <w:kern w:val="0"/>
          <w:highlight w:val="yellow"/>
          <w:lang w:val="ro-RO" w:eastAsia="en-GB"/>
          <w14:ligatures w14:val="none"/>
        </w:rPr>
      </w:pPr>
    </w:p>
    <w:p w14:paraId="0F466ADD" w14:textId="125EC507" w:rsidR="00C32802" w:rsidRDefault="00D246A1" w:rsidP="00E3465F">
      <w:pPr>
        <w:spacing w:after="0" w:line="240" w:lineRule="auto"/>
        <w:jc w:val="both"/>
        <w:rPr>
          <w:rFonts w:ascii="Times New Roman" w:eastAsia="Times New Roman" w:hAnsi="Times New Roman" w:cs="Times New Roman"/>
          <w:kern w:val="0"/>
          <w:lang w:val="ro-RO" w:eastAsia="en-GB"/>
          <w14:ligatures w14:val="none"/>
        </w:rPr>
      </w:pPr>
      <w:r w:rsidRPr="008373F0">
        <w:rPr>
          <w:rFonts w:ascii="Times New Roman" w:eastAsia="Times New Roman" w:hAnsi="Times New Roman" w:cs="Times New Roman"/>
          <w:kern w:val="0"/>
          <w:lang w:val="ro-RO" w:eastAsia="en-GB"/>
          <w14:ligatures w14:val="none"/>
        </w:rPr>
        <w:t>1</w:t>
      </w:r>
      <w:r w:rsidR="00A3668D">
        <w:rPr>
          <w:rFonts w:ascii="Times New Roman" w:eastAsia="Times New Roman" w:hAnsi="Times New Roman" w:cs="Times New Roman"/>
          <w:kern w:val="0"/>
          <w:lang w:val="ro-RO" w:eastAsia="en-GB"/>
          <w14:ligatures w14:val="none"/>
        </w:rPr>
        <w:t>26</w:t>
      </w:r>
      <w:r w:rsidR="00C32802" w:rsidRPr="008373F0">
        <w:rPr>
          <w:rFonts w:ascii="Times New Roman" w:eastAsia="Times New Roman" w:hAnsi="Times New Roman" w:cs="Times New Roman"/>
          <w:kern w:val="0"/>
          <w:lang w:val="ro-RO" w:eastAsia="en-GB"/>
          <w14:ligatures w14:val="none"/>
        </w:rPr>
        <w:t>. Activitățile și cheltuielile eligibile pentru finanţare, pe fiecare domeniu de activitate, inclu</w:t>
      </w:r>
      <w:r w:rsidR="00AC530A" w:rsidRPr="008373F0">
        <w:rPr>
          <w:rFonts w:ascii="Times New Roman" w:eastAsia="Times New Roman" w:hAnsi="Times New Roman" w:cs="Times New Roman"/>
          <w:kern w:val="0"/>
          <w:lang w:val="ro-RO" w:eastAsia="en-GB"/>
          <w14:ligatures w14:val="none"/>
        </w:rPr>
        <w:t>d:</w:t>
      </w:r>
    </w:p>
    <w:p w14:paraId="30D29D6C" w14:textId="77777777" w:rsidR="00EE03B9" w:rsidRPr="008373F0" w:rsidRDefault="00EE03B9" w:rsidP="00E3465F">
      <w:pPr>
        <w:spacing w:after="0" w:line="240" w:lineRule="auto"/>
        <w:jc w:val="both"/>
        <w:rPr>
          <w:rFonts w:ascii="Times New Roman" w:eastAsia="Times New Roman" w:hAnsi="Times New Roman" w:cs="Times New Roman"/>
          <w:kern w:val="0"/>
          <w:lang w:val="ro-RO" w:eastAsia="en-GB"/>
          <w14:ligatures w14:val="none"/>
        </w:rPr>
      </w:pPr>
    </w:p>
    <w:p w14:paraId="4531D05B" w14:textId="6BB38CD8" w:rsidR="00C32802" w:rsidRPr="008373F0" w:rsidRDefault="008373F0" w:rsidP="00AC530A">
      <w:pPr>
        <w:shd w:val="clear" w:color="auto" w:fill="FFFFFF"/>
        <w:spacing w:after="0" w:line="240" w:lineRule="auto"/>
        <w:jc w:val="both"/>
        <w:rPr>
          <w:rFonts w:ascii="Times New Roman" w:eastAsia="Times New Roman" w:hAnsi="Times New Roman" w:cs="Times New Roman"/>
          <w:color w:val="000000"/>
          <w:kern w:val="0"/>
          <w:lang w:val="ro-RO" w:eastAsia="en-GB" w:bidi="bn-BD"/>
          <w14:ligatures w14:val="none"/>
        </w:rPr>
      </w:pPr>
      <w:r w:rsidRPr="008373F0">
        <w:rPr>
          <w:rFonts w:ascii="Times New Roman" w:eastAsia="Times New Roman" w:hAnsi="Times New Roman" w:cs="Times New Roman"/>
          <w:color w:val="000000"/>
          <w:kern w:val="0"/>
          <w:lang w:val="ro-RO" w:eastAsia="en-GB" w:bidi="bn-BD"/>
          <w14:ligatures w14:val="none"/>
        </w:rPr>
        <w:t>1</w:t>
      </w:r>
      <w:r w:rsidR="00A3668D">
        <w:rPr>
          <w:rFonts w:ascii="Times New Roman" w:eastAsia="Times New Roman" w:hAnsi="Times New Roman" w:cs="Times New Roman"/>
          <w:color w:val="000000"/>
          <w:kern w:val="0"/>
          <w:lang w:val="ro-RO" w:eastAsia="en-GB" w:bidi="bn-BD"/>
          <w14:ligatures w14:val="none"/>
        </w:rPr>
        <w:t>26</w:t>
      </w:r>
      <w:r w:rsidR="00C32802" w:rsidRPr="008373F0">
        <w:rPr>
          <w:rFonts w:ascii="Times New Roman" w:eastAsia="Times New Roman" w:hAnsi="Times New Roman" w:cs="Times New Roman"/>
          <w:color w:val="000000"/>
          <w:kern w:val="0"/>
          <w:lang w:val="ro-RO" w:eastAsia="en-GB" w:bidi="bn-BD"/>
          <w14:ligatures w14:val="none"/>
        </w:rPr>
        <w:t>.</w:t>
      </w:r>
      <w:r w:rsidRPr="008373F0">
        <w:rPr>
          <w:rFonts w:ascii="Times New Roman" w:eastAsia="Times New Roman" w:hAnsi="Times New Roman" w:cs="Times New Roman"/>
          <w:color w:val="000000"/>
          <w:kern w:val="0"/>
          <w:lang w:val="ro-RO" w:eastAsia="en-GB" w:bidi="bn-BD"/>
          <w14:ligatures w14:val="none"/>
        </w:rPr>
        <w:t>1</w:t>
      </w:r>
      <w:r w:rsidR="00C32802" w:rsidRPr="008373F0">
        <w:rPr>
          <w:rFonts w:ascii="Times New Roman" w:eastAsia="Times New Roman" w:hAnsi="Times New Roman" w:cs="Times New Roman"/>
          <w:color w:val="000000"/>
          <w:kern w:val="0"/>
          <w:lang w:val="ro-RO" w:eastAsia="en-GB" w:bidi="bn-BD"/>
          <w14:ligatures w14:val="none"/>
        </w:rPr>
        <w:t xml:space="preserve"> </w:t>
      </w:r>
      <w:r w:rsidR="00C32802" w:rsidRPr="008373F0">
        <w:rPr>
          <w:rFonts w:ascii="Times New Roman" w:eastAsia="Times New Roman" w:hAnsi="Times New Roman" w:cs="Times New Roman"/>
          <w:i/>
          <w:iCs/>
          <w:color w:val="000000"/>
          <w:kern w:val="0"/>
          <w:lang w:val="ro-RO" w:eastAsia="en-GB" w:bidi="bn-BD"/>
          <w14:ligatures w14:val="none"/>
        </w:rPr>
        <w:t>distribuirea filmelor și dezvoltarea infrastructurii sectoriale:</w:t>
      </w:r>
    </w:p>
    <w:p w14:paraId="2313184A" w14:textId="780CD6F6" w:rsidR="00C32802" w:rsidRPr="008373F0" w:rsidRDefault="008373F0" w:rsidP="00AC530A">
      <w:pPr>
        <w:shd w:val="clear" w:color="auto" w:fill="FFFFFF"/>
        <w:spacing w:after="0" w:line="240" w:lineRule="auto"/>
        <w:jc w:val="both"/>
        <w:rPr>
          <w:rFonts w:ascii="Times New Roman" w:eastAsia="Times New Roman" w:hAnsi="Times New Roman" w:cs="Times New Roman"/>
          <w:color w:val="000000"/>
          <w:kern w:val="0"/>
          <w:lang w:val="ro-RO" w:eastAsia="en-GB" w:bidi="bn-BD"/>
          <w14:ligatures w14:val="none"/>
        </w:rPr>
      </w:pPr>
      <w:r w:rsidRPr="008373F0">
        <w:rPr>
          <w:rFonts w:ascii="Times New Roman" w:eastAsia="Times New Roman" w:hAnsi="Times New Roman" w:cs="Times New Roman"/>
          <w:color w:val="000000"/>
          <w:kern w:val="0"/>
          <w:lang w:val="ro-RO" w:eastAsia="en-GB" w:bidi="bn-BD"/>
          <w14:ligatures w14:val="none"/>
        </w:rPr>
        <w:t>1</w:t>
      </w:r>
      <w:r w:rsidR="00A3668D">
        <w:rPr>
          <w:rFonts w:ascii="Times New Roman" w:eastAsia="Times New Roman" w:hAnsi="Times New Roman" w:cs="Times New Roman"/>
          <w:color w:val="000000"/>
          <w:kern w:val="0"/>
          <w:lang w:val="ro-RO" w:eastAsia="en-GB" w:bidi="bn-BD"/>
          <w14:ligatures w14:val="none"/>
        </w:rPr>
        <w:t>26</w:t>
      </w:r>
      <w:r w:rsidRPr="008373F0">
        <w:rPr>
          <w:rFonts w:ascii="Times New Roman" w:eastAsia="Times New Roman" w:hAnsi="Times New Roman" w:cs="Times New Roman"/>
          <w:color w:val="000000"/>
          <w:kern w:val="0"/>
          <w:lang w:val="ro-RO" w:eastAsia="en-GB" w:bidi="bn-BD"/>
          <w14:ligatures w14:val="none"/>
        </w:rPr>
        <w:t>.1.1</w:t>
      </w:r>
      <w:r w:rsidR="00C32802" w:rsidRPr="008373F0">
        <w:rPr>
          <w:rFonts w:ascii="Times New Roman" w:eastAsia="Times New Roman" w:hAnsi="Times New Roman" w:cs="Times New Roman"/>
          <w:color w:val="000000"/>
          <w:kern w:val="0"/>
          <w:lang w:val="ro-RO" w:eastAsia="en-GB" w:bidi="bn-BD"/>
          <w14:ligatures w14:val="none"/>
        </w:rPr>
        <w:t xml:space="preserve"> costuri de distribuție: pachet digital cinematografic (Digital Cinema Package), subtitrare, dublaj, transport copii de film;</w:t>
      </w:r>
    </w:p>
    <w:p w14:paraId="2E979192" w14:textId="5DE6714A" w:rsidR="00C32802" w:rsidRPr="008373F0" w:rsidRDefault="008373F0" w:rsidP="00AC530A">
      <w:pPr>
        <w:shd w:val="clear" w:color="auto" w:fill="FFFFFF"/>
        <w:spacing w:after="0" w:line="240" w:lineRule="auto"/>
        <w:jc w:val="both"/>
        <w:rPr>
          <w:rFonts w:ascii="Times New Roman" w:eastAsia="Times New Roman" w:hAnsi="Times New Roman" w:cs="Times New Roman"/>
          <w:color w:val="000000"/>
          <w:kern w:val="0"/>
          <w:lang w:val="ro-RO" w:eastAsia="en-GB" w:bidi="bn-BD"/>
          <w14:ligatures w14:val="none"/>
        </w:rPr>
      </w:pPr>
      <w:r w:rsidRPr="008373F0">
        <w:rPr>
          <w:rFonts w:ascii="Times New Roman" w:eastAsia="Times New Roman" w:hAnsi="Times New Roman" w:cs="Times New Roman"/>
          <w:color w:val="000000"/>
          <w:kern w:val="0"/>
          <w:lang w:val="ro-RO" w:eastAsia="en-GB" w:bidi="bn-BD"/>
          <w14:ligatures w14:val="none"/>
        </w:rPr>
        <w:t>1</w:t>
      </w:r>
      <w:r w:rsidR="00A3668D">
        <w:rPr>
          <w:rFonts w:ascii="Times New Roman" w:eastAsia="Times New Roman" w:hAnsi="Times New Roman" w:cs="Times New Roman"/>
          <w:color w:val="000000"/>
          <w:kern w:val="0"/>
          <w:lang w:val="ro-RO" w:eastAsia="en-GB" w:bidi="bn-BD"/>
          <w14:ligatures w14:val="none"/>
        </w:rPr>
        <w:t>26</w:t>
      </w:r>
      <w:r w:rsidRPr="008373F0">
        <w:rPr>
          <w:rFonts w:ascii="Times New Roman" w:eastAsia="Times New Roman" w:hAnsi="Times New Roman" w:cs="Times New Roman"/>
          <w:color w:val="000000"/>
          <w:kern w:val="0"/>
          <w:lang w:val="ro-RO" w:eastAsia="en-GB" w:bidi="bn-BD"/>
          <w14:ligatures w14:val="none"/>
        </w:rPr>
        <w:t xml:space="preserve">.1.2 </w:t>
      </w:r>
      <w:r w:rsidR="00C32802" w:rsidRPr="008373F0">
        <w:rPr>
          <w:rFonts w:ascii="Times New Roman" w:eastAsia="Times New Roman" w:hAnsi="Times New Roman" w:cs="Times New Roman"/>
          <w:color w:val="000000"/>
          <w:kern w:val="0"/>
          <w:lang w:val="ro-RO" w:eastAsia="en-GB" w:bidi="bn-BD"/>
          <w14:ligatures w14:val="none"/>
        </w:rPr>
        <w:t>cheltuieli de marketing și promovare: afișe, trailere, campanii media;</w:t>
      </w:r>
    </w:p>
    <w:p w14:paraId="07B85AD8" w14:textId="422CBBAB" w:rsidR="00C32802" w:rsidRPr="008373F0" w:rsidRDefault="00C32802" w:rsidP="00AC530A">
      <w:pPr>
        <w:shd w:val="clear" w:color="auto" w:fill="FFFFFF"/>
        <w:spacing w:after="0" w:line="240" w:lineRule="auto"/>
        <w:jc w:val="both"/>
        <w:rPr>
          <w:rFonts w:ascii="Times New Roman" w:eastAsia="Times New Roman" w:hAnsi="Times New Roman" w:cs="Times New Roman"/>
          <w:color w:val="000000"/>
          <w:kern w:val="0"/>
          <w:lang w:val="ro-RO" w:eastAsia="en-GB" w:bidi="bn-BD"/>
          <w14:ligatures w14:val="none"/>
        </w:rPr>
      </w:pPr>
      <w:r w:rsidRPr="008373F0">
        <w:rPr>
          <w:rFonts w:ascii="Times New Roman" w:eastAsia="Times New Roman" w:hAnsi="Times New Roman" w:cs="Times New Roman"/>
          <w:color w:val="000000"/>
          <w:kern w:val="0"/>
          <w:lang w:val="ro-RO" w:eastAsia="en-GB" w:bidi="bn-BD"/>
          <w14:ligatures w14:val="none"/>
        </w:rPr>
        <w:t>participarea la festivaluri și târguri pentru distribuție;</w:t>
      </w:r>
    </w:p>
    <w:p w14:paraId="4681CAEA" w14:textId="375B1BC7" w:rsidR="00C32802" w:rsidRPr="008373F0" w:rsidRDefault="008373F0" w:rsidP="00AC530A">
      <w:pPr>
        <w:shd w:val="clear" w:color="auto" w:fill="FFFFFF"/>
        <w:spacing w:after="0" w:line="240" w:lineRule="auto"/>
        <w:jc w:val="both"/>
        <w:rPr>
          <w:rFonts w:ascii="Times New Roman" w:eastAsia="Times New Roman" w:hAnsi="Times New Roman" w:cs="Times New Roman"/>
          <w:color w:val="000000"/>
          <w:kern w:val="0"/>
          <w:lang w:val="ro-RO" w:eastAsia="en-GB" w:bidi="bn-BD"/>
          <w14:ligatures w14:val="none"/>
        </w:rPr>
      </w:pPr>
      <w:r w:rsidRPr="008373F0">
        <w:rPr>
          <w:rFonts w:ascii="Times New Roman" w:eastAsia="Times New Roman" w:hAnsi="Times New Roman" w:cs="Times New Roman"/>
          <w:color w:val="000000"/>
          <w:kern w:val="0"/>
          <w:lang w:val="ro-RO" w:eastAsia="en-GB" w:bidi="bn-BD"/>
          <w14:ligatures w14:val="none"/>
        </w:rPr>
        <w:t>1</w:t>
      </w:r>
      <w:r w:rsidR="00A3668D">
        <w:rPr>
          <w:rFonts w:ascii="Times New Roman" w:eastAsia="Times New Roman" w:hAnsi="Times New Roman" w:cs="Times New Roman"/>
          <w:color w:val="000000"/>
          <w:kern w:val="0"/>
          <w:lang w:val="ro-RO" w:eastAsia="en-GB" w:bidi="bn-BD"/>
          <w14:ligatures w14:val="none"/>
        </w:rPr>
        <w:t>26</w:t>
      </w:r>
      <w:r w:rsidRPr="008373F0">
        <w:rPr>
          <w:rFonts w:ascii="Times New Roman" w:eastAsia="Times New Roman" w:hAnsi="Times New Roman" w:cs="Times New Roman"/>
          <w:color w:val="000000"/>
          <w:kern w:val="0"/>
          <w:lang w:val="ro-RO" w:eastAsia="en-GB" w:bidi="bn-BD"/>
          <w14:ligatures w14:val="none"/>
        </w:rPr>
        <w:t xml:space="preserve">.1.3 </w:t>
      </w:r>
      <w:r w:rsidR="00C32802" w:rsidRPr="008373F0">
        <w:rPr>
          <w:rFonts w:ascii="Times New Roman" w:eastAsia="Times New Roman" w:hAnsi="Times New Roman" w:cs="Times New Roman"/>
          <w:color w:val="000000"/>
          <w:kern w:val="0"/>
          <w:lang w:val="ro-RO" w:eastAsia="en-GB" w:bidi="bn-BD"/>
          <w14:ligatures w14:val="none"/>
        </w:rPr>
        <w:t>achiziția sau modernizarea echipamentelor pentru săli de cinema, studiouri, arhive;</w:t>
      </w:r>
    </w:p>
    <w:p w14:paraId="7C52408E" w14:textId="342CF8AD" w:rsidR="00C32802" w:rsidRPr="008373F0" w:rsidRDefault="008373F0" w:rsidP="00AC530A">
      <w:pPr>
        <w:shd w:val="clear" w:color="auto" w:fill="FFFFFF"/>
        <w:spacing w:after="0" w:line="240" w:lineRule="auto"/>
        <w:jc w:val="both"/>
        <w:rPr>
          <w:rFonts w:ascii="Times New Roman" w:eastAsia="Times New Roman" w:hAnsi="Times New Roman" w:cs="Times New Roman"/>
          <w:color w:val="000000"/>
          <w:kern w:val="0"/>
          <w:lang w:val="ro-RO" w:eastAsia="en-GB" w:bidi="bn-BD"/>
          <w14:ligatures w14:val="none"/>
        </w:rPr>
      </w:pPr>
      <w:r w:rsidRPr="008373F0">
        <w:rPr>
          <w:rFonts w:ascii="Times New Roman" w:eastAsia="Times New Roman" w:hAnsi="Times New Roman" w:cs="Times New Roman"/>
          <w:color w:val="000000"/>
          <w:kern w:val="0"/>
          <w:lang w:val="ro-RO" w:eastAsia="en-GB" w:bidi="bn-BD"/>
          <w14:ligatures w14:val="none"/>
        </w:rPr>
        <w:t>1</w:t>
      </w:r>
      <w:r w:rsidR="00A3668D">
        <w:rPr>
          <w:rFonts w:ascii="Times New Roman" w:eastAsia="Times New Roman" w:hAnsi="Times New Roman" w:cs="Times New Roman"/>
          <w:color w:val="000000"/>
          <w:kern w:val="0"/>
          <w:lang w:val="ro-RO" w:eastAsia="en-GB" w:bidi="bn-BD"/>
          <w14:ligatures w14:val="none"/>
        </w:rPr>
        <w:t>26</w:t>
      </w:r>
      <w:r w:rsidRPr="008373F0">
        <w:rPr>
          <w:rFonts w:ascii="Times New Roman" w:eastAsia="Times New Roman" w:hAnsi="Times New Roman" w:cs="Times New Roman"/>
          <w:color w:val="000000"/>
          <w:kern w:val="0"/>
          <w:lang w:val="ro-RO" w:eastAsia="en-GB" w:bidi="bn-BD"/>
          <w14:ligatures w14:val="none"/>
        </w:rPr>
        <w:t xml:space="preserve">.1.4 </w:t>
      </w:r>
      <w:r w:rsidR="00C32802" w:rsidRPr="008373F0">
        <w:rPr>
          <w:rFonts w:ascii="Times New Roman" w:eastAsia="Times New Roman" w:hAnsi="Times New Roman" w:cs="Times New Roman"/>
          <w:color w:val="000000"/>
          <w:kern w:val="0"/>
          <w:lang w:val="ro-RO" w:eastAsia="en-GB" w:bidi="bn-BD"/>
          <w14:ligatures w14:val="none"/>
        </w:rPr>
        <w:t>digitalizarea și conservarea filmelor;</w:t>
      </w:r>
    </w:p>
    <w:p w14:paraId="7A8387B6" w14:textId="74B0348C" w:rsidR="00C32802" w:rsidRPr="008373F0" w:rsidRDefault="008373F0" w:rsidP="00AC530A">
      <w:pPr>
        <w:shd w:val="clear" w:color="auto" w:fill="FFFFFF"/>
        <w:spacing w:after="0" w:line="240" w:lineRule="auto"/>
        <w:jc w:val="both"/>
        <w:rPr>
          <w:rFonts w:ascii="Times New Roman" w:eastAsia="Times New Roman" w:hAnsi="Times New Roman" w:cs="Times New Roman"/>
          <w:color w:val="000000"/>
          <w:kern w:val="0"/>
          <w:lang w:val="ro-RO" w:eastAsia="en-GB" w:bidi="bn-BD"/>
          <w14:ligatures w14:val="none"/>
        </w:rPr>
      </w:pPr>
      <w:r w:rsidRPr="008373F0">
        <w:rPr>
          <w:rFonts w:ascii="Times New Roman" w:eastAsia="Times New Roman" w:hAnsi="Times New Roman" w:cs="Times New Roman"/>
          <w:color w:val="000000"/>
          <w:kern w:val="0"/>
          <w:lang w:val="ro-RO" w:eastAsia="en-GB" w:bidi="bn-BD"/>
          <w14:ligatures w14:val="none"/>
        </w:rPr>
        <w:t>1</w:t>
      </w:r>
      <w:r w:rsidR="00A3668D">
        <w:rPr>
          <w:rFonts w:ascii="Times New Roman" w:eastAsia="Times New Roman" w:hAnsi="Times New Roman" w:cs="Times New Roman"/>
          <w:color w:val="000000"/>
          <w:kern w:val="0"/>
          <w:lang w:val="ro-RO" w:eastAsia="en-GB" w:bidi="bn-BD"/>
          <w14:ligatures w14:val="none"/>
        </w:rPr>
        <w:t>26</w:t>
      </w:r>
      <w:r w:rsidRPr="008373F0">
        <w:rPr>
          <w:rFonts w:ascii="Times New Roman" w:eastAsia="Times New Roman" w:hAnsi="Times New Roman" w:cs="Times New Roman"/>
          <w:color w:val="000000"/>
          <w:kern w:val="0"/>
          <w:lang w:val="ro-RO" w:eastAsia="en-GB" w:bidi="bn-BD"/>
          <w14:ligatures w14:val="none"/>
        </w:rPr>
        <w:t xml:space="preserve">.1.5 </w:t>
      </w:r>
      <w:r w:rsidR="00C32802" w:rsidRPr="008373F0">
        <w:rPr>
          <w:rFonts w:ascii="Times New Roman" w:eastAsia="Times New Roman" w:hAnsi="Times New Roman" w:cs="Times New Roman"/>
          <w:color w:val="000000"/>
          <w:kern w:val="0"/>
          <w:lang w:val="ro-RO" w:eastAsia="en-GB" w:bidi="bn-BD"/>
          <w14:ligatures w14:val="none"/>
        </w:rPr>
        <w:t>crearea sau modernizarea platformelor online de difuzare;</w:t>
      </w:r>
    </w:p>
    <w:p w14:paraId="22FA4256" w14:textId="3CA418E3" w:rsidR="00C32802" w:rsidRPr="008373F0" w:rsidRDefault="008373F0" w:rsidP="00AC530A">
      <w:pPr>
        <w:shd w:val="clear" w:color="auto" w:fill="FFFFFF"/>
        <w:spacing w:after="0" w:line="240" w:lineRule="auto"/>
        <w:jc w:val="both"/>
        <w:rPr>
          <w:rFonts w:ascii="Times New Roman" w:eastAsia="Times New Roman" w:hAnsi="Times New Roman" w:cs="Times New Roman"/>
          <w:kern w:val="0"/>
          <w:lang w:val="ro" w:eastAsia="en-GB"/>
          <w14:ligatures w14:val="none"/>
        </w:rPr>
      </w:pPr>
      <w:r w:rsidRPr="008373F0">
        <w:rPr>
          <w:rFonts w:ascii="Times New Roman" w:eastAsia="Times New Roman" w:hAnsi="Times New Roman" w:cs="Times New Roman"/>
          <w:color w:val="000000"/>
          <w:kern w:val="0"/>
          <w:lang w:val="ro-RO" w:eastAsia="en-GB" w:bidi="bn-BD"/>
          <w14:ligatures w14:val="none"/>
        </w:rPr>
        <w:t>1</w:t>
      </w:r>
      <w:r w:rsidR="00A3668D">
        <w:rPr>
          <w:rFonts w:ascii="Times New Roman" w:eastAsia="Times New Roman" w:hAnsi="Times New Roman" w:cs="Times New Roman"/>
          <w:color w:val="000000"/>
          <w:kern w:val="0"/>
          <w:lang w:val="ro-RO" w:eastAsia="en-GB" w:bidi="bn-BD"/>
          <w14:ligatures w14:val="none"/>
        </w:rPr>
        <w:t>26</w:t>
      </w:r>
      <w:r w:rsidRPr="008373F0">
        <w:rPr>
          <w:rFonts w:ascii="Times New Roman" w:eastAsia="Times New Roman" w:hAnsi="Times New Roman" w:cs="Times New Roman"/>
          <w:color w:val="000000"/>
          <w:kern w:val="0"/>
          <w:lang w:val="ro-RO" w:eastAsia="en-GB" w:bidi="bn-BD"/>
          <w14:ligatures w14:val="none"/>
        </w:rPr>
        <w:t xml:space="preserve">.1.6 </w:t>
      </w:r>
      <w:r w:rsidR="00C32802" w:rsidRPr="008373F0">
        <w:rPr>
          <w:rFonts w:ascii="Times New Roman" w:eastAsia="Times New Roman" w:hAnsi="Times New Roman" w:cs="Times New Roman"/>
          <w:kern w:val="0"/>
          <w:lang w:val="ro" w:eastAsia="en-GB"/>
          <w14:ligatures w14:val="none"/>
        </w:rPr>
        <w:t>cheltuieli aferente promovării, traducerii, subtitrării, adaptării culturale și circulației festivaliere;</w:t>
      </w:r>
    </w:p>
    <w:p w14:paraId="75CFA266" w14:textId="0C6743B6" w:rsidR="00C32802" w:rsidRPr="008373F0" w:rsidRDefault="008373F0" w:rsidP="00AC530A">
      <w:pPr>
        <w:shd w:val="clear" w:color="auto" w:fill="FFFFFF"/>
        <w:spacing w:after="0" w:line="240" w:lineRule="auto"/>
        <w:jc w:val="both"/>
        <w:rPr>
          <w:rFonts w:ascii="Times New Roman" w:eastAsia="Times New Roman" w:hAnsi="Times New Roman" w:cs="Times New Roman"/>
          <w:kern w:val="0"/>
          <w:lang w:val="ro" w:eastAsia="en-GB"/>
          <w14:ligatures w14:val="none"/>
        </w:rPr>
      </w:pPr>
      <w:r w:rsidRPr="008373F0">
        <w:rPr>
          <w:rFonts w:ascii="Times New Roman" w:eastAsia="Times New Roman" w:hAnsi="Times New Roman" w:cs="Times New Roman"/>
          <w:color w:val="000000"/>
          <w:kern w:val="0"/>
          <w:lang w:val="ro-RO" w:eastAsia="en-GB" w:bidi="bn-BD"/>
          <w14:ligatures w14:val="none"/>
        </w:rPr>
        <w:t>1</w:t>
      </w:r>
      <w:r w:rsidR="00A3668D">
        <w:rPr>
          <w:rFonts w:ascii="Times New Roman" w:eastAsia="Times New Roman" w:hAnsi="Times New Roman" w:cs="Times New Roman"/>
          <w:color w:val="000000"/>
          <w:kern w:val="0"/>
          <w:lang w:val="ro-RO" w:eastAsia="en-GB" w:bidi="bn-BD"/>
          <w14:ligatures w14:val="none"/>
        </w:rPr>
        <w:t>26</w:t>
      </w:r>
      <w:r w:rsidRPr="008373F0">
        <w:rPr>
          <w:rFonts w:ascii="Times New Roman" w:eastAsia="Times New Roman" w:hAnsi="Times New Roman" w:cs="Times New Roman"/>
          <w:color w:val="000000"/>
          <w:kern w:val="0"/>
          <w:lang w:val="ro-RO" w:eastAsia="en-GB" w:bidi="bn-BD"/>
          <w14:ligatures w14:val="none"/>
        </w:rPr>
        <w:t xml:space="preserve">.1.7 </w:t>
      </w:r>
      <w:r w:rsidR="00C32802" w:rsidRPr="008373F0">
        <w:rPr>
          <w:rFonts w:ascii="Times New Roman" w:eastAsia="Times New Roman" w:hAnsi="Times New Roman" w:cs="Times New Roman"/>
          <w:kern w:val="0"/>
          <w:lang w:val="ro" w:eastAsia="en-GB"/>
          <w14:ligatures w14:val="none"/>
        </w:rPr>
        <w:t>dezvoltarea și modernizarea infrastructurii de proiecție cinematografică, cu prioritate pentru digitalizarea sălilor existente, crearea de spații alternative și extinderea accesului în zonele insuficient deservite;</w:t>
      </w:r>
    </w:p>
    <w:p w14:paraId="399615FF" w14:textId="107E2DFA" w:rsidR="00C32802" w:rsidRPr="008373F0" w:rsidRDefault="008373F0" w:rsidP="00AC530A">
      <w:pPr>
        <w:shd w:val="clear" w:color="auto" w:fill="FFFFFF"/>
        <w:spacing w:after="0" w:line="240" w:lineRule="auto"/>
        <w:jc w:val="both"/>
        <w:rPr>
          <w:rFonts w:ascii="Times New Roman" w:eastAsia="Times New Roman" w:hAnsi="Times New Roman" w:cs="Times New Roman"/>
          <w:kern w:val="0"/>
          <w:lang w:val="ro" w:eastAsia="en-GB"/>
          <w14:ligatures w14:val="none"/>
        </w:rPr>
      </w:pPr>
      <w:r w:rsidRPr="008373F0">
        <w:rPr>
          <w:rFonts w:ascii="Times New Roman" w:eastAsia="Times New Roman" w:hAnsi="Times New Roman" w:cs="Times New Roman"/>
          <w:color w:val="000000"/>
          <w:kern w:val="0"/>
          <w:lang w:val="ro-RO" w:eastAsia="en-GB" w:bidi="bn-BD"/>
          <w14:ligatures w14:val="none"/>
        </w:rPr>
        <w:t>1</w:t>
      </w:r>
      <w:r w:rsidR="00A3668D">
        <w:rPr>
          <w:rFonts w:ascii="Times New Roman" w:eastAsia="Times New Roman" w:hAnsi="Times New Roman" w:cs="Times New Roman"/>
          <w:color w:val="000000"/>
          <w:kern w:val="0"/>
          <w:lang w:val="ro-RO" w:eastAsia="en-GB" w:bidi="bn-BD"/>
          <w14:ligatures w14:val="none"/>
        </w:rPr>
        <w:t>26</w:t>
      </w:r>
      <w:r w:rsidRPr="008373F0">
        <w:rPr>
          <w:rFonts w:ascii="Times New Roman" w:eastAsia="Times New Roman" w:hAnsi="Times New Roman" w:cs="Times New Roman"/>
          <w:color w:val="000000"/>
          <w:kern w:val="0"/>
          <w:lang w:val="ro-RO" w:eastAsia="en-GB" w:bidi="bn-BD"/>
          <w14:ligatures w14:val="none"/>
        </w:rPr>
        <w:t xml:space="preserve">.1.8 </w:t>
      </w:r>
      <w:r w:rsidR="00C32802" w:rsidRPr="008373F0">
        <w:rPr>
          <w:rFonts w:ascii="Times New Roman" w:eastAsia="Times New Roman" w:hAnsi="Times New Roman" w:cs="Times New Roman"/>
          <w:kern w:val="0"/>
          <w:lang w:val="ro" w:eastAsia="en-GB"/>
          <w14:ligatures w14:val="none"/>
        </w:rPr>
        <w:t>sprijinirea inițiativelor de creare și operare a platformelor digitale de distribuție, arhivare și valorificare a patrimoniului audiovizual;</w:t>
      </w:r>
    </w:p>
    <w:p w14:paraId="4DD6A3B0" w14:textId="484132B2" w:rsidR="00C32802" w:rsidRPr="008373F0" w:rsidRDefault="008373F0" w:rsidP="00AC530A">
      <w:pPr>
        <w:shd w:val="clear" w:color="auto" w:fill="FFFFFF"/>
        <w:spacing w:after="0" w:line="240" w:lineRule="auto"/>
        <w:jc w:val="both"/>
        <w:rPr>
          <w:rFonts w:ascii="Times New Roman" w:eastAsia="Times New Roman" w:hAnsi="Times New Roman" w:cs="Times New Roman"/>
          <w:kern w:val="0"/>
          <w:lang w:val="ro" w:eastAsia="en-GB"/>
          <w14:ligatures w14:val="none"/>
        </w:rPr>
      </w:pPr>
      <w:r w:rsidRPr="008373F0">
        <w:rPr>
          <w:rFonts w:ascii="Times New Roman" w:eastAsia="Times New Roman" w:hAnsi="Times New Roman" w:cs="Times New Roman"/>
          <w:color w:val="000000"/>
          <w:kern w:val="0"/>
          <w:lang w:val="ro-RO" w:eastAsia="en-GB" w:bidi="bn-BD"/>
          <w14:ligatures w14:val="none"/>
        </w:rPr>
        <w:t>1</w:t>
      </w:r>
      <w:r w:rsidR="00A3668D">
        <w:rPr>
          <w:rFonts w:ascii="Times New Roman" w:eastAsia="Times New Roman" w:hAnsi="Times New Roman" w:cs="Times New Roman"/>
          <w:color w:val="000000"/>
          <w:kern w:val="0"/>
          <w:lang w:val="ro-RO" w:eastAsia="en-GB" w:bidi="bn-BD"/>
          <w14:ligatures w14:val="none"/>
        </w:rPr>
        <w:t>26</w:t>
      </w:r>
      <w:r w:rsidRPr="008373F0">
        <w:rPr>
          <w:rFonts w:ascii="Times New Roman" w:eastAsia="Times New Roman" w:hAnsi="Times New Roman" w:cs="Times New Roman"/>
          <w:color w:val="000000"/>
          <w:kern w:val="0"/>
          <w:lang w:val="ro-RO" w:eastAsia="en-GB" w:bidi="bn-BD"/>
          <w14:ligatures w14:val="none"/>
        </w:rPr>
        <w:t xml:space="preserve">.1.9 </w:t>
      </w:r>
      <w:r w:rsidR="00C32802" w:rsidRPr="008373F0">
        <w:rPr>
          <w:rFonts w:ascii="Times New Roman" w:eastAsia="Times New Roman" w:hAnsi="Times New Roman" w:cs="Times New Roman"/>
          <w:kern w:val="0"/>
          <w:lang w:val="ro" w:eastAsia="en-GB"/>
          <w14:ligatures w14:val="none"/>
        </w:rPr>
        <w:t>încurajarea parteneriatelor public-private în domeniul distribuției și exploatării cinematografice, în vederea diversificării ofertei culturale și extinderii rețelelor de difuzare.</w:t>
      </w:r>
    </w:p>
    <w:p w14:paraId="0D1F32D2" w14:textId="77777777" w:rsidR="00AC530A" w:rsidRPr="00C32802" w:rsidRDefault="00AC530A" w:rsidP="00AC530A">
      <w:pPr>
        <w:shd w:val="clear" w:color="auto" w:fill="FFFFFF"/>
        <w:spacing w:after="0" w:line="240" w:lineRule="auto"/>
        <w:jc w:val="both"/>
        <w:rPr>
          <w:rFonts w:ascii="Times New Roman" w:eastAsia="Times New Roman" w:hAnsi="Times New Roman" w:cs="Times New Roman"/>
          <w:color w:val="000000"/>
          <w:kern w:val="0"/>
          <w:highlight w:val="yellow"/>
          <w:lang w:val="ro-RO" w:eastAsia="en-GB" w:bidi="bn-BD"/>
          <w14:ligatures w14:val="none"/>
        </w:rPr>
      </w:pPr>
    </w:p>
    <w:p w14:paraId="3E527ECA" w14:textId="0AE3F1D0" w:rsidR="00C32802" w:rsidRPr="002B770F" w:rsidRDefault="008373F0" w:rsidP="00AC530A">
      <w:pPr>
        <w:shd w:val="clear" w:color="auto" w:fill="FFFFFF"/>
        <w:spacing w:after="0" w:line="240" w:lineRule="auto"/>
        <w:jc w:val="both"/>
        <w:rPr>
          <w:rFonts w:ascii="Times New Roman" w:eastAsia="Times New Roman" w:hAnsi="Times New Roman" w:cs="Times New Roman"/>
          <w:color w:val="000000"/>
          <w:kern w:val="0"/>
          <w:lang w:val="ro-RO" w:eastAsia="en-GB" w:bidi="bn-BD"/>
          <w14:ligatures w14:val="none"/>
        </w:rPr>
      </w:pPr>
      <w:r w:rsidRPr="002B770F">
        <w:rPr>
          <w:rFonts w:ascii="Times New Roman" w:eastAsia="Times New Roman" w:hAnsi="Times New Roman" w:cs="Times New Roman"/>
          <w:color w:val="000000"/>
          <w:kern w:val="0"/>
          <w:lang w:val="ro-RO" w:eastAsia="en-GB" w:bidi="bn-BD"/>
          <w14:ligatures w14:val="none"/>
        </w:rPr>
        <w:t>1</w:t>
      </w:r>
      <w:r w:rsidR="00A3668D">
        <w:rPr>
          <w:rFonts w:ascii="Times New Roman" w:eastAsia="Times New Roman" w:hAnsi="Times New Roman" w:cs="Times New Roman"/>
          <w:color w:val="000000"/>
          <w:kern w:val="0"/>
          <w:lang w:val="ro-RO" w:eastAsia="en-GB" w:bidi="bn-BD"/>
          <w14:ligatures w14:val="none"/>
        </w:rPr>
        <w:t>26</w:t>
      </w:r>
      <w:r w:rsidRPr="002B770F">
        <w:rPr>
          <w:rFonts w:ascii="Times New Roman" w:eastAsia="Times New Roman" w:hAnsi="Times New Roman" w:cs="Times New Roman"/>
          <w:color w:val="000000"/>
          <w:kern w:val="0"/>
          <w:lang w:val="ro-RO" w:eastAsia="en-GB" w:bidi="bn-BD"/>
          <w14:ligatures w14:val="none"/>
        </w:rPr>
        <w:t xml:space="preserve">.2 </w:t>
      </w:r>
      <w:r w:rsidR="00C32802" w:rsidRPr="002B770F">
        <w:rPr>
          <w:rFonts w:ascii="Times New Roman" w:eastAsia="Times New Roman" w:hAnsi="Times New Roman" w:cs="Times New Roman"/>
          <w:color w:val="000000"/>
          <w:kern w:val="0"/>
          <w:lang w:val="ro-RO" w:eastAsia="en-GB" w:bidi="bn-BD"/>
          <w14:ligatures w14:val="none"/>
        </w:rPr>
        <w:t xml:space="preserve"> </w:t>
      </w:r>
      <w:r w:rsidR="00C32802" w:rsidRPr="002B770F">
        <w:rPr>
          <w:rFonts w:ascii="Times New Roman" w:eastAsia="Times New Roman" w:hAnsi="Times New Roman" w:cs="Times New Roman"/>
          <w:i/>
          <w:iCs/>
          <w:color w:val="000000"/>
          <w:kern w:val="0"/>
          <w:lang w:val="ro-RO" w:eastAsia="en-GB" w:bidi="bn-BD"/>
          <w14:ligatures w14:val="none"/>
        </w:rPr>
        <w:t>promovarea cinematografiei la nivel național și internațional:</w:t>
      </w:r>
    </w:p>
    <w:p w14:paraId="7DD6DBC7" w14:textId="49F5F340"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RO" w:eastAsia="en-GB" w:bidi="bn-BD"/>
          <w14:ligatures w14:val="none"/>
        </w:rPr>
        <w:t>1</w:t>
      </w:r>
      <w:r w:rsidR="00B9052C">
        <w:rPr>
          <w:rFonts w:ascii="Times New Roman" w:eastAsia="Times New Roman" w:hAnsi="Times New Roman" w:cs="Times New Roman"/>
          <w:color w:val="000000"/>
          <w:kern w:val="0"/>
          <w:lang w:val="ro-RO" w:eastAsia="en-GB" w:bidi="bn-BD"/>
          <w14:ligatures w14:val="none"/>
        </w:rPr>
        <w:t>26</w:t>
      </w:r>
      <w:r w:rsidRPr="002B770F">
        <w:rPr>
          <w:rFonts w:ascii="Times New Roman" w:eastAsia="Times New Roman" w:hAnsi="Times New Roman" w:cs="Times New Roman"/>
          <w:color w:val="000000"/>
          <w:kern w:val="0"/>
          <w:lang w:val="ro-RO" w:eastAsia="en-GB" w:bidi="bn-BD"/>
          <w14:ligatures w14:val="none"/>
        </w:rPr>
        <w:t>.2.1</w:t>
      </w:r>
      <w:r w:rsidR="00C32802" w:rsidRPr="002B770F">
        <w:rPr>
          <w:rFonts w:ascii="Times New Roman" w:eastAsia="Times New Roman" w:hAnsi="Times New Roman" w:cs="Times New Roman"/>
          <w:color w:val="000000"/>
          <w:kern w:val="0"/>
          <w:lang w:val="ro-RO" w:eastAsia="en-GB" w:bidi="bn-BD"/>
          <w14:ligatures w14:val="none"/>
        </w:rPr>
        <w:t xml:space="preserve"> </w:t>
      </w:r>
      <w:r w:rsidR="00C32802" w:rsidRPr="002B770F">
        <w:rPr>
          <w:rFonts w:ascii="Times New Roman" w:eastAsia="Times New Roman" w:hAnsi="Times New Roman" w:cs="Times New Roman"/>
          <w:color w:val="000000"/>
          <w:kern w:val="0"/>
          <w:lang w:val="ro" w:eastAsia="en-GB" w:bidi="bn-BD"/>
          <w14:ligatures w14:val="none"/>
        </w:rPr>
        <w:t>organizarea de evenimente, proiecții, caravane cinematografice;</w:t>
      </w:r>
    </w:p>
    <w:p w14:paraId="36BA5DAD" w14:textId="326D1A26"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RO" w:eastAsia="en-GB" w:bidi="bn-BD"/>
          <w14:ligatures w14:val="none"/>
        </w:rPr>
        <w:t>1</w:t>
      </w:r>
      <w:r w:rsidR="00B9052C">
        <w:rPr>
          <w:rFonts w:ascii="Times New Roman" w:eastAsia="Times New Roman" w:hAnsi="Times New Roman" w:cs="Times New Roman"/>
          <w:color w:val="000000"/>
          <w:kern w:val="0"/>
          <w:lang w:val="ro-RO" w:eastAsia="en-GB" w:bidi="bn-BD"/>
          <w14:ligatures w14:val="none"/>
        </w:rPr>
        <w:t>26</w:t>
      </w:r>
      <w:r w:rsidRPr="002B770F">
        <w:rPr>
          <w:rFonts w:ascii="Times New Roman" w:eastAsia="Times New Roman" w:hAnsi="Times New Roman" w:cs="Times New Roman"/>
          <w:color w:val="000000"/>
          <w:kern w:val="0"/>
          <w:lang w:val="ro-RO" w:eastAsia="en-GB" w:bidi="bn-BD"/>
          <w14:ligatures w14:val="none"/>
        </w:rPr>
        <w:t xml:space="preserve">.2.2 </w:t>
      </w:r>
      <w:r w:rsidR="00C32802" w:rsidRPr="002B770F">
        <w:rPr>
          <w:rFonts w:ascii="Times New Roman" w:eastAsia="Times New Roman" w:hAnsi="Times New Roman" w:cs="Times New Roman"/>
          <w:color w:val="000000"/>
          <w:kern w:val="0"/>
          <w:lang w:val="ro" w:eastAsia="en-GB" w:bidi="bn-BD"/>
          <w14:ligatures w14:val="none"/>
        </w:rPr>
        <w:t>participarea la festivaluri, piețe de film, forumuri;</w:t>
      </w:r>
    </w:p>
    <w:p w14:paraId="26A87D68" w14:textId="405D07E9"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RO" w:eastAsia="en-GB" w:bidi="bn-BD"/>
          <w14:ligatures w14:val="none"/>
        </w:rPr>
        <w:t>1</w:t>
      </w:r>
      <w:r w:rsidR="00B9052C">
        <w:rPr>
          <w:rFonts w:ascii="Times New Roman" w:eastAsia="Times New Roman" w:hAnsi="Times New Roman" w:cs="Times New Roman"/>
          <w:color w:val="000000"/>
          <w:kern w:val="0"/>
          <w:lang w:val="ro-RO" w:eastAsia="en-GB" w:bidi="bn-BD"/>
          <w14:ligatures w14:val="none"/>
        </w:rPr>
        <w:t>26</w:t>
      </w:r>
      <w:r w:rsidRPr="002B770F">
        <w:rPr>
          <w:rFonts w:ascii="Times New Roman" w:eastAsia="Times New Roman" w:hAnsi="Times New Roman" w:cs="Times New Roman"/>
          <w:color w:val="000000"/>
          <w:kern w:val="0"/>
          <w:lang w:val="ro-RO" w:eastAsia="en-GB" w:bidi="bn-BD"/>
          <w14:ligatures w14:val="none"/>
        </w:rPr>
        <w:t xml:space="preserve">.2.3 </w:t>
      </w:r>
      <w:r w:rsidR="00C32802" w:rsidRPr="002B770F">
        <w:rPr>
          <w:rFonts w:ascii="Times New Roman" w:eastAsia="Times New Roman" w:hAnsi="Times New Roman" w:cs="Times New Roman"/>
          <w:color w:val="000000"/>
          <w:kern w:val="0"/>
          <w:lang w:val="ro" w:eastAsia="en-GB" w:bidi="bn-BD"/>
          <w14:ligatures w14:val="none"/>
        </w:rPr>
        <w:t xml:space="preserve">Participarea filmelor </w:t>
      </w:r>
      <w:r w:rsidR="00BC141E" w:rsidRPr="002B770F">
        <w:rPr>
          <w:rFonts w:ascii="Times New Roman" w:eastAsia="Times New Roman" w:hAnsi="Times New Roman" w:cs="Times New Roman"/>
          <w:color w:val="000000"/>
          <w:kern w:val="0"/>
          <w:lang w:val="ro" w:eastAsia="en-GB" w:bidi="bn-BD"/>
          <w14:ligatures w14:val="none"/>
        </w:rPr>
        <w:t>naționale</w:t>
      </w:r>
      <w:r w:rsidR="00C32802" w:rsidRPr="002B770F">
        <w:rPr>
          <w:rFonts w:ascii="Times New Roman" w:eastAsia="Times New Roman" w:hAnsi="Times New Roman" w:cs="Times New Roman"/>
          <w:color w:val="000000"/>
          <w:kern w:val="0"/>
          <w:lang w:val="ro" w:eastAsia="en-GB" w:bidi="bn-BD"/>
          <w14:ligatures w14:val="none"/>
        </w:rPr>
        <w:t xml:space="preserve"> la festivaluri, târguri de industrie, platforme de mentorat și piețe de film internaționale;</w:t>
      </w:r>
    </w:p>
    <w:p w14:paraId="28DFC42B" w14:textId="7031F59B"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RO" w:eastAsia="en-GB" w:bidi="bn-BD"/>
          <w14:ligatures w14:val="none"/>
        </w:rPr>
        <w:t>1</w:t>
      </w:r>
      <w:r w:rsidR="00B9052C">
        <w:rPr>
          <w:rFonts w:ascii="Times New Roman" w:eastAsia="Times New Roman" w:hAnsi="Times New Roman" w:cs="Times New Roman"/>
          <w:color w:val="000000"/>
          <w:kern w:val="0"/>
          <w:lang w:val="ro-RO" w:eastAsia="en-GB" w:bidi="bn-BD"/>
          <w14:ligatures w14:val="none"/>
        </w:rPr>
        <w:t>26</w:t>
      </w:r>
      <w:r w:rsidRPr="002B770F">
        <w:rPr>
          <w:rFonts w:ascii="Times New Roman" w:eastAsia="Times New Roman" w:hAnsi="Times New Roman" w:cs="Times New Roman"/>
          <w:color w:val="000000"/>
          <w:kern w:val="0"/>
          <w:lang w:val="ro-RO" w:eastAsia="en-GB" w:bidi="bn-BD"/>
          <w14:ligatures w14:val="none"/>
        </w:rPr>
        <w:t xml:space="preserve">.2.4 </w:t>
      </w:r>
      <w:r w:rsidR="00C32802" w:rsidRPr="002B770F">
        <w:rPr>
          <w:rFonts w:ascii="Times New Roman" w:eastAsia="Times New Roman" w:hAnsi="Times New Roman" w:cs="Times New Roman"/>
          <w:color w:val="000000"/>
          <w:kern w:val="0"/>
          <w:lang w:val="ro" w:eastAsia="en-GB" w:bidi="bn-BD"/>
          <w14:ligatures w14:val="none"/>
        </w:rPr>
        <w:t>Organizarea de evenimente de promovare, avanpremiere, gale, proiecții speciale și campanii de comunicare;</w:t>
      </w:r>
    </w:p>
    <w:p w14:paraId="2B7560BE" w14:textId="5A687EB6"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RO" w:eastAsia="en-GB" w:bidi="bn-BD"/>
          <w14:ligatures w14:val="none"/>
        </w:rPr>
        <w:t>1</w:t>
      </w:r>
      <w:r w:rsidR="00B9052C">
        <w:rPr>
          <w:rFonts w:ascii="Times New Roman" w:eastAsia="Times New Roman" w:hAnsi="Times New Roman" w:cs="Times New Roman"/>
          <w:color w:val="000000"/>
          <w:kern w:val="0"/>
          <w:lang w:val="ro-RO" w:eastAsia="en-GB" w:bidi="bn-BD"/>
          <w14:ligatures w14:val="none"/>
        </w:rPr>
        <w:t>26</w:t>
      </w:r>
      <w:r w:rsidRPr="002B770F">
        <w:rPr>
          <w:rFonts w:ascii="Times New Roman" w:eastAsia="Times New Roman" w:hAnsi="Times New Roman" w:cs="Times New Roman"/>
          <w:color w:val="000000"/>
          <w:kern w:val="0"/>
          <w:lang w:val="ro-RO" w:eastAsia="en-GB" w:bidi="bn-BD"/>
          <w14:ligatures w14:val="none"/>
        </w:rPr>
        <w:t xml:space="preserve">.2.5 </w:t>
      </w:r>
      <w:r w:rsidR="00C32802" w:rsidRPr="002B770F">
        <w:rPr>
          <w:rFonts w:ascii="Times New Roman" w:eastAsia="Times New Roman" w:hAnsi="Times New Roman" w:cs="Times New Roman"/>
          <w:color w:val="000000"/>
          <w:kern w:val="0"/>
          <w:lang w:val="ro" w:eastAsia="en-GB" w:bidi="bn-BD"/>
          <w14:ligatures w14:val="none"/>
        </w:rPr>
        <w:t>Realizarea de materiale promoționale: teaser, trailer, afiș, dosar de presă, interviuri, materiale video și digitale;</w:t>
      </w:r>
    </w:p>
    <w:p w14:paraId="510D1890" w14:textId="098D9726"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RO" w:eastAsia="en-GB" w:bidi="bn-BD"/>
          <w14:ligatures w14:val="none"/>
        </w:rPr>
        <w:t>1</w:t>
      </w:r>
      <w:r w:rsidR="00B9052C">
        <w:rPr>
          <w:rFonts w:ascii="Times New Roman" w:eastAsia="Times New Roman" w:hAnsi="Times New Roman" w:cs="Times New Roman"/>
          <w:color w:val="000000"/>
          <w:kern w:val="0"/>
          <w:lang w:val="ro-RO" w:eastAsia="en-GB" w:bidi="bn-BD"/>
          <w14:ligatures w14:val="none"/>
        </w:rPr>
        <w:t>26</w:t>
      </w:r>
      <w:r w:rsidRPr="002B770F">
        <w:rPr>
          <w:rFonts w:ascii="Times New Roman" w:eastAsia="Times New Roman" w:hAnsi="Times New Roman" w:cs="Times New Roman"/>
          <w:color w:val="000000"/>
          <w:kern w:val="0"/>
          <w:lang w:val="ro-RO" w:eastAsia="en-GB" w:bidi="bn-BD"/>
          <w14:ligatures w14:val="none"/>
        </w:rPr>
        <w:t xml:space="preserve">.2.6 </w:t>
      </w:r>
      <w:r w:rsidR="00C32802" w:rsidRPr="002B770F">
        <w:rPr>
          <w:rFonts w:ascii="Times New Roman" w:eastAsia="Times New Roman" w:hAnsi="Times New Roman" w:cs="Times New Roman"/>
          <w:color w:val="000000"/>
          <w:kern w:val="0"/>
          <w:lang w:val="ro" w:eastAsia="en-GB" w:bidi="bn-BD"/>
          <w14:ligatures w14:val="none"/>
        </w:rPr>
        <w:t>Traducerea și subtitrarea filmelor în limbi de circulație internațională;</w:t>
      </w:r>
    </w:p>
    <w:p w14:paraId="7E742759" w14:textId="04A31BE7"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RO" w:eastAsia="en-GB" w:bidi="bn-BD"/>
          <w14:ligatures w14:val="none"/>
        </w:rPr>
        <w:t>1</w:t>
      </w:r>
      <w:r w:rsidR="00B9052C">
        <w:rPr>
          <w:rFonts w:ascii="Times New Roman" w:eastAsia="Times New Roman" w:hAnsi="Times New Roman" w:cs="Times New Roman"/>
          <w:color w:val="000000"/>
          <w:kern w:val="0"/>
          <w:lang w:val="ro-RO" w:eastAsia="en-GB" w:bidi="bn-BD"/>
          <w14:ligatures w14:val="none"/>
        </w:rPr>
        <w:t>26</w:t>
      </w:r>
      <w:r w:rsidRPr="002B770F">
        <w:rPr>
          <w:rFonts w:ascii="Times New Roman" w:eastAsia="Times New Roman" w:hAnsi="Times New Roman" w:cs="Times New Roman"/>
          <w:color w:val="000000"/>
          <w:kern w:val="0"/>
          <w:lang w:val="ro-RO" w:eastAsia="en-GB" w:bidi="bn-BD"/>
          <w14:ligatures w14:val="none"/>
        </w:rPr>
        <w:t xml:space="preserve">.2.7 </w:t>
      </w:r>
      <w:r w:rsidR="00C32802" w:rsidRPr="002B770F">
        <w:rPr>
          <w:rFonts w:ascii="Times New Roman" w:eastAsia="Times New Roman" w:hAnsi="Times New Roman" w:cs="Times New Roman"/>
          <w:color w:val="000000"/>
          <w:kern w:val="0"/>
          <w:lang w:val="ro" w:eastAsia="en-GB" w:bidi="bn-BD"/>
          <w14:ligatures w14:val="none"/>
        </w:rPr>
        <w:t>Sprijin pentru promovarea filmului moldovenesc în rețelele de distribuție internațională și platformele digitale</w:t>
      </w:r>
    </w:p>
    <w:p w14:paraId="491675C5" w14:textId="491A888C"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RO" w:eastAsia="en-GB" w:bidi="bn-BD"/>
          <w14:ligatures w14:val="none"/>
        </w:rPr>
        <w:t>1</w:t>
      </w:r>
      <w:r w:rsidR="00B9052C">
        <w:rPr>
          <w:rFonts w:ascii="Times New Roman" w:eastAsia="Times New Roman" w:hAnsi="Times New Roman" w:cs="Times New Roman"/>
          <w:color w:val="000000"/>
          <w:kern w:val="0"/>
          <w:lang w:val="ro-RO" w:eastAsia="en-GB" w:bidi="bn-BD"/>
          <w14:ligatures w14:val="none"/>
        </w:rPr>
        <w:t>26</w:t>
      </w:r>
      <w:r w:rsidRPr="002B770F">
        <w:rPr>
          <w:rFonts w:ascii="Times New Roman" w:eastAsia="Times New Roman" w:hAnsi="Times New Roman" w:cs="Times New Roman"/>
          <w:color w:val="000000"/>
          <w:kern w:val="0"/>
          <w:lang w:val="ro-RO" w:eastAsia="en-GB" w:bidi="bn-BD"/>
          <w14:ligatures w14:val="none"/>
        </w:rPr>
        <w:t>.2.8</w:t>
      </w:r>
      <w:r w:rsidR="00C32802" w:rsidRPr="002B770F">
        <w:rPr>
          <w:rFonts w:ascii="Times New Roman" w:eastAsia="Times New Roman" w:hAnsi="Times New Roman" w:cs="Times New Roman"/>
          <w:color w:val="000000"/>
          <w:kern w:val="0"/>
          <w:lang w:val="ro" w:eastAsia="en-GB" w:bidi="bn-BD"/>
          <w14:ligatures w14:val="none"/>
        </w:rPr>
        <w:t xml:space="preserve"> campanii de imagine pentru promovarea filmului moldovenesc.</w:t>
      </w:r>
    </w:p>
    <w:p w14:paraId="2E2DB8CA" w14:textId="77777777" w:rsidR="00AC530A" w:rsidRPr="002B770F" w:rsidRDefault="00AC530A"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p>
    <w:p w14:paraId="7DB0EAE4" w14:textId="761FFE84"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 w:eastAsia="en-GB" w:bidi="bn-BD"/>
          <w14:ligatures w14:val="none"/>
        </w:rPr>
        <w:t>1</w:t>
      </w:r>
      <w:r w:rsidR="00B9052C">
        <w:rPr>
          <w:rFonts w:ascii="Times New Roman" w:eastAsia="Times New Roman" w:hAnsi="Times New Roman" w:cs="Times New Roman"/>
          <w:color w:val="000000"/>
          <w:kern w:val="0"/>
          <w:lang w:val="ro" w:eastAsia="en-GB" w:bidi="bn-BD"/>
          <w14:ligatures w14:val="none"/>
        </w:rPr>
        <w:t>26</w:t>
      </w:r>
      <w:r w:rsidRPr="002B770F">
        <w:rPr>
          <w:rFonts w:ascii="Times New Roman" w:eastAsia="Times New Roman" w:hAnsi="Times New Roman" w:cs="Times New Roman"/>
          <w:color w:val="000000"/>
          <w:kern w:val="0"/>
          <w:lang w:val="ro" w:eastAsia="en-GB" w:bidi="bn-BD"/>
          <w14:ligatures w14:val="none"/>
        </w:rPr>
        <w:t>.3</w:t>
      </w:r>
      <w:r w:rsidR="00C32802" w:rsidRPr="002B770F">
        <w:rPr>
          <w:rFonts w:ascii="Times New Roman" w:eastAsia="Times New Roman" w:hAnsi="Times New Roman" w:cs="Times New Roman"/>
          <w:color w:val="000000"/>
          <w:kern w:val="0"/>
          <w:lang w:val="ro" w:eastAsia="en-GB" w:bidi="bn-BD"/>
          <w14:ligatures w14:val="none"/>
        </w:rPr>
        <w:t xml:space="preserve"> </w:t>
      </w:r>
      <w:r w:rsidR="00C32802" w:rsidRPr="002B770F">
        <w:rPr>
          <w:rFonts w:ascii="Times New Roman" w:eastAsia="Times New Roman" w:hAnsi="Times New Roman" w:cs="Times New Roman"/>
          <w:i/>
          <w:iCs/>
          <w:color w:val="000000"/>
          <w:kern w:val="0"/>
          <w:lang w:val="ro" w:eastAsia="en-GB" w:bidi="bn-BD"/>
          <w14:ligatures w14:val="none"/>
        </w:rPr>
        <w:t>dezvoltare profesională, instruire și ateliere specializate:</w:t>
      </w:r>
    </w:p>
    <w:p w14:paraId="0730355A" w14:textId="6DCFFD2F"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 w:eastAsia="en-GB" w:bidi="bn-BD"/>
          <w14:ligatures w14:val="none"/>
        </w:rPr>
        <w:t>1</w:t>
      </w:r>
      <w:r w:rsidR="00B9052C">
        <w:rPr>
          <w:rFonts w:ascii="Times New Roman" w:eastAsia="Times New Roman" w:hAnsi="Times New Roman" w:cs="Times New Roman"/>
          <w:color w:val="000000"/>
          <w:kern w:val="0"/>
          <w:lang w:val="ro" w:eastAsia="en-GB" w:bidi="bn-BD"/>
          <w14:ligatures w14:val="none"/>
        </w:rPr>
        <w:t>26</w:t>
      </w:r>
      <w:r w:rsidRPr="002B770F">
        <w:rPr>
          <w:rFonts w:ascii="Times New Roman" w:eastAsia="Times New Roman" w:hAnsi="Times New Roman" w:cs="Times New Roman"/>
          <w:color w:val="000000"/>
          <w:kern w:val="0"/>
          <w:lang w:val="ro" w:eastAsia="en-GB" w:bidi="bn-BD"/>
          <w14:ligatures w14:val="none"/>
        </w:rPr>
        <w:t>.3.</w:t>
      </w:r>
      <w:r w:rsidR="00C32802" w:rsidRPr="002B770F">
        <w:rPr>
          <w:rFonts w:ascii="Times New Roman" w:eastAsia="Times New Roman" w:hAnsi="Times New Roman" w:cs="Times New Roman"/>
          <w:color w:val="000000"/>
          <w:kern w:val="0"/>
          <w:lang w:val="ro" w:eastAsia="en-GB" w:bidi="bn-BD"/>
          <w14:ligatures w14:val="none"/>
        </w:rPr>
        <w:t>1;</w:t>
      </w:r>
      <w:r w:rsidR="00EE03B9" w:rsidRPr="00EE03B9">
        <w:rPr>
          <w:rFonts w:ascii="Times New Roman" w:eastAsia="Times New Roman" w:hAnsi="Times New Roman" w:cs="Times New Roman"/>
          <w:color w:val="000000"/>
          <w:kern w:val="0"/>
          <w:lang w:val="ro" w:eastAsia="en-GB" w:bidi="bn-BD"/>
          <w14:ligatures w14:val="none"/>
        </w:rPr>
        <w:t xml:space="preserve"> </w:t>
      </w:r>
      <w:r w:rsidR="00EE03B9" w:rsidRPr="002B770F">
        <w:rPr>
          <w:rFonts w:ascii="Times New Roman" w:eastAsia="Times New Roman" w:hAnsi="Times New Roman" w:cs="Times New Roman"/>
          <w:color w:val="000000"/>
          <w:kern w:val="0"/>
          <w:lang w:val="ro" w:eastAsia="en-GB" w:bidi="bn-BD"/>
          <w14:ligatures w14:val="none"/>
        </w:rPr>
        <w:t>organizarea atelierelor: chirii, echipamente, logistică, materiale</w:t>
      </w:r>
      <w:r w:rsidR="00EE03B9">
        <w:rPr>
          <w:rFonts w:ascii="Times New Roman" w:eastAsia="Times New Roman" w:hAnsi="Times New Roman" w:cs="Times New Roman"/>
          <w:color w:val="000000"/>
          <w:kern w:val="0"/>
          <w:lang w:val="ro" w:eastAsia="en-GB" w:bidi="bn-BD"/>
          <w14:ligatures w14:val="none"/>
        </w:rPr>
        <w:t>;</w:t>
      </w:r>
    </w:p>
    <w:p w14:paraId="5F7B6F5F" w14:textId="75C7959A"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 w:eastAsia="en-GB" w:bidi="bn-BD"/>
          <w14:ligatures w14:val="none"/>
        </w:rPr>
        <w:t>1</w:t>
      </w:r>
      <w:r w:rsidR="00B9052C">
        <w:rPr>
          <w:rFonts w:ascii="Times New Roman" w:eastAsia="Times New Roman" w:hAnsi="Times New Roman" w:cs="Times New Roman"/>
          <w:color w:val="000000"/>
          <w:kern w:val="0"/>
          <w:lang w:val="ro" w:eastAsia="en-GB" w:bidi="bn-BD"/>
          <w14:ligatures w14:val="none"/>
        </w:rPr>
        <w:t>26</w:t>
      </w:r>
      <w:r w:rsidRPr="002B770F">
        <w:rPr>
          <w:rFonts w:ascii="Times New Roman" w:eastAsia="Times New Roman" w:hAnsi="Times New Roman" w:cs="Times New Roman"/>
          <w:color w:val="000000"/>
          <w:kern w:val="0"/>
          <w:lang w:val="ro" w:eastAsia="en-GB" w:bidi="bn-BD"/>
          <w14:ligatures w14:val="none"/>
        </w:rPr>
        <w:t xml:space="preserve">.3.2 </w:t>
      </w:r>
      <w:r w:rsidR="00EE03B9" w:rsidRPr="002B770F">
        <w:rPr>
          <w:rFonts w:ascii="Times New Roman" w:eastAsia="Times New Roman" w:hAnsi="Times New Roman" w:cs="Times New Roman"/>
          <w:color w:val="000000"/>
          <w:kern w:val="0"/>
          <w:lang w:val="ro" w:eastAsia="en-GB" w:bidi="bn-BD"/>
          <w14:ligatures w14:val="none"/>
        </w:rPr>
        <w:t>onorarii pentru formatori, mentori, experți internaționali</w:t>
      </w:r>
      <w:r w:rsidR="00EE03B9">
        <w:rPr>
          <w:rFonts w:ascii="Times New Roman" w:eastAsia="Times New Roman" w:hAnsi="Times New Roman" w:cs="Times New Roman"/>
          <w:color w:val="000000"/>
          <w:kern w:val="0"/>
          <w:lang w:val="ro" w:eastAsia="en-GB" w:bidi="bn-BD"/>
          <w14:ligatures w14:val="none"/>
        </w:rPr>
        <w:t>;</w:t>
      </w:r>
    </w:p>
    <w:p w14:paraId="1D6C79C3" w14:textId="26E33EF3"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 w:eastAsia="en-GB" w:bidi="bn-BD"/>
          <w14:ligatures w14:val="none"/>
        </w:rPr>
        <w:lastRenderedPageBreak/>
        <w:t>1</w:t>
      </w:r>
      <w:r w:rsidR="00B9052C">
        <w:rPr>
          <w:rFonts w:ascii="Times New Roman" w:eastAsia="Times New Roman" w:hAnsi="Times New Roman" w:cs="Times New Roman"/>
          <w:color w:val="000000"/>
          <w:kern w:val="0"/>
          <w:lang w:val="ro" w:eastAsia="en-GB" w:bidi="bn-BD"/>
          <w14:ligatures w14:val="none"/>
        </w:rPr>
        <w:t>26</w:t>
      </w:r>
      <w:r w:rsidRPr="002B770F">
        <w:rPr>
          <w:rFonts w:ascii="Times New Roman" w:eastAsia="Times New Roman" w:hAnsi="Times New Roman" w:cs="Times New Roman"/>
          <w:color w:val="000000"/>
          <w:kern w:val="0"/>
          <w:lang w:val="ro" w:eastAsia="en-GB" w:bidi="bn-BD"/>
          <w14:ligatures w14:val="none"/>
        </w:rPr>
        <w:t xml:space="preserve">.3.3 </w:t>
      </w:r>
      <w:r w:rsidR="00C32802" w:rsidRPr="002B770F">
        <w:rPr>
          <w:rFonts w:ascii="Times New Roman" w:eastAsia="Times New Roman" w:hAnsi="Times New Roman" w:cs="Times New Roman"/>
          <w:color w:val="000000"/>
          <w:kern w:val="0"/>
          <w:lang w:val="ro" w:eastAsia="en-GB" w:bidi="bn-BD"/>
          <w14:ligatures w14:val="none"/>
        </w:rPr>
        <w:t xml:space="preserve">programe de formare în </w:t>
      </w:r>
      <w:r w:rsidR="00D147AA">
        <w:rPr>
          <w:rFonts w:ascii="Times New Roman" w:eastAsia="Times New Roman" w:hAnsi="Times New Roman" w:cs="Times New Roman"/>
          <w:color w:val="000000"/>
          <w:kern w:val="0"/>
          <w:lang w:val="ro" w:eastAsia="en-GB" w:bidi="bn-BD"/>
          <w14:ligatures w14:val="none"/>
        </w:rPr>
        <w:t>instituții de învățământ</w:t>
      </w:r>
      <w:r w:rsidR="00C32802" w:rsidRPr="002B770F">
        <w:rPr>
          <w:rFonts w:ascii="Times New Roman" w:eastAsia="Times New Roman" w:hAnsi="Times New Roman" w:cs="Times New Roman"/>
          <w:color w:val="000000"/>
          <w:kern w:val="0"/>
          <w:lang w:val="ro" w:eastAsia="en-GB" w:bidi="bn-BD"/>
          <w14:ligatures w14:val="none"/>
        </w:rPr>
        <w:t xml:space="preserve">, </w:t>
      </w:r>
      <w:r w:rsidR="00D147AA">
        <w:rPr>
          <w:rFonts w:ascii="Times New Roman" w:eastAsia="Times New Roman" w:hAnsi="Times New Roman" w:cs="Times New Roman"/>
          <w:color w:val="000000"/>
          <w:kern w:val="0"/>
          <w:lang w:val="ro" w:eastAsia="en-GB" w:bidi="bn-BD"/>
          <w14:ligatures w14:val="none"/>
        </w:rPr>
        <w:t>ateliere</w:t>
      </w:r>
      <w:r w:rsidR="00C32802" w:rsidRPr="002B770F">
        <w:rPr>
          <w:rFonts w:ascii="Times New Roman" w:eastAsia="Times New Roman" w:hAnsi="Times New Roman" w:cs="Times New Roman"/>
          <w:color w:val="000000"/>
          <w:kern w:val="0"/>
          <w:lang w:val="ro" w:eastAsia="en-GB" w:bidi="bn-BD"/>
          <w14:ligatures w14:val="none"/>
        </w:rPr>
        <w:t>, rezidențe;</w:t>
      </w:r>
    </w:p>
    <w:p w14:paraId="6587F70B" w14:textId="50E44642"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 w:eastAsia="en-GB" w:bidi="bn-BD"/>
          <w14:ligatures w14:val="none"/>
        </w:rPr>
        <w:t>1</w:t>
      </w:r>
      <w:r w:rsidR="00B9052C">
        <w:rPr>
          <w:rFonts w:ascii="Times New Roman" w:eastAsia="Times New Roman" w:hAnsi="Times New Roman" w:cs="Times New Roman"/>
          <w:color w:val="000000"/>
          <w:kern w:val="0"/>
          <w:lang w:val="ro" w:eastAsia="en-GB" w:bidi="bn-BD"/>
          <w14:ligatures w14:val="none"/>
        </w:rPr>
        <w:t>26</w:t>
      </w:r>
      <w:r w:rsidRPr="002B770F">
        <w:rPr>
          <w:rFonts w:ascii="Times New Roman" w:eastAsia="Times New Roman" w:hAnsi="Times New Roman" w:cs="Times New Roman"/>
          <w:color w:val="000000"/>
          <w:kern w:val="0"/>
          <w:lang w:val="ro" w:eastAsia="en-GB" w:bidi="bn-BD"/>
          <w14:ligatures w14:val="none"/>
        </w:rPr>
        <w:t xml:space="preserve">.3.4 </w:t>
      </w:r>
      <w:r w:rsidR="00C32802" w:rsidRPr="002B770F">
        <w:rPr>
          <w:rFonts w:ascii="Times New Roman" w:eastAsia="Times New Roman" w:hAnsi="Times New Roman" w:cs="Times New Roman"/>
          <w:color w:val="000000"/>
          <w:kern w:val="0"/>
          <w:lang w:val="ro" w:eastAsia="en-GB" w:bidi="bn-BD"/>
          <w14:ligatures w14:val="none"/>
        </w:rPr>
        <w:t>costuri de participare la traininguri, masterclass-uri și programe de perfecționare.</w:t>
      </w:r>
    </w:p>
    <w:p w14:paraId="2631DB45" w14:textId="77777777" w:rsidR="00AC530A" w:rsidRPr="002B770F" w:rsidRDefault="00AC530A"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p>
    <w:p w14:paraId="2C1D4C98" w14:textId="6CBCAD26"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 w:eastAsia="en-GB" w:bidi="bn-BD"/>
          <w14:ligatures w14:val="none"/>
        </w:rPr>
        <w:t>1</w:t>
      </w:r>
      <w:r w:rsidR="00B9052C">
        <w:rPr>
          <w:rFonts w:ascii="Times New Roman" w:eastAsia="Times New Roman" w:hAnsi="Times New Roman" w:cs="Times New Roman"/>
          <w:color w:val="000000"/>
          <w:kern w:val="0"/>
          <w:lang w:val="ro" w:eastAsia="en-GB" w:bidi="bn-BD"/>
          <w14:ligatures w14:val="none"/>
        </w:rPr>
        <w:t>26</w:t>
      </w:r>
      <w:r w:rsidRPr="002B770F">
        <w:rPr>
          <w:rFonts w:ascii="Times New Roman" w:eastAsia="Times New Roman" w:hAnsi="Times New Roman" w:cs="Times New Roman"/>
          <w:color w:val="000000"/>
          <w:kern w:val="0"/>
          <w:lang w:val="ro" w:eastAsia="en-GB" w:bidi="bn-BD"/>
          <w14:ligatures w14:val="none"/>
        </w:rPr>
        <w:t xml:space="preserve">.4 </w:t>
      </w:r>
      <w:r w:rsidR="00C32802" w:rsidRPr="002B770F">
        <w:rPr>
          <w:rFonts w:ascii="Times New Roman" w:eastAsia="Times New Roman" w:hAnsi="Times New Roman" w:cs="Times New Roman"/>
          <w:i/>
          <w:iCs/>
          <w:color w:val="000000"/>
          <w:kern w:val="0"/>
          <w:lang w:val="ro" w:eastAsia="en-GB" w:bidi="bn-BD"/>
          <w14:ligatures w14:val="none"/>
        </w:rPr>
        <w:t>studii de cercetare și analiză în domeniul cinematografiei:</w:t>
      </w:r>
    </w:p>
    <w:p w14:paraId="7B1036C3" w14:textId="10277B1E"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 w:eastAsia="en-GB" w:bidi="bn-BD"/>
          <w14:ligatures w14:val="none"/>
        </w:rPr>
        <w:t>1</w:t>
      </w:r>
      <w:r w:rsidR="00B9052C">
        <w:rPr>
          <w:rFonts w:ascii="Times New Roman" w:eastAsia="Times New Roman" w:hAnsi="Times New Roman" w:cs="Times New Roman"/>
          <w:color w:val="000000"/>
          <w:kern w:val="0"/>
          <w:lang w:val="ro" w:eastAsia="en-GB" w:bidi="bn-BD"/>
          <w14:ligatures w14:val="none"/>
        </w:rPr>
        <w:t>26</w:t>
      </w:r>
      <w:r w:rsidRPr="002B770F">
        <w:rPr>
          <w:rFonts w:ascii="Times New Roman" w:eastAsia="Times New Roman" w:hAnsi="Times New Roman" w:cs="Times New Roman"/>
          <w:color w:val="000000"/>
          <w:kern w:val="0"/>
          <w:lang w:val="ro" w:eastAsia="en-GB" w:bidi="bn-BD"/>
          <w14:ligatures w14:val="none"/>
        </w:rPr>
        <w:t>.4.1</w:t>
      </w:r>
      <w:r w:rsidR="00C32802" w:rsidRPr="002B770F">
        <w:rPr>
          <w:rFonts w:ascii="Times New Roman" w:eastAsia="Times New Roman" w:hAnsi="Times New Roman" w:cs="Times New Roman"/>
          <w:color w:val="000000"/>
          <w:kern w:val="0"/>
          <w:lang w:val="ro" w:eastAsia="en-GB" w:bidi="bn-BD"/>
          <w14:ligatures w14:val="none"/>
        </w:rPr>
        <w:t xml:space="preserve"> elaborarea studiilor, analizelor sectoriale, rapoartelor de impact;</w:t>
      </w:r>
    </w:p>
    <w:p w14:paraId="3811C4FC" w14:textId="6583A70F"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 w:eastAsia="en-GB" w:bidi="bn-BD"/>
          <w14:ligatures w14:val="none"/>
        </w:rPr>
        <w:t>1</w:t>
      </w:r>
      <w:r w:rsidR="00B9052C">
        <w:rPr>
          <w:rFonts w:ascii="Times New Roman" w:eastAsia="Times New Roman" w:hAnsi="Times New Roman" w:cs="Times New Roman"/>
          <w:color w:val="000000"/>
          <w:kern w:val="0"/>
          <w:lang w:val="ro" w:eastAsia="en-GB" w:bidi="bn-BD"/>
          <w14:ligatures w14:val="none"/>
        </w:rPr>
        <w:t>26</w:t>
      </w:r>
      <w:r w:rsidRPr="002B770F">
        <w:rPr>
          <w:rFonts w:ascii="Times New Roman" w:eastAsia="Times New Roman" w:hAnsi="Times New Roman" w:cs="Times New Roman"/>
          <w:color w:val="000000"/>
          <w:kern w:val="0"/>
          <w:lang w:val="ro" w:eastAsia="en-GB" w:bidi="bn-BD"/>
          <w14:ligatures w14:val="none"/>
        </w:rPr>
        <w:t xml:space="preserve">.4.2 </w:t>
      </w:r>
      <w:r w:rsidR="00C32802" w:rsidRPr="002B770F">
        <w:rPr>
          <w:rFonts w:ascii="Times New Roman" w:eastAsia="Times New Roman" w:hAnsi="Times New Roman" w:cs="Times New Roman"/>
          <w:color w:val="000000"/>
          <w:kern w:val="0"/>
          <w:lang w:val="ro" w:eastAsia="en-GB" w:bidi="bn-BD"/>
          <w14:ligatures w14:val="none"/>
        </w:rPr>
        <w:t>onorarii experți, consultanți;</w:t>
      </w:r>
    </w:p>
    <w:p w14:paraId="1CBED1FD" w14:textId="614E5502"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 w:eastAsia="en-GB" w:bidi="bn-BD"/>
          <w14:ligatures w14:val="none"/>
        </w:rPr>
        <w:t>1</w:t>
      </w:r>
      <w:r w:rsidR="00B9052C">
        <w:rPr>
          <w:rFonts w:ascii="Times New Roman" w:eastAsia="Times New Roman" w:hAnsi="Times New Roman" w:cs="Times New Roman"/>
          <w:color w:val="000000"/>
          <w:kern w:val="0"/>
          <w:lang w:val="ro" w:eastAsia="en-GB" w:bidi="bn-BD"/>
          <w14:ligatures w14:val="none"/>
        </w:rPr>
        <w:t>26</w:t>
      </w:r>
      <w:r w:rsidRPr="002B770F">
        <w:rPr>
          <w:rFonts w:ascii="Times New Roman" w:eastAsia="Times New Roman" w:hAnsi="Times New Roman" w:cs="Times New Roman"/>
          <w:color w:val="000000"/>
          <w:kern w:val="0"/>
          <w:lang w:val="ro" w:eastAsia="en-GB" w:bidi="bn-BD"/>
          <w14:ligatures w14:val="none"/>
        </w:rPr>
        <w:t xml:space="preserve">.4.3 </w:t>
      </w:r>
      <w:r w:rsidR="00C32802" w:rsidRPr="002B770F">
        <w:rPr>
          <w:rFonts w:ascii="Times New Roman" w:eastAsia="Times New Roman" w:hAnsi="Times New Roman" w:cs="Times New Roman"/>
          <w:color w:val="000000"/>
          <w:kern w:val="0"/>
          <w:lang w:val="ro" w:eastAsia="en-GB" w:bidi="bn-BD"/>
          <w14:ligatures w14:val="none"/>
        </w:rPr>
        <w:t>colectarea și prelucrarea datelor, sondaje, chestionare;</w:t>
      </w:r>
    </w:p>
    <w:p w14:paraId="5F8A939A" w14:textId="5E4D75C1"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 w:eastAsia="en-GB" w:bidi="bn-BD"/>
          <w14:ligatures w14:val="none"/>
        </w:rPr>
        <w:t>1</w:t>
      </w:r>
      <w:r w:rsidR="00B9052C">
        <w:rPr>
          <w:rFonts w:ascii="Times New Roman" w:eastAsia="Times New Roman" w:hAnsi="Times New Roman" w:cs="Times New Roman"/>
          <w:color w:val="000000"/>
          <w:kern w:val="0"/>
          <w:lang w:val="ro" w:eastAsia="en-GB" w:bidi="bn-BD"/>
          <w14:ligatures w14:val="none"/>
        </w:rPr>
        <w:t>26</w:t>
      </w:r>
      <w:r w:rsidRPr="002B770F">
        <w:rPr>
          <w:rFonts w:ascii="Times New Roman" w:eastAsia="Times New Roman" w:hAnsi="Times New Roman" w:cs="Times New Roman"/>
          <w:color w:val="000000"/>
          <w:kern w:val="0"/>
          <w:lang w:val="ro" w:eastAsia="en-GB" w:bidi="bn-BD"/>
          <w14:ligatures w14:val="none"/>
        </w:rPr>
        <w:t xml:space="preserve">.4.4 </w:t>
      </w:r>
      <w:r w:rsidR="00C32802" w:rsidRPr="002B770F">
        <w:rPr>
          <w:rFonts w:ascii="Times New Roman" w:eastAsia="Times New Roman" w:hAnsi="Times New Roman" w:cs="Times New Roman"/>
          <w:color w:val="000000"/>
          <w:kern w:val="0"/>
          <w:lang w:val="ro" w:eastAsia="en-GB" w:bidi="bn-BD"/>
          <w14:ligatures w14:val="none"/>
        </w:rPr>
        <w:t>editarea, tipărirea și diseminarea rapoartelor.</w:t>
      </w:r>
    </w:p>
    <w:p w14:paraId="0FFF7D87" w14:textId="77777777" w:rsidR="00AC530A" w:rsidRPr="002B770F" w:rsidRDefault="00AC530A"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p>
    <w:p w14:paraId="624D59BA" w14:textId="17E0E093"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 w:eastAsia="en-GB" w:bidi="bn-BD"/>
          <w14:ligatures w14:val="none"/>
        </w:rPr>
        <w:t>1</w:t>
      </w:r>
      <w:r w:rsidR="00B9052C">
        <w:rPr>
          <w:rFonts w:ascii="Times New Roman" w:eastAsia="Times New Roman" w:hAnsi="Times New Roman" w:cs="Times New Roman"/>
          <w:color w:val="000000"/>
          <w:kern w:val="0"/>
          <w:lang w:val="ro" w:eastAsia="en-GB" w:bidi="bn-BD"/>
          <w14:ligatures w14:val="none"/>
        </w:rPr>
        <w:t>26</w:t>
      </w:r>
      <w:r w:rsidRPr="002B770F">
        <w:rPr>
          <w:rFonts w:ascii="Times New Roman" w:eastAsia="Times New Roman" w:hAnsi="Times New Roman" w:cs="Times New Roman"/>
          <w:color w:val="000000"/>
          <w:kern w:val="0"/>
          <w:lang w:val="ro" w:eastAsia="en-GB" w:bidi="bn-BD"/>
          <w14:ligatures w14:val="none"/>
        </w:rPr>
        <w:t>.5</w:t>
      </w:r>
      <w:r w:rsidR="00C32802" w:rsidRPr="002B770F">
        <w:rPr>
          <w:rFonts w:ascii="Times New Roman" w:eastAsia="Times New Roman" w:hAnsi="Times New Roman" w:cs="Times New Roman"/>
          <w:color w:val="000000"/>
          <w:kern w:val="0"/>
          <w:lang w:val="ro" w:eastAsia="en-GB" w:bidi="bn-BD"/>
          <w14:ligatures w14:val="none"/>
        </w:rPr>
        <w:t xml:space="preserve"> </w:t>
      </w:r>
      <w:r w:rsidR="00C32802" w:rsidRPr="002B770F">
        <w:rPr>
          <w:rFonts w:ascii="Times New Roman" w:eastAsia="Times New Roman" w:hAnsi="Times New Roman" w:cs="Times New Roman"/>
          <w:i/>
          <w:iCs/>
          <w:color w:val="000000"/>
          <w:kern w:val="0"/>
          <w:lang w:val="ro" w:eastAsia="en-GB" w:bidi="bn-BD"/>
          <w14:ligatures w14:val="none"/>
        </w:rPr>
        <w:t>popularizarea culturii cinematografice:</w:t>
      </w:r>
    </w:p>
    <w:p w14:paraId="4C782C28" w14:textId="3BBC7A0A"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 w:eastAsia="en-GB" w:bidi="bn-BD"/>
          <w14:ligatures w14:val="none"/>
        </w:rPr>
        <w:t>1</w:t>
      </w:r>
      <w:r w:rsidR="00B9052C">
        <w:rPr>
          <w:rFonts w:ascii="Times New Roman" w:eastAsia="Times New Roman" w:hAnsi="Times New Roman" w:cs="Times New Roman"/>
          <w:color w:val="000000"/>
          <w:kern w:val="0"/>
          <w:lang w:val="ro" w:eastAsia="en-GB" w:bidi="bn-BD"/>
          <w14:ligatures w14:val="none"/>
        </w:rPr>
        <w:t>26</w:t>
      </w:r>
      <w:r w:rsidRPr="002B770F">
        <w:rPr>
          <w:rFonts w:ascii="Times New Roman" w:eastAsia="Times New Roman" w:hAnsi="Times New Roman" w:cs="Times New Roman"/>
          <w:color w:val="000000"/>
          <w:kern w:val="0"/>
          <w:lang w:val="ro" w:eastAsia="en-GB" w:bidi="bn-BD"/>
          <w14:ligatures w14:val="none"/>
        </w:rPr>
        <w:t>.5</w:t>
      </w:r>
      <w:r w:rsidR="00C32802" w:rsidRPr="002B770F">
        <w:rPr>
          <w:rFonts w:ascii="Times New Roman" w:eastAsia="Times New Roman" w:hAnsi="Times New Roman" w:cs="Times New Roman"/>
          <w:color w:val="000000"/>
          <w:kern w:val="0"/>
          <w:lang w:val="ro" w:eastAsia="en-GB" w:bidi="bn-BD"/>
          <w14:ligatures w14:val="none"/>
        </w:rPr>
        <w:t>.1. organizarea de programe educaționale, cinecluburi, seminare;</w:t>
      </w:r>
    </w:p>
    <w:p w14:paraId="3942D07A" w14:textId="34FD2A53"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 w:eastAsia="en-GB" w:bidi="bn-BD"/>
          <w14:ligatures w14:val="none"/>
        </w:rPr>
        <w:t>1</w:t>
      </w:r>
      <w:r w:rsidR="00B9052C">
        <w:rPr>
          <w:rFonts w:ascii="Times New Roman" w:eastAsia="Times New Roman" w:hAnsi="Times New Roman" w:cs="Times New Roman"/>
          <w:color w:val="000000"/>
          <w:kern w:val="0"/>
          <w:lang w:val="ro" w:eastAsia="en-GB" w:bidi="bn-BD"/>
          <w14:ligatures w14:val="none"/>
        </w:rPr>
        <w:t>26</w:t>
      </w:r>
      <w:r w:rsidRPr="002B770F">
        <w:rPr>
          <w:rFonts w:ascii="Times New Roman" w:eastAsia="Times New Roman" w:hAnsi="Times New Roman" w:cs="Times New Roman"/>
          <w:color w:val="000000"/>
          <w:kern w:val="0"/>
          <w:lang w:val="ro" w:eastAsia="en-GB" w:bidi="bn-BD"/>
          <w14:ligatures w14:val="none"/>
        </w:rPr>
        <w:t>.5</w:t>
      </w:r>
      <w:r w:rsidR="00C32802" w:rsidRPr="002B770F">
        <w:rPr>
          <w:rFonts w:ascii="Times New Roman" w:eastAsia="Times New Roman" w:hAnsi="Times New Roman" w:cs="Times New Roman"/>
          <w:color w:val="000000"/>
          <w:kern w:val="0"/>
          <w:lang w:val="ro" w:eastAsia="en-GB" w:bidi="bn-BD"/>
          <w14:ligatures w14:val="none"/>
        </w:rPr>
        <w:t>.2. inițiative și programe care promovează educația culturală, accesibilitatea și dialogul între creația cinematografică și comunitate, contribuind la formarea unui public informat, curios și implicat;</w:t>
      </w:r>
    </w:p>
    <w:p w14:paraId="534498E8" w14:textId="746CB084"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 w:eastAsia="en-GB" w:bidi="bn-BD"/>
          <w14:ligatures w14:val="none"/>
        </w:rPr>
        <w:t>1</w:t>
      </w:r>
      <w:r w:rsidR="00B9052C">
        <w:rPr>
          <w:rFonts w:ascii="Times New Roman" w:eastAsia="Times New Roman" w:hAnsi="Times New Roman" w:cs="Times New Roman"/>
          <w:color w:val="000000"/>
          <w:kern w:val="0"/>
          <w:lang w:val="ro" w:eastAsia="en-GB" w:bidi="bn-BD"/>
          <w14:ligatures w14:val="none"/>
        </w:rPr>
        <w:t>26</w:t>
      </w:r>
      <w:r w:rsidRPr="002B770F">
        <w:rPr>
          <w:rFonts w:ascii="Times New Roman" w:eastAsia="Times New Roman" w:hAnsi="Times New Roman" w:cs="Times New Roman"/>
          <w:color w:val="000000"/>
          <w:kern w:val="0"/>
          <w:lang w:val="ro" w:eastAsia="en-GB" w:bidi="bn-BD"/>
          <w14:ligatures w14:val="none"/>
        </w:rPr>
        <w:t>.5</w:t>
      </w:r>
      <w:r w:rsidR="00C32802" w:rsidRPr="002B770F">
        <w:rPr>
          <w:rFonts w:ascii="Times New Roman" w:eastAsia="Times New Roman" w:hAnsi="Times New Roman" w:cs="Times New Roman"/>
          <w:color w:val="000000"/>
          <w:kern w:val="0"/>
          <w:lang w:val="ro" w:eastAsia="en-GB" w:bidi="bn-BD"/>
          <w14:ligatures w14:val="none"/>
        </w:rPr>
        <w:t>.3. producerea materialelor educaționale (ghiduri, resurse video, conținut digital);</w:t>
      </w:r>
    </w:p>
    <w:p w14:paraId="09AAEC27" w14:textId="55419711"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 w:eastAsia="en-GB" w:bidi="bn-BD"/>
          <w14:ligatures w14:val="none"/>
        </w:rPr>
        <w:t>1</w:t>
      </w:r>
      <w:r w:rsidR="00B9052C">
        <w:rPr>
          <w:rFonts w:ascii="Times New Roman" w:eastAsia="Times New Roman" w:hAnsi="Times New Roman" w:cs="Times New Roman"/>
          <w:color w:val="000000"/>
          <w:kern w:val="0"/>
          <w:lang w:val="ro" w:eastAsia="en-GB" w:bidi="bn-BD"/>
          <w14:ligatures w14:val="none"/>
        </w:rPr>
        <w:t>26</w:t>
      </w:r>
      <w:r w:rsidRPr="002B770F">
        <w:rPr>
          <w:rFonts w:ascii="Times New Roman" w:eastAsia="Times New Roman" w:hAnsi="Times New Roman" w:cs="Times New Roman"/>
          <w:color w:val="000000"/>
          <w:kern w:val="0"/>
          <w:lang w:val="ro" w:eastAsia="en-GB" w:bidi="bn-BD"/>
          <w14:ligatures w14:val="none"/>
        </w:rPr>
        <w:t>.5</w:t>
      </w:r>
      <w:r w:rsidR="00C32802" w:rsidRPr="002B770F">
        <w:rPr>
          <w:rFonts w:ascii="Times New Roman" w:eastAsia="Times New Roman" w:hAnsi="Times New Roman" w:cs="Times New Roman"/>
          <w:color w:val="000000"/>
          <w:kern w:val="0"/>
          <w:lang w:val="ro" w:eastAsia="en-GB" w:bidi="bn-BD"/>
          <w14:ligatures w14:val="none"/>
        </w:rPr>
        <w:t>.4. proiecții publice, caravane cinematografice, cinecluburi și evenimente tematice, precum și cele care dezvoltă conținut educațional și informativ sub formă de publicații, podcasturi, emisiuni radio-TV sau materiale digitale dedicate cinematografiei;</w:t>
      </w:r>
    </w:p>
    <w:p w14:paraId="7D324EE9" w14:textId="0E8A8F40" w:rsidR="00C32802" w:rsidRPr="002B770F" w:rsidRDefault="00513936"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r w:rsidRPr="002B770F">
        <w:rPr>
          <w:rFonts w:ascii="Times New Roman" w:eastAsia="Times New Roman" w:hAnsi="Times New Roman" w:cs="Times New Roman"/>
          <w:color w:val="000000"/>
          <w:kern w:val="0"/>
          <w:lang w:val="ro" w:eastAsia="en-GB" w:bidi="bn-BD"/>
          <w14:ligatures w14:val="none"/>
        </w:rPr>
        <w:t>1</w:t>
      </w:r>
      <w:r w:rsidR="00B9052C">
        <w:rPr>
          <w:rFonts w:ascii="Times New Roman" w:eastAsia="Times New Roman" w:hAnsi="Times New Roman" w:cs="Times New Roman"/>
          <w:color w:val="000000"/>
          <w:kern w:val="0"/>
          <w:lang w:val="ro" w:eastAsia="en-GB" w:bidi="bn-BD"/>
          <w14:ligatures w14:val="none"/>
        </w:rPr>
        <w:t>26</w:t>
      </w:r>
      <w:r w:rsidR="00C32802" w:rsidRPr="002B770F">
        <w:rPr>
          <w:rFonts w:ascii="Times New Roman" w:eastAsia="Times New Roman" w:hAnsi="Times New Roman" w:cs="Times New Roman"/>
          <w:color w:val="000000"/>
          <w:kern w:val="0"/>
          <w:lang w:val="ro" w:eastAsia="en-GB" w:bidi="bn-BD"/>
          <w14:ligatures w14:val="none"/>
        </w:rPr>
        <w:t>.5.</w:t>
      </w:r>
      <w:r w:rsidRPr="002B770F">
        <w:rPr>
          <w:rFonts w:ascii="Times New Roman" w:eastAsia="Times New Roman" w:hAnsi="Times New Roman" w:cs="Times New Roman"/>
          <w:color w:val="000000"/>
          <w:kern w:val="0"/>
          <w:lang w:val="ro" w:eastAsia="en-GB" w:bidi="bn-BD"/>
          <w14:ligatures w14:val="none"/>
        </w:rPr>
        <w:t>5</w:t>
      </w:r>
      <w:r w:rsidR="00C32802" w:rsidRPr="002B770F">
        <w:rPr>
          <w:rFonts w:ascii="Times New Roman" w:eastAsia="Times New Roman" w:hAnsi="Times New Roman" w:cs="Times New Roman"/>
          <w:color w:val="000000"/>
          <w:kern w:val="0"/>
          <w:lang w:val="ro" w:eastAsia="en-GB" w:bidi="bn-BD"/>
          <w14:ligatures w14:val="none"/>
        </w:rPr>
        <w:t xml:space="preserve"> campanii în școli, universități, biblioteci și centre comunitare, campaniile de promovare a patrimoniului cinematografic național și a filmului autohton, precum și activitățile de mediere culturală, dezbaterile, atelierele și întâlnirile cu cineaștii.</w:t>
      </w:r>
    </w:p>
    <w:p w14:paraId="4C3070C5" w14:textId="77777777" w:rsidR="00AC530A" w:rsidRPr="002B770F" w:rsidRDefault="00AC530A" w:rsidP="00AC530A">
      <w:pPr>
        <w:shd w:val="clear" w:color="auto" w:fill="FFFFFF"/>
        <w:spacing w:after="0" w:line="240" w:lineRule="auto"/>
        <w:jc w:val="both"/>
        <w:rPr>
          <w:rFonts w:ascii="Times New Roman" w:eastAsia="Times New Roman" w:hAnsi="Times New Roman" w:cs="Times New Roman"/>
          <w:color w:val="000000"/>
          <w:kern w:val="0"/>
          <w:lang w:val="ro" w:eastAsia="en-GB" w:bidi="bn-BD"/>
          <w14:ligatures w14:val="none"/>
        </w:rPr>
      </w:pPr>
    </w:p>
    <w:p w14:paraId="0E0A2A12" w14:textId="2DEFEC0B" w:rsidR="00C32802" w:rsidRPr="002B770F" w:rsidRDefault="00513936" w:rsidP="00AC530A">
      <w:pPr>
        <w:shd w:val="clear" w:color="auto" w:fill="FFFFFF"/>
        <w:spacing w:after="0" w:line="240" w:lineRule="auto"/>
        <w:jc w:val="both"/>
        <w:rPr>
          <w:rFonts w:ascii="Times New Roman" w:eastAsia="Times New Roman" w:hAnsi="Times New Roman" w:cs="Times New Roman"/>
          <w:kern w:val="0"/>
          <w:lang w:val="ro" w:eastAsia="en-GB"/>
          <w14:ligatures w14:val="none"/>
        </w:rPr>
      </w:pPr>
      <w:r w:rsidRPr="002B770F">
        <w:rPr>
          <w:rFonts w:ascii="Times New Roman" w:eastAsia="Times New Roman" w:hAnsi="Times New Roman" w:cs="Times New Roman"/>
          <w:kern w:val="0"/>
          <w:lang w:val="ro" w:eastAsia="en-GB"/>
          <w14:ligatures w14:val="none"/>
        </w:rPr>
        <w:t>1</w:t>
      </w:r>
      <w:r w:rsidR="00B9052C">
        <w:rPr>
          <w:rFonts w:ascii="Times New Roman" w:eastAsia="Times New Roman" w:hAnsi="Times New Roman" w:cs="Times New Roman"/>
          <w:kern w:val="0"/>
          <w:lang w:val="ro" w:eastAsia="en-GB"/>
          <w14:ligatures w14:val="none"/>
        </w:rPr>
        <w:t>26</w:t>
      </w:r>
      <w:r w:rsidRPr="002B770F">
        <w:rPr>
          <w:rFonts w:ascii="Times New Roman" w:eastAsia="Times New Roman" w:hAnsi="Times New Roman" w:cs="Times New Roman"/>
          <w:kern w:val="0"/>
          <w:lang w:val="ro" w:eastAsia="en-GB"/>
          <w14:ligatures w14:val="none"/>
        </w:rPr>
        <w:t>.6</w:t>
      </w:r>
      <w:r w:rsidR="00C32802" w:rsidRPr="002B770F">
        <w:rPr>
          <w:rFonts w:ascii="Times New Roman" w:eastAsia="Times New Roman" w:hAnsi="Times New Roman" w:cs="Times New Roman"/>
          <w:kern w:val="0"/>
          <w:lang w:val="ro" w:eastAsia="en-GB"/>
          <w14:ligatures w14:val="none"/>
        </w:rPr>
        <w:t xml:space="preserve"> </w:t>
      </w:r>
      <w:r w:rsidR="00C32802" w:rsidRPr="002B770F">
        <w:rPr>
          <w:rFonts w:ascii="Times New Roman" w:eastAsia="Times New Roman" w:hAnsi="Times New Roman" w:cs="Times New Roman"/>
          <w:i/>
          <w:iCs/>
          <w:kern w:val="0"/>
          <w:lang w:val="ro" w:eastAsia="en-GB"/>
          <w14:ligatures w14:val="none"/>
        </w:rPr>
        <w:t xml:space="preserve">identificarea și susținerea talentelor noi (proiecte cinematografice inițiate de absolvenți ai instituțiilor de învățământ superior din domeniul filmului și audiovizualului, aflați în primii </w:t>
      </w:r>
      <w:r w:rsidR="00AB1626">
        <w:rPr>
          <w:rFonts w:ascii="Times New Roman" w:eastAsia="Times New Roman" w:hAnsi="Times New Roman" w:cs="Times New Roman"/>
          <w:i/>
          <w:iCs/>
          <w:kern w:val="0"/>
          <w:lang w:val="ro" w:eastAsia="en-GB"/>
          <w14:ligatures w14:val="none"/>
        </w:rPr>
        <w:t xml:space="preserve">3 </w:t>
      </w:r>
      <w:r w:rsidR="00C32802" w:rsidRPr="002B770F">
        <w:rPr>
          <w:rFonts w:ascii="Times New Roman" w:eastAsia="Times New Roman" w:hAnsi="Times New Roman" w:cs="Times New Roman"/>
          <w:i/>
          <w:iCs/>
          <w:kern w:val="0"/>
          <w:lang w:val="ro" w:eastAsia="en-GB"/>
          <w14:ligatures w14:val="none"/>
        </w:rPr>
        <w:t>ani de la finalizarea studiilor):</w:t>
      </w:r>
    </w:p>
    <w:p w14:paraId="36FCBDE5" w14:textId="11CB3EEB" w:rsidR="00C32802" w:rsidRPr="002B770F" w:rsidRDefault="00513936" w:rsidP="00AC530A">
      <w:pPr>
        <w:shd w:val="clear" w:color="auto" w:fill="FFFFFF"/>
        <w:spacing w:after="0" w:line="240" w:lineRule="auto"/>
        <w:jc w:val="both"/>
        <w:rPr>
          <w:rFonts w:ascii="Times New Roman" w:eastAsia="Times New Roman" w:hAnsi="Times New Roman" w:cs="Times New Roman"/>
          <w:kern w:val="0"/>
          <w:lang w:val="ro" w:eastAsia="en-GB"/>
          <w14:ligatures w14:val="none"/>
        </w:rPr>
      </w:pPr>
      <w:r w:rsidRPr="002B770F">
        <w:rPr>
          <w:rFonts w:ascii="Times New Roman" w:eastAsia="Times New Roman" w:hAnsi="Times New Roman" w:cs="Times New Roman"/>
          <w:kern w:val="0"/>
          <w:lang w:val="ro" w:eastAsia="en-GB"/>
          <w14:ligatures w14:val="none"/>
        </w:rPr>
        <w:t>1</w:t>
      </w:r>
      <w:r w:rsidR="00B9052C">
        <w:rPr>
          <w:rFonts w:ascii="Times New Roman" w:eastAsia="Times New Roman" w:hAnsi="Times New Roman" w:cs="Times New Roman"/>
          <w:kern w:val="0"/>
          <w:lang w:val="ro" w:eastAsia="en-GB"/>
          <w14:ligatures w14:val="none"/>
        </w:rPr>
        <w:t>26</w:t>
      </w:r>
      <w:r w:rsidRPr="002B770F">
        <w:rPr>
          <w:rFonts w:ascii="Times New Roman" w:eastAsia="Times New Roman" w:hAnsi="Times New Roman" w:cs="Times New Roman"/>
          <w:kern w:val="0"/>
          <w:lang w:val="ro" w:eastAsia="en-GB"/>
          <w14:ligatures w14:val="none"/>
        </w:rPr>
        <w:t>.6.1</w:t>
      </w:r>
      <w:r w:rsidR="00C32802" w:rsidRPr="002B770F">
        <w:rPr>
          <w:rFonts w:ascii="Times New Roman" w:eastAsia="Times New Roman" w:hAnsi="Times New Roman" w:cs="Times New Roman"/>
          <w:kern w:val="0"/>
          <w:lang w:val="ro" w:eastAsia="en-GB"/>
          <w14:ligatures w14:val="none"/>
        </w:rPr>
        <w:t xml:space="preserve"> producția de scurtmetraje de ficțiune, documentare sau animație, realizarea filmelor - pilot sau a teaserelor de concept, dezvoltarea scenariilor și formarea echipelor creative;</w:t>
      </w:r>
    </w:p>
    <w:p w14:paraId="190DCD5D" w14:textId="5CE3DC47" w:rsidR="00C32802" w:rsidRPr="002B770F" w:rsidRDefault="00513936" w:rsidP="00AC530A">
      <w:pPr>
        <w:shd w:val="clear" w:color="auto" w:fill="FFFFFF"/>
        <w:spacing w:after="0" w:line="240" w:lineRule="auto"/>
        <w:jc w:val="both"/>
        <w:rPr>
          <w:rFonts w:ascii="Times New Roman" w:eastAsia="Times New Roman" w:hAnsi="Times New Roman" w:cs="Times New Roman"/>
          <w:kern w:val="0"/>
          <w:lang w:val="ro" w:eastAsia="en-GB"/>
          <w14:ligatures w14:val="none"/>
        </w:rPr>
      </w:pPr>
      <w:r w:rsidRPr="002B770F">
        <w:rPr>
          <w:rFonts w:ascii="Times New Roman" w:eastAsia="Times New Roman" w:hAnsi="Times New Roman" w:cs="Times New Roman"/>
          <w:kern w:val="0"/>
          <w:lang w:val="ro" w:eastAsia="en-GB"/>
          <w14:ligatures w14:val="none"/>
        </w:rPr>
        <w:t>1</w:t>
      </w:r>
      <w:r w:rsidR="00B9052C">
        <w:rPr>
          <w:rFonts w:ascii="Times New Roman" w:eastAsia="Times New Roman" w:hAnsi="Times New Roman" w:cs="Times New Roman"/>
          <w:kern w:val="0"/>
          <w:lang w:val="ro" w:eastAsia="en-GB"/>
          <w14:ligatures w14:val="none"/>
        </w:rPr>
        <w:t>26</w:t>
      </w:r>
      <w:r w:rsidRPr="002B770F">
        <w:rPr>
          <w:rFonts w:ascii="Times New Roman" w:eastAsia="Times New Roman" w:hAnsi="Times New Roman" w:cs="Times New Roman"/>
          <w:kern w:val="0"/>
          <w:lang w:val="ro" w:eastAsia="en-GB"/>
          <w14:ligatures w14:val="none"/>
        </w:rPr>
        <w:t xml:space="preserve">.6.2 </w:t>
      </w:r>
      <w:r w:rsidR="00C32802" w:rsidRPr="002B770F">
        <w:rPr>
          <w:rFonts w:ascii="Times New Roman" w:eastAsia="Times New Roman" w:hAnsi="Times New Roman" w:cs="Times New Roman"/>
          <w:kern w:val="0"/>
          <w:lang w:val="ro" w:eastAsia="en-GB"/>
          <w14:ligatures w14:val="none"/>
        </w:rPr>
        <w:t>participarea la ateliere, mentorate și platforme de instruire profesională;</w:t>
      </w:r>
    </w:p>
    <w:p w14:paraId="418C3417" w14:textId="6AF60A30" w:rsidR="00C32802" w:rsidRPr="002B770F" w:rsidRDefault="00513936" w:rsidP="00AC530A">
      <w:pPr>
        <w:shd w:val="clear" w:color="auto" w:fill="FFFFFF"/>
        <w:spacing w:after="0" w:line="240" w:lineRule="auto"/>
        <w:jc w:val="both"/>
        <w:rPr>
          <w:rFonts w:ascii="Times New Roman" w:eastAsia="Times New Roman" w:hAnsi="Times New Roman" w:cs="Times New Roman"/>
          <w:kern w:val="0"/>
          <w:lang w:val="ro" w:eastAsia="en-GB"/>
          <w14:ligatures w14:val="none"/>
        </w:rPr>
      </w:pPr>
      <w:r w:rsidRPr="002B770F">
        <w:rPr>
          <w:rFonts w:ascii="Times New Roman" w:eastAsia="Times New Roman" w:hAnsi="Times New Roman" w:cs="Times New Roman"/>
          <w:kern w:val="0"/>
          <w:lang w:val="ro" w:eastAsia="en-GB"/>
          <w14:ligatures w14:val="none"/>
        </w:rPr>
        <w:t>1</w:t>
      </w:r>
      <w:r w:rsidR="00B9052C">
        <w:rPr>
          <w:rFonts w:ascii="Times New Roman" w:eastAsia="Times New Roman" w:hAnsi="Times New Roman" w:cs="Times New Roman"/>
          <w:kern w:val="0"/>
          <w:lang w:val="ro" w:eastAsia="en-GB"/>
          <w14:ligatures w14:val="none"/>
        </w:rPr>
        <w:t>26</w:t>
      </w:r>
      <w:r w:rsidRPr="002B770F">
        <w:rPr>
          <w:rFonts w:ascii="Times New Roman" w:eastAsia="Times New Roman" w:hAnsi="Times New Roman" w:cs="Times New Roman"/>
          <w:kern w:val="0"/>
          <w:lang w:val="ro" w:eastAsia="en-GB"/>
          <w14:ligatures w14:val="none"/>
        </w:rPr>
        <w:t xml:space="preserve">.6.3 </w:t>
      </w:r>
      <w:r w:rsidR="00C32802" w:rsidRPr="002B770F">
        <w:rPr>
          <w:rFonts w:ascii="Times New Roman" w:eastAsia="Times New Roman" w:hAnsi="Times New Roman" w:cs="Times New Roman"/>
          <w:kern w:val="0"/>
          <w:lang w:val="ro" w:eastAsia="en-GB"/>
          <w14:ligatures w14:val="none"/>
        </w:rPr>
        <w:t>participarea la festivaluri și târguri de industrie.</w:t>
      </w:r>
    </w:p>
    <w:p w14:paraId="6B359937" w14:textId="77777777" w:rsidR="00AC530A" w:rsidRPr="002B770F" w:rsidRDefault="00AC530A" w:rsidP="00AC530A">
      <w:pPr>
        <w:shd w:val="clear" w:color="auto" w:fill="FFFFFF"/>
        <w:spacing w:after="0" w:line="240" w:lineRule="auto"/>
        <w:jc w:val="both"/>
        <w:rPr>
          <w:rFonts w:ascii="Times New Roman" w:eastAsia="Times New Roman" w:hAnsi="Times New Roman" w:cs="Times New Roman"/>
          <w:kern w:val="0"/>
          <w:lang w:val="ro" w:eastAsia="en-GB"/>
          <w14:ligatures w14:val="none"/>
        </w:rPr>
      </w:pPr>
    </w:p>
    <w:p w14:paraId="3AB71EE3" w14:textId="70EAF714" w:rsidR="00C32802" w:rsidRPr="002B770F" w:rsidRDefault="00513936" w:rsidP="00AC530A">
      <w:pPr>
        <w:shd w:val="clear" w:color="auto" w:fill="FFFFFF"/>
        <w:spacing w:after="0" w:line="240" w:lineRule="auto"/>
        <w:jc w:val="both"/>
        <w:rPr>
          <w:rFonts w:ascii="Times New Roman" w:eastAsia="Times New Roman" w:hAnsi="Times New Roman" w:cs="Times New Roman"/>
          <w:kern w:val="0"/>
          <w:lang w:val="ro" w:eastAsia="en-GB"/>
          <w14:ligatures w14:val="none"/>
        </w:rPr>
      </w:pPr>
      <w:r w:rsidRPr="002B770F">
        <w:rPr>
          <w:rFonts w:ascii="Times New Roman" w:eastAsia="Times New Roman" w:hAnsi="Times New Roman" w:cs="Times New Roman"/>
          <w:kern w:val="0"/>
          <w:lang w:val="ro" w:eastAsia="en-GB"/>
          <w14:ligatures w14:val="none"/>
        </w:rPr>
        <w:t>1</w:t>
      </w:r>
      <w:r w:rsidR="00B9052C">
        <w:rPr>
          <w:rFonts w:ascii="Times New Roman" w:eastAsia="Times New Roman" w:hAnsi="Times New Roman" w:cs="Times New Roman"/>
          <w:kern w:val="0"/>
          <w:lang w:val="ro" w:eastAsia="en-GB"/>
          <w14:ligatures w14:val="none"/>
        </w:rPr>
        <w:t>26</w:t>
      </w:r>
      <w:r w:rsidRPr="002B770F">
        <w:rPr>
          <w:rFonts w:ascii="Times New Roman" w:eastAsia="Times New Roman" w:hAnsi="Times New Roman" w:cs="Times New Roman"/>
          <w:kern w:val="0"/>
          <w:lang w:val="ro" w:eastAsia="en-GB"/>
          <w14:ligatures w14:val="none"/>
        </w:rPr>
        <w:t>.7</w:t>
      </w:r>
      <w:r w:rsidR="00C32802" w:rsidRPr="002B770F">
        <w:rPr>
          <w:rFonts w:ascii="Times New Roman" w:eastAsia="Times New Roman" w:hAnsi="Times New Roman" w:cs="Times New Roman"/>
          <w:kern w:val="0"/>
          <w:lang w:val="ro" w:eastAsia="en-GB"/>
          <w14:ligatures w14:val="none"/>
        </w:rPr>
        <w:t xml:space="preserve"> </w:t>
      </w:r>
      <w:r w:rsidR="00C32802" w:rsidRPr="002B770F">
        <w:rPr>
          <w:rFonts w:ascii="Times New Roman" w:eastAsia="Times New Roman" w:hAnsi="Times New Roman" w:cs="Times New Roman"/>
          <w:i/>
          <w:iCs/>
          <w:kern w:val="0"/>
          <w:lang w:val="ro" w:eastAsia="en-GB"/>
          <w14:ligatures w14:val="none"/>
        </w:rPr>
        <w:t>conservarea, valorificarea și salvgardarea patrimoniului cinematografic național:</w:t>
      </w:r>
    </w:p>
    <w:p w14:paraId="1E28BDB6" w14:textId="14BB2422" w:rsidR="00C32802" w:rsidRPr="002B770F" w:rsidRDefault="00513936" w:rsidP="00AC530A">
      <w:pPr>
        <w:shd w:val="clear" w:color="auto" w:fill="FFFFFF"/>
        <w:spacing w:after="0" w:line="240" w:lineRule="auto"/>
        <w:jc w:val="both"/>
        <w:rPr>
          <w:rFonts w:ascii="Times New Roman" w:eastAsia="Times New Roman" w:hAnsi="Times New Roman" w:cs="Times New Roman"/>
          <w:kern w:val="0"/>
          <w:lang w:val="ro" w:eastAsia="en-GB"/>
          <w14:ligatures w14:val="none"/>
        </w:rPr>
      </w:pPr>
      <w:r w:rsidRPr="002B770F">
        <w:rPr>
          <w:rFonts w:ascii="Times New Roman" w:eastAsia="Times New Roman" w:hAnsi="Times New Roman" w:cs="Times New Roman"/>
          <w:kern w:val="0"/>
          <w:lang w:val="ro" w:eastAsia="en-GB"/>
          <w14:ligatures w14:val="none"/>
        </w:rPr>
        <w:t>1</w:t>
      </w:r>
      <w:r w:rsidR="00B9052C">
        <w:rPr>
          <w:rFonts w:ascii="Times New Roman" w:eastAsia="Times New Roman" w:hAnsi="Times New Roman" w:cs="Times New Roman"/>
          <w:kern w:val="0"/>
          <w:lang w:val="ro" w:eastAsia="en-GB"/>
          <w14:ligatures w14:val="none"/>
        </w:rPr>
        <w:t>26</w:t>
      </w:r>
      <w:r w:rsidRPr="002B770F">
        <w:rPr>
          <w:rFonts w:ascii="Times New Roman" w:eastAsia="Times New Roman" w:hAnsi="Times New Roman" w:cs="Times New Roman"/>
          <w:kern w:val="0"/>
          <w:lang w:val="ro" w:eastAsia="en-GB"/>
          <w14:ligatures w14:val="none"/>
        </w:rPr>
        <w:t xml:space="preserve">.7.1 </w:t>
      </w:r>
      <w:r w:rsidR="00C32802" w:rsidRPr="002B770F">
        <w:rPr>
          <w:rFonts w:ascii="Times New Roman" w:eastAsia="Times New Roman" w:hAnsi="Times New Roman" w:cs="Times New Roman"/>
          <w:kern w:val="0"/>
          <w:lang w:val="ro" w:eastAsia="en-GB"/>
          <w14:ligatures w14:val="none"/>
        </w:rPr>
        <w:t xml:space="preserve">protejarea, restaurarea și digitizarea filmelor, peliculelor, fotografiilor, afișelor și documentelor de arhivă; </w:t>
      </w:r>
    </w:p>
    <w:p w14:paraId="1C02C164" w14:textId="745C770F" w:rsidR="00C32802" w:rsidRPr="002B770F" w:rsidRDefault="00513936" w:rsidP="00AC530A">
      <w:pPr>
        <w:shd w:val="clear" w:color="auto" w:fill="FFFFFF"/>
        <w:spacing w:after="0" w:line="240" w:lineRule="auto"/>
        <w:jc w:val="both"/>
        <w:rPr>
          <w:rFonts w:ascii="Times New Roman" w:eastAsia="Times New Roman" w:hAnsi="Times New Roman" w:cs="Times New Roman"/>
          <w:kern w:val="0"/>
          <w:lang w:val="ro" w:eastAsia="en-GB"/>
          <w14:ligatures w14:val="none"/>
        </w:rPr>
      </w:pPr>
      <w:r w:rsidRPr="002B770F">
        <w:rPr>
          <w:rFonts w:ascii="Times New Roman" w:eastAsia="Times New Roman" w:hAnsi="Times New Roman" w:cs="Times New Roman"/>
          <w:kern w:val="0"/>
          <w:lang w:val="ro" w:eastAsia="en-GB"/>
          <w14:ligatures w14:val="none"/>
        </w:rPr>
        <w:t>1</w:t>
      </w:r>
      <w:r w:rsidR="00B9052C">
        <w:rPr>
          <w:rFonts w:ascii="Times New Roman" w:eastAsia="Times New Roman" w:hAnsi="Times New Roman" w:cs="Times New Roman"/>
          <w:kern w:val="0"/>
          <w:lang w:val="ro" w:eastAsia="en-GB"/>
          <w14:ligatures w14:val="none"/>
        </w:rPr>
        <w:t>26</w:t>
      </w:r>
      <w:r w:rsidRPr="002B770F">
        <w:rPr>
          <w:rFonts w:ascii="Times New Roman" w:eastAsia="Times New Roman" w:hAnsi="Times New Roman" w:cs="Times New Roman"/>
          <w:kern w:val="0"/>
          <w:lang w:val="ro" w:eastAsia="en-GB"/>
          <w14:ligatures w14:val="none"/>
        </w:rPr>
        <w:t>.7</w:t>
      </w:r>
      <w:r w:rsidR="00C32802" w:rsidRPr="002B770F">
        <w:rPr>
          <w:rFonts w:ascii="Times New Roman" w:eastAsia="Times New Roman" w:hAnsi="Times New Roman" w:cs="Times New Roman"/>
          <w:kern w:val="0"/>
          <w:lang w:val="ro" w:eastAsia="en-GB"/>
          <w14:ligatures w14:val="none"/>
        </w:rPr>
        <w:t xml:space="preserve">.2. crearea și întreținerea bazelor de date, platformelor digitale și arhivelor online; </w:t>
      </w:r>
    </w:p>
    <w:p w14:paraId="30C1DDBD" w14:textId="122A337C" w:rsidR="00C32802" w:rsidRPr="002B770F" w:rsidRDefault="00513936" w:rsidP="00AC530A">
      <w:pPr>
        <w:shd w:val="clear" w:color="auto" w:fill="FFFFFF"/>
        <w:spacing w:after="0" w:line="240" w:lineRule="auto"/>
        <w:jc w:val="both"/>
        <w:rPr>
          <w:rFonts w:ascii="Times New Roman" w:eastAsia="Times New Roman" w:hAnsi="Times New Roman" w:cs="Times New Roman"/>
          <w:kern w:val="0"/>
          <w:lang w:val="ro" w:eastAsia="en-GB"/>
          <w14:ligatures w14:val="none"/>
        </w:rPr>
      </w:pPr>
      <w:r w:rsidRPr="002B770F">
        <w:rPr>
          <w:rFonts w:ascii="Times New Roman" w:eastAsia="Times New Roman" w:hAnsi="Times New Roman" w:cs="Times New Roman"/>
          <w:kern w:val="0"/>
          <w:lang w:val="ro" w:eastAsia="en-GB"/>
          <w14:ligatures w14:val="none"/>
        </w:rPr>
        <w:t>1</w:t>
      </w:r>
      <w:r w:rsidR="00B9052C">
        <w:rPr>
          <w:rFonts w:ascii="Times New Roman" w:eastAsia="Times New Roman" w:hAnsi="Times New Roman" w:cs="Times New Roman"/>
          <w:kern w:val="0"/>
          <w:lang w:val="ro" w:eastAsia="en-GB"/>
          <w14:ligatures w14:val="none"/>
        </w:rPr>
        <w:t>26</w:t>
      </w:r>
      <w:r w:rsidRPr="002B770F">
        <w:rPr>
          <w:rFonts w:ascii="Times New Roman" w:eastAsia="Times New Roman" w:hAnsi="Times New Roman" w:cs="Times New Roman"/>
          <w:kern w:val="0"/>
          <w:lang w:val="ro" w:eastAsia="en-GB"/>
          <w14:ligatures w14:val="none"/>
        </w:rPr>
        <w:t>.7</w:t>
      </w:r>
      <w:r w:rsidR="00C32802" w:rsidRPr="002B770F">
        <w:rPr>
          <w:rFonts w:ascii="Times New Roman" w:eastAsia="Times New Roman" w:hAnsi="Times New Roman" w:cs="Times New Roman"/>
          <w:kern w:val="0"/>
          <w:lang w:val="ro" w:eastAsia="en-GB"/>
          <w14:ligatures w14:val="none"/>
        </w:rPr>
        <w:t xml:space="preserve">.3. organizarea de expoziții, retrospective, proiecții tematice și evenimente de valorizare publică; </w:t>
      </w:r>
    </w:p>
    <w:p w14:paraId="18646F48" w14:textId="6F39CF2C" w:rsidR="00C32802" w:rsidRPr="002B770F" w:rsidRDefault="00513936" w:rsidP="00AC530A">
      <w:pPr>
        <w:shd w:val="clear" w:color="auto" w:fill="FFFFFF"/>
        <w:spacing w:after="0" w:line="240" w:lineRule="auto"/>
        <w:jc w:val="both"/>
        <w:rPr>
          <w:rFonts w:ascii="Times New Roman" w:eastAsia="Times New Roman" w:hAnsi="Times New Roman" w:cs="Times New Roman"/>
          <w:kern w:val="0"/>
          <w:lang w:val="ro" w:eastAsia="en-GB"/>
          <w14:ligatures w14:val="none"/>
        </w:rPr>
      </w:pPr>
      <w:r w:rsidRPr="002B770F">
        <w:rPr>
          <w:rFonts w:ascii="Times New Roman" w:eastAsia="Times New Roman" w:hAnsi="Times New Roman" w:cs="Times New Roman"/>
          <w:kern w:val="0"/>
          <w:lang w:val="ro" w:eastAsia="en-GB"/>
          <w14:ligatures w14:val="none"/>
        </w:rPr>
        <w:t>1</w:t>
      </w:r>
      <w:r w:rsidR="00B9052C">
        <w:rPr>
          <w:rFonts w:ascii="Times New Roman" w:eastAsia="Times New Roman" w:hAnsi="Times New Roman" w:cs="Times New Roman"/>
          <w:kern w:val="0"/>
          <w:lang w:val="ro" w:eastAsia="en-GB"/>
          <w14:ligatures w14:val="none"/>
        </w:rPr>
        <w:t>26</w:t>
      </w:r>
      <w:r w:rsidRPr="002B770F">
        <w:rPr>
          <w:rFonts w:ascii="Times New Roman" w:eastAsia="Times New Roman" w:hAnsi="Times New Roman" w:cs="Times New Roman"/>
          <w:kern w:val="0"/>
          <w:lang w:val="ro" w:eastAsia="en-GB"/>
          <w14:ligatures w14:val="none"/>
        </w:rPr>
        <w:t>.7</w:t>
      </w:r>
      <w:r w:rsidR="00C32802" w:rsidRPr="002B770F">
        <w:rPr>
          <w:rFonts w:ascii="Times New Roman" w:eastAsia="Times New Roman" w:hAnsi="Times New Roman" w:cs="Times New Roman"/>
          <w:kern w:val="0"/>
          <w:lang w:val="ro" w:eastAsia="en-GB"/>
          <w14:ligatures w14:val="none"/>
        </w:rPr>
        <w:t xml:space="preserve">.4. elaborarea de studii, cercetări și publicații dedicate patrimoniului cinematografic; </w:t>
      </w:r>
    </w:p>
    <w:p w14:paraId="600DEBE7" w14:textId="64ADE4B9" w:rsidR="00C32802" w:rsidRPr="002B770F" w:rsidRDefault="00513936" w:rsidP="00AC530A">
      <w:pPr>
        <w:shd w:val="clear" w:color="auto" w:fill="FFFFFF"/>
        <w:spacing w:after="0" w:line="240" w:lineRule="auto"/>
        <w:jc w:val="both"/>
        <w:rPr>
          <w:rFonts w:ascii="Times New Roman" w:eastAsia="Times New Roman" w:hAnsi="Times New Roman" w:cs="Times New Roman"/>
          <w:kern w:val="0"/>
          <w:lang w:val="ro" w:eastAsia="en-GB"/>
          <w14:ligatures w14:val="none"/>
        </w:rPr>
      </w:pPr>
      <w:r w:rsidRPr="002B770F">
        <w:rPr>
          <w:rFonts w:ascii="Times New Roman" w:eastAsia="Times New Roman" w:hAnsi="Times New Roman" w:cs="Times New Roman"/>
          <w:kern w:val="0"/>
          <w:lang w:val="ro" w:eastAsia="en-GB"/>
          <w14:ligatures w14:val="none"/>
        </w:rPr>
        <w:t>1</w:t>
      </w:r>
      <w:r w:rsidR="00B9052C">
        <w:rPr>
          <w:rFonts w:ascii="Times New Roman" w:eastAsia="Times New Roman" w:hAnsi="Times New Roman" w:cs="Times New Roman"/>
          <w:kern w:val="0"/>
          <w:lang w:val="ro" w:eastAsia="en-GB"/>
          <w14:ligatures w14:val="none"/>
        </w:rPr>
        <w:t>26</w:t>
      </w:r>
      <w:r w:rsidRPr="002B770F">
        <w:rPr>
          <w:rFonts w:ascii="Times New Roman" w:eastAsia="Times New Roman" w:hAnsi="Times New Roman" w:cs="Times New Roman"/>
          <w:kern w:val="0"/>
          <w:lang w:val="ro" w:eastAsia="en-GB"/>
          <w14:ligatures w14:val="none"/>
        </w:rPr>
        <w:t>.7</w:t>
      </w:r>
      <w:r w:rsidR="00C32802" w:rsidRPr="002B770F">
        <w:rPr>
          <w:rFonts w:ascii="Times New Roman" w:eastAsia="Times New Roman" w:hAnsi="Times New Roman" w:cs="Times New Roman"/>
          <w:kern w:val="0"/>
          <w:lang w:val="ro" w:eastAsia="en-GB"/>
          <w14:ligatures w14:val="none"/>
        </w:rPr>
        <w:t>.5. activități de salvgardare</w:t>
      </w:r>
      <w:r w:rsidR="00AC530A" w:rsidRPr="002B770F">
        <w:rPr>
          <w:rFonts w:ascii="Times New Roman" w:eastAsia="Times New Roman" w:hAnsi="Times New Roman" w:cs="Times New Roman"/>
          <w:kern w:val="0"/>
          <w:lang w:val="ro" w:eastAsia="en-GB"/>
          <w14:ligatures w14:val="none"/>
        </w:rPr>
        <w:t>, protejare</w:t>
      </w:r>
      <w:r w:rsidR="00C32802" w:rsidRPr="002B770F">
        <w:rPr>
          <w:rFonts w:ascii="Times New Roman" w:eastAsia="Times New Roman" w:hAnsi="Times New Roman" w:cs="Times New Roman"/>
          <w:kern w:val="0"/>
          <w:lang w:val="ro" w:eastAsia="en-GB"/>
          <w14:ligatures w14:val="none"/>
        </w:rPr>
        <w:t xml:space="preserve"> a materialelor de arhivă.</w:t>
      </w:r>
    </w:p>
    <w:p w14:paraId="40D6016B" w14:textId="77777777" w:rsidR="00AC530A" w:rsidRPr="002B770F" w:rsidRDefault="00AC530A" w:rsidP="00AC530A">
      <w:pPr>
        <w:shd w:val="clear" w:color="auto" w:fill="FFFFFF"/>
        <w:spacing w:after="0" w:line="240" w:lineRule="auto"/>
        <w:jc w:val="both"/>
        <w:rPr>
          <w:rFonts w:ascii="Times New Roman" w:eastAsia="Times New Roman" w:hAnsi="Times New Roman" w:cs="Times New Roman"/>
          <w:kern w:val="0"/>
          <w:lang w:val="ro" w:eastAsia="en-GB"/>
          <w14:ligatures w14:val="none"/>
        </w:rPr>
      </w:pPr>
    </w:p>
    <w:p w14:paraId="111FF974" w14:textId="32C89966" w:rsidR="00C32802" w:rsidRPr="002B770F" w:rsidRDefault="002B770F" w:rsidP="00AC530A">
      <w:pPr>
        <w:shd w:val="clear" w:color="auto" w:fill="FFFFFF"/>
        <w:spacing w:after="0" w:line="240" w:lineRule="auto"/>
        <w:jc w:val="both"/>
        <w:rPr>
          <w:rFonts w:ascii="Times New Roman" w:eastAsia="Times New Roman" w:hAnsi="Times New Roman" w:cs="Times New Roman"/>
          <w:kern w:val="0"/>
          <w:lang w:val="ro" w:eastAsia="en-GB"/>
          <w14:ligatures w14:val="none"/>
        </w:rPr>
      </w:pPr>
      <w:r w:rsidRPr="002B770F">
        <w:rPr>
          <w:rFonts w:ascii="Times New Roman" w:eastAsia="Times New Roman" w:hAnsi="Times New Roman" w:cs="Times New Roman"/>
          <w:color w:val="000000"/>
          <w:kern w:val="0"/>
          <w:lang w:val="ro-RO" w:eastAsia="en-GB" w:bidi="bn-BD"/>
          <w14:ligatures w14:val="none"/>
        </w:rPr>
        <w:t>1</w:t>
      </w:r>
      <w:r w:rsidR="00B9052C">
        <w:rPr>
          <w:rFonts w:ascii="Times New Roman" w:eastAsia="Times New Roman" w:hAnsi="Times New Roman" w:cs="Times New Roman"/>
          <w:color w:val="000000"/>
          <w:kern w:val="0"/>
          <w:lang w:val="ro-RO" w:eastAsia="en-GB" w:bidi="bn-BD"/>
          <w14:ligatures w14:val="none"/>
        </w:rPr>
        <w:t>27</w:t>
      </w:r>
      <w:r w:rsidRPr="002B770F">
        <w:rPr>
          <w:rFonts w:ascii="Times New Roman" w:eastAsia="Times New Roman" w:hAnsi="Times New Roman" w:cs="Times New Roman"/>
          <w:b/>
          <w:bCs/>
          <w:color w:val="000000"/>
          <w:kern w:val="0"/>
          <w:lang w:val="ro-RO" w:eastAsia="en-GB" w:bidi="bn-BD"/>
          <w14:ligatures w14:val="none"/>
        </w:rPr>
        <w:t>.</w:t>
      </w:r>
      <w:r w:rsidR="00C32802" w:rsidRPr="002B770F">
        <w:rPr>
          <w:rFonts w:ascii="Times New Roman" w:eastAsia="Times New Roman" w:hAnsi="Times New Roman" w:cs="Times New Roman"/>
          <w:color w:val="000000"/>
          <w:kern w:val="0"/>
          <w:lang w:val="ro-RO" w:eastAsia="en-GB" w:bidi="bn-BD"/>
          <w14:ligatures w14:val="none"/>
        </w:rPr>
        <w:t> Cheltuieli eligibile urmează:</w:t>
      </w:r>
    </w:p>
    <w:p w14:paraId="12B18646" w14:textId="36864565" w:rsidR="00C32802" w:rsidRPr="002B770F" w:rsidRDefault="002B770F" w:rsidP="00AC530A">
      <w:pPr>
        <w:shd w:val="clear" w:color="auto" w:fill="FFFFFF"/>
        <w:spacing w:after="0" w:line="240" w:lineRule="auto"/>
        <w:jc w:val="both"/>
        <w:rPr>
          <w:rFonts w:ascii="Times New Roman" w:eastAsia="Times New Roman" w:hAnsi="Times New Roman" w:cs="Times New Roman"/>
          <w:kern w:val="0"/>
          <w:lang w:val="ro" w:eastAsia="en-GB"/>
          <w14:ligatures w14:val="none"/>
        </w:rPr>
      </w:pPr>
      <w:r w:rsidRPr="002B770F">
        <w:rPr>
          <w:rFonts w:ascii="Times New Roman" w:eastAsia="Times New Roman" w:hAnsi="Times New Roman" w:cs="Times New Roman"/>
          <w:color w:val="000000"/>
          <w:kern w:val="0"/>
          <w:lang w:val="ro-RO" w:eastAsia="en-GB" w:bidi="bn-BD"/>
          <w14:ligatures w14:val="none"/>
        </w:rPr>
        <w:t>1</w:t>
      </w:r>
      <w:r w:rsidR="00B9052C">
        <w:rPr>
          <w:rFonts w:ascii="Times New Roman" w:eastAsia="Times New Roman" w:hAnsi="Times New Roman" w:cs="Times New Roman"/>
          <w:color w:val="000000"/>
          <w:kern w:val="0"/>
          <w:lang w:val="ro-RO" w:eastAsia="en-GB" w:bidi="bn-BD"/>
          <w14:ligatures w14:val="none"/>
        </w:rPr>
        <w:t>27.</w:t>
      </w:r>
      <w:r w:rsidR="00C32802" w:rsidRPr="002B770F">
        <w:rPr>
          <w:rFonts w:ascii="Times New Roman" w:eastAsia="Times New Roman" w:hAnsi="Times New Roman" w:cs="Times New Roman"/>
          <w:color w:val="000000"/>
          <w:kern w:val="0"/>
          <w:lang w:val="ro-RO" w:eastAsia="en-GB" w:bidi="bn-BD"/>
          <w14:ligatures w14:val="none"/>
        </w:rPr>
        <w:t xml:space="preserve">1. să fie în conformitate cu principiile unei bune gestiuni financiare, în special din punctul de vedere al raporturilor cost-beneficiu şi cost-rezultate; </w:t>
      </w:r>
    </w:p>
    <w:p w14:paraId="3F78E892" w14:textId="644B39E0" w:rsidR="00C32802" w:rsidRPr="002B770F" w:rsidRDefault="002B770F" w:rsidP="00AC530A">
      <w:pPr>
        <w:shd w:val="clear" w:color="auto" w:fill="FFFFFF"/>
        <w:spacing w:after="0" w:line="240" w:lineRule="auto"/>
        <w:jc w:val="both"/>
        <w:rPr>
          <w:rFonts w:ascii="Times New Roman" w:eastAsia="Times New Roman" w:hAnsi="Times New Roman" w:cs="Times New Roman"/>
          <w:kern w:val="0"/>
          <w:lang w:val="ro" w:eastAsia="en-GB"/>
          <w14:ligatures w14:val="none"/>
        </w:rPr>
      </w:pPr>
      <w:r w:rsidRPr="002B770F">
        <w:rPr>
          <w:rFonts w:ascii="Times New Roman" w:eastAsia="Times New Roman" w:hAnsi="Times New Roman" w:cs="Times New Roman"/>
          <w:color w:val="000000"/>
          <w:kern w:val="0"/>
          <w:lang w:val="ro-RO" w:eastAsia="en-GB" w:bidi="bn-BD"/>
          <w14:ligatures w14:val="none"/>
        </w:rPr>
        <w:t>1</w:t>
      </w:r>
      <w:r w:rsidR="00B9052C">
        <w:rPr>
          <w:rFonts w:ascii="Times New Roman" w:eastAsia="Times New Roman" w:hAnsi="Times New Roman" w:cs="Times New Roman"/>
          <w:color w:val="000000"/>
          <w:kern w:val="0"/>
          <w:lang w:val="ro-RO" w:eastAsia="en-GB" w:bidi="bn-BD"/>
          <w14:ligatures w14:val="none"/>
        </w:rPr>
        <w:t>27</w:t>
      </w:r>
      <w:r w:rsidR="00C32802" w:rsidRPr="002B770F">
        <w:rPr>
          <w:rFonts w:ascii="Times New Roman" w:eastAsia="Times New Roman" w:hAnsi="Times New Roman" w:cs="Times New Roman"/>
          <w:color w:val="000000"/>
          <w:kern w:val="0"/>
          <w:lang w:val="ro-RO" w:eastAsia="en-GB" w:bidi="bn-BD"/>
          <w14:ligatures w14:val="none"/>
        </w:rPr>
        <w:t xml:space="preserve">.2. transpuse în realitate în perioada de implementare a contractului, cu referinţă la bunurile procurate, serviciile prestate şi lucrările efectuate; </w:t>
      </w:r>
    </w:p>
    <w:p w14:paraId="1C7F0B46" w14:textId="7D19901B" w:rsidR="00C32802" w:rsidRDefault="002B770F" w:rsidP="00AC530A">
      <w:pPr>
        <w:shd w:val="clear" w:color="auto" w:fill="FFFFFF"/>
        <w:spacing w:after="0" w:line="240" w:lineRule="auto"/>
        <w:jc w:val="both"/>
        <w:rPr>
          <w:rFonts w:ascii="Times New Roman" w:eastAsia="Times New Roman" w:hAnsi="Times New Roman" w:cs="Times New Roman"/>
          <w:color w:val="000000"/>
          <w:kern w:val="0"/>
          <w:lang w:val="ro-RO" w:eastAsia="en-GB" w:bidi="bn-BD"/>
          <w14:ligatures w14:val="none"/>
        </w:rPr>
      </w:pPr>
      <w:r w:rsidRPr="002B770F">
        <w:rPr>
          <w:rFonts w:ascii="Times New Roman" w:eastAsia="Times New Roman" w:hAnsi="Times New Roman" w:cs="Times New Roman"/>
          <w:color w:val="000000"/>
          <w:kern w:val="0"/>
          <w:lang w:val="ro-RO" w:eastAsia="en-GB" w:bidi="bn-BD"/>
          <w14:ligatures w14:val="none"/>
        </w:rPr>
        <w:t>1</w:t>
      </w:r>
      <w:r w:rsidR="00B9052C">
        <w:rPr>
          <w:rFonts w:ascii="Times New Roman" w:eastAsia="Times New Roman" w:hAnsi="Times New Roman" w:cs="Times New Roman"/>
          <w:color w:val="000000"/>
          <w:kern w:val="0"/>
          <w:lang w:val="ro-RO" w:eastAsia="en-GB" w:bidi="bn-BD"/>
          <w14:ligatures w14:val="none"/>
        </w:rPr>
        <w:t>27</w:t>
      </w:r>
      <w:r w:rsidR="00C32802" w:rsidRPr="002B770F">
        <w:rPr>
          <w:rFonts w:ascii="Times New Roman" w:eastAsia="Calibri" w:hAnsi="Times New Roman" w:cs="Times New Roman"/>
          <w:color w:val="000000"/>
          <w:kern w:val="0"/>
          <w:lang w:val="ro-RO" w:eastAsia="en-GB"/>
          <w14:ligatures w14:val="none"/>
        </w:rPr>
        <w:t xml:space="preserve">.3. </w:t>
      </w:r>
      <w:r w:rsidR="00C32802" w:rsidRPr="002B770F">
        <w:rPr>
          <w:rFonts w:ascii="Times New Roman" w:eastAsia="Times New Roman" w:hAnsi="Times New Roman" w:cs="Times New Roman"/>
          <w:color w:val="000000"/>
          <w:kern w:val="0"/>
          <w:lang w:val="ro-RO" w:eastAsia="en-GB" w:bidi="bn-BD"/>
          <w14:ligatures w14:val="none"/>
        </w:rPr>
        <w:t>reflectate transparent în documentele contabile, identificabile, verificabile şi justificate de originalele documentelor respective.</w:t>
      </w:r>
    </w:p>
    <w:p w14:paraId="0D1700EC" w14:textId="77777777" w:rsidR="00B74102" w:rsidRPr="00C32802" w:rsidRDefault="00B74102" w:rsidP="00B74102">
      <w:pPr>
        <w:spacing w:after="0" w:line="240" w:lineRule="auto"/>
        <w:rPr>
          <w:rFonts w:ascii="Times New Roman" w:eastAsia="Times New Roman" w:hAnsi="Times New Roman" w:cs="Times New Roman"/>
          <w:kern w:val="0"/>
          <w:lang w:val="ro" w:eastAsia="en-GB"/>
          <w14:ligatures w14:val="none"/>
        </w:rPr>
      </w:pPr>
    </w:p>
    <w:p w14:paraId="6A72BC64" w14:textId="51098E4A" w:rsidR="00C32802" w:rsidRDefault="00AC530A" w:rsidP="00B74102">
      <w:pPr>
        <w:spacing w:after="0" w:line="240" w:lineRule="auto"/>
        <w:rPr>
          <w:rFonts w:ascii="Times New Roman" w:eastAsia="Times New Roman" w:hAnsi="Times New Roman" w:cs="Times New Roman"/>
          <w:kern w:val="0"/>
          <w:lang w:val="ro-RO" w:eastAsia="en-GB"/>
          <w14:ligatures w14:val="none"/>
        </w:rPr>
      </w:pPr>
      <w:r w:rsidRPr="00AC530A">
        <w:rPr>
          <w:rFonts w:ascii="Times New Roman" w:eastAsia="Times New Roman" w:hAnsi="Times New Roman" w:cs="Times New Roman"/>
          <w:kern w:val="0"/>
          <w:lang w:val="ro-RO" w:eastAsia="en-GB"/>
          <w14:ligatures w14:val="none"/>
        </w:rPr>
        <w:t>1</w:t>
      </w:r>
      <w:r w:rsidR="00B9052C">
        <w:rPr>
          <w:rFonts w:ascii="Times New Roman" w:eastAsia="Times New Roman" w:hAnsi="Times New Roman" w:cs="Times New Roman"/>
          <w:kern w:val="0"/>
          <w:lang w:val="ro-RO" w:eastAsia="en-GB"/>
          <w14:ligatures w14:val="none"/>
        </w:rPr>
        <w:t>28</w:t>
      </w:r>
      <w:r w:rsidR="00C83741">
        <w:rPr>
          <w:rFonts w:ascii="Times New Roman" w:eastAsia="Times New Roman" w:hAnsi="Times New Roman" w:cs="Times New Roman"/>
          <w:kern w:val="0"/>
          <w:lang w:val="ro-RO" w:eastAsia="en-GB"/>
          <w14:ligatures w14:val="none"/>
        </w:rPr>
        <w:t>.</w:t>
      </w:r>
      <w:r w:rsidRPr="00AC530A">
        <w:rPr>
          <w:rFonts w:ascii="Times New Roman" w:eastAsia="Times New Roman" w:hAnsi="Times New Roman" w:cs="Times New Roman"/>
          <w:kern w:val="0"/>
          <w:lang w:val="ro-RO" w:eastAsia="en-GB"/>
          <w14:ligatures w14:val="none"/>
        </w:rPr>
        <w:t xml:space="preserve"> Beneficiarul este obligat să restituie mijloacele financiare nevalorificate sau utilizate contrar destinației.</w:t>
      </w:r>
    </w:p>
    <w:p w14:paraId="1105ECE8" w14:textId="77777777" w:rsidR="00C32802" w:rsidRDefault="00C32802" w:rsidP="00B74102">
      <w:pPr>
        <w:spacing w:after="0" w:line="240" w:lineRule="auto"/>
        <w:rPr>
          <w:rFonts w:ascii="Times New Roman" w:eastAsia="Times New Roman" w:hAnsi="Times New Roman" w:cs="Times New Roman"/>
          <w:kern w:val="0"/>
          <w:lang w:val="ro-RO" w:eastAsia="en-GB"/>
          <w14:ligatures w14:val="none"/>
        </w:rPr>
      </w:pPr>
    </w:p>
    <w:p w14:paraId="5986D90B" w14:textId="77777777" w:rsidR="00C32802" w:rsidRPr="009D3888" w:rsidRDefault="00C32802" w:rsidP="00B74102">
      <w:pPr>
        <w:spacing w:after="0" w:line="240" w:lineRule="auto"/>
        <w:rPr>
          <w:rFonts w:ascii="Times New Roman" w:eastAsia="Times New Roman" w:hAnsi="Times New Roman" w:cs="Times New Roman"/>
          <w:kern w:val="0"/>
          <w:lang w:val="ro-RO" w:eastAsia="en-GB"/>
          <w14:ligatures w14:val="none"/>
        </w:rPr>
      </w:pPr>
    </w:p>
    <w:p w14:paraId="62FD154F" w14:textId="0C220389" w:rsidR="00B74102" w:rsidRPr="009D3888" w:rsidRDefault="00B74102" w:rsidP="000024A2">
      <w:pPr>
        <w:spacing w:after="0" w:line="240" w:lineRule="auto"/>
        <w:jc w:val="center"/>
        <w:rPr>
          <w:rFonts w:ascii="Times New Roman" w:eastAsia="Times New Roman" w:hAnsi="Times New Roman" w:cs="Times New Roman"/>
          <w:b/>
          <w:bCs/>
          <w:kern w:val="0"/>
          <w:lang w:val="ro-RO" w:eastAsia="en-GB"/>
          <w14:ligatures w14:val="none"/>
        </w:rPr>
      </w:pPr>
      <w:r w:rsidRPr="009D3888">
        <w:rPr>
          <w:rFonts w:ascii="Times New Roman" w:eastAsia="Times New Roman" w:hAnsi="Times New Roman" w:cs="Times New Roman"/>
          <w:b/>
          <w:bCs/>
          <w:kern w:val="0"/>
          <w:lang w:val="ro-RO" w:eastAsia="en-GB"/>
          <w14:ligatures w14:val="none"/>
        </w:rPr>
        <w:t>Capitolul IV</w:t>
      </w:r>
    </w:p>
    <w:p w14:paraId="22276865" w14:textId="210111FD" w:rsidR="00B74102" w:rsidRPr="009D3888" w:rsidRDefault="00F77DE8" w:rsidP="00B74102">
      <w:pPr>
        <w:spacing w:after="0" w:line="240" w:lineRule="auto"/>
        <w:jc w:val="center"/>
        <w:rPr>
          <w:rFonts w:ascii="Times New Roman" w:eastAsia="Times New Roman" w:hAnsi="Times New Roman" w:cs="Times New Roman"/>
          <w:b/>
          <w:bCs/>
          <w:kern w:val="0"/>
          <w:lang w:val="ro-RO" w:eastAsia="en-GB"/>
          <w14:ligatures w14:val="none"/>
        </w:rPr>
      </w:pPr>
      <w:r>
        <w:rPr>
          <w:rFonts w:ascii="Times New Roman" w:eastAsia="Times New Roman" w:hAnsi="Times New Roman" w:cs="Times New Roman"/>
          <w:b/>
          <w:bCs/>
          <w:kern w:val="0"/>
          <w:lang w:val="ro-RO" w:eastAsia="en-GB"/>
          <w14:ligatures w14:val="none"/>
        </w:rPr>
        <w:lastRenderedPageBreak/>
        <w:t xml:space="preserve">COMUNICAREA REZULTATELOR ȘI </w:t>
      </w:r>
      <w:r w:rsidR="00B74102" w:rsidRPr="009D3888">
        <w:rPr>
          <w:rFonts w:ascii="Times New Roman" w:eastAsia="Times New Roman" w:hAnsi="Times New Roman" w:cs="Times New Roman"/>
          <w:b/>
          <w:bCs/>
          <w:kern w:val="0"/>
          <w:lang w:val="ro-RO" w:eastAsia="en-GB"/>
          <w14:ligatures w14:val="none"/>
        </w:rPr>
        <w:t xml:space="preserve">PROCEDURA DE </w:t>
      </w:r>
      <w:r>
        <w:rPr>
          <w:rFonts w:ascii="Times New Roman" w:eastAsia="Times New Roman" w:hAnsi="Times New Roman" w:cs="Times New Roman"/>
          <w:b/>
          <w:bCs/>
          <w:kern w:val="0"/>
          <w:lang w:val="ro-RO" w:eastAsia="en-GB"/>
          <w14:ligatures w14:val="none"/>
        </w:rPr>
        <w:t xml:space="preserve">SOLUȚIONARE A </w:t>
      </w:r>
      <w:r w:rsidR="00B74102" w:rsidRPr="009D3888">
        <w:rPr>
          <w:rFonts w:ascii="Times New Roman" w:eastAsia="Times New Roman" w:hAnsi="Times New Roman" w:cs="Times New Roman"/>
          <w:b/>
          <w:bCs/>
          <w:kern w:val="0"/>
          <w:lang w:val="ro-RO" w:eastAsia="en-GB"/>
          <w14:ligatures w14:val="none"/>
        </w:rPr>
        <w:t>CONTESTA</w:t>
      </w:r>
      <w:r>
        <w:rPr>
          <w:rFonts w:ascii="Times New Roman" w:eastAsia="Times New Roman" w:hAnsi="Times New Roman" w:cs="Times New Roman"/>
          <w:b/>
          <w:bCs/>
          <w:kern w:val="0"/>
          <w:lang w:val="ro-RO" w:eastAsia="en-GB"/>
          <w14:ligatures w14:val="none"/>
        </w:rPr>
        <w:t>ȚIILOR</w:t>
      </w:r>
    </w:p>
    <w:p w14:paraId="5CDCA55C" w14:textId="77777777" w:rsidR="00B74102" w:rsidRPr="009D3888" w:rsidRDefault="00B74102" w:rsidP="00B74102">
      <w:pPr>
        <w:spacing w:after="0" w:line="240" w:lineRule="auto"/>
        <w:rPr>
          <w:rFonts w:ascii="Times New Roman" w:eastAsia="Times New Roman" w:hAnsi="Times New Roman" w:cs="Times New Roman"/>
          <w:kern w:val="0"/>
          <w:lang w:val="ro-RO" w:eastAsia="en-GB"/>
          <w14:ligatures w14:val="none"/>
        </w:rPr>
      </w:pPr>
    </w:p>
    <w:p w14:paraId="40210D51" w14:textId="2485D9AB" w:rsidR="00F77DE8" w:rsidRDefault="002279E1" w:rsidP="00F77DE8">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12</w:t>
      </w:r>
      <w:r w:rsidR="00B9052C">
        <w:rPr>
          <w:rFonts w:ascii="Times New Roman" w:eastAsia="Times New Roman" w:hAnsi="Times New Roman" w:cs="Times New Roman"/>
          <w:kern w:val="0"/>
          <w:lang w:val="ro-RO" w:eastAsia="en-GB"/>
          <w14:ligatures w14:val="none"/>
        </w:rPr>
        <w:t>9</w:t>
      </w:r>
      <w:r w:rsidR="0029456E">
        <w:rPr>
          <w:rFonts w:ascii="Times New Roman" w:eastAsia="Times New Roman" w:hAnsi="Times New Roman" w:cs="Times New Roman"/>
          <w:kern w:val="0"/>
          <w:lang w:val="ro-RO" w:eastAsia="en-GB"/>
          <w14:ligatures w14:val="none"/>
        </w:rPr>
        <w:t xml:space="preserve">. </w:t>
      </w:r>
      <w:r w:rsidR="00F77DE8">
        <w:rPr>
          <w:rFonts w:ascii="Times New Roman" w:eastAsia="Times New Roman" w:hAnsi="Times New Roman" w:cs="Times New Roman"/>
          <w:kern w:val="0"/>
          <w:lang w:val="ro-RO" w:eastAsia="en-GB"/>
          <w14:ligatures w14:val="none"/>
        </w:rPr>
        <w:t>C</w:t>
      </w:r>
      <w:r w:rsidR="00F77DE8" w:rsidRPr="00F77DE8">
        <w:rPr>
          <w:rFonts w:ascii="Times New Roman" w:eastAsia="Times New Roman" w:hAnsi="Times New Roman" w:cs="Times New Roman"/>
          <w:kern w:val="0"/>
          <w:lang w:val="ro-RO" w:eastAsia="en-GB"/>
          <w14:ligatures w14:val="none"/>
        </w:rPr>
        <w:t xml:space="preserve">entrul asigură publicarea rezultatelor concursului pe </w:t>
      </w:r>
      <w:r w:rsidR="00EA7E30">
        <w:rPr>
          <w:rFonts w:ascii="Times New Roman" w:eastAsia="Times New Roman" w:hAnsi="Times New Roman" w:cs="Times New Roman"/>
          <w:kern w:val="0"/>
          <w:lang w:val="ro-RO" w:eastAsia="en-GB"/>
          <w14:ligatures w14:val="none"/>
        </w:rPr>
        <w:t xml:space="preserve">pagina </w:t>
      </w:r>
      <w:r w:rsidR="00F77DE8" w:rsidRPr="00F77DE8">
        <w:rPr>
          <w:rFonts w:ascii="Times New Roman" w:eastAsia="Times New Roman" w:hAnsi="Times New Roman" w:cs="Times New Roman"/>
          <w:kern w:val="0"/>
          <w:lang w:val="ro-RO" w:eastAsia="en-GB"/>
          <w14:ligatures w14:val="none"/>
        </w:rPr>
        <w:t>web oficial</w:t>
      </w:r>
      <w:r w:rsidR="00F54441">
        <w:rPr>
          <w:rFonts w:ascii="Times New Roman" w:eastAsia="Times New Roman" w:hAnsi="Times New Roman" w:cs="Times New Roman"/>
          <w:kern w:val="0"/>
          <w:lang w:val="ro-RO" w:eastAsia="en-GB"/>
          <w14:ligatures w14:val="none"/>
        </w:rPr>
        <w:t>ă</w:t>
      </w:r>
      <w:r w:rsidR="00F77DE8" w:rsidRPr="00F77DE8">
        <w:rPr>
          <w:rFonts w:ascii="Times New Roman" w:eastAsia="Times New Roman" w:hAnsi="Times New Roman" w:cs="Times New Roman"/>
          <w:kern w:val="0"/>
          <w:lang w:val="ro-RO" w:eastAsia="en-GB"/>
          <w14:ligatures w14:val="none"/>
        </w:rPr>
        <w:t xml:space="preserve">, în termen de 7 zile de la data adoptării deciziei de aprobare a listei proiectelor </w:t>
      </w:r>
      <w:r w:rsidR="00F77DE8">
        <w:rPr>
          <w:rFonts w:ascii="Times New Roman" w:eastAsia="Times New Roman" w:hAnsi="Times New Roman" w:cs="Times New Roman"/>
          <w:kern w:val="0"/>
          <w:lang w:val="ro-RO" w:eastAsia="en-GB"/>
          <w14:ligatures w14:val="none"/>
        </w:rPr>
        <w:t>acceptate spre finanțare</w:t>
      </w:r>
      <w:r w:rsidR="00F77DE8" w:rsidRPr="00F77DE8">
        <w:rPr>
          <w:rFonts w:ascii="Times New Roman" w:eastAsia="Times New Roman" w:hAnsi="Times New Roman" w:cs="Times New Roman"/>
          <w:kern w:val="0"/>
          <w:lang w:val="ro-RO" w:eastAsia="en-GB"/>
          <w14:ligatures w14:val="none"/>
        </w:rPr>
        <w:t>, indicând punctajul acordat de Comisie, volumul mijloacelor financiare aprobate pentru fiecare proiect, precum și procentul pe care acesta îl reprezintă din bugetul total al filmului.</w:t>
      </w:r>
    </w:p>
    <w:p w14:paraId="5DF24D9E" w14:textId="77777777" w:rsidR="001F0306" w:rsidRPr="00F77DE8" w:rsidRDefault="001F0306" w:rsidP="00F77DE8">
      <w:pPr>
        <w:spacing w:after="0" w:line="240" w:lineRule="auto"/>
        <w:jc w:val="both"/>
        <w:rPr>
          <w:rFonts w:ascii="Times New Roman" w:eastAsia="Times New Roman" w:hAnsi="Times New Roman" w:cs="Times New Roman"/>
          <w:kern w:val="0"/>
          <w:lang w:val="ro-RO" w:eastAsia="en-GB"/>
          <w14:ligatures w14:val="none"/>
        </w:rPr>
      </w:pPr>
    </w:p>
    <w:p w14:paraId="4F08BAAF" w14:textId="2CB2B36B" w:rsidR="00F77DE8" w:rsidRDefault="002279E1" w:rsidP="00F77DE8">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1</w:t>
      </w:r>
      <w:r w:rsidR="00B9052C">
        <w:rPr>
          <w:rFonts w:ascii="Times New Roman" w:eastAsia="Times New Roman" w:hAnsi="Times New Roman" w:cs="Times New Roman"/>
          <w:kern w:val="0"/>
          <w:lang w:val="ro-RO" w:eastAsia="en-GB"/>
          <w14:ligatures w14:val="none"/>
        </w:rPr>
        <w:t>30</w:t>
      </w:r>
      <w:r w:rsidR="00F77DE8" w:rsidRPr="00F77DE8">
        <w:rPr>
          <w:rFonts w:ascii="Times New Roman" w:eastAsia="Times New Roman" w:hAnsi="Times New Roman" w:cs="Times New Roman"/>
          <w:kern w:val="0"/>
          <w:lang w:val="ro-RO" w:eastAsia="en-GB"/>
          <w14:ligatures w14:val="none"/>
        </w:rPr>
        <w:t>. Centrul comunică, prin intermediul mijloacelor electronice, tuturor participanţilor la concurs rezultatele concursului.</w:t>
      </w:r>
    </w:p>
    <w:p w14:paraId="7C3A58CE" w14:textId="77777777" w:rsidR="001F0306" w:rsidRPr="00F77DE8" w:rsidRDefault="001F0306" w:rsidP="00F77DE8">
      <w:pPr>
        <w:spacing w:after="0" w:line="240" w:lineRule="auto"/>
        <w:jc w:val="both"/>
        <w:rPr>
          <w:rFonts w:ascii="Times New Roman" w:eastAsia="Times New Roman" w:hAnsi="Times New Roman" w:cs="Times New Roman"/>
          <w:kern w:val="0"/>
          <w:lang w:val="ro-RO" w:eastAsia="en-GB"/>
          <w14:ligatures w14:val="none"/>
        </w:rPr>
      </w:pPr>
    </w:p>
    <w:p w14:paraId="1CEEB8BF" w14:textId="728454BE" w:rsidR="00F77DE8" w:rsidRDefault="002279E1" w:rsidP="00F77DE8">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1</w:t>
      </w:r>
      <w:r w:rsidR="00B9052C">
        <w:rPr>
          <w:rFonts w:ascii="Times New Roman" w:eastAsia="Times New Roman" w:hAnsi="Times New Roman" w:cs="Times New Roman"/>
          <w:kern w:val="0"/>
          <w:lang w:val="ro-RO" w:eastAsia="en-GB"/>
          <w14:ligatures w14:val="none"/>
        </w:rPr>
        <w:t>31</w:t>
      </w:r>
      <w:r w:rsidR="00F77DE8" w:rsidRPr="00F77DE8">
        <w:rPr>
          <w:rFonts w:ascii="Times New Roman" w:eastAsia="Times New Roman" w:hAnsi="Times New Roman" w:cs="Times New Roman"/>
          <w:kern w:val="0"/>
          <w:lang w:val="ro-RO" w:eastAsia="en-GB"/>
          <w14:ligatures w14:val="none"/>
        </w:rPr>
        <w:t>. Solicitanților ale căror proiecte nu au fost acceptate pentru finanțare li se va comunica despre motivele neselectării acestora.</w:t>
      </w:r>
    </w:p>
    <w:p w14:paraId="3EC33047" w14:textId="77777777" w:rsidR="001F0306" w:rsidRPr="00F77DE8" w:rsidRDefault="001F0306" w:rsidP="00F77DE8">
      <w:pPr>
        <w:spacing w:after="0" w:line="240" w:lineRule="auto"/>
        <w:jc w:val="both"/>
        <w:rPr>
          <w:rFonts w:ascii="Times New Roman" w:eastAsia="Times New Roman" w:hAnsi="Times New Roman" w:cs="Times New Roman"/>
          <w:kern w:val="0"/>
          <w:lang w:val="ro-RO" w:eastAsia="en-GB"/>
          <w14:ligatures w14:val="none"/>
        </w:rPr>
      </w:pPr>
    </w:p>
    <w:p w14:paraId="534F3123" w14:textId="7DC5DE25" w:rsidR="00B74102" w:rsidRDefault="002279E1" w:rsidP="00C177B5">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1</w:t>
      </w:r>
      <w:r w:rsidR="00B9052C">
        <w:rPr>
          <w:rFonts w:ascii="Times New Roman" w:eastAsia="Times New Roman" w:hAnsi="Times New Roman" w:cs="Times New Roman"/>
          <w:kern w:val="0"/>
          <w:lang w:val="ro-RO" w:eastAsia="en-GB"/>
          <w14:ligatures w14:val="none"/>
        </w:rPr>
        <w:t>32</w:t>
      </w:r>
      <w:r w:rsidR="00F77DE8" w:rsidRPr="00F77DE8">
        <w:rPr>
          <w:rFonts w:ascii="Times New Roman" w:eastAsia="Times New Roman" w:hAnsi="Times New Roman" w:cs="Times New Roman"/>
          <w:kern w:val="0"/>
          <w:lang w:val="ro-RO" w:eastAsia="en-GB"/>
          <w14:ligatures w14:val="none"/>
        </w:rPr>
        <w:t>.</w:t>
      </w:r>
      <w:r w:rsidR="0029456E">
        <w:rPr>
          <w:rFonts w:ascii="Times New Roman" w:eastAsia="Times New Roman" w:hAnsi="Times New Roman" w:cs="Times New Roman"/>
          <w:kern w:val="0"/>
          <w:lang w:val="ro-RO" w:eastAsia="en-GB"/>
          <w14:ligatures w14:val="none"/>
        </w:rPr>
        <w:t xml:space="preserve"> </w:t>
      </w:r>
      <w:r w:rsidR="00F77DE8" w:rsidRPr="00F77DE8">
        <w:rPr>
          <w:rFonts w:ascii="Times New Roman" w:eastAsia="Times New Roman" w:hAnsi="Times New Roman" w:cs="Times New Roman"/>
          <w:kern w:val="0"/>
          <w:lang w:val="ro-RO" w:eastAsia="en-GB"/>
          <w14:ligatures w14:val="none"/>
        </w:rPr>
        <w:t xml:space="preserve">Solicitanții ale căror proiecte nu au fost selectate pentru finanțare au dreptul să depună contestații în termen de </w:t>
      </w:r>
      <w:r w:rsidR="00AB1626">
        <w:rPr>
          <w:rFonts w:ascii="Times New Roman" w:eastAsia="Times New Roman" w:hAnsi="Times New Roman" w:cs="Times New Roman"/>
          <w:kern w:val="0"/>
          <w:lang w:val="ro-RO" w:eastAsia="en-GB"/>
          <w14:ligatures w14:val="none"/>
        </w:rPr>
        <w:t>3</w:t>
      </w:r>
      <w:r w:rsidR="00F77DE8" w:rsidRPr="00F77DE8">
        <w:rPr>
          <w:rFonts w:ascii="Times New Roman" w:eastAsia="Times New Roman" w:hAnsi="Times New Roman" w:cs="Times New Roman"/>
          <w:kern w:val="0"/>
          <w:lang w:val="ro-RO" w:eastAsia="en-GB"/>
          <w14:ligatures w14:val="none"/>
        </w:rPr>
        <w:t xml:space="preserve"> zile de la data recepționării rezultatelor finale ale concursului. Contestațiile se depun în format electronic sau pe suport de hârtie la sediul Centrului.</w:t>
      </w:r>
      <w:r w:rsidR="00F77DE8">
        <w:rPr>
          <w:rFonts w:ascii="Times New Roman" w:eastAsia="Times New Roman" w:hAnsi="Times New Roman" w:cs="Times New Roman"/>
          <w:kern w:val="0"/>
          <w:lang w:val="ro-RO" w:eastAsia="en-GB"/>
          <w14:ligatures w14:val="none"/>
        </w:rPr>
        <w:t xml:space="preserve"> </w:t>
      </w:r>
    </w:p>
    <w:p w14:paraId="218A4A6A" w14:textId="77777777" w:rsidR="001F0306" w:rsidRPr="009D3888" w:rsidRDefault="001F0306" w:rsidP="00C177B5">
      <w:pPr>
        <w:spacing w:after="0" w:line="240" w:lineRule="auto"/>
        <w:jc w:val="both"/>
        <w:rPr>
          <w:rFonts w:ascii="Times New Roman" w:eastAsia="Times New Roman" w:hAnsi="Times New Roman" w:cs="Times New Roman"/>
          <w:kern w:val="0"/>
          <w:lang w:val="ro-RO" w:eastAsia="en-GB"/>
          <w14:ligatures w14:val="none"/>
        </w:rPr>
      </w:pPr>
    </w:p>
    <w:p w14:paraId="1345803B" w14:textId="4B8EB3A4" w:rsidR="00B74102" w:rsidRDefault="00920E92" w:rsidP="00C177B5">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1</w:t>
      </w:r>
      <w:r w:rsidR="00B9052C">
        <w:rPr>
          <w:rFonts w:ascii="Times New Roman" w:eastAsia="Times New Roman" w:hAnsi="Times New Roman" w:cs="Times New Roman"/>
          <w:kern w:val="0"/>
          <w:lang w:val="ro-RO" w:eastAsia="en-GB"/>
          <w14:ligatures w14:val="none"/>
        </w:rPr>
        <w:t>33</w:t>
      </w:r>
      <w:r w:rsidR="00B74102" w:rsidRPr="009D3888">
        <w:rPr>
          <w:rFonts w:ascii="Times New Roman" w:eastAsia="Times New Roman" w:hAnsi="Times New Roman" w:cs="Times New Roman"/>
          <w:kern w:val="0"/>
          <w:lang w:val="ro-RO" w:eastAsia="en-GB"/>
          <w14:ligatures w14:val="none"/>
        </w:rPr>
        <w:t>. Ministerul Culturii numește, la fiecare sesiune de concurs, prin ordin, Comisia de contestaţie, formată din 5 membri, dintre care un expert va fi propus de asociațiile obștești din domeniul cinematografiei,</w:t>
      </w:r>
      <w:r w:rsidR="006B6AD1">
        <w:rPr>
          <w:rFonts w:ascii="Times New Roman" w:eastAsia="Times New Roman" w:hAnsi="Times New Roman" w:cs="Times New Roman"/>
          <w:kern w:val="0"/>
          <w:lang w:val="ro-RO" w:eastAsia="en-GB"/>
          <w14:ligatures w14:val="none"/>
        </w:rPr>
        <w:t xml:space="preserve"> </w:t>
      </w:r>
      <w:r w:rsidR="00B74102" w:rsidRPr="009D3888">
        <w:rPr>
          <w:rFonts w:ascii="Times New Roman" w:eastAsia="Times New Roman" w:hAnsi="Times New Roman" w:cs="Times New Roman"/>
          <w:kern w:val="0"/>
          <w:lang w:val="ro-RO" w:eastAsia="en-GB"/>
          <w14:ligatures w14:val="none"/>
        </w:rPr>
        <w:t>2 experți independenți din domeniul cinematografiei și 2 reprezentanți ai Ministerului Culturii. Membrii Consiliului, Comisiei și Juriului nu fac parte din componența Comisiei de contesta</w:t>
      </w:r>
      <w:r w:rsidR="00C93CF6">
        <w:rPr>
          <w:rFonts w:ascii="Times New Roman" w:eastAsia="Times New Roman" w:hAnsi="Times New Roman" w:cs="Times New Roman"/>
          <w:kern w:val="0"/>
          <w:lang w:val="ro-RO" w:eastAsia="en-GB"/>
          <w14:ligatures w14:val="none"/>
        </w:rPr>
        <w:t>ț</w:t>
      </w:r>
      <w:r w:rsidR="00B74102" w:rsidRPr="009D3888">
        <w:rPr>
          <w:rFonts w:ascii="Times New Roman" w:eastAsia="Times New Roman" w:hAnsi="Times New Roman" w:cs="Times New Roman"/>
          <w:kern w:val="0"/>
          <w:lang w:val="ro-RO" w:eastAsia="en-GB"/>
          <w14:ligatures w14:val="none"/>
        </w:rPr>
        <w:t>ie.</w:t>
      </w:r>
    </w:p>
    <w:p w14:paraId="71CD0539" w14:textId="77777777" w:rsidR="008E0808" w:rsidRPr="009D3888" w:rsidRDefault="008E0808" w:rsidP="00C177B5">
      <w:pPr>
        <w:spacing w:after="0" w:line="240" w:lineRule="auto"/>
        <w:jc w:val="both"/>
        <w:rPr>
          <w:rFonts w:ascii="Times New Roman" w:eastAsia="Times New Roman" w:hAnsi="Times New Roman" w:cs="Times New Roman"/>
          <w:kern w:val="0"/>
          <w:lang w:val="ro-RO" w:eastAsia="en-GB"/>
          <w14:ligatures w14:val="none"/>
        </w:rPr>
      </w:pPr>
    </w:p>
    <w:p w14:paraId="16007947" w14:textId="4E95D191" w:rsidR="00B74102" w:rsidRDefault="00920E92" w:rsidP="00C177B5">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1</w:t>
      </w:r>
      <w:r w:rsidR="00B9052C">
        <w:rPr>
          <w:rFonts w:ascii="Times New Roman" w:eastAsia="Times New Roman" w:hAnsi="Times New Roman" w:cs="Times New Roman"/>
          <w:kern w:val="0"/>
          <w:lang w:val="ro-RO" w:eastAsia="en-GB"/>
          <w14:ligatures w14:val="none"/>
        </w:rPr>
        <w:t>34</w:t>
      </w:r>
      <w:r w:rsidRPr="009D3888">
        <w:rPr>
          <w:rFonts w:ascii="Times New Roman" w:eastAsia="Times New Roman" w:hAnsi="Times New Roman" w:cs="Times New Roman"/>
          <w:kern w:val="0"/>
          <w:lang w:val="ro-RO" w:eastAsia="en-GB"/>
          <w14:ligatures w14:val="none"/>
        </w:rPr>
        <w:t xml:space="preserve">. </w:t>
      </w:r>
      <w:r w:rsidR="00B74102" w:rsidRPr="009D3888">
        <w:rPr>
          <w:rFonts w:ascii="Times New Roman" w:eastAsia="Times New Roman" w:hAnsi="Times New Roman" w:cs="Times New Roman"/>
          <w:kern w:val="0"/>
          <w:lang w:val="ro-RO" w:eastAsia="en-GB"/>
          <w14:ligatures w14:val="none"/>
        </w:rPr>
        <w:t>Deciziile Comisiei de contestație privind soluționarea contestațiilor se iau cu un număr de minimum</w:t>
      </w:r>
      <w:r w:rsidR="00B9052C">
        <w:rPr>
          <w:rFonts w:ascii="Times New Roman" w:eastAsia="Times New Roman" w:hAnsi="Times New Roman" w:cs="Times New Roman"/>
          <w:kern w:val="0"/>
          <w:lang w:val="ro-RO" w:eastAsia="en-GB"/>
          <w14:ligatures w14:val="none"/>
        </w:rPr>
        <w:t xml:space="preserve"> </w:t>
      </w:r>
      <w:r w:rsidR="00B74102" w:rsidRPr="009D3888">
        <w:rPr>
          <w:rFonts w:ascii="Times New Roman" w:eastAsia="Times New Roman" w:hAnsi="Times New Roman" w:cs="Times New Roman"/>
          <w:kern w:val="0"/>
          <w:lang w:val="ro-RO" w:eastAsia="en-GB"/>
          <w14:ligatures w14:val="none"/>
        </w:rPr>
        <w:t xml:space="preserve">3 voturi. Fiecare membru numit are obligația semnării unei declarații de confidențialitate, imparțialitate și a declarației privind </w:t>
      </w:r>
      <w:r w:rsidR="00950671">
        <w:rPr>
          <w:rFonts w:ascii="Times New Roman" w:eastAsia="Times New Roman" w:hAnsi="Times New Roman" w:cs="Times New Roman"/>
          <w:kern w:val="0"/>
          <w:lang w:val="ro-RO" w:eastAsia="en-GB"/>
          <w14:ligatures w14:val="none"/>
        </w:rPr>
        <w:t xml:space="preserve">neadmiterea </w:t>
      </w:r>
      <w:r w:rsidR="00B74102" w:rsidRPr="009D3888">
        <w:rPr>
          <w:rFonts w:ascii="Times New Roman" w:eastAsia="Times New Roman" w:hAnsi="Times New Roman" w:cs="Times New Roman"/>
          <w:kern w:val="0"/>
          <w:lang w:val="ro-RO" w:eastAsia="en-GB"/>
          <w14:ligatures w14:val="none"/>
        </w:rPr>
        <w:t>conflictelor de interese. Modelul declarațiilor se aprobă de Centru prin act intern.</w:t>
      </w:r>
    </w:p>
    <w:p w14:paraId="134EAC3E" w14:textId="77777777" w:rsidR="008E0808" w:rsidRPr="009D3888" w:rsidRDefault="008E0808" w:rsidP="00C177B5">
      <w:pPr>
        <w:spacing w:after="0" w:line="240" w:lineRule="auto"/>
        <w:jc w:val="both"/>
        <w:rPr>
          <w:rFonts w:ascii="Times New Roman" w:eastAsia="Times New Roman" w:hAnsi="Times New Roman" w:cs="Times New Roman"/>
          <w:kern w:val="0"/>
          <w:lang w:val="ro-RO" w:eastAsia="en-GB"/>
          <w14:ligatures w14:val="none"/>
        </w:rPr>
      </w:pPr>
    </w:p>
    <w:p w14:paraId="51B606E3" w14:textId="6776CFCA" w:rsidR="00297AAF" w:rsidRDefault="00920E92" w:rsidP="00C177B5">
      <w:pPr>
        <w:spacing w:after="0" w:line="240" w:lineRule="auto"/>
        <w:jc w:val="both"/>
        <w:rPr>
          <w:rFonts w:ascii="Times New Roman" w:eastAsia="Times New Roman" w:hAnsi="Times New Roman" w:cs="Times New Roman"/>
          <w:kern w:val="0"/>
          <w:lang w:val="ro-RO" w:eastAsia="en-GB"/>
          <w14:ligatures w14:val="none"/>
        </w:rPr>
      </w:pPr>
      <w:r w:rsidRPr="009D3888">
        <w:rPr>
          <w:rFonts w:ascii="Times New Roman" w:eastAsia="Times New Roman" w:hAnsi="Times New Roman" w:cs="Times New Roman"/>
          <w:kern w:val="0"/>
          <w:lang w:val="ro-RO" w:eastAsia="en-GB"/>
          <w14:ligatures w14:val="none"/>
        </w:rPr>
        <w:t>1</w:t>
      </w:r>
      <w:r w:rsidR="00B9052C">
        <w:rPr>
          <w:rFonts w:ascii="Times New Roman" w:eastAsia="Times New Roman" w:hAnsi="Times New Roman" w:cs="Times New Roman"/>
          <w:kern w:val="0"/>
          <w:lang w:val="ro-RO" w:eastAsia="en-GB"/>
          <w14:ligatures w14:val="none"/>
        </w:rPr>
        <w:t>35</w:t>
      </w:r>
      <w:r w:rsidR="00B74102" w:rsidRPr="009D3888">
        <w:rPr>
          <w:rFonts w:ascii="Times New Roman" w:eastAsia="Times New Roman" w:hAnsi="Times New Roman" w:cs="Times New Roman"/>
          <w:kern w:val="0"/>
          <w:lang w:val="ro-RO" w:eastAsia="en-GB"/>
          <w14:ligatures w14:val="none"/>
        </w:rPr>
        <w:t xml:space="preserve">. </w:t>
      </w:r>
      <w:r w:rsidR="00F766A0">
        <w:rPr>
          <w:rFonts w:ascii="Times New Roman" w:eastAsia="Times New Roman" w:hAnsi="Times New Roman" w:cs="Times New Roman"/>
          <w:kern w:val="0"/>
          <w:lang w:val="ro-RO" w:eastAsia="en-GB"/>
          <w14:ligatures w14:val="none"/>
        </w:rPr>
        <w:t>C</w:t>
      </w:r>
      <w:r w:rsidR="00B74102" w:rsidRPr="009D3888">
        <w:rPr>
          <w:rFonts w:ascii="Times New Roman" w:eastAsia="Times New Roman" w:hAnsi="Times New Roman" w:cs="Times New Roman"/>
          <w:kern w:val="0"/>
          <w:lang w:val="ro-RO" w:eastAsia="en-GB"/>
          <w14:ligatures w14:val="none"/>
        </w:rPr>
        <w:t>ontestați</w:t>
      </w:r>
      <w:r w:rsidR="00F766A0">
        <w:rPr>
          <w:rFonts w:ascii="Times New Roman" w:eastAsia="Times New Roman" w:hAnsi="Times New Roman" w:cs="Times New Roman"/>
          <w:kern w:val="0"/>
          <w:lang w:val="ro-RO" w:eastAsia="en-GB"/>
          <w14:ligatures w14:val="none"/>
        </w:rPr>
        <w:t>il</w:t>
      </w:r>
      <w:r w:rsidR="00B74102" w:rsidRPr="009D3888">
        <w:rPr>
          <w:rFonts w:ascii="Times New Roman" w:eastAsia="Times New Roman" w:hAnsi="Times New Roman" w:cs="Times New Roman"/>
          <w:kern w:val="0"/>
          <w:lang w:val="ro-RO" w:eastAsia="en-GB"/>
          <w14:ligatures w14:val="none"/>
        </w:rPr>
        <w:t xml:space="preserve">e </w:t>
      </w:r>
      <w:r w:rsidR="00F766A0">
        <w:rPr>
          <w:rFonts w:ascii="Times New Roman" w:eastAsia="Times New Roman" w:hAnsi="Times New Roman" w:cs="Times New Roman"/>
          <w:kern w:val="0"/>
          <w:lang w:val="ro-RO" w:eastAsia="en-GB"/>
          <w14:ligatures w14:val="none"/>
        </w:rPr>
        <w:t xml:space="preserve">se </w:t>
      </w:r>
      <w:r w:rsidR="00B74102" w:rsidRPr="009D3888">
        <w:rPr>
          <w:rFonts w:ascii="Times New Roman" w:eastAsia="Times New Roman" w:hAnsi="Times New Roman" w:cs="Times New Roman"/>
          <w:kern w:val="0"/>
          <w:lang w:val="ro-RO" w:eastAsia="en-GB"/>
          <w14:ligatures w14:val="none"/>
        </w:rPr>
        <w:t>examinează în termen de 10 zile de la data expirării termenului de depunere a contesta</w:t>
      </w:r>
      <w:r w:rsidR="00C93CF6">
        <w:rPr>
          <w:rFonts w:ascii="Times New Roman" w:eastAsia="Times New Roman" w:hAnsi="Times New Roman" w:cs="Times New Roman"/>
          <w:kern w:val="0"/>
          <w:lang w:val="ro-RO" w:eastAsia="en-GB"/>
          <w14:ligatures w14:val="none"/>
        </w:rPr>
        <w:t>ț</w:t>
      </w:r>
      <w:r w:rsidR="00B74102" w:rsidRPr="009D3888">
        <w:rPr>
          <w:rFonts w:ascii="Times New Roman" w:eastAsia="Times New Roman" w:hAnsi="Times New Roman" w:cs="Times New Roman"/>
          <w:kern w:val="0"/>
          <w:lang w:val="ro-RO" w:eastAsia="en-GB"/>
          <w14:ligatures w14:val="none"/>
        </w:rPr>
        <w:t xml:space="preserve">iilor. Decizia </w:t>
      </w:r>
      <w:r w:rsidR="00F766A0">
        <w:rPr>
          <w:rFonts w:ascii="Times New Roman" w:eastAsia="Times New Roman" w:hAnsi="Times New Roman" w:cs="Times New Roman"/>
          <w:kern w:val="0"/>
          <w:lang w:val="ro-RO" w:eastAsia="en-GB"/>
          <w14:ligatures w14:val="none"/>
        </w:rPr>
        <w:t xml:space="preserve">motivată a </w:t>
      </w:r>
      <w:r w:rsidR="00B74102" w:rsidRPr="009D3888">
        <w:rPr>
          <w:rFonts w:ascii="Times New Roman" w:eastAsia="Times New Roman" w:hAnsi="Times New Roman" w:cs="Times New Roman"/>
          <w:kern w:val="0"/>
          <w:lang w:val="ro-RO" w:eastAsia="en-GB"/>
          <w14:ligatures w14:val="none"/>
        </w:rPr>
        <w:t xml:space="preserve">Comisiei de contestație se comunică contestatorului în termen de </w:t>
      </w:r>
      <w:r w:rsidR="00F766A0" w:rsidRPr="00C6393B">
        <w:rPr>
          <w:rFonts w:ascii="Times New Roman" w:eastAsia="Times New Roman" w:hAnsi="Times New Roman" w:cs="Times New Roman"/>
          <w:color w:val="000000"/>
          <w:lang w:val="ro-RO" w:bidi="bn-BD"/>
        </w:rPr>
        <w:t xml:space="preserve"> </w:t>
      </w:r>
      <w:r w:rsidR="00AB1626">
        <w:rPr>
          <w:rFonts w:ascii="Times New Roman" w:eastAsia="Times New Roman" w:hAnsi="Times New Roman" w:cs="Times New Roman"/>
          <w:color w:val="000000"/>
          <w:lang w:val="ro-RO" w:bidi="bn-BD"/>
        </w:rPr>
        <w:t>3</w:t>
      </w:r>
      <w:r w:rsidR="00F766A0" w:rsidRPr="00C6393B">
        <w:rPr>
          <w:rFonts w:ascii="Times New Roman" w:eastAsia="Times New Roman" w:hAnsi="Times New Roman" w:cs="Times New Roman"/>
          <w:color w:val="000000"/>
          <w:lang w:val="ro-RO" w:bidi="bn-BD"/>
        </w:rPr>
        <w:t xml:space="preserve"> zile de la data aprobării</w:t>
      </w:r>
      <w:r w:rsidR="00B74102" w:rsidRPr="009D3888">
        <w:rPr>
          <w:rFonts w:ascii="Times New Roman" w:eastAsia="Times New Roman" w:hAnsi="Times New Roman" w:cs="Times New Roman"/>
          <w:kern w:val="0"/>
          <w:lang w:val="ro-RO" w:eastAsia="en-GB"/>
          <w14:ligatures w14:val="none"/>
        </w:rPr>
        <w:t>. Decizia Comisiei de contestație poate fi contestată în instanța de judecată conform procedurii stabilite în Codul administrativ al Republicii Moldova nr. 116/2018.</w:t>
      </w:r>
    </w:p>
    <w:p w14:paraId="4A1CE58A" w14:textId="77777777" w:rsidR="008E0808" w:rsidRDefault="008E0808" w:rsidP="00C177B5">
      <w:pPr>
        <w:spacing w:after="0" w:line="240" w:lineRule="auto"/>
        <w:jc w:val="both"/>
        <w:rPr>
          <w:rFonts w:ascii="Times New Roman" w:eastAsia="Times New Roman" w:hAnsi="Times New Roman" w:cs="Times New Roman"/>
          <w:kern w:val="0"/>
          <w:lang w:val="ro-RO" w:eastAsia="en-GB"/>
          <w14:ligatures w14:val="none"/>
        </w:rPr>
      </w:pPr>
    </w:p>
    <w:p w14:paraId="610CC6EC" w14:textId="3D0D3B01" w:rsidR="005D7059" w:rsidRPr="009D3888" w:rsidRDefault="005D7059" w:rsidP="00C177B5">
      <w:pPr>
        <w:spacing w:after="0" w:line="240" w:lineRule="auto"/>
        <w:jc w:val="both"/>
        <w:rPr>
          <w:rFonts w:ascii="Times New Roman" w:eastAsia="Times New Roman" w:hAnsi="Times New Roman" w:cs="Times New Roman"/>
          <w:kern w:val="0"/>
          <w:lang w:val="ro-RO" w:eastAsia="en-GB"/>
          <w14:ligatures w14:val="none"/>
        </w:rPr>
      </w:pPr>
      <w:r>
        <w:rPr>
          <w:rFonts w:ascii="Times New Roman" w:eastAsia="Times New Roman" w:hAnsi="Times New Roman" w:cs="Times New Roman"/>
          <w:kern w:val="0"/>
          <w:lang w:val="ro-RO" w:eastAsia="en-GB"/>
          <w14:ligatures w14:val="none"/>
        </w:rPr>
        <w:t>1</w:t>
      </w:r>
      <w:r w:rsidR="00B9052C">
        <w:rPr>
          <w:rFonts w:ascii="Times New Roman" w:eastAsia="Times New Roman" w:hAnsi="Times New Roman" w:cs="Times New Roman"/>
          <w:kern w:val="0"/>
          <w:lang w:val="ro-RO" w:eastAsia="en-GB"/>
          <w14:ligatures w14:val="none"/>
        </w:rPr>
        <w:t>36</w:t>
      </w:r>
      <w:r>
        <w:rPr>
          <w:rFonts w:ascii="Times New Roman" w:eastAsia="Times New Roman" w:hAnsi="Times New Roman" w:cs="Times New Roman"/>
          <w:kern w:val="0"/>
          <w:lang w:val="ro-RO" w:eastAsia="en-GB"/>
          <w14:ligatures w14:val="none"/>
        </w:rPr>
        <w:t xml:space="preserve">. </w:t>
      </w:r>
      <w:r w:rsidRPr="005D7059">
        <w:rPr>
          <w:rFonts w:ascii="Times New Roman" w:eastAsia="Times New Roman" w:hAnsi="Times New Roman" w:cs="Times New Roman"/>
          <w:kern w:val="0"/>
          <w:lang w:val="ro-RO" w:eastAsia="en-GB"/>
          <w14:ligatures w14:val="none"/>
        </w:rPr>
        <w:t>După expirarea termenului de contestare sau, după caz, a celui de soluționare a contesta</w:t>
      </w:r>
      <w:r w:rsidR="00C93CF6">
        <w:rPr>
          <w:rFonts w:ascii="Times New Roman" w:eastAsia="Times New Roman" w:hAnsi="Times New Roman" w:cs="Times New Roman"/>
          <w:kern w:val="0"/>
          <w:lang w:val="ro-RO" w:eastAsia="en-GB"/>
          <w14:ligatures w14:val="none"/>
        </w:rPr>
        <w:t>ț</w:t>
      </w:r>
      <w:r w:rsidRPr="005D7059">
        <w:rPr>
          <w:rFonts w:ascii="Times New Roman" w:eastAsia="Times New Roman" w:hAnsi="Times New Roman" w:cs="Times New Roman"/>
          <w:kern w:val="0"/>
          <w:lang w:val="ro-RO" w:eastAsia="en-GB"/>
          <w14:ligatures w14:val="none"/>
        </w:rPr>
        <w:t xml:space="preserve">iilor, Consiliul, în termen de </w:t>
      </w:r>
      <w:r w:rsidR="00C93CF6">
        <w:rPr>
          <w:rFonts w:ascii="Times New Roman" w:eastAsia="Times New Roman" w:hAnsi="Times New Roman" w:cs="Times New Roman"/>
          <w:kern w:val="0"/>
          <w:lang w:val="ro-RO" w:eastAsia="en-GB"/>
          <w14:ligatures w14:val="none"/>
        </w:rPr>
        <w:t>7</w:t>
      </w:r>
      <w:r w:rsidRPr="005D7059">
        <w:rPr>
          <w:rFonts w:ascii="Times New Roman" w:eastAsia="Times New Roman" w:hAnsi="Times New Roman" w:cs="Times New Roman"/>
          <w:kern w:val="0"/>
          <w:lang w:val="ro-RO" w:eastAsia="en-GB"/>
          <w14:ligatures w14:val="none"/>
        </w:rPr>
        <w:t xml:space="preserve"> zile, aprobă lista proiectelor care urmează a fi finanțate din mijloacele Fondului. Centrul publică pe </w:t>
      </w:r>
      <w:r w:rsidR="00EA7E30">
        <w:rPr>
          <w:rFonts w:ascii="Times New Roman" w:eastAsia="Times New Roman" w:hAnsi="Times New Roman" w:cs="Times New Roman"/>
          <w:kern w:val="0"/>
          <w:lang w:val="ro-RO" w:eastAsia="en-GB"/>
          <w14:ligatures w14:val="none"/>
        </w:rPr>
        <w:t>pagina</w:t>
      </w:r>
      <w:r w:rsidRPr="005D7059">
        <w:rPr>
          <w:rFonts w:ascii="Times New Roman" w:eastAsia="Times New Roman" w:hAnsi="Times New Roman" w:cs="Times New Roman"/>
          <w:kern w:val="0"/>
          <w:lang w:val="ro-RO" w:eastAsia="en-GB"/>
          <w14:ligatures w14:val="none"/>
        </w:rPr>
        <w:t xml:space="preserve"> web oficial</w:t>
      </w:r>
      <w:r w:rsidR="00EA7E30">
        <w:rPr>
          <w:rFonts w:ascii="Times New Roman" w:eastAsia="Times New Roman" w:hAnsi="Times New Roman" w:cs="Times New Roman"/>
          <w:kern w:val="0"/>
          <w:lang w:val="ro-RO" w:eastAsia="en-GB"/>
          <w14:ligatures w14:val="none"/>
        </w:rPr>
        <w:t>ă</w:t>
      </w:r>
      <w:r w:rsidRPr="005D7059">
        <w:rPr>
          <w:rFonts w:ascii="Times New Roman" w:eastAsia="Times New Roman" w:hAnsi="Times New Roman" w:cs="Times New Roman"/>
          <w:kern w:val="0"/>
          <w:lang w:val="ro-RO" w:eastAsia="en-GB"/>
          <w14:ligatures w14:val="none"/>
        </w:rPr>
        <w:t xml:space="preserve">, în termen de 3 zile de la data aprobării, lista proiectelor </w:t>
      </w:r>
      <w:r>
        <w:rPr>
          <w:rFonts w:ascii="Times New Roman" w:eastAsia="Times New Roman" w:hAnsi="Times New Roman" w:cs="Times New Roman"/>
          <w:kern w:val="0"/>
          <w:lang w:val="ro-RO" w:eastAsia="en-GB"/>
          <w14:ligatures w14:val="none"/>
        </w:rPr>
        <w:t>acceptate spre finanțare</w:t>
      </w:r>
      <w:r w:rsidRPr="005D7059">
        <w:rPr>
          <w:rFonts w:ascii="Times New Roman" w:eastAsia="Times New Roman" w:hAnsi="Times New Roman" w:cs="Times New Roman"/>
          <w:kern w:val="0"/>
          <w:lang w:val="ro-RO" w:eastAsia="en-GB"/>
          <w14:ligatures w14:val="none"/>
        </w:rPr>
        <w:t xml:space="preserve"> din mijloacele Fondului.</w:t>
      </w:r>
    </w:p>
    <w:p w14:paraId="195A0B83" w14:textId="77777777" w:rsidR="007E7736" w:rsidRPr="009D3888" w:rsidRDefault="007E7736" w:rsidP="00B74102">
      <w:pPr>
        <w:spacing w:after="0" w:line="240" w:lineRule="auto"/>
        <w:rPr>
          <w:rFonts w:ascii="Times New Roman" w:eastAsia="Times New Roman" w:hAnsi="Times New Roman" w:cs="Times New Roman"/>
          <w:kern w:val="0"/>
          <w:lang w:val="ro-RO" w:eastAsia="en-GB"/>
          <w14:ligatures w14:val="none"/>
        </w:rPr>
      </w:pPr>
    </w:p>
    <w:p w14:paraId="65F10E8B" w14:textId="77777777" w:rsidR="001C56E4" w:rsidRPr="009D3888" w:rsidRDefault="001C56E4" w:rsidP="007E7736">
      <w:pPr>
        <w:spacing w:after="0" w:line="240" w:lineRule="auto"/>
        <w:jc w:val="center"/>
        <w:rPr>
          <w:rFonts w:ascii="Times New Roman" w:eastAsia="Times New Roman" w:hAnsi="Times New Roman" w:cs="Times New Roman"/>
          <w:kern w:val="0"/>
          <w:lang w:val="ro-RO" w:eastAsia="en-GB"/>
          <w14:ligatures w14:val="none"/>
        </w:rPr>
      </w:pPr>
    </w:p>
    <w:p w14:paraId="65A44AF4" w14:textId="68FFEBCC" w:rsidR="007E7736" w:rsidRPr="00E3465F" w:rsidRDefault="007E7736" w:rsidP="007E7736">
      <w:pPr>
        <w:pStyle w:val="NormalWeb"/>
        <w:shd w:val="clear" w:color="auto" w:fill="FFFFFF"/>
        <w:spacing w:before="0" w:beforeAutospacing="0" w:after="0" w:afterAutospacing="0"/>
        <w:ind w:firstLine="680"/>
        <w:jc w:val="center"/>
        <w:rPr>
          <w:color w:val="333333"/>
          <w:lang w:val="ro-RO"/>
        </w:rPr>
      </w:pPr>
      <w:r w:rsidRPr="00E3465F">
        <w:rPr>
          <w:rStyle w:val="Robust"/>
          <w:rFonts w:eastAsiaTheme="majorEastAsia"/>
          <w:color w:val="333333"/>
          <w:lang w:val="ro-RO"/>
        </w:rPr>
        <w:t>Capitolul V</w:t>
      </w:r>
    </w:p>
    <w:p w14:paraId="6ADC6C52" w14:textId="77777777" w:rsidR="007E7736" w:rsidRPr="00E3465F" w:rsidRDefault="007E7736" w:rsidP="007E7736">
      <w:pPr>
        <w:pStyle w:val="NormalWeb"/>
        <w:shd w:val="clear" w:color="auto" w:fill="FFFFFF"/>
        <w:spacing w:before="0" w:beforeAutospacing="0" w:after="0" w:afterAutospacing="0"/>
        <w:ind w:firstLine="680"/>
        <w:jc w:val="center"/>
        <w:rPr>
          <w:color w:val="333333"/>
          <w:lang w:val="ro-RO"/>
        </w:rPr>
      </w:pPr>
      <w:r w:rsidRPr="00E3465F">
        <w:rPr>
          <w:rStyle w:val="Robust"/>
          <w:rFonts w:eastAsiaTheme="majorEastAsia"/>
          <w:color w:val="333333"/>
          <w:lang w:val="ro-RO"/>
        </w:rPr>
        <w:t>EVIDENȚA ȘI RAPORTAREA UTILIZĂRII</w:t>
      </w:r>
    </w:p>
    <w:p w14:paraId="25348565" w14:textId="77777777" w:rsidR="007E7736" w:rsidRPr="00E3465F" w:rsidRDefault="007E7736" w:rsidP="007E7736">
      <w:pPr>
        <w:pStyle w:val="NormalWeb"/>
        <w:shd w:val="clear" w:color="auto" w:fill="FFFFFF"/>
        <w:spacing w:before="0" w:beforeAutospacing="0" w:after="0" w:afterAutospacing="0"/>
        <w:ind w:firstLine="680"/>
        <w:jc w:val="center"/>
        <w:rPr>
          <w:rStyle w:val="Robust"/>
          <w:rFonts w:eastAsiaTheme="majorEastAsia"/>
          <w:color w:val="333333"/>
          <w:lang w:val="ro-RO"/>
        </w:rPr>
      </w:pPr>
      <w:r w:rsidRPr="00E3465F">
        <w:rPr>
          <w:rStyle w:val="Robust"/>
          <w:rFonts w:eastAsiaTheme="majorEastAsia"/>
          <w:color w:val="333333"/>
          <w:lang w:val="ro-RO"/>
        </w:rPr>
        <w:t>MIJLOACELOR FINANCIARE</w:t>
      </w:r>
    </w:p>
    <w:p w14:paraId="2330737A" w14:textId="77777777" w:rsidR="007E7736" w:rsidRPr="00E3465F" w:rsidRDefault="007E7736" w:rsidP="007E7736">
      <w:pPr>
        <w:pStyle w:val="NormalWeb"/>
        <w:shd w:val="clear" w:color="auto" w:fill="FFFFFF"/>
        <w:spacing w:before="0" w:beforeAutospacing="0" w:after="0" w:afterAutospacing="0"/>
        <w:ind w:firstLine="680"/>
        <w:jc w:val="center"/>
        <w:rPr>
          <w:color w:val="333333"/>
          <w:lang w:val="ro-RO"/>
        </w:rPr>
      </w:pPr>
    </w:p>
    <w:p w14:paraId="20ECF21A" w14:textId="681D1171" w:rsidR="007E7736" w:rsidRDefault="002279E1" w:rsidP="00E3465F">
      <w:pPr>
        <w:pStyle w:val="NormalWeb"/>
        <w:shd w:val="clear" w:color="auto" w:fill="FFFFFF"/>
        <w:spacing w:before="0" w:beforeAutospacing="0" w:after="0" w:afterAutospacing="0"/>
        <w:jc w:val="both"/>
        <w:rPr>
          <w:color w:val="333333"/>
          <w:lang w:val="ro-RO"/>
        </w:rPr>
      </w:pPr>
      <w:r>
        <w:rPr>
          <w:rStyle w:val="Robust"/>
          <w:rFonts w:eastAsiaTheme="majorEastAsia"/>
          <w:b w:val="0"/>
          <w:bCs w:val="0"/>
          <w:color w:val="333333"/>
          <w:lang w:val="ro-RO"/>
        </w:rPr>
        <w:t>1</w:t>
      </w:r>
      <w:r w:rsidR="001E4F4B">
        <w:rPr>
          <w:rStyle w:val="Robust"/>
          <w:rFonts w:eastAsiaTheme="majorEastAsia"/>
          <w:b w:val="0"/>
          <w:bCs w:val="0"/>
          <w:color w:val="333333"/>
          <w:lang w:val="ro-RO"/>
        </w:rPr>
        <w:t>37</w:t>
      </w:r>
      <w:r>
        <w:rPr>
          <w:rStyle w:val="Robust"/>
          <w:rFonts w:eastAsiaTheme="majorEastAsia"/>
          <w:b w:val="0"/>
          <w:bCs w:val="0"/>
          <w:color w:val="333333"/>
          <w:lang w:val="ro-RO"/>
        </w:rPr>
        <w:t>.</w:t>
      </w:r>
      <w:r w:rsidR="007E7736" w:rsidRPr="00E3465F">
        <w:rPr>
          <w:color w:val="333333"/>
          <w:lang w:val="ro-RO"/>
        </w:rPr>
        <w:t xml:space="preserve"> Persoanele juridice și fizice care au beneficiat de finanțare din </w:t>
      </w:r>
      <w:r w:rsidR="006F199D">
        <w:rPr>
          <w:color w:val="333333"/>
          <w:lang w:val="ro-RO"/>
        </w:rPr>
        <w:t xml:space="preserve">mijloacele financiare ale </w:t>
      </w:r>
      <w:r w:rsidR="007E7736" w:rsidRPr="00E3465F">
        <w:rPr>
          <w:color w:val="333333"/>
          <w:lang w:val="ro-RO"/>
        </w:rPr>
        <w:t>Fondul</w:t>
      </w:r>
      <w:r w:rsidR="006F199D">
        <w:rPr>
          <w:color w:val="333333"/>
          <w:lang w:val="ro-RO"/>
        </w:rPr>
        <w:t>ui</w:t>
      </w:r>
      <w:r w:rsidR="007E7736" w:rsidRPr="00E3465F">
        <w:rPr>
          <w:color w:val="333333"/>
          <w:lang w:val="ro-RO"/>
        </w:rPr>
        <w:t xml:space="preserve"> </w:t>
      </w:r>
      <w:r w:rsidR="007E7736" w:rsidRPr="00FB4235">
        <w:rPr>
          <w:color w:val="333333"/>
          <w:lang w:val="ro-RO"/>
        </w:rPr>
        <w:t xml:space="preserve">sunt obligate să prezinte Centrului rapoarte financiare și rapoarte </w:t>
      </w:r>
      <w:r w:rsidR="00BE1056">
        <w:rPr>
          <w:color w:val="333333"/>
          <w:lang w:val="ro-RO"/>
        </w:rPr>
        <w:t>narative</w:t>
      </w:r>
      <w:r w:rsidR="007E7736" w:rsidRPr="00FB4235">
        <w:rPr>
          <w:color w:val="333333"/>
          <w:lang w:val="ro-RO"/>
        </w:rPr>
        <w:t xml:space="preserve"> privind utilizarea mijloacelor alocate. Rapoartele sunt prezentate în conformitate cu devizul aprobat, în format electronic cu aplicarea semnăturii electronice calificate și/sau pe suport de hârtie, conform tranșelor specificate în contract.</w:t>
      </w:r>
    </w:p>
    <w:p w14:paraId="50EE9CD8" w14:textId="77777777" w:rsidR="008E0808" w:rsidRPr="00FB4235" w:rsidRDefault="008E0808" w:rsidP="00E3465F">
      <w:pPr>
        <w:pStyle w:val="NormalWeb"/>
        <w:shd w:val="clear" w:color="auto" w:fill="FFFFFF"/>
        <w:spacing w:before="0" w:beforeAutospacing="0" w:after="0" w:afterAutospacing="0"/>
        <w:jc w:val="both"/>
        <w:rPr>
          <w:color w:val="333333"/>
          <w:lang w:val="ro-RO"/>
        </w:rPr>
      </w:pPr>
    </w:p>
    <w:p w14:paraId="7F84FDF2" w14:textId="4F3C86E4" w:rsidR="007E7736" w:rsidRDefault="007E7736" w:rsidP="00E3465F">
      <w:pPr>
        <w:pStyle w:val="NormalWeb"/>
        <w:shd w:val="clear" w:color="auto" w:fill="FFFFFF"/>
        <w:spacing w:before="0" w:beforeAutospacing="0" w:after="0" w:afterAutospacing="0"/>
        <w:jc w:val="both"/>
        <w:rPr>
          <w:color w:val="333333"/>
          <w:lang w:val="ro-RO"/>
        </w:rPr>
      </w:pPr>
      <w:r w:rsidRPr="00FB4235">
        <w:rPr>
          <w:rStyle w:val="Robust"/>
          <w:rFonts w:eastAsiaTheme="majorEastAsia"/>
          <w:b w:val="0"/>
          <w:bCs w:val="0"/>
          <w:color w:val="333333"/>
          <w:lang w:val="ro-RO"/>
        </w:rPr>
        <w:t>1</w:t>
      </w:r>
      <w:r w:rsidR="001E4F4B">
        <w:rPr>
          <w:rStyle w:val="Robust"/>
          <w:rFonts w:eastAsiaTheme="majorEastAsia"/>
          <w:b w:val="0"/>
          <w:bCs w:val="0"/>
          <w:color w:val="333333"/>
          <w:lang w:val="ro-RO"/>
        </w:rPr>
        <w:t>38</w:t>
      </w:r>
      <w:r w:rsidRPr="00FB4235">
        <w:rPr>
          <w:rStyle w:val="Robust"/>
          <w:rFonts w:eastAsiaTheme="majorEastAsia"/>
          <w:b w:val="0"/>
          <w:bCs w:val="0"/>
          <w:color w:val="333333"/>
          <w:lang w:val="ro-RO"/>
        </w:rPr>
        <w:t>.</w:t>
      </w:r>
      <w:r w:rsidRPr="00FB4235">
        <w:rPr>
          <w:color w:val="333333"/>
          <w:lang w:val="ro-RO"/>
        </w:rPr>
        <w:t xml:space="preserve"> Beneficiarii sunt obligați să țină evidența contabilă pentru proiectul cinematografic pe un cont analitic distinct. În cazul în care, conform situațiilor financiare în momentul predării proiectului, </w:t>
      </w:r>
      <w:r w:rsidRPr="00FB4235">
        <w:rPr>
          <w:color w:val="333333"/>
          <w:lang w:val="ro-RO"/>
        </w:rPr>
        <w:lastRenderedPageBreak/>
        <w:t>contribuția beneficiarului este mai mică decât cea stabilită în devizul inițial de producție a proiectului finanțat, beneficiarul este obligat să restituie Centrului contravaloarea sprijinului financiar ce depășește 50 % din producția de film</w:t>
      </w:r>
      <w:r w:rsidR="00AF1579">
        <w:rPr>
          <w:color w:val="333333"/>
          <w:lang w:val="ro-RO"/>
        </w:rPr>
        <w:t>.</w:t>
      </w:r>
      <w:r w:rsidRPr="00FB4235">
        <w:rPr>
          <w:color w:val="333333"/>
          <w:lang w:val="ro-RO"/>
        </w:rPr>
        <w:t xml:space="preserve"> </w:t>
      </w:r>
    </w:p>
    <w:p w14:paraId="4AC1CC34" w14:textId="77777777" w:rsidR="008E0808" w:rsidRPr="00FB4235" w:rsidRDefault="008E0808" w:rsidP="00E3465F">
      <w:pPr>
        <w:pStyle w:val="NormalWeb"/>
        <w:shd w:val="clear" w:color="auto" w:fill="FFFFFF"/>
        <w:spacing w:before="0" w:beforeAutospacing="0" w:after="0" w:afterAutospacing="0"/>
        <w:jc w:val="both"/>
        <w:rPr>
          <w:color w:val="333333"/>
          <w:lang w:val="ro-RO"/>
        </w:rPr>
      </w:pPr>
    </w:p>
    <w:p w14:paraId="452031FB" w14:textId="0B71C504" w:rsidR="007E7736" w:rsidRPr="009D3888" w:rsidRDefault="007E7736" w:rsidP="007E7736">
      <w:pPr>
        <w:pStyle w:val="NormalWeb"/>
        <w:shd w:val="clear" w:color="auto" w:fill="FFFFFF"/>
        <w:spacing w:before="0" w:beforeAutospacing="0" w:after="0" w:afterAutospacing="0"/>
        <w:jc w:val="both"/>
        <w:rPr>
          <w:color w:val="333333"/>
          <w:lang w:val="ro-RO"/>
        </w:rPr>
      </w:pPr>
      <w:r w:rsidRPr="009D3888">
        <w:rPr>
          <w:rStyle w:val="Robust"/>
          <w:rFonts w:eastAsiaTheme="majorEastAsia"/>
          <w:b w:val="0"/>
          <w:bCs w:val="0"/>
          <w:color w:val="333333"/>
          <w:lang w:val="ro-RO"/>
        </w:rPr>
        <w:t>1</w:t>
      </w:r>
      <w:r w:rsidR="001E4F4B">
        <w:rPr>
          <w:rStyle w:val="Robust"/>
          <w:rFonts w:eastAsiaTheme="majorEastAsia"/>
          <w:b w:val="0"/>
          <w:bCs w:val="0"/>
          <w:color w:val="333333"/>
          <w:lang w:val="ro-RO"/>
        </w:rPr>
        <w:t>39</w:t>
      </w:r>
      <w:r w:rsidRPr="009D3888">
        <w:rPr>
          <w:b/>
          <w:bCs/>
          <w:color w:val="333333"/>
          <w:lang w:val="ro-RO"/>
        </w:rPr>
        <w:t>.</w:t>
      </w:r>
      <w:r w:rsidRPr="009D3888">
        <w:rPr>
          <w:color w:val="333333"/>
          <w:lang w:val="ro-RO"/>
        </w:rPr>
        <w:t> Rapoartele intermediare pentru proiectele cinematografice, conform tranșelor, vor conține:</w:t>
      </w:r>
    </w:p>
    <w:p w14:paraId="7F2A3A0E" w14:textId="5BE13E5A" w:rsidR="007E7736" w:rsidRPr="009D3888" w:rsidRDefault="007E7736" w:rsidP="007E7736">
      <w:pPr>
        <w:pStyle w:val="NormalWeb"/>
        <w:shd w:val="clear" w:color="auto" w:fill="FFFFFF"/>
        <w:spacing w:before="0" w:beforeAutospacing="0" w:after="0" w:afterAutospacing="0"/>
        <w:jc w:val="both"/>
        <w:rPr>
          <w:color w:val="333333"/>
          <w:lang w:val="ro-RO"/>
        </w:rPr>
      </w:pPr>
      <w:r w:rsidRPr="009D3888">
        <w:rPr>
          <w:color w:val="333333"/>
          <w:lang w:val="ro-RO"/>
        </w:rPr>
        <w:t>1</w:t>
      </w:r>
      <w:r w:rsidR="002279E1">
        <w:rPr>
          <w:color w:val="333333"/>
          <w:lang w:val="ro-RO"/>
        </w:rPr>
        <w:t>3</w:t>
      </w:r>
      <w:r w:rsidR="001E4F4B">
        <w:rPr>
          <w:color w:val="333333"/>
          <w:lang w:val="ro-RO"/>
        </w:rPr>
        <w:t>9</w:t>
      </w:r>
      <w:r w:rsidRPr="009D3888">
        <w:rPr>
          <w:color w:val="333333"/>
          <w:lang w:val="ro-RO"/>
        </w:rPr>
        <w:t>.1 raportul financiar pe perioada raportării, însoțit de documente contabile confirmative;</w:t>
      </w:r>
    </w:p>
    <w:p w14:paraId="5A48EBFD" w14:textId="735F331F" w:rsidR="007E7736" w:rsidRDefault="007E7736" w:rsidP="00E3465F">
      <w:pPr>
        <w:pStyle w:val="NormalWeb"/>
        <w:shd w:val="clear" w:color="auto" w:fill="FFFFFF"/>
        <w:spacing w:before="0" w:beforeAutospacing="0" w:after="0" w:afterAutospacing="0"/>
        <w:jc w:val="both"/>
        <w:rPr>
          <w:color w:val="333333"/>
          <w:lang w:val="ro-RO"/>
        </w:rPr>
      </w:pPr>
      <w:r w:rsidRPr="009D3888">
        <w:rPr>
          <w:color w:val="333333"/>
          <w:lang w:val="ro-RO"/>
        </w:rPr>
        <w:t>1</w:t>
      </w:r>
      <w:r w:rsidR="002279E1">
        <w:rPr>
          <w:color w:val="333333"/>
          <w:lang w:val="ro-RO"/>
        </w:rPr>
        <w:t>3</w:t>
      </w:r>
      <w:r w:rsidR="001E4F4B">
        <w:rPr>
          <w:color w:val="333333"/>
          <w:lang w:val="ro-RO"/>
        </w:rPr>
        <w:t>9.</w:t>
      </w:r>
      <w:r w:rsidRPr="009D3888">
        <w:rPr>
          <w:color w:val="333333"/>
          <w:lang w:val="ro-RO"/>
        </w:rPr>
        <w:t xml:space="preserve">2 raportul </w:t>
      </w:r>
      <w:r w:rsidR="00BE1056">
        <w:rPr>
          <w:color w:val="333333"/>
          <w:lang w:val="ro-RO"/>
        </w:rPr>
        <w:t>narativ</w:t>
      </w:r>
      <w:r w:rsidRPr="009D3888">
        <w:rPr>
          <w:color w:val="333333"/>
          <w:lang w:val="ro-RO"/>
        </w:rPr>
        <w:t>.</w:t>
      </w:r>
    </w:p>
    <w:p w14:paraId="7F01725B" w14:textId="77777777" w:rsidR="008E0808" w:rsidRPr="009D3888" w:rsidRDefault="008E0808" w:rsidP="00E3465F">
      <w:pPr>
        <w:pStyle w:val="NormalWeb"/>
        <w:shd w:val="clear" w:color="auto" w:fill="FFFFFF"/>
        <w:spacing w:before="0" w:beforeAutospacing="0" w:after="0" w:afterAutospacing="0"/>
        <w:jc w:val="both"/>
        <w:rPr>
          <w:color w:val="333333"/>
          <w:lang w:val="ro-RO"/>
        </w:rPr>
      </w:pPr>
    </w:p>
    <w:p w14:paraId="76216033" w14:textId="45E56C20" w:rsidR="007E7736" w:rsidRPr="009D3888" w:rsidRDefault="007E7736" w:rsidP="007E7736">
      <w:pPr>
        <w:pStyle w:val="NormalWeb"/>
        <w:shd w:val="clear" w:color="auto" w:fill="FFFFFF"/>
        <w:spacing w:before="0" w:beforeAutospacing="0" w:after="0" w:afterAutospacing="0"/>
        <w:jc w:val="both"/>
        <w:rPr>
          <w:color w:val="333333"/>
          <w:lang w:val="ro-RO"/>
        </w:rPr>
      </w:pPr>
      <w:r w:rsidRPr="009D3888">
        <w:rPr>
          <w:rStyle w:val="Robust"/>
          <w:rFonts w:eastAsiaTheme="majorEastAsia"/>
          <w:b w:val="0"/>
          <w:bCs w:val="0"/>
          <w:color w:val="333333"/>
          <w:lang w:val="ro-RO"/>
        </w:rPr>
        <w:t>1</w:t>
      </w:r>
      <w:r w:rsidR="001E4F4B">
        <w:rPr>
          <w:rStyle w:val="Robust"/>
          <w:rFonts w:eastAsiaTheme="majorEastAsia"/>
          <w:b w:val="0"/>
          <w:bCs w:val="0"/>
          <w:color w:val="333333"/>
          <w:lang w:val="ro-RO"/>
        </w:rPr>
        <w:t>40</w:t>
      </w:r>
      <w:r w:rsidRPr="009D3888">
        <w:rPr>
          <w:b/>
          <w:bCs/>
          <w:color w:val="333333"/>
          <w:lang w:val="ro-RO"/>
        </w:rPr>
        <w:t>.</w:t>
      </w:r>
      <w:r w:rsidRPr="009D3888">
        <w:rPr>
          <w:color w:val="333333"/>
          <w:lang w:val="ro-RO"/>
        </w:rPr>
        <w:t> Raportul final privind producția proiectelor cinematografice, cu excepția proiectelor în dezvoltare, va conține:</w:t>
      </w:r>
    </w:p>
    <w:p w14:paraId="7974749E" w14:textId="56B30331" w:rsidR="007E7736" w:rsidRPr="009D3888" w:rsidRDefault="007E7736" w:rsidP="007E7736">
      <w:pPr>
        <w:pStyle w:val="NormalWeb"/>
        <w:shd w:val="clear" w:color="auto" w:fill="FFFFFF"/>
        <w:spacing w:before="0" w:beforeAutospacing="0" w:after="0" w:afterAutospacing="0"/>
        <w:jc w:val="both"/>
        <w:rPr>
          <w:color w:val="333333"/>
          <w:lang w:val="ro-RO"/>
        </w:rPr>
      </w:pPr>
      <w:r w:rsidRPr="009D3888">
        <w:rPr>
          <w:color w:val="333333"/>
          <w:lang w:val="ro-RO"/>
        </w:rPr>
        <w:t>1</w:t>
      </w:r>
      <w:r w:rsidR="001E4F4B">
        <w:rPr>
          <w:color w:val="333333"/>
          <w:lang w:val="ro-RO"/>
        </w:rPr>
        <w:t>40</w:t>
      </w:r>
      <w:r w:rsidRPr="009D3888">
        <w:rPr>
          <w:color w:val="333333"/>
          <w:lang w:val="ro-RO"/>
        </w:rPr>
        <w:t xml:space="preserve">.1 raportul financiar al proiectului, conform bugetului de cheltuieli consolidat, cu specificarea cotei sprijinului financiar </w:t>
      </w:r>
      <w:r w:rsidR="00BA497C">
        <w:rPr>
          <w:color w:val="333333"/>
          <w:lang w:val="ro-RO"/>
        </w:rPr>
        <w:t>acordat din Fond</w:t>
      </w:r>
      <w:r w:rsidRPr="009D3888">
        <w:rPr>
          <w:color w:val="333333"/>
          <w:lang w:val="ro-RO"/>
        </w:rPr>
        <w:t>, semnat de producător și regizor;</w:t>
      </w:r>
    </w:p>
    <w:p w14:paraId="03AAC76A" w14:textId="0A4FE4F9" w:rsidR="007E7736" w:rsidRPr="009D3888" w:rsidRDefault="007E7736" w:rsidP="007E7736">
      <w:pPr>
        <w:pStyle w:val="NormalWeb"/>
        <w:shd w:val="clear" w:color="auto" w:fill="FFFFFF"/>
        <w:spacing w:before="0" w:beforeAutospacing="0" w:after="0" w:afterAutospacing="0"/>
        <w:jc w:val="both"/>
        <w:rPr>
          <w:color w:val="333333"/>
          <w:lang w:val="ro-RO"/>
        </w:rPr>
      </w:pPr>
      <w:r w:rsidRPr="009D3888">
        <w:rPr>
          <w:color w:val="333333"/>
          <w:lang w:val="ro-RO"/>
        </w:rPr>
        <w:t>1</w:t>
      </w:r>
      <w:r w:rsidR="001E4F4B">
        <w:rPr>
          <w:color w:val="333333"/>
          <w:lang w:val="ro-RO"/>
        </w:rPr>
        <w:t>40</w:t>
      </w:r>
      <w:r w:rsidRPr="009D3888">
        <w:rPr>
          <w:color w:val="333333"/>
          <w:lang w:val="ro-RO"/>
        </w:rPr>
        <w:t>.2 raportul privind producția, care va conține calendarul de producție efectiv, echipa creativă și tehnică, actorii conform categoriei de rol, numărul de statiști pe scene, locațiile de filmare, prestatorii de servicii, partenerii, producătorii, finanțatorii, participări sau selecții la festivaluri, secțiuni de industrie, după caz;</w:t>
      </w:r>
    </w:p>
    <w:p w14:paraId="49B0E448" w14:textId="5E439620" w:rsidR="007E7736" w:rsidRPr="009D3888" w:rsidRDefault="007E7736" w:rsidP="007E7736">
      <w:pPr>
        <w:pStyle w:val="NormalWeb"/>
        <w:shd w:val="clear" w:color="auto" w:fill="FFFFFF"/>
        <w:spacing w:before="0" w:beforeAutospacing="0" w:after="0" w:afterAutospacing="0"/>
        <w:jc w:val="both"/>
        <w:rPr>
          <w:color w:val="333333"/>
          <w:lang w:val="ro-RO"/>
        </w:rPr>
      </w:pPr>
      <w:r w:rsidRPr="009D3888">
        <w:rPr>
          <w:color w:val="333333"/>
          <w:lang w:val="ro-RO"/>
        </w:rPr>
        <w:t>1</w:t>
      </w:r>
      <w:r w:rsidR="001E4F4B">
        <w:rPr>
          <w:color w:val="333333"/>
          <w:lang w:val="ro-RO"/>
        </w:rPr>
        <w:t>40</w:t>
      </w:r>
      <w:r w:rsidRPr="009D3888">
        <w:rPr>
          <w:color w:val="333333"/>
          <w:lang w:val="ro-RO"/>
        </w:rPr>
        <w:t xml:space="preserve">.3 raportul de audit în cazul producțiilor cinematografice cu un buget ce depășește limita achizițiilor publice de valoare mică, care să confirme utilizarea corectă a sprijinului financiar acordat </w:t>
      </w:r>
      <w:r w:rsidR="00BC0CEA">
        <w:rPr>
          <w:color w:val="333333"/>
          <w:lang w:val="ro-RO"/>
        </w:rPr>
        <w:t>din Fond</w:t>
      </w:r>
      <w:r w:rsidRPr="009D3888">
        <w:rPr>
          <w:color w:val="333333"/>
          <w:lang w:val="ro-RO"/>
        </w:rPr>
        <w:t>, conform contractului de finanțare a producției cinematografice, inclusiv specificarea bugetului total al proiectului. Raportul de audit va fi realizat de una din entitățile de audit autorizate în Republica Moldova și incluse în Registrul de stat al societăților de audit, al auditorilor întreprinzători individuali;</w:t>
      </w:r>
    </w:p>
    <w:p w14:paraId="22326F88" w14:textId="6BF7953B" w:rsidR="007E7736" w:rsidRPr="009D3888" w:rsidRDefault="007E7736" w:rsidP="007E7736">
      <w:pPr>
        <w:pStyle w:val="NormalWeb"/>
        <w:shd w:val="clear" w:color="auto" w:fill="FFFFFF"/>
        <w:spacing w:before="0" w:beforeAutospacing="0" w:after="0" w:afterAutospacing="0"/>
        <w:jc w:val="both"/>
        <w:rPr>
          <w:color w:val="333333"/>
          <w:lang w:val="ro-RO"/>
        </w:rPr>
      </w:pPr>
      <w:r w:rsidRPr="009D3888">
        <w:rPr>
          <w:color w:val="333333"/>
          <w:lang w:val="ro-RO"/>
        </w:rPr>
        <w:t>1</w:t>
      </w:r>
      <w:r w:rsidR="001E4F4B">
        <w:rPr>
          <w:color w:val="333333"/>
          <w:lang w:val="ro-RO"/>
        </w:rPr>
        <w:t>40</w:t>
      </w:r>
      <w:r w:rsidRPr="009D3888">
        <w:rPr>
          <w:color w:val="333333"/>
          <w:lang w:val="ro-RO"/>
        </w:rPr>
        <w:t>.4 copiile documentelor ce atestă drepturile de exploatare sau cesiune a dreptului de autor;</w:t>
      </w:r>
    </w:p>
    <w:p w14:paraId="03ED71ED" w14:textId="15BBBF48" w:rsidR="007E7736" w:rsidRPr="009D3888" w:rsidRDefault="007E7736" w:rsidP="007E7736">
      <w:pPr>
        <w:pStyle w:val="NormalWeb"/>
        <w:shd w:val="clear" w:color="auto" w:fill="FFFFFF"/>
        <w:spacing w:before="0" w:beforeAutospacing="0" w:after="0" w:afterAutospacing="0"/>
        <w:jc w:val="both"/>
        <w:rPr>
          <w:color w:val="333333"/>
          <w:lang w:val="ro-RO"/>
        </w:rPr>
      </w:pPr>
      <w:r w:rsidRPr="009D3888">
        <w:rPr>
          <w:color w:val="333333"/>
          <w:lang w:val="ro-RO"/>
        </w:rPr>
        <w:t>1</w:t>
      </w:r>
      <w:r w:rsidR="001E4F4B">
        <w:rPr>
          <w:color w:val="333333"/>
          <w:lang w:val="ro-RO"/>
        </w:rPr>
        <w:t>40</w:t>
      </w:r>
      <w:r w:rsidRPr="009D3888">
        <w:rPr>
          <w:color w:val="333333"/>
          <w:lang w:val="ro-RO"/>
        </w:rPr>
        <w:t>.5  fișa tehnică a filmului în limbile română și engleză;</w:t>
      </w:r>
    </w:p>
    <w:p w14:paraId="47384972" w14:textId="4DEED2DA" w:rsidR="007E7736" w:rsidRPr="009D3888" w:rsidRDefault="007E7736" w:rsidP="007E7736">
      <w:pPr>
        <w:pStyle w:val="NormalWeb"/>
        <w:shd w:val="clear" w:color="auto" w:fill="FFFFFF"/>
        <w:spacing w:before="0" w:beforeAutospacing="0" w:after="0" w:afterAutospacing="0"/>
        <w:jc w:val="both"/>
        <w:rPr>
          <w:color w:val="333333"/>
          <w:lang w:val="ro-RO"/>
        </w:rPr>
      </w:pPr>
      <w:r w:rsidRPr="009D3888">
        <w:rPr>
          <w:color w:val="333333"/>
          <w:lang w:val="ro-RO"/>
        </w:rPr>
        <w:t>1</w:t>
      </w:r>
      <w:r w:rsidR="001E4F4B">
        <w:rPr>
          <w:color w:val="333333"/>
          <w:lang w:val="ro-RO"/>
        </w:rPr>
        <w:t>40</w:t>
      </w:r>
      <w:r w:rsidRPr="009D3888">
        <w:rPr>
          <w:color w:val="333333"/>
          <w:lang w:val="ro-RO"/>
        </w:rPr>
        <w:t>.6 o copie standard conform specificațiilor prevăzute în contract în română (sau subtitrată în română dacă limba originală este alta);</w:t>
      </w:r>
    </w:p>
    <w:p w14:paraId="556664AB" w14:textId="485D22CE" w:rsidR="007E7736" w:rsidRPr="009D3888" w:rsidRDefault="007E7736" w:rsidP="007E7736">
      <w:pPr>
        <w:pStyle w:val="NormalWeb"/>
        <w:shd w:val="clear" w:color="auto" w:fill="FFFFFF"/>
        <w:spacing w:before="0" w:beforeAutospacing="0" w:after="0" w:afterAutospacing="0"/>
        <w:jc w:val="both"/>
        <w:rPr>
          <w:color w:val="333333"/>
          <w:lang w:val="ro-RO"/>
        </w:rPr>
      </w:pPr>
      <w:r w:rsidRPr="009D3888">
        <w:rPr>
          <w:color w:val="333333"/>
          <w:lang w:val="ro-RO"/>
        </w:rPr>
        <w:t>1</w:t>
      </w:r>
      <w:r w:rsidR="001E4F4B">
        <w:rPr>
          <w:color w:val="333333"/>
          <w:lang w:val="ro-RO"/>
        </w:rPr>
        <w:t>40</w:t>
      </w:r>
      <w:r w:rsidRPr="009D3888">
        <w:rPr>
          <w:color w:val="333333"/>
          <w:lang w:val="ro-RO"/>
        </w:rPr>
        <w:t>.7 o copie standard în limba originală cu subtitrare în limba engleză;</w:t>
      </w:r>
    </w:p>
    <w:p w14:paraId="6F62C7A6" w14:textId="682AF8F6" w:rsidR="007E7736" w:rsidRPr="0083758B" w:rsidRDefault="007E7736" w:rsidP="006B6AD1">
      <w:pPr>
        <w:pStyle w:val="NormalWeb"/>
        <w:shd w:val="clear" w:color="auto" w:fill="FFFFFF"/>
        <w:spacing w:before="0" w:beforeAutospacing="0" w:after="0" w:afterAutospacing="0"/>
        <w:jc w:val="both"/>
        <w:rPr>
          <w:color w:val="EE0000"/>
          <w:lang w:val="ro-RO"/>
        </w:rPr>
      </w:pPr>
      <w:r w:rsidRPr="0083758B">
        <w:rPr>
          <w:color w:val="333333"/>
          <w:lang w:val="ro-RO"/>
        </w:rPr>
        <w:t>1</w:t>
      </w:r>
      <w:r w:rsidR="001E4F4B">
        <w:rPr>
          <w:color w:val="333333"/>
          <w:lang w:val="ro-RO"/>
        </w:rPr>
        <w:t>40</w:t>
      </w:r>
      <w:r w:rsidRPr="0083758B">
        <w:rPr>
          <w:color w:val="333333"/>
          <w:lang w:val="ro-RO"/>
        </w:rPr>
        <w:t>.8 dosarul de presă –</w:t>
      </w:r>
      <w:r w:rsidR="002A1884" w:rsidRPr="0083758B">
        <w:rPr>
          <w:lang w:val="ro-RO"/>
        </w:rPr>
        <w:t xml:space="preserve">un scurt video de promovare a filmului, cca 1-2 minute (teaser) și/sau un videou mai lung de promovare a filmului, cca 3-5 min </w:t>
      </w:r>
      <w:r w:rsidR="002A1884" w:rsidRPr="0083758B">
        <w:rPr>
          <w:color w:val="333333"/>
          <w:lang w:val="ro-RO"/>
        </w:rPr>
        <w:t>(</w:t>
      </w:r>
      <w:r w:rsidRPr="0083758B">
        <w:rPr>
          <w:color w:val="333333"/>
          <w:lang w:val="ro-RO"/>
        </w:rPr>
        <w:t>trailer</w:t>
      </w:r>
      <w:r w:rsidR="002A1884" w:rsidRPr="0083758B">
        <w:rPr>
          <w:color w:val="333333"/>
          <w:lang w:val="ro-RO"/>
        </w:rPr>
        <w:t>),</w:t>
      </w:r>
      <w:r w:rsidRPr="0083758B">
        <w:rPr>
          <w:color w:val="333333"/>
          <w:lang w:val="ro-RO"/>
        </w:rPr>
        <w:t xml:space="preserve"> posterul filmului, 3 imagini din film reprezentative,</w:t>
      </w:r>
    </w:p>
    <w:p w14:paraId="18005B3D" w14:textId="3B201199" w:rsidR="007E7736" w:rsidRDefault="007E7736" w:rsidP="00E3465F">
      <w:pPr>
        <w:pStyle w:val="NormalWeb"/>
        <w:shd w:val="clear" w:color="auto" w:fill="FFFFFF"/>
        <w:spacing w:before="0" w:beforeAutospacing="0" w:after="0" w:afterAutospacing="0"/>
        <w:jc w:val="both"/>
        <w:rPr>
          <w:color w:val="333333"/>
          <w:lang w:val="ro-RO"/>
        </w:rPr>
      </w:pPr>
      <w:r w:rsidRPr="009D3888">
        <w:rPr>
          <w:color w:val="333333"/>
          <w:lang w:val="ro-RO"/>
        </w:rPr>
        <w:t>1</w:t>
      </w:r>
      <w:r w:rsidR="001E4F4B">
        <w:rPr>
          <w:color w:val="333333"/>
          <w:lang w:val="ro-RO"/>
        </w:rPr>
        <w:t>40</w:t>
      </w:r>
      <w:r w:rsidRPr="009D3888">
        <w:rPr>
          <w:color w:val="333333"/>
          <w:lang w:val="ro-RO"/>
        </w:rPr>
        <w:t>.</w:t>
      </w:r>
      <w:r w:rsidR="00BC0CEA">
        <w:rPr>
          <w:color w:val="333333"/>
          <w:lang w:val="ro-RO"/>
        </w:rPr>
        <w:t>9</w:t>
      </w:r>
      <w:r w:rsidRPr="009D3888">
        <w:rPr>
          <w:color w:val="333333"/>
          <w:lang w:val="ro-RO"/>
        </w:rPr>
        <w:t xml:space="preserve"> copia contractului de distribuție pe teritoriul Republicii Moldova, în cazul coproducțiilor minoritare.</w:t>
      </w:r>
    </w:p>
    <w:p w14:paraId="3F8D51B9" w14:textId="77777777" w:rsidR="008E0808" w:rsidRPr="009D3888" w:rsidRDefault="008E0808" w:rsidP="00E3465F">
      <w:pPr>
        <w:pStyle w:val="NormalWeb"/>
        <w:shd w:val="clear" w:color="auto" w:fill="FFFFFF"/>
        <w:spacing w:before="0" w:beforeAutospacing="0" w:after="0" w:afterAutospacing="0"/>
        <w:jc w:val="both"/>
        <w:rPr>
          <w:color w:val="333333"/>
          <w:lang w:val="ro-RO"/>
        </w:rPr>
      </w:pPr>
    </w:p>
    <w:p w14:paraId="6FB06203" w14:textId="2951DDF9" w:rsidR="007E7736" w:rsidRPr="009D3888" w:rsidRDefault="007E7736" w:rsidP="007E7736">
      <w:pPr>
        <w:pStyle w:val="NormalWeb"/>
        <w:shd w:val="clear" w:color="auto" w:fill="FFFFFF"/>
        <w:spacing w:before="0" w:beforeAutospacing="0" w:after="0" w:afterAutospacing="0"/>
        <w:jc w:val="both"/>
        <w:rPr>
          <w:color w:val="333333"/>
          <w:lang w:val="ro-RO"/>
        </w:rPr>
      </w:pPr>
      <w:r w:rsidRPr="009D3888">
        <w:rPr>
          <w:rStyle w:val="Robust"/>
          <w:rFonts w:eastAsiaTheme="majorEastAsia"/>
          <w:b w:val="0"/>
          <w:bCs w:val="0"/>
          <w:color w:val="333333"/>
          <w:lang w:val="ro-RO"/>
        </w:rPr>
        <w:t>1</w:t>
      </w:r>
      <w:r w:rsidR="001E4F4B">
        <w:rPr>
          <w:rStyle w:val="Robust"/>
          <w:rFonts w:eastAsiaTheme="majorEastAsia"/>
          <w:b w:val="0"/>
          <w:bCs w:val="0"/>
          <w:color w:val="333333"/>
          <w:lang w:val="ro-RO"/>
        </w:rPr>
        <w:t>41</w:t>
      </w:r>
      <w:r w:rsidRPr="009D3888">
        <w:rPr>
          <w:b/>
          <w:bCs/>
          <w:color w:val="333333"/>
          <w:lang w:val="ro-RO"/>
        </w:rPr>
        <w:t>.</w:t>
      </w:r>
      <w:r w:rsidRPr="009D3888">
        <w:rPr>
          <w:color w:val="333333"/>
          <w:lang w:val="ro-RO"/>
        </w:rPr>
        <w:t> Raportul  pentru proiectele cinematografice în dezvoltare va conține:</w:t>
      </w:r>
    </w:p>
    <w:p w14:paraId="5CACF4A4" w14:textId="7FA9C80C" w:rsidR="007E7736" w:rsidRPr="009D3888" w:rsidRDefault="007E7736" w:rsidP="007E7736">
      <w:pPr>
        <w:pStyle w:val="NormalWeb"/>
        <w:shd w:val="clear" w:color="auto" w:fill="FFFFFF"/>
        <w:spacing w:before="0" w:beforeAutospacing="0" w:after="0" w:afterAutospacing="0"/>
        <w:jc w:val="both"/>
        <w:rPr>
          <w:color w:val="333333"/>
          <w:lang w:val="ro-RO"/>
        </w:rPr>
      </w:pPr>
      <w:r w:rsidRPr="009D3888">
        <w:rPr>
          <w:color w:val="333333"/>
          <w:lang w:val="ro-RO"/>
        </w:rPr>
        <w:t>1</w:t>
      </w:r>
      <w:r w:rsidR="001E4F4B">
        <w:rPr>
          <w:color w:val="333333"/>
          <w:lang w:val="ro-RO"/>
        </w:rPr>
        <w:t>41</w:t>
      </w:r>
      <w:r w:rsidRPr="009D3888">
        <w:rPr>
          <w:color w:val="333333"/>
          <w:lang w:val="ro-RO"/>
        </w:rPr>
        <w:t>.1 foaia de titlu, cu datele producătorului, titlul proiectului și informații generale despre proiect;</w:t>
      </w:r>
    </w:p>
    <w:p w14:paraId="7232129D" w14:textId="63A37756" w:rsidR="007E7736" w:rsidRPr="009D3888" w:rsidRDefault="007E7736" w:rsidP="007E7736">
      <w:pPr>
        <w:pStyle w:val="NormalWeb"/>
        <w:shd w:val="clear" w:color="auto" w:fill="FFFFFF"/>
        <w:spacing w:before="0" w:beforeAutospacing="0" w:after="0" w:afterAutospacing="0"/>
        <w:jc w:val="both"/>
        <w:rPr>
          <w:color w:val="333333"/>
          <w:lang w:val="ro-RO"/>
        </w:rPr>
      </w:pPr>
      <w:r w:rsidRPr="009D3888">
        <w:rPr>
          <w:color w:val="333333"/>
          <w:lang w:val="ro-RO"/>
        </w:rPr>
        <w:t>1</w:t>
      </w:r>
      <w:r w:rsidR="001E4F4B">
        <w:rPr>
          <w:color w:val="333333"/>
          <w:lang w:val="ro-RO"/>
        </w:rPr>
        <w:t>41</w:t>
      </w:r>
      <w:r w:rsidRPr="009D3888">
        <w:rPr>
          <w:color w:val="333333"/>
          <w:lang w:val="ro-RO"/>
        </w:rPr>
        <w:t>.2 versiunea finală a scenariului;</w:t>
      </w:r>
    </w:p>
    <w:p w14:paraId="0601057A" w14:textId="4546CCFF" w:rsidR="007E7736" w:rsidRPr="009D3888" w:rsidRDefault="007E7736" w:rsidP="007E7736">
      <w:pPr>
        <w:pStyle w:val="NormalWeb"/>
        <w:shd w:val="clear" w:color="auto" w:fill="FFFFFF"/>
        <w:spacing w:before="0" w:beforeAutospacing="0" w:after="0" w:afterAutospacing="0"/>
        <w:jc w:val="both"/>
        <w:rPr>
          <w:color w:val="333333"/>
          <w:lang w:val="ro-RO"/>
        </w:rPr>
      </w:pPr>
      <w:r w:rsidRPr="009D3888">
        <w:rPr>
          <w:color w:val="333333"/>
          <w:lang w:val="ro-RO"/>
        </w:rPr>
        <w:t>1</w:t>
      </w:r>
      <w:r w:rsidR="001E4F4B">
        <w:rPr>
          <w:color w:val="333333"/>
          <w:lang w:val="ro-RO"/>
        </w:rPr>
        <w:t>41</w:t>
      </w:r>
      <w:r w:rsidRPr="009D3888">
        <w:rPr>
          <w:color w:val="333333"/>
          <w:lang w:val="ro-RO"/>
        </w:rPr>
        <w:t>.3 conceptul regizoral;</w:t>
      </w:r>
    </w:p>
    <w:p w14:paraId="703BD749" w14:textId="1DEB18A2" w:rsidR="007E7736" w:rsidRPr="009D3888" w:rsidRDefault="007E7736" w:rsidP="007E7736">
      <w:pPr>
        <w:pStyle w:val="NormalWeb"/>
        <w:shd w:val="clear" w:color="auto" w:fill="FFFFFF"/>
        <w:spacing w:before="0" w:beforeAutospacing="0" w:after="0" w:afterAutospacing="0"/>
        <w:jc w:val="both"/>
        <w:rPr>
          <w:color w:val="333333"/>
          <w:lang w:val="ro-RO"/>
        </w:rPr>
      </w:pPr>
      <w:r w:rsidRPr="009D3888">
        <w:rPr>
          <w:color w:val="333333"/>
          <w:lang w:val="ro-RO"/>
        </w:rPr>
        <w:t>1</w:t>
      </w:r>
      <w:r w:rsidR="001E4F4B">
        <w:rPr>
          <w:color w:val="333333"/>
          <w:lang w:val="ro-RO"/>
        </w:rPr>
        <w:t>41</w:t>
      </w:r>
      <w:r w:rsidRPr="009D3888">
        <w:rPr>
          <w:color w:val="333333"/>
          <w:lang w:val="ro-RO"/>
        </w:rPr>
        <w:t>.4 imaginile locațiilor, informații privind castingul, schițe și altă informație relevantă;</w:t>
      </w:r>
    </w:p>
    <w:p w14:paraId="42BEEDAD" w14:textId="55676F86" w:rsidR="007E7736" w:rsidRPr="009D3888" w:rsidRDefault="007E7736" w:rsidP="007E7736">
      <w:pPr>
        <w:pStyle w:val="NormalWeb"/>
        <w:shd w:val="clear" w:color="auto" w:fill="FFFFFF"/>
        <w:spacing w:before="0" w:beforeAutospacing="0" w:after="0" w:afterAutospacing="0"/>
        <w:jc w:val="both"/>
        <w:rPr>
          <w:color w:val="333333"/>
          <w:lang w:val="ro-RO"/>
        </w:rPr>
      </w:pPr>
      <w:r w:rsidRPr="009D3888">
        <w:rPr>
          <w:color w:val="333333"/>
          <w:lang w:val="ro-RO"/>
        </w:rPr>
        <w:t>1</w:t>
      </w:r>
      <w:r w:rsidR="001E4F4B">
        <w:rPr>
          <w:color w:val="333333"/>
          <w:lang w:val="ro-RO"/>
        </w:rPr>
        <w:t>41</w:t>
      </w:r>
      <w:r w:rsidRPr="009D3888">
        <w:rPr>
          <w:color w:val="333333"/>
          <w:lang w:val="ro-RO"/>
        </w:rPr>
        <w:t>.5 raportul analitic al bugetului;</w:t>
      </w:r>
    </w:p>
    <w:p w14:paraId="31B0DDE4" w14:textId="404F3196" w:rsidR="007E7736" w:rsidRPr="009D3888" w:rsidRDefault="007E7736" w:rsidP="007E7736">
      <w:pPr>
        <w:pStyle w:val="NormalWeb"/>
        <w:shd w:val="clear" w:color="auto" w:fill="FFFFFF"/>
        <w:spacing w:before="0" w:beforeAutospacing="0" w:after="0" w:afterAutospacing="0"/>
        <w:jc w:val="both"/>
        <w:rPr>
          <w:color w:val="333333"/>
          <w:lang w:val="ro-RO"/>
        </w:rPr>
      </w:pPr>
      <w:r w:rsidRPr="009D3888">
        <w:rPr>
          <w:color w:val="333333"/>
          <w:lang w:val="ro-RO"/>
        </w:rPr>
        <w:t>1</w:t>
      </w:r>
      <w:r w:rsidR="001E4F4B">
        <w:rPr>
          <w:color w:val="333333"/>
          <w:lang w:val="ro-RO"/>
        </w:rPr>
        <w:t>41</w:t>
      </w:r>
      <w:r w:rsidRPr="009D3888">
        <w:rPr>
          <w:color w:val="333333"/>
          <w:lang w:val="ro-RO"/>
        </w:rPr>
        <w:t>.6 raportul descriptiv al activității desfășurate, realizările și rezultatele obținute;</w:t>
      </w:r>
    </w:p>
    <w:p w14:paraId="30552E50" w14:textId="6A689FFA" w:rsidR="007E7736" w:rsidRDefault="007E7736" w:rsidP="00E3465F">
      <w:pPr>
        <w:pStyle w:val="NormalWeb"/>
        <w:shd w:val="clear" w:color="auto" w:fill="FFFFFF"/>
        <w:spacing w:before="0" w:beforeAutospacing="0" w:after="0" w:afterAutospacing="0"/>
        <w:jc w:val="both"/>
        <w:rPr>
          <w:color w:val="333333"/>
          <w:lang w:val="ro-RO"/>
        </w:rPr>
      </w:pPr>
      <w:r w:rsidRPr="009D3888">
        <w:rPr>
          <w:color w:val="333333"/>
          <w:lang w:val="ro-RO"/>
        </w:rPr>
        <w:t>1</w:t>
      </w:r>
      <w:r w:rsidR="001E4F4B">
        <w:rPr>
          <w:color w:val="333333"/>
          <w:lang w:val="ro-RO"/>
        </w:rPr>
        <w:t>41</w:t>
      </w:r>
      <w:r w:rsidRPr="009D3888">
        <w:rPr>
          <w:color w:val="333333"/>
          <w:lang w:val="ro-RO"/>
        </w:rPr>
        <w:t>.7 raportul de audit.</w:t>
      </w:r>
    </w:p>
    <w:p w14:paraId="2A8D44F2" w14:textId="77777777" w:rsidR="008E0808" w:rsidRPr="009D3888" w:rsidRDefault="008E0808" w:rsidP="00E3465F">
      <w:pPr>
        <w:pStyle w:val="NormalWeb"/>
        <w:shd w:val="clear" w:color="auto" w:fill="FFFFFF"/>
        <w:spacing w:before="0" w:beforeAutospacing="0" w:after="0" w:afterAutospacing="0"/>
        <w:jc w:val="both"/>
        <w:rPr>
          <w:color w:val="333333"/>
          <w:lang w:val="ro-RO"/>
        </w:rPr>
      </w:pPr>
    </w:p>
    <w:p w14:paraId="6C8F30AF" w14:textId="0A29AFA3" w:rsidR="007E7736" w:rsidRPr="009D3888" w:rsidRDefault="001E4F4B" w:rsidP="007E7736">
      <w:pPr>
        <w:pStyle w:val="NormalWeb"/>
        <w:shd w:val="clear" w:color="auto" w:fill="FFFFFF"/>
        <w:spacing w:before="0" w:beforeAutospacing="0" w:after="0" w:afterAutospacing="0"/>
        <w:jc w:val="both"/>
        <w:rPr>
          <w:color w:val="333333"/>
          <w:lang w:val="ro-RO"/>
        </w:rPr>
      </w:pPr>
      <w:r>
        <w:rPr>
          <w:rStyle w:val="Robust"/>
          <w:rFonts w:eastAsiaTheme="majorEastAsia"/>
          <w:b w:val="0"/>
          <w:bCs w:val="0"/>
          <w:color w:val="333333"/>
          <w:lang w:val="ro-RO"/>
        </w:rPr>
        <w:t>142</w:t>
      </w:r>
      <w:r w:rsidR="007E7736" w:rsidRPr="009D3888">
        <w:rPr>
          <w:b/>
          <w:bCs/>
          <w:color w:val="333333"/>
          <w:lang w:val="ro-RO"/>
        </w:rPr>
        <w:t>.</w:t>
      </w:r>
      <w:r w:rsidR="007E7736" w:rsidRPr="009D3888">
        <w:rPr>
          <w:color w:val="333333"/>
          <w:lang w:val="ro-RO"/>
        </w:rPr>
        <w:t> Raportul pentru sprijin financiar pentru alte genuri de activitate va conține:</w:t>
      </w:r>
    </w:p>
    <w:p w14:paraId="4C4B952C" w14:textId="609D4B50" w:rsidR="007E7736" w:rsidRPr="009D3888" w:rsidRDefault="009C05F9" w:rsidP="007E7736">
      <w:pPr>
        <w:pStyle w:val="NormalWeb"/>
        <w:shd w:val="clear" w:color="auto" w:fill="FFFFFF"/>
        <w:spacing w:before="0" w:beforeAutospacing="0" w:after="0" w:afterAutospacing="0"/>
        <w:jc w:val="both"/>
        <w:rPr>
          <w:color w:val="333333"/>
          <w:lang w:val="ro-RO"/>
        </w:rPr>
      </w:pPr>
      <w:r w:rsidRPr="009D3888">
        <w:rPr>
          <w:color w:val="333333"/>
          <w:lang w:val="ro-RO"/>
        </w:rPr>
        <w:t>1</w:t>
      </w:r>
      <w:r w:rsidR="001E4F4B">
        <w:rPr>
          <w:color w:val="333333"/>
          <w:lang w:val="ro-RO"/>
        </w:rPr>
        <w:t>42</w:t>
      </w:r>
      <w:r w:rsidRPr="009D3888">
        <w:rPr>
          <w:color w:val="333333"/>
          <w:lang w:val="ro-RO"/>
        </w:rPr>
        <w:t>.1</w:t>
      </w:r>
      <w:r w:rsidR="007E7736" w:rsidRPr="009D3888">
        <w:rPr>
          <w:color w:val="333333"/>
          <w:lang w:val="ro-RO"/>
        </w:rPr>
        <w:t xml:space="preserve"> raportul analitic al bugetului;</w:t>
      </w:r>
    </w:p>
    <w:p w14:paraId="59B026D4" w14:textId="083C3D6D" w:rsidR="009C05F9" w:rsidRPr="009D3888" w:rsidRDefault="009C05F9" w:rsidP="009C05F9">
      <w:pPr>
        <w:pStyle w:val="NormalWeb"/>
        <w:shd w:val="clear" w:color="auto" w:fill="FFFFFF"/>
        <w:spacing w:before="0" w:beforeAutospacing="0" w:after="0" w:afterAutospacing="0"/>
        <w:jc w:val="both"/>
        <w:rPr>
          <w:color w:val="333333"/>
          <w:lang w:val="ro-RO"/>
        </w:rPr>
      </w:pPr>
      <w:r w:rsidRPr="009D3888">
        <w:rPr>
          <w:color w:val="333333"/>
          <w:lang w:val="ro-RO"/>
        </w:rPr>
        <w:t>1</w:t>
      </w:r>
      <w:r w:rsidR="001E4F4B">
        <w:rPr>
          <w:color w:val="333333"/>
          <w:lang w:val="ro-RO"/>
        </w:rPr>
        <w:t>42</w:t>
      </w:r>
      <w:r w:rsidRPr="009D3888">
        <w:rPr>
          <w:color w:val="333333"/>
          <w:lang w:val="ro-RO"/>
        </w:rPr>
        <w:t>.2</w:t>
      </w:r>
      <w:r w:rsidR="007E7736" w:rsidRPr="009D3888">
        <w:rPr>
          <w:color w:val="333333"/>
          <w:lang w:val="ro-RO"/>
        </w:rPr>
        <w:t xml:space="preserve"> raportul </w:t>
      </w:r>
      <w:r w:rsidR="00E958D2">
        <w:rPr>
          <w:color w:val="333333"/>
          <w:lang w:val="ro-RO"/>
        </w:rPr>
        <w:t>narativ</w:t>
      </w:r>
      <w:r w:rsidR="007E7736" w:rsidRPr="009D3888">
        <w:rPr>
          <w:color w:val="333333"/>
          <w:lang w:val="ro-RO"/>
        </w:rPr>
        <w:t xml:space="preserve"> al activității;</w:t>
      </w:r>
    </w:p>
    <w:p w14:paraId="2B9396F9" w14:textId="1C06BF9A" w:rsidR="007E7736" w:rsidRDefault="009C05F9" w:rsidP="00E3465F">
      <w:pPr>
        <w:pStyle w:val="NormalWeb"/>
        <w:shd w:val="clear" w:color="auto" w:fill="FFFFFF"/>
        <w:spacing w:before="0" w:beforeAutospacing="0" w:after="0" w:afterAutospacing="0"/>
        <w:jc w:val="both"/>
        <w:rPr>
          <w:color w:val="333333"/>
          <w:lang w:val="ro-RO"/>
        </w:rPr>
      </w:pPr>
      <w:r w:rsidRPr="009D3888">
        <w:rPr>
          <w:color w:val="333333"/>
          <w:lang w:val="ro-RO"/>
        </w:rPr>
        <w:t>1</w:t>
      </w:r>
      <w:r w:rsidR="001E4F4B">
        <w:rPr>
          <w:color w:val="333333"/>
          <w:lang w:val="ro-RO"/>
        </w:rPr>
        <w:t>42</w:t>
      </w:r>
      <w:r w:rsidRPr="009D3888">
        <w:rPr>
          <w:color w:val="333333"/>
          <w:lang w:val="ro-RO"/>
        </w:rPr>
        <w:t>.3</w:t>
      </w:r>
      <w:r w:rsidR="007E7736" w:rsidRPr="009D3888">
        <w:rPr>
          <w:color w:val="333333"/>
          <w:lang w:val="ro-RO"/>
        </w:rPr>
        <w:t xml:space="preserve"> materiale video, imagini, mostre de lucrări scrise, baze de date, studii, după caz.</w:t>
      </w:r>
    </w:p>
    <w:p w14:paraId="5B5D390B" w14:textId="77777777" w:rsidR="008E0808" w:rsidRPr="009D3888" w:rsidRDefault="008E0808" w:rsidP="00E3465F">
      <w:pPr>
        <w:pStyle w:val="NormalWeb"/>
        <w:shd w:val="clear" w:color="auto" w:fill="FFFFFF"/>
        <w:spacing w:before="0" w:beforeAutospacing="0" w:after="0" w:afterAutospacing="0"/>
        <w:jc w:val="both"/>
        <w:rPr>
          <w:color w:val="333333"/>
          <w:lang w:val="ro-RO"/>
        </w:rPr>
      </w:pPr>
    </w:p>
    <w:p w14:paraId="2855DCBA" w14:textId="138E50B1" w:rsidR="007E7736" w:rsidRDefault="00C33C82" w:rsidP="009C05F9">
      <w:pPr>
        <w:pStyle w:val="NormalWeb"/>
        <w:shd w:val="clear" w:color="auto" w:fill="FFFFFF"/>
        <w:spacing w:before="0" w:beforeAutospacing="0" w:after="0" w:afterAutospacing="0"/>
        <w:jc w:val="both"/>
        <w:rPr>
          <w:color w:val="333333"/>
          <w:lang w:val="ro-RO"/>
        </w:rPr>
      </w:pPr>
      <w:r>
        <w:rPr>
          <w:rStyle w:val="Robust"/>
          <w:rFonts w:eastAsiaTheme="majorEastAsia"/>
          <w:b w:val="0"/>
          <w:bCs w:val="0"/>
          <w:color w:val="333333"/>
          <w:lang w:val="ro-RO"/>
        </w:rPr>
        <w:t>1</w:t>
      </w:r>
      <w:r w:rsidR="001E4F4B">
        <w:rPr>
          <w:rStyle w:val="Robust"/>
          <w:rFonts w:eastAsiaTheme="majorEastAsia"/>
          <w:b w:val="0"/>
          <w:bCs w:val="0"/>
          <w:color w:val="333333"/>
          <w:lang w:val="ro-RO"/>
        </w:rPr>
        <w:t>43</w:t>
      </w:r>
      <w:r w:rsidR="007E7736" w:rsidRPr="009D3888">
        <w:rPr>
          <w:b/>
          <w:bCs/>
          <w:color w:val="333333"/>
          <w:lang w:val="ro-RO"/>
        </w:rPr>
        <w:t>.</w:t>
      </w:r>
      <w:r w:rsidR="007E7736" w:rsidRPr="009D3888">
        <w:rPr>
          <w:color w:val="333333"/>
          <w:lang w:val="ro-RO"/>
        </w:rPr>
        <w:t xml:space="preserve"> Raportul analitic și financiar se prezintă în termenele stabilite în contractul de finanțare. Termenul poate fi extins, după caz, cu acceptul Consiliului, </w:t>
      </w:r>
      <w:r w:rsidR="00E15217">
        <w:rPr>
          <w:color w:val="333333"/>
          <w:lang w:val="ro-RO"/>
        </w:rPr>
        <w:t>din</w:t>
      </w:r>
      <w:r w:rsidR="007E7736" w:rsidRPr="009D3888">
        <w:rPr>
          <w:color w:val="333333"/>
          <w:lang w:val="ro-RO"/>
        </w:rPr>
        <w:t xml:space="preserve"> motiv</w:t>
      </w:r>
      <w:r w:rsidR="00E15217">
        <w:rPr>
          <w:color w:val="333333"/>
          <w:lang w:val="ro-RO"/>
        </w:rPr>
        <w:t>e</w:t>
      </w:r>
      <w:r w:rsidR="007E7736" w:rsidRPr="009D3888">
        <w:rPr>
          <w:color w:val="333333"/>
          <w:lang w:val="ro-RO"/>
        </w:rPr>
        <w:t xml:space="preserve"> obiectiv</w:t>
      </w:r>
      <w:r w:rsidR="00E15217">
        <w:rPr>
          <w:color w:val="333333"/>
          <w:lang w:val="ro-RO"/>
        </w:rPr>
        <w:t>e</w:t>
      </w:r>
      <w:r w:rsidR="007E7736" w:rsidRPr="009D3888">
        <w:rPr>
          <w:color w:val="333333"/>
          <w:lang w:val="ro-RO"/>
        </w:rPr>
        <w:t>.</w:t>
      </w:r>
    </w:p>
    <w:p w14:paraId="2C21AC76" w14:textId="77777777" w:rsidR="008E0808" w:rsidRDefault="008E0808" w:rsidP="009C05F9">
      <w:pPr>
        <w:pStyle w:val="NormalWeb"/>
        <w:shd w:val="clear" w:color="auto" w:fill="FFFFFF"/>
        <w:spacing w:before="0" w:beforeAutospacing="0" w:after="0" w:afterAutospacing="0"/>
        <w:jc w:val="both"/>
        <w:rPr>
          <w:color w:val="333333"/>
          <w:lang w:val="ro-RO"/>
        </w:rPr>
      </w:pPr>
    </w:p>
    <w:p w14:paraId="4975C7BD" w14:textId="39C7E526" w:rsidR="00E3465F" w:rsidRDefault="00CA482A" w:rsidP="009C05F9">
      <w:pPr>
        <w:pStyle w:val="NormalWeb"/>
        <w:shd w:val="clear" w:color="auto" w:fill="FFFFFF"/>
        <w:spacing w:before="0" w:beforeAutospacing="0" w:after="0" w:afterAutospacing="0"/>
        <w:jc w:val="both"/>
        <w:rPr>
          <w:color w:val="333333"/>
          <w:lang w:val="ro-RO"/>
        </w:rPr>
      </w:pPr>
      <w:r>
        <w:rPr>
          <w:color w:val="333333"/>
          <w:lang w:val="ro-RO"/>
        </w:rPr>
        <w:t>1</w:t>
      </w:r>
      <w:r w:rsidR="001E4F4B">
        <w:rPr>
          <w:color w:val="333333"/>
          <w:lang w:val="ro-RO"/>
        </w:rPr>
        <w:t>44</w:t>
      </w:r>
      <w:r>
        <w:rPr>
          <w:color w:val="333333"/>
          <w:lang w:val="ro-RO"/>
        </w:rPr>
        <w:t xml:space="preserve">. </w:t>
      </w:r>
      <w:r w:rsidRPr="00CA482A">
        <w:rPr>
          <w:color w:val="333333"/>
          <w:lang w:val="ro-RO"/>
        </w:rPr>
        <w:t xml:space="preserve">Centrul </w:t>
      </w:r>
      <w:r w:rsidR="00BA4A10">
        <w:rPr>
          <w:color w:val="333333"/>
          <w:lang w:val="ro-RO"/>
        </w:rPr>
        <w:t>are obligația</w:t>
      </w:r>
      <w:r w:rsidRPr="00CA482A">
        <w:rPr>
          <w:color w:val="333333"/>
          <w:lang w:val="ro-RO"/>
        </w:rPr>
        <w:t xml:space="preserve"> de sesizare a organelor </w:t>
      </w:r>
      <w:r w:rsidR="00F54441">
        <w:rPr>
          <w:color w:val="333333"/>
          <w:lang w:val="ro-RO"/>
        </w:rPr>
        <w:t>ș</w:t>
      </w:r>
      <w:r w:rsidRPr="00CA482A">
        <w:rPr>
          <w:color w:val="333333"/>
          <w:lang w:val="ro-RO"/>
        </w:rPr>
        <w:t>i institu</w:t>
      </w:r>
      <w:r w:rsidR="00F54441">
        <w:rPr>
          <w:color w:val="333333"/>
          <w:lang w:val="ro-RO"/>
        </w:rPr>
        <w:t>ț</w:t>
      </w:r>
      <w:r w:rsidRPr="00CA482A">
        <w:rPr>
          <w:color w:val="333333"/>
          <w:lang w:val="ro-RO"/>
        </w:rPr>
        <w:t>iilor abilitate în cazurile de încălcare a prevederilor contractuale de către beneficiarul finan</w:t>
      </w:r>
      <w:r w:rsidR="00F54441">
        <w:rPr>
          <w:color w:val="333333"/>
          <w:lang w:val="ro-RO"/>
        </w:rPr>
        <w:t>ț</w:t>
      </w:r>
      <w:r w:rsidRPr="00CA482A">
        <w:rPr>
          <w:color w:val="333333"/>
          <w:lang w:val="ro-RO"/>
        </w:rPr>
        <w:t xml:space="preserve">ării, în vederea atragerii beneficiarului la </w:t>
      </w:r>
      <w:r w:rsidRPr="00CA482A">
        <w:rPr>
          <w:color w:val="333333"/>
          <w:lang w:val="ro-RO"/>
        </w:rPr>
        <w:lastRenderedPageBreak/>
        <w:t>răspundere civilă, contraven</w:t>
      </w:r>
      <w:r w:rsidR="00F54441">
        <w:rPr>
          <w:color w:val="333333"/>
          <w:lang w:val="ro-RO"/>
        </w:rPr>
        <w:t>ț</w:t>
      </w:r>
      <w:r w:rsidRPr="00CA482A">
        <w:rPr>
          <w:color w:val="333333"/>
          <w:lang w:val="ro-RO"/>
        </w:rPr>
        <w:t xml:space="preserve">ională sau penală, precum </w:t>
      </w:r>
      <w:r w:rsidR="00F54441">
        <w:rPr>
          <w:color w:val="333333"/>
          <w:lang w:val="ro-RO"/>
        </w:rPr>
        <w:t>ș</w:t>
      </w:r>
      <w:r w:rsidRPr="00CA482A">
        <w:rPr>
          <w:color w:val="333333"/>
          <w:lang w:val="ro-RO"/>
        </w:rPr>
        <w:t>i a recuperării mijloacelor financiare alocate conform prevederilor contractuale.</w:t>
      </w:r>
    </w:p>
    <w:p w14:paraId="3985B9DC" w14:textId="77777777" w:rsidR="00747463" w:rsidRPr="009D3888" w:rsidRDefault="00747463" w:rsidP="009C05F9">
      <w:pPr>
        <w:pStyle w:val="NormalWeb"/>
        <w:shd w:val="clear" w:color="auto" w:fill="FFFFFF"/>
        <w:spacing w:before="0" w:beforeAutospacing="0" w:after="0" w:afterAutospacing="0"/>
        <w:jc w:val="both"/>
        <w:rPr>
          <w:color w:val="333333"/>
          <w:lang w:val="ro-RO"/>
        </w:rPr>
      </w:pPr>
    </w:p>
    <w:p w14:paraId="64AEA080" w14:textId="58B2776F" w:rsidR="00AE58FC" w:rsidRPr="009D3888" w:rsidRDefault="00AE58FC" w:rsidP="00AE58FC">
      <w:pPr>
        <w:spacing w:before="100" w:beforeAutospacing="1" w:after="100" w:afterAutospacing="1"/>
        <w:outlineLvl w:val="1"/>
        <w:rPr>
          <w:rFonts w:ascii="Times New Roman" w:eastAsia="Times New Roman" w:hAnsi="Times New Roman" w:cs="Times New Roman"/>
          <w:i/>
          <w:iCs/>
          <w:lang w:val="ro-RO" w:eastAsia="en-GB"/>
        </w:rPr>
      </w:pPr>
      <w:r w:rsidRPr="009D3888">
        <w:rPr>
          <w:rFonts w:ascii="Times New Roman" w:eastAsia="Times New Roman" w:hAnsi="Times New Roman" w:cs="Times New Roman"/>
          <w:lang w:val="ro-RO" w:eastAsia="en-GB"/>
        </w:rPr>
        <w:t xml:space="preserve">                                                                                         </w:t>
      </w:r>
      <w:r w:rsidR="007E7736" w:rsidRPr="009D3888">
        <w:rPr>
          <w:rFonts w:ascii="Times New Roman" w:eastAsia="Times New Roman" w:hAnsi="Times New Roman" w:cs="Times New Roman"/>
          <w:lang w:val="ro-RO" w:eastAsia="en-GB"/>
        </w:rPr>
        <w:t xml:space="preserve">                                           </w:t>
      </w:r>
      <w:r w:rsidRPr="009D3888">
        <w:rPr>
          <w:rFonts w:ascii="Times New Roman" w:eastAsia="Times New Roman" w:hAnsi="Times New Roman" w:cs="Times New Roman"/>
          <w:lang w:val="ro-RO" w:eastAsia="en-GB"/>
        </w:rPr>
        <w:t xml:space="preserve">   </w:t>
      </w:r>
      <w:r w:rsidRPr="009D3888">
        <w:rPr>
          <w:rFonts w:ascii="Times New Roman" w:eastAsia="Times New Roman" w:hAnsi="Times New Roman" w:cs="Times New Roman"/>
          <w:i/>
          <w:iCs/>
          <w:lang w:val="ro-RO" w:eastAsia="en-GB"/>
        </w:rPr>
        <w:t>Anexa nr. 1</w:t>
      </w:r>
    </w:p>
    <w:p w14:paraId="2101A64B" w14:textId="77777777" w:rsidR="00AE58FC" w:rsidRPr="00E557F7" w:rsidRDefault="00AE58FC" w:rsidP="00AE58FC">
      <w:pPr>
        <w:spacing w:after="0"/>
        <w:jc w:val="center"/>
        <w:outlineLvl w:val="2"/>
        <w:rPr>
          <w:rFonts w:ascii="Times New Roman" w:eastAsia="Times New Roman" w:hAnsi="Times New Roman" w:cs="Times New Roman"/>
          <w:lang w:val="ro-RO" w:eastAsia="en-GB"/>
        </w:rPr>
      </w:pPr>
      <w:r w:rsidRPr="00E557F7">
        <w:rPr>
          <w:rFonts w:ascii="Times New Roman" w:eastAsia="Times New Roman" w:hAnsi="Times New Roman" w:cs="Times New Roman"/>
          <w:lang w:val="ro-RO" w:eastAsia="en-GB"/>
        </w:rPr>
        <w:t xml:space="preserve">INDICATORII DE PERFORMANȚĂ </w:t>
      </w:r>
    </w:p>
    <w:p w14:paraId="1A504783" w14:textId="1137B404" w:rsidR="00AE58FC" w:rsidRPr="00E557F7" w:rsidRDefault="00AE58FC" w:rsidP="00AE58FC">
      <w:pPr>
        <w:spacing w:after="0"/>
        <w:jc w:val="center"/>
        <w:outlineLvl w:val="2"/>
        <w:rPr>
          <w:rFonts w:ascii="Times New Roman" w:eastAsia="Times New Roman" w:hAnsi="Times New Roman" w:cs="Times New Roman"/>
          <w:lang w:val="ro-RO" w:eastAsia="en-GB"/>
        </w:rPr>
      </w:pPr>
      <w:r w:rsidRPr="00E557F7">
        <w:rPr>
          <w:rFonts w:ascii="Times New Roman" w:eastAsia="Times New Roman" w:hAnsi="Times New Roman" w:cs="Times New Roman"/>
          <w:lang w:val="ro-RO" w:eastAsia="en-GB"/>
        </w:rPr>
        <w:t>AI FONDULUI NAȚIONAL AL CINEMATOGRAFIEI</w:t>
      </w:r>
    </w:p>
    <w:p w14:paraId="015ED196" w14:textId="77777777" w:rsidR="00AE58FC" w:rsidRPr="009D3888" w:rsidRDefault="00AE58FC" w:rsidP="00AE58FC">
      <w:pPr>
        <w:spacing w:after="0"/>
        <w:jc w:val="center"/>
        <w:outlineLvl w:val="2"/>
        <w:rPr>
          <w:rFonts w:ascii="Times New Roman" w:eastAsia="Times New Roman" w:hAnsi="Times New Roman" w:cs="Times New Roman"/>
          <w:lang w:val="ro-RO" w:eastAsia="en-GB"/>
        </w:rPr>
      </w:pPr>
    </w:p>
    <w:p w14:paraId="14D42D7B" w14:textId="77777777" w:rsidR="00AE58FC" w:rsidRPr="009D3888" w:rsidRDefault="00AE58FC" w:rsidP="00AE58FC">
      <w:pPr>
        <w:numPr>
          <w:ilvl w:val="0"/>
          <w:numId w:val="5"/>
        </w:numPr>
        <w:spacing w:after="0" w:line="240" w:lineRule="auto"/>
        <w:rPr>
          <w:rFonts w:ascii="Times New Roman" w:eastAsia="Times New Roman" w:hAnsi="Times New Roman" w:cs="Times New Roman"/>
          <w:lang w:val="ro-RO" w:eastAsia="en-GB"/>
        </w:rPr>
      </w:pPr>
      <w:r w:rsidRPr="009D3888">
        <w:rPr>
          <w:rFonts w:ascii="Times New Roman" w:eastAsia="Times New Roman" w:hAnsi="Times New Roman" w:cs="Times New Roman"/>
          <w:lang w:val="ro-RO" w:eastAsia="en-GB"/>
        </w:rPr>
        <w:t>Indicatori financiari și administrativi</w:t>
      </w:r>
    </w:p>
    <w:p w14:paraId="2AE186B3" w14:textId="39C43898" w:rsidR="00AE58FC" w:rsidRPr="009D3888" w:rsidRDefault="00AE58FC" w:rsidP="008D6469">
      <w:pPr>
        <w:pStyle w:val="Listparagraf"/>
        <w:numPr>
          <w:ilvl w:val="1"/>
          <w:numId w:val="25"/>
        </w:numPr>
        <w:spacing w:before="100" w:beforeAutospacing="1" w:after="100" w:afterAutospacing="1" w:line="240" w:lineRule="auto"/>
        <w:rPr>
          <w:rFonts w:ascii="Times New Roman" w:eastAsia="Times New Roman" w:hAnsi="Times New Roman" w:cs="Times New Roman"/>
          <w:lang w:val="ro-RO" w:eastAsia="en-GB"/>
        </w:rPr>
      </w:pPr>
      <w:r w:rsidRPr="009D3888">
        <w:rPr>
          <w:rFonts w:ascii="Times New Roman" w:eastAsia="Times New Roman" w:hAnsi="Times New Roman" w:cs="Times New Roman"/>
          <w:lang w:val="ro-RO" w:eastAsia="en-GB"/>
        </w:rPr>
        <w:t>Gradul de utilizare a bugetului anual;</w:t>
      </w:r>
    </w:p>
    <w:p w14:paraId="28F951A7" w14:textId="0321BD64" w:rsidR="00AE58FC" w:rsidRPr="009D3888" w:rsidRDefault="00AE58FC" w:rsidP="008D6469">
      <w:pPr>
        <w:pStyle w:val="Listparagraf"/>
        <w:numPr>
          <w:ilvl w:val="1"/>
          <w:numId w:val="25"/>
        </w:numPr>
        <w:spacing w:before="100" w:beforeAutospacing="1" w:after="100" w:afterAutospacing="1" w:line="240" w:lineRule="auto"/>
        <w:rPr>
          <w:rFonts w:ascii="Times New Roman" w:eastAsia="Times New Roman" w:hAnsi="Times New Roman" w:cs="Times New Roman"/>
          <w:lang w:val="ro-RO" w:eastAsia="en-GB"/>
        </w:rPr>
      </w:pPr>
      <w:r w:rsidRPr="009D3888">
        <w:rPr>
          <w:rFonts w:ascii="Times New Roman" w:eastAsia="Times New Roman" w:hAnsi="Times New Roman" w:cs="Times New Roman"/>
          <w:lang w:val="ro-RO" w:eastAsia="en-GB"/>
        </w:rPr>
        <w:t>Procent cofinanțare publică/privată/externă;</w:t>
      </w:r>
    </w:p>
    <w:p w14:paraId="7FBE3839" w14:textId="20967EC7" w:rsidR="00AE58FC" w:rsidRPr="009D3888" w:rsidRDefault="00AE58FC" w:rsidP="008D6469">
      <w:pPr>
        <w:pStyle w:val="Listparagraf"/>
        <w:numPr>
          <w:ilvl w:val="1"/>
          <w:numId w:val="25"/>
        </w:numPr>
        <w:spacing w:before="100" w:beforeAutospacing="1" w:after="100" w:afterAutospacing="1" w:line="240" w:lineRule="auto"/>
        <w:rPr>
          <w:rFonts w:ascii="Times New Roman" w:eastAsia="Times New Roman" w:hAnsi="Times New Roman" w:cs="Times New Roman"/>
          <w:lang w:val="ro-RO" w:eastAsia="en-GB"/>
        </w:rPr>
      </w:pPr>
      <w:r w:rsidRPr="009D3888">
        <w:rPr>
          <w:rFonts w:ascii="Times New Roman" w:eastAsia="Times New Roman" w:hAnsi="Times New Roman" w:cs="Times New Roman"/>
          <w:lang w:val="ro-RO" w:eastAsia="en-GB"/>
        </w:rPr>
        <w:t>Cost mediu per proiect finanțat;</w:t>
      </w:r>
    </w:p>
    <w:p w14:paraId="3F7FEAA1" w14:textId="5546EB84" w:rsidR="00AE58FC" w:rsidRPr="009D3888" w:rsidRDefault="00AE58FC" w:rsidP="008D6469">
      <w:pPr>
        <w:pStyle w:val="Listparagraf"/>
        <w:numPr>
          <w:ilvl w:val="1"/>
          <w:numId w:val="25"/>
        </w:numPr>
        <w:spacing w:before="100" w:beforeAutospacing="1" w:after="100" w:afterAutospacing="1" w:line="240" w:lineRule="auto"/>
        <w:rPr>
          <w:rFonts w:ascii="Times New Roman" w:eastAsia="Times New Roman" w:hAnsi="Times New Roman" w:cs="Times New Roman"/>
          <w:lang w:val="ro-RO" w:eastAsia="en-GB"/>
        </w:rPr>
      </w:pPr>
      <w:r w:rsidRPr="009D3888">
        <w:rPr>
          <w:rFonts w:ascii="Times New Roman" w:eastAsia="Times New Roman" w:hAnsi="Times New Roman" w:cs="Times New Roman"/>
          <w:lang w:val="ro-RO" w:eastAsia="en-GB"/>
        </w:rPr>
        <w:t>Timp mediu de procesare a aplicațiilor;</w:t>
      </w:r>
    </w:p>
    <w:p w14:paraId="52F5154B" w14:textId="21115F72" w:rsidR="00AE58FC" w:rsidRDefault="008D6469" w:rsidP="008D6469">
      <w:pPr>
        <w:pStyle w:val="Listparagraf"/>
        <w:spacing w:before="100" w:beforeAutospacing="1" w:after="100" w:afterAutospacing="1" w:line="240" w:lineRule="auto"/>
        <w:ind w:left="709"/>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 xml:space="preserve">1.5 </w:t>
      </w:r>
      <w:r w:rsidR="00AE58FC" w:rsidRPr="009D3888">
        <w:rPr>
          <w:rFonts w:ascii="Times New Roman" w:eastAsia="Times New Roman" w:hAnsi="Times New Roman" w:cs="Times New Roman"/>
          <w:lang w:val="ro-RO" w:eastAsia="en-GB"/>
        </w:rPr>
        <w:t xml:space="preserve">Valoare adăugată raportată la investiții. </w:t>
      </w:r>
    </w:p>
    <w:p w14:paraId="77429BB8" w14:textId="77777777" w:rsidR="006569BA" w:rsidRDefault="006569BA" w:rsidP="008D6469">
      <w:pPr>
        <w:pStyle w:val="Listparagraf"/>
        <w:spacing w:before="100" w:beforeAutospacing="1" w:after="100" w:afterAutospacing="1" w:line="240" w:lineRule="auto"/>
        <w:ind w:left="567" w:firstLine="142"/>
        <w:rPr>
          <w:rFonts w:ascii="Times New Roman" w:eastAsia="Times New Roman" w:hAnsi="Times New Roman" w:cs="Times New Roman"/>
          <w:lang w:val="ro-RO" w:eastAsia="en-GB"/>
        </w:rPr>
      </w:pPr>
    </w:p>
    <w:p w14:paraId="42D7ED57" w14:textId="77777777" w:rsidR="006569BA" w:rsidRDefault="00D35A2C" w:rsidP="006569BA">
      <w:pPr>
        <w:pStyle w:val="Listparagraf"/>
        <w:numPr>
          <w:ilvl w:val="0"/>
          <w:numId w:val="5"/>
        </w:numPr>
        <w:spacing w:after="0" w:line="240" w:lineRule="auto"/>
        <w:rPr>
          <w:rFonts w:ascii="Times New Roman" w:eastAsia="Times New Roman" w:hAnsi="Times New Roman" w:cs="Times New Roman"/>
          <w:lang w:val="ro-RO" w:eastAsia="en-GB"/>
        </w:rPr>
      </w:pPr>
      <w:r w:rsidRPr="006569BA">
        <w:rPr>
          <w:rFonts w:ascii="Times New Roman" w:eastAsia="Times New Roman" w:hAnsi="Times New Roman" w:cs="Times New Roman"/>
          <w:lang w:val="ro-RO" w:eastAsia="en-GB"/>
        </w:rPr>
        <w:t>Indicatori de impact economic</w:t>
      </w:r>
    </w:p>
    <w:p w14:paraId="26E1F120" w14:textId="77777777" w:rsidR="00751DBE" w:rsidRDefault="00751DBE" w:rsidP="00751DBE">
      <w:pPr>
        <w:pStyle w:val="Listparagraf"/>
        <w:spacing w:after="0" w:line="240" w:lineRule="auto"/>
        <w:rPr>
          <w:rFonts w:ascii="Times New Roman" w:eastAsia="Times New Roman" w:hAnsi="Times New Roman" w:cs="Times New Roman"/>
          <w:lang w:val="ro-RO" w:eastAsia="en-GB"/>
        </w:rPr>
      </w:pPr>
    </w:p>
    <w:p w14:paraId="0059E3D3" w14:textId="771103DE" w:rsidR="005529D4" w:rsidRPr="005529D4" w:rsidRDefault="005529D4" w:rsidP="00786999">
      <w:pPr>
        <w:tabs>
          <w:tab w:val="left" w:pos="993"/>
        </w:tabs>
        <w:spacing w:after="0" w:line="240" w:lineRule="auto"/>
        <w:ind w:left="142" w:firstLine="218"/>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 xml:space="preserve">      </w:t>
      </w:r>
      <w:r w:rsidR="006569BA" w:rsidRPr="006569BA">
        <w:rPr>
          <w:rFonts w:ascii="Times New Roman" w:eastAsia="Times New Roman" w:hAnsi="Times New Roman" w:cs="Times New Roman"/>
          <w:lang w:val="ro-RO" w:eastAsia="en-GB"/>
        </w:rPr>
        <w:t xml:space="preserve">2.1 </w:t>
      </w:r>
      <w:r w:rsidR="006569BA">
        <w:rPr>
          <w:rFonts w:ascii="Times New Roman" w:eastAsia="Times New Roman" w:hAnsi="Times New Roman" w:cs="Times New Roman"/>
          <w:lang w:val="ro-RO" w:eastAsia="en-GB"/>
        </w:rPr>
        <w:t>Volumul cheltuielilor realizate pe teritoriul Republicii Moldova</w:t>
      </w:r>
      <w:r>
        <w:rPr>
          <w:lang w:val="en-US"/>
        </w:rPr>
        <w:t>;</w:t>
      </w:r>
    </w:p>
    <w:p w14:paraId="1385D904" w14:textId="5D9CAA1C" w:rsidR="005529D4" w:rsidRPr="005529D4" w:rsidRDefault="005529D4" w:rsidP="00786999">
      <w:pPr>
        <w:tabs>
          <w:tab w:val="left" w:pos="993"/>
        </w:tabs>
        <w:spacing w:after="0" w:line="240" w:lineRule="auto"/>
        <w:ind w:left="142" w:firstLine="218"/>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 xml:space="preserve">      </w:t>
      </w:r>
      <w:r w:rsidRPr="005529D4">
        <w:rPr>
          <w:rFonts w:ascii="Times New Roman" w:eastAsia="Times New Roman" w:hAnsi="Times New Roman" w:cs="Times New Roman"/>
          <w:lang w:val="ro-RO" w:eastAsia="en-GB"/>
        </w:rPr>
        <w:t xml:space="preserve">2.2 Contribuția la PIB prin activitățile cinematografice finanțate  </w:t>
      </w:r>
    </w:p>
    <w:p w14:paraId="12729792" w14:textId="68C7AAD1" w:rsidR="005529D4" w:rsidRPr="005529D4" w:rsidRDefault="00751DBE" w:rsidP="00786999">
      <w:pPr>
        <w:tabs>
          <w:tab w:val="left" w:pos="993"/>
        </w:tabs>
        <w:spacing w:after="0" w:line="240" w:lineRule="auto"/>
        <w:ind w:left="142" w:firstLine="218"/>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 xml:space="preserve">      </w:t>
      </w:r>
      <w:r w:rsidR="005529D4" w:rsidRPr="005529D4">
        <w:rPr>
          <w:rFonts w:ascii="Times New Roman" w:eastAsia="Times New Roman" w:hAnsi="Times New Roman" w:cs="Times New Roman"/>
          <w:lang w:val="ro-RO" w:eastAsia="en-GB"/>
        </w:rPr>
        <w:t xml:space="preserve">2.3 Număr de locuri de muncă create  </w:t>
      </w:r>
    </w:p>
    <w:p w14:paraId="512D88B1" w14:textId="02FA05F4" w:rsidR="005529D4" w:rsidRPr="005529D4" w:rsidRDefault="00751DBE" w:rsidP="00786999">
      <w:pPr>
        <w:tabs>
          <w:tab w:val="left" w:pos="993"/>
        </w:tabs>
        <w:spacing w:after="0" w:line="240" w:lineRule="auto"/>
        <w:ind w:left="142" w:firstLine="218"/>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 xml:space="preserve">      </w:t>
      </w:r>
      <w:r w:rsidR="005529D4" w:rsidRPr="005529D4">
        <w:rPr>
          <w:rFonts w:ascii="Times New Roman" w:eastAsia="Times New Roman" w:hAnsi="Times New Roman" w:cs="Times New Roman"/>
          <w:lang w:val="ro-RO" w:eastAsia="en-GB"/>
        </w:rPr>
        <w:t xml:space="preserve">2.4 Volumul investițiilor atrase din exterior  </w:t>
      </w:r>
    </w:p>
    <w:p w14:paraId="5924CD4E" w14:textId="49E92AEE" w:rsidR="005529D4" w:rsidRPr="005529D4" w:rsidRDefault="00751DBE" w:rsidP="00786999">
      <w:pPr>
        <w:tabs>
          <w:tab w:val="left" w:pos="993"/>
        </w:tabs>
        <w:spacing w:after="0" w:line="240" w:lineRule="auto"/>
        <w:ind w:left="142" w:firstLine="218"/>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 xml:space="preserve">      </w:t>
      </w:r>
      <w:r w:rsidR="005529D4" w:rsidRPr="005529D4">
        <w:rPr>
          <w:rFonts w:ascii="Times New Roman" w:eastAsia="Times New Roman" w:hAnsi="Times New Roman" w:cs="Times New Roman"/>
          <w:lang w:val="ro-RO" w:eastAsia="en-GB"/>
        </w:rPr>
        <w:t xml:space="preserve">2.5 Venituri fiscale generate  </w:t>
      </w:r>
    </w:p>
    <w:p w14:paraId="2EAE602F" w14:textId="6F5CEABA" w:rsidR="005529D4" w:rsidRPr="005529D4" w:rsidRDefault="00751DBE" w:rsidP="00786999">
      <w:pPr>
        <w:tabs>
          <w:tab w:val="left" w:pos="993"/>
        </w:tabs>
        <w:spacing w:after="0" w:line="240" w:lineRule="auto"/>
        <w:ind w:left="142" w:firstLine="218"/>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 xml:space="preserve">      </w:t>
      </w:r>
      <w:r w:rsidR="005529D4" w:rsidRPr="005529D4">
        <w:rPr>
          <w:rFonts w:ascii="Times New Roman" w:eastAsia="Times New Roman" w:hAnsi="Times New Roman" w:cs="Times New Roman"/>
          <w:lang w:val="ro-RO" w:eastAsia="en-GB"/>
        </w:rPr>
        <w:t xml:space="preserve">2.6 Efect multiplicator asupra industriilor conexe  </w:t>
      </w:r>
    </w:p>
    <w:p w14:paraId="1F3ECAD2" w14:textId="2D126FA4" w:rsidR="00AE58FC" w:rsidRPr="009D3888" w:rsidRDefault="005529D4" w:rsidP="005529D4">
      <w:pPr>
        <w:spacing w:before="100" w:beforeAutospacing="1" w:after="100" w:afterAutospacing="1" w:line="240" w:lineRule="auto"/>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 xml:space="preserve">      </w:t>
      </w:r>
      <w:r w:rsidR="00D35A2C">
        <w:rPr>
          <w:rFonts w:ascii="Times New Roman" w:eastAsia="Times New Roman" w:hAnsi="Times New Roman" w:cs="Times New Roman"/>
          <w:lang w:val="ro-RO" w:eastAsia="en-GB"/>
        </w:rPr>
        <w:t xml:space="preserve">3. </w:t>
      </w:r>
      <w:r w:rsidR="00AE58FC" w:rsidRPr="009D3888">
        <w:rPr>
          <w:rFonts w:ascii="Times New Roman" w:eastAsia="Times New Roman" w:hAnsi="Times New Roman" w:cs="Times New Roman"/>
          <w:lang w:val="ro-RO" w:eastAsia="en-GB"/>
        </w:rPr>
        <w:t>Indicatori de producție cinematografică</w:t>
      </w:r>
    </w:p>
    <w:p w14:paraId="46F79555" w14:textId="14F89A6E" w:rsidR="00AE58FC" w:rsidRPr="009D3888" w:rsidRDefault="00D35A2C" w:rsidP="00D35A2C">
      <w:pPr>
        <w:pStyle w:val="Listparagraf"/>
        <w:spacing w:before="100" w:beforeAutospacing="1" w:after="100" w:afterAutospacing="1" w:line="240" w:lineRule="auto"/>
        <w:ind w:left="709"/>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 xml:space="preserve">3.1 </w:t>
      </w:r>
      <w:r w:rsidR="00AE58FC" w:rsidRPr="009D3888">
        <w:rPr>
          <w:rFonts w:ascii="Times New Roman" w:eastAsia="Times New Roman" w:hAnsi="Times New Roman" w:cs="Times New Roman"/>
          <w:lang w:val="ro-RO" w:eastAsia="en-GB"/>
        </w:rPr>
        <w:t>Număr de proiecte finanțate pe categorii;</w:t>
      </w:r>
    </w:p>
    <w:p w14:paraId="2328BCD1" w14:textId="06699861" w:rsidR="00AE58FC" w:rsidRPr="009D3888" w:rsidRDefault="00D35A2C" w:rsidP="00D35A2C">
      <w:pPr>
        <w:pStyle w:val="Listparagraf"/>
        <w:spacing w:before="100" w:beforeAutospacing="1" w:after="100" w:afterAutospacing="1" w:line="240" w:lineRule="auto"/>
        <w:ind w:left="709"/>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 xml:space="preserve">3.2 </w:t>
      </w:r>
      <w:r w:rsidR="00AE58FC" w:rsidRPr="009D3888">
        <w:rPr>
          <w:rFonts w:ascii="Times New Roman" w:eastAsia="Times New Roman" w:hAnsi="Times New Roman" w:cs="Times New Roman"/>
          <w:lang w:val="ro-RO" w:eastAsia="en-GB"/>
        </w:rPr>
        <w:t>Număr de filme finalizate;</w:t>
      </w:r>
    </w:p>
    <w:p w14:paraId="6CE056B8" w14:textId="4E555100" w:rsidR="00AE58FC" w:rsidRPr="009D3888" w:rsidRDefault="00D35A2C" w:rsidP="00D35A2C">
      <w:pPr>
        <w:pStyle w:val="Listparagraf"/>
        <w:spacing w:before="100" w:beforeAutospacing="1" w:after="100" w:afterAutospacing="1" w:line="240" w:lineRule="auto"/>
        <w:ind w:left="709"/>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 xml:space="preserve">3.3 </w:t>
      </w:r>
      <w:r w:rsidR="00AE58FC" w:rsidRPr="009D3888">
        <w:rPr>
          <w:rFonts w:ascii="Times New Roman" w:eastAsia="Times New Roman" w:hAnsi="Times New Roman" w:cs="Times New Roman"/>
          <w:lang w:val="ro-RO" w:eastAsia="en-GB"/>
        </w:rPr>
        <w:t>Ponderea coproducțiilor internaționale;</w:t>
      </w:r>
    </w:p>
    <w:p w14:paraId="756BC4E8" w14:textId="6D98FDFD" w:rsidR="00AE58FC" w:rsidRDefault="00D35A2C" w:rsidP="00D35A2C">
      <w:pPr>
        <w:pStyle w:val="Listparagraf"/>
        <w:spacing w:before="100" w:beforeAutospacing="1" w:after="100" w:afterAutospacing="1" w:line="240" w:lineRule="auto"/>
        <w:ind w:left="709"/>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3.4</w:t>
      </w:r>
      <w:r w:rsidR="00AE58FC" w:rsidRPr="009D3888">
        <w:rPr>
          <w:rFonts w:ascii="Times New Roman" w:eastAsia="Times New Roman" w:hAnsi="Times New Roman" w:cs="Times New Roman"/>
          <w:lang w:val="ro-RO" w:eastAsia="en-GB"/>
        </w:rPr>
        <w:t>Număr de proiecte de debut.</w:t>
      </w:r>
    </w:p>
    <w:p w14:paraId="2E394549" w14:textId="77777777" w:rsidR="00D35A2C" w:rsidRPr="009D3888" w:rsidRDefault="00D35A2C" w:rsidP="00D35A2C">
      <w:pPr>
        <w:pStyle w:val="Listparagraf"/>
        <w:spacing w:before="100" w:beforeAutospacing="1" w:after="100" w:afterAutospacing="1" w:line="240" w:lineRule="auto"/>
        <w:ind w:left="709"/>
        <w:rPr>
          <w:rFonts w:ascii="Times New Roman" w:eastAsia="Times New Roman" w:hAnsi="Times New Roman" w:cs="Times New Roman"/>
          <w:lang w:val="ro-RO" w:eastAsia="en-GB"/>
        </w:rPr>
      </w:pPr>
    </w:p>
    <w:p w14:paraId="426DE00F" w14:textId="0B569134" w:rsidR="00AE58FC" w:rsidRPr="00D35A2C" w:rsidRDefault="00AE58FC" w:rsidP="00D35A2C">
      <w:pPr>
        <w:pStyle w:val="Listparagraf"/>
        <w:numPr>
          <w:ilvl w:val="0"/>
          <w:numId w:val="20"/>
        </w:numPr>
        <w:spacing w:before="100" w:beforeAutospacing="1" w:after="100" w:afterAutospacing="1" w:line="240" w:lineRule="auto"/>
        <w:rPr>
          <w:rFonts w:ascii="Times New Roman" w:eastAsia="Times New Roman" w:hAnsi="Times New Roman" w:cs="Times New Roman"/>
          <w:lang w:val="ro-RO" w:eastAsia="en-GB"/>
        </w:rPr>
      </w:pPr>
      <w:r w:rsidRPr="00D35A2C">
        <w:rPr>
          <w:rFonts w:ascii="Times New Roman" w:eastAsia="Times New Roman" w:hAnsi="Times New Roman" w:cs="Times New Roman"/>
          <w:lang w:val="ro-RO" w:eastAsia="en-GB"/>
        </w:rPr>
        <w:t>Indicatori de difuzare și vizibilitate</w:t>
      </w:r>
    </w:p>
    <w:p w14:paraId="7A4E091F" w14:textId="60551D58" w:rsidR="00AE58FC" w:rsidRPr="009D3888" w:rsidRDefault="00AE58FC" w:rsidP="00D35A2C">
      <w:pPr>
        <w:pStyle w:val="Listparagraf"/>
        <w:numPr>
          <w:ilvl w:val="1"/>
          <w:numId w:val="20"/>
        </w:numPr>
        <w:spacing w:before="100" w:beforeAutospacing="1" w:after="100" w:afterAutospacing="1" w:line="240" w:lineRule="auto"/>
        <w:rPr>
          <w:rFonts w:ascii="Times New Roman" w:eastAsia="Times New Roman" w:hAnsi="Times New Roman" w:cs="Times New Roman"/>
          <w:lang w:val="ro-RO" w:eastAsia="en-GB"/>
        </w:rPr>
      </w:pPr>
      <w:r w:rsidRPr="009D3888">
        <w:rPr>
          <w:rFonts w:ascii="Times New Roman" w:eastAsia="Times New Roman" w:hAnsi="Times New Roman" w:cs="Times New Roman"/>
          <w:lang w:val="ro-RO" w:eastAsia="en-GB"/>
        </w:rPr>
        <w:t>Număr de spectatori ai filmelor finanțate;</w:t>
      </w:r>
    </w:p>
    <w:p w14:paraId="117C39C0" w14:textId="1035DA33" w:rsidR="00AE58FC" w:rsidRPr="009D3888" w:rsidRDefault="00AE58FC" w:rsidP="00D35A2C">
      <w:pPr>
        <w:pStyle w:val="Listparagraf"/>
        <w:numPr>
          <w:ilvl w:val="1"/>
          <w:numId w:val="20"/>
        </w:numPr>
        <w:spacing w:before="100" w:beforeAutospacing="1" w:after="100" w:afterAutospacing="1" w:line="240" w:lineRule="auto"/>
        <w:rPr>
          <w:rFonts w:ascii="Times New Roman" w:eastAsia="Times New Roman" w:hAnsi="Times New Roman" w:cs="Times New Roman"/>
          <w:lang w:val="ro-RO" w:eastAsia="en-GB"/>
        </w:rPr>
      </w:pPr>
      <w:r w:rsidRPr="009D3888">
        <w:rPr>
          <w:rFonts w:ascii="Times New Roman" w:eastAsia="Times New Roman" w:hAnsi="Times New Roman" w:cs="Times New Roman"/>
          <w:lang w:val="ro-RO" w:eastAsia="en-GB"/>
        </w:rPr>
        <w:t>Număr de participări la festivaluri și premii;</w:t>
      </w:r>
    </w:p>
    <w:p w14:paraId="65C03DCF" w14:textId="38F02326" w:rsidR="00AE58FC" w:rsidRPr="009D3888" w:rsidRDefault="00AE58FC" w:rsidP="00D35A2C">
      <w:pPr>
        <w:pStyle w:val="Listparagraf"/>
        <w:numPr>
          <w:ilvl w:val="1"/>
          <w:numId w:val="20"/>
        </w:numPr>
        <w:spacing w:before="100" w:beforeAutospacing="1" w:after="100" w:afterAutospacing="1" w:line="240" w:lineRule="auto"/>
        <w:rPr>
          <w:rFonts w:ascii="Times New Roman" w:eastAsia="Times New Roman" w:hAnsi="Times New Roman" w:cs="Times New Roman"/>
          <w:lang w:val="ro-RO" w:eastAsia="en-GB"/>
        </w:rPr>
      </w:pPr>
      <w:r w:rsidRPr="009D3888">
        <w:rPr>
          <w:rFonts w:ascii="Times New Roman" w:eastAsia="Times New Roman" w:hAnsi="Times New Roman" w:cs="Times New Roman"/>
          <w:lang w:val="ro-RO" w:eastAsia="en-GB"/>
        </w:rPr>
        <w:t>Număr de proiecții educaționale și publice;</w:t>
      </w:r>
    </w:p>
    <w:p w14:paraId="1B101DD8" w14:textId="5BF4A80D" w:rsidR="00AE58FC" w:rsidRPr="009D3888" w:rsidRDefault="00AE58FC" w:rsidP="00D35A2C">
      <w:pPr>
        <w:pStyle w:val="Listparagraf"/>
        <w:numPr>
          <w:ilvl w:val="1"/>
          <w:numId w:val="20"/>
        </w:numPr>
        <w:spacing w:before="100" w:beforeAutospacing="1" w:after="100" w:afterAutospacing="1" w:line="240" w:lineRule="auto"/>
        <w:rPr>
          <w:rFonts w:ascii="Times New Roman" w:eastAsia="Times New Roman" w:hAnsi="Times New Roman" w:cs="Times New Roman"/>
          <w:lang w:val="ro-RO" w:eastAsia="en-GB"/>
        </w:rPr>
      </w:pPr>
      <w:r w:rsidRPr="009D3888">
        <w:rPr>
          <w:rFonts w:ascii="Times New Roman" w:eastAsia="Times New Roman" w:hAnsi="Times New Roman" w:cs="Times New Roman"/>
          <w:lang w:val="ro-RO" w:eastAsia="en-GB"/>
        </w:rPr>
        <w:t>Număr de premiere naționale/internaționale;</w:t>
      </w:r>
    </w:p>
    <w:p w14:paraId="5455B3AB" w14:textId="0770E5C3" w:rsidR="00AE58FC" w:rsidRPr="009D3888" w:rsidRDefault="00AE58FC" w:rsidP="006569BA">
      <w:pPr>
        <w:pStyle w:val="Listparagraf"/>
        <w:numPr>
          <w:ilvl w:val="1"/>
          <w:numId w:val="20"/>
        </w:numPr>
        <w:spacing w:before="100" w:beforeAutospacing="1" w:after="100" w:afterAutospacing="1" w:line="240" w:lineRule="auto"/>
        <w:rPr>
          <w:rFonts w:ascii="Times New Roman" w:eastAsia="Times New Roman" w:hAnsi="Times New Roman" w:cs="Times New Roman"/>
          <w:lang w:val="ro-RO" w:eastAsia="en-GB"/>
        </w:rPr>
      </w:pPr>
      <w:r w:rsidRPr="009D3888">
        <w:rPr>
          <w:rFonts w:ascii="Times New Roman" w:eastAsia="Times New Roman" w:hAnsi="Times New Roman" w:cs="Times New Roman"/>
          <w:lang w:val="ro-RO" w:eastAsia="en-GB"/>
        </w:rPr>
        <w:t>Număr de participări la platforme de industrie.</w:t>
      </w:r>
    </w:p>
    <w:p w14:paraId="7FD6C481" w14:textId="77777777" w:rsidR="00BE71C4" w:rsidRDefault="006569BA" w:rsidP="00BE71C4">
      <w:pPr>
        <w:spacing w:after="0" w:line="240" w:lineRule="auto"/>
        <w:ind w:left="360"/>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 xml:space="preserve">5. </w:t>
      </w:r>
      <w:r w:rsidR="00AE58FC" w:rsidRPr="009D3888">
        <w:rPr>
          <w:rFonts w:ascii="Times New Roman" w:eastAsia="Times New Roman" w:hAnsi="Times New Roman" w:cs="Times New Roman"/>
          <w:lang w:val="ro-RO" w:eastAsia="en-GB"/>
        </w:rPr>
        <w:t>Indicatori de impact social și educațional</w:t>
      </w:r>
    </w:p>
    <w:p w14:paraId="3BC25ECD" w14:textId="4806025B" w:rsidR="00AE58FC" w:rsidRPr="00BE71C4" w:rsidRDefault="00AE58FC" w:rsidP="00BE71C4">
      <w:pPr>
        <w:pStyle w:val="Listparagraf"/>
        <w:numPr>
          <w:ilvl w:val="1"/>
          <w:numId w:val="26"/>
        </w:numPr>
        <w:spacing w:after="0" w:line="240" w:lineRule="auto"/>
        <w:rPr>
          <w:rFonts w:ascii="Times New Roman" w:eastAsia="Times New Roman" w:hAnsi="Times New Roman" w:cs="Times New Roman"/>
          <w:lang w:val="ro-RO" w:eastAsia="en-GB"/>
        </w:rPr>
      </w:pPr>
      <w:r w:rsidRPr="00BE71C4">
        <w:rPr>
          <w:rFonts w:ascii="Times New Roman" w:eastAsia="Times New Roman" w:hAnsi="Times New Roman" w:cs="Times New Roman"/>
          <w:lang w:val="ro-RO" w:eastAsia="en-GB"/>
        </w:rPr>
        <w:t>Gradul de participare a publicului tânăr;</w:t>
      </w:r>
    </w:p>
    <w:p w14:paraId="2ABBB551" w14:textId="286B01FA" w:rsidR="00AE58FC" w:rsidRPr="00BE71C4" w:rsidRDefault="00BE71C4" w:rsidP="00BE71C4">
      <w:pPr>
        <w:spacing w:after="0" w:line="240" w:lineRule="auto"/>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 xml:space="preserve">           5.2 </w:t>
      </w:r>
      <w:r w:rsidR="00AE58FC" w:rsidRPr="00BE71C4">
        <w:rPr>
          <w:rFonts w:ascii="Times New Roman" w:eastAsia="Times New Roman" w:hAnsi="Times New Roman" w:cs="Times New Roman"/>
          <w:lang w:val="ro-RO" w:eastAsia="en-GB"/>
        </w:rPr>
        <w:t>Număr de proiecte cu tematică socială.</w:t>
      </w:r>
    </w:p>
    <w:p w14:paraId="399A231F" w14:textId="77777777" w:rsidR="006569BA" w:rsidRDefault="006569BA" w:rsidP="006569BA">
      <w:pPr>
        <w:pStyle w:val="Listparagraf"/>
        <w:spacing w:before="100" w:beforeAutospacing="1" w:after="100" w:afterAutospacing="1" w:line="240" w:lineRule="auto"/>
        <w:rPr>
          <w:rFonts w:ascii="Times New Roman" w:eastAsia="Times New Roman" w:hAnsi="Times New Roman" w:cs="Times New Roman"/>
          <w:lang w:val="ro-RO" w:eastAsia="en-GB"/>
        </w:rPr>
      </w:pPr>
    </w:p>
    <w:p w14:paraId="7E27ABE7" w14:textId="15CAA2E4" w:rsidR="00AE58FC" w:rsidRPr="006569BA" w:rsidRDefault="00AE58FC" w:rsidP="006569BA">
      <w:pPr>
        <w:pStyle w:val="Listparagraf"/>
        <w:numPr>
          <w:ilvl w:val="0"/>
          <w:numId w:val="23"/>
        </w:numPr>
        <w:spacing w:before="100" w:beforeAutospacing="1" w:after="100" w:afterAutospacing="1" w:line="240" w:lineRule="auto"/>
        <w:rPr>
          <w:rFonts w:ascii="Times New Roman" w:eastAsia="Times New Roman" w:hAnsi="Times New Roman" w:cs="Times New Roman"/>
          <w:lang w:val="ro-RO" w:eastAsia="en-GB"/>
        </w:rPr>
      </w:pPr>
      <w:r w:rsidRPr="006569BA">
        <w:rPr>
          <w:rFonts w:ascii="Times New Roman" w:eastAsia="Times New Roman" w:hAnsi="Times New Roman" w:cs="Times New Roman"/>
          <w:lang w:val="ro-RO" w:eastAsia="en-GB"/>
        </w:rPr>
        <w:t>Indicatori de sustenabilitate și digitalizare</w:t>
      </w:r>
    </w:p>
    <w:p w14:paraId="1415537D" w14:textId="50134BB2" w:rsidR="00BE71C4" w:rsidRDefault="00BE71C4" w:rsidP="00BE71C4">
      <w:pPr>
        <w:pStyle w:val="Listparagraf"/>
        <w:tabs>
          <w:tab w:val="left" w:pos="851"/>
        </w:tabs>
        <w:spacing w:before="100" w:beforeAutospacing="1" w:after="100" w:afterAutospacing="1" w:line="240" w:lineRule="auto"/>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6.1</w:t>
      </w:r>
      <w:r w:rsidR="003C162B">
        <w:rPr>
          <w:rFonts w:ascii="Times New Roman" w:eastAsia="Times New Roman" w:hAnsi="Times New Roman" w:cs="Times New Roman"/>
          <w:lang w:val="ro-RO" w:eastAsia="en-GB"/>
        </w:rPr>
        <w:t xml:space="preserve"> </w:t>
      </w:r>
      <w:r w:rsidR="00AE58FC" w:rsidRPr="006569BA">
        <w:rPr>
          <w:rFonts w:ascii="Times New Roman" w:eastAsia="Times New Roman" w:hAnsi="Times New Roman" w:cs="Times New Roman"/>
          <w:lang w:val="ro-RO" w:eastAsia="en-GB"/>
        </w:rPr>
        <w:t>Gradul de extindere a rețelelor de distribuție;</w:t>
      </w:r>
    </w:p>
    <w:p w14:paraId="79D9CD20" w14:textId="378A4F5C" w:rsidR="00AE58FC" w:rsidRPr="00BE71C4" w:rsidRDefault="00BE71C4" w:rsidP="00BE71C4">
      <w:pPr>
        <w:pStyle w:val="Listparagraf"/>
        <w:tabs>
          <w:tab w:val="left" w:pos="851"/>
        </w:tabs>
        <w:spacing w:before="100" w:beforeAutospacing="1" w:after="100" w:afterAutospacing="1" w:line="240" w:lineRule="auto"/>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6.2</w:t>
      </w:r>
      <w:r w:rsidR="003C162B">
        <w:rPr>
          <w:rFonts w:ascii="Times New Roman" w:eastAsia="Times New Roman" w:hAnsi="Times New Roman" w:cs="Times New Roman"/>
          <w:lang w:val="ro-RO" w:eastAsia="en-GB"/>
        </w:rPr>
        <w:t xml:space="preserve"> </w:t>
      </w:r>
      <w:r w:rsidR="00AE58FC" w:rsidRPr="00BE71C4">
        <w:rPr>
          <w:rFonts w:ascii="Times New Roman" w:eastAsia="Times New Roman" w:hAnsi="Times New Roman" w:cs="Times New Roman"/>
          <w:lang w:val="ro-RO" w:eastAsia="en-GB"/>
        </w:rPr>
        <w:t>Gradul de digitalizare al proceselor C</w:t>
      </w:r>
      <w:r w:rsidR="00D35A2C" w:rsidRPr="00BE71C4">
        <w:rPr>
          <w:rFonts w:ascii="Times New Roman" w:eastAsia="Times New Roman" w:hAnsi="Times New Roman" w:cs="Times New Roman"/>
          <w:lang w:val="ro-RO" w:eastAsia="en-GB"/>
        </w:rPr>
        <w:t>entrului</w:t>
      </w:r>
      <w:r w:rsidR="00AE58FC" w:rsidRPr="00BE71C4">
        <w:rPr>
          <w:rFonts w:ascii="Times New Roman" w:eastAsia="Times New Roman" w:hAnsi="Times New Roman" w:cs="Times New Roman"/>
          <w:lang w:val="ro-RO" w:eastAsia="en-GB"/>
        </w:rPr>
        <w:t>;</w:t>
      </w:r>
    </w:p>
    <w:p w14:paraId="110BABAA" w14:textId="0F4BCC40" w:rsidR="000F3105" w:rsidRPr="000F3105" w:rsidRDefault="00BE71C4" w:rsidP="00BE71C4">
      <w:pPr>
        <w:pStyle w:val="Listparagraf"/>
        <w:tabs>
          <w:tab w:val="left" w:pos="851"/>
        </w:tabs>
        <w:spacing w:before="100" w:beforeAutospacing="1" w:after="100" w:afterAutospacing="1" w:line="240" w:lineRule="auto"/>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 xml:space="preserve">6.3 </w:t>
      </w:r>
      <w:r w:rsidR="00AE58FC" w:rsidRPr="009D3888">
        <w:rPr>
          <w:rFonts w:ascii="Times New Roman" w:eastAsia="Times New Roman" w:hAnsi="Times New Roman" w:cs="Times New Roman"/>
          <w:lang w:val="ro-RO" w:eastAsia="en-GB"/>
        </w:rPr>
        <w:t>Număr de locuri de muncă create în sector.</w:t>
      </w:r>
    </w:p>
    <w:p w14:paraId="182244DB" w14:textId="5AC265E1" w:rsidR="000F3105" w:rsidRPr="00CA41CD" w:rsidRDefault="000F3105" w:rsidP="00444311">
      <w:pPr>
        <w:spacing w:before="100" w:beforeAutospacing="1" w:after="100" w:afterAutospacing="1" w:line="240" w:lineRule="auto"/>
        <w:rPr>
          <w:rFonts w:ascii="Times New Roman" w:eastAsia="Times New Roman" w:hAnsi="Times New Roman" w:cs="Times New Roman"/>
          <w:lang w:val="ro-RO" w:eastAsia="en-GB"/>
        </w:rPr>
      </w:pPr>
      <w:r w:rsidRPr="008D6469">
        <w:rPr>
          <w:rFonts w:ascii="Times New Roman" w:eastAsia="Times New Roman" w:hAnsi="Times New Roman" w:cs="Times New Roman"/>
          <w:lang w:val="ro-RO" w:eastAsia="en-GB"/>
        </w:rPr>
        <w:t xml:space="preserve">2. </w:t>
      </w:r>
      <w:r w:rsidR="008D6469" w:rsidRPr="008D6469">
        <w:rPr>
          <w:rFonts w:ascii="Times New Roman" w:eastAsia="Times New Roman" w:hAnsi="Times New Roman" w:cs="Times New Roman"/>
          <w:lang w:val="ro-RO" w:eastAsia="en-GB"/>
        </w:rPr>
        <w:t>Prezenta h</w:t>
      </w:r>
      <w:r w:rsidRPr="008D6469">
        <w:rPr>
          <w:rFonts w:ascii="Times New Roman" w:eastAsia="Times New Roman" w:hAnsi="Times New Roman" w:cs="Times New Roman"/>
          <w:lang w:val="ro-RO" w:eastAsia="en-GB"/>
        </w:rPr>
        <w:t xml:space="preserve">otărâre intră în vigoare </w:t>
      </w:r>
      <w:r w:rsidR="00CA41CD" w:rsidRPr="008D6469">
        <w:rPr>
          <w:rFonts w:ascii="Times New Roman" w:eastAsia="Times New Roman" w:hAnsi="Times New Roman" w:cs="Times New Roman"/>
          <w:lang w:val="ro-RO" w:eastAsia="en-GB"/>
        </w:rPr>
        <w:t>la data de 31.12.2026</w:t>
      </w:r>
      <w:r w:rsidRPr="008D6469">
        <w:rPr>
          <w:rFonts w:ascii="Times New Roman" w:eastAsia="Times New Roman" w:hAnsi="Times New Roman" w:cs="Times New Roman"/>
          <w:lang w:val="ro-RO" w:eastAsia="en-GB"/>
        </w:rPr>
        <w:t>.</w:t>
      </w:r>
    </w:p>
    <w:p w14:paraId="75B85115" w14:textId="77777777" w:rsidR="000F3105" w:rsidRPr="000F3105" w:rsidRDefault="000F3105" w:rsidP="000F3105">
      <w:pPr>
        <w:pStyle w:val="Listparagraf"/>
        <w:spacing w:before="100" w:beforeAutospacing="1" w:after="100" w:afterAutospacing="1" w:line="240" w:lineRule="auto"/>
        <w:rPr>
          <w:rFonts w:ascii="Times New Roman" w:eastAsia="Times New Roman" w:hAnsi="Times New Roman" w:cs="Times New Roman"/>
          <w:lang w:val="ro-RO" w:eastAsia="en-GB"/>
        </w:rPr>
      </w:pPr>
    </w:p>
    <w:p w14:paraId="3B0B966E" w14:textId="77777777" w:rsidR="000F3105" w:rsidRPr="000F3105" w:rsidRDefault="000F3105" w:rsidP="000F3105">
      <w:pPr>
        <w:pStyle w:val="Listparagraf"/>
        <w:spacing w:before="100" w:beforeAutospacing="1" w:after="100" w:afterAutospacing="1" w:line="240" w:lineRule="auto"/>
        <w:rPr>
          <w:rFonts w:ascii="Times New Roman" w:eastAsia="Times New Roman" w:hAnsi="Times New Roman" w:cs="Times New Roman"/>
          <w:lang w:val="ro-RO" w:eastAsia="en-GB"/>
        </w:rPr>
      </w:pPr>
    </w:p>
    <w:p w14:paraId="4696C0EB" w14:textId="77777777" w:rsidR="000F3105" w:rsidRPr="000F3105" w:rsidRDefault="000F3105" w:rsidP="000F3105">
      <w:pPr>
        <w:pStyle w:val="Listparagraf"/>
        <w:spacing w:before="100" w:beforeAutospacing="1" w:after="100" w:afterAutospacing="1" w:line="240" w:lineRule="auto"/>
        <w:rPr>
          <w:rFonts w:ascii="Times New Roman" w:eastAsia="Times New Roman" w:hAnsi="Times New Roman" w:cs="Times New Roman"/>
          <w:lang w:val="ro-RO" w:eastAsia="en-GB"/>
        </w:rPr>
      </w:pPr>
      <w:r w:rsidRPr="000F3105">
        <w:rPr>
          <w:rFonts w:ascii="Times New Roman" w:eastAsia="Times New Roman" w:hAnsi="Times New Roman" w:cs="Times New Roman"/>
          <w:lang w:val="ro-RO" w:eastAsia="en-GB"/>
        </w:rPr>
        <w:t xml:space="preserve">        </w:t>
      </w:r>
    </w:p>
    <w:p w14:paraId="2073D1BD" w14:textId="673C94FF" w:rsidR="000F3105" w:rsidRPr="001A7D58" w:rsidRDefault="001A7D58" w:rsidP="001A7D58">
      <w:pPr>
        <w:spacing w:before="100" w:beforeAutospacing="1" w:after="100" w:afterAutospacing="1" w:line="240" w:lineRule="auto"/>
        <w:rPr>
          <w:rFonts w:ascii="Times New Roman" w:eastAsia="Times New Roman" w:hAnsi="Times New Roman" w:cs="Times New Roman"/>
          <w:b/>
          <w:bCs/>
          <w:lang w:val="ro-RO" w:eastAsia="en-GB"/>
        </w:rPr>
      </w:pPr>
      <w:r>
        <w:rPr>
          <w:rFonts w:ascii="Times New Roman" w:eastAsia="Times New Roman" w:hAnsi="Times New Roman" w:cs="Times New Roman"/>
          <w:b/>
          <w:bCs/>
          <w:lang w:val="ro-RO" w:eastAsia="en-GB"/>
        </w:rPr>
        <w:t xml:space="preserve">           </w:t>
      </w:r>
      <w:r w:rsidR="000F3105" w:rsidRPr="001A7D58">
        <w:rPr>
          <w:rFonts w:ascii="Times New Roman" w:eastAsia="Times New Roman" w:hAnsi="Times New Roman" w:cs="Times New Roman"/>
          <w:b/>
          <w:bCs/>
          <w:lang w:val="ro-RO" w:eastAsia="en-GB"/>
        </w:rPr>
        <w:t xml:space="preserve">PRIM-MINISTRU </w:t>
      </w:r>
      <w:r w:rsidR="000F3105" w:rsidRPr="001A7D58">
        <w:rPr>
          <w:rFonts w:ascii="Times New Roman" w:eastAsia="Times New Roman" w:hAnsi="Times New Roman" w:cs="Times New Roman"/>
          <w:b/>
          <w:bCs/>
          <w:lang w:val="ro-RO" w:eastAsia="en-GB"/>
        </w:rPr>
        <w:tab/>
        <w:t xml:space="preserve">                                      ALEXANDRU MUNTEANU</w:t>
      </w:r>
    </w:p>
    <w:p w14:paraId="1641F563" w14:textId="77777777" w:rsidR="000F3105" w:rsidRPr="000F3105" w:rsidRDefault="000F3105" w:rsidP="000F3105">
      <w:pPr>
        <w:pStyle w:val="Listparagraf"/>
        <w:spacing w:before="100" w:beforeAutospacing="1" w:after="100" w:afterAutospacing="1" w:line="240" w:lineRule="auto"/>
        <w:rPr>
          <w:rFonts w:ascii="Times New Roman" w:eastAsia="Times New Roman" w:hAnsi="Times New Roman" w:cs="Times New Roman"/>
          <w:b/>
          <w:bCs/>
          <w:lang w:val="ro-RO" w:eastAsia="en-GB"/>
        </w:rPr>
      </w:pPr>
    </w:p>
    <w:p w14:paraId="027AB314" w14:textId="47521E18" w:rsidR="000F3105" w:rsidRPr="001A7D58" w:rsidRDefault="001A7D58" w:rsidP="001A7D58">
      <w:pPr>
        <w:tabs>
          <w:tab w:val="left" w:pos="1418"/>
        </w:tabs>
        <w:spacing w:after="0" w:line="240" w:lineRule="auto"/>
        <w:rPr>
          <w:rFonts w:ascii="Times New Roman" w:eastAsia="Times New Roman" w:hAnsi="Times New Roman" w:cs="Times New Roman"/>
          <w:b/>
          <w:bCs/>
          <w:lang w:val="ro-RO" w:eastAsia="en-GB"/>
        </w:rPr>
      </w:pPr>
      <w:r>
        <w:rPr>
          <w:rFonts w:ascii="Times New Roman" w:eastAsia="Times New Roman" w:hAnsi="Times New Roman" w:cs="Times New Roman"/>
          <w:b/>
          <w:bCs/>
          <w:lang w:val="ro-RO" w:eastAsia="en-GB"/>
        </w:rPr>
        <w:t xml:space="preserve">          </w:t>
      </w:r>
      <w:r w:rsidR="000F3105" w:rsidRPr="001A7D58">
        <w:rPr>
          <w:rFonts w:ascii="Times New Roman" w:eastAsia="Times New Roman" w:hAnsi="Times New Roman" w:cs="Times New Roman"/>
          <w:b/>
          <w:bCs/>
          <w:lang w:val="ro-RO" w:eastAsia="en-GB"/>
        </w:rPr>
        <w:t xml:space="preserve">Contrasemnează: </w:t>
      </w:r>
    </w:p>
    <w:p w14:paraId="3834B971" w14:textId="3A69C25C" w:rsidR="000F3105" w:rsidRPr="001A7D58" w:rsidRDefault="001A7D58" w:rsidP="001A7D58">
      <w:pPr>
        <w:spacing w:after="0" w:line="240" w:lineRule="auto"/>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 xml:space="preserve">          </w:t>
      </w:r>
      <w:r w:rsidR="000F3105" w:rsidRPr="001A7D58">
        <w:rPr>
          <w:rFonts w:ascii="Times New Roman" w:eastAsia="Times New Roman" w:hAnsi="Times New Roman" w:cs="Times New Roman"/>
          <w:lang w:val="ro-RO" w:eastAsia="en-GB"/>
        </w:rPr>
        <w:t>Ministrul Culturii</w:t>
      </w:r>
      <w:r w:rsidR="000F3105" w:rsidRPr="001A7D58">
        <w:rPr>
          <w:rFonts w:ascii="Times New Roman" w:eastAsia="Times New Roman" w:hAnsi="Times New Roman" w:cs="Times New Roman"/>
          <w:lang w:val="ro-RO" w:eastAsia="en-GB"/>
        </w:rPr>
        <w:tab/>
        <w:t xml:space="preserve">                                      Cristian JARDAN</w:t>
      </w:r>
    </w:p>
    <w:p w14:paraId="59BB0037" w14:textId="77777777" w:rsidR="000F3105" w:rsidRPr="000F3105" w:rsidRDefault="000F3105" w:rsidP="001A7D58">
      <w:pPr>
        <w:pStyle w:val="Listparagraf"/>
        <w:spacing w:after="0" w:line="240" w:lineRule="auto"/>
        <w:rPr>
          <w:rFonts w:ascii="Times New Roman" w:eastAsia="Times New Roman" w:hAnsi="Times New Roman" w:cs="Times New Roman"/>
          <w:lang w:val="ro-RO" w:eastAsia="en-GB"/>
        </w:rPr>
      </w:pPr>
    </w:p>
    <w:p w14:paraId="064FC0EB" w14:textId="645C0CF3" w:rsidR="000B4013" w:rsidRPr="000B4013" w:rsidRDefault="001A7D58" w:rsidP="000B4013">
      <w:pPr>
        <w:pStyle w:val="Listparagraf"/>
        <w:spacing w:before="100" w:beforeAutospacing="1" w:after="100" w:afterAutospacing="1" w:line="240" w:lineRule="auto"/>
        <w:rPr>
          <w:rFonts w:ascii="Times New Roman" w:eastAsia="Times New Roman" w:hAnsi="Times New Roman" w:cs="Times New Roman"/>
          <w:lang w:val="ro-RO" w:eastAsia="en-GB"/>
        </w:rPr>
      </w:pPr>
      <w:r>
        <w:rPr>
          <w:rFonts w:ascii="Times New Roman" w:eastAsia="Times New Roman" w:hAnsi="Times New Roman" w:cs="Times New Roman"/>
          <w:lang w:val="ro-RO" w:eastAsia="en-GB"/>
        </w:rPr>
        <w:t xml:space="preserve"> </w:t>
      </w:r>
    </w:p>
    <w:sectPr w:rsidR="000B4013" w:rsidRPr="000B4013" w:rsidSect="00466CE3">
      <w:headerReference w:type="even" r:id="rId8"/>
      <w:headerReference w:type="default" r:id="rId9"/>
      <w:footerReference w:type="even" r:id="rId10"/>
      <w:footerReference w:type="default" r:id="rId11"/>
      <w:headerReference w:type="first" r:id="rId12"/>
      <w:footerReference w:type="first" r:id="rId13"/>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34D44" w14:textId="77777777" w:rsidR="00A614AC" w:rsidRDefault="00A614AC" w:rsidP="00794EFF">
      <w:pPr>
        <w:spacing w:after="0" w:line="240" w:lineRule="auto"/>
      </w:pPr>
      <w:r>
        <w:separator/>
      </w:r>
    </w:p>
  </w:endnote>
  <w:endnote w:type="continuationSeparator" w:id="0">
    <w:p w14:paraId="7AC43EA9" w14:textId="77777777" w:rsidR="00A614AC" w:rsidRDefault="00A614AC" w:rsidP="0079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45AC" w14:textId="77777777" w:rsidR="00794EFF" w:rsidRDefault="00794EFF">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161713"/>
      <w:docPartObj>
        <w:docPartGallery w:val="Page Numbers (Bottom of Page)"/>
        <w:docPartUnique/>
      </w:docPartObj>
    </w:sdtPr>
    <w:sdtContent>
      <w:p w14:paraId="1D1E3386" w14:textId="75BCB768" w:rsidR="00794EFF" w:rsidRDefault="00794EFF">
        <w:pPr>
          <w:pStyle w:val="Subsol"/>
          <w:jc w:val="right"/>
        </w:pPr>
        <w:r>
          <w:fldChar w:fldCharType="begin"/>
        </w:r>
        <w:r>
          <w:instrText>PAGE   \* MERGEFORMAT</w:instrText>
        </w:r>
        <w:r>
          <w:fldChar w:fldCharType="separate"/>
        </w:r>
        <w:r>
          <w:rPr>
            <w:lang w:val="ro-RO"/>
          </w:rPr>
          <w:t>2</w:t>
        </w:r>
        <w:r>
          <w:fldChar w:fldCharType="end"/>
        </w:r>
      </w:p>
    </w:sdtContent>
  </w:sdt>
  <w:p w14:paraId="1A1376DD" w14:textId="77777777" w:rsidR="00794EFF" w:rsidRDefault="00794EFF">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6DF2" w14:textId="77777777" w:rsidR="00794EFF" w:rsidRDefault="00794EF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2005" w14:textId="77777777" w:rsidR="00A614AC" w:rsidRDefault="00A614AC" w:rsidP="00794EFF">
      <w:pPr>
        <w:spacing w:after="0" w:line="240" w:lineRule="auto"/>
      </w:pPr>
      <w:r>
        <w:separator/>
      </w:r>
    </w:p>
  </w:footnote>
  <w:footnote w:type="continuationSeparator" w:id="0">
    <w:p w14:paraId="4D6BA73B" w14:textId="77777777" w:rsidR="00A614AC" w:rsidRDefault="00A614AC" w:rsidP="00794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63E6" w14:textId="77777777" w:rsidR="00794EFF" w:rsidRDefault="00794EFF">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62E2" w14:textId="77777777" w:rsidR="00794EFF" w:rsidRDefault="00794EFF">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8194" w14:textId="77777777" w:rsidR="00794EFF" w:rsidRDefault="00794EF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1CE"/>
    <w:multiLevelType w:val="multilevel"/>
    <w:tmpl w:val="27D43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11D99"/>
    <w:multiLevelType w:val="multilevel"/>
    <w:tmpl w:val="7E168FC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B07E17"/>
    <w:multiLevelType w:val="multilevel"/>
    <w:tmpl w:val="28C6B580"/>
    <w:lvl w:ilvl="0">
      <w:start w:val="2"/>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3" w15:restartNumberingAfterBreak="0">
    <w:nsid w:val="125D25C5"/>
    <w:multiLevelType w:val="multilevel"/>
    <w:tmpl w:val="46A6AAE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235D2C"/>
    <w:multiLevelType w:val="multilevel"/>
    <w:tmpl w:val="4C62BC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A755B6"/>
    <w:multiLevelType w:val="multilevel"/>
    <w:tmpl w:val="BCE64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12714"/>
    <w:multiLevelType w:val="multilevel"/>
    <w:tmpl w:val="CDAA85B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8DE07F4"/>
    <w:multiLevelType w:val="multilevel"/>
    <w:tmpl w:val="78549098"/>
    <w:lvl w:ilvl="0">
      <w:start w:val="5"/>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8" w15:restartNumberingAfterBreak="0">
    <w:nsid w:val="2B1C1147"/>
    <w:multiLevelType w:val="multilevel"/>
    <w:tmpl w:val="27CE67C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B8377E4"/>
    <w:multiLevelType w:val="multilevel"/>
    <w:tmpl w:val="51BE58C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3B60F31"/>
    <w:multiLevelType w:val="multilevel"/>
    <w:tmpl w:val="163C7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573923"/>
    <w:multiLevelType w:val="multilevel"/>
    <w:tmpl w:val="5EFEC00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E200D0E"/>
    <w:multiLevelType w:val="multilevel"/>
    <w:tmpl w:val="06902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57FE4"/>
    <w:multiLevelType w:val="multilevel"/>
    <w:tmpl w:val="1EAAC51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1B46B45"/>
    <w:multiLevelType w:val="multilevel"/>
    <w:tmpl w:val="2BFCBF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5CC63B2"/>
    <w:multiLevelType w:val="multilevel"/>
    <w:tmpl w:val="C736015E"/>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48CB6205"/>
    <w:multiLevelType w:val="multilevel"/>
    <w:tmpl w:val="28E8C2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AD17A22"/>
    <w:multiLevelType w:val="multilevel"/>
    <w:tmpl w:val="D63C7BB2"/>
    <w:lvl w:ilvl="0">
      <w:start w:val="4"/>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4ED3461B"/>
    <w:multiLevelType w:val="multilevel"/>
    <w:tmpl w:val="6A3E609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B614FB2"/>
    <w:multiLevelType w:val="multilevel"/>
    <w:tmpl w:val="52FABF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F306ECC"/>
    <w:multiLevelType w:val="multilevel"/>
    <w:tmpl w:val="904E8A8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2DF4FD8"/>
    <w:multiLevelType w:val="multilevel"/>
    <w:tmpl w:val="C9BE3048"/>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3D5253E"/>
    <w:multiLevelType w:val="multilevel"/>
    <w:tmpl w:val="27CE67C0"/>
    <w:lvl w:ilvl="0">
      <w:start w:val="4"/>
      <w:numFmt w:val="decimal"/>
      <w:lvlText w:val="%1"/>
      <w:lvlJc w:val="left"/>
      <w:pPr>
        <w:ind w:left="360" w:hanging="360"/>
      </w:pPr>
      <w:rPr>
        <w:rFonts w:hint="default"/>
        <w:sz w:val="20"/>
      </w:rPr>
    </w:lvl>
    <w:lvl w:ilvl="1">
      <w:start w:val="1"/>
      <w:numFmt w:val="decimal"/>
      <w:lvlText w:val="%1.%2"/>
      <w:lvlJc w:val="left"/>
      <w:pPr>
        <w:ind w:left="1080"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23" w15:restartNumberingAfterBreak="0">
    <w:nsid w:val="67CA0ACE"/>
    <w:multiLevelType w:val="multilevel"/>
    <w:tmpl w:val="6464E92A"/>
    <w:lvl w:ilvl="0">
      <w:start w:val="1"/>
      <w:numFmt w:val="decimal"/>
      <w:lvlText w:val="%1"/>
      <w:lvlJc w:val="left"/>
      <w:pPr>
        <w:ind w:left="360" w:hanging="360"/>
      </w:pPr>
      <w:rPr>
        <w:rFonts w:hint="default"/>
      </w:rPr>
    </w:lvl>
    <w:lvl w:ilvl="1">
      <w:start w:val="1"/>
      <w:numFmt w:val="decimal"/>
      <w:lvlText w:val="%1.%2"/>
      <w:lvlJc w:val="left"/>
      <w:pPr>
        <w:ind w:left="98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abstractNum w:abstractNumId="24" w15:restartNumberingAfterBreak="0">
    <w:nsid w:val="6C37511A"/>
    <w:multiLevelType w:val="multilevel"/>
    <w:tmpl w:val="41444D2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3473B46"/>
    <w:multiLevelType w:val="multilevel"/>
    <w:tmpl w:val="FBC66DC0"/>
    <w:lvl w:ilvl="0">
      <w:start w:val="1"/>
      <w:numFmt w:val="decimal"/>
      <w:lvlText w:val="%1."/>
      <w:lvlJc w:val="left"/>
      <w:pPr>
        <w:ind w:left="680" w:firstLine="0"/>
      </w:pPr>
      <w:rPr>
        <w:rFonts w:ascii="Times New Roman" w:eastAsia="Arial" w:hAnsi="Times New Roman" w:cs="Times New Roman" w:hint="default"/>
        <w:b/>
      </w:rPr>
    </w:lvl>
    <w:lvl w:ilvl="1">
      <w:start w:val="1"/>
      <w:numFmt w:val="bullet"/>
      <w:lvlText w:val="o"/>
      <w:lvlJc w:val="left"/>
      <w:pPr>
        <w:ind w:left="2120" w:hanging="360"/>
      </w:pPr>
      <w:rPr>
        <w:rFonts w:ascii="Courier New" w:eastAsia="Courier New" w:hAnsi="Courier New" w:cs="Courier New"/>
        <w:sz w:val="20"/>
        <w:szCs w:val="20"/>
      </w:rPr>
    </w:lvl>
    <w:lvl w:ilvl="2">
      <w:start w:val="1"/>
      <w:numFmt w:val="lowerLetter"/>
      <w:lvlText w:val="%3)"/>
      <w:lvlJc w:val="left"/>
      <w:pPr>
        <w:ind w:left="2840" w:hanging="360"/>
      </w:pPr>
    </w:lvl>
    <w:lvl w:ilvl="3">
      <w:start w:val="1"/>
      <w:numFmt w:val="decimal"/>
      <w:lvlText w:val="%4."/>
      <w:lvlJc w:val="left"/>
      <w:pPr>
        <w:ind w:left="3560" w:hanging="360"/>
      </w:pPr>
    </w:lvl>
    <w:lvl w:ilvl="4">
      <w:start w:val="1"/>
      <w:numFmt w:val="decimal"/>
      <w:lvlText w:val="%5."/>
      <w:lvlJc w:val="left"/>
      <w:pPr>
        <w:ind w:left="4280" w:hanging="360"/>
      </w:pPr>
    </w:lvl>
    <w:lvl w:ilvl="5">
      <w:start w:val="1"/>
      <w:numFmt w:val="decimal"/>
      <w:lvlText w:val="%6."/>
      <w:lvlJc w:val="left"/>
      <w:pPr>
        <w:ind w:left="5000" w:hanging="360"/>
      </w:pPr>
    </w:lvl>
    <w:lvl w:ilvl="6">
      <w:start w:val="1"/>
      <w:numFmt w:val="decimal"/>
      <w:lvlText w:val="%7."/>
      <w:lvlJc w:val="left"/>
      <w:pPr>
        <w:ind w:left="5720" w:hanging="360"/>
      </w:pPr>
    </w:lvl>
    <w:lvl w:ilvl="7">
      <w:start w:val="1"/>
      <w:numFmt w:val="decimal"/>
      <w:lvlText w:val="%8."/>
      <w:lvlJc w:val="left"/>
      <w:pPr>
        <w:ind w:left="6440" w:hanging="360"/>
      </w:pPr>
    </w:lvl>
    <w:lvl w:ilvl="8">
      <w:start w:val="1"/>
      <w:numFmt w:val="decimal"/>
      <w:lvlText w:val="%9."/>
      <w:lvlJc w:val="left"/>
      <w:pPr>
        <w:ind w:left="7160" w:hanging="360"/>
      </w:pPr>
    </w:lvl>
  </w:abstractNum>
  <w:abstractNum w:abstractNumId="26" w15:restartNumberingAfterBreak="0">
    <w:nsid w:val="74AA77A5"/>
    <w:multiLevelType w:val="multilevel"/>
    <w:tmpl w:val="74CAC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17038033">
    <w:abstractNumId w:val="0"/>
  </w:num>
  <w:num w:numId="2" w16cid:durableId="819612061">
    <w:abstractNumId w:val="25"/>
  </w:num>
  <w:num w:numId="3" w16cid:durableId="1473788746">
    <w:abstractNumId w:val="15"/>
  </w:num>
  <w:num w:numId="4" w16cid:durableId="414085275">
    <w:abstractNumId w:val="4"/>
  </w:num>
  <w:num w:numId="5" w16cid:durableId="13518799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0128270">
    <w:abstractNumId w:val="26"/>
  </w:num>
  <w:num w:numId="7" w16cid:durableId="145563204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0414125">
    <w:abstractNumId w:val="10"/>
  </w:num>
  <w:num w:numId="9" w16cid:durableId="186740633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8476019">
    <w:abstractNumId w:val="12"/>
  </w:num>
  <w:num w:numId="11" w16cid:durableId="141350534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0190251">
    <w:abstractNumId w:val="5"/>
  </w:num>
  <w:num w:numId="13" w16cid:durableId="15414667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9104178">
    <w:abstractNumId w:val="22"/>
  </w:num>
  <w:num w:numId="15" w16cid:durableId="17512927">
    <w:abstractNumId w:val="14"/>
  </w:num>
  <w:num w:numId="16" w16cid:durableId="1022706104">
    <w:abstractNumId w:val="20"/>
  </w:num>
  <w:num w:numId="17" w16cid:durableId="1191071708">
    <w:abstractNumId w:val="9"/>
  </w:num>
  <w:num w:numId="18" w16cid:durableId="1352025919">
    <w:abstractNumId w:val="8"/>
  </w:num>
  <w:num w:numId="19" w16cid:durableId="957419952">
    <w:abstractNumId w:val="11"/>
  </w:num>
  <w:num w:numId="20" w16cid:durableId="256836739">
    <w:abstractNumId w:val="17"/>
  </w:num>
  <w:num w:numId="21" w16cid:durableId="8869852">
    <w:abstractNumId w:val="18"/>
  </w:num>
  <w:num w:numId="22" w16cid:durableId="1791783202">
    <w:abstractNumId w:val="6"/>
  </w:num>
  <w:num w:numId="23" w16cid:durableId="2087918402">
    <w:abstractNumId w:val="21"/>
  </w:num>
  <w:num w:numId="24" w16cid:durableId="1195314256">
    <w:abstractNumId w:val="23"/>
  </w:num>
  <w:num w:numId="25" w16cid:durableId="460653032">
    <w:abstractNumId w:val="24"/>
  </w:num>
  <w:num w:numId="26" w16cid:durableId="1214345580">
    <w:abstractNumId w:val="7"/>
  </w:num>
  <w:num w:numId="27" w16cid:durableId="17548898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E5"/>
    <w:rsid w:val="000024A2"/>
    <w:rsid w:val="00003CA3"/>
    <w:rsid w:val="00006D0B"/>
    <w:rsid w:val="00011497"/>
    <w:rsid w:val="000133DE"/>
    <w:rsid w:val="0001608D"/>
    <w:rsid w:val="00017A01"/>
    <w:rsid w:val="00034949"/>
    <w:rsid w:val="00034BE7"/>
    <w:rsid w:val="00035CD0"/>
    <w:rsid w:val="000477E5"/>
    <w:rsid w:val="000570C8"/>
    <w:rsid w:val="00061EC9"/>
    <w:rsid w:val="00072463"/>
    <w:rsid w:val="00085FC4"/>
    <w:rsid w:val="000A3C25"/>
    <w:rsid w:val="000A6B04"/>
    <w:rsid w:val="000B14CD"/>
    <w:rsid w:val="000B4013"/>
    <w:rsid w:val="000C1DDB"/>
    <w:rsid w:val="000C585D"/>
    <w:rsid w:val="000D0008"/>
    <w:rsid w:val="000D17CB"/>
    <w:rsid w:val="000D3E17"/>
    <w:rsid w:val="000D7665"/>
    <w:rsid w:val="000E0973"/>
    <w:rsid w:val="000F3105"/>
    <w:rsid w:val="000F5383"/>
    <w:rsid w:val="000F5588"/>
    <w:rsid w:val="001046C8"/>
    <w:rsid w:val="001111E4"/>
    <w:rsid w:val="001207F6"/>
    <w:rsid w:val="00120CA9"/>
    <w:rsid w:val="00123F07"/>
    <w:rsid w:val="00126442"/>
    <w:rsid w:val="00140A3A"/>
    <w:rsid w:val="00153331"/>
    <w:rsid w:val="00157804"/>
    <w:rsid w:val="0016210A"/>
    <w:rsid w:val="00163DF4"/>
    <w:rsid w:val="00180B64"/>
    <w:rsid w:val="00182952"/>
    <w:rsid w:val="001901BE"/>
    <w:rsid w:val="00194204"/>
    <w:rsid w:val="00195D9B"/>
    <w:rsid w:val="00196D7C"/>
    <w:rsid w:val="00197524"/>
    <w:rsid w:val="001A7D58"/>
    <w:rsid w:val="001B2A44"/>
    <w:rsid w:val="001B6E64"/>
    <w:rsid w:val="001C22FE"/>
    <w:rsid w:val="001C56E4"/>
    <w:rsid w:val="001C5CCD"/>
    <w:rsid w:val="001D4319"/>
    <w:rsid w:val="001E4F4B"/>
    <w:rsid w:val="001E6BCA"/>
    <w:rsid w:val="001E7D3E"/>
    <w:rsid w:val="001F0306"/>
    <w:rsid w:val="001F284E"/>
    <w:rsid w:val="00201F5F"/>
    <w:rsid w:val="002037F1"/>
    <w:rsid w:val="00227919"/>
    <w:rsid w:val="002279E1"/>
    <w:rsid w:val="00236813"/>
    <w:rsid w:val="0025472D"/>
    <w:rsid w:val="00281496"/>
    <w:rsid w:val="00292D62"/>
    <w:rsid w:val="0029456E"/>
    <w:rsid w:val="00297AAF"/>
    <w:rsid w:val="002A1884"/>
    <w:rsid w:val="002B34A5"/>
    <w:rsid w:val="002B4CB6"/>
    <w:rsid w:val="002B770F"/>
    <w:rsid w:val="002C2D6E"/>
    <w:rsid w:val="002C4055"/>
    <w:rsid w:val="002C483C"/>
    <w:rsid w:val="002C65DA"/>
    <w:rsid w:val="002C71CB"/>
    <w:rsid w:val="002E183A"/>
    <w:rsid w:val="002E1891"/>
    <w:rsid w:val="002E2367"/>
    <w:rsid w:val="002F0C91"/>
    <w:rsid w:val="00300367"/>
    <w:rsid w:val="00300AF5"/>
    <w:rsid w:val="00300D19"/>
    <w:rsid w:val="0031613C"/>
    <w:rsid w:val="00323053"/>
    <w:rsid w:val="00323F03"/>
    <w:rsid w:val="0032479D"/>
    <w:rsid w:val="00326D05"/>
    <w:rsid w:val="00343445"/>
    <w:rsid w:val="00345248"/>
    <w:rsid w:val="00350A87"/>
    <w:rsid w:val="0035475B"/>
    <w:rsid w:val="0035598C"/>
    <w:rsid w:val="003605EA"/>
    <w:rsid w:val="00380795"/>
    <w:rsid w:val="00382B94"/>
    <w:rsid w:val="003A1D95"/>
    <w:rsid w:val="003C0DFA"/>
    <w:rsid w:val="003C1282"/>
    <w:rsid w:val="003C162B"/>
    <w:rsid w:val="003C19A5"/>
    <w:rsid w:val="003C41C4"/>
    <w:rsid w:val="003C65ED"/>
    <w:rsid w:val="003D4A6A"/>
    <w:rsid w:val="003D4E48"/>
    <w:rsid w:val="003E0FD5"/>
    <w:rsid w:val="003E5C4A"/>
    <w:rsid w:val="003F4363"/>
    <w:rsid w:val="0040089B"/>
    <w:rsid w:val="00414A2B"/>
    <w:rsid w:val="00414B05"/>
    <w:rsid w:val="0042258C"/>
    <w:rsid w:val="004346AA"/>
    <w:rsid w:val="004356CB"/>
    <w:rsid w:val="00435FCD"/>
    <w:rsid w:val="0044192B"/>
    <w:rsid w:val="00442AB8"/>
    <w:rsid w:val="00443E66"/>
    <w:rsid w:val="00444311"/>
    <w:rsid w:val="00445BDA"/>
    <w:rsid w:val="00451541"/>
    <w:rsid w:val="004573BC"/>
    <w:rsid w:val="0046094A"/>
    <w:rsid w:val="00460C1F"/>
    <w:rsid w:val="00464FA5"/>
    <w:rsid w:val="00465EAB"/>
    <w:rsid w:val="00466CE3"/>
    <w:rsid w:val="004751C6"/>
    <w:rsid w:val="00485B5D"/>
    <w:rsid w:val="004958F8"/>
    <w:rsid w:val="004A1840"/>
    <w:rsid w:val="004B0A6D"/>
    <w:rsid w:val="004B1E64"/>
    <w:rsid w:val="004B3E4A"/>
    <w:rsid w:val="004B7FB1"/>
    <w:rsid w:val="004C6F3C"/>
    <w:rsid w:val="004F4B30"/>
    <w:rsid w:val="004F532C"/>
    <w:rsid w:val="00501FAB"/>
    <w:rsid w:val="0050244B"/>
    <w:rsid w:val="00513936"/>
    <w:rsid w:val="00516DCF"/>
    <w:rsid w:val="00522209"/>
    <w:rsid w:val="005261EB"/>
    <w:rsid w:val="00527182"/>
    <w:rsid w:val="00530A45"/>
    <w:rsid w:val="00537E1F"/>
    <w:rsid w:val="00544DF3"/>
    <w:rsid w:val="00545C14"/>
    <w:rsid w:val="005529D4"/>
    <w:rsid w:val="005544DF"/>
    <w:rsid w:val="00555F8D"/>
    <w:rsid w:val="00572976"/>
    <w:rsid w:val="005938C7"/>
    <w:rsid w:val="005B31D3"/>
    <w:rsid w:val="005B3BC2"/>
    <w:rsid w:val="005B7413"/>
    <w:rsid w:val="005C2E2D"/>
    <w:rsid w:val="005D09A4"/>
    <w:rsid w:val="005D24A7"/>
    <w:rsid w:val="005D7059"/>
    <w:rsid w:val="0060103B"/>
    <w:rsid w:val="00601D06"/>
    <w:rsid w:val="00605D4E"/>
    <w:rsid w:val="00606FA9"/>
    <w:rsid w:val="00610421"/>
    <w:rsid w:val="00613871"/>
    <w:rsid w:val="006166B4"/>
    <w:rsid w:val="006262FD"/>
    <w:rsid w:val="00627666"/>
    <w:rsid w:val="00631352"/>
    <w:rsid w:val="006356ED"/>
    <w:rsid w:val="00635DD9"/>
    <w:rsid w:val="006557D8"/>
    <w:rsid w:val="006569BA"/>
    <w:rsid w:val="0067589C"/>
    <w:rsid w:val="006814EF"/>
    <w:rsid w:val="00681FEC"/>
    <w:rsid w:val="006822AC"/>
    <w:rsid w:val="006873E5"/>
    <w:rsid w:val="006B1753"/>
    <w:rsid w:val="006B4AF5"/>
    <w:rsid w:val="006B6AD1"/>
    <w:rsid w:val="006B6BAA"/>
    <w:rsid w:val="006C6C96"/>
    <w:rsid w:val="006D2626"/>
    <w:rsid w:val="006D3D7F"/>
    <w:rsid w:val="006D6F74"/>
    <w:rsid w:val="006E1678"/>
    <w:rsid w:val="006E2240"/>
    <w:rsid w:val="006E321A"/>
    <w:rsid w:val="006E623F"/>
    <w:rsid w:val="006E791A"/>
    <w:rsid w:val="006F199D"/>
    <w:rsid w:val="006F5B01"/>
    <w:rsid w:val="006F5C3E"/>
    <w:rsid w:val="0070386E"/>
    <w:rsid w:val="00706CDD"/>
    <w:rsid w:val="00712251"/>
    <w:rsid w:val="00712BFD"/>
    <w:rsid w:val="00732906"/>
    <w:rsid w:val="007372DB"/>
    <w:rsid w:val="007436DE"/>
    <w:rsid w:val="00747463"/>
    <w:rsid w:val="00747555"/>
    <w:rsid w:val="00751DBE"/>
    <w:rsid w:val="00754635"/>
    <w:rsid w:val="007572DA"/>
    <w:rsid w:val="00786999"/>
    <w:rsid w:val="00790BAA"/>
    <w:rsid w:val="00794EFF"/>
    <w:rsid w:val="00797448"/>
    <w:rsid w:val="007C4F0E"/>
    <w:rsid w:val="007D0E47"/>
    <w:rsid w:val="007D2003"/>
    <w:rsid w:val="007D7BA8"/>
    <w:rsid w:val="007E0976"/>
    <w:rsid w:val="007E6194"/>
    <w:rsid w:val="007E7736"/>
    <w:rsid w:val="007F2463"/>
    <w:rsid w:val="007F2F21"/>
    <w:rsid w:val="00807855"/>
    <w:rsid w:val="008252A4"/>
    <w:rsid w:val="008324A1"/>
    <w:rsid w:val="00832BBF"/>
    <w:rsid w:val="008373F0"/>
    <w:rsid w:val="0083758B"/>
    <w:rsid w:val="00843627"/>
    <w:rsid w:val="00864D6A"/>
    <w:rsid w:val="00870D13"/>
    <w:rsid w:val="0087573C"/>
    <w:rsid w:val="00877E52"/>
    <w:rsid w:val="008870FC"/>
    <w:rsid w:val="008A07E7"/>
    <w:rsid w:val="008B03FA"/>
    <w:rsid w:val="008B13B6"/>
    <w:rsid w:val="008B5E63"/>
    <w:rsid w:val="008C2BAA"/>
    <w:rsid w:val="008C3867"/>
    <w:rsid w:val="008D2DEA"/>
    <w:rsid w:val="008D5717"/>
    <w:rsid w:val="008D6469"/>
    <w:rsid w:val="008E0808"/>
    <w:rsid w:val="008E40D3"/>
    <w:rsid w:val="008E49EB"/>
    <w:rsid w:val="008E5028"/>
    <w:rsid w:val="008E6475"/>
    <w:rsid w:val="008F44C0"/>
    <w:rsid w:val="008F5045"/>
    <w:rsid w:val="009029D1"/>
    <w:rsid w:val="00905D10"/>
    <w:rsid w:val="009121E8"/>
    <w:rsid w:val="0091530C"/>
    <w:rsid w:val="009162AF"/>
    <w:rsid w:val="00920E92"/>
    <w:rsid w:val="00941A1D"/>
    <w:rsid w:val="00950671"/>
    <w:rsid w:val="009562EB"/>
    <w:rsid w:val="00967809"/>
    <w:rsid w:val="00976296"/>
    <w:rsid w:val="0098002D"/>
    <w:rsid w:val="00984040"/>
    <w:rsid w:val="00986983"/>
    <w:rsid w:val="00994F8A"/>
    <w:rsid w:val="0099640C"/>
    <w:rsid w:val="009A037C"/>
    <w:rsid w:val="009C05F9"/>
    <w:rsid w:val="009C1958"/>
    <w:rsid w:val="009C52A1"/>
    <w:rsid w:val="009D3888"/>
    <w:rsid w:val="009D400E"/>
    <w:rsid w:val="009E4606"/>
    <w:rsid w:val="009E56FD"/>
    <w:rsid w:val="00A3668D"/>
    <w:rsid w:val="00A41710"/>
    <w:rsid w:val="00A41E41"/>
    <w:rsid w:val="00A43CD1"/>
    <w:rsid w:val="00A50DE6"/>
    <w:rsid w:val="00A51C11"/>
    <w:rsid w:val="00A57E0F"/>
    <w:rsid w:val="00A607B2"/>
    <w:rsid w:val="00A614AC"/>
    <w:rsid w:val="00A70B96"/>
    <w:rsid w:val="00A739B2"/>
    <w:rsid w:val="00A73B95"/>
    <w:rsid w:val="00A831DA"/>
    <w:rsid w:val="00A95148"/>
    <w:rsid w:val="00AA120E"/>
    <w:rsid w:val="00AB1626"/>
    <w:rsid w:val="00AB76D3"/>
    <w:rsid w:val="00AC02F5"/>
    <w:rsid w:val="00AC1DD6"/>
    <w:rsid w:val="00AC530A"/>
    <w:rsid w:val="00AC5766"/>
    <w:rsid w:val="00AC5D74"/>
    <w:rsid w:val="00AD3422"/>
    <w:rsid w:val="00AE1493"/>
    <w:rsid w:val="00AE1CA7"/>
    <w:rsid w:val="00AE58FC"/>
    <w:rsid w:val="00AF0DAA"/>
    <w:rsid w:val="00AF1579"/>
    <w:rsid w:val="00AF277E"/>
    <w:rsid w:val="00AF77AF"/>
    <w:rsid w:val="00B047E1"/>
    <w:rsid w:val="00B1112D"/>
    <w:rsid w:val="00B1171E"/>
    <w:rsid w:val="00B2284E"/>
    <w:rsid w:val="00B30352"/>
    <w:rsid w:val="00B34BFF"/>
    <w:rsid w:val="00B34C4F"/>
    <w:rsid w:val="00B45A9B"/>
    <w:rsid w:val="00B50F28"/>
    <w:rsid w:val="00B55408"/>
    <w:rsid w:val="00B63063"/>
    <w:rsid w:val="00B65997"/>
    <w:rsid w:val="00B74102"/>
    <w:rsid w:val="00B833C9"/>
    <w:rsid w:val="00B8469F"/>
    <w:rsid w:val="00B85AC0"/>
    <w:rsid w:val="00B9052C"/>
    <w:rsid w:val="00B93766"/>
    <w:rsid w:val="00BA146B"/>
    <w:rsid w:val="00BA497C"/>
    <w:rsid w:val="00BA4A10"/>
    <w:rsid w:val="00BA6467"/>
    <w:rsid w:val="00BB6D0A"/>
    <w:rsid w:val="00BC0746"/>
    <w:rsid w:val="00BC0CEA"/>
    <w:rsid w:val="00BC141E"/>
    <w:rsid w:val="00BC68E6"/>
    <w:rsid w:val="00BE1056"/>
    <w:rsid w:val="00BE4E56"/>
    <w:rsid w:val="00BE67C4"/>
    <w:rsid w:val="00BE71C4"/>
    <w:rsid w:val="00BF276C"/>
    <w:rsid w:val="00BF47F7"/>
    <w:rsid w:val="00BF4ED1"/>
    <w:rsid w:val="00BF6BFF"/>
    <w:rsid w:val="00BF7F8C"/>
    <w:rsid w:val="00C007E6"/>
    <w:rsid w:val="00C01FBA"/>
    <w:rsid w:val="00C15DE2"/>
    <w:rsid w:val="00C177B5"/>
    <w:rsid w:val="00C32802"/>
    <w:rsid w:val="00C33C82"/>
    <w:rsid w:val="00C35C18"/>
    <w:rsid w:val="00C37823"/>
    <w:rsid w:val="00C41B90"/>
    <w:rsid w:val="00C42324"/>
    <w:rsid w:val="00C430F9"/>
    <w:rsid w:val="00C45189"/>
    <w:rsid w:val="00C459F3"/>
    <w:rsid w:val="00C52389"/>
    <w:rsid w:val="00C83741"/>
    <w:rsid w:val="00C84001"/>
    <w:rsid w:val="00C85224"/>
    <w:rsid w:val="00C90C65"/>
    <w:rsid w:val="00C93CF6"/>
    <w:rsid w:val="00C957C9"/>
    <w:rsid w:val="00C95981"/>
    <w:rsid w:val="00CA07B1"/>
    <w:rsid w:val="00CA1FD4"/>
    <w:rsid w:val="00CA2C14"/>
    <w:rsid w:val="00CA2F35"/>
    <w:rsid w:val="00CA3F4A"/>
    <w:rsid w:val="00CA41CD"/>
    <w:rsid w:val="00CA482A"/>
    <w:rsid w:val="00CC1E50"/>
    <w:rsid w:val="00CC2667"/>
    <w:rsid w:val="00CC7B78"/>
    <w:rsid w:val="00CD0DF7"/>
    <w:rsid w:val="00CD16DA"/>
    <w:rsid w:val="00CD38C2"/>
    <w:rsid w:val="00CD5480"/>
    <w:rsid w:val="00CD6D78"/>
    <w:rsid w:val="00CE080F"/>
    <w:rsid w:val="00CE3BB2"/>
    <w:rsid w:val="00CE4964"/>
    <w:rsid w:val="00CF1FEA"/>
    <w:rsid w:val="00CF2E53"/>
    <w:rsid w:val="00D018AF"/>
    <w:rsid w:val="00D07954"/>
    <w:rsid w:val="00D147AA"/>
    <w:rsid w:val="00D2049C"/>
    <w:rsid w:val="00D2126C"/>
    <w:rsid w:val="00D23840"/>
    <w:rsid w:val="00D246A1"/>
    <w:rsid w:val="00D350DE"/>
    <w:rsid w:val="00D35A2C"/>
    <w:rsid w:val="00D53BD7"/>
    <w:rsid w:val="00D540EE"/>
    <w:rsid w:val="00D54E3F"/>
    <w:rsid w:val="00D574DA"/>
    <w:rsid w:val="00D66395"/>
    <w:rsid w:val="00D900A8"/>
    <w:rsid w:val="00DA485E"/>
    <w:rsid w:val="00DB4499"/>
    <w:rsid w:val="00DD639F"/>
    <w:rsid w:val="00DE64FD"/>
    <w:rsid w:val="00DF25DD"/>
    <w:rsid w:val="00DF2A3D"/>
    <w:rsid w:val="00DF3CEE"/>
    <w:rsid w:val="00E04CE7"/>
    <w:rsid w:val="00E05B3D"/>
    <w:rsid w:val="00E05C01"/>
    <w:rsid w:val="00E11477"/>
    <w:rsid w:val="00E12EFD"/>
    <w:rsid w:val="00E15217"/>
    <w:rsid w:val="00E15B8D"/>
    <w:rsid w:val="00E22972"/>
    <w:rsid w:val="00E23015"/>
    <w:rsid w:val="00E30F33"/>
    <w:rsid w:val="00E3465F"/>
    <w:rsid w:val="00E3619D"/>
    <w:rsid w:val="00E4271A"/>
    <w:rsid w:val="00E54112"/>
    <w:rsid w:val="00E557F7"/>
    <w:rsid w:val="00E55B9D"/>
    <w:rsid w:val="00E601BD"/>
    <w:rsid w:val="00E6160B"/>
    <w:rsid w:val="00E63DF6"/>
    <w:rsid w:val="00E63F40"/>
    <w:rsid w:val="00E656C0"/>
    <w:rsid w:val="00E6619C"/>
    <w:rsid w:val="00E707B7"/>
    <w:rsid w:val="00E70A02"/>
    <w:rsid w:val="00E710D3"/>
    <w:rsid w:val="00E7225E"/>
    <w:rsid w:val="00E74AC0"/>
    <w:rsid w:val="00E74F33"/>
    <w:rsid w:val="00E81561"/>
    <w:rsid w:val="00E82DF9"/>
    <w:rsid w:val="00E83D60"/>
    <w:rsid w:val="00E84CE0"/>
    <w:rsid w:val="00E87861"/>
    <w:rsid w:val="00E87CE7"/>
    <w:rsid w:val="00E958D2"/>
    <w:rsid w:val="00EA6E2A"/>
    <w:rsid w:val="00EA7E30"/>
    <w:rsid w:val="00EB3597"/>
    <w:rsid w:val="00EB7593"/>
    <w:rsid w:val="00EC39D9"/>
    <w:rsid w:val="00EC6C6D"/>
    <w:rsid w:val="00ED0A40"/>
    <w:rsid w:val="00ED5F96"/>
    <w:rsid w:val="00EE03B9"/>
    <w:rsid w:val="00EE0EE6"/>
    <w:rsid w:val="00EE3B2D"/>
    <w:rsid w:val="00EE3C0C"/>
    <w:rsid w:val="00EE6D3F"/>
    <w:rsid w:val="00F02B8C"/>
    <w:rsid w:val="00F03C59"/>
    <w:rsid w:val="00F04DA3"/>
    <w:rsid w:val="00F056D1"/>
    <w:rsid w:val="00F1411A"/>
    <w:rsid w:val="00F21665"/>
    <w:rsid w:val="00F25E42"/>
    <w:rsid w:val="00F26559"/>
    <w:rsid w:val="00F3496C"/>
    <w:rsid w:val="00F3502B"/>
    <w:rsid w:val="00F508B0"/>
    <w:rsid w:val="00F53FD3"/>
    <w:rsid w:val="00F54441"/>
    <w:rsid w:val="00F5496A"/>
    <w:rsid w:val="00F766A0"/>
    <w:rsid w:val="00F77DE8"/>
    <w:rsid w:val="00F80D3B"/>
    <w:rsid w:val="00F84636"/>
    <w:rsid w:val="00F905CA"/>
    <w:rsid w:val="00F90BB7"/>
    <w:rsid w:val="00FB4235"/>
    <w:rsid w:val="00FB7DD5"/>
    <w:rsid w:val="00FC68E4"/>
    <w:rsid w:val="00FD2FA4"/>
    <w:rsid w:val="00FD3011"/>
    <w:rsid w:val="00FD31BC"/>
    <w:rsid w:val="00FD5040"/>
    <w:rsid w:val="00FE0C78"/>
    <w:rsid w:val="00FE42CF"/>
    <w:rsid w:val="00FE54D5"/>
    <w:rsid w:val="00FE62A4"/>
    <w:rsid w:val="00FE7BCA"/>
    <w:rsid w:val="00FF5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9B18"/>
  <w15:chartTrackingRefBased/>
  <w15:docId w15:val="{FE29642F-06E5-48FE-9488-33A98D44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AF"/>
  </w:style>
  <w:style w:type="paragraph" w:styleId="Titlu1">
    <w:name w:val="heading 1"/>
    <w:basedOn w:val="Normal"/>
    <w:next w:val="Normal"/>
    <w:link w:val="Titlu1Caracter"/>
    <w:uiPriority w:val="9"/>
    <w:qFormat/>
    <w:rsid w:val="00687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687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6873E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873E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873E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873E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873E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873E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873E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873E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873E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873E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873E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873E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873E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873E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873E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873E5"/>
    <w:rPr>
      <w:rFonts w:eastAsiaTheme="majorEastAsia" w:cstheme="majorBidi"/>
      <w:color w:val="272727" w:themeColor="text1" w:themeTint="D8"/>
    </w:rPr>
  </w:style>
  <w:style w:type="paragraph" w:styleId="Titlu">
    <w:name w:val="Title"/>
    <w:basedOn w:val="Normal"/>
    <w:next w:val="Normal"/>
    <w:link w:val="TitluCaracter"/>
    <w:uiPriority w:val="10"/>
    <w:qFormat/>
    <w:rsid w:val="00687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873E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873E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873E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873E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873E5"/>
    <w:rPr>
      <w:i/>
      <w:iCs/>
      <w:color w:val="404040" w:themeColor="text1" w:themeTint="BF"/>
    </w:rPr>
  </w:style>
  <w:style w:type="paragraph" w:styleId="Listparagraf">
    <w:name w:val="List Paragraph"/>
    <w:basedOn w:val="Normal"/>
    <w:uiPriority w:val="34"/>
    <w:qFormat/>
    <w:rsid w:val="006873E5"/>
    <w:pPr>
      <w:ind w:left="720"/>
      <w:contextualSpacing/>
    </w:pPr>
  </w:style>
  <w:style w:type="character" w:styleId="Accentuareintens">
    <w:name w:val="Intense Emphasis"/>
    <w:basedOn w:val="Fontdeparagrafimplicit"/>
    <w:uiPriority w:val="21"/>
    <w:qFormat/>
    <w:rsid w:val="006873E5"/>
    <w:rPr>
      <w:i/>
      <w:iCs/>
      <w:color w:val="2F5496" w:themeColor="accent1" w:themeShade="BF"/>
    </w:rPr>
  </w:style>
  <w:style w:type="paragraph" w:styleId="Citatintens">
    <w:name w:val="Intense Quote"/>
    <w:basedOn w:val="Normal"/>
    <w:next w:val="Normal"/>
    <w:link w:val="CitatintensCaracter"/>
    <w:uiPriority w:val="30"/>
    <w:qFormat/>
    <w:rsid w:val="00687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873E5"/>
    <w:rPr>
      <w:i/>
      <w:iCs/>
      <w:color w:val="2F5496" w:themeColor="accent1" w:themeShade="BF"/>
    </w:rPr>
  </w:style>
  <w:style w:type="character" w:styleId="Referireintens">
    <w:name w:val="Intense Reference"/>
    <w:basedOn w:val="Fontdeparagrafimplicit"/>
    <w:uiPriority w:val="32"/>
    <w:qFormat/>
    <w:rsid w:val="006873E5"/>
    <w:rPr>
      <w:b/>
      <w:bCs/>
      <w:smallCaps/>
      <w:color w:val="2F5496" w:themeColor="accent1" w:themeShade="BF"/>
      <w:spacing w:val="5"/>
    </w:rPr>
  </w:style>
  <w:style w:type="paragraph" w:styleId="NormalWeb">
    <w:name w:val="Normal (Web)"/>
    <w:basedOn w:val="Normal"/>
    <w:uiPriority w:val="99"/>
    <w:unhideWhenUsed/>
    <w:rsid w:val="006873E5"/>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Robust">
    <w:name w:val="Strong"/>
    <w:basedOn w:val="Fontdeparagrafimplicit"/>
    <w:uiPriority w:val="22"/>
    <w:qFormat/>
    <w:rsid w:val="006873E5"/>
    <w:rPr>
      <w:b/>
      <w:bCs/>
    </w:rPr>
  </w:style>
  <w:style w:type="character" w:styleId="Accentuat">
    <w:name w:val="Emphasis"/>
    <w:basedOn w:val="Fontdeparagrafimplicit"/>
    <w:uiPriority w:val="20"/>
    <w:qFormat/>
    <w:rsid w:val="006873E5"/>
    <w:rPr>
      <w:i/>
      <w:iCs/>
    </w:rPr>
  </w:style>
  <w:style w:type="paragraph" w:styleId="Revizuire">
    <w:name w:val="Revision"/>
    <w:hidden/>
    <w:uiPriority w:val="99"/>
    <w:semiHidden/>
    <w:rsid w:val="009D3888"/>
    <w:pPr>
      <w:spacing w:after="0" w:line="240" w:lineRule="auto"/>
    </w:pPr>
  </w:style>
  <w:style w:type="character" w:styleId="Referincomentariu">
    <w:name w:val="annotation reference"/>
    <w:basedOn w:val="Fontdeparagrafimplicit"/>
    <w:uiPriority w:val="99"/>
    <w:semiHidden/>
    <w:unhideWhenUsed/>
    <w:rsid w:val="009E56FD"/>
    <w:rPr>
      <w:sz w:val="16"/>
      <w:szCs w:val="16"/>
    </w:rPr>
  </w:style>
  <w:style w:type="paragraph" w:styleId="Textcomentariu">
    <w:name w:val="annotation text"/>
    <w:basedOn w:val="Normal"/>
    <w:link w:val="TextcomentariuCaracter"/>
    <w:uiPriority w:val="99"/>
    <w:semiHidden/>
    <w:unhideWhenUsed/>
    <w:rsid w:val="009E56F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9E56FD"/>
    <w:rPr>
      <w:sz w:val="20"/>
      <w:szCs w:val="20"/>
    </w:rPr>
  </w:style>
  <w:style w:type="paragraph" w:styleId="SubiectComentariu">
    <w:name w:val="annotation subject"/>
    <w:basedOn w:val="Textcomentariu"/>
    <w:next w:val="Textcomentariu"/>
    <w:link w:val="SubiectComentariuCaracter"/>
    <w:uiPriority w:val="99"/>
    <w:semiHidden/>
    <w:unhideWhenUsed/>
    <w:rsid w:val="009E56FD"/>
    <w:rPr>
      <w:b/>
      <w:bCs/>
    </w:rPr>
  </w:style>
  <w:style w:type="character" w:customStyle="1" w:styleId="SubiectComentariuCaracter">
    <w:name w:val="Subiect Comentariu Caracter"/>
    <w:basedOn w:val="TextcomentariuCaracter"/>
    <w:link w:val="SubiectComentariu"/>
    <w:uiPriority w:val="99"/>
    <w:semiHidden/>
    <w:rsid w:val="009E56FD"/>
    <w:rPr>
      <w:b/>
      <w:bCs/>
      <w:sz w:val="20"/>
      <w:szCs w:val="20"/>
    </w:rPr>
  </w:style>
  <w:style w:type="paragraph" w:styleId="Antet">
    <w:name w:val="header"/>
    <w:basedOn w:val="Normal"/>
    <w:link w:val="AntetCaracter"/>
    <w:uiPriority w:val="99"/>
    <w:unhideWhenUsed/>
    <w:rsid w:val="00794EFF"/>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794EFF"/>
  </w:style>
  <w:style w:type="paragraph" w:styleId="Subsol">
    <w:name w:val="footer"/>
    <w:basedOn w:val="Normal"/>
    <w:link w:val="SubsolCaracter"/>
    <w:uiPriority w:val="99"/>
    <w:unhideWhenUsed/>
    <w:rsid w:val="00794EFF"/>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794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E5E74-1C00-4D4E-854F-74BFBE3F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22</Pages>
  <Words>9487</Words>
  <Characters>54077</Characters>
  <Application>Microsoft Office Word</Application>
  <DocSecurity>0</DocSecurity>
  <Lines>450</Lines>
  <Paragraphs>126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agraur1972@gmail.com</dc:creator>
  <cp:keywords/>
  <dc:description/>
  <cp:lastModifiedBy>agraur1972@gmail.com</cp:lastModifiedBy>
  <cp:revision>280</cp:revision>
  <dcterms:created xsi:type="dcterms:W3CDTF">2026-03-09T08:19:00Z</dcterms:created>
  <dcterms:modified xsi:type="dcterms:W3CDTF">2026-04-03T12:28:00Z</dcterms:modified>
</cp:coreProperties>
</file>