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55BA" w14:textId="77777777" w:rsidR="002E61D7"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SINTEZA</w:t>
      </w:r>
    </w:p>
    <w:p w14:paraId="7A2A9F20" w14:textId="77777777" w:rsidR="002E61D7" w:rsidRDefault="000000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obiecțiilor și propunerilor (recomandărilor)</w:t>
      </w:r>
    </w:p>
    <w:p w14:paraId="502797AB" w14:textId="77777777" w:rsidR="002E61D7" w:rsidRDefault="000000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rPr>
        <w:t xml:space="preserve">la proiectul Hotărârii Guvernului </w:t>
      </w:r>
      <w:r>
        <w:rPr>
          <w:rFonts w:ascii="Times New Roman" w:eastAsia="Times New Roman" w:hAnsi="Times New Roman" w:cs="Times New Roman"/>
          <w:color w:val="000000"/>
        </w:rPr>
        <w:t>cu privire la aprobarea Regulamentului privind modul de ținere a resursei informaționale formate de Sistemul informațional național în domeniul eficienței energetice</w:t>
      </w:r>
    </w:p>
    <w:p w14:paraId="19F25D81" w14:textId="77777777" w:rsidR="002E61D7" w:rsidRDefault="00000000">
      <w:pPr>
        <w:spacing w:after="0" w:line="240" w:lineRule="auto"/>
        <w:jc w:val="center"/>
        <w:rPr>
          <w:rFonts w:ascii="Times New Roman" w:eastAsia="Times New Roman" w:hAnsi="Times New Roman" w:cs="Times New Roman"/>
          <w:b/>
          <w:bCs/>
          <w:i/>
          <w:iCs/>
        </w:rPr>
      </w:pPr>
      <w:r>
        <w:rPr>
          <w:rFonts w:ascii="Times New Roman" w:eastAsia="Times New Roman" w:hAnsi="Times New Roman" w:cs="Times New Roman"/>
          <w:b/>
          <w:bCs/>
          <w:i/>
          <w:iCs/>
          <w:color w:val="000000"/>
        </w:rPr>
        <w:t>(număr unic 108/MEn/2026)</w:t>
      </w:r>
      <w:r>
        <w:rPr>
          <w:rFonts w:ascii="Times New Roman" w:eastAsia="Times New Roman" w:hAnsi="Times New Roman" w:cs="Times New Roman"/>
          <w:b/>
          <w:bCs/>
          <w:i/>
          <w:iCs/>
          <w:color w:val="000000"/>
        </w:rPr>
        <w:br/>
      </w:r>
    </w:p>
    <w:p w14:paraId="01F9E44D" w14:textId="77777777" w:rsidR="002E61D7" w:rsidRDefault="002E61D7">
      <w:pPr>
        <w:spacing w:after="0" w:line="240" w:lineRule="auto"/>
        <w:jc w:val="center"/>
        <w:rPr>
          <w:rFonts w:ascii="Times New Roman" w:eastAsia="Times New Roman" w:hAnsi="Times New Roman" w:cs="Times New Roman"/>
          <w:b/>
          <w:bCs/>
          <w:sz w:val="16"/>
          <w:szCs w:val="16"/>
        </w:rPr>
      </w:pPr>
    </w:p>
    <w:tbl>
      <w:tblPr>
        <w:tblStyle w:val="a"/>
        <w:tblW w:w="13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645"/>
        <w:gridCol w:w="3040"/>
        <w:gridCol w:w="5760"/>
        <w:gridCol w:w="3628"/>
      </w:tblGrid>
      <w:tr w:rsidR="002E61D7" w:rsidRPr="00CB02A5" w14:paraId="5301C263" w14:textId="77777777">
        <w:trPr>
          <w:trHeight w:val="300"/>
        </w:trPr>
        <w:tc>
          <w:tcPr>
            <w:tcW w:w="645" w:type="dxa"/>
          </w:tcPr>
          <w:p w14:paraId="6AB8078E"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Nr.</w:t>
            </w:r>
          </w:p>
        </w:tc>
        <w:tc>
          <w:tcPr>
            <w:tcW w:w="3040" w:type="dxa"/>
          </w:tcPr>
          <w:p w14:paraId="3106CB86"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Participantul la avizare, consultare publică, expertizare</w:t>
            </w:r>
          </w:p>
        </w:tc>
        <w:tc>
          <w:tcPr>
            <w:tcW w:w="5760" w:type="dxa"/>
          </w:tcPr>
          <w:p w14:paraId="6CBAA49A"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Conținutul obiecției, propunerii, recomandării, concluziei</w:t>
            </w:r>
          </w:p>
        </w:tc>
        <w:tc>
          <w:tcPr>
            <w:tcW w:w="3628" w:type="dxa"/>
          </w:tcPr>
          <w:p w14:paraId="4F498861"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Argumentarea autorului proiectului</w:t>
            </w:r>
          </w:p>
        </w:tc>
      </w:tr>
      <w:tr w:rsidR="002E61D7" w:rsidRPr="00CB02A5" w14:paraId="452EC843" w14:textId="77777777">
        <w:trPr>
          <w:trHeight w:val="300"/>
        </w:trPr>
        <w:tc>
          <w:tcPr>
            <w:tcW w:w="13073" w:type="dxa"/>
            <w:gridSpan w:val="4"/>
          </w:tcPr>
          <w:p w14:paraId="058B1EF1" w14:textId="77777777" w:rsidR="002E61D7" w:rsidRPr="00CB02A5" w:rsidRDefault="00000000">
            <w:pPr>
              <w:jc w:val="cente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Preavizare</w:t>
            </w:r>
          </w:p>
        </w:tc>
      </w:tr>
      <w:tr w:rsidR="002E61D7" w:rsidRPr="00CB02A5" w14:paraId="170A2261" w14:textId="77777777">
        <w:trPr>
          <w:trHeight w:val="300"/>
        </w:trPr>
        <w:tc>
          <w:tcPr>
            <w:tcW w:w="645" w:type="dxa"/>
          </w:tcPr>
          <w:p w14:paraId="2EC57B79"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1</w:t>
            </w:r>
          </w:p>
        </w:tc>
        <w:tc>
          <w:tcPr>
            <w:tcW w:w="3040" w:type="dxa"/>
          </w:tcPr>
          <w:p w14:paraId="691E8F38"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I.P Serviciul Tehnologia Informației și Securitate Cibernetică</w:t>
            </w:r>
          </w:p>
          <w:p w14:paraId="5469555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1.4/1486/25 din 17.09.2025)</w:t>
            </w:r>
          </w:p>
        </w:tc>
        <w:tc>
          <w:tcPr>
            <w:tcW w:w="5760" w:type="dxa"/>
          </w:tcPr>
          <w:p w14:paraId="67FD0B48"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În cadrul întregului proiect de act normativ:</w:t>
            </w:r>
          </w:p>
          <w:p w14:paraId="71A6A6F7" w14:textId="77777777" w:rsidR="002E61D7" w:rsidRPr="00CB02A5" w:rsidRDefault="00000000">
            <w:pPr>
              <w:numPr>
                <w:ilvl w:val="0"/>
                <w:numId w:val="2"/>
              </w:numPr>
              <w:pBdr>
                <w:top w:val="nil"/>
                <w:left w:val="nil"/>
                <w:bottom w:val="nil"/>
                <w:right w:val="nil"/>
                <w:between w:val="nil"/>
              </w:pBdr>
              <w:spacing w:after="160"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Se va revedea conținutul proiectului prin prisma art. 7</w:t>
            </w:r>
            <w:r w:rsidRPr="00CB02A5">
              <w:rPr>
                <w:rFonts w:ascii="Times New Roman" w:eastAsia="Times New Roman" w:hAnsi="Times New Roman" w:cs="Times New Roman"/>
                <w:color w:val="000000"/>
                <w:sz w:val="22"/>
                <w:szCs w:val="22"/>
                <w:vertAlign w:val="superscript"/>
              </w:rPr>
              <w:t>6</w:t>
            </w:r>
            <w:r w:rsidRPr="00CB02A5">
              <w:rPr>
                <w:rFonts w:ascii="Times New Roman" w:eastAsia="Times New Roman" w:hAnsi="Times New Roman" w:cs="Times New Roman"/>
                <w:color w:val="000000"/>
                <w:sz w:val="22"/>
                <w:szCs w:val="22"/>
              </w:rPr>
              <w:t xml:space="preserve"> alin. (2) lit. c) din Legea nr. 467/2003 privind informatizarea și resursele informaționale de stat, care prevede aprobarea regulamentului resursei informaționale iar nu a unor regulamente separate pentru modulele componente ale unui sistem informațional.</w:t>
            </w:r>
          </w:p>
          <w:p w14:paraId="21603B75" w14:textId="77777777" w:rsidR="002E61D7" w:rsidRPr="00CB02A5" w:rsidRDefault="00000000">
            <w:pPr>
              <w:ind w:left="360"/>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În acest sens, se atrage atenția și asupra faptului că denumirea proiectului nu poate fi formulată ca „Regulamente privind funcționarea Sistemului informațional...”, ci regulamentul resursei informaționale formate în cadrul sistemului.</w:t>
            </w:r>
          </w:p>
          <w:p w14:paraId="03D5B65F" w14:textId="77777777" w:rsidR="002E61D7" w:rsidRPr="00CB02A5" w:rsidRDefault="00000000">
            <w:pPr>
              <w:ind w:left="360"/>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Prin urmare, regulamentul urmează să fie reformulat astfel să fie conform pentru întreaga resursă informațională, iar eventualele particularități tehnice sau funcționale ale modulelor vor fi reglementate în cadrul acestuia.</w:t>
            </w:r>
          </w:p>
          <w:p w14:paraId="38C21D33" w14:textId="77777777" w:rsidR="002E61D7" w:rsidRPr="00CB02A5" w:rsidRDefault="002E61D7">
            <w:pPr>
              <w:ind w:left="360"/>
              <w:rPr>
                <w:rFonts w:ascii="Times New Roman" w:eastAsia="Times New Roman" w:hAnsi="Times New Roman" w:cs="Times New Roman"/>
                <w:sz w:val="22"/>
                <w:szCs w:val="22"/>
              </w:rPr>
            </w:pPr>
          </w:p>
          <w:p w14:paraId="09E6FA55" w14:textId="77777777" w:rsidR="002E61D7" w:rsidRPr="00CB02A5" w:rsidRDefault="00000000">
            <w:pPr>
              <w:numPr>
                <w:ilvl w:val="0"/>
                <w:numId w:val="2"/>
              </w:numPr>
              <w:pBdr>
                <w:top w:val="nil"/>
                <w:left w:val="nil"/>
                <w:bottom w:val="nil"/>
                <w:right w:val="nil"/>
                <w:between w:val="nil"/>
              </w:pBdr>
              <w:spacing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 xml:space="preserve">Se vor exclude toate mențiunile privind administratorul tehnic întrucât potrivit Hotărârii Guvernului nr. 414/2018 cu privire la măsurile de consolidare a centrelor de date în sectorul public și de raționalizare a administrării sistemelor informaționale de stat, atribuțiile </w:t>
            </w:r>
            <w:r w:rsidRPr="00CB02A5">
              <w:rPr>
                <w:rFonts w:ascii="Times New Roman" w:eastAsia="Times New Roman" w:hAnsi="Times New Roman" w:cs="Times New Roman"/>
                <w:color w:val="000000"/>
                <w:sz w:val="22"/>
                <w:szCs w:val="22"/>
              </w:rPr>
              <w:lastRenderedPageBreak/>
              <w:t>administratorului tehnic au un caracter exclusiv tehnic, vizând administrarea tehnică a sistemelor informaționale, fără a fi implicat în gestionarea resurselor informaționale ținute pe aceste sisteme.</w:t>
            </w:r>
          </w:p>
          <w:p w14:paraId="7D1E4952" w14:textId="77777777" w:rsidR="002E61D7" w:rsidRPr="00CB02A5" w:rsidRDefault="002E61D7">
            <w:pPr>
              <w:pBdr>
                <w:top w:val="nil"/>
                <w:left w:val="nil"/>
                <w:bottom w:val="nil"/>
                <w:right w:val="nil"/>
                <w:between w:val="nil"/>
              </w:pBdr>
              <w:spacing w:after="160" w:line="279" w:lineRule="auto"/>
              <w:ind w:left="360"/>
              <w:rPr>
                <w:rFonts w:ascii="Times New Roman" w:eastAsia="Times New Roman" w:hAnsi="Times New Roman" w:cs="Times New Roman"/>
                <w:color w:val="000000"/>
                <w:sz w:val="22"/>
                <w:szCs w:val="22"/>
              </w:rPr>
            </w:pPr>
          </w:p>
          <w:p w14:paraId="0DEFC2B5"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 xml:space="preserve">În cadrul proiectului de regulament: </w:t>
            </w:r>
          </w:p>
          <w:p w14:paraId="420D4D3B" w14:textId="77777777" w:rsidR="002E61D7" w:rsidRPr="00CB02A5" w:rsidRDefault="00000000">
            <w:pPr>
              <w:numPr>
                <w:ilvl w:val="0"/>
                <w:numId w:val="2"/>
              </w:numPr>
              <w:pBdr>
                <w:top w:val="nil"/>
                <w:left w:val="nil"/>
                <w:bottom w:val="nil"/>
                <w:right w:val="nil"/>
                <w:between w:val="nil"/>
              </w:pBdr>
              <w:spacing w:after="160"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La punctul 1, referințele la Legea nr. 71/2007 cu privire la registre și la Hotărârea Guvernului nr. 144/2025 cu privire la aprobarea Conceptului Sistemului informațional național în domeniul eficienței energetice vor fi substituite cu Legea nr. 467/2003 cu privire la informatizare și la resursele informaționale de stat întrucât subsistemul vizat constituie o resursă informațională în sensul prevederilor acestei legi.</w:t>
            </w:r>
          </w:p>
        </w:tc>
        <w:tc>
          <w:tcPr>
            <w:tcW w:w="3628" w:type="dxa"/>
          </w:tcPr>
          <w:p w14:paraId="1358A21C" w14:textId="77777777" w:rsidR="002E61D7" w:rsidRPr="00CB02A5" w:rsidRDefault="002E61D7">
            <w:pPr>
              <w:rPr>
                <w:rFonts w:ascii="Times New Roman" w:eastAsia="Times New Roman" w:hAnsi="Times New Roman" w:cs="Times New Roman"/>
                <w:sz w:val="22"/>
                <w:szCs w:val="22"/>
              </w:rPr>
            </w:pPr>
          </w:p>
          <w:p w14:paraId="4A4FBF33"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7066D5C0"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342318DE" w14:textId="77777777" w:rsidR="002E61D7" w:rsidRPr="00CB02A5" w:rsidRDefault="002E61D7">
            <w:pPr>
              <w:rPr>
                <w:rFonts w:ascii="Times New Roman" w:eastAsia="Times New Roman" w:hAnsi="Times New Roman" w:cs="Times New Roman"/>
                <w:b/>
                <w:bCs/>
                <w:sz w:val="22"/>
                <w:szCs w:val="22"/>
              </w:rPr>
            </w:pPr>
          </w:p>
          <w:p w14:paraId="417DC8B3" w14:textId="77777777" w:rsidR="002E61D7" w:rsidRPr="00CB02A5" w:rsidRDefault="002E61D7">
            <w:pPr>
              <w:rPr>
                <w:rFonts w:ascii="Times New Roman" w:eastAsia="Times New Roman" w:hAnsi="Times New Roman" w:cs="Times New Roman"/>
                <w:b/>
                <w:bCs/>
                <w:sz w:val="22"/>
                <w:szCs w:val="22"/>
              </w:rPr>
            </w:pPr>
          </w:p>
          <w:p w14:paraId="118962E2" w14:textId="77777777" w:rsidR="002E61D7" w:rsidRPr="00CB02A5" w:rsidRDefault="002E61D7">
            <w:pPr>
              <w:rPr>
                <w:rFonts w:ascii="Times New Roman" w:eastAsia="Times New Roman" w:hAnsi="Times New Roman" w:cs="Times New Roman"/>
                <w:b/>
                <w:bCs/>
                <w:sz w:val="22"/>
                <w:szCs w:val="22"/>
              </w:rPr>
            </w:pPr>
          </w:p>
          <w:p w14:paraId="5EA32223" w14:textId="77777777" w:rsidR="002E61D7" w:rsidRPr="00CB02A5" w:rsidRDefault="002E61D7">
            <w:pPr>
              <w:rPr>
                <w:rFonts w:ascii="Times New Roman" w:eastAsia="Times New Roman" w:hAnsi="Times New Roman" w:cs="Times New Roman"/>
                <w:b/>
                <w:bCs/>
                <w:sz w:val="22"/>
                <w:szCs w:val="22"/>
              </w:rPr>
            </w:pPr>
          </w:p>
          <w:p w14:paraId="33616EBC" w14:textId="77777777" w:rsidR="002E61D7" w:rsidRPr="00CB02A5" w:rsidRDefault="002E61D7">
            <w:pPr>
              <w:rPr>
                <w:rFonts w:ascii="Times New Roman" w:eastAsia="Times New Roman" w:hAnsi="Times New Roman" w:cs="Times New Roman"/>
                <w:b/>
                <w:bCs/>
                <w:sz w:val="22"/>
                <w:szCs w:val="22"/>
              </w:rPr>
            </w:pPr>
          </w:p>
          <w:p w14:paraId="3BE1E9DB" w14:textId="77777777" w:rsidR="002E61D7" w:rsidRPr="00CB02A5" w:rsidRDefault="002E61D7">
            <w:pPr>
              <w:rPr>
                <w:rFonts w:ascii="Times New Roman" w:eastAsia="Times New Roman" w:hAnsi="Times New Roman" w:cs="Times New Roman"/>
                <w:b/>
                <w:bCs/>
                <w:sz w:val="22"/>
                <w:szCs w:val="22"/>
              </w:rPr>
            </w:pPr>
          </w:p>
          <w:p w14:paraId="64D53BF1" w14:textId="77777777" w:rsidR="002E61D7" w:rsidRPr="00CB02A5" w:rsidRDefault="002E61D7">
            <w:pPr>
              <w:rPr>
                <w:rFonts w:ascii="Times New Roman" w:eastAsia="Times New Roman" w:hAnsi="Times New Roman" w:cs="Times New Roman"/>
                <w:b/>
                <w:bCs/>
                <w:sz w:val="22"/>
                <w:szCs w:val="22"/>
              </w:rPr>
            </w:pPr>
          </w:p>
          <w:p w14:paraId="63696E08" w14:textId="77777777" w:rsidR="002E61D7" w:rsidRPr="00CB02A5" w:rsidRDefault="002E61D7">
            <w:pPr>
              <w:rPr>
                <w:rFonts w:ascii="Times New Roman" w:eastAsia="Times New Roman" w:hAnsi="Times New Roman" w:cs="Times New Roman"/>
                <w:b/>
                <w:bCs/>
                <w:sz w:val="22"/>
                <w:szCs w:val="22"/>
              </w:rPr>
            </w:pPr>
          </w:p>
          <w:p w14:paraId="5EAF0ECF" w14:textId="77777777" w:rsidR="002E61D7" w:rsidRPr="00CB02A5" w:rsidRDefault="002E61D7">
            <w:pPr>
              <w:rPr>
                <w:rFonts w:ascii="Times New Roman" w:eastAsia="Times New Roman" w:hAnsi="Times New Roman" w:cs="Times New Roman"/>
                <w:b/>
                <w:bCs/>
                <w:sz w:val="22"/>
                <w:szCs w:val="22"/>
              </w:rPr>
            </w:pPr>
          </w:p>
          <w:p w14:paraId="7CD7F63C" w14:textId="77777777" w:rsidR="002E61D7" w:rsidRPr="00CB02A5" w:rsidRDefault="002E61D7">
            <w:pPr>
              <w:rPr>
                <w:rFonts w:ascii="Times New Roman" w:eastAsia="Times New Roman" w:hAnsi="Times New Roman" w:cs="Times New Roman"/>
                <w:b/>
                <w:bCs/>
                <w:sz w:val="22"/>
                <w:szCs w:val="22"/>
              </w:rPr>
            </w:pPr>
          </w:p>
          <w:p w14:paraId="040E503D" w14:textId="77777777" w:rsidR="002E61D7" w:rsidRPr="00CB02A5" w:rsidRDefault="002E61D7">
            <w:pPr>
              <w:rPr>
                <w:rFonts w:ascii="Times New Roman" w:eastAsia="Times New Roman" w:hAnsi="Times New Roman" w:cs="Times New Roman"/>
                <w:b/>
                <w:bCs/>
                <w:sz w:val="22"/>
                <w:szCs w:val="22"/>
              </w:rPr>
            </w:pPr>
          </w:p>
          <w:p w14:paraId="3428F220" w14:textId="77777777" w:rsidR="002E61D7" w:rsidRPr="00CB02A5" w:rsidRDefault="002E61D7">
            <w:pPr>
              <w:rPr>
                <w:rFonts w:ascii="Times New Roman" w:eastAsia="Times New Roman" w:hAnsi="Times New Roman" w:cs="Times New Roman"/>
                <w:b/>
                <w:bCs/>
                <w:sz w:val="22"/>
                <w:szCs w:val="22"/>
              </w:rPr>
            </w:pPr>
          </w:p>
          <w:p w14:paraId="21DD97C9" w14:textId="77777777" w:rsidR="002E61D7" w:rsidRPr="00CB02A5" w:rsidRDefault="002E61D7">
            <w:pPr>
              <w:rPr>
                <w:rFonts w:ascii="Times New Roman" w:eastAsia="Times New Roman" w:hAnsi="Times New Roman" w:cs="Times New Roman"/>
                <w:b/>
                <w:bCs/>
                <w:sz w:val="22"/>
                <w:szCs w:val="22"/>
              </w:rPr>
            </w:pPr>
          </w:p>
          <w:p w14:paraId="4D14AB8C" w14:textId="77777777" w:rsidR="002E61D7" w:rsidRPr="00CB02A5" w:rsidRDefault="002E61D7">
            <w:pPr>
              <w:rPr>
                <w:rFonts w:ascii="Times New Roman" w:eastAsia="Times New Roman" w:hAnsi="Times New Roman" w:cs="Times New Roman"/>
                <w:b/>
                <w:bCs/>
                <w:sz w:val="22"/>
                <w:szCs w:val="22"/>
              </w:rPr>
            </w:pPr>
          </w:p>
          <w:p w14:paraId="2D05F62C" w14:textId="77777777" w:rsidR="002E61D7" w:rsidRPr="00CB02A5" w:rsidRDefault="002E61D7">
            <w:pPr>
              <w:rPr>
                <w:rFonts w:ascii="Times New Roman" w:eastAsia="Times New Roman" w:hAnsi="Times New Roman" w:cs="Times New Roman"/>
                <w:b/>
                <w:bCs/>
                <w:sz w:val="22"/>
                <w:szCs w:val="22"/>
              </w:rPr>
            </w:pPr>
          </w:p>
          <w:p w14:paraId="58C1C76E" w14:textId="77777777" w:rsidR="002E61D7" w:rsidRPr="00CB02A5" w:rsidRDefault="002E61D7">
            <w:pPr>
              <w:rPr>
                <w:rFonts w:ascii="Times New Roman" w:eastAsia="Times New Roman" w:hAnsi="Times New Roman" w:cs="Times New Roman"/>
                <w:b/>
                <w:bCs/>
                <w:sz w:val="22"/>
                <w:szCs w:val="22"/>
              </w:rPr>
            </w:pPr>
          </w:p>
          <w:p w14:paraId="39D90C03"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56AEA5A2"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051509D4" w14:textId="77777777" w:rsidR="002E61D7" w:rsidRPr="00CB02A5" w:rsidRDefault="002E61D7">
            <w:pPr>
              <w:rPr>
                <w:rFonts w:ascii="Times New Roman" w:eastAsia="Times New Roman" w:hAnsi="Times New Roman" w:cs="Times New Roman"/>
                <w:sz w:val="22"/>
                <w:szCs w:val="22"/>
              </w:rPr>
            </w:pPr>
          </w:p>
          <w:p w14:paraId="1326B28E" w14:textId="77777777" w:rsidR="002E61D7" w:rsidRPr="00CB02A5" w:rsidRDefault="002E61D7">
            <w:pPr>
              <w:rPr>
                <w:rFonts w:ascii="Times New Roman" w:eastAsia="Times New Roman" w:hAnsi="Times New Roman" w:cs="Times New Roman"/>
                <w:sz w:val="22"/>
                <w:szCs w:val="22"/>
              </w:rPr>
            </w:pPr>
          </w:p>
          <w:p w14:paraId="4E9CAF54" w14:textId="77777777" w:rsidR="002E61D7" w:rsidRPr="00CB02A5" w:rsidRDefault="002E61D7">
            <w:pPr>
              <w:rPr>
                <w:rFonts w:ascii="Times New Roman" w:eastAsia="Times New Roman" w:hAnsi="Times New Roman" w:cs="Times New Roman"/>
                <w:sz w:val="22"/>
                <w:szCs w:val="22"/>
              </w:rPr>
            </w:pPr>
          </w:p>
          <w:p w14:paraId="6BFEF6C4" w14:textId="77777777" w:rsidR="002E61D7" w:rsidRPr="00CB02A5" w:rsidRDefault="002E61D7">
            <w:pPr>
              <w:rPr>
                <w:rFonts w:ascii="Times New Roman" w:eastAsia="Times New Roman" w:hAnsi="Times New Roman" w:cs="Times New Roman"/>
                <w:sz w:val="22"/>
                <w:szCs w:val="22"/>
              </w:rPr>
            </w:pPr>
          </w:p>
          <w:p w14:paraId="2F4DA175" w14:textId="77777777" w:rsidR="002E61D7" w:rsidRPr="00CB02A5" w:rsidRDefault="002E61D7">
            <w:pPr>
              <w:rPr>
                <w:rFonts w:ascii="Times New Roman" w:eastAsia="Times New Roman" w:hAnsi="Times New Roman" w:cs="Times New Roman"/>
                <w:sz w:val="22"/>
                <w:szCs w:val="22"/>
              </w:rPr>
            </w:pPr>
          </w:p>
          <w:p w14:paraId="5037E0D7" w14:textId="77777777" w:rsidR="002E61D7" w:rsidRPr="00CB02A5" w:rsidRDefault="002E61D7">
            <w:pPr>
              <w:rPr>
                <w:rFonts w:ascii="Times New Roman" w:eastAsia="Times New Roman" w:hAnsi="Times New Roman" w:cs="Times New Roman"/>
                <w:sz w:val="22"/>
                <w:szCs w:val="22"/>
              </w:rPr>
            </w:pPr>
          </w:p>
          <w:p w14:paraId="0AB9820F" w14:textId="77777777" w:rsidR="002E61D7" w:rsidRPr="00CB02A5" w:rsidRDefault="002E61D7">
            <w:pPr>
              <w:rPr>
                <w:rFonts w:ascii="Times New Roman" w:eastAsia="Times New Roman" w:hAnsi="Times New Roman" w:cs="Times New Roman"/>
                <w:sz w:val="22"/>
                <w:szCs w:val="22"/>
              </w:rPr>
            </w:pPr>
          </w:p>
          <w:p w14:paraId="09BF26C9" w14:textId="77777777" w:rsidR="002E61D7" w:rsidRPr="00CB02A5" w:rsidRDefault="002E61D7">
            <w:pPr>
              <w:rPr>
                <w:rFonts w:ascii="Times New Roman" w:eastAsia="Times New Roman" w:hAnsi="Times New Roman" w:cs="Times New Roman"/>
                <w:sz w:val="22"/>
                <w:szCs w:val="22"/>
              </w:rPr>
            </w:pPr>
          </w:p>
          <w:p w14:paraId="053F9C61" w14:textId="77777777" w:rsidR="002E61D7" w:rsidRPr="00CB02A5" w:rsidRDefault="002E61D7">
            <w:pPr>
              <w:rPr>
                <w:rFonts w:ascii="Times New Roman" w:eastAsia="Times New Roman" w:hAnsi="Times New Roman" w:cs="Times New Roman"/>
                <w:sz w:val="22"/>
                <w:szCs w:val="22"/>
              </w:rPr>
            </w:pPr>
          </w:p>
          <w:p w14:paraId="745EE0EB" w14:textId="77777777" w:rsidR="002E61D7" w:rsidRPr="00CB02A5" w:rsidRDefault="002E61D7">
            <w:pPr>
              <w:rPr>
                <w:rFonts w:ascii="Times New Roman" w:eastAsia="Times New Roman" w:hAnsi="Times New Roman" w:cs="Times New Roman"/>
                <w:sz w:val="22"/>
                <w:szCs w:val="22"/>
              </w:rPr>
            </w:pPr>
          </w:p>
          <w:p w14:paraId="1BCBD549" w14:textId="77777777" w:rsidR="00CB02A5" w:rsidRDefault="00CB02A5">
            <w:pPr>
              <w:rPr>
                <w:rFonts w:ascii="Times New Roman" w:eastAsia="Times New Roman" w:hAnsi="Times New Roman" w:cs="Times New Roman"/>
                <w:b/>
                <w:bCs/>
                <w:sz w:val="22"/>
                <w:szCs w:val="22"/>
              </w:rPr>
            </w:pPr>
          </w:p>
          <w:p w14:paraId="76E79399" w14:textId="1F33A84A"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2D165B1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4DB0E9E7" w14:textId="77777777" w:rsidR="002E61D7" w:rsidRPr="00CB02A5" w:rsidRDefault="002E61D7">
            <w:pPr>
              <w:rPr>
                <w:rFonts w:ascii="Times New Roman" w:eastAsia="Times New Roman" w:hAnsi="Times New Roman" w:cs="Times New Roman"/>
                <w:sz w:val="22"/>
                <w:szCs w:val="22"/>
              </w:rPr>
            </w:pPr>
          </w:p>
        </w:tc>
      </w:tr>
      <w:tr w:rsidR="002E61D7" w:rsidRPr="00CB02A5" w14:paraId="6C152CC7" w14:textId="77777777">
        <w:trPr>
          <w:trHeight w:val="1215"/>
        </w:trPr>
        <w:tc>
          <w:tcPr>
            <w:tcW w:w="645" w:type="dxa"/>
          </w:tcPr>
          <w:p w14:paraId="7AD5A672"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2</w:t>
            </w:r>
          </w:p>
        </w:tc>
        <w:tc>
          <w:tcPr>
            <w:tcW w:w="3040" w:type="dxa"/>
          </w:tcPr>
          <w:p w14:paraId="715F60FE"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I.P. Agenția de Guvernare Electronică</w:t>
            </w:r>
          </w:p>
          <w:p w14:paraId="7318DA98"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3007-192 din 23.09.2025)</w:t>
            </w:r>
          </w:p>
        </w:tc>
        <w:tc>
          <w:tcPr>
            <w:tcW w:w="5760" w:type="dxa"/>
          </w:tcPr>
          <w:p w14:paraId="1B86EFD5" w14:textId="77777777" w:rsidR="002E61D7" w:rsidRPr="00CB02A5" w:rsidRDefault="00000000">
            <w:pPr>
              <w:spacing w:before="210" w:after="210"/>
              <w:rPr>
                <w:rFonts w:ascii="Times New Roman" w:eastAsia="Times New Roman" w:hAnsi="Times New Roman" w:cs="Times New Roman"/>
                <w:b/>
                <w:bCs/>
                <w:color w:val="000000"/>
                <w:sz w:val="22"/>
                <w:szCs w:val="22"/>
              </w:rPr>
            </w:pPr>
            <w:r w:rsidRPr="00CB02A5">
              <w:rPr>
                <w:rFonts w:ascii="Times New Roman" w:eastAsia="Times New Roman" w:hAnsi="Times New Roman" w:cs="Times New Roman"/>
                <w:b/>
                <w:bCs/>
                <w:color w:val="000000"/>
                <w:sz w:val="22"/>
                <w:szCs w:val="22"/>
              </w:rPr>
              <w:t>La proiectul de hotărâre:</w:t>
            </w:r>
          </w:p>
          <w:p w14:paraId="22AB8689" w14:textId="77777777" w:rsidR="002E61D7" w:rsidRPr="00CB02A5" w:rsidRDefault="00000000">
            <w:pPr>
              <w:numPr>
                <w:ilvl w:val="0"/>
                <w:numId w:val="1"/>
              </w:numPr>
              <w:pBdr>
                <w:top w:val="nil"/>
                <w:left w:val="nil"/>
                <w:bottom w:val="nil"/>
                <w:right w:val="nil"/>
                <w:between w:val="nil"/>
              </w:pBdr>
              <w:spacing w:before="210"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Denumirea proiectului de hotărâre</w:t>
            </w:r>
            <w:r w:rsidRPr="00CB02A5">
              <w:rPr>
                <w:rFonts w:ascii="Times New Roman" w:eastAsia="Times New Roman" w:hAnsi="Times New Roman" w:cs="Times New Roman"/>
                <w:color w:val="000000"/>
                <w:sz w:val="22"/>
                <w:szCs w:val="22"/>
              </w:rPr>
              <w:t xml:space="preserve"> se va ajusta la prevederile art.7</w:t>
            </w:r>
            <w:r w:rsidRPr="00CB02A5">
              <w:rPr>
                <w:rFonts w:ascii="Times New Roman" w:eastAsia="Times New Roman" w:hAnsi="Times New Roman" w:cs="Times New Roman"/>
                <w:color w:val="000000"/>
                <w:sz w:val="22"/>
                <w:szCs w:val="22"/>
                <w:vertAlign w:val="superscript"/>
              </w:rPr>
              <w:t>6</w:t>
            </w:r>
            <w:r w:rsidRPr="00CB02A5">
              <w:rPr>
                <w:rFonts w:ascii="Times New Roman" w:eastAsia="Times New Roman" w:hAnsi="Times New Roman" w:cs="Times New Roman"/>
                <w:color w:val="000000"/>
                <w:sz w:val="22"/>
                <w:szCs w:val="22"/>
              </w:rPr>
              <w:t xml:space="preserve"> alin.(2) lit. c) din Legea nr.467/2003 cu privire la informatizare și la resursele informaționale de stat și la cele ale sbp.1.1 din proiect, prin expunerea acestuia în următoarea redacție: </w:t>
            </w:r>
            <w:r w:rsidRPr="00CB02A5">
              <w:rPr>
                <w:rFonts w:ascii="Times New Roman" w:eastAsia="Times New Roman" w:hAnsi="Times New Roman" w:cs="Times New Roman"/>
                <w:i/>
                <w:iCs/>
                <w:color w:val="000000"/>
                <w:sz w:val="22"/>
                <w:szCs w:val="22"/>
              </w:rPr>
              <w:t>„Cu privire la aprobarea Regulamentului privind modul de ținere a resursei informaționale formate de Sistemul informațional național în domeniul eficienței energetice”</w:t>
            </w:r>
            <w:r w:rsidRPr="00CB02A5">
              <w:rPr>
                <w:rFonts w:ascii="Times New Roman" w:eastAsia="Times New Roman" w:hAnsi="Times New Roman" w:cs="Times New Roman"/>
                <w:color w:val="000000"/>
                <w:sz w:val="22"/>
                <w:szCs w:val="22"/>
              </w:rPr>
              <w:t>.</w:t>
            </w:r>
          </w:p>
          <w:p w14:paraId="29550C8A" w14:textId="77777777" w:rsidR="002E61D7" w:rsidRPr="00CB02A5" w:rsidRDefault="00000000">
            <w:pPr>
              <w:numPr>
                <w:ilvl w:val="0"/>
                <w:numId w:val="1"/>
              </w:numPr>
              <w:pBdr>
                <w:top w:val="nil"/>
                <w:left w:val="nil"/>
                <w:bottom w:val="nil"/>
                <w:right w:val="nil"/>
                <w:between w:val="nil"/>
              </w:pBdr>
              <w:spacing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 xml:space="preserve">Întreg textul proiectului necesită a fi ajustat, deoarece deși acesta face referință în titlul la Sistemul informațional național în domeniul eficienței energetice (în continuare - SINEE), totuși pct.1.1 și anexa la document reglementează aprobarea Regulamentului privind modul de ținere a resursei informaționale formate de Subsistemul </w:t>
            </w:r>
            <w:r w:rsidRPr="00CB02A5">
              <w:rPr>
                <w:rFonts w:ascii="Times New Roman" w:eastAsia="Times New Roman" w:hAnsi="Times New Roman" w:cs="Times New Roman"/>
                <w:color w:val="000000"/>
                <w:sz w:val="22"/>
                <w:szCs w:val="22"/>
              </w:rPr>
              <w:lastRenderedPageBreak/>
              <w:t>informațional „Managementul Programelor și Proiectelor”, ceea ce nu corespunde titlului proiectului de act normativ. Subsecvent, se va ajusta denumirea sau, după caz, textul proiectului, pentru a asigura sinergia dintre cele 2 elemente constitutive ale unui act normativ.</w:t>
            </w:r>
          </w:p>
          <w:p w14:paraId="3ECECAA5" w14:textId="77777777" w:rsidR="002E61D7" w:rsidRPr="00CB02A5" w:rsidRDefault="00000000">
            <w:pPr>
              <w:numPr>
                <w:ilvl w:val="0"/>
                <w:numId w:val="1"/>
              </w:numPr>
              <w:pBdr>
                <w:top w:val="nil"/>
                <w:left w:val="nil"/>
                <w:bottom w:val="nil"/>
                <w:right w:val="nil"/>
                <w:between w:val="nil"/>
              </w:pBdr>
              <w:spacing w:after="210"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Sbp.1.2</w:t>
            </w:r>
            <w:r w:rsidRPr="00CB02A5">
              <w:rPr>
                <w:rFonts w:ascii="Times New Roman" w:eastAsia="Times New Roman" w:hAnsi="Times New Roman" w:cs="Times New Roman"/>
                <w:color w:val="000000"/>
                <w:sz w:val="22"/>
                <w:szCs w:val="22"/>
              </w:rPr>
              <w:t xml:space="preserve"> se va exclude, deoarece atribuțiile I.P Centrul Național pentru Energie Durabilă aferente sistemului informațional sunt descrise în anexa la proiect și nu necesită a fi dublate în proiectul propriu-zis.</w:t>
            </w:r>
          </w:p>
          <w:p w14:paraId="1E4104D8" w14:textId="77777777" w:rsidR="002E61D7" w:rsidRPr="00CB02A5" w:rsidRDefault="00000000">
            <w:pPr>
              <w:spacing w:before="210" w:after="210"/>
              <w:rPr>
                <w:rFonts w:ascii="Times New Roman" w:eastAsia="Times New Roman" w:hAnsi="Times New Roman" w:cs="Times New Roman"/>
                <w:b/>
                <w:bCs/>
                <w:color w:val="000000"/>
                <w:sz w:val="22"/>
                <w:szCs w:val="22"/>
              </w:rPr>
            </w:pPr>
            <w:r w:rsidRPr="00CB02A5">
              <w:rPr>
                <w:rFonts w:ascii="Times New Roman" w:eastAsia="Times New Roman" w:hAnsi="Times New Roman" w:cs="Times New Roman"/>
                <w:b/>
                <w:bCs/>
                <w:color w:val="000000"/>
                <w:sz w:val="22"/>
                <w:szCs w:val="22"/>
              </w:rPr>
              <w:t>La proiectul Regulamentului:</w:t>
            </w:r>
          </w:p>
          <w:p w14:paraId="3F639155" w14:textId="77777777" w:rsidR="002E61D7" w:rsidRPr="00CB02A5" w:rsidRDefault="00000000">
            <w:pPr>
              <w:numPr>
                <w:ilvl w:val="0"/>
                <w:numId w:val="1"/>
              </w:numPr>
              <w:pBdr>
                <w:top w:val="nil"/>
                <w:left w:val="nil"/>
                <w:bottom w:val="nil"/>
                <w:right w:val="nil"/>
                <w:between w:val="nil"/>
              </w:pBdr>
              <w:spacing w:before="210"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Pct.2</w:t>
            </w:r>
            <w:r w:rsidRPr="00CB02A5">
              <w:rPr>
                <w:rFonts w:ascii="Times New Roman" w:eastAsia="Times New Roman" w:hAnsi="Times New Roman" w:cs="Times New Roman"/>
                <w:color w:val="000000"/>
                <w:sz w:val="22"/>
                <w:szCs w:val="22"/>
              </w:rPr>
              <w:t xml:space="preserve"> se va expune în concordanță cu același art.76 alin.(2) lit.c) din Legea nr.467/2003, cu următorul cuprins:</w:t>
            </w:r>
            <w:r w:rsidRPr="00CB02A5">
              <w:rPr>
                <w:rFonts w:ascii="Times New Roman" w:eastAsia="Times New Roman" w:hAnsi="Times New Roman" w:cs="Times New Roman"/>
                <w:i/>
                <w:iCs/>
                <w:color w:val="000000"/>
                <w:sz w:val="22"/>
                <w:szCs w:val="22"/>
              </w:rPr>
              <w:t>„2. Regulamentul stabilește drepturile și obligațiile subiecților raporturilor juridice aferente creării și ținerii resursei informaționale formată</w:t>
            </w:r>
            <w:r w:rsidRPr="00CB02A5">
              <w:rPr>
                <w:rFonts w:ascii="Times New Roman" w:eastAsia="Times New Roman" w:hAnsi="Times New Roman" w:cs="Times New Roman"/>
                <w:color w:val="000000"/>
                <w:sz w:val="22"/>
                <w:szCs w:val="22"/>
              </w:rPr>
              <w:t xml:space="preserve"> </w:t>
            </w:r>
            <w:r w:rsidRPr="00CB02A5">
              <w:rPr>
                <w:rFonts w:ascii="Times New Roman" w:eastAsia="Times New Roman" w:hAnsi="Times New Roman" w:cs="Times New Roman"/>
                <w:i/>
                <w:iCs/>
                <w:color w:val="000000"/>
                <w:sz w:val="22"/>
                <w:szCs w:val="22"/>
              </w:rPr>
              <w:t>în vederea gestionării programelor și proiectelor de finanțare în domeniul eficienței energetice; modalitatea de ținere a resursei informaționale respective; procedura de înregistrare, modificare, completare și radiere a datelor; procedura de interacțiune cu furnizorii de date; măsuri privind asigurarea securității resursei informaționale în cadrul resursei informaționale”.”</w:t>
            </w:r>
          </w:p>
          <w:p w14:paraId="69CB52ED" w14:textId="77777777" w:rsidR="002E61D7" w:rsidRPr="00CB02A5" w:rsidRDefault="00000000">
            <w:pPr>
              <w:numPr>
                <w:ilvl w:val="0"/>
                <w:numId w:val="1"/>
              </w:numPr>
              <w:pBdr>
                <w:top w:val="nil"/>
                <w:left w:val="nil"/>
                <w:bottom w:val="nil"/>
                <w:right w:val="nil"/>
                <w:between w:val="nil"/>
              </w:pBdr>
              <w:spacing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Pct.10</w:t>
            </w:r>
            <w:r w:rsidRPr="00CB02A5">
              <w:rPr>
                <w:rFonts w:ascii="Times New Roman" w:eastAsia="Times New Roman" w:hAnsi="Times New Roman" w:cs="Times New Roman"/>
                <w:color w:val="000000"/>
                <w:sz w:val="22"/>
                <w:szCs w:val="22"/>
              </w:rPr>
              <w:t xml:space="preserve"> se va exclude, deoarece în conformitate cu art.74 alin.(2) din Legea nr.476/2003, calitatea de administrator tehnic se realizează în raport cu sistemele informaționale de stat, nu și nemijlocit cu resursele informaționale care se țin în sistemele informaționale respective.</w:t>
            </w:r>
          </w:p>
          <w:p w14:paraId="38394143" w14:textId="77777777" w:rsidR="002E61D7" w:rsidRPr="00CB02A5" w:rsidRDefault="00000000">
            <w:pPr>
              <w:numPr>
                <w:ilvl w:val="0"/>
                <w:numId w:val="1"/>
              </w:numPr>
              <w:pBdr>
                <w:top w:val="nil"/>
                <w:left w:val="nil"/>
                <w:bottom w:val="nil"/>
                <w:right w:val="nil"/>
                <w:between w:val="nil"/>
              </w:pBdr>
              <w:spacing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Pct.11</w:t>
            </w:r>
            <w:r w:rsidRPr="00CB02A5">
              <w:rPr>
                <w:rFonts w:ascii="Times New Roman" w:eastAsia="Times New Roman" w:hAnsi="Times New Roman" w:cs="Times New Roman"/>
                <w:color w:val="000000"/>
                <w:sz w:val="22"/>
                <w:szCs w:val="22"/>
              </w:rPr>
              <w:t xml:space="preserve"> se va expune în corelare cu art.9 din Legea nr.71/2007 cu privire la registre și pct.66 din Conceptul SINEE, aprobat prin Hotărârea Guvernului nr.144/2025, </w:t>
            </w:r>
            <w:r w:rsidRPr="00CB02A5">
              <w:rPr>
                <w:rFonts w:ascii="Times New Roman" w:eastAsia="Times New Roman" w:hAnsi="Times New Roman" w:cs="Times New Roman"/>
                <w:color w:val="000000"/>
                <w:sz w:val="22"/>
                <w:szCs w:val="22"/>
              </w:rPr>
              <w:lastRenderedPageBreak/>
              <w:t>prin indicarea utilizatorilor care vor exercita competențele de registratori, furnizori și deținători ai datelor în cadrul resursei informaționale.</w:t>
            </w:r>
          </w:p>
          <w:p w14:paraId="07898827" w14:textId="77777777" w:rsidR="002E61D7" w:rsidRPr="00CB02A5" w:rsidRDefault="00000000">
            <w:pPr>
              <w:numPr>
                <w:ilvl w:val="0"/>
                <w:numId w:val="1"/>
              </w:numPr>
              <w:pBdr>
                <w:top w:val="nil"/>
                <w:left w:val="nil"/>
                <w:bottom w:val="nil"/>
                <w:right w:val="nil"/>
                <w:between w:val="nil"/>
              </w:pBdr>
              <w:spacing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 xml:space="preserve">Subsecvent, în </w:t>
            </w:r>
            <w:r w:rsidRPr="00CB02A5">
              <w:rPr>
                <w:rFonts w:ascii="Times New Roman" w:eastAsia="Times New Roman" w:hAnsi="Times New Roman" w:cs="Times New Roman"/>
                <w:b/>
                <w:bCs/>
                <w:color w:val="000000"/>
                <w:sz w:val="22"/>
                <w:szCs w:val="22"/>
              </w:rPr>
              <w:t>Capitolul III</w:t>
            </w:r>
            <w:r w:rsidRPr="00CB02A5">
              <w:rPr>
                <w:rFonts w:ascii="Times New Roman" w:eastAsia="Times New Roman" w:hAnsi="Times New Roman" w:cs="Times New Roman"/>
                <w:color w:val="000000"/>
                <w:sz w:val="22"/>
                <w:szCs w:val="22"/>
              </w:rPr>
              <w:t xml:space="preserve"> se vor indica drepturile și obligațiile celor 3 categorii de utilizatori specificați la pct.6 al prezentului aviz.</w:t>
            </w:r>
          </w:p>
          <w:p w14:paraId="4238E75B" w14:textId="77777777" w:rsidR="002E61D7" w:rsidRPr="00CB02A5" w:rsidRDefault="00000000">
            <w:pPr>
              <w:numPr>
                <w:ilvl w:val="0"/>
                <w:numId w:val="1"/>
              </w:numPr>
              <w:pBdr>
                <w:top w:val="nil"/>
                <w:left w:val="nil"/>
                <w:bottom w:val="nil"/>
                <w:right w:val="nil"/>
                <w:between w:val="nil"/>
              </w:pBdr>
              <w:spacing w:after="210" w:line="279" w:lineRule="auto"/>
              <w:ind w:left="360"/>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Proiectul Regulamentului se va completa, după Capitolul V, cu un nou capitol dedicat interacțiunii cu furnizorii de date, în special cu privire la resursele și sistemele informaționale de stat, inclusiv sistemele informaționale partajate instituite de Guvern, cu care interacționează resursa informațională formată în vederea gestionării programelor și proiectelor de finanțare în domeniul eficienței energetice.</w:t>
            </w:r>
          </w:p>
        </w:tc>
        <w:tc>
          <w:tcPr>
            <w:tcW w:w="3628" w:type="dxa"/>
          </w:tcPr>
          <w:p w14:paraId="1C1067D3" w14:textId="77777777" w:rsidR="002E61D7" w:rsidRPr="00CB02A5" w:rsidRDefault="002E61D7">
            <w:pPr>
              <w:rPr>
                <w:rFonts w:ascii="Times New Roman" w:eastAsia="Times New Roman" w:hAnsi="Times New Roman" w:cs="Times New Roman"/>
                <w:sz w:val="22"/>
                <w:szCs w:val="22"/>
              </w:rPr>
            </w:pPr>
          </w:p>
          <w:p w14:paraId="3C6BD45B" w14:textId="77777777" w:rsidR="002E61D7" w:rsidRPr="00CB02A5" w:rsidRDefault="002E61D7">
            <w:pPr>
              <w:rPr>
                <w:rFonts w:ascii="Times New Roman" w:eastAsia="Times New Roman" w:hAnsi="Times New Roman" w:cs="Times New Roman"/>
                <w:b/>
                <w:bCs/>
                <w:sz w:val="22"/>
                <w:szCs w:val="22"/>
                <w:highlight w:val="yellow"/>
              </w:rPr>
            </w:pPr>
          </w:p>
          <w:p w14:paraId="0FBE8493" w14:textId="77777777" w:rsidR="002E61D7" w:rsidRPr="00CB02A5" w:rsidRDefault="002E61D7">
            <w:pPr>
              <w:rPr>
                <w:rFonts w:ascii="Times New Roman" w:eastAsia="Times New Roman" w:hAnsi="Times New Roman" w:cs="Times New Roman"/>
                <w:b/>
                <w:bCs/>
                <w:sz w:val="22"/>
                <w:szCs w:val="22"/>
              </w:rPr>
            </w:pPr>
          </w:p>
          <w:p w14:paraId="1AF0A2E4"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CA5D41B"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20C6CA08" w14:textId="77777777" w:rsidR="002E61D7" w:rsidRPr="00CB02A5" w:rsidRDefault="002E61D7">
            <w:pPr>
              <w:rPr>
                <w:rFonts w:ascii="Times New Roman" w:eastAsia="Times New Roman" w:hAnsi="Times New Roman" w:cs="Times New Roman"/>
                <w:b/>
                <w:bCs/>
                <w:sz w:val="22"/>
                <w:szCs w:val="22"/>
              </w:rPr>
            </w:pPr>
          </w:p>
          <w:p w14:paraId="05414D8E" w14:textId="77777777" w:rsidR="002E61D7" w:rsidRPr="00CB02A5" w:rsidRDefault="002E61D7">
            <w:pPr>
              <w:rPr>
                <w:rFonts w:ascii="Times New Roman" w:eastAsia="Times New Roman" w:hAnsi="Times New Roman" w:cs="Times New Roman"/>
                <w:b/>
                <w:bCs/>
                <w:sz w:val="22"/>
                <w:szCs w:val="22"/>
              </w:rPr>
            </w:pPr>
          </w:p>
          <w:p w14:paraId="3549005A" w14:textId="77777777" w:rsidR="002E61D7" w:rsidRPr="00CB02A5" w:rsidRDefault="002E61D7">
            <w:pPr>
              <w:rPr>
                <w:rFonts w:ascii="Times New Roman" w:eastAsia="Times New Roman" w:hAnsi="Times New Roman" w:cs="Times New Roman"/>
                <w:b/>
                <w:bCs/>
                <w:sz w:val="22"/>
                <w:szCs w:val="22"/>
              </w:rPr>
            </w:pPr>
          </w:p>
          <w:p w14:paraId="4C9F4646" w14:textId="77777777" w:rsidR="002E61D7" w:rsidRPr="00CB02A5" w:rsidRDefault="002E61D7">
            <w:pPr>
              <w:rPr>
                <w:rFonts w:ascii="Times New Roman" w:eastAsia="Times New Roman" w:hAnsi="Times New Roman" w:cs="Times New Roman"/>
                <w:b/>
                <w:bCs/>
                <w:sz w:val="22"/>
                <w:szCs w:val="22"/>
              </w:rPr>
            </w:pPr>
          </w:p>
          <w:p w14:paraId="1557D382" w14:textId="77777777" w:rsidR="002E61D7" w:rsidRPr="00CB02A5" w:rsidRDefault="002E61D7">
            <w:pPr>
              <w:rPr>
                <w:rFonts w:ascii="Times New Roman" w:eastAsia="Times New Roman" w:hAnsi="Times New Roman" w:cs="Times New Roman"/>
                <w:b/>
                <w:bCs/>
                <w:sz w:val="22"/>
                <w:szCs w:val="22"/>
              </w:rPr>
            </w:pPr>
          </w:p>
          <w:p w14:paraId="6559E12A" w14:textId="77777777" w:rsidR="002E61D7" w:rsidRPr="00CB02A5" w:rsidRDefault="002E61D7">
            <w:pPr>
              <w:rPr>
                <w:rFonts w:ascii="Times New Roman" w:eastAsia="Times New Roman" w:hAnsi="Times New Roman" w:cs="Times New Roman"/>
                <w:b/>
                <w:bCs/>
                <w:sz w:val="22"/>
                <w:szCs w:val="22"/>
              </w:rPr>
            </w:pPr>
          </w:p>
          <w:p w14:paraId="441FF847" w14:textId="77777777" w:rsidR="002E61D7" w:rsidRPr="00CB02A5" w:rsidRDefault="002E61D7">
            <w:pPr>
              <w:rPr>
                <w:rFonts w:ascii="Times New Roman" w:eastAsia="Times New Roman" w:hAnsi="Times New Roman" w:cs="Times New Roman"/>
                <w:b/>
                <w:bCs/>
                <w:sz w:val="22"/>
                <w:szCs w:val="22"/>
              </w:rPr>
            </w:pPr>
          </w:p>
          <w:p w14:paraId="0BDAF724"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6A47EA1B"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63ECF954" w14:textId="77777777" w:rsidR="002E61D7" w:rsidRPr="00CB02A5" w:rsidRDefault="002E61D7">
            <w:pPr>
              <w:rPr>
                <w:rFonts w:ascii="Times New Roman" w:eastAsia="Times New Roman" w:hAnsi="Times New Roman" w:cs="Times New Roman"/>
                <w:sz w:val="22"/>
                <w:szCs w:val="22"/>
              </w:rPr>
            </w:pPr>
          </w:p>
          <w:p w14:paraId="1525FE75" w14:textId="77777777" w:rsidR="002E61D7" w:rsidRPr="00CB02A5" w:rsidRDefault="002E61D7">
            <w:pPr>
              <w:rPr>
                <w:rFonts w:ascii="Times New Roman" w:eastAsia="Times New Roman" w:hAnsi="Times New Roman" w:cs="Times New Roman"/>
                <w:sz w:val="22"/>
                <w:szCs w:val="22"/>
              </w:rPr>
            </w:pPr>
          </w:p>
          <w:p w14:paraId="6D9F9A67" w14:textId="77777777" w:rsidR="002E61D7" w:rsidRPr="00CB02A5" w:rsidRDefault="002E61D7">
            <w:pPr>
              <w:rPr>
                <w:rFonts w:ascii="Times New Roman" w:eastAsia="Times New Roman" w:hAnsi="Times New Roman" w:cs="Times New Roman"/>
                <w:sz w:val="22"/>
                <w:szCs w:val="22"/>
              </w:rPr>
            </w:pPr>
          </w:p>
          <w:p w14:paraId="1EF361B3" w14:textId="77777777" w:rsidR="002E61D7" w:rsidRPr="00CB02A5" w:rsidRDefault="002E61D7">
            <w:pPr>
              <w:rPr>
                <w:rFonts w:ascii="Times New Roman" w:eastAsia="Times New Roman" w:hAnsi="Times New Roman" w:cs="Times New Roman"/>
                <w:b/>
                <w:bCs/>
                <w:sz w:val="22"/>
                <w:szCs w:val="22"/>
              </w:rPr>
            </w:pPr>
          </w:p>
          <w:p w14:paraId="79F7C24D" w14:textId="77777777" w:rsidR="002E61D7" w:rsidRPr="00CB02A5" w:rsidRDefault="002E61D7">
            <w:pPr>
              <w:rPr>
                <w:rFonts w:ascii="Times New Roman" w:eastAsia="Times New Roman" w:hAnsi="Times New Roman" w:cs="Times New Roman"/>
                <w:b/>
                <w:bCs/>
                <w:sz w:val="22"/>
                <w:szCs w:val="22"/>
              </w:rPr>
            </w:pPr>
          </w:p>
          <w:p w14:paraId="30E5FF9B" w14:textId="77777777" w:rsidR="002E61D7" w:rsidRPr="00CB02A5" w:rsidRDefault="002E61D7">
            <w:pPr>
              <w:rPr>
                <w:rFonts w:ascii="Times New Roman" w:eastAsia="Times New Roman" w:hAnsi="Times New Roman" w:cs="Times New Roman"/>
                <w:b/>
                <w:bCs/>
                <w:sz w:val="22"/>
                <w:szCs w:val="22"/>
              </w:rPr>
            </w:pPr>
          </w:p>
          <w:p w14:paraId="028BAC10" w14:textId="77777777" w:rsidR="002E61D7" w:rsidRPr="00CB02A5" w:rsidRDefault="002E61D7">
            <w:pPr>
              <w:rPr>
                <w:rFonts w:ascii="Times New Roman" w:eastAsia="Times New Roman" w:hAnsi="Times New Roman" w:cs="Times New Roman"/>
                <w:b/>
                <w:bCs/>
                <w:sz w:val="22"/>
                <w:szCs w:val="22"/>
              </w:rPr>
            </w:pPr>
          </w:p>
          <w:p w14:paraId="4354919E" w14:textId="77777777" w:rsidR="002E61D7" w:rsidRPr="00CB02A5" w:rsidRDefault="002E61D7">
            <w:pPr>
              <w:rPr>
                <w:rFonts w:ascii="Times New Roman" w:eastAsia="Times New Roman" w:hAnsi="Times New Roman" w:cs="Times New Roman"/>
                <w:b/>
                <w:bCs/>
                <w:sz w:val="22"/>
                <w:szCs w:val="22"/>
              </w:rPr>
            </w:pPr>
          </w:p>
          <w:p w14:paraId="1E632FE5" w14:textId="77777777" w:rsidR="002E61D7" w:rsidRPr="00CB02A5" w:rsidRDefault="002E61D7">
            <w:pPr>
              <w:rPr>
                <w:rFonts w:ascii="Times New Roman" w:eastAsia="Times New Roman" w:hAnsi="Times New Roman" w:cs="Times New Roman"/>
                <w:b/>
                <w:bCs/>
                <w:sz w:val="22"/>
                <w:szCs w:val="22"/>
              </w:rPr>
            </w:pPr>
          </w:p>
          <w:p w14:paraId="5E313856" w14:textId="77777777" w:rsidR="002E61D7" w:rsidRPr="00CB02A5" w:rsidRDefault="002E61D7">
            <w:pPr>
              <w:rPr>
                <w:rFonts w:ascii="Times New Roman" w:eastAsia="Times New Roman" w:hAnsi="Times New Roman" w:cs="Times New Roman"/>
                <w:b/>
                <w:bCs/>
                <w:sz w:val="22"/>
                <w:szCs w:val="22"/>
              </w:rPr>
            </w:pPr>
          </w:p>
          <w:p w14:paraId="214B1469" w14:textId="77777777" w:rsidR="002E61D7" w:rsidRPr="00CB02A5" w:rsidRDefault="002E61D7">
            <w:pPr>
              <w:rPr>
                <w:rFonts w:ascii="Times New Roman" w:eastAsia="Times New Roman" w:hAnsi="Times New Roman" w:cs="Times New Roman"/>
                <w:b/>
                <w:bCs/>
                <w:sz w:val="22"/>
                <w:szCs w:val="22"/>
              </w:rPr>
            </w:pPr>
          </w:p>
          <w:p w14:paraId="2B89E259"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63BD3B2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6D946585" w14:textId="77777777" w:rsidR="002E61D7" w:rsidRPr="00CB02A5" w:rsidRDefault="002E61D7">
            <w:pPr>
              <w:rPr>
                <w:rFonts w:ascii="Times New Roman" w:eastAsia="Times New Roman" w:hAnsi="Times New Roman" w:cs="Times New Roman"/>
                <w:sz w:val="22"/>
                <w:szCs w:val="22"/>
              </w:rPr>
            </w:pPr>
          </w:p>
          <w:p w14:paraId="71078B49" w14:textId="77777777" w:rsidR="002E61D7" w:rsidRPr="00CB02A5" w:rsidRDefault="002E61D7">
            <w:pPr>
              <w:rPr>
                <w:rFonts w:ascii="Times New Roman" w:eastAsia="Times New Roman" w:hAnsi="Times New Roman" w:cs="Times New Roman"/>
                <w:sz w:val="22"/>
                <w:szCs w:val="22"/>
              </w:rPr>
            </w:pPr>
          </w:p>
          <w:p w14:paraId="497765FB" w14:textId="77777777" w:rsidR="002E61D7" w:rsidRPr="00CB02A5" w:rsidRDefault="002E61D7">
            <w:pPr>
              <w:rPr>
                <w:rFonts w:ascii="Times New Roman" w:eastAsia="Times New Roman" w:hAnsi="Times New Roman" w:cs="Times New Roman"/>
                <w:sz w:val="22"/>
                <w:szCs w:val="22"/>
              </w:rPr>
            </w:pPr>
          </w:p>
          <w:p w14:paraId="04902EC5" w14:textId="77777777" w:rsidR="002E61D7" w:rsidRPr="00CB02A5" w:rsidRDefault="002E61D7">
            <w:pPr>
              <w:rPr>
                <w:rFonts w:ascii="Times New Roman" w:eastAsia="Times New Roman" w:hAnsi="Times New Roman" w:cs="Times New Roman"/>
                <w:sz w:val="22"/>
                <w:szCs w:val="22"/>
              </w:rPr>
            </w:pPr>
          </w:p>
          <w:p w14:paraId="2A5EF437" w14:textId="77777777" w:rsidR="002E61D7" w:rsidRPr="00CB02A5" w:rsidRDefault="002E61D7">
            <w:pPr>
              <w:rPr>
                <w:rFonts w:ascii="Times New Roman" w:eastAsia="Times New Roman" w:hAnsi="Times New Roman" w:cs="Times New Roman"/>
                <w:sz w:val="22"/>
                <w:szCs w:val="22"/>
              </w:rPr>
            </w:pPr>
          </w:p>
          <w:p w14:paraId="17CBA1BF" w14:textId="77777777" w:rsidR="002E61D7" w:rsidRPr="00CB02A5" w:rsidRDefault="002E61D7">
            <w:pPr>
              <w:rPr>
                <w:rFonts w:ascii="Times New Roman" w:eastAsia="Times New Roman" w:hAnsi="Times New Roman" w:cs="Times New Roman"/>
                <w:sz w:val="22"/>
                <w:szCs w:val="22"/>
              </w:rPr>
            </w:pPr>
          </w:p>
          <w:p w14:paraId="7A08E5F7"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426B1CCE"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223CF037" w14:textId="77777777" w:rsidR="002E61D7" w:rsidRPr="00CB02A5" w:rsidRDefault="002E61D7">
            <w:pPr>
              <w:rPr>
                <w:rFonts w:ascii="Times New Roman" w:eastAsia="Times New Roman" w:hAnsi="Times New Roman" w:cs="Times New Roman"/>
                <w:sz w:val="22"/>
                <w:szCs w:val="22"/>
                <w:lang w:val="en-US"/>
              </w:rPr>
            </w:pPr>
          </w:p>
          <w:p w14:paraId="16D83E9B" w14:textId="77777777" w:rsidR="002E61D7" w:rsidRPr="00CB02A5" w:rsidRDefault="002E61D7">
            <w:pPr>
              <w:rPr>
                <w:rFonts w:ascii="Times New Roman" w:eastAsia="Times New Roman" w:hAnsi="Times New Roman" w:cs="Times New Roman"/>
                <w:sz w:val="22"/>
                <w:szCs w:val="22"/>
                <w:lang w:val="en-US"/>
              </w:rPr>
            </w:pPr>
          </w:p>
          <w:p w14:paraId="00E684DF" w14:textId="77777777" w:rsidR="002E61D7" w:rsidRPr="00CB02A5" w:rsidRDefault="002E61D7">
            <w:pPr>
              <w:rPr>
                <w:rFonts w:ascii="Times New Roman" w:eastAsia="Times New Roman" w:hAnsi="Times New Roman" w:cs="Times New Roman"/>
                <w:sz w:val="22"/>
                <w:szCs w:val="22"/>
                <w:lang w:val="en-US"/>
              </w:rPr>
            </w:pPr>
          </w:p>
          <w:p w14:paraId="26841A35" w14:textId="77777777" w:rsidR="002E61D7" w:rsidRPr="00CB02A5" w:rsidRDefault="002E61D7">
            <w:pPr>
              <w:rPr>
                <w:rFonts w:ascii="Times New Roman" w:eastAsia="Times New Roman" w:hAnsi="Times New Roman" w:cs="Times New Roman"/>
                <w:sz w:val="22"/>
                <w:szCs w:val="22"/>
                <w:lang w:val="en-US"/>
              </w:rPr>
            </w:pPr>
          </w:p>
          <w:p w14:paraId="34EE29C3" w14:textId="77777777" w:rsidR="002E61D7" w:rsidRPr="00CB02A5" w:rsidRDefault="002E61D7">
            <w:pPr>
              <w:rPr>
                <w:rFonts w:ascii="Times New Roman" w:eastAsia="Times New Roman" w:hAnsi="Times New Roman" w:cs="Times New Roman"/>
                <w:sz w:val="22"/>
                <w:szCs w:val="22"/>
                <w:lang w:val="en-US"/>
              </w:rPr>
            </w:pPr>
          </w:p>
          <w:p w14:paraId="2FC50042" w14:textId="77777777" w:rsidR="002E61D7" w:rsidRPr="00CB02A5" w:rsidRDefault="002E61D7">
            <w:pPr>
              <w:rPr>
                <w:rFonts w:ascii="Times New Roman" w:eastAsia="Times New Roman" w:hAnsi="Times New Roman" w:cs="Times New Roman"/>
                <w:b/>
                <w:bCs/>
                <w:sz w:val="22"/>
                <w:szCs w:val="22"/>
                <w:lang w:val="en-US"/>
              </w:rPr>
            </w:pPr>
          </w:p>
          <w:p w14:paraId="33A7C113" w14:textId="77777777" w:rsidR="002E61D7" w:rsidRPr="00CB02A5" w:rsidRDefault="002E61D7">
            <w:pPr>
              <w:rPr>
                <w:rFonts w:ascii="Times New Roman" w:eastAsia="Times New Roman" w:hAnsi="Times New Roman" w:cs="Times New Roman"/>
                <w:b/>
                <w:bCs/>
                <w:sz w:val="22"/>
                <w:szCs w:val="22"/>
                <w:lang w:val="en-US"/>
              </w:rPr>
            </w:pPr>
          </w:p>
          <w:p w14:paraId="45A6D6F9" w14:textId="77777777" w:rsidR="002E61D7" w:rsidRPr="00CB02A5" w:rsidRDefault="002E61D7">
            <w:pPr>
              <w:rPr>
                <w:rFonts w:ascii="Times New Roman" w:eastAsia="Times New Roman" w:hAnsi="Times New Roman" w:cs="Times New Roman"/>
                <w:b/>
                <w:bCs/>
                <w:sz w:val="22"/>
                <w:szCs w:val="22"/>
                <w:lang w:val="en-US"/>
              </w:rPr>
            </w:pPr>
          </w:p>
          <w:p w14:paraId="2C91E138" w14:textId="77777777" w:rsidR="002E61D7" w:rsidRPr="00CB02A5" w:rsidRDefault="002E61D7">
            <w:pPr>
              <w:rPr>
                <w:rFonts w:ascii="Times New Roman" w:eastAsia="Times New Roman" w:hAnsi="Times New Roman" w:cs="Times New Roman"/>
                <w:b/>
                <w:bCs/>
                <w:sz w:val="22"/>
                <w:szCs w:val="22"/>
                <w:lang w:val="en-US"/>
              </w:rPr>
            </w:pPr>
          </w:p>
          <w:p w14:paraId="7379D98A" w14:textId="77777777" w:rsidR="002E61D7" w:rsidRPr="00CB02A5" w:rsidRDefault="002E61D7">
            <w:pPr>
              <w:rPr>
                <w:rFonts w:ascii="Times New Roman" w:eastAsia="Times New Roman" w:hAnsi="Times New Roman" w:cs="Times New Roman"/>
                <w:b/>
                <w:bCs/>
                <w:sz w:val="22"/>
                <w:szCs w:val="22"/>
                <w:lang w:val="en-US"/>
              </w:rPr>
            </w:pPr>
          </w:p>
          <w:p w14:paraId="249B65D1" w14:textId="77777777" w:rsidR="002E61D7" w:rsidRPr="00CB02A5" w:rsidRDefault="002E61D7">
            <w:pPr>
              <w:rPr>
                <w:rFonts w:ascii="Times New Roman" w:eastAsia="Times New Roman" w:hAnsi="Times New Roman" w:cs="Times New Roman"/>
                <w:b/>
                <w:bCs/>
                <w:sz w:val="22"/>
                <w:szCs w:val="22"/>
                <w:lang w:val="en-US"/>
              </w:rPr>
            </w:pPr>
          </w:p>
          <w:p w14:paraId="0AA2FABB" w14:textId="77777777"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297991DB"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37DD41B2" w14:textId="77777777" w:rsidR="002E61D7" w:rsidRPr="00CB02A5" w:rsidRDefault="002E61D7">
            <w:pPr>
              <w:rPr>
                <w:rFonts w:ascii="Times New Roman" w:eastAsia="Times New Roman" w:hAnsi="Times New Roman" w:cs="Times New Roman"/>
                <w:sz w:val="22"/>
                <w:szCs w:val="22"/>
                <w:lang w:val="en-US"/>
              </w:rPr>
            </w:pPr>
          </w:p>
          <w:p w14:paraId="3E2E19EA" w14:textId="77777777" w:rsidR="002E61D7" w:rsidRPr="00CB02A5" w:rsidRDefault="002E61D7">
            <w:pPr>
              <w:rPr>
                <w:rFonts w:ascii="Times New Roman" w:eastAsia="Times New Roman" w:hAnsi="Times New Roman" w:cs="Times New Roman"/>
                <w:sz w:val="22"/>
                <w:szCs w:val="22"/>
                <w:lang w:val="en-US"/>
              </w:rPr>
            </w:pPr>
          </w:p>
          <w:p w14:paraId="09A4EE18" w14:textId="77777777" w:rsidR="002E61D7" w:rsidRPr="00CB02A5" w:rsidRDefault="002E61D7">
            <w:pPr>
              <w:rPr>
                <w:rFonts w:ascii="Times New Roman" w:eastAsia="Times New Roman" w:hAnsi="Times New Roman" w:cs="Times New Roman"/>
                <w:sz w:val="22"/>
                <w:szCs w:val="22"/>
                <w:lang w:val="en-US"/>
              </w:rPr>
            </w:pPr>
          </w:p>
          <w:p w14:paraId="174EB828" w14:textId="77777777" w:rsidR="002E61D7" w:rsidRPr="00CB02A5" w:rsidRDefault="002E61D7">
            <w:pPr>
              <w:rPr>
                <w:rFonts w:ascii="Times New Roman" w:eastAsia="Times New Roman" w:hAnsi="Times New Roman" w:cs="Times New Roman"/>
                <w:sz w:val="22"/>
                <w:szCs w:val="22"/>
                <w:lang w:val="en-US"/>
              </w:rPr>
            </w:pPr>
          </w:p>
          <w:p w14:paraId="6C7C82C8" w14:textId="77777777"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7FB21B67"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6ED23C38" w14:textId="77777777" w:rsidR="002E61D7" w:rsidRPr="00CB02A5" w:rsidRDefault="002E61D7">
            <w:pPr>
              <w:rPr>
                <w:rFonts w:ascii="Times New Roman" w:eastAsia="Times New Roman" w:hAnsi="Times New Roman" w:cs="Times New Roman"/>
                <w:sz w:val="22"/>
                <w:szCs w:val="22"/>
                <w:lang w:val="en-US"/>
              </w:rPr>
            </w:pPr>
          </w:p>
          <w:p w14:paraId="125D2FA6" w14:textId="77777777" w:rsidR="002E61D7" w:rsidRPr="00CB02A5" w:rsidRDefault="002E61D7">
            <w:pPr>
              <w:rPr>
                <w:rFonts w:ascii="Times New Roman" w:eastAsia="Times New Roman" w:hAnsi="Times New Roman" w:cs="Times New Roman"/>
                <w:sz w:val="22"/>
                <w:szCs w:val="22"/>
                <w:lang w:val="en-US"/>
              </w:rPr>
            </w:pPr>
          </w:p>
          <w:p w14:paraId="1BF9BE29" w14:textId="77777777" w:rsidR="002E61D7" w:rsidRPr="00CB02A5" w:rsidRDefault="002E61D7">
            <w:pPr>
              <w:rPr>
                <w:rFonts w:ascii="Times New Roman" w:eastAsia="Times New Roman" w:hAnsi="Times New Roman" w:cs="Times New Roman"/>
                <w:b/>
                <w:bCs/>
                <w:sz w:val="22"/>
                <w:szCs w:val="22"/>
                <w:lang w:val="en-US"/>
              </w:rPr>
            </w:pPr>
          </w:p>
          <w:p w14:paraId="5700EFFA" w14:textId="77777777" w:rsidR="002E61D7" w:rsidRPr="00CB02A5" w:rsidRDefault="002E61D7">
            <w:pPr>
              <w:rPr>
                <w:rFonts w:ascii="Times New Roman" w:eastAsia="Times New Roman" w:hAnsi="Times New Roman" w:cs="Times New Roman"/>
                <w:b/>
                <w:bCs/>
                <w:sz w:val="22"/>
                <w:szCs w:val="22"/>
                <w:lang w:val="en-US"/>
              </w:rPr>
            </w:pPr>
          </w:p>
          <w:p w14:paraId="2E88C4D8" w14:textId="77777777" w:rsidR="00CB02A5" w:rsidRDefault="00CB02A5">
            <w:pPr>
              <w:rPr>
                <w:rFonts w:ascii="Times New Roman" w:eastAsia="Times New Roman" w:hAnsi="Times New Roman" w:cs="Times New Roman"/>
                <w:b/>
                <w:bCs/>
                <w:sz w:val="22"/>
                <w:szCs w:val="22"/>
                <w:lang w:val="en-US"/>
              </w:rPr>
            </w:pPr>
          </w:p>
          <w:p w14:paraId="5A0335CA" w14:textId="75C2000C"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48337CC5"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7A466B1A" w14:textId="77777777" w:rsidR="002E61D7" w:rsidRPr="00CB02A5" w:rsidRDefault="002E61D7">
            <w:pPr>
              <w:rPr>
                <w:rFonts w:ascii="Times New Roman" w:eastAsia="Times New Roman" w:hAnsi="Times New Roman" w:cs="Times New Roman"/>
                <w:sz w:val="22"/>
                <w:szCs w:val="22"/>
                <w:lang w:val="en-US"/>
              </w:rPr>
            </w:pPr>
          </w:p>
          <w:p w14:paraId="7A87C6F8" w14:textId="77777777" w:rsidR="002E61D7" w:rsidRPr="00CB02A5" w:rsidRDefault="002E61D7">
            <w:pPr>
              <w:rPr>
                <w:rFonts w:ascii="Times New Roman" w:eastAsia="Times New Roman" w:hAnsi="Times New Roman" w:cs="Times New Roman"/>
                <w:sz w:val="22"/>
                <w:szCs w:val="22"/>
                <w:lang w:val="en-US"/>
              </w:rPr>
            </w:pPr>
          </w:p>
          <w:p w14:paraId="45E9021E" w14:textId="77777777"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170313A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tc>
      </w:tr>
      <w:tr w:rsidR="002E61D7" w:rsidRPr="00CB02A5" w14:paraId="253B03CD" w14:textId="77777777">
        <w:trPr>
          <w:trHeight w:val="422"/>
        </w:trPr>
        <w:tc>
          <w:tcPr>
            <w:tcW w:w="13073" w:type="dxa"/>
            <w:gridSpan w:val="4"/>
          </w:tcPr>
          <w:p w14:paraId="0363C2F6" w14:textId="77777777" w:rsidR="002E61D7" w:rsidRPr="00CB02A5" w:rsidRDefault="00000000">
            <w:pPr>
              <w:spacing w:before="240" w:after="240"/>
              <w:jc w:val="center"/>
              <w:rPr>
                <w:rFonts w:ascii="Times New Roman" w:eastAsia="Times New Roman" w:hAnsi="Times New Roman" w:cs="Times New Roman"/>
                <w:b/>
                <w:bCs/>
                <w:color w:val="000000"/>
                <w:sz w:val="22"/>
                <w:szCs w:val="22"/>
              </w:rPr>
            </w:pPr>
            <w:r w:rsidRPr="00CB02A5">
              <w:rPr>
                <w:rFonts w:ascii="Times New Roman" w:eastAsia="Times New Roman" w:hAnsi="Times New Roman" w:cs="Times New Roman"/>
                <w:b/>
                <w:bCs/>
                <w:color w:val="000000"/>
                <w:sz w:val="22"/>
                <w:szCs w:val="22"/>
              </w:rPr>
              <w:lastRenderedPageBreak/>
              <w:t>Avizare și consultare publică</w:t>
            </w:r>
          </w:p>
        </w:tc>
      </w:tr>
      <w:tr w:rsidR="002E61D7" w:rsidRPr="00CB02A5" w14:paraId="348CDC9A" w14:textId="77777777">
        <w:trPr>
          <w:trHeight w:val="300"/>
        </w:trPr>
        <w:tc>
          <w:tcPr>
            <w:tcW w:w="645" w:type="dxa"/>
          </w:tcPr>
          <w:p w14:paraId="640D9E4C"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3.</w:t>
            </w:r>
          </w:p>
        </w:tc>
        <w:tc>
          <w:tcPr>
            <w:tcW w:w="3040" w:type="dxa"/>
          </w:tcPr>
          <w:p w14:paraId="797EA6BE"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Biroul Național de Statistică</w:t>
            </w:r>
          </w:p>
          <w:p w14:paraId="0ACFBEC3"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13/1-02-24 din 19.02.2026)</w:t>
            </w:r>
          </w:p>
        </w:tc>
        <w:tc>
          <w:tcPr>
            <w:tcW w:w="5760" w:type="dxa"/>
          </w:tcPr>
          <w:p w14:paraId="5ED5FC81"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Biroul National de Statistică comunică lipsă de obiecții și propuneri la proiectul de hotărâre cu privire la aprobarea </w:t>
            </w:r>
            <w:r w:rsidRPr="00CB02A5">
              <w:rPr>
                <w:rFonts w:ascii="Times New Roman" w:eastAsia="Times New Roman" w:hAnsi="Times New Roman" w:cs="Times New Roman"/>
                <w:i/>
                <w:iCs/>
                <w:sz w:val="22"/>
                <w:szCs w:val="22"/>
              </w:rPr>
              <w:t xml:space="preserve">Regulamentului privind modul de ținere a resursei informaționale formate de Sistemul informațional național în domeniul eficienței energetice </w:t>
            </w:r>
            <w:r w:rsidRPr="00CB02A5">
              <w:rPr>
                <w:rFonts w:ascii="Times New Roman" w:eastAsia="Times New Roman" w:hAnsi="Times New Roman" w:cs="Times New Roman"/>
                <w:b/>
                <w:bCs/>
                <w:i/>
                <w:iCs/>
                <w:sz w:val="22"/>
                <w:szCs w:val="22"/>
              </w:rPr>
              <w:t>(număr unic 108/MEn/2026)</w:t>
            </w:r>
            <w:r w:rsidRPr="00CB02A5">
              <w:rPr>
                <w:rFonts w:ascii="Times New Roman" w:eastAsia="Times New Roman" w:hAnsi="Times New Roman" w:cs="Times New Roman"/>
                <w:sz w:val="22"/>
                <w:szCs w:val="22"/>
              </w:rPr>
              <w:t xml:space="preserve"> expediat spre avizare.</w:t>
            </w:r>
          </w:p>
        </w:tc>
        <w:tc>
          <w:tcPr>
            <w:tcW w:w="3628" w:type="dxa"/>
          </w:tcPr>
          <w:p w14:paraId="5244CD82"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Se acceptă.</w:t>
            </w:r>
          </w:p>
        </w:tc>
      </w:tr>
      <w:tr w:rsidR="002E61D7" w:rsidRPr="00CB02A5" w14:paraId="288D71A6" w14:textId="77777777">
        <w:trPr>
          <w:trHeight w:val="300"/>
        </w:trPr>
        <w:tc>
          <w:tcPr>
            <w:tcW w:w="645" w:type="dxa"/>
          </w:tcPr>
          <w:p w14:paraId="1AF7DAC3"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4.</w:t>
            </w:r>
          </w:p>
        </w:tc>
        <w:tc>
          <w:tcPr>
            <w:tcW w:w="3040" w:type="dxa"/>
          </w:tcPr>
          <w:p w14:paraId="31902403"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Agenția Geodezie, Cartografie și Cadastru</w:t>
            </w:r>
          </w:p>
          <w:p w14:paraId="01C25146"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(nr.36/01-06/224 din 23.02.2026)</w:t>
            </w:r>
          </w:p>
        </w:tc>
        <w:tc>
          <w:tcPr>
            <w:tcW w:w="5760" w:type="dxa"/>
          </w:tcPr>
          <w:p w14:paraId="16B4972A"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Agenția Geodezie, Cartografie și Cadastru a examinat </w:t>
            </w:r>
            <w:r w:rsidRPr="00CB02A5">
              <w:rPr>
                <w:rFonts w:ascii="Times New Roman" w:eastAsia="Times New Roman" w:hAnsi="Times New Roman" w:cs="Times New Roman"/>
                <w:i/>
                <w:iCs/>
                <w:sz w:val="22"/>
                <w:szCs w:val="22"/>
              </w:rPr>
              <w:t>proiectul de hotărâre cu privire la aprobarea Regulamentului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și, în limita competențelor funcționale, comunică următoarele. </w:t>
            </w:r>
          </w:p>
          <w:p w14:paraId="2917EA99"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pct. 1 din proiectul hotărârii și anexă există o neconcordanță terminologică manifestată prin utilizarea, în primul caz, sintagmei </w:t>
            </w:r>
            <w:r w:rsidRPr="00CB02A5">
              <w:rPr>
                <w:rFonts w:ascii="Times New Roman" w:eastAsia="Times New Roman" w:hAnsi="Times New Roman" w:cs="Times New Roman"/>
                <w:i/>
                <w:iCs/>
                <w:sz w:val="22"/>
                <w:szCs w:val="22"/>
              </w:rPr>
              <w:t>„Sistemul informațional ,,Management programe și proiecte””</w:t>
            </w:r>
            <w:r w:rsidRPr="00CB02A5">
              <w:rPr>
                <w:rFonts w:ascii="Times New Roman" w:eastAsia="Times New Roman" w:hAnsi="Times New Roman" w:cs="Times New Roman"/>
                <w:sz w:val="22"/>
                <w:szCs w:val="22"/>
              </w:rPr>
              <w:t xml:space="preserve">, iar în cel de al doilea caz sintagma </w:t>
            </w:r>
            <w:r w:rsidRPr="00CB02A5">
              <w:rPr>
                <w:rFonts w:ascii="Times New Roman" w:eastAsia="Times New Roman" w:hAnsi="Times New Roman" w:cs="Times New Roman"/>
                <w:sz w:val="22"/>
                <w:szCs w:val="22"/>
              </w:rPr>
              <w:lastRenderedPageBreak/>
              <w:t xml:space="preserve">„Subsistemul informațional </w:t>
            </w:r>
            <w:r w:rsidRPr="00CB02A5">
              <w:rPr>
                <w:rFonts w:ascii="Times New Roman" w:eastAsia="Times New Roman" w:hAnsi="Times New Roman" w:cs="Times New Roman"/>
                <w:i/>
                <w:iCs/>
                <w:sz w:val="22"/>
                <w:szCs w:val="22"/>
              </w:rPr>
              <w:t>,,Management programe și proiecte””</w:t>
            </w:r>
            <w:r w:rsidRPr="00CB02A5">
              <w:rPr>
                <w:rFonts w:ascii="Times New Roman" w:eastAsia="Times New Roman" w:hAnsi="Times New Roman" w:cs="Times New Roman"/>
                <w:sz w:val="22"/>
                <w:szCs w:val="22"/>
              </w:rPr>
              <w:t>. Recomandăm uniformizarea terminologiei pentru evitarea incertitudinii juridice.</w:t>
            </w:r>
          </w:p>
          <w:p w14:paraId="158FACE0"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Recomandăm expunerea pct. 3 din anexă în următoarea redacție: ,,3. Subsistemul Informațional ,,Management programe și proiecte” (în continuare – </w:t>
            </w:r>
            <w:r w:rsidRPr="00CB02A5">
              <w:rPr>
                <w:rFonts w:ascii="Times New Roman" w:eastAsia="Times New Roman" w:hAnsi="Times New Roman" w:cs="Times New Roman"/>
                <w:i/>
                <w:iCs/>
                <w:sz w:val="22"/>
                <w:szCs w:val="22"/>
              </w:rPr>
              <w:t>Subsistem</w:t>
            </w:r>
            <w:r w:rsidRPr="00CB02A5">
              <w:rPr>
                <w:rFonts w:ascii="Times New Roman" w:eastAsia="Times New Roman" w:hAnsi="Times New Roman" w:cs="Times New Roman"/>
                <w:sz w:val="22"/>
                <w:szCs w:val="22"/>
              </w:rPr>
              <w:t xml:space="preserve">) este o resursă informațională de stat, parte componentă a Sistemului informațional național în domeniul eficienței energetice, creată pentru gestionarea procesului de depunere a solicitărilor de finanțare a proiectelor în domeniul eficienței energetice, monitorizarea implementării și evaluării post implementare, elaborarea documentelor și gestiunea datelor despre solicitanți, beneficiari de finanțare și proiecte în domeniul eficienței energetice”. </w:t>
            </w:r>
          </w:p>
          <w:p w14:paraId="43E7D72E"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Se atenționează autorul proiectului asupra necesității utilizării denumirii integrale a subsistemului informațional la prima menționare în text. În pct. 6 din anexă se face referire la </w:t>
            </w:r>
            <w:r w:rsidRPr="00CB02A5">
              <w:rPr>
                <w:rFonts w:ascii="Times New Roman" w:eastAsia="Times New Roman" w:hAnsi="Times New Roman" w:cs="Times New Roman"/>
                <w:i/>
                <w:iCs/>
                <w:sz w:val="22"/>
                <w:szCs w:val="22"/>
              </w:rPr>
              <w:t>„Subsistemul Informațional”</w:t>
            </w:r>
            <w:r w:rsidRPr="00CB02A5">
              <w:rPr>
                <w:rFonts w:ascii="Times New Roman" w:eastAsia="Times New Roman" w:hAnsi="Times New Roman" w:cs="Times New Roman"/>
                <w:sz w:val="22"/>
                <w:szCs w:val="22"/>
              </w:rPr>
              <w:t xml:space="preserve">, fără indicarea denumirii complete – </w:t>
            </w:r>
            <w:r w:rsidRPr="00CB02A5">
              <w:rPr>
                <w:rFonts w:ascii="Times New Roman" w:eastAsia="Times New Roman" w:hAnsi="Times New Roman" w:cs="Times New Roman"/>
                <w:i/>
                <w:iCs/>
                <w:sz w:val="22"/>
                <w:szCs w:val="22"/>
              </w:rPr>
              <w:t>„Subsistemul Informațional „Management programe și proiecte”</w:t>
            </w:r>
            <w:r w:rsidRPr="00CB02A5">
              <w:rPr>
                <w:rFonts w:ascii="Times New Roman" w:eastAsia="Times New Roman" w:hAnsi="Times New Roman" w:cs="Times New Roman"/>
                <w:sz w:val="22"/>
                <w:szCs w:val="22"/>
              </w:rPr>
              <w:t xml:space="preserve">. Se recomandă completarea formulării pentru asigurarea clarității, preciziei și coerenței terminologice a actului normativ. Subsidiar, în pct. 7 din anexă urmează a fi utilizată doar denumirea prescurtată – „Subsistem”. Or, pe tot parcursul textului, denumirea completă </w:t>
            </w:r>
            <w:r w:rsidRPr="00CB02A5">
              <w:rPr>
                <w:rFonts w:ascii="Times New Roman" w:eastAsia="Times New Roman" w:hAnsi="Times New Roman" w:cs="Times New Roman"/>
                <w:i/>
                <w:iCs/>
                <w:sz w:val="22"/>
                <w:szCs w:val="22"/>
              </w:rPr>
              <w:t>Subsistemul Informațional ”Management programe și proiecte”</w:t>
            </w:r>
            <w:r w:rsidRPr="00CB02A5">
              <w:rPr>
                <w:rFonts w:ascii="Times New Roman" w:eastAsia="Times New Roman" w:hAnsi="Times New Roman" w:cs="Times New Roman"/>
                <w:sz w:val="22"/>
                <w:szCs w:val="22"/>
              </w:rPr>
              <w:t xml:space="preserve"> a fost subsituită cu termenul </w:t>
            </w:r>
            <w:r w:rsidRPr="00CB02A5">
              <w:rPr>
                <w:rFonts w:ascii="Times New Roman" w:eastAsia="Times New Roman" w:hAnsi="Times New Roman" w:cs="Times New Roman"/>
                <w:i/>
                <w:iCs/>
                <w:sz w:val="22"/>
                <w:szCs w:val="22"/>
              </w:rPr>
              <w:t>„Subsistem”</w:t>
            </w:r>
            <w:r w:rsidRPr="00CB02A5">
              <w:rPr>
                <w:rFonts w:ascii="Times New Roman" w:eastAsia="Times New Roman" w:hAnsi="Times New Roman" w:cs="Times New Roman"/>
                <w:sz w:val="22"/>
                <w:szCs w:val="22"/>
              </w:rPr>
              <w:t xml:space="preserve">, ceea ce poate genera neclarități. Se recomandă uniformizarea terminologiei, prin utilizarea consistentă a termenului „Subsistem” după prima menționare completă a denumirii. </w:t>
            </w:r>
          </w:p>
          <w:p w14:paraId="3036D654"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Referitor la subpct. 20.6, pct. 35, subpct. 36.3 din anexă notăm că, proiectul de act normativ, face referire la prevederile Legii nr. 133/2011 privind protecția datelor cu caracter personal. Menționăm că, Legea nr. 133/2011, a fost abrogată prin Legea nr. 195/2024 privind protecția datelor cu caracter personal. Prin urmare, la data intrării în vigoare a noii legi în domeniul prelucrării datelor cu caracter personal, respectiv 23 </w:t>
            </w:r>
            <w:r w:rsidRPr="00CB02A5">
              <w:rPr>
                <w:rFonts w:ascii="Times New Roman" w:eastAsia="Times New Roman" w:hAnsi="Times New Roman" w:cs="Times New Roman"/>
                <w:sz w:val="22"/>
                <w:szCs w:val="22"/>
              </w:rPr>
              <w:lastRenderedPageBreak/>
              <w:t xml:space="preserve">august 2026, trimiterea la Legea nr. 133/2011 va fi inoperantă. În consecință, dacă proiectul de act normativ ar fi aprobat fără modificarea corespunzătoare, el va conține referiri la o lege care nu va mai exista la momentul aplicării. Se recomandă luarea în considerare a acestui aspect și înlocuirea referințelor la Legea nr. 133/2011cu Legea nr. 195/2024 sau clarificarea expresă a raportului dintre prevederile abrogate și cele aflate în vigoare, pentru a evita incoerențele juridice. </w:t>
            </w:r>
          </w:p>
          <w:p w14:paraId="42C92D75"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Atragem atenția la denumirea improprie a Capitolului VI „INTERACȚIUNEA SI AI CU ALTE SISTEME INFORMAȚIONALE”. Recomandăm corectarea formulării pentru a corespunde obiectului de reglementare. Subsecvent, în pct. 40 din anexă se propune substituirea cuvântului „acesta” cu termenul „Subsistemul”, în vederea asigurării clarității și preciziei normative, astfel încât să rezulte expres că asigurarea interoperabilității și schimbului de date prin intermediul resurselor informaționale automatizate enumerate se referă la Subsistem. </w:t>
            </w:r>
          </w:p>
          <w:p w14:paraId="3AE1AC48"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pct. 44 din anexă se menționează că asigurarea securității informației este realizată în conformitate cu Cerințele minime obligatorii de securitate cibernetică, aprobate prin Hotărârea Guvernului nr. 201/2017. Precizăm că, prin Hotărârea Guvernului nr. 652/2025, Hotărârea Guvernului nr. 201/2017 privind aprobarea Cerințelor minime obligatorii de securitate cibernetică, a fost abrogată. În consecință, recomandăm revizuirea corespunzătoare a textului din pct. 44 al anexei, astfel încât să reflecte cadrul normativ actual. </w:t>
            </w:r>
          </w:p>
          <w:p w14:paraId="7E9B2AA2"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Conform art. 54 alin. (1) lit. a) din Legea nr. 100/2017 cu privire la actele normative, conţinutul proiectului se expune într-un limbaj simplu, clar şi concis, pentru a se exclude orice echivoc. Reținem că, potrivit subpct. 51.3 din anexă, la constatarea de către deținător sau posesor a încălcării sistemului securității informaționale a Subsistemului, dreptul de acces al utilizatorilor la Subsistemul Informațional „Management programe și proiecte” va fi revocat. Formularea este vagă, întrucât nu precizează ce tipuri de încălcare intră sub incidența </w:t>
            </w:r>
            <w:r w:rsidRPr="00CB02A5">
              <w:rPr>
                <w:rFonts w:ascii="Times New Roman" w:eastAsia="Times New Roman" w:hAnsi="Times New Roman" w:cs="Times New Roman"/>
                <w:sz w:val="22"/>
                <w:szCs w:val="22"/>
              </w:rPr>
              <w:lastRenderedPageBreak/>
              <w:t>revocării dreptului de acces (de exemplu, acces neautorizat, divulgare, modificare nepermisă a datelor). Recomandăm clarificarea textului astfel încât să fie indicate tipurile de încălcare care determină revocarea accesului.</w:t>
            </w:r>
          </w:p>
          <w:p w14:paraId="21BF78F2"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În pct. 4.2. din nota de fundamentare referitor la impactul financiar și argumentarea costurilor estimative, informația prezentată este insuficientă și neclară din punct de vedere bugetar. În special, nu sunt indicate costurile estimative concrete aferente dezvoltării și mentenanței subsistemului, lipsind defalcarea pe categorii de cheltuieli, perioada de implementare, precum și sursele exacte de finanțare. Totodată, formularea „din surse externe (parteneri de dezvoltare și proiecte de finanțare)” are caracter general și nu permite identificarea angajamentelor financiare asumate. Se recomandă completarea punctului respectiv cu date estimative privind valoarea totală a cheltuielilor, inclusiv precizarea expresă a contribuției din bugetul de stat, prin bugetul Ministerul Energiei și al Instituției Publice Centrul Național pentru Energie Durabilă, precum și indicarea temeiului legal al acestor alocări. </w:t>
            </w:r>
          </w:p>
          <w:p w14:paraId="498FAB90" w14:textId="77777777" w:rsidR="002E61D7" w:rsidRPr="00CB02A5" w:rsidRDefault="00000000">
            <w:pPr>
              <w:ind w:firstLine="240"/>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Având în vedere cele menționate, Agenția Geodezie, Cartografie și Cadastru susține proiectul de hotărâre, sub rezerva includerii ajustărilor propuse pentru a asigura claritatea și conformitatea cu reglementările cadrului normativ în vigoare.</w:t>
            </w:r>
          </w:p>
        </w:tc>
        <w:tc>
          <w:tcPr>
            <w:tcW w:w="3628" w:type="dxa"/>
          </w:tcPr>
          <w:p w14:paraId="27B59060" w14:textId="77777777" w:rsidR="002E61D7" w:rsidRPr="00CB02A5" w:rsidRDefault="002E61D7">
            <w:pPr>
              <w:rPr>
                <w:rFonts w:ascii="Times New Roman" w:eastAsia="Times New Roman" w:hAnsi="Times New Roman" w:cs="Times New Roman"/>
                <w:sz w:val="22"/>
                <w:szCs w:val="22"/>
              </w:rPr>
            </w:pPr>
          </w:p>
          <w:p w14:paraId="7B707D47" w14:textId="77777777" w:rsidR="002E61D7" w:rsidRPr="00CB02A5" w:rsidRDefault="002E61D7">
            <w:pPr>
              <w:rPr>
                <w:rFonts w:ascii="Times New Roman" w:eastAsia="Times New Roman" w:hAnsi="Times New Roman" w:cs="Times New Roman"/>
                <w:sz w:val="22"/>
                <w:szCs w:val="22"/>
              </w:rPr>
            </w:pPr>
          </w:p>
          <w:p w14:paraId="2582F4CC" w14:textId="77777777" w:rsidR="002E61D7" w:rsidRPr="00CB02A5" w:rsidRDefault="002E61D7">
            <w:pPr>
              <w:rPr>
                <w:rFonts w:ascii="Times New Roman" w:eastAsia="Times New Roman" w:hAnsi="Times New Roman" w:cs="Times New Roman"/>
                <w:sz w:val="22"/>
                <w:szCs w:val="22"/>
              </w:rPr>
            </w:pPr>
          </w:p>
          <w:p w14:paraId="2BF5EE15" w14:textId="77777777" w:rsidR="002E61D7" w:rsidRPr="00CB02A5" w:rsidRDefault="002E61D7">
            <w:pPr>
              <w:rPr>
                <w:rFonts w:ascii="Times New Roman" w:eastAsia="Times New Roman" w:hAnsi="Times New Roman" w:cs="Times New Roman"/>
                <w:sz w:val="22"/>
                <w:szCs w:val="22"/>
              </w:rPr>
            </w:pPr>
          </w:p>
          <w:p w14:paraId="14BB6968" w14:textId="77777777" w:rsidR="002E61D7" w:rsidRPr="00CB02A5" w:rsidRDefault="002E61D7">
            <w:pPr>
              <w:rPr>
                <w:rFonts w:ascii="Times New Roman" w:eastAsia="Times New Roman" w:hAnsi="Times New Roman" w:cs="Times New Roman"/>
                <w:sz w:val="22"/>
                <w:szCs w:val="22"/>
              </w:rPr>
            </w:pPr>
          </w:p>
          <w:p w14:paraId="74C78316" w14:textId="77777777" w:rsidR="002E61D7" w:rsidRPr="00CB02A5" w:rsidRDefault="002E61D7">
            <w:pPr>
              <w:rPr>
                <w:rFonts w:ascii="Times New Roman" w:eastAsia="Times New Roman" w:hAnsi="Times New Roman" w:cs="Times New Roman"/>
                <w:sz w:val="22"/>
                <w:szCs w:val="22"/>
              </w:rPr>
            </w:pPr>
          </w:p>
          <w:p w14:paraId="24FCC7B3"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085D64D"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797B0B41" w14:textId="77777777" w:rsidR="002E61D7" w:rsidRPr="00CB02A5" w:rsidRDefault="002E61D7">
            <w:pPr>
              <w:rPr>
                <w:rFonts w:ascii="Times New Roman" w:eastAsia="Times New Roman" w:hAnsi="Times New Roman" w:cs="Times New Roman"/>
                <w:sz w:val="22"/>
                <w:szCs w:val="22"/>
              </w:rPr>
            </w:pPr>
          </w:p>
          <w:p w14:paraId="006BC12A" w14:textId="77777777" w:rsidR="002E61D7" w:rsidRPr="00CB02A5" w:rsidRDefault="002E61D7">
            <w:pPr>
              <w:rPr>
                <w:rFonts w:ascii="Times New Roman" w:eastAsia="Times New Roman" w:hAnsi="Times New Roman" w:cs="Times New Roman"/>
                <w:sz w:val="22"/>
                <w:szCs w:val="22"/>
              </w:rPr>
            </w:pPr>
          </w:p>
          <w:p w14:paraId="40DE282C" w14:textId="77777777" w:rsidR="002E61D7" w:rsidRPr="00CB02A5" w:rsidRDefault="002E61D7">
            <w:pPr>
              <w:rPr>
                <w:rFonts w:ascii="Times New Roman" w:eastAsia="Times New Roman" w:hAnsi="Times New Roman" w:cs="Times New Roman"/>
                <w:sz w:val="22"/>
                <w:szCs w:val="22"/>
              </w:rPr>
            </w:pPr>
          </w:p>
          <w:p w14:paraId="25B7F781" w14:textId="77777777" w:rsidR="002E61D7" w:rsidRPr="00CB02A5" w:rsidRDefault="002E61D7">
            <w:pPr>
              <w:rPr>
                <w:rFonts w:ascii="Times New Roman" w:eastAsia="Times New Roman" w:hAnsi="Times New Roman" w:cs="Times New Roman"/>
                <w:sz w:val="22"/>
                <w:szCs w:val="22"/>
              </w:rPr>
            </w:pPr>
          </w:p>
          <w:p w14:paraId="6F5EDF32" w14:textId="77777777" w:rsidR="00CB02A5" w:rsidRDefault="00CB02A5">
            <w:pPr>
              <w:rPr>
                <w:rFonts w:ascii="Times New Roman" w:eastAsia="Times New Roman" w:hAnsi="Times New Roman" w:cs="Times New Roman"/>
                <w:b/>
                <w:bCs/>
                <w:sz w:val="22"/>
                <w:szCs w:val="22"/>
              </w:rPr>
            </w:pPr>
          </w:p>
          <w:p w14:paraId="579A9954" w14:textId="77777777" w:rsidR="00CB02A5" w:rsidRDefault="00CB02A5">
            <w:pPr>
              <w:rPr>
                <w:rFonts w:ascii="Times New Roman" w:eastAsia="Times New Roman" w:hAnsi="Times New Roman" w:cs="Times New Roman"/>
                <w:b/>
                <w:bCs/>
                <w:sz w:val="22"/>
                <w:szCs w:val="22"/>
              </w:rPr>
            </w:pPr>
          </w:p>
          <w:p w14:paraId="1D9ED4CD" w14:textId="25A57588"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7156742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1CB287B6" w14:textId="77777777" w:rsidR="002E61D7" w:rsidRPr="00CB02A5" w:rsidRDefault="002E61D7">
            <w:pPr>
              <w:rPr>
                <w:rFonts w:ascii="Times New Roman" w:eastAsia="Times New Roman" w:hAnsi="Times New Roman" w:cs="Times New Roman"/>
                <w:sz w:val="22"/>
                <w:szCs w:val="22"/>
              </w:rPr>
            </w:pPr>
          </w:p>
          <w:p w14:paraId="080D03B3" w14:textId="77777777" w:rsidR="002E61D7" w:rsidRPr="00CB02A5" w:rsidRDefault="002E61D7">
            <w:pPr>
              <w:rPr>
                <w:rFonts w:ascii="Times New Roman" w:eastAsia="Times New Roman" w:hAnsi="Times New Roman" w:cs="Times New Roman"/>
                <w:sz w:val="22"/>
                <w:szCs w:val="22"/>
              </w:rPr>
            </w:pPr>
          </w:p>
          <w:p w14:paraId="76538E71" w14:textId="77777777" w:rsidR="002E61D7" w:rsidRPr="00CB02A5" w:rsidRDefault="002E61D7">
            <w:pPr>
              <w:rPr>
                <w:rFonts w:ascii="Times New Roman" w:eastAsia="Times New Roman" w:hAnsi="Times New Roman" w:cs="Times New Roman"/>
                <w:sz w:val="22"/>
                <w:szCs w:val="22"/>
              </w:rPr>
            </w:pPr>
          </w:p>
          <w:p w14:paraId="7E8C6987" w14:textId="77777777" w:rsidR="002E61D7" w:rsidRPr="00CB02A5" w:rsidRDefault="002E61D7">
            <w:pPr>
              <w:rPr>
                <w:rFonts w:ascii="Times New Roman" w:eastAsia="Times New Roman" w:hAnsi="Times New Roman" w:cs="Times New Roman"/>
                <w:sz w:val="22"/>
                <w:szCs w:val="22"/>
              </w:rPr>
            </w:pPr>
          </w:p>
          <w:p w14:paraId="6BB95035" w14:textId="77777777" w:rsidR="002E61D7" w:rsidRPr="00CB02A5" w:rsidRDefault="002E61D7">
            <w:pPr>
              <w:rPr>
                <w:rFonts w:ascii="Times New Roman" w:eastAsia="Times New Roman" w:hAnsi="Times New Roman" w:cs="Times New Roman"/>
                <w:sz w:val="22"/>
                <w:szCs w:val="22"/>
              </w:rPr>
            </w:pPr>
          </w:p>
          <w:p w14:paraId="3F46FE4F" w14:textId="77777777" w:rsidR="002E61D7" w:rsidRPr="00CB02A5" w:rsidRDefault="002E61D7">
            <w:pPr>
              <w:rPr>
                <w:rFonts w:ascii="Times New Roman" w:eastAsia="Times New Roman" w:hAnsi="Times New Roman" w:cs="Times New Roman"/>
                <w:sz w:val="22"/>
                <w:szCs w:val="22"/>
              </w:rPr>
            </w:pPr>
          </w:p>
          <w:p w14:paraId="2196FCAF" w14:textId="77777777" w:rsidR="002E61D7" w:rsidRPr="00CB02A5" w:rsidRDefault="002E61D7">
            <w:pPr>
              <w:rPr>
                <w:rFonts w:ascii="Times New Roman" w:eastAsia="Times New Roman" w:hAnsi="Times New Roman" w:cs="Times New Roman"/>
                <w:sz w:val="22"/>
                <w:szCs w:val="22"/>
              </w:rPr>
            </w:pPr>
          </w:p>
          <w:p w14:paraId="38689333" w14:textId="77777777" w:rsidR="002E61D7" w:rsidRPr="00CB02A5" w:rsidRDefault="002E61D7">
            <w:pPr>
              <w:rPr>
                <w:rFonts w:ascii="Times New Roman" w:eastAsia="Times New Roman" w:hAnsi="Times New Roman" w:cs="Times New Roman"/>
                <w:sz w:val="22"/>
                <w:szCs w:val="22"/>
              </w:rPr>
            </w:pPr>
          </w:p>
          <w:p w14:paraId="1EE3EC43" w14:textId="77777777" w:rsidR="002E61D7" w:rsidRPr="00CB02A5" w:rsidRDefault="002E61D7">
            <w:pPr>
              <w:rPr>
                <w:rFonts w:ascii="Times New Roman" w:eastAsia="Times New Roman" w:hAnsi="Times New Roman" w:cs="Times New Roman"/>
                <w:sz w:val="22"/>
                <w:szCs w:val="22"/>
              </w:rPr>
            </w:pPr>
          </w:p>
          <w:p w14:paraId="28EB8CED" w14:textId="77777777" w:rsidR="002E61D7" w:rsidRPr="00CB02A5" w:rsidRDefault="002E61D7">
            <w:pPr>
              <w:rPr>
                <w:rFonts w:ascii="Times New Roman" w:eastAsia="Times New Roman" w:hAnsi="Times New Roman" w:cs="Times New Roman"/>
                <w:sz w:val="22"/>
                <w:szCs w:val="22"/>
              </w:rPr>
            </w:pPr>
          </w:p>
          <w:p w14:paraId="6F8A179E" w14:textId="77777777" w:rsidR="002E61D7" w:rsidRPr="00CB02A5" w:rsidRDefault="002E61D7">
            <w:pPr>
              <w:rPr>
                <w:rFonts w:ascii="Times New Roman" w:eastAsia="Times New Roman" w:hAnsi="Times New Roman" w:cs="Times New Roman"/>
                <w:sz w:val="22"/>
                <w:szCs w:val="22"/>
              </w:rPr>
            </w:pPr>
          </w:p>
          <w:p w14:paraId="1FB8F918" w14:textId="77777777" w:rsidR="002E61D7" w:rsidRPr="00CB02A5" w:rsidRDefault="002E61D7">
            <w:pPr>
              <w:rPr>
                <w:rFonts w:ascii="Times New Roman" w:eastAsia="Times New Roman" w:hAnsi="Times New Roman" w:cs="Times New Roman"/>
                <w:sz w:val="22"/>
                <w:szCs w:val="22"/>
              </w:rPr>
            </w:pPr>
          </w:p>
          <w:p w14:paraId="1638C864" w14:textId="77777777" w:rsidR="002E61D7" w:rsidRPr="00CB02A5" w:rsidRDefault="002E61D7">
            <w:pPr>
              <w:rPr>
                <w:rFonts w:ascii="Times New Roman" w:eastAsia="Times New Roman" w:hAnsi="Times New Roman" w:cs="Times New Roman"/>
                <w:sz w:val="22"/>
                <w:szCs w:val="22"/>
              </w:rPr>
            </w:pPr>
          </w:p>
          <w:p w14:paraId="1B6C606C" w14:textId="77777777" w:rsidR="002E61D7" w:rsidRPr="00CB02A5" w:rsidRDefault="002E61D7">
            <w:pPr>
              <w:rPr>
                <w:rFonts w:ascii="Times New Roman" w:eastAsia="Times New Roman" w:hAnsi="Times New Roman" w:cs="Times New Roman"/>
                <w:sz w:val="22"/>
                <w:szCs w:val="22"/>
              </w:rPr>
            </w:pPr>
          </w:p>
          <w:p w14:paraId="27BBDCA3" w14:textId="77777777" w:rsidR="002E61D7" w:rsidRPr="00CB02A5" w:rsidRDefault="002E61D7">
            <w:pPr>
              <w:rPr>
                <w:rFonts w:ascii="Times New Roman" w:eastAsia="Times New Roman" w:hAnsi="Times New Roman" w:cs="Times New Roman"/>
                <w:sz w:val="22"/>
                <w:szCs w:val="22"/>
              </w:rPr>
            </w:pPr>
          </w:p>
          <w:p w14:paraId="6D0C250A" w14:textId="77777777" w:rsidR="002E61D7" w:rsidRPr="00CB02A5" w:rsidRDefault="002E61D7">
            <w:pPr>
              <w:rPr>
                <w:rFonts w:ascii="Times New Roman" w:eastAsia="Times New Roman" w:hAnsi="Times New Roman" w:cs="Times New Roman"/>
                <w:sz w:val="22"/>
                <w:szCs w:val="22"/>
              </w:rPr>
            </w:pPr>
          </w:p>
          <w:p w14:paraId="05F5E9F2" w14:textId="77777777" w:rsidR="002E61D7" w:rsidRPr="00CB02A5" w:rsidRDefault="002E61D7">
            <w:pPr>
              <w:rPr>
                <w:rFonts w:ascii="Times New Roman" w:eastAsia="Times New Roman" w:hAnsi="Times New Roman" w:cs="Times New Roman"/>
                <w:sz w:val="22"/>
                <w:szCs w:val="22"/>
              </w:rPr>
            </w:pPr>
          </w:p>
          <w:p w14:paraId="461C9F63" w14:textId="77777777" w:rsidR="002E61D7" w:rsidRPr="00CB02A5" w:rsidRDefault="002E61D7">
            <w:pPr>
              <w:rPr>
                <w:rFonts w:ascii="Times New Roman" w:eastAsia="Times New Roman" w:hAnsi="Times New Roman" w:cs="Times New Roman"/>
                <w:sz w:val="22"/>
                <w:szCs w:val="22"/>
              </w:rPr>
            </w:pPr>
          </w:p>
          <w:p w14:paraId="531B74D3" w14:textId="77777777" w:rsidR="002E61D7" w:rsidRPr="00CB02A5" w:rsidRDefault="002E61D7">
            <w:pPr>
              <w:rPr>
                <w:rFonts w:ascii="Times New Roman" w:eastAsia="Times New Roman" w:hAnsi="Times New Roman" w:cs="Times New Roman"/>
                <w:sz w:val="22"/>
                <w:szCs w:val="22"/>
              </w:rPr>
            </w:pPr>
          </w:p>
          <w:p w14:paraId="5F5DB704" w14:textId="77777777" w:rsidR="002E61D7" w:rsidRPr="00CB02A5" w:rsidRDefault="002E61D7">
            <w:pPr>
              <w:rPr>
                <w:rFonts w:ascii="Times New Roman" w:eastAsia="Times New Roman" w:hAnsi="Times New Roman" w:cs="Times New Roman"/>
                <w:sz w:val="22"/>
                <w:szCs w:val="22"/>
              </w:rPr>
            </w:pPr>
          </w:p>
          <w:p w14:paraId="2942F1AA" w14:textId="77777777" w:rsidR="002E61D7" w:rsidRPr="00CB02A5" w:rsidRDefault="002E61D7">
            <w:pPr>
              <w:rPr>
                <w:rFonts w:ascii="Times New Roman" w:eastAsia="Times New Roman" w:hAnsi="Times New Roman" w:cs="Times New Roman"/>
                <w:sz w:val="22"/>
                <w:szCs w:val="22"/>
              </w:rPr>
            </w:pPr>
          </w:p>
          <w:p w14:paraId="083DDF1A" w14:textId="77777777" w:rsidR="002E61D7" w:rsidRPr="00CB02A5" w:rsidRDefault="002E61D7">
            <w:pPr>
              <w:rPr>
                <w:rFonts w:ascii="Times New Roman" w:eastAsia="Times New Roman" w:hAnsi="Times New Roman" w:cs="Times New Roman"/>
                <w:sz w:val="22"/>
                <w:szCs w:val="22"/>
              </w:rPr>
            </w:pPr>
          </w:p>
          <w:p w14:paraId="48A4A1D7" w14:textId="77777777" w:rsidR="002E61D7" w:rsidRPr="00CB02A5" w:rsidRDefault="002E61D7">
            <w:pPr>
              <w:rPr>
                <w:rFonts w:ascii="Times New Roman" w:eastAsia="Times New Roman" w:hAnsi="Times New Roman" w:cs="Times New Roman"/>
                <w:sz w:val="22"/>
                <w:szCs w:val="22"/>
              </w:rPr>
            </w:pPr>
          </w:p>
          <w:p w14:paraId="6EE19430"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5EFEE288"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7345673A" w14:textId="77777777" w:rsidR="002E61D7" w:rsidRPr="00CB02A5" w:rsidRDefault="002E61D7">
            <w:pPr>
              <w:rPr>
                <w:rFonts w:ascii="Times New Roman" w:eastAsia="Times New Roman" w:hAnsi="Times New Roman" w:cs="Times New Roman"/>
                <w:sz w:val="22"/>
                <w:szCs w:val="22"/>
              </w:rPr>
            </w:pPr>
          </w:p>
          <w:p w14:paraId="48960485" w14:textId="77777777" w:rsidR="002E61D7" w:rsidRPr="00CB02A5" w:rsidRDefault="002E61D7">
            <w:pPr>
              <w:rPr>
                <w:rFonts w:ascii="Times New Roman" w:eastAsia="Times New Roman" w:hAnsi="Times New Roman" w:cs="Times New Roman"/>
                <w:sz w:val="22"/>
                <w:szCs w:val="22"/>
              </w:rPr>
            </w:pPr>
          </w:p>
          <w:p w14:paraId="3E384440" w14:textId="77777777" w:rsidR="002E61D7" w:rsidRPr="00CB02A5" w:rsidRDefault="002E61D7">
            <w:pPr>
              <w:rPr>
                <w:rFonts w:ascii="Times New Roman" w:eastAsia="Times New Roman" w:hAnsi="Times New Roman" w:cs="Times New Roman"/>
                <w:sz w:val="22"/>
                <w:szCs w:val="22"/>
              </w:rPr>
            </w:pPr>
          </w:p>
          <w:p w14:paraId="0F9F0E3D" w14:textId="77777777" w:rsidR="002E61D7" w:rsidRPr="00CB02A5" w:rsidRDefault="002E61D7">
            <w:pPr>
              <w:rPr>
                <w:rFonts w:ascii="Times New Roman" w:eastAsia="Times New Roman" w:hAnsi="Times New Roman" w:cs="Times New Roman"/>
                <w:sz w:val="22"/>
                <w:szCs w:val="22"/>
              </w:rPr>
            </w:pPr>
          </w:p>
          <w:p w14:paraId="63F1FC78" w14:textId="77777777" w:rsidR="002E61D7" w:rsidRPr="00CB02A5" w:rsidRDefault="002E61D7">
            <w:pPr>
              <w:rPr>
                <w:rFonts w:ascii="Times New Roman" w:eastAsia="Times New Roman" w:hAnsi="Times New Roman" w:cs="Times New Roman"/>
                <w:sz w:val="22"/>
                <w:szCs w:val="22"/>
              </w:rPr>
            </w:pPr>
          </w:p>
          <w:p w14:paraId="556F7E47" w14:textId="77777777" w:rsidR="002E61D7" w:rsidRPr="00CB02A5" w:rsidRDefault="002E61D7">
            <w:pPr>
              <w:rPr>
                <w:rFonts w:ascii="Times New Roman" w:eastAsia="Times New Roman" w:hAnsi="Times New Roman" w:cs="Times New Roman"/>
                <w:sz w:val="22"/>
                <w:szCs w:val="22"/>
              </w:rPr>
            </w:pPr>
          </w:p>
          <w:p w14:paraId="314C5F35" w14:textId="77777777" w:rsidR="002E61D7" w:rsidRPr="00CB02A5" w:rsidRDefault="002E61D7">
            <w:pPr>
              <w:rPr>
                <w:rFonts w:ascii="Times New Roman" w:eastAsia="Times New Roman" w:hAnsi="Times New Roman" w:cs="Times New Roman"/>
                <w:sz w:val="22"/>
                <w:szCs w:val="22"/>
              </w:rPr>
            </w:pPr>
          </w:p>
          <w:p w14:paraId="59ED3FEE" w14:textId="77777777" w:rsidR="002E61D7" w:rsidRPr="00CB02A5" w:rsidRDefault="002E61D7">
            <w:pPr>
              <w:rPr>
                <w:rFonts w:ascii="Times New Roman" w:eastAsia="Times New Roman" w:hAnsi="Times New Roman" w:cs="Times New Roman"/>
                <w:sz w:val="22"/>
                <w:szCs w:val="22"/>
              </w:rPr>
            </w:pPr>
          </w:p>
          <w:p w14:paraId="7DBA78D4" w14:textId="77777777" w:rsidR="002E61D7" w:rsidRPr="00CB02A5" w:rsidRDefault="002E61D7">
            <w:pPr>
              <w:rPr>
                <w:rFonts w:ascii="Times New Roman" w:eastAsia="Times New Roman" w:hAnsi="Times New Roman" w:cs="Times New Roman"/>
                <w:sz w:val="22"/>
                <w:szCs w:val="22"/>
              </w:rPr>
            </w:pPr>
          </w:p>
          <w:p w14:paraId="75BA6861" w14:textId="77777777" w:rsidR="002E61D7" w:rsidRPr="00CB02A5" w:rsidRDefault="002E61D7">
            <w:pPr>
              <w:rPr>
                <w:rFonts w:ascii="Times New Roman" w:eastAsia="Times New Roman" w:hAnsi="Times New Roman" w:cs="Times New Roman"/>
                <w:sz w:val="22"/>
                <w:szCs w:val="22"/>
              </w:rPr>
            </w:pPr>
          </w:p>
          <w:p w14:paraId="0B434BC0" w14:textId="77777777" w:rsidR="002E61D7" w:rsidRPr="00CB02A5" w:rsidRDefault="002E61D7">
            <w:pPr>
              <w:rPr>
                <w:rFonts w:ascii="Times New Roman" w:eastAsia="Times New Roman" w:hAnsi="Times New Roman" w:cs="Times New Roman"/>
                <w:sz w:val="22"/>
                <w:szCs w:val="22"/>
              </w:rPr>
            </w:pPr>
          </w:p>
          <w:p w14:paraId="4D211C4A" w14:textId="77777777" w:rsidR="00CB02A5" w:rsidRDefault="00CB02A5">
            <w:pPr>
              <w:rPr>
                <w:rFonts w:ascii="Times New Roman" w:eastAsia="Times New Roman" w:hAnsi="Times New Roman" w:cs="Times New Roman"/>
                <w:b/>
                <w:bCs/>
                <w:sz w:val="22"/>
                <w:szCs w:val="22"/>
              </w:rPr>
            </w:pPr>
          </w:p>
          <w:p w14:paraId="65FD4D2D" w14:textId="77777777" w:rsidR="00CB02A5" w:rsidRDefault="00CB02A5">
            <w:pPr>
              <w:rPr>
                <w:rFonts w:ascii="Times New Roman" w:eastAsia="Times New Roman" w:hAnsi="Times New Roman" w:cs="Times New Roman"/>
                <w:b/>
                <w:bCs/>
                <w:sz w:val="22"/>
                <w:szCs w:val="22"/>
              </w:rPr>
            </w:pPr>
          </w:p>
          <w:p w14:paraId="2FBDB7A1" w14:textId="0A472258"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C3A5BC7"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05DFB54B" w14:textId="77777777" w:rsidR="002E61D7" w:rsidRPr="00CB02A5" w:rsidRDefault="002E61D7">
            <w:pPr>
              <w:rPr>
                <w:rFonts w:ascii="Times New Roman" w:eastAsia="Times New Roman" w:hAnsi="Times New Roman" w:cs="Times New Roman"/>
                <w:sz w:val="22"/>
                <w:szCs w:val="22"/>
                <w:lang w:val="en-US"/>
              </w:rPr>
            </w:pPr>
          </w:p>
          <w:p w14:paraId="723AA31C" w14:textId="77777777" w:rsidR="002E61D7" w:rsidRPr="00CB02A5" w:rsidRDefault="002E61D7">
            <w:pPr>
              <w:rPr>
                <w:rFonts w:ascii="Times New Roman" w:eastAsia="Times New Roman" w:hAnsi="Times New Roman" w:cs="Times New Roman"/>
                <w:sz w:val="22"/>
                <w:szCs w:val="22"/>
                <w:lang w:val="en-US"/>
              </w:rPr>
            </w:pPr>
          </w:p>
          <w:p w14:paraId="4E905119" w14:textId="77777777" w:rsidR="002E61D7" w:rsidRPr="00CB02A5" w:rsidRDefault="002E61D7">
            <w:pPr>
              <w:rPr>
                <w:rFonts w:ascii="Times New Roman" w:eastAsia="Times New Roman" w:hAnsi="Times New Roman" w:cs="Times New Roman"/>
                <w:sz w:val="22"/>
                <w:szCs w:val="22"/>
                <w:lang w:val="en-US"/>
              </w:rPr>
            </w:pPr>
          </w:p>
          <w:p w14:paraId="11840387" w14:textId="77777777" w:rsidR="002E61D7" w:rsidRPr="00CB02A5" w:rsidRDefault="002E61D7">
            <w:pPr>
              <w:rPr>
                <w:rFonts w:ascii="Times New Roman" w:eastAsia="Times New Roman" w:hAnsi="Times New Roman" w:cs="Times New Roman"/>
                <w:sz w:val="22"/>
                <w:szCs w:val="22"/>
                <w:lang w:val="en-US"/>
              </w:rPr>
            </w:pPr>
          </w:p>
          <w:p w14:paraId="1088048C" w14:textId="77777777" w:rsidR="002E61D7" w:rsidRPr="00CB02A5" w:rsidRDefault="002E61D7">
            <w:pPr>
              <w:rPr>
                <w:rFonts w:ascii="Times New Roman" w:eastAsia="Times New Roman" w:hAnsi="Times New Roman" w:cs="Times New Roman"/>
                <w:sz w:val="22"/>
                <w:szCs w:val="22"/>
                <w:lang w:val="en-US"/>
              </w:rPr>
            </w:pPr>
          </w:p>
          <w:p w14:paraId="4D2332AB" w14:textId="77777777" w:rsidR="002E61D7" w:rsidRPr="00CB02A5" w:rsidRDefault="002E61D7">
            <w:pPr>
              <w:rPr>
                <w:rFonts w:ascii="Times New Roman" w:eastAsia="Times New Roman" w:hAnsi="Times New Roman" w:cs="Times New Roman"/>
                <w:sz w:val="22"/>
                <w:szCs w:val="22"/>
                <w:lang w:val="en-US"/>
              </w:rPr>
            </w:pPr>
          </w:p>
          <w:p w14:paraId="5A5BB2B8" w14:textId="77777777" w:rsidR="002E61D7" w:rsidRPr="00CB02A5" w:rsidRDefault="002E61D7">
            <w:pPr>
              <w:rPr>
                <w:rFonts w:ascii="Times New Roman" w:eastAsia="Times New Roman" w:hAnsi="Times New Roman" w:cs="Times New Roman"/>
                <w:sz w:val="22"/>
                <w:szCs w:val="22"/>
                <w:lang w:val="en-US"/>
              </w:rPr>
            </w:pPr>
          </w:p>
          <w:p w14:paraId="0AE42C91" w14:textId="77777777" w:rsidR="002E61D7" w:rsidRPr="00CB02A5" w:rsidRDefault="002E61D7">
            <w:pPr>
              <w:rPr>
                <w:rFonts w:ascii="Times New Roman" w:eastAsia="Times New Roman" w:hAnsi="Times New Roman" w:cs="Times New Roman"/>
                <w:sz w:val="22"/>
                <w:szCs w:val="22"/>
                <w:lang w:val="en-US"/>
              </w:rPr>
            </w:pPr>
          </w:p>
          <w:p w14:paraId="6E8E637B" w14:textId="77777777"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678B5759"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67A2E04C" w14:textId="77777777" w:rsidR="002E61D7" w:rsidRPr="00CB02A5" w:rsidRDefault="002E61D7">
            <w:pPr>
              <w:rPr>
                <w:rFonts w:ascii="Times New Roman" w:eastAsia="Times New Roman" w:hAnsi="Times New Roman" w:cs="Times New Roman"/>
                <w:sz w:val="22"/>
                <w:szCs w:val="22"/>
                <w:lang w:val="en-US"/>
              </w:rPr>
            </w:pPr>
          </w:p>
          <w:p w14:paraId="6E83C42F" w14:textId="77777777" w:rsidR="002E61D7" w:rsidRPr="00CB02A5" w:rsidRDefault="002E61D7">
            <w:pPr>
              <w:rPr>
                <w:rFonts w:ascii="Times New Roman" w:eastAsia="Times New Roman" w:hAnsi="Times New Roman" w:cs="Times New Roman"/>
                <w:sz w:val="22"/>
                <w:szCs w:val="22"/>
                <w:lang w:val="en-US"/>
              </w:rPr>
            </w:pPr>
          </w:p>
          <w:p w14:paraId="500A3396" w14:textId="77777777" w:rsidR="002E61D7" w:rsidRPr="00CB02A5" w:rsidRDefault="002E61D7">
            <w:pPr>
              <w:rPr>
                <w:rFonts w:ascii="Times New Roman" w:eastAsia="Times New Roman" w:hAnsi="Times New Roman" w:cs="Times New Roman"/>
                <w:sz w:val="22"/>
                <w:szCs w:val="22"/>
                <w:lang w:val="en-US"/>
              </w:rPr>
            </w:pPr>
          </w:p>
          <w:p w14:paraId="3269ECB7" w14:textId="77777777" w:rsidR="002E61D7" w:rsidRPr="00CB02A5" w:rsidRDefault="002E61D7">
            <w:pPr>
              <w:rPr>
                <w:rFonts w:ascii="Times New Roman" w:eastAsia="Times New Roman" w:hAnsi="Times New Roman" w:cs="Times New Roman"/>
                <w:sz w:val="22"/>
                <w:szCs w:val="22"/>
                <w:lang w:val="en-US"/>
              </w:rPr>
            </w:pPr>
          </w:p>
          <w:p w14:paraId="24AAFF8D" w14:textId="77777777" w:rsidR="002E61D7" w:rsidRPr="00CB02A5" w:rsidRDefault="002E61D7">
            <w:pPr>
              <w:rPr>
                <w:rFonts w:ascii="Times New Roman" w:eastAsia="Times New Roman" w:hAnsi="Times New Roman" w:cs="Times New Roman"/>
                <w:sz w:val="22"/>
                <w:szCs w:val="22"/>
                <w:lang w:val="en-US"/>
              </w:rPr>
            </w:pPr>
          </w:p>
          <w:p w14:paraId="4F1A7A3F" w14:textId="77777777" w:rsidR="002E61D7" w:rsidRPr="00CB02A5" w:rsidRDefault="002E61D7">
            <w:pPr>
              <w:rPr>
                <w:rFonts w:ascii="Times New Roman" w:eastAsia="Times New Roman" w:hAnsi="Times New Roman" w:cs="Times New Roman"/>
                <w:sz w:val="22"/>
                <w:szCs w:val="22"/>
                <w:lang w:val="en-US"/>
              </w:rPr>
            </w:pPr>
          </w:p>
          <w:p w14:paraId="67D7D26B" w14:textId="77777777" w:rsidR="00CB02A5" w:rsidRDefault="00CB02A5">
            <w:pPr>
              <w:rPr>
                <w:rFonts w:ascii="Times New Roman" w:eastAsia="Times New Roman" w:hAnsi="Times New Roman" w:cs="Times New Roman"/>
                <w:b/>
                <w:bCs/>
                <w:sz w:val="22"/>
                <w:szCs w:val="22"/>
                <w:lang w:val="en-US"/>
              </w:rPr>
            </w:pPr>
          </w:p>
          <w:p w14:paraId="4EFD0242" w14:textId="77777777" w:rsidR="00CB02A5" w:rsidRDefault="00CB02A5">
            <w:pPr>
              <w:rPr>
                <w:rFonts w:ascii="Times New Roman" w:eastAsia="Times New Roman" w:hAnsi="Times New Roman" w:cs="Times New Roman"/>
                <w:b/>
                <w:bCs/>
                <w:sz w:val="22"/>
                <w:szCs w:val="22"/>
                <w:lang w:val="en-US"/>
              </w:rPr>
            </w:pPr>
          </w:p>
          <w:p w14:paraId="45D09B4D" w14:textId="5DB04968"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6EE2BFB2"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0BE110FE" w14:textId="77777777" w:rsidR="002E61D7" w:rsidRPr="00CB02A5" w:rsidRDefault="002E61D7">
            <w:pPr>
              <w:rPr>
                <w:rFonts w:ascii="Times New Roman" w:eastAsia="Times New Roman" w:hAnsi="Times New Roman" w:cs="Times New Roman"/>
                <w:sz w:val="22"/>
                <w:szCs w:val="22"/>
                <w:lang w:val="en-US"/>
              </w:rPr>
            </w:pPr>
          </w:p>
          <w:p w14:paraId="5455A788" w14:textId="77777777" w:rsidR="002E61D7" w:rsidRPr="00CB02A5" w:rsidRDefault="002E61D7">
            <w:pPr>
              <w:rPr>
                <w:rFonts w:ascii="Times New Roman" w:eastAsia="Times New Roman" w:hAnsi="Times New Roman" w:cs="Times New Roman"/>
                <w:sz w:val="22"/>
                <w:szCs w:val="22"/>
                <w:lang w:val="en-US"/>
              </w:rPr>
            </w:pPr>
          </w:p>
          <w:p w14:paraId="7508DC47" w14:textId="77777777" w:rsidR="002E61D7" w:rsidRPr="00CB02A5" w:rsidRDefault="002E61D7">
            <w:pPr>
              <w:rPr>
                <w:rFonts w:ascii="Times New Roman" w:eastAsia="Times New Roman" w:hAnsi="Times New Roman" w:cs="Times New Roman"/>
                <w:sz w:val="22"/>
                <w:szCs w:val="22"/>
                <w:lang w:val="en-US"/>
              </w:rPr>
            </w:pPr>
          </w:p>
          <w:p w14:paraId="6FF781C2" w14:textId="77777777" w:rsidR="002E61D7" w:rsidRPr="00CB02A5" w:rsidRDefault="002E61D7">
            <w:pPr>
              <w:rPr>
                <w:rFonts w:ascii="Times New Roman" w:eastAsia="Times New Roman" w:hAnsi="Times New Roman" w:cs="Times New Roman"/>
                <w:sz w:val="22"/>
                <w:szCs w:val="22"/>
                <w:lang w:val="en-US"/>
              </w:rPr>
            </w:pPr>
          </w:p>
          <w:p w14:paraId="0539D3F6" w14:textId="77777777" w:rsidR="002E61D7" w:rsidRPr="00CB02A5" w:rsidRDefault="002E61D7">
            <w:pPr>
              <w:rPr>
                <w:rFonts w:ascii="Times New Roman" w:eastAsia="Times New Roman" w:hAnsi="Times New Roman" w:cs="Times New Roman"/>
                <w:sz w:val="22"/>
                <w:szCs w:val="22"/>
                <w:lang w:val="en-US"/>
              </w:rPr>
            </w:pPr>
          </w:p>
          <w:p w14:paraId="168527D0" w14:textId="77777777" w:rsidR="002E61D7" w:rsidRPr="00CB02A5" w:rsidRDefault="002E61D7">
            <w:pPr>
              <w:rPr>
                <w:rFonts w:ascii="Times New Roman" w:eastAsia="Times New Roman" w:hAnsi="Times New Roman" w:cs="Times New Roman"/>
                <w:sz w:val="22"/>
                <w:szCs w:val="22"/>
                <w:lang w:val="en-US"/>
              </w:rPr>
            </w:pPr>
          </w:p>
          <w:p w14:paraId="0D5506D2" w14:textId="77777777" w:rsidR="002E61D7" w:rsidRPr="00CB02A5" w:rsidRDefault="002E61D7">
            <w:pPr>
              <w:rPr>
                <w:rFonts w:ascii="Times New Roman" w:eastAsia="Times New Roman" w:hAnsi="Times New Roman" w:cs="Times New Roman"/>
                <w:sz w:val="22"/>
                <w:szCs w:val="22"/>
                <w:lang w:val="en-US"/>
              </w:rPr>
            </w:pPr>
          </w:p>
          <w:p w14:paraId="11F358DE" w14:textId="77777777" w:rsidR="002E61D7" w:rsidRPr="00CB02A5" w:rsidRDefault="002E61D7">
            <w:pPr>
              <w:rPr>
                <w:rFonts w:ascii="Times New Roman" w:eastAsia="Times New Roman" w:hAnsi="Times New Roman" w:cs="Times New Roman"/>
                <w:sz w:val="22"/>
                <w:szCs w:val="22"/>
                <w:lang w:val="en-US"/>
              </w:rPr>
            </w:pPr>
          </w:p>
          <w:p w14:paraId="3FA5076D" w14:textId="77777777" w:rsidR="002E61D7" w:rsidRPr="00CB02A5" w:rsidRDefault="002E61D7">
            <w:pPr>
              <w:rPr>
                <w:rFonts w:ascii="Times New Roman" w:eastAsia="Times New Roman" w:hAnsi="Times New Roman" w:cs="Times New Roman"/>
                <w:sz w:val="22"/>
                <w:szCs w:val="22"/>
                <w:lang w:val="en-US"/>
              </w:rPr>
            </w:pPr>
          </w:p>
          <w:p w14:paraId="391AC514" w14:textId="77777777" w:rsidR="002E61D7" w:rsidRPr="00CB02A5" w:rsidRDefault="002E61D7">
            <w:pPr>
              <w:rPr>
                <w:rFonts w:ascii="Times New Roman" w:eastAsia="Times New Roman" w:hAnsi="Times New Roman" w:cs="Times New Roman"/>
                <w:sz w:val="22"/>
                <w:szCs w:val="22"/>
                <w:lang w:val="en-US"/>
              </w:rPr>
            </w:pPr>
          </w:p>
          <w:p w14:paraId="530759FF" w14:textId="77777777"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5C145B49"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13FEDC95" w14:textId="77777777" w:rsidR="002E61D7" w:rsidRPr="00CB02A5" w:rsidRDefault="002E61D7">
            <w:pPr>
              <w:rPr>
                <w:rFonts w:ascii="Times New Roman" w:eastAsia="Times New Roman" w:hAnsi="Times New Roman" w:cs="Times New Roman"/>
                <w:sz w:val="22"/>
                <w:szCs w:val="22"/>
              </w:rPr>
            </w:pPr>
          </w:p>
          <w:p w14:paraId="33610A89" w14:textId="77777777" w:rsidR="002E61D7" w:rsidRPr="00CB02A5" w:rsidRDefault="002E61D7">
            <w:pPr>
              <w:rPr>
                <w:rFonts w:ascii="Times New Roman" w:eastAsia="Times New Roman" w:hAnsi="Times New Roman" w:cs="Times New Roman"/>
                <w:sz w:val="22"/>
                <w:szCs w:val="22"/>
              </w:rPr>
            </w:pPr>
          </w:p>
          <w:p w14:paraId="2CDDEB69" w14:textId="77777777" w:rsidR="002E61D7" w:rsidRPr="00CB02A5" w:rsidRDefault="002E61D7">
            <w:pPr>
              <w:rPr>
                <w:rFonts w:ascii="Times New Roman" w:eastAsia="Times New Roman" w:hAnsi="Times New Roman" w:cs="Times New Roman"/>
                <w:sz w:val="22"/>
                <w:szCs w:val="22"/>
              </w:rPr>
            </w:pPr>
          </w:p>
          <w:p w14:paraId="589CD31D" w14:textId="77777777" w:rsidR="002E61D7" w:rsidRPr="00CB02A5" w:rsidRDefault="002E61D7">
            <w:pPr>
              <w:rPr>
                <w:rFonts w:ascii="Times New Roman" w:eastAsia="Times New Roman" w:hAnsi="Times New Roman" w:cs="Times New Roman"/>
                <w:sz w:val="22"/>
                <w:szCs w:val="22"/>
              </w:rPr>
            </w:pPr>
          </w:p>
          <w:p w14:paraId="135BF3AD" w14:textId="77777777" w:rsidR="002E61D7" w:rsidRPr="00CB02A5" w:rsidRDefault="002E61D7">
            <w:pPr>
              <w:rPr>
                <w:rFonts w:ascii="Times New Roman" w:eastAsia="Times New Roman" w:hAnsi="Times New Roman" w:cs="Times New Roman"/>
                <w:sz w:val="22"/>
                <w:szCs w:val="22"/>
              </w:rPr>
            </w:pPr>
          </w:p>
          <w:p w14:paraId="499FFC27" w14:textId="77777777" w:rsidR="002E61D7" w:rsidRPr="00CB02A5" w:rsidRDefault="002E61D7">
            <w:pPr>
              <w:rPr>
                <w:rFonts w:ascii="Times New Roman" w:eastAsia="Times New Roman" w:hAnsi="Times New Roman" w:cs="Times New Roman"/>
                <w:sz w:val="22"/>
                <w:szCs w:val="22"/>
              </w:rPr>
            </w:pPr>
          </w:p>
          <w:p w14:paraId="199948E0" w14:textId="77777777" w:rsidR="002E61D7" w:rsidRPr="00CB02A5" w:rsidRDefault="002E61D7">
            <w:pPr>
              <w:rPr>
                <w:rFonts w:ascii="Times New Roman" w:eastAsia="Times New Roman" w:hAnsi="Times New Roman" w:cs="Times New Roman"/>
                <w:sz w:val="22"/>
                <w:szCs w:val="22"/>
              </w:rPr>
            </w:pPr>
          </w:p>
        </w:tc>
      </w:tr>
      <w:tr w:rsidR="002E61D7" w:rsidRPr="00CB02A5" w14:paraId="1485D36C" w14:textId="77777777">
        <w:trPr>
          <w:trHeight w:val="300"/>
        </w:trPr>
        <w:tc>
          <w:tcPr>
            <w:tcW w:w="645" w:type="dxa"/>
          </w:tcPr>
          <w:p w14:paraId="554DB097"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5.</w:t>
            </w:r>
          </w:p>
        </w:tc>
        <w:tc>
          <w:tcPr>
            <w:tcW w:w="3040" w:type="dxa"/>
          </w:tcPr>
          <w:p w14:paraId="207C6F0B"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Agenția Națională pentru Reglementare în Energetică</w:t>
            </w:r>
          </w:p>
          <w:p w14:paraId="60BCB8D5"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(Nr.06-01/1130 din 23.02.2026 )</w:t>
            </w:r>
          </w:p>
        </w:tc>
        <w:tc>
          <w:tcPr>
            <w:tcW w:w="5760" w:type="dxa"/>
          </w:tcPr>
          <w:p w14:paraId="430BBA4A"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Agenția Națională pentru Reglementare în Energetică a examinat proiectul de hotărâre cu privire la aprobarea Regulamentului privind modul de ținere a resursei informaționale formate de Sistemul informațional național în domeniul eficienței energetice (număr unic 108/MEn/2026), autor Ministerul Energiei, remis spre avizare de către Cancelaria de Stat și comunică despre lipsa obiecțiilor și propunerilor pe marginea proiectului vizat.</w:t>
            </w:r>
          </w:p>
        </w:tc>
        <w:tc>
          <w:tcPr>
            <w:tcW w:w="3628" w:type="dxa"/>
          </w:tcPr>
          <w:p w14:paraId="33F68CD7"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Se acceptă.</w:t>
            </w:r>
          </w:p>
        </w:tc>
      </w:tr>
      <w:tr w:rsidR="002E61D7" w:rsidRPr="00CB02A5" w14:paraId="6C218AD2" w14:textId="77777777">
        <w:trPr>
          <w:trHeight w:val="300"/>
        </w:trPr>
        <w:tc>
          <w:tcPr>
            <w:tcW w:w="645" w:type="dxa"/>
          </w:tcPr>
          <w:p w14:paraId="6D0C9C5D"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6.</w:t>
            </w:r>
          </w:p>
        </w:tc>
        <w:tc>
          <w:tcPr>
            <w:tcW w:w="3040" w:type="dxa"/>
          </w:tcPr>
          <w:p w14:paraId="17D79C97"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Agenția de Guvernare Electronică</w:t>
            </w:r>
          </w:p>
          <w:p w14:paraId="459F099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3007-041 din 25.02.2026)</w:t>
            </w:r>
          </w:p>
        </w:tc>
        <w:tc>
          <w:tcPr>
            <w:tcW w:w="5760" w:type="dxa"/>
          </w:tcPr>
          <w:p w14:paraId="0140FE85"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Instituția publică „Agenția de Guvernare Electronică” a examinat </w:t>
            </w:r>
            <w:r w:rsidRPr="00CB02A5">
              <w:rPr>
                <w:rFonts w:ascii="Times New Roman" w:eastAsia="Times New Roman" w:hAnsi="Times New Roman" w:cs="Times New Roman"/>
                <w:b/>
                <w:bCs/>
                <w:i/>
                <w:iCs/>
                <w:sz w:val="22"/>
                <w:szCs w:val="22"/>
              </w:rPr>
              <w:t xml:space="preserve">proiectul de hotărâre cu privire la aprobarea Regulamentului privind modul de ținere a resursei informaționale formate de Sistemul informațional național în domeniul eficienței energetice (număr unic 108/MEn/2026), </w:t>
            </w:r>
            <w:r w:rsidRPr="00CB02A5">
              <w:rPr>
                <w:rFonts w:ascii="Times New Roman" w:eastAsia="Times New Roman" w:hAnsi="Times New Roman" w:cs="Times New Roman"/>
                <w:b/>
                <w:bCs/>
                <w:i/>
                <w:iCs/>
                <w:sz w:val="22"/>
                <w:szCs w:val="22"/>
              </w:rPr>
              <w:lastRenderedPageBreak/>
              <w:t>autor – Ministerul Energiei</w:t>
            </w:r>
            <w:r w:rsidRPr="00CB02A5">
              <w:rPr>
                <w:rFonts w:ascii="Times New Roman" w:eastAsia="Times New Roman" w:hAnsi="Times New Roman" w:cs="Times New Roman"/>
                <w:sz w:val="22"/>
                <w:szCs w:val="22"/>
              </w:rPr>
              <w:t>, prezentat pentru avizare, și, în limitele competențelor instituției, reiterează obiecțiile și propunerile expuse anterior în procesul de coordonare prealabilă, scrisoare nr. 3007- 192 din 23.09.2025, precum și comunică obiecții și propuneri noi identificate.</w:t>
            </w:r>
          </w:p>
          <w:p w14:paraId="3570DB0E"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 xml:space="preserve">La proiectul de hotărâre: </w:t>
            </w:r>
          </w:p>
          <w:p w14:paraId="45907E68" w14:textId="77777777" w:rsidR="002E61D7" w:rsidRPr="00CB02A5" w:rsidRDefault="00000000">
            <w:pPr>
              <w:numPr>
                <w:ilvl w:val="0"/>
                <w:numId w:val="3"/>
              </w:numPr>
              <w:pBdr>
                <w:top w:val="nil"/>
                <w:left w:val="nil"/>
                <w:bottom w:val="nil"/>
                <w:right w:val="nil"/>
                <w:between w:val="nil"/>
              </w:pBdr>
              <w:spacing w:after="160" w:line="279" w:lineRule="auto"/>
              <w:jc w:val="both"/>
              <w:rPr>
                <w:rFonts w:ascii="Times New Roman" w:eastAsia="Times New Roman" w:hAnsi="Times New Roman" w:cs="Times New Roman"/>
                <w:color w:val="000000"/>
                <w:sz w:val="22"/>
                <w:szCs w:val="22"/>
              </w:rPr>
            </w:pPr>
            <w:r w:rsidRPr="00CB02A5">
              <w:rPr>
                <w:rFonts w:ascii="Times New Roman" w:eastAsia="Times New Roman" w:hAnsi="Times New Roman" w:cs="Times New Roman"/>
                <w:color w:val="000000"/>
                <w:sz w:val="22"/>
                <w:szCs w:val="22"/>
              </w:rPr>
              <w:t>Reiterăm necesitatea ajustării întregului text al proiectului, deoarece deși acesta face referință în titlu la Sistemul informațional național în domeniul eficienței energetice (în continuare - SINEE), totuși pct.1 și anexa la document reglementează aprobarea Regulamentului privind modul de ținere a resursei informaționale formate de Subsistemul informațional „Managementul Programelor și Proiectelor”, ceea ce nu corespunde titlului proiectului de act normativ. Subsecvent, se va ajusta denumirea sau, după caz, textul proiectului, pentru a asigura sinergia dintre cele 2 elemente constitutive ale unui act normativ, obiecție care de altfel a fost acceptată de autor, comentariu fiind inclus în sinteză la proiect fără însă a face modificările necesare nemijlocit în textul proiectului.</w:t>
            </w:r>
          </w:p>
          <w:p w14:paraId="534E2450" w14:textId="77777777" w:rsidR="002E61D7" w:rsidRPr="00CB02A5" w:rsidRDefault="00000000">
            <w:pPr>
              <w:ind w:left="120"/>
              <w:jc w:val="both"/>
              <w:rPr>
                <w:rFonts w:ascii="Times New Roman" w:eastAsia="Times New Roman" w:hAnsi="Times New Roman" w:cs="Times New Roman"/>
                <w:b/>
                <w:bCs/>
                <w:sz w:val="22"/>
                <w:szCs w:val="22"/>
              </w:rPr>
            </w:pP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La proiectul de Regulamentului:</w:t>
            </w:r>
          </w:p>
          <w:p w14:paraId="77D3E44E" w14:textId="77777777" w:rsidR="002E61D7" w:rsidRPr="00CB02A5" w:rsidRDefault="00000000">
            <w:pPr>
              <w:ind w:left="120"/>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 xml:space="preserve"> 2. Subpct. 6.4</w:t>
            </w:r>
            <w:r w:rsidRPr="00CB02A5">
              <w:rPr>
                <w:rFonts w:ascii="Times New Roman" w:eastAsia="Times New Roman" w:hAnsi="Times New Roman" w:cs="Times New Roman"/>
                <w:sz w:val="22"/>
                <w:szCs w:val="22"/>
              </w:rPr>
              <w:t xml:space="preserve"> se va exclude, deoarece în conformitate cu art.74 alin.(2) din Legea nr.476/2003 cu privire la informatizare și resursele informaționale de stat și art.9 din Legea nr.712007 cu privire la registre, calitatea de administrator tehnic se realizează în raport cu sistemele informaționale de stat, nu și nemijlocit cu resursele informaționale care se țin în sistemele informaționale respective. </w:t>
            </w:r>
          </w:p>
          <w:p w14:paraId="16EA7CF9" w14:textId="77777777" w:rsidR="002E61D7" w:rsidRPr="00CB02A5" w:rsidRDefault="00000000">
            <w:pPr>
              <w:ind w:left="120"/>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3. Pct.10</w:t>
            </w:r>
            <w:r w:rsidRPr="00CB02A5">
              <w:rPr>
                <w:rFonts w:ascii="Times New Roman" w:eastAsia="Times New Roman" w:hAnsi="Times New Roman" w:cs="Times New Roman"/>
                <w:sz w:val="22"/>
                <w:szCs w:val="22"/>
              </w:rPr>
              <w:t xml:space="preserve"> se va expune în corelare cu art.9 din Legea nr.71/2007 și pct.66 din Conceptul SINEE, aprobat prin Hotărârea Guvernului nr.144/2025, prin indicarea </w:t>
            </w:r>
            <w:r w:rsidRPr="00CB02A5">
              <w:rPr>
                <w:rFonts w:ascii="Times New Roman" w:eastAsia="Times New Roman" w:hAnsi="Times New Roman" w:cs="Times New Roman"/>
                <w:sz w:val="22"/>
                <w:szCs w:val="22"/>
              </w:rPr>
              <w:lastRenderedPageBreak/>
              <w:t xml:space="preserve">utilizatorilor care vor exercita competențele de registratori, furnizori și deținători ai datelor în cadrul resursei informaționale. Subsecvent, în Capitolul III se vor indica drepturile și obligațiile celor 3 categorii de utilizatori specificați la pct.6 al prezentului aviz. </w:t>
            </w:r>
          </w:p>
          <w:p w14:paraId="3CC92104" w14:textId="77777777" w:rsidR="002E61D7" w:rsidRPr="00CB02A5" w:rsidRDefault="00000000">
            <w:pPr>
              <w:ind w:left="120"/>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4. La subpct.21.</w:t>
            </w:r>
            <w:r w:rsidRPr="00CB02A5">
              <w:rPr>
                <w:rFonts w:ascii="Times New Roman" w:eastAsia="Times New Roman" w:hAnsi="Times New Roman" w:cs="Times New Roman"/>
                <w:sz w:val="22"/>
                <w:szCs w:val="22"/>
              </w:rPr>
              <w:t xml:space="preserve">6 textul „portalul cetățeanului „MCabinet” sau aplicația mobilă „EVO” ” se va substitui cu textul „în cadrul Portalului guvernamental integrat EVO”, în conformitate cu prevederile Hotărârii Guvernului nr.677/2025. Subsecvent, pct.41 se va completa în ordine cronologică cu interacțiunea sistemului cu „Portalul guvernamental integrat EVO”. </w:t>
            </w:r>
          </w:p>
          <w:p w14:paraId="0B047803" w14:textId="77777777" w:rsidR="002E61D7" w:rsidRPr="00CB02A5" w:rsidRDefault="00000000">
            <w:pPr>
              <w:ind w:left="120"/>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 xml:space="preserve">5. Redacția pct.44, </w:t>
            </w:r>
            <w:r w:rsidRPr="00CB02A5">
              <w:rPr>
                <w:rFonts w:ascii="Times New Roman" w:eastAsia="Times New Roman" w:hAnsi="Times New Roman" w:cs="Times New Roman"/>
                <w:sz w:val="22"/>
                <w:szCs w:val="22"/>
              </w:rPr>
              <w:t>se va ajusta în corespundere cu prevederile Hotărârii Guvernului nr.562/2025 cu privire la modul de realizare a obligațiilor de asigurare a securității cibernetice de către furnizorii de servicii în sectoarele critice.</w:t>
            </w:r>
          </w:p>
        </w:tc>
        <w:tc>
          <w:tcPr>
            <w:tcW w:w="3628" w:type="dxa"/>
          </w:tcPr>
          <w:p w14:paraId="457CD199" w14:textId="77777777" w:rsidR="002E61D7" w:rsidRPr="00CB02A5" w:rsidRDefault="002E61D7">
            <w:pPr>
              <w:rPr>
                <w:rFonts w:ascii="Times New Roman" w:eastAsia="Times New Roman" w:hAnsi="Times New Roman" w:cs="Times New Roman"/>
                <w:sz w:val="22"/>
                <w:szCs w:val="22"/>
              </w:rPr>
            </w:pPr>
          </w:p>
          <w:p w14:paraId="6081B17F" w14:textId="77777777" w:rsidR="002E61D7" w:rsidRPr="00CB02A5" w:rsidRDefault="002E61D7">
            <w:pPr>
              <w:rPr>
                <w:rFonts w:ascii="Times New Roman" w:eastAsia="Times New Roman" w:hAnsi="Times New Roman" w:cs="Times New Roman"/>
                <w:sz w:val="22"/>
                <w:szCs w:val="22"/>
              </w:rPr>
            </w:pPr>
          </w:p>
          <w:p w14:paraId="6A8349F3" w14:textId="77777777" w:rsidR="002E61D7" w:rsidRPr="00CB02A5" w:rsidRDefault="002E61D7">
            <w:pPr>
              <w:rPr>
                <w:rFonts w:ascii="Times New Roman" w:eastAsia="Times New Roman" w:hAnsi="Times New Roman" w:cs="Times New Roman"/>
                <w:sz w:val="22"/>
                <w:szCs w:val="22"/>
              </w:rPr>
            </w:pPr>
          </w:p>
          <w:p w14:paraId="49B8CFEF" w14:textId="77777777" w:rsidR="002E61D7" w:rsidRPr="00CB02A5" w:rsidRDefault="002E61D7">
            <w:pPr>
              <w:rPr>
                <w:rFonts w:ascii="Times New Roman" w:eastAsia="Times New Roman" w:hAnsi="Times New Roman" w:cs="Times New Roman"/>
                <w:sz w:val="22"/>
                <w:szCs w:val="22"/>
              </w:rPr>
            </w:pPr>
          </w:p>
          <w:p w14:paraId="520DE9CD" w14:textId="77777777" w:rsidR="002E61D7" w:rsidRPr="00CB02A5" w:rsidRDefault="002E61D7">
            <w:pPr>
              <w:rPr>
                <w:rFonts w:ascii="Times New Roman" w:eastAsia="Times New Roman" w:hAnsi="Times New Roman" w:cs="Times New Roman"/>
                <w:sz w:val="22"/>
                <w:szCs w:val="22"/>
              </w:rPr>
            </w:pPr>
          </w:p>
          <w:p w14:paraId="7ACF3F7A" w14:textId="77777777" w:rsidR="002E61D7" w:rsidRPr="00CB02A5" w:rsidRDefault="002E61D7">
            <w:pPr>
              <w:rPr>
                <w:rFonts w:ascii="Times New Roman" w:eastAsia="Times New Roman" w:hAnsi="Times New Roman" w:cs="Times New Roman"/>
                <w:sz w:val="22"/>
                <w:szCs w:val="22"/>
              </w:rPr>
            </w:pPr>
          </w:p>
          <w:p w14:paraId="7BC31BA2" w14:textId="77777777" w:rsidR="002E61D7" w:rsidRPr="00CB02A5" w:rsidRDefault="002E61D7">
            <w:pPr>
              <w:rPr>
                <w:rFonts w:ascii="Times New Roman" w:eastAsia="Times New Roman" w:hAnsi="Times New Roman" w:cs="Times New Roman"/>
                <w:sz w:val="22"/>
                <w:szCs w:val="22"/>
              </w:rPr>
            </w:pPr>
          </w:p>
          <w:p w14:paraId="070820D9" w14:textId="77777777" w:rsidR="002E61D7" w:rsidRPr="00CB02A5" w:rsidRDefault="002E61D7">
            <w:pPr>
              <w:rPr>
                <w:rFonts w:ascii="Times New Roman" w:eastAsia="Times New Roman" w:hAnsi="Times New Roman" w:cs="Times New Roman"/>
                <w:sz w:val="22"/>
                <w:szCs w:val="22"/>
              </w:rPr>
            </w:pPr>
          </w:p>
          <w:p w14:paraId="1EBA48D1" w14:textId="77777777" w:rsidR="00CB02A5" w:rsidRDefault="00CB02A5">
            <w:pPr>
              <w:rPr>
                <w:rFonts w:ascii="Times New Roman" w:eastAsia="Times New Roman" w:hAnsi="Times New Roman" w:cs="Times New Roman"/>
                <w:b/>
                <w:bCs/>
                <w:sz w:val="22"/>
                <w:szCs w:val="22"/>
              </w:rPr>
            </w:pPr>
          </w:p>
          <w:p w14:paraId="64FD1AA9" w14:textId="77777777" w:rsidR="00CB02A5" w:rsidRDefault="00CB02A5">
            <w:pPr>
              <w:rPr>
                <w:rFonts w:ascii="Times New Roman" w:eastAsia="Times New Roman" w:hAnsi="Times New Roman" w:cs="Times New Roman"/>
                <w:b/>
                <w:bCs/>
                <w:sz w:val="22"/>
                <w:szCs w:val="22"/>
              </w:rPr>
            </w:pPr>
          </w:p>
          <w:p w14:paraId="34A697C1" w14:textId="77777777" w:rsidR="00CB02A5" w:rsidRDefault="00CB02A5">
            <w:pPr>
              <w:rPr>
                <w:rFonts w:ascii="Times New Roman" w:eastAsia="Times New Roman" w:hAnsi="Times New Roman" w:cs="Times New Roman"/>
                <w:b/>
                <w:bCs/>
                <w:sz w:val="22"/>
                <w:szCs w:val="22"/>
              </w:rPr>
            </w:pPr>
          </w:p>
          <w:p w14:paraId="2B2573D4" w14:textId="77777777" w:rsidR="00CB02A5" w:rsidRDefault="00CB02A5">
            <w:pPr>
              <w:rPr>
                <w:rFonts w:ascii="Times New Roman" w:eastAsia="Times New Roman" w:hAnsi="Times New Roman" w:cs="Times New Roman"/>
                <w:b/>
                <w:bCs/>
                <w:sz w:val="22"/>
                <w:szCs w:val="22"/>
              </w:rPr>
            </w:pPr>
          </w:p>
          <w:p w14:paraId="5DE0D635" w14:textId="7618A95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586A3F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694E20F6" w14:textId="77777777" w:rsidR="002E61D7" w:rsidRPr="00CB02A5" w:rsidRDefault="002E61D7">
            <w:pPr>
              <w:rPr>
                <w:rFonts w:ascii="Times New Roman" w:eastAsia="Times New Roman" w:hAnsi="Times New Roman" w:cs="Times New Roman"/>
                <w:sz w:val="22"/>
                <w:szCs w:val="22"/>
              </w:rPr>
            </w:pPr>
          </w:p>
          <w:p w14:paraId="75536776" w14:textId="77777777" w:rsidR="002E61D7" w:rsidRPr="00CB02A5" w:rsidRDefault="002E61D7">
            <w:pPr>
              <w:rPr>
                <w:rFonts w:ascii="Times New Roman" w:eastAsia="Times New Roman" w:hAnsi="Times New Roman" w:cs="Times New Roman"/>
                <w:sz w:val="22"/>
                <w:szCs w:val="22"/>
              </w:rPr>
            </w:pPr>
          </w:p>
          <w:p w14:paraId="1BB521DD" w14:textId="77777777" w:rsidR="002E61D7" w:rsidRPr="00CB02A5" w:rsidRDefault="002E61D7">
            <w:pPr>
              <w:rPr>
                <w:rFonts w:ascii="Times New Roman" w:eastAsia="Times New Roman" w:hAnsi="Times New Roman" w:cs="Times New Roman"/>
                <w:sz w:val="22"/>
                <w:szCs w:val="22"/>
              </w:rPr>
            </w:pPr>
          </w:p>
          <w:p w14:paraId="0EE0E8D7" w14:textId="77777777" w:rsidR="002E61D7" w:rsidRPr="00CB02A5" w:rsidRDefault="002E61D7">
            <w:pPr>
              <w:rPr>
                <w:rFonts w:ascii="Times New Roman" w:eastAsia="Times New Roman" w:hAnsi="Times New Roman" w:cs="Times New Roman"/>
                <w:sz w:val="22"/>
                <w:szCs w:val="22"/>
              </w:rPr>
            </w:pPr>
          </w:p>
          <w:p w14:paraId="65513381" w14:textId="77777777" w:rsidR="002E61D7" w:rsidRPr="00CB02A5" w:rsidRDefault="002E61D7">
            <w:pPr>
              <w:rPr>
                <w:rFonts w:ascii="Times New Roman" w:eastAsia="Times New Roman" w:hAnsi="Times New Roman" w:cs="Times New Roman"/>
                <w:sz w:val="22"/>
                <w:szCs w:val="22"/>
              </w:rPr>
            </w:pPr>
          </w:p>
          <w:p w14:paraId="7731CCED" w14:textId="77777777" w:rsidR="002E61D7" w:rsidRPr="00CB02A5" w:rsidRDefault="002E61D7">
            <w:pPr>
              <w:rPr>
                <w:rFonts w:ascii="Times New Roman" w:eastAsia="Times New Roman" w:hAnsi="Times New Roman" w:cs="Times New Roman"/>
                <w:sz w:val="22"/>
                <w:szCs w:val="22"/>
              </w:rPr>
            </w:pPr>
          </w:p>
          <w:p w14:paraId="4C8FA3F9" w14:textId="77777777" w:rsidR="002E61D7" w:rsidRPr="00CB02A5" w:rsidRDefault="002E61D7">
            <w:pPr>
              <w:rPr>
                <w:rFonts w:ascii="Times New Roman" w:eastAsia="Times New Roman" w:hAnsi="Times New Roman" w:cs="Times New Roman"/>
                <w:sz w:val="22"/>
                <w:szCs w:val="22"/>
              </w:rPr>
            </w:pPr>
          </w:p>
          <w:p w14:paraId="3D92554F" w14:textId="77777777" w:rsidR="002E61D7" w:rsidRPr="00CB02A5" w:rsidRDefault="002E61D7">
            <w:pPr>
              <w:rPr>
                <w:rFonts w:ascii="Times New Roman" w:eastAsia="Times New Roman" w:hAnsi="Times New Roman" w:cs="Times New Roman"/>
                <w:sz w:val="22"/>
                <w:szCs w:val="22"/>
              </w:rPr>
            </w:pPr>
          </w:p>
          <w:p w14:paraId="31DF86F9" w14:textId="77777777" w:rsidR="002E61D7" w:rsidRPr="00CB02A5" w:rsidRDefault="002E61D7">
            <w:pPr>
              <w:rPr>
                <w:rFonts w:ascii="Times New Roman" w:eastAsia="Times New Roman" w:hAnsi="Times New Roman" w:cs="Times New Roman"/>
                <w:sz w:val="22"/>
                <w:szCs w:val="22"/>
              </w:rPr>
            </w:pPr>
          </w:p>
          <w:p w14:paraId="6749DF0A" w14:textId="77777777" w:rsidR="002E61D7" w:rsidRPr="00CB02A5" w:rsidRDefault="002E61D7">
            <w:pPr>
              <w:rPr>
                <w:rFonts w:ascii="Times New Roman" w:eastAsia="Times New Roman" w:hAnsi="Times New Roman" w:cs="Times New Roman"/>
                <w:sz w:val="22"/>
                <w:szCs w:val="22"/>
              </w:rPr>
            </w:pPr>
          </w:p>
          <w:p w14:paraId="17FE61A5" w14:textId="77777777" w:rsidR="002E61D7" w:rsidRPr="00CB02A5" w:rsidRDefault="002E61D7">
            <w:pPr>
              <w:rPr>
                <w:rFonts w:ascii="Times New Roman" w:eastAsia="Times New Roman" w:hAnsi="Times New Roman" w:cs="Times New Roman"/>
                <w:sz w:val="22"/>
                <w:szCs w:val="22"/>
              </w:rPr>
            </w:pPr>
          </w:p>
          <w:p w14:paraId="14F4B6B5" w14:textId="77777777" w:rsidR="002E61D7" w:rsidRPr="00CB02A5" w:rsidRDefault="002E61D7">
            <w:pPr>
              <w:rPr>
                <w:rFonts w:ascii="Times New Roman" w:eastAsia="Times New Roman" w:hAnsi="Times New Roman" w:cs="Times New Roman"/>
                <w:sz w:val="22"/>
                <w:szCs w:val="22"/>
              </w:rPr>
            </w:pPr>
          </w:p>
          <w:p w14:paraId="6CEBD6D1" w14:textId="77777777" w:rsidR="00CB02A5" w:rsidRDefault="00CB02A5">
            <w:pPr>
              <w:rPr>
                <w:rFonts w:ascii="Times New Roman" w:eastAsia="Times New Roman" w:hAnsi="Times New Roman" w:cs="Times New Roman"/>
                <w:b/>
                <w:bCs/>
                <w:sz w:val="22"/>
                <w:szCs w:val="22"/>
              </w:rPr>
            </w:pPr>
          </w:p>
          <w:p w14:paraId="558A0CE5" w14:textId="77777777" w:rsidR="00CB02A5" w:rsidRDefault="00CB02A5">
            <w:pPr>
              <w:rPr>
                <w:rFonts w:ascii="Times New Roman" w:eastAsia="Times New Roman" w:hAnsi="Times New Roman" w:cs="Times New Roman"/>
                <w:b/>
                <w:bCs/>
                <w:sz w:val="22"/>
                <w:szCs w:val="22"/>
              </w:rPr>
            </w:pPr>
          </w:p>
          <w:p w14:paraId="078F4484" w14:textId="77777777" w:rsidR="00CB02A5" w:rsidRDefault="00CB02A5">
            <w:pPr>
              <w:rPr>
                <w:rFonts w:ascii="Times New Roman" w:eastAsia="Times New Roman" w:hAnsi="Times New Roman" w:cs="Times New Roman"/>
                <w:b/>
                <w:bCs/>
                <w:sz w:val="22"/>
                <w:szCs w:val="22"/>
              </w:rPr>
            </w:pPr>
          </w:p>
          <w:p w14:paraId="3A1B7247" w14:textId="77777777" w:rsidR="00CB02A5" w:rsidRDefault="00CB02A5">
            <w:pPr>
              <w:rPr>
                <w:rFonts w:ascii="Times New Roman" w:eastAsia="Times New Roman" w:hAnsi="Times New Roman" w:cs="Times New Roman"/>
                <w:b/>
                <w:bCs/>
                <w:sz w:val="22"/>
                <w:szCs w:val="22"/>
              </w:rPr>
            </w:pPr>
          </w:p>
          <w:p w14:paraId="6050DF41" w14:textId="77777777" w:rsidR="00CB02A5" w:rsidRDefault="00CB02A5">
            <w:pPr>
              <w:rPr>
                <w:rFonts w:ascii="Times New Roman" w:eastAsia="Times New Roman" w:hAnsi="Times New Roman" w:cs="Times New Roman"/>
                <w:b/>
                <w:bCs/>
                <w:sz w:val="22"/>
                <w:szCs w:val="22"/>
              </w:rPr>
            </w:pPr>
          </w:p>
          <w:p w14:paraId="0B120756" w14:textId="49FBEA1B"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4DB02FF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7B2C88F1" w14:textId="77777777" w:rsidR="002E61D7" w:rsidRPr="00CB02A5" w:rsidRDefault="002E61D7">
            <w:pPr>
              <w:rPr>
                <w:rFonts w:ascii="Times New Roman" w:eastAsia="Times New Roman" w:hAnsi="Times New Roman" w:cs="Times New Roman"/>
                <w:sz w:val="22"/>
                <w:szCs w:val="22"/>
              </w:rPr>
            </w:pPr>
          </w:p>
          <w:p w14:paraId="768E7591" w14:textId="77777777" w:rsidR="002E61D7" w:rsidRPr="00CB02A5" w:rsidRDefault="002E61D7">
            <w:pPr>
              <w:rPr>
                <w:rFonts w:ascii="Times New Roman" w:eastAsia="Times New Roman" w:hAnsi="Times New Roman" w:cs="Times New Roman"/>
                <w:sz w:val="22"/>
                <w:szCs w:val="22"/>
              </w:rPr>
            </w:pPr>
          </w:p>
          <w:p w14:paraId="52412ACB" w14:textId="77777777" w:rsidR="002E61D7" w:rsidRPr="00CB02A5" w:rsidRDefault="002E61D7">
            <w:pPr>
              <w:rPr>
                <w:rFonts w:ascii="Times New Roman" w:eastAsia="Times New Roman" w:hAnsi="Times New Roman" w:cs="Times New Roman"/>
                <w:sz w:val="22"/>
                <w:szCs w:val="22"/>
              </w:rPr>
            </w:pPr>
          </w:p>
          <w:p w14:paraId="291395F9" w14:textId="77777777" w:rsidR="002E61D7" w:rsidRPr="00CB02A5" w:rsidRDefault="002E61D7">
            <w:pPr>
              <w:rPr>
                <w:rFonts w:ascii="Times New Roman" w:eastAsia="Times New Roman" w:hAnsi="Times New Roman" w:cs="Times New Roman"/>
                <w:sz w:val="22"/>
                <w:szCs w:val="22"/>
              </w:rPr>
            </w:pPr>
          </w:p>
          <w:p w14:paraId="6F6D3E55" w14:textId="77777777" w:rsidR="002E61D7" w:rsidRPr="00CB02A5" w:rsidRDefault="002E61D7">
            <w:pPr>
              <w:rPr>
                <w:rFonts w:ascii="Times New Roman" w:eastAsia="Times New Roman" w:hAnsi="Times New Roman" w:cs="Times New Roman"/>
                <w:sz w:val="22"/>
                <w:szCs w:val="22"/>
              </w:rPr>
            </w:pPr>
          </w:p>
          <w:p w14:paraId="046BA876" w14:textId="77777777" w:rsidR="00CB02A5" w:rsidRDefault="00CB02A5">
            <w:pPr>
              <w:rPr>
                <w:rFonts w:ascii="Times New Roman" w:eastAsia="Times New Roman" w:hAnsi="Times New Roman" w:cs="Times New Roman"/>
                <w:b/>
                <w:bCs/>
                <w:sz w:val="22"/>
                <w:szCs w:val="22"/>
                <w:highlight w:val="white"/>
              </w:rPr>
            </w:pPr>
          </w:p>
          <w:p w14:paraId="4CFD2AA7" w14:textId="1991AB77" w:rsidR="002E61D7" w:rsidRPr="00CB02A5" w:rsidRDefault="00000000">
            <w:pPr>
              <w:rPr>
                <w:rFonts w:ascii="Times New Roman" w:eastAsia="Times New Roman" w:hAnsi="Times New Roman" w:cs="Times New Roman"/>
                <w:b/>
                <w:bCs/>
                <w:sz w:val="22"/>
                <w:szCs w:val="22"/>
                <w:highlight w:val="white"/>
              </w:rPr>
            </w:pPr>
            <w:r w:rsidRPr="00CB02A5">
              <w:rPr>
                <w:rFonts w:ascii="Times New Roman" w:eastAsia="Times New Roman" w:hAnsi="Times New Roman" w:cs="Times New Roman"/>
                <w:b/>
                <w:bCs/>
                <w:sz w:val="22"/>
                <w:szCs w:val="22"/>
                <w:highlight w:val="white"/>
              </w:rPr>
              <w:t>Se acceptă.</w:t>
            </w:r>
          </w:p>
          <w:p w14:paraId="275A388A" w14:textId="77777777" w:rsidR="002E61D7" w:rsidRPr="00CB02A5" w:rsidRDefault="00000000">
            <w:pPr>
              <w:rPr>
                <w:rFonts w:ascii="Times New Roman" w:eastAsia="Times New Roman" w:hAnsi="Times New Roman" w:cs="Times New Roman"/>
                <w:sz w:val="22"/>
                <w:szCs w:val="22"/>
                <w:highlight w:val="white"/>
              </w:rPr>
            </w:pPr>
            <w:r w:rsidRPr="00CB02A5">
              <w:rPr>
                <w:rFonts w:ascii="Times New Roman" w:eastAsia="Times New Roman" w:hAnsi="Times New Roman" w:cs="Times New Roman"/>
                <w:sz w:val="22"/>
                <w:szCs w:val="22"/>
                <w:highlight w:val="white"/>
              </w:rPr>
              <w:t>Proiectul a fost revizuit.</w:t>
            </w:r>
          </w:p>
          <w:p w14:paraId="4B37C0E0" w14:textId="77777777" w:rsidR="002E61D7" w:rsidRPr="00CB02A5" w:rsidRDefault="002E61D7">
            <w:pPr>
              <w:rPr>
                <w:rFonts w:ascii="Times New Roman" w:eastAsia="Times New Roman" w:hAnsi="Times New Roman" w:cs="Times New Roman"/>
                <w:sz w:val="22"/>
                <w:szCs w:val="22"/>
              </w:rPr>
            </w:pPr>
          </w:p>
          <w:p w14:paraId="34EF3ACD" w14:textId="77777777" w:rsidR="002E61D7" w:rsidRPr="00CB02A5" w:rsidRDefault="002E61D7">
            <w:pPr>
              <w:rPr>
                <w:rFonts w:ascii="Times New Roman" w:eastAsia="Times New Roman" w:hAnsi="Times New Roman" w:cs="Times New Roman"/>
                <w:sz w:val="22"/>
                <w:szCs w:val="22"/>
              </w:rPr>
            </w:pPr>
          </w:p>
          <w:p w14:paraId="58AF93C0" w14:textId="77777777" w:rsidR="002E61D7" w:rsidRPr="00CB02A5" w:rsidRDefault="002E61D7">
            <w:pPr>
              <w:rPr>
                <w:rFonts w:ascii="Times New Roman" w:eastAsia="Times New Roman" w:hAnsi="Times New Roman" w:cs="Times New Roman"/>
                <w:sz w:val="22"/>
                <w:szCs w:val="22"/>
              </w:rPr>
            </w:pPr>
          </w:p>
          <w:p w14:paraId="62C41F50" w14:textId="77777777" w:rsidR="002E61D7" w:rsidRPr="00CB02A5" w:rsidRDefault="002E61D7">
            <w:pPr>
              <w:rPr>
                <w:rFonts w:ascii="Times New Roman" w:eastAsia="Times New Roman" w:hAnsi="Times New Roman" w:cs="Times New Roman"/>
                <w:sz w:val="22"/>
                <w:szCs w:val="22"/>
              </w:rPr>
            </w:pPr>
          </w:p>
          <w:p w14:paraId="40F6FDE5" w14:textId="77777777" w:rsidR="00CB02A5" w:rsidRDefault="00CB02A5">
            <w:pPr>
              <w:rPr>
                <w:rFonts w:ascii="Times New Roman" w:eastAsia="Times New Roman" w:hAnsi="Times New Roman" w:cs="Times New Roman"/>
                <w:b/>
                <w:bCs/>
                <w:sz w:val="22"/>
                <w:szCs w:val="22"/>
              </w:rPr>
            </w:pPr>
          </w:p>
          <w:p w14:paraId="18F235DA" w14:textId="312A5B22"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F08B45B"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2BFBB777" w14:textId="77777777" w:rsidR="002E61D7" w:rsidRPr="00CB02A5" w:rsidRDefault="002E61D7">
            <w:pPr>
              <w:rPr>
                <w:rFonts w:ascii="Times New Roman" w:eastAsia="Times New Roman" w:hAnsi="Times New Roman" w:cs="Times New Roman"/>
                <w:sz w:val="22"/>
                <w:szCs w:val="22"/>
                <w:lang w:val="en-US"/>
              </w:rPr>
            </w:pPr>
          </w:p>
          <w:p w14:paraId="72BA10BE" w14:textId="77777777" w:rsidR="002E61D7" w:rsidRPr="00CB02A5" w:rsidRDefault="002E61D7">
            <w:pPr>
              <w:rPr>
                <w:rFonts w:ascii="Times New Roman" w:eastAsia="Times New Roman" w:hAnsi="Times New Roman" w:cs="Times New Roman"/>
                <w:sz w:val="22"/>
                <w:szCs w:val="22"/>
                <w:lang w:val="en-US"/>
              </w:rPr>
            </w:pPr>
          </w:p>
          <w:p w14:paraId="672131EC" w14:textId="77777777" w:rsidR="002E61D7" w:rsidRPr="00CB02A5" w:rsidRDefault="002E61D7">
            <w:pPr>
              <w:rPr>
                <w:rFonts w:ascii="Times New Roman" w:eastAsia="Times New Roman" w:hAnsi="Times New Roman" w:cs="Times New Roman"/>
                <w:sz w:val="22"/>
                <w:szCs w:val="22"/>
                <w:lang w:val="en-US"/>
              </w:rPr>
            </w:pPr>
          </w:p>
          <w:p w14:paraId="181A7629" w14:textId="77777777" w:rsidR="00CB02A5" w:rsidRDefault="00CB02A5">
            <w:pPr>
              <w:rPr>
                <w:rFonts w:ascii="Times New Roman" w:eastAsia="Times New Roman" w:hAnsi="Times New Roman" w:cs="Times New Roman"/>
                <w:b/>
                <w:bCs/>
                <w:sz w:val="22"/>
                <w:szCs w:val="22"/>
                <w:lang w:val="en-US"/>
              </w:rPr>
            </w:pPr>
          </w:p>
          <w:p w14:paraId="3E71FA77" w14:textId="77777777" w:rsidR="00CB02A5" w:rsidRDefault="00CB02A5">
            <w:pPr>
              <w:rPr>
                <w:rFonts w:ascii="Times New Roman" w:eastAsia="Times New Roman" w:hAnsi="Times New Roman" w:cs="Times New Roman"/>
                <w:b/>
                <w:bCs/>
                <w:sz w:val="22"/>
                <w:szCs w:val="22"/>
                <w:lang w:val="en-US"/>
              </w:rPr>
            </w:pPr>
          </w:p>
          <w:p w14:paraId="7F850FF5" w14:textId="4A33C0A3"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2EC2396B"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tc>
      </w:tr>
      <w:tr w:rsidR="002E61D7" w:rsidRPr="00CB02A5" w14:paraId="39C72060" w14:textId="77777777">
        <w:trPr>
          <w:trHeight w:val="300"/>
        </w:trPr>
        <w:tc>
          <w:tcPr>
            <w:tcW w:w="645" w:type="dxa"/>
          </w:tcPr>
          <w:p w14:paraId="5DD78908"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7.</w:t>
            </w:r>
          </w:p>
        </w:tc>
        <w:tc>
          <w:tcPr>
            <w:tcW w:w="3040" w:type="dxa"/>
          </w:tcPr>
          <w:p w14:paraId="30B0E3BB"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Camera de Comerț și Industrie a Republicii Moldova</w:t>
            </w:r>
          </w:p>
          <w:p w14:paraId="0D1D3F06"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(nr.160-03/17 din 27.02.2026)</w:t>
            </w:r>
          </w:p>
        </w:tc>
        <w:tc>
          <w:tcPr>
            <w:tcW w:w="5760" w:type="dxa"/>
          </w:tcPr>
          <w:p w14:paraId="36078499"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Camera de Comerț și Industrie a Republicii Moldova (CCI a RM) vă asigură de înalta sa considerație și în baza prevederilor referitoare la reprezentarea intereselor agenților economici în relațiile cu autoritățile publice din Legea 393/999 cu privire la Camera de Comerț și Industrie, comunică susținerea fără obiecții </w:t>
            </w:r>
            <w:r w:rsidRPr="00CB02A5">
              <w:rPr>
                <w:rFonts w:ascii="Times New Roman" w:eastAsia="Times New Roman" w:hAnsi="Times New Roman" w:cs="Times New Roman"/>
                <w:i/>
                <w:iCs/>
                <w:sz w:val="22"/>
                <w:szCs w:val="22"/>
              </w:rPr>
              <w:t xml:space="preserve">a proiectului de hotărâre pentru aprobarea Regulamentului privind modul de ținere a resursei informaționale formate de Sistemul informațional național în domeniul eficienței energetice, </w:t>
            </w:r>
            <w:r w:rsidRPr="00CB02A5">
              <w:rPr>
                <w:rFonts w:ascii="Times New Roman" w:eastAsia="Times New Roman" w:hAnsi="Times New Roman" w:cs="Times New Roman"/>
                <w:sz w:val="22"/>
                <w:szCs w:val="22"/>
              </w:rPr>
              <w:t>remis spre avizare</w:t>
            </w:r>
            <w:r w:rsidRPr="00CB02A5">
              <w:rPr>
                <w:rFonts w:ascii="Times New Roman" w:eastAsia="Times New Roman" w:hAnsi="Times New Roman" w:cs="Times New Roman"/>
                <w:i/>
                <w:iCs/>
                <w:sz w:val="22"/>
                <w:szCs w:val="22"/>
              </w:rPr>
              <w:t>.</w:t>
            </w:r>
            <w:r w:rsidRPr="00CB02A5">
              <w:rPr>
                <w:rFonts w:ascii="Times New Roman" w:eastAsia="Times New Roman" w:hAnsi="Times New Roman" w:cs="Times New Roman"/>
                <w:sz w:val="22"/>
                <w:szCs w:val="22"/>
              </w:rPr>
              <w:t xml:space="preserve"> </w:t>
            </w:r>
          </w:p>
          <w:p w14:paraId="5976BCFE"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Ne exprimam convingerea în faptul că relațiile de colaborare dintre instituțiile noastre se vor intensifica pentru dezvoltarea si îmbunătățirea mediului de afaceri.</w:t>
            </w:r>
          </w:p>
        </w:tc>
        <w:tc>
          <w:tcPr>
            <w:tcW w:w="3628" w:type="dxa"/>
          </w:tcPr>
          <w:p w14:paraId="3B3D4D31"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Se acceptă</w:t>
            </w:r>
            <w:r w:rsidRPr="00CB02A5">
              <w:rPr>
                <w:rFonts w:ascii="Times New Roman" w:eastAsia="Times New Roman" w:hAnsi="Times New Roman" w:cs="Times New Roman"/>
                <w:sz w:val="22"/>
                <w:szCs w:val="22"/>
              </w:rPr>
              <w:t>.</w:t>
            </w:r>
          </w:p>
        </w:tc>
      </w:tr>
      <w:tr w:rsidR="002E61D7" w:rsidRPr="00CB02A5" w14:paraId="4B5659F9" w14:textId="77777777">
        <w:trPr>
          <w:trHeight w:val="300"/>
        </w:trPr>
        <w:tc>
          <w:tcPr>
            <w:tcW w:w="645" w:type="dxa"/>
          </w:tcPr>
          <w:p w14:paraId="2731D8F8"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8.</w:t>
            </w:r>
          </w:p>
        </w:tc>
        <w:tc>
          <w:tcPr>
            <w:tcW w:w="3040" w:type="dxa"/>
          </w:tcPr>
          <w:p w14:paraId="3E5D709E"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Ministerul Dezvoltării Economice și Digitalizării</w:t>
            </w:r>
          </w:p>
          <w:p w14:paraId="21B64507"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13/2-670 din 26.02.2026)</w:t>
            </w:r>
          </w:p>
        </w:tc>
        <w:tc>
          <w:tcPr>
            <w:tcW w:w="5760" w:type="dxa"/>
          </w:tcPr>
          <w:p w14:paraId="6882D909"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Ministerul Dezvoltării Economice și Digitalizării a examinat proiectul de hotărâre cu privire la aprobarea Regulamentului privind modul de ținere a resursei informaționale formate de Sistemul informațional național în domeniul eficienței energetice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și în limita competențelor funcționale, comunicăm următoarele obiecții și propuneri. </w:t>
            </w:r>
          </w:p>
          <w:p w14:paraId="7ECD10A6"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u w:val="single"/>
              </w:rPr>
              <w:t>La proiectul Hotărârii</w:t>
            </w:r>
            <w:r w:rsidRPr="00CB02A5">
              <w:rPr>
                <w:rFonts w:ascii="Times New Roman" w:eastAsia="Times New Roman" w:hAnsi="Times New Roman" w:cs="Times New Roman"/>
                <w:sz w:val="22"/>
                <w:szCs w:val="22"/>
              </w:rPr>
              <w:t xml:space="preserve"> </w:t>
            </w:r>
          </w:p>
          <w:p w14:paraId="1C049D1A"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Cu referire la prevederile art. 16 alin. (1) al Legii nr. 71/2007 cu privire la registre, înainte de pct. 1 se propune completarea cu un punct nou în următoarea redacție:</w:t>
            </w:r>
          </w:p>
          <w:p w14:paraId="780BBE64"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„Se instituie resursa informaționale formată de Sistemul informațional național în domeniul eficienței energetice.”.</w:t>
            </w:r>
          </w:p>
          <w:p w14:paraId="7593FB42"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u w:val="single"/>
              </w:rPr>
              <w:t>La Regulamentul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p>
          <w:p w14:paraId="491B19C6"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Potrivit prevederilor art. 76, alin. (2) al Legii nr. 467/2003 cu privire la informatizare și la resursele informaționale de stat (Legea nr. 467/2003), documentele sistemelor și resurselor informaționale de stat sunt: </w:t>
            </w:r>
          </w:p>
          <w:p w14:paraId="2FB89214"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a) conceptul sistemului informațional;</w:t>
            </w:r>
          </w:p>
          <w:p w14:paraId="56C8D83D"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b) caietul de sarcini al sistemului informațional; </w:t>
            </w:r>
          </w:p>
          <w:p w14:paraId="721C873B"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c) </w:t>
            </w:r>
            <w:r w:rsidRPr="00CB02A5">
              <w:rPr>
                <w:rFonts w:ascii="Times New Roman" w:eastAsia="Times New Roman" w:hAnsi="Times New Roman" w:cs="Times New Roman"/>
                <w:sz w:val="22"/>
                <w:szCs w:val="22"/>
                <w:u w:val="single"/>
              </w:rPr>
              <w:t>regulamentul resursei informaționale</w:t>
            </w:r>
            <w:r w:rsidRPr="00CB02A5">
              <w:rPr>
                <w:rFonts w:ascii="Times New Roman" w:eastAsia="Times New Roman" w:hAnsi="Times New Roman" w:cs="Times New Roman"/>
                <w:sz w:val="22"/>
                <w:szCs w:val="22"/>
              </w:rPr>
              <w:t xml:space="preserve">, care să cuprindă: reglementări privind drepturile și obligațiile subiecților raporturilor juridice aferente creării și ținerii resursei informaționale; modalitatea de ținere a resursei informaționale; procedura de înregistrare, modificare, completare și radiere a datelor; procedura de interacțiune cu furnizorii de date; măsuri privind asigurarea securității resursei informaționale. </w:t>
            </w:r>
          </w:p>
          <w:p w14:paraId="4B7CD1ED"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Totodată, informăm că </w:t>
            </w:r>
            <w:r w:rsidRPr="00CB02A5">
              <w:rPr>
                <w:rFonts w:ascii="Times New Roman" w:eastAsia="Times New Roman" w:hAnsi="Times New Roman" w:cs="Times New Roman"/>
                <w:sz w:val="22"/>
                <w:szCs w:val="22"/>
                <w:u w:val="single"/>
              </w:rPr>
              <w:t>reglementarea resurselor informaționale departamentale de stat se conformează prevederilor Legii nr. 71/2007</w:t>
            </w:r>
            <w:r w:rsidRPr="00CB02A5">
              <w:rPr>
                <w:rFonts w:ascii="Times New Roman" w:eastAsia="Times New Roman" w:hAnsi="Times New Roman" w:cs="Times New Roman"/>
                <w:sz w:val="22"/>
                <w:szCs w:val="22"/>
              </w:rPr>
              <w:t xml:space="preserve">.   </w:t>
            </w:r>
          </w:p>
          <w:p w14:paraId="0E8E55BB"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În contextul celor expuse supra, informăm că Regulamentul denotă o neconcordanță între titlul proiectului și obiectul său de reglementare. Deși titlul face referire la resursa informațională, normele propuse vizează nemijlocit Subsistemul Informațional ,,Management programe și proiecte”. Această abordare contravine prevederilor art. 76 alin. (2) lit. c) din Legea nr. 467/2003, care impune distincția clară între resursa informațională (conținutul de date) și sistemul care o gestionează.</w:t>
            </w:r>
          </w:p>
          <w:p w14:paraId="057B983E"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Ținând cont de cele menționate, proiectul de hotărâre urmează a fi modificat în conformitate cu propunerile formulate supra.</w:t>
            </w:r>
          </w:p>
        </w:tc>
        <w:tc>
          <w:tcPr>
            <w:tcW w:w="3628" w:type="dxa"/>
          </w:tcPr>
          <w:p w14:paraId="718C2390" w14:textId="77777777" w:rsidR="002E61D7" w:rsidRPr="00CB02A5" w:rsidRDefault="002E61D7">
            <w:pPr>
              <w:rPr>
                <w:rFonts w:ascii="Times New Roman" w:eastAsia="Times New Roman" w:hAnsi="Times New Roman" w:cs="Times New Roman"/>
                <w:sz w:val="22"/>
                <w:szCs w:val="22"/>
              </w:rPr>
            </w:pPr>
          </w:p>
          <w:p w14:paraId="283D4F7D" w14:textId="77777777" w:rsidR="002E61D7" w:rsidRPr="00CB02A5" w:rsidRDefault="002E61D7">
            <w:pPr>
              <w:rPr>
                <w:rFonts w:ascii="Times New Roman" w:eastAsia="Times New Roman" w:hAnsi="Times New Roman" w:cs="Times New Roman"/>
                <w:sz w:val="22"/>
                <w:szCs w:val="22"/>
              </w:rPr>
            </w:pPr>
          </w:p>
          <w:p w14:paraId="531F31C5" w14:textId="77777777" w:rsidR="002E61D7" w:rsidRPr="00CB02A5" w:rsidRDefault="002E61D7">
            <w:pPr>
              <w:rPr>
                <w:rFonts w:ascii="Times New Roman" w:eastAsia="Times New Roman" w:hAnsi="Times New Roman" w:cs="Times New Roman"/>
                <w:sz w:val="22"/>
                <w:szCs w:val="22"/>
              </w:rPr>
            </w:pPr>
          </w:p>
          <w:p w14:paraId="6EC537B8" w14:textId="77777777" w:rsidR="002E61D7" w:rsidRPr="00CB02A5" w:rsidRDefault="002E61D7">
            <w:pPr>
              <w:rPr>
                <w:rFonts w:ascii="Times New Roman" w:eastAsia="Times New Roman" w:hAnsi="Times New Roman" w:cs="Times New Roman"/>
                <w:sz w:val="22"/>
                <w:szCs w:val="22"/>
              </w:rPr>
            </w:pPr>
          </w:p>
          <w:p w14:paraId="1EF76FED" w14:textId="77777777" w:rsidR="002E61D7" w:rsidRPr="00CB02A5" w:rsidRDefault="002E61D7">
            <w:pPr>
              <w:rPr>
                <w:rFonts w:ascii="Times New Roman" w:eastAsia="Times New Roman" w:hAnsi="Times New Roman" w:cs="Times New Roman"/>
                <w:sz w:val="22"/>
                <w:szCs w:val="22"/>
              </w:rPr>
            </w:pPr>
          </w:p>
          <w:p w14:paraId="158DA819" w14:textId="77777777" w:rsidR="002E61D7" w:rsidRPr="00CB02A5" w:rsidRDefault="002E61D7">
            <w:pPr>
              <w:rPr>
                <w:rFonts w:ascii="Times New Roman" w:eastAsia="Times New Roman" w:hAnsi="Times New Roman" w:cs="Times New Roman"/>
                <w:sz w:val="22"/>
                <w:szCs w:val="22"/>
              </w:rPr>
            </w:pPr>
          </w:p>
          <w:p w14:paraId="37CDEF3C" w14:textId="77777777" w:rsidR="00CB02A5" w:rsidRDefault="00CB02A5">
            <w:pPr>
              <w:rPr>
                <w:rFonts w:ascii="Times New Roman" w:eastAsia="Times New Roman" w:hAnsi="Times New Roman" w:cs="Times New Roman"/>
                <w:b/>
                <w:bCs/>
                <w:sz w:val="22"/>
                <w:szCs w:val="22"/>
              </w:rPr>
            </w:pPr>
          </w:p>
          <w:p w14:paraId="7676881E" w14:textId="35A28B7C"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3C50DA37"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Proiectul a fost revizuit.</w:t>
            </w:r>
          </w:p>
          <w:p w14:paraId="04D03871" w14:textId="77777777" w:rsidR="002E61D7" w:rsidRPr="00CB02A5" w:rsidRDefault="002E61D7">
            <w:pPr>
              <w:rPr>
                <w:rFonts w:ascii="Times New Roman" w:eastAsia="Times New Roman" w:hAnsi="Times New Roman" w:cs="Times New Roman"/>
                <w:sz w:val="22"/>
                <w:szCs w:val="22"/>
              </w:rPr>
            </w:pPr>
          </w:p>
          <w:p w14:paraId="4311ECF7" w14:textId="77777777" w:rsidR="002E61D7" w:rsidRPr="00CB02A5" w:rsidRDefault="002E61D7">
            <w:pPr>
              <w:rPr>
                <w:rFonts w:ascii="Times New Roman" w:eastAsia="Times New Roman" w:hAnsi="Times New Roman" w:cs="Times New Roman"/>
                <w:sz w:val="22"/>
                <w:szCs w:val="22"/>
              </w:rPr>
            </w:pPr>
          </w:p>
          <w:p w14:paraId="21BC9620" w14:textId="77777777" w:rsidR="002E61D7" w:rsidRPr="00CB02A5" w:rsidRDefault="002E61D7">
            <w:pPr>
              <w:rPr>
                <w:rFonts w:ascii="Times New Roman" w:eastAsia="Times New Roman" w:hAnsi="Times New Roman" w:cs="Times New Roman"/>
                <w:sz w:val="22"/>
                <w:szCs w:val="22"/>
              </w:rPr>
            </w:pPr>
          </w:p>
          <w:p w14:paraId="5AD80DA9" w14:textId="77777777" w:rsidR="002E61D7" w:rsidRPr="00CB02A5" w:rsidRDefault="002E61D7">
            <w:pPr>
              <w:rPr>
                <w:rFonts w:ascii="Times New Roman" w:eastAsia="Times New Roman" w:hAnsi="Times New Roman" w:cs="Times New Roman"/>
                <w:sz w:val="22"/>
                <w:szCs w:val="22"/>
              </w:rPr>
            </w:pPr>
          </w:p>
          <w:p w14:paraId="2D90E38A" w14:textId="77777777" w:rsidR="002E61D7" w:rsidRPr="00CB02A5" w:rsidRDefault="002E61D7">
            <w:pPr>
              <w:rPr>
                <w:rFonts w:ascii="Times New Roman" w:eastAsia="Times New Roman" w:hAnsi="Times New Roman" w:cs="Times New Roman"/>
                <w:sz w:val="22"/>
                <w:szCs w:val="22"/>
              </w:rPr>
            </w:pPr>
          </w:p>
          <w:p w14:paraId="2A75E220"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0770B9EC"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0A99537A" w14:textId="77777777" w:rsidR="002E61D7" w:rsidRPr="00CB02A5" w:rsidRDefault="002E61D7">
            <w:pPr>
              <w:rPr>
                <w:rFonts w:ascii="Times New Roman" w:eastAsia="Times New Roman" w:hAnsi="Times New Roman" w:cs="Times New Roman"/>
                <w:sz w:val="22"/>
                <w:szCs w:val="22"/>
              </w:rPr>
            </w:pPr>
          </w:p>
          <w:p w14:paraId="37242066" w14:textId="77777777" w:rsidR="002E61D7" w:rsidRPr="00CB02A5" w:rsidRDefault="002E61D7">
            <w:pPr>
              <w:rPr>
                <w:rFonts w:ascii="Times New Roman" w:eastAsia="Times New Roman" w:hAnsi="Times New Roman" w:cs="Times New Roman"/>
                <w:sz w:val="22"/>
                <w:szCs w:val="22"/>
              </w:rPr>
            </w:pPr>
          </w:p>
          <w:p w14:paraId="7FFBC1EB" w14:textId="77777777" w:rsidR="002E61D7" w:rsidRPr="00CB02A5" w:rsidRDefault="002E61D7">
            <w:pPr>
              <w:rPr>
                <w:rFonts w:ascii="Times New Roman" w:eastAsia="Times New Roman" w:hAnsi="Times New Roman" w:cs="Times New Roman"/>
                <w:sz w:val="22"/>
                <w:szCs w:val="22"/>
              </w:rPr>
            </w:pPr>
          </w:p>
          <w:p w14:paraId="784B3E8B" w14:textId="77777777" w:rsidR="002E61D7" w:rsidRPr="00CB02A5" w:rsidRDefault="002E61D7">
            <w:pPr>
              <w:rPr>
                <w:rFonts w:ascii="Times New Roman" w:eastAsia="Times New Roman" w:hAnsi="Times New Roman" w:cs="Times New Roman"/>
                <w:sz w:val="22"/>
                <w:szCs w:val="22"/>
              </w:rPr>
            </w:pPr>
          </w:p>
          <w:p w14:paraId="79AB432B" w14:textId="77777777" w:rsidR="002E61D7" w:rsidRPr="00CB02A5" w:rsidRDefault="002E61D7">
            <w:pPr>
              <w:rPr>
                <w:rFonts w:ascii="Times New Roman" w:eastAsia="Times New Roman" w:hAnsi="Times New Roman" w:cs="Times New Roman"/>
                <w:sz w:val="22"/>
                <w:szCs w:val="22"/>
              </w:rPr>
            </w:pPr>
          </w:p>
          <w:p w14:paraId="3A3CBF62" w14:textId="77777777" w:rsidR="002E61D7" w:rsidRPr="00CB02A5" w:rsidRDefault="002E61D7">
            <w:pPr>
              <w:rPr>
                <w:rFonts w:ascii="Times New Roman" w:eastAsia="Times New Roman" w:hAnsi="Times New Roman" w:cs="Times New Roman"/>
                <w:sz w:val="22"/>
                <w:szCs w:val="22"/>
              </w:rPr>
            </w:pPr>
          </w:p>
          <w:p w14:paraId="4786E8B2" w14:textId="77777777" w:rsidR="002E61D7" w:rsidRPr="00CB02A5" w:rsidRDefault="002E61D7">
            <w:pPr>
              <w:rPr>
                <w:rFonts w:ascii="Times New Roman" w:eastAsia="Times New Roman" w:hAnsi="Times New Roman" w:cs="Times New Roman"/>
                <w:sz w:val="22"/>
                <w:szCs w:val="22"/>
              </w:rPr>
            </w:pPr>
          </w:p>
          <w:p w14:paraId="1D99C331" w14:textId="77777777" w:rsidR="002E61D7" w:rsidRPr="00CB02A5" w:rsidRDefault="002E61D7">
            <w:pPr>
              <w:rPr>
                <w:rFonts w:ascii="Times New Roman" w:eastAsia="Times New Roman" w:hAnsi="Times New Roman" w:cs="Times New Roman"/>
                <w:sz w:val="22"/>
                <w:szCs w:val="22"/>
              </w:rPr>
            </w:pPr>
          </w:p>
          <w:p w14:paraId="2EE1F011" w14:textId="77777777" w:rsidR="002E61D7" w:rsidRPr="00CB02A5" w:rsidRDefault="002E61D7">
            <w:pPr>
              <w:rPr>
                <w:rFonts w:ascii="Times New Roman" w:eastAsia="Times New Roman" w:hAnsi="Times New Roman" w:cs="Times New Roman"/>
                <w:sz w:val="22"/>
                <w:szCs w:val="22"/>
              </w:rPr>
            </w:pPr>
          </w:p>
          <w:p w14:paraId="2CC377AC" w14:textId="77777777" w:rsidR="002E61D7" w:rsidRPr="00CB02A5" w:rsidRDefault="002E61D7">
            <w:pPr>
              <w:rPr>
                <w:rFonts w:ascii="Times New Roman" w:eastAsia="Times New Roman" w:hAnsi="Times New Roman" w:cs="Times New Roman"/>
                <w:sz w:val="22"/>
                <w:szCs w:val="22"/>
              </w:rPr>
            </w:pPr>
          </w:p>
          <w:p w14:paraId="61D2BD80" w14:textId="77777777" w:rsidR="002E61D7" w:rsidRPr="00CB02A5" w:rsidRDefault="002E61D7">
            <w:pPr>
              <w:rPr>
                <w:rFonts w:ascii="Times New Roman" w:eastAsia="Times New Roman" w:hAnsi="Times New Roman" w:cs="Times New Roman"/>
                <w:sz w:val="22"/>
                <w:szCs w:val="22"/>
              </w:rPr>
            </w:pPr>
          </w:p>
          <w:p w14:paraId="5B755D23" w14:textId="77777777" w:rsidR="00CB02A5" w:rsidRDefault="00CB02A5">
            <w:pPr>
              <w:rPr>
                <w:rFonts w:ascii="Times New Roman" w:eastAsia="Times New Roman" w:hAnsi="Times New Roman" w:cs="Times New Roman"/>
                <w:b/>
                <w:bCs/>
                <w:sz w:val="22"/>
                <w:szCs w:val="22"/>
              </w:rPr>
            </w:pPr>
          </w:p>
          <w:p w14:paraId="775BDE88" w14:textId="77777777" w:rsidR="00CB02A5" w:rsidRDefault="00CB02A5">
            <w:pPr>
              <w:rPr>
                <w:rFonts w:ascii="Times New Roman" w:eastAsia="Times New Roman" w:hAnsi="Times New Roman" w:cs="Times New Roman"/>
                <w:b/>
                <w:bCs/>
                <w:sz w:val="22"/>
                <w:szCs w:val="22"/>
              </w:rPr>
            </w:pPr>
          </w:p>
          <w:p w14:paraId="6CBCC44B" w14:textId="4082DCC2"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20C3678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0368AB99" w14:textId="77777777" w:rsidR="002E61D7" w:rsidRPr="00CB02A5" w:rsidRDefault="002E61D7">
            <w:pPr>
              <w:rPr>
                <w:rFonts w:ascii="Times New Roman" w:eastAsia="Times New Roman" w:hAnsi="Times New Roman" w:cs="Times New Roman"/>
                <w:sz w:val="22"/>
                <w:szCs w:val="22"/>
              </w:rPr>
            </w:pPr>
          </w:p>
          <w:p w14:paraId="618BCD78" w14:textId="77777777" w:rsidR="002E61D7" w:rsidRPr="00CB02A5" w:rsidRDefault="002E61D7">
            <w:pPr>
              <w:rPr>
                <w:rFonts w:ascii="Times New Roman" w:eastAsia="Times New Roman" w:hAnsi="Times New Roman" w:cs="Times New Roman"/>
                <w:sz w:val="22"/>
                <w:szCs w:val="22"/>
              </w:rPr>
            </w:pPr>
          </w:p>
        </w:tc>
      </w:tr>
      <w:tr w:rsidR="002E61D7" w:rsidRPr="00CB02A5" w14:paraId="569D84E0" w14:textId="77777777">
        <w:trPr>
          <w:trHeight w:val="300"/>
        </w:trPr>
        <w:tc>
          <w:tcPr>
            <w:tcW w:w="645" w:type="dxa"/>
          </w:tcPr>
          <w:p w14:paraId="4AC6761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9.</w:t>
            </w:r>
          </w:p>
        </w:tc>
        <w:tc>
          <w:tcPr>
            <w:tcW w:w="3040" w:type="dxa"/>
          </w:tcPr>
          <w:p w14:paraId="3AACC830"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Agenția Servicii Publice</w:t>
            </w:r>
          </w:p>
          <w:p w14:paraId="1188BAF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(nr.01/1831 dn 27.02.2026)</w:t>
            </w:r>
          </w:p>
        </w:tc>
        <w:tc>
          <w:tcPr>
            <w:tcW w:w="5760" w:type="dxa"/>
          </w:tcPr>
          <w:p w14:paraId="457A8F25"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Agenţia Servicii Publice a examinat solicitarea referitoare la avizarea proiectului de hotărâre cu privire la aprobarea Regulamentului privind modul de ținere a resursei informaționale formate de Sistemul informațional național în domeniul eficienței energetice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şi, în limita competenţelor funcţionale, comunică următoarele propuneri și obiecții la proiect. </w:t>
            </w:r>
          </w:p>
          <w:p w14:paraId="09D2555D"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La proiectul de hotărâre:</w:t>
            </w:r>
          </w:p>
          <w:p w14:paraId="652178DF"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1. La pct. 1.</w:t>
            </w:r>
          </w:p>
          <w:p w14:paraId="5026E3AB"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Având în vedere că proiectul este elaborat în temeiul pct. 2 din Hotărârea Guvernului nr. 144/2025 cu privire la aprobarea Conceptului Sistemului informațional național în domeniul eficienței energetice, potrivit căruia Ministerul Energiei, cu suportul Instituției Publice Centrul Național pentru Energie Durabilă, elaborează și prezintă Guvernului spre aprobare Regulamentul resursei informaționale formate de Sistemul informațional național în domeniul eficienței energetice, se propune substituirea sintagmei </w:t>
            </w:r>
            <w:r w:rsidRPr="00CB02A5">
              <w:rPr>
                <w:rFonts w:ascii="Times New Roman" w:eastAsia="Times New Roman" w:hAnsi="Times New Roman" w:cs="Times New Roman"/>
                <w:i/>
                <w:iCs/>
                <w:sz w:val="22"/>
                <w:szCs w:val="22"/>
              </w:rPr>
              <w:t>„Sistemul informațional «Management programe și proiecte»” cu sintagma „Sistemul informațional național în domeniul eficienței energetice”.</w:t>
            </w:r>
            <w:r w:rsidRPr="00CB02A5">
              <w:rPr>
                <w:rFonts w:ascii="Times New Roman" w:eastAsia="Times New Roman" w:hAnsi="Times New Roman" w:cs="Times New Roman"/>
                <w:sz w:val="22"/>
                <w:szCs w:val="22"/>
              </w:rPr>
              <w:t xml:space="preserve"> </w:t>
            </w:r>
          </w:p>
          <w:p w14:paraId="7EF8FD18"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 xml:space="preserve">La Anexa proiectului de hotărâre: </w:t>
            </w:r>
          </w:p>
          <w:p w14:paraId="31128A17"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2</w:t>
            </w:r>
            <w:r w:rsidRPr="00CB02A5">
              <w:rPr>
                <w:rFonts w:ascii="Times New Roman" w:eastAsia="Times New Roman" w:hAnsi="Times New Roman" w:cs="Times New Roman"/>
                <w:sz w:val="22"/>
                <w:szCs w:val="22"/>
              </w:rPr>
              <w:t xml:space="preserve">. În conformitate cu argumentele expuse la pct. 1, întregul text al proiectului necesită ajustare, întrucât, deși titlul face referire la Sistemul informațional național în domeniul eficienței energetice, pct. 1.1 și anexa la proiect reglementează, în realitate, aprobarea Regulamentului privind modul de ținere a resursei informaționale formate de Subsistemul informațional „Managementul Programelor și Proiectelor”. Această neconcordanță nu corespunde titlului proiectului de act normativ. În consecință, urmează să fie ajustată, după caz, denumirea proiectului sau conținutul acestuia, în vederea asigurării coerenței dintre titlu și reglementările propriu-zise ale actului normativ. Nr. 01/1831 din 27.02.2026 La nr. DGPSG-1334-18-69-665 din 16.02.2026 </w:t>
            </w:r>
          </w:p>
          <w:p w14:paraId="2F485E50"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lastRenderedPageBreak/>
              <w:t xml:space="preserve">3.La Capitolul II – Subiecții raporturilor juridice în domeniul creării, exploatării și utilizării subsistemului informațional </w:t>
            </w:r>
          </w:p>
          <w:p w14:paraId="0656E142"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Denumirea și structura capitolului, precum și denumirea și structura regulamentului, trebuie să fie conforme prevederilor Legii nr. 71/2007 cu privire la registre. Astfel, potrivit art. 19 din legea menționată, ținerea registrelor se realizează în strictă conformitate cu regulile stabilite în regulamentul privind modul de ținere a registrului respectiv, iar art. 9 stabilește expres categoriile de subiecți ai raporturilor juridice în domeniul registrelor: proprietarul registrului, posesorul registrului, deținătorul registrului, registratorul registrului, furnizorul de date și destinatarul datelor registrului.</w:t>
            </w:r>
          </w:p>
          <w:p w14:paraId="4E0C4B4F" w14:textId="77777777" w:rsidR="002E61D7" w:rsidRPr="00CB02A5" w:rsidRDefault="00000000">
            <w:pPr>
              <w:jc w:val="both"/>
              <w:rPr>
                <w:rFonts w:ascii="Times New Roman" w:hAnsi="Times New Roman" w:cs="Times New Roman"/>
                <w:sz w:val="22"/>
                <w:szCs w:val="22"/>
              </w:rPr>
            </w:pPr>
            <w:r w:rsidRPr="00CB02A5">
              <w:rPr>
                <w:rFonts w:ascii="Times New Roman" w:eastAsia="Times New Roman" w:hAnsi="Times New Roman" w:cs="Times New Roman"/>
                <w:sz w:val="22"/>
                <w:szCs w:val="22"/>
              </w:rPr>
              <w:t xml:space="preserve">   În același timp, noțiunea de „utilizator” este specifică Legii nr. 467/2003 cu privire la informatizare şi la resursele informaţionale de stat și nu constituie subiect al raporturilor juridice în domeniul registrelor, în sensul Legii nr. 71/2007.</w:t>
            </w:r>
            <w:r w:rsidRPr="00CB02A5">
              <w:rPr>
                <w:rFonts w:ascii="Times New Roman" w:hAnsi="Times New Roman" w:cs="Times New Roman"/>
                <w:sz w:val="22"/>
                <w:szCs w:val="22"/>
              </w:rPr>
              <w:t xml:space="preserve"> </w:t>
            </w:r>
          </w:p>
          <w:p w14:paraId="48B20797"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hAnsi="Times New Roman" w:cs="Times New Roman"/>
                <w:sz w:val="22"/>
                <w:szCs w:val="22"/>
              </w:rPr>
              <w:t xml:space="preserve">  </w:t>
            </w:r>
            <w:r w:rsidRPr="00CB02A5">
              <w:rPr>
                <w:rFonts w:ascii="Times New Roman" w:eastAsia="Times New Roman" w:hAnsi="Times New Roman" w:cs="Times New Roman"/>
                <w:sz w:val="22"/>
                <w:szCs w:val="22"/>
              </w:rPr>
              <w:t xml:space="preserve">Noțiunile de „registrator”, „furnizor de date” și „destinatar de date”, recomandate suplimentar spre includere de către Agenția de Guvernare Electronică (scrisoarea nr. 3007-192 din 23.09.2025), sunt de asemenea reglementate expres de art 9 din Legea nr. 71/2007.   </w:t>
            </w:r>
          </w:p>
          <w:p w14:paraId="70DA094A"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Totodată, Legea nr. 467/2003 nu definește noțiunile: „registrator”, „furnizor de date” și „destinatar de date” și nu le subsumează unei noțiuni generice de „utilizator”.</w:t>
            </w:r>
          </w:p>
          <w:p w14:paraId="77A34920"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În consecință, doar Legea specială nr. 71/2007 stabilește distinct categoriile respective și responsabilitățile aferente registratorului, furnizorului de date și destinatarului de date, iar structura capitolului urmează a fi ajustată în mod corespunzător.</w:t>
            </w:r>
          </w:p>
          <w:p w14:paraId="4E394A88"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4.La Capitolul VI – Interacțiunea cu alte sisteme informaționale</w:t>
            </w:r>
            <w:r w:rsidRPr="00CB02A5">
              <w:rPr>
                <w:rFonts w:ascii="Times New Roman" w:eastAsia="Times New Roman" w:hAnsi="Times New Roman" w:cs="Times New Roman"/>
                <w:sz w:val="22"/>
                <w:szCs w:val="22"/>
              </w:rPr>
              <w:t xml:space="preserve">    </w:t>
            </w:r>
          </w:p>
          <w:p w14:paraId="06ED31A1"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În conformitate cu cerințele Reglementării tehnice RT 38370656-002:2006 (Anexa 3, pct. 2.2.7), componenta aferentă interconexiunilor și interacțiunii interdepartamentale trebuie să facă parte din Conceptul sistemului. Această componentă este deja reglementată în Conceptul Sistemului informațional </w:t>
            </w:r>
            <w:r w:rsidRPr="00CB02A5">
              <w:rPr>
                <w:rFonts w:ascii="Times New Roman" w:eastAsia="Times New Roman" w:hAnsi="Times New Roman" w:cs="Times New Roman"/>
                <w:sz w:val="22"/>
                <w:szCs w:val="22"/>
              </w:rPr>
              <w:lastRenderedPageBreak/>
              <w:t>național în domeniul eficienței energetice, aprobat prin Hotărârea Guvernului nr. 144/2025, motiv pentru care includerea ei în proiectul regulamentului este excedentară și repetitivă.</w:t>
            </w:r>
          </w:p>
        </w:tc>
        <w:tc>
          <w:tcPr>
            <w:tcW w:w="3628" w:type="dxa"/>
          </w:tcPr>
          <w:p w14:paraId="5495A862" w14:textId="77777777" w:rsidR="002E61D7" w:rsidRPr="00CB02A5" w:rsidRDefault="002E61D7">
            <w:pPr>
              <w:rPr>
                <w:rFonts w:ascii="Times New Roman" w:eastAsia="Times New Roman" w:hAnsi="Times New Roman" w:cs="Times New Roman"/>
                <w:sz w:val="22"/>
                <w:szCs w:val="22"/>
              </w:rPr>
            </w:pPr>
          </w:p>
          <w:p w14:paraId="0C69889A" w14:textId="77777777" w:rsidR="002E61D7" w:rsidRPr="00CB02A5" w:rsidRDefault="002E61D7">
            <w:pPr>
              <w:rPr>
                <w:rFonts w:ascii="Times New Roman" w:eastAsia="Times New Roman" w:hAnsi="Times New Roman" w:cs="Times New Roman"/>
                <w:sz w:val="22"/>
                <w:szCs w:val="22"/>
              </w:rPr>
            </w:pPr>
          </w:p>
          <w:p w14:paraId="47AA3CFC" w14:textId="77777777" w:rsidR="002E61D7" w:rsidRPr="00CB02A5" w:rsidRDefault="002E61D7">
            <w:pPr>
              <w:rPr>
                <w:rFonts w:ascii="Times New Roman" w:eastAsia="Times New Roman" w:hAnsi="Times New Roman" w:cs="Times New Roman"/>
                <w:sz w:val="22"/>
                <w:szCs w:val="22"/>
              </w:rPr>
            </w:pPr>
          </w:p>
          <w:p w14:paraId="68F25C7F" w14:textId="77777777" w:rsidR="002E61D7" w:rsidRPr="00CB02A5" w:rsidRDefault="002E61D7">
            <w:pPr>
              <w:rPr>
                <w:rFonts w:ascii="Times New Roman" w:eastAsia="Times New Roman" w:hAnsi="Times New Roman" w:cs="Times New Roman"/>
                <w:sz w:val="22"/>
                <w:szCs w:val="22"/>
              </w:rPr>
            </w:pPr>
          </w:p>
          <w:p w14:paraId="34D362E2" w14:textId="77777777" w:rsidR="002E61D7" w:rsidRPr="00CB02A5" w:rsidRDefault="002E61D7">
            <w:pPr>
              <w:rPr>
                <w:rFonts w:ascii="Times New Roman" w:eastAsia="Times New Roman" w:hAnsi="Times New Roman" w:cs="Times New Roman"/>
                <w:sz w:val="22"/>
                <w:szCs w:val="22"/>
              </w:rPr>
            </w:pPr>
          </w:p>
          <w:p w14:paraId="2C853D69" w14:textId="77777777" w:rsidR="002E61D7" w:rsidRPr="00CB02A5" w:rsidRDefault="002E61D7">
            <w:pPr>
              <w:rPr>
                <w:rFonts w:ascii="Times New Roman" w:eastAsia="Times New Roman" w:hAnsi="Times New Roman" w:cs="Times New Roman"/>
                <w:sz w:val="22"/>
                <w:szCs w:val="22"/>
              </w:rPr>
            </w:pPr>
          </w:p>
          <w:p w14:paraId="15E88679" w14:textId="77777777" w:rsidR="00CB02A5" w:rsidRDefault="00CB02A5">
            <w:pPr>
              <w:rPr>
                <w:rFonts w:ascii="Times New Roman" w:eastAsia="Times New Roman" w:hAnsi="Times New Roman" w:cs="Times New Roman"/>
                <w:b/>
                <w:bCs/>
                <w:sz w:val="22"/>
                <w:szCs w:val="22"/>
              </w:rPr>
            </w:pPr>
          </w:p>
          <w:p w14:paraId="6564BD58" w14:textId="77777777" w:rsidR="00CB02A5" w:rsidRDefault="00CB02A5">
            <w:pPr>
              <w:rPr>
                <w:rFonts w:ascii="Times New Roman" w:eastAsia="Times New Roman" w:hAnsi="Times New Roman" w:cs="Times New Roman"/>
                <w:b/>
                <w:bCs/>
                <w:sz w:val="22"/>
                <w:szCs w:val="22"/>
              </w:rPr>
            </w:pPr>
          </w:p>
          <w:p w14:paraId="4FFD1C58" w14:textId="77777777" w:rsidR="00CB02A5" w:rsidRDefault="00CB02A5">
            <w:pPr>
              <w:rPr>
                <w:rFonts w:ascii="Times New Roman" w:eastAsia="Times New Roman" w:hAnsi="Times New Roman" w:cs="Times New Roman"/>
                <w:b/>
                <w:bCs/>
                <w:sz w:val="22"/>
                <w:szCs w:val="22"/>
              </w:rPr>
            </w:pPr>
          </w:p>
          <w:p w14:paraId="0E91BFA9" w14:textId="64C0B56E"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 parțial.</w:t>
            </w:r>
          </w:p>
          <w:p w14:paraId="08727A0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 în vederea reglementării Subsistemului ”Management programe și proiecte”.</w:t>
            </w:r>
          </w:p>
          <w:p w14:paraId="2AC145C0" w14:textId="77777777" w:rsidR="002E61D7" w:rsidRPr="00CB02A5" w:rsidRDefault="002E61D7">
            <w:pPr>
              <w:rPr>
                <w:rFonts w:ascii="Times New Roman" w:eastAsia="Times New Roman" w:hAnsi="Times New Roman" w:cs="Times New Roman"/>
                <w:sz w:val="22"/>
                <w:szCs w:val="22"/>
              </w:rPr>
            </w:pPr>
          </w:p>
          <w:p w14:paraId="539DA859" w14:textId="77777777" w:rsidR="002E61D7" w:rsidRPr="00CB02A5" w:rsidRDefault="002E61D7">
            <w:pPr>
              <w:rPr>
                <w:rFonts w:ascii="Times New Roman" w:eastAsia="Times New Roman" w:hAnsi="Times New Roman" w:cs="Times New Roman"/>
                <w:sz w:val="22"/>
                <w:szCs w:val="22"/>
              </w:rPr>
            </w:pPr>
          </w:p>
          <w:p w14:paraId="625030C0" w14:textId="77777777" w:rsidR="002E61D7" w:rsidRPr="00CB02A5" w:rsidRDefault="002E61D7">
            <w:pPr>
              <w:rPr>
                <w:rFonts w:ascii="Times New Roman" w:eastAsia="Times New Roman" w:hAnsi="Times New Roman" w:cs="Times New Roman"/>
                <w:sz w:val="22"/>
                <w:szCs w:val="22"/>
              </w:rPr>
            </w:pPr>
          </w:p>
          <w:p w14:paraId="396B2E76" w14:textId="77777777" w:rsidR="002E61D7" w:rsidRPr="00CB02A5" w:rsidRDefault="002E61D7">
            <w:pPr>
              <w:rPr>
                <w:rFonts w:ascii="Times New Roman" w:eastAsia="Times New Roman" w:hAnsi="Times New Roman" w:cs="Times New Roman"/>
                <w:sz w:val="22"/>
                <w:szCs w:val="22"/>
              </w:rPr>
            </w:pPr>
          </w:p>
          <w:p w14:paraId="5FE2303E" w14:textId="77777777" w:rsidR="002E61D7" w:rsidRPr="00CB02A5" w:rsidRDefault="002E61D7">
            <w:pPr>
              <w:rPr>
                <w:rFonts w:ascii="Times New Roman" w:eastAsia="Times New Roman" w:hAnsi="Times New Roman" w:cs="Times New Roman"/>
                <w:sz w:val="22"/>
                <w:szCs w:val="22"/>
              </w:rPr>
            </w:pPr>
          </w:p>
          <w:p w14:paraId="61AE68BD" w14:textId="77777777" w:rsidR="00CB02A5" w:rsidRDefault="00CB02A5">
            <w:pPr>
              <w:rPr>
                <w:rFonts w:ascii="Times New Roman" w:eastAsia="Times New Roman" w:hAnsi="Times New Roman" w:cs="Times New Roman"/>
                <w:b/>
                <w:bCs/>
                <w:sz w:val="22"/>
                <w:szCs w:val="22"/>
              </w:rPr>
            </w:pPr>
          </w:p>
          <w:p w14:paraId="24BEA85E" w14:textId="77777777" w:rsidR="00CB02A5" w:rsidRDefault="00CB02A5">
            <w:pPr>
              <w:rPr>
                <w:rFonts w:ascii="Times New Roman" w:eastAsia="Times New Roman" w:hAnsi="Times New Roman" w:cs="Times New Roman"/>
                <w:b/>
                <w:bCs/>
                <w:sz w:val="22"/>
                <w:szCs w:val="22"/>
              </w:rPr>
            </w:pPr>
          </w:p>
          <w:p w14:paraId="0361B064" w14:textId="7AF5049B"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55B89517"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253C6601" w14:textId="77777777" w:rsidR="002E61D7" w:rsidRPr="00CB02A5" w:rsidRDefault="002E61D7">
            <w:pPr>
              <w:rPr>
                <w:rFonts w:ascii="Times New Roman" w:eastAsia="Times New Roman" w:hAnsi="Times New Roman" w:cs="Times New Roman"/>
                <w:sz w:val="22"/>
                <w:szCs w:val="22"/>
              </w:rPr>
            </w:pPr>
          </w:p>
          <w:p w14:paraId="1921F541" w14:textId="77777777" w:rsidR="002E61D7" w:rsidRPr="00CB02A5" w:rsidRDefault="002E61D7">
            <w:pPr>
              <w:rPr>
                <w:rFonts w:ascii="Times New Roman" w:eastAsia="Times New Roman" w:hAnsi="Times New Roman" w:cs="Times New Roman"/>
                <w:sz w:val="22"/>
                <w:szCs w:val="22"/>
              </w:rPr>
            </w:pPr>
          </w:p>
          <w:p w14:paraId="46CA7DA1" w14:textId="77777777" w:rsidR="002E61D7" w:rsidRPr="00CB02A5" w:rsidRDefault="002E61D7">
            <w:pPr>
              <w:rPr>
                <w:rFonts w:ascii="Times New Roman" w:eastAsia="Times New Roman" w:hAnsi="Times New Roman" w:cs="Times New Roman"/>
                <w:sz w:val="22"/>
                <w:szCs w:val="22"/>
              </w:rPr>
            </w:pPr>
          </w:p>
          <w:p w14:paraId="61425A1C" w14:textId="77777777" w:rsidR="002E61D7" w:rsidRPr="00CB02A5" w:rsidRDefault="002E61D7">
            <w:pPr>
              <w:rPr>
                <w:rFonts w:ascii="Times New Roman" w:eastAsia="Times New Roman" w:hAnsi="Times New Roman" w:cs="Times New Roman"/>
                <w:sz w:val="22"/>
                <w:szCs w:val="22"/>
              </w:rPr>
            </w:pPr>
          </w:p>
          <w:p w14:paraId="4987CF18" w14:textId="77777777" w:rsidR="002E61D7" w:rsidRPr="00CB02A5" w:rsidRDefault="002E61D7">
            <w:pPr>
              <w:rPr>
                <w:rFonts w:ascii="Times New Roman" w:eastAsia="Times New Roman" w:hAnsi="Times New Roman" w:cs="Times New Roman"/>
                <w:sz w:val="22"/>
                <w:szCs w:val="22"/>
              </w:rPr>
            </w:pPr>
          </w:p>
          <w:p w14:paraId="7A20AD46" w14:textId="77777777" w:rsidR="002E61D7" w:rsidRPr="00CB02A5" w:rsidRDefault="002E61D7">
            <w:pPr>
              <w:rPr>
                <w:rFonts w:ascii="Times New Roman" w:eastAsia="Times New Roman" w:hAnsi="Times New Roman" w:cs="Times New Roman"/>
                <w:sz w:val="22"/>
                <w:szCs w:val="22"/>
              </w:rPr>
            </w:pPr>
          </w:p>
          <w:p w14:paraId="52A4434D" w14:textId="77777777" w:rsidR="002E61D7" w:rsidRPr="00CB02A5" w:rsidRDefault="002E61D7">
            <w:pPr>
              <w:rPr>
                <w:rFonts w:ascii="Times New Roman" w:eastAsia="Times New Roman" w:hAnsi="Times New Roman" w:cs="Times New Roman"/>
                <w:sz w:val="22"/>
                <w:szCs w:val="22"/>
              </w:rPr>
            </w:pPr>
          </w:p>
          <w:p w14:paraId="02B6B7F8" w14:textId="77777777" w:rsidR="002E61D7" w:rsidRPr="00CB02A5" w:rsidRDefault="002E61D7">
            <w:pPr>
              <w:rPr>
                <w:rFonts w:ascii="Times New Roman" w:eastAsia="Times New Roman" w:hAnsi="Times New Roman" w:cs="Times New Roman"/>
                <w:sz w:val="22"/>
                <w:szCs w:val="22"/>
              </w:rPr>
            </w:pPr>
          </w:p>
          <w:p w14:paraId="36BC5426" w14:textId="77777777" w:rsidR="002E61D7" w:rsidRPr="00CB02A5" w:rsidRDefault="002E61D7">
            <w:pPr>
              <w:rPr>
                <w:rFonts w:ascii="Times New Roman" w:eastAsia="Times New Roman" w:hAnsi="Times New Roman" w:cs="Times New Roman"/>
                <w:sz w:val="22"/>
                <w:szCs w:val="22"/>
              </w:rPr>
            </w:pPr>
          </w:p>
          <w:p w14:paraId="71F51257" w14:textId="77777777" w:rsidR="002E61D7" w:rsidRPr="00CB02A5" w:rsidRDefault="002E61D7">
            <w:pPr>
              <w:rPr>
                <w:rFonts w:ascii="Times New Roman" w:eastAsia="Times New Roman" w:hAnsi="Times New Roman" w:cs="Times New Roman"/>
                <w:sz w:val="22"/>
                <w:szCs w:val="22"/>
              </w:rPr>
            </w:pPr>
          </w:p>
          <w:p w14:paraId="66943D90" w14:textId="77777777" w:rsidR="00CB02A5" w:rsidRDefault="00CB02A5">
            <w:pPr>
              <w:rPr>
                <w:rFonts w:ascii="Times New Roman" w:eastAsia="Times New Roman" w:hAnsi="Times New Roman" w:cs="Times New Roman"/>
                <w:b/>
                <w:bCs/>
                <w:sz w:val="22"/>
                <w:szCs w:val="22"/>
              </w:rPr>
            </w:pPr>
          </w:p>
          <w:p w14:paraId="15DED098" w14:textId="77777777" w:rsidR="00CB02A5" w:rsidRDefault="00CB02A5">
            <w:pPr>
              <w:rPr>
                <w:rFonts w:ascii="Times New Roman" w:eastAsia="Times New Roman" w:hAnsi="Times New Roman" w:cs="Times New Roman"/>
                <w:b/>
                <w:bCs/>
                <w:sz w:val="22"/>
                <w:szCs w:val="22"/>
              </w:rPr>
            </w:pPr>
          </w:p>
          <w:p w14:paraId="1A0C3948" w14:textId="77777777" w:rsidR="00CB02A5" w:rsidRDefault="00CB02A5">
            <w:pPr>
              <w:rPr>
                <w:rFonts w:ascii="Times New Roman" w:eastAsia="Times New Roman" w:hAnsi="Times New Roman" w:cs="Times New Roman"/>
                <w:b/>
                <w:bCs/>
                <w:sz w:val="22"/>
                <w:szCs w:val="22"/>
              </w:rPr>
            </w:pPr>
          </w:p>
          <w:p w14:paraId="61CD90F5" w14:textId="1FF52153"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lastRenderedPageBreak/>
              <w:t>Se acceptă parțial.</w:t>
            </w:r>
          </w:p>
          <w:p w14:paraId="263F02DD"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 conform recomandărilor AGE, ce prevăd păstrarea utilizatorilor cu descrierea competențelor de registratori, furnizori și deținători ai datelor în cadrul resursei informaționale.</w:t>
            </w:r>
          </w:p>
          <w:p w14:paraId="5A5D956D" w14:textId="77777777" w:rsidR="002E61D7" w:rsidRPr="00CB02A5" w:rsidRDefault="002E61D7">
            <w:pPr>
              <w:rPr>
                <w:rFonts w:ascii="Times New Roman" w:eastAsia="Times New Roman" w:hAnsi="Times New Roman" w:cs="Times New Roman"/>
                <w:sz w:val="22"/>
                <w:szCs w:val="22"/>
              </w:rPr>
            </w:pPr>
          </w:p>
          <w:p w14:paraId="533A58D4" w14:textId="77777777" w:rsidR="002E61D7" w:rsidRPr="00CB02A5" w:rsidRDefault="002E61D7">
            <w:pPr>
              <w:rPr>
                <w:rFonts w:ascii="Times New Roman" w:eastAsia="Times New Roman" w:hAnsi="Times New Roman" w:cs="Times New Roman"/>
                <w:sz w:val="22"/>
                <w:szCs w:val="22"/>
              </w:rPr>
            </w:pPr>
          </w:p>
          <w:p w14:paraId="006E9BE1" w14:textId="77777777" w:rsidR="002E61D7" w:rsidRPr="00CB02A5" w:rsidRDefault="002E61D7">
            <w:pPr>
              <w:rPr>
                <w:rFonts w:ascii="Times New Roman" w:eastAsia="Times New Roman" w:hAnsi="Times New Roman" w:cs="Times New Roman"/>
                <w:sz w:val="22"/>
                <w:szCs w:val="22"/>
              </w:rPr>
            </w:pPr>
          </w:p>
          <w:p w14:paraId="2E5EB891" w14:textId="77777777" w:rsidR="002E61D7" w:rsidRPr="00CB02A5" w:rsidRDefault="002E61D7">
            <w:pPr>
              <w:rPr>
                <w:rFonts w:ascii="Times New Roman" w:eastAsia="Times New Roman" w:hAnsi="Times New Roman" w:cs="Times New Roman"/>
                <w:sz w:val="22"/>
                <w:szCs w:val="22"/>
              </w:rPr>
            </w:pPr>
          </w:p>
          <w:p w14:paraId="02DB6481" w14:textId="77777777" w:rsidR="002E61D7" w:rsidRPr="00CB02A5" w:rsidRDefault="002E61D7">
            <w:pPr>
              <w:rPr>
                <w:rFonts w:ascii="Times New Roman" w:eastAsia="Times New Roman" w:hAnsi="Times New Roman" w:cs="Times New Roman"/>
                <w:sz w:val="22"/>
                <w:szCs w:val="22"/>
              </w:rPr>
            </w:pPr>
          </w:p>
          <w:p w14:paraId="35AB4EF7" w14:textId="77777777" w:rsidR="002E61D7" w:rsidRPr="00CB02A5" w:rsidRDefault="002E61D7">
            <w:pPr>
              <w:rPr>
                <w:rFonts w:ascii="Times New Roman" w:eastAsia="Times New Roman" w:hAnsi="Times New Roman" w:cs="Times New Roman"/>
                <w:sz w:val="22"/>
                <w:szCs w:val="22"/>
              </w:rPr>
            </w:pPr>
          </w:p>
          <w:p w14:paraId="08012E5E" w14:textId="77777777" w:rsidR="002E61D7" w:rsidRPr="00CB02A5" w:rsidRDefault="002E61D7">
            <w:pPr>
              <w:rPr>
                <w:rFonts w:ascii="Times New Roman" w:eastAsia="Times New Roman" w:hAnsi="Times New Roman" w:cs="Times New Roman"/>
                <w:sz w:val="22"/>
                <w:szCs w:val="22"/>
              </w:rPr>
            </w:pPr>
          </w:p>
          <w:p w14:paraId="305C89AA" w14:textId="77777777" w:rsidR="002E61D7" w:rsidRPr="00CB02A5" w:rsidRDefault="002E61D7">
            <w:pPr>
              <w:rPr>
                <w:rFonts w:ascii="Times New Roman" w:eastAsia="Times New Roman" w:hAnsi="Times New Roman" w:cs="Times New Roman"/>
                <w:sz w:val="22"/>
                <w:szCs w:val="22"/>
              </w:rPr>
            </w:pPr>
          </w:p>
          <w:p w14:paraId="691A1D77" w14:textId="77777777" w:rsidR="002E61D7" w:rsidRPr="00CB02A5" w:rsidRDefault="002E61D7">
            <w:pPr>
              <w:rPr>
                <w:rFonts w:ascii="Times New Roman" w:eastAsia="Times New Roman" w:hAnsi="Times New Roman" w:cs="Times New Roman"/>
                <w:sz w:val="22"/>
                <w:szCs w:val="22"/>
              </w:rPr>
            </w:pPr>
          </w:p>
          <w:p w14:paraId="29E94ED9" w14:textId="77777777" w:rsidR="002E61D7" w:rsidRPr="00CB02A5" w:rsidRDefault="002E61D7">
            <w:pPr>
              <w:rPr>
                <w:rFonts w:ascii="Times New Roman" w:eastAsia="Times New Roman" w:hAnsi="Times New Roman" w:cs="Times New Roman"/>
                <w:sz w:val="22"/>
                <w:szCs w:val="22"/>
              </w:rPr>
            </w:pPr>
          </w:p>
          <w:p w14:paraId="7682B4E5" w14:textId="77777777" w:rsidR="002E61D7" w:rsidRPr="00CB02A5" w:rsidRDefault="002E61D7">
            <w:pPr>
              <w:rPr>
                <w:rFonts w:ascii="Times New Roman" w:eastAsia="Times New Roman" w:hAnsi="Times New Roman" w:cs="Times New Roman"/>
                <w:sz w:val="22"/>
                <w:szCs w:val="22"/>
              </w:rPr>
            </w:pPr>
          </w:p>
          <w:p w14:paraId="0F629BC6" w14:textId="77777777" w:rsidR="002E61D7" w:rsidRPr="00CB02A5" w:rsidRDefault="002E61D7">
            <w:pPr>
              <w:rPr>
                <w:rFonts w:ascii="Times New Roman" w:eastAsia="Times New Roman" w:hAnsi="Times New Roman" w:cs="Times New Roman"/>
                <w:sz w:val="22"/>
                <w:szCs w:val="22"/>
              </w:rPr>
            </w:pPr>
          </w:p>
          <w:p w14:paraId="54FEA1AB" w14:textId="77777777" w:rsidR="002E61D7" w:rsidRPr="00CB02A5" w:rsidRDefault="002E61D7">
            <w:pPr>
              <w:rPr>
                <w:rFonts w:ascii="Times New Roman" w:eastAsia="Times New Roman" w:hAnsi="Times New Roman" w:cs="Times New Roman"/>
                <w:sz w:val="22"/>
                <w:szCs w:val="22"/>
              </w:rPr>
            </w:pPr>
          </w:p>
          <w:p w14:paraId="478CF370" w14:textId="77777777" w:rsidR="002E61D7" w:rsidRPr="00CB02A5" w:rsidRDefault="002E61D7">
            <w:pPr>
              <w:rPr>
                <w:rFonts w:ascii="Times New Roman" w:eastAsia="Times New Roman" w:hAnsi="Times New Roman" w:cs="Times New Roman"/>
                <w:sz w:val="22"/>
                <w:szCs w:val="22"/>
              </w:rPr>
            </w:pPr>
          </w:p>
          <w:p w14:paraId="730E1E4F" w14:textId="77777777" w:rsidR="00CB02A5" w:rsidRDefault="00CB02A5">
            <w:pPr>
              <w:rPr>
                <w:rFonts w:ascii="Times New Roman" w:eastAsia="Times New Roman" w:hAnsi="Times New Roman" w:cs="Times New Roman"/>
                <w:b/>
                <w:bCs/>
                <w:sz w:val="22"/>
                <w:szCs w:val="22"/>
              </w:rPr>
            </w:pPr>
          </w:p>
          <w:p w14:paraId="46B0819D" w14:textId="77777777" w:rsidR="00CB02A5" w:rsidRDefault="00CB02A5">
            <w:pPr>
              <w:rPr>
                <w:rFonts w:ascii="Times New Roman" w:eastAsia="Times New Roman" w:hAnsi="Times New Roman" w:cs="Times New Roman"/>
                <w:b/>
                <w:bCs/>
                <w:sz w:val="22"/>
                <w:szCs w:val="22"/>
              </w:rPr>
            </w:pPr>
          </w:p>
          <w:p w14:paraId="6D1E448B" w14:textId="77777777" w:rsidR="00CB02A5" w:rsidRDefault="00CB02A5">
            <w:pPr>
              <w:rPr>
                <w:rFonts w:ascii="Times New Roman" w:eastAsia="Times New Roman" w:hAnsi="Times New Roman" w:cs="Times New Roman"/>
                <w:b/>
                <w:bCs/>
                <w:sz w:val="22"/>
                <w:szCs w:val="22"/>
              </w:rPr>
            </w:pPr>
          </w:p>
          <w:p w14:paraId="3B7C9CD0" w14:textId="77777777" w:rsidR="00CB02A5" w:rsidRDefault="00CB02A5">
            <w:pPr>
              <w:rPr>
                <w:rFonts w:ascii="Times New Roman" w:eastAsia="Times New Roman" w:hAnsi="Times New Roman" w:cs="Times New Roman"/>
                <w:b/>
                <w:bCs/>
                <w:sz w:val="22"/>
                <w:szCs w:val="22"/>
              </w:rPr>
            </w:pPr>
          </w:p>
          <w:p w14:paraId="17EC4FD9" w14:textId="77777777" w:rsidR="00CB02A5" w:rsidRDefault="00CB02A5">
            <w:pPr>
              <w:rPr>
                <w:rFonts w:ascii="Times New Roman" w:eastAsia="Times New Roman" w:hAnsi="Times New Roman" w:cs="Times New Roman"/>
                <w:b/>
                <w:bCs/>
                <w:sz w:val="22"/>
                <w:szCs w:val="22"/>
              </w:rPr>
            </w:pPr>
          </w:p>
          <w:p w14:paraId="60D865B0" w14:textId="77777777" w:rsidR="00CB02A5" w:rsidRDefault="00CB02A5">
            <w:pPr>
              <w:rPr>
                <w:rFonts w:ascii="Times New Roman" w:eastAsia="Times New Roman" w:hAnsi="Times New Roman" w:cs="Times New Roman"/>
                <w:b/>
                <w:bCs/>
                <w:sz w:val="22"/>
                <w:szCs w:val="22"/>
              </w:rPr>
            </w:pPr>
          </w:p>
          <w:p w14:paraId="75BF9EC7" w14:textId="77777777" w:rsidR="00CB02A5" w:rsidRDefault="00CB02A5">
            <w:pPr>
              <w:rPr>
                <w:rFonts w:ascii="Times New Roman" w:eastAsia="Times New Roman" w:hAnsi="Times New Roman" w:cs="Times New Roman"/>
                <w:b/>
                <w:bCs/>
                <w:sz w:val="22"/>
                <w:szCs w:val="22"/>
              </w:rPr>
            </w:pPr>
          </w:p>
          <w:p w14:paraId="1EBA36ED" w14:textId="77777777" w:rsidR="00CB02A5" w:rsidRDefault="00CB02A5">
            <w:pPr>
              <w:rPr>
                <w:rFonts w:ascii="Times New Roman" w:eastAsia="Times New Roman" w:hAnsi="Times New Roman" w:cs="Times New Roman"/>
                <w:b/>
                <w:bCs/>
                <w:sz w:val="22"/>
                <w:szCs w:val="22"/>
              </w:rPr>
            </w:pPr>
          </w:p>
          <w:p w14:paraId="0C97A3E4" w14:textId="77777777" w:rsidR="00CB02A5" w:rsidRDefault="00CB02A5">
            <w:pPr>
              <w:rPr>
                <w:rFonts w:ascii="Times New Roman" w:eastAsia="Times New Roman" w:hAnsi="Times New Roman" w:cs="Times New Roman"/>
                <w:b/>
                <w:bCs/>
                <w:sz w:val="22"/>
                <w:szCs w:val="22"/>
              </w:rPr>
            </w:pPr>
          </w:p>
          <w:p w14:paraId="0563F31F" w14:textId="68D9F4F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Nu se acceptă.</w:t>
            </w:r>
          </w:p>
          <w:p w14:paraId="6672A129"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Secțiunea a fost adăugată conform recomandărilor AGE nr. 3007-192 din 23.09.2025.</w:t>
            </w:r>
          </w:p>
        </w:tc>
      </w:tr>
      <w:tr w:rsidR="002E61D7" w:rsidRPr="00CB02A5" w14:paraId="70BD3879" w14:textId="77777777">
        <w:trPr>
          <w:trHeight w:val="300"/>
        </w:trPr>
        <w:tc>
          <w:tcPr>
            <w:tcW w:w="645" w:type="dxa"/>
          </w:tcPr>
          <w:p w14:paraId="73FF5D30"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10.</w:t>
            </w:r>
          </w:p>
        </w:tc>
        <w:tc>
          <w:tcPr>
            <w:tcW w:w="3040" w:type="dxa"/>
          </w:tcPr>
          <w:p w14:paraId="26A6F625"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Centrul Național pentru Protecția Datelor cu Caracter Personal al Republicii Moldova (CNPDCP)</w:t>
            </w:r>
          </w:p>
          <w:p w14:paraId="6E3DBF15"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04-01/734 din 02.03.2026)</w:t>
            </w:r>
          </w:p>
        </w:tc>
        <w:tc>
          <w:tcPr>
            <w:tcW w:w="5760" w:type="dxa"/>
          </w:tcPr>
          <w:p w14:paraId="51D87A12"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Centrul Național pentru Protecția Datelor cu Caracter Personal al Republicii Moldova (CNPDCP) a examinat proiectul de hotărâre </w:t>
            </w:r>
            <w:r w:rsidRPr="00CB02A5">
              <w:rPr>
                <w:rFonts w:ascii="Times New Roman" w:eastAsia="Times New Roman" w:hAnsi="Times New Roman" w:cs="Times New Roman"/>
                <w:i/>
                <w:iCs/>
                <w:sz w:val="22"/>
                <w:szCs w:val="22"/>
              </w:rPr>
              <w:t>cu privire la aprobarea Regulamentului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(număr unic 108/MEn/2026), autor - Ministerul Energiei,</w:t>
            </w:r>
            <w:r w:rsidRPr="00CB02A5">
              <w:rPr>
                <w:rFonts w:ascii="Times New Roman" w:eastAsia="Times New Roman" w:hAnsi="Times New Roman" w:cs="Times New Roman"/>
                <w:sz w:val="22"/>
                <w:szCs w:val="22"/>
              </w:rPr>
              <w:t xml:space="preserve"> și, reieșind din competențele funcționale, comunică următoarele obiecții și propuneri: </w:t>
            </w:r>
          </w:p>
          <w:p w14:paraId="78CFDEAD"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Considerăm oportun, în acord cu </w:t>
            </w:r>
            <w:r w:rsidRPr="00CB02A5">
              <w:rPr>
                <w:rFonts w:ascii="Times New Roman" w:eastAsia="Times New Roman" w:hAnsi="Times New Roman" w:cs="Times New Roman"/>
                <w:i/>
                <w:iCs/>
                <w:sz w:val="22"/>
                <w:szCs w:val="22"/>
              </w:rPr>
              <w:t>„Conceptul Sistemului informațional național în domeniul eficienței energetice”,</w:t>
            </w:r>
            <w:r w:rsidRPr="00CB02A5">
              <w:rPr>
                <w:rFonts w:ascii="Times New Roman" w:eastAsia="Times New Roman" w:hAnsi="Times New Roman" w:cs="Times New Roman"/>
                <w:sz w:val="22"/>
                <w:szCs w:val="22"/>
              </w:rPr>
              <w:t xml:space="preserve"> operarea modificărilor de rigoare în proiectul </w:t>
            </w:r>
            <w:r w:rsidRPr="00CB02A5">
              <w:rPr>
                <w:rFonts w:ascii="Times New Roman" w:eastAsia="Times New Roman" w:hAnsi="Times New Roman" w:cs="Times New Roman"/>
                <w:i/>
                <w:iCs/>
                <w:sz w:val="22"/>
                <w:szCs w:val="22"/>
              </w:rPr>
              <w:t>Regulamentului privind modul de ținere a resursei informaționale formate de Subsistemul Informațional „Management programe și proiecte”,</w:t>
            </w:r>
            <w:r w:rsidRPr="00CB02A5">
              <w:rPr>
                <w:rFonts w:ascii="Times New Roman" w:eastAsia="Times New Roman" w:hAnsi="Times New Roman" w:cs="Times New Roman"/>
                <w:sz w:val="22"/>
                <w:szCs w:val="22"/>
              </w:rPr>
              <w:t xml:space="preserve"> la cap. VI „INTERACȚIUNEA SI AI CU ALTE SISTEME INFORMAȚIONALE”, </w:t>
            </w:r>
            <w:r w:rsidRPr="00CB02A5">
              <w:rPr>
                <w:rFonts w:ascii="Times New Roman" w:eastAsia="Times New Roman" w:hAnsi="Times New Roman" w:cs="Times New Roman"/>
                <w:b/>
                <w:bCs/>
                <w:sz w:val="22"/>
                <w:szCs w:val="22"/>
              </w:rPr>
              <w:t>pct. 40.3</w:t>
            </w:r>
            <w:r w:rsidRPr="00CB02A5">
              <w:rPr>
                <w:rFonts w:ascii="Times New Roman" w:eastAsia="Times New Roman" w:hAnsi="Times New Roman" w:cs="Times New Roman"/>
                <w:sz w:val="22"/>
                <w:szCs w:val="22"/>
              </w:rPr>
              <w:t>, astfel încât să fie menționat expres cu care dintre resursele informaționale automatizate ale Serviciului Fiscal de Stat se va asigura interoperabilitatea, or, Servicul Fiscal de Stat deține și administrează mai multe sisteme/resurse informaționale automatizate, cu destinații și regimuri juridice distincte.</w:t>
            </w:r>
          </w:p>
          <w:p w14:paraId="599E8064"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Formularea utilizată este vagă și ar putea genera riscuri de interpretare extensivă, permițând accesul la un spectru mai larg de date, contrar principiilor de legalitate și minimizare a datelor, impuse de cadrul normativ al Legii 133/2011 privind protecţia datelor cu caracter personal. </w:t>
            </w:r>
          </w:p>
          <w:p w14:paraId="30B06BBF" w14:textId="77777777" w:rsidR="002E61D7" w:rsidRPr="00CB02A5" w:rsidRDefault="00000000">
            <w:pPr>
              <w:ind w:firstLine="195"/>
              <w:jc w:val="both"/>
              <w:rPr>
                <w:rFonts w:ascii="Times New Roman" w:eastAsia="Times New Roman" w:hAnsi="Times New Roman" w:cs="Times New Roman"/>
                <w:i/>
                <w:iCs/>
                <w:sz w:val="22"/>
                <w:szCs w:val="22"/>
              </w:rPr>
            </w:pPr>
            <w:r w:rsidRPr="00CB02A5">
              <w:rPr>
                <w:rFonts w:ascii="Times New Roman" w:eastAsia="Times New Roman" w:hAnsi="Times New Roman" w:cs="Times New Roman"/>
                <w:sz w:val="22"/>
                <w:szCs w:val="22"/>
              </w:rPr>
              <w:t xml:space="preserve">Totodată, cu titlu informativ, comunicăm că a fost instituită obligația operatorului de date cu caracter personal de a efectua evaluarea impactului asupra protecției datelor cu caracter personal, în cazul în care prelucrarea datelor poate genera un risc sporit pentru drepturile și libertățile persoanelor, precum și desemnarea unei persoane responsabile cu protecția datelor cu </w:t>
            </w:r>
            <w:r w:rsidRPr="00CB02A5">
              <w:rPr>
                <w:rFonts w:ascii="Times New Roman" w:eastAsia="Times New Roman" w:hAnsi="Times New Roman" w:cs="Times New Roman"/>
                <w:sz w:val="22"/>
                <w:szCs w:val="22"/>
              </w:rPr>
              <w:lastRenderedPageBreak/>
              <w:t xml:space="preserve">caracter personal </w:t>
            </w:r>
            <w:r w:rsidRPr="00CB02A5">
              <w:rPr>
                <w:rFonts w:ascii="Times New Roman" w:eastAsia="Times New Roman" w:hAnsi="Times New Roman" w:cs="Times New Roman"/>
                <w:i/>
                <w:iCs/>
                <w:sz w:val="22"/>
                <w:szCs w:val="22"/>
              </w:rPr>
              <w:t xml:space="preserve">(art. 23-25 din Legea nr. 133/2011 privind protecția datelor cu caracter personal). </w:t>
            </w:r>
          </w:p>
          <w:p w14:paraId="7B225C0B" w14:textId="77777777" w:rsidR="002E61D7" w:rsidRPr="00CB02A5" w:rsidRDefault="00000000">
            <w:pPr>
              <w:ind w:firstLine="195"/>
              <w:jc w:val="both"/>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Astfel</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ținând</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cont</w:t>
            </w:r>
            <w:proofErr w:type="spellEnd"/>
            <w:r w:rsidRPr="00CB02A5">
              <w:rPr>
                <w:rFonts w:ascii="Times New Roman" w:eastAsia="Times New Roman" w:hAnsi="Times New Roman" w:cs="Times New Roman"/>
                <w:sz w:val="22"/>
                <w:szCs w:val="22"/>
                <w:lang w:val="en-US"/>
              </w:rPr>
              <w:t xml:space="preserve"> de </w:t>
            </w:r>
            <w:proofErr w:type="spellStart"/>
            <w:r w:rsidRPr="00CB02A5">
              <w:rPr>
                <w:rFonts w:ascii="Times New Roman" w:eastAsia="Times New Roman" w:hAnsi="Times New Roman" w:cs="Times New Roman"/>
                <w:sz w:val="22"/>
                <w:szCs w:val="22"/>
                <w:lang w:val="en-US"/>
              </w:rPr>
              <w:t>prevederile</w:t>
            </w:r>
            <w:proofErr w:type="spellEnd"/>
            <w:r w:rsidRPr="00CB02A5">
              <w:rPr>
                <w:rFonts w:ascii="Times New Roman" w:eastAsia="Times New Roman" w:hAnsi="Times New Roman" w:cs="Times New Roman"/>
                <w:sz w:val="22"/>
                <w:szCs w:val="22"/>
                <w:lang w:val="en-US"/>
              </w:rPr>
              <w:t xml:space="preserve"> art. 23 </w:t>
            </w:r>
            <w:proofErr w:type="spellStart"/>
            <w:r w:rsidRPr="00CB02A5">
              <w:rPr>
                <w:rFonts w:ascii="Times New Roman" w:eastAsia="Times New Roman" w:hAnsi="Times New Roman" w:cs="Times New Roman"/>
                <w:sz w:val="22"/>
                <w:szCs w:val="22"/>
                <w:lang w:val="en-US"/>
              </w:rPr>
              <w:t>alin</w:t>
            </w:r>
            <w:proofErr w:type="spellEnd"/>
            <w:r w:rsidRPr="00CB02A5">
              <w:rPr>
                <w:rFonts w:ascii="Times New Roman" w:eastAsia="Times New Roman" w:hAnsi="Times New Roman" w:cs="Times New Roman"/>
                <w:sz w:val="22"/>
                <w:szCs w:val="22"/>
                <w:lang w:val="en-US"/>
              </w:rPr>
              <w:t xml:space="preserve">. (6) din </w:t>
            </w:r>
            <w:proofErr w:type="spellStart"/>
            <w:r w:rsidRPr="00CB02A5">
              <w:rPr>
                <w:rFonts w:ascii="Times New Roman" w:eastAsia="Times New Roman" w:hAnsi="Times New Roman" w:cs="Times New Roman"/>
                <w:sz w:val="22"/>
                <w:szCs w:val="22"/>
                <w:lang w:val="en-US"/>
              </w:rPr>
              <w:t>Legea</w:t>
            </w:r>
            <w:proofErr w:type="spellEnd"/>
            <w:r w:rsidRPr="00CB02A5">
              <w:rPr>
                <w:rFonts w:ascii="Times New Roman" w:eastAsia="Times New Roman" w:hAnsi="Times New Roman" w:cs="Times New Roman"/>
                <w:sz w:val="22"/>
                <w:szCs w:val="22"/>
                <w:lang w:val="en-US"/>
              </w:rPr>
              <w:t xml:space="preserve"> 133/2011, </w:t>
            </w:r>
            <w:proofErr w:type="spellStart"/>
            <w:r w:rsidRPr="00CB02A5">
              <w:rPr>
                <w:rFonts w:ascii="Times New Roman" w:eastAsia="Times New Roman" w:hAnsi="Times New Roman" w:cs="Times New Roman"/>
                <w:sz w:val="22"/>
                <w:szCs w:val="22"/>
                <w:lang w:val="en-US"/>
              </w:rPr>
              <w:t>în</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cazul</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în</w:t>
            </w:r>
            <w:proofErr w:type="spellEnd"/>
            <w:r w:rsidRPr="00CB02A5">
              <w:rPr>
                <w:rFonts w:ascii="Times New Roman" w:eastAsia="Times New Roman" w:hAnsi="Times New Roman" w:cs="Times New Roman"/>
                <w:sz w:val="22"/>
                <w:szCs w:val="22"/>
                <w:lang w:val="en-US"/>
              </w:rPr>
              <w:t xml:space="preserve"> care, </w:t>
            </w:r>
            <w:proofErr w:type="spellStart"/>
            <w:r w:rsidRPr="00CB02A5">
              <w:rPr>
                <w:rFonts w:ascii="Times New Roman" w:eastAsia="Times New Roman" w:hAnsi="Times New Roman" w:cs="Times New Roman"/>
                <w:sz w:val="22"/>
                <w:szCs w:val="22"/>
                <w:lang w:val="en-US"/>
              </w:rPr>
              <w:t>tipurile</w:t>
            </w:r>
            <w:proofErr w:type="spellEnd"/>
            <w:r w:rsidRPr="00CB02A5">
              <w:rPr>
                <w:rFonts w:ascii="Times New Roman" w:eastAsia="Times New Roman" w:hAnsi="Times New Roman" w:cs="Times New Roman"/>
                <w:sz w:val="22"/>
                <w:szCs w:val="22"/>
                <w:lang w:val="en-US"/>
              </w:rPr>
              <w:t xml:space="preserve"> de </w:t>
            </w:r>
            <w:proofErr w:type="spellStart"/>
            <w:r w:rsidRPr="00CB02A5">
              <w:rPr>
                <w:rFonts w:ascii="Times New Roman" w:eastAsia="Times New Roman" w:hAnsi="Times New Roman" w:cs="Times New Roman"/>
                <w:sz w:val="22"/>
                <w:szCs w:val="22"/>
                <w:lang w:val="en-US"/>
              </w:rPr>
              <w:t>prelucrare</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datelor</w:t>
            </w:r>
            <w:proofErr w:type="spellEnd"/>
            <w:r w:rsidRPr="00CB02A5">
              <w:rPr>
                <w:rFonts w:ascii="Times New Roman" w:eastAsia="Times New Roman" w:hAnsi="Times New Roman" w:cs="Times New Roman"/>
                <w:sz w:val="22"/>
                <w:szCs w:val="22"/>
                <w:lang w:val="en-US"/>
              </w:rPr>
              <w:t xml:space="preserve"> cu </w:t>
            </w:r>
            <w:proofErr w:type="spellStart"/>
            <w:r w:rsidRPr="00CB02A5">
              <w:rPr>
                <w:rFonts w:ascii="Times New Roman" w:eastAsia="Times New Roman" w:hAnsi="Times New Roman" w:cs="Times New Roman"/>
                <w:sz w:val="22"/>
                <w:szCs w:val="22"/>
                <w:lang w:val="en-US"/>
              </w:rPr>
              <w:t>caracter</w:t>
            </w:r>
            <w:proofErr w:type="spellEnd"/>
            <w:r w:rsidRPr="00CB02A5">
              <w:rPr>
                <w:rFonts w:ascii="Times New Roman" w:eastAsia="Times New Roman" w:hAnsi="Times New Roman" w:cs="Times New Roman"/>
                <w:sz w:val="22"/>
                <w:szCs w:val="22"/>
                <w:lang w:val="en-US"/>
              </w:rPr>
              <w:t xml:space="preserve"> personal, </w:t>
            </w:r>
            <w:proofErr w:type="spellStart"/>
            <w:r w:rsidRPr="00CB02A5">
              <w:rPr>
                <w:rFonts w:ascii="Times New Roman" w:eastAsia="Times New Roman" w:hAnsi="Times New Roman" w:cs="Times New Roman"/>
                <w:sz w:val="22"/>
                <w:szCs w:val="22"/>
                <w:lang w:val="en-US"/>
              </w:rPr>
              <w:t>reglementate</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prin</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actul</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normativ</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prenotat</w:t>
            </w:r>
            <w:proofErr w:type="spellEnd"/>
            <w:r w:rsidRPr="00CB02A5">
              <w:rPr>
                <w:rFonts w:ascii="Times New Roman" w:eastAsia="Times New Roman" w:hAnsi="Times New Roman" w:cs="Times New Roman"/>
                <w:sz w:val="22"/>
                <w:szCs w:val="22"/>
                <w:lang w:val="en-US"/>
              </w:rPr>
              <w:t xml:space="preserve"> sunt </w:t>
            </w:r>
            <w:proofErr w:type="spellStart"/>
            <w:r w:rsidRPr="00CB02A5">
              <w:rPr>
                <w:rFonts w:ascii="Times New Roman" w:eastAsia="Times New Roman" w:hAnsi="Times New Roman" w:cs="Times New Roman"/>
                <w:sz w:val="22"/>
                <w:szCs w:val="22"/>
                <w:lang w:val="en-US"/>
              </w:rPr>
              <w:t>susceptibile</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să</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genereze</w:t>
            </w:r>
            <w:proofErr w:type="spellEnd"/>
            <w:r w:rsidRPr="00CB02A5">
              <w:rPr>
                <w:rFonts w:ascii="Times New Roman" w:eastAsia="Times New Roman" w:hAnsi="Times New Roman" w:cs="Times New Roman"/>
                <w:sz w:val="22"/>
                <w:szCs w:val="22"/>
                <w:lang w:val="en-US"/>
              </w:rPr>
              <w:t xml:space="preserve"> un </w:t>
            </w:r>
            <w:proofErr w:type="spellStart"/>
            <w:r w:rsidRPr="00CB02A5">
              <w:rPr>
                <w:rFonts w:ascii="Times New Roman" w:eastAsia="Times New Roman" w:hAnsi="Times New Roman" w:cs="Times New Roman"/>
                <w:sz w:val="22"/>
                <w:szCs w:val="22"/>
                <w:lang w:val="en-US"/>
              </w:rPr>
              <w:t>risc</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sporit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pentru</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drepturile</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și</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libertățile</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persoanelor</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reieșind</w:t>
            </w:r>
            <w:proofErr w:type="spellEnd"/>
            <w:r w:rsidRPr="00CB02A5">
              <w:rPr>
                <w:rFonts w:ascii="Times New Roman" w:eastAsia="Times New Roman" w:hAnsi="Times New Roman" w:cs="Times New Roman"/>
                <w:sz w:val="22"/>
                <w:szCs w:val="22"/>
                <w:lang w:val="en-US"/>
              </w:rPr>
              <w:t xml:space="preserve"> cel </w:t>
            </w:r>
            <w:proofErr w:type="spellStart"/>
            <w:r w:rsidRPr="00CB02A5">
              <w:rPr>
                <w:rFonts w:ascii="Times New Roman" w:eastAsia="Times New Roman" w:hAnsi="Times New Roman" w:cs="Times New Roman"/>
                <w:sz w:val="22"/>
                <w:szCs w:val="22"/>
                <w:lang w:val="en-US"/>
              </w:rPr>
              <w:t>puțin</w:t>
            </w:r>
            <w:proofErr w:type="spellEnd"/>
            <w:r w:rsidRPr="00CB02A5">
              <w:rPr>
                <w:rFonts w:ascii="Times New Roman" w:eastAsia="Times New Roman" w:hAnsi="Times New Roman" w:cs="Times New Roman"/>
                <w:sz w:val="22"/>
                <w:szCs w:val="22"/>
                <w:lang w:val="en-US"/>
              </w:rPr>
              <w:t xml:space="preserve"> din </w:t>
            </w:r>
            <w:proofErr w:type="spellStart"/>
            <w:r w:rsidRPr="00CB02A5">
              <w:rPr>
                <w:rFonts w:ascii="Times New Roman" w:eastAsia="Times New Roman" w:hAnsi="Times New Roman" w:cs="Times New Roman"/>
                <w:sz w:val="22"/>
                <w:szCs w:val="22"/>
                <w:lang w:val="en-US"/>
              </w:rPr>
              <w:t>faptul</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prelucrării</w:t>
            </w:r>
            <w:proofErr w:type="spellEnd"/>
            <w:r w:rsidRPr="00CB02A5">
              <w:rPr>
                <w:rFonts w:ascii="Times New Roman" w:eastAsia="Times New Roman" w:hAnsi="Times New Roman" w:cs="Times New Roman"/>
                <w:sz w:val="22"/>
                <w:szCs w:val="22"/>
                <w:lang w:val="en-US"/>
              </w:rPr>
              <w:t xml:space="preserve"> la </w:t>
            </w:r>
            <w:proofErr w:type="spellStart"/>
            <w:r w:rsidRPr="00CB02A5">
              <w:rPr>
                <w:rFonts w:ascii="Times New Roman" w:eastAsia="Times New Roman" w:hAnsi="Times New Roman" w:cs="Times New Roman"/>
                <w:sz w:val="22"/>
                <w:szCs w:val="22"/>
                <w:lang w:val="en-US"/>
              </w:rPr>
              <w:t>scară</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largă</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datelor</w:t>
            </w:r>
            <w:proofErr w:type="spellEnd"/>
            <w:r w:rsidRPr="00CB02A5">
              <w:rPr>
                <w:rFonts w:ascii="Times New Roman" w:eastAsia="Times New Roman" w:hAnsi="Times New Roman" w:cs="Times New Roman"/>
                <w:sz w:val="22"/>
                <w:szCs w:val="22"/>
                <w:lang w:val="en-US"/>
              </w:rPr>
              <w:t xml:space="preserve"> cu </w:t>
            </w:r>
            <w:proofErr w:type="spellStart"/>
            <w:r w:rsidRPr="00CB02A5">
              <w:rPr>
                <w:rFonts w:ascii="Times New Roman" w:eastAsia="Times New Roman" w:hAnsi="Times New Roman" w:cs="Times New Roman"/>
                <w:sz w:val="22"/>
                <w:szCs w:val="22"/>
                <w:lang w:val="en-US"/>
              </w:rPr>
              <w:t>caracter</w:t>
            </w:r>
            <w:proofErr w:type="spellEnd"/>
            <w:r w:rsidRPr="00CB02A5">
              <w:rPr>
                <w:rFonts w:ascii="Times New Roman" w:eastAsia="Times New Roman" w:hAnsi="Times New Roman" w:cs="Times New Roman"/>
                <w:sz w:val="22"/>
                <w:szCs w:val="22"/>
                <w:lang w:val="en-US"/>
              </w:rPr>
              <w:t xml:space="preserve"> personal, </w:t>
            </w:r>
            <w:proofErr w:type="spellStart"/>
            <w:r w:rsidRPr="00CB02A5">
              <w:rPr>
                <w:rFonts w:ascii="Times New Roman" w:eastAsia="Times New Roman" w:hAnsi="Times New Roman" w:cs="Times New Roman"/>
                <w:sz w:val="22"/>
                <w:szCs w:val="22"/>
                <w:lang w:val="en-US"/>
              </w:rPr>
              <w:t>este</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necesară</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efectuarea</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evaluării</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impactului</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asupra</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prelucrării</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datelor</w:t>
            </w:r>
            <w:proofErr w:type="spellEnd"/>
            <w:r w:rsidRPr="00CB02A5">
              <w:rPr>
                <w:rFonts w:ascii="Times New Roman" w:eastAsia="Times New Roman" w:hAnsi="Times New Roman" w:cs="Times New Roman"/>
                <w:sz w:val="22"/>
                <w:szCs w:val="22"/>
                <w:lang w:val="en-US"/>
              </w:rPr>
              <w:t xml:space="preserve"> cu </w:t>
            </w:r>
            <w:proofErr w:type="spellStart"/>
            <w:r w:rsidRPr="00CB02A5">
              <w:rPr>
                <w:rFonts w:ascii="Times New Roman" w:eastAsia="Times New Roman" w:hAnsi="Times New Roman" w:cs="Times New Roman"/>
                <w:sz w:val="22"/>
                <w:szCs w:val="22"/>
                <w:lang w:val="en-US"/>
              </w:rPr>
              <w:t>caracter</w:t>
            </w:r>
            <w:proofErr w:type="spellEnd"/>
            <w:r w:rsidRPr="00CB02A5">
              <w:rPr>
                <w:rFonts w:ascii="Times New Roman" w:eastAsia="Times New Roman" w:hAnsi="Times New Roman" w:cs="Times New Roman"/>
                <w:sz w:val="22"/>
                <w:szCs w:val="22"/>
                <w:lang w:val="en-US"/>
              </w:rPr>
              <w:t xml:space="preserve"> personal, </w:t>
            </w:r>
            <w:proofErr w:type="spellStart"/>
            <w:r w:rsidRPr="00CB02A5">
              <w:rPr>
                <w:rFonts w:ascii="Times New Roman" w:eastAsia="Times New Roman" w:hAnsi="Times New Roman" w:cs="Times New Roman"/>
                <w:sz w:val="22"/>
                <w:szCs w:val="22"/>
                <w:lang w:val="en-US"/>
              </w:rPr>
              <w:t>în</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contextul</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adoptării</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respectivului</w:t>
            </w:r>
            <w:proofErr w:type="spellEnd"/>
            <w:r w:rsidRPr="00CB02A5">
              <w:rPr>
                <w:rFonts w:ascii="Times New Roman" w:eastAsia="Times New Roman" w:hAnsi="Times New Roman" w:cs="Times New Roman"/>
                <w:sz w:val="22"/>
                <w:szCs w:val="22"/>
                <w:lang w:val="en-US"/>
              </w:rPr>
              <w:t xml:space="preserve"> act </w:t>
            </w:r>
            <w:proofErr w:type="spellStart"/>
            <w:r w:rsidRPr="00CB02A5">
              <w:rPr>
                <w:rFonts w:ascii="Times New Roman" w:eastAsia="Times New Roman" w:hAnsi="Times New Roman" w:cs="Times New Roman"/>
                <w:sz w:val="22"/>
                <w:szCs w:val="22"/>
                <w:lang w:val="en-US"/>
              </w:rPr>
              <w:t>normativ</w:t>
            </w:r>
            <w:proofErr w:type="spellEnd"/>
            <w:r w:rsidRPr="00CB02A5">
              <w:rPr>
                <w:rFonts w:ascii="Times New Roman" w:eastAsia="Times New Roman" w:hAnsi="Times New Roman" w:cs="Times New Roman"/>
                <w:sz w:val="22"/>
                <w:szCs w:val="22"/>
                <w:lang w:val="en-US"/>
              </w:rPr>
              <w:t>.</w:t>
            </w:r>
          </w:p>
        </w:tc>
        <w:tc>
          <w:tcPr>
            <w:tcW w:w="3628" w:type="dxa"/>
          </w:tcPr>
          <w:p w14:paraId="70321425" w14:textId="77777777" w:rsidR="002E61D7" w:rsidRPr="00CB02A5" w:rsidRDefault="002E61D7">
            <w:pPr>
              <w:rPr>
                <w:rFonts w:ascii="Times New Roman" w:eastAsia="Times New Roman" w:hAnsi="Times New Roman" w:cs="Times New Roman"/>
                <w:sz w:val="22"/>
                <w:szCs w:val="22"/>
                <w:lang w:val="en-US"/>
              </w:rPr>
            </w:pPr>
          </w:p>
          <w:p w14:paraId="4C3BBCE9" w14:textId="77777777" w:rsidR="002E61D7" w:rsidRPr="00CB02A5" w:rsidRDefault="002E61D7">
            <w:pPr>
              <w:rPr>
                <w:rFonts w:ascii="Times New Roman" w:eastAsia="Times New Roman" w:hAnsi="Times New Roman" w:cs="Times New Roman"/>
                <w:sz w:val="22"/>
                <w:szCs w:val="22"/>
                <w:lang w:val="en-US"/>
              </w:rPr>
            </w:pPr>
          </w:p>
          <w:p w14:paraId="2ACB1F05" w14:textId="77777777" w:rsidR="002E61D7" w:rsidRPr="00CB02A5" w:rsidRDefault="002E61D7">
            <w:pPr>
              <w:rPr>
                <w:rFonts w:ascii="Times New Roman" w:eastAsia="Times New Roman" w:hAnsi="Times New Roman" w:cs="Times New Roman"/>
                <w:sz w:val="22"/>
                <w:szCs w:val="22"/>
                <w:lang w:val="en-US"/>
              </w:rPr>
            </w:pPr>
          </w:p>
          <w:p w14:paraId="4D71DDA1" w14:textId="77777777" w:rsidR="002E61D7" w:rsidRPr="00CB02A5" w:rsidRDefault="002E61D7">
            <w:pPr>
              <w:rPr>
                <w:rFonts w:ascii="Times New Roman" w:eastAsia="Times New Roman" w:hAnsi="Times New Roman" w:cs="Times New Roman"/>
                <w:sz w:val="22"/>
                <w:szCs w:val="22"/>
                <w:lang w:val="en-US"/>
              </w:rPr>
            </w:pPr>
          </w:p>
          <w:p w14:paraId="24504906" w14:textId="77777777" w:rsidR="002E61D7" w:rsidRPr="00CB02A5" w:rsidRDefault="002E61D7">
            <w:pPr>
              <w:rPr>
                <w:rFonts w:ascii="Times New Roman" w:eastAsia="Times New Roman" w:hAnsi="Times New Roman" w:cs="Times New Roman"/>
                <w:sz w:val="22"/>
                <w:szCs w:val="22"/>
                <w:lang w:val="en-US"/>
              </w:rPr>
            </w:pPr>
          </w:p>
          <w:p w14:paraId="370E355C" w14:textId="77777777" w:rsidR="002E61D7" w:rsidRPr="00CB02A5" w:rsidRDefault="002E61D7">
            <w:pPr>
              <w:rPr>
                <w:rFonts w:ascii="Times New Roman" w:eastAsia="Times New Roman" w:hAnsi="Times New Roman" w:cs="Times New Roman"/>
                <w:sz w:val="22"/>
                <w:szCs w:val="22"/>
                <w:lang w:val="en-US"/>
              </w:rPr>
            </w:pPr>
          </w:p>
          <w:p w14:paraId="6359846E" w14:textId="77777777" w:rsidR="00CB02A5" w:rsidRPr="00577BFA" w:rsidRDefault="00CB02A5">
            <w:pPr>
              <w:rPr>
                <w:rFonts w:ascii="Times New Roman" w:eastAsia="Times New Roman" w:hAnsi="Times New Roman" w:cs="Times New Roman"/>
                <w:b/>
                <w:bCs/>
                <w:sz w:val="22"/>
                <w:szCs w:val="22"/>
                <w:lang w:val="en-US"/>
              </w:rPr>
            </w:pPr>
          </w:p>
          <w:p w14:paraId="642823E4" w14:textId="77777777" w:rsidR="00CB02A5" w:rsidRPr="00577BFA" w:rsidRDefault="00CB02A5">
            <w:pPr>
              <w:rPr>
                <w:rFonts w:ascii="Times New Roman" w:eastAsia="Times New Roman" w:hAnsi="Times New Roman" w:cs="Times New Roman"/>
                <w:b/>
                <w:bCs/>
                <w:sz w:val="22"/>
                <w:szCs w:val="22"/>
                <w:lang w:val="en-US"/>
              </w:rPr>
            </w:pPr>
          </w:p>
          <w:p w14:paraId="3721DD85" w14:textId="7C3A5051"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293BFBA7"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7D320251" w14:textId="77777777" w:rsidR="002E61D7" w:rsidRPr="00CB02A5" w:rsidRDefault="002E61D7">
            <w:pPr>
              <w:rPr>
                <w:rFonts w:ascii="Times New Roman" w:eastAsia="Times New Roman" w:hAnsi="Times New Roman" w:cs="Times New Roman"/>
                <w:sz w:val="22"/>
                <w:szCs w:val="22"/>
              </w:rPr>
            </w:pPr>
          </w:p>
          <w:p w14:paraId="028FD6AA" w14:textId="77777777" w:rsidR="002E61D7" w:rsidRPr="00CB02A5" w:rsidRDefault="002E61D7">
            <w:pPr>
              <w:rPr>
                <w:rFonts w:ascii="Times New Roman" w:eastAsia="Times New Roman" w:hAnsi="Times New Roman" w:cs="Times New Roman"/>
                <w:sz w:val="22"/>
                <w:szCs w:val="22"/>
              </w:rPr>
            </w:pPr>
          </w:p>
          <w:p w14:paraId="632AE756" w14:textId="77777777" w:rsidR="002E61D7" w:rsidRPr="00CB02A5" w:rsidRDefault="002E61D7">
            <w:pPr>
              <w:rPr>
                <w:rFonts w:ascii="Times New Roman" w:eastAsia="Times New Roman" w:hAnsi="Times New Roman" w:cs="Times New Roman"/>
                <w:sz w:val="22"/>
                <w:szCs w:val="22"/>
              </w:rPr>
            </w:pPr>
          </w:p>
          <w:p w14:paraId="7FF9B531" w14:textId="77777777" w:rsidR="002E61D7" w:rsidRPr="00CB02A5" w:rsidRDefault="002E61D7">
            <w:pPr>
              <w:rPr>
                <w:rFonts w:ascii="Times New Roman" w:eastAsia="Times New Roman" w:hAnsi="Times New Roman" w:cs="Times New Roman"/>
                <w:sz w:val="22"/>
                <w:szCs w:val="22"/>
              </w:rPr>
            </w:pPr>
          </w:p>
          <w:p w14:paraId="29A91FAC" w14:textId="77777777" w:rsidR="002E61D7" w:rsidRPr="00CB02A5" w:rsidRDefault="002E61D7">
            <w:pPr>
              <w:rPr>
                <w:rFonts w:ascii="Times New Roman" w:eastAsia="Times New Roman" w:hAnsi="Times New Roman" w:cs="Times New Roman"/>
                <w:sz w:val="22"/>
                <w:szCs w:val="22"/>
              </w:rPr>
            </w:pPr>
          </w:p>
          <w:p w14:paraId="5830E186" w14:textId="77777777" w:rsidR="002E61D7" w:rsidRPr="00CB02A5" w:rsidRDefault="002E61D7">
            <w:pPr>
              <w:rPr>
                <w:rFonts w:ascii="Times New Roman" w:eastAsia="Times New Roman" w:hAnsi="Times New Roman" w:cs="Times New Roman"/>
                <w:sz w:val="22"/>
                <w:szCs w:val="22"/>
              </w:rPr>
            </w:pPr>
          </w:p>
          <w:p w14:paraId="6648BBED" w14:textId="77777777" w:rsidR="002E61D7" w:rsidRPr="00CB02A5" w:rsidRDefault="002E61D7">
            <w:pPr>
              <w:rPr>
                <w:rFonts w:ascii="Times New Roman" w:eastAsia="Times New Roman" w:hAnsi="Times New Roman" w:cs="Times New Roman"/>
                <w:sz w:val="22"/>
                <w:szCs w:val="22"/>
              </w:rPr>
            </w:pPr>
          </w:p>
          <w:p w14:paraId="0F5E62AB" w14:textId="77777777" w:rsidR="002E61D7" w:rsidRPr="00CB02A5" w:rsidRDefault="002E61D7">
            <w:pPr>
              <w:rPr>
                <w:rFonts w:ascii="Times New Roman" w:eastAsia="Times New Roman" w:hAnsi="Times New Roman" w:cs="Times New Roman"/>
                <w:sz w:val="22"/>
                <w:szCs w:val="22"/>
              </w:rPr>
            </w:pPr>
          </w:p>
          <w:p w14:paraId="32FBFF5B" w14:textId="77777777" w:rsidR="002E61D7" w:rsidRPr="00CB02A5" w:rsidRDefault="002E61D7">
            <w:pPr>
              <w:rPr>
                <w:rFonts w:ascii="Times New Roman" w:eastAsia="Times New Roman" w:hAnsi="Times New Roman" w:cs="Times New Roman"/>
                <w:sz w:val="22"/>
                <w:szCs w:val="22"/>
              </w:rPr>
            </w:pPr>
          </w:p>
          <w:p w14:paraId="0880199B" w14:textId="77777777" w:rsidR="002E61D7" w:rsidRPr="00CB02A5" w:rsidRDefault="002E61D7">
            <w:pPr>
              <w:rPr>
                <w:rFonts w:ascii="Times New Roman" w:eastAsia="Times New Roman" w:hAnsi="Times New Roman" w:cs="Times New Roman"/>
                <w:sz w:val="22"/>
                <w:szCs w:val="22"/>
              </w:rPr>
            </w:pPr>
          </w:p>
          <w:p w14:paraId="35631717" w14:textId="77777777" w:rsidR="002E61D7" w:rsidRPr="00CB02A5" w:rsidRDefault="002E61D7">
            <w:pPr>
              <w:rPr>
                <w:rFonts w:ascii="Times New Roman" w:eastAsia="Times New Roman" w:hAnsi="Times New Roman" w:cs="Times New Roman"/>
                <w:sz w:val="22"/>
                <w:szCs w:val="22"/>
              </w:rPr>
            </w:pPr>
          </w:p>
          <w:p w14:paraId="3579A7A5" w14:textId="77777777" w:rsidR="002E61D7" w:rsidRPr="00CB02A5" w:rsidRDefault="002E61D7">
            <w:pPr>
              <w:rPr>
                <w:rFonts w:ascii="Times New Roman" w:eastAsia="Times New Roman" w:hAnsi="Times New Roman" w:cs="Times New Roman"/>
                <w:sz w:val="22"/>
                <w:szCs w:val="22"/>
              </w:rPr>
            </w:pPr>
          </w:p>
          <w:p w14:paraId="5BE1F61D" w14:textId="77777777" w:rsidR="00CB02A5" w:rsidRDefault="00CB02A5">
            <w:pPr>
              <w:rPr>
                <w:rFonts w:ascii="Times New Roman" w:eastAsia="Times New Roman" w:hAnsi="Times New Roman" w:cs="Times New Roman"/>
                <w:b/>
                <w:bCs/>
                <w:sz w:val="22"/>
                <w:szCs w:val="22"/>
              </w:rPr>
            </w:pPr>
          </w:p>
          <w:p w14:paraId="01E7E0DB" w14:textId="77777777" w:rsidR="00CB02A5" w:rsidRDefault="00CB02A5">
            <w:pPr>
              <w:rPr>
                <w:rFonts w:ascii="Times New Roman" w:eastAsia="Times New Roman" w:hAnsi="Times New Roman" w:cs="Times New Roman"/>
                <w:b/>
                <w:bCs/>
                <w:sz w:val="22"/>
                <w:szCs w:val="22"/>
              </w:rPr>
            </w:pPr>
          </w:p>
          <w:p w14:paraId="0DB88572" w14:textId="77777777" w:rsidR="00CB02A5" w:rsidRDefault="00CB02A5">
            <w:pPr>
              <w:rPr>
                <w:rFonts w:ascii="Times New Roman" w:eastAsia="Times New Roman" w:hAnsi="Times New Roman" w:cs="Times New Roman"/>
                <w:b/>
                <w:bCs/>
                <w:sz w:val="22"/>
                <w:szCs w:val="22"/>
              </w:rPr>
            </w:pPr>
          </w:p>
          <w:p w14:paraId="1B29B85B" w14:textId="77777777" w:rsidR="00CB02A5" w:rsidRDefault="00CB02A5">
            <w:pPr>
              <w:rPr>
                <w:rFonts w:ascii="Times New Roman" w:eastAsia="Times New Roman" w:hAnsi="Times New Roman" w:cs="Times New Roman"/>
                <w:b/>
                <w:bCs/>
                <w:sz w:val="22"/>
                <w:szCs w:val="22"/>
              </w:rPr>
            </w:pPr>
          </w:p>
          <w:p w14:paraId="48FE222D" w14:textId="77777777" w:rsidR="00CB02A5" w:rsidRDefault="00CB02A5">
            <w:pPr>
              <w:rPr>
                <w:rFonts w:ascii="Times New Roman" w:eastAsia="Times New Roman" w:hAnsi="Times New Roman" w:cs="Times New Roman"/>
                <w:b/>
                <w:bCs/>
                <w:sz w:val="22"/>
                <w:szCs w:val="22"/>
              </w:rPr>
            </w:pPr>
          </w:p>
          <w:p w14:paraId="28A3D33F" w14:textId="77777777" w:rsidR="00CB02A5" w:rsidRDefault="00CB02A5">
            <w:pPr>
              <w:rPr>
                <w:rFonts w:ascii="Times New Roman" w:eastAsia="Times New Roman" w:hAnsi="Times New Roman" w:cs="Times New Roman"/>
                <w:b/>
                <w:bCs/>
                <w:sz w:val="22"/>
                <w:szCs w:val="22"/>
              </w:rPr>
            </w:pPr>
          </w:p>
          <w:p w14:paraId="06CB1F18" w14:textId="77777777" w:rsidR="00CB02A5" w:rsidRDefault="00CB02A5">
            <w:pPr>
              <w:rPr>
                <w:rFonts w:ascii="Times New Roman" w:eastAsia="Times New Roman" w:hAnsi="Times New Roman" w:cs="Times New Roman"/>
                <w:b/>
                <w:bCs/>
                <w:sz w:val="22"/>
                <w:szCs w:val="22"/>
              </w:rPr>
            </w:pPr>
          </w:p>
          <w:p w14:paraId="4938B0BB" w14:textId="77777777" w:rsidR="00CB02A5" w:rsidRDefault="00CB02A5">
            <w:pPr>
              <w:rPr>
                <w:rFonts w:ascii="Times New Roman" w:eastAsia="Times New Roman" w:hAnsi="Times New Roman" w:cs="Times New Roman"/>
                <w:b/>
                <w:bCs/>
                <w:sz w:val="22"/>
                <w:szCs w:val="22"/>
              </w:rPr>
            </w:pPr>
          </w:p>
          <w:p w14:paraId="3144F3F7" w14:textId="77777777" w:rsidR="00CB02A5" w:rsidRDefault="00CB02A5">
            <w:pPr>
              <w:rPr>
                <w:rFonts w:ascii="Times New Roman" w:eastAsia="Times New Roman" w:hAnsi="Times New Roman" w:cs="Times New Roman"/>
                <w:b/>
                <w:bCs/>
                <w:sz w:val="22"/>
                <w:szCs w:val="22"/>
              </w:rPr>
            </w:pPr>
          </w:p>
          <w:p w14:paraId="4555D532" w14:textId="77777777" w:rsidR="00CB02A5" w:rsidRDefault="00CB02A5">
            <w:pPr>
              <w:rPr>
                <w:rFonts w:ascii="Times New Roman" w:eastAsia="Times New Roman" w:hAnsi="Times New Roman" w:cs="Times New Roman"/>
                <w:b/>
                <w:bCs/>
                <w:sz w:val="22"/>
                <w:szCs w:val="22"/>
              </w:rPr>
            </w:pPr>
          </w:p>
          <w:p w14:paraId="3042EBBE" w14:textId="77777777" w:rsidR="00CB02A5" w:rsidRDefault="00CB02A5">
            <w:pPr>
              <w:rPr>
                <w:rFonts w:ascii="Times New Roman" w:eastAsia="Times New Roman" w:hAnsi="Times New Roman" w:cs="Times New Roman"/>
                <w:b/>
                <w:bCs/>
                <w:sz w:val="22"/>
                <w:szCs w:val="22"/>
              </w:rPr>
            </w:pPr>
          </w:p>
          <w:p w14:paraId="3BE7C2A6" w14:textId="77777777" w:rsidR="00CB02A5" w:rsidRDefault="00CB02A5">
            <w:pPr>
              <w:rPr>
                <w:rFonts w:ascii="Times New Roman" w:eastAsia="Times New Roman" w:hAnsi="Times New Roman" w:cs="Times New Roman"/>
                <w:b/>
                <w:bCs/>
                <w:sz w:val="22"/>
                <w:szCs w:val="22"/>
              </w:rPr>
            </w:pPr>
          </w:p>
          <w:p w14:paraId="70F093FE" w14:textId="77777777" w:rsidR="00CB02A5" w:rsidRDefault="00CB02A5">
            <w:pPr>
              <w:rPr>
                <w:rFonts w:ascii="Times New Roman" w:eastAsia="Times New Roman" w:hAnsi="Times New Roman" w:cs="Times New Roman"/>
                <w:b/>
                <w:bCs/>
                <w:sz w:val="22"/>
                <w:szCs w:val="22"/>
              </w:rPr>
            </w:pPr>
          </w:p>
          <w:p w14:paraId="17213A10" w14:textId="45232934"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Se acceptă.</w:t>
            </w:r>
          </w:p>
        </w:tc>
      </w:tr>
      <w:tr w:rsidR="002E61D7" w:rsidRPr="00CB02A5" w14:paraId="02702C66" w14:textId="77777777">
        <w:trPr>
          <w:trHeight w:val="300"/>
        </w:trPr>
        <w:tc>
          <w:tcPr>
            <w:tcW w:w="645" w:type="dxa"/>
          </w:tcPr>
          <w:p w14:paraId="262C70CC"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11.</w:t>
            </w:r>
          </w:p>
        </w:tc>
        <w:tc>
          <w:tcPr>
            <w:tcW w:w="3040" w:type="dxa"/>
          </w:tcPr>
          <w:p w14:paraId="11EFF8E3"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Ministerul Educației și Cercetării</w:t>
            </w:r>
          </w:p>
          <w:p w14:paraId="3E2BC779"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(nr.15/29/26 din 27.02.2026)</w:t>
            </w:r>
          </w:p>
        </w:tc>
        <w:tc>
          <w:tcPr>
            <w:tcW w:w="5760" w:type="dxa"/>
          </w:tcPr>
          <w:p w14:paraId="309050D6"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Ministerul Educației și Cercetării a examinat proiectul de hotărâre cu privire la aprobarea </w:t>
            </w:r>
            <w:r w:rsidRPr="00CB02A5">
              <w:rPr>
                <w:rFonts w:ascii="Times New Roman" w:eastAsia="Times New Roman" w:hAnsi="Times New Roman" w:cs="Times New Roman"/>
                <w:i/>
                <w:iCs/>
                <w:sz w:val="22"/>
                <w:szCs w:val="22"/>
              </w:rPr>
              <w:t>Regulamentului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și, în limitele competențelor, comunică lipsa de obiecții și propuneri</w:t>
            </w:r>
          </w:p>
        </w:tc>
        <w:tc>
          <w:tcPr>
            <w:tcW w:w="3628" w:type="dxa"/>
          </w:tcPr>
          <w:p w14:paraId="2B7A007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Se acceptă</w:t>
            </w:r>
            <w:r w:rsidRPr="00CB02A5">
              <w:rPr>
                <w:rFonts w:ascii="Times New Roman" w:eastAsia="Times New Roman" w:hAnsi="Times New Roman" w:cs="Times New Roman"/>
                <w:sz w:val="22"/>
                <w:szCs w:val="22"/>
              </w:rPr>
              <w:t>.</w:t>
            </w:r>
          </w:p>
        </w:tc>
      </w:tr>
      <w:tr w:rsidR="002E61D7" w:rsidRPr="00CB02A5" w14:paraId="23C49659" w14:textId="77777777">
        <w:trPr>
          <w:trHeight w:val="300"/>
        </w:trPr>
        <w:tc>
          <w:tcPr>
            <w:tcW w:w="645" w:type="dxa"/>
          </w:tcPr>
          <w:p w14:paraId="2463F8C2"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12.</w:t>
            </w:r>
          </w:p>
        </w:tc>
        <w:tc>
          <w:tcPr>
            <w:tcW w:w="3040" w:type="dxa"/>
          </w:tcPr>
          <w:p w14:paraId="2A4AEAB2"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IP Serviciul Tehnologia Informației și Securitate Cibernetică</w:t>
            </w:r>
          </w:p>
          <w:p w14:paraId="171A6C55"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(nr.1.4/400/26 din 02.03.2026)</w:t>
            </w:r>
          </w:p>
        </w:tc>
        <w:tc>
          <w:tcPr>
            <w:tcW w:w="5760" w:type="dxa"/>
          </w:tcPr>
          <w:p w14:paraId="6BBABF29"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Prin prezenta, în ordinea examinării proiectului de hotărâre cu privire la aprobarea Regulamentului privind modul de ținere a resursei informaționale formate de Sistemul informațional național în domeniul eficienței energetice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Instituția Publică „Serviciul Tehnologia Informației și Securitate Cibernetică” (în continuare – STISC), prin prisma competențelor sale funcționale, comunică următoarele obiecții și propuneri.</w:t>
            </w:r>
          </w:p>
          <w:p w14:paraId="76447044" w14:textId="77777777" w:rsidR="002E61D7" w:rsidRPr="00CB02A5" w:rsidRDefault="00000000">
            <w:pPr>
              <w:numPr>
                <w:ilvl w:val="0"/>
                <w:numId w:val="4"/>
              </w:numPr>
              <w:pBdr>
                <w:top w:val="nil"/>
                <w:left w:val="nil"/>
                <w:bottom w:val="nil"/>
                <w:right w:val="nil"/>
                <w:between w:val="nil"/>
              </w:pBdr>
              <w:spacing w:after="160" w:line="279" w:lineRule="auto"/>
              <w:jc w:val="both"/>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Clarificarea denumirii proiectului și a obiectului reglementării.</w:t>
            </w:r>
            <w:r w:rsidRPr="00CB02A5">
              <w:rPr>
                <w:rFonts w:ascii="Times New Roman" w:eastAsia="Times New Roman" w:hAnsi="Times New Roman" w:cs="Times New Roman"/>
                <w:color w:val="000000"/>
                <w:sz w:val="22"/>
                <w:szCs w:val="22"/>
              </w:rPr>
              <w:t xml:space="preserve"> </w:t>
            </w:r>
          </w:p>
          <w:p w14:paraId="3A93E1F5"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cadrul consultării prealabile asupra proiectului, STISC a formulat observația potrivit căreia denumirea proiectului nu poate fi formulată ca „Regulamentul privind funcționarea </w:t>
            </w:r>
            <w:r w:rsidRPr="00CB02A5">
              <w:rPr>
                <w:rFonts w:ascii="Times New Roman" w:eastAsia="Times New Roman" w:hAnsi="Times New Roman" w:cs="Times New Roman"/>
                <w:sz w:val="22"/>
                <w:szCs w:val="22"/>
                <w:u w:val="single"/>
              </w:rPr>
              <w:t>Sistemului informațional...”</w:t>
            </w:r>
            <w:r w:rsidRPr="00CB02A5">
              <w:rPr>
                <w:rFonts w:ascii="Times New Roman" w:eastAsia="Times New Roman" w:hAnsi="Times New Roman" w:cs="Times New Roman"/>
                <w:sz w:val="22"/>
                <w:szCs w:val="22"/>
              </w:rPr>
              <w:t xml:space="preserve"> ci trebuie să vizeze regulamentul </w:t>
            </w:r>
            <w:r w:rsidRPr="00CB02A5">
              <w:rPr>
                <w:rFonts w:ascii="Times New Roman" w:eastAsia="Times New Roman" w:hAnsi="Times New Roman" w:cs="Times New Roman"/>
                <w:sz w:val="22"/>
                <w:szCs w:val="22"/>
                <w:u w:val="single"/>
              </w:rPr>
              <w:t>resursei informaționale</w:t>
            </w:r>
            <w:r w:rsidRPr="00CB02A5">
              <w:rPr>
                <w:rFonts w:ascii="Times New Roman" w:eastAsia="Times New Roman" w:hAnsi="Times New Roman" w:cs="Times New Roman"/>
                <w:sz w:val="22"/>
                <w:szCs w:val="22"/>
              </w:rPr>
              <w:t xml:space="preserve"> formate în cadrul sistemului informațional.</w:t>
            </w:r>
          </w:p>
          <w:p w14:paraId="56503437"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Conform sintezei obiecțiilor și propunerilor, proiectul a fost ajustat, totuși, în forma actuală, denumirea proiectului nu indică </w:t>
            </w:r>
            <w:r w:rsidRPr="00CB02A5">
              <w:rPr>
                <w:rFonts w:ascii="Times New Roman" w:eastAsia="Times New Roman" w:hAnsi="Times New Roman" w:cs="Times New Roman"/>
                <w:sz w:val="22"/>
                <w:szCs w:val="22"/>
              </w:rPr>
              <w:lastRenderedPageBreak/>
              <w:t xml:space="preserve">explicit resursa informațională exactă care constituie obiectul reglementării. </w:t>
            </w:r>
          </w:p>
          <w:p w14:paraId="5DF0155E"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Necesitatea ca fiecare resursă informațională să fie reglementată printr-un regulament propriu rezultă din structura Sistemului informațional național în domeniul eficienței energetice (SINEE) stabilită prin Hotărârea Guvernului nr. 144/2025 cu privire la aprobarea Conceptului Sistemului informațional național în domeniul eficienței energetice, care prevede organizarea sistemului în mai multe componente denumite „subsisteme”, tratate în practică drept resurse informaționale separate, ce urmează a fi aprobate etapizat, fiecare prin regulament propriu. </w:t>
            </w:r>
          </w:p>
          <w:p w14:paraId="5E70ACDC"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aceste condiții, menținerea unei denumiri generale a proiectului poate genera la etapele ulterioare adoptarea unor hotărâri cu denumiri similare sau dificil de diferențiat. </w:t>
            </w:r>
          </w:p>
          <w:p w14:paraId="23A45B7A" w14:textId="77777777" w:rsidR="002E61D7" w:rsidRPr="00CB02A5" w:rsidRDefault="00000000">
            <w:pPr>
              <w:ind w:firstLine="195"/>
              <w:jc w:val="both"/>
              <w:rPr>
                <w:rFonts w:ascii="Times New Roman" w:hAnsi="Times New Roman" w:cs="Times New Roman"/>
                <w:sz w:val="22"/>
                <w:szCs w:val="22"/>
              </w:rPr>
            </w:pPr>
            <w:r w:rsidRPr="00CB02A5">
              <w:rPr>
                <w:rFonts w:ascii="Times New Roman" w:eastAsia="Times New Roman" w:hAnsi="Times New Roman" w:cs="Times New Roman"/>
                <w:sz w:val="22"/>
                <w:szCs w:val="22"/>
              </w:rPr>
              <w:t>Prin urmare, în continuarea obiecției formulate anterior, este necesar ca denumirea proiectului de hotărâre să indice explicit resursa informațională reglementată.</w:t>
            </w:r>
            <w:r w:rsidRPr="00CB02A5">
              <w:rPr>
                <w:rFonts w:ascii="Times New Roman" w:hAnsi="Times New Roman" w:cs="Times New Roman"/>
                <w:sz w:val="22"/>
                <w:szCs w:val="22"/>
              </w:rPr>
              <w:t xml:space="preserve"> </w:t>
            </w:r>
          </w:p>
          <w:p w14:paraId="73560BD8"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acest sens, se propune următoarea formulare orientativă a denumirii proiectului de hotărâre: „cu privire la aprobarea Regulamentului privind modul de ținere a resursei informaționale – Subsistemul informațional „Management programe și proiecte” aferentă Sistemului informațional național în domeniul eficienței energetice”. </w:t>
            </w:r>
          </w:p>
          <w:p w14:paraId="471143F8"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Totodată, terminologia urmează a fi ajustată corespunzător în întregul cuprins al proiectului pentru asigurarea coerenței și clarității reglementării. </w:t>
            </w:r>
          </w:p>
          <w:p w14:paraId="7C696D83" w14:textId="77777777" w:rsidR="002E61D7" w:rsidRPr="00CB02A5" w:rsidRDefault="00000000">
            <w:pPr>
              <w:numPr>
                <w:ilvl w:val="0"/>
                <w:numId w:val="4"/>
              </w:numPr>
              <w:pBdr>
                <w:top w:val="nil"/>
                <w:left w:val="nil"/>
                <w:bottom w:val="nil"/>
                <w:right w:val="nil"/>
                <w:between w:val="nil"/>
              </w:pBdr>
              <w:spacing w:after="160" w:line="279" w:lineRule="auto"/>
              <w:jc w:val="both"/>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Delimitarea obiectului regulamentului față de aspecte tehnice specifice unui sistem informațional.</w:t>
            </w:r>
            <w:r w:rsidRPr="00CB02A5">
              <w:rPr>
                <w:rFonts w:ascii="Times New Roman" w:eastAsia="Times New Roman" w:hAnsi="Times New Roman" w:cs="Times New Roman"/>
                <w:color w:val="000000"/>
                <w:sz w:val="22"/>
                <w:szCs w:val="22"/>
              </w:rPr>
              <w:t xml:space="preserve"> </w:t>
            </w:r>
          </w:p>
          <w:p w14:paraId="739B346C"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Analiza conținutului regulamentului relevă includerea extinsă a unor prevederi care țin de operarea tehnologică specifică unui sistem informațional, cum ar fi: funcționarea, exploatarea, dezvoltarea și mentenanța (de exemplu: pct. 11.5, 12.2, 14.3, 14.8, 14.9, 16.8–16.10, 46.2, 48, 49, 55) respectiv aspecte de infrastructură și găzduire (pct. 43). </w:t>
            </w:r>
          </w:p>
          <w:p w14:paraId="2436FA90"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În același context, Capitolul VI „Interacțiunea SI cu alte sisteme informaționale” conține descrieri detaliate ale mecanismelor tehnologice de interoperabilitate și ale serviciilor guvernamentale utilizate, elemente ce țin de arhitectura tehnologică a sistemului informațional.</w:t>
            </w:r>
          </w:p>
          <w:p w14:paraId="6C372C5E"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Potrivit art. 7</w:t>
            </w:r>
            <w:r w:rsidRPr="00CB02A5">
              <w:rPr>
                <w:rFonts w:ascii="Times New Roman" w:eastAsia="Times New Roman" w:hAnsi="Times New Roman" w:cs="Times New Roman"/>
                <w:sz w:val="22"/>
                <w:szCs w:val="22"/>
                <w:vertAlign w:val="superscript"/>
              </w:rPr>
              <w:t>6</w:t>
            </w:r>
            <w:r w:rsidRPr="00CB02A5">
              <w:rPr>
                <w:rFonts w:ascii="Times New Roman" w:eastAsia="Times New Roman" w:hAnsi="Times New Roman" w:cs="Times New Roman"/>
                <w:sz w:val="22"/>
                <w:szCs w:val="22"/>
              </w:rPr>
              <w:t xml:space="preserve"> alin. (2) lit. c) din Legea nr. 467/2003 cu privire la informatizare și la resursele informaționale de stat, regulamentul resursei informaționale urmează să reglementeze interacțiunea resursei informaționale cu furnizorii de date, însă nu descrierea mecanismelor tehnologice prin care sistemul informațional realizează interoperabilitatea, acestea fiind reglementate prin Conceptul sistemului informațional.</w:t>
            </w:r>
          </w:p>
          <w:p w14:paraId="1BAE0BFC"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Asemenea elemente depășesc obiectul reglementării privind modul de ținere a unei resursei informaționale astfel este necesară ajustarea conținutului regulamentului în conformitate cu prevederile art. 7</w:t>
            </w:r>
            <w:r w:rsidRPr="00CB02A5">
              <w:rPr>
                <w:rFonts w:ascii="Times New Roman" w:eastAsia="Times New Roman" w:hAnsi="Times New Roman" w:cs="Times New Roman"/>
                <w:sz w:val="22"/>
                <w:szCs w:val="22"/>
                <w:vertAlign w:val="superscript"/>
              </w:rPr>
              <w:t>6</w:t>
            </w:r>
            <w:r w:rsidRPr="00CB02A5">
              <w:rPr>
                <w:rFonts w:ascii="Times New Roman" w:eastAsia="Times New Roman" w:hAnsi="Times New Roman" w:cs="Times New Roman"/>
                <w:sz w:val="22"/>
                <w:szCs w:val="22"/>
              </w:rPr>
              <w:t xml:space="preserve"> alin. (2) lit. c) din Legea nr. 467/2003.</w:t>
            </w:r>
          </w:p>
          <w:p w14:paraId="7F0E8382" w14:textId="77777777" w:rsidR="002E61D7" w:rsidRPr="00CB02A5" w:rsidRDefault="00000000">
            <w:pPr>
              <w:numPr>
                <w:ilvl w:val="0"/>
                <w:numId w:val="4"/>
              </w:numPr>
              <w:pBdr>
                <w:top w:val="nil"/>
                <w:left w:val="nil"/>
                <w:bottom w:val="nil"/>
                <w:right w:val="nil"/>
                <w:between w:val="nil"/>
              </w:pBdr>
              <w:spacing w:after="160" w:line="279" w:lineRule="auto"/>
              <w:jc w:val="both"/>
              <w:rPr>
                <w:rFonts w:ascii="Times New Roman" w:eastAsia="Times New Roman" w:hAnsi="Times New Roman" w:cs="Times New Roman"/>
                <w:b/>
                <w:bCs/>
                <w:color w:val="000000"/>
                <w:sz w:val="22"/>
                <w:szCs w:val="22"/>
              </w:rPr>
            </w:pPr>
            <w:r w:rsidRPr="00CB02A5">
              <w:rPr>
                <w:rFonts w:ascii="Times New Roman" w:eastAsia="Times New Roman" w:hAnsi="Times New Roman" w:cs="Times New Roman"/>
                <w:b/>
                <w:bCs/>
                <w:color w:val="000000"/>
                <w:sz w:val="22"/>
                <w:szCs w:val="22"/>
              </w:rPr>
              <w:t xml:space="preserve">Corelarea proiectului de regulament cu proiectul notei de fundamentare. </w:t>
            </w:r>
          </w:p>
          <w:p w14:paraId="6AD7FE92"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Se constată o neuniformitate între prevederile acestor două documente. Astfel că, în pct. 3 din proiectul de regulament „subsistemul” este calificat drept resursă informațională, în timp ce în pct. 2 subpct. 2.2 din proiectul notei de fundamentare acesta este descris ca un ansamblu de resurse și de tehnologii informaționale, mijloace tehnice și metodologii interconectate, ceea ce este o descriere specifică unui sistem informațional. </w:t>
            </w:r>
          </w:p>
          <w:p w14:paraId="7B4E1A0D"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Prin urmare, este necesară uniformizarea terminologiei utilizate în aceste două documente pentru a reflecta clar și consecvent obiectul reglementării.</w:t>
            </w:r>
          </w:p>
          <w:p w14:paraId="7E4A5E07" w14:textId="77777777" w:rsidR="002E61D7" w:rsidRPr="00CB02A5" w:rsidRDefault="00000000">
            <w:pPr>
              <w:numPr>
                <w:ilvl w:val="0"/>
                <w:numId w:val="4"/>
              </w:numPr>
              <w:pBdr>
                <w:top w:val="nil"/>
                <w:left w:val="nil"/>
                <w:bottom w:val="nil"/>
                <w:right w:val="nil"/>
                <w:between w:val="nil"/>
              </w:pBdr>
              <w:spacing w:after="160" w:line="279" w:lineRule="auto"/>
              <w:jc w:val="both"/>
              <w:rPr>
                <w:rFonts w:ascii="Times New Roman" w:eastAsia="Times New Roman" w:hAnsi="Times New Roman" w:cs="Times New Roman"/>
                <w:color w:val="000000"/>
                <w:sz w:val="22"/>
                <w:szCs w:val="22"/>
              </w:rPr>
            </w:pPr>
            <w:r w:rsidRPr="00CB02A5">
              <w:rPr>
                <w:rFonts w:ascii="Times New Roman" w:eastAsia="Times New Roman" w:hAnsi="Times New Roman" w:cs="Times New Roman"/>
                <w:b/>
                <w:bCs/>
                <w:color w:val="000000"/>
                <w:sz w:val="22"/>
                <w:szCs w:val="22"/>
              </w:rPr>
              <w:t>Clarificarea rolului administratorului tehnic.</w:t>
            </w:r>
            <w:r w:rsidRPr="00CB02A5">
              <w:rPr>
                <w:rFonts w:ascii="Times New Roman" w:eastAsia="Times New Roman" w:hAnsi="Times New Roman" w:cs="Times New Roman"/>
                <w:color w:val="000000"/>
                <w:sz w:val="22"/>
                <w:szCs w:val="22"/>
              </w:rPr>
              <w:t xml:space="preserve"> </w:t>
            </w:r>
          </w:p>
          <w:p w14:paraId="060635BF"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Se vor exclude mențiunile referitoare la administratorul tehnic din pct. 6 subpct. 6.4 din proiectul regulamentului, precum și din pct. 3 subpct 3.1 și pct. 9 din proiectul notei de fundamentare întrucât potrivit Hotărârii Guvernului nr. 414/2018 cu privire la măsurile de consolidare a centrelor de date în sectorul public și de raționalizare a administrării </w:t>
            </w:r>
            <w:r w:rsidRPr="00CB02A5">
              <w:rPr>
                <w:rFonts w:ascii="Times New Roman" w:eastAsia="Times New Roman" w:hAnsi="Times New Roman" w:cs="Times New Roman"/>
                <w:sz w:val="22"/>
                <w:szCs w:val="22"/>
              </w:rPr>
              <w:lastRenderedPageBreak/>
              <w:t xml:space="preserve">sistemelor informaționale de stat, atribuțiile administratorului tehnic au un caracter exclusiv tehnic, vizând administrarea tehnică a sistemelor informaționale fără a fi implicat în gestionarea resurselor informaționale ținute pe aceste sisteme. În acest context, administratorul tehnic poate fi reflectat doar la nivelul conceptului sistemului informațional. </w:t>
            </w:r>
          </w:p>
          <w:p w14:paraId="374895F6" w14:textId="77777777" w:rsidR="002E61D7" w:rsidRPr="00CB02A5" w:rsidRDefault="00000000">
            <w:pPr>
              <w:numPr>
                <w:ilvl w:val="0"/>
                <w:numId w:val="4"/>
              </w:numPr>
              <w:pBdr>
                <w:top w:val="nil"/>
                <w:left w:val="nil"/>
                <w:bottom w:val="nil"/>
                <w:right w:val="nil"/>
                <w:between w:val="nil"/>
              </w:pBdr>
              <w:spacing w:after="160" w:line="279" w:lineRule="auto"/>
              <w:jc w:val="both"/>
              <w:rPr>
                <w:rFonts w:ascii="Times New Roman" w:eastAsia="Times New Roman" w:hAnsi="Times New Roman" w:cs="Times New Roman"/>
                <w:b/>
                <w:bCs/>
                <w:color w:val="000000"/>
                <w:sz w:val="22"/>
                <w:szCs w:val="22"/>
              </w:rPr>
            </w:pPr>
            <w:r w:rsidRPr="00CB02A5">
              <w:rPr>
                <w:rFonts w:ascii="Times New Roman" w:eastAsia="Times New Roman" w:hAnsi="Times New Roman" w:cs="Times New Roman"/>
                <w:b/>
                <w:bCs/>
                <w:color w:val="000000"/>
                <w:sz w:val="22"/>
                <w:szCs w:val="22"/>
              </w:rPr>
              <w:t xml:space="preserve">Actualizarea referinței la actul normativ aplicabil. </w:t>
            </w:r>
          </w:p>
          <w:p w14:paraId="76ADD355"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La pct. 44 din proiectul regulamentului, referința la Hotărârea Guvernului nr. 201/2017 privind aprobarea Cerințelor minime obligatorii de securitate cibernetică se va substitui cu Hotărârea Guvernului nr. 562/2025 cu privire la modul de realizare a obligațiilor de asigurare a securității cibernetice de către furnizorii de servicii în sectoarele critice întrucât Hotărârea Guvernului nr. 201/2017 a fost abrogată. </w:t>
            </w:r>
          </w:p>
          <w:p w14:paraId="05916356"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Ținând cont de aspectele prezentate, STISC va putea aviza pozitiv proiectul regulamentului resursei informaționale doar după revizuirea și ajustarea sa în conformitate cu cele menționate mai sus.</w:t>
            </w:r>
          </w:p>
        </w:tc>
        <w:tc>
          <w:tcPr>
            <w:tcW w:w="3628" w:type="dxa"/>
          </w:tcPr>
          <w:p w14:paraId="359C8CAB" w14:textId="77777777" w:rsidR="002E61D7" w:rsidRPr="00CB02A5" w:rsidRDefault="002E61D7">
            <w:pPr>
              <w:rPr>
                <w:rFonts w:ascii="Times New Roman" w:eastAsia="Times New Roman" w:hAnsi="Times New Roman" w:cs="Times New Roman"/>
                <w:sz w:val="22"/>
                <w:szCs w:val="22"/>
              </w:rPr>
            </w:pPr>
          </w:p>
          <w:p w14:paraId="51CD5F53" w14:textId="77777777" w:rsidR="002E61D7" w:rsidRPr="00CB02A5" w:rsidRDefault="002E61D7">
            <w:pPr>
              <w:rPr>
                <w:rFonts w:ascii="Times New Roman" w:eastAsia="Times New Roman" w:hAnsi="Times New Roman" w:cs="Times New Roman"/>
                <w:sz w:val="22"/>
                <w:szCs w:val="22"/>
              </w:rPr>
            </w:pPr>
          </w:p>
          <w:p w14:paraId="4ECEDFDF" w14:textId="77777777" w:rsidR="002E61D7" w:rsidRPr="00CB02A5" w:rsidRDefault="002E61D7">
            <w:pPr>
              <w:rPr>
                <w:rFonts w:ascii="Times New Roman" w:eastAsia="Times New Roman" w:hAnsi="Times New Roman" w:cs="Times New Roman"/>
                <w:sz w:val="22"/>
                <w:szCs w:val="22"/>
              </w:rPr>
            </w:pPr>
          </w:p>
          <w:p w14:paraId="716F5D5A" w14:textId="77777777" w:rsidR="002E61D7" w:rsidRPr="00CB02A5" w:rsidRDefault="002E61D7">
            <w:pPr>
              <w:rPr>
                <w:rFonts w:ascii="Times New Roman" w:eastAsia="Times New Roman" w:hAnsi="Times New Roman" w:cs="Times New Roman"/>
                <w:sz w:val="22"/>
                <w:szCs w:val="22"/>
              </w:rPr>
            </w:pPr>
          </w:p>
          <w:p w14:paraId="585D42C0" w14:textId="77777777" w:rsidR="002E61D7" w:rsidRPr="00CB02A5" w:rsidRDefault="002E61D7">
            <w:pPr>
              <w:rPr>
                <w:rFonts w:ascii="Times New Roman" w:eastAsia="Times New Roman" w:hAnsi="Times New Roman" w:cs="Times New Roman"/>
                <w:sz w:val="22"/>
                <w:szCs w:val="22"/>
              </w:rPr>
            </w:pPr>
          </w:p>
          <w:p w14:paraId="0CD69FBD" w14:textId="77777777" w:rsidR="002E61D7" w:rsidRPr="00CB02A5" w:rsidRDefault="002E61D7">
            <w:pPr>
              <w:rPr>
                <w:rFonts w:ascii="Times New Roman" w:eastAsia="Times New Roman" w:hAnsi="Times New Roman" w:cs="Times New Roman"/>
                <w:sz w:val="22"/>
                <w:szCs w:val="22"/>
              </w:rPr>
            </w:pPr>
          </w:p>
          <w:p w14:paraId="05936ACC" w14:textId="77777777" w:rsidR="00CB02A5" w:rsidRDefault="00CB02A5">
            <w:pPr>
              <w:rPr>
                <w:rFonts w:ascii="Times New Roman" w:eastAsia="Times New Roman" w:hAnsi="Times New Roman" w:cs="Times New Roman"/>
                <w:b/>
                <w:bCs/>
                <w:sz w:val="22"/>
                <w:szCs w:val="22"/>
              </w:rPr>
            </w:pPr>
          </w:p>
          <w:p w14:paraId="3358A8CF" w14:textId="77777777" w:rsidR="00CB02A5" w:rsidRDefault="00CB02A5">
            <w:pPr>
              <w:rPr>
                <w:rFonts w:ascii="Times New Roman" w:eastAsia="Times New Roman" w:hAnsi="Times New Roman" w:cs="Times New Roman"/>
                <w:b/>
                <w:bCs/>
                <w:sz w:val="22"/>
                <w:szCs w:val="22"/>
              </w:rPr>
            </w:pPr>
          </w:p>
          <w:p w14:paraId="1A1B180A" w14:textId="77777777" w:rsidR="00CB02A5" w:rsidRDefault="00CB02A5">
            <w:pPr>
              <w:rPr>
                <w:rFonts w:ascii="Times New Roman" w:eastAsia="Times New Roman" w:hAnsi="Times New Roman" w:cs="Times New Roman"/>
                <w:b/>
                <w:bCs/>
                <w:sz w:val="22"/>
                <w:szCs w:val="22"/>
              </w:rPr>
            </w:pPr>
          </w:p>
          <w:p w14:paraId="20BABCED" w14:textId="6B50E982"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36EE8A78"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7842E42C" w14:textId="77777777" w:rsidR="002E61D7" w:rsidRPr="00CB02A5" w:rsidRDefault="002E61D7">
            <w:pPr>
              <w:rPr>
                <w:rFonts w:ascii="Times New Roman" w:eastAsia="Times New Roman" w:hAnsi="Times New Roman" w:cs="Times New Roman"/>
                <w:sz w:val="22"/>
                <w:szCs w:val="22"/>
              </w:rPr>
            </w:pPr>
          </w:p>
          <w:p w14:paraId="3938703C" w14:textId="77777777" w:rsidR="002E61D7" w:rsidRPr="00CB02A5" w:rsidRDefault="002E61D7">
            <w:pPr>
              <w:rPr>
                <w:rFonts w:ascii="Times New Roman" w:eastAsia="Times New Roman" w:hAnsi="Times New Roman" w:cs="Times New Roman"/>
                <w:sz w:val="22"/>
                <w:szCs w:val="22"/>
              </w:rPr>
            </w:pPr>
          </w:p>
          <w:p w14:paraId="45367833" w14:textId="77777777" w:rsidR="002E61D7" w:rsidRPr="00CB02A5" w:rsidRDefault="002E61D7">
            <w:pPr>
              <w:rPr>
                <w:rFonts w:ascii="Times New Roman" w:eastAsia="Times New Roman" w:hAnsi="Times New Roman" w:cs="Times New Roman"/>
                <w:sz w:val="22"/>
                <w:szCs w:val="22"/>
              </w:rPr>
            </w:pPr>
          </w:p>
          <w:p w14:paraId="55AE2487" w14:textId="77777777" w:rsidR="002E61D7" w:rsidRPr="00CB02A5" w:rsidRDefault="002E61D7">
            <w:pPr>
              <w:rPr>
                <w:rFonts w:ascii="Times New Roman" w:eastAsia="Times New Roman" w:hAnsi="Times New Roman" w:cs="Times New Roman"/>
                <w:sz w:val="22"/>
                <w:szCs w:val="22"/>
              </w:rPr>
            </w:pPr>
          </w:p>
          <w:p w14:paraId="14BC2D61" w14:textId="77777777" w:rsidR="002E61D7" w:rsidRPr="00CB02A5" w:rsidRDefault="002E61D7">
            <w:pPr>
              <w:rPr>
                <w:rFonts w:ascii="Times New Roman" w:eastAsia="Times New Roman" w:hAnsi="Times New Roman" w:cs="Times New Roman"/>
                <w:sz w:val="22"/>
                <w:szCs w:val="22"/>
              </w:rPr>
            </w:pPr>
          </w:p>
          <w:p w14:paraId="1225B004" w14:textId="77777777" w:rsidR="002E61D7" w:rsidRPr="00CB02A5" w:rsidRDefault="002E61D7">
            <w:pPr>
              <w:rPr>
                <w:rFonts w:ascii="Times New Roman" w:eastAsia="Times New Roman" w:hAnsi="Times New Roman" w:cs="Times New Roman"/>
                <w:sz w:val="22"/>
                <w:szCs w:val="22"/>
              </w:rPr>
            </w:pPr>
          </w:p>
          <w:p w14:paraId="4ADE51C2" w14:textId="77777777" w:rsidR="002E61D7" w:rsidRPr="00CB02A5" w:rsidRDefault="002E61D7">
            <w:pPr>
              <w:rPr>
                <w:rFonts w:ascii="Times New Roman" w:eastAsia="Times New Roman" w:hAnsi="Times New Roman" w:cs="Times New Roman"/>
                <w:sz w:val="22"/>
                <w:szCs w:val="22"/>
              </w:rPr>
            </w:pPr>
          </w:p>
          <w:p w14:paraId="4DF3642E" w14:textId="77777777" w:rsidR="002E61D7" w:rsidRPr="00CB02A5" w:rsidRDefault="002E61D7">
            <w:pPr>
              <w:rPr>
                <w:rFonts w:ascii="Times New Roman" w:eastAsia="Times New Roman" w:hAnsi="Times New Roman" w:cs="Times New Roman"/>
                <w:sz w:val="22"/>
                <w:szCs w:val="22"/>
              </w:rPr>
            </w:pPr>
          </w:p>
          <w:p w14:paraId="0D571759" w14:textId="77777777" w:rsidR="002E61D7" w:rsidRPr="00CB02A5" w:rsidRDefault="002E61D7">
            <w:pPr>
              <w:rPr>
                <w:rFonts w:ascii="Times New Roman" w:eastAsia="Times New Roman" w:hAnsi="Times New Roman" w:cs="Times New Roman"/>
                <w:sz w:val="22"/>
                <w:szCs w:val="22"/>
              </w:rPr>
            </w:pPr>
          </w:p>
          <w:p w14:paraId="6127749E" w14:textId="77777777" w:rsidR="002E61D7" w:rsidRPr="00CB02A5" w:rsidRDefault="002E61D7">
            <w:pPr>
              <w:rPr>
                <w:rFonts w:ascii="Times New Roman" w:eastAsia="Times New Roman" w:hAnsi="Times New Roman" w:cs="Times New Roman"/>
                <w:sz w:val="22"/>
                <w:szCs w:val="22"/>
              </w:rPr>
            </w:pPr>
          </w:p>
          <w:p w14:paraId="41B1AF95" w14:textId="77777777" w:rsidR="002E61D7" w:rsidRPr="00CB02A5" w:rsidRDefault="002E61D7">
            <w:pPr>
              <w:rPr>
                <w:rFonts w:ascii="Times New Roman" w:eastAsia="Times New Roman" w:hAnsi="Times New Roman" w:cs="Times New Roman"/>
                <w:sz w:val="22"/>
                <w:szCs w:val="22"/>
              </w:rPr>
            </w:pPr>
          </w:p>
          <w:p w14:paraId="58A9CD54" w14:textId="77777777" w:rsidR="002E61D7" w:rsidRPr="00CB02A5" w:rsidRDefault="002E61D7">
            <w:pPr>
              <w:rPr>
                <w:rFonts w:ascii="Times New Roman" w:eastAsia="Times New Roman" w:hAnsi="Times New Roman" w:cs="Times New Roman"/>
                <w:sz w:val="22"/>
                <w:szCs w:val="22"/>
              </w:rPr>
            </w:pPr>
          </w:p>
          <w:p w14:paraId="0537066E" w14:textId="77777777" w:rsidR="002E61D7" w:rsidRPr="00CB02A5" w:rsidRDefault="002E61D7">
            <w:pPr>
              <w:rPr>
                <w:rFonts w:ascii="Times New Roman" w:eastAsia="Times New Roman" w:hAnsi="Times New Roman" w:cs="Times New Roman"/>
                <w:sz w:val="22"/>
                <w:szCs w:val="22"/>
              </w:rPr>
            </w:pPr>
          </w:p>
          <w:p w14:paraId="2AFE678E" w14:textId="77777777" w:rsidR="002E61D7" w:rsidRPr="00CB02A5" w:rsidRDefault="002E61D7">
            <w:pPr>
              <w:rPr>
                <w:rFonts w:ascii="Times New Roman" w:eastAsia="Times New Roman" w:hAnsi="Times New Roman" w:cs="Times New Roman"/>
                <w:sz w:val="22"/>
                <w:szCs w:val="22"/>
              </w:rPr>
            </w:pPr>
          </w:p>
          <w:p w14:paraId="7CD771E6" w14:textId="77777777" w:rsidR="002E61D7" w:rsidRPr="00CB02A5" w:rsidRDefault="002E61D7">
            <w:pPr>
              <w:rPr>
                <w:rFonts w:ascii="Times New Roman" w:eastAsia="Times New Roman" w:hAnsi="Times New Roman" w:cs="Times New Roman"/>
                <w:sz w:val="22"/>
                <w:szCs w:val="22"/>
              </w:rPr>
            </w:pPr>
          </w:p>
          <w:p w14:paraId="7039710C" w14:textId="77777777" w:rsidR="002E61D7" w:rsidRPr="00CB02A5" w:rsidRDefault="002E61D7">
            <w:pPr>
              <w:rPr>
                <w:rFonts w:ascii="Times New Roman" w:eastAsia="Times New Roman" w:hAnsi="Times New Roman" w:cs="Times New Roman"/>
                <w:sz w:val="22"/>
                <w:szCs w:val="22"/>
              </w:rPr>
            </w:pPr>
          </w:p>
          <w:p w14:paraId="66B2DA29" w14:textId="77777777" w:rsidR="002E61D7" w:rsidRPr="00CB02A5" w:rsidRDefault="002E61D7">
            <w:pPr>
              <w:rPr>
                <w:rFonts w:ascii="Times New Roman" w:eastAsia="Times New Roman" w:hAnsi="Times New Roman" w:cs="Times New Roman"/>
                <w:sz w:val="22"/>
                <w:szCs w:val="22"/>
              </w:rPr>
            </w:pPr>
          </w:p>
          <w:p w14:paraId="76683A06" w14:textId="77777777" w:rsidR="002E61D7" w:rsidRPr="00CB02A5" w:rsidRDefault="002E61D7">
            <w:pPr>
              <w:rPr>
                <w:rFonts w:ascii="Times New Roman" w:eastAsia="Times New Roman" w:hAnsi="Times New Roman" w:cs="Times New Roman"/>
                <w:sz w:val="22"/>
                <w:szCs w:val="22"/>
              </w:rPr>
            </w:pPr>
          </w:p>
          <w:p w14:paraId="1786DDEF" w14:textId="77777777" w:rsidR="002E61D7" w:rsidRPr="00CB02A5" w:rsidRDefault="002E61D7">
            <w:pPr>
              <w:rPr>
                <w:rFonts w:ascii="Times New Roman" w:eastAsia="Times New Roman" w:hAnsi="Times New Roman" w:cs="Times New Roman"/>
                <w:sz w:val="22"/>
                <w:szCs w:val="22"/>
              </w:rPr>
            </w:pPr>
          </w:p>
          <w:p w14:paraId="2BFCE714" w14:textId="77777777" w:rsidR="002E61D7" w:rsidRPr="00CB02A5" w:rsidRDefault="002E61D7">
            <w:pPr>
              <w:rPr>
                <w:rFonts w:ascii="Times New Roman" w:eastAsia="Times New Roman" w:hAnsi="Times New Roman" w:cs="Times New Roman"/>
                <w:sz w:val="22"/>
                <w:szCs w:val="22"/>
              </w:rPr>
            </w:pPr>
          </w:p>
          <w:p w14:paraId="2039A829" w14:textId="77777777" w:rsidR="002E61D7" w:rsidRPr="00CB02A5" w:rsidRDefault="002E61D7">
            <w:pPr>
              <w:rPr>
                <w:rFonts w:ascii="Times New Roman" w:eastAsia="Times New Roman" w:hAnsi="Times New Roman" w:cs="Times New Roman"/>
                <w:sz w:val="22"/>
                <w:szCs w:val="22"/>
              </w:rPr>
            </w:pPr>
          </w:p>
          <w:p w14:paraId="5EF4E1B8" w14:textId="77777777" w:rsidR="002E61D7" w:rsidRPr="00CB02A5" w:rsidRDefault="002E61D7">
            <w:pPr>
              <w:rPr>
                <w:rFonts w:ascii="Times New Roman" w:eastAsia="Times New Roman" w:hAnsi="Times New Roman" w:cs="Times New Roman"/>
                <w:sz w:val="22"/>
                <w:szCs w:val="22"/>
              </w:rPr>
            </w:pPr>
          </w:p>
          <w:p w14:paraId="73842BDA" w14:textId="77777777" w:rsidR="002E61D7" w:rsidRPr="00CB02A5" w:rsidRDefault="002E61D7">
            <w:pPr>
              <w:rPr>
                <w:rFonts w:ascii="Times New Roman" w:eastAsia="Times New Roman" w:hAnsi="Times New Roman" w:cs="Times New Roman"/>
                <w:sz w:val="22"/>
                <w:szCs w:val="22"/>
              </w:rPr>
            </w:pPr>
          </w:p>
          <w:p w14:paraId="30934C7F" w14:textId="77777777" w:rsidR="002E61D7" w:rsidRPr="00CB02A5" w:rsidRDefault="002E61D7">
            <w:pPr>
              <w:rPr>
                <w:rFonts w:ascii="Times New Roman" w:eastAsia="Times New Roman" w:hAnsi="Times New Roman" w:cs="Times New Roman"/>
                <w:sz w:val="22"/>
                <w:szCs w:val="22"/>
              </w:rPr>
            </w:pPr>
          </w:p>
          <w:p w14:paraId="1DEA792F" w14:textId="77777777" w:rsidR="002E61D7" w:rsidRPr="00CB02A5" w:rsidRDefault="002E61D7">
            <w:pPr>
              <w:rPr>
                <w:rFonts w:ascii="Times New Roman" w:eastAsia="Times New Roman" w:hAnsi="Times New Roman" w:cs="Times New Roman"/>
                <w:sz w:val="22"/>
                <w:szCs w:val="22"/>
              </w:rPr>
            </w:pPr>
          </w:p>
          <w:p w14:paraId="4737B9C5" w14:textId="77777777" w:rsidR="002E61D7" w:rsidRPr="00CB02A5" w:rsidRDefault="002E61D7">
            <w:pPr>
              <w:rPr>
                <w:rFonts w:ascii="Times New Roman" w:eastAsia="Times New Roman" w:hAnsi="Times New Roman" w:cs="Times New Roman"/>
                <w:sz w:val="22"/>
                <w:szCs w:val="22"/>
              </w:rPr>
            </w:pPr>
          </w:p>
          <w:p w14:paraId="3FDE8F29" w14:textId="77777777" w:rsidR="002E61D7" w:rsidRPr="00CB02A5" w:rsidRDefault="002E61D7">
            <w:pPr>
              <w:rPr>
                <w:rFonts w:ascii="Times New Roman" w:eastAsia="Times New Roman" w:hAnsi="Times New Roman" w:cs="Times New Roman"/>
                <w:sz w:val="22"/>
                <w:szCs w:val="22"/>
              </w:rPr>
            </w:pPr>
          </w:p>
          <w:p w14:paraId="5826F481" w14:textId="77777777" w:rsidR="002E61D7" w:rsidRPr="00CB02A5" w:rsidRDefault="002E61D7">
            <w:pPr>
              <w:rPr>
                <w:rFonts w:ascii="Times New Roman" w:eastAsia="Times New Roman" w:hAnsi="Times New Roman" w:cs="Times New Roman"/>
                <w:sz w:val="22"/>
                <w:szCs w:val="22"/>
              </w:rPr>
            </w:pPr>
          </w:p>
          <w:p w14:paraId="7558C55B" w14:textId="77777777" w:rsidR="00CB02A5" w:rsidRDefault="00CB02A5">
            <w:pPr>
              <w:rPr>
                <w:rFonts w:ascii="Times New Roman" w:eastAsia="Times New Roman" w:hAnsi="Times New Roman" w:cs="Times New Roman"/>
                <w:b/>
                <w:bCs/>
                <w:sz w:val="22"/>
                <w:szCs w:val="22"/>
              </w:rPr>
            </w:pPr>
          </w:p>
          <w:p w14:paraId="0C342175" w14:textId="77777777" w:rsidR="00CB02A5" w:rsidRDefault="00CB02A5">
            <w:pPr>
              <w:rPr>
                <w:rFonts w:ascii="Times New Roman" w:eastAsia="Times New Roman" w:hAnsi="Times New Roman" w:cs="Times New Roman"/>
                <w:b/>
                <w:bCs/>
                <w:sz w:val="22"/>
                <w:szCs w:val="22"/>
              </w:rPr>
            </w:pPr>
          </w:p>
          <w:p w14:paraId="21912E7D" w14:textId="77777777" w:rsidR="00CB02A5" w:rsidRDefault="00CB02A5">
            <w:pPr>
              <w:rPr>
                <w:rFonts w:ascii="Times New Roman" w:eastAsia="Times New Roman" w:hAnsi="Times New Roman" w:cs="Times New Roman"/>
                <w:b/>
                <w:bCs/>
                <w:sz w:val="22"/>
                <w:szCs w:val="22"/>
              </w:rPr>
            </w:pPr>
          </w:p>
          <w:p w14:paraId="7DC0F489" w14:textId="77777777" w:rsidR="00CB02A5" w:rsidRDefault="00CB02A5">
            <w:pPr>
              <w:rPr>
                <w:rFonts w:ascii="Times New Roman" w:eastAsia="Times New Roman" w:hAnsi="Times New Roman" w:cs="Times New Roman"/>
                <w:b/>
                <w:bCs/>
                <w:sz w:val="22"/>
                <w:szCs w:val="22"/>
              </w:rPr>
            </w:pPr>
          </w:p>
          <w:p w14:paraId="2D559DE6" w14:textId="77777777" w:rsidR="00CB02A5" w:rsidRDefault="00CB02A5">
            <w:pPr>
              <w:rPr>
                <w:rFonts w:ascii="Times New Roman" w:eastAsia="Times New Roman" w:hAnsi="Times New Roman" w:cs="Times New Roman"/>
                <w:b/>
                <w:bCs/>
                <w:sz w:val="22"/>
                <w:szCs w:val="22"/>
              </w:rPr>
            </w:pPr>
          </w:p>
          <w:p w14:paraId="6D745467" w14:textId="77777777" w:rsidR="00CB02A5" w:rsidRDefault="00CB02A5">
            <w:pPr>
              <w:rPr>
                <w:rFonts w:ascii="Times New Roman" w:eastAsia="Times New Roman" w:hAnsi="Times New Roman" w:cs="Times New Roman"/>
                <w:b/>
                <w:bCs/>
                <w:sz w:val="22"/>
                <w:szCs w:val="22"/>
              </w:rPr>
            </w:pPr>
          </w:p>
          <w:p w14:paraId="26E05F77" w14:textId="77777777" w:rsidR="00CB02A5" w:rsidRDefault="00CB02A5">
            <w:pPr>
              <w:rPr>
                <w:rFonts w:ascii="Times New Roman" w:eastAsia="Times New Roman" w:hAnsi="Times New Roman" w:cs="Times New Roman"/>
                <w:b/>
                <w:bCs/>
                <w:sz w:val="22"/>
                <w:szCs w:val="22"/>
              </w:rPr>
            </w:pPr>
          </w:p>
          <w:p w14:paraId="0D942FB6" w14:textId="77777777" w:rsidR="00CB02A5" w:rsidRDefault="00CB02A5">
            <w:pPr>
              <w:rPr>
                <w:rFonts w:ascii="Times New Roman" w:eastAsia="Times New Roman" w:hAnsi="Times New Roman" w:cs="Times New Roman"/>
                <w:b/>
                <w:bCs/>
                <w:sz w:val="22"/>
                <w:szCs w:val="22"/>
              </w:rPr>
            </w:pPr>
          </w:p>
          <w:p w14:paraId="07942170" w14:textId="77777777" w:rsidR="00CB02A5" w:rsidRDefault="00CB02A5">
            <w:pPr>
              <w:rPr>
                <w:rFonts w:ascii="Times New Roman" w:eastAsia="Times New Roman" w:hAnsi="Times New Roman" w:cs="Times New Roman"/>
                <w:b/>
                <w:bCs/>
                <w:sz w:val="22"/>
                <w:szCs w:val="22"/>
              </w:rPr>
            </w:pPr>
          </w:p>
          <w:p w14:paraId="4634D6E7" w14:textId="77777777" w:rsidR="00CB02A5" w:rsidRDefault="00CB02A5">
            <w:pPr>
              <w:rPr>
                <w:rFonts w:ascii="Times New Roman" w:eastAsia="Times New Roman" w:hAnsi="Times New Roman" w:cs="Times New Roman"/>
                <w:b/>
                <w:bCs/>
                <w:sz w:val="22"/>
                <w:szCs w:val="22"/>
              </w:rPr>
            </w:pPr>
          </w:p>
          <w:p w14:paraId="4FE2E3CC" w14:textId="77777777" w:rsidR="00CB02A5" w:rsidRDefault="00CB02A5">
            <w:pPr>
              <w:rPr>
                <w:rFonts w:ascii="Times New Roman" w:eastAsia="Times New Roman" w:hAnsi="Times New Roman" w:cs="Times New Roman"/>
                <w:b/>
                <w:bCs/>
                <w:sz w:val="22"/>
                <w:szCs w:val="22"/>
              </w:rPr>
            </w:pPr>
          </w:p>
          <w:p w14:paraId="697EE62E" w14:textId="742523FF"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Nu se acceptă.</w:t>
            </w:r>
          </w:p>
          <w:p w14:paraId="44517370"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Secțiunea VI a fost adăugată conform recomandărilor AGE nr. 3007-192 din 23.09.2025.</w:t>
            </w:r>
          </w:p>
          <w:p w14:paraId="03C66BC7" w14:textId="77777777" w:rsidR="002E61D7" w:rsidRPr="00CB02A5" w:rsidRDefault="002E61D7">
            <w:pPr>
              <w:rPr>
                <w:rFonts w:ascii="Times New Roman" w:eastAsia="Times New Roman" w:hAnsi="Times New Roman" w:cs="Times New Roman"/>
                <w:sz w:val="22"/>
                <w:szCs w:val="22"/>
              </w:rPr>
            </w:pPr>
          </w:p>
          <w:p w14:paraId="6E216DD5" w14:textId="77777777" w:rsidR="002E61D7" w:rsidRPr="00CB02A5" w:rsidRDefault="002E61D7">
            <w:pPr>
              <w:rPr>
                <w:rFonts w:ascii="Times New Roman" w:eastAsia="Times New Roman" w:hAnsi="Times New Roman" w:cs="Times New Roman"/>
                <w:sz w:val="22"/>
                <w:szCs w:val="22"/>
              </w:rPr>
            </w:pPr>
          </w:p>
          <w:p w14:paraId="137F7B98" w14:textId="77777777" w:rsidR="002E61D7" w:rsidRPr="00CB02A5" w:rsidRDefault="002E61D7">
            <w:pPr>
              <w:rPr>
                <w:rFonts w:ascii="Times New Roman" w:eastAsia="Times New Roman" w:hAnsi="Times New Roman" w:cs="Times New Roman"/>
                <w:sz w:val="22"/>
                <w:szCs w:val="22"/>
              </w:rPr>
            </w:pPr>
          </w:p>
          <w:p w14:paraId="1CB52966" w14:textId="77777777" w:rsidR="002E61D7" w:rsidRPr="00CB02A5" w:rsidRDefault="002E61D7">
            <w:pPr>
              <w:rPr>
                <w:rFonts w:ascii="Times New Roman" w:eastAsia="Times New Roman" w:hAnsi="Times New Roman" w:cs="Times New Roman"/>
                <w:sz w:val="22"/>
                <w:szCs w:val="22"/>
              </w:rPr>
            </w:pPr>
          </w:p>
          <w:p w14:paraId="6D01E3DA" w14:textId="77777777" w:rsidR="002E61D7" w:rsidRPr="00CB02A5" w:rsidRDefault="002E61D7">
            <w:pPr>
              <w:rPr>
                <w:rFonts w:ascii="Times New Roman" w:eastAsia="Times New Roman" w:hAnsi="Times New Roman" w:cs="Times New Roman"/>
                <w:sz w:val="22"/>
                <w:szCs w:val="22"/>
              </w:rPr>
            </w:pPr>
          </w:p>
          <w:p w14:paraId="7C8F0C11" w14:textId="77777777" w:rsidR="002E61D7" w:rsidRPr="00CB02A5" w:rsidRDefault="002E61D7">
            <w:pPr>
              <w:rPr>
                <w:rFonts w:ascii="Times New Roman" w:eastAsia="Times New Roman" w:hAnsi="Times New Roman" w:cs="Times New Roman"/>
                <w:sz w:val="22"/>
                <w:szCs w:val="22"/>
              </w:rPr>
            </w:pPr>
          </w:p>
          <w:p w14:paraId="16CEDB58" w14:textId="77777777" w:rsidR="002E61D7" w:rsidRPr="00CB02A5" w:rsidRDefault="002E61D7">
            <w:pPr>
              <w:rPr>
                <w:rFonts w:ascii="Times New Roman" w:eastAsia="Times New Roman" w:hAnsi="Times New Roman" w:cs="Times New Roman"/>
                <w:sz w:val="22"/>
                <w:szCs w:val="22"/>
              </w:rPr>
            </w:pPr>
          </w:p>
          <w:p w14:paraId="18C1797E" w14:textId="77777777" w:rsidR="002E61D7" w:rsidRPr="00CB02A5" w:rsidRDefault="002E61D7">
            <w:pPr>
              <w:rPr>
                <w:rFonts w:ascii="Times New Roman" w:eastAsia="Times New Roman" w:hAnsi="Times New Roman" w:cs="Times New Roman"/>
                <w:sz w:val="22"/>
                <w:szCs w:val="22"/>
              </w:rPr>
            </w:pPr>
          </w:p>
          <w:p w14:paraId="515E84EE" w14:textId="77777777" w:rsidR="002E61D7" w:rsidRPr="00CB02A5" w:rsidRDefault="002E61D7">
            <w:pPr>
              <w:rPr>
                <w:rFonts w:ascii="Times New Roman" w:eastAsia="Times New Roman" w:hAnsi="Times New Roman" w:cs="Times New Roman"/>
                <w:sz w:val="22"/>
                <w:szCs w:val="22"/>
              </w:rPr>
            </w:pPr>
          </w:p>
          <w:p w14:paraId="321E741B" w14:textId="77777777" w:rsidR="002E61D7" w:rsidRPr="00CB02A5" w:rsidRDefault="002E61D7">
            <w:pPr>
              <w:rPr>
                <w:rFonts w:ascii="Times New Roman" w:eastAsia="Times New Roman" w:hAnsi="Times New Roman" w:cs="Times New Roman"/>
                <w:sz w:val="22"/>
                <w:szCs w:val="22"/>
              </w:rPr>
            </w:pPr>
          </w:p>
          <w:p w14:paraId="5558FAE3" w14:textId="77777777" w:rsidR="002E61D7" w:rsidRPr="00CB02A5" w:rsidRDefault="002E61D7">
            <w:pPr>
              <w:rPr>
                <w:rFonts w:ascii="Times New Roman" w:eastAsia="Times New Roman" w:hAnsi="Times New Roman" w:cs="Times New Roman"/>
                <w:sz w:val="22"/>
                <w:szCs w:val="22"/>
              </w:rPr>
            </w:pPr>
          </w:p>
          <w:p w14:paraId="519DB074" w14:textId="77777777" w:rsidR="002E61D7" w:rsidRPr="00CB02A5" w:rsidRDefault="002E61D7">
            <w:pPr>
              <w:rPr>
                <w:rFonts w:ascii="Times New Roman" w:eastAsia="Times New Roman" w:hAnsi="Times New Roman" w:cs="Times New Roman"/>
                <w:sz w:val="22"/>
                <w:szCs w:val="22"/>
              </w:rPr>
            </w:pPr>
          </w:p>
          <w:p w14:paraId="298731C0" w14:textId="77777777" w:rsidR="002E61D7" w:rsidRPr="00CB02A5" w:rsidRDefault="002E61D7">
            <w:pPr>
              <w:rPr>
                <w:rFonts w:ascii="Times New Roman" w:eastAsia="Times New Roman" w:hAnsi="Times New Roman" w:cs="Times New Roman"/>
                <w:sz w:val="22"/>
                <w:szCs w:val="22"/>
              </w:rPr>
            </w:pPr>
          </w:p>
          <w:p w14:paraId="428C63E6" w14:textId="77777777" w:rsidR="002E61D7" w:rsidRPr="00CB02A5" w:rsidRDefault="002E61D7">
            <w:pPr>
              <w:rPr>
                <w:rFonts w:ascii="Times New Roman" w:eastAsia="Times New Roman" w:hAnsi="Times New Roman" w:cs="Times New Roman"/>
                <w:sz w:val="22"/>
                <w:szCs w:val="22"/>
              </w:rPr>
            </w:pPr>
          </w:p>
          <w:p w14:paraId="1EE13D88" w14:textId="77777777" w:rsidR="002E61D7" w:rsidRPr="00CB02A5" w:rsidRDefault="002E61D7">
            <w:pPr>
              <w:rPr>
                <w:rFonts w:ascii="Times New Roman" w:eastAsia="Times New Roman" w:hAnsi="Times New Roman" w:cs="Times New Roman"/>
                <w:sz w:val="22"/>
                <w:szCs w:val="22"/>
              </w:rPr>
            </w:pPr>
          </w:p>
          <w:p w14:paraId="42024F1E" w14:textId="77777777" w:rsidR="002E61D7" w:rsidRPr="00CB02A5" w:rsidRDefault="002E61D7">
            <w:pPr>
              <w:rPr>
                <w:rFonts w:ascii="Times New Roman" w:eastAsia="Times New Roman" w:hAnsi="Times New Roman" w:cs="Times New Roman"/>
                <w:sz w:val="22"/>
                <w:szCs w:val="22"/>
              </w:rPr>
            </w:pPr>
          </w:p>
          <w:p w14:paraId="06297835" w14:textId="77777777" w:rsidR="00CB02A5" w:rsidRDefault="00CB02A5">
            <w:pPr>
              <w:rPr>
                <w:rFonts w:ascii="Times New Roman" w:eastAsia="Times New Roman" w:hAnsi="Times New Roman" w:cs="Times New Roman"/>
                <w:b/>
                <w:bCs/>
                <w:sz w:val="22"/>
                <w:szCs w:val="22"/>
              </w:rPr>
            </w:pPr>
          </w:p>
          <w:p w14:paraId="7FC590FB" w14:textId="77777777" w:rsidR="00CB02A5" w:rsidRDefault="00CB02A5">
            <w:pPr>
              <w:rPr>
                <w:rFonts w:ascii="Times New Roman" w:eastAsia="Times New Roman" w:hAnsi="Times New Roman" w:cs="Times New Roman"/>
                <w:b/>
                <w:bCs/>
                <w:sz w:val="22"/>
                <w:szCs w:val="22"/>
              </w:rPr>
            </w:pPr>
          </w:p>
          <w:p w14:paraId="1A7D6045" w14:textId="77777777" w:rsidR="00CB02A5" w:rsidRDefault="00CB02A5">
            <w:pPr>
              <w:rPr>
                <w:rFonts w:ascii="Times New Roman" w:eastAsia="Times New Roman" w:hAnsi="Times New Roman" w:cs="Times New Roman"/>
                <w:b/>
                <w:bCs/>
                <w:sz w:val="22"/>
                <w:szCs w:val="22"/>
              </w:rPr>
            </w:pPr>
          </w:p>
          <w:p w14:paraId="5C7D2EF3" w14:textId="77777777" w:rsidR="00CB02A5" w:rsidRDefault="00CB02A5">
            <w:pPr>
              <w:rPr>
                <w:rFonts w:ascii="Times New Roman" w:eastAsia="Times New Roman" w:hAnsi="Times New Roman" w:cs="Times New Roman"/>
                <w:b/>
                <w:bCs/>
                <w:sz w:val="22"/>
                <w:szCs w:val="22"/>
              </w:rPr>
            </w:pPr>
          </w:p>
          <w:p w14:paraId="278A7FDB" w14:textId="77777777" w:rsidR="00CB02A5" w:rsidRDefault="00CB02A5">
            <w:pPr>
              <w:rPr>
                <w:rFonts w:ascii="Times New Roman" w:eastAsia="Times New Roman" w:hAnsi="Times New Roman" w:cs="Times New Roman"/>
                <w:b/>
                <w:bCs/>
                <w:sz w:val="22"/>
                <w:szCs w:val="22"/>
              </w:rPr>
            </w:pPr>
          </w:p>
          <w:p w14:paraId="6DA1FB07" w14:textId="497EFBB1"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Nu se acceptă.</w:t>
            </w:r>
          </w:p>
          <w:p w14:paraId="7A28202B"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A se vedea definițiile ”Sistemului informațional” și ”resursei informaționale” conform Legii nr. 467/2003.</w:t>
            </w:r>
          </w:p>
          <w:p w14:paraId="70670FB9" w14:textId="77777777" w:rsidR="002E61D7" w:rsidRPr="00CB02A5" w:rsidRDefault="002E61D7">
            <w:pPr>
              <w:rPr>
                <w:rFonts w:ascii="Times New Roman" w:eastAsia="Times New Roman" w:hAnsi="Times New Roman" w:cs="Times New Roman"/>
                <w:sz w:val="22"/>
                <w:szCs w:val="22"/>
              </w:rPr>
            </w:pPr>
          </w:p>
          <w:p w14:paraId="3CD32105" w14:textId="77777777" w:rsidR="002E61D7" w:rsidRPr="00CB02A5" w:rsidRDefault="002E61D7">
            <w:pPr>
              <w:rPr>
                <w:rFonts w:ascii="Times New Roman" w:eastAsia="Times New Roman" w:hAnsi="Times New Roman" w:cs="Times New Roman"/>
                <w:sz w:val="22"/>
                <w:szCs w:val="22"/>
              </w:rPr>
            </w:pPr>
          </w:p>
          <w:p w14:paraId="0AA69D8D" w14:textId="77777777" w:rsidR="002E61D7" w:rsidRPr="00CB02A5" w:rsidRDefault="002E61D7">
            <w:pPr>
              <w:rPr>
                <w:rFonts w:ascii="Times New Roman" w:eastAsia="Times New Roman" w:hAnsi="Times New Roman" w:cs="Times New Roman"/>
                <w:sz w:val="22"/>
                <w:szCs w:val="22"/>
              </w:rPr>
            </w:pPr>
          </w:p>
          <w:p w14:paraId="34F6F0CE" w14:textId="77777777" w:rsidR="002E61D7" w:rsidRPr="00CB02A5" w:rsidRDefault="002E61D7">
            <w:pPr>
              <w:rPr>
                <w:rFonts w:ascii="Times New Roman" w:eastAsia="Times New Roman" w:hAnsi="Times New Roman" w:cs="Times New Roman"/>
                <w:sz w:val="22"/>
                <w:szCs w:val="22"/>
              </w:rPr>
            </w:pPr>
          </w:p>
          <w:p w14:paraId="0080ECBA" w14:textId="77777777" w:rsidR="002E61D7" w:rsidRPr="00CB02A5" w:rsidRDefault="002E61D7">
            <w:pPr>
              <w:rPr>
                <w:rFonts w:ascii="Times New Roman" w:eastAsia="Times New Roman" w:hAnsi="Times New Roman" w:cs="Times New Roman"/>
                <w:sz w:val="22"/>
                <w:szCs w:val="22"/>
              </w:rPr>
            </w:pPr>
          </w:p>
          <w:p w14:paraId="6D063F89" w14:textId="77777777" w:rsidR="002E61D7" w:rsidRPr="00CB02A5" w:rsidRDefault="002E61D7">
            <w:pPr>
              <w:rPr>
                <w:rFonts w:ascii="Times New Roman" w:eastAsia="Times New Roman" w:hAnsi="Times New Roman" w:cs="Times New Roman"/>
                <w:sz w:val="22"/>
                <w:szCs w:val="22"/>
              </w:rPr>
            </w:pPr>
          </w:p>
          <w:p w14:paraId="23C04BCE" w14:textId="77777777" w:rsidR="002E61D7" w:rsidRPr="00CB02A5" w:rsidRDefault="002E61D7">
            <w:pPr>
              <w:rPr>
                <w:rFonts w:ascii="Times New Roman" w:eastAsia="Times New Roman" w:hAnsi="Times New Roman" w:cs="Times New Roman"/>
                <w:sz w:val="22"/>
                <w:szCs w:val="22"/>
              </w:rPr>
            </w:pPr>
          </w:p>
          <w:p w14:paraId="2328E58B" w14:textId="77777777" w:rsidR="002E61D7" w:rsidRPr="00CB02A5" w:rsidRDefault="002E61D7">
            <w:pPr>
              <w:rPr>
                <w:rFonts w:ascii="Times New Roman" w:eastAsia="Times New Roman" w:hAnsi="Times New Roman" w:cs="Times New Roman"/>
                <w:sz w:val="22"/>
                <w:szCs w:val="22"/>
              </w:rPr>
            </w:pPr>
          </w:p>
          <w:p w14:paraId="72FAD8D0"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C5CA32B"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28EC68FC" w14:textId="77777777" w:rsidR="002E61D7" w:rsidRPr="00CB02A5" w:rsidRDefault="002E61D7">
            <w:pPr>
              <w:rPr>
                <w:rFonts w:ascii="Times New Roman" w:eastAsia="Times New Roman" w:hAnsi="Times New Roman" w:cs="Times New Roman"/>
                <w:sz w:val="22"/>
                <w:szCs w:val="22"/>
              </w:rPr>
            </w:pPr>
          </w:p>
          <w:p w14:paraId="10846683" w14:textId="77777777" w:rsidR="002E61D7" w:rsidRPr="00CB02A5" w:rsidRDefault="002E61D7">
            <w:pPr>
              <w:rPr>
                <w:rFonts w:ascii="Times New Roman" w:eastAsia="Times New Roman" w:hAnsi="Times New Roman" w:cs="Times New Roman"/>
                <w:sz w:val="22"/>
                <w:szCs w:val="22"/>
              </w:rPr>
            </w:pPr>
          </w:p>
          <w:p w14:paraId="425D76B2" w14:textId="77777777" w:rsidR="002E61D7" w:rsidRPr="00CB02A5" w:rsidRDefault="002E61D7">
            <w:pPr>
              <w:rPr>
                <w:rFonts w:ascii="Times New Roman" w:eastAsia="Times New Roman" w:hAnsi="Times New Roman" w:cs="Times New Roman"/>
                <w:sz w:val="22"/>
                <w:szCs w:val="22"/>
              </w:rPr>
            </w:pPr>
          </w:p>
          <w:p w14:paraId="169F72F8" w14:textId="77777777" w:rsidR="002E61D7" w:rsidRPr="00CB02A5" w:rsidRDefault="002E61D7">
            <w:pPr>
              <w:rPr>
                <w:rFonts w:ascii="Times New Roman" w:eastAsia="Times New Roman" w:hAnsi="Times New Roman" w:cs="Times New Roman"/>
                <w:sz w:val="22"/>
                <w:szCs w:val="22"/>
              </w:rPr>
            </w:pPr>
          </w:p>
          <w:p w14:paraId="7E0A4192" w14:textId="77777777" w:rsidR="002E61D7" w:rsidRPr="00CB02A5" w:rsidRDefault="002E61D7">
            <w:pPr>
              <w:rPr>
                <w:rFonts w:ascii="Times New Roman" w:eastAsia="Times New Roman" w:hAnsi="Times New Roman" w:cs="Times New Roman"/>
                <w:sz w:val="22"/>
                <w:szCs w:val="22"/>
              </w:rPr>
            </w:pPr>
          </w:p>
          <w:p w14:paraId="6A82880E" w14:textId="77777777" w:rsidR="002E61D7" w:rsidRPr="00CB02A5" w:rsidRDefault="002E61D7">
            <w:pPr>
              <w:rPr>
                <w:rFonts w:ascii="Times New Roman" w:eastAsia="Times New Roman" w:hAnsi="Times New Roman" w:cs="Times New Roman"/>
                <w:sz w:val="22"/>
                <w:szCs w:val="22"/>
              </w:rPr>
            </w:pPr>
          </w:p>
          <w:p w14:paraId="2CAA7168" w14:textId="77777777" w:rsidR="002E61D7" w:rsidRPr="00CB02A5" w:rsidRDefault="002E61D7">
            <w:pPr>
              <w:rPr>
                <w:rFonts w:ascii="Times New Roman" w:eastAsia="Times New Roman" w:hAnsi="Times New Roman" w:cs="Times New Roman"/>
                <w:sz w:val="22"/>
                <w:szCs w:val="22"/>
              </w:rPr>
            </w:pPr>
          </w:p>
          <w:p w14:paraId="21CD60F9" w14:textId="77777777" w:rsidR="002E61D7" w:rsidRPr="00CB02A5" w:rsidRDefault="002E61D7">
            <w:pPr>
              <w:rPr>
                <w:rFonts w:ascii="Times New Roman" w:eastAsia="Times New Roman" w:hAnsi="Times New Roman" w:cs="Times New Roman"/>
                <w:sz w:val="22"/>
                <w:szCs w:val="22"/>
              </w:rPr>
            </w:pPr>
          </w:p>
          <w:p w14:paraId="5F0E0127" w14:textId="77777777" w:rsidR="002E61D7" w:rsidRPr="00CB02A5" w:rsidRDefault="002E61D7">
            <w:pPr>
              <w:rPr>
                <w:rFonts w:ascii="Times New Roman" w:eastAsia="Times New Roman" w:hAnsi="Times New Roman" w:cs="Times New Roman"/>
                <w:sz w:val="22"/>
                <w:szCs w:val="22"/>
              </w:rPr>
            </w:pPr>
          </w:p>
          <w:p w14:paraId="4D0C2272" w14:textId="77777777" w:rsidR="00CB02A5" w:rsidRDefault="00CB02A5">
            <w:pPr>
              <w:rPr>
                <w:rFonts w:ascii="Times New Roman" w:eastAsia="Times New Roman" w:hAnsi="Times New Roman" w:cs="Times New Roman"/>
                <w:b/>
                <w:bCs/>
                <w:sz w:val="22"/>
                <w:szCs w:val="22"/>
              </w:rPr>
            </w:pPr>
          </w:p>
          <w:p w14:paraId="374F270F" w14:textId="0757C423"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729A47E2"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tc>
      </w:tr>
      <w:tr w:rsidR="002E61D7" w:rsidRPr="00CB02A5" w14:paraId="3EAAEBAF" w14:textId="77777777">
        <w:trPr>
          <w:trHeight w:val="300"/>
        </w:trPr>
        <w:tc>
          <w:tcPr>
            <w:tcW w:w="645" w:type="dxa"/>
          </w:tcPr>
          <w:p w14:paraId="47C8A7E0"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13.</w:t>
            </w:r>
          </w:p>
        </w:tc>
        <w:tc>
          <w:tcPr>
            <w:tcW w:w="3040" w:type="dxa"/>
          </w:tcPr>
          <w:p w14:paraId="77DD2A84"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Ministerul Finanțelor</w:t>
            </w:r>
          </w:p>
          <w:p w14:paraId="7AB50A9A"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(nr.09/2-03/131/282 din 03.04.2026)</w:t>
            </w:r>
          </w:p>
        </w:tc>
        <w:tc>
          <w:tcPr>
            <w:tcW w:w="5760" w:type="dxa"/>
          </w:tcPr>
          <w:p w14:paraId="0E64B181"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La indicația Cancelariei de Stat nr. DGPŞG-1334-18-69-665 din 16 februarie 2026, Ministerul Finanțelor a examinat </w:t>
            </w:r>
            <w:r w:rsidRPr="00CB02A5">
              <w:rPr>
                <w:rFonts w:ascii="Times New Roman" w:eastAsia="Times New Roman" w:hAnsi="Times New Roman" w:cs="Times New Roman"/>
                <w:i/>
                <w:iCs/>
                <w:sz w:val="22"/>
                <w:szCs w:val="22"/>
              </w:rPr>
              <w:t xml:space="preserve">proiectul de hotărâre cu privire la aprobarea Regulamentului privind modul de ținere a resursei informaționale formate de Sistemul informațional național în domeniul eficienței energetice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autor – Ministerul Energiei și, în limita atribuțiilor funcționale, comunică următoarele. </w:t>
            </w:r>
          </w:p>
          <w:p w14:paraId="47FA6992"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 xml:space="preserve">La proiectul Hotărârii: </w:t>
            </w:r>
          </w:p>
          <w:p w14:paraId="6CB0D95B"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Proiectul Hotărârii necesită a fi ajustat în vederea asigurării conformității cu prevederile art. 7</w:t>
            </w:r>
            <w:r w:rsidRPr="00CB02A5">
              <w:rPr>
                <w:rFonts w:ascii="Times New Roman" w:eastAsia="Times New Roman" w:hAnsi="Times New Roman" w:cs="Times New Roman"/>
                <w:sz w:val="22"/>
                <w:szCs w:val="22"/>
                <w:vertAlign w:val="superscript"/>
              </w:rPr>
              <w:t>6</w:t>
            </w:r>
            <w:r w:rsidRPr="00CB02A5">
              <w:rPr>
                <w:rFonts w:ascii="Times New Roman" w:eastAsia="Times New Roman" w:hAnsi="Times New Roman" w:cs="Times New Roman"/>
                <w:sz w:val="22"/>
                <w:szCs w:val="22"/>
              </w:rPr>
              <w:t xml:space="preserve"> alin. (2) lit. c) din Legea nr. 467/2003 cu privire la informatizare și la resursele informaționale de stat. Astfel, având în vedere obiectul de reglementare indicat în titlul actului, normele acestuia trebuie să vizeze resursa informațională formată de Sistemul informațional național în domeniul eficienței energetice, și nu un subsistem din cadrul SINEE, așa cum este prevăzut actual în text, fapt ce contravine prevederilor legii nominalizate. </w:t>
            </w:r>
          </w:p>
          <w:p w14:paraId="578F77A9"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Titlul proiectului urmează a fi ajustat pentru a corespunde prevederilor indicate în pct. 2 din Hotărârea Guvernului nr. 144/2025 cu privire la aprobarea Conceptului Sistemului informațional național în domeniul eficienței energetice, care la rândul său asigură respectarea prevederilor art. 7</w:t>
            </w:r>
            <w:r w:rsidRPr="00CB02A5">
              <w:rPr>
                <w:rFonts w:ascii="Times New Roman" w:eastAsia="Times New Roman" w:hAnsi="Times New Roman" w:cs="Times New Roman"/>
                <w:sz w:val="22"/>
                <w:szCs w:val="22"/>
                <w:vertAlign w:val="superscript"/>
              </w:rPr>
              <w:t>6</w:t>
            </w:r>
            <w:r w:rsidRPr="00CB02A5">
              <w:rPr>
                <w:rFonts w:ascii="Times New Roman" w:eastAsia="Times New Roman" w:hAnsi="Times New Roman" w:cs="Times New Roman"/>
                <w:sz w:val="22"/>
                <w:szCs w:val="22"/>
              </w:rPr>
              <w:t xml:space="preserve"> alin. (2) lit. c) din Legea nr. 467/2003. Prin urmare, în titlul proiectului cuvintele ,,Regulamentului privind modul de ținere a resursei informaționale formate de Sistemul informațional național în domeniul eficienței energetice” vor fi substituite cu cuvintele „Regulamentului resursei informaționale formate de Sistemul informațional național în domeniul eficienței energetice”. </w:t>
            </w:r>
          </w:p>
          <w:p w14:paraId="35EE751F"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În acest sens, se va asigura efectuarea ajustărilor corespunzătoare în tot textul proiectului, acolo unde este necesar.</w:t>
            </w:r>
          </w:p>
          <w:p w14:paraId="1810013A"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Totodată, se recomandă completarea proiectului, înainte de pct. 1, cu un punct despre instituirea Sistemului informațional național în domeniul eficienței energetice, întru respectarea prevederilor art. 18 alin. (1) și art. 22 lit. c) din Legea nr. 467/2003. </w:t>
            </w:r>
          </w:p>
          <w:p w14:paraId="390BD52E"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Potrivit legii nominalizate, procesul de creare a unei resurse informaționale de stat este etapizat, unde, Conceptul reprezintă un document de politici tehnice care descrie ce este sistemul, care sunt obiectivele, structura logică și datele care vor fi procesate, iar Regulamentul reprezintă actul de punere în aplicare care stabilește drepturile și obligațiile subiecților, fluxurile juridice și, cel mai important, momentul în care sistemul devine parte a circuitului juridic. Cu alte cuvinte, instituirea este actul de „naștere” juridică a sistemului, care este strâns legată de aprobarea setului de reguli de exploatare a sistemului informațional, adică a Regulamentului acestuia. </w:t>
            </w:r>
          </w:p>
          <w:p w14:paraId="15FE07A7"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La pct. 40.3, capitolul VI, se propune precizarea expresă a categoriilor de date pentru care va fi realizată interacțiunea cu sistemul informațional al Serviciului Fiscal de Stat. </w:t>
            </w:r>
          </w:p>
          <w:p w14:paraId="4D783F26"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La pct. 44, capitolul VII, se face referire la Hotărârea Guvernului privind aprobarea Cerințelor minime obligatorii de </w:t>
            </w:r>
            <w:r w:rsidRPr="00CB02A5">
              <w:rPr>
                <w:rFonts w:ascii="Times New Roman" w:eastAsia="Times New Roman" w:hAnsi="Times New Roman" w:cs="Times New Roman"/>
                <w:sz w:val="22"/>
                <w:szCs w:val="22"/>
              </w:rPr>
              <w:lastRenderedPageBreak/>
              <w:t xml:space="preserve">securitate cibernetică nr. 201/2017, în acest sens, atenționăm faptul că, actul respectiv a fost abrogat la data de 05.10.2025. </w:t>
            </w:r>
          </w:p>
          <w:p w14:paraId="191B7876"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b/>
                <w:bCs/>
                <w:sz w:val="22"/>
                <w:szCs w:val="22"/>
              </w:rPr>
              <w:t>La Nota de fundamentare:</w:t>
            </w:r>
            <w:r w:rsidRPr="00CB02A5">
              <w:rPr>
                <w:rFonts w:ascii="Times New Roman" w:eastAsia="Times New Roman" w:hAnsi="Times New Roman" w:cs="Times New Roman"/>
                <w:sz w:val="22"/>
                <w:szCs w:val="22"/>
              </w:rPr>
              <w:t xml:space="preserve"> </w:t>
            </w:r>
          </w:p>
          <w:p w14:paraId="4DE910AC"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Conform Notei de fundamentare, la compartimentul 4.2 ,,Impactul financiar și argumentarea costurilor estimative” este menționat că, pentru dezvoltarea prezentului subsistem costurile vor fi acoperite din surse externe, iar costurile aferentei mentenanței, din resursele bugetului de stat, prin bugetul Ministerului Energiei și al I.P. ,,Centrul Național pentru Energie Durabilă”. </w:t>
            </w:r>
          </w:p>
          <w:p w14:paraId="01316D1B"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acest context, nu este clar care este costul estimativ necesar pentru elaborarea și întreținerea sistemului respectiv, și dacă sunt planificate alocații bugetare în acest sens. </w:t>
            </w:r>
          </w:p>
          <w:p w14:paraId="60335762"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Concomitent, informăm că reieșind din prevederile art. 30 din Legea nr. 100/2017 cu privire la actele normative, în compartimentul 4.2 din Nota de fundamentare urmează a fi descris impactul financiar asupra bugetului de stat, cu indicarea costurilor necesare, însoțite de calcule argumentate, defalcate pe ani, precum și a sursei de finanțare a cheltuielilor respective.</w:t>
            </w:r>
          </w:p>
          <w:p w14:paraId="2CAC3BBF"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Astfel, de rând cu estimarea cheltuielilor conform proiectului menționat, autorul urmează să aducă claritate dacă pentru implementarea măsurilor incluse în proiect sunt prevăzute resurse financiare în proiectul Cadrului Bugetar pe Termen Mediu (2026-2028), precum și în Legea bugetului de stat pentru anul 2026 nr. 322/2025.</w:t>
            </w:r>
          </w:p>
          <w:p w14:paraId="667CD7F7"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Prin urmare, proiectul urmează a fi revizuit prin prisma celor invocate.</w:t>
            </w:r>
          </w:p>
        </w:tc>
        <w:tc>
          <w:tcPr>
            <w:tcW w:w="3628" w:type="dxa"/>
          </w:tcPr>
          <w:p w14:paraId="5E7606CE" w14:textId="77777777" w:rsidR="002E61D7" w:rsidRPr="00CB02A5" w:rsidRDefault="002E61D7">
            <w:pPr>
              <w:jc w:val="both"/>
              <w:rPr>
                <w:rFonts w:ascii="Times New Roman" w:eastAsia="Times New Roman" w:hAnsi="Times New Roman" w:cs="Times New Roman"/>
                <w:sz w:val="22"/>
                <w:szCs w:val="22"/>
              </w:rPr>
            </w:pPr>
          </w:p>
          <w:p w14:paraId="70EFF223" w14:textId="77777777" w:rsidR="002E61D7" w:rsidRPr="00CB02A5" w:rsidRDefault="002E61D7">
            <w:pPr>
              <w:jc w:val="both"/>
              <w:rPr>
                <w:rFonts w:ascii="Times New Roman" w:eastAsia="Times New Roman" w:hAnsi="Times New Roman" w:cs="Times New Roman"/>
                <w:sz w:val="22"/>
                <w:szCs w:val="22"/>
              </w:rPr>
            </w:pPr>
          </w:p>
          <w:p w14:paraId="402918BC" w14:textId="77777777" w:rsidR="002E61D7" w:rsidRPr="00CB02A5" w:rsidRDefault="002E61D7">
            <w:pPr>
              <w:jc w:val="both"/>
              <w:rPr>
                <w:rFonts w:ascii="Times New Roman" w:eastAsia="Times New Roman" w:hAnsi="Times New Roman" w:cs="Times New Roman"/>
                <w:sz w:val="22"/>
                <w:szCs w:val="22"/>
              </w:rPr>
            </w:pPr>
          </w:p>
          <w:p w14:paraId="03A6AD0E" w14:textId="77777777" w:rsidR="002E61D7" w:rsidRPr="00CB02A5" w:rsidRDefault="002E61D7">
            <w:pPr>
              <w:jc w:val="both"/>
              <w:rPr>
                <w:rFonts w:ascii="Times New Roman" w:eastAsia="Times New Roman" w:hAnsi="Times New Roman" w:cs="Times New Roman"/>
                <w:sz w:val="22"/>
                <w:szCs w:val="22"/>
              </w:rPr>
            </w:pPr>
          </w:p>
          <w:p w14:paraId="2C49B3E0" w14:textId="77777777" w:rsidR="002E61D7" w:rsidRPr="00CB02A5" w:rsidRDefault="002E61D7">
            <w:pPr>
              <w:jc w:val="both"/>
              <w:rPr>
                <w:rFonts w:ascii="Times New Roman" w:eastAsia="Times New Roman" w:hAnsi="Times New Roman" w:cs="Times New Roman"/>
                <w:sz w:val="22"/>
                <w:szCs w:val="22"/>
              </w:rPr>
            </w:pPr>
          </w:p>
          <w:p w14:paraId="22865E49" w14:textId="77777777" w:rsidR="002E61D7" w:rsidRPr="00CB02A5" w:rsidRDefault="002E61D7">
            <w:pPr>
              <w:jc w:val="both"/>
              <w:rPr>
                <w:rFonts w:ascii="Times New Roman" w:eastAsia="Times New Roman" w:hAnsi="Times New Roman" w:cs="Times New Roman"/>
                <w:sz w:val="22"/>
                <w:szCs w:val="22"/>
              </w:rPr>
            </w:pPr>
          </w:p>
          <w:p w14:paraId="17DBDC0E" w14:textId="77777777" w:rsidR="002E61D7" w:rsidRPr="00CB02A5" w:rsidRDefault="002E61D7">
            <w:pPr>
              <w:jc w:val="both"/>
              <w:rPr>
                <w:rFonts w:ascii="Times New Roman" w:eastAsia="Times New Roman" w:hAnsi="Times New Roman" w:cs="Times New Roman"/>
                <w:sz w:val="22"/>
                <w:szCs w:val="22"/>
              </w:rPr>
            </w:pPr>
          </w:p>
          <w:p w14:paraId="365F07D0" w14:textId="77777777" w:rsidR="00CB02A5" w:rsidRDefault="00CB02A5">
            <w:pPr>
              <w:rPr>
                <w:rFonts w:ascii="Times New Roman" w:eastAsia="Times New Roman" w:hAnsi="Times New Roman" w:cs="Times New Roman"/>
                <w:b/>
                <w:bCs/>
                <w:sz w:val="22"/>
                <w:szCs w:val="22"/>
              </w:rPr>
            </w:pPr>
          </w:p>
          <w:p w14:paraId="15D32341" w14:textId="77777777" w:rsidR="00CB02A5" w:rsidRDefault="00CB02A5">
            <w:pPr>
              <w:rPr>
                <w:rFonts w:ascii="Times New Roman" w:eastAsia="Times New Roman" w:hAnsi="Times New Roman" w:cs="Times New Roman"/>
                <w:b/>
                <w:bCs/>
                <w:sz w:val="22"/>
                <w:szCs w:val="22"/>
              </w:rPr>
            </w:pPr>
          </w:p>
          <w:p w14:paraId="6A74EB2D" w14:textId="77777777" w:rsidR="00CB02A5" w:rsidRDefault="00CB02A5">
            <w:pPr>
              <w:rPr>
                <w:rFonts w:ascii="Times New Roman" w:eastAsia="Times New Roman" w:hAnsi="Times New Roman" w:cs="Times New Roman"/>
                <w:b/>
                <w:bCs/>
                <w:sz w:val="22"/>
                <w:szCs w:val="22"/>
              </w:rPr>
            </w:pPr>
          </w:p>
          <w:p w14:paraId="6895CE24" w14:textId="5FFC3B1F"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561218BD"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Proiectul a fost revizuit </w:t>
            </w:r>
          </w:p>
          <w:p w14:paraId="0F4BE673" w14:textId="77777777" w:rsidR="002E61D7" w:rsidRPr="00CB02A5" w:rsidRDefault="002E61D7">
            <w:pPr>
              <w:rPr>
                <w:rFonts w:ascii="Times New Roman" w:eastAsia="Times New Roman" w:hAnsi="Times New Roman" w:cs="Times New Roman"/>
                <w:sz w:val="22"/>
                <w:szCs w:val="22"/>
              </w:rPr>
            </w:pPr>
          </w:p>
          <w:p w14:paraId="6DD490CF" w14:textId="77777777" w:rsidR="002E61D7" w:rsidRPr="00CB02A5" w:rsidRDefault="002E61D7">
            <w:pPr>
              <w:rPr>
                <w:rFonts w:ascii="Times New Roman" w:eastAsia="Times New Roman" w:hAnsi="Times New Roman" w:cs="Times New Roman"/>
                <w:sz w:val="22"/>
                <w:szCs w:val="22"/>
              </w:rPr>
            </w:pPr>
          </w:p>
          <w:p w14:paraId="0EC43689" w14:textId="77777777" w:rsidR="002E61D7" w:rsidRPr="00CB02A5" w:rsidRDefault="002E61D7">
            <w:pPr>
              <w:rPr>
                <w:rFonts w:ascii="Times New Roman" w:eastAsia="Times New Roman" w:hAnsi="Times New Roman" w:cs="Times New Roman"/>
                <w:sz w:val="22"/>
                <w:szCs w:val="22"/>
              </w:rPr>
            </w:pPr>
          </w:p>
          <w:p w14:paraId="186CD773" w14:textId="77777777" w:rsidR="002E61D7" w:rsidRPr="00CB02A5" w:rsidRDefault="002E61D7">
            <w:pPr>
              <w:rPr>
                <w:rFonts w:ascii="Times New Roman" w:eastAsia="Times New Roman" w:hAnsi="Times New Roman" w:cs="Times New Roman"/>
                <w:sz w:val="22"/>
                <w:szCs w:val="22"/>
              </w:rPr>
            </w:pPr>
          </w:p>
          <w:p w14:paraId="22921AAA" w14:textId="77777777" w:rsidR="002E61D7" w:rsidRPr="00CB02A5" w:rsidRDefault="002E61D7">
            <w:pPr>
              <w:rPr>
                <w:rFonts w:ascii="Times New Roman" w:eastAsia="Times New Roman" w:hAnsi="Times New Roman" w:cs="Times New Roman"/>
                <w:sz w:val="22"/>
                <w:szCs w:val="22"/>
              </w:rPr>
            </w:pPr>
          </w:p>
          <w:p w14:paraId="1A188F8E" w14:textId="77777777" w:rsidR="00CB02A5" w:rsidRDefault="00CB02A5">
            <w:pPr>
              <w:rPr>
                <w:rFonts w:ascii="Times New Roman" w:eastAsia="Times New Roman" w:hAnsi="Times New Roman" w:cs="Times New Roman"/>
                <w:b/>
                <w:bCs/>
                <w:sz w:val="22"/>
                <w:szCs w:val="22"/>
              </w:rPr>
            </w:pPr>
          </w:p>
          <w:p w14:paraId="5A15B4F6" w14:textId="226F122A"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lastRenderedPageBreak/>
              <w:t>Se acceptă.</w:t>
            </w:r>
          </w:p>
          <w:p w14:paraId="0DCC2CF8"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6CE5D346" w14:textId="77777777" w:rsidR="002E61D7" w:rsidRPr="00CB02A5" w:rsidRDefault="002E61D7">
            <w:pPr>
              <w:rPr>
                <w:rFonts w:ascii="Times New Roman" w:eastAsia="Times New Roman" w:hAnsi="Times New Roman" w:cs="Times New Roman"/>
                <w:sz w:val="22"/>
                <w:szCs w:val="22"/>
              </w:rPr>
            </w:pPr>
          </w:p>
          <w:p w14:paraId="47E71293" w14:textId="77777777" w:rsidR="002E61D7" w:rsidRPr="00CB02A5" w:rsidRDefault="002E61D7">
            <w:pPr>
              <w:rPr>
                <w:rFonts w:ascii="Times New Roman" w:eastAsia="Times New Roman" w:hAnsi="Times New Roman" w:cs="Times New Roman"/>
                <w:sz w:val="22"/>
                <w:szCs w:val="22"/>
              </w:rPr>
            </w:pPr>
          </w:p>
          <w:p w14:paraId="06C06BD8" w14:textId="77777777" w:rsidR="002E61D7" w:rsidRPr="00CB02A5" w:rsidRDefault="002E61D7">
            <w:pPr>
              <w:rPr>
                <w:rFonts w:ascii="Times New Roman" w:eastAsia="Times New Roman" w:hAnsi="Times New Roman" w:cs="Times New Roman"/>
                <w:sz w:val="22"/>
                <w:szCs w:val="22"/>
              </w:rPr>
            </w:pPr>
          </w:p>
          <w:p w14:paraId="1EF5FA2A" w14:textId="77777777" w:rsidR="002E61D7" w:rsidRPr="00CB02A5" w:rsidRDefault="002E61D7">
            <w:pPr>
              <w:rPr>
                <w:rFonts w:ascii="Times New Roman" w:eastAsia="Times New Roman" w:hAnsi="Times New Roman" w:cs="Times New Roman"/>
                <w:sz w:val="22"/>
                <w:szCs w:val="22"/>
              </w:rPr>
            </w:pPr>
          </w:p>
          <w:p w14:paraId="5D8AD5AD" w14:textId="77777777" w:rsidR="002E61D7" w:rsidRPr="00CB02A5" w:rsidRDefault="002E61D7">
            <w:pPr>
              <w:rPr>
                <w:rFonts w:ascii="Times New Roman" w:eastAsia="Times New Roman" w:hAnsi="Times New Roman" w:cs="Times New Roman"/>
                <w:sz w:val="22"/>
                <w:szCs w:val="22"/>
              </w:rPr>
            </w:pPr>
          </w:p>
          <w:p w14:paraId="3234456F" w14:textId="77777777" w:rsidR="002E61D7" w:rsidRPr="00CB02A5" w:rsidRDefault="002E61D7">
            <w:pPr>
              <w:rPr>
                <w:rFonts w:ascii="Times New Roman" w:eastAsia="Times New Roman" w:hAnsi="Times New Roman" w:cs="Times New Roman"/>
                <w:sz w:val="22"/>
                <w:szCs w:val="22"/>
              </w:rPr>
            </w:pPr>
          </w:p>
          <w:p w14:paraId="1A588945" w14:textId="77777777" w:rsidR="002E61D7" w:rsidRPr="00CB02A5" w:rsidRDefault="002E61D7">
            <w:pPr>
              <w:rPr>
                <w:rFonts w:ascii="Times New Roman" w:eastAsia="Times New Roman" w:hAnsi="Times New Roman" w:cs="Times New Roman"/>
                <w:sz w:val="22"/>
                <w:szCs w:val="22"/>
              </w:rPr>
            </w:pPr>
          </w:p>
          <w:p w14:paraId="5196DCA7" w14:textId="77777777" w:rsidR="002E61D7" w:rsidRPr="00CB02A5" w:rsidRDefault="002E61D7">
            <w:pPr>
              <w:rPr>
                <w:rFonts w:ascii="Times New Roman" w:eastAsia="Times New Roman" w:hAnsi="Times New Roman" w:cs="Times New Roman"/>
                <w:sz w:val="22"/>
                <w:szCs w:val="22"/>
              </w:rPr>
            </w:pPr>
          </w:p>
          <w:p w14:paraId="239BE28A" w14:textId="77777777" w:rsidR="002E61D7" w:rsidRPr="00CB02A5" w:rsidRDefault="002E61D7">
            <w:pPr>
              <w:rPr>
                <w:rFonts w:ascii="Times New Roman" w:eastAsia="Times New Roman" w:hAnsi="Times New Roman" w:cs="Times New Roman"/>
                <w:sz w:val="22"/>
                <w:szCs w:val="22"/>
              </w:rPr>
            </w:pPr>
          </w:p>
          <w:p w14:paraId="53565888" w14:textId="77777777" w:rsidR="00CB02A5" w:rsidRDefault="00CB02A5">
            <w:pPr>
              <w:rPr>
                <w:rFonts w:ascii="Times New Roman" w:eastAsia="Times New Roman" w:hAnsi="Times New Roman" w:cs="Times New Roman"/>
                <w:b/>
                <w:bCs/>
                <w:sz w:val="22"/>
                <w:szCs w:val="22"/>
              </w:rPr>
            </w:pPr>
          </w:p>
          <w:p w14:paraId="3E0C22C3" w14:textId="77777777" w:rsidR="00CB02A5" w:rsidRDefault="00CB02A5">
            <w:pPr>
              <w:rPr>
                <w:rFonts w:ascii="Times New Roman" w:eastAsia="Times New Roman" w:hAnsi="Times New Roman" w:cs="Times New Roman"/>
                <w:b/>
                <w:bCs/>
                <w:sz w:val="22"/>
                <w:szCs w:val="22"/>
              </w:rPr>
            </w:pPr>
          </w:p>
          <w:p w14:paraId="415D70A9" w14:textId="77777777" w:rsidR="00CB02A5" w:rsidRDefault="00CB02A5">
            <w:pPr>
              <w:rPr>
                <w:rFonts w:ascii="Times New Roman" w:eastAsia="Times New Roman" w:hAnsi="Times New Roman" w:cs="Times New Roman"/>
                <w:b/>
                <w:bCs/>
                <w:sz w:val="22"/>
                <w:szCs w:val="22"/>
              </w:rPr>
            </w:pPr>
          </w:p>
          <w:p w14:paraId="01391244" w14:textId="77777777" w:rsidR="00CB02A5" w:rsidRDefault="00CB02A5">
            <w:pPr>
              <w:rPr>
                <w:rFonts w:ascii="Times New Roman" w:eastAsia="Times New Roman" w:hAnsi="Times New Roman" w:cs="Times New Roman"/>
                <w:b/>
                <w:bCs/>
                <w:sz w:val="22"/>
                <w:szCs w:val="22"/>
              </w:rPr>
            </w:pPr>
          </w:p>
          <w:p w14:paraId="2E4E82E1" w14:textId="38B7E0D5"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4FFB4CD"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30C7E5C1" w14:textId="77777777" w:rsidR="002E61D7" w:rsidRPr="00CB02A5" w:rsidRDefault="002E61D7">
            <w:pPr>
              <w:rPr>
                <w:rFonts w:ascii="Times New Roman" w:eastAsia="Times New Roman" w:hAnsi="Times New Roman" w:cs="Times New Roman"/>
                <w:sz w:val="22"/>
                <w:szCs w:val="22"/>
              </w:rPr>
            </w:pPr>
          </w:p>
          <w:p w14:paraId="7FC5E950" w14:textId="77777777" w:rsidR="002E61D7" w:rsidRPr="00CB02A5" w:rsidRDefault="002E61D7">
            <w:pPr>
              <w:rPr>
                <w:rFonts w:ascii="Times New Roman" w:eastAsia="Times New Roman" w:hAnsi="Times New Roman" w:cs="Times New Roman"/>
                <w:sz w:val="22"/>
                <w:szCs w:val="22"/>
              </w:rPr>
            </w:pPr>
          </w:p>
          <w:p w14:paraId="669497D9" w14:textId="77777777" w:rsidR="002E61D7" w:rsidRPr="00CB02A5" w:rsidRDefault="002E61D7">
            <w:pPr>
              <w:rPr>
                <w:rFonts w:ascii="Times New Roman" w:eastAsia="Times New Roman" w:hAnsi="Times New Roman" w:cs="Times New Roman"/>
                <w:sz w:val="22"/>
                <w:szCs w:val="22"/>
              </w:rPr>
            </w:pPr>
          </w:p>
          <w:p w14:paraId="6D924E59" w14:textId="77777777" w:rsidR="002E61D7" w:rsidRPr="00CB02A5" w:rsidRDefault="002E61D7">
            <w:pPr>
              <w:rPr>
                <w:rFonts w:ascii="Times New Roman" w:eastAsia="Times New Roman" w:hAnsi="Times New Roman" w:cs="Times New Roman"/>
                <w:sz w:val="22"/>
                <w:szCs w:val="22"/>
              </w:rPr>
            </w:pPr>
          </w:p>
          <w:p w14:paraId="20D4A977" w14:textId="77777777" w:rsidR="002E61D7" w:rsidRPr="00CB02A5" w:rsidRDefault="002E61D7">
            <w:pPr>
              <w:rPr>
                <w:rFonts w:ascii="Times New Roman" w:eastAsia="Times New Roman" w:hAnsi="Times New Roman" w:cs="Times New Roman"/>
                <w:sz w:val="22"/>
                <w:szCs w:val="22"/>
              </w:rPr>
            </w:pPr>
          </w:p>
          <w:p w14:paraId="1975FAE5" w14:textId="77777777" w:rsidR="002E61D7" w:rsidRPr="00CB02A5" w:rsidRDefault="002E61D7">
            <w:pPr>
              <w:rPr>
                <w:rFonts w:ascii="Times New Roman" w:eastAsia="Times New Roman" w:hAnsi="Times New Roman" w:cs="Times New Roman"/>
                <w:sz w:val="22"/>
                <w:szCs w:val="22"/>
              </w:rPr>
            </w:pPr>
          </w:p>
          <w:p w14:paraId="5E26F3AA" w14:textId="77777777" w:rsidR="002E61D7" w:rsidRPr="00CB02A5" w:rsidRDefault="002E61D7">
            <w:pPr>
              <w:rPr>
                <w:rFonts w:ascii="Times New Roman" w:eastAsia="Times New Roman" w:hAnsi="Times New Roman" w:cs="Times New Roman"/>
                <w:sz w:val="22"/>
                <w:szCs w:val="22"/>
              </w:rPr>
            </w:pPr>
          </w:p>
          <w:p w14:paraId="175E9DBF" w14:textId="77777777" w:rsidR="002E61D7" w:rsidRPr="00CB02A5" w:rsidRDefault="002E61D7">
            <w:pPr>
              <w:rPr>
                <w:rFonts w:ascii="Times New Roman" w:eastAsia="Times New Roman" w:hAnsi="Times New Roman" w:cs="Times New Roman"/>
                <w:sz w:val="22"/>
                <w:szCs w:val="22"/>
              </w:rPr>
            </w:pPr>
          </w:p>
          <w:p w14:paraId="23D66BD3" w14:textId="77777777" w:rsidR="002E61D7" w:rsidRPr="00CB02A5" w:rsidRDefault="002E61D7">
            <w:pPr>
              <w:rPr>
                <w:rFonts w:ascii="Times New Roman" w:eastAsia="Times New Roman" w:hAnsi="Times New Roman" w:cs="Times New Roman"/>
                <w:sz w:val="22"/>
                <w:szCs w:val="22"/>
              </w:rPr>
            </w:pPr>
          </w:p>
          <w:p w14:paraId="73F34368" w14:textId="77777777" w:rsidR="002E61D7" w:rsidRPr="00CB02A5" w:rsidRDefault="002E61D7">
            <w:pPr>
              <w:rPr>
                <w:rFonts w:ascii="Times New Roman" w:eastAsia="Times New Roman" w:hAnsi="Times New Roman" w:cs="Times New Roman"/>
                <w:sz w:val="22"/>
                <w:szCs w:val="22"/>
              </w:rPr>
            </w:pPr>
          </w:p>
          <w:p w14:paraId="5D5E7781" w14:textId="77777777" w:rsidR="00CB02A5" w:rsidRDefault="00CB02A5">
            <w:pPr>
              <w:rPr>
                <w:rFonts w:ascii="Times New Roman" w:eastAsia="Times New Roman" w:hAnsi="Times New Roman" w:cs="Times New Roman"/>
                <w:b/>
                <w:bCs/>
                <w:sz w:val="22"/>
                <w:szCs w:val="22"/>
              </w:rPr>
            </w:pPr>
          </w:p>
          <w:p w14:paraId="15B96F3E" w14:textId="77777777" w:rsidR="00CB02A5" w:rsidRDefault="00CB02A5">
            <w:pPr>
              <w:rPr>
                <w:rFonts w:ascii="Times New Roman" w:eastAsia="Times New Roman" w:hAnsi="Times New Roman" w:cs="Times New Roman"/>
                <w:b/>
                <w:bCs/>
                <w:sz w:val="22"/>
                <w:szCs w:val="22"/>
              </w:rPr>
            </w:pPr>
          </w:p>
          <w:p w14:paraId="7FBE96D6" w14:textId="77777777" w:rsidR="00CB02A5" w:rsidRDefault="00CB02A5">
            <w:pPr>
              <w:rPr>
                <w:rFonts w:ascii="Times New Roman" w:eastAsia="Times New Roman" w:hAnsi="Times New Roman" w:cs="Times New Roman"/>
                <w:b/>
                <w:bCs/>
                <w:sz w:val="22"/>
                <w:szCs w:val="22"/>
              </w:rPr>
            </w:pPr>
          </w:p>
          <w:p w14:paraId="566DF11B" w14:textId="4DAD8C33"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52C76A41"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47442A76" w14:textId="77777777" w:rsidR="002E61D7" w:rsidRPr="00CB02A5" w:rsidRDefault="002E61D7">
            <w:pPr>
              <w:rPr>
                <w:rFonts w:ascii="Times New Roman" w:eastAsia="Times New Roman" w:hAnsi="Times New Roman" w:cs="Times New Roman"/>
                <w:sz w:val="22"/>
                <w:szCs w:val="22"/>
                <w:lang w:val="en-US"/>
              </w:rPr>
            </w:pPr>
          </w:p>
          <w:p w14:paraId="1D1DCB75" w14:textId="77777777"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1B131223" w14:textId="77777777" w:rsidR="002E61D7" w:rsidRPr="00CB02A5" w:rsidRDefault="00000000">
            <w:pPr>
              <w:rPr>
                <w:rFonts w:ascii="Times New Roman" w:eastAsia="Times New Roman" w:hAnsi="Times New Roman" w:cs="Times New Roman"/>
                <w:sz w:val="22"/>
                <w:szCs w:val="22"/>
                <w:lang w:val="en-US"/>
              </w:rPr>
            </w:pPr>
            <w:proofErr w:type="spellStart"/>
            <w:r w:rsidRPr="00CB02A5">
              <w:rPr>
                <w:rFonts w:ascii="Times New Roman" w:eastAsia="Times New Roman" w:hAnsi="Times New Roman" w:cs="Times New Roman"/>
                <w:sz w:val="22"/>
                <w:szCs w:val="22"/>
                <w:lang w:val="en-US"/>
              </w:rPr>
              <w:t>Proiectul</w:t>
            </w:r>
            <w:proofErr w:type="spellEnd"/>
            <w:r w:rsidRPr="00CB02A5">
              <w:rPr>
                <w:rFonts w:ascii="Times New Roman" w:eastAsia="Times New Roman" w:hAnsi="Times New Roman" w:cs="Times New Roman"/>
                <w:sz w:val="22"/>
                <w:szCs w:val="22"/>
                <w:lang w:val="en-US"/>
              </w:rPr>
              <w:t xml:space="preserve"> a </w:t>
            </w:r>
            <w:proofErr w:type="spellStart"/>
            <w:r w:rsidRPr="00CB02A5">
              <w:rPr>
                <w:rFonts w:ascii="Times New Roman" w:eastAsia="Times New Roman" w:hAnsi="Times New Roman" w:cs="Times New Roman"/>
                <w:sz w:val="22"/>
                <w:szCs w:val="22"/>
                <w:lang w:val="en-US"/>
              </w:rPr>
              <w:t>fost</w:t>
            </w:r>
            <w:proofErr w:type="spellEnd"/>
            <w:r w:rsidRPr="00CB02A5">
              <w:rPr>
                <w:rFonts w:ascii="Times New Roman" w:eastAsia="Times New Roman" w:hAnsi="Times New Roman" w:cs="Times New Roman"/>
                <w:sz w:val="22"/>
                <w:szCs w:val="22"/>
                <w:lang w:val="en-US"/>
              </w:rPr>
              <w:t xml:space="preserve"> </w:t>
            </w:r>
            <w:proofErr w:type="spellStart"/>
            <w:r w:rsidRPr="00CB02A5">
              <w:rPr>
                <w:rFonts w:ascii="Times New Roman" w:eastAsia="Times New Roman" w:hAnsi="Times New Roman" w:cs="Times New Roman"/>
                <w:sz w:val="22"/>
                <w:szCs w:val="22"/>
                <w:lang w:val="en-US"/>
              </w:rPr>
              <w:t>revizuit</w:t>
            </w:r>
            <w:proofErr w:type="spellEnd"/>
            <w:r w:rsidRPr="00CB02A5">
              <w:rPr>
                <w:rFonts w:ascii="Times New Roman" w:eastAsia="Times New Roman" w:hAnsi="Times New Roman" w:cs="Times New Roman"/>
                <w:sz w:val="22"/>
                <w:szCs w:val="22"/>
                <w:lang w:val="en-US"/>
              </w:rPr>
              <w:t>.</w:t>
            </w:r>
          </w:p>
          <w:p w14:paraId="45AB78E5" w14:textId="77777777" w:rsidR="002E61D7" w:rsidRPr="00CB02A5" w:rsidRDefault="002E61D7">
            <w:pPr>
              <w:rPr>
                <w:rFonts w:ascii="Times New Roman" w:eastAsia="Times New Roman" w:hAnsi="Times New Roman" w:cs="Times New Roman"/>
                <w:sz w:val="22"/>
                <w:szCs w:val="22"/>
                <w:lang w:val="en-US"/>
              </w:rPr>
            </w:pPr>
          </w:p>
          <w:p w14:paraId="5E49BB29" w14:textId="77777777" w:rsidR="002E61D7" w:rsidRPr="00CB02A5" w:rsidRDefault="002E61D7">
            <w:pPr>
              <w:rPr>
                <w:rFonts w:ascii="Times New Roman" w:eastAsia="Times New Roman" w:hAnsi="Times New Roman" w:cs="Times New Roman"/>
                <w:sz w:val="22"/>
                <w:szCs w:val="22"/>
                <w:lang w:val="en-US"/>
              </w:rPr>
            </w:pPr>
          </w:p>
          <w:p w14:paraId="38DADB14" w14:textId="77777777" w:rsidR="00CB02A5" w:rsidRDefault="00CB02A5">
            <w:pPr>
              <w:rPr>
                <w:rFonts w:ascii="Times New Roman" w:eastAsia="Times New Roman" w:hAnsi="Times New Roman" w:cs="Times New Roman"/>
                <w:b/>
                <w:bCs/>
                <w:sz w:val="22"/>
                <w:szCs w:val="22"/>
                <w:lang w:val="en-US"/>
              </w:rPr>
            </w:pPr>
          </w:p>
          <w:p w14:paraId="67E3B617" w14:textId="77777777" w:rsidR="00CB02A5" w:rsidRDefault="00CB02A5">
            <w:pPr>
              <w:rPr>
                <w:rFonts w:ascii="Times New Roman" w:eastAsia="Times New Roman" w:hAnsi="Times New Roman" w:cs="Times New Roman"/>
                <w:b/>
                <w:bCs/>
                <w:sz w:val="22"/>
                <w:szCs w:val="22"/>
                <w:lang w:val="en-US"/>
              </w:rPr>
            </w:pPr>
          </w:p>
          <w:p w14:paraId="4D9E0928" w14:textId="3F137106" w:rsidR="002E61D7" w:rsidRPr="00CB02A5" w:rsidRDefault="00000000">
            <w:pPr>
              <w:rPr>
                <w:rFonts w:ascii="Times New Roman" w:eastAsia="Times New Roman" w:hAnsi="Times New Roman" w:cs="Times New Roman"/>
                <w:b/>
                <w:bCs/>
                <w:sz w:val="22"/>
                <w:szCs w:val="22"/>
                <w:lang w:val="en-US"/>
              </w:rPr>
            </w:pPr>
            <w:r w:rsidRPr="00CB02A5">
              <w:rPr>
                <w:rFonts w:ascii="Times New Roman" w:eastAsia="Times New Roman" w:hAnsi="Times New Roman" w:cs="Times New Roman"/>
                <w:b/>
                <w:bCs/>
                <w:sz w:val="22"/>
                <w:szCs w:val="22"/>
                <w:lang w:val="en-US"/>
              </w:rPr>
              <w:t xml:space="preserve">Se </w:t>
            </w:r>
            <w:proofErr w:type="spellStart"/>
            <w:r w:rsidRPr="00CB02A5">
              <w:rPr>
                <w:rFonts w:ascii="Times New Roman" w:eastAsia="Times New Roman" w:hAnsi="Times New Roman" w:cs="Times New Roman"/>
                <w:b/>
                <w:bCs/>
                <w:sz w:val="22"/>
                <w:szCs w:val="22"/>
                <w:lang w:val="en-US"/>
              </w:rPr>
              <w:t>acceptă</w:t>
            </w:r>
            <w:proofErr w:type="spellEnd"/>
            <w:r w:rsidRPr="00CB02A5">
              <w:rPr>
                <w:rFonts w:ascii="Times New Roman" w:eastAsia="Times New Roman" w:hAnsi="Times New Roman" w:cs="Times New Roman"/>
                <w:b/>
                <w:bCs/>
                <w:sz w:val="22"/>
                <w:szCs w:val="22"/>
                <w:lang w:val="en-US"/>
              </w:rPr>
              <w:t>.</w:t>
            </w:r>
          </w:p>
          <w:p w14:paraId="42D227A3"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Nota de fundamentare a fost revizuită.</w:t>
            </w:r>
          </w:p>
          <w:p w14:paraId="13476578" w14:textId="77777777" w:rsidR="002E61D7" w:rsidRPr="00CB02A5" w:rsidRDefault="002E61D7">
            <w:pPr>
              <w:rPr>
                <w:rFonts w:ascii="Times New Roman" w:eastAsia="Times New Roman" w:hAnsi="Times New Roman" w:cs="Times New Roman"/>
                <w:sz w:val="22"/>
                <w:szCs w:val="22"/>
              </w:rPr>
            </w:pPr>
          </w:p>
          <w:p w14:paraId="350C6A7C" w14:textId="77777777" w:rsidR="002E61D7" w:rsidRPr="00CB02A5" w:rsidRDefault="002E61D7">
            <w:pPr>
              <w:rPr>
                <w:rFonts w:ascii="Times New Roman" w:eastAsia="Times New Roman" w:hAnsi="Times New Roman" w:cs="Times New Roman"/>
                <w:sz w:val="22"/>
                <w:szCs w:val="22"/>
              </w:rPr>
            </w:pPr>
          </w:p>
          <w:p w14:paraId="385DF23C" w14:textId="77777777" w:rsidR="002E61D7" w:rsidRPr="00CB02A5" w:rsidRDefault="002E61D7">
            <w:pPr>
              <w:rPr>
                <w:rFonts w:ascii="Times New Roman" w:eastAsia="Times New Roman" w:hAnsi="Times New Roman" w:cs="Times New Roman"/>
                <w:sz w:val="22"/>
                <w:szCs w:val="22"/>
              </w:rPr>
            </w:pPr>
          </w:p>
          <w:p w14:paraId="0722C3D0" w14:textId="77777777" w:rsidR="002E61D7" w:rsidRPr="00CB02A5" w:rsidRDefault="002E61D7">
            <w:pPr>
              <w:rPr>
                <w:rFonts w:ascii="Times New Roman" w:eastAsia="Times New Roman" w:hAnsi="Times New Roman" w:cs="Times New Roman"/>
                <w:sz w:val="22"/>
                <w:szCs w:val="22"/>
              </w:rPr>
            </w:pPr>
          </w:p>
          <w:p w14:paraId="5BBEB823" w14:textId="77777777" w:rsidR="002E61D7" w:rsidRPr="00CB02A5" w:rsidRDefault="002E61D7">
            <w:pPr>
              <w:rPr>
                <w:rFonts w:ascii="Times New Roman" w:eastAsia="Times New Roman" w:hAnsi="Times New Roman" w:cs="Times New Roman"/>
                <w:sz w:val="22"/>
                <w:szCs w:val="22"/>
              </w:rPr>
            </w:pPr>
          </w:p>
        </w:tc>
      </w:tr>
      <w:tr w:rsidR="002E61D7" w:rsidRPr="00CB02A5" w14:paraId="18645075" w14:textId="77777777">
        <w:trPr>
          <w:trHeight w:val="300"/>
        </w:trPr>
        <w:tc>
          <w:tcPr>
            <w:tcW w:w="645" w:type="dxa"/>
          </w:tcPr>
          <w:p w14:paraId="3E2071AA"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14.</w:t>
            </w:r>
          </w:p>
        </w:tc>
        <w:tc>
          <w:tcPr>
            <w:tcW w:w="3040" w:type="dxa"/>
          </w:tcPr>
          <w:p w14:paraId="7DB55F78"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Ministerul Infrastructurii și Dezvoltării Regionale</w:t>
            </w:r>
          </w:p>
          <w:p w14:paraId="321C8132"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(nr. 21-1035 din 04.03.2026)</w:t>
            </w:r>
          </w:p>
        </w:tc>
        <w:tc>
          <w:tcPr>
            <w:tcW w:w="5760" w:type="dxa"/>
          </w:tcPr>
          <w:p w14:paraId="0A9525B9"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Ca urmare a examinării proiectului de hotărâre a Guvernului </w:t>
            </w:r>
            <w:r w:rsidRPr="00CB02A5">
              <w:rPr>
                <w:rFonts w:ascii="Times New Roman" w:eastAsia="Times New Roman" w:hAnsi="Times New Roman" w:cs="Times New Roman"/>
                <w:i/>
                <w:iCs/>
                <w:sz w:val="22"/>
                <w:szCs w:val="22"/>
              </w:rPr>
              <w:t>cu privire la aprobarea Regulamentului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în limitele competențelor funcționale, comunicăm următoarele. </w:t>
            </w:r>
          </w:p>
          <w:p w14:paraId="16D4D36C" w14:textId="77777777" w:rsidR="002E61D7" w:rsidRPr="00CB02A5" w:rsidRDefault="00000000">
            <w:pPr>
              <w:ind w:firstLine="195"/>
              <w:jc w:val="both"/>
              <w:rPr>
                <w:rFonts w:ascii="Times New Roman" w:eastAsia="Times New Roman" w:hAnsi="Times New Roman" w:cs="Times New Roman"/>
                <w:b/>
                <w:bCs/>
                <w:i/>
                <w:iCs/>
                <w:sz w:val="22"/>
                <w:szCs w:val="22"/>
              </w:rPr>
            </w:pPr>
            <w:r w:rsidRPr="00CB02A5">
              <w:rPr>
                <w:rFonts w:ascii="Times New Roman" w:eastAsia="Times New Roman" w:hAnsi="Times New Roman" w:cs="Times New Roman"/>
                <w:b/>
                <w:bCs/>
                <w:i/>
                <w:iCs/>
                <w:sz w:val="22"/>
                <w:szCs w:val="22"/>
              </w:rPr>
              <w:t xml:space="preserve">La proiectul hotărârii Guvernului: </w:t>
            </w:r>
          </w:p>
          <w:p w14:paraId="7DBF85F6"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Având în vedere că titlul proiectului face referință la Sistemul informațional național în domeniul eficienței energetice, iar pct. </w:t>
            </w:r>
            <w:r w:rsidRPr="00CB02A5">
              <w:rPr>
                <w:rFonts w:ascii="Times New Roman" w:eastAsia="Times New Roman" w:hAnsi="Times New Roman" w:cs="Times New Roman"/>
                <w:sz w:val="22"/>
                <w:szCs w:val="22"/>
              </w:rPr>
              <w:lastRenderedPageBreak/>
              <w:t xml:space="preserve">1 din hotărâre, precum și anexa la aceasta, reglementează în mod distinct aprobarea Regulamentului privind modul de ținere a resursei informaționale formate de Subsistemul informațional „Managementul Programelor și Proiectelor”,se propune ajustarea titlului proiectului, astfel încât acesta să reflecte expres faptul că reglementarea vizează subsistemul informațional menționat, fie revizuirea conținutului întregului proiect, în vederea asigurării concordanței cu titlul propus.    </w:t>
            </w:r>
          </w:p>
          <w:p w14:paraId="37832342" w14:textId="77777777" w:rsidR="002E61D7" w:rsidRPr="00CB02A5" w:rsidRDefault="00000000">
            <w:pPr>
              <w:ind w:firstLine="195"/>
              <w:jc w:val="both"/>
              <w:rPr>
                <w:rFonts w:ascii="Times New Roman" w:eastAsia="Times New Roman" w:hAnsi="Times New Roman" w:cs="Times New Roman"/>
                <w:b/>
                <w:bCs/>
                <w:i/>
                <w:iCs/>
                <w:sz w:val="22"/>
                <w:szCs w:val="22"/>
              </w:rPr>
            </w:pP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i/>
                <w:iCs/>
                <w:sz w:val="22"/>
                <w:szCs w:val="22"/>
              </w:rPr>
              <w:t>La proiectul Regulamentului:</w:t>
            </w:r>
          </w:p>
          <w:p w14:paraId="3CEC5C3D" w14:textId="77777777" w:rsidR="002E61D7" w:rsidRPr="00CB02A5" w:rsidRDefault="00000000">
            <w:pPr>
              <w:ind w:firstLine="195"/>
              <w:jc w:val="both"/>
              <w:rPr>
                <w:rFonts w:ascii="Times New Roman" w:eastAsia="Times New Roman" w:hAnsi="Times New Roman" w:cs="Times New Roman"/>
                <w:i/>
                <w:iCs/>
                <w:sz w:val="22"/>
                <w:szCs w:val="22"/>
              </w:rPr>
            </w:pPr>
            <w:r w:rsidRPr="00CB02A5">
              <w:rPr>
                <w:rFonts w:ascii="Times New Roman" w:eastAsia="Times New Roman" w:hAnsi="Times New Roman" w:cs="Times New Roman"/>
                <w:sz w:val="22"/>
                <w:szCs w:val="22"/>
              </w:rPr>
              <w:t xml:space="preserve"> La subpct. 21.6, având în vedere că portalul guvernamental MCabinet a fost integrat în noul portal guvernamental EVO (evo.gov.md), se propune substituirea textului </w:t>
            </w:r>
            <w:r w:rsidRPr="00CB02A5">
              <w:rPr>
                <w:rFonts w:ascii="Times New Roman" w:eastAsia="Times New Roman" w:hAnsi="Times New Roman" w:cs="Times New Roman"/>
                <w:i/>
                <w:iCs/>
                <w:sz w:val="22"/>
                <w:szCs w:val="22"/>
              </w:rPr>
              <w:t>„precum și portalul cetățeanului „MCabinet””</w:t>
            </w:r>
            <w:r w:rsidRPr="00CB02A5">
              <w:rPr>
                <w:rFonts w:ascii="Times New Roman" w:eastAsia="Times New Roman" w:hAnsi="Times New Roman" w:cs="Times New Roman"/>
                <w:sz w:val="22"/>
                <w:szCs w:val="22"/>
              </w:rPr>
              <w:t xml:space="preserve"> cu textul </w:t>
            </w:r>
            <w:r w:rsidRPr="00CB02A5">
              <w:rPr>
                <w:rFonts w:ascii="Times New Roman" w:eastAsia="Times New Roman" w:hAnsi="Times New Roman" w:cs="Times New Roman"/>
                <w:i/>
                <w:iCs/>
                <w:sz w:val="22"/>
                <w:szCs w:val="22"/>
              </w:rPr>
              <w:t xml:space="preserve">„precum și portalul evo.gov.md”. </w:t>
            </w:r>
          </w:p>
          <w:p w14:paraId="529B7204"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La pct. 44, se propune actualizarea trimiterii la actul normativ indicat, întrucât Hotărârea Guvernului nr. 201/2017 a fost abrogată prin Hotărârea Guvernului nr. 562/2025. Acceași observație este valabilă și pentru compartimentul nr. 4.4. al Notei de fundamentare.</w:t>
            </w:r>
          </w:p>
        </w:tc>
        <w:tc>
          <w:tcPr>
            <w:tcW w:w="3628" w:type="dxa"/>
          </w:tcPr>
          <w:p w14:paraId="3071E5D6" w14:textId="77777777" w:rsidR="002E61D7" w:rsidRPr="00CB02A5" w:rsidRDefault="002E61D7">
            <w:pPr>
              <w:jc w:val="both"/>
              <w:rPr>
                <w:rFonts w:ascii="Times New Roman" w:eastAsia="Times New Roman" w:hAnsi="Times New Roman" w:cs="Times New Roman"/>
                <w:sz w:val="22"/>
                <w:szCs w:val="22"/>
              </w:rPr>
            </w:pPr>
          </w:p>
          <w:p w14:paraId="1C8B092D" w14:textId="77777777" w:rsidR="002E61D7" w:rsidRPr="00CB02A5" w:rsidRDefault="002E61D7">
            <w:pPr>
              <w:jc w:val="both"/>
              <w:rPr>
                <w:rFonts w:ascii="Times New Roman" w:eastAsia="Times New Roman" w:hAnsi="Times New Roman" w:cs="Times New Roman"/>
                <w:sz w:val="22"/>
                <w:szCs w:val="22"/>
              </w:rPr>
            </w:pPr>
          </w:p>
          <w:p w14:paraId="1CEBD34C" w14:textId="77777777" w:rsidR="002E61D7" w:rsidRPr="00CB02A5" w:rsidRDefault="002E61D7">
            <w:pPr>
              <w:jc w:val="both"/>
              <w:rPr>
                <w:rFonts w:ascii="Times New Roman" w:eastAsia="Times New Roman" w:hAnsi="Times New Roman" w:cs="Times New Roman"/>
                <w:sz w:val="22"/>
                <w:szCs w:val="22"/>
              </w:rPr>
            </w:pPr>
          </w:p>
          <w:p w14:paraId="1E15DD2F" w14:textId="77777777" w:rsidR="002E61D7" w:rsidRPr="00CB02A5" w:rsidRDefault="002E61D7">
            <w:pPr>
              <w:jc w:val="both"/>
              <w:rPr>
                <w:rFonts w:ascii="Times New Roman" w:eastAsia="Times New Roman" w:hAnsi="Times New Roman" w:cs="Times New Roman"/>
                <w:sz w:val="22"/>
                <w:szCs w:val="22"/>
              </w:rPr>
            </w:pPr>
          </w:p>
          <w:p w14:paraId="47D30DFE" w14:textId="77777777" w:rsidR="002E61D7" w:rsidRPr="00CB02A5" w:rsidRDefault="002E61D7">
            <w:pPr>
              <w:jc w:val="both"/>
              <w:rPr>
                <w:rFonts w:ascii="Times New Roman" w:eastAsia="Times New Roman" w:hAnsi="Times New Roman" w:cs="Times New Roman"/>
                <w:sz w:val="22"/>
                <w:szCs w:val="22"/>
              </w:rPr>
            </w:pPr>
          </w:p>
          <w:p w14:paraId="559DA441" w14:textId="77777777" w:rsidR="00CB02A5" w:rsidRDefault="00CB02A5">
            <w:pPr>
              <w:rPr>
                <w:rFonts w:ascii="Times New Roman" w:eastAsia="Times New Roman" w:hAnsi="Times New Roman" w:cs="Times New Roman"/>
                <w:b/>
                <w:bCs/>
                <w:sz w:val="22"/>
                <w:szCs w:val="22"/>
              </w:rPr>
            </w:pPr>
          </w:p>
          <w:p w14:paraId="47AA43DE" w14:textId="77777777" w:rsidR="00CB02A5" w:rsidRDefault="00CB02A5">
            <w:pPr>
              <w:rPr>
                <w:rFonts w:ascii="Times New Roman" w:eastAsia="Times New Roman" w:hAnsi="Times New Roman" w:cs="Times New Roman"/>
                <w:b/>
                <w:bCs/>
                <w:sz w:val="22"/>
                <w:szCs w:val="22"/>
              </w:rPr>
            </w:pPr>
          </w:p>
          <w:p w14:paraId="06CCB2C7" w14:textId="1BB346A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75F3262D"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0C0C7ACC" w14:textId="77777777" w:rsidR="002E61D7" w:rsidRPr="00CB02A5" w:rsidRDefault="002E61D7">
            <w:pPr>
              <w:rPr>
                <w:rFonts w:ascii="Times New Roman" w:eastAsia="Times New Roman" w:hAnsi="Times New Roman" w:cs="Times New Roman"/>
                <w:sz w:val="22"/>
                <w:szCs w:val="22"/>
              </w:rPr>
            </w:pPr>
          </w:p>
          <w:p w14:paraId="55CF8DB2" w14:textId="77777777" w:rsidR="002E61D7" w:rsidRPr="00CB02A5" w:rsidRDefault="002E61D7">
            <w:pPr>
              <w:rPr>
                <w:rFonts w:ascii="Times New Roman" w:eastAsia="Times New Roman" w:hAnsi="Times New Roman" w:cs="Times New Roman"/>
                <w:sz w:val="22"/>
                <w:szCs w:val="22"/>
              </w:rPr>
            </w:pPr>
          </w:p>
          <w:p w14:paraId="167BB83D" w14:textId="77777777" w:rsidR="002E61D7" w:rsidRPr="00CB02A5" w:rsidRDefault="002E61D7">
            <w:pPr>
              <w:rPr>
                <w:rFonts w:ascii="Times New Roman" w:eastAsia="Times New Roman" w:hAnsi="Times New Roman" w:cs="Times New Roman"/>
                <w:sz w:val="22"/>
                <w:szCs w:val="22"/>
              </w:rPr>
            </w:pPr>
          </w:p>
          <w:p w14:paraId="2357B615" w14:textId="77777777" w:rsidR="002E61D7" w:rsidRPr="00CB02A5" w:rsidRDefault="002E61D7">
            <w:pPr>
              <w:rPr>
                <w:rFonts w:ascii="Times New Roman" w:eastAsia="Times New Roman" w:hAnsi="Times New Roman" w:cs="Times New Roman"/>
                <w:sz w:val="22"/>
                <w:szCs w:val="22"/>
              </w:rPr>
            </w:pPr>
          </w:p>
          <w:p w14:paraId="76F106C3" w14:textId="77777777" w:rsidR="002E61D7" w:rsidRPr="00CB02A5" w:rsidRDefault="002E61D7">
            <w:pPr>
              <w:rPr>
                <w:rFonts w:ascii="Times New Roman" w:eastAsia="Times New Roman" w:hAnsi="Times New Roman" w:cs="Times New Roman"/>
                <w:sz w:val="22"/>
                <w:szCs w:val="22"/>
              </w:rPr>
            </w:pPr>
          </w:p>
          <w:p w14:paraId="179D5D74" w14:textId="77777777" w:rsidR="002E61D7" w:rsidRPr="00CB02A5" w:rsidRDefault="002E61D7">
            <w:pPr>
              <w:rPr>
                <w:rFonts w:ascii="Times New Roman" w:eastAsia="Times New Roman" w:hAnsi="Times New Roman" w:cs="Times New Roman"/>
                <w:sz w:val="22"/>
                <w:szCs w:val="22"/>
              </w:rPr>
            </w:pPr>
          </w:p>
          <w:p w14:paraId="0B16F34D" w14:textId="77777777" w:rsidR="002E61D7" w:rsidRPr="00CB02A5" w:rsidRDefault="002E61D7">
            <w:pPr>
              <w:rPr>
                <w:rFonts w:ascii="Times New Roman" w:eastAsia="Times New Roman" w:hAnsi="Times New Roman" w:cs="Times New Roman"/>
                <w:sz w:val="22"/>
                <w:szCs w:val="22"/>
              </w:rPr>
            </w:pPr>
          </w:p>
          <w:p w14:paraId="48716E78" w14:textId="77777777" w:rsidR="00CB02A5" w:rsidRDefault="00CB02A5">
            <w:pPr>
              <w:rPr>
                <w:rFonts w:ascii="Times New Roman" w:eastAsia="Times New Roman" w:hAnsi="Times New Roman" w:cs="Times New Roman"/>
                <w:b/>
                <w:bCs/>
                <w:sz w:val="22"/>
                <w:szCs w:val="22"/>
              </w:rPr>
            </w:pPr>
          </w:p>
          <w:p w14:paraId="3BFD3E6F" w14:textId="77777777" w:rsidR="00CB02A5" w:rsidRDefault="00CB02A5">
            <w:pPr>
              <w:rPr>
                <w:rFonts w:ascii="Times New Roman" w:eastAsia="Times New Roman" w:hAnsi="Times New Roman" w:cs="Times New Roman"/>
                <w:b/>
                <w:bCs/>
                <w:sz w:val="22"/>
                <w:szCs w:val="22"/>
              </w:rPr>
            </w:pPr>
          </w:p>
          <w:p w14:paraId="0A808161" w14:textId="42A7D759"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7EF026BF"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 conform avizului AGE.</w:t>
            </w:r>
          </w:p>
          <w:p w14:paraId="5E0B7CA6" w14:textId="77777777" w:rsidR="002E61D7" w:rsidRPr="00CB02A5" w:rsidRDefault="002E61D7">
            <w:pPr>
              <w:rPr>
                <w:rFonts w:ascii="Times New Roman" w:eastAsia="Times New Roman" w:hAnsi="Times New Roman" w:cs="Times New Roman"/>
                <w:sz w:val="22"/>
                <w:szCs w:val="22"/>
              </w:rPr>
            </w:pPr>
          </w:p>
          <w:p w14:paraId="2745BD03" w14:textId="77777777" w:rsidR="00CB02A5" w:rsidRDefault="00CB02A5">
            <w:pPr>
              <w:rPr>
                <w:rFonts w:ascii="Times New Roman" w:eastAsia="Times New Roman" w:hAnsi="Times New Roman" w:cs="Times New Roman"/>
                <w:b/>
                <w:bCs/>
                <w:sz w:val="22"/>
                <w:szCs w:val="22"/>
              </w:rPr>
            </w:pPr>
          </w:p>
          <w:p w14:paraId="38113CC3" w14:textId="77777777" w:rsidR="00CB02A5" w:rsidRDefault="00CB02A5">
            <w:pPr>
              <w:rPr>
                <w:rFonts w:ascii="Times New Roman" w:eastAsia="Times New Roman" w:hAnsi="Times New Roman" w:cs="Times New Roman"/>
                <w:b/>
                <w:bCs/>
                <w:sz w:val="22"/>
                <w:szCs w:val="22"/>
              </w:rPr>
            </w:pPr>
          </w:p>
          <w:p w14:paraId="79B9D188" w14:textId="3970D111"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68A83774"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 conform avizului AGE.</w:t>
            </w:r>
          </w:p>
        </w:tc>
      </w:tr>
      <w:tr w:rsidR="002E61D7" w:rsidRPr="00CB02A5" w14:paraId="51DBB5B1" w14:textId="77777777">
        <w:trPr>
          <w:trHeight w:val="300"/>
        </w:trPr>
        <w:tc>
          <w:tcPr>
            <w:tcW w:w="645" w:type="dxa"/>
          </w:tcPr>
          <w:p w14:paraId="5B6F60E2"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15.</w:t>
            </w:r>
          </w:p>
        </w:tc>
        <w:tc>
          <w:tcPr>
            <w:tcW w:w="3040" w:type="dxa"/>
          </w:tcPr>
          <w:p w14:paraId="5AE4A9C6"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Ministerul Mediului</w:t>
            </w:r>
          </w:p>
          <w:p w14:paraId="1151EB72"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(nr.12/2-07/606 din 02.03.2026)</w:t>
            </w:r>
          </w:p>
        </w:tc>
        <w:tc>
          <w:tcPr>
            <w:tcW w:w="5760" w:type="dxa"/>
          </w:tcPr>
          <w:p w14:paraId="0EC23814"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În contextul examinării proiectului de hotărâre </w:t>
            </w:r>
            <w:r w:rsidRPr="00CB02A5">
              <w:rPr>
                <w:rFonts w:ascii="Times New Roman" w:eastAsia="Times New Roman" w:hAnsi="Times New Roman" w:cs="Times New Roman"/>
                <w:i/>
                <w:iCs/>
                <w:sz w:val="22"/>
                <w:szCs w:val="22"/>
              </w:rPr>
              <w:t>cu privire la aprobarea Regulamentului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(număr unic 108/MEn/2026, autor – Ministerul Energiei)</w:t>
            </w:r>
            <w:r w:rsidRPr="00CB02A5">
              <w:rPr>
                <w:rFonts w:ascii="Times New Roman" w:eastAsia="Times New Roman" w:hAnsi="Times New Roman" w:cs="Times New Roman"/>
                <w:sz w:val="22"/>
                <w:szCs w:val="22"/>
              </w:rPr>
              <w:t xml:space="preserve">, Vă comunicăm susținerea acestuia cu următoarele propuneri și recomandări: </w:t>
            </w:r>
          </w:p>
          <w:p w14:paraId="4BEE0B91"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 prevederile pct. 43 urmează a fi actualizate, or se face trimitere la Hotărârea Guvernului nr. 201/2017 privind aprobarea </w:t>
            </w:r>
            <w:r w:rsidRPr="00CB02A5">
              <w:rPr>
                <w:rFonts w:ascii="Times New Roman" w:eastAsia="Times New Roman" w:hAnsi="Times New Roman" w:cs="Times New Roman"/>
                <w:i/>
                <w:iCs/>
                <w:sz w:val="22"/>
                <w:szCs w:val="22"/>
              </w:rPr>
              <w:t>Cerințelor minime obligatorii de securitate cibernetică, act normativ abrogat</w:t>
            </w:r>
            <w:r w:rsidRPr="00CB02A5">
              <w:rPr>
                <w:rFonts w:ascii="Times New Roman" w:eastAsia="Times New Roman" w:hAnsi="Times New Roman" w:cs="Times New Roman"/>
                <w:sz w:val="22"/>
                <w:szCs w:val="22"/>
              </w:rPr>
              <w:t xml:space="preserve">. Prin urmare, urmează a se face trimitere la Hotărârea Guvernului nr.562/2025 cu </w:t>
            </w:r>
            <w:r w:rsidRPr="00CB02A5">
              <w:rPr>
                <w:rFonts w:ascii="Times New Roman" w:eastAsia="Times New Roman" w:hAnsi="Times New Roman" w:cs="Times New Roman"/>
                <w:i/>
                <w:iCs/>
                <w:sz w:val="22"/>
                <w:szCs w:val="22"/>
              </w:rPr>
              <w:t>privire la modul de realizare a obligațiilor de asigurare a securității cibernetice de către furnizorii de servicii în sectoarele critice</w:t>
            </w:r>
            <w:r w:rsidRPr="00CB02A5">
              <w:rPr>
                <w:rFonts w:ascii="Times New Roman" w:eastAsia="Times New Roman" w:hAnsi="Times New Roman" w:cs="Times New Roman"/>
                <w:sz w:val="22"/>
                <w:szCs w:val="22"/>
              </w:rPr>
              <w:t>, cadru normativ ce reglementează regimul juridic al securității cibernetice.</w:t>
            </w:r>
          </w:p>
        </w:tc>
        <w:tc>
          <w:tcPr>
            <w:tcW w:w="3628" w:type="dxa"/>
          </w:tcPr>
          <w:p w14:paraId="063E8B47" w14:textId="77777777" w:rsidR="002E61D7" w:rsidRPr="00CB02A5" w:rsidRDefault="002E61D7">
            <w:pPr>
              <w:jc w:val="both"/>
              <w:rPr>
                <w:rFonts w:ascii="Times New Roman" w:eastAsia="Times New Roman" w:hAnsi="Times New Roman" w:cs="Times New Roman"/>
                <w:sz w:val="22"/>
                <w:szCs w:val="22"/>
              </w:rPr>
            </w:pPr>
          </w:p>
          <w:p w14:paraId="2871CEDA" w14:textId="77777777" w:rsidR="002E61D7" w:rsidRPr="00CB02A5" w:rsidRDefault="002E61D7">
            <w:pPr>
              <w:jc w:val="both"/>
              <w:rPr>
                <w:rFonts w:ascii="Times New Roman" w:eastAsia="Times New Roman" w:hAnsi="Times New Roman" w:cs="Times New Roman"/>
                <w:sz w:val="22"/>
                <w:szCs w:val="22"/>
              </w:rPr>
            </w:pPr>
          </w:p>
          <w:p w14:paraId="3119538B" w14:textId="77777777" w:rsidR="002E61D7" w:rsidRPr="00CB02A5" w:rsidRDefault="002E61D7">
            <w:pPr>
              <w:jc w:val="both"/>
              <w:rPr>
                <w:rFonts w:ascii="Times New Roman" w:eastAsia="Times New Roman" w:hAnsi="Times New Roman" w:cs="Times New Roman"/>
                <w:sz w:val="22"/>
                <w:szCs w:val="22"/>
              </w:rPr>
            </w:pPr>
          </w:p>
          <w:p w14:paraId="33A6C6E0" w14:textId="77777777" w:rsidR="002E61D7" w:rsidRPr="00CB02A5" w:rsidRDefault="002E61D7">
            <w:pPr>
              <w:jc w:val="both"/>
              <w:rPr>
                <w:rFonts w:ascii="Times New Roman" w:eastAsia="Times New Roman" w:hAnsi="Times New Roman" w:cs="Times New Roman"/>
                <w:sz w:val="22"/>
                <w:szCs w:val="22"/>
              </w:rPr>
            </w:pPr>
          </w:p>
          <w:p w14:paraId="20284EE0" w14:textId="77777777" w:rsidR="002E61D7" w:rsidRPr="00CB02A5" w:rsidRDefault="002E61D7">
            <w:pPr>
              <w:jc w:val="both"/>
              <w:rPr>
                <w:rFonts w:ascii="Times New Roman" w:eastAsia="Times New Roman" w:hAnsi="Times New Roman" w:cs="Times New Roman"/>
                <w:sz w:val="22"/>
                <w:szCs w:val="22"/>
              </w:rPr>
            </w:pPr>
          </w:p>
          <w:p w14:paraId="3A03D57D" w14:textId="77777777" w:rsidR="00CB02A5" w:rsidRDefault="00CB02A5">
            <w:pPr>
              <w:rPr>
                <w:rFonts w:ascii="Times New Roman" w:eastAsia="Times New Roman" w:hAnsi="Times New Roman" w:cs="Times New Roman"/>
                <w:b/>
                <w:bCs/>
                <w:sz w:val="22"/>
                <w:szCs w:val="22"/>
              </w:rPr>
            </w:pPr>
          </w:p>
          <w:p w14:paraId="70C5D45E" w14:textId="77777777" w:rsidR="00CB02A5" w:rsidRDefault="00CB02A5">
            <w:pPr>
              <w:rPr>
                <w:rFonts w:ascii="Times New Roman" w:eastAsia="Times New Roman" w:hAnsi="Times New Roman" w:cs="Times New Roman"/>
                <w:b/>
                <w:bCs/>
                <w:sz w:val="22"/>
                <w:szCs w:val="22"/>
              </w:rPr>
            </w:pPr>
          </w:p>
          <w:p w14:paraId="4566B680" w14:textId="4021EE75"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10741F26" w14:textId="77777777" w:rsidR="002E61D7" w:rsidRPr="00CB02A5" w:rsidRDefault="00000000">
            <w:pPr>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tc>
      </w:tr>
      <w:tr w:rsidR="002E61D7" w:rsidRPr="00CB02A5" w14:paraId="57ACA995" w14:textId="77777777">
        <w:trPr>
          <w:trHeight w:val="300"/>
        </w:trPr>
        <w:tc>
          <w:tcPr>
            <w:tcW w:w="645" w:type="dxa"/>
          </w:tcPr>
          <w:p w14:paraId="74D62CAD"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16.</w:t>
            </w:r>
          </w:p>
        </w:tc>
        <w:tc>
          <w:tcPr>
            <w:tcW w:w="3040" w:type="dxa"/>
          </w:tcPr>
          <w:p w14:paraId="577CDFD5"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Ministerul Muncii Protecției Sociale</w:t>
            </w:r>
          </w:p>
          <w:p w14:paraId="6CA3D94D"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(nr.22/1255 din 10.03.2026)</w:t>
            </w:r>
          </w:p>
        </w:tc>
        <w:tc>
          <w:tcPr>
            <w:tcW w:w="5760" w:type="dxa"/>
          </w:tcPr>
          <w:p w14:paraId="64D44087"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 xml:space="preserve">     Ministerul Muncii și Protecției Sociale a examinat demersul cu nr. DGPȘG-1334- 18-69-665 din data de 16 februarie 2026, </w:t>
            </w:r>
            <w:r w:rsidRPr="00CB02A5">
              <w:rPr>
                <w:rFonts w:ascii="Times New Roman" w:eastAsia="Times New Roman" w:hAnsi="Times New Roman" w:cs="Times New Roman"/>
                <w:sz w:val="22"/>
                <w:szCs w:val="22"/>
              </w:rPr>
              <w:lastRenderedPageBreak/>
              <w:t xml:space="preserve">referitor la avizarea proiectului de hotărâre </w:t>
            </w:r>
            <w:r w:rsidRPr="00CB02A5">
              <w:rPr>
                <w:rFonts w:ascii="Times New Roman" w:eastAsia="Times New Roman" w:hAnsi="Times New Roman" w:cs="Times New Roman"/>
                <w:i/>
                <w:iCs/>
                <w:sz w:val="22"/>
                <w:szCs w:val="22"/>
              </w:rPr>
              <w:t>cu privire la aprobarea Regulamentului privind modul de ținere a resursei informaționale formate de Sistemul informațional național în domeniul eficienței energetice</w:t>
            </w:r>
            <w:r w:rsidRPr="00CB02A5">
              <w:rPr>
                <w:rFonts w:ascii="Times New Roman" w:eastAsia="Times New Roman" w:hAnsi="Times New Roman" w:cs="Times New Roman"/>
                <w:sz w:val="22"/>
                <w:szCs w:val="22"/>
              </w:rPr>
              <w:t xml:space="preserv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autor – Ministerul Energiei, și conform competențelor funcționale comunică următoarele:</w:t>
            </w:r>
          </w:p>
          <w:p w14:paraId="3DBC6810" w14:textId="77777777" w:rsidR="002E61D7" w:rsidRPr="00CB02A5" w:rsidRDefault="00000000">
            <w:pPr>
              <w:ind w:firstLine="195"/>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 xml:space="preserve">La Regulamentului privind modul de ținere a resursei informaționale formate de Sistemul informațional național în domeniul eficienței energetice: </w:t>
            </w:r>
          </w:p>
          <w:p w14:paraId="7FF112AA"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1. La pct. 1 și 4 din Regulament sunt utilizate formulări cu caracter descriptiv („este elaborat în conformitate cu...”, „are drept scop...”), care nu instituie norme juridice propriu-zise. În scopul respectării cerințelor de tehnică legislativă prevăzute de Legea nr. 100/2017, propunem reformularea acestora într-o manieră normativă, clară și imperativă. </w:t>
            </w:r>
          </w:p>
          <w:p w14:paraId="5E65F054" w14:textId="77777777" w:rsidR="002E61D7" w:rsidRPr="00CB02A5" w:rsidRDefault="002E61D7">
            <w:pPr>
              <w:ind w:firstLine="195"/>
              <w:jc w:val="both"/>
              <w:rPr>
                <w:rFonts w:ascii="Times New Roman" w:eastAsia="Times New Roman" w:hAnsi="Times New Roman" w:cs="Times New Roman"/>
                <w:sz w:val="22"/>
                <w:szCs w:val="22"/>
              </w:rPr>
            </w:pPr>
          </w:p>
          <w:p w14:paraId="07C1A800" w14:textId="77777777" w:rsidR="002E61D7" w:rsidRPr="00CB02A5" w:rsidRDefault="002E61D7">
            <w:pPr>
              <w:ind w:firstLine="195"/>
              <w:jc w:val="both"/>
              <w:rPr>
                <w:rFonts w:ascii="Times New Roman" w:eastAsia="Times New Roman" w:hAnsi="Times New Roman" w:cs="Times New Roman"/>
                <w:sz w:val="22"/>
                <w:szCs w:val="22"/>
              </w:rPr>
            </w:pPr>
          </w:p>
          <w:p w14:paraId="2B56C78A" w14:textId="77777777" w:rsidR="002E61D7" w:rsidRPr="00CB02A5" w:rsidRDefault="002E61D7">
            <w:pPr>
              <w:ind w:firstLine="195"/>
              <w:jc w:val="both"/>
              <w:rPr>
                <w:rFonts w:ascii="Times New Roman" w:eastAsia="Times New Roman" w:hAnsi="Times New Roman" w:cs="Times New Roman"/>
                <w:sz w:val="22"/>
                <w:szCs w:val="22"/>
              </w:rPr>
            </w:pPr>
          </w:p>
          <w:p w14:paraId="3B31D42C" w14:textId="77777777" w:rsidR="002E61D7" w:rsidRPr="00CB02A5" w:rsidRDefault="002E61D7">
            <w:pPr>
              <w:ind w:firstLine="195"/>
              <w:jc w:val="both"/>
              <w:rPr>
                <w:rFonts w:ascii="Times New Roman" w:eastAsia="Times New Roman" w:hAnsi="Times New Roman" w:cs="Times New Roman"/>
                <w:sz w:val="22"/>
                <w:szCs w:val="22"/>
              </w:rPr>
            </w:pPr>
          </w:p>
          <w:p w14:paraId="01A56A10" w14:textId="77777777" w:rsidR="002E61D7" w:rsidRPr="00CB02A5" w:rsidRDefault="002E61D7">
            <w:pPr>
              <w:ind w:firstLine="195"/>
              <w:jc w:val="both"/>
              <w:rPr>
                <w:rFonts w:ascii="Times New Roman" w:eastAsia="Times New Roman" w:hAnsi="Times New Roman" w:cs="Times New Roman"/>
                <w:sz w:val="22"/>
                <w:szCs w:val="22"/>
              </w:rPr>
            </w:pPr>
          </w:p>
          <w:p w14:paraId="41E2A5A1" w14:textId="77777777" w:rsidR="002E61D7" w:rsidRPr="00CB02A5" w:rsidRDefault="002E61D7">
            <w:pPr>
              <w:ind w:firstLine="195"/>
              <w:jc w:val="both"/>
              <w:rPr>
                <w:rFonts w:ascii="Times New Roman" w:eastAsia="Times New Roman" w:hAnsi="Times New Roman" w:cs="Times New Roman"/>
                <w:sz w:val="22"/>
                <w:szCs w:val="22"/>
              </w:rPr>
            </w:pPr>
          </w:p>
          <w:p w14:paraId="2EF8E5B6"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2. În cuprinsul Regulamentului sunt utilizate expresii precum „după caz”, „de îndată” sau „în termen de o zi”, fără precizarea unor criterii obiective sau a tipului termenului (zi calendaristică sau lucrătoare), fapt ce poate genera dificultăți de interpretare. În vederea asigurării clarității și previzibilității normei, se propune concretizarea acestor termene și situații. </w:t>
            </w:r>
          </w:p>
          <w:p w14:paraId="1D913C5A"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3. La pct. 14 din Regulament, obligațiile deținătorului sunt formulate cumulativ, într-o manieră extensivă, ceea ce poate afecta claritatea și aplicabilitatea normei. Se recomandă structurarea acestora în subpuncte distincte, grupate tematic (măsuri tehnice, măsuri organizatorice, protecția datelor cu caracter personal), în vederea respectării exigențelor de sistematizare și claritate a textului normativ.    </w:t>
            </w:r>
          </w:p>
          <w:p w14:paraId="67C51C3D" w14:textId="77777777" w:rsidR="002E61D7" w:rsidRPr="00CB02A5" w:rsidRDefault="002E61D7">
            <w:pPr>
              <w:ind w:firstLine="195"/>
              <w:jc w:val="both"/>
              <w:rPr>
                <w:rFonts w:ascii="Times New Roman" w:eastAsia="Times New Roman" w:hAnsi="Times New Roman" w:cs="Times New Roman"/>
                <w:sz w:val="22"/>
                <w:szCs w:val="22"/>
              </w:rPr>
            </w:pPr>
          </w:p>
          <w:p w14:paraId="0FD93E4F" w14:textId="77777777" w:rsidR="002E61D7" w:rsidRPr="00CB02A5" w:rsidRDefault="002E61D7">
            <w:pPr>
              <w:ind w:firstLine="195"/>
              <w:jc w:val="both"/>
              <w:rPr>
                <w:rFonts w:ascii="Times New Roman" w:eastAsia="Times New Roman" w:hAnsi="Times New Roman" w:cs="Times New Roman"/>
                <w:sz w:val="22"/>
                <w:szCs w:val="22"/>
              </w:rPr>
            </w:pPr>
          </w:p>
          <w:p w14:paraId="1C3810A1" w14:textId="77777777" w:rsidR="002E61D7" w:rsidRPr="00CB02A5" w:rsidRDefault="002E61D7">
            <w:pPr>
              <w:ind w:firstLine="195"/>
              <w:jc w:val="both"/>
              <w:rPr>
                <w:rFonts w:ascii="Times New Roman" w:eastAsia="Times New Roman" w:hAnsi="Times New Roman" w:cs="Times New Roman"/>
                <w:sz w:val="22"/>
                <w:szCs w:val="22"/>
              </w:rPr>
            </w:pPr>
          </w:p>
          <w:p w14:paraId="2DE29F3F" w14:textId="77777777" w:rsidR="002E61D7" w:rsidRPr="00CB02A5" w:rsidRDefault="00000000">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4. Structura Regulamentului nu conține o secțiune distinctă referitoare la controlul aplicării și răspunderea pentru nerespectarea prevederilor acestuia. În vederea asigurării caracterului complet al reglementării, se propune examinarea oportunității includerii unor dispoziții privind mecanismele de monitorizare și răspunderea subiecților implicați.</w:t>
            </w:r>
          </w:p>
        </w:tc>
        <w:tc>
          <w:tcPr>
            <w:tcW w:w="3628" w:type="dxa"/>
          </w:tcPr>
          <w:p w14:paraId="6A03F48C" w14:textId="77777777" w:rsidR="002E61D7" w:rsidRPr="00CB02A5" w:rsidRDefault="002E61D7">
            <w:pPr>
              <w:jc w:val="both"/>
              <w:rPr>
                <w:rFonts w:ascii="Times New Roman" w:eastAsia="Times New Roman" w:hAnsi="Times New Roman" w:cs="Times New Roman"/>
                <w:sz w:val="22"/>
                <w:szCs w:val="22"/>
              </w:rPr>
            </w:pPr>
          </w:p>
          <w:p w14:paraId="34C995B2" w14:textId="77777777" w:rsidR="002E61D7" w:rsidRPr="00CB02A5" w:rsidRDefault="002E61D7">
            <w:pPr>
              <w:jc w:val="both"/>
              <w:rPr>
                <w:rFonts w:ascii="Times New Roman" w:eastAsia="Times New Roman" w:hAnsi="Times New Roman" w:cs="Times New Roman"/>
                <w:sz w:val="22"/>
                <w:szCs w:val="22"/>
              </w:rPr>
            </w:pPr>
          </w:p>
          <w:p w14:paraId="3480AAA7" w14:textId="77777777" w:rsidR="002E61D7" w:rsidRPr="00CB02A5" w:rsidRDefault="002E61D7">
            <w:pPr>
              <w:jc w:val="both"/>
              <w:rPr>
                <w:rFonts w:ascii="Times New Roman" w:eastAsia="Times New Roman" w:hAnsi="Times New Roman" w:cs="Times New Roman"/>
                <w:sz w:val="22"/>
                <w:szCs w:val="22"/>
              </w:rPr>
            </w:pPr>
          </w:p>
          <w:p w14:paraId="471F8C1A" w14:textId="77777777" w:rsidR="002E61D7" w:rsidRPr="00CB02A5" w:rsidRDefault="002E61D7">
            <w:pPr>
              <w:jc w:val="both"/>
              <w:rPr>
                <w:rFonts w:ascii="Times New Roman" w:eastAsia="Times New Roman" w:hAnsi="Times New Roman" w:cs="Times New Roman"/>
                <w:sz w:val="22"/>
                <w:szCs w:val="22"/>
              </w:rPr>
            </w:pPr>
          </w:p>
          <w:p w14:paraId="204EAD92" w14:textId="77777777" w:rsidR="002E61D7" w:rsidRPr="00CB02A5" w:rsidRDefault="002E61D7">
            <w:pPr>
              <w:jc w:val="both"/>
              <w:rPr>
                <w:rFonts w:ascii="Times New Roman" w:eastAsia="Times New Roman" w:hAnsi="Times New Roman" w:cs="Times New Roman"/>
                <w:sz w:val="22"/>
                <w:szCs w:val="22"/>
              </w:rPr>
            </w:pPr>
          </w:p>
          <w:p w14:paraId="056571A4" w14:textId="77777777" w:rsidR="002E61D7" w:rsidRPr="00CB02A5" w:rsidRDefault="002E61D7">
            <w:pPr>
              <w:jc w:val="both"/>
              <w:rPr>
                <w:rFonts w:ascii="Times New Roman" w:eastAsia="Times New Roman" w:hAnsi="Times New Roman" w:cs="Times New Roman"/>
                <w:sz w:val="22"/>
                <w:szCs w:val="22"/>
              </w:rPr>
            </w:pPr>
          </w:p>
          <w:p w14:paraId="1FC54B84" w14:textId="77777777" w:rsidR="002E61D7" w:rsidRPr="00CB02A5" w:rsidRDefault="002E61D7">
            <w:pPr>
              <w:jc w:val="both"/>
              <w:rPr>
                <w:rFonts w:ascii="Times New Roman" w:eastAsia="Times New Roman" w:hAnsi="Times New Roman" w:cs="Times New Roman"/>
                <w:sz w:val="22"/>
                <w:szCs w:val="22"/>
              </w:rPr>
            </w:pPr>
          </w:p>
          <w:p w14:paraId="6EEEBD80" w14:textId="77777777" w:rsidR="002E61D7" w:rsidRPr="00CB02A5" w:rsidRDefault="002E61D7">
            <w:pPr>
              <w:jc w:val="both"/>
              <w:rPr>
                <w:rFonts w:ascii="Times New Roman" w:eastAsia="Times New Roman" w:hAnsi="Times New Roman" w:cs="Times New Roman"/>
                <w:sz w:val="22"/>
                <w:szCs w:val="22"/>
              </w:rPr>
            </w:pPr>
          </w:p>
          <w:p w14:paraId="57E8BA54" w14:textId="77777777" w:rsidR="002E61D7" w:rsidRPr="00CB02A5" w:rsidRDefault="002E61D7">
            <w:pPr>
              <w:jc w:val="both"/>
              <w:rPr>
                <w:rFonts w:ascii="Times New Roman" w:eastAsia="Times New Roman" w:hAnsi="Times New Roman" w:cs="Times New Roman"/>
                <w:sz w:val="22"/>
                <w:szCs w:val="22"/>
              </w:rPr>
            </w:pPr>
          </w:p>
          <w:p w14:paraId="164118D6"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Nu se acceptă.</w:t>
            </w:r>
          </w:p>
          <w:p w14:paraId="5A6287EE" w14:textId="77777777" w:rsidR="002E61D7" w:rsidRPr="00CB02A5" w:rsidRDefault="00000000">
            <w:pPr>
              <w:jc w:val="both"/>
              <w:rPr>
                <w:rFonts w:ascii="Times New Roman" w:eastAsia="Georgia" w:hAnsi="Times New Roman" w:cs="Times New Roman"/>
                <w:color w:val="333333"/>
                <w:sz w:val="22"/>
                <w:szCs w:val="22"/>
              </w:rPr>
            </w:pPr>
            <w:r w:rsidRPr="00CB02A5">
              <w:rPr>
                <w:rFonts w:ascii="Times New Roman" w:eastAsia="Times New Roman" w:hAnsi="Times New Roman" w:cs="Times New Roman"/>
                <w:sz w:val="22"/>
                <w:szCs w:val="22"/>
              </w:rPr>
              <w:t>Pct. 1 si 4 fac parte din capitolul Dispoziții generale. Conform Legii nr. 100/2017, dispoziţiile generale ale actului normativ sînt prevederile care determină obiectul, scopul şi domeniul de aplicare, orientează întreaga reglementare și explică termeni (noțiuni) şi definesc concepte.</w:t>
            </w:r>
          </w:p>
          <w:p w14:paraId="1105AC86" w14:textId="77777777" w:rsidR="002E61D7" w:rsidRPr="00CB02A5" w:rsidRDefault="002E61D7">
            <w:pPr>
              <w:jc w:val="both"/>
              <w:rPr>
                <w:rFonts w:ascii="Times New Roman" w:eastAsia="Times New Roman" w:hAnsi="Times New Roman" w:cs="Times New Roman"/>
                <w:sz w:val="22"/>
                <w:szCs w:val="22"/>
              </w:rPr>
            </w:pPr>
          </w:p>
          <w:p w14:paraId="3EF875D6" w14:textId="77777777" w:rsidR="00CB02A5" w:rsidRDefault="00CB02A5">
            <w:pPr>
              <w:jc w:val="both"/>
              <w:rPr>
                <w:rFonts w:ascii="Times New Roman" w:eastAsia="Times New Roman" w:hAnsi="Times New Roman" w:cs="Times New Roman"/>
                <w:b/>
                <w:bCs/>
                <w:sz w:val="22"/>
                <w:szCs w:val="22"/>
              </w:rPr>
            </w:pPr>
          </w:p>
          <w:p w14:paraId="51E209BF" w14:textId="77777777" w:rsidR="00CB02A5" w:rsidRDefault="00CB02A5">
            <w:pPr>
              <w:jc w:val="both"/>
              <w:rPr>
                <w:rFonts w:ascii="Times New Roman" w:eastAsia="Times New Roman" w:hAnsi="Times New Roman" w:cs="Times New Roman"/>
                <w:b/>
                <w:bCs/>
                <w:sz w:val="22"/>
                <w:szCs w:val="22"/>
              </w:rPr>
            </w:pPr>
          </w:p>
          <w:p w14:paraId="0346083B" w14:textId="77777777" w:rsidR="00CB02A5" w:rsidRDefault="00CB02A5">
            <w:pPr>
              <w:jc w:val="both"/>
              <w:rPr>
                <w:rFonts w:ascii="Times New Roman" w:eastAsia="Times New Roman" w:hAnsi="Times New Roman" w:cs="Times New Roman"/>
                <w:b/>
                <w:bCs/>
                <w:sz w:val="22"/>
                <w:szCs w:val="22"/>
              </w:rPr>
            </w:pPr>
          </w:p>
          <w:p w14:paraId="5FD9838B" w14:textId="77777777" w:rsidR="00CB02A5" w:rsidRDefault="00CB02A5">
            <w:pPr>
              <w:jc w:val="both"/>
              <w:rPr>
                <w:rFonts w:ascii="Times New Roman" w:eastAsia="Times New Roman" w:hAnsi="Times New Roman" w:cs="Times New Roman"/>
                <w:b/>
                <w:bCs/>
                <w:sz w:val="22"/>
                <w:szCs w:val="22"/>
              </w:rPr>
            </w:pPr>
          </w:p>
          <w:p w14:paraId="0FA22CA0" w14:textId="77777777" w:rsidR="00CB02A5" w:rsidRDefault="00CB02A5">
            <w:pPr>
              <w:jc w:val="both"/>
              <w:rPr>
                <w:rFonts w:ascii="Times New Roman" w:eastAsia="Times New Roman" w:hAnsi="Times New Roman" w:cs="Times New Roman"/>
                <w:b/>
                <w:bCs/>
                <w:sz w:val="22"/>
                <w:szCs w:val="22"/>
              </w:rPr>
            </w:pPr>
          </w:p>
          <w:p w14:paraId="21B85C36" w14:textId="3698668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38B63AB1" w14:textId="77777777" w:rsidR="002E61D7" w:rsidRPr="00CB02A5" w:rsidRDefault="00000000">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41F65F2F" w14:textId="77777777" w:rsidR="002E61D7" w:rsidRPr="00CB02A5" w:rsidRDefault="002E61D7">
            <w:pPr>
              <w:jc w:val="both"/>
              <w:rPr>
                <w:rFonts w:ascii="Times New Roman" w:eastAsia="Times New Roman" w:hAnsi="Times New Roman" w:cs="Times New Roman"/>
                <w:sz w:val="22"/>
                <w:szCs w:val="22"/>
              </w:rPr>
            </w:pPr>
          </w:p>
          <w:p w14:paraId="23AE6179" w14:textId="77777777" w:rsidR="002E61D7" w:rsidRPr="00CB02A5" w:rsidRDefault="002E61D7">
            <w:pPr>
              <w:jc w:val="both"/>
              <w:rPr>
                <w:rFonts w:ascii="Times New Roman" w:eastAsia="Times New Roman" w:hAnsi="Times New Roman" w:cs="Times New Roman"/>
                <w:sz w:val="22"/>
                <w:szCs w:val="22"/>
              </w:rPr>
            </w:pPr>
          </w:p>
          <w:p w14:paraId="73DE18CD" w14:textId="77777777" w:rsidR="002E61D7" w:rsidRPr="00CB02A5" w:rsidRDefault="002E61D7">
            <w:pPr>
              <w:jc w:val="both"/>
              <w:rPr>
                <w:rFonts w:ascii="Times New Roman" w:eastAsia="Times New Roman" w:hAnsi="Times New Roman" w:cs="Times New Roman"/>
                <w:sz w:val="22"/>
                <w:szCs w:val="22"/>
              </w:rPr>
            </w:pPr>
          </w:p>
          <w:p w14:paraId="2A6A5301" w14:textId="77777777"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Nu se acceptă.</w:t>
            </w:r>
          </w:p>
          <w:p w14:paraId="4BFF21CF" w14:textId="77777777" w:rsidR="002E61D7" w:rsidRPr="00CB02A5" w:rsidRDefault="00000000">
            <w:pPr>
              <w:rPr>
                <w:rFonts w:ascii="Times New Roman" w:eastAsia="Times New Roman" w:hAnsi="Times New Roman" w:cs="Times New Roman"/>
                <w:b/>
                <w:bCs/>
                <w:sz w:val="22"/>
                <w:szCs w:val="22"/>
              </w:rPr>
            </w:pPr>
            <w:r w:rsidRPr="00CB02A5">
              <w:rPr>
                <w:rFonts w:ascii="Times New Roman" w:eastAsia="Times New Roman" w:hAnsi="Times New Roman" w:cs="Times New Roman"/>
                <w:sz w:val="22"/>
                <w:szCs w:val="22"/>
              </w:rPr>
              <w:t>Formularea cumulativă a obligațiilor deținătorului nu afectează claritatea sau aplicabilitatea normei, iar structura actuală asigură o prezentare coerentă și unitară a acestora.</w:t>
            </w:r>
          </w:p>
          <w:p w14:paraId="15C0D0E0" w14:textId="77777777" w:rsidR="002E61D7" w:rsidRPr="00CB02A5" w:rsidRDefault="002E61D7">
            <w:pPr>
              <w:jc w:val="both"/>
              <w:rPr>
                <w:rFonts w:ascii="Times New Roman" w:eastAsia="Times New Roman" w:hAnsi="Times New Roman" w:cs="Times New Roman"/>
                <w:b/>
                <w:bCs/>
                <w:sz w:val="22"/>
                <w:szCs w:val="22"/>
              </w:rPr>
            </w:pPr>
          </w:p>
          <w:p w14:paraId="4042901B" w14:textId="77777777" w:rsidR="00CB02A5" w:rsidRDefault="00CB02A5">
            <w:pPr>
              <w:jc w:val="both"/>
              <w:rPr>
                <w:rFonts w:ascii="Times New Roman" w:eastAsia="Times New Roman" w:hAnsi="Times New Roman" w:cs="Times New Roman"/>
                <w:b/>
                <w:bCs/>
                <w:sz w:val="22"/>
                <w:szCs w:val="22"/>
              </w:rPr>
            </w:pPr>
          </w:p>
          <w:p w14:paraId="7AA9152C" w14:textId="77777777" w:rsidR="00CB02A5" w:rsidRDefault="00CB02A5">
            <w:pPr>
              <w:jc w:val="both"/>
              <w:rPr>
                <w:rFonts w:ascii="Times New Roman" w:eastAsia="Times New Roman" w:hAnsi="Times New Roman" w:cs="Times New Roman"/>
                <w:b/>
                <w:bCs/>
                <w:sz w:val="22"/>
                <w:szCs w:val="22"/>
              </w:rPr>
            </w:pPr>
          </w:p>
          <w:p w14:paraId="26F3A466" w14:textId="77777777" w:rsidR="00CB02A5" w:rsidRDefault="00CB02A5">
            <w:pPr>
              <w:jc w:val="both"/>
              <w:rPr>
                <w:rFonts w:ascii="Times New Roman" w:eastAsia="Times New Roman" w:hAnsi="Times New Roman" w:cs="Times New Roman"/>
                <w:b/>
                <w:bCs/>
                <w:sz w:val="22"/>
                <w:szCs w:val="22"/>
              </w:rPr>
            </w:pPr>
          </w:p>
          <w:p w14:paraId="6E301646" w14:textId="77777777" w:rsidR="00CB02A5" w:rsidRDefault="00CB02A5">
            <w:pPr>
              <w:jc w:val="both"/>
              <w:rPr>
                <w:rFonts w:ascii="Times New Roman" w:eastAsia="Times New Roman" w:hAnsi="Times New Roman" w:cs="Times New Roman"/>
                <w:b/>
                <w:bCs/>
                <w:sz w:val="22"/>
                <w:szCs w:val="22"/>
              </w:rPr>
            </w:pPr>
          </w:p>
          <w:p w14:paraId="2119F094" w14:textId="6BF697F2" w:rsidR="002E61D7" w:rsidRPr="00CB02A5" w:rsidRDefault="00000000">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Nu se acceptă.</w:t>
            </w:r>
          </w:p>
          <w:p w14:paraId="7B2F1103" w14:textId="77777777" w:rsidR="002E61D7" w:rsidRPr="00CB02A5" w:rsidRDefault="00000000">
            <w:pPr>
              <w:ind w:right="180"/>
              <w:rPr>
                <w:rFonts w:ascii="Times New Roman" w:eastAsia="Times New Roman" w:hAnsi="Times New Roman" w:cs="Times New Roman"/>
                <w:b/>
                <w:bCs/>
                <w:sz w:val="22"/>
                <w:szCs w:val="22"/>
              </w:rPr>
            </w:pPr>
            <w:r w:rsidRPr="00CB02A5">
              <w:rPr>
                <w:rFonts w:ascii="Times New Roman" w:eastAsia="Times New Roman" w:hAnsi="Times New Roman" w:cs="Times New Roman"/>
                <w:sz w:val="22"/>
                <w:szCs w:val="22"/>
              </w:rPr>
              <w:t>Capitolul VIII descrie controlul și responsabilitatea</w:t>
            </w:r>
          </w:p>
        </w:tc>
      </w:tr>
      <w:tr w:rsidR="00C71643" w:rsidRPr="00CB02A5" w14:paraId="5D841FBE" w14:textId="77777777">
        <w:trPr>
          <w:trHeight w:val="300"/>
        </w:trPr>
        <w:tc>
          <w:tcPr>
            <w:tcW w:w="645" w:type="dxa"/>
          </w:tcPr>
          <w:p w14:paraId="642CF45D" w14:textId="67C60912" w:rsidR="00C71643" w:rsidRPr="00CB02A5" w:rsidRDefault="00C71643">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17.</w:t>
            </w:r>
          </w:p>
        </w:tc>
        <w:tc>
          <w:tcPr>
            <w:tcW w:w="3040" w:type="dxa"/>
          </w:tcPr>
          <w:p w14:paraId="63E19DC3" w14:textId="77777777" w:rsidR="00C71643" w:rsidRPr="00CB02A5" w:rsidRDefault="00C71643">
            <w:pPr>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IP Centrul Național pentru Energie Durabilă</w:t>
            </w:r>
          </w:p>
          <w:p w14:paraId="2BA7738C" w14:textId="180629C3" w:rsidR="00C71643" w:rsidRPr="00CB02A5" w:rsidRDefault="00C71643">
            <w:pPr>
              <w:rPr>
                <w:rFonts w:ascii="Times New Roman" w:eastAsia="Times New Roman" w:hAnsi="Times New Roman" w:cs="Times New Roman"/>
                <w:sz w:val="22"/>
                <w:szCs w:val="22"/>
                <w:lang w:val="ro-MD"/>
              </w:rPr>
            </w:pPr>
            <w:r w:rsidRPr="00CB02A5">
              <w:rPr>
                <w:rFonts w:ascii="Times New Roman" w:eastAsia="Times New Roman" w:hAnsi="Times New Roman" w:cs="Times New Roman"/>
                <w:sz w:val="22"/>
                <w:szCs w:val="22"/>
              </w:rPr>
              <w:t>(nr.15-591 din 12.03.2026)</w:t>
            </w:r>
          </w:p>
        </w:tc>
        <w:tc>
          <w:tcPr>
            <w:tcW w:w="5760" w:type="dxa"/>
          </w:tcPr>
          <w:p w14:paraId="34EC65C7" w14:textId="29925D18" w:rsidR="00C71643" w:rsidRPr="00CB02A5" w:rsidRDefault="00C71643">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Prin prezenta, IP Centrul Național pentru Energie Durabilă, a examinat proiectul de hotărâre cu privire la aprobarea Regulamentului privind modul de ținere a resursei informaționale formate de Sistemul informațional național în domeniul eficienței energetice </w:t>
            </w:r>
            <w:r w:rsidRPr="00CB02A5">
              <w:rPr>
                <w:rFonts w:ascii="Times New Roman" w:eastAsia="Times New Roman" w:hAnsi="Times New Roman" w:cs="Times New Roman"/>
                <w:b/>
                <w:bCs/>
                <w:sz w:val="22"/>
                <w:szCs w:val="22"/>
              </w:rPr>
              <w:t>(număr unic 108/MEn/2026)</w:t>
            </w:r>
            <w:r w:rsidRPr="00CB02A5">
              <w:rPr>
                <w:rFonts w:ascii="Times New Roman" w:eastAsia="Times New Roman" w:hAnsi="Times New Roman" w:cs="Times New Roman"/>
                <w:sz w:val="22"/>
                <w:szCs w:val="22"/>
              </w:rPr>
              <w:t xml:space="preserve"> și în limita competențelor funcționale, prezintă următoarele propuneri asupra documentului:</w:t>
            </w:r>
          </w:p>
          <w:p w14:paraId="132D5561" w14:textId="77777777" w:rsidR="00C71643" w:rsidRPr="00CB02A5" w:rsidRDefault="00C71643">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La proiectul de hotărâre: </w:t>
            </w:r>
          </w:p>
          <w:p w14:paraId="38ABF285"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1. Pct. 1 se va ajusta pentru a corespunde denumirii prevăzute în anexă a regulamentului, pentru a asigura sinergia dintre cele două elemente constitutive ale actului normativ, în următoarea redacție: </w:t>
            </w:r>
          </w:p>
          <w:p w14:paraId="3E531293" w14:textId="43D0B491"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i/>
                <w:iCs/>
                <w:sz w:val="22"/>
                <w:szCs w:val="22"/>
              </w:rPr>
              <w:t xml:space="preserve">„Se aprobă Regulamentul privind modul de ținere a resursei informaționale formate de Subsistemul Informațional „Management programe și proiecte”, </w:t>
            </w:r>
            <w:r w:rsidRPr="00CB02A5">
              <w:rPr>
                <w:rFonts w:ascii="Times New Roman" w:eastAsia="Times New Roman" w:hAnsi="Times New Roman" w:cs="Times New Roman"/>
                <w:sz w:val="22"/>
                <w:szCs w:val="22"/>
              </w:rPr>
              <w:t>conform anexei.”</w:t>
            </w:r>
          </w:p>
          <w:p w14:paraId="7B2502AA" w14:textId="25C2D431"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 Cu toate acestea, conform conceptului - contururile funcționale ale SINEE sunt reprezentate de subsistemele informaționale ale acestuia, care interacționează reciproc prin intermediul serviciilor specializate, după cum urmează:</w:t>
            </w:r>
          </w:p>
          <w:p w14:paraId="76343346" w14:textId="55E41CF5"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1. subsistemul informațional „Portalul public al CNED”; </w:t>
            </w:r>
          </w:p>
          <w:p w14:paraId="74F6E1CF" w14:textId="12E425FB"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2.</w:t>
            </w:r>
            <w:r w:rsidR="00012B4D" w:rsidRPr="00CB02A5">
              <w:rPr>
                <w:rFonts w:ascii="Times New Roman" w:eastAsia="Times New Roman" w:hAnsi="Times New Roman" w:cs="Times New Roman"/>
                <w:sz w:val="22"/>
                <w:szCs w:val="22"/>
              </w:rPr>
              <w:t>s</w:t>
            </w:r>
            <w:r w:rsidRPr="00CB02A5">
              <w:rPr>
                <w:rFonts w:ascii="Times New Roman" w:eastAsia="Times New Roman" w:hAnsi="Times New Roman" w:cs="Times New Roman"/>
                <w:sz w:val="22"/>
                <w:szCs w:val="22"/>
              </w:rPr>
              <w:t xml:space="preserve">ubsistemul informațional „Managementul programelor și proiectelor”; </w:t>
            </w:r>
          </w:p>
          <w:p w14:paraId="1476FA97"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3. subsistemul informațional „Managementul energetic în clădiri”;</w:t>
            </w:r>
          </w:p>
          <w:p w14:paraId="27686E41" w14:textId="40916B01"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4. subsistemul informațional „Eficiența energetică a clădirilor”; </w:t>
            </w:r>
          </w:p>
          <w:p w14:paraId="663F8BD9"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5. subsistemul informațional „Auditul energetic”;</w:t>
            </w:r>
          </w:p>
          <w:p w14:paraId="218B2DF2" w14:textId="6CE2E4BA"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6.subsistemul informațional „Monitorizarea și verificarea economiilor de energie”; </w:t>
            </w:r>
          </w:p>
          <w:p w14:paraId="6CA40041"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lastRenderedPageBreak/>
              <w:t xml:space="preserve">7. subsistemul informațional „Registrul specialiștilor în domeniul eficienței energetice”; </w:t>
            </w:r>
          </w:p>
          <w:p w14:paraId="2F1EFC44"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8. subsistemul informațional „Administrare și funcționalități de sistem”; </w:t>
            </w:r>
          </w:p>
          <w:p w14:paraId="3FA457F5"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9. subsistemul informațional „Analiza datelor și generarea rapoartelor”; </w:t>
            </w:r>
          </w:p>
          <w:p w14:paraId="0981D54C" w14:textId="77777777"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10.subsistemul informațional „Platforma GIS”. </w:t>
            </w:r>
          </w:p>
          <w:p w14:paraId="79EE7EDE" w14:textId="77777777" w:rsidR="00012B4D" w:rsidRPr="00CB02A5" w:rsidRDefault="00C71643" w:rsidP="00C71643">
            <w:pPr>
              <w:ind w:firstLine="195"/>
              <w:jc w:val="both"/>
              <w:rPr>
                <w:rFonts w:ascii="Times New Roman" w:hAnsi="Times New Roman" w:cs="Times New Roman"/>
                <w:sz w:val="22"/>
                <w:szCs w:val="22"/>
              </w:rPr>
            </w:pPr>
            <w:r w:rsidRPr="00CB02A5">
              <w:rPr>
                <w:rFonts w:ascii="Times New Roman" w:eastAsia="Times New Roman" w:hAnsi="Times New Roman" w:cs="Times New Roman"/>
                <w:sz w:val="22"/>
                <w:szCs w:val="22"/>
              </w:rPr>
              <w:t>Astfel, pe măsură ce vom avansa cu elaborarea etapizata a resurselor informaționale ale SINEE, va trebui de aprobat Regulamentele privind modul de ținere a resursei informaționale formate de fiecare resursă în parte. Astfel, în cazul în care se păstrează denumirea actuală a proiectului, trebuie de ținut cont că vor urma și alte regulamente care vor trebui aprobate cu aceiași denumire de Hotărâre, însă cu regulamente distincte.</w:t>
            </w:r>
            <w:r w:rsidRPr="00CB02A5">
              <w:rPr>
                <w:rFonts w:ascii="Times New Roman" w:hAnsi="Times New Roman" w:cs="Times New Roman"/>
                <w:sz w:val="22"/>
                <w:szCs w:val="22"/>
              </w:rPr>
              <w:t xml:space="preserve"> </w:t>
            </w:r>
          </w:p>
          <w:p w14:paraId="236142AD" w14:textId="4D860DD9" w:rsidR="00C71643" w:rsidRPr="00CB02A5" w:rsidRDefault="00012B4D" w:rsidP="00C71643">
            <w:pPr>
              <w:ind w:firstLine="195"/>
              <w:jc w:val="both"/>
              <w:rPr>
                <w:rFonts w:ascii="Times New Roman" w:eastAsia="Times New Roman" w:hAnsi="Times New Roman" w:cs="Times New Roman"/>
                <w:sz w:val="22"/>
                <w:szCs w:val="22"/>
              </w:rPr>
            </w:pPr>
            <w:r w:rsidRPr="00CB02A5">
              <w:rPr>
                <w:rFonts w:ascii="Times New Roman" w:hAnsi="Times New Roman" w:cs="Times New Roman"/>
                <w:sz w:val="22"/>
                <w:szCs w:val="22"/>
              </w:rPr>
              <w:t>D</w:t>
            </w:r>
            <w:r w:rsidR="00C71643" w:rsidRPr="00CB02A5">
              <w:rPr>
                <w:rFonts w:ascii="Times New Roman" w:eastAsia="Times New Roman" w:hAnsi="Times New Roman" w:cs="Times New Roman"/>
                <w:sz w:val="22"/>
                <w:szCs w:val="22"/>
              </w:rPr>
              <w:t xml:space="preserve">e asemenea, este necesară ajustarea, atât în textul hotărârii, cât și în textul regulamentului, a denumirii resursei informaționale, aceasta fiind subsistemul informațional „Managementul programelor și proiectelor”. </w:t>
            </w:r>
          </w:p>
          <w:p w14:paraId="3B0A22E3" w14:textId="0EE93349"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La proiectul Regulamentului: </w:t>
            </w:r>
          </w:p>
          <w:p w14:paraId="52087A94" w14:textId="21E3CBB2" w:rsidR="00C71643" w:rsidRPr="00CB02A5" w:rsidRDefault="00C71643" w:rsidP="00C71643">
            <w:pPr>
              <w:ind w:firstLine="195"/>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 xml:space="preserve">2. Pct. 26 se propune a fi expus în următoarea redacție: „Introducerea datelor/informațiilor/documentelor în Subsistem se va efectua în conformitate cu Ghidurile de utilizare a Subsistemului, prezentul Regulament, precum și alte acte normative elaborate de posesor, </w:t>
            </w:r>
            <w:bookmarkStart w:id="0" w:name="_Hlk225423337"/>
            <w:r w:rsidRPr="00CB02A5">
              <w:rPr>
                <w:rFonts w:ascii="Times New Roman" w:eastAsia="Times New Roman" w:hAnsi="Times New Roman" w:cs="Times New Roman"/>
                <w:sz w:val="22"/>
                <w:szCs w:val="22"/>
              </w:rPr>
              <w:t>cu suportul deținătorului</w:t>
            </w:r>
            <w:bookmarkEnd w:id="0"/>
            <w:r w:rsidRPr="00CB02A5">
              <w:rPr>
                <w:rFonts w:ascii="Times New Roman" w:eastAsia="Times New Roman" w:hAnsi="Times New Roman" w:cs="Times New Roman"/>
                <w:sz w:val="22"/>
                <w:szCs w:val="22"/>
              </w:rPr>
              <w:t>.” În concluzie, IP Centrul Național pentru Energie Durabilă avizează pozitiv proiectul, cu propunerile și observațiile expuse mai sus.</w:t>
            </w:r>
          </w:p>
        </w:tc>
        <w:tc>
          <w:tcPr>
            <w:tcW w:w="3628" w:type="dxa"/>
          </w:tcPr>
          <w:p w14:paraId="7695E9EF" w14:textId="77777777" w:rsidR="00012B4D" w:rsidRPr="00CB02A5" w:rsidRDefault="00012B4D" w:rsidP="00012B4D">
            <w:pPr>
              <w:jc w:val="both"/>
              <w:rPr>
                <w:rFonts w:ascii="Times New Roman" w:eastAsia="Times New Roman" w:hAnsi="Times New Roman" w:cs="Times New Roman"/>
                <w:b/>
                <w:bCs/>
                <w:sz w:val="22"/>
                <w:szCs w:val="22"/>
              </w:rPr>
            </w:pPr>
          </w:p>
          <w:p w14:paraId="576100B4" w14:textId="77777777" w:rsidR="00012B4D" w:rsidRPr="00CB02A5" w:rsidRDefault="00012B4D" w:rsidP="00012B4D">
            <w:pPr>
              <w:jc w:val="both"/>
              <w:rPr>
                <w:rFonts w:ascii="Times New Roman" w:eastAsia="Times New Roman" w:hAnsi="Times New Roman" w:cs="Times New Roman"/>
                <w:b/>
                <w:bCs/>
                <w:sz w:val="22"/>
                <w:szCs w:val="22"/>
              </w:rPr>
            </w:pPr>
          </w:p>
          <w:p w14:paraId="1D21AC6A" w14:textId="77777777" w:rsidR="00012B4D" w:rsidRPr="00CB02A5" w:rsidRDefault="00012B4D" w:rsidP="00012B4D">
            <w:pPr>
              <w:jc w:val="both"/>
              <w:rPr>
                <w:rFonts w:ascii="Times New Roman" w:eastAsia="Times New Roman" w:hAnsi="Times New Roman" w:cs="Times New Roman"/>
                <w:b/>
                <w:bCs/>
                <w:sz w:val="22"/>
                <w:szCs w:val="22"/>
              </w:rPr>
            </w:pPr>
          </w:p>
          <w:p w14:paraId="4412EBB7" w14:textId="77777777" w:rsidR="00012B4D" w:rsidRPr="00CB02A5" w:rsidRDefault="00012B4D" w:rsidP="00012B4D">
            <w:pPr>
              <w:jc w:val="both"/>
              <w:rPr>
                <w:rFonts w:ascii="Times New Roman" w:eastAsia="Times New Roman" w:hAnsi="Times New Roman" w:cs="Times New Roman"/>
                <w:b/>
                <w:bCs/>
                <w:sz w:val="22"/>
                <w:szCs w:val="22"/>
              </w:rPr>
            </w:pPr>
          </w:p>
          <w:p w14:paraId="342CF8CE" w14:textId="77777777" w:rsidR="00012B4D" w:rsidRPr="00CB02A5" w:rsidRDefault="00012B4D" w:rsidP="00012B4D">
            <w:pPr>
              <w:jc w:val="both"/>
              <w:rPr>
                <w:rFonts w:ascii="Times New Roman" w:eastAsia="Times New Roman" w:hAnsi="Times New Roman" w:cs="Times New Roman"/>
                <w:b/>
                <w:bCs/>
                <w:sz w:val="22"/>
                <w:szCs w:val="22"/>
              </w:rPr>
            </w:pPr>
          </w:p>
          <w:p w14:paraId="27CB2506" w14:textId="77777777" w:rsidR="00012B4D" w:rsidRPr="00CB02A5" w:rsidRDefault="00012B4D" w:rsidP="00012B4D">
            <w:pPr>
              <w:jc w:val="both"/>
              <w:rPr>
                <w:rFonts w:ascii="Times New Roman" w:eastAsia="Times New Roman" w:hAnsi="Times New Roman" w:cs="Times New Roman"/>
                <w:b/>
                <w:bCs/>
                <w:sz w:val="22"/>
                <w:szCs w:val="22"/>
              </w:rPr>
            </w:pPr>
          </w:p>
          <w:p w14:paraId="59863246" w14:textId="77777777" w:rsidR="00CB02A5" w:rsidRDefault="00CB02A5" w:rsidP="00012B4D">
            <w:pPr>
              <w:jc w:val="both"/>
              <w:rPr>
                <w:rFonts w:ascii="Times New Roman" w:eastAsia="Times New Roman" w:hAnsi="Times New Roman" w:cs="Times New Roman"/>
                <w:b/>
                <w:bCs/>
                <w:sz w:val="22"/>
                <w:szCs w:val="22"/>
              </w:rPr>
            </w:pPr>
          </w:p>
          <w:p w14:paraId="18523CBF" w14:textId="77777777" w:rsidR="00CB02A5" w:rsidRDefault="00CB02A5" w:rsidP="00012B4D">
            <w:pPr>
              <w:jc w:val="both"/>
              <w:rPr>
                <w:rFonts w:ascii="Times New Roman" w:eastAsia="Times New Roman" w:hAnsi="Times New Roman" w:cs="Times New Roman"/>
                <w:b/>
                <w:bCs/>
                <w:sz w:val="22"/>
                <w:szCs w:val="22"/>
              </w:rPr>
            </w:pPr>
          </w:p>
          <w:p w14:paraId="2DDAFA3A" w14:textId="77777777" w:rsidR="00CB02A5" w:rsidRDefault="00CB02A5" w:rsidP="00012B4D">
            <w:pPr>
              <w:jc w:val="both"/>
              <w:rPr>
                <w:rFonts w:ascii="Times New Roman" w:eastAsia="Times New Roman" w:hAnsi="Times New Roman" w:cs="Times New Roman"/>
                <w:b/>
                <w:bCs/>
                <w:sz w:val="22"/>
                <w:szCs w:val="22"/>
              </w:rPr>
            </w:pPr>
          </w:p>
          <w:p w14:paraId="1DCED7A4" w14:textId="25F11C64" w:rsidR="00012B4D" w:rsidRPr="00CB02A5" w:rsidRDefault="00012B4D" w:rsidP="00012B4D">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23336474" w14:textId="77777777" w:rsidR="00012B4D" w:rsidRPr="00CB02A5" w:rsidRDefault="00012B4D" w:rsidP="00012B4D">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p w14:paraId="12CF7498" w14:textId="77777777" w:rsidR="00012B4D" w:rsidRPr="00CB02A5" w:rsidRDefault="00012B4D" w:rsidP="00012B4D">
            <w:pPr>
              <w:jc w:val="both"/>
              <w:rPr>
                <w:rFonts w:ascii="Times New Roman" w:eastAsia="Times New Roman" w:hAnsi="Times New Roman" w:cs="Times New Roman"/>
                <w:b/>
                <w:bCs/>
                <w:sz w:val="22"/>
                <w:szCs w:val="22"/>
              </w:rPr>
            </w:pPr>
          </w:p>
          <w:p w14:paraId="34034BF8" w14:textId="77777777" w:rsidR="00012B4D" w:rsidRPr="00CB02A5" w:rsidRDefault="00012B4D" w:rsidP="00012B4D">
            <w:pPr>
              <w:jc w:val="both"/>
              <w:rPr>
                <w:rFonts w:ascii="Times New Roman" w:eastAsia="Times New Roman" w:hAnsi="Times New Roman" w:cs="Times New Roman"/>
                <w:b/>
                <w:bCs/>
                <w:sz w:val="22"/>
                <w:szCs w:val="22"/>
              </w:rPr>
            </w:pPr>
          </w:p>
          <w:p w14:paraId="1EE2E91E" w14:textId="77777777" w:rsidR="00012B4D" w:rsidRPr="00CB02A5" w:rsidRDefault="00012B4D" w:rsidP="00012B4D">
            <w:pPr>
              <w:jc w:val="both"/>
              <w:rPr>
                <w:rFonts w:ascii="Times New Roman" w:eastAsia="Times New Roman" w:hAnsi="Times New Roman" w:cs="Times New Roman"/>
                <w:b/>
                <w:bCs/>
                <w:sz w:val="22"/>
                <w:szCs w:val="22"/>
              </w:rPr>
            </w:pPr>
          </w:p>
          <w:p w14:paraId="1B3F0C30" w14:textId="77777777" w:rsidR="00012B4D" w:rsidRPr="00CB02A5" w:rsidRDefault="00012B4D" w:rsidP="00012B4D">
            <w:pPr>
              <w:jc w:val="both"/>
              <w:rPr>
                <w:rFonts w:ascii="Times New Roman" w:eastAsia="Times New Roman" w:hAnsi="Times New Roman" w:cs="Times New Roman"/>
                <w:b/>
                <w:bCs/>
                <w:sz w:val="22"/>
                <w:szCs w:val="22"/>
              </w:rPr>
            </w:pPr>
          </w:p>
          <w:p w14:paraId="4ABDACC0" w14:textId="77777777" w:rsidR="00012B4D" w:rsidRPr="00CB02A5" w:rsidRDefault="00012B4D" w:rsidP="00012B4D">
            <w:pPr>
              <w:jc w:val="both"/>
              <w:rPr>
                <w:rFonts w:ascii="Times New Roman" w:eastAsia="Times New Roman" w:hAnsi="Times New Roman" w:cs="Times New Roman"/>
                <w:b/>
                <w:bCs/>
                <w:sz w:val="22"/>
                <w:szCs w:val="22"/>
              </w:rPr>
            </w:pPr>
          </w:p>
          <w:p w14:paraId="31D2A0E2" w14:textId="77777777" w:rsidR="00012B4D" w:rsidRPr="00CB02A5" w:rsidRDefault="00012B4D" w:rsidP="00012B4D">
            <w:pPr>
              <w:jc w:val="both"/>
              <w:rPr>
                <w:rFonts w:ascii="Times New Roman" w:eastAsia="Times New Roman" w:hAnsi="Times New Roman" w:cs="Times New Roman"/>
                <w:b/>
                <w:bCs/>
                <w:sz w:val="22"/>
                <w:szCs w:val="22"/>
              </w:rPr>
            </w:pPr>
          </w:p>
          <w:p w14:paraId="65AB4E90" w14:textId="77777777" w:rsidR="00012B4D" w:rsidRPr="00CB02A5" w:rsidRDefault="00012B4D" w:rsidP="00012B4D">
            <w:pPr>
              <w:jc w:val="both"/>
              <w:rPr>
                <w:rFonts w:ascii="Times New Roman" w:eastAsia="Times New Roman" w:hAnsi="Times New Roman" w:cs="Times New Roman"/>
                <w:b/>
                <w:bCs/>
                <w:sz w:val="22"/>
                <w:szCs w:val="22"/>
              </w:rPr>
            </w:pPr>
          </w:p>
          <w:p w14:paraId="12019234" w14:textId="77777777" w:rsidR="00012B4D" w:rsidRPr="00CB02A5" w:rsidRDefault="00012B4D" w:rsidP="00012B4D">
            <w:pPr>
              <w:jc w:val="both"/>
              <w:rPr>
                <w:rFonts w:ascii="Times New Roman" w:eastAsia="Times New Roman" w:hAnsi="Times New Roman" w:cs="Times New Roman"/>
                <w:b/>
                <w:bCs/>
                <w:sz w:val="22"/>
                <w:szCs w:val="22"/>
              </w:rPr>
            </w:pPr>
          </w:p>
          <w:p w14:paraId="381DBA9D" w14:textId="77777777" w:rsidR="00012B4D" w:rsidRPr="00CB02A5" w:rsidRDefault="00012B4D" w:rsidP="00012B4D">
            <w:pPr>
              <w:jc w:val="both"/>
              <w:rPr>
                <w:rFonts w:ascii="Times New Roman" w:eastAsia="Times New Roman" w:hAnsi="Times New Roman" w:cs="Times New Roman"/>
                <w:b/>
                <w:bCs/>
                <w:sz w:val="22"/>
                <w:szCs w:val="22"/>
              </w:rPr>
            </w:pPr>
          </w:p>
          <w:p w14:paraId="21B0B6B1" w14:textId="77777777" w:rsidR="00012B4D" w:rsidRPr="00CB02A5" w:rsidRDefault="00012B4D" w:rsidP="00012B4D">
            <w:pPr>
              <w:jc w:val="both"/>
              <w:rPr>
                <w:rFonts w:ascii="Times New Roman" w:eastAsia="Times New Roman" w:hAnsi="Times New Roman" w:cs="Times New Roman"/>
                <w:b/>
                <w:bCs/>
                <w:sz w:val="22"/>
                <w:szCs w:val="22"/>
              </w:rPr>
            </w:pPr>
          </w:p>
          <w:p w14:paraId="025018B0" w14:textId="77777777" w:rsidR="00012B4D" w:rsidRPr="00CB02A5" w:rsidRDefault="00012B4D" w:rsidP="00012B4D">
            <w:pPr>
              <w:jc w:val="both"/>
              <w:rPr>
                <w:rFonts w:ascii="Times New Roman" w:eastAsia="Times New Roman" w:hAnsi="Times New Roman" w:cs="Times New Roman"/>
                <w:b/>
                <w:bCs/>
                <w:sz w:val="22"/>
                <w:szCs w:val="22"/>
              </w:rPr>
            </w:pPr>
          </w:p>
          <w:p w14:paraId="20D52683" w14:textId="77777777" w:rsidR="00012B4D" w:rsidRPr="00CB02A5" w:rsidRDefault="00012B4D" w:rsidP="00012B4D">
            <w:pPr>
              <w:jc w:val="both"/>
              <w:rPr>
                <w:rFonts w:ascii="Times New Roman" w:eastAsia="Times New Roman" w:hAnsi="Times New Roman" w:cs="Times New Roman"/>
                <w:b/>
                <w:bCs/>
                <w:sz w:val="22"/>
                <w:szCs w:val="22"/>
              </w:rPr>
            </w:pPr>
          </w:p>
          <w:p w14:paraId="412E30D7" w14:textId="77777777" w:rsidR="00012B4D" w:rsidRPr="00CB02A5" w:rsidRDefault="00012B4D" w:rsidP="00012B4D">
            <w:pPr>
              <w:jc w:val="both"/>
              <w:rPr>
                <w:rFonts w:ascii="Times New Roman" w:eastAsia="Times New Roman" w:hAnsi="Times New Roman" w:cs="Times New Roman"/>
                <w:b/>
                <w:bCs/>
                <w:sz w:val="22"/>
                <w:szCs w:val="22"/>
              </w:rPr>
            </w:pPr>
          </w:p>
          <w:p w14:paraId="3FD2E938" w14:textId="77777777" w:rsidR="00012B4D" w:rsidRPr="00CB02A5" w:rsidRDefault="00012B4D" w:rsidP="00012B4D">
            <w:pPr>
              <w:jc w:val="both"/>
              <w:rPr>
                <w:rFonts w:ascii="Times New Roman" w:eastAsia="Times New Roman" w:hAnsi="Times New Roman" w:cs="Times New Roman"/>
                <w:b/>
                <w:bCs/>
                <w:sz w:val="22"/>
                <w:szCs w:val="22"/>
              </w:rPr>
            </w:pPr>
          </w:p>
          <w:p w14:paraId="416401D8" w14:textId="77777777" w:rsidR="00012B4D" w:rsidRPr="00CB02A5" w:rsidRDefault="00012B4D" w:rsidP="00012B4D">
            <w:pPr>
              <w:jc w:val="both"/>
              <w:rPr>
                <w:rFonts w:ascii="Times New Roman" w:eastAsia="Times New Roman" w:hAnsi="Times New Roman" w:cs="Times New Roman"/>
                <w:b/>
                <w:bCs/>
                <w:sz w:val="22"/>
                <w:szCs w:val="22"/>
              </w:rPr>
            </w:pPr>
          </w:p>
          <w:p w14:paraId="1A5A3D6B" w14:textId="77777777" w:rsidR="00012B4D" w:rsidRPr="00CB02A5" w:rsidRDefault="00012B4D" w:rsidP="00012B4D">
            <w:pPr>
              <w:jc w:val="both"/>
              <w:rPr>
                <w:rFonts w:ascii="Times New Roman" w:eastAsia="Times New Roman" w:hAnsi="Times New Roman" w:cs="Times New Roman"/>
                <w:b/>
                <w:bCs/>
                <w:sz w:val="22"/>
                <w:szCs w:val="22"/>
              </w:rPr>
            </w:pPr>
          </w:p>
          <w:p w14:paraId="0F014EB8" w14:textId="77777777" w:rsidR="00012B4D" w:rsidRPr="00CB02A5" w:rsidRDefault="00012B4D" w:rsidP="00012B4D">
            <w:pPr>
              <w:jc w:val="both"/>
              <w:rPr>
                <w:rFonts w:ascii="Times New Roman" w:eastAsia="Times New Roman" w:hAnsi="Times New Roman" w:cs="Times New Roman"/>
                <w:b/>
                <w:bCs/>
                <w:sz w:val="22"/>
                <w:szCs w:val="22"/>
              </w:rPr>
            </w:pPr>
          </w:p>
          <w:p w14:paraId="62EEB0A4" w14:textId="77777777" w:rsidR="00012B4D" w:rsidRPr="00CB02A5" w:rsidRDefault="00012B4D" w:rsidP="00012B4D">
            <w:pPr>
              <w:jc w:val="both"/>
              <w:rPr>
                <w:rFonts w:ascii="Times New Roman" w:eastAsia="Times New Roman" w:hAnsi="Times New Roman" w:cs="Times New Roman"/>
                <w:b/>
                <w:bCs/>
                <w:sz w:val="22"/>
                <w:szCs w:val="22"/>
              </w:rPr>
            </w:pPr>
          </w:p>
          <w:p w14:paraId="3EC51ACE" w14:textId="77777777" w:rsidR="00012B4D" w:rsidRPr="00CB02A5" w:rsidRDefault="00012B4D" w:rsidP="00012B4D">
            <w:pPr>
              <w:jc w:val="both"/>
              <w:rPr>
                <w:rFonts w:ascii="Times New Roman" w:eastAsia="Times New Roman" w:hAnsi="Times New Roman" w:cs="Times New Roman"/>
                <w:b/>
                <w:bCs/>
                <w:sz w:val="22"/>
                <w:szCs w:val="22"/>
              </w:rPr>
            </w:pPr>
          </w:p>
          <w:p w14:paraId="2B2C366F" w14:textId="77777777" w:rsidR="00012B4D" w:rsidRPr="00CB02A5" w:rsidRDefault="00012B4D" w:rsidP="00012B4D">
            <w:pPr>
              <w:jc w:val="both"/>
              <w:rPr>
                <w:rFonts w:ascii="Times New Roman" w:eastAsia="Times New Roman" w:hAnsi="Times New Roman" w:cs="Times New Roman"/>
                <w:b/>
                <w:bCs/>
                <w:sz w:val="22"/>
                <w:szCs w:val="22"/>
              </w:rPr>
            </w:pPr>
          </w:p>
          <w:p w14:paraId="2686A8CC" w14:textId="77777777" w:rsidR="00012B4D" w:rsidRPr="00CB02A5" w:rsidRDefault="00012B4D" w:rsidP="00012B4D">
            <w:pPr>
              <w:jc w:val="both"/>
              <w:rPr>
                <w:rFonts w:ascii="Times New Roman" w:eastAsia="Times New Roman" w:hAnsi="Times New Roman" w:cs="Times New Roman"/>
                <w:b/>
                <w:bCs/>
                <w:sz w:val="22"/>
                <w:szCs w:val="22"/>
              </w:rPr>
            </w:pPr>
          </w:p>
          <w:p w14:paraId="6A92E5DD" w14:textId="77777777" w:rsidR="00012B4D" w:rsidRPr="00CB02A5" w:rsidRDefault="00012B4D" w:rsidP="00012B4D">
            <w:pPr>
              <w:jc w:val="both"/>
              <w:rPr>
                <w:rFonts w:ascii="Times New Roman" w:eastAsia="Times New Roman" w:hAnsi="Times New Roman" w:cs="Times New Roman"/>
                <w:b/>
                <w:bCs/>
                <w:sz w:val="22"/>
                <w:szCs w:val="22"/>
              </w:rPr>
            </w:pPr>
          </w:p>
          <w:p w14:paraId="4EAFC099" w14:textId="77777777" w:rsidR="00012B4D" w:rsidRPr="00CB02A5" w:rsidRDefault="00012B4D" w:rsidP="00012B4D">
            <w:pPr>
              <w:jc w:val="both"/>
              <w:rPr>
                <w:rFonts w:ascii="Times New Roman" w:eastAsia="Times New Roman" w:hAnsi="Times New Roman" w:cs="Times New Roman"/>
                <w:b/>
                <w:bCs/>
                <w:sz w:val="22"/>
                <w:szCs w:val="22"/>
              </w:rPr>
            </w:pPr>
          </w:p>
          <w:p w14:paraId="11CB303C" w14:textId="77777777" w:rsidR="00012B4D" w:rsidRPr="00CB02A5" w:rsidRDefault="00012B4D" w:rsidP="00012B4D">
            <w:pPr>
              <w:jc w:val="both"/>
              <w:rPr>
                <w:rFonts w:ascii="Times New Roman" w:eastAsia="Times New Roman" w:hAnsi="Times New Roman" w:cs="Times New Roman"/>
                <w:b/>
                <w:bCs/>
                <w:sz w:val="22"/>
                <w:szCs w:val="22"/>
              </w:rPr>
            </w:pPr>
          </w:p>
          <w:p w14:paraId="75374C19" w14:textId="77777777" w:rsidR="00012B4D" w:rsidRPr="00CB02A5" w:rsidRDefault="00012B4D" w:rsidP="00012B4D">
            <w:pPr>
              <w:jc w:val="both"/>
              <w:rPr>
                <w:rFonts w:ascii="Times New Roman" w:eastAsia="Times New Roman" w:hAnsi="Times New Roman" w:cs="Times New Roman"/>
                <w:b/>
                <w:bCs/>
                <w:sz w:val="22"/>
                <w:szCs w:val="22"/>
              </w:rPr>
            </w:pPr>
          </w:p>
          <w:p w14:paraId="7BFC920A" w14:textId="77777777" w:rsidR="00012B4D" w:rsidRPr="00CB02A5" w:rsidRDefault="00012B4D" w:rsidP="00012B4D">
            <w:pPr>
              <w:jc w:val="both"/>
              <w:rPr>
                <w:rFonts w:ascii="Times New Roman" w:eastAsia="Times New Roman" w:hAnsi="Times New Roman" w:cs="Times New Roman"/>
                <w:b/>
                <w:bCs/>
                <w:sz w:val="22"/>
                <w:szCs w:val="22"/>
              </w:rPr>
            </w:pPr>
          </w:p>
          <w:p w14:paraId="545294B3" w14:textId="77777777" w:rsidR="00012B4D" w:rsidRPr="00CB02A5" w:rsidRDefault="00012B4D" w:rsidP="00012B4D">
            <w:pPr>
              <w:jc w:val="both"/>
              <w:rPr>
                <w:rFonts w:ascii="Times New Roman" w:eastAsia="Times New Roman" w:hAnsi="Times New Roman" w:cs="Times New Roman"/>
                <w:b/>
                <w:bCs/>
                <w:sz w:val="22"/>
                <w:szCs w:val="22"/>
              </w:rPr>
            </w:pPr>
          </w:p>
          <w:p w14:paraId="75565984" w14:textId="77777777" w:rsidR="00012B4D" w:rsidRPr="00CB02A5" w:rsidRDefault="00012B4D" w:rsidP="00012B4D">
            <w:pPr>
              <w:jc w:val="both"/>
              <w:rPr>
                <w:rFonts w:ascii="Times New Roman" w:eastAsia="Times New Roman" w:hAnsi="Times New Roman" w:cs="Times New Roman"/>
                <w:b/>
                <w:bCs/>
                <w:sz w:val="22"/>
                <w:szCs w:val="22"/>
              </w:rPr>
            </w:pPr>
          </w:p>
          <w:p w14:paraId="1777C3F5" w14:textId="77777777" w:rsidR="00012B4D" w:rsidRPr="00CB02A5" w:rsidRDefault="00012B4D" w:rsidP="00012B4D">
            <w:pPr>
              <w:jc w:val="both"/>
              <w:rPr>
                <w:rFonts w:ascii="Times New Roman" w:eastAsia="Times New Roman" w:hAnsi="Times New Roman" w:cs="Times New Roman"/>
                <w:b/>
                <w:bCs/>
                <w:sz w:val="22"/>
                <w:szCs w:val="22"/>
              </w:rPr>
            </w:pPr>
          </w:p>
          <w:p w14:paraId="53502739" w14:textId="77777777" w:rsidR="00CB02A5" w:rsidRDefault="00CB02A5" w:rsidP="00012B4D">
            <w:pPr>
              <w:jc w:val="both"/>
              <w:rPr>
                <w:rFonts w:ascii="Times New Roman" w:eastAsia="Times New Roman" w:hAnsi="Times New Roman" w:cs="Times New Roman"/>
                <w:b/>
                <w:bCs/>
                <w:sz w:val="22"/>
                <w:szCs w:val="22"/>
              </w:rPr>
            </w:pPr>
          </w:p>
          <w:p w14:paraId="524733B0" w14:textId="77777777" w:rsidR="00CB02A5" w:rsidRDefault="00CB02A5" w:rsidP="00012B4D">
            <w:pPr>
              <w:jc w:val="both"/>
              <w:rPr>
                <w:rFonts w:ascii="Times New Roman" w:eastAsia="Times New Roman" w:hAnsi="Times New Roman" w:cs="Times New Roman"/>
                <w:b/>
                <w:bCs/>
                <w:sz w:val="22"/>
                <w:szCs w:val="22"/>
              </w:rPr>
            </w:pPr>
          </w:p>
          <w:p w14:paraId="05B89E14" w14:textId="77777777" w:rsidR="00CB02A5" w:rsidRDefault="00CB02A5" w:rsidP="00012B4D">
            <w:pPr>
              <w:jc w:val="both"/>
              <w:rPr>
                <w:rFonts w:ascii="Times New Roman" w:eastAsia="Times New Roman" w:hAnsi="Times New Roman" w:cs="Times New Roman"/>
                <w:b/>
                <w:bCs/>
                <w:sz w:val="22"/>
                <w:szCs w:val="22"/>
              </w:rPr>
            </w:pPr>
          </w:p>
          <w:p w14:paraId="6E1742E5" w14:textId="77777777" w:rsidR="00CB02A5" w:rsidRDefault="00CB02A5" w:rsidP="00012B4D">
            <w:pPr>
              <w:jc w:val="both"/>
              <w:rPr>
                <w:rFonts w:ascii="Times New Roman" w:eastAsia="Times New Roman" w:hAnsi="Times New Roman" w:cs="Times New Roman"/>
                <w:b/>
                <w:bCs/>
                <w:sz w:val="22"/>
                <w:szCs w:val="22"/>
              </w:rPr>
            </w:pPr>
          </w:p>
          <w:p w14:paraId="59CB24D2" w14:textId="77777777" w:rsidR="00CB02A5" w:rsidRDefault="00CB02A5" w:rsidP="00012B4D">
            <w:pPr>
              <w:jc w:val="both"/>
              <w:rPr>
                <w:rFonts w:ascii="Times New Roman" w:eastAsia="Times New Roman" w:hAnsi="Times New Roman" w:cs="Times New Roman"/>
                <w:b/>
                <w:bCs/>
                <w:sz w:val="22"/>
                <w:szCs w:val="22"/>
              </w:rPr>
            </w:pPr>
          </w:p>
          <w:p w14:paraId="673C5132" w14:textId="77777777" w:rsidR="00CB02A5" w:rsidRDefault="00CB02A5" w:rsidP="00012B4D">
            <w:pPr>
              <w:jc w:val="both"/>
              <w:rPr>
                <w:rFonts w:ascii="Times New Roman" w:eastAsia="Times New Roman" w:hAnsi="Times New Roman" w:cs="Times New Roman"/>
                <w:b/>
                <w:bCs/>
                <w:sz w:val="22"/>
                <w:szCs w:val="22"/>
              </w:rPr>
            </w:pPr>
          </w:p>
          <w:p w14:paraId="018EA525" w14:textId="77777777" w:rsidR="00CB02A5" w:rsidRDefault="00CB02A5" w:rsidP="00012B4D">
            <w:pPr>
              <w:jc w:val="both"/>
              <w:rPr>
                <w:rFonts w:ascii="Times New Roman" w:eastAsia="Times New Roman" w:hAnsi="Times New Roman" w:cs="Times New Roman"/>
                <w:b/>
                <w:bCs/>
                <w:sz w:val="22"/>
                <w:szCs w:val="22"/>
              </w:rPr>
            </w:pPr>
          </w:p>
          <w:p w14:paraId="477C5713" w14:textId="77777777" w:rsidR="00CB02A5" w:rsidRDefault="00CB02A5" w:rsidP="00012B4D">
            <w:pPr>
              <w:jc w:val="both"/>
              <w:rPr>
                <w:rFonts w:ascii="Times New Roman" w:eastAsia="Times New Roman" w:hAnsi="Times New Roman" w:cs="Times New Roman"/>
                <w:b/>
                <w:bCs/>
                <w:sz w:val="22"/>
                <w:szCs w:val="22"/>
              </w:rPr>
            </w:pPr>
          </w:p>
          <w:p w14:paraId="18A31507" w14:textId="77777777" w:rsidR="00CB02A5" w:rsidRDefault="00CB02A5" w:rsidP="00012B4D">
            <w:pPr>
              <w:jc w:val="both"/>
              <w:rPr>
                <w:rFonts w:ascii="Times New Roman" w:eastAsia="Times New Roman" w:hAnsi="Times New Roman" w:cs="Times New Roman"/>
                <w:b/>
                <w:bCs/>
                <w:sz w:val="22"/>
                <w:szCs w:val="22"/>
              </w:rPr>
            </w:pPr>
          </w:p>
          <w:p w14:paraId="654C3523" w14:textId="77777777" w:rsidR="00CB02A5" w:rsidRDefault="00CB02A5" w:rsidP="00012B4D">
            <w:pPr>
              <w:jc w:val="both"/>
              <w:rPr>
                <w:rFonts w:ascii="Times New Roman" w:eastAsia="Times New Roman" w:hAnsi="Times New Roman" w:cs="Times New Roman"/>
                <w:b/>
                <w:bCs/>
                <w:sz w:val="22"/>
                <w:szCs w:val="22"/>
              </w:rPr>
            </w:pPr>
          </w:p>
          <w:p w14:paraId="7C997070" w14:textId="77777777" w:rsidR="00CB02A5" w:rsidRDefault="00CB02A5" w:rsidP="00012B4D">
            <w:pPr>
              <w:jc w:val="both"/>
              <w:rPr>
                <w:rFonts w:ascii="Times New Roman" w:eastAsia="Times New Roman" w:hAnsi="Times New Roman" w:cs="Times New Roman"/>
                <w:b/>
                <w:bCs/>
                <w:sz w:val="22"/>
                <w:szCs w:val="22"/>
              </w:rPr>
            </w:pPr>
          </w:p>
          <w:p w14:paraId="7EA44529" w14:textId="379F7D5F" w:rsidR="00012B4D" w:rsidRPr="00CB02A5" w:rsidRDefault="00012B4D" w:rsidP="00012B4D">
            <w:pPr>
              <w:jc w:val="both"/>
              <w:rPr>
                <w:rFonts w:ascii="Times New Roman" w:eastAsia="Times New Roman" w:hAnsi="Times New Roman" w:cs="Times New Roman"/>
                <w:b/>
                <w:bCs/>
                <w:sz w:val="22"/>
                <w:szCs w:val="22"/>
              </w:rPr>
            </w:pPr>
            <w:r w:rsidRPr="00CB02A5">
              <w:rPr>
                <w:rFonts w:ascii="Times New Roman" w:eastAsia="Times New Roman" w:hAnsi="Times New Roman" w:cs="Times New Roman"/>
                <w:b/>
                <w:bCs/>
                <w:sz w:val="22"/>
                <w:szCs w:val="22"/>
              </w:rPr>
              <w:t>Se acceptă.</w:t>
            </w:r>
          </w:p>
          <w:p w14:paraId="2A536CDD" w14:textId="7EFE3C03" w:rsidR="00C71643" w:rsidRPr="00CB02A5" w:rsidRDefault="00012B4D" w:rsidP="00012B4D">
            <w:pPr>
              <w:jc w:val="both"/>
              <w:rPr>
                <w:rFonts w:ascii="Times New Roman" w:eastAsia="Times New Roman" w:hAnsi="Times New Roman" w:cs="Times New Roman"/>
                <w:sz w:val="22"/>
                <w:szCs w:val="22"/>
              </w:rPr>
            </w:pPr>
            <w:r w:rsidRPr="00CB02A5">
              <w:rPr>
                <w:rFonts w:ascii="Times New Roman" w:eastAsia="Times New Roman" w:hAnsi="Times New Roman" w:cs="Times New Roman"/>
                <w:sz w:val="22"/>
                <w:szCs w:val="22"/>
              </w:rPr>
              <w:t>Proiectul a fost revizuit</w:t>
            </w:r>
          </w:p>
        </w:tc>
      </w:tr>
    </w:tbl>
    <w:p w14:paraId="15F29EF6" w14:textId="77777777" w:rsidR="002E61D7" w:rsidRDefault="002E61D7">
      <w:pPr>
        <w:jc w:val="both"/>
      </w:pPr>
    </w:p>
    <w:p w14:paraId="7060E0D0" w14:textId="77777777" w:rsidR="00577BFA" w:rsidRDefault="00577BFA">
      <w:pPr>
        <w:jc w:val="both"/>
      </w:pPr>
    </w:p>
    <w:p w14:paraId="6869C292" w14:textId="211372CF" w:rsidR="00577BFA" w:rsidRPr="00577BFA" w:rsidRDefault="00577BFA">
      <w:pPr>
        <w:jc w:val="both"/>
        <w:rPr>
          <w:rFonts w:ascii="Times New Roman" w:hAnsi="Times New Roman" w:cs="Times New Roman"/>
          <w:lang w:val="en-US"/>
        </w:rPr>
      </w:pPr>
      <w:r w:rsidRPr="00577BFA">
        <w:rPr>
          <w:rFonts w:ascii="Times New Roman" w:hAnsi="Times New Roman" w:cs="Times New Roman"/>
          <w:lang w:val="en-US"/>
        </w:rPr>
        <w:t xml:space="preserve">                                                </w:t>
      </w:r>
      <w:proofErr w:type="spellStart"/>
      <w:r w:rsidRPr="00577BFA">
        <w:rPr>
          <w:rFonts w:ascii="Times New Roman" w:hAnsi="Times New Roman" w:cs="Times New Roman"/>
          <w:b/>
          <w:bCs/>
          <w:lang w:val="en-US"/>
        </w:rPr>
        <w:t>Secretar</w:t>
      </w:r>
      <w:proofErr w:type="spellEnd"/>
      <w:r w:rsidRPr="00577BFA">
        <w:rPr>
          <w:rFonts w:ascii="Times New Roman" w:hAnsi="Times New Roman" w:cs="Times New Roman"/>
          <w:b/>
          <w:bCs/>
          <w:lang w:val="en-US"/>
        </w:rPr>
        <w:t xml:space="preserve"> de stat </w:t>
      </w:r>
      <w:r w:rsidRPr="00577BFA">
        <w:rPr>
          <w:rFonts w:ascii="Times New Roman" w:hAnsi="Times New Roman" w:cs="Times New Roman"/>
          <w:lang w:val="en-US"/>
        </w:rPr>
        <w:t xml:space="preserve">                              </w:t>
      </w:r>
      <w:r w:rsidRPr="00577BFA">
        <w:rPr>
          <w:rFonts w:ascii="Times New Roman" w:hAnsi="Times New Roman" w:cs="Times New Roman"/>
          <w:i/>
          <w:iCs/>
          <w:sz w:val="18"/>
          <w:szCs w:val="18"/>
          <w:lang w:val="en-US"/>
        </w:rPr>
        <w:t xml:space="preserve"> /</w:t>
      </w:r>
      <w:proofErr w:type="spellStart"/>
      <w:r w:rsidRPr="00577BFA">
        <w:rPr>
          <w:rFonts w:ascii="Times New Roman" w:hAnsi="Times New Roman" w:cs="Times New Roman"/>
          <w:i/>
          <w:iCs/>
          <w:sz w:val="18"/>
          <w:szCs w:val="18"/>
          <w:lang w:val="en-US"/>
        </w:rPr>
        <w:t>semnat</w:t>
      </w:r>
      <w:proofErr w:type="spellEnd"/>
      <w:r w:rsidRPr="00577BFA">
        <w:rPr>
          <w:rFonts w:ascii="Times New Roman" w:hAnsi="Times New Roman" w:cs="Times New Roman"/>
          <w:i/>
          <w:iCs/>
          <w:sz w:val="18"/>
          <w:szCs w:val="18"/>
          <w:lang w:val="en-US"/>
        </w:rPr>
        <w:t xml:space="preserve"> electronic/     </w:t>
      </w:r>
      <w:r>
        <w:rPr>
          <w:rFonts w:ascii="Times New Roman" w:hAnsi="Times New Roman" w:cs="Times New Roman"/>
          <w:i/>
          <w:iCs/>
          <w:sz w:val="18"/>
          <w:szCs w:val="18"/>
          <w:lang w:val="en-US"/>
        </w:rPr>
        <w:t xml:space="preserve">    </w:t>
      </w:r>
      <w:r w:rsidRPr="00577BFA">
        <w:rPr>
          <w:rFonts w:ascii="Times New Roman" w:hAnsi="Times New Roman" w:cs="Times New Roman"/>
          <w:i/>
          <w:iCs/>
          <w:sz w:val="18"/>
          <w:szCs w:val="18"/>
          <w:lang w:val="en-US"/>
        </w:rPr>
        <w:t xml:space="preserve">                              </w:t>
      </w:r>
      <w:r w:rsidRPr="00577BFA">
        <w:rPr>
          <w:rFonts w:ascii="Times New Roman" w:hAnsi="Times New Roman" w:cs="Times New Roman"/>
          <w:b/>
          <w:bCs/>
          <w:lang w:val="en-US"/>
        </w:rPr>
        <w:t>Vitalie MÎȚA</w:t>
      </w:r>
    </w:p>
    <w:sectPr w:rsidR="00577BFA" w:rsidRPr="00577BFA">
      <w:pgSz w:w="15840" w:h="12240"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embedRegular r:id="rId1" w:fontKey="{B020CE31-8BB7-4D4F-8F08-6AD14FE2C06C}"/>
    <w:embedBold r:id="rId2" w:fontKey="{E6F690DE-0AB5-4627-AAC6-171AB5A3E2E5}"/>
    <w:embedItalic r:id="rId3" w:fontKey="{A78F1AE7-DDD7-4286-829E-CF32E9786567}"/>
  </w:font>
  <w:font w:name="Georgia">
    <w:panose1 w:val="02040502050405020303"/>
    <w:charset w:val="00"/>
    <w:family w:val="roman"/>
    <w:pitch w:val="variable"/>
    <w:sig w:usb0="00000287" w:usb1="00000000" w:usb2="00000000" w:usb3="00000000" w:csb0="0000009F" w:csb1="00000000"/>
    <w:embedRegular r:id="rId4" w:fontKey="{5E04D181-1C7F-4551-BD9F-0E33EDA3852C}"/>
    <w:embedItalic r:id="rId5" w:fontKey="{7C575D23-1A4C-47CF-A95F-B2F7E1701BA1}"/>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embedRegular r:id="rId6" w:fontKey="{207033CE-73A5-41C1-B6A9-75D50C76413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26FC"/>
    <w:multiLevelType w:val="multilevel"/>
    <w:tmpl w:val="903E02EA"/>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 w15:restartNumberingAfterBreak="0">
    <w:nsid w:val="3F3C262D"/>
    <w:multiLevelType w:val="multilevel"/>
    <w:tmpl w:val="779AC3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D487752"/>
    <w:multiLevelType w:val="multilevel"/>
    <w:tmpl w:val="ABD24A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DA06657"/>
    <w:multiLevelType w:val="multilevel"/>
    <w:tmpl w:val="D6C4A102"/>
    <w:lvl w:ilvl="0">
      <w:start w:val="1"/>
      <w:numFmt w:val="decimal"/>
      <w:lvlText w:val="%1."/>
      <w:lvlJc w:val="left"/>
      <w:pPr>
        <w:ind w:left="570" w:hanging="375"/>
      </w:pPr>
      <w:rPr>
        <w:b/>
        <w:bCs/>
      </w:r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num w:numId="1" w16cid:durableId="1461730024">
    <w:abstractNumId w:val="2"/>
  </w:num>
  <w:num w:numId="2" w16cid:durableId="186868932">
    <w:abstractNumId w:val="1"/>
  </w:num>
  <w:num w:numId="3" w16cid:durableId="306588916">
    <w:abstractNumId w:val="0"/>
  </w:num>
  <w:num w:numId="4" w16cid:durableId="1826698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1D7"/>
    <w:rsid w:val="00012B4D"/>
    <w:rsid w:val="000517E9"/>
    <w:rsid w:val="002E61D7"/>
    <w:rsid w:val="00577BFA"/>
    <w:rsid w:val="00A348EF"/>
    <w:rsid w:val="00B81BC6"/>
    <w:rsid w:val="00C71643"/>
    <w:rsid w:val="00CB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AE34"/>
  <w15:docId w15:val="{AAE9D1AE-F238-4CFF-AD5F-9C5011BF6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pt-BR" w:eastAsia="zh-CN"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ListParagraph">
    <w:name w:val="List Paragraph"/>
    <w:basedOn w:val="Normal"/>
    <w:uiPriority w:val="34"/>
    <w:qFormat/>
    <w:rsid w:val="6CA1224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JcdROsc6HBGDF53pDCYdJG/OCw==">CgMxLjA4AHIhMTdfb1FsVzUtcHloYnFldGQtWE16d0VuWVkwc0xZLUc0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7134</Words>
  <Characters>40667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Dumitru Postu</dc:creator>
  <cp:lastModifiedBy>Direcția eficiență energetică</cp:lastModifiedBy>
  <cp:revision>4</cp:revision>
  <dcterms:created xsi:type="dcterms:W3CDTF">2025-10-06T11:59:00Z</dcterms:created>
  <dcterms:modified xsi:type="dcterms:W3CDTF">2026-03-27T06:48:00Z</dcterms:modified>
</cp:coreProperties>
</file>