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12B5598" w:rsidR="00A2003F" w:rsidRDefault="00000000">
      <w:pPr>
        <w:widowControl w:val="0"/>
        <w:tabs>
          <w:tab w:val="left" w:pos="3686"/>
          <w:tab w:val="left" w:pos="9090"/>
          <w:tab w:val="left" w:pos="9180"/>
          <w:tab w:val="left" w:pos="9270"/>
        </w:tabs>
        <w:spacing w:after="240" w:line="240" w:lineRule="auto"/>
        <w:ind w:right="50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GUVERNUL REPUBLICII MOLDOVA</w:t>
      </w:r>
      <w:r w:rsidR="00F834FB">
        <w:rPr>
          <w:rFonts w:ascii="Times New Roman" w:eastAsia="Times New Roman" w:hAnsi="Times New Roman" w:cs="Times New Roman"/>
          <w:b/>
          <w:bCs/>
          <w:sz w:val="28"/>
          <w:szCs w:val="28"/>
        </w:rPr>
        <w:t xml:space="preserve"> </w:t>
      </w:r>
    </w:p>
    <w:p w14:paraId="00000002" w14:textId="77777777" w:rsidR="00A2003F" w:rsidRDefault="00000000">
      <w:pPr>
        <w:widowControl w:val="0"/>
        <w:tabs>
          <w:tab w:val="left" w:pos="3686"/>
          <w:tab w:val="left" w:pos="9090"/>
          <w:tab w:val="left" w:pos="9180"/>
          <w:tab w:val="left" w:pos="9270"/>
        </w:tabs>
        <w:spacing w:line="240" w:lineRule="auto"/>
        <w:ind w:right="50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HOTĂRÂRE nr. _______</w:t>
      </w:r>
    </w:p>
    <w:p w14:paraId="00000003" w14:textId="7EBDEF39" w:rsidR="00A2003F" w:rsidRDefault="00000000">
      <w:pPr>
        <w:widowControl w:val="0"/>
        <w:tabs>
          <w:tab w:val="left" w:pos="3686"/>
          <w:tab w:val="left" w:pos="9090"/>
          <w:tab w:val="left" w:pos="9180"/>
          <w:tab w:val="left" w:pos="9270"/>
        </w:tabs>
        <w:spacing w:line="240" w:lineRule="auto"/>
        <w:ind w:right="50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din _______________202</w:t>
      </w:r>
      <w:r w:rsidR="00A92485">
        <w:rPr>
          <w:rFonts w:ascii="Times New Roman" w:eastAsia="Times New Roman" w:hAnsi="Times New Roman" w:cs="Times New Roman"/>
          <w:b/>
          <w:bCs/>
          <w:sz w:val="28"/>
          <w:szCs w:val="28"/>
        </w:rPr>
        <w:t>6</w:t>
      </w:r>
    </w:p>
    <w:p w14:paraId="00000004" w14:textId="77777777" w:rsidR="00A2003F" w:rsidRDefault="00A2003F">
      <w:pPr>
        <w:widowControl w:val="0"/>
        <w:tabs>
          <w:tab w:val="left" w:pos="3686"/>
          <w:tab w:val="left" w:pos="9090"/>
          <w:tab w:val="left" w:pos="9180"/>
          <w:tab w:val="left" w:pos="9270"/>
        </w:tabs>
        <w:spacing w:before="130" w:line="240" w:lineRule="auto"/>
        <w:ind w:right="500"/>
        <w:rPr>
          <w:rFonts w:ascii="Times New Roman" w:eastAsia="Times New Roman" w:hAnsi="Times New Roman" w:cs="Times New Roman"/>
          <w:b/>
          <w:bCs/>
          <w:sz w:val="28"/>
          <w:szCs w:val="28"/>
        </w:rPr>
      </w:pPr>
    </w:p>
    <w:p w14:paraId="3FBE4F95" w14:textId="142F7ECA" w:rsidR="00F834FB" w:rsidRDefault="00F834FB">
      <w:pPr>
        <w:widowControl w:val="0"/>
        <w:tabs>
          <w:tab w:val="left" w:pos="3686"/>
          <w:tab w:val="left" w:pos="8820"/>
          <w:tab w:val="left" w:pos="9090"/>
          <w:tab w:val="left" w:pos="9180"/>
          <w:tab w:val="left" w:pos="9270"/>
        </w:tabs>
        <w:spacing w:line="273" w:lineRule="auto"/>
        <w:ind w:right="500"/>
        <w:jc w:val="center"/>
        <w:rPr>
          <w:rFonts w:ascii="Times New Roman" w:eastAsia="Times New Roman" w:hAnsi="Times New Roman" w:cs="Times New Roman"/>
          <w:b/>
          <w:bCs/>
          <w:sz w:val="28"/>
          <w:szCs w:val="28"/>
        </w:rPr>
      </w:pPr>
      <w:r w:rsidRPr="00F834FB">
        <w:rPr>
          <w:rFonts w:ascii="Times New Roman" w:eastAsia="Times New Roman" w:hAnsi="Times New Roman" w:cs="Times New Roman"/>
          <w:b/>
          <w:bCs/>
          <w:sz w:val="28"/>
          <w:szCs w:val="28"/>
        </w:rPr>
        <w:t xml:space="preserve">Cu privire la </w:t>
      </w:r>
      <w:r>
        <w:rPr>
          <w:rFonts w:ascii="Times New Roman" w:eastAsia="Times New Roman" w:hAnsi="Times New Roman" w:cs="Times New Roman"/>
          <w:b/>
          <w:bCs/>
          <w:sz w:val="28"/>
          <w:szCs w:val="28"/>
        </w:rPr>
        <w:t xml:space="preserve">instituirea </w:t>
      </w:r>
      <w:r w:rsidRPr="00F834FB">
        <w:rPr>
          <w:rFonts w:ascii="Times New Roman" w:eastAsia="Times New Roman" w:hAnsi="Times New Roman" w:cs="Times New Roman"/>
          <w:b/>
          <w:bCs/>
          <w:sz w:val="28"/>
          <w:szCs w:val="28"/>
        </w:rPr>
        <w:t>Sistemul</w:t>
      </w:r>
      <w:r w:rsidR="00D559D6">
        <w:rPr>
          <w:rFonts w:ascii="Times New Roman" w:eastAsia="Times New Roman" w:hAnsi="Times New Roman" w:cs="Times New Roman"/>
          <w:b/>
          <w:bCs/>
          <w:sz w:val="28"/>
          <w:szCs w:val="28"/>
        </w:rPr>
        <w:t xml:space="preserve">ui </w:t>
      </w:r>
      <w:r w:rsidRPr="00F834FB">
        <w:rPr>
          <w:rFonts w:ascii="Times New Roman" w:eastAsia="Times New Roman" w:hAnsi="Times New Roman" w:cs="Times New Roman"/>
          <w:b/>
          <w:bCs/>
          <w:sz w:val="28"/>
          <w:szCs w:val="28"/>
        </w:rPr>
        <w:t>informațional „Registrul circulației bunurilor culturale mobile”.</w:t>
      </w:r>
    </w:p>
    <w:p w14:paraId="00000006" w14:textId="77777777" w:rsidR="00A2003F" w:rsidRDefault="00A2003F">
      <w:pPr>
        <w:widowControl w:val="0"/>
        <w:tabs>
          <w:tab w:val="left" w:pos="3686"/>
          <w:tab w:val="left" w:pos="9090"/>
          <w:tab w:val="left" w:pos="9180"/>
          <w:tab w:val="left" w:pos="9270"/>
        </w:tabs>
        <w:spacing w:line="240" w:lineRule="auto"/>
        <w:ind w:right="500"/>
        <w:jc w:val="both"/>
        <w:rPr>
          <w:rFonts w:ascii="Times New Roman" w:eastAsia="Times New Roman" w:hAnsi="Times New Roman" w:cs="Times New Roman"/>
          <w:sz w:val="28"/>
          <w:szCs w:val="28"/>
        </w:rPr>
      </w:pPr>
    </w:p>
    <w:p w14:paraId="00000007" w14:textId="39717D98" w:rsidR="00A2003F" w:rsidRDefault="00000000">
      <w:pPr>
        <w:widowControl w:val="0"/>
        <w:tabs>
          <w:tab w:val="left" w:pos="3686"/>
          <w:tab w:val="left" w:pos="9090"/>
          <w:tab w:val="left" w:pos="9180"/>
          <w:tab w:val="left" w:pos="9270"/>
        </w:tabs>
        <w:spacing w:before="1" w:line="271" w:lineRule="auto"/>
        <w:ind w:right="500"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În temeiul art. 22 lit. d) din Legea nr. 467/2003 cu privire la informatizare și la resursele informaționale de stat (Monitorul Oficial al Republicii Moldova, 2004, nr. 6-12, art. 44), cu modificările ulterioare, Guvernul </w:t>
      </w:r>
    </w:p>
    <w:p w14:paraId="00000008" w14:textId="77777777" w:rsidR="00A2003F" w:rsidRDefault="00000000">
      <w:pPr>
        <w:widowControl w:val="0"/>
        <w:tabs>
          <w:tab w:val="left" w:pos="3686"/>
          <w:tab w:val="left" w:pos="9090"/>
          <w:tab w:val="left" w:pos="9180"/>
          <w:tab w:val="left" w:pos="9270"/>
        </w:tabs>
        <w:spacing w:before="1" w:line="271" w:lineRule="auto"/>
        <w:ind w:right="50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HOTĂRĂŞTE:</w:t>
      </w:r>
    </w:p>
    <w:p w14:paraId="063DAE40" w14:textId="7B5F11E0" w:rsidR="000D4B58" w:rsidRPr="00B861AC" w:rsidRDefault="00000000" w:rsidP="00BF5850">
      <w:pPr>
        <w:widowControl w:val="0"/>
        <w:numPr>
          <w:ilvl w:val="0"/>
          <w:numId w:val="1"/>
        </w:numPr>
        <w:tabs>
          <w:tab w:val="left" w:pos="972"/>
          <w:tab w:val="left" w:pos="3686"/>
          <w:tab w:val="left" w:pos="9090"/>
          <w:tab w:val="left" w:pos="9180"/>
          <w:tab w:val="left" w:pos="9270"/>
        </w:tabs>
        <w:spacing w:before="240" w:line="271" w:lineRule="auto"/>
        <w:ind w:right="500"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Se instituie</w:t>
      </w:r>
      <w:r w:rsidR="00B861AC">
        <w:rPr>
          <w:rFonts w:ascii="Times New Roman" w:eastAsia="Times New Roman" w:hAnsi="Times New Roman" w:cs="Times New Roman"/>
          <w:sz w:val="28"/>
          <w:szCs w:val="28"/>
        </w:rPr>
        <w:t xml:space="preserve"> </w:t>
      </w:r>
      <w:r w:rsidR="000D4B58" w:rsidRPr="00B861AC">
        <w:rPr>
          <w:rFonts w:ascii="Times New Roman" w:eastAsia="Times New Roman" w:hAnsi="Times New Roman" w:cs="Times New Roman"/>
          <w:sz w:val="28"/>
          <w:szCs w:val="28"/>
        </w:rPr>
        <w:t>Sistemul informațional ,,Registrul circulației bunurilor culturale</w:t>
      </w:r>
      <w:r w:rsidR="008278C9" w:rsidRPr="00B861AC">
        <w:rPr>
          <w:rFonts w:ascii="Times New Roman" w:eastAsia="Times New Roman" w:hAnsi="Times New Roman" w:cs="Times New Roman"/>
          <w:sz w:val="28"/>
          <w:szCs w:val="28"/>
        </w:rPr>
        <w:t xml:space="preserve"> </w:t>
      </w:r>
      <w:r w:rsidR="000D4B58" w:rsidRPr="00B861AC">
        <w:rPr>
          <w:rFonts w:ascii="Times New Roman" w:eastAsia="Times New Roman" w:hAnsi="Times New Roman" w:cs="Times New Roman"/>
          <w:sz w:val="28"/>
          <w:szCs w:val="28"/>
        </w:rPr>
        <w:t>mobile”</w:t>
      </w:r>
      <w:r w:rsidR="00B861AC">
        <w:rPr>
          <w:rFonts w:ascii="Times New Roman" w:eastAsia="Times New Roman" w:hAnsi="Times New Roman" w:cs="Times New Roman"/>
          <w:sz w:val="28"/>
          <w:szCs w:val="28"/>
        </w:rPr>
        <w:t>.</w:t>
      </w:r>
    </w:p>
    <w:p w14:paraId="0000000A" w14:textId="1A2ACD0F" w:rsidR="00A2003F" w:rsidRDefault="00000000">
      <w:pPr>
        <w:widowControl w:val="0"/>
        <w:numPr>
          <w:ilvl w:val="0"/>
          <w:numId w:val="1"/>
        </w:numPr>
        <w:tabs>
          <w:tab w:val="left" w:pos="972"/>
          <w:tab w:val="left" w:pos="3686"/>
          <w:tab w:val="left" w:pos="9090"/>
          <w:tab w:val="left" w:pos="9180"/>
          <w:tab w:val="left" w:pos="9270"/>
        </w:tabs>
        <w:spacing w:before="240" w:line="271" w:lineRule="auto"/>
        <w:ind w:right="500" w:firstLine="680"/>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Se aprobă: </w:t>
      </w:r>
      <w:r w:rsidR="0035258F">
        <w:rPr>
          <w:rFonts w:ascii="Times New Roman" w:eastAsia="Times New Roman" w:hAnsi="Times New Roman" w:cs="Times New Roman"/>
          <w:sz w:val="28"/>
          <w:szCs w:val="28"/>
        </w:rPr>
        <w:t xml:space="preserve"> </w:t>
      </w:r>
    </w:p>
    <w:p w14:paraId="0000000B" w14:textId="77777777" w:rsidR="00A2003F" w:rsidRDefault="00000000" w:rsidP="00986D18">
      <w:pPr>
        <w:widowControl w:val="0"/>
        <w:numPr>
          <w:ilvl w:val="1"/>
          <w:numId w:val="6"/>
        </w:numPr>
        <w:pBdr>
          <w:top w:val="nil"/>
          <w:left w:val="nil"/>
          <w:bottom w:val="nil"/>
          <w:right w:val="nil"/>
          <w:between w:val="nil"/>
        </w:pBdr>
        <w:tabs>
          <w:tab w:val="left" w:pos="1170"/>
        </w:tabs>
        <w:spacing w:before="240" w:line="271" w:lineRule="auto"/>
        <w:ind w:left="0" w:right="550" w:firstLine="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 xml:space="preserve"> Conceptul </w:t>
      </w:r>
      <w:r>
        <w:rPr>
          <w:rFonts w:ascii="Times New Roman" w:eastAsia="Times New Roman" w:hAnsi="Times New Roman" w:cs="Times New Roman"/>
          <w:sz w:val="28"/>
          <w:szCs w:val="28"/>
        </w:rPr>
        <w:t>Sistemului informațional ,,Registrul circulației bunurilor culturale mobile”</w:t>
      </w:r>
      <w:r>
        <w:rPr>
          <w:rFonts w:ascii="Times New Roman" w:eastAsia="Times New Roman" w:hAnsi="Times New Roman" w:cs="Times New Roman"/>
          <w:color w:val="000000"/>
          <w:sz w:val="28"/>
          <w:szCs w:val="28"/>
        </w:rPr>
        <w:t>, conform Anexei nr. 1;</w:t>
      </w:r>
    </w:p>
    <w:p w14:paraId="0000000C" w14:textId="22645389" w:rsidR="00A2003F" w:rsidRDefault="00000000" w:rsidP="00986D18">
      <w:pPr>
        <w:widowControl w:val="0"/>
        <w:numPr>
          <w:ilvl w:val="1"/>
          <w:numId w:val="6"/>
        </w:numPr>
        <w:pBdr>
          <w:top w:val="nil"/>
          <w:left w:val="nil"/>
          <w:bottom w:val="nil"/>
          <w:right w:val="nil"/>
          <w:between w:val="nil"/>
        </w:pBdr>
        <w:tabs>
          <w:tab w:val="left" w:pos="1170"/>
        </w:tabs>
        <w:spacing w:line="271" w:lineRule="auto"/>
        <w:ind w:left="0" w:right="55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Regulamentul</w:t>
      </w:r>
      <w:r w:rsidR="000D4B58">
        <w:rPr>
          <w:rFonts w:ascii="Times New Roman" w:eastAsia="Times New Roman" w:hAnsi="Times New Roman" w:cs="Times New Roman"/>
          <w:color w:val="000000"/>
          <w:sz w:val="28"/>
          <w:szCs w:val="28"/>
        </w:rPr>
        <w:t xml:space="preserve"> privind modul de ținere a</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Registrul</w:t>
      </w:r>
      <w:r w:rsidR="000D4B58">
        <w:rPr>
          <w:rFonts w:ascii="Times New Roman" w:eastAsia="Times New Roman" w:hAnsi="Times New Roman" w:cs="Times New Roman"/>
          <w:sz w:val="28"/>
          <w:szCs w:val="28"/>
        </w:rPr>
        <w:t>ui</w:t>
      </w:r>
      <w:r>
        <w:rPr>
          <w:rFonts w:ascii="Times New Roman" w:eastAsia="Times New Roman" w:hAnsi="Times New Roman" w:cs="Times New Roman"/>
          <w:sz w:val="28"/>
          <w:szCs w:val="28"/>
        </w:rPr>
        <w:t xml:space="preserve"> circulației bunurilor culturale mobile</w:t>
      </w:r>
      <w:r>
        <w:rPr>
          <w:rFonts w:ascii="Times New Roman" w:eastAsia="Times New Roman" w:hAnsi="Times New Roman" w:cs="Times New Roman"/>
          <w:color w:val="000000"/>
          <w:sz w:val="28"/>
          <w:szCs w:val="28"/>
        </w:rPr>
        <w:t>, conform Anexei nr. 2</w:t>
      </w:r>
      <w:r w:rsidR="000D4B58">
        <w:rPr>
          <w:rFonts w:ascii="Times New Roman" w:eastAsia="Times New Roman" w:hAnsi="Times New Roman" w:cs="Times New Roman"/>
          <w:color w:val="000000"/>
          <w:sz w:val="28"/>
          <w:szCs w:val="28"/>
        </w:rPr>
        <w:t>.</w:t>
      </w:r>
    </w:p>
    <w:p w14:paraId="229CBE07" w14:textId="5BDFED82" w:rsidR="00BC3D0D" w:rsidRPr="00BC3D0D" w:rsidRDefault="00BC3D0D">
      <w:pPr>
        <w:widowControl w:val="0"/>
        <w:numPr>
          <w:ilvl w:val="0"/>
          <w:numId w:val="1"/>
        </w:numPr>
        <w:tabs>
          <w:tab w:val="left" w:pos="977"/>
          <w:tab w:val="left" w:pos="3686"/>
          <w:tab w:val="left" w:pos="9090"/>
          <w:tab w:val="left" w:pos="9180"/>
          <w:tab w:val="left" w:pos="9270"/>
        </w:tabs>
        <w:spacing w:before="240" w:line="271" w:lineRule="auto"/>
        <w:ind w:right="500" w:firstLine="680"/>
        <w:jc w:val="both"/>
        <w:rPr>
          <w:rFonts w:ascii="Times New Roman" w:eastAsia="Times New Roman" w:hAnsi="Times New Roman" w:cs="Times New Roman"/>
          <w:sz w:val="28"/>
          <w:szCs w:val="28"/>
        </w:rPr>
      </w:pPr>
      <w:r w:rsidRPr="000264D9">
        <w:rPr>
          <w:rFonts w:ascii="Times New Roman" w:eastAsia="Times New Roman" w:hAnsi="Times New Roman" w:cs="Times New Roman"/>
          <w:sz w:val="28"/>
          <w:szCs w:val="28"/>
        </w:rPr>
        <w:t>Realizarea prevederilor prezentei hotărâri se va sigura din contul și în limitele mijloacelor financiare aprobate Ministerului Culturii prin legea bugetară anuală, precum și din alte surse prevăzute de legislație.</w:t>
      </w:r>
    </w:p>
    <w:p w14:paraId="0000000D" w14:textId="039C6A0A" w:rsidR="00A2003F" w:rsidRDefault="00000000">
      <w:pPr>
        <w:widowControl w:val="0"/>
        <w:numPr>
          <w:ilvl w:val="0"/>
          <w:numId w:val="1"/>
        </w:numPr>
        <w:tabs>
          <w:tab w:val="left" w:pos="977"/>
          <w:tab w:val="left" w:pos="3686"/>
          <w:tab w:val="left" w:pos="9090"/>
          <w:tab w:val="left" w:pos="9180"/>
          <w:tab w:val="left" w:pos="9270"/>
        </w:tabs>
        <w:spacing w:before="240" w:line="271" w:lineRule="auto"/>
        <w:ind w:right="500" w:firstLine="680"/>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Controlul asupra executării prezentei hotărâri se pune în sarcina Ministerului Culturii.</w:t>
      </w:r>
    </w:p>
    <w:p w14:paraId="00000011" w14:textId="782A5ABB" w:rsidR="00A2003F" w:rsidRPr="00C6013A" w:rsidRDefault="00E71DFF" w:rsidP="00BF5850">
      <w:pPr>
        <w:widowControl w:val="0"/>
        <w:numPr>
          <w:ilvl w:val="0"/>
          <w:numId w:val="1"/>
        </w:numPr>
        <w:tabs>
          <w:tab w:val="left" w:pos="977"/>
          <w:tab w:val="left" w:pos="9090"/>
          <w:tab w:val="left" w:pos="9180"/>
          <w:tab w:val="left" w:pos="9270"/>
        </w:tabs>
        <w:spacing w:before="240" w:line="271" w:lineRule="auto"/>
        <w:ind w:right="500" w:firstLine="720"/>
        <w:jc w:val="both"/>
        <w:rPr>
          <w:rFonts w:ascii="Times New Roman" w:eastAsia="Times New Roman" w:hAnsi="Times New Roman" w:cs="Times New Roman"/>
          <w:b/>
          <w:bCs/>
          <w:sz w:val="28"/>
          <w:szCs w:val="28"/>
        </w:rPr>
      </w:pPr>
      <w:r w:rsidRPr="00C6013A">
        <w:rPr>
          <w:rFonts w:ascii="Times New Roman" w:eastAsia="Times New Roman" w:hAnsi="Times New Roman" w:cs="Times New Roman"/>
          <w:sz w:val="28"/>
          <w:szCs w:val="20"/>
          <w:lang w:eastAsia="ru-RU"/>
        </w:rPr>
        <w:t xml:space="preserve">Prezenta hotărâre intră în vigoare </w:t>
      </w:r>
      <w:r w:rsidR="00376C94" w:rsidRPr="00376C94">
        <w:rPr>
          <w:rFonts w:ascii="Times New Roman" w:eastAsia="Times New Roman" w:hAnsi="Times New Roman" w:cs="Times New Roman"/>
          <w:sz w:val="28"/>
          <w:szCs w:val="20"/>
          <w:lang w:eastAsia="ru-RU"/>
        </w:rPr>
        <w:t>la expirarea termenului de o lună</w:t>
      </w:r>
      <w:r w:rsidR="00376C94">
        <w:rPr>
          <w:rFonts w:ascii="Times New Roman" w:eastAsia="Times New Roman" w:hAnsi="Times New Roman" w:cs="Times New Roman"/>
          <w:sz w:val="28"/>
          <w:szCs w:val="20"/>
          <w:lang w:eastAsia="ru-RU"/>
        </w:rPr>
        <w:t xml:space="preserve"> </w:t>
      </w:r>
      <w:r w:rsidRPr="00C6013A">
        <w:rPr>
          <w:rFonts w:ascii="Times New Roman" w:eastAsia="Times New Roman" w:hAnsi="Times New Roman" w:cs="Times New Roman"/>
          <w:sz w:val="28"/>
          <w:szCs w:val="20"/>
          <w:lang w:eastAsia="ru-RU"/>
        </w:rPr>
        <w:t>de la data publicării în Monitorul Oficial al Republicii Moldova.</w:t>
      </w:r>
    </w:p>
    <w:p w14:paraId="41847B9D" w14:textId="77777777" w:rsidR="00123366" w:rsidRDefault="00123366">
      <w:pPr>
        <w:widowControl w:val="0"/>
        <w:tabs>
          <w:tab w:val="left" w:pos="3686"/>
          <w:tab w:val="left" w:pos="9090"/>
          <w:tab w:val="left" w:pos="9180"/>
          <w:tab w:val="left" w:pos="9270"/>
        </w:tabs>
        <w:spacing w:line="240" w:lineRule="auto"/>
        <w:ind w:right="500"/>
        <w:rPr>
          <w:rFonts w:ascii="Times New Roman" w:eastAsia="Times New Roman" w:hAnsi="Times New Roman" w:cs="Times New Roman"/>
          <w:b/>
          <w:bCs/>
          <w:sz w:val="28"/>
          <w:szCs w:val="28"/>
        </w:rPr>
      </w:pPr>
    </w:p>
    <w:p w14:paraId="00000012" w14:textId="77777777" w:rsidR="00A2003F" w:rsidRDefault="00000000">
      <w:pPr>
        <w:widowControl w:val="0"/>
        <w:tabs>
          <w:tab w:val="left" w:pos="3686"/>
          <w:tab w:val="left" w:pos="9090"/>
          <w:tab w:val="left" w:pos="9180"/>
          <w:tab w:val="left" w:pos="9270"/>
        </w:tabs>
        <w:spacing w:line="240" w:lineRule="auto"/>
        <w:ind w:right="50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PRIM-MINISTRU </w:t>
      </w:r>
      <w:r>
        <w:rPr>
          <w:rFonts w:ascii="Times New Roman" w:eastAsia="Times New Roman" w:hAnsi="Times New Roman" w:cs="Times New Roman"/>
          <w:b/>
          <w:bCs/>
          <w:sz w:val="28"/>
          <w:szCs w:val="28"/>
        </w:rPr>
        <w:tab/>
        <w:t xml:space="preserve">            ALEXANDRU MUNTEANU</w:t>
      </w:r>
    </w:p>
    <w:p w14:paraId="00000013" w14:textId="77777777" w:rsidR="00A2003F" w:rsidRDefault="00A2003F">
      <w:pPr>
        <w:widowControl w:val="0"/>
        <w:tabs>
          <w:tab w:val="left" w:pos="3686"/>
          <w:tab w:val="left" w:pos="9090"/>
          <w:tab w:val="left" w:pos="9180"/>
          <w:tab w:val="left" w:pos="9270"/>
        </w:tabs>
        <w:spacing w:before="5" w:line="240" w:lineRule="auto"/>
        <w:ind w:right="500"/>
        <w:rPr>
          <w:rFonts w:ascii="Times New Roman" w:eastAsia="Times New Roman" w:hAnsi="Times New Roman" w:cs="Times New Roman"/>
          <w:sz w:val="28"/>
          <w:szCs w:val="28"/>
        </w:rPr>
      </w:pPr>
    </w:p>
    <w:p w14:paraId="00000014" w14:textId="77777777" w:rsidR="00A2003F" w:rsidRDefault="00000000">
      <w:pPr>
        <w:widowControl w:val="0"/>
        <w:tabs>
          <w:tab w:val="left" w:pos="3686"/>
          <w:tab w:val="left" w:pos="9090"/>
          <w:tab w:val="left" w:pos="9180"/>
          <w:tab w:val="left" w:pos="9270"/>
        </w:tabs>
        <w:spacing w:before="86" w:line="240" w:lineRule="auto"/>
        <w:ind w:right="5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Contrasemnează: </w:t>
      </w:r>
    </w:p>
    <w:p w14:paraId="00000015" w14:textId="77777777" w:rsidR="00A2003F" w:rsidRDefault="00000000">
      <w:pPr>
        <w:widowControl w:val="0"/>
        <w:tabs>
          <w:tab w:val="left" w:pos="3686"/>
          <w:tab w:val="left" w:pos="9090"/>
          <w:tab w:val="left" w:pos="9180"/>
          <w:tab w:val="left" w:pos="9270"/>
        </w:tabs>
        <w:spacing w:before="86" w:line="240" w:lineRule="auto"/>
        <w:ind w:right="50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Ministrul Culturii</w:t>
      </w:r>
      <w:r>
        <w:rPr>
          <w:rFonts w:ascii="Times New Roman" w:eastAsia="Times New Roman" w:hAnsi="Times New Roman" w:cs="Times New Roman"/>
          <w:b/>
          <w:bCs/>
          <w:sz w:val="28"/>
          <w:szCs w:val="28"/>
        </w:rPr>
        <w:tab/>
        <w:t xml:space="preserve">                                   Cristian Jardan</w:t>
      </w:r>
    </w:p>
    <w:p w14:paraId="00000016" w14:textId="77777777" w:rsidR="00A2003F" w:rsidRDefault="00A2003F">
      <w:pPr>
        <w:widowControl w:val="0"/>
        <w:tabs>
          <w:tab w:val="left" w:pos="3686"/>
          <w:tab w:val="left" w:pos="9090"/>
          <w:tab w:val="left" w:pos="9180"/>
          <w:tab w:val="left" w:pos="9270"/>
        </w:tabs>
        <w:spacing w:before="86" w:line="240" w:lineRule="auto"/>
        <w:ind w:right="500"/>
        <w:jc w:val="right"/>
        <w:rPr>
          <w:rFonts w:ascii="Times New Roman" w:eastAsia="Times New Roman" w:hAnsi="Times New Roman" w:cs="Times New Roman"/>
          <w:sz w:val="28"/>
          <w:szCs w:val="28"/>
        </w:rPr>
      </w:pPr>
    </w:p>
    <w:p w14:paraId="00000017" w14:textId="77777777" w:rsidR="00A2003F" w:rsidRDefault="00A2003F">
      <w:pPr>
        <w:widowControl w:val="0"/>
        <w:tabs>
          <w:tab w:val="left" w:pos="3686"/>
          <w:tab w:val="left" w:pos="9090"/>
          <w:tab w:val="left" w:pos="9180"/>
          <w:tab w:val="left" w:pos="9270"/>
        </w:tabs>
        <w:spacing w:before="86" w:line="240" w:lineRule="auto"/>
        <w:ind w:right="500"/>
        <w:jc w:val="right"/>
        <w:rPr>
          <w:rFonts w:ascii="Times New Roman" w:eastAsia="Times New Roman" w:hAnsi="Times New Roman" w:cs="Times New Roman"/>
          <w:sz w:val="28"/>
          <w:szCs w:val="28"/>
        </w:rPr>
      </w:pPr>
    </w:p>
    <w:p w14:paraId="382FC158" w14:textId="77777777" w:rsidR="00B861AC" w:rsidRDefault="00B861AC">
      <w:pPr>
        <w:widowControl w:val="0"/>
        <w:tabs>
          <w:tab w:val="left" w:pos="3686"/>
          <w:tab w:val="left" w:pos="9090"/>
          <w:tab w:val="left" w:pos="9180"/>
          <w:tab w:val="left" w:pos="9270"/>
        </w:tabs>
        <w:spacing w:before="86" w:line="240" w:lineRule="auto"/>
        <w:ind w:right="500"/>
        <w:jc w:val="right"/>
        <w:rPr>
          <w:rFonts w:ascii="Times New Roman" w:eastAsia="Times New Roman" w:hAnsi="Times New Roman" w:cs="Times New Roman"/>
          <w:sz w:val="28"/>
          <w:szCs w:val="28"/>
        </w:rPr>
      </w:pPr>
    </w:p>
    <w:p w14:paraId="28C641A0" w14:textId="77777777" w:rsidR="00B861AC" w:rsidRDefault="00B861AC">
      <w:pPr>
        <w:widowControl w:val="0"/>
        <w:tabs>
          <w:tab w:val="left" w:pos="3686"/>
          <w:tab w:val="left" w:pos="9090"/>
          <w:tab w:val="left" w:pos="9180"/>
          <w:tab w:val="left" w:pos="9270"/>
        </w:tabs>
        <w:spacing w:before="86" w:line="240" w:lineRule="auto"/>
        <w:ind w:right="500"/>
        <w:jc w:val="right"/>
        <w:rPr>
          <w:rFonts w:ascii="Times New Roman" w:eastAsia="Times New Roman" w:hAnsi="Times New Roman" w:cs="Times New Roman"/>
          <w:sz w:val="28"/>
          <w:szCs w:val="28"/>
        </w:rPr>
      </w:pPr>
    </w:p>
    <w:p w14:paraId="00000019" w14:textId="2054D7A5" w:rsidR="00A2003F" w:rsidRDefault="00000000">
      <w:pPr>
        <w:widowControl w:val="0"/>
        <w:tabs>
          <w:tab w:val="left" w:pos="3686"/>
          <w:tab w:val="left" w:pos="9090"/>
          <w:tab w:val="left" w:pos="9180"/>
          <w:tab w:val="left" w:pos="9270"/>
        </w:tabs>
        <w:spacing w:before="86" w:line="240" w:lineRule="auto"/>
        <w:ind w:right="50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Anexa nr. 1 </w:t>
      </w:r>
    </w:p>
    <w:p w14:paraId="0000001A" w14:textId="0F8FDEE3" w:rsidR="00A2003F" w:rsidRDefault="00000000">
      <w:pPr>
        <w:widowControl w:val="0"/>
        <w:tabs>
          <w:tab w:val="left" w:pos="3686"/>
          <w:tab w:val="left" w:pos="9090"/>
          <w:tab w:val="left" w:pos="9180"/>
          <w:tab w:val="left" w:pos="9270"/>
        </w:tabs>
        <w:spacing w:line="482" w:lineRule="auto"/>
        <w:ind w:right="50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la Hotărârea Guvernului  nr. _____/202</w:t>
      </w:r>
      <w:r w:rsidR="00A92485">
        <w:rPr>
          <w:rFonts w:ascii="Times New Roman" w:eastAsia="Times New Roman" w:hAnsi="Times New Roman" w:cs="Times New Roman"/>
          <w:sz w:val="28"/>
          <w:szCs w:val="28"/>
        </w:rPr>
        <w:t>6</w:t>
      </w:r>
    </w:p>
    <w:p w14:paraId="0000001B" w14:textId="77777777" w:rsidR="00A2003F" w:rsidRDefault="00000000">
      <w:pPr>
        <w:widowControl w:val="0"/>
        <w:tabs>
          <w:tab w:val="left" w:pos="3686"/>
          <w:tab w:val="left" w:pos="8820"/>
          <w:tab w:val="left" w:pos="9090"/>
          <w:tab w:val="left" w:pos="9180"/>
          <w:tab w:val="left" w:pos="9270"/>
        </w:tabs>
        <w:spacing w:line="273" w:lineRule="auto"/>
        <w:ind w:right="500"/>
        <w:jc w:val="center"/>
        <w:rPr>
          <w:rFonts w:ascii="Times New Roman" w:eastAsia="Times New Roman" w:hAnsi="Times New Roman" w:cs="Times New Roman"/>
          <w:b/>
          <w:bCs/>
          <w:sz w:val="28"/>
          <w:szCs w:val="28"/>
        </w:rPr>
      </w:pPr>
      <w:bookmarkStart w:id="0" w:name="_heading=h.z3vuoa1jpgpc" w:colFirst="0" w:colLast="0"/>
      <w:bookmarkEnd w:id="0"/>
      <w:r>
        <w:rPr>
          <w:rFonts w:ascii="Times New Roman" w:eastAsia="Times New Roman" w:hAnsi="Times New Roman" w:cs="Times New Roman"/>
          <w:b/>
          <w:bCs/>
          <w:sz w:val="28"/>
          <w:szCs w:val="28"/>
        </w:rPr>
        <w:t>Conceptul Sistemului informațional ,,Registrul circulației bunurilor culturale mobile”</w:t>
      </w:r>
    </w:p>
    <w:p w14:paraId="0000001C" w14:textId="77777777" w:rsidR="00A2003F" w:rsidRDefault="00000000">
      <w:pPr>
        <w:pStyle w:val="1"/>
        <w:keepNext w:val="0"/>
        <w:keepLines w:val="0"/>
        <w:widowControl w:val="0"/>
        <w:tabs>
          <w:tab w:val="left" w:pos="3686"/>
          <w:tab w:val="left" w:pos="9090"/>
          <w:tab w:val="left" w:pos="9180"/>
          <w:tab w:val="left" w:pos="9270"/>
        </w:tabs>
        <w:spacing w:before="248" w:after="0" w:line="240" w:lineRule="auto"/>
        <w:ind w:right="50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Capitolul I</w:t>
      </w:r>
    </w:p>
    <w:p w14:paraId="0000001D" w14:textId="77777777" w:rsidR="00A2003F" w:rsidRDefault="00000000">
      <w:pPr>
        <w:tabs>
          <w:tab w:val="left" w:pos="3686"/>
          <w:tab w:val="left" w:pos="9090"/>
          <w:tab w:val="left" w:pos="9180"/>
          <w:tab w:val="left" w:pos="9270"/>
        </w:tabs>
        <w:spacing w:after="120" w:line="240" w:lineRule="auto"/>
        <w:ind w:right="50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Introducere</w:t>
      </w:r>
    </w:p>
    <w:p w14:paraId="0000001E" w14:textId="19B1B6C2" w:rsidR="00A2003F" w:rsidRDefault="00000000">
      <w:pPr>
        <w:tabs>
          <w:tab w:val="left" w:pos="3686"/>
          <w:tab w:val="left" w:pos="9090"/>
          <w:tab w:val="left" w:pos="9180"/>
          <w:tab w:val="left" w:pos="9270"/>
        </w:tabs>
        <w:ind w:right="500"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w:t>
      </w:r>
      <w:r>
        <w:rPr>
          <w:rFonts w:ascii="Times New Roman" w:eastAsia="Times New Roman" w:hAnsi="Times New Roman" w:cs="Times New Roman"/>
          <w:sz w:val="28"/>
          <w:szCs w:val="28"/>
        </w:rPr>
        <w:t xml:space="preserve"> În contextul adoptării de către Republica Moldova a aquis-ului european, cadrul normativ și instituțional în domeniul bunurilor culturale mobile a fost modificat:  Legea nr. 280/2011 privind protejarea patrimoniului cultural mobil (în continuare Legea nr. 280/2011) a fost amendată, Codul Vamal, în speță articolele cu referire la bunurile culturale, au fost ajustate la prevederile legii menționate. Prin Hotărârea de Guvern nr. 470/2023 </w:t>
      </w:r>
      <w:r w:rsidR="00BC3D0D" w:rsidRPr="000264D9">
        <w:rPr>
          <w:rFonts w:ascii="Times New Roman" w:eastAsia="Times New Roman" w:hAnsi="Times New Roman" w:cs="Times New Roman"/>
          <w:sz w:val="28"/>
          <w:szCs w:val="28"/>
        </w:rPr>
        <w:t xml:space="preserve">pentru punerea în aplicare a prevederilor Legii nr.280/2011 privind protejarea patrimoniului cultural național mobil </w:t>
      </w:r>
      <w:r>
        <w:rPr>
          <w:rFonts w:ascii="Times New Roman" w:eastAsia="Times New Roman" w:hAnsi="Times New Roman" w:cs="Times New Roman"/>
          <w:sz w:val="28"/>
          <w:szCs w:val="28"/>
        </w:rPr>
        <w:t xml:space="preserve">a fost aprobat Regulamentul de circulație a bunurilor culturale mobile, iar modificările normative au </w:t>
      </w:r>
      <w:r w:rsidR="00E00ADA">
        <w:rPr>
          <w:rFonts w:ascii="Times New Roman" w:eastAsia="Times New Roman" w:hAnsi="Times New Roman" w:cs="Times New Roman"/>
          <w:sz w:val="28"/>
          <w:szCs w:val="28"/>
        </w:rPr>
        <w:t xml:space="preserve">determinat </w:t>
      </w:r>
      <w:r>
        <w:rPr>
          <w:rFonts w:ascii="Times New Roman" w:eastAsia="Times New Roman" w:hAnsi="Times New Roman" w:cs="Times New Roman"/>
          <w:sz w:val="28"/>
          <w:szCs w:val="28"/>
        </w:rPr>
        <w:t>crearea Serviciului de Evidență și Circulație a Bunurilor Culturale Mobile</w:t>
      </w:r>
      <w:r w:rsidR="00617DB8">
        <w:rPr>
          <w:rFonts w:ascii="Times New Roman" w:eastAsia="Times New Roman" w:hAnsi="Times New Roman" w:cs="Times New Roman"/>
          <w:sz w:val="28"/>
          <w:szCs w:val="28"/>
        </w:rPr>
        <w:t xml:space="preserve"> </w:t>
      </w:r>
      <w:r w:rsidR="00617DB8" w:rsidRPr="00617DB8">
        <w:rPr>
          <w:rFonts w:ascii="Times New Roman" w:eastAsia="Times New Roman" w:hAnsi="Times New Roman" w:cs="Times New Roman"/>
          <w:sz w:val="28"/>
          <w:szCs w:val="28"/>
        </w:rPr>
        <w:t>(în continuare SECBCM)</w:t>
      </w:r>
      <w:r>
        <w:rPr>
          <w:rFonts w:ascii="Times New Roman" w:eastAsia="Times New Roman" w:hAnsi="Times New Roman" w:cs="Times New Roman"/>
          <w:sz w:val="28"/>
          <w:szCs w:val="28"/>
        </w:rPr>
        <w:t>, cu scopul de a concentra sarcinile de evidență a bunurilor culturale și monitorizare a circulației acestora în cadrul unei entități distincte.</w:t>
      </w:r>
    </w:p>
    <w:p w14:paraId="0000001F" w14:textId="497C42D0" w:rsidR="00A2003F" w:rsidRDefault="00000000">
      <w:pPr>
        <w:tabs>
          <w:tab w:val="left" w:pos="3686"/>
          <w:tab w:val="left" w:pos="9090"/>
          <w:tab w:val="left" w:pos="9180"/>
          <w:tab w:val="left" w:pos="9270"/>
        </w:tabs>
        <w:ind w:right="500"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w:t>
      </w:r>
      <w:r>
        <w:rPr>
          <w:rFonts w:ascii="Times New Roman" w:eastAsia="Times New Roman" w:hAnsi="Times New Roman" w:cs="Times New Roman"/>
          <w:sz w:val="28"/>
          <w:szCs w:val="28"/>
        </w:rPr>
        <w:t xml:space="preserve"> </w:t>
      </w:r>
      <w:r w:rsidR="00122BE1" w:rsidRPr="00122BE1">
        <w:t xml:space="preserve"> </w:t>
      </w:r>
      <w:r w:rsidR="00122BE1" w:rsidRPr="00122BE1">
        <w:rPr>
          <w:rFonts w:ascii="Times New Roman" w:eastAsia="Times New Roman" w:hAnsi="Times New Roman" w:cs="Times New Roman"/>
          <w:sz w:val="28"/>
          <w:szCs w:val="28"/>
        </w:rPr>
        <w:t xml:space="preserve">Crearea Sistemului Informațional </w:t>
      </w:r>
      <w:r w:rsidR="007168D4">
        <w:rPr>
          <w:rFonts w:ascii="Times New Roman" w:eastAsia="Times New Roman" w:hAnsi="Times New Roman" w:cs="Times New Roman"/>
          <w:sz w:val="28"/>
          <w:szCs w:val="28"/>
        </w:rPr>
        <w:t>”</w:t>
      </w:r>
      <w:r w:rsidR="00122BE1" w:rsidRPr="00122BE1">
        <w:rPr>
          <w:rFonts w:ascii="Times New Roman" w:eastAsia="Times New Roman" w:hAnsi="Times New Roman" w:cs="Times New Roman"/>
          <w:sz w:val="28"/>
          <w:szCs w:val="28"/>
        </w:rPr>
        <w:t>Registrul circulației bunurilor culturale mobile” este determinată, în principal, de ajustarea cadrului normativ național conform prevederilor Legii nr. 280/2011, asigurând trasabilitatea bunurilor culturale mobile.</w:t>
      </w:r>
    </w:p>
    <w:p w14:paraId="69661DF6" w14:textId="4A3EA37D" w:rsidR="00F34A5E" w:rsidRDefault="00000000" w:rsidP="00AE0E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w:t>
      </w:r>
      <w:r>
        <w:rPr>
          <w:rFonts w:ascii="Times New Roman" w:eastAsia="Times New Roman" w:hAnsi="Times New Roman" w:cs="Times New Roman"/>
          <w:sz w:val="28"/>
          <w:szCs w:val="28"/>
        </w:rPr>
        <w:t xml:space="preserve"> </w:t>
      </w:r>
      <w:r w:rsidR="007168D4" w:rsidRPr="007168D4">
        <w:rPr>
          <w:rFonts w:ascii="Times New Roman" w:eastAsia="Times New Roman" w:hAnsi="Times New Roman" w:cs="Times New Roman"/>
          <w:sz w:val="28"/>
          <w:szCs w:val="28"/>
        </w:rPr>
        <w:t xml:space="preserve"> </w:t>
      </w:r>
      <w:r w:rsidR="007168D4">
        <w:rPr>
          <w:rFonts w:ascii="Times New Roman" w:eastAsia="Times New Roman" w:hAnsi="Times New Roman" w:cs="Times New Roman"/>
          <w:sz w:val="28"/>
          <w:szCs w:val="28"/>
        </w:rPr>
        <w:t>N</w:t>
      </w:r>
      <w:r w:rsidR="007168D4" w:rsidRPr="007168D4">
        <w:rPr>
          <w:rFonts w:ascii="Times New Roman" w:eastAsia="Times New Roman" w:hAnsi="Times New Roman" w:cs="Times New Roman"/>
          <w:sz w:val="28"/>
          <w:szCs w:val="28"/>
        </w:rPr>
        <w:t>ivelul actual de informatizare în domeniul</w:t>
      </w:r>
      <w:r w:rsidR="007168D4" w:rsidRPr="007168D4">
        <w:t xml:space="preserve"> </w:t>
      </w:r>
      <w:r w:rsidR="007168D4" w:rsidRPr="007168D4">
        <w:rPr>
          <w:rFonts w:ascii="Times New Roman" w:eastAsia="Times New Roman" w:hAnsi="Times New Roman" w:cs="Times New Roman"/>
          <w:sz w:val="28"/>
          <w:szCs w:val="28"/>
        </w:rPr>
        <w:t>patrimoniului cultural mobil este marcat de necesitatea unei gestiuni centralizate</w:t>
      </w:r>
      <w:r w:rsidR="007168D4">
        <w:rPr>
          <w:rFonts w:ascii="Times New Roman" w:eastAsia="Times New Roman" w:hAnsi="Times New Roman" w:cs="Times New Roman"/>
          <w:sz w:val="28"/>
          <w:szCs w:val="28"/>
        </w:rPr>
        <w:t xml:space="preserve"> cu sistemele informaționale relevante. </w:t>
      </w:r>
      <w:r w:rsidR="007168D4" w:rsidRPr="007168D4">
        <w:rPr>
          <w:rFonts w:ascii="Times New Roman" w:eastAsia="Times New Roman" w:hAnsi="Times New Roman" w:cs="Times New Roman"/>
          <w:sz w:val="28"/>
          <w:szCs w:val="28"/>
        </w:rPr>
        <w:t>În acest sens, Sistemul Informațional „Registrul circulației bunurilor culturale mobile”,</w:t>
      </w:r>
      <w:r w:rsidR="007168D4" w:rsidRPr="000264D9">
        <w:rPr>
          <w:rFonts w:ascii="Times New Roman" w:hAnsi="Times New Roman" w:cs="Times New Roman"/>
          <w:sz w:val="28"/>
          <w:szCs w:val="28"/>
        </w:rPr>
        <w:t xml:space="preserve"> </w:t>
      </w:r>
      <w:r w:rsidR="007168D4" w:rsidRPr="007168D4">
        <w:rPr>
          <w:rFonts w:ascii="Times New Roman" w:eastAsia="Times New Roman" w:hAnsi="Times New Roman" w:cs="Times New Roman"/>
          <w:sz w:val="28"/>
          <w:szCs w:val="28"/>
        </w:rPr>
        <w:t>oferă un mecanism eficient de evidență și supraveghere a</w:t>
      </w:r>
      <w:r w:rsidR="007168D4" w:rsidRPr="000264D9">
        <w:rPr>
          <w:rFonts w:ascii="Times New Roman" w:hAnsi="Times New Roman" w:cs="Times New Roman"/>
          <w:sz w:val="28"/>
          <w:szCs w:val="28"/>
        </w:rPr>
        <w:t xml:space="preserve"> circulației</w:t>
      </w:r>
      <w:r w:rsidR="007168D4">
        <w:t xml:space="preserve"> </w:t>
      </w:r>
      <w:r w:rsidR="007168D4" w:rsidRPr="007168D4">
        <w:rPr>
          <w:rFonts w:ascii="Times New Roman" w:eastAsia="Times New Roman" w:hAnsi="Times New Roman" w:cs="Times New Roman"/>
          <w:sz w:val="28"/>
          <w:szCs w:val="28"/>
        </w:rPr>
        <w:t>bunurilor culturale mobile.</w:t>
      </w:r>
    </w:p>
    <w:p w14:paraId="1881C8FD" w14:textId="461F711E" w:rsidR="00AE0E00" w:rsidRDefault="00AE0E00" w:rsidP="00AE0E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w:t>
      </w:r>
      <w:r>
        <w:rPr>
          <w:rFonts w:ascii="Times New Roman" w:eastAsia="Times New Roman" w:hAnsi="Times New Roman" w:cs="Times New Roman"/>
          <w:sz w:val="28"/>
          <w:szCs w:val="28"/>
        </w:rPr>
        <w:t xml:space="preserve"> Conceptul SI RBCM (în continuare – Concept) specifică cerințele generale </w:t>
      </w:r>
      <w:r w:rsidRPr="0041313F">
        <w:rPr>
          <w:rFonts w:ascii="Times New Roman" w:eastAsia="Times New Roman" w:hAnsi="Times New Roman" w:cs="Times New Roman"/>
          <w:sz w:val="28"/>
          <w:szCs w:val="28"/>
        </w:rPr>
        <w:t>față de Sistemul Informațional destinat constituirii și ținerii Registrului circulației bunurilor culturale mobile</w:t>
      </w:r>
      <w:r>
        <w:rPr>
          <w:rFonts w:ascii="Times New Roman" w:eastAsia="Times New Roman" w:hAnsi="Times New Roman" w:cs="Times New Roman"/>
          <w:sz w:val="28"/>
          <w:szCs w:val="28"/>
        </w:rPr>
        <w:t xml:space="preserve"> și reglementează destinația, scopul creării acestuia, </w:t>
      </w:r>
      <w:r w:rsidR="008938DA">
        <w:rPr>
          <w:rFonts w:ascii="Times New Roman" w:eastAsia="Times New Roman" w:hAnsi="Times New Roman" w:cs="Times New Roman"/>
          <w:sz w:val="28"/>
          <w:szCs w:val="28"/>
        </w:rPr>
        <w:t>funcțiile</w:t>
      </w:r>
      <w:r>
        <w:rPr>
          <w:rFonts w:ascii="Times New Roman" w:eastAsia="Times New Roman" w:hAnsi="Times New Roman" w:cs="Times New Roman"/>
          <w:sz w:val="28"/>
          <w:szCs w:val="28"/>
        </w:rPr>
        <w:t xml:space="preserve"> de bază, obiectele sistemului, infrastructura informațională a sistemului, cerințele de bază privind furnizarea informațiilor și preluarea acestora de către autoritățile cu atribuții în circulația bunurilor culturale pentru a se asigura că circulația </w:t>
      </w:r>
      <w:r w:rsidR="00F34A5E">
        <w:rPr>
          <w:rFonts w:ascii="Times New Roman" w:eastAsia="Times New Roman" w:hAnsi="Times New Roman" w:cs="Times New Roman"/>
          <w:sz w:val="28"/>
          <w:szCs w:val="28"/>
        </w:rPr>
        <w:t>acestora</w:t>
      </w:r>
      <w:r>
        <w:rPr>
          <w:rFonts w:ascii="Times New Roman" w:eastAsia="Times New Roman" w:hAnsi="Times New Roman" w:cs="Times New Roman"/>
          <w:sz w:val="28"/>
          <w:szCs w:val="28"/>
        </w:rPr>
        <w:t xml:space="preserve"> este conformă cerințelor stabilite în cadrul normativ aplicabil și cerințel</w:t>
      </w:r>
      <w:r w:rsidR="00F34A5E">
        <w:rPr>
          <w:rFonts w:ascii="Times New Roman" w:eastAsia="Times New Roman" w:hAnsi="Times New Roman" w:cs="Times New Roman"/>
          <w:sz w:val="28"/>
          <w:szCs w:val="28"/>
        </w:rPr>
        <w:t>or</w:t>
      </w:r>
      <w:r>
        <w:rPr>
          <w:rFonts w:ascii="Times New Roman" w:eastAsia="Times New Roman" w:hAnsi="Times New Roman" w:cs="Times New Roman"/>
          <w:sz w:val="28"/>
          <w:szCs w:val="28"/>
        </w:rPr>
        <w:t xml:space="preserve"> cu privire la securitatea și protecția informațiilor</w:t>
      </w:r>
      <w:r w:rsidR="00F34A5E">
        <w:rPr>
          <w:rFonts w:ascii="Times New Roman" w:eastAsia="Times New Roman" w:hAnsi="Times New Roman" w:cs="Times New Roman"/>
          <w:sz w:val="28"/>
          <w:szCs w:val="28"/>
        </w:rPr>
        <w:t xml:space="preserve">, inclusiv </w:t>
      </w:r>
      <w:r>
        <w:rPr>
          <w:rFonts w:ascii="Times New Roman" w:eastAsia="Times New Roman" w:hAnsi="Times New Roman" w:cs="Times New Roman"/>
          <w:sz w:val="28"/>
          <w:szCs w:val="28"/>
        </w:rPr>
        <w:t xml:space="preserve">pentru a contribui la contracararea traficului ilicit de bunuri culturale. </w:t>
      </w:r>
    </w:p>
    <w:p w14:paraId="4C98E6A9" w14:textId="77777777" w:rsidR="00AE0E00" w:rsidRDefault="00AE0E00">
      <w:pPr>
        <w:tabs>
          <w:tab w:val="left" w:pos="3686"/>
          <w:tab w:val="left" w:pos="9090"/>
          <w:tab w:val="left" w:pos="9180"/>
          <w:tab w:val="left" w:pos="9270"/>
        </w:tabs>
        <w:ind w:right="500" w:firstLine="709"/>
        <w:jc w:val="both"/>
        <w:rPr>
          <w:rFonts w:ascii="Times New Roman" w:eastAsia="Times New Roman" w:hAnsi="Times New Roman" w:cs="Times New Roman"/>
          <w:sz w:val="28"/>
          <w:szCs w:val="28"/>
        </w:rPr>
      </w:pPr>
    </w:p>
    <w:p w14:paraId="00000021" w14:textId="4D6E4E27" w:rsidR="00A2003F" w:rsidRDefault="00000000" w:rsidP="00F34A5E">
      <w:pPr>
        <w:tabs>
          <w:tab w:val="left" w:pos="3686"/>
          <w:tab w:val="left" w:pos="9090"/>
          <w:tab w:val="left" w:pos="9180"/>
          <w:tab w:val="left" w:pos="9270"/>
        </w:tabs>
        <w:ind w:right="500" w:firstLine="709"/>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Capitolul II</w:t>
      </w:r>
    </w:p>
    <w:p w14:paraId="00000022" w14:textId="77777777" w:rsidR="00A2003F" w:rsidRDefault="00000000">
      <w:pPr>
        <w:tabs>
          <w:tab w:val="left" w:pos="0"/>
          <w:tab w:val="left" w:pos="9090"/>
          <w:tab w:val="left" w:pos="9180"/>
          <w:tab w:val="left" w:pos="9270"/>
        </w:tabs>
        <w:spacing w:after="120"/>
        <w:ind w:right="50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DISPOZIŢII GENERALE</w:t>
      </w:r>
    </w:p>
    <w:p w14:paraId="5AFE8948" w14:textId="77777777" w:rsidR="006C5F15" w:rsidRPr="006C5F15" w:rsidRDefault="00000000" w:rsidP="006C5F15">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bookmarkStart w:id="1" w:name="_heading=h.qvpzn8hy1fvv" w:colFirst="0" w:colLast="0"/>
      <w:bookmarkEnd w:id="1"/>
      <w:r>
        <w:rPr>
          <w:rFonts w:ascii="Times New Roman" w:eastAsia="Times New Roman" w:hAnsi="Times New Roman" w:cs="Times New Roman"/>
          <w:b/>
          <w:bCs/>
          <w:sz w:val="28"/>
          <w:szCs w:val="28"/>
        </w:rPr>
        <w:t>5.</w:t>
      </w:r>
      <w:r>
        <w:rPr>
          <w:rFonts w:ascii="Times New Roman" w:eastAsia="Times New Roman" w:hAnsi="Times New Roman" w:cs="Times New Roman"/>
          <w:sz w:val="28"/>
          <w:szCs w:val="28"/>
        </w:rPr>
        <w:t xml:space="preserve"> </w:t>
      </w:r>
      <w:r w:rsidR="006C5F15" w:rsidRPr="006C5F15">
        <w:rPr>
          <w:rFonts w:ascii="Times New Roman" w:eastAsia="Times New Roman" w:hAnsi="Times New Roman" w:cs="Times New Roman"/>
          <w:sz w:val="28"/>
          <w:szCs w:val="28"/>
        </w:rPr>
        <w:t>Resursa informațională ,,Registrul circulației bunurilor culturale mobile” (în continuare - RBCM) se formează de Sistemul informațional ,,Registrul circulației bunurilor culturale mobile” (în continuare - SI RBCM).</w:t>
      </w:r>
    </w:p>
    <w:p w14:paraId="71E579C7" w14:textId="77777777" w:rsidR="006C5F15" w:rsidRPr="006C5F15" w:rsidRDefault="006C5F15" w:rsidP="000264D9">
      <w:pPr>
        <w:tabs>
          <w:tab w:val="left" w:pos="3686"/>
          <w:tab w:val="left" w:pos="9090"/>
          <w:tab w:val="left" w:pos="9180"/>
          <w:tab w:val="left" w:pos="9270"/>
        </w:tabs>
        <w:ind w:right="500"/>
        <w:jc w:val="both"/>
        <w:rPr>
          <w:rFonts w:ascii="Times New Roman" w:eastAsia="Times New Roman" w:hAnsi="Times New Roman" w:cs="Times New Roman"/>
          <w:sz w:val="28"/>
          <w:szCs w:val="28"/>
        </w:rPr>
      </w:pPr>
      <w:r w:rsidRPr="006C5F15">
        <w:rPr>
          <w:rFonts w:ascii="Times New Roman" w:eastAsia="Times New Roman" w:hAnsi="Times New Roman" w:cs="Times New Roman"/>
          <w:sz w:val="28"/>
          <w:szCs w:val="28"/>
        </w:rPr>
        <w:t>RBCM este o parte componentă a Resurselor informaționale de stat ale Republicii Moldova, și anume a segmentului „Resurse culturale”.</w:t>
      </w:r>
    </w:p>
    <w:p w14:paraId="3D9E58DA" w14:textId="77777777" w:rsidR="006C5F15" w:rsidRDefault="006C5F15" w:rsidP="006C5F15">
      <w:pPr>
        <w:tabs>
          <w:tab w:val="left" w:pos="3686"/>
          <w:tab w:val="left" w:pos="9090"/>
          <w:tab w:val="left" w:pos="9180"/>
          <w:tab w:val="left" w:pos="9270"/>
        </w:tabs>
        <w:ind w:right="500"/>
        <w:jc w:val="both"/>
        <w:rPr>
          <w:rFonts w:ascii="Times New Roman" w:eastAsia="Times New Roman" w:hAnsi="Times New Roman" w:cs="Times New Roman"/>
          <w:sz w:val="28"/>
          <w:szCs w:val="28"/>
        </w:rPr>
      </w:pPr>
      <w:r w:rsidRPr="006C5F15">
        <w:rPr>
          <w:rFonts w:ascii="Times New Roman" w:eastAsia="Times New Roman" w:hAnsi="Times New Roman" w:cs="Times New Roman"/>
          <w:sz w:val="28"/>
          <w:szCs w:val="28"/>
        </w:rPr>
        <w:t xml:space="preserve">RBCM este </w:t>
      </w:r>
      <w:r>
        <w:rPr>
          <w:rFonts w:ascii="Times New Roman" w:eastAsia="Times New Roman" w:hAnsi="Times New Roman" w:cs="Times New Roman"/>
          <w:sz w:val="28"/>
          <w:szCs w:val="28"/>
        </w:rPr>
        <w:t>singura</w:t>
      </w:r>
      <w:r w:rsidRPr="006C5F15">
        <w:rPr>
          <w:rFonts w:ascii="Times New Roman" w:eastAsia="Times New Roman" w:hAnsi="Times New Roman" w:cs="Times New Roman"/>
          <w:sz w:val="28"/>
          <w:szCs w:val="28"/>
        </w:rPr>
        <w:t xml:space="preserve"> sursă oficială de informație privind bunurile culturale mobile</w:t>
      </w:r>
      <w:r>
        <w:rPr>
          <w:rFonts w:ascii="Times New Roman" w:eastAsia="Times New Roman" w:hAnsi="Times New Roman" w:cs="Times New Roman"/>
          <w:sz w:val="28"/>
          <w:szCs w:val="28"/>
        </w:rPr>
        <w:t>.</w:t>
      </w:r>
    </w:p>
    <w:p w14:paraId="00000024" w14:textId="4F82429D" w:rsidR="00A2003F" w:rsidRDefault="00B5572C" w:rsidP="000264D9">
      <w:pPr>
        <w:tabs>
          <w:tab w:val="left" w:pos="3686"/>
          <w:tab w:val="left" w:pos="9090"/>
          <w:tab w:val="left" w:pos="9180"/>
          <w:tab w:val="left" w:pos="9270"/>
        </w:tabs>
        <w:ind w:right="500"/>
        <w:jc w:val="both"/>
        <w:rPr>
          <w:rFonts w:ascii="Times New Roman" w:eastAsia="Times New Roman" w:hAnsi="Times New Roman" w:cs="Times New Roman"/>
          <w:sz w:val="28"/>
          <w:szCs w:val="28"/>
        </w:rPr>
      </w:pPr>
      <w:r w:rsidRPr="00B5572C">
        <w:rPr>
          <w:rFonts w:ascii="Times New Roman" w:eastAsia="Times New Roman" w:hAnsi="Times New Roman" w:cs="Times New Roman"/>
          <w:sz w:val="28"/>
          <w:szCs w:val="28"/>
        </w:rPr>
        <w:t>SI RBCM</w:t>
      </w:r>
      <w:r w:rsidR="008F7750">
        <w:rPr>
          <w:rFonts w:ascii="Times New Roman" w:eastAsia="Times New Roman" w:hAnsi="Times New Roman" w:cs="Times New Roman"/>
          <w:sz w:val="28"/>
          <w:szCs w:val="28"/>
        </w:rPr>
        <w:t xml:space="preserve"> </w:t>
      </w:r>
      <w:r w:rsidRPr="00B5572C">
        <w:rPr>
          <w:rFonts w:ascii="Times New Roman" w:eastAsia="Times New Roman" w:hAnsi="Times New Roman" w:cs="Times New Roman"/>
          <w:sz w:val="28"/>
          <w:szCs w:val="28"/>
        </w:rPr>
        <w:t>reprezintă totalitatea de resurse și tehnologii informaționale interdependente, de metode și de personal, destinată păstrării, prelucrării și furnizării</w:t>
      </w:r>
      <w:r w:rsidR="00F34A5E">
        <w:rPr>
          <w:rFonts w:ascii="Times New Roman" w:eastAsia="Times New Roman" w:hAnsi="Times New Roman" w:cs="Times New Roman"/>
          <w:sz w:val="28"/>
          <w:szCs w:val="28"/>
        </w:rPr>
        <w:t xml:space="preserve"> </w:t>
      </w:r>
      <w:r w:rsidRPr="00B5572C">
        <w:rPr>
          <w:rFonts w:ascii="Times New Roman" w:eastAsia="Times New Roman" w:hAnsi="Times New Roman" w:cs="Times New Roman"/>
          <w:sz w:val="28"/>
          <w:szCs w:val="28"/>
        </w:rPr>
        <w:t>de informației cu privire la evidența, scoaterea și introducerea bunurilor culturale mobile, subiecții supuși monitorizării și autoritățile de monitorizare și supraveghere a domeniului, activitățile desfășurate și măsurile luate de către acestea, cererile, notificările, certificatele și adeverințele și deciziile de interzicere a punerii bunurilor culturale în liberă circulație.</w:t>
      </w:r>
    </w:p>
    <w:p w14:paraId="00000025" w14:textId="7E3F7203"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6.</w:t>
      </w:r>
      <w:r>
        <w:rPr>
          <w:rFonts w:ascii="Times New Roman" w:eastAsia="Times New Roman" w:hAnsi="Times New Roman" w:cs="Times New Roman"/>
          <w:sz w:val="28"/>
          <w:szCs w:val="28"/>
        </w:rPr>
        <w:t xml:space="preserve"> SI RBCM va asigura autoritățile de monitorizare și supraveghere a domeniului cu un instrument eficient și centralizat pentru monitorizarea activităților desfășurate și a măsurilor aplicate de acestea, în cooperare cu Serviciul Vamal, pentru a asigura că circulația bunurilor culturale se desfășoară conform cerințelor normative aplicabile sau că nu pun în pericol patrimoniul cultural mobil și nu contribuie la traficul ilicit de bunuri culturale.</w:t>
      </w:r>
    </w:p>
    <w:p w14:paraId="00000026" w14:textId="1490434B"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7.</w:t>
      </w:r>
      <w:r>
        <w:rPr>
          <w:rFonts w:ascii="Times New Roman" w:eastAsia="Times New Roman" w:hAnsi="Times New Roman" w:cs="Times New Roman"/>
          <w:sz w:val="28"/>
          <w:szCs w:val="28"/>
        </w:rPr>
        <w:t xml:space="preserve"> Noțiunile utilizate în prezentul Concept au semnificațiile prevăzute în Legea nr. 71/2007 cu privire la registre, Legea nr. 467/2003 cu privire la informatizare și la resursele informaționale de stat</w:t>
      </w:r>
      <w:r w:rsidR="005A345F">
        <w:rPr>
          <w:rFonts w:ascii="Times New Roman" w:eastAsia="Times New Roman" w:hAnsi="Times New Roman" w:cs="Times New Roman"/>
          <w:sz w:val="28"/>
          <w:szCs w:val="28"/>
        </w:rPr>
        <w:t xml:space="preserve">, </w:t>
      </w:r>
      <w:r w:rsidR="005A345F" w:rsidRPr="000264D9">
        <w:rPr>
          <w:rFonts w:ascii="Times New Roman" w:eastAsia="Times New Roman" w:hAnsi="Times New Roman" w:cs="Times New Roman"/>
          <w:sz w:val="28"/>
          <w:szCs w:val="28"/>
        </w:rPr>
        <w:t>Legea nr. 280/2011</w:t>
      </w:r>
      <w:r>
        <w:rPr>
          <w:rFonts w:ascii="Times New Roman" w:eastAsia="Times New Roman" w:hAnsi="Times New Roman" w:cs="Times New Roman"/>
          <w:sz w:val="28"/>
          <w:szCs w:val="28"/>
        </w:rPr>
        <w:t xml:space="preserve">. </w:t>
      </w:r>
    </w:p>
    <w:p w14:paraId="00000027" w14:textId="77777777" w:rsidR="00A2003F" w:rsidRDefault="00000000">
      <w:pPr>
        <w:tabs>
          <w:tab w:val="left" w:pos="3686"/>
          <w:tab w:val="left" w:pos="9090"/>
          <w:tab w:val="left" w:pos="9180"/>
          <w:tab w:val="left" w:pos="9270"/>
        </w:tabs>
        <w:ind w:right="5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8.</w:t>
      </w:r>
      <w:r>
        <w:rPr>
          <w:rFonts w:ascii="Times New Roman" w:eastAsia="Times New Roman" w:hAnsi="Times New Roman" w:cs="Times New Roman"/>
          <w:sz w:val="28"/>
          <w:szCs w:val="28"/>
        </w:rPr>
        <w:t xml:space="preserve"> Scopurile SI RBCM sunt:</w:t>
      </w:r>
    </w:p>
    <w:p w14:paraId="00000028"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8.1. asigurarea cu o soluție informatică performantă, utilizată ca suport pentru automatizarea activității în vederea implementării prevederilor cadrului normativ privind circulația bunurilor culturale;</w:t>
      </w:r>
    </w:p>
    <w:p w14:paraId="00000029" w14:textId="2680BB80"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8.2. organizarea interacțiunii eficiente și a schimbului de informații dintre </w:t>
      </w:r>
      <w:r w:rsidR="001B2770">
        <w:rPr>
          <w:rFonts w:ascii="Times New Roman" w:eastAsia="Times New Roman" w:hAnsi="Times New Roman" w:cs="Times New Roman"/>
          <w:sz w:val="28"/>
          <w:szCs w:val="28"/>
        </w:rPr>
        <w:t>SECBCM</w:t>
      </w:r>
      <w:r>
        <w:rPr>
          <w:rFonts w:ascii="Times New Roman" w:eastAsia="Times New Roman" w:hAnsi="Times New Roman" w:cs="Times New Roman"/>
          <w:sz w:val="28"/>
          <w:szCs w:val="28"/>
        </w:rPr>
        <w:t xml:space="preserve"> și Serviciul Vamal prin utilizarea sistemelor informaționale;</w:t>
      </w:r>
    </w:p>
    <w:p w14:paraId="0000002A"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8.3. creșterea trasabilității bunurilor culturale mobile, prin urmărirea digitală a circulației acestora (export, import, transfer, împrumut, restituire), în conformitate cu legislația națională și standardele Uniunii Europene.</w:t>
      </w:r>
    </w:p>
    <w:p w14:paraId="0000002B"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8.4. colectarea și prelucrarea operativă a informațiilor privind circulația bunurilor culturale; </w:t>
      </w:r>
    </w:p>
    <w:p w14:paraId="0000002C"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8.5. evidența statistică și analitică privind activitățile desfășurate și măsurile aplicate de autoritățile cu competențe în domeniul circulației bunurilor culturale mobile;</w:t>
      </w:r>
    </w:p>
    <w:p w14:paraId="0000002D" w14:textId="6305D2BA"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8.6. asigurarea schimbului de date obligatoriu cu Serviciul Vamal în vederea controlului circulației bunurilor culturale mobile, conform Codului vamal și H</w:t>
      </w:r>
      <w:r w:rsidR="00BC3D0D">
        <w:rPr>
          <w:rFonts w:ascii="Times New Roman" w:eastAsia="Times New Roman" w:hAnsi="Times New Roman" w:cs="Times New Roman"/>
          <w:sz w:val="28"/>
          <w:szCs w:val="28"/>
        </w:rPr>
        <w:t xml:space="preserve">otărârea </w:t>
      </w:r>
      <w:r>
        <w:rPr>
          <w:rFonts w:ascii="Times New Roman" w:eastAsia="Times New Roman" w:hAnsi="Times New Roman" w:cs="Times New Roman"/>
          <w:sz w:val="28"/>
          <w:szCs w:val="28"/>
        </w:rPr>
        <w:t>G</w:t>
      </w:r>
      <w:r w:rsidR="00BC3D0D">
        <w:rPr>
          <w:rFonts w:ascii="Times New Roman" w:eastAsia="Times New Roman" w:hAnsi="Times New Roman" w:cs="Times New Roman"/>
          <w:sz w:val="28"/>
          <w:szCs w:val="28"/>
        </w:rPr>
        <w:t>uvernului</w:t>
      </w:r>
      <w:r>
        <w:rPr>
          <w:rFonts w:ascii="Times New Roman" w:eastAsia="Times New Roman" w:hAnsi="Times New Roman" w:cs="Times New Roman"/>
          <w:sz w:val="28"/>
          <w:szCs w:val="28"/>
        </w:rPr>
        <w:t xml:space="preserve"> </w:t>
      </w:r>
      <w:r w:rsidR="00122BE1">
        <w:rPr>
          <w:rFonts w:ascii="Times New Roman" w:eastAsia="Times New Roman" w:hAnsi="Times New Roman" w:cs="Times New Roman"/>
          <w:sz w:val="28"/>
          <w:szCs w:val="28"/>
        </w:rPr>
        <w:t xml:space="preserve">nr. </w:t>
      </w:r>
      <w:r>
        <w:rPr>
          <w:rFonts w:ascii="Times New Roman" w:eastAsia="Times New Roman" w:hAnsi="Times New Roman" w:cs="Times New Roman"/>
          <w:sz w:val="28"/>
          <w:szCs w:val="28"/>
        </w:rPr>
        <w:t>470/2023.</w:t>
      </w:r>
    </w:p>
    <w:p w14:paraId="0000002E"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9.</w:t>
      </w:r>
      <w:r>
        <w:rPr>
          <w:rFonts w:ascii="Times New Roman" w:eastAsia="Times New Roman" w:hAnsi="Times New Roman" w:cs="Times New Roman"/>
          <w:sz w:val="28"/>
          <w:szCs w:val="28"/>
        </w:rPr>
        <w:t xml:space="preserve"> SI RBCM are următoarele sarcini:</w:t>
      </w:r>
    </w:p>
    <w:p w14:paraId="0000002F" w14:textId="71720A4D"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9.1. asigurarea înregistrării și prelucrării informațiilor privind activitățile desfășurate de către autoritățile competente în domeniul protejării patrimoniului cultural național mobil și circulației bunurilor culturale, inclusiv a măsurilor administrative dispuse în cazul constatării nerespectării regimului de protejare sau a </w:t>
      </w:r>
      <w:r w:rsidR="00BC3D0D">
        <w:rPr>
          <w:rFonts w:ascii="Times New Roman" w:eastAsia="Times New Roman" w:hAnsi="Times New Roman" w:cs="Times New Roman"/>
          <w:sz w:val="28"/>
          <w:szCs w:val="28"/>
        </w:rPr>
        <w:t xml:space="preserve">operațiunilor </w:t>
      </w:r>
      <w:r>
        <w:rPr>
          <w:rFonts w:ascii="Times New Roman" w:eastAsia="Times New Roman" w:hAnsi="Times New Roman" w:cs="Times New Roman"/>
          <w:sz w:val="28"/>
          <w:szCs w:val="28"/>
        </w:rPr>
        <w:t>de export/import;</w:t>
      </w:r>
    </w:p>
    <w:p w14:paraId="00000030" w14:textId="2FC15891"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9.2. recepționarea notificărilor de respingere a solicitărilor de scoatere definitivă sau temporară a bunurilor culturale mobile și a datelor asociate, transmise de către Serviciul Vamal, în scopul prevenirii și neadmiterii scoaterii ilicite a bunurilor culturale</w:t>
      </w:r>
      <w:r w:rsidR="00BC3D0D">
        <w:rPr>
          <w:rFonts w:ascii="Times New Roman" w:eastAsia="Times New Roman" w:hAnsi="Times New Roman" w:cs="Times New Roman"/>
          <w:sz w:val="28"/>
          <w:szCs w:val="28"/>
        </w:rPr>
        <w:t xml:space="preserve"> mobile</w:t>
      </w:r>
      <w:r>
        <w:rPr>
          <w:rFonts w:ascii="Times New Roman" w:eastAsia="Times New Roman" w:hAnsi="Times New Roman" w:cs="Times New Roman"/>
          <w:sz w:val="28"/>
          <w:szCs w:val="28"/>
        </w:rPr>
        <w:t xml:space="preserve"> din Republica Moldova;</w:t>
      </w:r>
    </w:p>
    <w:p w14:paraId="00000031"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9.3. asigurarea interacțiunii informaționale și a interoperabilității cu bazele de date gestionate de SECBCM, Serviciul Vamal și alte autorități publice relevante, în vederea schimbului de date referitoare la circulația, exportul și importul bunurilor culturale mobile;</w:t>
      </w:r>
    </w:p>
    <w:p w14:paraId="00000032" w14:textId="3F0218EB"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9.4. controlul accesului la date și asigurarea securității informaționale la formarea, stocarea și exploatarea SI RBCM, în conformitate cu cerințele cadrului normativ privind securitatea cibernetică, protecția datelor cu caracter personal și utilizarea infrastructurii guvernamentale de interoperabilitate.</w:t>
      </w:r>
    </w:p>
    <w:p w14:paraId="00000033"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10.</w:t>
      </w:r>
      <w:r>
        <w:rPr>
          <w:rFonts w:ascii="Times New Roman" w:eastAsia="Times New Roman" w:hAnsi="Times New Roman" w:cs="Times New Roman"/>
          <w:sz w:val="28"/>
          <w:szCs w:val="28"/>
        </w:rPr>
        <w:t xml:space="preserve"> Principiile de bază ale SI RBCM sunt:</w:t>
      </w:r>
    </w:p>
    <w:p w14:paraId="00000034" w14:textId="4E82CD68"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10.1. </w:t>
      </w:r>
      <w:r>
        <w:rPr>
          <w:rFonts w:ascii="Times New Roman" w:eastAsia="Times New Roman" w:hAnsi="Times New Roman" w:cs="Times New Roman"/>
          <w:i/>
          <w:iCs/>
          <w:sz w:val="28"/>
          <w:szCs w:val="28"/>
        </w:rPr>
        <w:t xml:space="preserve">principiul legalității, </w:t>
      </w:r>
      <w:r>
        <w:rPr>
          <w:rFonts w:ascii="Times New Roman" w:eastAsia="Times New Roman" w:hAnsi="Times New Roman" w:cs="Times New Roman"/>
          <w:sz w:val="28"/>
          <w:szCs w:val="28"/>
        </w:rPr>
        <w:t>care presupune crearea, dezvoltarea și exploatarea SI RBCM în conformitate cu legislația Republicii Moldova;</w:t>
      </w:r>
    </w:p>
    <w:p w14:paraId="00000035"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10.2. </w:t>
      </w:r>
      <w:r>
        <w:rPr>
          <w:rFonts w:ascii="Times New Roman" w:eastAsia="Times New Roman" w:hAnsi="Times New Roman" w:cs="Times New Roman"/>
          <w:i/>
          <w:iCs/>
          <w:sz w:val="28"/>
          <w:szCs w:val="28"/>
        </w:rPr>
        <w:t>principiul integrității datelor,</w:t>
      </w:r>
      <w:r>
        <w:rPr>
          <w:rFonts w:ascii="Times New Roman" w:eastAsia="Times New Roman" w:hAnsi="Times New Roman" w:cs="Times New Roman"/>
          <w:sz w:val="28"/>
          <w:szCs w:val="28"/>
        </w:rPr>
        <w:t xml:space="preserve"> care presupune păstrarea conținutului și interpretarea univocă a informațiilor în condițiile unor acțiuni accidentale. Integritatea se consideră păstrată dacă datele nu au fost denaturate sau distruse;</w:t>
      </w:r>
    </w:p>
    <w:p w14:paraId="00000036"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10.3. </w:t>
      </w:r>
      <w:r>
        <w:rPr>
          <w:rFonts w:ascii="Times New Roman" w:eastAsia="Times New Roman" w:hAnsi="Times New Roman" w:cs="Times New Roman"/>
          <w:i/>
          <w:iCs/>
          <w:sz w:val="28"/>
          <w:szCs w:val="28"/>
        </w:rPr>
        <w:t xml:space="preserve">principiul veridicității datelor, </w:t>
      </w:r>
      <w:r>
        <w:rPr>
          <w:rFonts w:ascii="Times New Roman" w:eastAsia="Times New Roman" w:hAnsi="Times New Roman" w:cs="Times New Roman"/>
          <w:sz w:val="28"/>
          <w:szCs w:val="28"/>
        </w:rPr>
        <w:t>care presupune gestionarea informațiilor privind bunurile culturale mobile în baza unor date autentice și confirmate de documentele oficiale;</w:t>
      </w:r>
    </w:p>
    <w:p w14:paraId="00000037"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10.4. </w:t>
      </w:r>
      <w:r>
        <w:rPr>
          <w:rFonts w:ascii="Times New Roman" w:eastAsia="Times New Roman" w:hAnsi="Times New Roman" w:cs="Times New Roman"/>
          <w:i/>
          <w:iCs/>
          <w:sz w:val="28"/>
          <w:szCs w:val="28"/>
        </w:rPr>
        <w:t>principiul plenitudinii datelor</w:t>
      </w:r>
      <w:r>
        <w:rPr>
          <w:rFonts w:ascii="Times New Roman" w:eastAsia="Times New Roman" w:hAnsi="Times New Roman" w:cs="Times New Roman"/>
          <w:sz w:val="28"/>
          <w:szCs w:val="28"/>
        </w:rPr>
        <w:t>, care are în vedere asigurarea volumului complet al informațiilor gestionate de SI RBCM, conform actelor normative aplicabile domeniului patrimoniului cultural mobil;</w:t>
      </w:r>
    </w:p>
    <w:p w14:paraId="00000038"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10.5. </w:t>
      </w:r>
      <w:r>
        <w:rPr>
          <w:rFonts w:ascii="Times New Roman" w:eastAsia="Times New Roman" w:hAnsi="Times New Roman" w:cs="Times New Roman"/>
          <w:i/>
          <w:iCs/>
          <w:sz w:val="28"/>
          <w:szCs w:val="28"/>
        </w:rPr>
        <w:t>principiul confidențialității informației,</w:t>
      </w:r>
      <w:r>
        <w:rPr>
          <w:rFonts w:ascii="Times New Roman" w:eastAsia="Times New Roman" w:hAnsi="Times New Roman" w:cs="Times New Roman"/>
          <w:sz w:val="28"/>
          <w:szCs w:val="28"/>
        </w:rPr>
        <w:t xml:space="preserve"> care se referă la restricționarea accesului persoanelor neautorizate la informațiile cu acces limitat, inclusiv cele cu caracter personal sau sensibile;</w:t>
      </w:r>
    </w:p>
    <w:p w14:paraId="00000039"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10.6. </w:t>
      </w:r>
      <w:r>
        <w:rPr>
          <w:rFonts w:ascii="Times New Roman" w:eastAsia="Times New Roman" w:hAnsi="Times New Roman" w:cs="Times New Roman"/>
          <w:i/>
          <w:iCs/>
          <w:sz w:val="28"/>
          <w:szCs w:val="28"/>
        </w:rPr>
        <w:t>principiul securității informaționale</w:t>
      </w:r>
      <w:r>
        <w:rPr>
          <w:rFonts w:ascii="Times New Roman" w:eastAsia="Times New Roman" w:hAnsi="Times New Roman" w:cs="Times New Roman"/>
          <w:sz w:val="28"/>
          <w:szCs w:val="28"/>
        </w:rPr>
        <w:t xml:space="preserve">, care presupune asigurarea nivelului necesar de integritate, confidențialitate și disponibilitate a datelor, precum </w:t>
      </w:r>
      <w:r>
        <w:rPr>
          <w:rFonts w:ascii="Times New Roman" w:eastAsia="Times New Roman" w:hAnsi="Times New Roman" w:cs="Times New Roman"/>
          <w:sz w:val="28"/>
          <w:szCs w:val="28"/>
        </w:rPr>
        <w:lastRenderedPageBreak/>
        <w:t>și protecția acestora împotriva pierderii, alterării, denaturării, deteriorării, modificării, accesului ori utilizării neautorizate. Securitatea SI RBCM implică reziliența la atacuri cibernetice și protecția datelor atât la nivel de sistem, cât și la nivel de conținut;</w:t>
      </w:r>
    </w:p>
    <w:p w14:paraId="0000003A"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10.7. </w:t>
      </w:r>
      <w:r>
        <w:rPr>
          <w:rFonts w:ascii="Times New Roman" w:eastAsia="Times New Roman" w:hAnsi="Times New Roman" w:cs="Times New Roman"/>
          <w:i/>
          <w:iCs/>
          <w:sz w:val="28"/>
          <w:szCs w:val="28"/>
        </w:rPr>
        <w:t>principiul compatibilității</w:t>
      </w:r>
      <w:r>
        <w:rPr>
          <w:rFonts w:ascii="Times New Roman" w:eastAsia="Times New Roman" w:hAnsi="Times New Roman" w:cs="Times New Roman"/>
          <w:sz w:val="28"/>
          <w:szCs w:val="28"/>
        </w:rPr>
        <w:t>, conform căruia SI RBCM trebuie să fie compatibil cu alte sisteme informaționale publice existente în țară și cu infrastructura guvernamentală de interoperabilitate;</w:t>
      </w:r>
    </w:p>
    <w:p w14:paraId="0000003B"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10.8. </w:t>
      </w:r>
      <w:r>
        <w:rPr>
          <w:rFonts w:ascii="Times New Roman" w:eastAsia="Times New Roman" w:hAnsi="Times New Roman" w:cs="Times New Roman"/>
          <w:i/>
          <w:iCs/>
          <w:sz w:val="28"/>
          <w:szCs w:val="28"/>
        </w:rPr>
        <w:t>principiul dezvoltării progresive</w:t>
      </w:r>
      <w:r>
        <w:rPr>
          <w:rFonts w:ascii="Times New Roman" w:eastAsia="Times New Roman" w:hAnsi="Times New Roman" w:cs="Times New Roman"/>
          <w:sz w:val="28"/>
          <w:szCs w:val="28"/>
        </w:rPr>
        <w:t>, care presupune perfecționarea continuă a SI RBCM în conformitate cu apariția unor noi obiecte, procese și cerințe normative;</w:t>
      </w:r>
    </w:p>
    <w:p w14:paraId="0000003C"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10.9. </w:t>
      </w:r>
      <w:r>
        <w:rPr>
          <w:rFonts w:ascii="Times New Roman" w:eastAsia="Times New Roman" w:hAnsi="Times New Roman" w:cs="Times New Roman"/>
          <w:i/>
          <w:iCs/>
          <w:sz w:val="28"/>
          <w:szCs w:val="28"/>
        </w:rPr>
        <w:t>principiul modularității și al scalabilității</w:t>
      </w:r>
      <w:r>
        <w:rPr>
          <w:rFonts w:ascii="Times New Roman" w:eastAsia="Times New Roman" w:hAnsi="Times New Roman" w:cs="Times New Roman"/>
          <w:sz w:val="28"/>
          <w:szCs w:val="28"/>
        </w:rPr>
        <w:t>, care asigură posibilitatea de a extinde sau adapta funcționalitățile sistemului fără modificarea componentelor existente;</w:t>
      </w:r>
    </w:p>
    <w:p w14:paraId="0000003D"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10.10. </w:t>
      </w:r>
      <w:r>
        <w:rPr>
          <w:rFonts w:ascii="Times New Roman" w:eastAsia="Times New Roman" w:hAnsi="Times New Roman" w:cs="Times New Roman"/>
          <w:i/>
          <w:iCs/>
          <w:sz w:val="28"/>
          <w:szCs w:val="28"/>
        </w:rPr>
        <w:t>principiul neexcesivității și pertinenței prelucrării datelor cu caracter personal,</w:t>
      </w:r>
      <w:r>
        <w:rPr>
          <w:rFonts w:ascii="Times New Roman" w:eastAsia="Times New Roman" w:hAnsi="Times New Roman" w:cs="Times New Roman"/>
          <w:sz w:val="28"/>
          <w:szCs w:val="28"/>
        </w:rPr>
        <w:t xml:space="preserve"> care subliniază necesitatea limitării volumului de date prelucrate, astfel încât să fie gestionate doar informațiile relevante și necesare scopului SI RBCM.</w:t>
      </w:r>
    </w:p>
    <w:p w14:paraId="0000003E" w14:textId="77777777" w:rsidR="00A2003F" w:rsidRDefault="00000000">
      <w:pPr>
        <w:pStyle w:val="1"/>
        <w:tabs>
          <w:tab w:val="left" w:pos="3686"/>
          <w:tab w:val="left" w:pos="9090"/>
          <w:tab w:val="left" w:pos="9180"/>
          <w:tab w:val="left" w:pos="9270"/>
        </w:tabs>
        <w:ind w:right="50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Capitolul III</w:t>
      </w:r>
    </w:p>
    <w:p w14:paraId="0000003F" w14:textId="33A5D3F9" w:rsidR="00A2003F" w:rsidRDefault="00000000">
      <w:pPr>
        <w:widowControl w:val="0"/>
        <w:tabs>
          <w:tab w:val="left" w:pos="3686"/>
          <w:tab w:val="left" w:pos="9090"/>
          <w:tab w:val="left" w:pos="9180"/>
          <w:tab w:val="left" w:pos="9270"/>
        </w:tabs>
        <w:spacing w:after="120" w:line="240" w:lineRule="auto"/>
        <w:ind w:left="270" w:right="50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SPAŢIUL JURIDICO-NORMATIV AL FUNCŢIONĂRII </w:t>
      </w:r>
      <w:r w:rsidR="008F7750">
        <w:rPr>
          <w:rFonts w:ascii="Times New Roman" w:eastAsia="Times New Roman" w:hAnsi="Times New Roman" w:cs="Times New Roman"/>
          <w:b/>
          <w:bCs/>
          <w:sz w:val="28"/>
          <w:szCs w:val="28"/>
        </w:rPr>
        <w:t>SI RBCM</w:t>
      </w:r>
    </w:p>
    <w:p w14:paraId="00000040" w14:textId="55D4BECA"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12.</w:t>
      </w:r>
      <w:r>
        <w:rPr>
          <w:rFonts w:ascii="Times New Roman" w:eastAsia="Times New Roman" w:hAnsi="Times New Roman" w:cs="Times New Roman"/>
          <w:sz w:val="28"/>
          <w:szCs w:val="28"/>
        </w:rPr>
        <w:t xml:space="preserve"> Dezvoltarea, administrarea și exploatarea SI RBCM se realizează în conformitate cu legislația Republicii Moldova și cu standardele tehnice în vigoare, după cum urmează:</w:t>
      </w:r>
    </w:p>
    <w:p w14:paraId="00000041" w14:textId="172D076F" w:rsidR="00A2003F" w:rsidRDefault="00000000">
      <w:pPr>
        <w:tabs>
          <w:tab w:val="left" w:pos="3686"/>
          <w:tab w:val="left" w:pos="9090"/>
          <w:tab w:val="left" w:pos="9180"/>
          <w:tab w:val="left" w:pos="9270"/>
        </w:tabs>
        <w:spacing w:line="240" w:lineRule="auto"/>
        <w:ind w:right="50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12.1. </w:t>
      </w:r>
      <w:r w:rsidR="00B75DFB" w:rsidRPr="00B75DFB">
        <w:rPr>
          <w:rFonts w:ascii="Times New Roman" w:eastAsia="Times New Roman" w:hAnsi="Times New Roman" w:cs="Times New Roman"/>
          <w:sz w:val="28"/>
          <w:szCs w:val="28"/>
        </w:rPr>
        <w:t>Cadrul juridic al funcționării SI RBCM este constituit din următoarele acte normative</w:t>
      </w:r>
      <w:r w:rsidR="00B861AC" w:rsidRPr="00B861AC">
        <w:t xml:space="preserve"> </w:t>
      </w:r>
      <w:r w:rsidR="00B861AC" w:rsidRPr="00B861AC">
        <w:rPr>
          <w:rFonts w:ascii="Times New Roman" w:eastAsia="Times New Roman" w:hAnsi="Times New Roman" w:cs="Times New Roman"/>
          <w:sz w:val="28"/>
          <w:szCs w:val="28"/>
        </w:rPr>
        <w:t>din domeniul informatizării și al resurselor informaționale</w:t>
      </w:r>
      <w:r w:rsidR="001B2770">
        <w:rPr>
          <w:rFonts w:ascii="Times New Roman" w:eastAsia="Times New Roman" w:hAnsi="Times New Roman" w:cs="Times New Roman"/>
          <w:sz w:val="28"/>
          <w:szCs w:val="28"/>
        </w:rPr>
        <w:t xml:space="preserve"> </w:t>
      </w:r>
      <w:r w:rsidR="001B2770" w:rsidRPr="00BF5850">
        <w:rPr>
          <w:rFonts w:ascii="Times New Roman" w:eastAsia="Times New Roman" w:hAnsi="Times New Roman" w:cs="Times New Roman"/>
          <w:sz w:val="28"/>
          <w:szCs w:val="28"/>
        </w:rPr>
        <w:t xml:space="preserve">de stat aplicabile SI RBCM </w:t>
      </w:r>
      <w:r>
        <w:rPr>
          <w:rFonts w:ascii="Times New Roman" w:eastAsia="Times New Roman" w:hAnsi="Times New Roman" w:cs="Times New Roman"/>
          <w:sz w:val="28"/>
          <w:szCs w:val="28"/>
        </w:rPr>
        <w:t>:</w:t>
      </w:r>
    </w:p>
    <w:p w14:paraId="00000042" w14:textId="77777777" w:rsidR="00A2003F" w:rsidRDefault="00000000">
      <w:pPr>
        <w:tabs>
          <w:tab w:val="left" w:pos="3686"/>
          <w:tab w:val="left" w:pos="9090"/>
          <w:tab w:val="left" w:pos="9180"/>
          <w:tab w:val="left" w:pos="9270"/>
        </w:tabs>
        <w:spacing w:line="240" w:lineRule="auto"/>
        <w:ind w:left="720" w:right="5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12.1.1. Constituția Republicii Moldova;</w:t>
      </w:r>
    </w:p>
    <w:p w14:paraId="00000043" w14:textId="77777777" w:rsidR="00A2003F" w:rsidRDefault="00000000">
      <w:pPr>
        <w:tabs>
          <w:tab w:val="left" w:pos="3686"/>
          <w:tab w:val="left" w:pos="9090"/>
          <w:tab w:val="left" w:pos="9180"/>
          <w:tab w:val="left" w:pos="9270"/>
        </w:tabs>
        <w:spacing w:line="240" w:lineRule="auto"/>
        <w:ind w:left="720" w:right="5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12.1.2. Legea nr. 1069/2000 cu privire la informatică;</w:t>
      </w:r>
    </w:p>
    <w:p w14:paraId="00000044" w14:textId="77777777" w:rsidR="00A2003F" w:rsidRDefault="00000000">
      <w:pPr>
        <w:tabs>
          <w:tab w:val="left" w:pos="3686"/>
          <w:tab w:val="left" w:pos="9090"/>
          <w:tab w:val="left" w:pos="9180"/>
          <w:tab w:val="left" w:pos="9270"/>
        </w:tabs>
        <w:spacing w:line="240" w:lineRule="auto"/>
        <w:ind w:left="720" w:right="5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12.1.3. Legea nr. 467/2003 cu privire la informatizare și la resursele informaționale de stat;</w:t>
      </w:r>
    </w:p>
    <w:p w14:paraId="00000045" w14:textId="77777777" w:rsidR="00A2003F" w:rsidRDefault="00000000">
      <w:pPr>
        <w:tabs>
          <w:tab w:val="left" w:pos="3686"/>
          <w:tab w:val="left" w:pos="9090"/>
          <w:tab w:val="left" w:pos="9180"/>
          <w:tab w:val="left" w:pos="9270"/>
        </w:tabs>
        <w:spacing w:line="240" w:lineRule="auto"/>
        <w:ind w:left="720" w:right="5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12.1.4. Legea nr. 71/2007 cu privire la registre.</w:t>
      </w:r>
    </w:p>
    <w:p w14:paraId="3B27892E" w14:textId="00A2F2F9" w:rsidR="00B861AC" w:rsidRDefault="00B861AC" w:rsidP="00BF5850">
      <w:pPr>
        <w:tabs>
          <w:tab w:val="left" w:pos="3686"/>
          <w:tab w:val="left" w:pos="9090"/>
          <w:tab w:val="left" w:pos="9180"/>
          <w:tab w:val="left" w:pos="9270"/>
        </w:tabs>
        <w:spacing w:line="240" w:lineRule="auto"/>
        <w:ind w:right="504" w:firstLine="720"/>
        <w:jc w:val="both"/>
        <w:rPr>
          <w:rFonts w:ascii="Times New Roman" w:eastAsia="Times New Roman" w:hAnsi="Times New Roman" w:cs="Times New Roman"/>
          <w:sz w:val="28"/>
          <w:szCs w:val="28"/>
        </w:rPr>
      </w:pPr>
      <w:r w:rsidRPr="00944CFF">
        <w:rPr>
          <w:rFonts w:ascii="Times New Roman" w:eastAsia="Times New Roman" w:hAnsi="Times New Roman" w:cs="Times New Roman"/>
          <w:sz w:val="28"/>
          <w:szCs w:val="28"/>
        </w:rPr>
        <w:t>12.</w:t>
      </w:r>
      <w:r>
        <w:rPr>
          <w:rFonts w:ascii="Times New Roman" w:eastAsia="Times New Roman" w:hAnsi="Times New Roman" w:cs="Times New Roman"/>
          <w:sz w:val="28"/>
          <w:szCs w:val="28"/>
        </w:rPr>
        <w:t>1</w:t>
      </w:r>
      <w:r w:rsidRPr="00944CFF">
        <w:rPr>
          <w:rFonts w:ascii="Times New Roman" w:eastAsia="Times New Roman" w:hAnsi="Times New Roman" w:cs="Times New Roman"/>
          <w:sz w:val="28"/>
          <w:szCs w:val="28"/>
        </w:rPr>
        <w:t>.</w:t>
      </w:r>
      <w:r>
        <w:rPr>
          <w:rFonts w:ascii="Times New Roman" w:eastAsia="Times New Roman" w:hAnsi="Times New Roman" w:cs="Times New Roman"/>
          <w:sz w:val="28"/>
          <w:szCs w:val="28"/>
        </w:rPr>
        <w:t>5</w:t>
      </w:r>
      <w:r w:rsidRPr="00944CFF">
        <w:rPr>
          <w:rFonts w:ascii="Times New Roman" w:eastAsia="Times New Roman" w:hAnsi="Times New Roman" w:cs="Times New Roman"/>
          <w:sz w:val="28"/>
          <w:szCs w:val="28"/>
        </w:rPr>
        <w:t>. Legea nr. 235/2011 privind activitățile de acreditare și de evaluare a conformității (aplicabilă în cazul recunoașterii experților acreditați);</w:t>
      </w:r>
    </w:p>
    <w:p w14:paraId="3030F7F9" w14:textId="082A35ED" w:rsidR="00B861AC" w:rsidRDefault="00B861AC" w:rsidP="00B861AC">
      <w:pPr>
        <w:tabs>
          <w:tab w:val="left" w:pos="3686"/>
          <w:tab w:val="left" w:pos="9090"/>
          <w:tab w:val="left" w:pos="9180"/>
          <w:tab w:val="left" w:pos="9270"/>
        </w:tabs>
        <w:spacing w:line="240" w:lineRule="auto"/>
        <w:ind w:right="504" w:firstLine="720"/>
        <w:jc w:val="both"/>
        <w:rPr>
          <w:rFonts w:ascii="Times New Roman" w:eastAsia="Times New Roman" w:hAnsi="Times New Roman" w:cs="Times New Roman"/>
          <w:sz w:val="28"/>
          <w:szCs w:val="28"/>
        </w:rPr>
      </w:pPr>
      <w:r w:rsidRPr="00944CFF">
        <w:rPr>
          <w:rFonts w:ascii="Times New Roman" w:eastAsia="Times New Roman" w:hAnsi="Times New Roman" w:cs="Times New Roman"/>
          <w:sz w:val="28"/>
          <w:szCs w:val="28"/>
        </w:rPr>
        <w:t>12.</w:t>
      </w:r>
      <w:r>
        <w:rPr>
          <w:rFonts w:ascii="Times New Roman" w:eastAsia="Times New Roman" w:hAnsi="Times New Roman" w:cs="Times New Roman"/>
          <w:sz w:val="28"/>
          <w:szCs w:val="28"/>
        </w:rPr>
        <w:t>1</w:t>
      </w:r>
      <w:r w:rsidRPr="00944CFF">
        <w:rPr>
          <w:rFonts w:ascii="Times New Roman" w:eastAsia="Times New Roman" w:hAnsi="Times New Roman" w:cs="Times New Roman"/>
          <w:sz w:val="28"/>
          <w:szCs w:val="28"/>
        </w:rPr>
        <w:t>.</w:t>
      </w:r>
      <w:r>
        <w:rPr>
          <w:rFonts w:ascii="Times New Roman" w:eastAsia="Times New Roman" w:hAnsi="Times New Roman" w:cs="Times New Roman"/>
          <w:sz w:val="28"/>
          <w:szCs w:val="28"/>
        </w:rPr>
        <w:t>6</w:t>
      </w:r>
      <w:r w:rsidRPr="00944CFF">
        <w:rPr>
          <w:rFonts w:ascii="Times New Roman" w:eastAsia="Times New Roman" w:hAnsi="Times New Roman" w:cs="Times New Roman"/>
          <w:sz w:val="28"/>
          <w:szCs w:val="28"/>
        </w:rPr>
        <w:t>. Legea nr. 131/2012 privind controlul de stat (aplicabilă în cazul verificărilor administrative în domeniul patrimoniului cultural);</w:t>
      </w:r>
    </w:p>
    <w:p w14:paraId="58F8CF47" w14:textId="74470D6C" w:rsidR="00B861AC" w:rsidRDefault="00B861AC" w:rsidP="00B861AC">
      <w:pPr>
        <w:tabs>
          <w:tab w:val="left" w:pos="3686"/>
          <w:tab w:val="left" w:pos="9090"/>
          <w:tab w:val="left" w:pos="9180"/>
          <w:tab w:val="left" w:pos="9270"/>
        </w:tabs>
        <w:spacing w:line="240" w:lineRule="auto"/>
        <w:ind w:right="50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12.1.7. </w:t>
      </w:r>
      <w:r w:rsidRPr="00944CFF">
        <w:rPr>
          <w:rFonts w:ascii="Times New Roman" w:eastAsia="Times New Roman" w:hAnsi="Times New Roman" w:cs="Times New Roman"/>
          <w:sz w:val="28"/>
          <w:szCs w:val="28"/>
        </w:rPr>
        <w:t>Legea nr. 172/2014 privind aprobarea Nomenclaturii combinate a mărfurilor (pentru corelarea codurilor tarifare vamale ale bunurilor culturale);</w:t>
      </w:r>
    </w:p>
    <w:p w14:paraId="36F73ECD" w14:textId="1388ACF5" w:rsidR="00011892" w:rsidRDefault="00011892" w:rsidP="00011892">
      <w:pPr>
        <w:tabs>
          <w:tab w:val="left" w:pos="3686"/>
          <w:tab w:val="left" w:pos="8820"/>
          <w:tab w:val="left" w:pos="9090"/>
          <w:tab w:val="left" w:pos="9180"/>
          <w:tab w:val="left" w:pos="9270"/>
        </w:tabs>
        <w:spacing w:line="240" w:lineRule="auto"/>
        <w:ind w:right="504" w:firstLine="720"/>
        <w:jc w:val="both"/>
        <w:rPr>
          <w:rFonts w:ascii="Times New Roman" w:eastAsia="Times New Roman" w:hAnsi="Times New Roman" w:cs="Times New Roman"/>
          <w:sz w:val="28"/>
          <w:szCs w:val="28"/>
        </w:rPr>
      </w:pPr>
      <w:r w:rsidRPr="00B861AC">
        <w:rPr>
          <w:rFonts w:ascii="Times New Roman" w:eastAsia="Times New Roman" w:hAnsi="Times New Roman" w:cs="Times New Roman"/>
          <w:sz w:val="28"/>
          <w:szCs w:val="28"/>
        </w:rPr>
        <w:t>12.1.</w:t>
      </w:r>
      <w:r>
        <w:rPr>
          <w:rFonts w:ascii="Times New Roman" w:eastAsia="Times New Roman" w:hAnsi="Times New Roman" w:cs="Times New Roman"/>
          <w:sz w:val="28"/>
          <w:szCs w:val="28"/>
        </w:rPr>
        <w:t>8</w:t>
      </w:r>
      <w:r w:rsidRPr="00B861AC">
        <w:rPr>
          <w:rFonts w:ascii="Times New Roman" w:eastAsia="Times New Roman" w:hAnsi="Times New Roman" w:cs="Times New Roman"/>
          <w:sz w:val="28"/>
          <w:szCs w:val="28"/>
        </w:rPr>
        <w:t>. Legea nr. 142/2018 cu privire la schimbul de date și interoperabilitate;</w:t>
      </w:r>
    </w:p>
    <w:p w14:paraId="024C3AC0" w14:textId="6C04EA61" w:rsidR="00011892" w:rsidRDefault="00011892" w:rsidP="00BF5850">
      <w:pPr>
        <w:tabs>
          <w:tab w:val="left" w:pos="3686"/>
          <w:tab w:val="left" w:pos="9090"/>
          <w:tab w:val="left" w:pos="9180"/>
          <w:tab w:val="left" w:pos="9270"/>
        </w:tabs>
        <w:spacing w:line="240" w:lineRule="auto"/>
        <w:ind w:right="50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12.1.9. Legea nr. 142/2018 cu privire la schimbul de date și interoperabilitate;</w:t>
      </w:r>
    </w:p>
    <w:p w14:paraId="4F5769E5" w14:textId="66EEE65D" w:rsidR="00011892" w:rsidRDefault="00011892" w:rsidP="00BF5850">
      <w:pPr>
        <w:tabs>
          <w:tab w:val="left" w:pos="3686"/>
          <w:tab w:val="left" w:pos="9090"/>
          <w:tab w:val="left" w:pos="9180"/>
          <w:tab w:val="left" w:pos="9270"/>
        </w:tabs>
        <w:spacing w:line="240" w:lineRule="auto"/>
        <w:ind w:right="50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12.1.10. Legea nr. 124/2022 privind identificarea electronică și serviciile de încredere;</w:t>
      </w:r>
    </w:p>
    <w:p w14:paraId="36BC3D82" w14:textId="784E99AA" w:rsidR="00B861AC" w:rsidRDefault="00B861AC">
      <w:pPr>
        <w:tabs>
          <w:tab w:val="left" w:pos="3686"/>
          <w:tab w:val="left" w:pos="9090"/>
          <w:tab w:val="left" w:pos="9180"/>
          <w:tab w:val="left" w:pos="9270"/>
        </w:tabs>
        <w:spacing w:line="240" w:lineRule="auto"/>
        <w:ind w:left="720" w:right="5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12.1.</w:t>
      </w:r>
      <w:r w:rsidR="00011892">
        <w:rPr>
          <w:rFonts w:ascii="Times New Roman" w:eastAsia="Times New Roman" w:hAnsi="Times New Roman" w:cs="Times New Roman"/>
          <w:sz w:val="28"/>
          <w:szCs w:val="28"/>
        </w:rPr>
        <w:t>11</w:t>
      </w:r>
      <w:r>
        <w:rPr>
          <w:rFonts w:ascii="Times New Roman" w:eastAsia="Times New Roman" w:hAnsi="Times New Roman" w:cs="Times New Roman"/>
          <w:sz w:val="28"/>
          <w:szCs w:val="28"/>
        </w:rPr>
        <w:t>. Hotărârea Guvernului nr. 1090/2013 privind serviciul electronic guvernamental de autentificare și control al accesului (MPass);</w:t>
      </w:r>
    </w:p>
    <w:p w14:paraId="2F0064F4" w14:textId="450A8839" w:rsidR="00B861AC" w:rsidRDefault="00B861AC" w:rsidP="00B861AC">
      <w:pPr>
        <w:tabs>
          <w:tab w:val="left" w:pos="3686"/>
          <w:tab w:val="left" w:pos="9090"/>
          <w:tab w:val="left" w:pos="9180"/>
          <w:tab w:val="left" w:pos="9270"/>
        </w:tabs>
        <w:spacing w:line="240" w:lineRule="auto"/>
        <w:ind w:right="50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12.1.</w:t>
      </w:r>
      <w:r w:rsidR="00011892">
        <w:rPr>
          <w:rFonts w:ascii="Times New Roman" w:eastAsia="Times New Roman" w:hAnsi="Times New Roman" w:cs="Times New Roman"/>
          <w:sz w:val="28"/>
          <w:szCs w:val="28"/>
        </w:rPr>
        <w:t>12</w:t>
      </w:r>
      <w:r>
        <w:rPr>
          <w:rFonts w:ascii="Times New Roman" w:eastAsia="Times New Roman" w:hAnsi="Times New Roman" w:cs="Times New Roman"/>
          <w:sz w:val="28"/>
          <w:szCs w:val="28"/>
        </w:rPr>
        <w:t>. Hotărârea Guvernului nr. 405/2014 privind serviciul electronic guvernamental integrat de semnătură electronică (MSign);</w:t>
      </w:r>
      <w:r w:rsidRPr="00B861AC">
        <w:rPr>
          <w:rFonts w:ascii="Times New Roman" w:eastAsia="Times New Roman" w:hAnsi="Times New Roman" w:cs="Times New Roman"/>
          <w:sz w:val="28"/>
          <w:szCs w:val="28"/>
        </w:rPr>
        <w:t xml:space="preserve"> </w:t>
      </w:r>
    </w:p>
    <w:p w14:paraId="069A57FC" w14:textId="41A0D311" w:rsidR="00B861AC" w:rsidRDefault="00B861AC" w:rsidP="00B861AC">
      <w:pPr>
        <w:tabs>
          <w:tab w:val="left" w:pos="3686"/>
          <w:tab w:val="left" w:pos="9090"/>
          <w:tab w:val="left" w:pos="9180"/>
          <w:tab w:val="left" w:pos="9270"/>
        </w:tabs>
        <w:spacing w:line="240" w:lineRule="auto"/>
        <w:ind w:right="50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12.1.1</w:t>
      </w:r>
      <w:r w:rsidR="00011892">
        <w:rPr>
          <w:rFonts w:ascii="Times New Roman" w:eastAsia="Times New Roman" w:hAnsi="Times New Roman" w:cs="Times New Roman"/>
          <w:sz w:val="28"/>
          <w:szCs w:val="28"/>
        </w:rPr>
        <w:t>3</w:t>
      </w:r>
      <w:r>
        <w:rPr>
          <w:rFonts w:ascii="Times New Roman" w:eastAsia="Times New Roman" w:hAnsi="Times New Roman" w:cs="Times New Roman"/>
          <w:sz w:val="28"/>
          <w:szCs w:val="28"/>
        </w:rPr>
        <w:t>. Hotărârea Guvernului nr. 708/2014 privind serviciul electronic guvernamental de jurnalizare (MLog);</w:t>
      </w:r>
    </w:p>
    <w:p w14:paraId="6A2E05BB" w14:textId="71F945B8" w:rsidR="00B861AC" w:rsidRDefault="00011892" w:rsidP="00B861AC">
      <w:pPr>
        <w:tabs>
          <w:tab w:val="left" w:pos="3686"/>
          <w:tab w:val="left" w:pos="8820"/>
          <w:tab w:val="left" w:pos="9090"/>
          <w:tab w:val="left" w:pos="9180"/>
          <w:tab w:val="left" w:pos="9270"/>
        </w:tabs>
        <w:spacing w:line="240" w:lineRule="auto"/>
        <w:ind w:right="50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12.1.14. </w:t>
      </w:r>
      <w:r w:rsidR="00B861AC">
        <w:rPr>
          <w:rFonts w:ascii="Times New Roman" w:eastAsia="Times New Roman" w:hAnsi="Times New Roman" w:cs="Times New Roman"/>
          <w:sz w:val="28"/>
          <w:szCs w:val="28"/>
        </w:rPr>
        <w:t>Hotărârea Guvernului nr. 128/2014 privind platforma tehnologică guvernamentală comună (MCloud);</w:t>
      </w:r>
    </w:p>
    <w:p w14:paraId="71C0FB44" w14:textId="436E339A" w:rsidR="00B861AC" w:rsidRDefault="00B861AC" w:rsidP="00B861AC">
      <w:pPr>
        <w:tabs>
          <w:tab w:val="left" w:pos="3686"/>
          <w:tab w:val="left" w:pos="9090"/>
          <w:tab w:val="left" w:pos="9180"/>
          <w:tab w:val="left" w:pos="9270"/>
        </w:tabs>
        <w:spacing w:line="240" w:lineRule="auto"/>
        <w:ind w:right="50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12.1.1</w:t>
      </w:r>
      <w:r w:rsidR="00011892">
        <w:rPr>
          <w:rFonts w:ascii="Times New Roman" w:eastAsia="Times New Roman" w:hAnsi="Times New Roman" w:cs="Times New Roman"/>
          <w:sz w:val="28"/>
          <w:szCs w:val="28"/>
        </w:rPr>
        <w:t>5</w:t>
      </w:r>
      <w:r>
        <w:rPr>
          <w:rFonts w:ascii="Times New Roman" w:eastAsia="Times New Roman" w:hAnsi="Times New Roman" w:cs="Times New Roman"/>
          <w:sz w:val="28"/>
          <w:szCs w:val="28"/>
        </w:rPr>
        <w:t>. Hotărârea Guvernului nr. 414/2018 cu privire la  măsurile de consolidare a centrelor de date în sectorul public și de raționalizare a administrării sistemelor informaționale de stat.</w:t>
      </w:r>
    </w:p>
    <w:p w14:paraId="04742FF6" w14:textId="5002F141" w:rsidR="00B861AC" w:rsidRPr="00944CFF" w:rsidRDefault="00B861AC" w:rsidP="00B861AC">
      <w:pPr>
        <w:tabs>
          <w:tab w:val="left" w:pos="3686"/>
          <w:tab w:val="left" w:pos="9090"/>
          <w:tab w:val="left" w:pos="9180"/>
          <w:tab w:val="left" w:pos="9270"/>
        </w:tabs>
        <w:spacing w:line="240" w:lineRule="auto"/>
        <w:ind w:right="504" w:firstLine="720"/>
        <w:jc w:val="both"/>
        <w:rPr>
          <w:rFonts w:ascii="Times New Roman" w:eastAsia="Times New Roman" w:hAnsi="Times New Roman" w:cs="Times New Roman"/>
          <w:sz w:val="28"/>
          <w:szCs w:val="28"/>
        </w:rPr>
      </w:pPr>
      <w:r w:rsidRPr="00944CFF">
        <w:rPr>
          <w:rFonts w:ascii="Times New Roman" w:eastAsia="Times New Roman" w:hAnsi="Times New Roman" w:cs="Times New Roman"/>
          <w:sz w:val="28"/>
          <w:szCs w:val="28"/>
        </w:rPr>
        <w:t>12.</w:t>
      </w:r>
      <w:r>
        <w:rPr>
          <w:rFonts w:ascii="Times New Roman" w:eastAsia="Times New Roman" w:hAnsi="Times New Roman" w:cs="Times New Roman"/>
          <w:sz w:val="28"/>
          <w:szCs w:val="28"/>
        </w:rPr>
        <w:t>1.1</w:t>
      </w:r>
      <w:r w:rsidR="00011892">
        <w:rPr>
          <w:rFonts w:ascii="Times New Roman" w:eastAsia="Times New Roman" w:hAnsi="Times New Roman" w:cs="Times New Roman"/>
          <w:sz w:val="28"/>
          <w:szCs w:val="28"/>
        </w:rPr>
        <w:t>6.</w:t>
      </w:r>
      <w:r w:rsidRPr="00944CFF">
        <w:rPr>
          <w:rFonts w:ascii="Times New Roman" w:eastAsia="Times New Roman" w:hAnsi="Times New Roman" w:cs="Times New Roman"/>
          <w:sz w:val="28"/>
          <w:szCs w:val="28"/>
        </w:rPr>
        <w:t xml:space="preserve"> Hotărârea Guvernului nr. 683/2018 </w:t>
      </w:r>
      <w:r w:rsidRPr="00E8674C">
        <w:rPr>
          <w:rFonts w:ascii="Times New Roman" w:eastAsia="Times New Roman" w:hAnsi="Times New Roman" w:cs="Times New Roman"/>
          <w:sz w:val="28"/>
          <w:szCs w:val="28"/>
        </w:rPr>
        <w:t>Hotărârea Guvernului nr.683/2018 pentru aprobarea Regulamentului cu privire la normele de aplicare care stabilesc modalitățile tehnice de interoperabilitate și armonizare a seturilor și serviciilor de date spațiale, precum și termenul de implementare</w:t>
      </w:r>
      <w:r w:rsidRPr="00944CFF">
        <w:rPr>
          <w:rFonts w:ascii="Times New Roman" w:eastAsia="Times New Roman" w:hAnsi="Times New Roman" w:cs="Times New Roman"/>
          <w:sz w:val="28"/>
          <w:szCs w:val="28"/>
        </w:rPr>
        <w:t>;</w:t>
      </w:r>
    </w:p>
    <w:p w14:paraId="22C6038C" w14:textId="1D12A41F" w:rsidR="00B861AC" w:rsidRDefault="00B861AC" w:rsidP="00BF5850">
      <w:pPr>
        <w:tabs>
          <w:tab w:val="left" w:pos="3686"/>
          <w:tab w:val="left" w:pos="9090"/>
          <w:tab w:val="left" w:pos="9180"/>
          <w:tab w:val="left" w:pos="9270"/>
        </w:tabs>
        <w:spacing w:line="240" w:lineRule="auto"/>
        <w:ind w:right="50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12.1.1</w:t>
      </w:r>
      <w:r w:rsidR="00011892">
        <w:rPr>
          <w:rFonts w:ascii="Times New Roman" w:eastAsia="Times New Roman" w:hAnsi="Times New Roman" w:cs="Times New Roman"/>
          <w:sz w:val="28"/>
          <w:szCs w:val="28"/>
        </w:rPr>
        <w:t>7</w:t>
      </w:r>
      <w:r>
        <w:rPr>
          <w:rFonts w:ascii="Times New Roman" w:eastAsia="Times New Roman" w:hAnsi="Times New Roman" w:cs="Times New Roman"/>
          <w:sz w:val="28"/>
          <w:szCs w:val="28"/>
        </w:rPr>
        <w:t>. Hotărârea Guvernului nr. 211/2019 privind platforma de interoperabilitate (MConnect).</w:t>
      </w:r>
    </w:p>
    <w:p w14:paraId="0000004C" w14:textId="6F2EF9C6" w:rsidR="00A2003F" w:rsidRDefault="00000000">
      <w:pPr>
        <w:tabs>
          <w:tab w:val="left" w:pos="3686"/>
          <w:tab w:val="left" w:pos="9090"/>
          <w:tab w:val="left" w:pos="9180"/>
          <w:tab w:val="left" w:pos="9270"/>
        </w:tabs>
        <w:spacing w:line="240" w:lineRule="auto"/>
        <w:ind w:right="50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sidR="003B732A">
        <w:rPr>
          <w:rFonts w:ascii="Times New Roman" w:eastAsia="Times New Roman" w:hAnsi="Times New Roman" w:cs="Times New Roman"/>
          <w:sz w:val="28"/>
          <w:szCs w:val="28"/>
        </w:rPr>
        <w:t>1</w:t>
      </w:r>
      <w:r>
        <w:rPr>
          <w:rFonts w:ascii="Times New Roman" w:eastAsia="Times New Roman" w:hAnsi="Times New Roman" w:cs="Times New Roman"/>
          <w:sz w:val="28"/>
          <w:szCs w:val="28"/>
        </w:rPr>
        <w:t>.</w:t>
      </w:r>
      <w:r w:rsidR="003B732A">
        <w:rPr>
          <w:rFonts w:ascii="Times New Roman" w:eastAsia="Times New Roman" w:hAnsi="Times New Roman" w:cs="Times New Roman"/>
          <w:sz w:val="28"/>
          <w:szCs w:val="28"/>
        </w:rPr>
        <w:t>1</w:t>
      </w:r>
      <w:r w:rsidR="00011892">
        <w:rPr>
          <w:rFonts w:ascii="Times New Roman" w:eastAsia="Times New Roman" w:hAnsi="Times New Roman" w:cs="Times New Roman"/>
          <w:sz w:val="28"/>
          <w:szCs w:val="28"/>
        </w:rPr>
        <w:t>8</w:t>
      </w:r>
      <w:r>
        <w:rPr>
          <w:rFonts w:ascii="Times New Roman" w:eastAsia="Times New Roman" w:hAnsi="Times New Roman" w:cs="Times New Roman"/>
          <w:sz w:val="28"/>
          <w:szCs w:val="28"/>
        </w:rPr>
        <w:t>.</w:t>
      </w:r>
      <w:r w:rsidR="0071614D" w:rsidRPr="000264D9">
        <w:rPr>
          <w:rFonts w:ascii="Times New Roman" w:eastAsia="Times New Roman" w:hAnsi="Times New Roman" w:cs="Times New Roman"/>
          <w:sz w:val="28"/>
          <w:szCs w:val="28"/>
        </w:rPr>
        <w:t xml:space="preserve">Hotărârea Guvernului nr.712/2020 cu privire la serviciul guvernamental de plăți electronice (MPay) </w:t>
      </w:r>
      <w:r>
        <w:rPr>
          <w:rFonts w:ascii="Times New Roman" w:eastAsia="Times New Roman" w:hAnsi="Times New Roman" w:cs="Times New Roman"/>
          <w:sz w:val="28"/>
          <w:szCs w:val="28"/>
        </w:rPr>
        <w:t>);</w:t>
      </w:r>
    </w:p>
    <w:p w14:paraId="1411BFC3" w14:textId="4FA88447" w:rsidR="00B861AC" w:rsidRPr="00944CFF" w:rsidRDefault="00000000" w:rsidP="00011892">
      <w:pPr>
        <w:tabs>
          <w:tab w:val="left" w:pos="3686"/>
          <w:tab w:val="left" w:pos="9090"/>
          <w:tab w:val="left" w:pos="9180"/>
          <w:tab w:val="left" w:pos="9270"/>
        </w:tabs>
        <w:spacing w:line="240" w:lineRule="auto"/>
        <w:ind w:right="50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sidR="003B732A">
        <w:rPr>
          <w:rFonts w:ascii="Times New Roman" w:eastAsia="Times New Roman" w:hAnsi="Times New Roman" w:cs="Times New Roman"/>
          <w:sz w:val="28"/>
          <w:szCs w:val="28"/>
        </w:rPr>
        <w:t>1</w:t>
      </w:r>
      <w:r>
        <w:rPr>
          <w:rFonts w:ascii="Times New Roman" w:eastAsia="Times New Roman" w:hAnsi="Times New Roman" w:cs="Times New Roman"/>
          <w:sz w:val="28"/>
          <w:szCs w:val="28"/>
        </w:rPr>
        <w:t>.</w:t>
      </w:r>
      <w:r w:rsidR="003B732A">
        <w:rPr>
          <w:rFonts w:ascii="Times New Roman" w:eastAsia="Times New Roman" w:hAnsi="Times New Roman" w:cs="Times New Roman"/>
          <w:sz w:val="28"/>
          <w:szCs w:val="28"/>
        </w:rPr>
        <w:t>1</w:t>
      </w:r>
      <w:r w:rsidR="00011892">
        <w:rPr>
          <w:rFonts w:ascii="Times New Roman" w:eastAsia="Times New Roman" w:hAnsi="Times New Roman" w:cs="Times New Roman"/>
          <w:sz w:val="28"/>
          <w:szCs w:val="28"/>
        </w:rPr>
        <w:t>9</w:t>
      </w:r>
      <w:r>
        <w:rPr>
          <w:rFonts w:ascii="Times New Roman" w:eastAsia="Times New Roman" w:hAnsi="Times New Roman" w:cs="Times New Roman"/>
          <w:sz w:val="28"/>
          <w:szCs w:val="28"/>
        </w:rPr>
        <w:t>.</w:t>
      </w:r>
      <w:r w:rsidR="0071614D" w:rsidRPr="0071614D">
        <w:rPr>
          <w:rFonts w:ascii="Times New Roman" w:eastAsia="Times New Roman" w:hAnsi="Times New Roman" w:cs="Times New Roman"/>
          <w:sz w:val="28"/>
          <w:szCs w:val="28"/>
        </w:rPr>
        <w:t>Hotărârea Guvernului nr.376/2020 pentru aprobarea Conceptului serviciului guvernamental de notificare electronică (MNotify) şi a Regulamentului privind modul de funcționare şi utilizare a serviciului guvernamental de notificare electronică (MNotify)</w:t>
      </w:r>
      <w:r w:rsidR="0071614D" w:rsidRPr="0071614D" w:rsidDel="0071614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p>
    <w:p w14:paraId="03791DCF" w14:textId="238E2235" w:rsidR="00944CFF" w:rsidRPr="00944CFF" w:rsidRDefault="00944CFF" w:rsidP="00944CFF">
      <w:pPr>
        <w:tabs>
          <w:tab w:val="left" w:pos="3686"/>
          <w:tab w:val="left" w:pos="9090"/>
          <w:tab w:val="left" w:pos="9180"/>
          <w:tab w:val="left" w:pos="9270"/>
        </w:tabs>
        <w:spacing w:line="240" w:lineRule="auto"/>
        <w:ind w:right="504" w:firstLine="720"/>
        <w:jc w:val="both"/>
        <w:rPr>
          <w:rFonts w:ascii="Times New Roman" w:eastAsia="Times New Roman" w:hAnsi="Times New Roman" w:cs="Times New Roman"/>
          <w:sz w:val="28"/>
          <w:szCs w:val="28"/>
        </w:rPr>
      </w:pPr>
      <w:r w:rsidRPr="00944CFF">
        <w:rPr>
          <w:rFonts w:ascii="Times New Roman" w:eastAsia="Times New Roman" w:hAnsi="Times New Roman" w:cs="Times New Roman"/>
          <w:sz w:val="28"/>
          <w:szCs w:val="28"/>
        </w:rPr>
        <w:t>12.</w:t>
      </w:r>
      <w:r w:rsidR="00011892">
        <w:rPr>
          <w:rFonts w:ascii="Times New Roman" w:eastAsia="Times New Roman" w:hAnsi="Times New Roman" w:cs="Times New Roman"/>
          <w:sz w:val="28"/>
          <w:szCs w:val="28"/>
        </w:rPr>
        <w:t>1.20</w:t>
      </w:r>
      <w:r w:rsidRPr="00944CFF">
        <w:rPr>
          <w:rFonts w:ascii="Times New Roman" w:eastAsia="Times New Roman" w:hAnsi="Times New Roman" w:cs="Times New Roman"/>
          <w:sz w:val="28"/>
          <w:szCs w:val="28"/>
        </w:rPr>
        <w:t xml:space="preserve">. Hotărârea Guvernului nr. 412/2020 </w:t>
      </w:r>
      <w:r w:rsidR="00E8674C" w:rsidRPr="00E8674C">
        <w:rPr>
          <w:rFonts w:ascii="Times New Roman" w:eastAsia="Times New Roman" w:hAnsi="Times New Roman" w:cs="Times New Roman"/>
          <w:sz w:val="28"/>
          <w:szCs w:val="28"/>
        </w:rPr>
        <w:t>pentru aprobarea Regulamentului privind utilizarea, administrarea și dezvoltarea Portalului guvernamental al unităților de drept</w:t>
      </w:r>
      <w:r w:rsidRPr="00944CFF">
        <w:rPr>
          <w:rFonts w:ascii="Times New Roman" w:eastAsia="Times New Roman" w:hAnsi="Times New Roman" w:cs="Times New Roman"/>
          <w:sz w:val="28"/>
          <w:szCs w:val="28"/>
        </w:rPr>
        <w:t>;</w:t>
      </w:r>
    </w:p>
    <w:p w14:paraId="58794D10" w14:textId="1EC31297" w:rsidR="00944CFF" w:rsidRDefault="00944CFF" w:rsidP="00944CFF">
      <w:pPr>
        <w:tabs>
          <w:tab w:val="left" w:pos="3686"/>
          <w:tab w:val="left" w:pos="9090"/>
          <w:tab w:val="left" w:pos="9180"/>
          <w:tab w:val="left" w:pos="9270"/>
        </w:tabs>
        <w:spacing w:line="240" w:lineRule="auto"/>
        <w:ind w:right="504" w:firstLine="720"/>
        <w:jc w:val="both"/>
        <w:rPr>
          <w:rFonts w:ascii="Times New Roman" w:eastAsia="Times New Roman" w:hAnsi="Times New Roman" w:cs="Times New Roman"/>
          <w:sz w:val="28"/>
          <w:szCs w:val="28"/>
        </w:rPr>
      </w:pPr>
      <w:r w:rsidRPr="00944CFF">
        <w:rPr>
          <w:rFonts w:ascii="Times New Roman" w:eastAsia="Times New Roman" w:hAnsi="Times New Roman" w:cs="Times New Roman"/>
          <w:sz w:val="28"/>
          <w:szCs w:val="28"/>
        </w:rPr>
        <w:t>12.</w:t>
      </w:r>
      <w:r w:rsidR="003B732A">
        <w:rPr>
          <w:rFonts w:ascii="Times New Roman" w:eastAsia="Times New Roman" w:hAnsi="Times New Roman" w:cs="Times New Roman"/>
          <w:sz w:val="28"/>
          <w:szCs w:val="28"/>
        </w:rPr>
        <w:t>1</w:t>
      </w:r>
      <w:r w:rsidRPr="00944CFF">
        <w:rPr>
          <w:rFonts w:ascii="Times New Roman" w:eastAsia="Times New Roman" w:hAnsi="Times New Roman" w:cs="Times New Roman"/>
          <w:sz w:val="28"/>
          <w:szCs w:val="28"/>
        </w:rPr>
        <w:t>.</w:t>
      </w:r>
      <w:r w:rsidR="003B732A">
        <w:rPr>
          <w:rFonts w:ascii="Times New Roman" w:eastAsia="Times New Roman" w:hAnsi="Times New Roman" w:cs="Times New Roman"/>
          <w:sz w:val="28"/>
          <w:szCs w:val="28"/>
        </w:rPr>
        <w:t>2</w:t>
      </w:r>
      <w:r w:rsidR="00011892">
        <w:rPr>
          <w:rFonts w:ascii="Times New Roman" w:eastAsia="Times New Roman" w:hAnsi="Times New Roman" w:cs="Times New Roman"/>
          <w:sz w:val="28"/>
          <w:szCs w:val="28"/>
        </w:rPr>
        <w:t>1</w:t>
      </w:r>
      <w:r w:rsidRPr="00944CFF">
        <w:rPr>
          <w:rFonts w:ascii="Times New Roman" w:eastAsia="Times New Roman" w:hAnsi="Times New Roman" w:cs="Times New Roman"/>
          <w:sz w:val="28"/>
          <w:szCs w:val="28"/>
        </w:rPr>
        <w:t xml:space="preserve">. Hotărârea Guvernului nr. 413/2020 </w:t>
      </w:r>
      <w:r w:rsidR="00E8674C" w:rsidRPr="00E8674C">
        <w:rPr>
          <w:rFonts w:ascii="Times New Roman" w:eastAsia="Times New Roman" w:hAnsi="Times New Roman" w:cs="Times New Roman"/>
          <w:sz w:val="28"/>
          <w:szCs w:val="28"/>
        </w:rPr>
        <w:t>pentru aprobarea Regulamentului privind utilizarea, administrarea și dezvoltarea Portalului guvernamental al cetățeanului</w:t>
      </w:r>
      <w:r w:rsidR="00E8674C">
        <w:rPr>
          <w:rFonts w:ascii="Times New Roman" w:eastAsia="Times New Roman" w:hAnsi="Times New Roman" w:cs="Times New Roman"/>
          <w:sz w:val="28"/>
          <w:szCs w:val="28"/>
        </w:rPr>
        <w:t>;</w:t>
      </w:r>
    </w:p>
    <w:p w14:paraId="71EBA73E" w14:textId="39C7A074" w:rsidR="00B861AC" w:rsidRDefault="00B861AC" w:rsidP="00B861AC">
      <w:pPr>
        <w:tabs>
          <w:tab w:val="left" w:pos="3686"/>
          <w:tab w:val="left" w:pos="9090"/>
          <w:tab w:val="left" w:pos="9180"/>
          <w:tab w:val="left" w:pos="9270"/>
        </w:tabs>
        <w:spacing w:line="240" w:lineRule="auto"/>
        <w:ind w:right="504" w:firstLine="720"/>
        <w:jc w:val="both"/>
        <w:rPr>
          <w:rFonts w:ascii="Times New Roman" w:eastAsia="Times New Roman" w:hAnsi="Times New Roman" w:cs="Times New Roman"/>
          <w:sz w:val="28"/>
          <w:szCs w:val="28"/>
        </w:rPr>
      </w:pPr>
      <w:r w:rsidRPr="00944CFF">
        <w:rPr>
          <w:rFonts w:ascii="Times New Roman" w:eastAsia="Times New Roman" w:hAnsi="Times New Roman" w:cs="Times New Roman"/>
          <w:sz w:val="28"/>
          <w:szCs w:val="28"/>
        </w:rPr>
        <w:t>12.</w:t>
      </w:r>
      <w:r>
        <w:rPr>
          <w:rFonts w:ascii="Times New Roman" w:eastAsia="Times New Roman" w:hAnsi="Times New Roman" w:cs="Times New Roman"/>
          <w:sz w:val="28"/>
          <w:szCs w:val="28"/>
        </w:rPr>
        <w:t>1</w:t>
      </w:r>
      <w:r w:rsidRPr="00944CFF">
        <w:rPr>
          <w:rFonts w:ascii="Times New Roman" w:eastAsia="Times New Roman" w:hAnsi="Times New Roman" w:cs="Times New Roman"/>
          <w:sz w:val="28"/>
          <w:szCs w:val="28"/>
        </w:rPr>
        <w:t>.</w:t>
      </w:r>
      <w:r>
        <w:rPr>
          <w:rFonts w:ascii="Times New Roman" w:eastAsia="Times New Roman" w:hAnsi="Times New Roman" w:cs="Times New Roman"/>
          <w:sz w:val="28"/>
          <w:szCs w:val="28"/>
        </w:rPr>
        <w:t>2</w:t>
      </w:r>
      <w:r w:rsidR="00011892">
        <w:rPr>
          <w:rFonts w:ascii="Times New Roman" w:eastAsia="Times New Roman" w:hAnsi="Times New Roman" w:cs="Times New Roman"/>
          <w:sz w:val="28"/>
          <w:szCs w:val="28"/>
        </w:rPr>
        <w:t>2</w:t>
      </w:r>
      <w:r w:rsidRPr="00944CFF">
        <w:rPr>
          <w:rFonts w:ascii="Times New Roman" w:eastAsia="Times New Roman" w:hAnsi="Times New Roman" w:cs="Times New Roman"/>
          <w:sz w:val="28"/>
          <w:szCs w:val="28"/>
        </w:rPr>
        <w:t xml:space="preserve">. Hotărârea Guvernului nr. 323/2021 pentru aprobarea Conceptului Sistemului informațional „Catalogul semantic” și a </w:t>
      </w:r>
      <w:r w:rsidRPr="00E8674C">
        <w:rPr>
          <w:rFonts w:ascii="Times New Roman" w:eastAsia="Times New Roman" w:hAnsi="Times New Roman" w:cs="Times New Roman"/>
          <w:sz w:val="28"/>
          <w:szCs w:val="28"/>
        </w:rPr>
        <w:t>Regulamentului privind modul de ținere</w:t>
      </w:r>
      <w:r>
        <w:rPr>
          <w:rFonts w:ascii="Times New Roman" w:eastAsia="Times New Roman" w:hAnsi="Times New Roman" w:cs="Times New Roman"/>
          <w:sz w:val="28"/>
          <w:szCs w:val="28"/>
        </w:rPr>
        <w:t xml:space="preserve"> </w:t>
      </w:r>
      <w:r w:rsidRPr="00944CFF">
        <w:rPr>
          <w:rFonts w:ascii="Times New Roman" w:eastAsia="Times New Roman" w:hAnsi="Times New Roman" w:cs="Times New Roman"/>
          <w:sz w:val="28"/>
          <w:szCs w:val="28"/>
        </w:rPr>
        <w:t>a Registrului format de Sistemul informațional „Catalogul semantic”.</w:t>
      </w:r>
    </w:p>
    <w:p w14:paraId="2F5ECC6B" w14:textId="2103637F" w:rsidR="00B861AC" w:rsidRPr="00944CFF" w:rsidRDefault="00BF5850" w:rsidP="00B861AC">
      <w:pPr>
        <w:tabs>
          <w:tab w:val="left" w:pos="3686"/>
          <w:tab w:val="left" w:pos="9090"/>
          <w:tab w:val="left" w:pos="9180"/>
          <w:tab w:val="left" w:pos="9270"/>
        </w:tabs>
        <w:spacing w:line="240" w:lineRule="auto"/>
        <w:ind w:right="504" w:firstLine="720"/>
        <w:jc w:val="both"/>
        <w:rPr>
          <w:rFonts w:ascii="Times New Roman" w:eastAsia="Times New Roman" w:hAnsi="Times New Roman" w:cs="Times New Roman"/>
          <w:sz w:val="28"/>
          <w:szCs w:val="28"/>
        </w:rPr>
      </w:pPr>
      <w:r w:rsidRPr="00944CFF">
        <w:rPr>
          <w:rFonts w:ascii="Times New Roman" w:eastAsia="Times New Roman" w:hAnsi="Times New Roman" w:cs="Times New Roman"/>
          <w:sz w:val="28"/>
          <w:szCs w:val="28"/>
        </w:rPr>
        <w:t>12.</w:t>
      </w:r>
      <w:r>
        <w:rPr>
          <w:rFonts w:ascii="Times New Roman" w:eastAsia="Times New Roman" w:hAnsi="Times New Roman" w:cs="Times New Roman"/>
          <w:sz w:val="28"/>
          <w:szCs w:val="28"/>
        </w:rPr>
        <w:t>1</w:t>
      </w:r>
      <w:r w:rsidRPr="00944CFF">
        <w:rPr>
          <w:rFonts w:ascii="Times New Roman" w:eastAsia="Times New Roman" w:hAnsi="Times New Roman" w:cs="Times New Roman"/>
          <w:sz w:val="28"/>
          <w:szCs w:val="28"/>
        </w:rPr>
        <w:t>.</w:t>
      </w:r>
      <w:r>
        <w:rPr>
          <w:rFonts w:ascii="Times New Roman" w:eastAsia="Times New Roman" w:hAnsi="Times New Roman" w:cs="Times New Roman"/>
          <w:sz w:val="28"/>
          <w:szCs w:val="28"/>
        </w:rPr>
        <w:t>23</w:t>
      </w:r>
      <w:r w:rsidRPr="00944CFF">
        <w:rPr>
          <w:rFonts w:ascii="Times New Roman" w:eastAsia="Times New Roman" w:hAnsi="Times New Roman" w:cs="Times New Roman"/>
          <w:sz w:val="28"/>
          <w:szCs w:val="28"/>
        </w:rPr>
        <w:t xml:space="preserve">. </w:t>
      </w:r>
      <w:r w:rsidR="00B861AC" w:rsidRPr="00944CFF">
        <w:rPr>
          <w:rFonts w:ascii="Times New Roman" w:eastAsia="Times New Roman" w:hAnsi="Times New Roman" w:cs="Times New Roman"/>
          <w:sz w:val="28"/>
          <w:szCs w:val="28"/>
        </w:rPr>
        <w:t>Hotărârea Guvernului nr. 650/2023 cu privire la aprobarea Strategiei de transformare digitală a Republicii Moldova pentru anii 2023–2030.</w:t>
      </w:r>
    </w:p>
    <w:p w14:paraId="4436702F" w14:textId="63BE8C3A" w:rsidR="00B861AC" w:rsidRPr="00944CFF" w:rsidRDefault="00BF5850" w:rsidP="00B861AC">
      <w:pPr>
        <w:tabs>
          <w:tab w:val="left" w:pos="3686"/>
          <w:tab w:val="left" w:pos="9090"/>
          <w:tab w:val="left" w:pos="9180"/>
          <w:tab w:val="left" w:pos="9270"/>
        </w:tabs>
        <w:spacing w:line="240" w:lineRule="auto"/>
        <w:ind w:right="504" w:firstLine="720"/>
        <w:jc w:val="both"/>
        <w:rPr>
          <w:rFonts w:ascii="Times New Roman" w:eastAsia="Times New Roman" w:hAnsi="Times New Roman" w:cs="Times New Roman"/>
          <w:sz w:val="28"/>
          <w:szCs w:val="28"/>
        </w:rPr>
      </w:pPr>
      <w:r w:rsidRPr="00944CFF">
        <w:rPr>
          <w:rFonts w:ascii="Times New Roman" w:eastAsia="Times New Roman" w:hAnsi="Times New Roman" w:cs="Times New Roman"/>
          <w:sz w:val="28"/>
          <w:szCs w:val="28"/>
        </w:rPr>
        <w:t>12.</w:t>
      </w:r>
      <w:r>
        <w:rPr>
          <w:rFonts w:ascii="Times New Roman" w:eastAsia="Times New Roman" w:hAnsi="Times New Roman" w:cs="Times New Roman"/>
          <w:sz w:val="28"/>
          <w:szCs w:val="28"/>
        </w:rPr>
        <w:t>1</w:t>
      </w:r>
      <w:r w:rsidRPr="00944CFF">
        <w:rPr>
          <w:rFonts w:ascii="Times New Roman" w:eastAsia="Times New Roman" w:hAnsi="Times New Roman" w:cs="Times New Roman"/>
          <w:sz w:val="28"/>
          <w:szCs w:val="28"/>
        </w:rPr>
        <w:t>.</w:t>
      </w:r>
      <w:r>
        <w:rPr>
          <w:rFonts w:ascii="Times New Roman" w:eastAsia="Times New Roman" w:hAnsi="Times New Roman" w:cs="Times New Roman"/>
          <w:sz w:val="28"/>
          <w:szCs w:val="28"/>
        </w:rPr>
        <w:t>24</w:t>
      </w:r>
      <w:r w:rsidRPr="00944CF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B861AC" w:rsidRPr="00944CFF">
        <w:rPr>
          <w:rFonts w:ascii="Times New Roman" w:eastAsia="Times New Roman" w:hAnsi="Times New Roman" w:cs="Times New Roman"/>
          <w:sz w:val="28"/>
          <w:szCs w:val="28"/>
        </w:rPr>
        <w:t>Hotărârea Guvernului nr. 650/2023 cu privire la aprobarea Strategiei de transformare digitală a Republicii Moldova pentru anii 2023–2030.</w:t>
      </w:r>
    </w:p>
    <w:p w14:paraId="04965A9D" w14:textId="2016748C" w:rsidR="00B861AC" w:rsidRPr="00944CFF" w:rsidRDefault="00BF5850" w:rsidP="00BF5850">
      <w:pPr>
        <w:tabs>
          <w:tab w:val="left" w:pos="1530"/>
          <w:tab w:val="left" w:pos="1710"/>
          <w:tab w:val="left" w:pos="3686"/>
          <w:tab w:val="left" w:pos="5130"/>
          <w:tab w:val="left" w:pos="9090"/>
          <w:tab w:val="left" w:pos="9180"/>
          <w:tab w:val="left" w:pos="9270"/>
        </w:tabs>
        <w:spacing w:line="240" w:lineRule="auto"/>
        <w:ind w:right="504" w:firstLine="720"/>
        <w:jc w:val="both"/>
        <w:rPr>
          <w:rFonts w:ascii="Times New Roman" w:eastAsia="Times New Roman" w:hAnsi="Times New Roman" w:cs="Times New Roman"/>
          <w:sz w:val="28"/>
          <w:szCs w:val="28"/>
        </w:rPr>
      </w:pPr>
      <w:r w:rsidRPr="00944CFF">
        <w:rPr>
          <w:rFonts w:ascii="Times New Roman" w:eastAsia="Times New Roman" w:hAnsi="Times New Roman" w:cs="Times New Roman"/>
          <w:sz w:val="28"/>
          <w:szCs w:val="28"/>
        </w:rPr>
        <w:t>12.</w:t>
      </w:r>
      <w:r>
        <w:rPr>
          <w:rFonts w:ascii="Times New Roman" w:eastAsia="Times New Roman" w:hAnsi="Times New Roman" w:cs="Times New Roman"/>
          <w:sz w:val="28"/>
          <w:szCs w:val="28"/>
        </w:rPr>
        <w:t>1</w:t>
      </w:r>
      <w:r w:rsidRPr="00944CFF">
        <w:rPr>
          <w:rFonts w:ascii="Times New Roman" w:eastAsia="Times New Roman" w:hAnsi="Times New Roman" w:cs="Times New Roman"/>
          <w:sz w:val="28"/>
          <w:szCs w:val="28"/>
        </w:rPr>
        <w:t>.</w:t>
      </w:r>
      <w:r>
        <w:rPr>
          <w:rFonts w:ascii="Times New Roman" w:eastAsia="Times New Roman" w:hAnsi="Times New Roman" w:cs="Times New Roman"/>
          <w:sz w:val="28"/>
          <w:szCs w:val="28"/>
        </w:rPr>
        <w:t>25</w:t>
      </w:r>
      <w:r w:rsidRPr="00944CF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B861AC" w:rsidRPr="00944CFF">
        <w:rPr>
          <w:rFonts w:ascii="Times New Roman" w:eastAsia="Times New Roman" w:hAnsi="Times New Roman" w:cs="Times New Roman"/>
          <w:sz w:val="28"/>
          <w:szCs w:val="28"/>
        </w:rPr>
        <w:t>Hotărârea Guvernului nr. 305/2024 cu privire la platforma de găzduire și partajare a documentelor (MDocs).</w:t>
      </w:r>
    </w:p>
    <w:p w14:paraId="408E47DD" w14:textId="53BF0F66" w:rsidR="00944CFF" w:rsidRPr="00944CFF" w:rsidRDefault="00BF5850" w:rsidP="00944CFF">
      <w:pPr>
        <w:tabs>
          <w:tab w:val="left" w:pos="3686"/>
          <w:tab w:val="left" w:pos="9090"/>
          <w:tab w:val="left" w:pos="9180"/>
          <w:tab w:val="left" w:pos="9270"/>
        </w:tabs>
        <w:spacing w:line="240" w:lineRule="auto"/>
        <w:ind w:right="50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12.1.26. </w:t>
      </w:r>
      <w:r w:rsidR="00944CFF" w:rsidRPr="00944CFF">
        <w:rPr>
          <w:rFonts w:ascii="Times New Roman" w:eastAsia="Times New Roman" w:hAnsi="Times New Roman" w:cs="Times New Roman"/>
          <w:sz w:val="28"/>
          <w:szCs w:val="28"/>
        </w:rPr>
        <w:t>Hotărârea Guvernului nr. 677/2025 cu privire la consolidarea accesibilității serviciilor electronice și a site-</w:t>
      </w:r>
      <w:r w:rsidR="00E8674C" w:rsidRPr="00E8674C">
        <w:rPr>
          <w:rFonts w:ascii="Times New Roman" w:eastAsia="Times New Roman" w:hAnsi="Times New Roman" w:cs="Times New Roman"/>
          <w:sz w:val="28"/>
          <w:szCs w:val="28"/>
        </w:rPr>
        <w:t>consolidarea accesului la serviciile publice electronice în cadrul Portalului guvernamental integrat EVO utilizat la prestarea serviciilor publice electronice şi aprobarea măsurilor necesare pentru implementarea modelului unitar de design</w:t>
      </w:r>
      <w:r w:rsidR="00E8674C">
        <w:rPr>
          <w:rFonts w:ascii="Times New Roman" w:eastAsia="Times New Roman" w:hAnsi="Times New Roman" w:cs="Times New Roman"/>
          <w:sz w:val="28"/>
          <w:szCs w:val="28"/>
        </w:rPr>
        <w:t>;</w:t>
      </w:r>
    </w:p>
    <w:p w14:paraId="232B4CF3" w14:textId="54E3BEF3" w:rsidR="000E478D" w:rsidRDefault="00000000" w:rsidP="000E478D">
      <w:pPr>
        <w:tabs>
          <w:tab w:val="left" w:pos="0"/>
          <w:tab w:val="left" w:pos="284"/>
          <w:tab w:val="left" w:pos="3686"/>
          <w:tab w:val="left" w:pos="9090"/>
          <w:tab w:val="left" w:pos="9180"/>
          <w:tab w:val="left" w:pos="9270"/>
        </w:tabs>
        <w:spacing w:line="240" w:lineRule="auto"/>
        <w:ind w:right="5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12.</w:t>
      </w:r>
      <w:r w:rsidR="00AE4B62">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w:t>
      </w:r>
      <w:r w:rsidR="000E478D" w:rsidRPr="000E478D">
        <w:rPr>
          <w:rFonts w:ascii="Times New Roman" w:eastAsia="Times New Roman" w:hAnsi="Times New Roman" w:cs="Times New Roman"/>
          <w:sz w:val="28"/>
          <w:szCs w:val="28"/>
        </w:rPr>
        <w:t>SI RBCM funcționează în domeniul protecției datelor cu caracter personal și al accesului la informație în conformitate cu următoarele acte normative:</w:t>
      </w:r>
    </w:p>
    <w:p w14:paraId="00000053" w14:textId="47B61E01" w:rsidR="00A2003F" w:rsidRDefault="00000000" w:rsidP="00BF5850">
      <w:pPr>
        <w:tabs>
          <w:tab w:val="left" w:pos="284"/>
          <w:tab w:val="left" w:pos="3686"/>
          <w:tab w:val="left" w:pos="9090"/>
          <w:tab w:val="left" w:pos="9180"/>
          <w:tab w:val="left" w:pos="9270"/>
        </w:tabs>
        <w:spacing w:line="240" w:lineRule="auto"/>
        <w:ind w:right="50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sidR="00AE4B62">
        <w:rPr>
          <w:rFonts w:ascii="Times New Roman" w:eastAsia="Times New Roman" w:hAnsi="Times New Roman" w:cs="Times New Roman"/>
          <w:sz w:val="28"/>
          <w:szCs w:val="28"/>
        </w:rPr>
        <w:t>2</w:t>
      </w:r>
      <w:r>
        <w:rPr>
          <w:rFonts w:ascii="Times New Roman" w:eastAsia="Times New Roman" w:hAnsi="Times New Roman" w:cs="Times New Roman"/>
          <w:sz w:val="28"/>
          <w:szCs w:val="28"/>
        </w:rPr>
        <w:t>.1. Legea nr. 133/2011 privind protecția datelor cu caracter personal;</w:t>
      </w:r>
    </w:p>
    <w:p w14:paraId="00000054" w14:textId="30A9EB13" w:rsidR="00A2003F" w:rsidRDefault="00000000">
      <w:pPr>
        <w:tabs>
          <w:tab w:val="left" w:pos="0"/>
          <w:tab w:val="left" w:pos="284"/>
          <w:tab w:val="left" w:pos="3686"/>
          <w:tab w:val="left" w:pos="9090"/>
          <w:tab w:val="left" w:pos="9180"/>
          <w:tab w:val="left" w:pos="9270"/>
        </w:tabs>
        <w:spacing w:line="240" w:lineRule="auto"/>
        <w:ind w:right="50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sidR="00AE4B62">
        <w:rPr>
          <w:rFonts w:ascii="Times New Roman" w:eastAsia="Times New Roman" w:hAnsi="Times New Roman" w:cs="Times New Roman"/>
          <w:sz w:val="28"/>
          <w:szCs w:val="28"/>
        </w:rPr>
        <w:t>2</w:t>
      </w:r>
      <w:r>
        <w:rPr>
          <w:rFonts w:ascii="Times New Roman" w:eastAsia="Times New Roman" w:hAnsi="Times New Roman" w:cs="Times New Roman"/>
          <w:sz w:val="28"/>
          <w:szCs w:val="28"/>
        </w:rPr>
        <w:t>.2. Legea nr. 148/2023 privind accesul la informațiile de interes public.</w:t>
      </w:r>
    </w:p>
    <w:p w14:paraId="6B9928E9" w14:textId="5B655D2B" w:rsidR="000E478D" w:rsidRDefault="00000000">
      <w:pPr>
        <w:tabs>
          <w:tab w:val="left" w:pos="0"/>
          <w:tab w:val="left" w:pos="284"/>
          <w:tab w:val="left" w:pos="3686"/>
          <w:tab w:val="left" w:pos="9090"/>
          <w:tab w:val="left" w:pos="9180"/>
          <w:tab w:val="left" w:pos="9270"/>
        </w:tabs>
        <w:spacing w:line="240" w:lineRule="auto"/>
        <w:ind w:right="5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12.</w:t>
      </w:r>
      <w:r w:rsidR="00AE4B62">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w:t>
      </w:r>
      <w:r w:rsidR="000E478D" w:rsidRPr="000E478D">
        <w:rPr>
          <w:rFonts w:ascii="Times New Roman" w:eastAsia="Times New Roman" w:hAnsi="Times New Roman" w:cs="Times New Roman"/>
          <w:sz w:val="28"/>
          <w:szCs w:val="28"/>
        </w:rPr>
        <w:t>Funcționarea SI RBCM în domeniul securității cibernetice și al infrastructurilor critice se realizează în conformitate cu următoarele acte normative:</w:t>
      </w:r>
    </w:p>
    <w:p w14:paraId="12A068F3" w14:textId="7D511542" w:rsidR="00011892" w:rsidRDefault="00000000">
      <w:pPr>
        <w:tabs>
          <w:tab w:val="left" w:pos="0"/>
          <w:tab w:val="left" w:pos="284"/>
          <w:tab w:val="left" w:pos="3686"/>
          <w:tab w:val="left" w:pos="9090"/>
          <w:tab w:val="left" w:pos="9180"/>
          <w:tab w:val="left" w:pos="9270"/>
        </w:tabs>
        <w:spacing w:line="240" w:lineRule="auto"/>
        <w:ind w:right="50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sidR="00AE4B62">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.1. </w:t>
      </w:r>
      <w:r w:rsidR="00011892">
        <w:rPr>
          <w:rFonts w:ascii="Times New Roman" w:eastAsia="Times New Roman" w:hAnsi="Times New Roman" w:cs="Times New Roman"/>
          <w:sz w:val="28"/>
          <w:szCs w:val="28"/>
        </w:rPr>
        <w:t>Hotărârea Guvernului nr. 737/2017 pentru aprobarea Regulamentului cu privire la normele de creare a serviciilor de rețea și termenul de implementare a acestora.</w:t>
      </w:r>
    </w:p>
    <w:p w14:paraId="00000057" w14:textId="496505D5" w:rsidR="00A2003F" w:rsidRDefault="00000000" w:rsidP="00BF5850">
      <w:pPr>
        <w:tabs>
          <w:tab w:val="left" w:pos="0"/>
          <w:tab w:val="left" w:pos="284"/>
          <w:tab w:val="left" w:pos="3686"/>
          <w:tab w:val="left" w:pos="9090"/>
          <w:tab w:val="left" w:pos="9180"/>
          <w:tab w:val="left" w:pos="9270"/>
        </w:tabs>
        <w:spacing w:line="240" w:lineRule="auto"/>
        <w:ind w:right="50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sidR="00AE4B62">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.2. </w:t>
      </w:r>
      <w:r w:rsidR="00011892">
        <w:rPr>
          <w:rFonts w:ascii="Times New Roman" w:eastAsia="Times New Roman" w:hAnsi="Times New Roman" w:cs="Times New Roman"/>
          <w:sz w:val="28"/>
          <w:szCs w:val="28"/>
        </w:rPr>
        <w:t>Hotărârea Guvernului nr. 562/2025 cu privire la modul de realizare a obligațiilor de asigurare a securității cibernetice de către furnizorii de servicii în sectoarele critice;</w:t>
      </w:r>
    </w:p>
    <w:p w14:paraId="00000058" w14:textId="5DF438A8" w:rsidR="00A2003F" w:rsidRDefault="00000000">
      <w:pPr>
        <w:tabs>
          <w:tab w:val="left" w:pos="3686"/>
          <w:tab w:val="left" w:pos="9090"/>
          <w:tab w:val="left" w:pos="9180"/>
          <w:tab w:val="left" w:pos="9270"/>
        </w:tabs>
        <w:spacing w:line="240" w:lineRule="auto"/>
        <w:ind w:right="50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12.</w:t>
      </w:r>
      <w:r w:rsidR="00AE4B62">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w:t>
      </w:r>
      <w:r w:rsidR="000E478D" w:rsidRPr="000E478D">
        <w:rPr>
          <w:rFonts w:ascii="Times New Roman" w:eastAsia="Times New Roman" w:hAnsi="Times New Roman" w:cs="Times New Roman"/>
          <w:sz w:val="28"/>
          <w:szCs w:val="28"/>
        </w:rPr>
        <w:t>Funcționarea SI RBCM în domeniul bunurilor culturale mobile și al regimului vamal se realizează în conformitate cu următoarele acte normative:</w:t>
      </w:r>
    </w:p>
    <w:p w14:paraId="00000059" w14:textId="4075B85C" w:rsidR="00A2003F" w:rsidRDefault="00000000">
      <w:pPr>
        <w:tabs>
          <w:tab w:val="left" w:pos="3686"/>
          <w:tab w:val="left" w:pos="9090"/>
          <w:tab w:val="left" w:pos="9180"/>
          <w:tab w:val="left" w:pos="9270"/>
        </w:tabs>
        <w:spacing w:line="240" w:lineRule="auto"/>
        <w:ind w:right="50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sidR="00AE4B62">
        <w:rPr>
          <w:rFonts w:ascii="Times New Roman" w:eastAsia="Times New Roman" w:hAnsi="Times New Roman" w:cs="Times New Roman"/>
          <w:sz w:val="28"/>
          <w:szCs w:val="28"/>
        </w:rPr>
        <w:t>4</w:t>
      </w:r>
      <w:r>
        <w:rPr>
          <w:rFonts w:ascii="Times New Roman" w:eastAsia="Times New Roman" w:hAnsi="Times New Roman" w:cs="Times New Roman"/>
          <w:sz w:val="28"/>
          <w:szCs w:val="28"/>
        </w:rPr>
        <w:t>.1. Legea nr. 280/2011 privind protejarea patrimoniului cultural național mobil;</w:t>
      </w:r>
    </w:p>
    <w:p w14:paraId="0000005A" w14:textId="7F2E89CB" w:rsidR="00A2003F" w:rsidRDefault="00000000">
      <w:pPr>
        <w:tabs>
          <w:tab w:val="left" w:pos="3686"/>
          <w:tab w:val="left" w:pos="9090"/>
          <w:tab w:val="left" w:pos="9180"/>
          <w:tab w:val="left" w:pos="9270"/>
        </w:tabs>
        <w:spacing w:line="240" w:lineRule="auto"/>
        <w:ind w:right="50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sidR="00AE4B62">
        <w:rPr>
          <w:rFonts w:ascii="Times New Roman" w:eastAsia="Times New Roman" w:hAnsi="Times New Roman" w:cs="Times New Roman"/>
          <w:sz w:val="28"/>
          <w:szCs w:val="28"/>
        </w:rPr>
        <w:t>4</w:t>
      </w:r>
      <w:r>
        <w:rPr>
          <w:rFonts w:ascii="Times New Roman" w:eastAsia="Times New Roman" w:hAnsi="Times New Roman" w:cs="Times New Roman"/>
          <w:sz w:val="28"/>
          <w:szCs w:val="28"/>
        </w:rPr>
        <w:t>.2. Codul vamal al Republicii Moldova nr. 95/2021;</w:t>
      </w:r>
    </w:p>
    <w:p w14:paraId="0000005B" w14:textId="376931EC" w:rsidR="00A2003F" w:rsidRDefault="00000000">
      <w:pPr>
        <w:tabs>
          <w:tab w:val="left" w:pos="3686"/>
          <w:tab w:val="left" w:pos="9090"/>
          <w:tab w:val="left" w:pos="9180"/>
          <w:tab w:val="left" w:pos="9270"/>
        </w:tabs>
        <w:spacing w:line="240" w:lineRule="auto"/>
        <w:ind w:right="50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sidR="00AE4B62">
        <w:rPr>
          <w:rFonts w:ascii="Times New Roman" w:eastAsia="Times New Roman" w:hAnsi="Times New Roman" w:cs="Times New Roman"/>
          <w:sz w:val="28"/>
          <w:szCs w:val="28"/>
        </w:rPr>
        <w:t>4</w:t>
      </w:r>
      <w:r>
        <w:rPr>
          <w:rFonts w:ascii="Times New Roman" w:eastAsia="Times New Roman" w:hAnsi="Times New Roman" w:cs="Times New Roman"/>
          <w:sz w:val="28"/>
          <w:szCs w:val="28"/>
        </w:rPr>
        <w:t>.3. Hotărârea Guvernului nr. 92/2023 pentru punerea în aplicare a Codului vamal nr. 95/2021;</w:t>
      </w:r>
    </w:p>
    <w:p w14:paraId="0000005D" w14:textId="65F1F9E1" w:rsidR="00A2003F" w:rsidRDefault="00000000" w:rsidP="000264D9">
      <w:pPr>
        <w:tabs>
          <w:tab w:val="left" w:pos="3686"/>
          <w:tab w:val="left" w:pos="9090"/>
          <w:tab w:val="left" w:pos="9180"/>
          <w:tab w:val="left" w:pos="9270"/>
        </w:tabs>
        <w:spacing w:line="240" w:lineRule="auto"/>
        <w:ind w:right="50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sidR="00AE4B62">
        <w:rPr>
          <w:rFonts w:ascii="Times New Roman" w:eastAsia="Times New Roman" w:hAnsi="Times New Roman" w:cs="Times New Roman"/>
          <w:sz w:val="28"/>
          <w:szCs w:val="28"/>
        </w:rPr>
        <w:t>4</w:t>
      </w:r>
      <w:r>
        <w:rPr>
          <w:rFonts w:ascii="Times New Roman" w:eastAsia="Times New Roman" w:hAnsi="Times New Roman" w:cs="Times New Roman"/>
          <w:sz w:val="28"/>
          <w:szCs w:val="28"/>
        </w:rPr>
        <w:t>.4. Hotărârea Guvernului nr. 470/2023 pentru punerea în aplicare a prevederilor Legii nr. 280/2011 privind protejarea patrimoniului cultural național mobil.</w:t>
      </w:r>
    </w:p>
    <w:p w14:paraId="00000068" w14:textId="08728058" w:rsidR="00A2003F" w:rsidRDefault="00000000">
      <w:pPr>
        <w:tabs>
          <w:tab w:val="left" w:pos="3686"/>
          <w:tab w:val="left" w:pos="9090"/>
          <w:tab w:val="left" w:pos="9180"/>
          <w:tab w:val="left" w:pos="9270"/>
        </w:tabs>
        <w:spacing w:line="240" w:lineRule="auto"/>
        <w:ind w:right="50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sidR="00AE4B62">
        <w:rPr>
          <w:rFonts w:ascii="Times New Roman" w:eastAsia="Times New Roman" w:hAnsi="Times New Roman" w:cs="Times New Roman"/>
          <w:sz w:val="28"/>
          <w:szCs w:val="28"/>
        </w:rPr>
        <w:t>5</w:t>
      </w:r>
      <w:r>
        <w:rPr>
          <w:rFonts w:ascii="Times New Roman" w:eastAsia="Times New Roman" w:hAnsi="Times New Roman" w:cs="Times New Roman"/>
          <w:sz w:val="28"/>
          <w:szCs w:val="28"/>
        </w:rPr>
        <w:t>. Standardele și reglementările tehnice aplicabile. La elaborarea și implementarea SI RBCM se vor respecta următoarele standarde și reglementări tehnice:</w:t>
      </w:r>
    </w:p>
    <w:p w14:paraId="00000069" w14:textId="2BB26F6F" w:rsidR="00A2003F" w:rsidRDefault="00000000">
      <w:pPr>
        <w:tabs>
          <w:tab w:val="left" w:pos="3686"/>
          <w:tab w:val="left" w:pos="9090"/>
          <w:tab w:val="left" w:pos="9180"/>
          <w:tab w:val="left" w:pos="9270"/>
        </w:tabs>
        <w:spacing w:line="240" w:lineRule="auto"/>
        <w:ind w:right="50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sidR="00AE4B62">
        <w:rPr>
          <w:rFonts w:ascii="Times New Roman" w:eastAsia="Times New Roman" w:hAnsi="Times New Roman" w:cs="Times New Roman"/>
          <w:sz w:val="28"/>
          <w:szCs w:val="28"/>
        </w:rPr>
        <w:t>5</w:t>
      </w:r>
      <w:r>
        <w:rPr>
          <w:rFonts w:ascii="Times New Roman" w:eastAsia="Times New Roman" w:hAnsi="Times New Roman" w:cs="Times New Roman"/>
          <w:sz w:val="28"/>
          <w:szCs w:val="28"/>
        </w:rPr>
        <w:t>.1. SM EN ISO/IEC 27001 – Securitatea informației, securitatea cibernetică și protecția vieții private. Sisteme de management al securității informației – Cerințe;</w:t>
      </w:r>
    </w:p>
    <w:p w14:paraId="0000006A" w14:textId="7769C964" w:rsidR="00A2003F" w:rsidRDefault="00000000">
      <w:pPr>
        <w:tabs>
          <w:tab w:val="left" w:pos="3686"/>
          <w:tab w:val="left" w:pos="9090"/>
          <w:tab w:val="left" w:pos="9180"/>
          <w:tab w:val="left" w:pos="9270"/>
        </w:tabs>
        <w:spacing w:line="240" w:lineRule="auto"/>
        <w:ind w:right="50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sidR="00AE4B62">
        <w:rPr>
          <w:rFonts w:ascii="Times New Roman" w:eastAsia="Times New Roman" w:hAnsi="Times New Roman" w:cs="Times New Roman"/>
          <w:sz w:val="28"/>
          <w:szCs w:val="28"/>
        </w:rPr>
        <w:t>5</w:t>
      </w:r>
      <w:r>
        <w:rPr>
          <w:rFonts w:ascii="Times New Roman" w:eastAsia="Times New Roman" w:hAnsi="Times New Roman" w:cs="Times New Roman"/>
          <w:sz w:val="28"/>
          <w:szCs w:val="28"/>
        </w:rPr>
        <w:t>.2. SM EN ISO/IEC 27002 – Securitatea informației, securitatea cibernetică și protecția vieții private. Măsuri de control al securității informației;</w:t>
      </w:r>
    </w:p>
    <w:p w14:paraId="0000006B" w14:textId="305FF9E4" w:rsidR="00A2003F" w:rsidRDefault="00000000">
      <w:pPr>
        <w:tabs>
          <w:tab w:val="left" w:pos="3686"/>
          <w:tab w:val="left" w:pos="9090"/>
          <w:tab w:val="left" w:pos="9180"/>
          <w:tab w:val="left" w:pos="9270"/>
        </w:tabs>
        <w:spacing w:line="240" w:lineRule="auto"/>
        <w:ind w:right="50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sidR="00AE4B62">
        <w:rPr>
          <w:rFonts w:ascii="Times New Roman" w:eastAsia="Times New Roman" w:hAnsi="Times New Roman" w:cs="Times New Roman"/>
          <w:sz w:val="28"/>
          <w:szCs w:val="28"/>
        </w:rPr>
        <w:t>5</w:t>
      </w:r>
      <w:r>
        <w:rPr>
          <w:rFonts w:ascii="Times New Roman" w:eastAsia="Times New Roman" w:hAnsi="Times New Roman" w:cs="Times New Roman"/>
          <w:sz w:val="28"/>
          <w:szCs w:val="28"/>
        </w:rPr>
        <w:t>.3. SM EN ISO/IEC 12207 – Ingineria sistemelor și software-ului. Procesele ciclului de viață al software-ului;</w:t>
      </w:r>
    </w:p>
    <w:p w14:paraId="0000006C" w14:textId="6D025D58" w:rsidR="00A2003F" w:rsidRDefault="00000000">
      <w:pPr>
        <w:tabs>
          <w:tab w:val="left" w:pos="3686"/>
          <w:tab w:val="left" w:pos="9090"/>
          <w:tab w:val="left" w:pos="9180"/>
          <w:tab w:val="left" w:pos="9270"/>
        </w:tabs>
        <w:spacing w:line="240" w:lineRule="auto"/>
        <w:ind w:right="50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sidR="00AE4B62">
        <w:rPr>
          <w:rFonts w:ascii="Times New Roman" w:eastAsia="Times New Roman" w:hAnsi="Times New Roman" w:cs="Times New Roman"/>
          <w:sz w:val="28"/>
          <w:szCs w:val="28"/>
        </w:rPr>
        <w:t>5</w:t>
      </w:r>
      <w:r>
        <w:rPr>
          <w:rFonts w:ascii="Times New Roman" w:eastAsia="Times New Roman" w:hAnsi="Times New Roman" w:cs="Times New Roman"/>
          <w:sz w:val="28"/>
          <w:szCs w:val="28"/>
        </w:rPr>
        <w:t>.4. SM EN ISO/IEC 15288 – Ingineria sistemelor și software-ului. Procesele ciclului de viață al sistemului;</w:t>
      </w:r>
    </w:p>
    <w:p w14:paraId="0000006D" w14:textId="0EC3D7AE" w:rsidR="00A2003F" w:rsidRDefault="00000000">
      <w:pPr>
        <w:tabs>
          <w:tab w:val="left" w:pos="3686"/>
          <w:tab w:val="left" w:pos="9090"/>
          <w:tab w:val="left" w:pos="9180"/>
          <w:tab w:val="left" w:pos="9270"/>
        </w:tabs>
        <w:spacing w:line="240" w:lineRule="auto"/>
        <w:ind w:right="50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sidR="00AE4B62">
        <w:rPr>
          <w:rFonts w:ascii="Times New Roman" w:eastAsia="Times New Roman" w:hAnsi="Times New Roman" w:cs="Times New Roman"/>
          <w:sz w:val="28"/>
          <w:szCs w:val="28"/>
        </w:rPr>
        <w:t>5</w:t>
      </w:r>
      <w:r>
        <w:rPr>
          <w:rFonts w:ascii="Times New Roman" w:eastAsia="Times New Roman" w:hAnsi="Times New Roman" w:cs="Times New Roman"/>
          <w:sz w:val="28"/>
          <w:szCs w:val="28"/>
        </w:rPr>
        <w:t>.5. SM EN ISO/IEC 15408-1 – Tehnologia informației. Tehnici de securitate. Criterii de evaluare pentru securitatea TI. Partea 1: Introducere și model general;</w:t>
      </w:r>
    </w:p>
    <w:p w14:paraId="0000006E" w14:textId="0A35F878" w:rsidR="00A2003F" w:rsidRDefault="00000000">
      <w:pPr>
        <w:tabs>
          <w:tab w:val="left" w:pos="3686"/>
          <w:tab w:val="left" w:pos="9090"/>
          <w:tab w:val="left" w:pos="9180"/>
          <w:tab w:val="left" w:pos="9270"/>
        </w:tabs>
        <w:spacing w:line="240" w:lineRule="auto"/>
        <w:ind w:right="50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sidR="00AE4B62">
        <w:rPr>
          <w:rFonts w:ascii="Times New Roman" w:eastAsia="Times New Roman" w:hAnsi="Times New Roman" w:cs="Times New Roman"/>
          <w:sz w:val="28"/>
          <w:szCs w:val="28"/>
        </w:rPr>
        <w:t>5</w:t>
      </w:r>
      <w:r>
        <w:rPr>
          <w:rFonts w:ascii="Times New Roman" w:eastAsia="Times New Roman" w:hAnsi="Times New Roman" w:cs="Times New Roman"/>
          <w:sz w:val="28"/>
          <w:szCs w:val="28"/>
        </w:rPr>
        <w:t>.6. SM EN ISO/IEC 15408-2 –  Partea 2: Cerințe funcționale de securitate;</w:t>
      </w:r>
    </w:p>
    <w:p w14:paraId="0000006F" w14:textId="5389C74B" w:rsidR="00A2003F" w:rsidRDefault="00000000">
      <w:pPr>
        <w:tabs>
          <w:tab w:val="left" w:pos="3686"/>
          <w:tab w:val="left" w:pos="9090"/>
          <w:tab w:val="left" w:pos="9180"/>
          <w:tab w:val="left" w:pos="9270"/>
        </w:tabs>
        <w:spacing w:line="240" w:lineRule="auto"/>
        <w:ind w:right="50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sidR="00AE4B62">
        <w:rPr>
          <w:rFonts w:ascii="Times New Roman" w:eastAsia="Times New Roman" w:hAnsi="Times New Roman" w:cs="Times New Roman"/>
          <w:sz w:val="28"/>
          <w:szCs w:val="28"/>
        </w:rPr>
        <w:t>5</w:t>
      </w:r>
      <w:r>
        <w:rPr>
          <w:rFonts w:ascii="Times New Roman" w:eastAsia="Times New Roman" w:hAnsi="Times New Roman" w:cs="Times New Roman"/>
          <w:sz w:val="28"/>
          <w:szCs w:val="28"/>
        </w:rPr>
        <w:t>.7. SM EN ISO/IEC 15408-3 –  Partea 3: Cerințe de asigurare a securității;</w:t>
      </w:r>
    </w:p>
    <w:p w14:paraId="00000070" w14:textId="503B61AE" w:rsidR="00A2003F" w:rsidRDefault="00000000">
      <w:pPr>
        <w:tabs>
          <w:tab w:val="left" w:pos="3686"/>
          <w:tab w:val="left" w:pos="9090"/>
          <w:tab w:val="left" w:pos="9180"/>
          <w:tab w:val="left" w:pos="9270"/>
        </w:tabs>
        <w:spacing w:line="240" w:lineRule="auto"/>
        <w:ind w:right="50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sidR="00AE4B62">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.8. Reglementarea tehnică </w:t>
      </w:r>
      <w:r w:rsidR="00E8674C" w:rsidRPr="00E8674C">
        <w:rPr>
          <w:rFonts w:ascii="Times New Roman" w:eastAsia="Times New Roman" w:hAnsi="Times New Roman" w:cs="Times New Roman"/>
          <w:sz w:val="28"/>
          <w:szCs w:val="28"/>
        </w:rPr>
        <w:t>„Procesele ciclului de viața al software-ului” RT 38370656-002:2006, aprobată prin Ordinul ministrului dezvoltării informaționale nr.78/2006.</w:t>
      </w:r>
      <w:r>
        <w:rPr>
          <w:rFonts w:ascii="Times New Roman" w:eastAsia="Times New Roman" w:hAnsi="Times New Roman" w:cs="Times New Roman"/>
          <w:sz w:val="28"/>
          <w:szCs w:val="28"/>
        </w:rPr>
        <w:t>.</w:t>
      </w:r>
    </w:p>
    <w:p w14:paraId="00000071" w14:textId="77777777" w:rsidR="00A2003F" w:rsidRDefault="00000000">
      <w:pPr>
        <w:pStyle w:val="1"/>
        <w:tabs>
          <w:tab w:val="left" w:pos="3686"/>
          <w:tab w:val="left" w:pos="9090"/>
          <w:tab w:val="left" w:pos="9180"/>
          <w:tab w:val="left" w:pos="9270"/>
        </w:tabs>
        <w:ind w:right="9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Capitolul IV</w:t>
      </w:r>
    </w:p>
    <w:p w14:paraId="00000072" w14:textId="77777777" w:rsidR="00A2003F" w:rsidRDefault="00000000">
      <w:pPr>
        <w:tabs>
          <w:tab w:val="left" w:pos="3686"/>
          <w:tab w:val="left" w:pos="9090"/>
          <w:tab w:val="left" w:pos="9180"/>
          <w:tab w:val="left" w:pos="9270"/>
        </w:tabs>
        <w:ind w:right="500"/>
        <w:jc w:val="center"/>
        <w:rPr>
          <w:rFonts w:ascii="Times New Roman" w:eastAsia="Times New Roman" w:hAnsi="Times New Roman" w:cs="Times New Roman"/>
          <w:b/>
          <w:bCs/>
          <w:sz w:val="28"/>
          <w:szCs w:val="28"/>
        </w:rPr>
      </w:pPr>
      <w:bookmarkStart w:id="2" w:name="_heading=h.bj3xchg517nq" w:colFirst="0" w:colLast="0"/>
      <w:bookmarkEnd w:id="2"/>
      <w:r>
        <w:rPr>
          <w:rFonts w:ascii="Times New Roman" w:eastAsia="Times New Roman" w:hAnsi="Times New Roman" w:cs="Times New Roman"/>
          <w:b/>
          <w:bCs/>
          <w:sz w:val="28"/>
          <w:szCs w:val="28"/>
        </w:rPr>
        <w:t>SPAŢIUL FUNCŢIONAL AL SI RBCM</w:t>
      </w:r>
    </w:p>
    <w:p w14:paraId="00000073" w14:textId="77777777" w:rsidR="00A2003F" w:rsidRDefault="00000000">
      <w:pPr>
        <w:tabs>
          <w:tab w:val="left" w:pos="3686"/>
          <w:tab w:val="left" w:pos="9090"/>
          <w:tab w:val="left" w:pos="9180"/>
          <w:tab w:val="left" w:pos="9270"/>
        </w:tabs>
        <w:spacing w:after="120"/>
        <w:ind w:right="50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Secţiunea 1 Funcţiile de bază ale SI RBCM</w:t>
      </w:r>
    </w:p>
    <w:p w14:paraId="3B604CE3" w14:textId="0A73F1A3" w:rsidR="00CA54F2" w:rsidRPr="00CA54F2" w:rsidRDefault="00000000" w:rsidP="00CA54F2">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13.</w:t>
      </w:r>
      <w:r>
        <w:rPr>
          <w:rFonts w:ascii="Times New Roman" w:eastAsia="Times New Roman" w:hAnsi="Times New Roman" w:cs="Times New Roman"/>
          <w:sz w:val="28"/>
          <w:szCs w:val="28"/>
        </w:rPr>
        <w:t xml:space="preserve"> </w:t>
      </w:r>
      <w:r w:rsidR="001C58F0">
        <w:rPr>
          <w:rFonts w:ascii="Times New Roman" w:eastAsia="Times New Roman" w:hAnsi="Times New Roman" w:cs="Times New Roman"/>
          <w:sz w:val="28"/>
          <w:szCs w:val="28"/>
          <w:lang w:val="ro-RO"/>
        </w:rPr>
        <w:t>Î</w:t>
      </w:r>
      <w:r w:rsidR="001C58F0" w:rsidRPr="001C58F0">
        <w:rPr>
          <w:rFonts w:ascii="Times New Roman" w:eastAsia="Times New Roman" w:hAnsi="Times New Roman" w:cs="Times New Roman"/>
          <w:sz w:val="28"/>
          <w:szCs w:val="28"/>
        </w:rPr>
        <w:t>n cadrul funcționării SI RBCM, sunt realizate funcții de bază tipice sistem</w:t>
      </w:r>
      <w:r w:rsidR="001C58F0">
        <w:rPr>
          <w:rFonts w:ascii="Times New Roman" w:eastAsia="Times New Roman" w:hAnsi="Times New Roman" w:cs="Times New Roman"/>
          <w:sz w:val="28"/>
          <w:szCs w:val="28"/>
        </w:rPr>
        <w:t>elor</w:t>
      </w:r>
      <w:r w:rsidR="001C58F0" w:rsidRPr="001C58F0">
        <w:rPr>
          <w:rFonts w:ascii="Times New Roman" w:eastAsia="Times New Roman" w:hAnsi="Times New Roman" w:cs="Times New Roman"/>
          <w:sz w:val="28"/>
          <w:szCs w:val="28"/>
        </w:rPr>
        <w:t xml:space="preserve"> informațional</w:t>
      </w:r>
      <w:r w:rsidR="001C58F0">
        <w:rPr>
          <w:rFonts w:ascii="Times New Roman" w:eastAsia="Times New Roman" w:hAnsi="Times New Roman" w:cs="Times New Roman"/>
          <w:sz w:val="28"/>
          <w:szCs w:val="28"/>
        </w:rPr>
        <w:t>e</w:t>
      </w:r>
      <w:r w:rsidR="001C58F0" w:rsidRPr="001C58F0">
        <w:rPr>
          <w:rFonts w:ascii="Times New Roman" w:eastAsia="Times New Roman" w:hAnsi="Times New Roman" w:cs="Times New Roman"/>
          <w:sz w:val="28"/>
          <w:szCs w:val="28"/>
        </w:rPr>
        <w:t xml:space="preserve"> de importanță </w:t>
      </w:r>
      <w:r w:rsidR="001C58F0">
        <w:rPr>
          <w:rFonts w:ascii="Times New Roman" w:eastAsia="Times New Roman" w:hAnsi="Times New Roman" w:cs="Times New Roman"/>
          <w:sz w:val="28"/>
          <w:szCs w:val="28"/>
        </w:rPr>
        <w:t>națională precum</w:t>
      </w:r>
      <w:r w:rsidR="001C58F0" w:rsidRPr="001C58F0">
        <w:rPr>
          <w:rFonts w:ascii="Times New Roman" w:eastAsia="Times New Roman" w:hAnsi="Times New Roman" w:cs="Times New Roman"/>
          <w:sz w:val="28"/>
          <w:szCs w:val="28"/>
        </w:rPr>
        <w:t>: formarea resursei informaționale, luarea în evidență, actualizarea și radierea datelor, organizarea asigurării informaționale, interoperabilitatea, auditarea activităților, asigurarea securității și confidențialității informației</w:t>
      </w:r>
      <w:r w:rsidR="001C58F0">
        <w:rPr>
          <w:rFonts w:ascii="Times New Roman" w:eastAsia="Times New Roman" w:hAnsi="Times New Roman" w:cs="Times New Roman"/>
          <w:sz w:val="28"/>
          <w:szCs w:val="28"/>
        </w:rPr>
        <w:t xml:space="preserve">. </w:t>
      </w:r>
      <w:r w:rsidR="00CA54F2" w:rsidRPr="00CA54F2">
        <w:rPr>
          <w:rFonts w:ascii="Times New Roman" w:eastAsia="Times New Roman" w:hAnsi="Times New Roman" w:cs="Times New Roman"/>
          <w:sz w:val="28"/>
          <w:szCs w:val="28"/>
        </w:rPr>
        <w:t>SI RBCM realizează următoarele funcții de bază:</w:t>
      </w:r>
    </w:p>
    <w:p w14:paraId="7872695E" w14:textId="77777777" w:rsidR="00CA54F2" w:rsidRPr="00CA54F2" w:rsidRDefault="00CA54F2" w:rsidP="00CA54F2">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sidRPr="00CA54F2">
        <w:rPr>
          <w:rFonts w:ascii="Times New Roman" w:eastAsia="Times New Roman" w:hAnsi="Times New Roman" w:cs="Times New Roman"/>
          <w:sz w:val="28"/>
          <w:szCs w:val="28"/>
        </w:rPr>
        <w:t>13.1. formarea bazei de date a SI RBCM:</w:t>
      </w:r>
    </w:p>
    <w:p w14:paraId="5841313C" w14:textId="77777777" w:rsidR="00CA54F2" w:rsidRPr="00CA54F2" w:rsidRDefault="00CA54F2" w:rsidP="00CA54F2">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sidRPr="00CA54F2">
        <w:rPr>
          <w:rFonts w:ascii="Times New Roman" w:eastAsia="Times New Roman" w:hAnsi="Times New Roman" w:cs="Times New Roman"/>
          <w:sz w:val="28"/>
          <w:szCs w:val="28"/>
        </w:rPr>
        <w:t>13.1.1. luarea în evidentă primară, care constă în atribuirea identificatorului unic obiectului de evidentă și introducerea în baza de date a volumului stabilit de date;</w:t>
      </w:r>
    </w:p>
    <w:p w14:paraId="580AAED3" w14:textId="77777777" w:rsidR="00CA54F2" w:rsidRPr="00CA54F2" w:rsidRDefault="00CA54F2" w:rsidP="00CA54F2">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sidRPr="00CA54F2">
        <w:rPr>
          <w:rFonts w:ascii="Times New Roman" w:eastAsia="Times New Roman" w:hAnsi="Times New Roman" w:cs="Times New Roman"/>
          <w:sz w:val="28"/>
          <w:szCs w:val="28"/>
        </w:rPr>
        <w:t>13.1.2. actualizarea datelor, care presupune actualizarea sistematică a bazei de date la modificarea sau completarea datelor obiectelor de evidentă;</w:t>
      </w:r>
    </w:p>
    <w:p w14:paraId="2CE1C14D" w14:textId="77777777" w:rsidR="00CA54F2" w:rsidRPr="00CA54F2" w:rsidRDefault="00CA54F2" w:rsidP="00CA54F2">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sidRPr="00CA54F2">
        <w:rPr>
          <w:rFonts w:ascii="Times New Roman" w:eastAsia="Times New Roman" w:hAnsi="Times New Roman" w:cs="Times New Roman"/>
          <w:sz w:val="28"/>
          <w:szCs w:val="28"/>
        </w:rPr>
        <w:t>13.1.3. scoaterea din evidentă, care nu presupune excluderea fizică a datelor din registru, ci doar schimbarea statutului acestora. Informația în SI RBCM se introduce numai în baza documentelor ce confirmă veridicitatea datelor, cu specificarea documentului în baza căruia s-a realizat actualizarea lor. Toate modificările în SI RBCM se păstrează în ordine cronologică;</w:t>
      </w:r>
    </w:p>
    <w:p w14:paraId="6BC168FB" w14:textId="77777777" w:rsidR="00CA54F2" w:rsidRPr="00CA54F2" w:rsidRDefault="00CA54F2" w:rsidP="00CA54F2">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sidRPr="00CA54F2">
        <w:rPr>
          <w:rFonts w:ascii="Times New Roman" w:eastAsia="Times New Roman" w:hAnsi="Times New Roman" w:cs="Times New Roman"/>
          <w:sz w:val="28"/>
          <w:szCs w:val="28"/>
        </w:rPr>
        <w:t>13.2. asigurarea informațională. Informația din resursa informațională creată prin intermediul SI RBCM se pune la dispoziția subiecților raporturilor juridice ai SI RBCM, inclusiv în cazul schimbului informațional dintre participanții sistemului. Nivelul de acces al beneficiarului la RI RBCM este stabilit de Regulamentul privind modul de ținere a Registrului circulației bunurilor culturale mobile și de prevederile cadrului normativ;</w:t>
      </w:r>
    </w:p>
    <w:p w14:paraId="75E5665B" w14:textId="77777777" w:rsidR="00CA54F2" w:rsidRPr="00CA54F2" w:rsidRDefault="00CA54F2" w:rsidP="00CA54F2">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sidRPr="00CA54F2">
        <w:rPr>
          <w:rFonts w:ascii="Times New Roman" w:eastAsia="Times New Roman" w:hAnsi="Times New Roman" w:cs="Times New Roman"/>
          <w:sz w:val="28"/>
          <w:szCs w:val="28"/>
        </w:rPr>
        <w:t>13.3. asigurarea securității informației. Securitatea informației se asigură la toate etapele de colectare, păstrare și utilizare a resurselor informaționale;</w:t>
      </w:r>
    </w:p>
    <w:p w14:paraId="668B169D" w14:textId="111F1F90" w:rsidR="00CA54F2" w:rsidRDefault="00CA54F2" w:rsidP="00CA54F2">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sidRPr="00CA54F2">
        <w:rPr>
          <w:rFonts w:ascii="Times New Roman" w:eastAsia="Times New Roman" w:hAnsi="Times New Roman" w:cs="Times New Roman"/>
          <w:sz w:val="28"/>
          <w:szCs w:val="28"/>
        </w:rPr>
        <w:t>13.4. asigurarea funcționării. Asigurarea funcționării presupune asigurarea funcționării SI RBCM sub toate aspectele.</w:t>
      </w:r>
    </w:p>
    <w:p w14:paraId="0000008D" w14:textId="77777777" w:rsidR="00A2003F" w:rsidRDefault="00000000">
      <w:pPr>
        <w:tabs>
          <w:tab w:val="left" w:pos="3686"/>
          <w:tab w:val="left" w:pos="9090"/>
          <w:tab w:val="left" w:pos="9180"/>
          <w:tab w:val="left" w:pos="9270"/>
        </w:tabs>
        <w:spacing w:line="240" w:lineRule="auto"/>
        <w:ind w:right="500"/>
        <w:jc w:val="center"/>
        <w:rPr>
          <w:rFonts w:ascii="Times New Roman" w:eastAsia="Times New Roman" w:hAnsi="Times New Roman" w:cs="Times New Roman"/>
          <w:b/>
          <w:bCs/>
          <w:sz w:val="28"/>
          <w:szCs w:val="28"/>
        </w:rPr>
      </w:pPr>
      <w:bookmarkStart w:id="3" w:name="_heading=h.ffi3nr4mna09" w:colFirst="0" w:colLast="0"/>
      <w:bookmarkEnd w:id="3"/>
      <w:r>
        <w:rPr>
          <w:rFonts w:ascii="Times New Roman" w:eastAsia="Times New Roman" w:hAnsi="Times New Roman" w:cs="Times New Roman"/>
          <w:b/>
          <w:bCs/>
          <w:sz w:val="28"/>
          <w:szCs w:val="28"/>
        </w:rPr>
        <w:t xml:space="preserve">Secţiunea a 2-a </w:t>
      </w:r>
    </w:p>
    <w:p w14:paraId="0000008E" w14:textId="77777777" w:rsidR="00A2003F" w:rsidRDefault="00000000">
      <w:pPr>
        <w:tabs>
          <w:tab w:val="left" w:pos="3686"/>
          <w:tab w:val="left" w:pos="9090"/>
          <w:tab w:val="left" w:pos="9180"/>
          <w:tab w:val="left" w:pos="9270"/>
        </w:tabs>
        <w:spacing w:after="120" w:line="240" w:lineRule="auto"/>
        <w:ind w:right="50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Contururile funcționale de bază</w:t>
      </w:r>
    </w:p>
    <w:p w14:paraId="01FDF53E" w14:textId="77777777" w:rsidR="00121F2C" w:rsidRDefault="00000000" w:rsidP="00CA54F2">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14.</w:t>
      </w:r>
      <w:r>
        <w:rPr>
          <w:rFonts w:ascii="Times New Roman" w:eastAsia="Times New Roman" w:hAnsi="Times New Roman" w:cs="Times New Roman"/>
          <w:sz w:val="28"/>
          <w:szCs w:val="28"/>
        </w:rPr>
        <w:t xml:space="preserve"> </w:t>
      </w:r>
      <w:r w:rsidR="00CA54F2" w:rsidRPr="00CA54F2">
        <w:rPr>
          <w:rFonts w:ascii="Times New Roman" w:eastAsia="Times New Roman" w:hAnsi="Times New Roman" w:cs="Times New Roman"/>
          <w:sz w:val="28"/>
          <w:szCs w:val="28"/>
        </w:rPr>
        <w:t>Contururile funcționale ale Registrului circulației bunurilor culturale mobile definesc principalele direcții de utilizare și valorificare a datelor, precum și procesele informaționale esențiale prin care se asigură evidența, monitorizarea și trasabilitatea bunurilor culturale mobile, în cadrul unui flux unitar și coerent de schimb de informații între autoritățile competente și utilizatorii autorizați.</w:t>
      </w:r>
    </w:p>
    <w:p w14:paraId="00000090" w14:textId="06B5F051" w:rsidR="00A2003F" w:rsidRDefault="00000000" w:rsidP="00CA54F2">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15</w:t>
      </w:r>
      <w:r>
        <w:rPr>
          <w:rFonts w:ascii="Times New Roman" w:eastAsia="Times New Roman" w:hAnsi="Times New Roman" w:cs="Times New Roman"/>
          <w:sz w:val="28"/>
          <w:szCs w:val="28"/>
        </w:rPr>
        <w:t xml:space="preserve">. SI RBCM </w:t>
      </w:r>
      <w:r w:rsidR="00B9740B">
        <w:rPr>
          <w:rFonts w:ascii="Times New Roman" w:eastAsia="Times New Roman" w:hAnsi="Times New Roman" w:cs="Times New Roman"/>
          <w:sz w:val="28"/>
          <w:szCs w:val="28"/>
        </w:rPr>
        <w:t>include</w:t>
      </w:r>
      <w:r w:rsidR="00121F2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următoarele contururi funcționale:</w:t>
      </w:r>
    </w:p>
    <w:p w14:paraId="00000091" w14:textId="77777777" w:rsidR="00A2003F" w:rsidRDefault="00000000">
      <w:pPr>
        <w:tabs>
          <w:tab w:val="left" w:pos="3686"/>
          <w:tab w:val="left" w:pos="9090"/>
          <w:tab w:val="left" w:pos="9180"/>
          <w:tab w:val="left" w:pos="9270"/>
        </w:tabs>
        <w:ind w:right="50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15.1 Conturul de coordonare și administrare;</w:t>
      </w:r>
    </w:p>
    <w:p w14:paraId="00000092" w14:textId="77777777" w:rsidR="00A2003F" w:rsidRDefault="00000000">
      <w:pPr>
        <w:tabs>
          <w:tab w:val="left" w:pos="3686"/>
          <w:tab w:val="left" w:pos="9090"/>
          <w:tab w:val="left" w:pos="9180"/>
          <w:tab w:val="left" w:pos="9270"/>
        </w:tabs>
        <w:ind w:right="50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15.2 Conturul de participare;</w:t>
      </w:r>
    </w:p>
    <w:p w14:paraId="00000093" w14:textId="77777777" w:rsidR="00A2003F" w:rsidRDefault="00000000">
      <w:pPr>
        <w:tabs>
          <w:tab w:val="left" w:pos="3686"/>
          <w:tab w:val="left" w:pos="9090"/>
          <w:tab w:val="left" w:pos="9180"/>
          <w:tab w:val="left" w:pos="9270"/>
        </w:tabs>
        <w:ind w:right="50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15.3 Conturul de guvernanță și raportare.</w:t>
      </w:r>
    </w:p>
    <w:p w14:paraId="00000095" w14:textId="42671A9B"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 Conturul de coordonare și administrare include următoarele funcții specifice (realizate de SECBCM):</w:t>
      </w:r>
    </w:p>
    <w:p w14:paraId="00000096"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16.1. administrarea bazelor de date, clasificatoarelor și nomenclatoarelor utilizate;</w:t>
      </w:r>
    </w:p>
    <w:p w14:paraId="00000097" w14:textId="087494EA" w:rsidR="00A2003F" w:rsidRDefault="00000000">
      <w:pPr>
        <w:tabs>
          <w:tab w:val="left" w:pos="3686"/>
          <w:tab w:val="left" w:pos="9090"/>
          <w:tab w:val="left" w:pos="9180"/>
          <w:tab w:val="left" w:pos="9270"/>
        </w:tabs>
        <w:ind w:left="720" w:right="5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16.2. gestionarea identității și a accesului </w:t>
      </w:r>
      <w:r w:rsidR="00211CFC" w:rsidRPr="00211CFC">
        <w:rPr>
          <w:rFonts w:ascii="Times New Roman" w:eastAsia="Times New Roman" w:hAnsi="Times New Roman" w:cs="Times New Roman"/>
          <w:sz w:val="28"/>
          <w:szCs w:val="28"/>
        </w:rPr>
        <w:t>destinatar</w:t>
      </w:r>
      <w:r w:rsidR="00211CFC">
        <w:rPr>
          <w:rFonts w:ascii="Times New Roman" w:eastAsia="Times New Roman" w:hAnsi="Times New Roman" w:cs="Times New Roman"/>
          <w:sz w:val="28"/>
          <w:szCs w:val="28"/>
        </w:rPr>
        <w:t>ilor</w:t>
      </w:r>
      <w:r>
        <w:rPr>
          <w:rFonts w:ascii="Times New Roman" w:eastAsia="Times New Roman" w:hAnsi="Times New Roman" w:cs="Times New Roman"/>
          <w:sz w:val="28"/>
          <w:szCs w:val="28"/>
        </w:rPr>
        <w:t xml:space="preserve"> (autentificare MPass, control pe rol/competență);</w:t>
      </w:r>
    </w:p>
    <w:p w14:paraId="00000098"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16.3. semnarea și validarea documentelor prin MSign;</w:t>
      </w:r>
    </w:p>
    <w:p w14:paraId="00000099"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16.4. jurnalizarea și auditarea evenimentelor prin MLog;</w:t>
      </w:r>
    </w:p>
    <w:p w14:paraId="0000009A" w14:textId="6C3237C1"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16.5. aplicarea măsurilor de securitate conform ISO/IEC 27001–27002 și cerințelor S</w:t>
      </w:r>
      <w:r w:rsidR="000E478D">
        <w:rPr>
          <w:rFonts w:ascii="Times New Roman" w:eastAsia="Times New Roman" w:hAnsi="Times New Roman" w:cs="Times New Roman"/>
          <w:sz w:val="28"/>
          <w:szCs w:val="28"/>
        </w:rPr>
        <w:t xml:space="preserve">erviciului </w:t>
      </w:r>
      <w:r>
        <w:rPr>
          <w:rFonts w:ascii="Times New Roman" w:eastAsia="Times New Roman" w:hAnsi="Times New Roman" w:cs="Times New Roman"/>
          <w:sz w:val="28"/>
          <w:szCs w:val="28"/>
        </w:rPr>
        <w:t>T</w:t>
      </w:r>
      <w:r w:rsidR="000E478D">
        <w:rPr>
          <w:rFonts w:ascii="Times New Roman" w:eastAsia="Times New Roman" w:hAnsi="Times New Roman" w:cs="Times New Roman"/>
          <w:sz w:val="28"/>
          <w:szCs w:val="28"/>
        </w:rPr>
        <w:t xml:space="preserve">ehnologia </w:t>
      </w:r>
      <w:r>
        <w:rPr>
          <w:rFonts w:ascii="Times New Roman" w:eastAsia="Times New Roman" w:hAnsi="Times New Roman" w:cs="Times New Roman"/>
          <w:sz w:val="28"/>
          <w:szCs w:val="28"/>
        </w:rPr>
        <w:t>I</w:t>
      </w:r>
      <w:r w:rsidR="000E478D">
        <w:rPr>
          <w:rFonts w:ascii="Times New Roman" w:eastAsia="Times New Roman" w:hAnsi="Times New Roman" w:cs="Times New Roman"/>
          <w:sz w:val="28"/>
          <w:szCs w:val="28"/>
        </w:rPr>
        <w:t xml:space="preserve">nformațională și </w:t>
      </w:r>
      <w:r>
        <w:rPr>
          <w:rFonts w:ascii="Times New Roman" w:eastAsia="Times New Roman" w:hAnsi="Times New Roman" w:cs="Times New Roman"/>
          <w:sz w:val="28"/>
          <w:szCs w:val="28"/>
        </w:rPr>
        <w:t>S</w:t>
      </w:r>
      <w:r w:rsidR="000E478D">
        <w:rPr>
          <w:rFonts w:ascii="Times New Roman" w:eastAsia="Times New Roman" w:hAnsi="Times New Roman" w:cs="Times New Roman"/>
          <w:sz w:val="28"/>
          <w:szCs w:val="28"/>
        </w:rPr>
        <w:t xml:space="preserve">ecuritatea </w:t>
      </w:r>
      <w:r>
        <w:rPr>
          <w:rFonts w:ascii="Times New Roman" w:eastAsia="Times New Roman" w:hAnsi="Times New Roman" w:cs="Times New Roman"/>
          <w:sz w:val="28"/>
          <w:szCs w:val="28"/>
        </w:rPr>
        <w:t>C</w:t>
      </w:r>
      <w:r w:rsidR="000E478D">
        <w:rPr>
          <w:rFonts w:ascii="Times New Roman" w:eastAsia="Times New Roman" w:hAnsi="Times New Roman" w:cs="Times New Roman"/>
          <w:sz w:val="28"/>
          <w:szCs w:val="28"/>
        </w:rPr>
        <w:t>ibernetică</w:t>
      </w:r>
      <w:r>
        <w:rPr>
          <w:rFonts w:ascii="Times New Roman" w:eastAsia="Times New Roman" w:hAnsi="Times New Roman" w:cs="Times New Roman"/>
          <w:sz w:val="28"/>
          <w:szCs w:val="28"/>
        </w:rPr>
        <w:t>;</w:t>
      </w:r>
    </w:p>
    <w:p w14:paraId="0000009B"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16.6. protecția datelor cu caracter personal potrivit Legii 133/2011;</w:t>
      </w:r>
    </w:p>
    <w:p w14:paraId="0000009C"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16.7. mentenanța tehnică și administrarea infrastructurii găzduite în MCloud;</w:t>
      </w:r>
    </w:p>
    <w:p w14:paraId="0000009D"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16.8. interoperabilitatea tehnică prin MConnect și coordonarea schimburilor de date cu Serviciul Vamal și alte autorități participante;</w:t>
      </w:r>
    </w:p>
    <w:p w14:paraId="0000009E"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16.9. consolidarea rapoartelor statistice și operaționale pentru Ministerul Culturii și Guvern.</w:t>
      </w:r>
    </w:p>
    <w:p w14:paraId="0000009F" w14:textId="7B8177FF"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 Conturul de participare include următoarele funcții specifice (realizate de Serviciul Vamal):</w:t>
      </w:r>
    </w:p>
    <w:p w14:paraId="000000A0"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17.1. recepționarea și validarea electronică a documentelor transmise prin SI RBCM;</w:t>
      </w:r>
    </w:p>
    <w:p w14:paraId="7D7B5B61" w14:textId="77777777" w:rsidR="007B73B8" w:rsidRPr="000264D9" w:rsidRDefault="00000000" w:rsidP="007B73B8">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17.2. schimbul de date cu Sistemul Informațional Integrat Vamal </w:t>
      </w:r>
    </w:p>
    <w:p w14:paraId="000000A1" w14:textId="703D81D6" w:rsidR="00A2003F" w:rsidRDefault="007B73B8" w:rsidP="000264D9">
      <w:pPr>
        <w:tabs>
          <w:tab w:val="left" w:pos="3686"/>
          <w:tab w:val="left" w:pos="9090"/>
          <w:tab w:val="left" w:pos="9180"/>
          <w:tab w:val="left" w:pos="9270"/>
        </w:tabs>
        <w:ind w:right="500"/>
        <w:jc w:val="both"/>
        <w:rPr>
          <w:rFonts w:ascii="Times New Roman" w:eastAsia="Times New Roman" w:hAnsi="Times New Roman" w:cs="Times New Roman"/>
          <w:sz w:val="28"/>
          <w:szCs w:val="28"/>
        </w:rPr>
      </w:pPr>
      <w:r w:rsidRPr="000264D9">
        <w:rPr>
          <w:rFonts w:ascii="Times New Roman" w:eastAsia="Times New Roman" w:hAnsi="Times New Roman" w:cs="Times New Roman"/>
          <w:sz w:val="28"/>
          <w:szCs w:val="28"/>
        </w:rPr>
        <w:t xml:space="preserve"> „Asycuda World” </w:t>
      </w:r>
      <w:r>
        <w:rPr>
          <w:rFonts w:ascii="Times New Roman" w:eastAsia="Times New Roman" w:hAnsi="Times New Roman" w:cs="Times New Roman"/>
          <w:sz w:val="28"/>
          <w:szCs w:val="28"/>
        </w:rPr>
        <w:t>(SIIV) prin MConnect;</w:t>
      </w:r>
    </w:p>
    <w:p w14:paraId="000000A2" w14:textId="30E56B2C"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17.3. notificarea automată a rezultatelor </w:t>
      </w:r>
      <w:r w:rsidR="00E8674C">
        <w:rPr>
          <w:rFonts w:ascii="Times New Roman" w:eastAsia="Times New Roman" w:hAnsi="Times New Roman" w:cs="Times New Roman"/>
          <w:sz w:val="28"/>
          <w:szCs w:val="28"/>
        </w:rPr>
        <w:t xml:space="preserve">controalelor </w:t>
      </w:r>
      <w:r>
        <w:rPr>
          <w:rFonts w:ascii="Times New Roman" w:eastAsia="Times New Roman" w:hAnsi="Times New Roman" w:cs="Times New Roman"/>
          <w:sz w:val="28"/>
          <w:szCs w:val="28"/>
        </w:rPr>
        <w:t>vamale;</w:t>
      </w:r>
    </w:p>
    <w:p w14:paraId="000000A3"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17.4. jurnalizarea evenimentelor prin MLog;</w:t>
      </w:r>
    </w:p>
    <w:p w14:paraId="000000A4" w14:textId="6C4D426F"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17.5. elaborarea rapoartelor statistice privind</w:t>
      </w:r>
      <w:r w:rsidR="00E8674C">
        <w:rPr>
          <w:rFonts w:ascii="Times New Roman" w:eastAsia="Times New Roman" w:hAnsi="Times New Roman" w:cs="Times New Roman"/>
          <w:sz w:val="28"/>
          <w:szCs w:val="28"/>
        </w:rPr>
        <w:t xml:space="preserve"> </w:t>
      </w:r>
      <w:r w:rsidR="00E8674C" w:rsidRPr="000264D9">
        <w:rPr>
          <w:rFonts w:ascii="Times New Roman" w:eastAsia="Times New Roman" w:hAnsi="Times New Roman" w:cs="Times New Roman"/>
          <w:sz w:val="28"/>
          <w:szCs w:val="28"/>
        </w:rPr>
        <w:t xml:space="preserve">operațiunile înregistrate cu bunurile culturale mobile </w:t>
      </w:r>
      <w:r>
        <w:rPr>
          <w:rFonts w:ascii="Times New Roman" w:eastAsia="Times New Roman" w:hAnsi="Times New Roman" w:cs="Times New Roman"/>
          <w:sz w:val="28"/>
          <w:szCs w:val="28"/>
        </w:rPr>
        <w:t>;</w:t>
      </w:r>
    </w:p>
    <w:p w14:paraId="000000A5"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17.6. preluarea automată din SIIV a datelor declarației vamale: număr, dată, regim vamal, articol de marfă, birou vamal, statutul controlului;</w:t>
      </w:r>
    </w:p>
    <w:p w14:paraId="000000A6" w14:textId="3D5E51E5"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17.7. transmiterea automată către Serviciul Vamal a informațiilor privind actele emise de SI RBCM relevante pentru controlul</w:t>
      </w:r>
      <w:r w:rsidR="007B3911">
        <w:rPr>
          <w:rFonts w:ascii="Times New Roman" w:eastAsia="Times New Roman" w:hAnsi="Times New Roman" w:cs="Times New Roman"/>
          <w:sz w:val="28"/>
          <w:szCs w:val="28"/>
        </w:rPr>
        <w:t xml:space="preserve"> vamal a</w:t>
      </w:r>
      <w:r>
        <w:rPr>
          <w:rFonts w:ascii="Times New Roman" w:eastAsia="Times New Roman" w:hAnsi="Times New Roman" w:cs="Times New Roman"/>
          <w:sz w:val="28"/>
          <w:szCs w:val="28"/>
        </w:rPr>
        <w:t xml:space="preserve"> circulației bunurilor culturale mobile;</w:t>
      </w:r>
    </w:p>
    <w:p w14:paraId="000000A7"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17.8. generarea notificărilor de recepționare, acceptare sau refuz al actului emis;</w:t>
      </w:r>
    </w:p>
    <w:p w14:paraId="000000A8"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17.8.1. Schimbul de date dintre SI RBCM și Serviciul Vamal se realizează prin mesaje standardizate – înștiințare de recepționare, înștiințare de acceptare și înștiințare de refuz – transmise prin platforma de interoperabilitate MConnect, semnate electronic prin MSign și jurnalizate automat prin MLog.</w:t>
      </w:r>
    </w:p>
    <w:p w14:paraId="000000A9"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17.9. verificarea autenticității documentelor SI RBCM prezentate la controlul vamal.</w:t>
      </w:r>
    </w:p>
    <w:p w14:paraId="000000AA"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17.10. corelarea operațiunilor de introducere/scoatere cu registrele interne ale SECBCM.</w:t>
      </w:r>
    </w:p>
    <w:p w14:paraId="000000AB"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 Conturul de guvernanță și raportare include următoarele funcții specifice (realizate de Ministerul Culturii):</w:t>
      </w:r>
    </w:p>
    <w:p w14:paraId="000000AC"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18.1. aprobarea politicilor de dezvoltare și interoperabilitate;</w:t>
      </w:r>
    </w:p>
    <w:p w14:paraId="000000AD"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18.2. analiza și utilizarea rapoartelor consolidate furnizate de SECBCM;</w:t>
      </w:r>
    </w:p>
    <w:p w14:paraId="000000AE"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18.3. coordonarea cooperării internaționale și armonizarea cadrului normativ;</w:t>
      </w:r>
    </w:p>
    <w:p w14:paraId="000000AF"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18.4. asigurarea conformității SI RBCM cu politicile de transformare digitală ale statului.</w:t>
      </w:r>
    </w:p>
    <w:p w14:paraId="000000B0"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 Arhitectura funcțională a SI RBCM este modulară și interoperabilă, concepută pentru:</w:t>
      </w:r>
    </w:p>
    <w:p w14:paraId="000000B1"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19.1. gestionarea completă, trasabilă și securizată a proceselor de evidență, expertizare, autorizare și circulație a bunurilor culturale mobile;</w:t>
      </w:r>
    </w:p>
    <w:p w14:paraId="000000B2" w14:textId="6831406A"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19.2. integrarea cu </w:t>
      </w:r>
      <w:r w:rsidR="004D16C9" w:rsidRPr="004D16C9">
        <w:rPr>
          <w:rFonts w:ascii="Times New Roman" w:eastAsia="Times New Roman" w:hAnsi="Times New Roman" w:cs="Times New Roman"/>
          <w:sz w:val="28"/>
          <w:szCs w:val="28"/>
        </w:rPr>
        <w:t>sistemele informaționale partajate</w:t>
      </w:r>
      <w:r w:rsidR="00973AF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(MConnect, MPass, MSign, MLog, MNotify, MPay);</w:t>
      </w:r>
    </w:p>
    <w:p w14:paraId="000000B3"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19.3. conformitatea cu cerințele privind protecția datelor și securitatea cibernetică stabilite de cadrul normativ național și standardele internaționale aplicabile.</w:t>
      </w:r>
    </w:p>
    <w:p w14:paraId="000000B4"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19.4. toate înregistrările introduse în SI RBCM sunt confirmate prin semnătura electronică calificată a registratorului.</w:t>
      </w:r>
    </w:p>
    <w:p w14:paraId="000000B5" w14:textId="77777777" w:rsidR="00A2003F" w:rsidRDefault="00000000">
      <w:pPr>
        <w:widowControl w:val="0"/>
        <w:tabs>
          <w:tab w:val="left" w:pos="3686"/>
          <w:tab w:val="left" w:pos="9090"/>
          <w:tab w:val="left" w:pos="9180"/>
          <w:tab w:val="left" w:pos="9270"/>
        </w:tabs>
        <w:spacing w:line="271" w:lineRule="auto"/>
        <w:ind w:right="500" w:firstLine="68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Secţiunea a 3-a</w:t>
      </w:r>
    </w:p>
    <w:p w14:paraId="000000B6" w14:textId="77777777" w:rsidR="00A2003F" w:rsidRDefault="00000000">
      <w:pPr>
        <w:widowControl w:val="0"/>
        <w:tabs>
          <w:tab w:val="left" w:pos="3686"/>
          <w:tab w:val="left" w:pos="9090"/>
          <w:tab w:val="left" w:pos="9180"/>
          <w:tab w:val="left" w:pos="9270"/>
        </w:tabs>
        <w:spacing w:after="120" w:line="271" w:lineRule="auto"/>
        <w:ind w:right="500" w:firstLine="68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Interconexiunea cu alte sisteme</w:t>
      </w:r>
    </w:p>
    <w:p w14:paraId="000000B7" w14:textId="45D0DAC4"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bookmarkStart w:id="4" w:name="_heading=h.oa9yjt9chiii" w:colFirst="0" w:colLast="0"/>
      <w:bookmarkEnd w:id="4"/>
      <w:r>
        <w:rPr>
          <w:rFonts w:ascii="Times New Roman" w:eastAsia="Times New Roman" w:hAnsi="Times New Roman" w:cs="Times New Roman"/>
          <w:b/>
          <w:bCs/>
          <w:sz w:val="28"/>
          <w:szCs w:val="28"/>
        </w:rPr>
        <w:t>20.</w:t>
      </w:r>
      <w:r>
        <w:rPr>
          <w:rFonts w:ascii="Times New Roman" w:eastAsia="Times New Roman" w:hAnsi="Times New Roman" w:cs="Times New Roman"/>
          <w:sz w:val="28"/>
          <w:szCs w:val="28"/>
        </w:rPr>
        <w:t xml:space="preserve"> Pentru asigurarea funcționării eficiente, sigure și interoperabile, SI RBCM</w:t>
      </w:r>
      <w:r w:rsidR="002A357A">
        <w:rPr>
          <w:rFonts w:ascii="Times New Roman" w:eastAsia="Times New Roman" w:hAnsi="Times New Roman" w:cs="Times New Roman"/>
          <w:sz w:val="28"/>
          <w:szCs w:val="28"/>
        </w:rPr>
        <w:t xml:space="preserve"> se </w:t>
      </w:r>
      <w:r w:rsidR="004D16C9" w:rsidRPr="004D16C9">
        <w:rPr>
          <w:rFonts w:ascii="Times New Roman" w:eastAsia="Times New Roman" w:hAnsi="Times New Roman" w:cs="Times New Roman"/>
          <w:sz w:val="28"/>
          <w:szCs w:val="28"/>
        </w:rPr>
        <w:t>integrează cu sistemele informaționale partajate instituite de către Guvern</w:t>
      </w:r>
      <w:r>
        <w:rPr>
          <w:rFonts w:ascii="Times New Roman" w:eastAsia="Times New Roman" w:hAnsi="Times New Roman" w:cs="Times New Roman"/>
          <w:sz w:val="28"/>
          <w:szCs w:val="28"/>
        </w:rPr>
        <w:t>. Arhitectura SI RBCM se proiectează astfel încât, pe lângă realizarea schimbului de date sincron prin MConnect, să permită integrarea cu componenta MConnect Events pentru expunerea evenimentelor sistemice în timp real în contextul realizării serviciilor proactive, în conformitate cu ghidul tehnic publicat de AGE.</w:t>
      </w:r>
    </w:p>
    <w:p w14:paraId="000000B8" w14:textId="77777777" w:rsidR="00A2003F" w:rsidRDefault="00000000">
      <w:pPr>
        <w:widowControl w:val="0"/>
        <w:tabs>
          <w:tab w:val="left" w:pos="3686"/>
          <w:tab w:val="left" w:pos="9090"/>
          <w:tab w:val="left" w:pos="9180"/>
          <w:tab w:val="left" w:pos="9270"/>
        </w:tabs>
        <w:spacing w:line="271" w:lineRule="auto"/>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20.1. Platforma de interoperabilitate (MConnect) – asigură schimbul securizat de date și interoperabilitatea cu alte sisteme informaționale de stat.</w:t>
      </w:r>
    </w:p>
    <w:p w14:paraId="000000B9" w14:textId="73A83E22" w:rsidR="00A2003F" w:rsidRDefault="00000000">
      <w:pPr>
        <w:widowControl w:val="0"/>
        <w:tabs>
          <w:tab w:val="left" w:pos="3686"/>
          <w:tab w:val="left" w:pos="9090"/>
          <w:tab w:val="left" w:pos="9180"/>
          <w:tab w:val="left" w:pos="9270"/>
        </w:tabs>
        <w:spacing w:line="271" w:lineRule="auto"/>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20.2. Serviciul guvernamental de autentificare și control al accesului (MPass) – identificarea electronică și autentificarea </w:t>
      </w:r>
      <w:r w:rsidR="00211CFC" w:rsidRPr="00211CFC">
        <w:rPr>
          <w:rFonts w:ascii="Times New Roman" w:eastAsia="Times New Roman" w:hAnsi="Times New Roman" w:cs="Times New Roman"/>
          <w:sz w:val="28"/>
          <w:szCs w:val="28"/>
        </w:rPr>
        <w:t>destinatar</w:t>
      </w:r>
      <w:r w:rsidR="00211CFC">
        <w:rPr>
          <w:rFonts w:ascii="Times New Roman" w:eastAsia="Times New Roman" w:hAnsi="Times New Roman" w:cs="Times New Roman"/>
          <w:sz w:val="28"/>
          <w:szCs w:val="28"/>
        </w:rPr>
        <w:t>ilor</w:t>
      </w:r>
      <w:r>
        <w:rPr>
          <w:rFonts w:ascii="Times New Roman" w:eastAsia="Times New Roman" w:hAnsi="Times New Roman" w:cs="Times New Roman"/>
          <w:sz w:val="28"/>
          <w:szCs w:val="28"/>
        </w:rPr>
        <w:t xml:space="preserve"> sistemului.</w:t>
      </w:r>
    </w:p>
    <w:p w14:paraId="000000BA" w14:textId="77777777" w:rsidR="00A2003F" w:rsidRDefault="00000000">
      <w:pPr>
        <w:widowControl w:val="0"/>
        <w:tabs>
          <w:tab w:val="left" w:pos="3686"/>
          <w:tab w:val="left" w:pos="9090"/>
          <w:tab w:val="left" w:pos="9180"/>
          <w:tab w:val="left" w:pos="9270"/>
        </w:tabs>
        <w:spacing w:line="271" w:lineRule="auto"/>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20.3. Serviciul guvernamental de semnătură electronică (MSign) – semnarea electronică a documentelor și operațiunilor efectuate în SI RBCM.</w:t>
      </w:r>
    </w:p>
    <w:p w14:paraId="000000BB" w14:textId="77777777" w:rsidR="00A2003F" w:rsidRDefault="00000000">
      <w:pPr>
        <w:widowControl w:val="0"/>
        <w:tabs>
          <w:tab w:val="left" w:pos="3686"/>
          <w:tab w:val="left" w:pos="9090"/>
          <w:tab w:val="left" w:pos="9180"/>
          <w:tab w:val="left" w:pos="9270"/>
        </w:tabs>
        <w:spacing w:line="271" w:lineRule="auto"/>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20.4. Serviciul guvernamental de jurnalizare (MLog) – înregistrarea, monitorizarea și auditarea evenimentelor din sistem, pentru asigurarea trasabilității, integrității și securității operațiunilor electronice.</w:t>
      </w:r>
    </w:p>
    <w:p w14:paraId="000000BC" w14:textId="186497AA" w:rsidR="00A2003F" w:rsidRDefault="00000000">
      <w:pPr>
        <w:widowControl w:val="0"/>
        <w:tabs>
          <w:tab w:val="left" w:pos="3686"/>
          <w:tab w:val="left" w:pos="9090"/>
          <w:tab w:val="left" w:pos="9180"/>
          <w:tab w:val="left" w:pos="9270"/>
        </w:tabs>
        <w:spacing w:line="271" w:lineRule="auto"/>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20.5. Serviciul guvernamental de notificare electronică (MNotify) – transmiterea automată a notificărilor și informărilor către </w:t>
      </w:r>
      <w:r w:rsidR="00211CFC" w:rsidRPr="00211CFC">
        <w:rPr>
          <w:rFonts w:ascii="Times New Roman" w:eastAsia="Times New Roman" w:hAnsi="Times New Roman" w:cs="Times New Roman"/>
          <w:sz w:val="28"/>
          <w:szCs w:val="28"/>
        </w:rPr>
        <w:t>destinatar</w:t>
      </w:r>
      <w:r w:rsidR="00211CFC">
        <w:rPr>
          <w:rFonts w:ascii="Times New Roman" w:eastAsia="Times New Roman" w:hAnsi="Times New Roman" w:cs="Times New Roman"/>
          <w:sz w:val="28"/>
          <w:szCs w:val="28"/>
        </w:rPr>
        <w:t>i</w:t>
      </w:r>
      <w:r>
        <w:rPr>
          <w:rFonts w:ascii="Times New Roman" w:eastAsia="Times New Roman" w:hAnsi="Times New Roman" w:cs="Times New Roman"/>
          <w:sz w:val="28"/>
          <w:szCs w:val="28"/>
        </w:rPr>
        <w:t>.</w:t>
      </w:r>
    </w:p>
    <w:p w14:paraId="000000BD" w14:textId="77777777" w:rsidR="00A2003F" w:rsidRDefault="00000000">
      <w:pPr>
        <w:widowControl w:val="0"/>
        <w:tabs>
          <w:tab w:val="left" w:pos="3686"/>
          <w:tab w:val="left" w:pos="9090"/>
          <w:tab w:val="left" w:pos="9180"/>
          <w:tab w:val="left" w:pos="9270"/>
        </w:tabs>
        <w:spacing w:line="271" w:lineRule="auto"/>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20.6. Serviciul guvernamental de plăți electronice (MPay) – procesarea online a plăților aferente serviciilor electronice oferite prin SI RBCM (achitarea taxelor pentru eliberarea adeverințelor, certificatelor etc.).</w:t>
      </w:r>
    </w:p>
    <w:p w14:paraId="000000BE" w14:textId="77777777" w:rsidR="00A2003F" w:rsidRDefault="00000000">
      <w:pPr>
        <w:widowControl w:val="0"/>
        <w:tabs>
          <w:tab w:val="left" w:pos="3686"/>
          <w:tab w:val="left" w:pos="9090"/>
          <w:tab w:val="left" w:pos="9180"/>
          <w:tab w:val="left" w:pos="9270"/>
        </w:tabs>
        <w:spacing w:line="271" w:lineRule="auto"/>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r w:rsidRPr="00C6013A">
        <w:rPr>
          <w:rFonts w:ascii="Times New Roman" w:eastAsia="Times New Roman" w:hAnsi="Times New Roman" w:cs="Times New Roman"/>
          <w:sz w:val="28"/>
          <w:szCs w:val="28"/>
        </w:rPr>
        <w:t>7. Portalul guvernamental integrat EVO – oferă acces simplificat pentru persoanele juridice și persoanele fizice la serviciile și informațiile disponibile prin SI RBCM. Prin intermediul Portalului guvernamental integrat EVO, persoanele juridice vor putea vizualiza datele din registru și vor putea obține informațiile documentate despre persoanele fizice și unitățile de drept.</w:t>
      </w:r>
    </w:p>
    <w:p w14:paraId="000000BF" w14:textId="7865621F" w:rsidR="00A2003F" w:rsidRDefault="00000000">
      <w:pPr>
        <w:widowControl w:val="0"/>
        <w:tabs>
          <w:tab w:val="left" w:pos="3686"/>
          <w:tab w:val="left" w:pos="9090"/>
          <w:tab w:val="left" w:pos="9180"/>
          <w:tab w:val="left" w:pos="9270"/>
        </w:tabs>
        <w:spacing w:line="271" w:lineRule="auto"/>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20.8. </w:t>
      </w:r>
      <w:r w:rsidR="004D16C9" w:rsidRPr="004D16C9">
        <w:rPr>
          <w:rFonts w:ascii="Times New Roman" w:eastAsia="Times New Roman" w:hAnsi="Times New Roman" w:cs="Times New Roman"/>
          <w:sz w:val="28"/>
          <w:szCs w:val="28"/>
        </w:rPr>
        <w:t>Platforma de găzduire și partajare a documentelor (MDocs) – asigură stocarea și partajarea online a documentelor rezultate din activitatea administrativă a autorităților și instituțiilor publice</w:t>
      </w:r>
      <w:r w:rsidR="002A357A">
        <w:rPr>
          <w:rFonts w:ascii="Times New Roman" w:eastAsia="Times New Roman" w:hAnsi="Times New Roman" w:cs="Times New Roman"/>
          <w:sz w:val="28"/>
          <w:szCs w:val="28"/>
        </w:rPr>
        <w:t>.</w:t>
      </w:r>
    </w:p>
    <w:p w14:paraId="000000C0" w14:textId="77777777" w:rsidR="00A2003F" w:rsidRDefault="00000000">
      <w:pPr>
        <w:widowControl w:val="0"/>
        <w:tabs>
          <w:tab w:val="left" w:pos="3686"/>
          <w:tab w:val="left" w:pos="9090"/>
          <w:tab w:val="left" w:pos="9180"/>
          <w:tab w:val="left" w:pos="9270"/>
        </w:tabs>
        <w:spacing w:line="271" w:lineRule="auto"/>
        <w:ind w:right="500"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
        <w:t>Capitolul V</w:t>
      </w:r>
    </w:p>
    <w:p w14:paraId="000000C1" w14:textId="7D2E6589" w:rsidR="00A2003F" w:rsidRDefault="00000000">
      <w:pPr>
        <w:widowControl w:val="0"/>
        <w:tabs>
          <w:tab w:val="left" w:pos="3686"/>
          <w:tab w:val="left" w:pos="9090"/>
          <w:tab w:val="left" w:pos="9180"/>
          <w:tab w:val="left" w:pos="9270"/>
        </w:tabs>
        <w:spacing w:after="120" w:line="271" w:lineRule="auto"/>
        <w:ind w:right="500" w:firstLine="68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STRUCTURA ORGANIZA</w:t>
      </w:r>
      <w:r w:rsidR="00A34E8C">
        <w:rPr>
          <w:rFonts w:ascii="Times New Roman" w:eastAsia="Times New Roman" w:hAnsi="Times New Roman" w:cs="Times New Roman"/>
          <w:b/>
          <w:bCs/>
          <w:sz w:val="28"/>
          <w:szCs w:val="28"/>
        </w:rPr>
        <w:t>TORICĂ</w:t>
      </w:r>
      <w:r>
        <w:rPr>
          <w:rFonts w:ascii="Times New Roman" w:eastAsia="Times New Roman" w:hAnsi="Times New Roman" w:cs="Times New Roman"/>
          <w:b/>
          <w:bCs/>
          <w:sz w:val="28"/>
          <w:szCs w:val="28"/>
        </w:rPr>
        <w:t xml:space="preserve"> A SI RBCM</w:t>
      </w:r>
    </w:p>
    <w:p w14:paraId="000000C2" w14:textId="4ED5ED11"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21.</w:t>
      </w:r>
      <w:r>
        <w:rPr>
          <w:rFonts w:ascii="Times New Roman" w:eastAsia="Times New Roman" w:hAnsi="Times New Roman" w:cs="Times New Roman"/>
          <w:sz w:val="28"/>
          <w:szCs w:val="28"/>
        </w:rPr>
        <w:t xml:space="preserve"> </w:t>
      </w:r>
      <w:r w:rsidR="00A27265" w:rsidRPr="00A27265">
        <w:rPr>
          <w:rFonts w:ascii="Times New Roman" w:eastAsia="Times New Roman" w:hAnsi="Times New Roman" w:cs="Times New Roman"/>
          <w:sz w:val="28"/>
          <w:szCs w:val="28"/>
        </w:rPr>
        <w:t>Funcțiile de bază ce țin de formarea și exploatarea SI RBCM sunt distribuite între proprietarul, posesorul, deținătorul, administratorul tehnic și utilizatorii SI RBCM.</w:t>
      </w:r>
      <w:r>
        <w:rPr>
          <w:rFonts w:ascii="Times New Roman" w:eastAsia="Times New Roman" w:hAnsi="Times New Roman" w:cs="Times New Roman"/>
          <w:sz w:val="28"/>
          <w:szCs w:val="28"/>
        </w:rPr>
        <w:t xml:space="preserve"> </w:t>
      </w:r>
    </w:p>
    <w:p w14:paraId="25F63EF5" w14:textId="13AC9169" w:rsidR="00B5572C" w:rsidRDefault="00B5572C">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Proprietar al SI RBCM este statul Republica Moldova</w:t>
      </w:r>
      <w:r w:rsidR="00F95E33">
        <w:rPr>
          <w:rFonts w:ascii="Times New Roman" w:eastAsia="Times New Roman" w:hAnsi="Times New Roman" w:cs="Times New Roman"/>
          <w:sz w:val="28"/>
          <w:szCs w:val="28"/>
        </w:rPr>
        <w:t>.</w:t>
      </w:r>
    </w:p>
    <w:p w14:paraId="000000C3"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22.</w:t>
      </w:r>
      <w:r>
        <w:rPr>
          <w:rFonts w:ascii="Times New Roman" w:eastAsia="Times New Roman" w:hAnsi="Times New Roman" w:cs="Times New Roman"/>
          <w:sz w:val="28"/>
          <w:szCs w:val="28"/>
        </w:rPr>
        <w:t xml:space="preserve"> Posesorul SI RBCM este Ministerul Culturii, în calitate de autoritate publică centrală responsabilă de politicile de stat în domeniul patrimoniului cultural național. Ministerul Culturii:</w:t>
      </w:r>
    </w:p>
    <w:p w14:paraId="000000C4" w14:textId="77FA372C"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22.1. exercită rolul de coordonator de domeniu;</w:t>
      </w:r>
    </w:p>
    <w:p w14:paraId="000000C5"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bookmarkStart w:id="5" w:name="_heading=h.1cm5pewd0jlh" w:colFirst="0" w:colLast="0"/>
      <w:bookmarkEnd w:id="5"/>
      <w:r>
        <w:rPr>
          <w:rFonts w:ascii="Times New Roman" w:eastAsia="Times New Roman" w:hAnsi="Times New Roman" w:cs="Times New Roman"/>
          <w:sz w:val="28"/>
          <w:szCs w:val="28"/>
        </w:rPr>
        <w:t>22.2. asigură condițiile juridice, organizaționale, metodologice, financiare și tehnice pentru crearea, administrarea și dezvoltarea sistemului;</w:t>
      </w:r>
    </w:p>
    <w:p w14:paraId="000000C6"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22.3. coordonează și monitorizează procesele de evidență și circulație a bunurilor culturale mobile, potrivit Legii nr. 280/2011 și HG nr. 470/2023.</w:t>
      </w:r>
    </w:p>
    <w:p w14:paraId="7F9C1FD9" w14:textId="77777777" w:rsidR="007B1FD3"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23.</w:t>
      </w:r>
      <w:r>
        <w:rPr>
          <w:rFonts w:ascii="Times New Roman" w:eastAsia="Times New Roman" w:hAnsi="Times New Roman" w:cs="Times New Roman"/>
          <w:sz w:val="28"/>
          <w:szCs w:val="28"/>
        </w:rPr>
        <w:t xml:space="preserve"> </w:t>
      </w:r>
      <w:r w:rsidR="0087349B">
        <w:rPr>
          <w:rFonts w:ascii="Times New Roman" w:eastAsia="Times New Roman" w:hAnsi="Times New Roman" w:cs="Times New Roman"/>
          <w:sz w:val="28"/>
          <w:szCs w:val="28"/>
        </w:rPr>
        <w:t xml:space="preserve">Administratorul </w:t>
      </w:r>
      <w:r w:rsidR="00F95E33">
        <w:rPr>
          <w:rFonts w:ascii="Times New Roman" w:eastAsia="Times New Roman" w:hAnsi="Times New Roman" w:cs="Times New Roman"/>
          <w:sz w:val="28"/>
          <w:szCs w:val="28"/>
        </w:rPr>
        <w:t xml:space="preserve">tehnic al </w:t>
      </w:r>
      <w:r>
        <w:rPr>
          <w:rFonts w:ascii="Times New Roman" w:eastAsia="Times New Roman" w:hAnsi="Times New Roman" w:cs="Times New Roman"/>
          <w:sz w:val="28"/>
          <w:szCs w:val="28"/>
        </w:rPr>
        <w:t>SI BCM este</w:t>
      </w:r>
      <w:r w:rsidR="007B3911">
        <w:rPr>
          <w:rFonts w:ascii="Times New Roman" w:eastAsia="Times New Roman" w:hAnsi="Times New Roman" w:cs="Times New Roman"/>
          <w:sz w:val="28"/>
          <w:szCs w:val="28"/>
        </w:rPr>
        <w:t xml:space="preserve"> </w:t>
      </w:r>
      <w:r w:rsidR="007B3911" w:rsidRPr="000264D9">
        <w:rPr>
          <w:rFonts w:ascii="Times New Roman" w:eastAsia="Times New Roman" w:hAnsi="Times New Roman" w:cs="Times New Roman"/>
          <w:sz w:val="28"/>
          <w:szCs w:val="28"/>
        </w:rPr>
        <w:t xml:space="preserve">Instituția publică „Serviciul Tehnologia Informației și Securitate Cibernetică” (în continuare - STISC) </w:t>
      </w:r>
      <w:r w:rsidR="00F95E33" w:rsidRPr="00F95E33">
        <w:rPr>
          <w:rFonts w:ascii="Times New Roman" w:eastAsia="Times New Roman" w:hAnsi="Times New Roman" w:cs="Times New Roman"/>
          <w:sz w:val="28"/>
          <w:szCs w:val="28"/>
        </w:rPr>
        <w:t>care își exercită atribuțiile exclusiv în limitele stabilite de cadrul normativ în materie de administrare tehnică și menținere a sistemelor informaționale de stat.</w:t>
      </w:r>
      <w:bookmarkStart w:id="6" w:name="_heading=h.m71np6c3klk0" w:colFirst="0" w:colLast="0"/>
      <w:bookmarkEnd w:id="6"/>
    </w:p>
    <w:p w14:paraId="000000CA" w14:textId="3E48882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24. </w:t>
      </w:r>
      <w:r w:rsidR="0087349B" w:rsidRPr="000264D9">
        <w:rPr>
          <w:rFonts w:ascii="Times New Roman" w:eastAsia="Times New Roman" w:hAnsi="Times New Roman" w:cs="Times New Roman"/>
          <w:sz w:val="28"/>
          <w:szCs w:val="28"/>
        </w:rPr>
        <w:t>Deținătorul</w:t>
      </w:r>
      <w:r w:rsidR="0087349B" w:rsidRPr="000264D9" w:rsidDel="0087349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SI RBCM este SECBCM, autoritate administrativă subordonată Ministerului Culturii. SECBCM exercită atribuțiile, asigurând:</w:t>
      </w:r>
    </w:p>
    <w:p w14:paraId="000000CB"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24.1. administrarea bazelor de date, a fluxurilor informaționale și a componentelor funcționale;</w:t>
      </w:r>
    </w:p>
    <w:p w14:paraId="000000CC" w14:textId="06B16889"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24.2. gestionarea drepturilor de acces și atribuirea nivelurilor de acces </w:t>
      </w:r>
      <w:r w:rsidR="00A92105" w:rsidRPr="00A92105">
        <w:rPr>
          <w:rFonts w:ascii="Times New Roman" w:eastAsia="Times New Roman" w:hAnsi="Times New Roman" w:cs="Times New Roman"/>
          <w:sz w:val="28"/>
          <w:szCs w:val="28"/>
        </w:rPr>
        <w:t>destinatar</w:t>
      </w:r>
      <w:r w:rsidR="00A92105">
        <w:rPr>
          <w:rFonts w:ascii="Times New Roman" w:eastAsia="Times New Roman" w:hAnsi="Times New Roman" w:cs="Times New Roman"/>
          <w:sz w:val="28"/>
          <w:szCs w:val="28"/>
        </w:rPr>
        <w:t>ilor</w:t>
      </w:r>
      <w:r>
        <w:rPr>
          <w:rFonts w:ascii="Times New Roman" w:eastAsia="Times New Roman" w:hAnsi="Times New Roman" w:cs="Times New Roman"/>
          <w:sz w:val="28"/>
          <w:szCs w:val="28"/>
        </w:rPr>
        <w:t>, prin intermediul serviciului guvernamental MPass;</w:t>
      </w:r>
    </w:p>
    <w:p w14:paraId="000000CD"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24.3. gestionarea și actualizarea nomenclatoarelor, clasificatoarelor și a tipurilor de documente utilizate în sistem;</w:t>
      </w:r>
    </w:p>
    <w:p w14:paraId="000000CE"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24.4. monitorizarea activităților și auditarea evenimentelor prin MLog;</w:t>
      </w:r>
    </w:p>
    <w:p w14:paraId="000000CF"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24.5. aplicarea măsurilor de securitate cibernetică, confidențialitate și integritate a datelor, conform SM EN ISO/IEC 27001–27002, HG 201/2017 și politicilor STISC privind infrastructura guvernamentală comună;</w:t>
      </w:r>
    </w:p>
    <w:p w14:paraId="000000D1" w14:textId="69EF787E"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r w:rsidR="002A357A">
        <w:rPr>
          <w:rFonts w:ascii="Times New Roman" w:eastAsia="Times New Roman" w:hAnsi="Times New Roman" w:cs="Times New Roman"/>
          <w:sz w:val="28"/>
          <w:szCs w:val="28"/>
        </w:rPr>
        <w:t xml:space="preserve">6. </w:t>
      </w:r>
      <w:r>
        <w:rPr>
          <w:rFonts w:ascii="Times New Roman" w:eastAsia="Times New Roman" w:hAnsi="Times New Roman" w:cs="Times New Roman"/>
          <w:sz w:val="28"/>
          <w:szCs w:val="28"/>
        </w:rPr>
        <w:t xml:space="preserve">instruirea și suportul pentru </w:t>
      </w:r>
      <w:r w:rsidR="00A92105" w:rsidRPr="00A92105">
        <w:rPr>
          <w:rFonts w:ascii="Times New Roman" w:eastAsia="Times New Roman" w:hAnsi="Times New Roman" w:cs="Times New Roman"/>
          <w:sz w:val="28"/>
          <w:szCs w:val="28"/>
        </w:rPr>
        <w:t>destinatar</w:t>
      </w:r>
      <w:r w:rsidR="00A92105">
        <w:rPr>
          <w:rFonts w:ascii="Times New Roman" w:eastAsia="Times New Roman" w:hAnsi="Times New Roman" w:cs="Times New Roman"/>
          <w:sz w:val="28"/>
          <w:szCs w:val="28"/>
        </w:rPr>
        <w:t>ii</w:t>
      </w:r>
      <w:r>
        <w:rPr>
          <w:rFonts w:ascii="Times New Roman" w:eastAsia="Times New Roman" w:hAnsi="Times New Roman" w:cs="Times New Roman"/>
          <w:sz w:val="28"/>
          <w:szCs w:val="28"/>
        </w:rPr>
        <w:t xml:space="preserve"> autorizați;</w:t>
      </w:r>
    </w:p>
    <w:p w14:paraId="000000D2" w14:textId="2C71FB0E"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r w:rsidR="002A357A">
        <w:rPr>
          <w:rFonts w:ascii="Times New Roman" w:eastAsia="Times New Roman" w:hAnsi="Times New Roman" w:cs="Times New Roman"/>
          <w:sz w:val="28"/>
          <w:szCs w:val="28"/>
        </w:rPr>
        <w:t>7</w:t>
      </w:r>
      <w:r>
        <w:rPr>
          <w:rFonts w:ascii="Times New Roman" w:eastAsia="Times New Roman" w:hAnsi="Times New Roman" w:cs="Times New Roman"/>
          <w:sz w:val="28"/>
          <w:szCs w:val="28"/>
        </w:rPr>
        <w:t xml:space="preserve">. raportarea periodică către Ministerul Culturii și către </w:t>
      </w:r>
      <w:r w:rsidR="00F95E33">
        <w:rPr>
          <w:rFonts w:ascii="Times New Roman" w:eastAsia="Times New Roman" w:hAnsi="Times New Roman" w:cs="Times New Roman"/>
          <w:sz w:val="28"/>
          <w:szCs w:val="28"/>
        </w:rPr>
        <w:t xml:space="preserve">STISC </w:t>
      </w:r>
      <w:r>
        <w:rPr>
          <w:rFonts w:ascii="Times New Roman" w:eastAsia="Times New Roman" w:hAnsi="Times New Roman" w:cs="Times New Roman"/>
          <w:sz w:val="28"/>
          <w:szCs w:val="28"/>
        </w:rPr>
        <w:t>privind performanța, securitatea și disponibilitatea sistemului.</w:t>
      </w:r>
    </w:p>
    <w:p w14:paraId="0CE5F14E" w14:textId="06A78A39" w:rsidR="00B731B9" w:rsidRDefault="00000000" w:rsidP="00FC02C7">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25.</w:t>
      </w:r>
      <w:r>
        <w:rPr>
          <w:rFonts w:ascii="Times New Roman" w:eastAsia="Times New Roman" w:hAnsi="Times New Roman" w:cs="Times New Roman"/>
          <w:sz w:val="28"/>
          <w:szCs w:val="28"/>
        </w:rPr>
        <w:t xml:space="preserve"> </w:t>
      </w:r>
      <w:r w:rsidR="00B731B9">
        <w:rPr>
          <w:rFonts w:ascii="Times New Roman" w:eastAsia="Times New Roman" w:hAnsi="Times New Roman" w:cs="Times New Roman"/>
          <w:sz w:val="28"/>
          <w:szCs w:val="28"/>
        </w:rPr>
        <w:t xml:space="preserve">Utilizatorii datelor din SI RBCM sunt persoanele </w:t>
      </w:r>
      <w:r w:rsidR="002A09D6">
        <w:rPr>
          <w:rFonts w:ascii="Times New Roman" w:eastAsia="Times New Roman" w:hAnsi="Times New Roman" w:cs="Times New Roman"/>
          <w:sz w:val="28"/>
          <w:szCs w:val="28"/>
        </w:rPr>
        <w:t>fizice, sau persoanel</w:t>
      </w:r>
      <w:r w:rsidR="001C58F0">
        <w:rPr>
          <w:rFonts w:ascii="Times New Roman" w:eastAsia="Times New Roman" w:hAnsi="Times New Roman" w:cs="Times New Roman"/>
          <w:sz w:val="28"/>
          <w:szCs w:val="28"/>
        </w:rPr>
        <w:t>e</w:t>
      </w:r>
      <w:r w:rsidR="002A09D6">
        <w:rPr>
          <w:rFonts w:ascii="Times New Roman" w:eastAsia="Times New Roman" w:hAnsi="Times New Roman" w:cs="Times New Roman"/>
          <w:sz w:val="28"/>
          <w:szCs w:val="28"/>
        </w:rPr>
        <w:t xml:space="preserve"> </w:t>
      </w:r>
      <w:r w:rsidR="00B731B9">
        <w:rPr>
          <w:rFonts w:ascii="Times New Roman" w:eastAsia="Times New Roman" w:hAnsi="Times New Roman" w:cs="Times New Roman"/>
          <w:sz w:val="28"/>
          <w:szCs w:val="28"/>
        </w:rPr>
        <w:t>juridice de drept public sau privat care utilizează informațiile generate de sistem potrivit competențelor legale, în scopul exercitării atribuțiilor funcționale, al procesului decizional și al informării publice. Nivelurile de acces și drepturile de utilizare sunt stabilite de SECBCM</w:t>
      </w:r>
      <w:r w:rsidR="00B731B9" w:rsidRPr="00BF5850">
        <w:rPr>
          <w:rFonts w:ascii="Times New Roman" w:eastAsia="Times New Roman" w:hAnsi="Times New Roman" w:cs="Times New Roman"/>
          <w:strike/>
          <w:sz w:val="28"/>
          <w:szCs w:val="28"/>
        </w:rPr>
        <w:t>,</w:t>
      </w:r>
      <w:r w:rsidR="00B731B9">
        <w:rPr>
          <w:rFonts w:ascii="Times New Roman" w:eastAsia="Times New Roman" w:hAnsi="Times New Roman" w:cs="Times New Roman"/>
          <w:sz w:val="28"/>
          <w:szCs w:val="28"/>
        </w:rPr>
        <w:t>, în conformitate cu legislația privind protecția datelor cu caracter personal și regulamentele interne de exploatare.</w:t>
      </w:r>
    </w:p>
    <w:p w14:paraId="000000D3" w14:textId="646E716A" w:rsidR="00A2003F" w:rsidRDefault="002D7B8B">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sidRPr="000264D9">
        <w:rPr>
          <w:rFonts w:ascii="Times New Roman" w:eastAsia="Times New Roman" w:hAnsi="Times New Roman" w:cs="Times New Roman"/>
          <w:b/>
          <w:bCs/>
          <w:sz w:val="28"/>
          <w:szCs w:val="28"/>
        </w:rPr>
        <w:t>26.</w:t>
      </w:r>
      <w:r>
        <w:rPr>
          <w:rFonts w:ascii="Times New Roman" w:eastAsia="Times New Roman" w:hAnsi="Times New Roman" w:cs="Times New Roman"/>
          <w:sz w:val="28"/>
          <w:szCs w:val="28"/>
        </w:rPr>
        <w:t xml:space="preserve"> </w:t>
      </w:r>
      <w:r w:rsidR="00B731B9">
        <w:rPr>
          <w:rFonts w:ascii="Times New Roman" w:eastAsia="Times New Roman" w:hAnsi="Times New Roman" w:cs="Times New Roman"/>
          <w:sz w:val="28"/>
          <w:szCs w:val="28"/>
        </w:rPr>
        <w:t>Utilizatorii</w:t>
      </w:r>
      <w:r>
        <w:rPr>
          <w:rFonts w:ascii="Times New Roman" w:eastAsia="Times New Roman" w:hAnsi="Times New Roman" w:cs="Times New Roman"/>
          <w:sz w:val="28"/>
          <w:szCs w:val="28"/>
        </w:rPr>
        <w:t xml:space="preserve"> SI RBCM sunt autoritățile competente în domeniul gestionării și circulației bunurilor culturale mobile</w:t>
      </w:r>
      <w:r w:rsidR="00FC02C7">
        <w:rPr>
          <w:rFonts w:ascii="Times New Roman" w:eastAsia="Times New Roman" w:hAnsi="Times New Roman" w:cs="Times New Roman"/>
          <w:sz w:val="28"/>
          <w:szCs w:val="28"/>
        </w:rPr>
        <w:t>:</w:t>
      </w:r>
    </w:p>
    <w:p w14:paraId="000000D4" w14:textId="7C01DEFF"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2D7B8B">
        <w:rPr>
          <w:rFonts w:ascii="Times New Roman" w:eastAsia="Times New Roman" w:hAnsi="Times New Roman" w:cs="Times New Roman"/>
          <w:sz w:val="28"/>
          <w:szCs w:val="28"/>
        </w:rPr>
        <w:t>6</w:t>
      </w:r>
      <w:r>
        <w:rPr>
          <w:rFonts w:ascii="Times New Roman" w:eastAsia="Times New Roman" w:hAnsi="Times New Roman" w:cs="Times New Roman"/>
          <w:sz w:val="28"/>
          <w:szCs w:val="28"/>
        </w:rPr>
        <w:t xml:space="preserve">.1. Ministerul Culturii </w:t>
      </w:r>
      <w:r w:rsidR="00FC02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posesor al sistemului și autoritate responsabilă de politicile de stat în domeniu;</w:t>
      </w:r>
    </w:p>
    <w:p w14:paraId="000000D5" w14:textId="49D5EDCB"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2D7B8B">
        <w:rPr>
          <w:rFonts w:ascii="Times New Roman" w:eastAsia="Times New Roman" w:hAnsi="Times New Roman" w:cs="Times New Roman"/>
          <w:sz w:val="28"/>
          <w:szCs w:val="28"/>
        </w:rPr>
        <w:t>6</w:t>
      </w:r>
      <w:r>
        <w:rPr>
          <w:rFonts w:ascii="Times New Roman" w:eastAsia="Times New Roman" w:hAnsi="Times New Roman" w:cs="Times New Roman"/>
          <w:sz w:val="28"/>
          <w:szCs w:val="28"/>
        </w:rPr>
        <w:t xml:space="preserve">.2. </w:t>
      </w:r>
      <w:r w:rsidR="0035258F">
        <w:rPr>
          <w:rFonts w:ascii="Times New Roman" w:eastAsia="Times New Roman" w:hAnsi="Times New Roman" w:cs="Times New Roman"/>
          <w:sz w:val="28"/>
          <w:szCs w:val="28"/>
        </w:rPr>
        <w:t xml:space="preserve">STISC </w:t>
      </w:r>
      <w:r>
        <w:rPr>
          <w:rFonts w:ascii="Times New Roman" w:eastAsia="Times New Roman" w:hAnsi="Times New Roman" w:cs="Times New Roman"/>
          <w:sz w:val="28"/>
          <w:szCs w:val="28"/>
        </w:rPr>
        <w:t xml:space="preserve">– administrator </w:t>
      </w:r>
      <w:r w:rsidR="0035258F">
        <w:rPr>
          <w:rFonts w:ascii="Times New Roman" w:eastAsia="Times New Roman" w:hAnsi="Times New Roman" w:cs="Times New Roman"/>
          <w:sz w:val="28"/>
          <w:szCs w:val="28"/>
        </w:rPr>
        <w:t xml:space="preserve">tehnic </w:t>
      </w:r>
      <w:r>
        <w:rPr>
          <w:rFonts w:ascii="Times New Roman" w:eastAsia="Times New Roman" w:hAnsi="Times New Roman" w:cs="Times New Roman"/>
          <w:sz w:val="28"/>
          <w:szCs w:val="28"/>
        </w:rPr>
        <w:t>al SI RBCM;</w:t>
      </w:r>
    </w:p>
    <w:p w14:paraId="000000D6" w14:textId="78C6E33A"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2D7B8B">
        <w:rPr>
          <w:rFonts w:ascii="Times New Roman" w:eastAsia="Times New Roman" w:hAnsi="Times New Roman" w:cs="Times New Roman"/>
          <w:sz w:val="28"/>
          <w:szCs w:val="28"/>
        </w:rPr>
        <w:t>6</w:t>
      </w:r>
      <w:r>
        <w:rPr>
          <w:rFonts w:ascii="Times New Roman" w:eastAsia="Times New Roman" w:hAnsi="Times New Roman" w:cs="Times New Roman"/>
          <w:sz w:val="28"/>
          <w:szCs w:val="28"/>
        </w:rPr>
        <w:t>.</w:t>
      </w:r>
      <w:r w:rsidR="005558A5">
        <w:rPr>
          <w:rFonts w:ascii="Times New Roman" w:eastAsia="Times New Roman" w:hAnsi="Times New Roman" w:cs="Times New Roman"/>
          <w:sz w:val="28"/>
          <w:szCs w:val="28"/>
        </w:rPr>
        <w:t>3</w:t>
      </w:r>
      <w:r w:rsidR="00FC02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SECBCM </w:t>
      </w:r>
      <w:r w:rsidR="00FC02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deținător al registrului în sensul art. 11 și 12 din Legea nr. 71/2007</w:t>
      </w:r>
      <w:r w:rsidR="00C3517C">
        <w:rPr>
          <w:rFonts w:ascii="Times New Roman" w:eastAsia="Times New Roman" w:hAnsi="Times New Roman" w:cs="Times New Roman"/>
          <w:sz w:val="28"/>
          <w:szCs w:val="28"/>
        </w:rPr>
        <w:t>;</w:t>
      </w:r>
    </w:p>
    <w:p w14:paraId="000000D8" w14:textId="090C19A4" w:rsidR="00A2003F" w:rsidRDefault="00000000" w:rsidP="005558A5">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2D7B8B">
        <w:rPr>
          <w:rFonts w:ascii="Times New Roman" w:eastAsia="Times New Roman" w:hAnsi="Times New Roman" w:cs="Times New Roman"/>
          <w:sz w:val="28"/>
          <w:szCs w:val="28"/>
        </w:rPr>
        <w:t>6</w:t>
      </w:r>
      <w:r>
        <w:rPr>
          <w:rFonts w:ascii="Times New Roman" w:eastAsia="Times New Roman" w:hAnsi="Times New Roman" w:cs="Times New Roman"/>
          <w:sz w:val="28"/>
          <w:szCs w:val="28"/>
        </w:rPr>
        <w:t>.</w:t>
      </w:r>
      <w:r w:rsidR="005558A5">
        <w:rPr>
          <w:rFonts w:ascii="Times New Roman" w:eastAsia="Times New Roman" w:hAnsi="Times New Roman" w:cs="Times New Roman"/>
          <w:sz w:val="28"/>
          <w:szCs w:val="28"/>
        </w:rPr>
        <w:t>4</w:t>
      </w:r>
      <w:r>
        <w:rPr>
          <w:rFonts w:ascii="Times New Roman" w:eastAsia="Times New Roman" w:hAnsi="Times New Roman" w:cs="Times New Roman"/>
          <w:sz w:val="28"/>
          <w:szCs w:val="28"/>
        </w:rPr>
        <w:t>. Serviciul Vamal</w:t>
      </w:r>
      <w:r w:rsidR="00C3517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C3517C">
        <w:rPr>
          <w:rFonts w:ascii="Times New Roman" w:eastAsia="Times New Roman" w:hAnsi="Times New Roman" w:cs="Times New Roman"/>
          <w:sz w:val="28"/>
          <w:szCs w:val="28"/>
        </w:rPr>
        <w:t xml:space="preserve"> </w:t>
      </w:r>
      <w:r w:rsidR="00C3517C" w:rsidRPr="00C3517C">
        <w:rPr>
          <w:rFonts w:ascii="Times New Roman" w:eastAsia="Times New Roman" w:hAnsi="Times New Roman" w:cs="Times New Roman"/>
          <w:sz w:val="28"/>
          <w:szCs w:val="28"/>
        </w:rPr>
        <w:t>partener instituțional, responsabil de efectuarea controlului vamal și de monitorizarea operațiunilor de export și import ale bunurilor culturale mobil</w:t>
      </w:r>
      <w:r w:rsidR="005558A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Serviciul Vamal are calitatea de furnizor și destinatar de date, conform art. 14–15 din Legea nr. 71/2007.</w:t>
      </w:r>
    </w:p>
    <w:p w14:paraId="000000DA" w14:textId="22AEABF0" w:rsidR="00A2003F" w:rsidRDefault="00A2003F">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bookmarkStart w:id="7" w:name="_heading=h.q26vf0wgby17" w:colFirst="0" w:colLast="0"/>
      <w:bookmarkEnd w:id="7"/>
    </w:p>
    <w:p w14:paraId="000000DB" w14:textId="77777777" w:rsidR="00A2003F" w:rsidRDefault="00000000">
      <w:pPr>
        <w:pStyle w:val="1"/>
        <w:tabs>
          <w:tab w:val="left" w:pos="3686"/>
          <w:tab w:val="left" w:pos="9090"/>
          <w:tab w:val="left" w:pos="9180"/>
          <w:tab w:val="left" w:pos="9270"/>
        </w:tabs>
        <w:ind w:right="50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Capitolul VI</w:t>
      </w:r>
    </w:p>
    <w:p w14:paraId="000000DC" w14:textId="77777777" w:rsidR="00A2003F" w:rsidRDefault="00000000">
      <w:pPr>
        <w:widowControl w:val="0"/>
        <w:tabs>
          <w:tab w:val="left" w:pos="3686"/>
          <w:tab w:val="left" w:pos="9090"/>
          <w:tab w:val="left" w:pos="9180"/>
          <w:tab w:val="left" w:pos="9270"/>
        </w:tabs>
        <w:spacing w:line="271" w:lineRule="auto"/>
        <w:ind w:right="500" w:firstLine="68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DOCUMENTELE SI RBCM</w:t>
      </w:r>
    </w:p>
    <w:p w14:paraId="000000DD"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27.</w:t>
      </w:r>
      <w:r>
        <w:rPr>
          <w:rFonts w:ascii="Times New Roman" w:eastAsia="Times New Roman" w:hAnsi="Times New Roman" w:cs="Times New Roman"/>
          <w:sz w:val="28"/>
          <w:szCs w:val="28"/>
        </w:rPr>
        <w:t xml:space="preserve"> În cadrul SI RBCM se utilizează documente electronice generate, procesate și gestionate în conformitate cu Legea nr. 124/2022 privind identificarea electronică și serviciile de încredere și cu actele normative privind documentul și </w:t>
      </w:r>
      <w:r>
        <w:rPr>
          <w:rFonts w:ascii="Times New Roman" w:eastAsia="Times New Roman" w:hAnsi="Times New Roman" w:cs="Times New Roman"/>
          <w:sz w:val="28"/>
          <w:szCs w:val="28"/>
        </w:rPr>
        <w:lastRenderedPageBreak/>
        <w:t>semnătura electronică. Documentele utilizate în SI RBCM se clasifică în următoarele categorii:</w:t>
      </w:r>
    </w:p>
    <w:p w14:paraId="000000DE" w14:textId="2752441A"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27.1. documente de intrare –</w:t>
      </w:r>
      <w:r w:rsidR="00FC02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cereri</w:t>
      </w:r>
      <w:r w:rsidR="00FC02C7">
        <w:rPr>
          <w:rFonts w:ascii="Times New Roman" w:eastAsia="Times New Roman" w:hAnsi="Times New Roman" w:cs="Times New Roman"/>
          <w:sz w:val="28"/>
          <w:szCs w:val="28"/>
        </w:rPr>
        <w:t xml:space="preserve"> de emitere a certificatului de export, </w:t>
      </w:r>
      <w:r w:rsidR="00FC02C7" w:rsidRPr="00FC02C7">
        <w:rPr>
          <w:rFonts w:ascii="Times New Roman" w:eastAsia="Times New Roman" w:hAnsi="Times New Roman" w:cs="Times New Roman"/>
          <w:sz w:val="28"/>
          <w:szCs w:val="28"/>
        </w:rPr>
        <w:t xml:space="preserve">cereri de emitere a </w:t>
      </w:r>
      <w:r w:rsidR="00FC02C7">
        <w:rPr>
          <w:rFonts w:ascii="Times New Roman" w:eastAsia="Times New Roman" w:hAnsi="Times New Roman" w:cs="Times New Roman"/>
          <w:sz w:val="28"/>
          <w:szCs w:val="28"/>
        </w:rPr>
        <w:t>adeverinței</w:t>
      </w:r>
      <w:r w:rsidR="00FC02C7" w:rsidRPr="00FC02C7">
        <w:rPr>
          <w:rFonts w:ascii="Times New Roman" w:eastAsia="Times New Roman" w:hAnsi="Times New Roman" w:cs="Times New Roman"/>
          <w:sz w:val="28"/>
          <w:szCs w:val="28"/>
        </w:rPr>
        <w:t xml:space="preserve"> de export</w:t>
      </w:r>
      <w:r w:rsidR="00FC02C7">
        <w:rPr>
          <w:rFonts w:ascii="Times New Roman" w:eastAsia="Times New Roman" w:hAnsi="Times New Roman" w:cs="Times New Roman"/>
          <w:sz w:val="28"/>
          <w:szCs w:val="28"/>
        </w:rPr>
        <w:t>, cereri de efectuare a expertizelor,</w:t>
      </w:r>
      <w:r>
        <w:rPr>
          <w:rFonts w:ascii="Times New Roman" w:eastAsia="Times New Roman" w:hAnsi="Times New Roman" w:cs="Times New Roman"/>
          <w:sz w:val="28"/>
          <w:szCs w:val="28"/>
        </w:rPr>
        <w:t xml:space="preserve"> fișiere electronice introduse de </w:t>
      </w:r>
      <w:r w:rsidR="00A92105" w:rsidRPr="00A92105">
        <w:rPr>
          <w:rFonts w:ascii="Times New Roman" w:eastAsia="Times New Roman" w:hAnsi="Times New Roman" w:cs="Times New Roman"/>
          <w:sz w:val="28"/>
          <w:szCs w:val="28"/>
        </w:rPr>
        <w:t>destinatar</w:t>
      </w:r>
      <w:r w:rsidR="00A92105">
        <w:rPr>
          <w:rFonts w:ascii="Times New Roman" w:eastAsia="Times New Roman" w:hAnsi="Times New Roman" w:cs="Times New Roman"/>
          <w:sz w:val="28"/>
          <w:szCs w:val="28"/>
        </w:rPr>
        <w:t>i</w:t>
      </w:r>
      <w:r>
        <w:rPr>
          <w:rFonts w:ascii="Times New Roman" w:eastAsia="Times New Roman" w:hAnsi="Times New Roman" w:cs="Times New Roman"/>
          <w:sz w:val="28"/>
          <w:szCs w:val="28"/>
        </w:rPr>
        <w:t xml:space="preserve"> autorizați pentru inițierea, actualizarea sau completarea proceselor de evidență, autorizare, expertizare și circulație a bunurilor culturale mobile;</w:t>
      </w:r>
    </w:p>
    <w:p w14:paraId="000000DF" w14:textId="14C3C583"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27.2. documente de ieșire – documente electronice generate automat de sistem ca rezultat al procesării datelor (certificate</w:t>
      </w:r>
      <w:r w:rsidR="00FC02C7">
        <w:rPr>
          <w:rFonts w:ascii="Times New Roman" w:eastAsia="Times New Roman" w:hAnsi="Times New Roman" w:cs="Times New Roman"/>
          <w:sz w:val="28"/>
          <w:szCs w:val="28"/>
        </w:rPr>
        <w:t xml:space="preserve"> de export</w:t>
      </w:r>
      <w:r>
        <w:rPr>
          <w:rFonts w:ascii="Times New Roman" w:eastAsia="Times New Roman" w:hAnsi="Times New Roman" w:cs="Times New Roman"/>
          <w:sz w:val="28"/>
          <w:szCs w:val="28"/>
        </w:rPr>
        <w:t>, adeverințe</w:t>
      </w:r>
      <w:r w:rsidR="00FC02C7">
        <w:rPr>
          <w:rFonts w:ascii="Times New Roman" w:eastAsia="Times New Roman" w:hAnsi="Times New Roman" w:cs="Times New Roman"/>
          <w:sz w:val="28"/>
          <w:szCs w:val="28"/>
        </w:rPr>
        <w:t xml:space="preserve"> de export</w:t>
      </w:r>
      <w:r>
        <w:rPr>
          <w:rFonts w:ascii="Times New Roman" w:eastAsia="Times New Roman" w:hAnsi="Times New Roman" w:cs="Times New Roman"/>
          <w:sz w:val="28"/>
          <w:szCs w:val="28"/>
        </w:rPr>
        <w:t xml:space="preserve">, </w:t>
      </w:r>
      <w:r w:rsidR="00FC02C7">
        <w:rPr>
          <w:rFonts w:ascii="Times New Roman" w:eastAsia="Times New Roman" w:hAnsi="Times New Roman" w:cs="Times New Roman"/>
          <w:sz w:val="28"/>
          <w:szCs w:val="28"/>
        </w:rPr>
        <w:t xml:space="preserve">notificări de export, </w:t>
      </w:r>
      <w:r>
        <w:rPr>
          <w:rFonts w:ascii="Times New Roman" w:eastAsia="Times New Roman" w:hAnsi="Times New Roman" w:cs="Times New Roman"/>
          <w:sz w:val="28"/>
          <w:szCs w:val="28"/>
        </w:rPr>
        <w:t>notificări</w:t>
      </w:r>
      <w:r w:rsidR="00FC02C7">
        <w:rPr>
          <w:rFonts w:ascii="Times New Roman" w:eastAsia="Times New Roman" w:hAnsi="Times New Roman" w:cs="Times New Roman"/>
          <w:sz w:val="28"/>
          <w:szCs w:val="28"/>
        </w:rPr>
        <w:t xml:space="preserve"> de import</w:t>
      </w:r>
      <w:r>
        <w:rPr>
          <w:rFonts w:ascii="Times New Roman" w:eastAsia="Times New Roman" w:hAnsi="Times New Roman" w:cs="Times New Roman"/>
          <w:sz w:val="28"/>
          <w:szCs w:val="28"/>
        </w:rPr>
        <w:t>, decizii administrative și rapoarte statistice);</w:t>
      </w:r>
    </w:p>
    <w:p w14:paraId="000000E0"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27.3. documente tehnologice – documente interne destinate administrării SI RBCM (inclusiv documentele de interoperabilitate: mesaje electronice, protocoale de schimb și documente tehnice aferente integrării cu serviciile guvernamentale conexe);</w:t>
      </w:r>
    </w:p>
    <w:p w14:paraId="000000E1" w14:textId="7B19DD6A"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28.</w:t>
      </w:r>
      <w:r>
        <w:rPr>
          <w:rFonts w:ascii="Times New Roman" w:eastAsia="Times New Roman" w:hAnsi="Times New Roman" w:cs="Times New Roman"/>
          <w:sz w:val="28"/>
          <w:szCs w:val="28"/>
        </w:rPr>
        <w:t xml:space="preserve"> Documentele de intrare, de ieșire și </w:t>
      </w:r>
      <w:r w:rsidR="00DC16E4">
        <w:rPr>
          <w:rFonts w:ascii="Times New Roman" w:eastAsia="Times New Roman" w:hAnsi="Times New Roman" w:cs="Times New Roman"/>
          <w:sz w:val="28"/>
          <w:szCs w:val="28"/>
        </w:rPr>
        <w:t>tehnologice</w:t>
      </w:r>
      <w:r>
        <w:rPr>
          <w:rFonts w:ascii="Times New Roman" w:eastAsia="Times New Roman" w:hAnsi="Times New Roman" w:cs="Times New Roman"/>
          <w:sz w:val="28"/>
          <w:szCs w:val="28"/>
        </w:rPr>
        <w:t xml:space="preserve"> se generează conform formularelor și modelelor stabilite de Regulamentul privind circulația bunurilor culturale mobile, aprobat prin HG nr. 470/2023, precum și potrivit cerințelor tehnice ale platformei de interoperabilitate MConnect. Toate documentele sunt semnate electronic prin serviciul MSign, marcate temporal și arhivate electronic în conformitate cu standardele SM EN ISO/IEC 27001 și 27002.</w:t>
      </w:r>
    </w:p>
    <w:p w14:paraId="000000E2"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29.</w:t>
      </w:r>
      <w:r>
        <w:rPr>
          <w:rFonts w:ascii="Times New Roman" w:eastAsia="Times New Roman" w:hAnsi="Times New Roman" w:cs="Times New Roman"/>
          <w:sz w:val="28"/>
          <w:szCs w:val="28"/>
        </w:rPr>
        <w:t xml:space="preserve"> Documentele tehnologice ale SI RBCM includ:</w:t>
      </w:r>
    </w:p>
    <w:p w14:paraId="000000E3"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29.1. documentația tehnică de descriere a structurii de date, fluxurilor informaționale și interfețelor de interoperabilitate;</w:t>
      </w:r>
    </w:p>
    <w:p w14:paraId="000000E4"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29.2. nomenclatoarele, clasificatoarele și ghidurile de utilizare;</w:t>
      </w:r>
    </w:p>
    <w:p w14:paraId="000000E5"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29.3. jurnalele de evenimente și rapoartele de audit generate prin MLog;</w:t>
      </w:r>
    </w:p>
    <w:p w14:paraId="000000E6"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29.4. procesele de backup, restaurare și arhivare digitală efectuate conform politicilor de securitate ale infrastructurii MCloud și cerințelor STISC.</w:t>
      </w:r>
    </w:p>
    <w:p w14:paraId="000000E7" w14:textId="77777777" w:rsidR="00A2003F" w:rsidRDefault="00000000">
      <w:pPr>
        <w:pStyle w:val="1"/>
        <w:tabs>
          <w:tab w:val="left" w:pos="3686"/>
          <w:tab w:val="left" w:pos="9090"/>
          <w:tab w:val="left" w:pos="9180"/>
          <w:tab w:val="left" w:pos="9270"/>
        </w:tabs>
        <w:ind w:right="50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Capitolul VII</w:t>
      </w:r>
    </w:p>
    <w:p w14:paraId="000000E8" w14:textId="77777777" w:rsidR="00A2003F" w:rsidRDefault="00000000">
      <w:pPr>
        <w:widowControl w:val="0"/>
        <w:tabs>
          <w:tab w:val="left" w:pos="3686"/>
          <w:tab w:val="left" w:pos="9090"/>
          <w:tab w:val="left" w:pos="9180"/>
          <w:tab w:val="left" w:pos="9270"/>
        </w:tabs>
        <w:spacing w:after="120" w:line="271" w:lineRule="auto"/>
        <w:ind w:right="500" w:firstLine="68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SPAŢIUL INFORMAŢIONAL AL SI RBCM</w:t>
      </w:r>
    </w:p>
    <w:p w14:paraId="000000E9" w14:textId="6C9330A0" w:rsidR="00A2003F" w:rsidRPr="00C6013A"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30.</w:t>
      </w:r>
      <w:r>
        <w:rPr>
          <w:rFonts w:ascii="Times New Roman" w:eastAsia="Times New Roman" w:hAnsi="Times New Roman" w:cs="Times New Roman"/>
          <w:sz w:val="28"/>
          <w:szCs w:val="28"/>
        </w:rPr>
        <w:t xml:space="preserve"> Spațiul informațional al SI RBCM reprezintă </w:t>
      </w:r>
      <w:r w:rsidR="002D7B8B">
        <w:rPr>
          <w:rFonts w:ascii="Times New Roman" w:eastAsia="Times New Roman" w:hAnsi="Times New Roman" w:cs="Times New Roman"/>
          <w:sz w:val="28"/>
          <w:szCs w:val="28"/>
        </w:rPr>
        <w:t>totalitatea</w:t>
      </w:r>
      <w:r>
        <w:rPr>
          <w:rFonts w:ascii="Times New Roman" w:eastAsia="Times New Roman" w:hAnsi="Times New Roman" w:cs="Times New Roman"/>
          <w:sz w:val="28"/>
          <w:szCs w:val="28"/>
        </w:rPr>
        <w:t xml:space="preserve"> obiectelor informaționale</w:t>
      </w:r>
      <w:r w:rsidR="002D7B8B">
        <w:rPr>
          <w:rFonts w:ascii="Times New Roman" w:eastAsia="Times New Roman" w:hAnsi="Times New Roman" w:cs="Times New Roman"/>
          <w:sz w:val="28"/>
          <w:szCs w:val="28"/>
        </w:rPr>
        <w:t>,</w:t>
      </w:r>
      <w:r w:rsidR="002D7B8B" w:rsidRPr="000264D9">
        <w:rPr>
          <w:rFonts w:ascii="Times New Roman" w:hAnsi="Times New Roman" w:cs="Times New Roman"/>
          <w:color w:val="000000"/>
          <w:sz w:val="28"/>
          <w:szCs w:val="28"/>
        </w:rPr>
        <w:t xml:space="preserve"> </w:t>
      </w:r>
      <w:r w:rsidR="002D7B8B" w:rsidRPr="000264D9">
        <w:rPr>
          <w:rFonts w:ascii="Times New Roman" w:eastAsia="Times New Roman" w:hAnsi="Times New Roman" w:cs="Times New Roman"/>
          <w:sz w:val="28"/>
          <w:szCs w:val="28"/>
        </w:rPr>
        <w:t>a atributelor și a scenariilor aferente acestora.</w:t>
      </w:r>
      <w:r w:rsidR="002D7B8B">
        <w:rPr>
          <w:rFonts w:ascii="Times New Roman" w:eastAsia="Times New Roman" w:hAnsi="Times New Roman" w:cs="Times New Roman"/>
          <w:sz w:val="28"/>
          <w:szCs w:val="28"/>
        </w:rPr>
        <w:t xml:space="preserve"> </w:t>
      </w:r>
      <w:r w:rsidR="002D7B8B" w:rsidRPr="000264D9">
        <w:rPr>
          <w:rFonts w:ascii="Times New Roman" w:eastAsia="Times New Roman" w:hAnsi="Times New Roman" w:cs="Times New Roman"/>
          <w:sz w:val="28"/>
          <w:szCs w:val="28"/>
        </w:rPr>
        <w:t xml:space="preserve">Totalitatea obiectelor informaționale este determinată de destinația SI RBCM </w:t>
      </w:r>
      <w:r>
        <w:rPr>
          <w:rFonts w:ascii="Times New Roman" w:eastAsia="Times New Roman" w:hAnsi="Times New Roman" w:cs="Times New Roman"/>
          <w:sz w:val="28"/>
          <w:szCs w:val="28"/>
        </w:rPr>
        <w:t xml:space="preserve">și </w:t>
      </w:r>
      <w:r w:rsidRPr="00C6013A">
        <w:rPr>
          <w:rFonts w:ascii="Times New Roman" w:eastAsia="Times New Roman" w:hAnsi="Times New Roman" w:cs="Times New Roman"/>
          <w:sz w:val="28"/>
          <w:szCs w:val="28"/>
        </w:rPr>
        <w:t>include următoarele obiecte informaționale principale</w:t>
      </w:r>
      <w:r w:rsidR="007370C8" w:rsidRPr="00C6013A">
        <w:rPr>
          <w:rFonts w:ascii="Times New Roman" w:eastAsia="Times New Roman" w:hAnsi="Times New Roman" w:cs="Times New Roman"/>
          <w:sz w:val="28"/>
          <w:szCs w:val="28"/>
        </w:rPr>
        <w:t xml:space="preserve"> și scenarii ale acestora</w:t>
      </w:r>
      <w:r w:rsidRPr="00C6013A">
        <w:rPr>
          <w:rFonts w:ascii="Times New Roman" w:eastAsia="Times New Roman" w:hAnsi="Times New Roman" w:cs="Times New Roman"/>
          <w:sz w:val="28"/>
          <w:szCs w:val="28"/>
        </w:rPr>
        <w:t>:</w:t>
      </w:r>
    </w:p>
    <w:p w14:paraId="0DF6BF9C" w14:textId="77777777" w:rsidR="00DC16E4" w:rsidRDefault="00000000">
      <w:pPr>
        <w:widowControl w:val="0"/>
        <w:tabs>
          <w:tab w:val="left" w:pos="3686"/>
          <w:tab w:val="left" w:pos="9090"/>
          <w:tab w:val="left" w:pos="9180"/>
          <w:tab w:val="left" w:pos="9270"/>
        </w:tabs>
        <w:spacing w:line="271" w:lineRule="auto"/>
        <w:ind w:right="500" w:firstLine="720"/>
        <w:rPr>
          <w:rFonts w:ascii="Times New Roman" w:eastAsia="Times New Roman" w:hAnsi="Times New Roman" w:cs="Times New Roman"/>
          <w:sz w:val="28"/>
          <w:szCs w:val="28"/>
        </w:rPr>
      </w:pPr>
      <w:r w:rsidRPr="00C6013A">
        <w:rPr>
          <w:rFonts w:ascii="Times New Roman" w:eastAsia="Times New Roman" w:hAnsi="Times New Roman" w:cs="Times New Roman"/>
          <w:sz w:val="28"/>
          <w:szCs w:val="28"/>
        </w:rPr>
        <w:t>30.1. cererea de eliberare a certificatului de</w:t>
      </w:r>
      <w:r>
        <w:rPr>
          <w:rFonts w:ascii="Times New Roman" w:eastAsia="Times New Roman" w:hAnsi="Times New Roman" w:cs="Times New Roman"/>
          <w:sz w:val="28"/>
          <w:szCs w:val="28"/>
        </w:rPr>
        <w:t xml:space="preserve"> export (definitiv sau temporar)</w:t>
      </w:r>
      <w:r w:rsidR="00DC16E4">
        <w:rPr>
          <w:rFonts w:ascii="Times New Roman" w:eastAsia="Times New Roman" w:hAnsi="Times New Roman" w:cs="Times New Roman"/>
          <w:sz w:val="28"/>
          <w:szCs w:val="28"/>
        </w:rPr>
        <w:t>:</w:t>
      </w:r>
    </w:p>
    <w:p w14:paraId="2B9CA9BC" w14:textId="65BD59EB" w:rsidR="00DC16E4" w:rsidRDefault="00DC16E4">
      <w:pPr>
        <w:widowControl w:val="0"/>
        <w:tabs>
          <w:tab w:val="left" w:pos="3686"/>
          <w:tab w:val="left" w:pos="9090"/>
          <w:tab w:val="left" w:pos="9180"/>
          <w:tab w:val="left" w:pos="9270"/>
        </w:tabs>
        <w:spacing w:line="271" w:lineRule="auto"/>
        <w:ind w:right="50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30.1.1.</w:t>
      </w:r>
      <w:r w:rsidR="00643D26">
        <w:rPr>
          <w:rFonts w:ascii="Times New Roman" w:eastAsia="Times New Roman" w:hAnsi="Times New Roman" w:cs="Times New Roman"/>
          <w:sz w:val="28"/>
          <w:szCs w:val="28"/>
        </w:rPr>
        <w:t xml:space="preserve"> c</w:t>
      </w:r>
      <w:r w:rsidR="00643D26" w:rsidRPr="00643D26">
        <w:rPr>
          <w:rFonts w:ascii="Times New Roman" w:eastAsia="Times New Roman" w:hAnsi="Times New Roman" w:cs="Times New Roman"/>
          <w:sz w:val="28"/>
          <w:szCs w:val="28"/>
        </w:rPr>
        <w:t xml:space="preserve">ompletarea </w:t>
      </w:r>
      <w:r w:rsidR="00643D26">
        <w:rPr>
          <w:rFonts w:ascii="Times New Roman" w:eastAsia="Times New Roman" w:hAnsi="Times New Roman" w:cs="Times New Roman"/>
          <w:sz w:val="28"/>
          <w:szCs w:val="28"/>
        </w:rPr>
        <w:t>Formularului</w:t>
      </w:r>
      <w:r>
        <w:rPr>
          <w:rFonts w:ascii="Times New Roman" w:eastAsia="Times New Roman" w:hAnsi="Times New Roman" w:cs="Times New Roman"/>
          <w:sz w:val="28"/>
          <w:szCs w:val="28"/>
        </w:rPr>
        <w:t>;</w:t>
      </w:r>
    </w:p>
    <w:p w14:paraId="000000EA" w14:textId="317C76C6" w:rsidR="00A2003F" w:rsidRDefault="00DC16E4" w:rsidP="000264D9">
      <w:pPr>
        <w:widowControl w:val="0"/>
        <w:tabs>
          <w:tab w:val="left" w:pos="3686"/>
          <w:tab w:val="left" w:pos="9090"/>
          <w:tab w:val="left" w:pos="9180"/>
          <w:tab w:val="left" w:pos="9270"/>
        </w:tabs>
        <w:spacing w:line="271" w:lineRule="auto"/>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30.1.2.</w:t>
      </w:r>
      <w:r w:rsidR="00643D26">
        <w:rPr>
          <w:rFonts w:ascii="Times New Roman" w:eastAsia="Times New Roman" w:hAnsi="Times New Roman" w:cs="Times New Roman"/>
          <w:sz w:val="28"/>
          <w:szCs w:val="28"/>
        </w:rPr>
        <w:t xml:space="preserve"> anexarea copiei actului de identitate valabil</w:t>
      </w:r>
      <w:r w:rsidR="00643D26" w:rsidRPr="00643D26">
        <w:rPr>
          <w:rFonts w:ascii="Times New Roman" w:eastAsia="Times New Roman" w:hAnsi="Times New Roman" w:cs="Times New Roman"/>
          <w:sz w:val="28"/>
          <w:szCs w:val="28"/>
        </w:rPr>
        <w:t>,</w:t>
      </w:r>
      <w:r w:rsidR="00643D26">
        <w:rPr>
          <w:rFonts w:ascii="Times New Roman" w:eastAsia="Times New Roman" w:hAnsi="Times New Roman" w:cs="Times New Roman"/>
          <w:sz w:val="28"/>
          <w:szCs w:val="28"/>
        </w:rPr>
        <w:t xml:space="preserve"> anexarea fotografiei </w:t>
      </w:r>
      <w:r w:rsidR="00643D26">
        <w:rPr>
          <w:rFonts w:ascii="Times New Roman" w:eastAsia="Times New Roman" w:hAnsi="Times New Roman" w:cs="Times New Roman"/>
          <w:sz w:val="28"/>
          <w:szCs w:val="28"/>
        </w:rPr>
        <w:lastRenderedPageBreak/>
        <w:t>bunului</w:t>
      </w:r>
      <w:r>
        <w:rPr>
          <w:rFonts w:ascii="Times New Roman" w:eastAsia="Times New Roman" w:hAnsi="Times New Roman" w:cs="Times New Roman"/>
          <w:sz w:val="28"/>
          <w:szCs w:val="28"/>
        </w:rPr>
        <w:t>;</w:t>
      </w:r>
    </w:p>
    <w:p w14:paraId="2E67731E" w14:textId="77777777" w:rsidR="00DC16E4" w:rsidRDefault="00000000" w:rsidP="000264D9">
      <w:pPr>
        <w:widowControl w:val="0"/>
        <w:tabs>
          <w:tab w:val="left" w:pos="3686"/>
          <w:tab w:val="left" w:pos="9090"/>
          <w:tab w:val="left" w:pos="9180"/>
          <w:tab w:val="left" w:pos="9270"/>
        </w:tabs>
        <w:spacing w:line="271" w:lineRule="auto"/>
        <w:ind w:right="500" w:firstLine="720"/>
        <w:jc w:val="both"/>
      </w:pPr>
      <w:r>
        <w:rPr>
          <w:rFonts w:ascii="Times New Roman" w:eastAsia="Times New Roman" w:hAnsi="Times New Roman" w:cs="Times New Roman"/>
          <w:sz w:val="28"/>
          <w:szCs w:val="28"/>
        </w:rPr>
        <w:t>30.2. cererea de eliberare a adeverinței de export</w:t>
      </w:r>
      <w:r w:rsidR="00DC16E4">
        <w:t>:</w:t>
      </w:r>
    </w:p>
    <w:p w14:paraId="222FF26E" w14:textId="0EE552D7" w:rsidR="00DC16E4" w:rsidRDefault="00DC16E4" w:rsidP="00DC16E4">
      <w:pPr>
        <w:widowControl w:val="0"/>
        <w:tabs>
          <w:tab w:val="left" w:pos="3686"/>
          <w:tab w:val="left" w:pos="9090"/>
          <w:tab w:val="left" w:pos="9180"/>
          <w:tab w:val="left" w:pos="9270"/>
        </w:tabs>
        <w:spacing w:line="271" w:lineRule="auto"/>
        <w:ind w:right="500" w:firstLine="720"/>
        <w:jc w:val="both"/>
        <w:rPr>
          <w:rFonts w:ascii="Times New Roman" w:eastAsia="Times New Roman" w:hAnsi="Times New Roman" w:cs="Times New Roman"/>
          <w:sz w:val="28"/>
          <w:szCs w:val="28"/>
        </w:rPr>
      </w:pPr>
      <w:r w:rsidRPr="000264D9">
        <w:rPr>
          <w:rFonts w:ascii="Times New Roman" w:hAnsi="Times New Roman" w:cs="Times New Roman"/>
          <w:sz w:val="28"/>
          <w:szCs w:val="28"/>
        </w:rPr>
        <w:t>30.2.1.</w:t>
      </w:r>
      <w:r w:rsidR="00615818" w:rsidRPr="000264D9">
        <w:rPr>
          <w:rFonts w:ascii="Times New Roman" w:hAnsi="Times New Roman" w:cs="Times New Roman"/>
          <w:sz w:val="28"/>
          <w:szCs w:val="28"/>
        </w:rPr>
        <w:t xml:space="preserve"> </w:t>
      </w:r>
      <w:r w:rsidR="00615818" w:rsidRPr="00DC16E4">
        <w:rPr>
          <w:rFonts w:ascii="Times New Roman" w:eastAsia="Times New Roman" w:hAnsi="Times New Roman" w:cs="Times New Roman"/>
          <w:sz w:val="28"/>
          <w:szCs w:val="28"/>
        </w:rPr>
        <w:t>completarea Formularului</w:t>
      </w:r>
      <w:r>
        <w:rPr>
          <w:rFonts w:ascii="Times New Roman" w:eastAsia="Times New Roman" w:hAnsi="Times New Roman" w:cs="Times New Roman"/>
          <w:sz w:val="28"/>
          <w:szCs w:val="28"/>
        </w:rPr>
        <w:t>;</w:t>
      </w:r>
    </w:p>
    <w:p w14:paraId="000000EB" w14:textId="5169D842" w:rsidR="00A2003F" w:rsidRPr="00DC16E4" w:rsidRDefault="00DC16E4" w:rsidP="000264D9">
      <w:pPr>
        <w:widowControl w:val="0"/>
        <w:tabs>
          <w:tab w:val="left" w:pos="3686"/>
          <w:tab w:val="left" w:pos="9090"/>
          <w:tab w:val="left" w:pos="9180"/>
          <w:tab w:val="left" w:pos="9270"/>
        </w:tabs>
        <w:spacing w:line="271" w:lineRule="auto"/>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30.2.2.</w:t>
      </w:r>
      <w:r w:rsidR="00615818" w:rsidRPr="00DC16E4">
        <w:rPr>
          <w:rFonts w:ascii="Times New Roman" w:eastAsia="Times New Roman" w:hAnsi="Times New Roman" w:cs="Times New Roman"/>
          <w:sz w:val="28"/>
          <w:szCs w:val="28"/>
        </w:rPr>
        <w:t xml:space="preserve"> anexarea copiei actului de identitate valabil, anexarea fotografiei bunului;</w:t>
      </w:r>
    </w:p>
    <w:p w14:paraId="785DC455" w14:textId="77777777" w:rsidR="00774A4E" w:rsidRDefault="00000000" w:rsidP="00DC16E4">
      <w:pPr>
        <w:widowControl w:val="0"/>
        <w:tabs>
          <w:tab w:val="left" w:pos="3686"/>
          <w:tab w:val="left" w:pos="9090"/>
          <w:tab w:val="left" w:pos="9180"/>
          <w:tab w:val="left" w:pos="9270"/>
        </w:tabs>
        <w:spacing w:line="271" w:lineRule="auto"/>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30.3. raportul de expertiză</w:t>
      </w:r>
      <w:r w:rsidR="00774A4E">
        <w:rPr>
          <w:rFonts w:ascii="Times New Roman" w:eastAsia="Times New Roman" w:hAnsi="Times New Roman" w:cs="Times New Roman"/>
          <w:sz w:val="28"/>
          <w:szCs w:val="28"/>
        </w:rPr>
        <w:t>:</w:t>
      </w:r>
    </w:p>
    <w:p w14:paraId="0C7CF153" w14:textId="0DE0E424" w:rsidR="00774A4E" w:rsidRDefault="00774A4E" w:rsidP="00DC16E4">
      <w:pPr>
        <w:widowControl w:val="0"/>
        <w:tabs>
          <w:tab w:val="left" w:pos="3686"/>
          <w:tab w:val="left" w:pos="9090"/>
          <w:tab w:val="left" w:pos="9180"/>
          <w:tab w:val="left" w:pos="9270"/>
        </w:tabs>
        <w:spacing w:line="271" w:lineRule="auto"/>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30.3.1.</w:t>
      </w:r>
      <w:r w:rsidR="00615818">
        <w:rPr>
          <w:rFonts w:ascii="Times New Roman" w:eastAsia="Times New Roman" w:hAnsi="Times New Roman" w:cs="Times New Roman"/>
          <w:sz w:val="28"/>
          <w:szCs w:val="28"/>
        </w:rPr>
        <w:t xml:space="preserve"> prezentarea fizică a bunului către expertul acreditat</w:t>
      </w:r>
      <w:r>
        <w:rPr>
          <w:rFonts w:ascii="Times New Roman" w:eastAsia="Times New Roman" w:hAnsi="Times New Roman" w:cs="Times New Roman"/>
          <w:sz w:val="28"/>
          <w:szCs w:val="28"/>
        </w:rPr>
        <w:t>;</w:t>
      </w:r>
    </w:p>
    <w:p w14:paraId="098D0741" w14:textId="079CED88" w:rsidR="00774A4E" w:rsidRDefault="00774A4E" w:rsidP="00DC16E4">
      <w:pPr>
        <w:widowControl w:val="0"/>
        <w:tabs>
          <w:tab w:val="left" w:pos="3686"/>
          <w:tab w:val="left" w:pos="9090"/>
          <w:tab w:val="left" w:pos="9180"/>
          <w:tab w:val="left" w:pos="9270"/>
        </w:tabs>
        <w:spacing w:line="271" w:lineRule="auto"/>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30.3.2.</w:t>
      </w:r>
      <w:r w:rsidR="00615818">
        <w:rPr>
          <w:rFonts w:ascii="Times New Roman" w:eastAsia="Times New Roman" w:hAnsi="Times New Roman" w:cs="Times New Roman"/>
          <w:sz w:val="28"/>
          <w:szCs w:val="28"/>
        </w:rPr>
        <w:t xml:space="preserve"> </w:t>
      </w:r>
      <w:r w:rsidR="002D2C95" w:rsidRPr="002D2C95">
        <w:rPr>
          <w:rFonts w:ascii="Times New Roman" w:eastAsia="Times New Roman" w:hAnsi="Times New Roman" w:cs="Times New Roman"/>
          <w:sz w:val="28"/>
          <w:szCs w:val="28"/>
        </w:rPr>
        <w:t>expertizarea bunului</w:t>
      </w:r>
      <w:r>
        <w:rPr>
          <w:rFonts w:ascii="Times New Roman" w:eastAsia="Times New Roman" w:hAnsi="Times New Roman" w:cs="Times New Roman"/>
          <w:sz w:val="28"/>
          <w:szCs w:val="28"/>
        </w:rPr>
        <w:t>;</w:t>
      </w:r>
    </w:p>
    <w:p w14:paraId="22AE1F05" w14:textId="2A513394" w:rsidR="00774A4E" w:rsidRDefault="00774A4E" w:rsidP="00DC16E4">
      <w:pPr>
        <w:widowControl w:val="0"/>
        <w:tabs>
          <w:tab w:val="left" w:pos="3686"/>
          <w:tab w:val="left" w:pos="9090"/>
          <w:tab w:val="left" w:pos="9180"/>
          <w:tab w:val="left" w:pos="9270"/>
        </w:tabs>
        <w:spacing w:line="271" w:lineRule="auto"/>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30.3.3.</w:t>
      </w:r>
      <w:r w:rsidR="002D2C95">
        <w:rPr>
          <w:rFonts w:ascii="Times New Roman" w:eastAsia="Times New Roman" w:hAnsi="Times New Roman" w:cs="Times New Roman"/>
          <w:sz w:val="28"/>
          <w:szCs w:val="28"/>
        </w:rPr>
        <w:t xml:space="preserve"> </w:t>
      </w:r>
      <w:r w:rsidR="0071699D">
        <w:rPr>
          <w:rFonts w:ascii="Times New Roman" w:eastAsia="Times New Roman" w:hAnsi="Times New Roman" w:cs="Times New Roman"/>
          <w:sz w:val="28"/>
          <w:szCs w:val="28"/>
        </w:rPr>
        <w:t>achitarea taxei de stat</w:t>
      </w:r>
      <w:r>
        <w:rPr>
          <w:rFonts w:ascii="Times New Roman" w:eastAsia="Times New Roman" w:hAnsi="Times New Roman" w:cs="Times New Roman"/>
          <w:sz w:val="28"/>
          <w:szCs w:val="28"/>
        </w:rPr>
        <w:t>;</w:t>
      </w:r>
    </w:p>
    <w:p w14:paraId="606943FA" w14:textId="60F6DD02" w:rsidR="00774A4E" w:rsidRDefault="00774A4E" w:rsidP="00DC16E4">
      <w:pPr>
        <w:widowControl w:val="0"/>
        <w:tabs>
          <w:tab w:val="left" w:pos="3686"/>
          <w:tab w:val="left" w:pos="9090"/>
          <w:tab w:val="left" w:pos="9180"/>
          <w:tab w:val="left" w:pos="9270"/>
        </w:tabs>
        <w:spacing w:line="271" w:lineRule="auto"/>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30.3.4. </w:t>
      </w:r>
      <w:r w:rsidR="002D2C95">
        <w:rPr>
          <w:rFonts w:ascii="Times New Roman" w:eastAsia="Times New Roman" w:hAnsi="Times New Roman" w:cs="Times New Roman"/>
          <w:sz w:val="28"/>
          <w:szCs w:val="28"/>
        </w:rPr>
        <w:t>emiterea raportului de expertiză</w:t>
      </w:r>
      <w:r>
        <w:rPr>
          <w:rFonts w:ascii="Times New Roman" w:eastAsia="Times New Roman" w:hAnsi="Times New Roman" w:cs="Times New Roman"/>
          <w:sz w:val="28"/>
          <w:szCs w:val="28"/>
        </w:rPr>
        <w:t>;</w:t>
      </w:r>
    </w:p>
    <w:p w14:paraId="000000EC" w14:textId="382D4432" w:rsidR="00A2003F" w:rsidRDefault="00774A4E" w:rsidP="000264D9">
      <w:pPr>
        <w:widowControl w:val="0"/>
        <w:tabs>
          <w:tab w:val="left" w:pos="3686"/>
          <w:tab w:val="left" w:pos="9090"/>
          <w:tab w:val="left" w:pos="9180"/>
          <w:tab w:val="left" w:pos="9270"/>
        </w:tabs>
        <w:spacing w:line="271" w:lineRule="auto"/>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30.3.4. </w:t>
      </w:r>
      <w:r w:rsidR="002D2C95">
        <w:rPr>
          <w:rFonts w:ascii="Times New Roman" w:eastAsia="Times New Roman" w:hAnsi="Times New Roman" w:cs="Times New Roman"/>
          <w:sz w:val="28"/>
          <w:szCs w:val="28"/>
        </w:rPr>
        <w:t xml:space="preserve">validarea raportului de către autoritatea emitentă </w:t>
      </w:r>
      <w:r w:rsidR="002D2C95" w:rsidRPr="002D2C95">
        <w:rPr>
          <w:rFonts w:ascii="Times New Roman" w:eastAsia="Times New Roman" w:hAnsi="Times New Roman" w:cs="Times New Roman"/>
          <w:sz w:val="28"/>
          <w:szCs w:val="28"/>
        </w:rPr>
        <w:t>prin contrasemnarea electronică</w:t>
      </w:r>
      <w:r>
        <w:rPr>
          <w:rFonts w:ascii="Times New Roman" w:eastAsia="Times New Roman" w:hAnsi="Times New Roman" w:cs="Times New Roman"/>
          <w:sz w:val="28"/>
          <w:szCs w:val="28"/>
        </w:rPr>
        <w:t>;</w:t>
      </w:r>
    </w:p>
    <w:p w14:paraId="6893078C" w14:textId="3B9E0EED" w:rsidR="00774A4E" w:rsidRDefault="00000000" w:rsidP="00DC16E4">
      <w:pPr>
        <w:widowControl w:val="0"/>
        <w:tabs>
          <w:tab w:val="left" w:pos="3686"/>
          <w:tab w:val="left" w:pos="9090"/>
          <w:tab w:val="left" w:pos="9180"/>
          <w:tab w:val="left" w:pos="9270"/>
        </w:tabs>
        <w:spacing w:line="271" w:lineRule="auto"/>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30.4. certificatul de expor</w:t>
      </w:r>
      <w:r w:rsidR="00774A4E">
        <w:rPr>
          <w:rFonts w:ascii="Times New Roman" w:eastAsia="Times New Roman" w:hAnsi="Times New Roman" w:cs="Times New Roman"/>
          <w:sz w:val="28"/>
          <w:szCs w:val="28"/>
        </w:rPr>
        <w:t>t</w:t>
      </w:r>
      <w:r w:rsidR="0071699D">
        <w:rPr>
          <w:rFonts w:ascii="Times New Roman" w:eastAsia="Times New Roman" w:hAnsi="Times New Roman" w:cs="Times New Roman"/>
          <w:sz w:val="28"/>
          <w:szCs w:val="28"/>
        </w:rPr>
        <w:t>/</w:t>
      </w:r>
      <w:r>
        <w:rPr>
          <w:rFonts w:ascii="Times New Roman" w:eastAsia="Times New Roman" w:hAnsi="Times New Roman" w:cs="Times New Roman"/>
          <w:sz w:val="28"/>
          <w:szCs w:val="28"/>
        </w:rPr>
        <w:t>adeverința de export emise în format electronic</w:t>
      </w:r>
      <w:r w:rsidR="00774A4E">
        <w:rPr>
          <w:rFonts w:ascii="Times New Roman" w:eastAsia="Times New Roman" w:hAnsi="Times New Roman" w:cs="Times New Roman"/>
          <w:sz w:val="28"/>
          <w:szCs w:val="28"/>
        </w:rPr>
        <w:t>:</w:t>
      </w:r>
    </w:p>
    <w:p w14:paraId="000000ED" w14:textId="7E5151E7" w:rsidR="00A2003F" w:rsidRDefault="00774A4E" w:rsidP="000264D9">
      <w:pPr>
        <w:widowControl w:val="0"/>
        <w:tabs>
          <w:tab w:val="left" w:pos="3686"/>
          <w:tab w:val="left" w:pos="9090"/>
          <w:tab w:val="left" w:pos="9180"/>
          <w:tab w:val="left" w:pos="9270"/>
        </w:tabs>
        <w:spacing w:line="271" w:lineRule="auto"/>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30.4.1.</w:t>
      </w:r>
      <w:r w:rsidR="0071699D">
        <w:rPr>
          <w:rFonts w:ascii="Times New Roman" w:eastAsia="Times New Roman" w:hAnsi="Times New Roman" w:cs="Times New Roman"/>
          <w:sz w:val="28"/>
          <w:szCs w:val="28"/>
        </w:rPr>
        <w:t xml:space="preserve"> </w:t>
      </w:r>
      <w:r w:rsidR="002D2C95">
        <w:rPr>
          <w:rFonts w:ascii="Times New Roman" w:eastAsia="Times New Roman" w:hAnsi="Times New Roman" w:cs="Times New Roman"/>
          <w:sz w:val="28"/>
          <w:szCs w:val="28"/>
        </w:rPr>
        <w:t>completarea Formularului Certificatului de export/adeverinței de export</w:t>
      </w:r>
      <w:r>
        <w:rPr>
          <w:rFonts w:ascii="Times New Roman" w:eastAsia="Times New Roman" w:hAnsi="Times New Roman" w:cs="Times New Roman"/>
          <w:sz w:val="28"/>
          <w:szCs w:val="28"/>
        </w:rPr>
        <w:t>,</w:t>
      </w:r>
      <w:r w:rsidR="002D2C95" w:rsidRPr="002D2C95">
        <w:t xml:space="preserve"> </w:t>
      </w:r>
      <w:r w:rsidR="002D2C95" w:rsidRPr="002D2C95">
        <w:rPr>
          <w:rFonts w:ascii="Times New Roman" w:eastAsia="Times New Roman" w:hAnsi="Times New Roman" w:cs="Times New Roman"/>
          <w:sz w:val="28"/>
          <w:szCs w:val="28"/>
        </w:rPr>
        <w:t>contrasemnarea electronică;</w:t>
      </w:r>
    </w:p>
    <w:p w14:paraId="538897F9" w14:textId="32BE8DD8" w:rsidR="00774A4E" w:rsidRDefault="00000000" w:rsidP="00DC16E4">
      <w:pPr>
        <w:widowControl w:val="0"/>
        <w:tabs>
          <w:tab w:val="left" w:pos="3686"/>
          <w:tab w:val="left" w:pos="9090"/>
          <w:tab w:val="left" w:pos="9180"/>
          <w:tab w:val="left" w:pos="9270"/>
        </w:tabs>
        <w:spacing w:line="271" w:lineRule="auto"/>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30.5. notificarea privind </w:t>
      </w:r>
      <w:r w:rsidR="00A35DFF">
        <w:rPr>
          <w:rFonts w:ascii="Times New Roman" w:eastAsia="Times New Roman" w:hAnsi="Times New Roman" w:cs="Times New Roman"/>
          <w:sz w:val="28"/>
          <w:szCs w:val="28"/>
        </w:rPr>
        <w:t>introducerea</w:t>
      </w:r>
      <w:r>
        <w:rPr>
          <w:rFonts w:ascii="Times New Roman" w:eastAsia="Times New Roman" w:hAnsi="Times New Roman" w:cs="Times New Roman"/>
          <w:sz w:val="28"/>
          <w:szCs w:val="28"/>
        </w:rPr>
        <w:t xml:space="preserve"> bunurilor culturale mobile</w:t>
      </w:r>
      <w:r w:rsidR="00774A4E">
        <w:rPr>
          <w:rFonts w:ascii="Times New Roman" w:eastAsia="Times New Roman" w:hAnsi="Times New Roman" w:cs="Times New Roman"/>
          <w:sz w:val="28"/>
          <w:szCs w:val="28"/>
        </w:rPr>
        <w:t>:</w:t>
      </w:r>
    </w:p>
    <w:p w14:paraId="23968259" w14:textId="30B70A2F" w:rsidR="00774A4E" w:rsidRDefault="00774A4E" w:rsidP="00DC16E4">
      <w:pPr>
        <w:widowControl w:val="0"/>
        <w:tabs>
          <w:tab w:val="left" w:pos="3686"/>
          <w:tab w:val="left" w:pos="9090"/>
          <w:tab w:val="left" w:pos="9180"/>
          <w:tab w:val="left" w:pos="9270"/>
        </w:tabs>
        <w:spacing w:line="271" w:lineRule="auto"/>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30.5.1.</w:t>
      </w:r>
      <w:r w:rsidR="002D2C95">
        <w:rPr>
          <w:rFonts w:ascii="Times New Roman" w:eastAsia="Times New Roman" w:hAnsi="Times New Roman" w:cs="Times New Roman"/>
          <w:sz w:val="28"/>
          <w:szCs w:val="28"/>
        </w:rPr>
        <w:t xml:space="preserve"> recepționarea solicitării</w:t>
      </w:r>
      <w:r>
        <w:rPr>
          <w:rFonts w:ascii="Times New Roman" w:eastAsia="Times New Roman" w:hAnsi="Times New Roman" w:cs="Times New Roman"/>
          <w:sz w:val="28"/>
          <w:szCs w:val="28"/>
        </w:rPr>
        <w:t>;</w:t>
      </w:r>
    </w:p>
    <w:p w14:paraId="3AF0937C" w14:textId="790E8423" w:rsidR="00774A4E" w:rsidRDefault="00774A4E" w:rsidP="00DC16E4">
      <w:pPr>
        <w:widowControl w:val="0"/>
        <w:tabs>
          <w:tab w:val="left" w:pos="3686"/>
          <w:tab w:val="left" w:pos="9090"/>
          <w:tab w:val="left" w:pos="9180"/>
          <w:tab w:val="left" w:pos="9270"/>
        </w:tabs>
        <w:spacing w:line="271" w:lineRule="auto"/>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30.5.2.</w:t>
      </w:r>
      <w:r w:rsidR="002D2C95">
        <w:rPr>
          <w:rFonts w:ascii="Times New Roman" w:eastAsia="Times New Roman" w:hAnsi="Times New Roman" w:cs="Times New Roman"/>
          <w:sz w:val="28"/>
          <w:szCs w:val="28"/>
        </w:rPr>
        <w:t xml:space="preserve"> </w:t>
      </w:r>
      <w:r w:rsidR="009461A5">
        <w:rPr>
          <w:rFonts w:ascii="Times New Roman" w:eastAsia="Times New Roman" w:hAnsi="Times New Roman" w:cs="Times New Roman"/>
          <w:sz w:val="28"/>
          <w:szCs w:val="28"/>
        </w:rPr>
        <w:t>examinarea solicitării, solicitarea actelor suplimentare (după caz)</w:t>
      </w:r>
      <w:r>
        <w:rPr>
          <w:rFonts w:ascii="Times New Roman" w:eastAsia="Times New Roman" w:hAnsi="Times New Roman" w:cs="Times New Roman"/>
          <w:sz w:val="28"/>
          <w:szCs w:val="28"/>
        </w:rPr>
        <w:t>;</w:t>
      </w:r>
    </w:p>
    <w:p w14:paraId="000000EE" w14:textId="3CF03577" w:rsidR="00A2003F" w:rsidRPr="00774A4E" w:rsidRDefault="00774A4E" w:rsidP="000264D9">
      <w:pPr>
        <w:widowControl w:val="0"/>
        <w:tabs>
          <w:tab w:val="left" w:pos="3686"/>
          <w:tab w:val="left" w:pos="9090"/>
          <w:tab w:val="left" w:pos="9180"/>
          <w:tab w:val="left" w:pos="9270"/>
        </w:tabs>
        <w:spacing w:line="271" w:lineRule="auto"/>
        <w:ind w:right="500" w:firstLine="720"/>
        <w:jc w:val="both"/>
        <w:rPr>
          <w:rFonts w:ascii="Times New Roman" w:eastAsia="Times New Roman" w:hAnsi="Times New Roman" w:cs="Times New Roman"/>
          <w:sz w:val="28"/>
          <w:szCs w:val="28"/>
        </w:rPr>
      </w:pPr>
      <w:r w:rsidRPr="00774A4E">
        <w:rPr>
          <w:rFonts w:ascii="Times New Roman" w:eastAsia="Times New Roman" w:hAnsi="Times New Roman" w:cs="Times New Roman"/>
          <w:sz w:val="28"/>
          <w:szCs w:val="28"/>
        </w:rPr>
        <w:t>30.5.3.</w:t>
      </w:r>
      <w:r w:rsidR="009461A5" w:rsidRPr="00774A4E">
        <w:rPr>
          <w:rFonts w:ascii="Times New Roman" w:eastAsia="Times New Roman" w:hAnsi="Times New Roman" w:cs="Times New Roman"/>
          <w:sz w:val="28"/>
          <w:szCs w:val="28"/>
        </w:rPr>
        <w:t xml:space="preserve"> emiterea notificării, contrasemnarea electronică</w:t>
      </w:r>
      <w:r w:rsidRPr="00774A4E">
        <w:rPr>
          <w:rFonts w:ascii="Times New Roman" w:eastAsia="Times New Roman" w:hAnsi="Times New Roman" w:cs="Times New Roman"/>
          <w:sz w:val="28"/>
          <w:szCs w:val="28"/>
        </w:rPr>
        <w:t>;</w:t>
      </w:r>
    </w:p>
    <w:p w14:paraId="56A35BDF" w14:textId="77777777" w:rsidR="00774A4E" w:rsidRPr="000264D9" w:rsidRDefault="00A35DFF" w:rsidP="00DC16E4">
      <w:pPr>
        <w:widowControl w:val="0"/>
        <w:tabs>
          <w:tab w:val="left" w:pos="3686"/>
          <w:tab w:val="left" w:pos="9090"/>
          <w:tab w:val="left" w:pos="9180"/>
          <w:tab w:val="left" w:pos="9270"/>
        </w:tabs>
        <w:spacing w:line="271" w:lineRule="auto"/>
        <w:ind w:right="500" w:firstLine="720"/>
        <w:jc w:val="both"/>
        <w:rPr>
          <w:rFonts w:ascii="Times New Roman" w:hAnsi="Times New Roman" w:cs="Times New Roman"/>
          <w:sz w:val="28"/>
          <w:szCs w:val="28"/>
        </w:rPr>
      </w:pPr>
      <w:r w:rsidRPr="00774A4E">
        <w:rPr>
          <w:rFonts w:ascii="Times New Roman" w:eastAsia="Times New Roman" w:hAnsi="Times New Roman" w:cs="Times New Roman"/>
          <w:sz w:val="28"/>
          <w:szCs w:val="28"/>
        </w:rPr>
        <w:t>30.6 notificarea privind scoaterea bunurilor culturale mobile</w:t>
      </w:r>
      <w:r w:rsidR="00774A4E" w:rsidRPr="000264D9">
        <w:rPr>
          <w:rFonts w:ascii="Times New Roman" w:hAnsi="Times New Roman" w:cs="Times New Roman"/>
          <w:sz w:val="28"/>
          <w:szCs w:val="28"/>
        </w:rPr>
        <w:t>:</w:t>
      </w:r>
    </w:p>
    <w:p w14:paraId="70E456AA" w14:textId="663FEEB8" w:rsidR="00774A4E" w:rsidRDefault="00774A4E" w:rsidP="00DC16E4">
      <w:pPr>
        <w:widowControl w:val="0"/>
        <w:tabs>
          <w:tab w:val="left" w:pos="3686"/>
          <w:tab w:val="left" w:pos="9090"/>
          <w:tab w:val="left" w:pos="9180"/>
          <w:tab w:val="left" w:pos="9270"/>
        </w:tabs>
        <w:spacing w:line="271" w:lineRule="auto"/>
        <w:ind w:right="500" w:firstLine="720"/>
        <w:jc w:val="both"/>
        <w:rPr>
          <w:rFonts w:ascii="Times New Roman" w:eastAsia="Times New Roman" w:hAnsi="Times New Roman" w:cs="Times New Roman"/>
          <w:sz w:val="28"/>
          <w:szCs w:val="28"/>
        </w:rPr>
      </w:pPr>
      <w:r w:rsidRPr="000264D9">
        <w:rPr>
          <w:rFonts w:ascii="Times New Roman" w:hAnsi="Times New Roman" w:cs="Times New Roman"/>
          <w:sz w:val="28"/>
          <w:szCs w:val="28"/>
        </w:rPr>
        <w:t>30.6.1.</w:t>
      </w:r>
      <w:r w:rsidR="009461A5" w:rsidRPr="00774A4E">
        <w:rPr>
          <w:rFonts w:ascii="Times New Roman" w:eastAsia="Times New Roman" w:hAnsi="Times New Roman" w:cs="Times New Roman"/>
          <w:sz w:val="28"/>
          <w:szCs w:val="28"/>
        </w:rPr>
        <w:t>recepționarea solicitării</w:t>
      </w:r>
      <w:r>
        <w:rPr>
          <w:rFonts w:ascii="Times New Roman" w:eastAsia="Times New Roman" w:hAnsi="Times New Roman" w:cs="Times New Roman"/>
          <w:sz w:val="28"/>
          <w:szCs w:val="28"/>
        </w:rPr>
        <w:t>;</w:t>
      </w:r>
    </w:p>
    <w:p w14:paraId="16DB2940" w14:textId="3DB5F68A" w:rsidR="00774A4E" w:rsidRDefault="00774A4E" w:rsidP="00DC16E4">
      <w:pPr>
        <w:widowControl w:val="0"/>
        <w:tabs>
          <w:tab w:val="left" w:pos="3686"/>
          <w:tab w:val="left" w:pos="9090"/>
          <w:tab w:val="left" w:pos="9180"/>
          <w:tab w:val="left" w:pos="9270"/>
        </w:tabs>
        <w:spacing w:line="271" w:lineRule="auto"/>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30.6.2. </w:t>
      </w:r>
      <w:r w:rsidR="009461A5" w:rsidRPr="00774A4E">
        <w:rPr>
          <w:rFonts w:ascii="Times New Roman" w:eastAsia="Times New Roman" w:hAnsi="Times New Roman" w:cs="Times New Roman"/>
          <w:sz w:val="28"/>
          <w:szCs w:val="28"/>
        </w:rPr>
        <w:t>examinarea solicitării</w:t>
      </w:r>
      <w:r>
        <w:rPr>
          <w:rFonts w:ascii="Times New Roman" w:eastAsia="Times New Roman" w:hAnsi="Times New Roman" w:cs="Times New Roman"/>
          <w:sz w:val="28"/>
          <w:szCs w:val="28"/>
        </w:rPr>
        <w:t>;</w:t>
      </w:r>
    </w:p>
    <w:p w14:paraId="11E057E2" w14:textId="08BFE2FA" w:rsidR="00774A4E" w:rsidRDefault="00774A4E" w:rsidP="00DC16E4">
      <w:pPr>
        <w:widowControl w:val="0"/>
        <w:tabs>
          <w:tab w:val="left" w:pos="3686"/>
          <w:tab w:val="left" w:pos="9090"/>
          <w:tab w:val="left" w:pos="9180"/>
          <w:tab w:val="left" w:pos="9270"/>
        </w:tabs>
        <w:spacing w:line="271" w:lineRule="auto"/>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30.6.3. </w:t>
      </w:r>
      <w:r w:rsidR="009461A5" w:rsidRPr="00774A4E">
        <w:rPr>
          <w:rFonts w:ascii="Times New Roman" w:eastAsia="Times New Roman" w:hAnsi="Times New Roman" w:cs="Times New Roman"/>
          <w:sz w:val="28"/>
          <w:szCs w:val="28"/>
        </w:rPr>
        <w:t>solicitarea actelor suplimentare (după caz)</w:t>
      </w:r>
      <w:r>
        <w:rPr>
          <w:rFonts w:ascii="Times New Roman" w:eastAsia="Times New Roman" w:hAnsi="Times New Roman" w:cs="Times New Roman"/>
          <w:sz w:val="28"/>
          <w:szCs w:val="28"/>
        </w:rPr>
        <w:t>;</w:t>
      </w:r>
    </w:p>
    <w:p w14:paraId="55457E86" w14:textId="4473584D" w:rsidR="00A35DFF" w:rsidRPr="00774A4E" w:rsidRDefault="00774A4E" w:rsidP="000264D9">
      <w:pPr>
        <w:widowControl w:val="0"/>
        <w:tabs>
          <w:tab w:val="left" w:pos="3686"/>
          <w:tab w:val="left" w:pos="9090"/>
          <w:tab w:val="left" w:pos="9180"/>
          <w:tab w:val="left" w:pos="9270"/>
        </w:tabs>
        <w:spacing w:line="271" w:lineRule="auto"/>
        <w:ind w:right="500" w:firstLine="720"/>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30.6.4.</w:t>
      </w:r>
      <w:r w:rsidR="009461A5" w:rsidRPr="00774A4E">
        <w:rPr>
          <w:rFonts w:ascii="Times New Roman" w:eastAsia="Times New Roman" w:hAnsi="Times New Roman" w:cs="Times New Roman"/>
          <w:sz w:val="28"/>
          <w:szCs w:val="28"/>
        </w:rPr>
        <w:t xml:space="preserve"> emiterea notificării, contrasemnarea electronică;</w:t>
      </w:r>
    </w:p>
    <w:p w14:paraId="000000F3" w14:textId="45B14D4C"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31</w:t>
      </w:r>
      <w:r>
        <w:rPr>
          <w:rFonts w:ascii="Times New Roman" w:eastAsia="Times New Roman" w:hAnsi="Times New Roman" w:cs="Times New Roman"/>
          <w:sz w:val="28"/>
          <w:szCs w:val="28"/>
        </w:rPr>
        <w:t>. Fiecare obiect informațional este identificat printr-un identificator unic de sistem (IUS), generat automat la momentul creării documentului. Identificatorul permite urmărirea ciclului de viață al obiectului informațional și asigură trasabilitatea și integritatea datelor în procesele de audit, arhivare și interoperabilitate. Structura și regulile de formare a identificatorilor sunt stabilite de Serviciul Tehnologia Informației și Securitate Cibernetică (STISC) și SECBCM.</w:t>
      </w:r>
      <w:r w:rsidR="00063095">
        <w:rPr>
          <w:rFonts w:ascii="Times New Roman" w:eastAsia="Times New Roman" w:hAnsi="Times New Roman" w:cs="Times New Roman"/>
          <w:sz w:val="28"/>
          <w:szCs w:val="28"/>
        </w:rPr>
        <w:t xml:space="preserve"> Pentru fiecare obiect informațional, identificatorul va include:</w:t>
      </w:r>
    </w:p>
    <w:p w14:paraId="000000F4" w14:textId="7D73E4C0"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31.1. </w:t>
      </w:r>
      <w:r w:rsidR="00063095">
        <w:rPr>
          <w:rFonts w:ascii="Times New Roman" w:eastAsia="Times New Roman" w:hAnsi="Times New Roman" w:cs="Times New Roman"/>
          <w:sz w:val="28"/>
          <w:szCs w:val="28"/>
        </w:rPr>
        <w:t>p</w:t>
      </w:r>
      <w:r>
        <w:rPr>
          <w:rFonts w:ascii="Times New Roman" w:eastAsia="Times New Roman" w:hAnsi="Times New Roman" w:cs="Times New Roman"/>
          <w:sz w:val="28"/>
          <w:szCs w:val="28"/>
        </w:rPr>
        <w:t>entru cererea de eliberare a certificatului (pct. 30.1)</w:t>
      </w:r>
      <w:r w:rsidR="00063095">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prefix SI RBCM / tip obiect / an înregistrare / număr secvențial</w:t>
      </w:r>
      <w:r w:rsidR="00063095">
        <w:rPr>
          <w:rFonts w:ascii="Times New Roman" w:eastAsia="Times New Roman" w:hAnsi="Times New Roman" w:cs="Times New Roman"/>
          <w:sz w:val="28"/>
          <w:szCs w:val="28"/>
        </w:rPr>
        <w:t>;</w:t>
      </w:r>
    </w:p>
    <w:p w14:paraId="000000F5" w14:textId="4BB71442"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31.2. </w:t>
      </w:r>
      <w:r w:rsidR="00063095">
        <w:rPr>
          <w:rFonts w:ascii="Times New Roman" w:eastAsia="Times New Roman" w:hAnsi="Times New Roman" w:cs="Times New Roman"/>
          <w:sz w:val="28"/>
          <w:szCs w:val="28"/>
        </w:rPr>
        <w:t>p</w:t>
      </w:r>
      <w:r>
        <w:rPr>
          <w:rFonts w:ascii="Times New Roman" w:eastAsia="Times New Roman" w:hAnsi="Times New Roman" w:cs="Times New Roman"/>
          <w:sz w:val="28"/>
          <w:szCs w:val="28"/>
        </w:rPr>
        <w:t xml:space="preserve">entru cererea de eliberare a adeverinței (pct. 30.2), </w:t>
      </w:r>
      <w:r w:rsidR="0006309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prefix SI RBCM / tip obiect / an înregistrare / număr secvențial</w:t>
      </w:r>
      <w:r w:rsidR="00063095">
        <w:rPr>
          <w:rFonts w:ascii="Times New Roman" w:eastAsia="Times New Roman" w:hAnsi="Times New Roman" w:cs="Times New Roman"/>
          <w:sz w:val="28"/>
          <w:szCs w:val="28"/>
        </w:rPr>
        <w:t>;</w:t>
      </w:r>
    </w:p>
    <w:p w14:paraId="000000F6" w14:textId="4C7F609F"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31.3. </w:t>
      </w:r>
      <w:r w:rsidR="00063095">
        <w:rPr>
          <w:rFonts w:ascii="Times New Roman" w:eastAsia="Times New Roman" w:hAnsi="Times New Roman" w:cs="Times New Roman"/>
          <w:sz w:val="28"/>
          <w:szCs w:val="28"/>
        </w:rPr>
        <w:t>p</w:t>
      </w:r>
      <w:r>
        <w:rPr>
          <w:rFonts w:ascii="Times New Roman" w:eastAsia="Times New Roman" w:hAnsi="Times New Roman" w:cs="Times New Roman"/>
          <w:sz w:val="28"/>
          <w:szCs w:val="28"/>
        </w:rPr>
        <w:t>entru raportul de expertiză (pct. 30.3)</w:t>
      </w:r>
      <w:r w:rsidR="0006309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prefix SI RBCM / tip obiect / an înregistrare / număr secvențial</w:t>
      </w:r>
      <w:r w:rsidR="00063095">
        <w:rPr>
          <w:rFonts w:ascii="Times New Roman" w:eastAsia="Times New Roman" w:hAnsi="Times New Roman" w:cs="Times New Roman"/>
          <w:sz w:val="28"/>
          <w:szCs w:val="28"/>
        </w:rPr>
        <w:t>;</w:t>
      </w:r>
    </w:p>
    <w:p w14:paraId="000000F7" w14:textId="77FE6712"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31.4. </w:t>
      </w:r>
      <w:r w:rsidR="00063095">
        <w:rPr>
          <w:rFonts w:ascii="Times New Roman" w:eastAsia="Times New Roman" w:hAnsi="Times New Roman" w:cs="Times New Roman"/>
          <w:sz w:val="28"/>
          <w:szCs w:val="28"/>
        </w:rPr>
        <w:t>p</w:t>
      </w:r>
      <w:r>
        <w:rPr>
          <w:rFonts w:ascii="Times New Roman" w:eastAsia="Times New Roman" w:hAnsi="Times New Roman" w:cs="Times New Roman"/>
          <w:sz w:val="28"/>
          <w:szCs w:val="28"/>
        </w:rPr>
        <w:t xml:space="preserve">entru certificat </w:t>
      </w:r>
      <w:r w:rsidR="009461A5">
        <w:rPr>
          <w:rFonts w:ascii="Times New Roman" w:eastAsia="Times New Roman" w:hAnsi="Times New Roman" w:cs="Times New Roman"/>
          <w:sz w:val="28"/>
          <w:szCs w:val="28"/>
        </w:rPr>
        <w:t xml:space="preserve">de export </w:t>
      </w:r>
      <w:r>
        <w:rPr>
          <w:rFonts w:ascii="Times New Roman" w:eastAsia="Times New Roman" w:hAnsi="Times New Roman" w:cs="Times New Roman"/>
          <w:sz w:val="28"/>
          <w:szCs w:val="28"/>
        </w:rPr>
        <w:t xml:space="preserve">și adeverință </w:t>
      </w:r>
      <w:r w:rsidR="009461A5">
        <w:rPr>
          <w:rFonts w:ascii="Times New Roman" w:eastAsia="Times New Roman" w:hAnsi="Times New Roman" w:cs="Times New Roman"/>
          <w:sz w:val="28"/>
          <w:szCs w:val="28"/>
        </w:rPr>
        <w:t xml:space="preserve">de export </w:t>
      </w:r>
      <w:r>
        <w:rPr>
          <w:rFonts w:ascii="Times New Roman" w:eastAsia="Times New Roman" w:hAnsi="Times New Roman" w:cs="Times New Roman"/>
          <w:sz w:val="28"/>
          <w:szCs w:val="28"/>
        </w:rPr>
        <w:t xml:space="preserve">(pct. 30.4) </w:t>
      </w:r>
      <w:r w:rsidR="0006309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prefix SI RBCM / tip obiect / an emitere / număr secvențial</w:t>
      </w:r>
      <w:r w:rsidR="00063095">
        <w:rPr>
          <w:rFonts w:ascii="Times New Roman" w:eastAsia="Times New Roman" w:hAnsi="Times New Roman" w:cs="Times New Roman"/>
          <w:sz w:val="28"/>
          <w:szCs w:val="28"/>
        </w:rPr>
        <w:t>;</w:t>
      </w:r>
    </w:p>
    <w:p w14:paraId="000000F8" w14:textId="0F470208"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31.5. </w:t>
      </w:r>
      <w:r w:rsidR="00063095">
        <w:rPr>
          <w:rFonts w:ascii="Times New Roman" w:eastAsia="Times New Roman" w:hAnsi="Times New Roman" w:cs="Times New Roman"/>
          <w:sz w:val="28"/>
          <w:szCs w:val="28"/>
        </w:rPr>
        <w:t>p</w:t>
      </w:r>
      <w:r>
        <w:rPr>
          <w:rFonts w:ascii="Times New Roman" w:eastAsia="Times New Roman" w:hAnsi="Times New Roman" w:cs="Times New Roman"/>
          <w:sz w:val="28"/>
          <w:szCs w:val="28"/>
        </w:rPr>
        <w:t xml:space="preserve">entru notificarea privind </w:t>
      </w:r>
      <w:r w:rsidR="009461A5">
        <w:rPr>
          <w:rFonts w:ascii="Times New Roman" w:eastAsia="Times New Roman" w:hAnsi="Times New Roman" w:cs="Times New Roman"/>
          <w:sz w:val="28"/>
          <w:szCs w:val="28"/>
        </w:rPr>
        <w:t>introducerea</w:t>
      </w:r>
      <w:r w:rsidR="00063095">
        <w:rPr>
          <w:rFonts w:ascii="Times New Roman" w:eastAsia="Times New Roman" w:hAnsi="Times New Roman" w:cs="Times New Roman"/>
          <w:strike/>
          <w:sz w:val="28"/>
          <w:szCs w:val="28"/>
        </w:rPr>
        <w:t xml:space="preserve"> </w:t>
      </w:r>
      <w:r>
        <w:rPr>
          <w:rFonts w:ascii="Times New Roman" w:eastAsia="Times New Roman" w:hAnsi="Times New Roman" w:cs="Times New Roman"/>
          <w:sz w:val="28"/>
          <w:szCs w:val="28"/>
        </w:rPr>
        <w:t>bunurilor culturale mobile (pct. 30.5)</w:t>
      </w:r>
      <w:r w:rsidR="00063095">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prefix SI RBCM / tip obiect / an / număr secvențial</w:t>
      </w:r>
      <w:r w:rsidR="00063095">
        <w:rPr>
          <w:rFonts w:ascii="Times New Roman" w:eastAsia="Times New Roman" w:hAnsi="Times New Roman" w:cs="Times New Roman"/>
          <w:sz w:val="28"/>
          <w:szCs w:val="28"/>
        </w:rPr>
        <w:t>;</w:t>
      </w:r>
    </w:p>
    <w:p w14:paraId="6F9382CA" w14:textId="0EAE0DF6" w:rsidR="009461A5" w:rsidRDefault="009461A5">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31.6</w:t>
      </w:r>
      <w:r w:rsidR="00063095">
        <w:rPr>
          <w:rFonts w:ascii="Times New Roman" w:eastAsia="Times New Roman" w:hAnsi="Times New Roman" w:cs="Times New Roman"/>
          <w:sz w:val="28"/>
          <w:szCs w:val="28"/>
        </w:rPr>
        <w:t>. p</w:t>
      </w:r>
      <w:r w:rsidRPr="009461A5">
        <w:rPr>
          <w:rFonts w:ascii="Times New Roman" w:eastAsia="Times New Roman" w:hAnsi="Times New Roman" w:cs="Times New Roman"/>
          <w:sz w:val="28"/>
          <w:szCs w:val="28"/>
        </w:rPr>
        <w:t xml:space="preserve">entru notificarea privind </w:t>
      </w:r>
      <w:r>
        <w:rPr>
          <w:rFonts w:ascii="Times New Roman" w:eastAsia="Times New Roman" w:hAnsi="Times New Roman" w:cs="Times New Roman"/>
          <w:sz w:val="28"/>
          <w:szCs w:val="28"/>
        </w:rPr>
        <w:t>scoaterea</w:t>
      </w:r>
      <w:r w:rsidRPr="009461A5">
        <w:rPr>
          <w:rFonts w:ascii="Times New Roman" w:eastAsia="Times New Roman" w:hAnsi="Times New Roman" w:cs="Times New Roman"/>
          <w:sz w:val="28"/>
          <w:szCs w:val="28"/>
        </w:rPr>
        <w:t xml:space="preserve"> bunurilor culturale mobile (pct. 30.</w:t>
      </w:r>
      <w:r>
        <w:rPr>
          <w:rFonts w:ascii="Times New Roman" w:eastAsia="Times New Roman" w:hAnsi="Times New Roman" w:cs="Times New Roman"/>
          <w:sz w:val="28"/>
          <w:szCs w:val="28"/>
        </w:rPr>
        <w:t>6</w:t>
      </w:r>
      <w:r w:rsidRPr="009461A5">
        <w:rPr>
          <w:rFonts w:ascii="Times New Roman" w:eastAsia="Times New Roman" w:hAnsi="Times New Roman" w:cs="Times New Roman"/>
          <w:sz w:val="28"/>
          <w:szCs w:val="28"/>
        </w:rPr>
        <w:t>)</w:t>
      </w:r>
      <w:r w:rsidR="00063095">
        <w:rPr>
          <w:rFonts w:ascii="Times New Roman" w:eastAsia="Times New Roman" w:hAnsi="Times New Roman" w:cs="Times New Roman"/>
          <w:sz w:val="28"/>
          <w:szCs w:val="28"/>
        </w:rPr>
        <w:t xml:space="preserve"> - </w:t>
      </w:r>
      <w:r w:rsidRPr="009461A5">
        <w:rPr>
          <w:rFonts w:ascii="Times New Roman" w:eastAsia="Times New Roman" w:hAnsi="Times New Roman" w:cs="Times New Roman"/>
          <w:sz w:val="28"/>
          <w:szCs w:val="28"/>
        </w:rPr>
        <w:t>prefix SI RBCM / tip obiect / an / număr secvențial</w:t>
      </w:r>
      <w:r w:rsidR="00063095">
        <w:rPr>
          <w:rFonts w:ascii="Times New Roman" w:eastAsia="Times New Roman" w:hAnsi="Times New Roman" w:cs="Times New Roman"/>
          <w:sz w:val="28"/>
          <w:szCs w:val="28"/>
        </w:rPr>
        <w:t>;</w:t>
      </w:r>
    </w:p>
    <w:p w14:paraId="5E0A32FF" w14:textId="1128F1B6" w:rsidR="00063095"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31.7. </w:t>
      </w:r>
      <w:r w:rsidR="00063095">
        <w:rPr>
          <w:rFonts w:ascii="Times New Roman" w:eastAsia="Times New Roman" w:hAnsi="Times New Roman" w:cs="Times New Roman"/>
          <w:sz w:val="28"/>
          <w:szCs w:val="28"/>
        </w:rPr>
        <w:t>pentru</w:t>
      </w:r>
      <w:r w:rsidR="00E9559D" w:rsidRPr="00E9559D">
        <w:rPr>
          <w:rFonts w:ascii="Times New Roman" w:eastAsia="Times New Roman" w:hAnsi="Times New Roman" w:cs="Times New Roman"/>
          <w:sz w:val="28"/>
          <w:szCs w:val="28"/>
        </w:rPr>
        <w:t xml:space="preserve"> obiectul informațional „Persoană fizică” </w:t>
      </w:r>
      <w:r w:rsidR="00063095">
        <w:rPr>
          <w:rFonts w:ascii="Times New Roman" w:eastAsia="Times New Roman" w:hAnsi="Times New Roman" w:cs="Times New Roman"/>
          <w:sz w:val="28"/>
          <w:szCs w:val="28"/>
        </w:rPr>
        <w:t xml:space="preserve">- </w:t>
      </w:r>
      <w:r w:rsidR="00E9559D" w:rsidRPr="00E9559D">
        <w:rPr>
          <w:rFonts w:ascii="Times New Roman" w:eastAsia="Times New Roman" w:hAnsi="Times New Roman" w:cs="Times New Roman"/>
          <w:sz w:val="28"/>
          <w:szCs w:val="28"/>
        </w:rPr>
        <w:t>IDNP-ul, preluat din Registrul de stat al populației (RSP)</w:t>
      </w:r>
      <w:r w:rsidR="00063095">
        <w:rPr>
          <w:rFonts w:ascii="Times New Roman" w:eastAsia="Times New Roman" w:hAnsi="Times New Roman" w:cs="Times New Roman"/>
          <w:sz w:val="28"/>
          <w:szCs w:val="28"/>
        </w:rPr>
        <w:t>;</w:t>
      </w:r>
    </w:p>
    <w:p w14:paraId="000000FA" w14:textId="53F89A5A" w:rsidR="00A2003F" w:rsidRDefault="00063095">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31.8. pentru</w:t>
      </w:r>
      <w:r w:rsidR="00E9559D" w:rsidRPr="00E9559D">
        <w:rPr>
          <w:rFonts w:ascii="Times New Roman" w:eastAsia="Times New Roman" w:hAnsi="Times New Roman" w:cs="Times New Roman"/>
          <w:sz w:val="28"/>
          <w:szCs w:val="28"/>
        </w:rPr>
        <w:t xml:space="preserve"> obiectul informațional „Persoana juridică” </w:t>
      </w:r>
      <w:r>
        <w:rPr>
          <w:rFonts w:ascii="Times New Roman" w:eastAsia="Times New Roman" w:hAnsi="Times New Roman" w:cs="Times New Roman"/>
          <w:sz w:val="28"/>
          <w:szCs w:val="28"/>
        </w:rPr>
        <w:t xml:space="preserve">- </w:t>
      </w:r>
      <w:r w:rsidR="00E9559D" w:rsidRPr="00E9559D">
        <w:rPr>
          <w:rFonts w:ascii="Times New Roman" w:eastAsia="Times New Roman" w:hAnsi="Times New Roman" w:cs="Times New Roman"/>
          <w:sz w:val="28"/>
          <w:szCs w:val="28"/>
        </w:rPr>
        <w:t>IDNO-ul, preluat din Registrul de stat al unităților de drept.</w:t>
      </w:r>
    </w:p>
    <w:p w14:paraId="000000FC"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32.</w:t>
      </w:r>
      <w:r>
        <w:rPr>
          <w:rFonts w:ascii="Times New Roman" w:eastAsia="Times New Roman" w:hAnsi="Times New Roman" w:cs="Times New Roman"/>
          <w:sz w:val="28"/>
          <w:szCs w:val="28"/>
        </w:rPr>
        <w:t xml:space="preserve"> Datele gestionate de SI RBCM se structurează în funcție de destinație și nivel de acces, fiind clasificate în:</w:t>
      </w:r>
    </w:p>
    <w:p w14:paraId="000000FD"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32.1. date de identificare a bunurilor culturale mobile;</w:t>
      </w:r>
    </w:p>
    <w:p w14:paraId="000000FE"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32.2. date privind expertizarea și clasificarea bunurilor;</w:t>
      </w:r>
    </w:p>
    <w:p w14:paraId="000000FF"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32.3. date privind autorizarea, exportul, importul și circulația temporară;</w:t>
      </w:r>
    </w:p>
    <w:p w14:paraId="00000100"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32.4. date referitoare la titularii de drepturi și la autoritățile implicate;</w:t>
      </w:r>
    </w:p>
    <w:p w14:paraId="00000101"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32.5. date de interoperabilitate și jurnale de evenimente.</w:t>
      </w:r>
    </w:p>
    <w:p w14:paraId="00000103"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33.</w:t>
      </w:r>
      <w:r>
        <w:rPr>
          <w:rFonts w:ascii="Times New Roman" w:eastAsia="Times New Roman" w:hAnsi="Times New Roman" w:cs="Times New Roman"/>
          <w:sz w:val="28"/>
          <w:szCs w:val="28"/>
        </w:rPr>
        <w:t xml:space="preserve"> În vederea asigurării consistenței, interoperabilității și compatibilității cu alte registre de stat, în SI RBCM se utilizează un sistem unificat de clasificatoare și nomenclatoare, elaborat în conformitate cu clasificatoarele naționale și internaționale, care sunt utilizate în forma lor oficială și reprezintă:</w:t>
      </w:r>
    </w:p>
    <w:p w14:paraId="00000104"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33.1. clasificatoare naționale – CUATM, CTP, CFOJ, CAEM-2, CCN;</w:t>
      </w:r>
    </w:p>
    <w:p w14:paraId="00000105"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33.2. clasificatoare de domeniu – tipuri de bunuri culturale mobile, categorii de circulație, statute juridice, tipuri de documente;</w:t>
      </w:r>
    </w:p>
    <w:p w14:paraId="00000106"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33.3. clasificatoare internaționale – codurile armonizate TARIC și standardele ICCD pentru obiecte de patrimoniu.</w:t>
      </w:r>
    </w:p>
    <w:p w14:paraId="00000108" w14:textId="4FFDF9F1" w:rsidR="00A2003F" w:rsidRDefault="00000000" w:rsidP="00E9559D">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34.</w:t>
      </w:r>
      <w:r>
        <w:rPr>
          <w:rFonts w:ascii="Times New Roman" w:eastAsia="Times New Roman" w:hAnsi="Times New Roman" w:cs="Times New Roman"/>
          <w:sz w:val="28"/>
          <w:szCs w:val="28"/>
        </w:rPr>
        <w:t xml:space="preserve"> Clasificatoarele și nomenclatoarele specifice domeniului bunurilor culturale mobile se elaborează și se actualizează de către SECBCM, în baza competențelor sale legale de gestionare a evidenței și a registrului patrimoniului cultural mobil, cu avizul Ministerului Culturii și în coordonare cu STISC, în scopul asigurării interoperabilității și compatibilității cu alte registre de stat.</w:t>
      </w:r>
      <w:r w:rsidR="00E9559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În scopul asigurării interoperabilității și a schimbului de date cu alte sisteme și resurse informaționale de stat, </w:t>
      </w:r>
      <w:r w:rsidR="00E9559D">
        <w:rPr>
          <w:rFonts w:ascii="Times New Roman" w:eastAsia="Times New Roman" w:hAnsi="Times New Roman" w:cs="Times New Roman"/>
          <w:sz w:val="28"/>
          <w:szCs w:val="28"/>
        </w:rPr>
        <w:t>SECBCM</w:t>
      </w:r>
      <w:r>
        <w:rPr>
          <w:rFonts w:ascii="Times New Roman" w:eastAsia="Times New Roman" w:hAnsi="Times New Roman" w:cs="Times New Roman"/>
          <w:sz w:val="28"/>
          <w:szCs w:val="28"/>
        </w:rPr>
        <w:t xml:space="preserve"> înregistrează activele semantice utilizate în Sistemul informațional „Catalogul semantic</w:t>
      </w:r>
      <w:r w:rsidR="00E9559D">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00000109"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35.</w:t>
      </w:r>
      <w:r>
        <w:rPr>
          <w:rFonts w:ascii="Times New Roman" w:eastAsia="Times New Roman" w:hAnsi="Times New Roman" w:cs="Times New Roman"/>
          <w:sz w:val="28"/>
          <w:szCs w:val="28"/>
        </w:rPr>
        <w:t xml:space="preserve"> În scopul schimbului sigur, coerent și automatizat de date, SI RBCM interacționează, prin intermediul platformei de interoperabilitate MConnect, cu următoarele resurse și servicii guvernamentale comune:</w:t>
      </w:r>
    </w:p>
    <w:p w14:paraId="0000010A" w14:textId="6BCB55AD"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35.1. Registrul de Stat al Populației (RSP) – pentru identificarea și validarea datelor despre persoanele fizice</w:t>
      </w:r>
      <w:r w:rsidR="007C6066">
        <w:rPr>
          <w:rFonts w:ascii="Times New Roman" w:eastAsia="Times New Roman" w:hAnsi="Times New Roman" w:cs="Times New Roman"/>
          <w:sz w:val="28"/>
          <w:szCs w:val="28"/>
        </w:rPr>
        <w:t xml:space="preserve"> (IDNP)</w:t>
      </w:r>
      <w:r>
        <w:rPr>
          <w:rFonts w:ascii="Times New Roman" w:eastAsia="Times New Roman" w:hAnsi="Times New Roman" w:cs="Times New Roman"/>
          <w:sz w:val="28"/>
          <w:szCs w:val="28"/>
        </w:rPr>
        <w:t>;</w:t>
      </w:r>
    </w:p>
    <w:p w14:paraId="0000010B" w14:textId="1C2A4445"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35.2. Registrul de Stat al Unităților de Drept (RSUD) – pentru verificarea </w:t>
      </w:r>
      <w:r w:rsidR="007C6066" w:rsidRPr="007C6066">
        <w:rPr>
          <w:rFonts w:ascii="Times New Roman" w:eastAsia="Times New Roman" w:hAnsi="Times New Roman" w:cs="Times New Roman"/>
          <w:sz w:val="28"/>
          <w:szCs w:val="28"/>
        </w:rPr>
        <w:t>identificatorului unic al unității de drept (IDNO).</w:t>
      </w:r>
      <w:r>
        <w:rPr>
          <w:rFonts w:ascii="Times New Roman" w:eastAsia="Times New Roman" w:hAnsi="Times New Roman" w:cs="Times New Roman"/>
          <w:sz w:val="28"/>
          <w:szCs w:val="28"/>
        </w:rPr>
        <w:t>;</w:t>
      </w:r>
    </w:p>
    <w:p w14:paraId="0000010C" w14:textId="396B6E51" w:rsidR="00A2003F" w:rsidRPr="00BC3D0D" w:rsidRDefault="00000000" w:rsidP="007B73B8">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35.3. Sistemul Informațional Integrat Vamal</w:t>
      </w:r>
      <w:r w:rsidR="007B73B8" w:rsidRPr="000264D9">
        <w:rPr>
          <w:rFonts w:ascii="Times New Roman" w:eastAsia="Times New Roman" w:hAnsi="Times New Roman" w:cs="Times New Roman"/>
          <w:sz w:val="28"/>
          <w:szCs w:val="28"/>
        </w:rPr>
        <w:t xml:space="preserve"> „Asycuda World” </w:t>
      </w:r>
      <w:r>
        <w:rPr>
          <w:rFonts w:ascii="Times New Roman" w:eastAsia="Times New Roman" w:hAnsi="Times New Roman" w:cs="Times New Roman"/>
          <w:sz w:val="28"/>
          <w:szCs w:val="28"/>
        </w:rPr>
        <w:t xml:space="preserve">(SIIV) – pentru schimbul de date privind </w:t>
      </w:r>
      <w:r w:rsidR="00805E72">
        <w:rPr>
          <w:rFonts w:ascii="Times New Roman" w:eastAsia="Times New Roman" w:hAnsi="Times New Roman" w:cs="Times New Roman"/>
          <w:sz w:val="28"/>
          <w:szCs w:val="28"/>
        </w:rPr>
        <w:t xml:space="preserve">scoaterea, introducerea </w:t>
      </w:r>
      <w:r>
        <w:rPr>
          <w:rFonts w:ascii="Times New Roman" w:eastAsia="Times New Roman" w:hAnsi="Times New Roman" w:cs="Times New Roman"/>
          <w:sz w:val="28"/>
          <w:szCs w:val="28"/>
        </w:rPr>
        <w:t>și reintroducerea bunurilor culturale mobile</w:t>
      </w:r>
      <w:r w:rsidR="00805E72">
        <w:rPr>
          <w:rFonts w:ascii="Times New Roman" w:eastAsia="Times New Roman" w:hAnsi="Times New Roman" w:cs="Times New Roman"/>
          <w:sz w:val="28"/>
          <w:szCs w:val="28"/>
        </w:rPr>
        <w:t>.</w:t>
      </w:r>
    </w:p>
    <w:p w14:paraId="0000010D" w14:textId="77777777" w:rsidR="00A2003F" w:rsidRDefault="00000000">
      <w:pPr>
        <w:pStyle w:val="1"/>
        <w:tabs>
          <w:tab w:val="left" w:pos="3686"/>
          <w:tab w:val="left" w:pos="9090"/>
          <w:tab w:val="left" w:pos="9180"/>
          <w:tab w:val="left" w:pos="9270"/>
        </w:tabs>
        <w:ind w:right="50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Capitolul VIII</w:t>
      </w:r>
    </w:p>
    <w:p w14:paraId="0000010E" w14:textId="77777777" w:rsidR="00A2003F" w:rsidRDefault="00000000">
      <w:pPr>
        <w:widowControl w:val="0"/>
        <w:tabs>
          <w:tab w:val="left" w:pos="3686"/>
          <w:tab w:val="left" w:pos="9090"/>
          <w:tab w:val="left" w:pos="9180"/>
          <w:tab w:val="left" w:pos="9270"/>
        </w:tabs>
        <w:spacing w:after="120" w:line="271" w:lineRule="auto"/>
        <w:ind w:right="500" w:firstLine="68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SPAŢIUL TEHNOLOGIC AL SI RBCM</w:t>
      </w:r>
    </w:p>
    <w:p w14:paraId="0000010F"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36.</w:t>
      </w:r>
      <w:r>
        <w:rPr>
          <w:rFonts w:ascii="Times New Roman" w:eastAsia="Times New Roman" w:hAnsi="Times New Roman" w:cs="Times New Roman"/>
          <w:sz w:val="28"/>
          <w:szCs w:val="28"/>
        </w:rPr>
        <w:t xml:space="preserve"> SI RBCM este proiectat ca un sistem modular, bazat pe componente integrate și compatibil cu tehnologiile de tip cloud computing. Arhitectura sistemului asigură dezvoltarea scalabilă, interoperabilitatea, securitatea informațională și implementarea modificărilor fără întreruperea funcționării registrului.</w:t>
      </w:r>
    </w:p>
    <w:p w14:paraId="00000110" w14:textId="294F8AF4" w:rsidR="00A2003F" w:rsidRDefault="00000000">
      <w:pPr>
        <w:widowControl w:val="0"/>
        <w:tabs>
          <w:tab w:val="left" w:pos="3686"/>
          <w:tab w:val="left" w:pos="9090"/>
          <w:tab w:val="left" w:pos="9180"/>
          <w:tab w:val="left" w:pos="9270"/>
        </w:tabs>
        <w:spacing w:line="271" w:lineRule="auto"/>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37.</w:t>
      </w:r>
      <w:r>
        <w:rPr>
          <w:rFonts w:ascii="Times New Roman" w:eastAsia="Times New Roman" w:hAnsi="Times New Roman" w:cs="Times New Roman"/>
          <w:sz w:val="28"/>
          <w:szCs w:val="28"/>
        </w:rPr>
        <w:t xml:space="preserve"> Dezvoltarea și modernizarea SI RBCM se realizează etapizat, în funcție de prioritățile stabilite de posesorul sistemului și deținătorul, cu respectarea cerințelor HG nr. 211/2019 privind platforma de interoperabilitate și HG 562/2025 privind securitatea cibernetică.</w:t>
      </w:r>
    </w:p>
    <w:p w14:paraId="00000111"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38. </w:t>
      </w:r>
      <w:r>
        <w:rPr>
          <w:rFonts w:ascii="Times New Roman" w:eastAsia="Times New Roman" w:hAnsi="Times New Roman" w:cs="Times New Roman"/>
          <w:sz w:val="28"/>
          <w:szCs w:val="28"/>
        </w:rPr>
        <w:t>Arhitectura tehnologică a SI RBCM este organizată pe trei niveluri interdependente:</w:t>
      </w:r>
    </w:p>
    <w:p w14:paraId="00000112" w14:textId="6CB2DCE8"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38.1. nivelul de prezentare – interfața </w:t>
      </w:r>
      <w:r w:rsidR="00A92105" w:rsidRPr="00A92105">
        <w:rPr>
          <w:rFonts w:ascii="Times New Roman" w:eastAsia="Times New Roman" w:hAnsi="Times New Roman" w:cs="Times New Roman"/>
          <w:sz w:val="28"/>
          <w:szCs w:val="28"/>
        </w:rPr>
        <w:t>destinatar</w:t>
      </w:r>
      <w:r w:rsidR="00A92105">
        <w:rPr>
          <w:rFonts w:ascii="Times New Roman" w:eastAsia="Times New Roman" w:hAnsi="Times New Roman" w:cs="Times New Roman"/>
          <w:sz w:val="28"/>
          <w:szCs w:val="28"/>
        </w:rPr>
        <w:t>ilor</w:t>
      </w:r>
      <w:r>
        <w:rPr>
          <w:rFonts w:ascii="Times New Roman" w:eastAsia="Times New Roman" w:hAnsi="Times New Roman" w:cs="Times New Roman"/>
          <w:sz w:val="28"/>
          <w:szCs w:val="28"/>
        </w:rPr>
        <w:t xml:space="preserve"> autorizați, care asigură accesul securizat și interacțiunea intuitivă cu funcționalitățile sistemului;</w:t>
      </w:r>
    </w:p>
    <w:p w14:paraId="00000113"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38.2. nivelul aplicațiilor – conține logica funcțională și mecanismele de procesare, validare și integrare a datelor;</w:t>
      </w:r>
    </w:p>
    <w:p w14:paraId="00000114"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38.3. nivelul de date – cuprinde bazele de date și resursele de stocare, administrate conform standardelor de securitate și integritate.</w:t>
      </w:r>
    </w:p>
    <w:p w14:paraId="00000115"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39.</w:t>
      </w:r>
      <w:r>
        <w:rPr>
          <w:rFonts w:ascii="Times New Roman" w:eastAsia="Times New Roman" w:hAnsi="Times New Roman" w:cs="Times New Roman"/>
          <w:sz w:val="28"/>
          <w:szCs w:val="28"/>
        </w:rPr>
        <w:t xml:space="preserve"> Platforma tehnologică a SI RBCM utilizează tehnologii moderne, bazate pe standarde deschise și non-proprietare, compatibile cu infrastructura guvernamentală comună și cu alte sisteme informaționale de stat. Dezvoltarea, operarea și mentenanța sistemului se efectuează în conformitate cu standardele SM EN ISO/IEC 27001, 27002 și 15408, precum și cu cerințele stabilite de STISC.</w:t>
      </w:r>
    </w:p>
    <w:p w14:paraId="00000116" w14:textId="3F437014" w:rsidR="00A2003F" w:rsidRDefault="00000000" w:rsidP="008938DA">
      <w:pPr>
        <w:tabs>
          <w:tab w:val="left" w:pos="3686"/>
          <w:tab w:val="left" w:pos="9090"/>
          <w:tab w:val="left" w:pos="9180"/>
          <w:tab w:val="left" w:pos="9270"/>
        </w:tabs>
        <w:spacing w:line="240" w:lineRule="auto"/>
        <w:ind w:right="504"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40.</w:t>
      </w:r>
      <w:r>
        <w:rPr>
          <w:rFonts w:ascii="Times New Roman" w:eastAsia="Times New Roman" w:hAnsi="Times New Roman" w:cs="Times New Roman"/>
          <w:sz w:val="28"/>
          <w:szCs w:val="28"/>
        </w:rPr>
        <w:t xml:space="preserve"> În procesul de dezvoltare și exploatare, SI RBCM respectă următoarele </w:t>
      </w:r>
      <w:r w:rsidR="00426052">
        <w:rPr>
          <w:rFonts w:ascii="Times New Roman" w:eastAsia="Times New Roman" w:hAnsi="Times New Roman" w:cs="Times New Roman"/>
          <w:sz w:val="28"/>
          <w:szCs w:val="28"/>
        </w:rPr>
        <w:t xml:space="preserve">linii directoare </w:t>
      </w:r>
      <w:r>
        <w:rPr>
          <w:rFonts w:ascii="Times New Roman" w:eastAsia="Times New Roman" w:hAnsi="Times New Roman" w:cs="Times New Roman"/>
          <w:sz w:val="28"/>
          <w:szCs w:val="28"/>
        </w:rPr>
        <w:t>tehnologice:</w:t>
      </w:r>
    </w:p>
    <w:p w14:paraId="00000117" w14:textId="77777777" w:rsidR="00A2003F" w:rsidRDefault="00000000">
      <w:pPr>
        <w:tabs>
          <w:tab w:val="left" w:pos="3686"/>
          <w:tab w:val="left" w:pos="9090"/>
          <w:tab w:val="left" w:pos="9180"/>
          <w:tab w:val="left" w:pos="9270"/>
        </w:tabs>
        <w:spacing w:line="240" w:lineRule="auto"/>
        <w:ind w:right="50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40.1. modularitate și scalabilitate, pentru adaptarea ușoară la cerințele de extindere și integrare;</w:t>
      </w:r>
    </w:p>
    <w:p w14:paraId="00000118" w14:textId="77777777" w:rsidR="00A2003F" w:rsidRDefault="00000000">
      <w:pPr>
        <w:tabs>
          <w:tab w:val="left" w:pos="3686"/>
          <w:tab w:val="left" w:pos="9090"/>
          <w:tab w:val="left" w:pos="9180"/>
          <w:tab w:val="left" w:pos="9270"/>
        </w:tabs>
        <w:spacing w:line="240" w:lineRule="auto"/>
        <w:ind w:right="50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40.2. arhitectură orientată pe servicii (SOA), care permite reutilizarea componentelor și integrarea cu alte sisteme;</w:t>
      </w:r>
    </w:p>
    <w:p w14:paraId="00000119" w14:textId="77777777" w:rsidR="00A2003F" w:rsidRDefault="00000000">
      <w:pPr>
        <w:tabs>
          <w:tab w:val="left" w:pos="3686"/>
          <w:tab w:val="left" w:pos="9090"/>
          <w:tab w:val="left" w:pos="9180"/>
          <w:tab w:val="left" w:pos="9270"/>
        </w:tabs>
        <w:spacing w:line="240" w:lineRule="auto"/>
        <w:ind w:right="50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40.3. continuitatea operațională, asigurată prin mecanisme de redundanță, backup și restaurare;</w:t>
      </w:r>
    </w:p>
    <w:p w14:paraId="0000011A" w14:textId="77777777" w:rsidR="00A2003F" w:rsidRDefault="00000000">
      <w:pPr>
        <w:tabs>
          <w:tab w:val="left" w:pos="3686"/>
          <w:tab w:val="left" w:pos="9090"/>
          <w:tab w:val="left" w:pos="9180"/>
          <w:tab w:val="left" w:pos="9270"/>
        </w:tabs>
        <w:spacing w:line="240" w:lineRule="auto"/>
        <w:ind w:right="50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40.4. protecția și confidențialitatea datelor, conform cadrului național de securitate cibernetică;</w:t>
      </w:r>
    </w:p>
    <w:p w14:paraId="0000011B" w14:textId="77777777" w:rsidR="00A2003F" w:rsidRDefault="00000000">
      <w:pPr>
        <w:tabs>
          <w:tab w:val="left" w:pos="3686"/>
          <w:tab w:val="left" w:pos="9090"/>
          <w:tab w:val="left" w:pos="9180"/>
          <w:tab w:val="left" w:pos="9270"/>
        </w:tabs>
        <w:spacing w:line="240" w:lineRule="auto"/>
        <w:ind w:right="50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40.5. administrarea identității și a accesului, pe baza autentificării prin MPass și a unei matrice de drepturi configurate după roluri;</w:t>
      </w:r>
    </w:p>
    <w:p w14:paraId="0000011C" w14:textId="17788452" w:rsidR="00A2003F" w:rsidRDefault="00000000">
      <w:pPr>
        <w:tabs>
          <w:tab w:val="left" w:pos="3686"/>
          <w:tab w:val="left" w:pos="9090"/>
          <w:tab w:val="left" w:pos="9180"/>
          <w:tab w:val="left" w:pos="9270"/>
        </w:tabs>
        <w:spacing w:line="240" w:lineRule="auto"/>
        <w:ind w:right="50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40.6. asigurarea jurnalizării complete, prin serviciul guvernamental MLog, pentru trasabilitatea acțiunilor </w:t>
      </w:r>
      <w:r w:rsidR="00A92105" w:rsidRPr="00A92105">
        <w:rPr>
          <w:rFonts w:ascii="Times New Roman" w:eastAsia="Times New Roman" w:hAnsi="Times New Roman" w:cs="Times New Roman"/>
          <w:sz w:val="28"/>
          <w:szCs w:val="28"/>
        </w:rPr>
        <w:t>destinatar</w:t>
      </w:r>
      <w:r w:rsidR="00A92105">
        <w:rPr>
          <w:rFonts w:ascii="Times New Roman" w:eastAsia="Times New Roman" w:hAnsi="Times New Roman" w:cs="Times New Roman"/>
          <w:sz w:val="28"/>
          <w:szCs w:val="28"/>
        </w:rPr>
        <w:t>ilor</w:t>
      </w:r>
      <w:r>
        <w:rPr>
          <w:rFonts w:ascii="Times New Roman" w:eastAsia="Times New Roman" w:hAnsi="Times New Roman" w:cs="Times New Roman"/>
          <w:sz w:val="28"/>
          <w:szCs w:val="28"/>
        </w:rPr>
        <w:t xml:space="preserve"> și a evenimentelor de sistem;</w:t>
      </w:r>
    </w:p>
    <w:p w14:paraId="0000011D" w14:textId="77777777" w:rsidR="00A2003F" w:rsidRDefault="00000000">
      <w:pPr>
        <w:tabs>
          <w:tab w:val="left" w:pos="3686"/>
          <w:tab w:val="left" w:pos="9090"/>
          <w:tab w:val="left" w:pos="9180"/>
          <w:tab w:val="left" w:pos="9270"/>
        </w:tabs>
        <w:spacing w:line="240" w:lineRule="auto"/>
        <w:ind w:right="50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40.7. mentenanță și costuri optimizate, prin utilizarea infrastructurii guvernamentale comune și a resurselor partajate în MCloud.</w:t>
      </w:r>
    </w:p>
    <w:p w14:paraId="0000011E"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41.</w:t>
      </w:r>
      <w:r>
        <w:rPr>
          <w:rFonts w:ascii="Times New Roman" w:eastAsia="Times New Roman" w:hAnsi="Times New Roman" w:cs="Times New Roman"/>
          <w:sz w:val="28"/>
          <w:szCs w:val="28"/>
        </w:rPr>
        <w:t xml:space="preserve"> Conformitatea tehnologică a SI RBCM este asigurată prin:</w:t>
      </w:r>
    </w:p>
    <w:p w14:paraId="0000011F"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41.1. respectarea standardelor internaționale privind structura, calitatea și securitatea datelor (ISO/IEC 27001, 27002, 15408, 25010);</w:t>
      </w:r>
    </w:p>
    <w:p w14:paraId="00000120"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41.2. utilizarea protocoalelor și formatelor deschise de schimb de date (XML, JSON, SOAP, REST, HTTPS);</w:t>
      </w:r>
    </w:p>
    <w:p w14:paraId="00000121"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41.3. compatibilitatea cu cerințele de interoperabilitate definite prin HG nr. 211/2019;</w:t>
      </w:r>
    </w:p>
    <w:p w14:paraId="00000122"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41.4. suportul interfețelor web, accesibile securizat prin browser, conform politicilor STISC.</w:t>
      </w:r>
    </w:p>
    <w:p w14:paraId="00000124" w14:textId="0BB2B08B" w:rsidR="00A2003F" w:rsidRDefault="00000000" w:rsidP="004D66CE">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42.</w:t>
      </w:r>
      <w:r>
        <w:rPr>
          <w:rFonts w:ascii="Times New Roman" w:eastAsia="Times New Roman" w:hAnsi="Times New Roman" w:cs="Times New Roman"/>
          <w:sz w:val="28"/>
          <w:szCs w:val="28"/>
        </w:rPr>
        <w:t xml:space="preserve"> </w:t>
      </w:r>
      <w:r w:rsidR="004D66CE" w:rsidRPr="004D66CE">
        <w:rPr>
          <w:rFonts w:ascii="Times New Roman" w:eastAsia="Times New Roman" w:hAnsi="Times New Roman" w:cs="Times New Roman"/>
          <w:sz w:val="28"/>
          <w:szCs w:val="28"/>
        </w:rPr>
        <w:t>SI RBCM urmează să utilizeze platforma de găzduire bazată pe tehnologii de tip container, care presupune utilizarea rațională a resurselor.</w:t>
      </w:r>
      <w:r w:rsidR="004D66C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Sistemul utilizează și integrează următoarele servicii guvernamentale comune:</w:t>
      </w:r>
    </w:p>
    <w:p w14:paraId="00000126" w14:textId="2FFC10E5"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42.2. MPass – pentru autentificarea și identificarea electronică a </w:t>
      </w:r>
      <w:r w:rsidR="00A92105" w:rsidRPr="00A92105">
        <w:rPr>
          <w:rFonts w:ascii="Times New Roman" w:eastAsia="Times New Roman" w:hAnsi="Times New Roman" w:cs="Times New Roman"/>
          <w:sz w:val="28"/>
          <w:szCs w:val="28"/>
        </w:rPr>
        <w:t>destinatar</w:t>
      </w:r>
      <w:r w:rsidR="00A92105">
        <w:rPr>
          <w:rFonts w:ascii="Times New Roman" w:eastAsia="Times New Roman" w:hAnsi="Times New Roman" w:cs="Times New Roman"/>
          <w:sz w:val="28"/>
          <w:szCs w:val="28"/>
        </w:rPr>
        <w:t>ilor</w:t>
      </w:r>
      <w:r>
        <w:rPr>
          <w:rFonts w:ascii="Times New Roman" w:eastAsia="Times New Roman" w:hAnsi="Times New Roman" w:cs="Times New Roman"/>
          <w:sz w:val="28"/>
          <w:szCs w:val="28"/>
        </w:rPr>
        <w:t>;</w:t>
      </w:r>
    </w:p>
    <w:p w14:paraId="00000127"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42.3. MSign – pentru semnarea electronică a documentelor și a operațiunilor;</w:t>
      </w:r>
    </w:p>
    <w:p w14:paraId="00000128" w14:textId="7420E6CC"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42.4. MNotify – pentru notificarea electronică a </w:t>
      </w:r>
      <w:r w:rsidR="00A92105" w:rsidRPr="00A92105">
        <w:rPr>
          <w:rFonts w:ascii="Times New Roman" w:eastAsia="Times New Roman" w:hAnsi="Times New Roman" w:cs="Times New Roman"/>
          <w:sz w:val="28"/>
          <w:szCs w:val="28"/>
        </w:rPr>
        <w:t>destinatar</w:t>
      </w:r>
      <w:r w:rsidR="00A92105">
        <w:rPr>
          <w:rFonts w:ascii="Times New Roman" w:eastAsia="Times New Roman" w:hAnsi="Times New Roman" w:cs="Times New Roman"/>
          <w:sz w:val="28"/>
          <w:szCs w:val="28"/>
        </w:rPr>
        <w:t>ilor</w:t>
      </w:r>
      <w:r>
        <w:rPr>
          <w:rFonts w:ascii="Times New Roman" w:eastAsia="Times New Roman" w:hAnsi="Times New Roman" w:cs="Times New Roman"/>
          <w:sz w:val="28"/>
          <w:szCs w:val="28"/>
        </w:rPr>
        <w:t>;</w:t>
      </w:r>
    </w:p>
    <w:p w14:paraId="00000129"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42.5. MLog – pentru jurnalizarea evenimentelor și auditarea acțiunilor din sistem;</w:t>
      </w:r>
    </w:p>
    <w:p w14:paraId="0000012A"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42.6. MPay – pentru procesarea și confirmarea plăților electronice aferente serviciilor oferite prin SI RBCM.</w:t>
      </w:r>
    </w:p>
    <w:p w14:paraId="0000012C" w14:textId="01C2DFAE"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42.8. Portalul guvernamental integrat EVO – pentru afișarea datelor și accesul la serviciile aferente circulației bunurilor culturale mobile;</w:t>
      </w:r>
    </w:p>
    <w:p w14:paraId="0000012D"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sidRPr="00986D18">
        <w:rPr>
          <w:rFonts w:ascii="Times New Roman" w:eastAsia="Times New Roman" w:hAnsi="Times New Roman" w:cs="Times New Roman"/>
          <w:b/>
          <w:bCs/>
          <w:sz w:val="28"/>
          <w:szCs w:val="28"/>
        </w:rPr>
        <w:t>43.</w:t>
      </w:r>
      <w:r>
        <w:rPr>
          <w:rFonts w:ascii="Times New Roman" w:eastAsia="Times New Roman" w:hAnsi="Times New Roman" w:cs="Times New Roman"/>
          <w:sz w:val="28"/>
          <w:szCs w:val="28"/>
        </w:rPr>
        <w:t xml:space="preserve"> SI RBCM va fi implementat cu respectarea cerințelor aferente modelului unitar de design, în conformitate cu prevederile Hotărârii Guvernului nr. 677/2025.</w:t>
      </w:r>
    </w:p>
    <w:p w14:paraId="0000012E" w14:textId="777777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43.1. Înainte de punerea în exploatare a SI RBCM, aspectele aferente designului se coordonează cu Instituția publică Agenția de Guvernare Electronică.</w:t>
      </w:r>
    </w:p>
    <w:p w14:paraId="0000012F" w14:textId="77777777" w:rsidR="00A2003F" w:rsidRDefault="00000000">
      <w:pPr>
        <w:pStyle w:val="1"/>
        <w:tabs>
          <w:tab w:val="left" w:pos="3686"/>
          <w:tab w:val="left" w:pos="9090"/>
          <w:tab w:val="left" w:pos="9180"/>
          <w:tab w:val="left" w:pos="9270"/>
        </w:tabs>
        <w:ind w:right="50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Capitolul IX</w:t>
      </w:r>
    </w:p>
    <w:p w14:paraId="00000130" w14:textId="77777777" w:rsidR="00A2003F" w:rsidRDefault="00000000">
      <w:pPr>
        <w:widowControl w:val="0"/>
        <w:tabs>
          <w:tab w:val="left" w:pos="3686"/>
          <w:tab w:val="left" w:pos="9090"/>
          <w:tab w:val="left" w:pos="9180"/>
          <w:tab w:val="left" w:pos="9270"/>
        </w:tabs>
        <w:spacing w:after="120" w:line="271" w:lineRule="auto"/>
        <w:ind w:right="500" w:firstLine="68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ASIGURAREA SECURITĂŢII INFORMAŢIONALE</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A SI RBCM</w:t>
      </w:r>
    </w:p>
    <w:p w14:paraId="00000131" w14:textId="71C5EB5C"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4</w:t>
      </w:r>
      <w:r w:rsidR="00986D18">
        <w:rPr>
          <w:rFonts w:ascii="Times New Roman" w:eastAsia="Times New Roman" w:hAnsi="Times New Roman" w:cs="Times New Roman"/>
          <w:b/>
          <w:bCs/>
          <w:sz w:val="28"/>
          <w:szCs w:val="28"/>
        </w:rPr>
        <w:t>4</w:t>
      </w: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Securitatea informațională a SI RBCM are drept scop protecția datelor, proceselor și infrastructurii tehnologice împotriva acțiunilor accidentale sau intenționate, care pot afecta confidențialitatea, integritatea sau disponibilitatea informației. Securitatea este asigurată pe întreg ciclul de viață al datelor – de la colectare și procesare până la stocare, transmitere și arhivare.</w:t>
      </w:r>
    </w:p>
    <w:p w14:paraId="00000132" w14:textId="33726CB4"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w:t>
      </w:r>
      <w:r w:rsidR="00986D18">
        <w:rPr>
          <w:rFonts w:ascii="Times New Roman" w:eastAsia="Times New Roman" w:hAnsi="Times New Roman" w:cs="Times New Roman"/>
          <w:b/>
          <w:bCs/>
          <w:sz w:val="28"/>
          <w:szCs w:val="28"/>
        </w:rPr>
        <w:t>5</w:t>
      </w: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Asigurarea securității informaționale a SI RBCM se realizează în conformitate cu:</w:t>
      </w:r>
    </w:p>
    <w:p w14:paraId="00000133" w14:textId="534449AF"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986D18">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.1. Hotărârea Guvernului nr. 562/2025 </w:t>
      </w:r>
      <w:r>
        <w:rPr>
          <w:rFonts w:ascii="Times New Roman" w:eastAsia="Times New Roman" w:hAnsi="Times New Roman" w:cs="Times New Roman"/>
          <w:color w:val="000000"/>
          <w:sz w:val="28"/>
          <w:szCs w:val="28"/>
        </w:rPr>
        <w:t>cu privire la modul de realizare a obligațiilor de asigurare a securității cibernetice de către furnizorii de servicii în sectoarele critice</w:t>
      </w:r>
      <w:r>
        <w:rPr>
          <w:rFonts w:ascii="Times New Roman" w:eastAsia="Times New Roman" w:hAnsi="Times New Roman" w:cs="Times New Roman"/>
          <w:sz w:val="28"/>
          <w:szCs w:val="28"/>
        </w:rPr>
        <w:t>;</w:t>
      </w:r>
    </w:p>
    <w:p w14:paraId="00000134" w14:textId="082CBA7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986D18">
        <w:rPr>
          <w:rFonts w:ascii="Times New Roman" w:eastAsia="Times New Roman" w:hAnsi="Times New Roman" w:cs="Times New Roman"/>
          <w:sz w:val="28"/>
          <w:szCs w:val="28"/>
        </w:rPr>
        <w:t>5</w:t>
      </w:r>
      <w:r>
        <w:rPr>
          <w:rFonts w:ascii="Times New Roman" w:eastAsia="Times New Roman" w:hAnsi="Times New Roman" w:cs="Times New Roman"/>
          <w:sz w:val="28"/>
          <w:szCs w:val="28"/>
        </w:rPr>
        <w:t>.2. standardele internaționale SM EN ISO/IEC 27001 și 27002 privind sistemele de management al securității informației;</w:t>
      </w:r>
    </w:p>
    <w:p w14:paraId="00000135" w14:textId="3571D152"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986D18">
        <w:rPr>
          <w:rFonts w:ascii="Times New Roman" w:eastAsia="Times New Roman" w:hAnsi="Times New Roman" w:cs="Times New Roman"/>
          <w:sz w:val="28"/>
          <w:szCs w:val="28"/>
        </w:rPr>
        <w:t>5</w:t>
      </w:r>
      <w:r>
        <w:rPr>
          <w:rFonts w:ascii="Times New Roman" w:eastAsia="Times New Roman" w:hAnsi="Times New Roman" w:cs="Times New Roman"/>
          <w:sz w:val="28"/>
          <w:szCs w:val="28"/>
        </w:rPr>
        <w:t>.3. Legea nr. 133/2011 privind protecția datelor cu caracter personal;</w:t>
      </w:r>
    </w:p>
    <w:p w14:paraId="00000136" w14:textId="1AD80586"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986D18">
        <w:rPr>
          <w:rFonts w:ascii="Times New Roman" w:eastAsia="Times New Roman" w:hAnsi="Times New Roman" w:cs="Times New Roman"/>
          <w:sz w:val="28"/>
          <w:szCs w:val="28"/>
        </w:rPr>
        <w:t>5</w:t>
      </w:r>
      <w:r>
        <w:rPr>
          <w:rFonts w:ascii="Times New Roman" w:eastAsia="Times New Roman" w:hAnsi="Times New Roman" w:cs="Times New Roman"/>
          <w:sz w:val="28"/>
          <w:szCs w:val="28"/>
        </w:rPr>
        <w:t>.4. Legea nr. 124/2022 privind identificarea electronică și serviciile de încredere.</w:t>
      </w:r>
    </w:p>
    <w:p w14:paraId="00000137" w14:textId="2276317A" w:rsidR="00A2003F" w:rsidRDefault="00000000">
      <w:pPr>
        <w:tabs>
          <w:tab w:val="left" w:pos="990"/>
          <w:tab w:val="left" w:pos="1080"/>
          <w:tab w:val="left" w:pos="1170"/>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w:t>
      </w:r>
      <w:r w:rsidR="00986D18">
        <w:rPr>
          <w:rFonts w:ascii="Times New Roman" w:eastAsia="Times New Roman" w:hAnsi="Times New Roman" w:cs="Times New Roman"/>
          <w:b/>
          <w:bCs/>
          <w:sz w:val="28"/>
          <w:szCs w:val="28"/>
        </w:rPr>
        <w:t>6</w:t>
      </w: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Posesorul (Ministerul Culturii), deținătorul (STISC) și administratorul SI RBCM și de sistem (SECBCM) elaborează și aplică politica internă de securitate informațională, care include:</w:t>
      </w:r>
    </w:p>
    <w:p w14:paraId="00000138" w14:textId="6ECA8A3A"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986D18">
        <w:rPr>
          <w:rFonts w:ascii="Times New Roman" w:eastAsia="Times New Roman" w:hAnsi="Times New Roman" w:cs="Times New Roman"/>
          <w:sz w:val="28"/>
          <w:szCs w:val="28"/>
        </w:rPr>
        <w:t>6</w:t>
      </w:r>
      <w:r>
        <w:rPr>
          <w:rFonts w:ascii="Times New Roman" w:eastAsia="Times New Roman" w:hAnsi="Times New Roman" w:cs="Times New Roman"/>
          <w:sz w:val="28"/>
          <w:szCs w:val="28"/>
        </w:rPr>
        <w:t>.1. evaluarea periodică a riscurilor și măsurile de reducere a acestora;</w:t>
      </w:r>
    </w:p>
    <w:p w14:paraId="00000139" w14:textId="236C4A18"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986D18">
        <w:rPr>
          <w:rFonts w:ascii="Times New Roman" w:eastAsia="Times New Roman" w:hAnsi="Times New Roman" w:cs="Times New Roman"/>
          <w:sz w:val="28"/>
          <w:szCs w:val="28"/>
        </w:rPr>
        <w:t>6</w:t>
      </w:r>
      <w:r>
        <w:rPr>
          <w:rFonts w:ascii="Times New Roman" w:eastAsia="Times New Roman" w:hAnsi="Times New Roman" w:cs="Times New Roman"/>
          <w:sz w:val="28"/>
          <w:szCs w:val="28"/>
        </w:rPr>
        <w:t>.2. instruirea personalului privind securitatea cibernetică;</w:t>
      </w:r>
    </w:p>
    <w:p w14:paraId="0000013A" w14:textId="580C1680"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986D18">
        <w:rPr>
          <w:rFonts w:ascii="Times New Roman" w:eastAsia="Times New Roman" w:hAnsi="Times New Roman" w:cs="Times New Roman"/>
          <w:sz w:val="28"/>
          <w:szCs w:val="28"/>
        </w:rPr>
        <w:t>6</w:t>
      </w:r>
      <w:r>
        <w:rPr>
          <w:rFonts w:ascii="Times New Roman" w:eastAsia="Times New Roman" w:hAnsi="Times New Roman" w:cs="Times New Roman"/>
          <w:sz w:val="28"/>
          <w:szCs w:val="28"/>
        </w:rPr>
        <w:t>.3. audituri tehnice periodice de conformitate;</w:t>
      </w:r>
    </w:p>
    <w:p w14:paraId="0000013B" w14:textId="3284DCCA"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986D18">
        <w:rPr>
          <w:rFonts w:ascii="Times New Roman" w:eastAsia="Times New Roman" w:hAnsi="Times New Roman" w:cs="Times New Roman"/>
          <w:sz w:val="28"/>
          <w:szCs w:val="28"/>
        </w:rPr>
        <w:t>6</w:t>
      </w:r>
      <w:r>
        <w:rPr>
          <w:rFonts w:ascii="Times New Roman" w:eastAsia="Times New Roman" w:hAnsi="Times New Roman" w:cs="Times New Roman"/>
          <w:sz w:val="28"/>
          <w:szCs w:val="28"/>
        </w:rPr>
        <w:t>.4. proceduri de gestionare a incidentelor și notificare către autoritățile competente.</w:t>
      </w:r>
    </w:p>
    <w:p w14:paraId="0000013C" w14:textId="454A190D"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w:t>
      </w:r>
      <w:r w:rsidR="00986D18">
        <w:rPr>
          <w:rFonts w:ascii="Times New Roman" w:eastAsia="Times New Roman" w:hAnsi="Times New Roman" w:cs="Times New Roman"/>
          <w:b/>
          <w:bCs/>
          <w:sz w:val="28"/>
          <w:szCs w:val="28"/>
        </w:rPr>
        <w:t>7</w:t>
      </w: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Principalele obiective de securitate ale SI RBCM sunt:</w:t>
      </w:r>
    </w:p>
    <w:p w14:paraId="0000013D" w14:textId="64BD9F5C"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986D18">
        <w:rPr>
          <w:rFonts w:ascii="Times New Roman" w:eastAsia="Times New Roman" w:hAnsi="Times New Roman" w:cs="Times New Roman"/>
          <w:sz w:val="28"/>
          <w:szCs w:val="28"/>
        </w:rPr>
        <w:t>7</w:t>
      </w:r>
      <w:r>
        <w:rPr>
          <w:rFonts w:ascii="Times New Roman" w:eastAsia="Times New Roman" w:hAnsi="Times New Roman" w:cs="Times New Roman"/>
          <w:sz w:val="28"/>
          <w:szCs w:val="28"/>
        </w:rPr>
        <w:t xml:space="preserve">.1. autentificarea – accesul la sistem este permis doar </w:t>
      </w:r>
      <w:r w:rsidR="00A92105" w:rsidRPr="00A92105">
        <w:rPr>
          <w:rFonts w:ascii="Times New Roman" w:eastAsia="Times New Roman" w:hAnsi="Times New Roman" w:cs="Times New Roman"/>
          <w:sz w:val="28"/>
          <w:szCs w:val="28"/>
        </w:rPr>
        <w:t>destinatar</w:t>
      </w:r>
      <w:r w:rsidR="00A92105">
        <w:rPr>
          <w:rFonts w:ascii="Times New Roman" w:eastAsia="Times New Roman" w:hAnsi="Times New Roman" w:cs="Times New Roman"/>
          <w:sz w:val="28"/>
          <w:szCs w:val="28"/>
        </w:rPr>
        <w:t>ilor</w:t>
      </w:r>
      <w:r>
        <w:rPr>
          <w:rFonts w:ascii="Times New Roman" w:eastAsia="Times New Roman" w:hAnsi="Times New Roman" w:cs="Times New Roman"/>
          <w:sz w:val="28"/>
          <w:szCs w:val="28"/>
        </w:rPr>
        <w:t xml:space="preserve"> autorizați, autentificați prin serviciul guvernamental MPass;</w:t>
      </w:r>
    </w:p>
    <w:p w14:paraId="0000013E" w14:textId="25DDE918"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986D18">
        <w:rPr>
          <w:rFonts w:ascii="Times New Roman" w:eastAsia="Times New Roman" w:hAnsi="Times New Roman" w:cs="Times New Roman"/>
          <w:sz w:val="28"/>
          <w:szCs w:val="28"/>
        </w:rPr>
        <w:t>7</w:t>
      </w:r>
      <w:r>
        <w:rPr>
          <w:rFonts w:ascii="Times New Roman" w:eastAsia="Times New Roman" w:hAnsi="Times New Roman" w:cs="Times New Roman"/>
          <w:sz w:val="28"/>
          <w:szCs w:val="28"/>
        </w:rPr>
        <w:t>.2. autorizarea – accesul la resursele sistemului se realizează conform rolurilor și nivelurilor de acces definite de SECBCM;</w:t>
      </w:r>
    </w:p>
    <w:p w14:paraId="0000013F" w14:textId="42E4D8B3"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986D18">
        <w:rPr>
          <w:rFonts w:ascii="Times New Roman" w:eastAsia="Times New Roman" w:hAnsi="Times New Roman" w:cs="Times New Roman"/>
          <w:sz w:val="28"/>
          <w:szCs w:val="28"/>
        </w:rPr>
        <w:t>7</w:t>
      </w:r>
      <w:r>
        <w:rPr>
          <w:rFonts w:ascii="Times New Roman" w:eastAsia="Times New Roman" w:hAnsi="Times New Roman" w:cs="Times New Roman"/>
          <w:sz w:val="28"/>
          <w:szCs w:val="28"/>
        </w:rPr>
        <w:t>.3. confidențialitatea – protejarea datelor împotriva accesului neautorizat;</w:t>
      </w:r>
    </w:p>
    <w:p w14:paraId="00000140" w14:textId="7AB00810"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986D18">
        <w:rPr>
          <w:rFonts w:ascii="Times New Roman" w:eastAsia="Times New Roman" w:hAnsi="Times New Roman" w:cs="Times New Roman"/>
          <w:sz w:val="28"/>
          <w:szCs w:val="28"/>
        </w:rPr>
        <w:t>7</w:t>
      </w:r>
      <w:r>
        <w:rPr>
          <w:rFonts w:ascii="Times New Roman" w:eastAsia="Times New Roman" w:hAnsi="Times New Roman" w:cs="Times New Roman"/>
          <w:sz w:val="28"/>
          <w:szCs w:val="28"/>
        </w:rPr>
        <w:t>.4. integritatea – prevenirea modificării sau alterării neautorizate a informațiilor;</w:t>
      </w:r>
    </w:p>
    <w:p w14:paraId="00000141" w14:textId="7927555F"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986D18">
        <w:rPr>
          <w:rFonts w:ascii="Times New Roman" w:eastAsia="Times New Roman" w:hAnsi="Times New Roman" w:cs="Times New Roman"/>
          <w:sz w:val="28"/>
          <w:szCs w:val="28"/>
        </w:rPr>
        <w:t>7</w:t>
      </w:r>
      <w:r>
        <w:rPr>
          <w:rFonts w:ascii="Times New Roman" w:eastAsia="Times New Roman" w:hAnsi="Times New Roman" w:cs="Times New Roman"/>
          <w:sz w:val="28"/>
          <w:szCs w:val="28"/>
        </w:rPr>
        <w:t>.5. nonrepudierea – garantarea imposibilității negării acțiunilor efectuate în sistem;</w:t>
      </w:r>
    </w:p>
    <w:p w14:paraId="00000142" w14:textId="132D6C1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986D18">
        <w:rPr>
          <w:rFonts w:ascii="Times New Roman" w:eastAsia="Times New Roman" w:hAnsi="Times New Roman" w:cs="Times New Roman"/>
          <w:sz w:val="28"/>
          <w:szCs w:val="28"/>
        </w:rPr>
        <w:t>7</w:t>
      </w:r>
      <w:r>
        <w:rPr>
          <w:rFonts w:ascii="Times New Roman" w:eastAsia="Times New Roman" w:hAnsi="Times New Roman" w:cs="Times New Roman"/>
          <w:sz w:val="28"/>
          <w:szCs w:val="28"/>
        </w:rPr>
        <w:t>.6. disponibilitatea – asigurarea accesului continuu la serviciile și datele sistemului, inclusiv prin mecanisme de redundanță și restaurare.</w:t>
      </w:r>
    </w:p>
    <w:p w14:paraId="00000143" w14:textId="02D0E454"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w:t>
      </w:r>
      <w:r w:rsidR="00986D18">
        <w:rPr>
          <w:rFonts w:ascii="Times New Roman" w:eastAsia="Times New Roman" w:hAnsi="Times New Roman" w:cs="Times New Roman"/>
          <w:b/>
          <w:bCs/>
          <w:sz w:val="28"/>
          <w:szCs w:val="28"/>
        </w:rPr>
        <w:t>8</w:t>
      </w: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Pentru atingerea obiectivelor de securitate, SI RBCM implementează următoarele mecanisme tehnice și organizatorice:</w:t>
      </w:r>
    </w:p>
    <w:p w14:paraId="00000144" w14:textId="3E392ED4"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w:t>
      </w:r>
      <w:r w:rsidR="00986D18">
        <w:rPr>
          <w:rFonts w:ascii="Times New Roman" w:eastAsia="Times New Roman" w:hAnsi="Times New Roman" w:cs="Times New Roman"/>
          <w:sz w:val="28"/>
          <w:szCs w:val="28"/>
        </w:rPr>
        <w:t>8</w:t>
      </w:r>
      <w:r>
        <w:rPr>
          <w:rFonts w:ascii="Times New Roman" w:eastAsia="Times New Roman" w:hAnsi="Times New Roman" w:cs="Times New Roman"/>
          <w:sz w:val="28"/>
          <w:szCs w:val="28"/>
        </w:rPr>
        <w:t>.1. utilizarea semnăturii electronice calificate (MSign) pentru garantarea autenticității și integrității documentelor;</w:t>
      </w:r>
    </w:p>
    <w:p w14:paraId="00000145" w14:textId="7C9B53C6"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986D18">
        <w:rPr>
          <w:rFonts w:ascii="Times New Roman" w:eastAsia="Times New Roman" w:hAnsi="Times New Roman" w:cs="Times New Roman"/>
          <w:sz w:val="28"/>
          <w:szCs w:val="28"/>
        </w:rPr>
        <w:t>8</w:t>
      </w:r>
      <w:r>
        <w:rPr>
          <w:rFonts w:ascii="Times New Roman" w:eastAsia="Times New Roman" w:hAnsi="Times New Roman" w:cs="Times New Roman"/>
          <w:sz w:val="28"/>
          <w:szCs w:val="28"/>
        </w:rPr>
        <w:t>.2. aplicarea măsurilor de protecție perimetrală și firewall, la nivel de infrastructură MCloud, conform politicilor STISC;</w:t>
      </w:r>
    </w:p>
    <w:p w14:paraId="00000146" w14:textId="3AEE9836"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986D18">
        <w:rPr>
          <w:rFonts w:ascii="Times New Roman" w:eastAsia="Times New Roman" w:hAnsi="Times New Roman" w:cs="Times New Roman"/>
          <w:sz w:val="28"/>
          <w:szCs w:val="28"/>
        </w:rPr>
        <w:t>8</w:t>
      </w:r>
      <w:r>
        <w:rPr>
          <w:rFonts w:ascii="Times New Roman" w:eastAsia="Times New Roman" w:hAnsi="Times New Roman" w:cs="Times New Roman"/>
          <w:sz w:val="28"/>
          <w:szCs w:val="28"/>
        </w:rPr>
        <w:t>.3. utilizarea soluțiilor de protecție antivirus și antimalware pe toate serverele și punctele de acces;</w:t>
      </w:r>
    </w:p>
    <w:p w14:paraId="00000147" w14:textId="5E66DDB2"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986D18">
        <w:rPr>
          <w:rFonts w:ascii="Times New Roman" w:eastAsia="Times New Roman" w:hAnsi="Times New Roman" w:cs="Times New Roman"/>
          <w:sz w:val="28"/>
          <w:szCs w:val="28"/>
        </w:rPr>
        <w:t>8</w:t>
      </w:r>
      <w:r>
        <w:rPr>
          <w:rFonts w:ascii="Times New Roman" w:eastAsia="Times New Roman" w:hAnsi="Times New Roman" w:cs="Times New Roman"/>
          <w:sz w:val="28"/>
          <w:szCs w:val="28"/>
        </w:rPr>
        <w:t>.4. implementarea sistemelor de detectare și prevenire a intruziunilor (IDS/IPS);</w:t>
      </w:r>
    </w:p>
    <w:p w14:paraId="00000148" w14:textId="4B4642C6"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986D18">
        <w:rPr>
          <w:rFonts w:ascii="Times New Roman" w:eastAsia="Times New Roman" w:hAnsi="Times New Roman" w:cs="Times New Roman"/>
          <w:sz w:val="28"/>
          <w:szCs w:val="28"/>
        </w:rPr>
        <w:t>8</w:t>
      </w:r>
      <w:r>
        <w:rPr>
          <w:rFonts w:ascii="Times New Roman" w:eastAsia="Times New Roman" w:hAnsi="Times New Roman" w:cs="Times New Roman"/>
          <w:sz w:val="28"/>
          <w:szCs w:val="28"/>
        </w:rPr>
        <w:t xml:space="preserve">.5. asigurarea comunicației criptate (HTTPS, TLS) între componentele sistemului și </w:t>
      </w:r>
      <w:r w:rsidR="00A92105" w:rsidRPr="00A92105">
        <w:rPr>
          <w:rFonts w:ascii="Times New Roman" w:eastAsia="Times New Roman" w:hAnsi="Times New Roman" w:cs="Times New Roman"/>
          <w:sz w:val="28"/>
          <w:szCs w:val="28"/>
        </w:rPr>
        <w:t>destinatar</w:t>
      </w:r>
      <w:r w:rsidR="00A92105">
        <w:rPr>
          <w:rFonts w:ascii="Times New Roman" w:eastAsia="Times New Roman" w:hAnsi="Times New Roman" w:cs="Times New Roman"/>
          <w:sz w:val="28"/>
          <w:szCs w:val="28"/>
        </w:rPr>
        <w:t>i</w:t>
      </w:r>
      <w:r>
        <w:rPr>
          <w:rFonts w:ascii="Times New Roman" w:eastAsia="Times New Roman" w:hAnsi="Times New Roman" w:cs="Times New Roman"/>
          <w:sz w:val="28"/>
          <w:szCs w:val="28"/>
        </w:rPr>
        <w:t>;</w:t>
      </w:r>
    </w:p>
    <w:p w14:paraId="00000149" w14:textId="00B734D0"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986D18">
        <w:rPr>
          <w:rFonts w:ascii="Times New Roman" w:eastAsia="Times New Roman" w:hAnsi="Times New Roman" w:cs="Times New Roman"/>
          <w:sz w:val="28"/>
          <w:szCs w:val="28"/>
        </w:rPr>
        <w:t>8</w:t>
      </w:r>
      <w:r>
        <w:rPr>
          <w:rFonts w:ascii="Times New Roman" w:eastAsia="Times New Roman" w:hAnsi="Times New Roman" w:cs="Times New Roman"/>
          <w:sz w:val="28"/>
          <w:szCs w:val="28"/>
        </w:rPr>
        <w:t>.6. efectuarea backup-urilor periodice și a proceselor de restaurare;</w:t>
      </w:r>
    </w:p>
    <w:p w14:paraId="0000014A" w14:textId="1751CAF8"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986D18">
        <w:rPr>
          <w:rFonts w:ascii="Times New Roman" w:eastAsia="Times New Roman" w:hAnsi="Times New Roman" w:cs="Times New Roman"/>
          <w:sz w:val="28"/>
          <w:szCs w:val="28"/>
        </w:rPr>
        <w:t>8</w:t>
      </w:r>
      <w:r>
        <w:rPr>
          <w:rFonts w:ascii="Times New Roman" w:eastAsia="Times New Roman" w:hAnsi="Times New Roman" w:cs="Times New Roman"/>
          <w:sz w:val="28"/>
          <w:szCs w:val="28"/>
        </w:rPr>
        <w:t>.7. monitorizarea și auditarea continuă a activităților prin serviciul guvernamental MLog.</w:t>
      </w:r>
    </w:p>
    <w:p w14:paraId="0000014B" w14:textId="4AD9209A"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w:t>
      </w:r>
      <w:r w:rsidR="00986D18">
        <w:rPr>
          <w:rFonts w:ascii="Times New Roman" w:eastAsia="Times New Roman" w:hAnsi="Times New Roman" w:cs="Times New Roman"/>
          <w:b/>
          <w:bCs/>
          <w:sz w:val="28"/>
          <w:szCs w:val="28"/>
        </w:rPr>
        <w:t>9</w:t>
      </w: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Protecția datelor cu caracter personal este parte integrantă a securității informaționale a SI RBCM și se realizează prin:</w:t>
      </w:r>
    </w:p>
    <w:p w14:paraId="0000014C" w14:textId="3EE7798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986D18">
        <w:rPr>
          <w:rFonts w:ascii="Times New Roman" w:eastAsia="Times New Roman" w:hAnsi="Times New Roman" w:cs="Times New Roman"/>
          <w:sz w:val="28"/>
          <w:szCs w:val="28"/>
        </w:rPr>
        <w:t>9</w:t>
      </w:r>
      <w:r>
        <w:rPr>
          <w:rFonts w:ascii="Times New Roman" w:eastAsia="Times New Roman" w:hAnsi="Times New Roman" w:cs="Times New Roman"/>
          <w:sz w:val="28"/>
          <w:szCs w:val="28"/>
        </w:rPr>
        <w:t>.1. prelucrarea doar a datelor strict necesare scopului legal al sistemului;</w:t>
      </w:r>
    </w:p>
    <w:p w14:paraId="0000014D" w14:textId="6BB731DF"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986D18">
        <w:rPr>
          <w:rFonts w:ascii="Times New Roman" w:eastAsia="Times New Roman" w:hAnsi="Times New Roman" w:cs="Times New Roman"/>
          <w:sz w:val="28"/>
          <w:szCs w:val="28"/>
        </w:rPr>
        <w:t>9</w:t>
      </w:r>
      <w:r>
        <w:rPr>
          <w:rFonts w:ascii="Times New Roman" w:eastAsia="Times New Roman" w:hAnsi="Times New Roman" w:cs="Times New Roman"/>
          <w:sz w:val="28"/>
          <w:szCs w:val="28"/>
        </w:rPr>
        <w:t>.2. aplicarea măsurilor organizatorice și tehnice adecvate pentru prevenirea distrugerii, modificării, copierii, răspândirii sau accesului neautorizat la date;</w:t>
      </w:r>
    </w:p>
    <w:p w14:paraId="0000014E" w14:textId="3AFF7F64"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986D18">
        <w:rPr>
          <w:rFonts w:ascii="Times New Roman" w:eastAsia="Times New Roman" w:hAnsi="Times New Roman" w:cs="Times New Roman"/>
          <w:sz w:val="28"/>
          <w:szCs w:val="28"/>
        </w:rPr>
        <w:t>9</w:t>
      </w:r>
      <w:r>
        <w:rPr>
          <w:rFonts w:ascii="Times New Roman" w:eastAsia="Times New Roman" w:hAnsi="Times New Roman" w:cs="Times New Roman"/>
          <w:sz w:val="28"/>
          <w:szCs w:val="28"/>
        </w:rPr>
        <w:t>.3. înregistrarea și raportarea incidentelor de securitate către Centrul Național pentru Protecția Datelor cu Caracter Personal, conform legislației în vigoare;</w:t>
      </w:r>
    </w:p>
    <w:p w14:paraId="0000014F" w14:textId="4BFB2527"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986D18">
        <w:rPr>
          <w:rFonts w:ascii="Times New Roman" w:eastAsia="Times New Roman" w:hAnsi="Times New Roman" w:cs="Times New Roman"/>
          <w:sz w:val="28"/>
          <w:szCs w:val="28"/>
        </w:rPr>
        <w:t>9</w:t>
      </w:r>
      <w:r>
        <w:rPr>
          <w:rFonts w:ascii="Times New Roman" w:eastAsia="Times New Roman" w:hAnsi="Times New Roman" w:cs="Times New Roman"/>
          <w:sz w:val="28"/>
          <w:szCs w:val="28"/>
        </w:rPr>
        <w:t>.4. asigurarea respectării drepturilor persoanelor vizate.</w:t>
      </w:r>
    </w:p>
    <w:p w14:paraId="00000150" w14:textId="1A83441E" w:rsidR="00A2003F" w:rsidRDefault="00986D18">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50.</w:t>
      </w:r>
      <w:r>
        <w:rPr>
          <w:rFonts w:ascii="Times New Roman" w:eastAsia="Times New Roman" w:hAnsi="Times New Roman" w:cs="Times New Roman"/>
          <w:sz w:val="28"/>
          <w:szCs w:val="28"/>
        </w:rPr>
        <w:t xml:space="preserve"> Toate activitățile efectuate în SI RBCM sunt înregistrate și auditate automat prin serviciul guvernamental MLog, pentru garantarea trasabilității și integrității datelor. Înregistrările de audit sunt păstrate conform politicilor interne ale SECBCM și STISC, în concordanță cu cerințele HG 562/2025 și standardele ISO/IEC 27001.</w:t>
      </w:r>
    </w:p>
    <w:p w14:paraId="00000151" w14:textId="5D469714" w:rsidR="00A2003F" w:rsidRDefault="00986D18">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50.1. Toate operațiunile de introducere, modificare sau radiere a datelor în SI RBCM sunt asociate în mod obligatoriu cu identitatea registratorului și sunt confirmate prin semnătura electronică calificată aplicată prin MSign, conform art. 26 alin. (6) din Legea nr. 71/2007.</w:t>
      </w:r>
    </w:p>
    <w:p w14:paraId="00000152" w14:textId="4F23A822"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5</w:t>
      </w:r>
      <w:r w:rsidR="00986D18">
        <w:rPr>
          <w:rFonts w:ascii="Times New Roman" w:eastAsia="Times New Roman" w:hAnsi="Times New Roman" w:cs="Times New Roman"/>
          <w:b/>
          <w:bCs/>
          <w:sz w:val="28"/>
          <w:szCs w:val="28"/>
        </w:rPr>
        <w:t>1</w:t>
      </w: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Accesul la SI RBCM se realizează exclusiv prin serviciul MPass, iar rolurile și permisiunile </w:t>
      </w:r>
      <w:r w:rsidR="00A92105" w:rsidRPr="00A92105">
        <w:rPr>
          <w:rFonts w:ascii="Times New Roman" w:eastAsia="Times New Roman" w:hAnsi="Times New Roman" w:cs="Times New Roman"/>
          <w:sz w:val="28"/>
          <w:szCs w:val="28"/>
        </w:rPr>
        <w:t>destinatar</w:t>
      </w:r>
      <w:r w:rsidR="00A92105">
        <w:rPr>
          <w:rFonts w:ascii="Times New Roman" w:eastAsia="Times New Roman" w:hAnsi="Times New Roman" w:cs="Times New Roman"/>
          <w:sz w:val="28"/>
          <w:szCs w:val="28"/>
        </w:rPr>
        <w:t>ilor</w:t>
      </w:r>
      <w:r>
        <w:rPr>
          <w:rFonts w:ascii="Times New Roman" w:eastAsia="Times New Roman" w:hAnsi="Times New Roman" w:cs="Times New Roman"/>
          <w:sz w:val="28"/>
          <w:szCs w:val="28"/>
        </w:rPr>
        <w:t xml:space="preserve"> sunt gestionate de către SECBCM în baza matricei de drepturi configurate după roluri și atribuții. Autentificarea multiplă, semnarea electronică și jurnalizarea completă asigură nivelul necesar de protecție și control asupra acțiunilor efectuate în sistem.</w:t>
      </w:r>
    </w:p>
    <w:p w14:paraId="00000153" w14:textId="682FFF9C" w:rsidR="00A2003F" w:rsidRDefault="00000000">
      <w:pPr>
        <w:tabs>
          <w:tab w:val="left" w:pos="3686"/>
          <w:tab w:val="left" w:pos="9090"/>
          <w:tab w:val="left" w:pos="9180"/>
          <w:tab w:val="left" w:pos="9270"/>
        </w:tabs>
        <w:ind w:right="500"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5</w:t>
      </w:r>
      <w:r w:rsidR="00986D18">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Sistemul dispune de proceduri interne de backup, restaurare și continuitate operațională, administrate de STISC, pentru a garanta funcționarea neîntreruptă a serviciilor și recuperarea rapidă a datelor în caz de incident.</w:t>
      </w:r>
    </w:p>
    <w:p w14:paraId="00000158" w14:textId="77777777" w:rsidR="00A2003F" w:rsidRDefault="00A2003F">
      <w:pPr>
        <w:tabs>
          <w:tab w:val="left" w:pos="3686"/>
          <w:tab w:val="left" w:pos="9090"/>
          <w:tab w:val="left" w:pos="9180"/>
          <w:tab w:val="left" w:pos="9270"/>
        </w:tabs>
        <w:ind w:right="500"/>
        <w:jc w:val="both"/>
        <w:rPr>
          <w:rFonts w:ascii="Times New Roman" w:eastAsia="Times New Roman" w:hAnsi="Times New Roman" w:cs="Times New Roman"/>
          <w:sz w:val="28"/>
          <w:szCs w:val="28"/>
        </w:rPr>
      </w:pPr>
    </w:p>
    <w:p w14:paraId="00000159" w14:textId="77777777" w:rsidR="00A2003F" w:rsidRDefault="00A2003F">
      <w:pPr>
        <w:tabs>
          <w:tab w:val="left" w:pos="3686"/>
          <w:tab w:val="left" w:pos="9090"/>
          <w:tab w:val="left" w:pos="9180"/>
          <w:tab w:val="left" w:pos="9270"/>
        </w:tabs>
        <w:ind w:right="500"/>
        <w:jc w:val="both"/>
        <w:rPr>
          <w:rFonts w:ascii="Times New Roman" w:eastAsia="Times New Roman" w:hAnsi="Times New Roman" w:cs="Times New Roman"/>
          <w:sz w:val="28"/>
          <w:szCs w:val="28"/>
        </w:rPr>
      </w:pPr>
    </w:p>
    <w:p w14:paraId="0000015A" w14:textId="77777777" w:rsidR="00A2003F" w:rsidRDefault="00A2003F">
      <w:pPr>
        <w:pBdr>
          <w:top w:val="nil"/>
          <w:left w:val="nil"/>
          <w:bottom w:val="nil"/>
          <w:right w:val="nil"/>
          <w:between w:val="nil"/>
        </w:pBdr>
        <w:tabs>
          <w:tab w:val="left" w:pos="9090"/>
          <w:tab w:val="left" w:pos="9180"/>
          <w:tab w:val="left" w:pos="9270"/>
        </w:tabs>
        <w:spacing w:before="231" w:line="322" w:lineRule="auto"/>
        <w:jc w:val="right"/>
        <w:rPr>
          <w:rFonts w:ascii="Times New Roman" w:eastAsia="Times New Roman" w:hAnsi="Times New Roman" w:cs="Times New Roman"/>
          <w:sz w:val="28"/>
          <w:szCs w:val="28"/>
        </w:rPr>
      </w:pPr>
    </w:p>
    <w:p w14:paraId="0000015B" w14:textId="77777777" w:rsidR="00A2003F" w:rsidRDefault="00A2003F">
      <w:pPr>
        <w:pBdr>
          <w:top w:val="nil"/>
          <w:left w:val="nil"/>
          <w:bottom w:val="nil"/>
          <w:right w:val="nil"/>
          <w:between w:val="nil"/>
        </w:pBdr>
        <w:tabs>
          <w:tab w:val="left" w:pos="9090"/>
          <w:tab w:val="left" w:pos="9180"/>
          <w:tab w:val="left" w:pos="9270"/>
        </w:tabs>
        <w:spacing w:before="231" w:line="322" w:lineRule="auto"/>
        <w:jc w:val="right"/>
        <w:rPr>
          <w:rFonts w:ascii="Times New Roman" w:eastAsia="Times New Roman" w:hAnsi="Times New Roman" w:cs="Times New Roman"/>
          <w:color w:val="000000"/>
          <w:sz w:val="28"/>
          <w:szCs w:val="28"/>
        </w:rPr>
      </w:pPr>
    </w:p>
    <w:p w14:paraId="0000015C" w14:textId="77777777" w:rsidR="00A2003F" w:rsidRDefault="00A2003F">
      <w:pPr>
        <w:pBdr>
          <w:top w:val="nil"/>
          <w:left w:val="nil"/>
          <w:bottom w:val="nil"/>
          <w:right w:val="nil"/>
          <w:between w:val="nil"/>
        </w:pBdr>
        <w:tabs>
          <w:tab w:val="left" w:pos="9090"/>
          <w:tab w:val="left" w:pos="9180"/>
          <w:tab w:val="left" w:pos="9270"/>
        </w:tabs>
        <w:spacing w:before="231" w:line="322" w:lineRule="auto"/>
        <w:jc w:val="right"/>
        <w:rPr>
          <w:rFonts w:ascii="Times New Roman" w:eastAsia="Times New Roman" w:hAnsi="Times New Roman" w:cs="Times New Roman"/>
          <w:color w:val="000000"/>
          <w:sz w:val="28"/>
          <w:szCs w:val="28"/>
        </w:rPr>
      </w:pPr>
    </w:p>
    <w:p w14:paraId="0000015D" w14:textId="77777777" w:rsidR="00A2003F" w:rsidRDefault="00A2003F">
      <w:pPr>
        <w:pBdr>
          <w:top w:val="nil"/>
          <w:left w:val="nil"/>
          <w:bottom w:val="nil"/>
          <w:right w:val="nil"/>
          <w:between w:val="nil"/>
        </w:pBdr>
        <w:tabs>
          <w:tab w:val="left" w:pos="9090"/>
          <w:tab w:val="left" w:pos="9180"/>
          <w:tab w:val="left" w:pos="9270"/>
        </w:tabs>
        <w:spacing w:before="231" w:line="322" w:lineRule="auto"/>
        <w:jc w:val="right"/>
        <w:rPr>
          <w:rFonts w:ascii="Times New Roman" w:eastAsia="Times New Roman" w:hAnsi="Times New Roman" w:cs="Times New Roman"/>
          <w:color w:val="000000"/>
          <w:sz w:val="28"/>
          <w:szCs w:val="28"/>
        </w:rPr>
      </w:pPr>
    </w:p>
    <w:p w14:paraId="0000015E" w14:textId="77777777" w:rsidR="00A2003F" w:rsidRDefault="00A2003F">
      <w:pPr>
        <w:pBdr>
          <w:top w:val="nil"/>
          <w:left w:val="nil"/>
          <w:bottom w:val="nil"/>
          <w:right w:val="nil"/>
          <w:between w:val="nil"/>
        </w:pBdr>
        <w:tabs>
          <w:tab w:val="left" w:pos="9090"/>
          <w:tab w:val="left" w:pos="9180"/>
          <w:tab w:val="left" w:pos="9270"/>
        </w:tabs>
        <w:spacing w:before="231" w:line="322" w:lineRule="auto"/>
        <w:jc w:val="right"/>
        <w:rPr>
          <w:rFonts w:ascii="Times New Roman" w:eastAsia="Times New Roman" w:hAnsi="Times New Roman" w:cs="Times New Roman"/>
          <w:color w:val="000000"/>
          <w:sz w:val="28"/>
          <w:szCs w:val="28"/>
        </w:rPr>
      </w:pPr>
    </w:p>
    <w:p w14:paraId="0000015F" w14:textId="77777777" w:rsidR="00A2003F" w:rsidRDefault="00A2003F">
      <w:pPr>
        <w:pBdr>
          <w:top w:val="nil"/>
          <w:left w:val="nil"/>
          <w:bottom w:val="nil"/>
          <w:right w:val="nil"/>
          <w:between w:val="nil"/>
        </w:pBdr>
        <w:tabs>
          <w:tab w:val="left" w:pos="9090"/>
          <w:tab w:val="left" w:pos="9180"/>
          <w:tab w:val="left" w:pos="9270"/>
        </w:tabs>
        <w:spacing w:before="231" w:line="322" w:lineRule="auto"/>
        <w:jc w:val="right"/>
        <w:rPr>
          <w:rFonts w:ascii="Times New Roman" w:eastAsia="Times New Roman" w:hAnsi="Times New Roman" w:cs="Times New Roman"/>
          <w:color w:val="000000"/>
          <w:sz w:val="28"/>
          <w:szCs w:val="28"/>
        </w:rPr>
      </w:pPr>
    </w:p>
    <w:p w14:paraId="00000160" w14:textId="77777777" w:rsidR="00A2003F" w:rsidRDefault="00A2003F">
      <w:pPr>
        <w:pBdr>
          <w:top w:val="nil"/>
          <w:left w:val="nil"/>
          <w:bottom w:val="nil"/>
          <w:right w:val="nil"/>
          <w:between w:val="nil"/>
        </w:pBdr>
        <w:tabs>
          <w:tab w:val="left" w:pos="9090"/>
          <w:tab w:val="left" w:pos="9180"/>
          <w:tab w:val="left" w:pos="9270"/>
        </w:tabs>
        <w:spacing w:before="231" w:line="322" w:lineRule="auto"/>
        <w:jc w:val="right"/>
        <w:rPr>
          <w:rFonts w:ascii="Times New Roman" w:eastAsia="Times New Roman" w:hAnsi="Times New Roman" w:cs="Times New Roman"/>
          <w:color w:val="000000"/>
          <w:sz w:val="28"/>
          <w:szCs w:val="28"/>
        </w:rPr>
      </w:pPr>
    </w:p>
    <w:p w14:paraId="28FB35F4" w14:textId="77777777" w:rsidR="00C6013A" w:rsidRDefault="00C6013A">
      <w:pPr>
        <w:pBdr>
          <w:top w:val="nil"/>
          <w:left w:val="nil"/>
          <w:bottom w:val="nil"/>
          <w:right w:val="nil"/>
          <w:between w:val="nil"/>
        </w:pBdr>
        <w:tabs>
          <w:tab w:val="left" w:pos="9090"/>
          <w:tab w:val="left" w:pos="9180"/>
          <w:tab w:val="left" w:pos="9270"/>
        </w:tabs>
        <w:spacing w:before="231" w:line="322" w:lineRule="auto"/>
        <w:jc w:val="right"/>
        <w:rPr>
          <w:rFonts w:ascii="Times New Roman" w:eastAsia="Times New Roman" w:hAnsi="Times New Roman" w:cs="Times New Roman"/>
          <w:color w:val="000000"/>
          <w:sz w:val="28"/>
          <w:szCs w:val="28"/>
        </w:rPr>
      </w:pPr>
    </w:p>
    <w:p w14:paraId="2D3098E5" w14:textId="77777777" w:rsidR="008278C9" w:rsidRDefault="008278C9">
      <w:pPr>
        <w:pBdr>
          <w:top w:val="nil"/>
          <w:left w:val="nil"/>
          <w:bottom w:val="nil"/>
          <w:right w:val="nil"/>
          <w:between w:val="nil"/>
        </w:pBdr>
        <w:tabs>
          <w:tab w:val="left" w:pos="9090"/>
          <w:tab w:val="left" w:pos="9180"/>
          <w:tab w:val="left" w:pos="9270"/>
        </w:tabs>
        <w:spacing w:before="231" w:line="322" w:lineRule="auto"/>
        <w:jc w:val="right"/>
        <w:rPr>
          <w:rFonts w:ascii="Times New Roman" w:eastAsia="Times New Roman" w:hAnsi="Times New Roman" w:cs="Times New Roman"/>
          <w:color w:val="000000"/>
          <w:sz w:val="28"/>
          <w:szCs w:val="28"/>
        </w:rPr>
      </w:pPr>
    </w:p>
    <w:p w14:paraId="3E036650" w14:textId="77777777" w:rsidR="008278C9" w:rsidRDefault="008278C9">
      <w:pPr>
        <w:pBdr>
          <w:top w:val="nil"/>
          <w:left w:val="nil"/>
          <w:bottom w:val="nil"/>
          <w:right w:val="nil"/>
          <w:between w:val="nil"/>
        </w:pBdr>
        <w:tabs>
          <w:tab w:val="left" w:pos="9090"/>
          <w:tab w:val="left" w:pos="9180"/>
          <w:tab w:val="left" w:pos="9270"/>
        </w:tabs>
        <w:spacing w:before="231" w:line="322" w:lineRule="auto"/>
        <w:jc w:val="right"/>
        <w:rPr>
          <w:rFonts w:ascii="Times New Roman" w:eastAsia="Times New Roman" w:hAnsi="Times New Roman" w:cs="Times New Roman"/>
          <w:color w:val="000000"/>
          <w:sz w:val="28"/>
          <w:szCs w:val="28"/>
        </w:rPr>
      </w:pPr>
    </w:p>
    <w:p w14:paraId="6F6569ED" w14:textId="77777777" w:rsidR="008278C9" w:rsidRDefault="008278C9">
      <w:pPr>
        <w:pBdr>
          <w:top w:val="nil"/>
          <w:left w:val="nil"/>
          <w:bottom w:val="nil"/>
          <w:right w:val="nil"/>
          <w:between w:val="nil"/>
        </w:pBdr>
        <w:tabs>
          <w:tab w:val="left" w:pos="9090"/>
          <w:tab w:val="left" w:pos="9180"/>
          <w:tab w:val="left" w:pos="9270"/>
        </w:tabs>
        <w:spacing w:before="231" w:line="322" w:lineRule="auto"/>
        <w:jc w:val="right"/>
        <w:rPr>
          <w:rFonts w:ascii="Times New Roman" w:eastAsia="Times New Roman" w:hAnsi="Times New Roman" w:cs="Times New Roman"/>
          <w:color w:val="000000"/>
          <w:sz w:val="28"/>
          <w:szCs w:val="28"/>
        </w:rPr>
      </w:pPr>
    </w:p>
    <w:p w14:paraId="5727D22D" w14:textId="77777777" w:rsidR="008278C9" w:rsidRDefault="008278C9">
      <w:pPr>
        <w:pBdr>
          <w:top w:val="nil"/>
          <w:left w:val="nil"/>
          <w:bottom w:val="nil"/>
          <w:right w:val="nil"/>
          <w:between w:val="nil"/>
        </w:pBdr>
        <w:tabs>
          <w:tab w:val="left" w:pos="9090"/>
          <w:tab w:val="left" w:pos="9180"/>
          <w:tab w:val="left" w:pos="9270"/>
        </w:tabs>
        <w:spacing w:before="231" w:line="322" w:lineRule="auto"/>
        <w:jc w:val="right"/>
        <w:rPr>
          <w:rFonts w:ascii="Times New Roman" w:eastAsia="Times New Roman" w:hAnsi="Times New Roman" w:cs="Times New Roman"/>
          <w:color w:val="000000"/>
          <w:sz w:val="28"/>
          <w:szCs w:val="28"/>
        </w:rPr>
      </w:pPr>
    </w:p>
    <w:p w14:paraId="56764894" w14:textId="77777777" w:rsidR="00C6013A" w:rsidRDefault="00C6013A">
      <w:pPr>
        <w:pBdr>
          <w:top w:val="nil"/>
          <w:left w:val="nil"/>
          <w:bottom w:val="nil"/>
          <w:right w:val="nil"/>
          <w:between w:val="nil"/>
        </w:pBdr>
        <w:tabs>
          <w:tab w:val="left" w:pos="9090"/>
          <w:tab w:val="left" w:pos="9180"/>
          <w:tab w:val="left" w:pos="9270"/>
        </w:tabs>
        <w:spacing w:before="231" w:line="322" w:lineRule="auto"/>
        <w:jc w:val="right"/>
        <w:rPr>
          <w:rFonts w:ascii="Times New Roman" w:eastAsia="Times New Roman" w:hAnsi="Times New Roman" w:cs="Times New Roman"/>
          <w:color w:val="000000"/>
          <w:sz w:val="28"/>
          <w:szCs w:val="28"/>
        </w:rPr>
      </w:pPr>
    </w:p>
    <w:p w14:paraId="264E52D3" w14:textId="77777777" w:rsidR="000D1DFC" w:rsidRDefault="000D1DFC" w:rsidP="000D1DFC">
      <w:pPr>
        <w:pBdr>
          <w:top w:val="nil"/>
          <w:left w:val="nil"/>
          <w:bottom w:val="nil"/>
          <w:right w:val="nil"/>
          <w:between w:val="nil"/>
        </w:pBdr>
        <w:tabs>
          <w:tab w:val="left" w:pos="9090"/>
          <w:tab w:val="left" w:pos="9180"/>
          <w:tab w:val="left" w:pos="9270"/>
        </w:tabs>
        <w:spacing w:before="231" w:line="322" w:lineRule="auto"/>
        <w:rPr>
          <w:rFonts w:ascii="Times New Roman" w:eastAsia="Times New Roman" w:hAnsi="Times New Roman" w:cs="Times New Roman"/>
          <w:color w:val="000000"/>
          <w:sz w:val="28"/>
          <w:szCs w:val="28"/>
        </w:rPr>
      </w:pPr>
    </w:p>
    <w:p w14:paraId="3A85C0B2" w14:textId="77777777" w:rsidR="000D1DFC" w:rsidRDefault="000D1DFC" w:rsidP="000D1DFC">
      <w:pPr>
        <w:pBdr>
          <w:top w:val="nil"/>
          <w:left w:val="nil"/>
          <w:bottom w:val="nil"/>
          <w:right w:val="nil"/>
          <w:between w:val="nil"/>
        </w:pBdr>
        <w:tabs>
          <w:tab w:val="left" w:pos="9090"/>
          <w:tab w:val="left" w:pos="9180"/>
          <w:tab w:val="left" w:pos="9270"/>
        </w:tabs>
        <w:spacing w:before="231" w:line="322" w:lineRule="auto"/>
        <w:rPr>
          <w:rFonts w:ascii="Times New Roman" w:eastAsia="Times New Roman" w:hAnsi="Times New Roman" w:cs="Times New Roman"/>
          <w:color w:val="000000"/>
          <w:sz w:val="28"/>
          <w:szCs w:val="28"/>
        </w:rPr>
      </w:pPr>
    </w:p>
    <w:p w14:paraId="25486DB5" w14:textId="77777777" w:rsidR="000D1DFC" w:rsidRDefault="000D1DFC" w:rsidP="000D1DFC">
      <w:pPr>
        <w:pBdr>
          <w:top w:val="nil"/>
          <w:left w:val="nil"/>
          <w:bottom w:val="nil"/>
          <w:right w:val="nil"/>
          <w:between w:val="nil"/>
        </w:pBdr>
        <w:tabs>
          <w:tab w:val="left" w:pos="9090"/>
          <w:tab w:val="left" w:pos="9180"/>
          <w:tab w:val="left" w:pos="9270"/>
        </w:tabs>
        <w:spacing w:before="231" w:line="322" w:lineRule="auto"/>
        <w:rPr>
          <w:rFonts w:ascii="Times New Roman" w:eastAsia="Times New Roman" w:hAnsi="Times New Roman" w:cs="Times New Roman"/>
          <w:color w:val="000000"/>
          <w:sz w:val="28"/>
          <w:szCs w:val="28"/>
        </w:rPr>
      </w:pPr>
    </w:p>
    <w:p w14:paraId="49B7AB9B" w14:textId="77777777" w:rsidR="000D1DFC" w:rsidRDefault="000D1DFC" w:rsidP="000D1DFC">
      <w:pPr>
        <w:pBdr>
          <w:top w:val="nil"/>
          <w:left w:val="nil"/>
          <w:bottom w:val="nil"/>
          <w:right w:val="nil"/>
          <w:between w:val="nil"/>
        </w:pBdr>
        <w:tabs>
          <w:tab w:val="left" w:pos="9090"/>
          <w:tab w:val="left" w:pos="9180"/>
          <w:tab w:val="left" w:pos="9270"/>
        </w:tabs>
        <w:spacing w:before="231" w:line="322" w:lineRule="auto"/>
        <w:rPr>
          <w:rFonts w:ascii="Times New Roman" w:eastAsia="Times New Roman" w:hAnsi="Times New Roman" w:cs="Times New Roman"/>
          <w:color w:val="000000"/>
          <w:sz w:val="28"/>
          <w:szCs w:val="28"/>
        </w:rPr>
      </w:pPr>
    </w:p>
    <w:p w14:paraId="39656095" w14:textId="77777777" w:rsidR="000D1DFC" w:rsidRDefault="000D1DFC" w:rsidP="00BF5850">
      <w:pPr>
        <w:pBdr>
          <w:top w:val="nil"/>
          <w:left w:val="nil"/>
          <w:bottom w:val="nil"/>
          <w:right w:val="nil"/>
          <w:between w:val="nil"/>
        </w:pBdr>
        <w:tabs>
          <w:tab w:val="left" w:pos="9090"/>
          <w:tab w:val="left" w:pos="9180"/>
          <w:tab w:val="left" w:pos="9270"/>
        </w:tabs>
        <w:spacing w:before="231" w:line="322" w:lineRule="auto"/>
        <w:rPr>
          <w:rFonts w:ascii="Times New Roman" w:eastAsia="Times New Roman" w:hAnsi="Times New Roman" w:cs="Times New Roman"/>
          <w:color w:val="000000"/>
          <w:sz w:val="28"/>
          <w:szCs w:val="28"/>
        </w:rPr>
      </w:pPr>
    </w:p>
    <w:p w14:paraId="03331188" w14:textId="77777777" w:rsidR="00A92485" w:rsidRDefault="00A92485" w:rsidP="00BF5850">
      <w:pPr>
        <w:pBdr>
          <w:top w:val="nil"/>
          <w:left w:val="nil"/>
          <w:bottom w:val="nil"/>
          <w:right w:val="nil"/>
          <w:between w:val="nil"/>
        </w:pBdr>
        <w:tabs>
          <w:tab w:val="left" w:pos="9090"/>
          <w:tab w:val="left" w:pos="9180"/>
          <w:tab w:val="left" w:pos="9270"/>
        </w:tabs>
        <w:spacing w:before="231" w:line="322" w:lineRule="auto"/>
        <w:rPr>
          <w:rFonts w:ascii="Times New Roman" w:eastAsia="Times New Roman" w:hAnsi="Times New Roman" w:cs="Times New Roman"/>
          <w:color w:val="000000"/>
          <w:sz w:val="28"/>
          <w:szCs w:val="28"/>
        </w:rPr>
      </w:pPr>
    </w:p>
    <w:p w14:paraId="3AFFF6A1" w14:textId="77777777" w:rsidR="0062044D" w:rsidRDefault="0062044D" w:rsidP="0062044D">
      <w:pPr>
        <w:spacing w:line="360" w:lineRule="auto"/>
        <w:ind w:right="499" w:firstLine="720"/>
        <w:jc w:val="right"/>
        <w:rPr>
          <w:rFonts w:ascii="Times New Roman" w:eastAsia="Calibri" w:hAnsi="Times New Roman" w:cs="Times New Roman"/>
          <w:color w:val="000000"/>
          <w:sz w:val="28"/>
          <w:szCs w:val="28"/>
          <w:lang w:val="ro-RO" w:eastAsia="en-US"/>
        </w:rPr>
      </w:pPr>
    </w:p>
    <w:p w14:paraId="53ECAD49" w14:textId="08A55196" w:rsidR="0062044D" w:rsidRPr="0062044D" w:rsidRDefault="0062044D" w:rsidP="0062044D">
      <w:pPr>
        <w:spacing w:line="360" w:lineRule="auto"/>
        <w:ind w:right="499" w:firstLine="720"/>
        <w:jc w:val="right"/>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Anexa nr. 2</w:t>
      </w:r>
    </w:p>
    <w:p w14:paraId="39C0B591" w14:textId="77777777" w:rsidR="0062044D" w:rsidRPr="0062044D" w:rsidRDefault="0062044D" w:rsidP="0062044D">
      <w:pPr>
        <w:spacing w:line="360" w:lineRule="auto"/>
        <w:ind w:right="499" w:firstLine="720"/>
        <w:jc w:val="right"/>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 xml:space="preserve">    la Hotărârea Guvernului nr.             /2026</w:t>
      </w:r>
    </w:p>
    <w:p w14:paraId="310252AB" w14:textId="77777777" w:rsidR="0062044D" w:rsidRPr="0062044D" w:rsidRDefault="0062044D" w:rsidP="0062044D">
      <w:pPr>
        <w:spacing w:line="360" w:lineRule="auto"/>
        <w:ind w:right="499" w:firstLine="720"/>
        <w:jc w:val="center"/>
        <w:rPr>
          <w:rFonts w:ascii="Times New Roman" w:eastAsia="Calibri" w:hAnsi="Times New Roman" w:cs="Times New Roman"/>
          <w:b/>
          <w:bCs/>
          <w:color w:val="000000"/>
          <w:sz w:val="28"/>
          <w:szCs w:val="28"/>
          <w:lang w:val="ro-RO" w:eastAsia="en-US"/>
        </w:rPr>
      </w:pPr>
    </w:p>
    <w:p w14:paraId="412A3F8A" w14:textId="77777777" w:rsidR="0062044D" w:rsidRPr="0062044D" w:rsidRDefault="0062044D" w:rsidP="0062044D">
      <w:pPr>
        <w:spacing w:line="360" w:lineRule="auto"/>
        <w:ind w:right="499" w:firstLine="720"/>
        <w:jc w:val="center"/>
        <w:rPr>
          <w:rFonts w:ascii="Times New Roman" w:eastAsia="Calibri" w:hAnsi="Times New Roman" w:cs="Times New Roman"/>
          <w:b/>
          <w:bCs/>
          <w:color w:val="000000"/>
          <w:sz w:val="28"/>
          <w:szCs w:val="28"/>
          <w:lang w:val="ro-RO" w:eastAsia="en-US"/>
        </w:rPr>
      </w:pPr>
    </w:p>
    <w:p w14:paraId="0CD46DAC" w14:textId="77777777" w:rsidR="0062044D" w:rsidRDefault="0062044D" w:rsidP="0062044D">
      <w:pPr>
        <w:spacing w:line="360" w:lineRule="auto"/>
        <w:ind w:right="499" w:firstLine="720"/>
        <w:jc w:val="center"/>
        <w:rPr>
          <w:rFonts w:ascii="Times New Roman" w:eastAsia="Calibri" w:hAnsi="Times New Roman" w:cs="Times New Roman"/>
          <w:b/>
          <w:bCs/>
          <w:color w:val="000000"/>
          <w:sz w:val="28"/>
          <w:szCs w:val="28"/>
          <w:lang w:val="ro-RO" w:eastAsia="en-US"/>
        </w:rPr>
      </w:pPr>
      <w:r w:rsidRPr="0062044D">
        <w:rPr>
          <w:rFonts w:ascii="Times New Roman" w:eastAsia="Calibri" w:hAnsi="Times New Roman" w:cs="Times New Roman"/>
          <w:b/>
          <w:bCs/>
          <w:color w:val="000000"/>
          <w:sz w:val="28"/>
          <w:szCs w:val="28"/>
          <w:lang w:val="ro-RO" w:eastAsia="en-US"/>
        </w:rPr>
        <w:t>Regulamentul privind modul de ținere a Registrului circulației bunurilor culturale mobile</w:t>
      </w:r>
    </w:p>
    <w:p w14:paraId="42D162FE" w14:textId="77777777" w:rsidR="0062044D" w:rsidRPr="0062044D" w:rsidRDefault="0062044D" w:rsidP="0062044D">
      <w:pPr>
        <w:spacing w:line="360" w:lineRule="auto"/>
        <w:ind w:right="499" w:firstLine="720"/>
        <w:jc w:val="center"/>
        <w:rPr>
          <w:rFonts w:ascii="Times New Roman" w:eastAsia="Calibri" w:hAnsi="Times New Roman" w:cs="Times New Roman"/>
          <w:b/>
          <w:bCs/>
          <w:color w:val="000000"/>
          <w:sz w:val="28"/>
          <w:szCs w:val="28"/>
          <w:lang w:val="ro-RO" w:eastAsia="en-US"/>
        </w:rPr>
      </w:pPr>
    </w:p>
    <w:p w14:paraId="4C801F79" w14:textId="77777777" w:rsidR="0062044D" w:rsidRPr="0062044D" w:rsidRDefault="0062044D" w:rsidP="003423F4">
      <w:pPr>
        <w:numPr>
          <w:ilvl w:val="0"/>
          <w:numId w:val="16"/>
        </w:numPr>
        <w:tabs>
          <w:tab w:val="left" w:pos="567"/>
          <w:tab w:val="left" w:pos="993"/>
        </w:tabs>
        <w:ind w:left="284" w:right="499" w:firstLine="0"/>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Regulamentul  privind modul de ținere a Registrului circulației bunurilor culturale mobile (în continuare – Regulament)  stabilește drepturile și obligațiile subiecților raporturilor juridice aferente creării, exploatării și utilizării Registrului circulației bunurilor culturale mobile (în continuare – RBCM), procedura de înregistrare, modificare, completare și radiere a datelor, procedura de interacțiune cu furnizorii de date și măsurile privind asigurarea securității RBCM.</w:t>
      </w:r>
    </w:p>
    <w:p w14:paraId="6A444370" w14:textId="77777777" w:rsidR="0062044D" w:rsidRPr="0062044D" w:rsidRDefault="0062044D" w:rsidP="003423F4">
      <w:pPr>
        <w:numPr>
          <w:ilvl w:val="0"/>
          <w:numId w:val="16"/>
        </w:numPr>
        <w:tabs>
          <w:tab w:val="left" w:pos="567"/>
        </w:tabs>
        <w:ind w:left="284" w:right="499" w:firstLine="0"/>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În sensul Legii nr. 71/2007 cu privire la registre, RBCM reprezintă registru de stat departamental.</w:t>
      </w:r>
    </w:p>
    <w:p w14:paraId="57DC21C3" w14:textId="77777777" w:rsidR="0062044D" w:rsidRPr="0062044D" w:rsidRDefault="0062044D" w:rsidP="003423F4">
      <w:pPr>
        <w:numPr>
          <w:ilvl w:val="0"/>
          <w:numId w:val="16"/>
        </w:numPr>
        <w:tabs>
          <w:tab w:val="left" w:pos="284"/>
          <w:tab w:val="left" w:pos="567"/>
        </w:tabs>
        <w:ind w:left="284" w:right="499" w:firstLine="0"/>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RBCM constituie unica sursă oficială de date privind bunurile culturale mobile, inclusiv date despre subiecții supuși monitorizării și autoritățile de monitorizare și supraveghere a domeniului, activitățile desfășurate și măsurile luate de către acestea, cererile, notificările, certificatele și adeverințele și deciziile de interzicere a punerii bunurilor culturale în liberă circulație.</w:t>
      </w:r>
    </w:p>
    <w:p w14:paraId="33081C45" w14:textId="77777777" w:rsidR="0062044D" w:rsidRPr="0062044D" w:rsidRDefault="0062044D" w:rsidP="003423F4">
      <w:pPr>
        <w:numPr>
          <w:ilvl w:val="0"/>
          <w:numId w:val="16"/>
        </w:numPr>
        <w:tabs>
          <w:tab w:val="left" w:pos="567"/>
        </w:tabs>
        <w:ind w:left="284" w:right="499" w:firstLine="0"/>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Noțiunile utilizate în prezentul Regulament sunt cele definite în Legea nr. 467/2003 cu privire la informatizare și la resursele informaționale de stat, Legea nr. 71/2007 cu privire la registre, Legea nr. 48/2023 privind securitatea cibernetică și Conceptul Sistemului informațional „Registrul circulației bunurilor culturale mobile”.</w:t>
      </w:r>
    </w:p>
    <w:p w14:paraId="59314228" w14:textId="77777777" w:rsidR="0062044D" w:rsidRPr="0062044D" w:rsidRDefault="0062044D" w:rsidP="003423F4">
      <w:pPr>
        <w:ind w:left="284" w:right="499"/>
        <w:contextualSpacing/>
        <w:jc w:val="both"/>
        <w:rPr>
          <w:rFonts w:ascii="Times New Roman" w:eastAsia="Calibri" w:hAnsi="Times New Roman" w:cs="Times New Roman"/>
          <w:color w:val="000000"/>
          <w:sz w:val="28"/>
          <w:szCs w:val="28"/>
          <w:lang w:val="ro-RO" w:eastAsia="en-US"/>
        </w:rPr>
      </w:pPr>
    </w:p>
    <w:p w14:paraId="51C3D01F" w14:textId="77777777" w:rsidR="0062044D" w:rsidRPr="0062044D" w:rsidRDefault="0062044D" w:rsidP="003423F4">
      <w:pPr>
        <w:ind w:right="499" w:firstLine="720"/>
        <w:jc w:val="center"/>
        <w:rPr>
          <w:rFonts w:ascii="Times New Roman" w:eastAsia="Calibri" w:hAnsi="Times New Roman" w:cs="Times New Roman"/>
          <w:b/>
          <w:bCs/>
          <w:color w:val="000000"/>
          <w:sz w:val="28"/>
          <w:szCs w:val="28"/>
          <w:lang w:val="ro-RO" w:eastAsia="en-US"/>
        </w:rPr>
      </w:pPr>
      <w:r w:rsidRPr="0062044D">
        <w:rPr>
          <w:rFonts w:ascii="Times New Roman" w:eastAsia="Calibri" w:hAnsi="Times New Roman" w:cs="Times New Roman"/>
          <w:b/>
          <w:bCs/>
          <w:color w:val="000000"/>
          <w:sz w:val="28"/>
          <w:szCs w:val="28"/>
          <w:lang w:val="ro-RO" w:eastAsia="en-US"/>
        </w:rPr>
        <w:t>Capitolul II</w:t>
      </w:r>
    </w:p>
    <w:p w14:paraId="619300AE" w14:textId="77777777" w:rsidR="001F7E61" w:rsidRPr="001F7E61" w:rsidRDefault="001F7E61" w:rsidP="003423F4">
      <w:pPr>
        <w:ind w:right="499" w:firstLine="720"/>
        <w:jc w:val="center"/>
        <w:rPr>
          <w:rFonts w:ascii="Times New Roman" w:eastAsia="Calibri" w:hAnsi="Times New Roman" w:cs="Times New Roman"/>
          <w:b/>
          <w:bCs/>
          <w:color w:val="000000"/>
          <w:sz w:val="28"/>
          <w:szCs w:val="28"/>
          <w:lang w:val="ro-RO" w:eastAsia="en-US"/>
        </w:rPr>
      </w:pPr>
      <w:r w:rsidRPr="001F7E61">
        <w:rPr>
          <w:rFonts w:ascii="Times New Roman" w:eastAsia="Calibri" w:hAnsi="Times New Roman" w:cs="Times New Roman"/>
          <w:b/>
          <w:bCs/>
          <w:color w:val="000000"/>
          <w:sz w:val="28"/>
          <w:szCs w:val="28"/>
          <w:lang w:val="ro-RO" w:eastAsia="en-US"/>
        </w:rPr>
        <w:t>DREPTURILE, ATRIBUȚIILE ȘI OBLIGAȚIILE</w:t>
      </w:r>
    </w:p>
    <w:p w14:paraId="60B6295F" w14:textId="5F8DFB6F" w:rsidR="0062044D" w:rsidRDefault="001F7E61" w:rsidP="003423F4">
      <w:pPr>
        <w:ind w:right="499" w:firstLine="720"/>
        <w:jc w:val="center"/>
        <w:rPr>
          <w:rFonts w:ascii="Times New Roman" w:eastAsia="Calibri" w:hAnsi="Times New Roman" w:cs="Times New Roman"/>
          <w:b/>
          <w:bCs/>
          <w:color w:val="000000"/>
          <w:sz w:val="28"/>
          <w:szCs w:val="28"/>
          <w:lang w:val="ro-RO" w:eastAsia="en-US"/>
        </w:rPr>
      </w:pPr>
      <w:r w:rsidRPr="001F7E61">
        <w:rPr>
          <w:rFonts w:ascii="Times New Roman" w:eastAsia="Calibri" w:hAnsi="Times New Roman" w:cs="Times New Roman"/>
          <w:b/>
          <w:bCs/>
          <w:color w:val="000000"/>
          <w:sz w:val="28"/>
          <w:szCs w:val="28"/>
          <w:lang w:val="ro-RO" w:eastAsia="en-US"/>
        </w:rPr>
        <w:t>SUBIECȚILOR RBCM</w:t>
      </w:r>
    </w:p>
    <w:p w14:paraId="76C8B016" w14:textId="77777777" w:rsidR="001F7E61" w:rsidRPr="0062044D" w:rsidRDefault="001F7E61" w:rsidP="003423F4">
      <w:pPr>
        <w:ind w:right="499" w:firstLine="720"/>
        <w:jc w:val="center"/>
        <w:rPr>
          <w:rFonts w:ascii="Times New Roman" w:eastAsia="Calibri" w:hAnsi="Times New Roman" w:cs="Times New Roman"/>
          <w:b/>
          <w:bCs/>
          <w:color w:val="000000"/>
          <w:sz w:val="28"/>
          <w:szCs w:val="28"/>
          <w:lang w:val="ro-RO" w:eastAsia="en-US"/>
        </w:rPr>
      </w:pPr>
    </w:p>
    <w:p w14:paraId="475E0A56" w14:textId="77777777" w:rsidR="0062044D" w:rsidRPr="0062044D" w:rsidRDefault="0062044D" w:rsidP="003423F4">
      <w:pPr>
        <w:numPr>
          <w:ilvl w:val="0"/>
          <w:numId w:val="16"/>
        </w:numPr>
        <w:tabs>
          <w:tab w:val="left" w:pos="567"/>
        </w:tabs>
        <w:ind w:left="284" w:right="499" w:firstLine="0"/>
        <w:contextualSpacing/>
        <w:jc w:val="both"/>
        <w:rPr>
          <w:rFonts w:ascii="Times New Roman" w:eastAsia="Calibri" w:hAnsi="Times New Roman" w:cs="Times New Roman"/>
          <w:b/>
          <w:bCs/>
          <w:color w:val="000000"/>
          <w:sz w:val="28"/>
          <w:szCs w:val="28"/>
          <w:lang w:val="ro-RO" w:eastAsia="en-US"/>
        </w:rPr>
      </w:pPr>
      <w:r w:rsidRPr="0062044D">
        <w:rPr>
          <w:rFonts w:ascii="Times New Roman" w:eastAsia="Calibri" w:hAnsi="Times New Roman" w:cs="Times New Roman"/>
          <w:color w:val="000000"/>
          <w:sz w:val="28"/>
          <w:szCs w:val="28"/>
          <w:lang w:val="ro-RO" w:eastAsia="en-US"/>
        </w:rPr>
        <w:t>Subiecții raporturilor juridice din domeniul creării, administrării, mentenanței, dezvoltării și utilizării conținutului RBCM sunt:</w:t>
      </w:r>
    </w:p>
    <w:p w14:paraId="7DBF6380" w14:textId="77777777" w:rsidR="0062044D" w:rsidRPr="0062044D" w:rsidRDefault="0062044D" w:rsidP="003423F4">
      <w:pPr>
        <w:numPr>
          <w:ilvl w:val="1"/>
          <w:numId w:val="17"/>
        </w:numPr>
        <w:ind w:right="499" w:hanging="508"/>
        <w:contextualSpacing/>
        <w:jc w:val="both"/>
        <w:rPr>
          <w:rFonts w:ascii="Times New Roman" w:eastAsia="Calibri" w:hAnsi="Times New Roman" w:cs="Times New Roman"/>
          <w:b/>
          <w:bCs/>
          <w:color w:val="000000"/>
          <w:sz w:val="28"/>
          <w:szCs w:val="28"/>
          <w:lang w:val="ro-RO" w:eastAsia="en-US"/>
        </w:rPr>
      </w:pPr>
      <w:r w:rsidRPr="0062044D">
        <w:rPr>
          <w:rFonts w:ascii="Times New Roman" w:eastAsia="Calibri" w:hAnsi="Times New Roman" w:cs="Times New Roman"/>
          <w:color w:val="000000"/>
          <w:sz w:val="28"/>
          <w:szCs w:val="28"/>
          <w:lang w:val="ro-RO" w:eastAsia="en-US"/>
        </w:rPr>
        <w:t>proprietarul;</w:t>
      </w:r>
    </w:p>
    <w:p w14:paraId="325912AC" w14:textId="77777777" w:rsidR="0062044D" w:rsidRPr="0062044D" w:rsidRDefault="0062044D" w:rsidP="003423F4">
      <w:pPr>
        <w:numPr>
          <w:ilvl w:val="1"/>
          <w:numId w:val="17"/>
        </w:numPr>
        <w:ind w:right="499" w:hanging="508"/>
        <w:contextualSpacing/>
        <w:jc w:val="both"/>
        <w:rPr>
          <w:rFonts w:ascii="Times New Roman" w:eastAsia="Calibri" w:hAnsi="Times New Roman" w:cs="Times New Roman"/>
          <w:b/>
          <w:bCs/>
          <w:color w:val="000000"/>
          <w:sz w:val="28"/>
          <w:szCs w:val="28"/>
          <w:lang w:val="ro-RO" w:eastAsia="en-US"/>
        </w:rPr>
      </w:pPr>
      <w:r w:rsidRPr="0062044D">
        <w:rPr>
          <w:rFonts w:ascii="Times New Roman" w:eastAsia="Calibri" w:hAnsi="Times New Roman" w:cs="Times New Roman"/>
          <w:color w:val="000000"/>
          <w:sz w:val="28"/>
          <w:szCs w:val="28"/>
          <w:lang w:val="ro-RO" w:eastAsia="en-US"/>
        </w:rPr>
        <w:lastRenderedPageBreak/>
        <w:t>posesorul;</w:t>
      </w:r>
    </w:p>
    <w:p w14:paraId="1E2E1CFD" w14:textId="77777777" w:rsidR="0062044D" w:rsidRPr="0062044D" w:rsidRDefault="0062044D" w:rsidP="003423F4">
      <w:pPr>
        <w:numPr>
          <w:ilvl w:val="1"/>
          <w:numId w:val="17"/>
        </w:numPr>
        <w:ind w:right="499" w:hanging="508"/>
        <w:contextualSpacing/>
        <w:jc w:val="both"/>
        <w:rPr>
          <w:rFonts w:ascii="Times New Roman" w:eastAsia="Calibri" w:hAnsi="Times New Roman" w:cs="Times New Roman"/>
          <w:b/>
          <w:bCs/>
          <w:color w:val="000000"/>
          <w:sz w:val="28"/>
          <w:szCs w:val="28"/>
          <w:lang w:val="ro-RO" w:eastAsia="en-US"/>
        </w:rPr>
      </w:pPr>
      <w:r w:rsidRPr="0062044D">
        <w:rPr>
          <w:rFonts w:ascii="Times New Roman" w:eastAsia="Calibri" w:hAnsi="Times New Roman" w:cs="Times New Roman"/>
          <w:color w:val="000000"/>
          <w:sz w:val="28"/>
          <w:szCs w:val="28"/>
          <w:lang w:val="ro-RO" w:eastAsia="en-US"/>
        </w:rPr>
        <w:t>deținătorul;</w:t>
      </w:r>
    </w:p>
    <w:p w14:paraId="6A1ADAD8" w14:textId="77777777" w:rsidR="0062044D" w:rsidRPr="0062044D" w:rsidRDefault="0062044D" w:rsidP="003423F4">
      <w:pPr>
        <w:numPr>
          <w:ilvl w:val="1"/>
          <w:numId w:val="17"/>
        </w:numPr>
        <w:ind w:right="499" w:hanging="508"/>
        <w:contextualSpacing/>
        <w:jc w:val="both"/>
        <w:rPr>
          <w:rFonts w:ascii="Times New Roman" w:eastAsia="Calibri" w:hAnsi="Times New Roman" w:cs="Times New Roman"/>
          <w:b/>
          <w:bCs/>
          <w:color w:val="000000"/>
          <w:sz w:val="28"/>
          <w:szCs w:val="28"/>
          <w:lang w:val="ro-RO" w:eastAsia="en-US"/>
        </w:rPr>
      </w:pPr>
      <w:r w:rsidRPr="0062044D">
        <w:rPr>
          <w:rFonts w:ascii="Times New Roman" w:eastAsia="Calibri" w:hAnsi="Times New Roman" w:cs="Times New Roman"/>
          <w:color w:val="000000"/>
          <w:sz w:val="28"/>
          <w:szCs w:val="28"/>
          <w:lang w:val="ro-RO" w:eastAsia="en-US"/>
        </w:rPr>
        <w:t>registratorul;</w:t>
      </w:r>
    </w:p>
    <w:p w14:paraId="234A6E81" w14:textId="77777777" w:rsidR="0062044D" w:rsidRPr="0062044D" w:rsidRDefault="0062044D" w:rsidP="003423F4">
      <w:pPr>
        <w:numPr>
          <w:ilvl w:val="1"/>
          <w:numId w:val="17"/>
        </w:numPr>
        <w:ind w:right="499" w:hanging="508"/>
        <w:contextualSpacing/>
        <w:jc w:val="both"/>
        <w:rPr>
          <w:rFonts w:ascii="Times New Roman" w:eastAsia="Calibri" w:hAnsi="Times New Roman" w:cs="Times New Roman"/>
          <w:b/>
          <w:bCs/>
          <w:color w:val="000000"/>
          <w:sz w:val="28"/>
          <w:szCs w:val="28"/>
          <w:lang w:val="ro-RO" w:eastAsia="en-US"/>
        </w:rPr>
      </w:pPr>
      <w:r w:rsidRPr="0062044D">
        <w:rPr>
          <w:rFonts w:ascii="Times New Roman" w:eastAsia="Calibri" w:hAnsi="Times New Roman" w:cs="Times New Roman"/>
          <w:color w:val="000000"/>
          <w:sz w:val="28"/>
          <w:szCs w:val="28"/>
          <w:lang w:val="ro-RO" w:eastAsia="en-US"/>
        </w:rPr>
        <w:t>furnizorul datelor;</w:t>
      </w:r>
    </w:p>
    <w:p w14:paraId="797E2320" w14:textId="77777777" w:rsidR="0062044D" w:rsidRPr="0062044D" w:rsidRDefault="0062044D" w:rsidP="003423F4">
      <w:pPr>
        <w:numPr>
          <w:ilvl w:val="1"/>
          <w:numId w:val="17"/>
        </w:numPr>
        <w:ind w:right="499" w:hanging="508"/>
        <w:contextualSpacing/>
        <w:jc w:val="both"/>
        <w:rPr>
          <w:rFonts w:ascii="Times New Roman" w:eastAsia="Calibri" w:hAnsi="Times New Roman" w:cs="Times New Roman"/>
          <w:b/>
          <w:bCs/>
          <w:color w:val="000000"/>
          <w:sz w:val="28"/>
          <w:szCs w:val="28"/>
          <w:lang w:val="ro-RO" w:eastAsia="en-US"/>
        </w:rPr>
      </w:pPr>
      <w:r w:rsidRPr="0062044D">
        <w:rPr>
          <w:rFonts w:ascii="Times New Roman" w:eastAsia="Calibri" w:hAnsi="Times New Roman" w:cs="Times New Roman"/>
          <w:color w:val="000000"/>
          <w:sz w:val="28"/>
          <w:szCs w:val="28"/>
          <w:lang w:val="ro-RO" w:eastAsia="en-US"/>
        </w:rPr>
        <w:t>destinatarul datelor.</w:t>
      </w:r>
    </w:p>
    <w:p w14:paraId="771681C6" w14:textId="77777777" w:rsidR="0062044D" w:rsidRPr="0062044D" w:rsidRDefault="0062044D" w:rsidP="00BF5850">
      <w:pPr>
        <w:numPr>
          <w:ilvl w:val="0"/>
          <w:numId w:val="16"/>
        </w:numPr>
        <w:ind w:left="720" w:right="499" w:hanging="450"/>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Proprietarul  RBCM este statul.</w:t>
      </w:r>
    </w:p>
    <w:p w14:paraId="357D9293" w14:textId="77777777" w:rsidR="0062044D" w:rsidRPr="0062044D" w:rsidRDefault="0062044D" w:rsidP="00BF5850">
      <w:pPr>
        <w:numPr>
          <w:ilvl w:val="0"/>
          <w:numId w:val="16"/>
        </w:numPr>
        <w:ind w:left="720" w:hanging="450"/>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Posesorul RBCM este Ministerul Culturii, care:</w:t>
      </w:r>
    </w:p>
    <w:p w14:paraId="2D6CDECE" w14:textId="77777777" w:rsidR="0062044D" w:rsidRPr="0062044D" w:rsidRDefault="0062044D" w:rsidP="003423F4">
      <w:pPr>
        <w:numPr>
          <w:ilvl w:val="1"/>
          <w:numId w:val="18"/>
        </w:numPr>
        <w:ind w:left="284" w:firstLine="0"/>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asigură condițiile juridice, organizaționale și  financiare pentru crearea și ținerea Registrului;</w:t>
      </w:r>
    </w:p>
    <w:p w14:paraId="44AC50AA" w14:textId="1FF5D275" w:rsidR="0062044D" w:rsidRDefault="0062044D" w:rsidP="003423F4">
      <w:pPr>
        <w:numPr>
          <w:ilvl w:val="1"/>
          <w:numId w:val="18"/>
        </w:numPr>
        <w:ind w:left="284" w:firstLine="0"/>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organizează crearea Sistemului informațional automatizat destinat ținerii Registrului</w:t>
      </w:r>
      <w:r w:rsidR="001F7E61">
        <w:rPr>
          <w:rFonts w:ascii="Times New Roman" w:eastAsia="Calibri" w:hAnsi="Times New Roman" w:cs="Times New Roman"/>
          <w:color w:val="000000"/>
          <w:sz w:val="28"/>
          <w:szCs w:val="28"/>
          <w:lang w:val="ro-RO" w:eastAsia="en-US"/>
        </w:rPr>
        <w:t>;</w:t>
      </w:r>
    </w:p>
    <w:p w14:paraId="378816FD" w14:textId="242D1FBB" w:rsidR="001F7E61" w:rsidRDefault="001F7E61" w:rsidP="003423F4">
      <w:pPr>
        <w:numPr>
          <w:ilvl w:val="1"/>
          <w:numId w:val="18"/>
        </w:numPr>
        <w:ind w:left="284" w:firstLine="0"/>
        <w:contextualSpacing/>
        <w:jc w:val="both"/>
        <w:rPr>
          <w:rFonts w:ascii="Times New Roman" w:eastAsia="Calibri" w:hAnsi="Times New Roman" w:cs="Times New Roman"/>
          <w:color w:val="000000"/>
          <w:sz w:val="28"/>
          <w:szCs w:val="28"/>
          <w:lang w:val="ro-RO" w:eastAsia="en-US"/>
        </w:rPr>
      </w:pPr>
      <w:r>
        <w:rPr>
          <w:rFonts w:ascii="Times New Roman" w:eastAsia="Calibri" w:hAnsi="Times New Roman" w:cs="Times New Roman"/>
          <w:color w:val="000000"/>
          <w:sz w:val="28"/>
          <w:szCs w:val="28"/>
          <w:lang w:val="ro-RO" w:eastAsia="en-US"/>
        </w:rPr>
        <w:t>deleagă funcțiile privind ținerea RBCM deținătorului și/sau registratorului.</w:t>
      </w:r>
    </w:p>
    <w:p w14:paraId="16549829" w14:textId="77777777" w:rsidR="001F7E61" w:rsidRPr="0062044D" w:rsidRDefault="001F7E61" w:rsidP="003423F4">
      <w:pPr>
        <w:ind w:left="284"/>
        <w:contextualSpacing/>
        <w:jc w:val="both"/>
        <w:rPr>
          <w:rFonts w:ascii="Times New Roman" w:eastAsia="Calibri" w:hAnsi="Times New Roman" w:cs="Times New Roman"/>
          <w:color w:val="000000"/>
          <w:sz w:val="28"/>
          <w:szCs w:val="28"/>
          <w:lang w:val="ro-RO" w:eastAsia="en-US"/>
        </w:rPr>
      </w:pPr>
    </w:p>
    <w:p w14:paraId="219F5CB5" w14:textId="77777777" w:rsidR="0062044D" w:rsidRPr="0062044D" w:rsidRDefault="0062044D" w:rsidP="003423F4">
      <w:pPr>
        <w:numPr>
          <w:ilvl w:val="0"/>
          <w:numId w:val="16"/>
        </w:numPr>
        <w:tabs>
          <w:tab w:val="right" w:pos="709"/>
        </w:tabs>
        <w:ind w:left="284" w:firstLine="0"/>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Deținătorul și Registratorul RBCM este Serviciul de Evidență și Circulație a Bunurilor Culturale Mobile (în continuare SECBCM), care:</w:t>
      </w:r>
    </w:p>
    <w:p w14:paraId="79B44226" w14:textId="77777777" w:rsidR="0062044D" w:rsidRPr="0062044D" w:rsidRDefault="0062044D" w:rsidP="003423F4">
      <w:pPr>
        <w:numPr>
          <w:ilvl w:val="1"/>
          <w:numId w:val="20"/>
        </w:numPr>
        <w:ind w:left="709"/>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asigură ținerea Registrului;</w:t>
      </w:r>
    </w:p>
    <w:p w14:paraId="135AA711" w14:textId="5D82D03F" w:rsidR="0062044D" w:rsidRDefault="0062044D" w:rsidP="003423F4">
      <w:pPr>
        <w:numPr>
          <w:ilvl w:val="1"/>
          <w:numId w:val="20"/>
        </w:numPr>
        <w:tabs>
          <w:tab w:val="left" w:pos="709"/>
        </w:tabs>
        <w:ind w:left="284" w:firstLine="0"/>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înregistrează, completează sau modifică datele obiectului Registrului, inclusiv prin intermediul platformei de interoperabilitate</w:t>
      </w:r>
      <w:r w:rsidR="001F7E61">
        <w:rPr>
          <w:rFonts w:ascii="Times New Roman" w:eastAsia="Calibri" w:hAnsi="Times New Roman" w:cs="Times New Roman"/>
          <w:color w:val="000000"/>
          <w:sz w:val="28"/>
          <w:szCs w:val="28"/>
          <w:lang w:val="ro-RO" w:eastAsia="en-US"/>
        </w:rPr>
        <w:t>;</w:t>
      </w:r>
    </w:p>
    <w:p w14:paraId="70BC60A7" w14:textId="74880E26" w:rsidR="001F7E61" w:rsidRDefault="001F7E61" w:rsidP="003423F4">
      <w:pPr>
        <w:numPr>
          <w:ilvl w:val="1"/>
          <w:numId w:val="20"/>
        </w:numPr>
        <w:tabs>
          <w:tab w:val="left" w:pos="709"/>
        </w:tabs>
        <w:ind w:left="284" w:firstLine="0"/>
        <w:contextualSpacing/>
        <w:jc w:val="both"/>
        <w:rPr>
          <w:rFonts w:ascii="Times New Roman" w:eastAsia="Calibri" w:hAnsi="Times New Roman" w:cs="Times New Roman"/>
          <w:color w:val="000000"/>
          <w:sz w:val="28"/>
          <w:szCs w:val="28"/>
          <w:lang w:val="ro-RO" w:eastAsia="en-US"/>
        </w:rPr>
      </w:pPr>
      <w:r>
        <w:rPr>
          <w:rFonts w:ascii="Times New Roman" w:eastAsia="Calibri" w:hAnsi="Times New Roman" w:cs="Times New Roman"/>
          <w:color w:val="000000"/>
          <w:sz w:val="28"/>
          <w:szCs w:val="28"/>
          <w:lang w:val="ro-RO" w:eastAsia="en-US"/>
        </w:rPr>
        <w:t xml:space="preserve"> asigură </w:t>
      </w:r>
      <w:r w:rsidRPr="001F7E61">
        <w:rPr>
          <w:rFonts w:ascii="Times New Roman" w:eastAsia="Calibri" w:hAnsi="Times New Roman" w:cs="Times New Roman"/>
          <w:color w:val="000000"/>
          <w:sz w:val="28"/>
          <w:szCs w:val="28"/>
          <w:lang w:val="ro-RO" w:eastAsia="en-US"/>
        </w:rPr>
        <w:t>autenticitatea, plenitudinea și integritatea datelor din registru</w:t>
      </w:r>
      <w:r>
        <w:rPr>
          <w:rFonts w:ascii="Times New Roman" w:eastAsia="Calibri" w:hAnsi="Times New Roman" w:cs="Times New Roman"/>
          <w:color w:val="000000"/>
          <w:sz w:val="28"/>
          <w:szCs w:val="28"/>
          <w:lang w:val="ro-RO" w:eastAsia="en-US"/>
        </w:rPr>
        <w:t>;</w:t>
      </w:r>
    </w:p>
    <w:p w14:paraId="3931C980" w14:textId="782016D6" w:rsidR="001F7E61" w:rsidRDefault="001F7E61" w:rsidP="003423F4">
      <w:pPr>
        <w:numPr>
          <w:ilvl w:val="1"/>
          <w:numId w:val="20"/>
        </w:numPr>
        <w:tabs>
          <w:tab w:val="left" w:pos="709"/>
        </w:tabs>
        <w:ind w:left="284" w:firstLine="0"/>
        <w:contextualSpacing/>
        <w:jc w:val="both"/>
        <w:rPr>
          <w:rFonts w:ascii="Times New Roman" w:eastAsia="Calibri" w:hAnsi="Times New Roman" w:cs="Times New Roman"/>
          <w:color w:val="000000"/>
          <w:sz w:val="28"/>
          <w:szCs w:val="28"/>
          <w:lang w:val="ro-RO" w:eastAsia="en-US"/>
        </w:rPr>
      </w:pPr>
      <w:r>
        <w:rPr>
          <w:rFonts w:ascii="Times New Roman" w:eastAsia="Calibri" w:hAnsi="Times New Roman" w:cs="Times New Roman"/>
          <w:color w:val="000000"/>
          <w:sz w:val="28"/>
          <w:szCs w:val="28"/>
          <w:lang w:val="ro-RO" w:eastAsia="en-US"/>
        </w:rPr>
        <w:t xml:space="preserve"> asigură </w:t>
      </w:r>
      <w:r w:rsidRPr="001F7E61">
        <w:rPr>
          <w:rFonts w:ascii="Times New Roman" w:eastAsia="Calibri" w:hAnsi="Times New Roman" w:cs="Times New Roman"/>
          <w:color w:val="000000"/>
          <w:sz w:val="28"/>
          <w:szCs w:val="28"/>
          <w:lang w:val="ro-RO" w:eastAsia="en-US"/>
        </w:rPr>
        <w:t>securitatea și protecția datelor din registru</w:t>
      </w:r>
      <w:r>
        <w:rPr>
          <w:rFonts w:ascii="Times New Roman" w:eastAsia="Calibri" w:hAnsi="Times New Roman" w:cs="Times New Roman"/>
          <w:color w:val="000000"/>
          <w:sz w:val="28"/>
          <w:szCs w:val="28"/>
          <w:lang w:val="ro-RO" w:eastAsia="en-US"/>
        </w:rPr>
        <w:t>;</w:t>
      </w:r>
    </w:p>
    <w:p w14:paraId="75A2598D" w14:textId="6C54E93A" w:rsidR="001F7E61" w:rsidRPr="0062044D" w:rsidRDefault="001F7E61" w:rsidP="003423F4">
      <w:pPr>
        <w:numPr>
          <w:ilvl w:val="1"/>
          <w:numId w:val="20"/>
        </w:numPr>
        <w:tabs>
          <w:tab w:val="left" w:pos="709"/>
        </w:tabs>
        <w:ind w:left="284" w:firstLine="0"/>
        <w:contextualSpacing/>
        <w:jc w:val="both"/>
        <w:rPr>
          <w:rFonts w:ascii="Times New Roman" w:eastAsia="Calibri" w:hAnsi="Times New Roman" w:cs="Times New Roman"/>
          <w:color w:val="000000"/>
          <w:sz w:val="28"/>
          <w:szCs w:val="28"/>
          <w:lang w:val="ro-RO" w:eastAsia="en-US"/>
        </w:rPr>
      </w:pPr>
      <w:r>
        <w:rPr>
          <w:rFonts w:ascii="Times New Roman" w:eastAsia="Calibri" w:hAnsi="Times New Roman" w:cs="Times New Roman"/>
          <w:color w:val="000000"/>
          <w:sz w:val="28"/>
          <w:szCs w:val="28"/>
          <w:lang w:val="ro-RO" w:eastAsia="en-US"/>
        </w:rPr>
        <w:t xml:space="preserve"> asigură </w:t>
      </w:r>
      <w:r w:rsidRPr="001F7E61">
        <w:rPr>
          <w:rFonts w:ascii="Times New Roman" w:eastAsia="Calibri" w:hAnsi="Times New Roman" w:cs="Times New Roman"/>
          <w:color w:val="000000"/>
          <w:sz w:val="28"/>
          <w:szCs w:val="28"/>
          <w:lang w:val="ro-RO" w:eastAsia="en-US"/>
        </w:rPr>
        <w:t xml:space="preserve">destinatarilor acces la datele din registru </w:t>
      </w:r>
      <w:r>
        <w:rPr>
          <w:rFonts w:ascii="Times New Roman" w:eastAsia="Calibri" w:hAnsi="Times New Roman" w:cs="Times New Roman"/>
          <w:color w:val="000000"/>
          <w:sz w:val="28"/>
          <w:szCs w:val="28"/>
          <w:lang w:val="ro-RO" w:eastAsia="en-US"/>
        </w:rPr>
        <w:t>conform cadrului normativ în vigoare</w:t>
      </w:r>
      <w:r w:rsidRPr="001F7E61">
        <w:rPr>
          <w:rFonts w:ascii="Times New Roman" w:eastAsia="Calibri" w:hAnsi="Times New Roman" w:cs="Times New Roman"/>
          <w:color w:val="000000"/>
          <w:sz w:val="28"/>
          <w:szCs w:val="28"/>
          <w:lang w:val="ro-RO" w:eastAsia="en-US"/>
        </w:rPr>
        <w:t>.</w:t>
      </w:r>
    </w:p>
    <w:p w14:paraId="17C7E303" w14:textId="77777777" w:rsidR="0062044D" w:rsidRPr="0062044D" w:rsidRDefault="0062044D" w:rsidP="003423F4">
      <w:pPr>
        <w:numPr>
          <w:ilvl w:val="0"/>
          <w:numId w:val="16"/>
        </w:numPr>
        <w:ind w:left="284" w:firstLine="0"/>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 xml:space="preserve">Atribuțiile registratorului pot fi exercitate, pe baze contractuale, de către o altă persoană, denumită subregistrator. </w:t>
      </w:r>
    </w:p>
    <w:p w14:paraId="6A5CA787" w14:textId="4DDD4149" w:rsidR="0062044D" w:rsidRPr="0062044D" w:rsidRDefault="001F7E61" w:rsidP="003423F4">
      <w:pPr>
        <w:numPr>
          <w:ilvl w:val="0"/>
          <w:numId w:val="16"/>
        </w:numPr>
        <w:ind w:left="284" w:firstLine="0"/>
        <w:contextualSpacing/>
        <w:jc w:val="both"/>
        <w:rPr>
          <w:rFonts w:ascii="Times New Roman" w:eastAsia="Calibri" w:hAnsi="Times New Roman" w:cs="Times New Roman"/>
          <w:color w:val="000000"/>
          <w:sz w:val="28"/>
          <w:szCs w:val="28"/>
          <w:lang w:val="ro-RO" w:eastAsia="en-US"/>
        </w:rPr>
      </w:pPr>
      <w:r>
        <w:rPr>
          <w:rFonts w:ascii="Times New Roman" w:eastAsia="Calibri" w:hAnsi="Times New Roman" w:cs="Times New Roman"/>
          <w:color w:val="000000"/>
          <w:sz w:val="28"/>
          <w:szCs w:val="28"/>
          <w:lang w:val="ro-RO" w:eastAsia="en-US"/>
        </w:rPr>
        <w:t>SECBCM</w:t>
      </w:r>
      <w:r w:rsidR="0062044D" w:rsidRPr="0062044D">
        <w:rPr>
          <w:rFonts w:ascii="Times New Roman" w:eastAsia="Calibri" w:hAnsi="Times New Roman" w:cs="Times New Roman"/>
          <w:color w:val="000000"/>
          <w:sz w:val="28"/>
          <w:szCs w:val="28"/>
          <w:lang w:val="ro-RO" w:eastAsia="en-US"/>
        </w:rPr>
        <w:t xml:space="preserve"> sau participantul la schimbul de date este în drept, în temeiul acordului sau al legii,  să delege funcții de introducere nemijlocită a datelor în RBCM persoanei responsabile de aceasta, cu condiția capacității ei depline de exercițiu și calificării adecvate, în conformitate cu Legea nr. 133/2011 privind protecția datelor cu caracter personal.</w:t>
      </w:r>
    </w:p>
    <w:p w14:paraId="7F93E425" w14:textId="77777777" w:rsidR="0062044D" w:rsidRPr="0062044D" w:rsidRDefault="0062044D" w:rsidP="003423F4">
      <w:pPr>
        <w:numPr>
          <w:ilvl w:val="0"/>
          <w:numId w:val="16"/>
        </w:numPr>
        <w:ind w:left="284" w:firstLine="0"/>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În cazul în care registratorul sau subregistratorul se schimbă, avizul respectiv urmează a fi publicat pe pagina web a deținătorului RBCM, cu cel mult 10 zile calendaristice înainte de încetarea mandatului acestuia.</w:t>
      </w:r>
    </w:p>
    <w:p w14:paraId="67A4542D" w14:textId="77777777" w:rsidR="0062044D" w:rsidRPr="0062044D" w:rsidRDefault="0062044D" w:rsidP="003423F4">
      <w:pPr>
        <w:numPr>
          <w:ilvl w:val="0"/>
          <w:numId w:val="16"/>
        </w:numPr>
        <w:ind w:left="284" w:firstLine="0"/>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Furnizori ai datelor RBCM sunt persoanele fizice și juridice de drept public sau de drept privat care livrează date aferente obiectelor informaționale ale RBCM.</w:t>
      </w:r>
    </w:p>
    <w:p w14:paraId="263E428D" w14:textId="77777777" w:rsidR="0062044D" w:rsidRPr="0062044D" w:rsidRDefault="0062044D" w:rsidP="003423F4">
      <w:pPr>
        <w:numPr>
          <w:ilvl w:val="0"/>
          <w:numId w:val="16"/>
        </w:numPr>
        <w:ind w:left="284" w:firstLine="0"/>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 xml:space="preserve">Destinatari ai datelor sunt RBCM sunt persoanele juridice și fizice de drept public sau privat care utilizează informațiile generate de sistem potrivit competențelor legale, în scopul exercitării atribuțiilor funcționale, al procesului decizional și al informării </w:t>
      </w:r>
      <w:r w:rsidRPr="0062044D">
        <w:rPr>
          <w:rFonts w:ascii="Times New Roman" w:eastAsia="Calibri" w:hAnsi="Times New Roman" w:cs="Times New Roman"/>
          <w:color w:val="000000"/>
          <w:sz w:val="28"/>
          <w:szCs w:val="28"/>
          <w:lang w:val="ro-RO" w:eastAsia="en-US"/>
        </w:rPr>
        <w:lastRenderedPageBreak/>
        <w:t>publice. Drepturile și obligațiile acestora se stabilesc de legislația privind accesul la informație și de legislația cu privire la schimbul de date și interoperabilitate.</w:t>
      </w:r>
    </w:p>
    <w:p w14:paraId="3D8BECE5" w14:textId="77777777" w:rsidR="0062044D" w:rsidRPr="0062044D" w:rsidRDefault="0062044D" w:rsidP="003423F4">
      <w:pPr>
        <w:numPr>
          <w:ilvl w:val="0"/>
          <w:numId w:val="16"/>
        </w:numPr>
        <w:ind w:left="284" w:firstLine="0"/>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Destinatarul este responsabil de modul de accesare și de utilizare a datelor, precum și de întreprinderea măsurilor pentru evitarea accesului neautorizat al persoanelor terțe la datele cu caracter personal.</w:t>
      </w:r>
    </w:p>
    <w:p w14:paraId="3C0BE695" w14:textId="77777777" w:rsidR="0062044D" w:rsidRPr="0062044D" w:rsidRDefault="0062044D" w:rsidP="003423F4">
      <w:pPr>
        <w:numPr>
          <w:ilvl w:val="0"/>
          <w:numId w:val="16"/>
        </w:numPr>
        <w:ind w:left="284" w:firstLine="0"/>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Destinatarul poate raporta posesorului problemele ce țin de accesarea informațiilor conținute în RBCM.</w:t>
      </w:r>
    </w:p>
    <w:p w14:paraId="2F99B05B" w14:textId="77777777" w:rsidR="0062044D" w:rsidRDefault="0062044D" w:rsidP="003423F4">
      <w:pPr>
        <w:numPr>
          <w:ilvl w:val="0"/>
          <w:numId w:val="16"/>
        </w:numPr>
        <w:ind w:left="284" w:firstLine="0"/>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Destinatarii datelor RBCM sunt în drept să primească datele autorizate prin lege, prin platforma MConnect, conform art. 15 din Legea nr. 71/2007.</w:t>
      </w:r>
    </w:p>
    <w:p w14:paraId="65E94590" w14:textId="77777777" w:rsidR="0076057A" w:rsidRPr="0062044D" w:rsidRDefault="0076057A" w:rsidP="003423F4">
      <w:pPr>
        <w:ind w:left="284"/>
        <w:contextualSpacing/>
        <w:jc w:val="both"/>
        <w:rPr>
          <w:rFonts w:ascii="Times New Roman" w:eastAsia="Calibri" w:hAnsi="Times New Roman" w:cs="Times New Roman"/>
          <w:color w:val="000000"/>
          <w:sz w:val="28"/>
          <w:szCs w:val="28"/>
          <w:lang w:val="ro-RO" w:eastAsia="en-US"/>
        </w:rPr>
      </w:pPr>
    </w:p>
    <w:p w14:paraId="360F5ED0" w14:textId="77777777" w:rsidR="0062044D" w:rsidRPr="0062044D" w:rsidRDefault="0062044D" w:rsidP="003423F4">
      <w:pPr>
        <w:ind w:left="284"/>
        <w:contextualSpacing/>
        <w:jc w:val="both"/>
        <w:rPr>
          <w:rFonts w:ascii="Times New Roman" w:eastAsia="Calibri" w:hAnsi="Times New Roman" w:cs="Times New Roman"/>
          <w:color w:val="000000"/>
          <w:sz w:val="28"/>
          <w:szCs w:val="28"/>
          <w:lang w:val="ro-RO" w:eastAsia="en-US"/>
        </w:rPr>
      </w:pPr>
    </w:p>
    <w:p w14:paraId="06B51D8B" w14:textId="70C2B89D" w:rsidR="0062044D" w:rsidRPr="0062044D" w:rsidRDefault="0062044D" w:rsidP="003423F4">
      <w:pPr>
        <w:ind w:left="284"/>
        <w:contextualSpacing/>
        <w:jc w:val="center"/>
        <w:rPr>
          <w:rFonts w:ascii="Times New Roman" w:eastAsia="Calibri" w:hAnsi="Times New Roman" w:cs="Times New Roman"/>
          <w:b/>
          <w:bCs/>
          <w:color w:val="000000"/>
          <w:sz w:val="28"/>
          <w:szCs w:val="28"/>
          <w:lang w:val="ro-RO" w:eastAsia="en-US"/>
        </w:rPr>
      </w:pPr>
      <w:r w:rsidRPr="0062044D">
        <w:rPr>
          <w:rFonts w:ascii="Times New Roman" w:eastAsia="Calibri" w:hAnsi="Times New Roman" w:cs="Times New Roman"/>
          <w:b/>
          <w:bCs/>
          <w:color w:val="000000"/>
          <w:sz w:val="28"/>
          <w:szCs w:val="28"/>
          <w:lang w:val="ro-RO" w:eastAsia="en-US"/>
        </w:rPr>
        <w:t>Capitolul III</w:t>
      </w:r>
    </w:p>
    <w:p w14:paraId="6D3B1803" w14:textId="3C1E7C44" w:rsidR="0062044D" w:rsidRDefault="0062044D" w:rsidP="003423F4">
      <w:pPr>
        <w:ind w:left="284"/>
        <w:contextualSpacing/>
        <w:jc w:val="center"/>
        <w:rPr>
          <w:rFonts w:ascii="Times New Roman" w:eastAsia="Calibri" w:hAnsi="Times New Roman" w:cs="Times New Roman"/>
          <w:b/>
          <w:bCs/>
          <w:color w:val="000000"/>
          <w:sz w:val="28"/>
          <w:szCs w:val="28"/>
          <w:lang w:val="ro-RO" w:eastAsia="en-US"/>
        </w:rPr>
      </w:pPr>
      <w:r w:rsidRPr="0062044D">
        <w:rPr>
          <w:rFonts w:ascii="Times New Roman" w:eastAsia="Calibri" w:hAnsi="Times New Roman" w:cs="Times New Roman"/>
          <w:b/>
          <w:bCs/>
          <w:color w:val="000000"/>
          <w:sz w:val="28"/>
          <w:szCs w:val="28"/>
          <w:lang w:val="ro-RO" w:eastAsia="en-US"/>
        </w:rPr>
        <w:t>ȚINEREA RBCM</w:t>
      </w:r>
    </w:p>
    <w:p w14:paraId="4BF21677" w14:textId="77777777" w:rsidR="0076057A" w:rsidRPr="0062044D" w:rsidRDefault="0076057A" w:rsidP="003423F4">
      <w:pPr>
        <w:ind w:left="284"/>
        <w:contextualSpacing/>
        <w:jc w:val="center"/>
        <w:rPr>
          <w:rFonts w:ascii="Times New Roman" w:eastAsia="Calibri" w:hAnsi="Times New Roman" w:cs="Times New Roman"/>
          <w:b/>
          <w:bCs/>
          <w:color w:val="000000"/>
          <w:sz w:val="28"/>
          <w:szCs w:val="28"/>
          <w:lang w:val="ro-RO" w:eastAsia="en-US"/>
        </w:rPr>
      </w:pPr>
    </w:p>
    <w:p w14:paraId="0F1525FA" w14:textId="77777777" w:rsidR="0062044D" w:rsidRPr="0062044D" w:rsidRDefault="0062044D" w:rsidP="003423F4">
      <w:pPr>
        <w:ind w:left="284"/>
        <w:contextualSpacing/>
        <w:jc w:val="center"/>
        <w:rPr>
          <w:rFonts w:ascii="Times New Roman" w:eastAsia="Calibri" w:hAnsi="Times New Roman" w:cs="Times New Roman"/>
          <w:b/>
          <w:bCs/>
          <w:color w:val="000000"/>
          <w:sz w:val="28"/>
          <w:szCs w:val="28"/>
          <w:lang w:val="ro-RO" w:eastAsia="en-US"/>
        </w:rPr>
      </w:pPr>
    </w:p>
    <w:p w14:paraId="615CBEC9" w14:textId="5FF0CC79" w:rsidR="00A20628" w:rsidRDefault="00A20628" w:rsidP="003423F4">
      <w:pPr>
        <w:numPr>
          <w:ilvl w:val="0"/>
          <w:numId w:val="16"/>
        </w:numPr>
        <w:ind w:left="284" w:firstLine="0"/>
        <w:contextualSpacing/>
        <w:jc w:val="both"/>
        <w:rPr>
          <w:rFonts w:ascii="Times New Roman" w:eastAsia="Calibri" w:hAnsi="Times New Roman" w:cs="Times New Roman"/>
          <w:color w:val="000000"/>
          <w:sz w:val="28"/>
          <w:szCs w:val="28"/>
          <w:lang w:val="ro-RO" w:eastAsia="en-US"/>
        </w:rPr>
      </w:pPr>
      <w:r>
        <w:rPr>
          <w:rFonts w:ascii="Times New Roman" w:eastAsia="Calibri" w:hAnsi="Times New Roman" w:cs="Times New Roman"/>
          <w:color w:val="000000"/>
          <w:sz w:val="28"/>
          <w:szCs w:val="28"/>
          <w:lang w:val="ro-RO" w:eastAsia="en-US"/>
        </w:rPr>
        <w:t>Î</w:t>
      </w:r>
      <w:r w:rsidRPr="00A20628">
        <w:rPr>
          <w:rFonts w:ascii="Times New Roman" w:eastAsia="Calibri" w:hAnsi="Times New Roman" w:cs="Times New Roman"/>
          <w:color w:val="000000"/>
          <w:sz w:val="28"/>
          <w:szCs w:val="28"/>
          <w:lang w:val="ro-RO" w:eastAsia="en-US"/>
        </w:rPr>
        <w:t xml:space="preserve">nregistrarea obiectelor </w:t>
      </w:r>
      <w:r>
        <w:rPr>
          <w:rFonts w:ascii="Times New Roman" w:eastAsia="Calibri" w:hAnsi="Times New Roman" w:cs="Times New Roman"/>
          <w:color w:val="000000"/>
          <w:sz w:val="28"/>
          <w:szCs w:val="28"/>
          <w:lang w:val="ro-RO" w:eastAsia="en-US"/>
        </w:rPr>
        <w:t>R</w:t>
      </w:r>
      <w:r w:rsidRPr="00A20628">
        <w:rPr>
          <w:rFonts w:ascii="Times New Roman" w:eastAsia="Calibri" w:hAnsi="Times New Roman" w:cs="Times New Roman"/>
          <w:color w:val="000000"/>
          <w:sz w:val="28"/>
          <w:szCs w:val="28"/>
          <w:lang w:val="ro-RO" w:eastAsia="en-US"/>
        </w:rPr>
        <w:t>egistrului prevede înregistrarea inițială a obiectului, operarea modificărilor în date și radierea obiectului din registru</w:t>
      </w:r>
      <w:r>
        <w:rPr>
          <w:rFonts w:ascii="Times New Roman" w:eastAsia="Calibri" w:hAnsi="Times New Roman" w:cs="Times New Roman"/>
          <w:color w:val="000000"/>
          <w:sz w:val="28"/>
          <w:szCs w:val="28"/>
          <w:lang w:val="ro-RO" w:eastAsia="en-US"/>
        </w:rPr>
        <w:t>.</w:t>
      </w:r>
      <w:r w:rsidRPr="00A20628">
        <w:rPr>
          <w:rFonts w:ascii="Times New Roman" w:eastAsia="Calibri" w:hAnsi="Times New Roman" w:cs="Times New Roman"/>
          <w:color w:val="000000"/>
          <w:sz w:val="28"/>
          <w:szCs w:val="28"/>
          <w:lang w:val="ro-RO" w:eastAsia="en-US"/>
        </w:rPr>
        <w:t xml:space="preserve"> </w:t>
      </w:r>
      <w:r w:rsidR="0062044D" w:rsidRPr="0062044D">
        <w:rPr>
          <w:rFonts w:ascii="Times New Roman" w:eastAsia="Calibri" w:hAnsi="Times New Roman" w:cs="Times New Roman"/>
          <w:color w:val="000000"/>
          <w:sz w:val="28"/>
          <w:szCs w:val="28"/>
          <w:lang w:val="ro-RO" w:eastAsia="en-US"/>
        </w:rPr>
        <w:t>Fiecărui obiect înregistrat în RBCM i se atribuie un identificator unic și invariabil, păstrat pentru întreaga durată de existență a obiectului în registru, conform art. 20 alin. (2) din Legea nr. 71/2007.</w:t>
      </w:r>
    </w:p>
    <w:p w14:paraId="7CD78B85" w14:textId="608DF9EC" w:rsidR="0062044D" w:rsidRPr="00A20628" w:rsidRDefault="0062044D" w:rsidP="003423F4">
      <w:pPr>
        <w:numPr>
          <w:ilvl w:val="0"/>
          <w:numId w:val="16"/>
        </w:numPr>
        <w:ind w:left="284" w:firstLine="0"/>
        <w:contextualSpacing/>
        <w:jc w:val="both"/>
        <w:rPr>
          <w:rFonts w:ascii="Times New Roman" w:eastAsia="Calibri" w:hAnsi="Times New Roman" w:cs="Times New Roman"/>
          <w:color w:val="000000"/>
          <w:sz w:val="28"/>
          <w:szCs w:val="28"/>
          <w:lang w:val="ro-RO" w:eastAsia="en-US"/>
        </w:rPr>
      </w:pPr>
      <w:r w:rsidRPr="00A20628">
        <w:rPr>
          <w:rFonts w:ascii="Times New Roman" w:eastAsia="Calibri" w:hAnsi="Times New Roman" w:cs="Times New Roman"/>
          <w:color w:val="000000"/>
          <w:sz w:val="28"/>
          <w:szCs w:val="28"/>
          <w:lang w:val="ro-RO" w:eastAsia="en-US"/>
        </w:rPr>
        <w:t xml:space="preserve">Orice modificare asupra unui obiect din </w:t>
      </w:r>
      <w:r w:rsidR="00A20628">
        <w:rPr>
          <w:rFonts w:ascii="Times New Roman" w:eastAsia="Calibri" w:hAnsi="Times New Roman" w:cs="Times New Roman"/>
          <w:color w:val="000000"/>
          <w:sz w:val="28"/>
          <w:szCs w:val="28"/>
          <w:lang w:val="ro-RO" w:eastAsia="en-US"/>
        </w:rPr>
        <w:t>R</w:t>
      </w:r>
      <w:r w:rsidRPr="00A20628">
        <w:rPr>
          <w:rFonts w:ascii="Times New Roman" w:eastAsia="Calibri" w:hAnsi="Times New Roman" w:cs="Times New Roman"/>
          <w:color w:val="000000"/>
          <w:sz w:val="28"/>
          <w:szCs w:val="28"/>
          <w:lang w:val="ro-RO" w:eastAsia="en-US"/>
        </w:rPr>
        <w:t>egistru se efectuează exclusiv în baza deciziei registratorului și se înregistrează în istoricul obiectului, fără posibilitatea ștergerii datelor anterioare, conform art. 20 alin. (4) din Legea nr. 71/2007.</w:t>
      </w:r>
    </w:p>
    <w:p w14:paraId="74106DAA" w14:textId="77777777" w:rsidR="0062044D" w:rsidRPr="0062044D" w:rsidRDefault="0062044D" w:rsidP="003423F4">
      <w:pPr>
        <w:numPr>
          <w:ilvl w:val="0"/>
          <w:numId w:val="16"/>
        </w:numPr>
        <w:ind w:left="284" w:firstLine="0"/>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Radierea unui obiect din RBCM se realizează prin înscrierea unei note speciale în registru, fără eliminarea fizică a datelor, conform art. 20 alin. (5) din Legea nr. 71/2007.</w:t>
      </w:r>
    </w:p>
    <w:p w14:paraId="354C18CE" w14:textId="77777777" w:rsidR="0062044D" w:rsidRPr="0062044D" w:rsidRDefault="0062044D" w:rsidP="003423F4">
      <w:pPr>
        <w:numPr>
          <w:ilvl w:val="0"/>
          <w:numId w:val="16"/>
        </w:numPr>
        <w:ind w:left="284" w:firstLine="0"/>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Ținerea și asigurarea funcționării RBCM se realizează prin responsabilitățile cumulative ale posesorului, deținătorului și administratorului tehnic, fiecare în limitele competențelor stabilite prin Conceptul SI RBCM, după cum urmează:</w:t>
      </w:r>
    </w:p>
    <w:p w14:paraId="43606F07" w14:textId="77777777" w:rsidR="0062044D" w:rsidRPr="0062044D" w:rsidRDefault="0062044D" w:rsidP="003423F4">
      <w:pPr>
        <w:numPr>
          <w:ilvl w:val="1"/>
          <w:numId w:val="19"/>
        </w:numPr>
        <w:tabs>
          <w:tab w:val="left" w:pos="851"/>
        </w:tabs>
        <w:ind w:left="284" w:firstLine="0"/>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interacțiunea destinatarilor cu RBCM se realizează prin intermediul unei interfețe web cu acces securizat, utilizând certificatele SSL (certificat de securitate), cu autentificare obligatorie prin serviciul electronic guvernamental de autentificare și control al accesului (MPass);</w:t>
      </w:r>
    </w:p>
    <w:p w14:paraId="6590315D" w14:textId="77777777" w:rsidR="0062044D" w:rsidRPr="0062044D" w:rsidRDefault="0062044D" w:rsidP="003423F4">
      <w:pPr>
        <w:numPr>
          <w:ilvl w:val="1"/>
          <w:numId w:val="19"/>
        </w:numPr>
        <w:tabs>
          <w:tab w:val="left" w:pos="851"/>
        </w:tabs>
        <w:ind w:left="284" w:firstLine="0"/>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introducerea datelor în RBCM se efectuează în conformitate cu ghidurile de utilizare a sistemului.</w:t>
      </w:r>
    </w:p>
    <w:p w14:paraId="67C2A41C" w14:textId="77777777" w:rsidR="0062044D" w:rsidRPr="0062044D" w:rsidRDefault="0062044D" w:rsidP="003423F4">
      <w:pPr>
        <w:numPr>
          <w:ilvl w:val="0"/>
          <w:numId w:val="16"/>
        </w:numPr>
        <w:ind w:left="284" w:firstLine="0"/>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RBCM asigură istoricul introducerii/modificărilor datelor în acesta; toate înregistrările și modificările operate în RBCM se păstrează în ordine cronologică.</w:t>
      </w:r>
    </w:p>
    <w:p w14:paraId="311EB285" w14:textId="77777777" w:rsidR="0062044D" w:rsidRPr="0062044D" w:rsidRDefault="0062044D" w:rsidP="003423F4">
      <w:pPr>
        <w:numPr>
          <w:ilvl w:val="0"/>
          <w:numId w:val="16"/>
        </w:numPr>
        <w:ind w:left="284" w:firstLine="0"/>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lastRenderedPageBreak/>
        <w:t>Datele/informațiile/documentele introduse în RBCM sunt stocate și păstrate în arhiva RBCM în conformitate cu termenii de păstrare prevăzuți de  cadrul normativ în conformitate cu prevederile STISC.</w:t>
      </w:r>
      <w:r w:rsidRPr="0062044D">
        <w:rPr>
          <w:rFonts w:ascii="Times New Roman" w:eastAsia="Calibri" w:hAnsi="Times New Roman" w:cs="Times New Roman"/>
          <w:color w:val="000000"/>
          <w:sz w:val="24"/>
          <w:lang w:val="ro-RO" w:eastAsia="en-US"/>
        </w:rPr>
        <w:t xml:space="preserve"> </w:t>
      </w:r>
      <w:r w:rsidRPr="0062044D">
        <w:rPr>
          <w:rFonts w:ascii="Times New Roman" w:eastAsia="Calibri" w:hAnsi="Times New Roman" w:cs="Times New Roman"/>
          <w:color w:val="000000"/>
          <w:sz w:val="28"/>
          <w:szCs w:val="28"/>
          <w:lang w:val="ro-RO" w:eastAsia="en-US"/>
        </w:rPr>
        <w:t>Datele cu caracter personal sunt păstrate în RBCM pe o perioadă de douăzeci de ani, după care sunt șterse din baza de date.</w:t>
      </w:r>
    </w:p>
    <w:p w14:paraId="01B364D3" w14:textId="77777777" w:rsidR="0062044D" w:rsidRPr="0062044D" w:rsidRDefault="0062044D" w:rsidP="003423F4">
      <w:pPr>
        <w:numPr>
          <w:ilvl w:val="0"/>
          <w:numId w:val="16"/>
        </w:numPr>
        <w:ind w:left="284" w:firstLine="0"/>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Vizualizarea datelor/informațiilor și documentelor stocate și păstrate în arhiva RBCM poate fi efectuată de către destinatarii autorizați ai RBCM, în limitele rolului și nivelului de acces predefinit, stabilite prin serviciul guvernamental de autentificare și control al accesului (MPass).</w:t>
      </w:r>
    </w:p>
    <w:p w14:paraId="5A2F9139" w14:textId="472637C4" w:rsidR="0062044D" w:rsidRPr="0062044D" w:rsidRDefault="00A20628" w:rsidP="003423F4">
      <w:pPr>
        <w:numPr>
          <w:ilvl w:val="0"/>
          <w:numId w:val="16"/>
        </w:numPr>
        <w:ind w:left="284" w:firstLine="0"/>
        <w:contextualSpacing/>
        <w:jc w:val="both"/>
        <w:rPr>
          <w:rFonts w:ascii="Times New Roman" w:eastAsia="Calibri" w:hAnsi="Times New Roman" w:cs="Times New Roman"/>
          <w:color w:val="000000"/>
          <w:sz w:val="28"/>
          <w:szCs w:val="28"/>
          <w:lang w:val="ro-RO" w:eastAsia="en-US"/>
        </w:rPr>
      </w:pPr>
      <w:r w:rsidRPr="00A20628">
        <w:rPr>
          <w:rFonts w:ascii="Times New Roman" w:eastAsia="Calibri" w:hAnsi="Times New Roman" w:cs="Times New Roman"/>
          <w:color w:val="000000"/>
          <w:sz w:val="28"/>
          <w:szCs w:val="28"/>
          <w:lang w:val="ro-RO" w:eastAsia="en-US"/>
        </w:rPr>
        <w:t xml:space="preserve">Ținerea electronică a </w:t>
      </w:r>
      <w:r>
        <w:rPr>
          <w:rFonts w:ascii="Times New Roman" w:eastAsia="Calibri" w:hAnsi="Times New Roman" w:cs="Times New Roman"/>
          <w:color w:val="000000"/>
          <w:sz w:val="28"/>
          <w:szCs w:val="28"/>
          <w:lang w:val="ro-RO" w:eastAsia="en-US"/>
        </w:rPr>
        <w:t>R</w:t>
      </w:r>
      <w:r w:rsidRPr="00A20628">
        <w:rPr>
          <w:rFonts w:ascii="Times New Roman" w:eastAsia="Calibri" w:hAnsi="Times New Roman" w:cs="Times New Roman"/>
          <w:color w:val="000000"/>
          <w:sz w:val="28"/>
          <w:szCs w:val="28"/>
          <w:lang w:val="ro-RO" w:eastAsia="en-US"/>
        </w:rPr>
        <w:t>egistrului se realizează prin intermediul constituirii resursei informaționale care reprezintă ansamblul obiectelor informaționale, cu utilizarea sistemului informațional automatizat</w:t>
      </w:r>
      <w:r w:rsidR="0062044D" w:rsidRPr="0062044D">
        <w:rPr>
          <w:rFonts w:ascii="Times New Roman" w:eastAsia="Calibri" w:hAnsi="Times New Roman" w:cs="Times New Roman"/>
          <w:color w:val="000000"/>
          <w:sz w:val="28"/>
          <w:szCs w:val="28"/>
          <w:lang w:val="ro-RO" w:eastAsia="en-US"/>
        </w:rPr>
        <w:t>.</w:t>
      </w:r>
    </w:p>
    <w:p w14:paraId="6DE315BE" w14:textId="77777777" w:rsidR="0062044D" w:rsidRPr="0062044D" w:rsidRDefault="0062044D" w:rsidP="003423F4">
      <w:pPr>
        <w:ind w:left="284"/>
        <w:contextualSpacing/>
        <w:jc w:val="center"/>
        <w:rPr>
          <w:rFonts w:ascii="Times New Roman" w:eastAsia="Calibri" w:hAnsi="Times New Roman" w:cs="Times New Roman"/>
          <w:b/>
          <w:bCs/>
          <w:color w:val="000000"/>
          <w:sz w:val="28"/>
          <w:szCs w:val="28"/>
          <w:lang w:val="ro-RO" w:eastAsia="en-US"/>
        </w:rPr>
      </w:pPr>
    </w:p>
    <w:p w14:paraId="3BC6094B" w14:textId="77777777" w:rsidR="0062044D" w:rsidRPr="0062044D" w:rsidRDefault="0062044D" w:rsidP="003423F4">
      <w:pPr>
        <w:ind w:left="284"/>
        <w:contextualSpacing/>
        <w:jc w:val="center"/>
        <w:rPr>
          <w:rFonts w:ascii="Times New Roman" w:eastAsia="Calibri" w:hAnsi="Times New Roman" w:cs="Times New Roman"/>
          <w:b/>
          <w:bCs/>
          <w:color w:val="000000"/>
          <w:sz w:val="28"/>
          <w:szCs w:val="28"/>
          <w:lang w:val="ro-RO" w:eastAsia="en-US"/>
        </w:rPr>
      </w:pPr>
      <w:r w:rsidRPr="0062044D">
        <w:rPr>
          <w:rFonts w:ascii="Times New Roman" w:eastAsia="Calibri" w:hAnsi="Times New Roman" w:cs="Times New Roman"/>
          <w:b/>
          <w:bCs/>
          <w:color w:val="000000"/>
          <w:sz w:val="28"/>
          <w:szCs w:val="28"/>
          <w:lang w:val="ro-RO" w:eastAsia="en-US"/>
        </w:rPr>
        <w:t>Capitolul V</w:t>
      </w:r>
    </w:p>
    <w:p w14:paraId="375F520C" w14:textId="77777777" w:rsidR="0062044D" w:rsidRPr="0062044D" w:rsidRDefault="0062044D" w:rsidP="003423F4">
      <w:pPr>
        <w:ind w:left="284"/>
        <w:contextualSpacing/>
        <w:jc w:val="center"/>
        <w:rPr>
          <w:rFonts w:ascii="Times New Roman" w:eastAsia="Calibri" w:hAnsi="Times New Roman" w:cs="Times New Roman"/>
          <w:b/>
          <w:bCs/>
          <w:color w:val="000000"/>
          <w:sz w:val="28"/>
          <w:szCs w:val="28"/>
          <w:lang w:val="ro-RO" w:eastAsia="en-US"/>
        </w:rPr>
      </w:pPr>
      <w:r w:rsidRPr="0062044D">
        <w:rPr>
          <w:rFonts w:ascii="Times New Roman" w:eastAsia="Calibri" w:hAnsi="Times New Roman" w:cs="Times New Roman"/>
          <w:b/>
          <w:bCs/>
          <w:color w:val="000000"/>
          <w:sz w:val="28"/>
          <w:szCs w:val="28"/>
          <w:lang w:val="ro-RO" w:eastAsia="en-US"/>
        </w:rPr>
        <w:t>REGIMUL JURIDIC DE UTILIZARE A DATELOR RBCM</w:t>
      </w:r>
    </w:p>
    <w:p w14:paraId="5EDB5AFE" w14:textId="77777777" w:rsidR="0062044D" w:rsidRPr="0062044D" w:rsidRDefault="0062044D" w:rsidP="003423F4">
      <w:pPr>
        <w:ind w:left="284"/>
        <w:contextualSpacing/>
        <w:jc w:val="center"/>
        <w:rPr>
          <w:rFonts w:ascii="Times New Roman" w:eastAsia="Calibri" w:hAnsi="Times New Roman" w:cs="Times New Roman"/>
          <w:b/>
          <w:bCs/>
          <w:color w:val="000000"/>
          <w:sz w:val="28"/>
          <w:szCs w:val="28"/>
          <w:lang w:val="ro-RO" w:eastAsia="en-US"/>
        </w:rPr>
      </w:pPr>
    </w:p>
    <w:p w14:paraId="203EAACD" w14:textId="77777777" w:rsidR="0062044D" w:rsidRPr="0062044D" w:rsidRDefault="0062044D" w:rsidP="003423F4">
      <w:pPr>
        <w:numPr>
          <w:ilvl w:val="0"/>
          <w:numId w:val="16"/>
        </w:numPr>
        <w:ind w:left="284" w:firstLine="0"/>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Destinatarii beneficiază de drepturi de acces la informațiile din RBCM conform atribuțiilor și funcțiilor deținute și regimului juridic al informațiilor accesate. Nivelul de acces la informație pentru fiecare participant corespunde funcției de serviciu și profilului de acces. Accesarea informațiilor din RBCM se realizează în conformitate cu Legea nr. 148/2023 privind accesul la informațiile de interes public și în limitele stabilite de aceasta, precum și în conformitate cu alte acte normative.</w:t>
      </w:r>
    </w:p>
    <w:p w14:paraId="1F2B3CDD" w14:textId="77777777" w:rsidR="0062044D" w:rsidRPr="0062044D" w:rsidRDefault="0062044D" w:rsidP="003423F4">
      <w:pPr>
        <w:numPr>
          <w:ilvl w:val="0"/>
          <w:numId w:val="16"/>
        </w:numPr>
        <w:ind w:left="284" w:firstLine="0"/>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Datele recepționate din RBCM nu pot fi transmise persoanelor terțe, dacă legislația sau tratatele internaționale la care Republica Moldova este parte nu prevede acest lucru.</w:t>
      </w:r>
    </w:p>
    <w:p w14:paraId="58CA9B36" w14:textId="77777777" w:rsidR="0062044D" w:rsidRPr="0062044D" w:rsidRDefault="0062044D" w:rsidP="003423F4">
      <w:pPr>
        <w:numPr>
          <w:ilvl w:val="0"/>
          <w:numId w:val="16"/>
        </w:numPr>
        <w:ind w:left="284" w:firstLine="0"/>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Accesul la RBCM este segmentat pentru destinatari interni, care accesează datele RBCM prin interfața web a sistemului, și pentru destinatari externi, care accesează datele prin intermediul platformei de interoperabilitate.</w:t>
      </w:r>
    </w:p>
    <w:p w14:paraId="6FB157E8" w14:textId="77777777" w:rsidR="0062044D" w:rsidRPr="0062044D" w:rsidRDefault="0062044D" w:rsidP="003423F4">
      <w:pPr>
        <w:numPr>
          <w:ilvl w:val="0"/>
          <w:numId w:val="16"/>
        </w:numPr>
        <w:ind w:left="284" w:firstLine="0"/>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Destinatari interni ai RBCM sunt posesorul, deținătorul, registratorul și alți destinatari ale căror drepturi de acces sunt definite în acte normative.</w:t>
      </w:r>
    </w:p>
    <w:p w14:paraId="018651B3" w14:textId="77777777" w:rsidR="0062044D" w:rsidRPr="0062044D" w:rsidRDefault="0062044D" w:rsidP="003423F4">
      <w:pPr>
        <w:numPr>
          <w:ilvl w:val="0"/>
          <w:numId w:val="16"/>
        </w:numPr>
        <w:ind w:left="284" w:firstLine="0"/>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Se interzice dezvăluirea datelor cu caracter personal extrase din RBCM în scopuri ce contravin legii.</w:t>
      </w:r>
    </w:p>
    <w:p w14:paraId="18F90198" w14:textId="77777777" w:rsidR="0062044D" w:rsidRPr="0062044D" w:rsidRDefault="0062044D" w:rsidP="003423F4">
      <w:pPr>
        <w:numPr>
          <w:ilvl w:val="0"/>
          <w:numId w:val="16"/>
        </w:numPr>
        <w:ind w:left="284" w:firstLine="0"/>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Exploatarea RBCM fără autorizare nominală este strict interzisă și urmează a fi considerată ca acces neautorizat la un sistem informațional public.</w:t>
      </w:r>
    </w:p>
    <w:p w14:paraId="23BED53A" w14:textId="77777777" w:rsidR="0062044D" w:rsidRPr="0062044D" w:rsidRDefault="0062044D" w:rsidP="003423F4">
      <w:pPr>
        <w:numPr>
          <w:ilvl w:val="0"/>
          <w:numId w:val="16"/>
        </w:numPr>
        <w:ind w:left="284" w:firstLine="0"/>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Dreptul de acces la RBCM nu este unul permanent, acesta poate fi suspendat sau revocat. Introducerea și/sau modificarea datelor în RBCM prin utilizarea numelui sau a profilului unui destinatar străin este strict interzisă, urmând a fi considerată ca acces neautorizat. Destinatarii urmează să se asigure de faptul că profilul de destinatar și semnătura electronică sunt confidențiale.</w:t>
      </w:r>
    </w:p>
    <w:p w14:paraId="6B06C91A" w14:textId="77777777" w:rsidR="0062044D" w:rsidRPr="0062044D" w:rsidRDefault="0062044D" w:rsidP="00BF5850">
      <w:pPr>
        <w:numPr>
          <w:ilvl w:val="0"/>
          <w:numId w:val="16"/>
        </w:numPr>
        <w:tabs>
          <w:tab w:val="left" w:pos="360"/>
        </w:tabs>
        <w:ind w:left="270" w:firstLine="0"/>
        <w:contextualSpacing/>
        <w:jc w:val="both"/>
        <w:rPr>
          <w:rFonts w:ascii="Times New Roman" w:eastAsia="Calibri" w:hAnsi="Times New Roman" w:cs="Times New Roman"/>
          <w:b/>
          <w:bCs/>
          <w:color w:val="000000"/>
          <w:sz w:val="28"/>
          <w:szCs w:val="28"/>
          <w:lang w:val="ro-RO" w:eastAsia="en-US"/>
        </w:rPr>
      </w:pPr>
      <w:r w:rsidRPr="0062044D">
        <w:rPr>
          <w:rFonts w:ascii="Times New Roman" w:eastAsia="Calibri" w:hAnsi="Times New Roman" w:cs="Times New Roman"/>
          <w:color w:val="000000"/>
          <w:sz w:val="28"/>
          <w:szCs w:val="28"/>
          <w:lang w:val="ro-RO" w:eastAsia="en-US"/>
        </w:rPr>
        <w:lastRenderedPageBreak/>
        <w:t>Revocarea/suspendarea dreptului de acces la RBCM se efectuează de către administratorul RBCM, în una dintre următoarele situații:</w:t>
      </w:r>
    </w:p>
    <w:p w14:paraId="7E5DE762" w14:textId="77777777" w:rsidR="0062044D" w:rsidRPr="0062044D" w:rsidRDefault="0062044D" w:rsidP="003423F4">
      <w:pPr>
        <w:numPr>
          <w:ilvl w:val="1"/>
          <w:numId w:val="21"/>
        </w:numPr>
        <w:tabs>
          <w:tab w:val="left" w:pos="284"/>
          <w:tab w:val="left" w:pos="851"/>
        </w:tabs>
        <w:ind w:left="284" w:firstLine="0"/>
        <w:contextualSpacing/>
        <w:jc w:val="both"/>
        <w:rPr>
          <w:rFonts w:ascii="Times New Roman" w:eastAsia="Calibri" w:hAnsi="Times New Roman" w:cs="Times New Roman"/>
          <w:b/>
          <w:bCs/>
          <w:color w:val="000000"/>
          <w:sz w:val="28"/>
          <w:szCs w:val="28"/>
          <w:lang w:val="ro-RO" w:eastAsia="en-US"/>
        </w:rPr>
      </w:pPr>
      <w:r w:rsidRPr="0062044D">
        <w:rPr>
          <w:rFonts w:ascii="Times New Roman" w:eastAsia="Calibri" w:hAnsi="Times New Roman" w:cs="Times New Roman"/>
          <w:color w:val="000000"/>
          <w:sz w:val="28"/>
          <w:szCs w:val="28"/>
          <w:lang w:val="ro-RO" w:eastAsia="en-US"/>
        </w:rPr>
        <w:t>încetarea/suspendarea  raporturilor  de  serviciu/de  muncă  ale destinatarului;</w:t>
      </w:r>
    </w:p>
    <w:p w14:paraId="7382A9A3" w14:textId="77777777" w:rsidR="0062044D" w:rsidRPr="0062044D" w:rsidRDefault="0062044D" w:rsidP="003423F4">
      <w:pPr>
        <w:numPr>
          <w:ilvl w:val="1"/>
          <w:numId w:val="21"/>
        </w:numPr>
        <w:tabs>
          <w:tab w:val="left" w:pos="851"/>
        </w:tabs>
        <w:ind w:left="284" w:firstLine="0"/>
        <w:contextualSpacing/>
        <w:jc w:val="both"/>
        <w:rPr>
          <w:rFonts w:ascii="Times New Roman" w:eastAsia="Calibri" w:hAnsi="Times New Roman" w:cs="Times New Roman"/>
          <w:b/>
          <w:bCs/>
          <w:color w:val="000000"/>
          <w:sz w:val="28"/>
          <w:szCs w:val="28"/>
          <w:lang w:val="ro-RO" w:eastAsia="en-US"/>
        </w:rPr>
      </w:pPr>
      <w:r w:rsidRPr="0062044D">
        <w:rPr>
          <w:rFonts w:ascii="Times New Roman" w:eastAsia="Calibri" w:hAnsi="Times New Roman" w:cs="Times New Roman"/>
          <w:color w:val="000000"/>
          <w:sz w:val="28"/>
          <w:szCs w:val="28"/>
          <w:lang w:val="ro-RO" w:eastAsia="en-US"/>
        </w:rPr>
        <w:t>modificarea raporturilor de serviciu/de muncă, atunci când noile atribuții nu impun accesul la datele din SI RBCM;</w:t>
      </w:r>
    </w:p>
    <w:p w14:paraId="76B2C8F9" w14:textId="77777777" w:rsidR="0062044D" w:rsidRPr="0062044D" w:rsidRDefault="0062044D" w:rsidP="003423F4">
      <w:pPr>
        <w:numPr>
          <w:ilvl w:val="1"/>
          <w:numId w:val="21"/>
        </w:numPr>
        <w:tabs>
          <w:tab w:val="left" w:pos="851"/>
        </w:tabs>
        <w:ind w:hanging="283"/>
        <w:contextualSpacing/>
        <w:jc w:val="both"/>
        <w:rPr>
          <w:rFonts w:ascii="Times New Roman" w:eastAsia="Calibri" w:hAnsi="Times New Roman" w:cs="Times New Roman"/>
          <w:b/>
          <w:bCs/>
          <w:color w:val="000000"/>
          <w:sz w:val="28"/>
          <w:szCs w:val="28"/>
          <w:lang w:val="ro-RO" w:eastAsia="en-US"/>
        </w:rPr>
      </w:pPr>
      <w:r w:rsidRPr="0062044D">
        <w:rPr>
          <w:rFonts w:ascii="Times New Roman" w:eastAsia="Calibri" w:hAnsi="Times New Roman" w:cs="Times New Roman"/>
          <w:color w:val="000000"/>
          <w:sz w:val="28"/>
          <w:szCs w:val="28"/>
          <w:lang w:val="ro-RO" w:eastAsia="en-US"/>
        </w:rPr>
        <w:t>constatarea încălcării securității informaționale;</w:t>
      </w:r>
    </w:p>
    <w:p w14:paraId="43D4F4EA" w14:textId="77777777" w:rsidR="0062044D" w:rsidRPr="0062044D" w:rsidRDefault="0062044D" w:rsidP="003423F4">
      <w:pPr>
        <w:numPr>
          <w:ilvl w:val="1"/>
          <w:numId w:val="21"/>
        </w:numPr>
        <w:tabs>
          <w:tab w:val="left" w:pos="851"/>
        </w:tabs>
        <w:ind w:hanging="283"/>
        <w:contextualSpacing/>
        <w:jc w:val="both"/>
        <w:rPr>
          <w:rFonts w:ascii="Times New Roman" w:eastAsia="Calibri" w:hAnsi="Times New Roman" w:cs="Times New Roman"/>
          <w:b/>
          <w:bCs/>
          <w:color w:val="000000"/>
          <w:sz w:val="28"/>
          <w:szCs w:val="28"/>
          <w:lang w:val="ro-RO" w:eastAsia="en-US"/>
        </w:rPr>
      </w:pPr>
      <w:r w:rsidRPr="0062044D">
        <w:rPr>
          <w:rFonts w:ascii="Times New Roman" w:eastAsia="Calibri" w:hAnsi="Times New Roman" w:cs="Times New Roman"/>
          <w:color w:val="000000"/>
          <w:sz w:val="28"/>
          <w:szCs w:val="28"/>
          <w:lang w:val="ro-RO" w:eastAsia="en-US"/>
        </w:rPr>
        <w:t>alte cazuri, conform prevederilor legale.</w:t>
      </w:r>
    </w:p>
    <w:p w14:paraId="5BC4839B" w14:textId="77777777" w:rsidR="0062044D" w:rsidRPr="0062044D" w:rsidRDefault="0062044D" w:rsidP="003423F4">
      <w:pPr>
        <w:numPr>
          <w:ilvl w:val="0"/>
          <w:numId w:val="16"/>
        </w:numPr>
        <w:ind w:left="284" w:firstLine="0"/>
        <w:contextualSpacing/>
        <w:jc w:val="both"/>
        <w:rPr>
          <w:rFonts w:ascii="Times New Roman" w:eastAsia="Calibri" w:hAnsi="Times New Roman" w:cs="Times New Roman"/>
          <w:b/>
          <w:bCs/>
          <w:color w:val="000000"/>
          <w:sz w:val="28"/>
          <w:szCs w:val="28"/>
          <w:lang w:val="ro-RO" w:eastAsia="en-US"/>
        </w:rPr>
      </w:pPr>
      <w:r w:rsidRPr="0062044D">
        <w:rPr>
          <w:rFonts w:ascii="Times New Roman" w:eastAsia="Calibri" w:hAnsi="Times New Roman" w:cs="Times New Roman"/>
          <w:color w:val="000000"/>
          <w:sz w:val="28"/>
          <w:szCs w:val="28"/>
          <w:lang w:val="ro-RO" w:eastAsia="en-US"/>
        </w:rPr>
        <w:t>Lucrările profilactice planificate asupra componentelor software ale RBCM se efectuează de către administratorul RBCM, după notificarea în scris sau prin e-mail a destinatarilor interni, cu cel puțin două zile lucrătoare înainte de începerea lucrărilor, cu indicarea termenului estimat de finalizare, dacă acest lucru este posibil. Lucrările profilactice neplanificate se efectuează de administratorul SI RBCM în situațiile în care complexul de mijloace software nu funcționează sau funcționează necorespunzător, cu informarea imediată a posesorului și a destinatarilor afectați.</w:t>
      </w:r>
    </w:p>
    <w:p w14:paraId="1CF9BFE8" w14:textId="77777777" w:rsidR="0062044D" w:rsidRPr="0062044D" w:rsidRDefault="0062044D" w:rsidP="003423F4">
      <w:pPr>
        <w:numPr>
          <w:ilvl w:val="0"/>
          <w:numId w:val="16"/>
        </w:numPr>
        <w:ind w:left="284" w:firstLine="0"/>
        <w:contextualSpacing/>
        <w:jc w:val="both"/>
        <w:rPr>
          <w:rFonts w:ascii="Times New Roman" w:eastAsia="Calibri" w:hAnsi="Times New Roman" w:cs="Times New Roman"/>
          <w:b/>
          <w:bCs/>
          <w:color w:val="000000"/>
          <w:sz w:val="28"/>
          <w:szCs w:val="28"/>
          <w:lang w:val="ro-RO" w:eastAsia="en-US"/>
        </w:rPr>
      </w:pPr>
      <w:r w:rsidRPr="0062044D">
        <w:rPr>
          <w:rFonts w:ascii="Times New Roman" w:eastAsia="Calibri" w:hAnsi="Times New Roman" w:cs="Times New Roman"/>
          <w:color w:val="000000"/>
          <w:sz w:val="28"/>
          <w:szCs w:val="28"/>
          <w:lang w:val="ro-RO" w:eastAsia="en-US"/>
        </w:rPr>
        <w:t>Punerea la dispoziție a datelor din RBCM către autoritățile publice se realizează exclusiv prin platforma de interoperabilitate MConnect, conform art. 29 alin. (1) lit. a) din Legea nr. 71/2007.</w:t>
      </w:r>
    </w:p>
    <w:p w14:paraId="3443DEA8" w14:textId="77777777" w:rsidR="0062044D" w:rsidRPr="0062044D" w:rsidRDefault="0062044D" w:rsidP="003423F4">
      <w:pPr>
        <w:numPr>
          <w:ilvl w:val="0"/>
          <w:numId w:val="16"/>
        </w:numPr>
        <w:ind w:left="284" w:firstLine="0"/>
        <w:contextualSpacing/>
        <w:jc w:val="both"/>
        <w:rPr>
          <w:rFonts w:ascii="Times New Roman" w:eastAsia="Calibri" w:hAnsi="Times New Roman" w:cs="Times New Roman"/>
          <w:b/>
          <w:bCs/>
          <w:color w:val="000000"/>
          <w:sz w:val="28"/>
          <w:szCs w:val="28"/>
          <w:lang w:val="ro-RO" w:eastAsia="en-US"/>
        </w:rPr>
      </w:pPr>
      <w:r w:rsidRPr="0062044D">
        <w:rPr>
          <w:rFonts w:ascii="Times New Roman" w:eastAsia="Calibri" w:hAnsi="Times New Roman" w:cs="Times New Roman"/>
          <w:color w:val="000000"/>
          <w:sz w:val="28"/>
          <w:szCs w:val="28"/>
          <w:lang w:val="ro-RO" w:eastAsia="en-US"/>
        </w:rPr>
        <w:t>Documentele reproduse pe suport de hârtie din RBCM conțin obligatoriu un identificator electronic unic (cod QR) care permite verificarea autenticității acestora, conform art. 29 alin. (3¹) din Legea nr. 71/2007.</w:t>
      </w:r>
    </w:p>
    <w:p w14:paraId="2AC18F6D" w14:textId="77777777" w:rsidR="0062044D" w:rsidRPr="0062044D" w:rsidRDefault="0062044D" w:rsidP="003423F4">
      <w:pPr>
        <w:ind w:left="284"/>
        <w:contextualSpacing/>
        <w:jc w:val="center"/>
        <w:rPr>
          <w:rFonts w:ascii="Times New Roman" w:eastAsia="Calibri" w:hAnsi="Times New Roman" w:cs="Times New Roman"/>
          <w:b/>
          <w:bCs/>
          <w:color w:val="000000"/>
          <w:sz w:val="28"/>
          <w:szCs w:val="28"/>
          <w:lang w:val="ro-RO" w:eastAsia="en-US"/>
        </w:rPr>
      </w:pPr>
    </w:p>
    <w:p w14:paraId="5EA80B82" w14:textId="77777777" w:rsidR="0062044D" w:rsidRPr="0062044D" w:rsidRDefault="0062044D" w:rsidP="003423F4">
      <w:pPr>
        <w:ind w:left="284"/>
        <w:contextualSpacing/>
        <w:jc w:val="center"/>
        <w:rPr>
          <w:rFonts w:ascii="Times New Roman" w:eastAsia="Calibri" w:hAnsi="Times New Roman" w:cs="Times New Roman"/>
          <w:b/>
          <w:bCs/>
          <w:color w:val="000000"/>
          <w:sz w:val="28"/>
          <w:szCs w:val="28"/>
          <w:lang w:val="ro-RO" w:eastAsia="en-US"/>
        </w:rPr>
      </w:pPr>
      <w:r w:rsidRPr="0062044D">
        <w:rPr>
          <w:rFonts w:ascii="Times New Roman" w:eastAsia="Calibri" w:hAnsi="Times New Roman" w:cs="Times New Roman"/>
          <w:b/>
          <w:bCs/>
          <w:color w:val="000000"/>
          <w:sz w:val="28"/>
          <w:szCs w:val="28"/>
          <w:lang w:val="ro-RO" w:eastAsia="en-US"/>
        </w:rPr>
        <w:t>Capitolul VI</w:t>
      </w:r>
    </w:p>
    <w:p w14:paraId="6FCE5BEE" w14:textId="77777777" w:rsidR="0062044D" w:rsidRPr="0062044D" w:rsidRDefault="0062044D" w:rsidP="003423F4">
      <w:pPr>
        <w:ind w:left="284"/>
        <w:contextualSpacing/>
        <w:jc w:val="center"/>
        <w:rPr>
          <w:rFonts w:ascii="Times New Roman" w:eastAsia="Calibri" w:hAnsi="Times New Roman" w:cs="Times New Roman"/>
          <w:b/>
          <w:bCs/>
          <w:color w:val="000000"/>
          <w:sz w:val="28"/>
          <w:szCs w:val="28"/>
          <w:lang w:val="ro-RO" w:eastAsia="en-US"/>
        </w:rPr>
      </w:pPr>
      <w:r w:rsidRPr="0062044D">
        <w:rPr>
          <w:rFonts w:ascii="Times New Roman" w:eastAsia="Calibri" w:hAnsi="Times New Roman" w:cs="Times New Roman"/>
          <w:b/>
          <w:bCs/>
          <w:color w:val="000000"/>
          <w:sz w:val="28"/>
          <w:szCs w:val="28"/>
          <w:lang w:val="ro-RO" w:eastAsia="en-US"/>
        </w:rPr>
        <w:t>INTEROPERABILITATEA CU ALTE</w:t>
      </w:r>
    </w:p>
    <w:p w14:paraId="5AA9B444" w14:textId="77777777" w:rsidR="0062044D" w:rsidRDefault="0062044D" w:rsidP="003423F4">
      <w:pPr>
        <w:ind w:left="284"/>
        <w:contextualSpacing/>
        <w:jc w:val="center"/>
        <w:rPr>
          <w:rFonts w:ascii="Times New Roman" w:eastAsia="Calibri" w:hAnsi="Times New Roman" w:cs="Times New Roman"/>
          <w:b/>
          <w:bCs/>
          <w:color w:val="000000"/>
          <w:sz w:val="28"/>
          <w:szCs w:val="28"/>
          <w:lang w:val="ro-RO" w:eastAsia="en-US"/>
        </w:rPr>
      </w:pPr>
      <w:r w:rsidRPr="0062044D">
        <w:rPr>
          <w:rFonts w:ascii="Times New Roman" w:eastAsia="Calibri" w:hAnsi="Times New Roman" w:cs="Times New Roman"/>
          <w:b/>
          <w:bCs/>
          <w:color w:val="000000"/>
          <w:sz w:val="28"/>
          <w:szCs w:val="28"/>
          <w:lang w:val="ro-RO" w:eastAsia="en-US"/>
        </w:rPr>
        <w:t>SISTEME INFORMAȚIONALE</w:t>
      </w:r>
    </w:p>
    <w:p w14:paraId="79E2E248" w14:textId="77777777" w:rsidR="003423F4" w:rsidRPr="0062044D" w:rsidRDefault="003423F4" w:rsidP="003423F4">
      <w:pPr>
        <w:ind w:left="284"/>
        <w:contextualSpacing/>
        <w:jc w:val="center"/>
        <w:rPr>
          <w:rFonts w:ascii="Times New Roman" w:eastAsia="Calibri" w:hAnsi="Times New Roman" w:cs="Times New Roman"/>
          <w:b/>
          <w:bCs/>
          <w:color w:val="000000"/>
          <w:sz w:val="28"/>
          <w:szCs w:val="28"/>
          <w:lang w:val="ro-RO" w:eastAsia="en-US"/>
        </w:rPr>
      </w:pPr>
    </w:p>
    <w:p w14:paraId="3B7589D1" w14:textId="77777777" w:rsidR="0062044D" w:rsidRPr="0062044D" w:rsidRDefault="0062044D" w:rsidP="003423F4">
      <w:pPr>
        <w:numPr>
          <w:ilvl w:val="0"/>
          <w:numId w:val="16"/>
        </w:numPr>
        <w:ind w:left="284" w:firstLine="0"/>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Pentru asigurarea actualizării operative și automate a conținutului informațional al SI RBCM cu informații veridice, se poate efectua interacțiunea și sincronizarea datelor cu alte sisteme informaționale, importându-se automat sau exportându-se date, în vederea verificării și/sau completării conținutului informațional al SI RBCM.</w:t>
      </w:r>
    </w:p>
    <w:p w14:paraId="2734ED18" w14:textId="77777777" w:rsidR="0062044D" w:rsidRPr="0062044D" w:rsidRDefault="0062044D" w:rsidP="003423F4">
      <w:pPr>
        <w:numPr>
          <w:ilvl w:val="0"/>
          <w:numId w:val="16"/>
        </w:numPr>
        <w:ind w:left="284" w:firstLine="0"/>
        <w:contextualSpacing/>
        <w:jc w:val="both"/>
        <w:rPr>
          <w:rFonts w:ascii="Times New Roman" w:eastAsia="Calibri" w:hAnsi="Times New Roman" w:cs="Times New Roman"/>
          <w:b/>
          <w:bCs/>
          <w:color w:val="000000"/>
          <w:sz w:val="28"/>
          <w:szCs w:val="28"/>
          <w:lang w:val="ro-RO" w:eastAsia="en-US"/>
        </w:rPr>
      </w:pPr>
      <w:r w:rsidRPr="0062044D">
        <w:rPr>
          <w:rFonts w:ascii="Times New Roman" w:eastAsia="Calibri" w:hAnsi="Times New Roman" w:cs="Times New Roman"/>
          <w:color w:val="000000"/>
          <w:sz w:val="28"/>
          <w:szCs w:val="28"/>
          <w:lang w:val="ro-RO" w:eastAsia="en-US"/>
        </w:rPr>
        <w:t>SI RBCM este interoperabil și realizează schimbul de date cu alte sisteme informaționale de stat , în conformitate cu Legea nr. 142/2018 privind schimbul de date și interoperabilitate și Hotărârea Guvernului nr. 211/2019 privind platforma de interoperabilitate (MConnect) partajate, conform pct. 24 din Anexa nr. 1.</w:t>
      </w:r>
    </w:p>
    <w:p w14:paraId="6E920617" w14:textId="77777777" w:rsidR="003423F4" w:rsidRDefault="003423F4" w:rsidP="003423F4">
      <w:pPr>
        <w:ind w:left="284"/>
        <w:contextualSpacing/>
        <w:jc w:val="center"/>
        <w:rPr>
          <w:rFonts w:ascii="Times New Roman" w:eastAsia="Calibri" w:hAnsi="Times New Roman" w:cs="Times New Roman"/>
          <w:b/>
          <w:bCs/>
          <w:color w:val="000000"/>
          <w:sz w:val="28"/>
          <w:szCs w:val="28"/>
          <w:lang w:val="ro-RO" w:eastAsia="en-US"/>
        </w:rPr>
      </w:pPr>
    </w:p>
    <w:p w14:paraId="34788737" w14:textId="7433495A" w:rsidR="0062044D" w:rsidRPr="0062044D" w:rsidRDefault="0062044D" w:rsidP="003423F4">
      <w:pPr>
        <w:ind w:left="284"/>
        <w:contextualSpacing/>
        <w:jc w:val="center"/>
        <w:rPr>
          <w:rFonts w:ascii="Times New Roman" w:eastAsia="Calibri" w:hAnsi="Times New Roman" w:cs="Times New Roman"/>
          <w:b/>
          <w:bCs/>
          <w:color w:val="000000"/>
          <w:sz w:val="28"/>
          <w:szCs w:val="28"/>
          <w:lang w:val="ro-RO" w:eastAsia="en-US"/>
        </w:rPr>
      </w:pPr>
      <w:r w:rsidRPr="0062044D">
        <w:rPr>
          <w:rFonts w:ascii="Times New Roman" w:eastAsia="Calibri" w:hAnsi="Times New Roman" w:cs="Times New Roman"/>
          <w:b/>
          <w:bCs/>
          <w:color w:val="000000"/>
          <w:sz w:val="28"/>
          <w:szCs w:val="28"/>
          <w:lang w:val="ro-RO" w:eastAsia="en-US"/>
        </w:rPr>
        <w:t>Capitolul VII</w:t>
      </w:r>
    </w:p>
    <w:p w14:paraId="0EE80620" w14:textId="77777777" w:rsidR="0062044D" w:rsidRPr="0062044D" w:rsidRDefault="0062044D" w:rsidP="003423F4">
      <w:pPr>
        <w:ind w:left="284"/>
        <w:contextualSpacing/>
        <w:jc w:val="center"/>
        <w:rPr>
          <w:rFonts w:ascii="Times New Roman" w:eastAsia="Calibri" w:hAnsi="Times New Roman" w:cs="Times New Roman"/>
          <w:b/>
          <w:bCs/>
          <w:color w:val="000000"/>
          <w:sz w:val="28"/>
          <w:szCs w:val="28"/>
          <w:lang w:val="ro-RO" w:eastAsia="en-US"/>
        </w:rPr>
      </w:pPr>
      <w:r w:rsidRPr="0062044D">
        <w:rPr>
          <w:rFonts w:ascii="Times New Roman" w:eastAsia="Calibri" w:hAnsi="Times New Roman" w:cs="Times New Roman"/>
          <w:b/>
          <w:bCs/>
          <w:color w:val="000000"/>
          <w:sz w:val="28"/>
          <w:szCs w:val="28"/>
          <w:lang w:val="ro-RO" w:eastAsia="en-US"/>
        </w:rPr>
        <w:t>ASIGURAREA PROTECȚIEI ȘI SECURITĂȚII</w:t>
      </w:r>
    </w:p>
    <w:p w14:paraId="763FB57D" w14:textId="77777777" w:rsidR="0062044D" w:rsidRDefault="0062044D" w:rsidP="003423F4">
      <w:pPr>
        <w:ind w:left="284"/>
        <w:contextualSpacing/>
        <w:jc w:val="center"/>
        <w:rPr>
          <w:rFonts w:ascii="Times New Roman" w:eastAsia="Calibri" w:hAnsi="Times New Roman" w:cs="Times New Roman"/>
          <w:b/>
          <w:bCs/>
          <w:color w:val="000000"/>
          <w:sz w:val="28"/>
          <w:szCs w:val="28"/>
          <w:lang w:val="ro-RO" w:eastAsia="en-US"/>
        </w:rPr>
      </w:pPr>
      <w:r w:rsidRPr="0062044D">
        <w:rPr>
          <w:rFonts w:ascii="Times New Roman" w:eastAsia="Calibri" w:hAnsi="Times New Roman" w:cs="Times New Roman"/>
          <w:b/>
          <w:bCs/>
          <w:color w:val="000000"/>
          <w:sz w:val="28"/>
          <w:szCs w:val="28"/>
          <w:lang w:val="ro-RO" w:eastAsia="en-US"/>
        </w:rPr>
        <w:t>INFORMAȚIEI RBCM</w:t>
      </w:r>
    </w:p>
    <w:p w14:paraId="48D01C2D" w14:textId="77777777" w:rsidR="003423F4" w:rsidRPr="0062044D" w:rsidRDefault="003423F4" w:rsidP="003423F4">
      <w:pPr>
        <w:ind w:left="284"/>
        <w:contextualSpacing/>
        <w:jc w:val="center"/>
        <w:rPr>
          <w:rFonts w:ascii="Times New Roman" w:eastAsia="Calibri" w:hAnsi="Times New Roman" w:cs="Times New Roman"/>
          <w:b/>
          <w:bCs/>
          <w:color w:val="000000"/>
          <w:sz w:val="28"/>
          <w:szCs w:val="28"/>
          <w:lang w:val="ro-RO" w:eastAsia="en-US"/>
        </w:rPr>
      </w:pPr>
    </w:p>
    <w:p w14:paraId="052281A3" w14:textId="77777777" w:rsidR="0062044D" w:rsidRPr="0062044D" w:rsidRDefault="0062044D" w:rsidP="003423F4">
      <w:pPr>
        <w:numPr>
          <w:ilvl w:val="0"/>
          <w:numId w:val="16"/>
        </w:numPr>
        <w:ind w:left="284" w:firstLine="0"/>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lastRenderedPageBreak/>
        <w:t>Asigurarea protecției și securității informației se realizează prin totalitatea măsurilor normative, organizatorice și economice, precum și prin mijloacele software hardware, care sunt orientate spre asigurarea unui nivel necesar al integrității, al confidențialității și al accesibilității RBCM.</w:t>
      </w:r>
    </w:p>
    <w:p w14:paraId="17D3FC32" w14:textId="77777777" w:rsidR="0062044D" w:rsidRPr="0062044D" w:rsidRDefault="0062044D" w:rsidP="003423F4">
      <w:pPr>
        <w:numPr>
          <w:ilvl w:val="0"/>
          <w:numId w:val="16"/>
        </w:numPr>
        <w:ind w:left="284" w:firstLine="0"/>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Datele din RBCM fac parte din categoria datelor care necesită a fi protejate. Asigurarea securității, confidențialității și integrității datelor prelucrate în cadrul RBCM se efectuează de către subiecții cu drepturi de acces la sistem și cu respectarea strictă a cerințelor față de asigurarea securității datelor cu caracter personal la prelucrarea acestora,</w:t>
      </w:r>
      <w:r w:rsidRPr="0062044D">
        <w:rPr>
          <w:rFonts w:ascii="Times New Roman" w:eastAsia="Calibri" w:hAnsi="Times New Roman" w:cs="Times New Roman"/>
          <w:color w:val="000000"/>
          <w:sz w:val="24"/>
          <w:lang w:val="ro-RO" w:eastAsia="en-US"/>
        </w:rPr>
        <w:t xml:space="preserve"> </w:t>
      </w:r>
      <w:r w:rsidRPr="0062044D">
        <w:rPr>
          <w:rFonts w:ascii="Times New Roman" w:eastAsia="Calibri" w:hAnsi="Times New Roman" w:cs="Times New Roman"/>
          <w:color w:val="000000"/>
          <w:sz w:val="28"/>
          <w:szCs w:val="28"/>
          <w:lang w:val="ro-RO" w:eastAsia="en-US"/>
        </w:rPr>
        <w:t>cu limitarea strictă la datele adecvate, relevante și necesare realizării scopului urmărit.</w:t>
      </w:r>
    </w:p>
    <w:p w14:paraId="3A7EC38F" w14:textId="77777777" w:rsidR="0062044D" w:rsidRPr="0062044D" w:rsidRDefault="0062044D" w:rsidP="003423F4">
      <w:pPr>
        <w:numPr>
          <w:ilvl w:val="0"/>
          <w:numId w:val="16"/>
        </w:numPr>
        <w:ind w:left="284" w:firstLine="0"/>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Măsurile de protecție și securitate a informației cu caracter personal din RBCM se efectuează neîntrerupt de către toți subiecții acestuia.</w:t>
      </w:r>
      <w:r w:rsidRPr="0062044D">
        <w:rPr>
          <w:rFonts w:ascii="Times New Roman" w:eastAsia="Calibri" w:hAnsi="Times New Roman" w:cs="Times New Roman"/>
          <w:color w:val="000000"/>
          <w:sz w:val="24"/>
          <w:lang w:val="ro-RO" w:eastAsia="en-US"/>
        </w:rPr>
        <w:t xml:space="preserve"> </w:t>
      </w:r>
      <w:r w:rsidRPr="0062044D">
        <w:rPr>
          <w:rFonts w:ascii="Times New Roman" w:eastAsia="Calibri" w:hAnsi="Times New Roman" w:cs="Times New Roman"/>
          <w:color w:val="000000"/>
          <w:sz w:val="28"/>
          <w:szCs w:val="28"/>
          <w:lang w:val="ro-RO" w:eastAsia="en-US"/>
        </w:rPr>
        <w:t xml:space="preserve">Respectarea drepturilor subiectului de date cu caracter personal se realizează în conformitate cu prevederile cadrului normativ de reglementare. </w:t>
      </w:r>
    </w:p>
    <w:p w14:paraId="2C212409" w14:textId="77777777" w:rsidR="0062044D" w:rsidRPr="0062044D" w:rsidRDefault="0062044D" w:rsidP="003423F4">
      <w:pPr>
        <w:numPr>
          <w:ilvl w:val="0"/>
          <w:numId w:val="16"/>
        </w:numPr>
        <w:ind w:left="284" w:firstLine="0"/>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Obiectele supuse măsurilor de protecție și securitate a datelor din RBCM includ tot complexul de mijloace software care asigură realizarea proceselor informaționale, și anume:</w:t>
      </w:r>
    </w:p>
    <w:p w14:paraId="0E703401" w14:textId="77777777" w:rsidR="0062044D" w:rsidRPr="0062044D" w:rsidRDefault="0062044D" w:rsidP="003423F4">
      <w:pPr>
        <w:numPr>
          <w:ilvl w:val="1"/>
          <w:numId w:val="22"/>
        </w:numPr>
        <w:tabs>
          <w:tab w:val="left" w:pos="851"/>
        </w:tabs>
        <w:ind w:left="284"/>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baza de date, sistemele informaționale, sistemele operaționale, sistemele de gestiune a bazelor de date, sistemele de evidență și alte aplicații care asigură funcționarea SI RBCM;</w:t>
      </w:r>
    </w:p>
    <w:p w14:paraId="0187CFD3" w14:textId="77777777" w:rsidR="0062044D" w:rsidRPr="0062044D" w:rsidRDefault="0062044D" w:rsidP="003423F4">
      <w:pPr>
        <w:numPr>
          <w:ilvl w:val="1"/>
          <w:numId w:val="22"/>
        </w:numPr>
        <w:tabs>
          <w:tab w:val="left" w:pos="851"/>
        </w:tabs>
        <w:ind w:left="284"/>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sistemele de comunicații electronice, rețelele, serverele, calculatoarele și alte mijloace tehnice de prelucrare a datelor.</w:t>
      </w:r>
    </w:p>
    <w:p w14:paraId="523C93BD" w14:textId="77777777" w:rsidR="0062044D" w:rsidRPr="0062044D" w:rsidRDefault="0062044D" w:rsidP="003423F4">
      <w:pPr>
        <w:numPr>
          <w:ilvl w:val="0"/>
          <w:numId w:val="16"/>
        </w:numPr>
        <w:ind w:left="284" w:firstLine="0"/>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Securitatea informațională a RBCM se efectuează prin aplicarea metodelor și prin efectuarea acțiunilor prevăzute pentru SI RBCM descrise în Conceptul Sistemului informațional ,,Registrul circulației bunurilor culturale mobile”.</w:t>
      </w:r>
    </w:p>
    <w:p w14:paraId="78FC9B71" w14:textId="77777777" w:rsidR="0062044D" w:rsidRPr="0062044D" w:rsidRDefault="0062044D" w:rsidP="003423F4">
      <w:pPr>
        <w:numPr>
          <w:ilvl w:val="0"/>
          <w:numId w:val="16"/>
        </w:numPr>
        <w:ind w:left="284" w:firstLine="0"/>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Protecția datelor cu caracter personal este asigurată prin următoarele acțiuni:</w:t>
      </w:r>
    </w:p>
    <w:p w14:paraId="0DE424EE" w14:textId="77777777" w:rsidR="0062044D" w:rsidRPr="0062044D" w:rsidRDefault="0062044D" w:rsidP="003423F4">
      <w:pPr>
        <w:ind w:left="284"/>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43.1.</w:t>
      </w:r>
      <w:r w:rsidRPr="0062044D">
        <w:rPr>
          <w:rFonts w:ascii="Times New Roman" w:eastAsia="Calibri" w:hAnsi="Times New Roman" w:cs="Times New Roman"/>
          <w:color w:val="000000"/>
          <w:sz w:val="24"/>
          <w:lang w:val="ro-RO" w:eastAsia="en-US"/>
        </w:rPr>
        <w:t xml:space="preserve"> </w:t>
      </w:r>
      <w:r w:rsidRPr="0062044D">
        <w:rPr>
          <w:rFonts w:ascii="Times New Roman" w:eastAsia="Calibri" w:hAnsi="Times New Roman" w:cs="Times New Roman"/>
          <w:color w:val="000000"/>
          <w:sz w:val="28"/>
          <w:szCs w:val="28"/>
          <w:lang w:val="ro-RO" w:eastAsia="en-US"/>
        </w:rPr>
        <w:t>posesorul, deținătorul, registratorii și furnizorii de date prelucrează doar datele cu caracter personal, care sunt strict necesare, neexcesive scopului prestabilit, conform competențelor atribuite și respectând principiile stabilite de cadrul normativ privind protecția datelor cu caracter personal;</w:t>
      </w:r>
    </w:p>
    <w:p w14:paraId="04698113" w14:textId="77777777" w:rsidR="0062044D" w:rsidRPr="0062044D" w:rsidRDefault="0062044D" w:rsidP="003423F4">
      <w:pPr>
        <w:ind w:left="284"/>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43.2.</w:t>
      </w:r>
      <w:r w:rsidRPr="0062044D">
        <w:rPr>
          <w:rFonts w:ascii="Times New Roman" w:eastAsia="Calibri" w:hAnsi="Times New Roman" w:cs="Times New Roman"/>
          <w:color w:val="000000"/>
          <w:sz w:val="24"/>
          <w:lang w:val="ro-RO" w:eastAsia="en-US"/>
        </w:rPr>
        <w:t xml:space="preserve"> </w:t>
      </w:r>
      <w:r w:rsidRPr="0062044D">
        <w:rPr>
          <w:rFonts w:ascii="Times New Roman" w:eastAsia="Calibri" w:hAnsi="Times New Roman" w:cs="Times New Roman"/>
          <w:color w:val="000000"/>
          <w:sz w:val="28"/>
          <w:szCs w:val="28"/>
          <w:lang w:val="ro-RO" w:eastAsia="en-US"/>
        </w:rPr>
        <w:t>în procesul de prelucrare a datelor cu caracter personal, posesorul, deținătorul, registratorii și furnizorii asigură măsuri organizatorice și tehnice necesare pentru a proteja datele cu caracter personal împotriva distrugerii, modificării, blocării, copierii, răspândirii sau a altor acțiuni ilegale. Aceste măsuri asigură un nivel adecvat de securitate, corespunzător riscurilor asociate prelucrării și caracterului datelor prelucrate.</w:t>
      </w:r>
    </w:p>
    <w:p w14:paraId="5E897BBC" w14:textId="77777777" w:rsidR="0062044D" w:rsidRPr="0062044D" w:rsidRDefault="0062044D" w:rsidP="00BF5850">
      <w:pPr>
        <w:numPr>
          <w:ilvl w:val="0"/>
          <w:numId w:val="16"/>
        </w:numPr>
        <w:ind w:left="360" w:hanging="76"/>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Protecția datelor cu caracter personal din RBCM se efectuează prin următoarele metode:</w:t>
      </w:r>
    </w:p>
    <w:p w14:paraId="5B5CC039" w14:textId="77777777" w:rsidR="0062044D" w:rsidRPr="0062044D" w:rsidRDefault="0062044D" w:rsidP="003423F4">
      <w:pPr>
        <w:numPr>
          <w:ilvl w:val="1"/>
          <w:numId w:val="24"/>
        </w:numPr>
        <w:tabs>
          <w:tab w:val="left" w:pos="851"/>
        </w:tabs>
        <w:ind w:left="284"/>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lastRenderedPageBreak/>
        <w:t>prevenirea acțiunilor intenționate și/sau neintenționate ale destinatarilor care pot duce la distrugerea sau denaturarea datelor;</w:t>
      </w:r>
    </w:p>
    <w:p w14:paraId="10473E40" w14:textId="77777777" w:rsidR="0062044D" w:rsidRPr="0062044D" w:rsidRDefault="0062044D" w:rsidP="003423F4">
      <w:pPr>
        <w:numPr>
          <w:ilvl w:val="1"/>
          <w:numId w:val="24"/>
        </w:numPr>
        <w:tabs>
          <w:tab w:val="left" w:pos="851"/>
          <w:tab w:val="left" w:pos="1418"/>
        </w:tabs>
        <w:ind w:left="426" w:hanging="142"/>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utilizarea obligatorie a produselor de program licențiate și aprobate;</w:t>
      </w:r>
    </w:p>
    <w:p w14:paraId="182BD42D" w14:textId="77777777" w:rsidR="0062044D" w:rsidRPr="0062044D" w:rsidRDefault="0062044D" w:rsidP="003423F4">
      <w:pPr>
        <w:numPr>
          <w:ilvl w:val="1"/>
          <w:numId w:val="24"/>
        </w:numPr>
        <w:tabs>
          <w:tab w:val="left" w:pos="851"/>
        </w:tabs>
        <w:ind w:left="284"/>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monitorizarea procesului de exploatare al RBCM prin intermediul mecanismului de jurnalizare efectuat de către deținătorul acestuia.</w:t>
      </w:r>
    </w:p>
    <w:p w14:paraId="64777B4B" w14:textId="77777777" w:rsidR="0062044D" w:rsidRPr="0062044D" w:rsidRDefault="0062044D" w:rsidP="003423F4">
      <w:pPr>
        <w:numPr>
          <w:ilvl w:val="0"/>
          <w:numId w:val="16"/>
        </w:numPr>
        <w:ind w:left="284" w:firstLine="0"/>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Subiecții, la utilizarea și exploatarea RBCM, asigură implementarea normelor de securitate, acestea urmând să conțină acte ce confirmă:</w:t>
      </w:r>
    </w:p>
    <w:p w14:paraId="56C1C7E2" w14:textId="77777777" w:rsidR="0062044D" w:rsidRPr="0062044D" w:rsidRDefault="0062044D" w:rsidP="003423F4">
      <w:pPr>
        <w:numPr>
          <w:ilvl w:val="1"/>
          <w:numId w:val="23"/>
        </w:numPr>
        <w:tabs>
          <w:tab w:val="left" w:pos="851"/>
        </w:tabs>
        <w:ind w:left="284" w:firstLine="0"/>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identitatea persoanei responsabile de implementarea normelor de securitate și împuternicirile acesteia;</w:t>
      </w:r>
    </w:p>
    <w:p w14:paraId="631E088F" w14:textId="77777777" w:rsidR="0062044D" w:rsidRPr="0062044D" w:rsidRDefault="0062044D" w:rsidP="003423F4">
      <w:pPr>
        <w:numPr>
          <w:ilvl w:val="1"/>
          <w:numId w:val="23"/>
        </w:numPr>
        <w:tabs>
          <w:tab w:val="left" w:pos="851"/>
        </w:tabs>
        <w:ind w:left="284" w:firstLine="0"/>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implementarea principalelor măsuri tehnico-organizatorice necesare pentru asigurarea funcționării SI RBCM;</w:t>
      </w:r>
    </w:p>
    <w:p w14:paraId="123B3F87" w14:textId="77777777" w:rsidR="0062044D" w:rsidRPr="0062044D" w:rsidRDefault="0062044D" w:rsidP="003423F4">
      <w:pPr>
        <w:numPr>
          <w:ilvl w:val="1"/>
          <w:numId w:val="23"/>
        </w:numPr>
        <w:tabs>
          <w:tab w:val="left" w:pos="851"/>
        </w:tabs>
        <w:ind w:left="284" w:firstLine="0"/>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implementarea procedurilor interne ce exclud cazurile de modificare neautorizată a mijloacelor software și/sau a informațiilor din RBCM;</w:t>
      </w:r>
    </w:p>
    <w:p w14:paraId="0600CEE6" w14:textId="77777777" w:rsidR="0062044D" w:rsidRPr="0062044D" w:rsidRDefault="0062044D" w:rsidP="003423F4">
      <w:pPr>
        <w:numPr>
          <w:ilvl w:val="1"/>
          <w:numId w:val="23"/>
        </w:numPr>
        <w:tabs>
          <w:tab w:val="left" w:pos="851"/>
        </w:tabs>
        <w:ind w:left="284" w:firstLine="0"/>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informarea și instruirea destinatarilor interni privind modalitățile și mecanismele de asigurare a securității informaționale;</w:t>
      </w:r>
    </w:p>
    <w:p w14:paraId="680E1183" w14:textId="77777777" w:rsidR="0062044D" w:rsidRPr="0062044D" w:rsidRDefault="0062044D" w:rsidP="003423F4">
      <w:pPr>
        <w:numPr>
          <w:ilvl w:val="1"/>
          <w:numId w:val="23"/>
        </w:numPr>
        <w:tabs>
          <w:tab w:val="left" w:pos="851"/>
        </w:tabs>
        <w:ind w:left="284" w:firstLine="0"/>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procedurile de control intern pentru verificarea respectării normelor de securitate informațională de către subiecții RBCM.</w:t>
      </w:r>
    </w:p>
    <w:p w14:paraId="7EC2C51F" w14:textId="77777777" w:rsidR="0062044D" w:rsidRPr="0062044D" w:rsidRDefault="0062044D" w:rsidP="003423F4">
      <w:pPr>
        <w:numPr>
          <w:ilvl w:val="0"/>
          <w:numId w:val="16"/>
        </w:numPr>
        <w:ind w:left="284" w:firstLine="0"/>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Schimbul informațional se efectuează cu utilizarea mijloacelor software exclusiv prin canale securizate, asigurând integritatea și securitatea datelor transmise.</w:t>
      </w:r>
    </w:p>
    <w:p w14:paraId="1111441B" w14:textId="77777777" w:rsidR="0062044D" w:rsidRPr="0062044D" w:rsidRDefault="0062044D" w:rsidP="003423F4">
      <w:pPr>
        <w:numPr>
          <w:ilvl w:val="0"/>
          <w:numId w:val="16"/>
        </w:numPr>
        <w:ind w:left="284" w:firstLine="0"/>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Destinatarii interni desemnează o persoană subordonată nemijlocit conducătorului instituției, responsabilă de implementarea și monitorizarea respectării normelor de securitate informațională.</w:t>
      </w:r>
    </w:p>
    <w:p w14:paraId="5E6E6D70" w14:textId="77777777" w:rsidR="0062044D" w:rsidRPr="0062044D" w:rsidRDefault="0062044D" w:rsidP="003423F4">
      <w:pPr>
        <w:numPr>
          <w:ilvl w:val="0"/>
          <w:numId w:val="16"/>
        </w:numPr>
        <w:ind w:left="284" w:firstLine="0"/>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Normele de securitate informațională se aduc la cunoștința fiecărui destinatar intern și se semnează de acesta. Fiecare destinatar intern este obligat să cunoască normele securității informaționale și procedurile pe care trebuie să le respecte în strictă concordanță cu politica de securitate.</w:t>
      </w:r>
    </w:p>
    <w:p w14:paraId="4D695347" w14:textId="77777777" w:rsidR="0062044D" w:rsidRPr="0062044D" w:rsidRDefault="0062044D" w:rsidP="003423F4">
      <w:pPr>
        <w:numPr>
          <w:ilvl w:val="0"/>
          <w:numId w:val="16"/>
        </w:numPr>
        <w:ind w:left="284" w:firstLine="0"/>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Destinatarii interni asigură instruirea angajaților privind metodele și procedeele de contracarare a pericolelor informaționale.</w:t>
      </w:r>
    </w:p>
    <w:p w14:paraId="5CACB2B8" w14:textId="77777777" w:rsidR="0062044D" w:rsidRPr="0062044D" w:rsidRDefault="0062044D" w:rsidP="003423F4">
      <w:pPr>
        <w:numPr>
          <w:ilvl w:val="0"/>
          <w:numId w:val="16"/>
        </w:numPr>
        <w:ind w:left="284" w:firstLine="0"/>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Toate operațiunile de introducere, modificare și radiere a datelor sunt asociate obligatoriu identității registratorului și sunt confirmate prin semnătura electronică calificată aplicată prin MSign, conform art. 25 alin. (6) din Legea nr. 71/2007.</w:t>
      </w:r>
    </w:p>
    <w:p w14:paraId="68511435" w14:textId="77777777" w:rsidR="0062044D" w:rsidRPr="0062044D" w:rsidRDefault="0062044D" w:rsidP="003423F4">
      <w:pPr>
        <w:ind w:left="284"/>
        <w:contextualSpacing/>
        <w:jc w:val="center"/>
        <w:rPr>
          <w:rFonts w:ascii="Times New Roman" w:eastAsia="Calibri" w:hAnsi="Times New Roman" w:cs="Times New Roman"/>
          <w:b/>
          <w:bCs/>
          <w:color w:val="000000"/>
          <w:sz w:val="28"/>
          <w:szCs w:val="28"/>
          <w:lang w:val="ro-RO" w:eastAsia="en-US"/>
        </w:rPr>
      </w:pPr>
    </w:p>
    <w:p w14:paraId="09812D84" w14:textId="77777777" w:rsidR="0062044D" w:rsidRPr="0062044D" w:rsidRDefault="0062044D" w:rsidP="003423F4">
      <w:pPr>
        <w:ind w:left="284"/>
        <w:contextualSpacing/>
        <w:jc w:val="center"/>
        <w:rPr>
          <w:rFonts w:ascii="Times New Roman" w:eastAsia="Calibri" w:hAnsi="Times New Roman" w:cs="Times New Roman"/>
          <w:b/>
          <w:bCs/>
          <w:color w:val="000000"/>
          <w:sz w:val="28"/>
          <w:szCs w:val="28"/>
          <w:lang w:val="ro-RO" w:eastAsia="en-US"/>
        </w:rPr>
      </w:pPr>
      <w:r w:rsidRPr="0062044D">
        <w:rPr>
          <w:rFonts w:ascii="Times New Roman" w:eastAsia="Calibri" w:hAnsi="Times New Roman" w:cs="Times New Roman"/>
          <w:b/>
          <w:bCs/>
          <w:color w:val="000000"/>
          <w:sz w:val="28"/>
          <w:szCs w:val="28"/>
          <w:lang w:val="ro-RO" w:eastAsia="en-US"/>
        </w:rPr>
        <w:t>Capitolul VIII</w:t>
      </w:r>
    </w:p>
    <w:p w14:paraId="3BBBE8E3" w14:textId="77777777" w:rsidR="0062044D" w:rsidRDefault="0062044D" w:rsidP="003423F4">
      <w:pPr>
        <w:ind w:left="284"/>
        <w:contextualSpacing/>
        <w:jc w:val="center"/>
        <w:rPr>
          <w:rFonts w:ascii="Times New Roman" w:eastAsia="Calibri" w:hAnsi="Times New Roman" w:cs="Times New Roman"/>
          <w:b/>
          <w:bCs/>
          <w:color w:val="000000"/>
          <w:sz w:val="28"/>
          <w:szCs w:val="28"/>
          <w:lang w:val="ro-RO" w:eastAsia="en-US"/>
        </w:rPr>
      </w:pPr>
      <w:r w:rsidRPr="0062044D">
        <w:rPr>
          <w:rFonts w:ascii="Times New Roman" w:eastAsia="Calibri" w:hAnsi="Times New Roman" w:cs="Times New Roman"/>
          <w:b/>
          <w:bCs/>
          <w:color w:val="000000"/>
          <w:sz w:val="28"/>
          <w:szCs w:val="28"/>
          <w:lang w:val="ro-RO" w:eastAsia="en-US"/>
        </w:rPr>
        <w:t>ASIGURAREA CONTROLULUI INTERN ȘI EXTERN AL RBCM</w:t>
      </w:r>
    </w:p>
    <w:p w14:paraId="0B41F4BA" w14:textId="77777777" w:rsidR="003423F4" w:rsidRPr="0062044D" w:rsidRDefault="003423F4" w:rsidP="003423F4">
      <w:pPr>
        <w:ind w:left="284"/>
        <w:contextualSpacing/>
        <w:jc w:val="center"/>
        <w:rPr>
          <w:rFonts w:ascii="Times New Roman" w:eastAsia="Calibri" w:hAnsi="Times New Roman" w:cs="Times New Roman"/>
          <w:b/>
          <w:bCs/>
          <w:color w:val="000000"/>
          <w:sz w:val="28"/>
          <w:szCs w:val="28"/>
          <w:lang w:val="ro-RO" w:eastAsia="en-US"/>
        </w:rPr>
      </w:pPr>
    </w:p>
    <w:p w14:paraId="32E20E54" w14:textId="77777777" w:rsidR="0062044D" w:rsidRPr="0062044D" w:rsidRDefault="0062044D" w:rsidP="003423F4">
      <w:pPr>
        <w:numPr>
          <w:ilvl w:val="0"/>
          <w:numId w:val="16"/>
        </w:numPr>
        <w:ind w:left="284" w:firstLine="0"/>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 xml:space="preserve">Ținerea RBCM este supusă controlului intern. Controlul intern privind organizarea și funcționarea RBCM se efectuează de către posesor. </w:t>
      </w:r>
    </w:p>
    <w:p w14:paraId="254C7965" w14:textId="77777777" w:rsidR="0062044D" w:rsidRPr="0062044D" w:rsidRDefault="0062044D" w:rsidP="003423F4">
      <w:pPr>
        <w:numPr>
          <w:ilvl w:val="0"/>
          <w:numId w:val="16"/>
        </w:numPr>
        <w:ind w:left="284" w:firstLine="0"/>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lastRenderedPageBreak/>
        <w:t>Destinatarii, în atribuțiile cărora intră ținerea RBCM, introducerea datelor, furnizarea informațiilor și asigurarea funcționării RBCM, poartă răspundere personală, în conformitate cu legislația, pentru completitudinea, autenticitatea, veridicitatea, integritatea informațiilor, precum și pentru păstrarea și utilizarea acestora. Destinatarii care încalcă prezentul Regulament poartă răspundere civilă, contravențională, disciplinară sau penală.</w:t>
      </w:r>
    </w:p>
    <w:p w14:paraId="01D9D91C" w14:textId="77777777" w:rsidR="0062044D" w:rsidRPr="0062044D" w:rsidRDefault="0062044D" w:rsidP="003423F4">
      <w:pPr>
        <w:numPr>
          <w:ilvl w:val="0"/>
          <w:numId w:val="16"/>
        </w:numPr>
        <w:ind w:left="284" w:firstLine="0"/>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Toți subiecții RBCM, precum și solicitanții informațiilor ce conțin date cu caracter personal, poartă răspundere, conform legislației, pentru prelucrarea, divulgarea, transmiterea acestor informații din sistem persoanelor terțe, contrar prevederilor legale.</w:t>
      </w:r>
    </w:p>
    <w:p w14:paraId="1D6AAA3E" w14:textId="77777777" w:rsidR="0062044D" w:rsidRPr="0062044D" w:rsidRDefault="0062044D" w:rsidP="003423F4">
      <w:pPr>
        <w:numPr>
          <w:ilvl w:val="0"/>
          <w:numId w:val="16"/>
        </w:numPr>
        <w:ind w:left="284" w:firstLine="0"/>
        <w:contextualSpacing/>
        <w:jc w:val="both"/>
        <w:rPr>
          <w:rFonts w:ascii="Times New Roman" w:eastAsia="Calibri" w:hAnsi="Times New Roman" w:cs="Times New Roman"/>
          <w:color w:val="000000"/>
          <w:sz w:val="28"/>
          <w:szCs w:val="28"/>
          <w:lang w:val="ro-RO" w:eastAsia="en-US"/>
        </w:rPr>
      </w:pPr>
      <w:r w:rsidRPr="0062044D">
        <w:rPr>
          <w:rFonts w:ascii="Times New Roman" w:eastAsia="Calibri" w:hAnsi="Times New Roman" w:cs="Times New Roman"/>
          <w:color w:val="000000"/>
          <w:sz w:val="28"/>
          <w:szCs w:val="28"/>
          <w:lang w:val="ro-RO" w:eastAsia="en-US"/>
        </w:rPr>
        <w:t>Controlul legalității operațiunilor de prelucrare a datelor cu caracter personal desfășurate în cadrul RBCM se efectuează de către Centrul Național pentru Protecția Datelor cu Caracter Personal.</w:t>
      </w:r>
    </w:p>
    <w:p w14:paraId="2011C04E" w14:textId="77777777" w:rsidR="0062044D" w:rsidRPr="0062044D" w:rsidRDefault="0062044D" w:rsidP="003423F4">
      <w:pPr>
        <w:numPr>
          <w:ilvl w:val="0"/>
          <w:numId w:val="16"/>
        </w:numPr>
        <w:ind w:left="284" w:firstLine="0"/>
        <w:contextualSpacing/>
        <w:jc w:val="both"/>
        <w:rPr>
          <w:rFonts w:ascii="Times New Roman" w:eastAsia="Calibri" w:hAnsi="Times New Roman" w:cs="Times New Roman"/>
          <w:b/>
          <w:bCs/>
          <w:color w:val="000000"/>
          <w:sz w:val="28"/>
          <w:szCs w:val="28"/>
          <w:lang w:val="ro-RO" w:eastAsia="en-US"/>
        </w:rPr>
      </w:pPr>
      <w:r w:rsidRPr="0062044D">
        <w:rPr>
          <w:rFonts w:ascii="Times New Roman" w:eastAsia="Calibri" w:hAnsi="Times New Roman" w:cs="Times New Roman"/>
          <w:color w:val="000000"/>
          <w:sz w:val="28"/>
          <w:szCs w:val="28"/>
          <w:lang w:val="ro-RO" w:eastAsia="en-US"/>
        </w:rPr>
        <w:t>Pentru asigurarea funcționalității eficiente și neîntrerupte a RBCM schimbul informațional de date RBCM este asigurat în regim nonstop. În cazul apariției circumstanțelor de forță majoră și a dificultăților tehnice în funcționarea complexului de mijloace software al RBCM din vina terțelor persoane, funcționarea Registrului poate fi sistată, cu informarea subiecților RBCM.</w:t>
      </w:r>
    </w:p>
    <w:p w14:paraId="640B2828" w14:textId="77777777" w:rsidR="0062044D" w:rsidRPr="0062044D" w:rsidRDefault="0062044D" w:rsidP="003423F4">
      <w:pPr>
        <w:numPr>
          <w:ilvl w:val="0"/>
          <w:numId w:val="16"/>
        </w:numPr>
        <w:ind w:left="284" w:firstLine="0"/>
        <w:contextualSpacing/>
        <w:jc w:val="both"/>
        <w:rPr>
          <w:rFonts w:ascii="Times New Roman" w:eastAsia="Calibri" w:hAnsi="Times New Roman" w:cs="Times New Roman"/>
          <w:b/>
          <w:bCs/>
          <w:color w:val="000000"/>
          <w:sz w:val="28"/>
          <w:szCs w:val="28"/>
          <w:lang w:val="ro-RO" w:eastAsia="en-US"/>
        </w:rPr>
      </w:pPr>
      <w:r w:rsidRPr="0062044D">
        <w:rPr>
          <w:rFonts w:ascii="Times New Roman" w:eastAsia="Calibri" w:hAnsi="Times New Roman" w:cs="Times New Roman"/>
          <w:color w:val="000000"/>
          <w:sz w:val="28"/>
          <w:szCs w:val="28"/>
          <w:lang w:val="ro-RO" w:eastAsia="en-US"/>
        </w:rPr>
        <w:t>Păstrarea RBCM este asigurată de posesor până la adoptarea deciziei de scoatere din exploatare a acestuia. În cazul scoaterii din exploatare, datele și documentele conținute în acesta se transmit în arhivă conform legislației</w:t>
      </w:r>
      <w:r w:rsidRPr="0062044D">
        <w:rPr>
          <w:rFonts w:ascii="Times New Roman" w:eastAsia="Calibri" w:hAnsi="Times New Roman" w:cs="Times New Roman"/>
          <w:b/>
          <w:bCs/>
          <w:color w:val="000000"/>
          <w:sz w:val="28"/>
          <w:szCs w:val="28"/>
          <w:lang w:val="ro-RO" w:eastAsia="en-US"/>
        </w:rPr>
        <w:t>.</w:t>
      </w:r>
    </w:p>
    <w:p w14:paraId="4690B89A" w14:textId="77777777" w:rsidR="00A92485" w:rsidRPr="0062044D" w:rsidRDefault="00A92485" w:rsidP="003423F4">
      <w:pPr>
        <w:pBdr>
          <w:top w:val="nil"/>
          <w:left w:val="nil"/>
          <w:bottom w:val="nil"/>
          <w:right w:val="nil"/>
          <w:between w:val="nil"/>
        </w:pBdr>
        <w:tabs>
          <w:tab w:val="left" w:pos="9090"/>
          <w:tab w:val="left" w:pos="9180"/>
          <w:tab w:val="left" w:pos="9270"/>
        </w:tabs>
        <w:spacing w:before="231"/>
        <w:jc w:val="right"/>
        <w:rPr>
          <w:rFonts w:ascii="Times New Roman" w:eastAsia="Times New Roman" w:hAnsi="Times New Roman" w:cs="Times New Roman"/>
          <w:color w:val="000000"/>
          <w:sz w:val="28"/>
          <w:szCs w:val="28"/>
          <w:lang w:val="ro-RO"/>
        </w:rPr>
      </w:pPr>
    </w:p>
    <w:p w14:paraId="00000212" w14:textId="77777777" w:rsidR="00A2003F" w:rsidRDefault="00A2003F" w:rsidP="003423F4">
      <w:pPr>
        <w:tabs>
          <w:tab w:val="left" w:pos="3686"/>
          <w:tab w:val="left" w:pos="9090"/>
          <w:tab w:val="left" w:pos="9180"/>
          <w:tab w:val="left" w:pos="9270"/>
        </w:tabs>
        <w:ind w:right="500"/>
        <w:jc w:val="both"/>
        <w:rPr>
          <w:rFonts w:ascii="Times New Roman" w:eastAsia="Times New Roman" w:hAnsi="Times New Roman" w:cs="Times New Roman"/>
          <w:sz w:val="28"/>
          <w:szCs w:val="28"/>
        </w:rPr>
      </w:pPr>
    </w:p>
    <w:sectPr w:rsidR="00A2003F">
      <w:headerReference w:type="default" r:id="rId9"/>
      <w:footerReference w:type="default" r:id="rId10"/>
      <w:pgSz w:w="11910" w:h="16850"/>
      <w:pgMar w:top="1170" w:right="499" w:bottom="1440" w:left="1554"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9FBFE8" w14:textId="77777777" w:rsidR="00694691" w:rsidRDefault="00694691">
      <w:pPr>
        <w:spacing w:line="240" w:lineRule="auto"/>
      </w:pPr>
      <w:r>
        <w:separator/>
      </w:r>
    </w:p>
  </w:endnote>
  <w:endnote w:type="continuationSeparator" w:id="0">
    <w:p w14:paraId="13D7CFBE" w14:textId="77777777" w:rsidR="00694691" w:rsidRDefault="006946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FC4D569F-9A40-475C-A770-BD76824048C3}"/>
    <w:embedBold r:id="rId2" w:fontKey="{B0117849-A97A-4990-9A12-2B3143C3D482}"/>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embedRegular r:id="rId3" w:fontKey="{7C5C803E-DA9C-4A71-A43C-874C3B1BF9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14" w14:textId="41BAB5F1" w:rsidR="00A2003F" w:rsidRDefault="00000000">
    <w:pPr>
      <w:pBdr>
        <w:top w:val="nil"/>
        <w:left w:val="nil"/>
        <w:bottom w:val="nil"/>
        <w:right w:val="nil"/>
        <w:between w:val="nil"/>
      </w:pBdr>
      <w:tabs>
        <w:tab w:val="center" w:pos="4677"/>
        <w:tab w:val="right" w:pos="9355"/>
      </w:tabs>
      <w:spacing w:line="240" w:lineRule="auto"/>
      <w:jc w:val="right"/>
      <w:rPr>
        <w:color w:val="000000"/>
      </w:rPr>
    </w:pPr>
    <w:r>
      <w:rPr>
        <w:rFonts w:ascii="Times New Roman" w:eastAsia="Times New Roman" w:hAnsi="Times New Roman" w:cs="Times New Roman"/>
        <w:color w:val="000000"/>
        <w:sz w:val="18"/>
        <w:szCs w:val="18"/>
      </w:rPr>
      <w:t xml:space="preserve">Pag. </w:t>
    </w:r>
    <w:r>
      <w:rPr>
        <w:rFonts w:ascii="Times New Roman" w:eastAsia="Times New Roman" w:hAnsi="Times New Roman" w:cs="Times New Roman"/>
        <w:b/>
        <w:bCs/>
        <w:color w:val="000000"/>
        <w:sz w:val="18"/>
        <w:szCs w:val="18"/>
      </w:rPr>
      <w:fldChar w:fldCharType="begin"/>
    </w:r>
    <w:r>
      <w:rPr>
        <w:rFonts w:ascii="Times New Roman" w:eastAsia="Times New Roman" w:hAnsi="Times New Roman" w:cs="Times New Roman"/>
        <w:b/>
        <w:bCs/>
        <w:color w:val="000000"/>
        <w:sz w:val="18"/>
        <w:szCs w:val="18"/>
      </w:rPr>
      <w:instrText>PAGE</w:instrText>
    </w:r>
    <w:r>
      <w:rPr>
        <w:rFonts w:ascii="Times New Roman" w:eastAsia="Times New Roman" w:hAnsi="Times New Roman" w:cs="Times New Roman"/>
        <w:b/>
        <w:bCs/>
        <w:color w:val="000000"/>
        <w:sz w:val="18"/>
        <w:szCs w:val="18"/>
      </w:rPr>
      <w:fldChar w:fldCharType="separate"/>
    </w:r>
    <w:r w:rsidR="006205EC">
      <w:rPr>
        <w:rFonts w:ascii="Times New Roman" w:eastAsia="Times New Roman" w:hAnsi="Times New Roman" w:cs="Times New Roman"/>
        <w:b/>
        <w:bCs/>
        <w:noProof/>
        <w:color w:val="000000"/>
        <w:sz w:val="18"/>
        <w:szCs w:val="18"/>
      </w:rPr>
      <w:t>1</w:t>
    </w:r>
    <w:r>
      <w:rPr>
        <w:rFonts w:ascii="Times New Roman" w:eastAsia="Times New Roman" w:hAnsi="Times New Roman" w:cs="Times New Roman"/>
        <w:b/>
        <w:bCs/>
        <w:color w:val="000000"/>
        <w:sz w:val="18"/>
        <w:szCs w:val="18"/>
      </w:rPr>
      <w:fldChar w:fldCharType="end"/>
    </w:r>
    <w:r>
      <w:rPr>
        <w:rFonts w:ascii="Times New Roman" w:eastAsia="Times New Roman" w:hAnsi="Times New Roman" w:cs="Times New Roman"/>
        <w:color w:val="000000"/>
        <w:sz w:val="18"/>
        <w:szCs w:val="18"/>
      </w:rPr>
      <w:t xml:space="preserve"> din </w:t>
    </w:r>
    <w:r>
      <w:rPr>
        <w:rFonts w:ascii="Times New Roman" w:eastAsia="Times New Roman" w:hAnsi="Times New Roman" w:cs="Times New Roman"/>
        <w:b/>
        <w:bCs/>
        <w:color w:val="000000"/>
        <w:sz w:val="18"/>
        <w:szCs w:val="18"/>
      </w:rPr>
      <w:fldChar w:fldCharType="begin"/>
    </w:r>
    <w:r>
      <w:rPr>
        <w:rFonts w:ascii="Times New Roman" w:eastAsia="Times New Roman" w:hAnsi="Times New Roman" w:cs="Times New Roman"/>
        <w:b/>
        <w:bCs/>
        <w:color w:val="000000"/>
        <w:sz w:val="18"/>
        <w:szCs w:val="18"/>
      </w:rPr>
      <w:instrText>NUMPAGES</w:instrText>
    </w:r>
    <w:r>
      <w:rPr>
        <w:rFonts w:ascii="Times New Roman" w:eastAsia="Times New Roman" w:hAnsi="Times New Roman" w:cs="Times New Roman"/>
        <w:b/>
        <w:bCs/>
        <w:color w:val="000000"/>
        <w:sz w:val="18"/>
        <w:szCs w:val="18"/>
      </w:rPr>
      <w:fldChar w:fldCharType="separate"/>
    </w:r>
    <w:r w:rsidR="006205EC">
      <w:rPr>
        <w:rFonts w:ascii="Times New Roman" w:eastAsia="Times New Roman" w:hAnsi="Times New Roman" w:cs="Times New Roman"/>
        <w:b/>
        <w:bCs/>
        <w:noProof/>
        <w:color w:val="000000"/>
        <w:sz w:val="18"/>
        <w:szCs w:val="18"/>
      </w:rPr>
      <w:t>2</w:t>
    </w:r>
    <w:r>
      <w:rPr>
        <w:rFonts w:ascii="Times New Roman" w:eastAsia="Times New Roman" w:hAnsi="Times New Roman" w:cs="Times New Roman"/>
        <w:b/>
        <w:bCs/>
        <w:color w:val="000000"/>
        <w:sz w:val="18"/>
        <w:szCs w:val="18"/>
      </w:rPr>
      <w:fldChar w:fldCharType="end"/>
    </w:r>
  </w:p>
  <w:p w14:paraId="00000215" w14:textId="77777777" w:rsidR="00A2003F" w:rsidRDefault="00A2003F">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D23E62" w14:textId="77777777" w:rsidR="00694691" w:rsidRDefault="00694691">
      <w:pPr>
        <w:spacing w:line="240" w:lineRule="auto"/>
      </w:pPr>
      <w:r>
        <w:separator/>
      </w:r>
    </w:p>
  </w:footnote>
  <w:footnote w:type="continuationSeparator" w:id="0">
    <w:p w14:paraId="67915711" w14:textId="77777777" w:rsidR="00694691" w:rsidRDefault="0069469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13" w14:textId="77777777" w:rsidR="00A2003F" w:rsidRDefault="00A2003F">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21661"/>
    <w:multiLevelType w:val="hybridMultilevel"/>
    <w:tmpl w:val="10E694CE"/>
    <w:lvl w:ilvl="0" w:tplc="93CECC6A">
      <w:start w:val="1"/>
      <w:numFmt w:val="decimal"/>
      <w:lvlText w:val="%1."/>
      <w:lvlJc w:val="left"/>
      <w:pPr>
        <w:ind w:left="2814" w:hanging="360"/>
      </w:pPr>
      <w:rPr>
        <w:b/>
        <w:bCs/>
      </w:rPr>
    </w:lvl>
    <w:lvl w:ilvl="1" w:tplc="04190019">
      <w:start w:val="1"/>
      <w:numFmt w:val="lowerLetter"/>
      <w:lvlText w:val="%2."/>
      <w:lvlJc w:val="left"/>
      <w:pPr>
        <w:ind w:left="3534" w:hanging="360"/>
      </w:pPr>
    </w:lvl>
    <w:lvl w:ilvl="2" w:tplc="0419001B" w:tentative="1">
      <w:start w:val="1"/>
      <w:numFmt w:val="lowerRoman"/>
      <w:lvlText w:val="%3."/>
      <w:lvlJc w:val="right"/>
      <w:pPr>
        <w:ind w:left="4254" w:hanging="180"/>
      </w:pPr>
    </w:lvl>
    <w:lvl w:ilvl="3" w:tplc="0419000F" w:tentative="1">
      <w:start w:val="1"/>
      <w:numFmt w:val="decimal"/>
      <w:lvlText w:val="%4."/>
      <w:lvlJc w:val="left"/>
      <w:pPr>
        <w:ind w:left="4974" w:hanging="360"/>
      </w:pPr>
    </w:lvl>
    <w:lvl w:ilvl="4" w:tplc="04190019" w:tentative="1">
      <w:start w:val="1"/>
      <w:numFmt w:val="lowerLetter"/>
      <w:lvlText w:val="%5."/>
      <w:lvlJc w:val="left"/>
      <w:pPr>
        <w:ind w:left="5694" w:hanging="360"/>
      </w:pPr>
    </w:lvl>
    <w:lvl w:ilvl="5" w:tplc="0419001B" w:tentative="1">
      <w:start w:val="1"/>
      <w:numFmt w:val="lowerRoman"/>
      <w:lvlText w:val="%6."/>
      <w:lvlJc w:val="right"/>
      <w:pPr>
        <w:ind w:left="6414" w:hanging="180"/>
      </w:pPr>
    </w:lvl>
    <w:lvl w:ilvl="6" w:tplc="0419000F" w:tentative="1">
      <w:start w:val="1"/>
      <w:numFmt w:val="decimal"/>
      <w:lvlText w:val="%7."/>
      <w:lvlJc w:val="left"/>
      <w:pPr>
        <w:ind w:left="7134" w:hanging="360"/>
      </w:pPr>
    </w:lvl>
    <w:lvl w:ilvl="7" w:tplc="04190019" w:tentative="1">
      <w:start w:val="1"/>
      <w:numFmt w:val="lowerLetter"/>
      <w:lvlText w:val="%8."/>
      <w:lvlJc w:val="left"/>
      <w:pPr>
        <w:ind w:left="7854" w:hanging="360"/>
      </w:pPr>
    </w:lvl>
    <w:lvl w:ilvl="8" w:tplc="0419001B" w:tentative="1">
      <w:start w:val="1"/>
      <w:numFmt w:val="lowerRoman"/>
      <w:lvlText w:val="%9."/>
      <w:lvlJc w:val="right"/>
      <w:pPr>
        <w:ind w:left="8574" w:hanging="180"/>
      </w:pPr>
    </w:lvl>
  </w:abstractNum>
  <w:abstractNum w:abstractNumId="1" w15:restartNumberingAfterBreak="0">
    <w:nsid w:val="09BD4F34"/>
    <w:multiLevelType w:val="multilevel"/>
    <w:tmpl w:val="929C15EC"/>
    <w:lvl w:ilvl="0">
      <w:start w:val="27"/>
      <w:numFmt w:val="decimal"/>
      <w:lvlText w:val="%1."/>
      <w:lvlJc w:val="left"/>
      <w:pPr>
        <w:ind w:left="560" w:hanging="560"/>
      </w:pPr>
      <w:rPr>
        <w:b/>
        <w:bCs/>
      </w:r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 w15:restartNumberingAfterBreak="0">
    <w:nsid w:val="0ED354FB"/>
    <w:multiLevelType w:val="multilevel"/>
    <w:tmpl w:val="F26A5CBE"/>
    <w:lvl w:ilvl="0">
      <w:start w:val="2"/>
      <w:numFmt w:val="decimal"/>
      <w:lvlText w:val="%1"/>
      <w:lvlJc w:val="left"/>
      <w:pPr>
        <w:ind w:left="360" w:hanging="360"/>
      </w:pPr>
      <w:rPr>
        <w:b w:val="0"/>
        <w:bCs w:val="0"/>
      </w:rPr>
    </w:lvl>
    <w:lvl w:ilvl="1">
      <w:start w:val="1"/>
      <w:numFmt w:val="decimal"/>
      <w:lvlText w:val="%1.%2"/>
      <w:lvlJc w:val="left"/>
      <w:pPr>
        <w:ind w:left="1040" w:hanging="360"/>
      </w:pPr>
      <w:rPr>
        <w:b w:val="0"/>
        <w:bCs w:val="0"/>
      </w:rPr>
    </w:lvl>
    <w:lvl w:ilvl="2">
      <w:start w:val="1"/>
      <w:numFmt w:val="decimal"/>
      <w:lvlText w:val="%1.%2.%3"/>
      <w:lvlJc w:val="left"/>
      <w:pPr>
        <w:ind w:left="2080" w:hanging="720"/>
      </w:pPr>
      <w:rPr>
        <w:b w:val="0"/>
        <w:bCs w:val="0"/>
      </w:rPr>
    </w:lvl>
    <w:lvl w:ilvl="3">
      <w:start w:val="1"/>
      <w:numFmt w:val="decimal"/>
      <w:lvlText w:val="%1.%2.%3.%4"/>
      <w:lvlJc w:val="left"/>
      <w:pPr>
        <w:ind w:left="3120" w:hanging="1080"/>
      </w:pPr>
      <w:rPr>
        <w:b w:val="0"/>
        <w:bCs w:val="0"/>
      </w:rPr>
    </w:lvl>
    <w:lvl w:ilvl="4">
      <w:start w:val="1"/>
      <w:numFmt w:val="decimal"/>
      <w:lvlText w:val="%1.%2.%3.%4.%5"/>
      <w:lvlJc w:val="left"/>
      <w:pPr>
        <w:ind w:left="3800" w:hanging="1080"/>
      </w:pPr>
      <w:rPr>
        <w:b w:val="0"/>
        <w:bCs w:val="0"/>
      </w:rPr>
    </w:lvl>
    <w:lvl w:ilvl="5">
      <w:start w:val="1"/>
      <w:numFmt w:val="decimal"/>
      <w:lvlText w:val="%1.%2.%3.%4.%5.%6"/>
      <w:lvlJc w:val="left"/>
      <w:pPr>
        <w:ind w:left="4840" w:hanging="1440"/>
      </w:pPr>
      <w:rPr>
        <w:b w:val="0"/>
        <w:bCs w:val="0"/>
      </w:rPr>
    </w:lvl>
    <w:lvl w:ilvl="6">
      <w:start w:val="1"/>
      <w:numFmt w:val="decimal"/>
      <w:lvlText w:val="%1.%2.%3.%4.%5.%6.%7"/>
      <w:lvlJc w:val="left"/>
      <w:pPr>
        <w:ind w:left="5520" w:hanging="1440"/>
      </w:pPr>
      <w:rPr>
        <w:b w:val="0"/>
        <w:bCs w:val="0"/>
      </w:rPr>
    </w:lvl>
    <w:lvl w:ilvl="7">
      <w:start w:val="1"/>
      <w:numFmt w:val="decimal"/>
      <w:lvlText w:val="%1.%2.%3.%4.%5.%6.%7.%8"/>
      <w:lvlJc w:val="left"/>
      <w:pPr>
        <w:ind w:left="6560" w:hanging="1800"/>
      </w:pPr>
      <w:rPr>
        <w:b w:val="0"/>
        <w:bCs w:val="0"/>
      </w:rPr>
    </w:lvl>
    <w:lvl w:ilvl="8">
      <w:start w:val="1"/>
      <w:numFmt w:val="decimal"/>
      <w:lvlText w:val="%1.%2.%3.%4.%5.%6.%7.%8.%9"/>
      <w:lvlJc w:val="left"/>
      <w:pPr>
        <w:ind w:left="7600" w:hanging="2160"/>
      </w:pPr>
      <w:rPr>
        <w:b w:val="0"/>
        <w:bCs w:val="0"/>
      </w:rPr>
    </w:lvl>
  </w:abstractNum>
  <w:abstractNum w:abstractNumId="3" w15:restartNumberingAfterBreak="0">
    <w:nsid w:val="12DB116A"/>
    <w:multiLevelType w:val="multilevel"/>
    <w:tmpl w:val="3FEA5B94"/>
    <w:lvl w:ilvl="0">
      <w:start w:val="17"/>
      <w:numFmt w:val="decimal"/>
      <w:lvlText w:val="%1."/>
      <w:lvlJc w:val="left"/>
      <w:pPr>
        <w:ind w:left="720" w:hanging="360"/>
      </w:pPr>
      <w:rPr>
        <w:b/>
        <w:bC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5AC15DA"/>
    <w:multiLevelType w:val="multilevel"/>
    <w:tmpl w:val="BCE65D56"/>
    <w:lvl w:ilvl="0">
      <w:start w:val="1"/>
      <w:numFmt w:val="decimal"/>
      <w:lvlText w:val="%1."/>
      <w:lvlJc w:val="left"/>
      <w:pPr>
        <w:ind w:left="281" w:hanging="281"/>
      </w:pPr>
      <w:rPr>
        <w:rFonts w:ascii="Times New Roman" w:eastAsia="Times New Roman" w:hAnsi="Times New Roman" w:cs="Times New Roman"/>
        <w:b/>
        <w:bCs/>
        <w:i w:val="0"/>
        <w:iCs w:val="0"/>
        <w:sz w:val="28"/>
        <w:szCs w:val="28"/>
        <w:shd w:val="clear" w:color="auto" w:fill="auto"/>
      </w:rPr>
    </w:lvl>
    <w:lvl w:ilvl="1">
      <w:start w:val="1"/>
      <w:numFmt w:val="decimal"/>
      <w:lvlText w:val="%1.%2."/>
      <w:lvlJc w:val="left"/>
      <w:pPr>
        <w:ind w:left="5982" w:hanging="492"/>
      </w:pPr>
      <w:rPr>
        <w:rFonts w:ascii="Times New Roman" w:eastAsia="Times New Roman" w:hAnsi="Times New Roman" w:cs="Times New Roman"/>
        <w:b w:val="0"/>
        <w:bCs w:val="0"/>
        <w:i w:val="0"/>
        <w:iCs w:val="0"/>
        <w:sz w:val="28"/>
        <w:szCs w:val="28"/>
      </w:rPr>
    </w:lvl>
    <w:lvl w:ilvl="2">
      <w:start w:val="1"/>
      <w:numFmt w:val="decimal"/>
      <w:lvlText w:val="%1.%2.%3."/>
      <w:lvlJc w:val="left"/>
      <w:pPr>
        <w:ind w:left="1660" w:hanging="840"/>
      </w:pPr>
      <w:rPr>
        <w:rFonts w:ascii="Times New Roman" w:eastAsia="Times New Roman" w:hAnsi="Times New Roman" w:cs="Times New Roman"/>
        <w:b w:val="0"/>
        <w:bCs w:val="0"/>
        <w:i w:val="0"/>
        <w:iCs w:val="0"/>
        <w:sz w:val="28"/>
        <w:szCs w:val="28"/>
      </w:rPr>
    </w:lvl>
    <w:lvl w:ilvl="3">
      <w:numFmt w:val="bullet"/>
      <w:lvlText w:val="•"/>
      <w:lvlJc w:val="left"/>
      <w:pPr>
        <w:ind w:left="1520" w:hanging="840"/>
      </w:pPr>
    </w:lvl>
    <w:lvl w:ilvl="4">
      <w:numFmt w:val="bullet"/>
      <w:lvlText w:val="•"/>
      <w:lvlJc w:val="left"/>
      <w:pPr>
        <w:ind w:left="1640" w:hanging="840"/>
      </w:pPr>
    </w:lvl>
    <w:lvl w:ilvl="5">
      <w:numFmt w:val="bullet"/>
      <w:lvlText w:val="•"/>
      <w:lvlJc w:val="left"/>
      <w:pPr>
        <w:ind w:left="1660" w:hanging="840"/>
      </w:pPr>
    </w:lvl>
    <w:lvl w:ilvl="6">
      <w:numFmt w:val="bullet"/>
      <w:lvlText w:val="•"/>
      <w:lvlJc w:val="left"/>
      <w:pPr>
        <w:ind w:left="1680" w:hanging="840"/>
      </w:pPr>
    </w:lvl>
    <w:lvl w:ilvl="7">
      <w:numFmt w:val="bullet"/>
      <w:lvlText w:val="•"/>
      <w:lvlJc w:val="left"/>
      <w:pPr>
        <w:ind w:left="3599" w:hanging="840"/>
      </w:pPr>
    </w:lvl>
    <w:lvl w:ilvl="8">
      <w:numFmt w:val="bullet"/>
      <w:lvlText w:val="•"/>
      <w:lvlJc w:val="left"/>
      <w:pPr>
        <w:ind w:left="5518" w:hanging="840"/>
      </w:pPr>
    </w:lvl>
  </w:abstractNum>
  <w:abstractNum w:abstractNumId="5" w15:restartNumberingAfterBreak="0">
    <w:nsid w:val="18C02312"/>
    <w:multiLevelType w:val="multilevel"/>
    <w:tmpl w:val="AE9E6780"/>
    <w:lvl w:ilvl="0">
      <w:start w:val="1"/>
      <w:numFmt w:val="decimal"/>
      <w:lvlText w:val="%1."/>
      <w:lvlJc w:val="left"/>
      <w:pPr>
        <w:ind w:left="720" w:hanging="360"/>
      </w:pPr>
      <w:rPr>
        <w:rFonts w:hint="default"/>
        <w:b/>
        <w:bCs/>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641418F"/>
    <w:multiLevelType w:val="multilevel"/>
    <w:tmpl w:val="D25E0362"/>
    <w:lvl w:ilvl="0">
      <w:start w:val="1"/>
      <w:numFmt w:val="decimal"/>
      <w:lvlText w:val="%1."/>
      <w:lvlJc w:val="left"/>
      <w:pPr>
        <w:ind w:left="567" w:hanging="207"/>
      </w:pPr>
      <w:rPr>
        <w:rFonts w:hint="default"/>
        <w:b/>
        <w:bCs/>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15:restartNumberingAfterBreak="0">
    <w:nsid w:val="32D71199"/>
    <w:multiLevelType w:val="multilevel"/>
    <w:tmpl w:val="0358A5D2"/>
    <w:lvl w:ilvl="0">
      <w:start w:val="1"/>
      <w:numFmt w:val="none"/>
      <w:lvlText w:val="5."/>
      <w:lvlJc w:val="left"/>
      <w:pPr>
        <w:ind w:left="360" w:hanging="360"/>
      </w:pPr>
      <w:rPr>
        <w:rFonts w:hint="default"/>
      </w:rPr>
    </w:lvl>
    <w:lvl w:ilvl="1">
      <w:start w:val="1"/>
      <w:numFmt w:val="decimal"/>
      <w:lvlText w:val="%15.%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5967723"/>
    <w:multiLevelType w:val="multilevel"/>
    <w:tmpl w:val="B924411C"/>
    <w:lvl w:ilvl="0">
      <w:start w:val="26"/>
      <w:numFmt w:val="decimal"/>
      <w:lvlText w:val="%1"/>
      <w:lvlJc w:val="left"/>
      <w:pPr>
        <w:ind w:left="490" w:hanging="490"/>
      </w:pPr>
    </w:lvl>
    <w:lvl w:ilvl="1">
      <w:start w:val="1"/>
      <w:numFmt w:val="decimal"/>
      <w:lvlText w:val="%1.%2"/>
      <w:lvlJc w:val="left"/>
      <w:pPr>
        <w:ind w:left="490" w:hanging="49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9" w15:restartNumberingAfterBreak="0">
    <w:nsid w:val="36907CAE"/>
    <w:multiLevelType w:val="multilevel"/>
    <w:tmpl w:val="998E4D40"/>
    <w:lvl w:ilvl="0">
      <w:start w:val="1"/>
      <w:numFmt w:val="decimal"/>
      <w:lvlText w:val="%1."/>
      <w:lvlJc w:val="left"/>
      <w:pPr>
        <w:ind w:left="360" w:hanging="360"/>
      </w:pPr>
      <w:rPr>
        <w:rFonts w:hint="default"/>
      </w:rPr>
    </w:lvl>
    <w:lvl w:ilvl="1">
      <w:start w:val="1"/>
      <w:numFmt w:val="decimal"/>
      <w:lvlText w:val="44.%2."/>
      <w:lvlJc w:val="left"/>
      <w:pPr>
        <w:ind w:left="567"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8DE5872"/>
    <w:multiLevelType w:val="multilevel"/>
    <w:tmpl w:val="40A42BA8"/>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F7358A2"/>
    <w:multiLevelType w:val="multilevel"/>
    <w:tmpl w:val="ECE26068"/>
    <w:lvl w:ilvl="0">
      <w:start w:val="31"/>
      <w:numFmt w:val="decimal"/>
      <w:lvlText w:val="%1."/>
      <w:lvlJc w:val="left"/>
      <w:pPr>
        <w:ind w:left="560" w:hanging="560"/>
      </w:pPr>
      <w:rPr>
        <w:b/>
        <w:bCs/>
      </w:rPr>
    </w:lvl>
    <w:lvl w:ilvl="1">
      <w:start w:val="1"/>
      <w:numFmt w:val="decimal"/>
      <w:lvlText w:val="%1.%2."/>
      <w:lvlJc w:val="left"/>
      <w:pPr>
        <w:ind w:left="1620" w:hanging="720"/>
      </w:pPr>
    </w:lvl>
    <w:lvl w:ilvl="2">
      <w:start w:val="1"/>
      <w:numFmt w:val="decimal"/>
      <w:lvlText w:val="%1.%2.%3."/>
      <w:lvlJc w:val="left"/>
      <w:pPr>
        <w:ind w:left="2520" w:hanging="720"/>
      </w:pPr>
    </w:lvl>
    <w:lvl w:ilvl="3">
      <w:start w:val="1"/>
      <w:numFmt w:val="decimal"/>
      <w:lvlText w:val="%1.%2.%3.%4."/>
      <w:lvlJc w:val="left"/>
      <w:pPr>
        <w:ind w:left="3780" w:hanging="1080"/>
      </w:pPr>
    </w:lvl>
    <w:lvl w:ilvl="4">
      <w:start w:val="1"/>
      <w:numFmt w:val="decimal"/>
      <w:lvlText w:val="%1.%2.%3.%4.%5."/>
      <w:lvlJc w:val="left"/>
      <w:pPr>
        <w:ind w:left="4680" w:hanging="1080"/>
      </w:pPr>
    </w:lvl>
    <w:lvl w:ilvl="5">
      <w:start w:val="1"/>
      <w:numFmt w:val="decimal"/>
      <w:lvlText w:val="%1.%2.%3.%4.%5.%6."/>
      <w:lvlJc w:val="left"/>
      <w:pPr>
        <w:ind w:left="5940" w:hanging="1440"/>
      </w:pPr>
    </w:lvl>
    <w:lvl w:ilvl="6">
      <w:start w:val="1"/>
      <w:numFmt w:val="decimal"/>
      <w:lvlText w:val="%1.%2.%3.%4.%5.%6.%7."/>
      <w:lvlJc w:val="left"/>
      <w:pPr>
        <w:ind w:left="7200" w:hanging="1800"/>
      </w:pPr>
    </w:lvl>
    <w:lvl w:ilvl="7">
      <w:start w:val="1"/>
      <w:numFmt w:val="decimal"/>
      <w:lvlText w:val="%1.%2.%3.%4.%5.%6.%7.%8."/>
      <w:lvlJc w:val="left"/>
      <w:pPr>
        <w:ind w:left="8100" w:hanging="1800"/>
      </w:pPr>
    </w:lvl>
    <w:lvl w:ilvl="8">
      <w:start w:val="1"/>
      <w:numFmt w:val="decimal"/>
      <w:lvlText w:val="%1.%2.%3.%4.%5.%6.%7.%8.%9."/>
      <w:lvlJc w:val="left"/>
      <w:pPr>
        <w:ind w:left="9360" w:hanging="2160"/>
      </w:pPr>
    </w:lvl>
  </w:abstractNum>
  <w:abstractNum w:abstractNumId="12" w15:restartNumberingAfterBreak="0">
    <w:nsid w:val="433C057C"/>
    <w:multiLevelType w:val="hybridMultilevel"/>
    <w:tmpl w:val="1FDEC9D0"/>
    <w:lvl w:ilvl="0" w:tplc="F19A36DC">
      <w:start w:val="21"/>
      <w:numFmt w:val="decimal"/>
      <w:lvlText w:val="%1."/>
      <w:lvlJc w:val="left"/>
      <w:pPr>
        <w:ind w:left="720" w:hanging="360"/>
      </w:pPr>
      <w:rPr>
        <w:rFonts w:hint="default"/>
        <w:b/>
        <w:bCs/>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483979E5"/>
    <w:multiLevelType w:val="multilevel"/>
    <w:tmpl w:val="4CAA841E"/>
    <w:lvl w:ilvl="0">
      <w:start w:val="27"/>
      <w:numFmt w:val="decimal"/>
      <w:lvlText w:val="%1"/>
      <w:lvlJc w:val="left"/>
      <w:pPr>
        <w:ind w:left="490" w:hanging="490"/>
      </w:pPr>
      <w:rPr>
        <w:b/>
        <w:bCs/>
      </w:rPr>
    </w:lvl>
    <w:lvl w:ilvl="1">
      <w:start w:val="1"/>
      <w:numFmt w:val="decimal"/>
      <w:lvlText w:val="%1.%2"/>
      <w:lvlJc w:val="left"/>
      <w:pPr>
        <w:ind w:left="490" w:hanging="49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4" w15:restartNumberingAfterBreak="0">
    <w:nsid w:val="514E54DF"/>
    <w:multiLevelType w:val="multilevel"/>
    <w:tmpl w:val="368851CE"/>
    <w:lvl w:ilvl="0">
      <w:start w:val="1"/>
      <w:numFmt w:val="decimal"/>
      <w:lvlText w:val="%1."/>
      <w:lvlJc w:val="left"/>
      <w:pPr>
        <w:ind w:left="360" w:hanging="360"/>
      </w:pPr>
      <w:rPr>
        <w:rFonts w:hint="default"/>
      </w:rPr>
    </w:lvl>
    <w:lvl w:ilvl="1">
      <w:start w:val="1"/>
      <w:numFmt w:val="decimal"/>
      <w:lvlText w:val="32.%2."/>
      <w:lvlJc w:val="left"/>
      <w:pPr>
        <w:ind w:left="567" w:firstLine="284"/>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ADD0C08"/>
    <w:multiLevelType w:val="multilevel"/>
    <w:tmpl w:val="F3D84C20"/>
    <w:lvl w:ilvl="0">
      <w:start w:val="1"/>
      <w:numFmt w:val="decimal"/>
      <w:lvlText w:val="%1."/>
      <w:lvlJc w:val="left"/>
      <w:pPr>
        <w:ind w:left="0" w:firstLine="0"/>
      </w:pPr>
      <w:rPr>
        <w:rFonts w:hint="default"/>
      </w:rPr>
    </w:lvl>
    <w:lvl w:ilvl="1">
      <w:start w:val="1"/>
      <w:numFmt w:val="decimal"/>
      <w:lvlText w:val="20.%2."/>
      <w:lvlJc w:val="left"/>
      <w:pPr>
        <w:ind w:left="567" w:hanging="567"/>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6" w15:restartNumberingAfterBreak="0">
    <w:nsid w:val="5C8F1BFC"/>
    <w:multiLevelType w:val="multilevel"/>
    <w:tmpl w:val="AE9E6780"/>
    <w:lvl w:ilvl="0">
      <w:start w:val="1"/>
      <w:numFmt w:val="decimal"/>
      <w:lvlText w:val="%1."/>
      <w:lvlJc w:val="left"/>
      <w:pPr>
        <w:ind w:left="720" w:hanging="360"/>
      </w:pPr>
      <w:rPr>
        <w:rFonts w:hint="default"/>
        <w:b/>
        <w:bCs/>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15:restartNumberingAfterBreak="0">
    <w:nsid w:val="63837649"/>
    <w:multiLevelType w:val="multilevel"/>
    <w:tmpl w:val="40FA17F4"/>
    <w:lvl w:ilvl="0">
      <w:start w:val="1"/>
      <w:numFmt w:val="decimal"/>
      <w:lvlText w:val="%1."/>
      <w:lvlJc w:val="left"/>
      <w:pPr>
        <w:ind w:left="0" w:hanging="294"/>
      </w:pPr>
      <w:rPr>
        <w:b/>
        <w:bCs/>
        <w:u w:val="none"/>
      </w:rPr>
    </w:lvl>
    <w:lvl w:ilvl="1">
      <w:numFmt w:val="bullet"/>
      <w:lvlText w:val="•"/>
      <w:lvlJc w:val="left"/>
      <w:pPr>
        <w:ind w:left="1034" w:hanging="294"/>
      </w:pPr>
      <w:rPr>
        <w:u w:val="none"/>
      </w:rPr>
    </w:lvl>
    <w:lvl w:ilvl="2">
      <w:numFmt w:val="bullet"/>
      <w:lvlText w:val="•"/>
      <w:lvlJc w:val="left"/>
      <w:pPr>
        <w:ind w:left="2069" w:hanging="294"/>
      </w:pPr>
      <w:rPr>
        <w:u w:val="none"/>
      </w:rPr>
    </w:lvl>
    <w:lvl w:ilvl="3">
      <w:numFmt w:val="bullet"/>
      <w:lvlText w:val="•"/>
      <w:lvlJc w:val="left"/>
      <w:pPr>
        <w:ind w:left="3104" w:hanging="294"/>
      </w:pPr>
      <w:rPr>
        <w:u w:val="none"/>
      </w:rPr>
    </w:lvl>
    <w:lvl w:ilvl="4">
      <w:numFmt w:val="bullet"/>
      <w:lvlText w:val="•"/>
      <w:lvlJc w:val="left"/>
      <w:pPr>
        <w:ind w:left="4139" w:hanging="294"/>
      </w:pPr>
      <w:rPr>
        <w:u w:val="none"/>
      </w:rPr>
    </w:lvl>
    <w:lvl w:ilvl="5">
      <w:numFmt w:val="bullet"/>
      <w:lvlText w:val="•"/>
      <w:lvlJc w:val="left"/>
      <w:pPr>
        <w:ind w:left="5173" w:hanging="294"/>
      </w:pPr>
      <w:rPr>
        <w:u w:val="none"/>
      </w:rPr>
    </w:lvl>
    <w:lvl w:ilvl="6">
      <w:numFmt w:val="bullet"/>
      <w:lvlText w:val="•"/>
      <w:lvlJc w:val="left"/>
      <w:pPr>
        <w:ind w:left="6208" w:hanging="294"/>
      </w:pPr>
      <w:rPr>
        <w:u w:val="none"/>
      </w:rPr>
    </w:lvl>
    <w:lvl w:ilvl="7">
      <w:numFmt w:val="bullet"/>
      <w:lvlText w:val="•"/>
      <w:lvlJc w:val="left"/>
      <w:pPr>
        <w:ind w:left="7243" w:hanging="294"/>
      </w:pPr>
      <w:rPr>
        <w:u w:val="none"/>
      </w:rPr>
    </w:lvl>
    <w:lvl w:ilvl="8">
      <w:numFmt w:val="bullet"/>
      <w:lvlText w:val="•"/>
      <w:lvlJc w:val="left"/>
      <w:pPr>
        <w:ind w:left="8278" w:hanging="294"/>
      </w:pPr>
      <w:rPr>
        <w:u w:val="none"/>
      </w:rPr>
    </w:lvl>
  </w:abstractNum>
  <w:abstractNum w:abstractNumId="18" w15:restartNumberingAfterBreak="0">
    <w:nsid w:val="65FA079E"/>
    <w:multiLevelType w:val="multilevel"/>
    <w:tmpl w:val="CF2EC770"/>
    <w:lvl w:ilvl="0">
      <w:start w:val="1"/>
      <w:numFmt w:val="decimal"/>
      <w:lvlText w:val="%1."/>
      <w:lvlJc w:val="left"/>
      <w:pPr>
        <w:ind w:left="360" w:hanging="360"/>
      </w:pPr>
      <w:rPr>
        <w:rFonts w:hint="default"/>
      </w:rPr>
    </w:lvl>
    <w:lvl w:ilvl="1">
      <w:start w:val="1"/>
      <w:numFmt w:val="decimal"/>
      <w:lvlText w:val="8.%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69676428"/>
    <w:multiLevelType w:val="hybridMultilevel"/>
    <w:tmpl w:val="4306C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9E62A9"/>
    <w:multiLevelType w:val="multilevel"/>
    <w:tmpl w:val="AE9E6780"/>
    <w:lvl w:ilvl="0">
      <w:start w:val="1"/>
      <w:numFmt w:val="decimal"/>
      <w:lvlText w:val="%1."/>
      <w:lvlJc w:val="left"/>
      <w:pPr>
        <w:ind w:left="720" w:hanging="360"/>
      </w:pPr>
      <w:rPr>
        <w:rFonts w:hint="default"/>
        <w:b/>
        <w:bCs/>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1" w15:restartNumberingAfterBreak="0">
    <w:nsid w:val="7AF84BE0"/>
    <w:multiLevelType w:val="hybridMultilevel"/>
    <w:tmpl w:val="314A3BA0"/>
    <w:lvl w:ilvl="0" w:tplc="F19A36DC">
      <w:start w:val="21"/>
      <w:numFmt w:val="decimal"/>
      <w:lvlText w:val="%1."/>
      <w:lvlJc w:val="left"/>
      <w:pPr>
        <w:ind w:left="801" w:hanging="375"/>
      </w:pPr>
      <w:rPr>
        <w:rFonts w:hint="default"/>
        <w:b/>
        <w:bCs/>
      </w:rPr>
    </w:lvl>
    <w:lvl w:ilvl="1" w:tplc="04180019">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22" w15:restartNumberingAfterBreak="0">
    <w:nsid w:val="7D9763DA"/>
    <w:multiLevelType w:val="multilevel"/>
    <w:tmpl w:val="86DC3ECE"/>
    <w:lvl w:ilvl="0">
      <w:start w:val="1"/>
      <w:numFmt w:val="decimal"/>
      <w:lvlText w:val="%1."/>
      <w:lvlJc w:val="left"/>
      <w:pPr>
        <w:ind w:left="360" w:hanging="360"/>
      </w:pPr>
      <w:rPr>
        <w:rFonts w:hint="default"/>
      </w:rPr>
    </w:lvl>
    <w:lvl w:ilvl="1">
      <w:start w:val="1"/>
      <w:numFmt w:val="decimal"/>
      <w:lvlText w:val="45.%2."/>
      <w:lvlJc w:val="left"/>
      <w:pPr>
        <w:ind w:left="857"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7E2F35EF"/>
    <w:multiLevelType w:val="multilevel"/>
    <w:tmpl w:val="48DCB822"/>
    <w:lvl w:ilvl="0">
      <w:start w:val="1"/>
      <w:numFmt w:val="decimal"/>
      <w:lvlText w:val="%1."/>
      <w:lvlJc w:val="left"/>
      <w:pPr>
        <w:ind w:left="360" w:hanging="360"/>
      </w:pPr>
      <w:rPr>
        <w:rFonts w:hint="default"/>
      </w:rPr>
    </w:lvl>
    <w:lvl w:ilvl="1">
      <w:start w:val="1"/>
      <w:numFmt w:val="decimal"/>
      <w:lvlText w:val="41.%2."/>
      <w:lvlJc w:val="left"/>
      <w:pPr>
        <w:ind w:left="567"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601259100">
    <w:abstractNumId w:val="17"/>
  </w:num>
  <w:num w:numId="2" w16cid:durableId="14233746">
    <w:abstractNumId w:val="8"/>
  </w:num>
  <w:num w:numId="3" w16cid:durableId="1066336843">
    <w:abstractNumId w:val="13"/>
  </w:num>
  <w:num w:numId="4" w16cid:durableId="1949655907">
    <w:abstractNumId w:val="1"/>
  </w:num>
  <w:num w:numId="5" w16cid:durableId="943078763">
    <w:abstractNumId w:val="11"/>
  </w:num>
  <w:num w:numId="6" w16cid:durableId="2082361816">
    <w:abstractNumId w:val="2"/>
  </w:num>
  <w:num w:numId="7" w16cid:durableId="1315455081">
    <w:abstractNumId w:val="4"/>
  </w:num>
  <w:num w:numId="8" w16cid:durableId="689642791">
    <w:abstractNumId w:val="3"/>
  </w:num>
  <w:num w:numId="9" w16cid:durableId="93868406">
    <w:abstractNumId w:val="19"/>
  </w:num>
  <w:num w:numId="10" w16cid:durableId="1958901211">
    <w:abstractNumId w:val="6"/>
  </w:num>
  <w:num w:numId="11" w16cid:durableId="1641882542">
    <w:abstractNumId w:val="21"/>
  </w:num>
  <w:num w:numId="12" w16cid:durableId="989288814">
    <w:abstractNumId w:val="5"/>
  </w:num>
  <w:num w:numId="13" w16cid:durableId="1774325432">
    <w:abstractNumId w:val="16"/>
  </w:num>
  <w:num w:numId="14" w16cid:durableId="1646079121">
    <w:abstractNumId w:val="20"/>
  </w:num>
  <w:num w:numId="15" w16cid:durableId="819613969">
    <w:abstractNumId w:val="12"/>
  </w:num>
  <w:num w:numId="16" w16cid:durableId="1732658280">
    <w:abstractNumId w:val="0"/>
  </w:num>
  <w:num w:numId="17" w16cid:durableId="80765069">
    <w:abstractNumId w:val="7"/>
  </w:num>
  <w:num w:numId="18" w16cid:durableId="758257430">
    <w:abstractNumId w:val="10"/>
  </w:num>
  <w:num w:numId="19" w16cid:durableId="1662653878">
    <w:abstractNumId w:val="15"/>
  </w:num>
  <w:num w:numId="20" w16cid:durableId="2133160620">
    <w:abstractNumId w:val="18"/>
  </w:num>
  <w:num w:numId="21" w16cid:durableId="1409155764">
    <w:abstractNumId w:val="14"/>
  </w:num>
  <w:num w:numId="22" w16cid:durableId="188686372">
    <w:abstractNumId w:val="23"/>
  </w:num>
  <w:num w:numId="23" w16cid:durableId="1534883409">
    <w:abstractNumId w:val="22"/>
  </w:num>
  <w:num w:numId="24" w16cid:durableId="85257557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03F"/>
    <w:rsid w:val="00011892"/>
    <w:rsid w:val="00021522"/>
    <w:rsid w:val="000264D9"/>
    <w:rsid w:val="00050F9B"/>
    <w:rsid w:val="00063095"/>
    <w:rsid w:val="00081760"/>
    <w:rsid w:val="000D1DFC"/>
    <w:rsid w:val="000D4B58"/>
    <w:rsid w:val="000E2ED0"/>
    <w:rsid w:val="000E478D"/>
    <w:rsid w:val="000F7F87"/>
    <w:rsid w:val="00121F2C"/>
    <w:rsid w:val="00122BE1"/>
    <w:rsid w:val="00123366"/>
    <w:rsid w:val="00161BA9"/>
    <w:rsid w:val="00163971"/>
    <w:rsid w:val="001663BE"/>
    <w:rsid w:val="001B0D99"/>
    <w:rsid w:val="001B2770"/>
    <w:rsid w:val="001C58F0"/>
    <w:rsid w:val="001C7371"/>
    <w:rsid w:val="001D2D74"/>
    <w:rsid w:val="001D6731"/>
    <w:rsid w:val="001E4920"/>
    <w:rsid w:val="001F0422"/>
    <w:rsid w:val="001F7E61"/>
    <w:rsid w:val="0020443D"/>
    <w:rsid w:val="00204BD6"/>
    <w:rsid w:val="00211CFC"/>
    <w:rsid w:val="002461CB"/>
    <w:rsid w:val="00264739"/>
    <w:rsid w:val="002A09D6"/>
    <w:rsid w:val="002A357A"/>
    <w:rsid w:val="002D2C95"/>
    <w:rsid w:val="002D7B8B"/>
    <w:rsid w:val="00317311"/>
    <w:rsid w:val="003423F4"/>
    <w:rsid w:val="0035258F"/>
    <w:rsid w:val="00357474"/>
    <w:rsid w:val="00376C94"/>
    <w:rsid w:val="00395833"/>
    <w:rsid w:val="003B68FC"/>
    <w:rsid w:val="003B732A"/>
    <w:rsid w:val="003D74E6"/>
    <w:rsid w:val="003E59BF"/>
    <w:rsid w:val="00426052"/>
    <w:rsid w:val="004556AF"/>
    <w:rsid w:val="0046026B"/>
    <w:rsid w:val="0048273A"/>
    <w:rsid w:val="00496CFB"/>
    <w:rsid w:val="004D16C9"/>
    <w:rsid w:val="004D16FE"/>
    <w:rsid w:val="004D66CE"/>
    <w:rsid w:val="005151DF"/>
    <w:rsid w:val="0052180E"/>
    <w:rsid w:val="00523B03"/>
    <w:rsid w:val="005351C9"/>
    <w:rsid w:val="005558A5"/>
    <w:rsid w:val="005A345F"/>
    <w:rsid w:val="005B50C5"/>
    <w:rsid w:val="00615818"/>
    <w:rsid w:val="00617DB8"/>
    <w:rsid w:val="0062044D"/>
    <w:rsid w:val="006205EC"/>
    <w:rsid w:val="006209B3"/>
    <w:rsid w:val="00643D26"/>
    <w:rsid w:val="00656F94"/>
    <w:rsid w:val="0067660E"/>
    <w:rsid w:val="00681CF3"/>
    <w:rsid w:val="006855FB"/>
    <w:rsid w:val="00694691"/>
    <w:rsid w:val="006A2499"/>
    <w:rsid w:val="006A7FA6"/>
    <w:rsid w:val="006B3A59"/>
    <w:rsid w:val="006C5F15"/>
    <w:rsid w:val="00704DDC"/>
    <w:rsid w:val="00705670"/>
    <w:rsid w:val="0071614D"/>
    <w:rsid w:val="007168D4"/>
    <w:rsid w:val="0071699D"/>
    <w:rsid w:val="007370C8"/>
    <w:rsid w:val="0076057A"/>
    <w:rsid w:val="007668EA"/>
    <w:rsid w:val="00774A4E"/>
    <w:rsid w:val="00795FEA"/>
    <w:rsid w:val="007B1FD3"/>
    <w:rsid w:val="007B3911"/>
    <w:rsid w:val="007B6FEE"/>
    <w:rsid w:val="007B73B8"/>
    <w:rsid w:val="007C6066"/>
    <w:rsid w:val="007F7280"/>
    <w:rsid w:val="00805E72"/>
    <w:rsid w:val="00820459"/>
    <w:rsid w:val="008278C9"/>
    <w:rsid w:val="0083023C"/>
    <w:rsid w:val="00847C8B"/>
    <w:rsid w:val="0087349B"/>
    <w:rsid w:val="008938DA"/>
    <w:rsid w:val="008A3E4A"/>
    <w:rsid w:val="008C47B0"/>
    <w:rsid w:val="008C5E8E"/>
    <w:rsid w:val="008D1009"/>
    <w:rsid w:val="008D533B"/>
    <w:rsid w:val="008E02C2"/>
    <w:rsid w:val="008F7750"/>
    <w:rsid w:val="00933FBA"/>
    <w:rsid w:val="00944CFF"/>
    <w:rsid w:val="009461A5"/>
    <w:rsid w:val="00953D8C"/>
    <w:rsid w:val="00973AFA"/>
    <w:rsid w:val="0097697F"/>
    <w:rsid w:val="00986D18"/>
    <w:rsid w:val="009B7B31"/>
    <w:rsid w:val="00A03DB6"/>
    <w:rsid w:val="00A2003F"/>
    <w:rsid w:val="00A20628"/>
    <w:rsid w:val="00A23DEB"/>
    <w:rsid w:val="00A27265"/>
    <w:rsid w:val="00A34E8C"/>
    <w:rsid w:val="00A35DFF"/>
    <w:rsid w:val="00A63422"/>
    <w:rsid w:val="00A81C6A"/>
    <w:rsid w:val="00A84337"/>
    <w:rsid w:val="00A84F10"/>
    <w:rsid w:val="00A92105"/>
    <w:rsid w:val="00A92485"/>
    <w:rsid w:val="00A971C0"/>
    <w:rsid w:val="00AA368B"/>
    <w:rsid w:val="00AB0FA6"/>
    <w:rsid w:val="00AE0E00"/>
    <w:rsid w:val="00AE4545"/>
    <w:rsid w:val="00AE4B62"/>
    <w:rsid w:val="00AE7B36"/>
    <w:rsid w:val="00B249BE"/>
    <w:rsid w:val="00B30998"/>
    <w:rsid w:val="00B40841"/>
    <w:rsid w:val="00B5572C"/>
    <w:rsid w:val="00B731B9"/>
    <w:rsid w:val="00B75DFB"/>
    <w:rsid w:val="00B861AC"/>
    <w:rsid w:val="00B9740B"/>
    <w:rsid w:val="00BB7C1A"/>
    <w:rsid w:val="00BC3C24"/>
    <w:rsid w:val="00BC3D0D"/>
    <w:rsid w:val="00BD66AB"/>
    <w:rsid w:val="00BE2DC2"/>
    <w:rsid w:val="00BF5850"/>
    <w:rsid w:val="00C06D1D"/>
    <w:rsid w:val="00C21BCB"/>
    <w:rsid w:val="00C26788"/>
    <w:rsid w:val="00C33C5A"/>
    <w:rsid w:val="00C3517C"/>
    <w:rsid w:val="00C413DC"/>
    <w:rsid w:val="00C5118E"/>
    <w:rsid w:val="00C6013A"/>
    <w:rsid w:val="00C85572"/>
    <w:rsid w:val="00C9052B"/>
    <w:rsid w:val="00CA54F2"/>
    <w:rsid w:val="00CB0EB2"/>
    <w:rsid w:val="00CC2086"/>
    <w:rsid w:val="00CE6B16"/>
    <w:rsid w:val="00CF0C3A"/>
    <w:rsid w:val="00D34A52"/>
    <w:rsid w:val="00D5123A"/>
    <w:rsid w:val="00D559D6"/>
    <w:rsid w:val="00DC16E4"/>
    <w:rsid w:val="00DE39B6"/>
    <w:rsid w:val="00DF4E76"/>
    <w:rsid w:val="00E00ADA"/>
    <w:rsid w:val="00E037F3"/>
    <w:rsid w:val="00E11103"/>
    <w:rsid w:val="00E17A84"/>
    <w:rsid w:val="00E22F57"/>
    <w:rsid w:val="00E2498E"/>
    <w:rsid w:val="00E4215B"/>
    <w:rsid w:val="00E71DFF"/>
    <w:rsid w:val="00E73F45"/>
    <w:rsid w:val="00E8674C"/>
    <w:rsid w:val="00E9559D"/>
    <w:rsid w:val="00EA17DA"/>
    <w:rsid w:val="00EB160C"/>
    <w:rsid w:val="00F324E3"/>
    <w:rsid w:val="00F34A5E"/>
    <w:rsid w:val="00F62697"/>
    <w:rsid w:val="00F832FA"/>
    <w:rsid w:val="00F834FB"/>
    <w:rsid w:val="00F95E33"/>
    <w:rsid w:val="00FB39CB"/>
    <w:rsid w:val="00FC02C7"/>
    <w:rsid w:val="00FD232A"/>
  </w:rsids>
  <m:mathPr>
    <m:mathFont m:val="Cambria Math"/>
    <m:brkBin m:val="before"/>
    <m:brkBinSub m:val="--"/>
    <m:smallFrac m:val="0"/>
    <m:dispDef/>
    <m:lMargin m:val="0"/>
    <m:rMargin m:val="0"/>
    <m:defJc m:val="centerGroup"/>
    <m:wrapIndent m:val="1440"/>
    <m:intLim m:val="subSup"/>
    <m:naryLim m:val="undOvr"/>
  </m:mathPr>
  <w:themeFontLang w:val="ro-RO"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63288"/>
  <w15:docId w15:val="{422A2EC8-B6B4-45F7-9AFC-D1AF7ED53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o-MD" w:eastAsia="ro-R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6D1D"/>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paragraph" w:styleId="a4">
    <w:name w:val="List Paragraph"/>
    <w:uiPriority w:val="1"/>
    <w:qFormat/>
    <w:rsid w:val="008058CB"/>
    <w:pPr>
      <w:ind w:left="720"/>
      <w:contextualSpacing/>
    </w:pPr>
  </w:style>
  <w:style w:type="paragraph" w:styleId="a5">
    <w:name w:val="Normal (Web)"/>
    <w:uiPriority w:val="99"/>
    <w:semiHidden/>
    <w:unhideWhenUsed/>
    <w:rsid w:val="00F04B9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6">
    <w:name w:val="header"/>
    <w:link w:val="a7"/>
    <w:uiPriority w:val="99"/>
    <w:unhideWhenUsed/>
    <w:rsid w:val="002F3C89"/>
    <w:pPr>
      <w:tabs>
        <w:tab w:val="center" w:pos="4677"/>
        <w:tab w:val="right" w:pos="9355"/>
      </w:tabs>
      <w:spacing w:line="240" w:lineRule="auto"/>
    </w:pPr>
  </w:style>
  <w:style w:type="character" w:customStyle="1" w:styleId="a7">
    <w:name w:val="Верхний колонтитул Знак"/>
    <w:basedOn w:val="a0"/>
    <w:link w:val="a6"/>
    <w:uiPriority w:val="99"/>
    <w:rsid w:val="002F3C89"/>
  </w:style>
  <w:style w:type="paragraph" w:styleId="a8">
    <w:name w:val="footer"/>
    <w:link w:val="a9"/>
    <w:uiPriority w:val="99"/>
    <w:unhideWhenUsed/>
    <w:rsid w:val="002F3C89"/>
    <w:pPr>
      <w:tabs>
        <w:tab w:val="center" w:pos="4677"/>
        <w:tab w:val="right" w:pos="9355"/>
      </w:tabs>
      <w:spacing w:line="240" w:lineRule="auto"/>
    </w:pPr>
  </w:style>
  <w:style w:type="character" w:customStyle="1" w:styleId="a9">
    <w:name w:val="Нижний колонтитул Знак"/>
    <w:basedOn w:val="a0"/>
    <w:link w:val="a8"/>
    <w:uiPriority w:val="99"/>
    <w:rsid w:val="002F3C89"/>
  </w:style>
  <w:style w:type="paragraph" w:styleId="aa">
    <w:name w:val="annotation text"/>
    <w:link w:val="ab"/>
    <w:uiPriority w:val="99"/>
    <w:unhideWhenUsed/>
    <w:pPr>
      <w:spacing w:line="240" w:lineRule="auto"/>
    </w:pPr>
    <w:rPr>
      <w:sz w:val="20"/>
      <w:szCs w:val="20"/>
    </w:rPr>
  </w:style>
  <w:style w:type="character" w:customStyle="1" w:styleId="ab">
    <w:name w:val="Текст примечания Знак"/>
    <w:basedOn w:val="a0"/>
    <w:link w:val="aa"/>
    <w:uiPriority w:val="99"/>
    <w:rPr>
      <w:sz w:val="20"/>
      <w:szCs w:val="20"/>
    </w:rPr>
  </w:style>
  <w:style w:type="character" w:styleId="ac">
    <w:name w:val="annotation reference"/>
    <w:basedOn w:val="a0"/>
    <w:uiPriority w:val="99"/>
    <w:semiHidden/>
    <w:unhideWhenUsed/>
    <w:rPr>
      <w:sz w:val="16"/>
      <w:szCs w:val="16"/>
    </w:rPr>
  </w:style>
  <w:style w:type="paragraph" w:styleId="ad">
    <w:name w:val="Subtitle"/>
    <w:basedOn w:val="a"/>
    <w:next w:val="a"/>
    <w:uiPriority w:val="11"/>
    <w:qFormat/>
    <w:pPr>
      <w:keepNext/>
      <w:keepLines/>
      <w:spacing w:after="320"/>
    </w:pPr>
    <w:rPr>
      <w:color w:val="666666"/>
      <w:sz w:val="30"/>
      <w:szCs w:val="30"/>
    </w:rPr>
  </w:style>
  <w:style w:type="paragraph" w:styleId="ae">
    <w:name w:val="Revision"/>
    <w:hidden/>
    <w:uiPriority w:val="99"/>
    <w:semiHidden/>
    <w:rsid w:val="0035258F"/>
    <w:pPr>
      <w:spacing w:line="240" w:lineRule="auto"/>
    </w:pPr>
  </w:style>
  <w:style w:type="paragraph" w:styleId="af">
    <w:name w:val="annotation subject"/>
    <w:basedOn w:val="aa"/>
    <w:next w:val="aa"/>
    <w:link w:val="af0"/>
    <w:uiPriority w:val="99"/>
    <w:semiHidden/>
    <w:unhideWhenUsed/>
    <w:rsid w:val="004D16C9"/>
    <w:rPr>
      <w:b/>
      <w:bCs/>
    </w:rPr>
  </w:style>
  <w:style w:type="character" w:customStyle="1" w:styleId="af0">
    <w:name w:val="Тема примечания Знак"/>
    <w:basedOn w:val="ab"/>
    <w:link w:val="af"/>
    <w:uiPriority w:val="99"/>
    <w:semiHidden/>
    <w:rsid w:val="004D16C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Woa0XI6NhlTa8cG9lqqwH2+V4A==">CgMxLjAyDmguejN2dW9hMWpwZ3BjMg5oLnF2cHpuOGh5MWZ2djIOaC5iajN4Y2hnNTE3bnEyDmguZmZpM25yNG1uYTA5Mg5oLm9hOXlqdDljaGlpaTIOaC4xY201cGV3ZDBqbGgyDmgubTcxbnA2YzNrbGswMg5oLnEyNnZmMHdnYnkxNzIOaC5kZTJsdTQ2NTRwc2k4AHIhMV9Bd0pUYXlfbGtQU1pTRlI3QldndWJiZVRvREdtSVZy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477EB-F3DC-44B7-8581-EEB36E57F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9067</Words>
  <Characters>52589</Characters>
  <Application>Microsoft Office Word</Application>
  <DocSecurity>0</DocSecurity>
  <Lines>438</Lines>
  <Paragraphs>123</Paragraphs>
  <ScaleCrop>false</ScaleCrop>
  <HeadingPairs>
    <vt:vector size="6" baseType="variant">
      <vt:variant>
        <vt:lpstr>Title</vt:lpstr>
      </vt:variant>
      <vt:variant>
        <vt:i4>1</vt:i4>
      </vt:variant>
      <vt:variant>
        <vt:lpstr>Название</vt:lpstr>
      </vt:variant>
      <vt:variant>
        <vt:i4>1</vt:i4>
      </vt:variant>
      <vt:variant>
        <vt:lpstr>Titlu</vt:lpstr>
      </vt:variant>
      <vt:variant>
        <vt:i4>1</vt:i4>
      </vt:variant>
    </vt:vector>
  </HeadingPairs>
  <TitlesOfParts>
    <vt:vector size="3" baseType="lpstr">
      <vt:lpstr/>
      <vt:lpstr/>
      <vt:lpstr/>
    </vt:vector>
  </TitlesOfParts>
  <Company/>
  <LinksUpToDate>false</LinksUpToDate>
  <CharactersWithSpaces>61533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dc:creator>
  <cp:lastModifiedBy>Director</cp:lastModifiedBy>
  <cp:revision>2</cp:revision>
  <dcterms:created xsi:type="dcterms:W3CDTF">2026-02-27T10:54:00Z</dcterms:created>
  <dcterms:modified xsi:type="dcterms:W3CDTF">2026-02-27T10:54:00Z</dcterms:modified>
</cp:coreProperties>
</file>