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42597" w14:textId="088E4F71" w:rsidR="00D86078" w:rsidRPr="00543F10" w:rsidRDefault="00D86078" w:rsidP="00494C30">
      <w:pPr>
        <w:spacing w:after="0"/>
        <w:ind w:left="-567" w:firstLine="567"/>
        <w:jc w:val="right"/>
        <w:rPr>
          <w:rFonts w:eastAsia="Times New Roman" w:cs="Times New Roman"/>
          <w:color w:val="000000"/>
          <w:szCs w:val="28"/>
          <w:lang w:val="ro-RO"/>
        </w:rPr>
      </w:pPr>
      <w:bookmarkStart w:id="0" w:name="_GoBack"/>
      <w:bookmarkEnd w:id="0"/>
      <w:r w:rsidRPr="00C77339">
        <w:rPr>
          <w:rFonts w:eastAsia="Times New Roman" w:cs="Times New Roman"/>
          <w:color w:val="000000"/>
          <w:szCs w:val="28"/>
          <w:lang w:val="it-IT"/>
        </w:rPr>
        <w:t>Proiect</w:t>
      </w:r>
      <w:r w:rsidR="00543F10">
        <w:rPr>
          <w:rFonts w:eastAsia="Times New Roman" w:cs="Times New Roman"/>
          <w:color w:val="000000"/>
          <w:szCs w:val="28"/>
          <w:lang w:val="ro-RO"/>
        </w:rPr>
        <w:t xml:space="preserve"> UE</w:t>
      </w:r>
    </w:p>
    <w:p w14:paraId="7753076A" w14:textId="77777777" w:rsidR="00D86078" w:rsidRPr="00C77339" w:rsidRDefault="00D86078" w:rsidP="00494C30">
      <w:pPr>
        <w:spacing w:after="0"/>
        <w:ind w:left="-567" w:firstLine="567"/>
        <w:jc w:val="right"/>
        <w:rPr>
          <w:rFonts w:eastAsia="Times New Roman" w:cs="Times New Roman"/>
          <w:sz w:val="24"/>
          <w:szCs w:val="24"/>
          <w:lang w:val="it-IT"/>
        </w:rPr>
      </w:pPr>
    </w:p>
    <w:p w14:paraId="7572A150" w14:textId="77777777" w:rsidR="00EA1463" w:rsidRDefault="00EA1463" w:rsidP="00494C30">
      <w:pPr>
        <w:tabs>
          <w:tab w:val="left" w:pos="709"/>
        </w:tabs>
        <w:spacing w:after="0"/>
        <w:ind w:left="-567" w:firstLine="567"/>
        <w:jc w:val="right"/>
        <w:rPr>
          <w:rFonts w:eastAsia="Times New Roman" w:cs="Times New Roman"/>
          <w:b/>
          <w:bCs/>
          <w:szCs w:val="28"/>
          <w:lang w:val="ro-RO" w:eastAsia="ru-RU"/>
        </w:rPr>
      </w:pPr>
    </w:p>
    <w:p w14:paraId="4EAD3AD5" w14:textId="01A6C224" w:rsidR="00CE28CF" w:rsidRPr="00570DD1" w:rsidRDefault="00CE28CF" w:rsidP="00494C30">
      <w:pPr>
        <w:tabs>
          <w:tab w:val="left" w:pos="709"/>
        </w:tabs>
        <w:spacing w:after="0"/>
        <w:ind w:left="-567" w:firstLine="567"/>
        <w:jc w:val="center"/>
        <w:rPr>
          <w:rFonts w:eastAsia="Times New Roman" w:cs="Times New Roman"/>
          <w:b/>
          <w:bCs/>
          <w:szCs w:val="28"/>
          <w:lang w:val="ro-RO" w:eastAsia="ru-RU"/>
        </w:rPr>
      </w:pPr>
      <w:r w:rsidRPr="00570DD1">
        <w:rPr>
          <w:rFonts w:eastAsia="Times New Roman" w:cs="Times New Roman"/>
          <w:b/>
          <w:bCs/>
          <w:szCs w:val="28"/>
          <w:lang w:val="ro-RO" w:eastAsia="ru-RU"/>
        </w:rPr>
        <w:t xml:space="preserve">L E G E </w:t>
      </w:r>
    </w:p>
    <w:p w14:paraId="66B6D172" w14:textId="4FB77FA6" w:rsidR="00CE28CF" w:rsidRPr="00570DD1" w:rsidRDefault="00CE28CF" w:rsidP="00494C30">
      <w:pPr>
        <w:spacing w:after="0"/>
        <w:ind w:left="-567" w:firstLine="567"/>
        <w:jc w:val="center"/>
        <w:rPr>
          <w:rFonts w:eastAsia="Times New Roman" w:cs="Times New Roman"/>
          <w:b/>
          <w:bCs/>
          <w:szCs w:val="28"/>
          <w:lang w:val="ro-RO" w:eastAsia="ru-RU"/>
        </w:rPr>
      </w:pPr>
      <w:r w:rsidRPr="00570DD1">
        <w:rPr>
          <w:rFonts w:eastAsia="Times New Roman" w:cs="Times New Roman"/>
          <w:b/>
          <w:bCs/>
          <w:szCs w:val="28"/>
          <w:lang w:val="ro-RO" w:eastAsia="ru-RU"/>
        </w:rPr>
        <w:t xml:space="preserve">privind </w:t>
      </w:r>
      <w:r w:rsidR="004E6A4D" w:rsidRPr="004E6A4D">
        <w:rPr>
          <w:rFonts w:eastAsia="Times New Roman" w:cs="Times New Roman"/>
          <w:b/>
          <w:bCs/>
          <w:szCs w:val="28"/>
          <w:lang w:val="ro-RO" w:eastAsia="ru-RU"/>
        </w:rPr>
        <w:t xml:space="preserve">facturarea electronică în domeniul achiziţiilor </w:t>
      </w:r>
    </w:p>
    <w:p w14:paraId="0E8DFAFA" w14:textId="77777777" w:rsidR="00CE28CF" w:rsidRPr="00570DD1" w:rsidRDefault="00CE28CF" w:rsidP="00494C30">
      <w:pPr>
        <w:spacing w:after="0"/>
        <w:ind w:left="-567" w:firstLine="567"/>
        <w:jc w:val="center"/>
        <w:rPr>
          <w:rFonts w:eastAsia="Times New Roman" w:cs="Times New Roman"/>
          <w:b/>
          <w:bCs/>
          <w:szCs w:val="28"/>
          <w:lang w:val="ro-RO" w:eastAsia="ru-RU"/>
        </w:rPr>
      </w:pPr>
    </w:p>
    <w:p w14:paraId="77E20642" w14:textId="455388C6" w:rsidR="00CE28CF" w:rsidRDefault="00CE28CF" w:rsidP="00494C30">
      <w:pPr>
        <w:spacing w:after="0"/>
        <w:ind w:left="-567" w:firstLine="567"/>
        <w:jc w:val="both"/>
        <w:rPr>
          <w:rFonts w:eastAsia="Times New Roman" w:cs="Times New Roman"/>
          <w:szCs w:val="28"/>
          <w:lang w:val="ro-RO" w:eastAsia="ru-RU"/>
        </w:rPr>
      </w:pPr>
      <w:r w:rsidRPr="00570DD1">
        <w:rPr>
          <w:rFonts w:eastAsia="Times New Roman" w:cs="Times New Roman"/>
          <w:szCs w:val="28"/>
          <w:lang w:val="ro-RO" w:eastAsia="ru-RU"/>
        </w:rPr>
        <w:t>Parlamentul adoptă prezenta lege organică.</w:t>
      </w:r>
    </w:p>
    <w:p w14:paraId="30B2E561" w14:textId="77777777" w:rsidR="004E6A4D" w:rsidRPr="00570DD1" w:rsidRDefault="004E6A4D" w:rsidP="00494C30">
      <w:pPr>
        <w:spacing w:after="0"/>
        <w:ind w:left="-567" w:firstLine="567"/>
        <w:jc w:val="both"/>
        <w:rPr>
          <w:rFonts w:eastAsia="Times New Roman" w:cs="Times New Roman"/>
          <w:szCs w:val="28"/>
          <w:lang w:val="ro-RO" w:eastAsia="ru-RU"/>
        </w:rPr>
      </w:pPr>
    </w:p>
    <w:p w14:paraId="14EE224C" w14:textId="37756701" w:rsidR="00413A1A" w:rsidRPr="00C77339" w:rsidRDefault="00413A1A" w:rsidP="00413A1A">
      <w:pPr>
        <w:spacing w:after="0"/>
        <w:ind w:left="-567" w:firstLine="567"/>
        <w:jc w:val="both"/>
        <w:rPr>
          <w:lang w:val="it-IT"/>
        </w:rPr>
      </w:pPr>
      <w:r w:rsidRPr="00C77339">
        <w:rPr>
          <w:lang w:val="it-IT"/>
        </w:rPr>
        <w:t>Prezenta lege transpune (transpune art. 1 - 13) Directiva 2014/55/UE a Parlamentului European și a Consiliului din 16 aprilie 2014 privind facturarea electronică în domeniul achizițiilor publice</w:t>
      </w:r>
      <w:r w:rsidR="00A8494B" w:rsidRPr="00C77339">
        <w:rPr>
          <w:lang w:val="it-IT"/>
        </w:rPr>
        <w:t>,</w:t>
      </w:r>
      <w:r w:rsidRPr="00C77339">
        <w:rPr>
          <w:lang w:val="it-IT"/>
        </w:rPr>
        <w:t xml:space="preserve"> publicată în Jurnalul Oficial al Uniunii Europene </w:t>
      </w:r>
      <w:r w:rsidR="00A8494B" w:rsidRPr="00C77339">
        <w:rPr>
          <w:lang w:val="it-IT"/>
        </w:rPr>
        <w:t xml:space="preserve">seria </w:t>
      </w:r>
      <w:r w:rsidRPr="00C77339">
        <w:rPr>
          <w:lang w:val="it-IT"/>
        </w:rPr>
        <w:t>L</w:t>
      </w:r>
      <w:r w:rsidR="00A8494B" w:rsidRPr="00C77339">
        <w:rPr>
          <w:lang w:val="it-IT"/>
        </w:rPr>
        <w:t xml:space="preserve"> </w:t>
      </w:r>
      <w:r w:rsidRPr="00C77339">
        <w:rPr>
          <w:lang w:val="it-IT"/>
        </w:rPr>
        <w:t>133/1 din 6 mai 2014</w:t>
      </w:r>
      <w:r w:rsidR="00B44B53" w:rsidRPr="00C77339">
        <w:rPr>
          <w:lang w:val="it-IT"/>
        </w:rPr>
        <w:t>,</w:t>
      </w:r>
      <w:r w:rsidR="00A0652B" w:rsidRPr="00C77339">
        <w:rPr>
          <w:lang w:val="it-IT"/>
        </w:rPr>
        <w:t xml:space="preserve"> </w:t>
      </w:r>
      <w:r w:rsidR="00A0652B" w:rsidRPr="000858E5">
        <w:rPr>
          <w:rFonts w:cs="Times New Roman"/>
          <w:lang w:val="ro-RO"/>
        </w:rPr>
        <w:t xml:space="preserve">nr. CELEX: </w:t>
      </w:r>
      <w:r w:rsidR="00A0652B" w:rsidRPr="00CC30D3">
        <w:rPr>
          <w:rFonts w:cs="Times New Roman"/>
          <w:lang w:val="ro-RO"/>
        </w:rPr>
        <w:t>32014L0055</w:t>
      </w:r>
      <w:r w:rsidR="00A0652B">
        <w:rPr>
          <w:rFonts w:cs="Times New Roman"/>
          <w:lang w:val="ro-RO"/>
        </w:rPr>
        <w:t>,</w:t>
      </w:r>
      <w:r w:rsidR="00B44B53" w:rsidRPr="00C77339">
        <w:rPr>
          <w:lang w:val="it-IT"/>
        </w:rPr>
        <w:t xml:space="preserve"> precum și </w:t>
      </w:r>
      <w:r w:rsidR="000026B2" w:rsidRPr="00C77339">
        <w:rPr>
          <w:lang w:val="it-IT"/>
        </w:rPr>
        <w:t xml:space="preserve">transpune </w:t>
      </w:r>
      <w:r w:rsidR="00B44B53" w:rsidRPr="00C77339">
        <w:rPr>
          <w:lang w:val="it-IT"/>
        </w:rPr>
        <w:t>Decizia de punere în aplicare (UE) 2017/1870 a Comisiei din 16 octombrie 2017 privind publicarea referinței standardului european referitor la facturarea electronică și lista sintaxelor sale în conformitate cu Directiva 2014/55/UE a Parlamentului European și a Consiliului</w:t>
      </w:r>
      <w:r w:rsidR="00DB2481" w:rsidRPr="00C77339">
        <w:rPr>
          <w:lang w:val="it-IT"/>
        </w:rPr>
        <w:t>, publicată în Jurnalul Oficial al Uniunii Europene seria L 266/19 din 17 octombrie 2017</w:t>
      </w:r>
      <w:r w:rsidR="00A0652B" w:rsidRPr="00C77339">
        <w:rPr>
          <w:lang w:val="it-IT"/>
        </w:rPr>
        <w:t>, nr. CELEX: 32017D1870</w:t>
      </w:r>
      <w:r w:rsidRPr="00C77339">
        <w:rPr>
          <w:lang w:val="it-IT"/>
        </w:rPr>
        <w:t>.</w:t>
      </w:r>
    </w:p>
    <w:p w14:paraId="16C19303" w14:textId="77777777" w:rsidR="006311E5" w:rsidRPr="00C77339" w:rsidRDefault="006311E5" w:rsidP="00494C30">
      <w:pPr>
        <w:spacing w:after="0"/>
        <w:ind w:left="-567" w:firstLine="567"/>
        <w:jc w:val="center"/>
        <w:rPr>
          <w:rFonts w:eastAsia="Times New Roman" w:cs="Times New Roman"/>
          <w:b/>
          <w:szCs w:val="28"/>
          <w:lang w:val="it-IT" w:eastAsia="ru-RU"/>
        </w:rPr>
      </w:pPr>
    </w:p>
    <w:p w14:paraId="63589D74" w14:textId="77777777" w:rsidR="005242A9" w:rsidRPr="003C215C" w:rsidRDefault="00E4532F" w:rsidP="005242A9">
      <w:pPr>
        <w:spacing w:after="0"/>
        <w:ind w:left="-567" w:firstLine="567"/>
        <w:jc w:val="both"/>
        <w:rPr>
          <w:rFonts w:eastAsia="Times New Roman" w:cs="Times New Roman"/>
          <w:b/>
          <w:szCs w:val="28"/>
          <w:lang w:val="ro-RO" w:eastAsia="ru-RU"/>
        </w:rPr>
      </w:pPr>
      <w:r w:rsidRPr="001C3072">
        <w:rPr>
          <w:rFonts w:eastAsia="Times New Roman" w:cs="Times New Roman"/>
          <w:b/>
          <w:szCs w:val="28"/>
          <w:lang w:val="ro-RO" w:eastAsia="ru-RU"/>
        </w:rPr>
        <w:t xml:space="preserve">Articolul 1. </w:t>
      </w:r>
      <w:r w:rsidR="005242A9" w:rsidRPr="001C3072">
        <w:rPr>
          <w:rFonts w:eastAsia="Times New Roman" w:cs="Times New Roman"/>
          <w:b/>
          <w:szCs w:val="28"/>
          <w:lang w:val="ro-RO" w:eastAsia="ru-RU"/>
        </w:rPr>
        <w:t>Domeniul de aplicare a legii</w:t>
      </w:r>
      <w:r w:rsidR="005242A9" w:rsidRPr="003C215C">
        <w:rPr>
          <w:rFonts w:eastAsia="Times New Roman" w:cs="Times New Roman"/>
          <w:b/>
          <w:szCs w:val="28"/>
          <w:lang w:val="ro-RO" w:eastAsia="ru-RU"/>
        </w:rPr>
        <w:t xml:space="preserve"> </w:t>
      </w:r>
    </w:p>
    <w:p w14:paraId="6890F607" w14:textId="2CA6595A" w:rsidR="005242A9" w:rsidRPr="005242A9" w:rsidRDefault="005242A9" w:rsidP="00265533">
      <w:pPr>
        <w:spacing w:after="0"/>
        <w:ind w:left="-567" w:firstLine="567"/>
        <w:jc w:val="both"/>
        <w:rPr>
          <w:rFonts w:eastAsia="Times New Roman" w:cs="Times New Roman"/>
          <w:bCs/>
          <w:szCs w:val="28"/>
          <w:lang w:val="ro-RO" w:eastAsia="ru-RU"/>
        </w:rPr>
      </w:pPr>
      <w:r w:rsidRPr="005242A9">
        <w:rPr>
          <w:rFonts w:eastAsia="Times New Roman" w:cs="Times New Roman"/>
          <w:bCs/>
          <w:szCs w:val="28"/>
          <w:lang w:val="ro-RO" w:eastAsia="ru-RU"/>
        </w:rPr>
        <w:t xml:space="preserve">(1) </w:t>
      </w:r>
      <w:r w:rsidR="00D21DFF" w:rsidRPr="00D21DFF">
        <w:rPr>
          <w:rFonts w:eastAsia="Times New Roman" w:cs="Times New Roman"/>
          <w:bCs/>
          <w:szCs w:val="28"/>
          <w:lang w:val="ro-RO" w:eastAsia="ru-RU"/>
        </w:rPr>
        <w:t xml:space="preserve">Prezenta lege se aplică facturilor electronice emise în urma executării contractelor atribuite conform Legii nr. </w:t>
      </w:r>
      <w:r w:rsidR="008F4CB4">
        <w:rPr>
          <w:rFonts w:eastAsia="Times New Roman" w:cs="Times New Roman"/>
          <w:bCs/>
          <w:szCs w:val="28"/>
          <w:lang w:val="ro-RO" w:eastAsia="ru-RU"/>
        </w:rPr>
        <w:t>325/2025</w:t>
      </w:r>
      <w:r w:rsidR="00F961BB">
        <w:rPr>
          <w:rFonts w:eastAsia="Times New Roman" w:cs="Times New Roman"/>
          <w:bCs/>
          <w:szCs w:val="28"/>
          <w:lang w:val="ro-RO" w:eastAsia="ru-RU"/>
        </w:rPr>
        <w:t xml:space="preserve"> </w:t>
      </w:r>
      <w:r w:rsidR="00D21DFF" w:rsidRPr="00D21DFF">
        <w:rPr>
          <w:rFonts w:eastAsia="Times New Roman" w:cs="Times New Roman"/>
          <w:bCs/>
          <w:szCs w:val="28"/>
          <w:lang w:val="ro-RO" w:eastAsia="ru-RU"/>
        </w:rPr>
        <w:t>privind achizițiile publice,</w:t>
      </w:r>
      <w:r w:rsidR="00F23F27">
        <w:rPr>
          <w:rFonts w:eastAsia="Times New Roman" w:cs="Times New Roman"/>
          <w:bCs/>
          <w:szCs w:val="28"/>
          <w:lang w:val="ro-RO" w:eastAsia="ru-RU"/>
        </w:rPr>
        <w:t xml:space="preserve"> </w:t>
      </w:r>
      <w:r w:rsidR="00D21DFF" w:rsidRPr="00D21DFF">
        <w:rPr>
          <w:rFonts w:eastAsia="Times New Roman" w:cs="Times New Roman"/>
          <w:bCs/>
          <w:szCs w:val="28"/>
          <w:lang w:val="ro-RO" w:eastAsia="ru-RU"/>
        </w:rPr>
        <w:t xml:space="preserve">Legii nr. 74/2020 privind achizițiile </w:t>
      </w:r>
      <w:r w:rsidR="001F7FAE">
        <w:rPr>
          <w:rFonts w:eastAsia="Times New Roman" w:cs="Times New Roman"/>
          <w:bCs/>
          <w:szCs w:val="28"/>
          <w:lang w:val="ro-RO" w:eastAsia="ru-RU"/>
        </w:rPr>
        <w:t>în sectoarele energeticii,</w:t>
      </w:r>
      <w:r w:rsidR="00F23F27">
        <w:rPr>
          <w:rFonts w:eastAsia="Times New Roman" w:cs="Times New Roman"/>
          <w:bCs/>
          <w:szCs w:val="28"/>
          <w:lang w:val="ro-RO" w:eastAsia="ru-RU"/>
        </w:rPr>
        <w:t xml:space="preserve"> </w:t>
      </w:r>
      <w:r w:rsidR="001F7FAE">
        <w:rPr>
          <w:rFonts w:eastAsia="Times New Roman" w:cs="Times New Roman"/>
          <w:bCs/>
          <w:szCs w:val="28"/>
          <w:lang w:val="ro-RO" w:eastAsia="ru-RU"/>
        </w:rPr>
        <w:t>apei, transporturilor și serviciilor poștale</w:t>
      </w:r>
      <w:r w:rsidR="00D21DFF" w:rsidRPr="00D21DFF">
        <w:rPr>
          <w:rFonts w:eastAsia="Times New Roman" w:cs="Times New Roman"/>
          <w:bCs/>
          <w:szCs w:val="28"/>
          <w:lang w:val="ro-RO" w:eastAsia="ru-RU"/>
        </w:rPr>
        <w:t>,</w:t>
      </w:r>
      <w:r w:rsidR="00F23F27" w:rsidRPr="00F23F27">
        <w:rPr>
          <w:rFonts w:eastAsia="Times New Roman" w:cs="Times New Roman"/>
          <w:bCs/>
          <w:szCs w:val="28"/>
          <w:lang w:val="ro-RO" w:eastAsia="ru-RU"/>
        </w:rPr>
        <w:t xml:space="preserve"> </w:t>
      </w:r>
      <w:r w:rsidR="00BD6671">
        <w:rPr>
          <w:rFonts w:eastAsia="Times New Roman" w:cs="Times New Roman"/>
          <w:bCs/>
          <w:szCs w:val="28"/>
          <w:lang w:val="ro-RO" w:eastAsia="ru-RU"/>
        </w:rPr>
        <w:t>cu modificările ulterioare,</w:t>
      </w:r>
      <w:r w:rsidR="00BD6671" w:rsidRPr="00D21DFF">
        <w:rPr>
          <w:rFonts w:eastAsia="Times New Roman" w:cs="Times New Roman"/>
          <w:bCs/>
          <w:szCs w:val="28"/>
          <w:lang w:val="ro-RO" w:eastAsia="ru-RU"/>
        </w:rPr>
        <w:t xml:space="preserve"> </w:t>
      </w:r>
      <w:r w:rsidR="00D21DFF" w:rsidRPr="00D21DFF">
        <w:rPr>
          <w:rFonts w:eastAsia="Times New Roman" w:cs="Times New Roman"/>
          <w:bCs/>
          <w:szCs w:val="28"/>
          <w:lang w:val="ro-RO" w:eastAsia="ru-RU"/>
        </w:rPr>
        <w:t xml:space="preserve">Legii nr. </w:t>
      </w:r>
      <w:r w:rsidR="00F961BB">
        <w:rPr>
          <w:rFonts w:eastAsia="Times New Roman" w:cs="Times New Roman"/>
          <w:bCs/>
          <w:szCs w:val="28"/>
          <w:lang w:val="ro-RO" w:eastAsia="ru-RU"/>
        </w:rPr>
        <w:t>22/2025</w:t>
      </w:r>
      <w:r w:rsidR="00D21DFF" w:rsidRPr="00D21DFF">
        <w:rPr>
          <w:rFonts w:eastAsia="Times New Roman" w:cs="Times New Roman"/>
          <w:bCs/>
          <w:szCs w:val="28"/>
          <w:lang w:val="ro-RO" w:eastAsia="ru-RU"/>
        </w:rPr>
        <w:t xml:space="preserve"> privind concesiunile de lucr</w:t>
      </w:r>
      <w:r w:rsidR="00BD6671">
        <w:rPr>
          <w:rFonts w:eastAsia="Times New Roman" w:cs="Times New Roman"/>
          <w:bCs/>
          <w:szCs w:val="28"/>
          <w:lang w:val="ro-RO" w:eastAsia="ru-RU"/>
        </w:rPr>
        <w:t>ări și concesiunile de servicii</w:t>
      </w:r>
      <w:r w:rsidR="00F23F27">
        <w:rPr>
          <w:rFonts w:eastAsia="Times New Roman" w:cs="Times New Roman"/>
          <w:bCs/>
          <w:szCs w:val="28"/>
          <w:lang w:val="ro-RO" w:eastAsia="ru-RU"/>
        </w:rPr>
        <w:t xml:space="preserve"> </w:t>
      </w:r>
      <w:r w:rsidR="00D21DFF" w:rsidRPr="00D21DFF">
        <w:rPr>
          <w:rFonts w:eastAsia="Times New Roman" w:cs="Times New Roman"/>
          <w:bCs/>
          <w:szCs w:val="28"/>
          <w:lang w:val="ro-RO" w:eastAsia="ru-RU"/>
        </w:rPr>
        <w:t xml:space="preserve">și </w:t>
      </w:r>
      <w:r w:rsidR="00CC30D3" w:rsidRPr="00D21DFF">
        <w:rPr>
          <w:rFonts w:eastAsia="Times New Roman" w:cs="Times New Roman"/>
          <w:bCs/>
          <w:szCs w:val="28"/>
          <w:lang w:val="ro-RO" w:eastAsia="ru-RU"/>
        </w:rPr>
        <w:t>leg</w:t>
      </w:r>
      <w:r w:rsidR="00CC30D3">
        <w:rPr>
          <w:rFonts w:eastAsia="Times New Roman" w:cs="Times New Roman"/>
          <w:bCs/>
          <w:szCs w:val="28"/>
          <w:lang w:val="ro-RO" w:eastAsia="ru-RU"/>
        </w:rPr>
        <w:t xml:space="preserve">ii </w:t>
      </w:r>
      <w:r w:rsidR="00D21DFF" w:rsidRPr="00D21DFF">
        <w:rPr>
          <w:rFonts w:eastAsia="Times New Roman" w:cs="Times New Roman"/>
          <w:bCs/>
          <w:szCs w:val="28"/>
          <w:lang w:val="ro-RO" w:eastAsia="ru-RU"/>
        </w:rPr>
        <w:t xml:space="preserve">privind </w:t>
      </w:r>
      <w:r w:rsidR="00E72BF7" w:rsidRPr="00E72BF7">
        <w:rPr>
          <w:rFonts w:eastAsia="Times New Roman" w:cs="Times New Roman"/>
          <w:bCs/>
          <w:szCs w:val="28"/>
          <w:lang w:val="ro-RO" w:eastAsia="ru-RU"/>
        </w:rPr>
        <w:t>atribuirea anumitor contracte de lucrări, de furnizare de bunuri și de prestare de servicii de către autoritățile sau entitățile contractante în domeniile apărării și securității</w:t>
      </w:r>
      <w:r w:rsidR="004B0E6B">
        <w:rPr>
          <w:rFonts w:eastAsia="Times New Roman" w:cs="Times New Roman"/>
          <w:bCs/>
          <w:szCs w:val="28"/>
          <w:lang w:val="ro-RO" w:eastAsia="ru-RU"/>
        </w:rPr>
        <w:t xml:space="preserve"> naționale</w:t>
      </w:r>
      <w:r w:rsidR="00265533">
        <w:rPr>
          <w:rFonts w:eastAsia="Times New Roman" w:cs="Times New Roman"/>
          <w:bCs/>
          <w:szCs w:val="28"/>
          <w:lang w:val="ro-RO" w:eastAsia="ru-RU"/>
        </w:rPr>
        <w:t xml:space="preserve">, cât și, </w:t>
      </w:r>
      <w:r w:rsidR="00841AC8" w:rsidRPr="00841AC8">
        <w:rPr>
          <w:rFonts w:eastAsia="Times New Roman" w:cs="Times New Roman"/>
          <w:bCs/>
          <w:szCs w:val="28"/>
          <w:lang w:val="ro-RO" w:eastAsia="ru-RU"/>
        </w:rPr>
        <w:t xml:space="preserve">în cazul facturilor electronice emise pentru contractele </w:t>
      </w:r>
      <w:r w:rsidR="004B0E6B">
        <w:rPr>
          <w:rFonts w:eastAsia="Times New Roman" w:cs="Times New Roman"/>
          <w:bCs/>
          <w:szCs w:val="28"/>
          <w:lang w:val="ro-RO" w:eastAsia="ru-RU"/>
        </w:rPr>
        <w:t>de achiziții</w:t>
      </w:r>
      <w:r w:rsidR="00841AC8" w:rsidRPr="00841AC8">
        <w:rPr>
          <w:rFonts w:eastAsia="Times New Roman" w:cs="Times New Roman"/>
          <w:bCs/>
          <w:szCs w:val="28"/>
          <w:lang w:val="ro-RO" w:eastAsia="ru-RU"/>
        </w:rPr>
        <w:t xml:space="preserve"> </w:t>
      </w:r>
      <w:r w:rsidR="00265533">
        <w:rPr>
          <w:rFonts w:eastAsia="Times New Roman" w:cs="Times New Roman"/>
          <w:bCs/>
          <w:szCs w:val="28"/>
          <w:lang w:val="ro-RO" w:eastAsia="ru-RU"/>
        </w:rPr>
        <w:t xml:space="preserve">potrivit </w:t>
      </w:r>
      <w:r w:rsidR="00841AC8" w:rsidRPr="00841AC8">
        <w:rPr>
          <w:rFonts w:eastAsia="Times New Roman" w:cs="Times New Roman"/>
          <w:bCs/>
          <w:szCs w:val="28"/>
          <w:lang w:val="ro-RO" w:eastAsia="ru-RU"/>
        </w:rPr>
        <w:t>Regulamentului cu privire la achiziţiile publice de valoare mică</w:t>
      </w:r>
      <w:r w:rsidRPr="005242A9">
        <w:rPr>
          <w:rFonts w:eastAsia="Times New Roman" w:cs="Times New Roman"/>
          <w:bCs/>
          <w:szCs w:val="28"/>
          <w:lang w:val="ro-RO" w:eastAsia="ru-RU"/>
        </w:rPr>
        <w:t>.</w:t>
      </w:r>
    </w:p>
    <w:p w14:paraId="40E19A95" w14:textId="14AC2F7C" w:rsidR="003137FC" w:rsidRDefault="003137FC" w:rsidP="00494C30">
      <w:pPr>
        <w:spacing w:after="0"/>
        <w:ind w:left="-567" w:firstLine="567"/>
        <w:jc w:val="both"/>
        <w:rPr>
          <w:rFonts w:eastAsia="Times New Roman" w:cs="Times New Roman"/>
          <w:bCs/>
          <w:szCs w:val="28"/>
          <w:lang w:val="ro-RO" w:eastAsia="ru-RU"/>
        </w:rPr>
      </w:pPr>
      <w:r w:rsidRPr="003137FC">
        <w:rPr>
          <w:rFonts w:eastAsia="Times New Roman" w:cs="Times New Roman"/>
          <w:bCs/>
          <w:szCs w:val="28"/>
          <w:lang w:val="ro-RO" w:eastAsia="ru-RU"/>
        </w:rPr>
        <w:t>(</w:t>
      </w:r>
      <w:r w:rsidR="00265533">
        <w:rPr>
          <w:rFonts w:eastAsia="Times New Roman" w:cs="Times New Roman"/>
          <w:bCs/>
          <w:szCs w:val="28"/>
          <w:lang w:val="ro-RO" w:eastAsia="ru-RU"/>
        </w:rPr>
        <w:t>2</w:t>
      </w:r>
      <w:r w:rsidRPr="003137FC">
        <w:rPr>
          <w:rFonts w:eastAsia="Times New Roman" w:cs="Times New Roman"/>
          <w:bCs/>
          <w:szCs w:val="28"/>
          <w:lang w:val="ro-RO" w:eastAsia="ru-RU"/>
        </w:rPr>
        <w:t>) </w:t>
      </w:r>
      <w:r w:rsidR="00F961BB" w:rsidRPr="00F961BB">
        <w:rPr>
          <w:rFonts w:eastAsia="Times New Roman" w:cs="Times New Roman"/>
          <w:bCs/>
          <w:szCs w:val="28"/>
          <w:lang w:val="ro-RO" w:eastAsia="ru-RU"/>
        </w:rPr>
        <w:t xml:space="preserve">Prezenta lege nu se aplică pentru </w:t>
      </w:r>
      <w:r w:rsidR="00FF4958">
        <w:rPr>
          <w:rFonts w:eastAsia="Times New Roman" w:cs="Times New Roman"/>
          <w:bCs/>
          <w:szCs w:val="28"/>
          <w:lang w:val="ro-RO" w:eastAsia="ru-RU"/>
        </w:rPr>
        <w:t>furnizarea</w:t>
      </w:r>
      <w:r w:rsidR="00FF4958" w:rsidRPr="00F961BB">
        <w:rPr>
          <w:rFonts w:eastAsia="Times New Roman" w:cs="Times New Roman"/>
          <w:bCs/>
          <w:szCs w:val="28"/>
          <w:lang w:val="ro-RO" w:eastAsia="ru-RU"/>
        </w:rPr>
        <w:t xml:space="preserve"> </w:t>
      </w:r>
      <w:r w:rsidR="00F961BB" w:rsidRPr="00F961BB">
        <w:rPr>
          <w:rFonts w:eastAsia="Times New Roman" w:cs="Times New Roman"/>
          <w:bCs/>
          <w:szCs w:val="28"/>
          <w:lang w:val="ro-RO" w:eastAsia="ru-RU"/>
        </w:rPr>
        <w:t xml:space="preserve">de energie electrică, de energie termică, de gaze naturale, pentru serviciile de comunicaţii electronice şi serviciile comunale, nici celor efectuate ca urmare a executării contractelor </w:t>
      </w:r>
      <w:r w:rsidR="004B0E6B">
        <w:rPr>
          <w:rFonts w:eastAsia="Times New Roman" w:cs="Times New Roman"/>
          <w:bCs/>
          <w:szCs w:val="28"/>
          <w:lang w:val="ro-RO" w:eastAsia="ru-RU"/>
        </w:rPr>
        <w:t xml:space="preserve">de achiziții </w:t>
      </w:r>
      <w:r w:rsidR="00F961BB" w:rsidRPr="00F961BB">
        <w:rPr>
          <w:rFonts w:eastAsia="Times New Roman" w:cs="Times New Roman"/>
          <w:bCs/>
          <w:szCs w:val="28"/>
          <w:lang w:val="ro-RO" w:eastAsia="ru-RU"/>
        </w:rPr>
        <w:t xml:space="preserve">care intră în domeniul de aplicare al legii privind </w:t>
      </w:r>
      <w:r w:rsidR="00E72BF7" w:rsidRPr="00E72BF7">
        <w:rPr>
          <w:rFonts w:eastAsia="Times New Roman" w:cs="Times New Roman"/>
          <w:bCs/>
          <w:szCs w:val="28"/>
          <w:lang w:val="ro-RO" w:eastAsia="ru-RU"/>
        </w:rPr>
        <w:t>atribuirea anumitor contracte de lucrări, de furnizare de bunuri și de prestare de servicii de către autoritățile sau entitățile contractante în domeniile apărării și securității</w:t>
      </w:r>
      <w:r w:rsidR="004B0E6B">
        <w:rPr>
          <w:rFonts w:eastAsia="Times New Roman" w:cs="Times New Roman"/>
          <w:bCs/>
          <w:szCs w:val="28"/>
          <w:lang w:val="ro-RO" w:eastAsia="ru-RU"/>
        </w:rPr>
        <w:t xml:space="preserve"> naționale</w:t>
      </w:r>
      <w:r w:rsidR="00E72BF7" w:rsidRPr="00E72BF7">
        <w:rPr>
          <w:rFonts w:eastAsia="Times New Roman" w:cs="Times New Roman"/>
          <w:bCs/>
          <w:szCs w:val="28"/>
          <w:lang w:val="ro-RO" w:eastAsia="ru-RU"/>
        </w:rPr>
        <w:t xml:space="preserve"> </w:t>
      </w:r>
      <w:r w:rsidR="00F961BB" w:rsidRPr="0029603F">
        <w:rPr>
          <w:rFonts w:eastAsia="Times New Roman" w:cs="Times New Roman"/>
          <w:bCs/>
          <w:szCs w:val="28"/>
          <w:lang w:val="ro-RO" w:eastAsia="ru-RU"/>
        </w:rPr>
        <w:t>dacă acestea</w:t>
      </w:r>
      <w:r w:rsidR="00F961BB" w:rsidRPr="00F961BB">
        <w:rPr>
          <w:rFonts w:eastAsia="Times New Roman" w:cs="Times New Roman"/>
          <w:bCs/>
          <w:szCs w:val="28"/>
          <w:lang w:val="ro-RO" w:eastAsia="ru-RU"/>
        </w:rPr>
        <w:t xml:space="preserve"> sunt declarate secrete sau necesită măsuri speciale de securitate, conform legislaţiei naţionale.</w:t>
      </w:r>
    </w:p>
    <w:p w14:paraId="56DBC695" w14:textId="77777777" w:rsidR="00841AC8" w:rsidRPr="003137FC" w:rsidRDefault="00841AC8" w:rsidP="00494C30">
      <w:pPr>
        <w:spacing w:after="0"/>
        <w:ind w:left="-567" w:firstLine="567"/>
        <w:jc w:val="both"/>
        <w:rPr>
          <w:rFonts w:eastAsia="Times New Roman" w:cs="Times New Roman"/>
          <w:szCs w:val="28"/>
          <w:lang w:val="ro-RO" w:eastAsia="ru-RU"/>
        </w:rPr>
      </w:pPr>
    </w:p>
    <w:p w14:paraId="7426D735" w14:textId="1D76865C" w:rsidR="00E4532F" w:rsidRDefault="003137FC" w:rsidP="00494C30">
      <w:pPr>
        <w:spacing w:after="0"/>
        <w:ind w:left="-567" w:firstLine="567"/>
        <w:jc w:val="both"/>
        <w:rPr>
          <w:rFonts w:eastAsia="Times New Roman" w:cs="Times New Roman"/>
          <w:b/>
          <w:szCs w:val="28"/>
          <w:lang w:val="ro-RO" w:eastAsia="ru-RU"/>
        </w:rPr>
      </w:pPr>
      <w:r w:rsidRPr="003137FC">
        <w:rPr>
          <w:rFonts w:eastAsia="Times New Roman" w:cs="Times New Roman"/>
          <w:b/>
          <w:szCs w:val="28"/>
          <w:lang w:val="ro-RO" w:eastAsia="ru-RU"/>
        </w:rPr>
        <w:t xml:space="preserve">Articolul 2. </w:t>
      </w:r>
      <w:r w:rsidR="0094286B">
        <w:rPr>
          <w:rFonts w:eastAsia="Times New Roman" w:cs="Times New Roman"/>
          <w:b/>
          <w:szCs w:val="28"/>
          <w:lang w:val="ro-RO" w:eastAsia="ru-RU"/>
        </w:rPr>
        <w:t>Noțiuni principale</w:t>
      </w:r>
    </w:p>
    <w:p w14:paraId="111B03B1" w14:textId="77777777" w:rsidR="00E4532F" w:rsidRPr="00E4532F" w:rsidRDefault="00E4532F" w:rsidP="00494C30">
      <w:pPr>
        <w:spacing w:after="0"/>
        <w:ind w:left="-567" w:firstLine="567"/>
        <w:jc w:val="both"/>
        <w:rPr>
          <w:rFonts w:eastAsia="Times New Roman" w:cs="Times New Roman"/>
          <w:szCs w:val="28"/>
          <w:lang w:val="ro-RO" w:eastAsia="ru-RU"/>
        </w:rPr>
      </w:pPr>
      <w:r w:rsidRPr="00E4532F">
        <w:rPr>
          <w:rFonts w:eastAsia="Times New Roman" w:cs="Times New Roman"/>
          <w:szCs w:val="28"/>
          <w:lang w:val="ro-RO" w:eastAsia="ru-RU"/>
        </w:rPr>
        <w:t>(1) În sensul prezentei legi, următoarele noțiuni semnifică:</w:t>
      </w:r>
    </w:p>
    <w:p w14:paraId="4D6E0131" w14:textId="124027C7" w:rsidR="003121D2" w:rsidRPr="003121D2" w:rsidRDefault="008C2C2A" w:rsidP="00494C30">
      <w:pPr>
        <w:spacing w:after="0"/>
        <w:ind w:left="-567" w:firstLine="567"/>
        <w:jc w:val="both"/>
        <w:rPr>
          <w:rFonts w:eastAsia="Times New Roman" w:cs="Times New Roman"/>
          <w:bCs/>
          <w:szCs w:val="28"/>
          <w:lang w:val="ro-RO" w:eastAsia="ru-RU"/>
        </w:rPr>
      </w:pPr>
      <w:r w:rsidRPr="00C77339">
        <w:rPr>
          <w:rFonts w:eastAsia="Times New Roman" w:cs="Times New Roman"/>
          <w:bCs/>
          <w:i/>
          <w:szCs w:val="28"/>
          <w:lang w:val="it-IT" w:eastAsia="ru-RU"/>
        </w:rPr>
        <w:t>1.</w:t>
      </w:r>
      <w:r w:rsidR="00F23F27" w:rsidRPr="00C77339">
        <w:rPr>
          <w:rFonts w:eastAsia="Times New Roman" w:cs="Times New Roman"/>
          <w:bCs/>
          <w:i/>
          <w:szCs w:val="28"/>
          <w:lang w:val="it-IT" w:eastAsia="ru-RU"/>
        </w:rPr>
        <w:t xml:space="preserve"> </w:t>
      </w:r>
      <w:r w:rsidR="003121D2" w:rsidRPr="00C77339">
        <w:rPr>
          <w:rFonts w:eastAsia="Times New Roman" w:cs="Times New Roman"/>
          <w:bCs/>
          <w:i/>
          <w:szCs w:val="28"/>
          <w:lang w:val="it-IT" w:eastAsia="ru-RU"/>
        </w:rPr>
        <w:t>e</w:t>
      </w:r>
      <w:r w:rsidR="003121D2" w:rsidRPr="003121D2">
        <w:rPr>
          <w:rFonts w:eastAsia="Times New Roman" w:cs="Times New Roman"/>
          <w:bCs/>
          <w:i/>
          <w:szCs w:val="28"/>
          <w:lang w:val="ro-RO" w:eastAsia="ru-RU"/>
        </w:rPr>
        <w:t>lemente principale ale unei facturi electronice</w:t>
      </w:r>
      <w:r w:rsidR="003121D2" w:rsidRPr="003121D2">
        <w:rPr>
          <w:rFonts w:eastAsia="Times New Roman" w:cs="Times New Roman"/>
          <w:bCs/>
          <w:szCs w:val="28"/>
          <w:lang w:val="ro-RO" w:eastAsia="ru-RU"/>
        </w:rPr>
        <w:t xml:space="preserve"> - </w:t>
      </w:r>
      <w:r w:rsidR="00841AC8" w:rsidRPr="00841AC8">
        <w:rPr>
          <w:rFonts w:eastAsia="Times New Roman" w:cs="Times New Roman"/>
          <w:bCs/>
          <w:szCs w:val="28"/>
          <w:lang w:val="ro-RO" w:eastAsia="ru-RU"/>
        </w:rPr>
        <w:t>un ansamblu de componente esențiale de informații pe care trebuie să le conțină o factură electronică pentru a permite interoperabilitatea transfrontalieră, inclusiv informațiile necesare pentru a asigura conformitatea juridică</w:t>
      </w:r>
      <w:r w:rsidR="003121D2" w:rsidRPr="003121D2">
        <w:rPr>
          <w:rFonts w:eastAsia="Times New Roman" w:cs="Times New Roman"/>
          <w:bCs/>
          <w:szCs w:val="28"/>
          <w:lang w:val="ro-RO" w:eastAsia="ru-RU"/>
        </w:rPr>
        <w:t>;</w:t>
      </w:r>
    </w:p>
    <w:p w14:paraId="67D0727D" w14:textId="617565F2" w:rsidR="001627B7" w:rsidRPr="00205968" w:rsidRDefault="00F23F27" w:rsidP="001627B7">
      <w:pPr>
        <w:spacing w:after="0"/>
        <w:ind w:left="-567" w:firstLine="567"/>
        <w:jc w:val="both"/>
        <w:rPr>
          <w:rFonts w:eastAsia="Times New Roman" w:cs="Times New Roman"/>
          <w:bCs/>
          <w:szCs w:val="28"/>
          <w:lang w:val="en-US" w:eastAsia="ru-RU"/>
        </w:rPr>
      </w:pPr>
      <w:r>
        <w:rPr>
          <w:rFonts w:eastAsia="Times New Roman" w:cs="Times New Roman"/>
          <w:bCs/>
          <w:i/>
          <w:szCs w:val="28"/>
          <w:lang w:val="en-US" w:eastAsia="ru-RU"/>
        </w:rPr>
        <w:t>2</w:t>
      </w:r>
      <w:r w:rsidR="008C2C2A">
        <w:rPr>
          <w:rFonts w:eastAsia="Times New Roman" w:cs="Times New Roman"/>
          <w:bCs/>
          <w:i/>
          <w:szCs w:val="28"/>
          <w:lang w:val="en-US" w:eastAsia="ru-RU"/>
        </w:rPr>
        <w:t>.</w:t>
      </w:r>
      <w:r>
        <w:rPr>
          <w:rFonts w:eastAsia="Times New Roman" w:cs="Times New Roman"/>
          <w:bCs/>
          <w:i/>
          <w:szCs w:val="28"/>
          <w:lang w:val="en-US" w:eastAsia="ru-RU"/>
        </w:rPr>
        <w:t xml:space="preserve"> </w:t>
      </w:r>
      <w:r w:rsidR="001627B7">
        <w:rPr>
          <w:rFonts w:eastAsia="Times New Roman" w:cs="Times New Roman"/>
          <w:bCs/>
          <w:i/>
          <w:szCs w:val="28"/>
          <w:lang w:val="en-US" w:eastAsia="ru-RU"/>
        </w:rPr>
        <w:t>f</w:t>
      </w:r>
      <w:r w:rsidR="001627B7" w:rsidRPr="00205968">
        <w:rPr>
          <w:rFonts w:eastAsia="Times New Roman" w:cs="Times New Roman"/>
          <w:bCs/>
          <w:i/>
          <w:szCs w:val="28"/>
          <w:lang w:val="en-US" w:eastAsia="ru-RU"/>
        </w:rPr>
        <w:t>actură electronică</w:t>
      </w:r>
      <w:r w:rsidR="001627B7" w:rsidRPr="00205968">
        <w:rPr>
          <w:rFonts w:eastAsia="Times New Roman" w:cs="Times New Roman"/>
          <w:bCs/>
          <w:szCs w:val="28"/>
          <w:lang w:val="ro-RO" w:eastAsia="ru-RU"/>
        </w:rPr>
        <w:t xml:space="preserve"> </w:t>
      </w:r>
      <w:r w:rsidR="003C0465">
        <w:rPr>
          <w:rFonts w:eastAsia="Times New Roman" w:cs="Times New Roman"/>
          <w:bCs/>
          <w:szCs w:val="28"/>
          <w:lang w:val="ro-RO" w:eastAsia="ru-RU"/>
        </w:rPr>
        <w:t>–</w:t>
      </w:r>
      <w:r w:rsidR="001627B7" w:rsidRPr="00205968">
        <w:rPr>
          <w:rFonts w:eastAsia="Times New Roman" w:cs="Times New Roman"/>
          <w:bCs/>
          <w:szCs w:val="28"/>
          <w:lang w:val="ro-RO" w:eastAsia="ru-RU"/>
        </w:rPr>
        <w:t xml:space="preserve"> </w:t>
      </w:r>
      <w:r w:rsidR="00841AC8" w:rsidRPr="00841AC8">
        <w:rPr>
          <w:rFonts w:eastAsia="Times New Roman" w:cs="Times New Roman"/>
          <w:bCs/>
          <w:szCs w:val="28"/>
          <w:lang w:val="en-US" w:eastAsia="ru-RU"/>
        </w:rPr>
        <w:t>factură</w:t>
      </w:r>
      <w:r w:rsidR="003C0465">
        <w:rPr>
          <w:rFonts w:eastAsia="Times New Roman" w:cs="Times New Roman"/>
          <w:bCs/>
          <w:szCs w:val="28"/>
          <w:lang w:val="en-US" w:eastAsia="ru-RU"/>
        </w:rPr>
        <w:t xml:space="preserve"> </w:t>
      </w:r>
      <w:r w:rsidR="00841AC8" w:rsidRPr="00841AC8">
        <w:rPr>
          <w:rFonts w:eastAsia="Times New Roman" w:cs="Times New Roman"/>
          <w:bCs/>
          <w:szCs w:val="28"/>
          <w:lang w:val="en-US" w:eastAsia="ru-RU"/>
        </w:rPr>
        <w:t>emisă, transmisă și primită într-un format electronic structurat care permite prelucrarea sa automată și electronică</w:t>
      </w:r>
      <w:r w:rsidR="001627B7" w:rsidRPr="00205968">
        <w:rPr>
          <w:rFonts w:eastAsia="Times New Roman" w:cs="Times New Roman"/>
          <w:bCs/>
          <w:szCs w:val="28"/>
          <w:lang w:val="en-US" w:eastAsia="ru-RU"/>
        </w:rPr>
        <w:t>;</w:t>
      </w:r>
    </w:p>
    <w:p w14:paraId="2AA6610B" w14:textId="599A8811" w:rsidR="001627B7" w:rsidRPr="00812188" w:rsidRDefault="008C2C2A" w:rsidP="001627B7">
      <w:pPr>
        <w:spacing w:after="0"/>
        <w:ind w:left="-567" w:firstLine="567"/>
        <w:jc w:val="both"/>
        <w:rPr>
          <w:rFonts w:eastAsia="Times New Roman" w:cs="Times New Roman"/>
          <w:bCs/>
          <w:szCs w:val="28"/>
          <w:lang w:val="ro-RO" w:eastAsia="ru-RU"/>
        </w:rPr>
      </w:pPr>
      <w:r w:rsidRPr="00C77339">
        <w:rPr>
          <w:rFonts w:eastAsia="Times New Roman" w:cs="Times New Roman"/>
          <w:bCs/>
          <w:i/>
          <w:szCs w:val="28"/>
          <w:lang w:val="it-IT" w:eastAsia="ru-RU"/>
        </w:rPr>
        <w:lastRenderedPageBreak/>
        <w:t>3.</w:t>
      </w:r>
      <w:r w:rsidR="00F23F27" w:rsidRPr="00C77339">
        <w:rPr>
          <w:rFonts w:eastAsia="Times New Roman" w:cs="Times New Roman"/>
          <w:bCs/>
          <w:i/>
          <w:szCs w:val="28"/>
          <w:lang w:val="it-IT" w:eastAsia="ru-RU"/>
        </w:rPr>
        <w:t xml:space="preserve"> </w:t>
      </w:r>
      <w:r w:rsidR="001627B7">
        <w:rPr>
          <w:rFonts w:eastAsia="Times New Roman" w:cs="Times New Roman"/>
          <w:bCs/>
          <w:i/>
          <w:szCs w:val="28"/>
          <w:lang w:val="ro-RO" w:eastAsia="ru-RU"/>
        </w:rPr>
        <w:t>l</w:t>
      </w:r>
      <w:r w:rsidR="001627B7" w:rsidRPr="00812188">
        <w:rPr>
          <w:rFonts w:eastAsia="Times New Roman" w:cs="Times New Roman"/>
          <w:bCs/>
          <w:i/>
          <w:szCs w:val="28"/>
          <w:lang w:val="ro-RO" w:eastAsia="ru-RU"/>
        </w:rPr>
        <w:t xml:space="preserve">egături sintactice - </w:t>
      </w:r>
      <w:r w:rsidR="00841AC8" w:rsidRPr="00841AC8">
        <w:rPr>
          <w:rFonts w:eastAsia="Times New Roman" w:cs="Times New Roman"/>
          <w:bCs/>
          <w:szCs w:val="28"/>
          <w:lang w:val="ro-RO" w:eastAsia="ru-RU"/>
        </w:rPr>
        <w:t>orientări cu privire la modul în care un model de date semantice pentru o factură electronică ar putea fi reprezentat în diferite sintaxe</w:t>
      </w:r>
      <w:r w:rsidR="001627B7" w:rsidRPr="00812188">
        <w:rPr>
          <w:rFonts w:eastAsia="Times New Roman" w:cs="Times New Roman"/>
          <w:bCs/>
          <w:szCs w:val="28"/>
          <w:lang w:val="ro-RO" w:eastAsia="ru-RU"/>
        </w:rPr>
        <w:t>;</w:t>
      </w:r>
    </w:p>
    <w:p w14:paraId="770CB8F3" w14:textId="7872F763" w:rsidR="00C01222" w:rsidRPr="00C01222" w:rsidRDefault="00F23F27" w:rsidP="00494C30">
      <w:pPr>
        <w:spacing w:after="0"/>
        <w:ind w:left="-567" w:firstLine="567"/>
        <w:jc w:val="both"/>
        <w:rPr>
          <w:rFonts w:eastAsia="Times New Roman" w:cs="Times New Roman"/>
          <w:bCs/>
          <w:szCs w:val="28"/>
          <w:lang w:val="ro-RO" w:eastAsia="ru-RU"/>
        </w:rPr>
      </w:pPr>
      <w:r>
        <w:rPr>
          <w:rFonts w:eastAsia="Times New Roman" w:cs="Times New Roman"/>
          <w:bCs/>
          <w:i/>
          <w:szCs w:val="28"/>
          <w:lang w:val="ro-RO" w:eastAsia="ru-RU"/>
        </w:rPr>
        <w:t>4</w:t>
      </w:r>
      <w:r w:rsidR="008C2C2A">
        <w:rPr>
          <w:rFonts w:eastAsia="Times New Roman" w:cs="Times New Roman"/>
          <w:bCs/>
          <w:i/>
          <w:szCs w:val="28"/>
          <w:lang w:val="ro-RO" w:eastAsia="ru-RU"/>
        </w:rPr>
        <w:t>.</w:t>
      </w:r>
      <w:r>
        <w:rPr>
          <w:rFonts w:eastAsia="Times New Roman" w:cs="Times New Roman"/>
          <w:bCs/>
          <w:i/>
          <w:szCs w:val="28"/>
          <w:lang w:val="ro-RO" w:eastAsia="ru-RU"/>
        </w:rPr>
        <w:t xml:space="preserve"> </w:t>
      </w:r>
      <w:r w:rsidR="00C01222">
        <w:rPr>
          <w:rFonts w:eastAsia="Times New Roman" w:cs="Times New Roman"/>
          <w:bCs/>
          <w:i/>
          <w:szCs w:val="28"/>
          <w:lang w:val="ro-RO" w:eastAsia="ru-RU"/>
        </w:rPr>
        <w:t>m</w:t>
      </w:r>
      <w:r w:rsidR="00C01222" w:rsidRPr="00C01222">
        <w:rPr>
          <w:rFonts w:eastAsia="Times New Roman" w:cs="Times New Roman"/>
          <w:bCs/>
          <w:i/>
          <w:szCs w:val="28"/>
          <w:lang w:val="ro-RO" w:eastAsia="ru-RU"/>
        </w:rPr>
        <w:t xml:space="preserve">odel de date semantice - </w:t>
      </w:r>
      <w:r w:rsidR="00841AC8" w:rsidRPr="00841AC8">
        <w:rPr>
          <w:rFonts w:eastAsia="Times New Roman" w:cs="Times New Roman"/>
          <w:bCs/>
          <w:szCs w:val="28"/>
          <w:lang w:val="ro-RO" w:eastAsia="ru-RU"/>
        </w:rPr>
        <w:t>un set de termeni structurat și interconectat în mod logic, precum și semnificațiile acestora, care precizează elementele principale ale unei facturi electronice în conformitate cu standardul european privind facturarea electronică</w:t>
      </w:r>
      <w:r w:rsidR="00C01222" w:rsidRPr="00C01222">
        <w:rPr>
          <w:rFonts w:eastAsia="Times New Roman" w:cs="Times New Roman"/>
          <w:bCs/>
          <w:szCs w:val="28"/>
          <w:lang w:val="ro-RO" w:eastAsia="ru-RU"/>
        </w:rPr>
        <w:t>;</w:t>
      </w:r>
    </w:p>
    <w:p w14:paraId="4736B3A0" w14:textId="187C8911" w:rsidR="00812188" w:rsidRPr="00812188" w:rsidRDefault="00F23F27" w:rsidP="00494C30">
      <w:pPr>
        <w:spacing w:after="0"/>
        <w:ind w:left="-567" w:firstLine="567"/>
        <w:jc w:val="both"/>
        <w:rPr>
          <w:rFonts w:eastAsia="Times New Roman" w:cs="Times New Roman"/>
          <w:bCs/>
          <w:szCs w:val="28"/>
          <w:lang w:val="ro-RO" w:eastAsia="ru-RU"/>
        </w:rPr>
      </w:pPr>
      <w:r>
        <w:rPr>
          <w:rFonts w:eastAsia="Times New Roman" w:cs="Times New Roman"/>
          <w:bCs/>
          <w:i/>
          <w:szCs w:val="28"/>
          <w:lang w:val="ro-RO" w:eastAsia="ru-RU"/>
        </w:rPr>
        <w:t>5</w:t>
      </w:r>
      <w:r w:rsidR="008C2C2A">
        <w:rPr>
          <w:rFonts w:eastAsia="Times New Roman" w:cs="Times New Roman"/>
          <w:bCs/>
          <w:i/>
          <w:szCs w:val="28"/>
          <w:lang w:val="ro-RO" w:eastAsia="ru-RU"/>
        </w:rPr>
        <w:t>.</w:t>
      </w:r>
      <w:r>
        <w:rPr>
          <w:rFonts w:eastAsia="Times New Roman" w:cs="Times New Roman"/>
          <w:bCs/>
          <w:i/>
          <w:szCs w:val="28"/>
          <w:lang w:val="ro-RO" w:eastAsia="ru-RU"/>
        </w:rPr>
        <w:t xml:space="preserve"> </w:t>
      </w:r>
      <w:r w:rsidR="00812188">
        <w:rPr>
          <w:bCs/>
          <w:i/>
          <w:lang w:val="ro-RO"/>
        </w:rPr>
        <w:t>s</w:t>
      </w:r>
      <w:r w:rsidR="00812188" w:rsidRPr="00812188">
        <w:rPr>
          <w:bCs/>
          <w:i/>
          <w:lang w:val="ro-RO"/>
        </w:rPr>
        <w:t xml:space="preserve">intaxă - </w:t>
      </w:r>
      <w:r w:rsidR="00841AC8" w:rsidRPr="00841AC8">
        <w:rPr>
          <w:rFonts w:eastAsia="Times New Roman" w:cs="Times New Roman"/>
          <w:bCs/>
          <w:szCs w:val="28"/>
          <w:lang w:val="ro-RO" w:eastAsia="ru-RU"/>
        </w:rPr>
        <w:t>limbajul sau dialectul care poate fi citit automat, utilizat pentru reprezentarea elementelor de date incluse într-o factură electronică în conformitate cu standardul european privind facturarea electronică</w:t>
      </w:r>
      <w:r w:rsidR="00812188" w:rsidRPr="00812188">
        <w:rPr>
          <w:rFonts w:eastAsia="Times New Roman" w:cs="Times New Roman"/>
          <w:bCs/>
          <w:szCs w:val="28"/>
          <w:lang w:val="ro-RO" w:eastAsia="ru-RU"/>
        </w:rPr>
        <w:t>;</w:t>
      </w:r>
    </w:p>
    <w:p w14:paraId="58293671" w14:textId="569F754B" w:rsidR="004E40E8" w:rsidRDefault="004630E5" w:rsidP="004E40E8">
      <w:pPr>
        <w:spacing w:after="0"/>
        <w:ind w:left="-567" w:firstLine="567"/>
        <w:jc w:val="both"/>
        <w:rPr>
          <w:rFonts w:eastAsia="Times New Roman" w:cs="Times New Roman"/>
          <w:iCs/>
          <w:szCs w:val="28"/>
          <w:lang w:val="ro-RO" w:eastAsia="ru-RU"/>
        </w:rPr>
      </w:pPr>
      <w:r>
        <w:rPr>
          <w:rFonts w:eastAsia="Times New Roman" w:cs="Times New Roman"/>
          <w:i/>
          <w:iCs/>
          <w:szCs w:val="28"/>
          <w:lang w:val="ro-RO" w:eastAsia="ru-RU"/>
        </w:rPr>
        <w:t>6</w:t>
      </w:r>
      <w:r w:rsidR="008C2C2A">
        <w:rPr>
          <w:rFonts w:eastAsia="Times New Roman" w:cs="Times New Roman"/>
          <w:i/>
          <w:iCs/>
          <w:szCs w:val="28"/>
          <w:lang w:val="ro-RO" w:eastAsia="ru-RU"/>
        </w:rPr>
        <w:t>.</w:t>
      </w:r>
      <w:r w:rsidR="00F23F27">
        <w:rPr>
          <w:rFonts w:eastAsia="Times New Roman" w:cs="Times New Roman"/>
          <w:i/>
          <w:iCs/>
          <w:szCs w:val="28"/>
          <w:lang w:val="ro-RO" w:eastAsia="ru-RU"/>
        </w:rPr>
        <w:t xml:space="preserve"> </w:t>
      </w:r>
      <w:r w:rsidR="004E40E8" w:rsidRPr="00D61B37">
        <w:rPr>
          <w:rFonts w:eastAsia="Times New Roman" w:cs="Times New Roman"/>
          <w:i/>
          <w:iCs/>
          <w:szCs w:val="28"/>
          <w:lang w:val="ro-RO" w:eastAsia="ru-RU"/>
        </w:rPr>
        <w:t>standard internațional</w:t>
      </w:r>
      <w:r w:rsidR="004E40E8">
        <w:rPr>
          <w:rFonts w:eastAsia="Times New Roman" w:cs="Times New Roman"/>
          <w:iCs/>
          <w:szCs w:val="28"/>
          <w:lang w:val="ro-RO" w:eastAsia="ru-RU"/>
        </w:rPr>
        <w:t xml:space="preserve"> - </w:t>
      </w:r>
      <w:r w:rsidR="00C562B5" w:rsidRPr="00C562B5">
        <w:rPr>
          <w:rFonts w:eastAsia="Times New Roman" w:cs="Times New Roman"/>
          <w:bCs/>
          <w:iCs/>
          <w:szCs w:val="28"/>
          <w:lang w:val="ro-RO" w:eastAsia="ru-RU"/>
        </w:rPr>
        <w:t xml:space="preserve">standard adoptat de un organism internațional de standardizare și </w:t>
      </w:r>
      <w:r w:rsidR="00FF4958" w:rsidRPr="001D742A">
        <w:rPr>
          <w:iCs/>
          <w:szCs w:val="28"/>
          <w:lang w:val="ro-RO" w:eastAsia="ru-RU"/>
        </w:rPr>
        <w:t>pus la dispoziția publicului</w:t>
      </w:r>
      <w:r w:rsidR="004E40E8" w:rsidRPr="0031796A">
        <w:rPr>
          <w:rFonts w:eastAsia="Times New Roman" w:cs="Times New Roman"/>
          <w:iCs/>
          <w:szCs w:val="28"/>
          <w:lang w:val="ro-RO" w:eastAsia="ru-RU"/>
        </w:rPr>
        <w:t>;</w:t>
      </w:r>
      <w:r w:rsidR="004E40E8">
        <w:rPr>
          <w:rFonts w:eastAsia="Times New Roman" w:cs="Times New Roman"/>
          <w:iCs/>
          <w:szCs w:val="28"/>
          <w:lang w:val="ro-RO" w:eastAsia="ru-RU"/>
        </w:rPr>
        <w:t xml:space="preserve"> </w:t>
      </w:r>
    </w:p>
    <w:p w14:paraId="5DBFBEEC" w14:textId="29300352" w:rsidR="004E40E8" w:rsidRDefault="004630E5" w:rsidP="00494C30">
      <w:pPr>
        <w:spacing w:after="0"/>
        <w:ind w:left="-567" w:firstLine="567"/>
        <w:jc w:val="both"/>
        <w:rPr>
          <w:rFonts w:eastAsia="Times New Roman" w:cs="Times New Roman"/>
          <w:bCs/>
          <w:iCs/>
          <w:szCs w:val="28"/>
          <w:lang w:val="ro-RO" w:eastAsia="ru-RU"/>
        </w:rPr>
      </w:pPr>
      <w:r>
        <w:rPr>
          <w:rFonts w:eastAsia="Times New Roman" w:cs="Times New Roman"/>
          <w:i/>
          <w:iCs/>
          <w:szCs w:val="28"/>
          <w:lang w:val="ro-RO" w:eastAsia="ru-RU"/>
        </w:rPr>
        <w:t>7</w:t>
      </w:r>
      <w:r w:rsidR="008C2C2A">
        <w:rPr>
          <w:rFonts w:eastAsia="Times New Roman" w:cs="Times New Roman"/>
          <w:i/>
          <w:iCs/>
          <w:szCs w:val="28"/>
          <w:lang w:val="ro-RO" w:eastAsia="ru-RU"/>
        </w:rPr>
        <w:t>.</w:t>
      </w:r>
      <w:r w:rsidR="00F23F27">
        <w:rPr>
          <w:rFonts w:eastAsia="Times New Roman" w:cs="Times New Roman"/>
          <w:i/>
          <w:iCs/>
          <w:szCs w:val="28"/>
          <w:lang w:val="ro-RO" w:eastAsia="ru-RU"/>
        </w:rPr>
        <w:t xml:space="preserve"> </w:t>
      </w:r>
      <w:r w:rsidR="0031796A" w:rsidRPr="00D61B37">
        <w:rPr>
          <w:rFonts w:eastAsia="Times New Roman" w:cs="Times New Roman"/>
          <w:i/>
          <w:iCs/>
          <w:szCs w:val="28"/>
          <w:lang w:val="ro-RO" w:eastAsia="ru-RU"/>
        </w:rPr>
        <w:t>standard european</w:t>
      </w:r>
      <w:r w:rsidR="0031796A">
        <w:rPr>
          <w:rFonts w:eastAsia="Times New Roman" w:cs="Times New Roman"/>
          <w:iCs/>
          <w:szCs w:val="28"/>
          <w:lang w:val="ro-RO" w:eastAsia="ru-RU"/>
        </w:rPr>
        <w:t xml:space="preserve"> </w:t>
      </w:r>
      <w:r w:rsidR="004E40E8" w:rsidRPr="004E40E8">
        <w:rPr>
          <w:rFonts w:eastAsia="Times New Roman" w:cs="Times New Roman"/>
          <w:i/>
          <w:iCs/>
          <w:szCs w:val="28"/>
          <w:lang w:val="ro-RO" w:eastAsia="ru-RU"/>
        </w:rPr>
        <w:t>privind facturarea electronică</w:t>
      </w:r>
      <w:r w:rsidR="004E40E8">
        <w:rPr>
          <w:rFonts w:eastAsia="Times New Roman" w:cs="Times New Roman"/>
          <w:iCs/>
          <w:szCs w:val="28"/>
          <w:lang w:val="ro-RO" w:eastAsia="ru-RU"/>
        </w:rPr>
        <w:t xml:space="preserve"> </w:t>
      </w:r>
      <w:r w:rsidR="0031796A">
        <w:rPr>
          <w:rFonts w:eastAsia="Times New Roman" w:cs="Times New Roman"/>
          <w:iCs/>
          <w:szCs w:val="28"/>
          <w:lang w:val="ro-RO" w:eastAsia="ru-RU"/>
        </w:rPr>
        <w:t xml:space="preserve">- </w:t>
      </w:r>
      <w:r w:rsidR="00841AC8" w:rsidRPr="00841AC8">
        <w:rPr>
          <w:rFonts w:eastAsia="Times New Roman" w:cs="Times New Roman"/>
          <w:bCs/>
          <w:iCs/>
          <w:szCs w:val="28"/>
          <w:lang w:val="ro-RO" w:eastAsia="ru-RU"/>
        </w:rPr>
        <w:t>standard european special pentru modelul semantic de date privind elementele esențiale ale unei facturi electronice, adoptat de un organism european de standardizare și pus la dispoziția publicului</w:t>
      </w:r>
      <w:r w:rsidR="004E40E8" w:rsidRPr="004E40E8">
        <w:rPr>
          <w:rFonts w:eastAsia="Times New Roman" w:cs="Times New Roman"/>
          <w:bCs/>
          <w:iCs/>
          <w:szCs w:val="28"/>
          <w:lang w:val="ro-RO" w:eastAsia="ru-RU"/>
        </w:rPr>
        <w:t>;</w:t>
      </w:r>
    </w:p>
    <w:p w14:paraId="7DE4709A" w14:textId="6D1055D2" w:rsidR="00522C6B" w:rsidRPr="00522C6B" w:rsidRDefault="00522C6B" w:rsidP="005C02CA">
      <w:pPr>
        <w:spacing w:after="0"/>
        <w:ind w:left="-567" w:firstLine="567"/>
        <w:jc w:val="both"/>
        <w:rPr>
          <w:rFonts w:eastAsia="Times New Roman" w:cs="Times New Roman"/>
          <w:iCs/>
          <w:szCs w:val="28"/>
          <w:lang w:val="ro-RO" w:eastAsia="ru-RU"/>
        </w:rPr>
      </w:pPr>
      <w:r w:rsidRPr="00125851">
        <w:rPr>
          <w:rFonts w:eastAsia="Times New Roman" w:cs="Times New Roman"/>
          <w:iCs/>
          <w:szCs w:val="28"/>
          <w:lang w:val="ro-RO" w:eastAsia="ru-RU"/>
        </w:rPr>
        <w:t xml:space="preserve">(2) </w:t>
      </w:r>
      <w:r w:rsidR="005C02CA" w:rsidRPr="00C77339">
        <w:rPr>
          <w:rFonts w:eastAsia="Times New Roman" w:cs="Times New Roman"/>
          <w:iCs/>
          <w:szCs w:val="28"/>
          <w:lang w:val="ro-RO" w:eastAsia="ru-RU"/>
        </w:rPr>
        <w:t>Noțiunile definite la art. 2 se completează, după caz, cu noțiunile definite în legislaţia privind achiziţiile publice, în legislaţia privind achiziţiile sectoriale, în legislaţia privind concesiunile de lucrări şi concesiunile de servicii, precum şi</w:t>
      </w:r>
      <w:r w:rsidR="005C02CA" w:rsidRPr="007F30B0">
        <w:rPr>
          <w:rFonts w:eastAsia="Calibri" w:cs="Times New Roman"/>
          <w:szCs w:val="28"/>
          <w:lang w:val="ro-RO"/>
        </w:rPr>
        <w:t xml:space="preserve"> în</w:t>
      </w:r>
      <w:r w:rsidR="005C02CA" w:rsidRPr="0029603F">
        <w:rPr>
          <w:rFonts w:eastAsia="Calibri" w:cs="Times New Roman"/>
          <w:sz w:val="20"/>
          <w:szCs w:val="20"/>
          <w:lang w:val="ro-RO"/>
        </w:rPr>
        <w:t xml:space="preserve"> </w:t>
      </w:r>
      <w:r w:rsidR="005C02CA" w:rsidRPr="007F30B0">
        <w:rPr>
          <w:rFonts w:eastAsia="Times New Roman" w:cs="Times New Roman"/>
          <w:iCs/>
          <w:szCs w:val="28"/>
          <w:lang w:val="ro-RO" w:eastAsia="ru-RU"/>
        </w:rPr>
        <w:t xml:space="preserve">legea privind </w:t>
      </w:r>
      <w:r w:rsidR="00E72BF7" w:rsidRPr="00E72BF7">
        <w:rPr>
          <w:rFonts w:eastAsia="Times New Roman" w:cs="Times New Roman"/>
          <w:iCs/>
          <w:szCs w:val="28"/>
          <w:lang w:val="ro-RO" w:eastAsia="ru-RU"/>
        </w:rPr>
        <w:t>atribuirea anumitor contracte de lucrări, de furnizare de bunuri și de prestare de servicii de către autoritățile sau entitățile contractante în domeniile apărării și securității</w:t>
      </w:r>
      <w:r w:rsidR="004B0E6B">
        <w:rPr>
          <w:rFonts w:eastAsia="Times New Roman" w:cs="Times New Roman"/>
          <w:iCs/>
          <w:szCs w:val="28"/>
          <w:lang w:val="ro-RO" w:eastAsia="ru-RU"/>
        </w:rPr>
        <w:t xml:space="preserve"> naționale</w:t>
      </w:r>
      <w:r w:rsidR="005C02CA" w:rsidRPr="0029603F">
        <w:rPr>
          <w:rFonts w:eastAsia="Times New Roman" w:cs="Times New Roman"/>
          <w:iCs/>
          <w:szCs w:val="28"/>
          <w:lang w:val="ro-RO" w:eastAsia="ru-RU"/>
        </w:rPr>
        <w:t>.</w:t>
      </w:r>
    </w:p>
    <w:p w14:paraId="26D84219" w14:textId="77777777" w:rsidR="00BC4AF5" w:rsidRDefault="00BC4AF5" w:rsidP="00494C30">
      <w:pPr>
        <w:spacing w:after="0"/>
        <w:ind w:left="-567" w:firstLine="567"/>
        <w:jc w:val="both"/>
        <w:rPr>
          <w:rFonts w:eastAsia="Times New Roman" w:cs="Times New Roman"/>
          <w:szCs w:val="28"/>
          <w:lang w:val="ro-RO" w:eastAsia="ru-RU"/>
        </w:rPr>
      </w:pPr>
    </w:p>
    <w:p w14:paraId="3C982EAE" w14:textId="3C1891C3" w:rsidR="00931201" w:rsidRPr="00931201" w:rsidRDefault="00931201" w:rsidP="00494C30">
      <w:pPr>
        <w:spacing w:after="0"/>
        <w:ind w:left="-567" w:firstLine="567"/>
        <w:jc w:val="both"/>
        <w:rPr>
          <w:rFonts w:eastAsia="Times New Roman" w:cs="Times New Roman"/>
          <w:b/>
          <w:szCs w:val="28"/>
          <w:lang w:val="ro-RO" w:eastAsia="ru-RU"/>
        </w:rPr>
      </w:pPr>
      <w:r w:rsidRPr="00931201">
        <w:rPr>
          <w:rFonts w:eastAsia="Times New Roman" w:cs="Times New Roman"/>
          <w:b/>
          <w:szCs w:val="28"/>
          <w:lang w:val="ro-RO" w:eastAsia="ru-RU"/>
        </w:rPr>
        <w:t xml:space="preserve">Articolul 3. </w:t>
      </w:r>
      <w:r w:rsidR="00332F9D" w:rsidRPr="00C77339">
        <w:rPr>
          <w:rFonts w:eastAsia="Times New Roman" w:cs="Times New Roman"/>
          <w:b/>
          <w:szCs w:val="28"/>
          <w:lang w:val="ro-RO" w:eastAsia="ru-RU"/>
        </w:rPr>
        <w:t>Utilizarea standardului privind facturarea electronică în domeniul achizițiilor</w:t>
      </w:r>
    </w:p>
    <w:p w14:paraId="10A07CC6" w14:textId="77777777" w:rsidR="00841AC8" w:rsidRPr="00C77339" w:rsidRDefault="00332F9D" w:rsidP="00841AC8">
      <w:pPr>
        <w:spacing w:after="0"/>
        <w:ind w:left="-567" w:firstLine="567"/>
        <w:jc w:val="both"/>
        <w:rPr>
          <w:rFonts w:eastAsia="Times New Roman" w:cs="Times New Roman"/>
          <w:szCs w:val="28"/>
          <w:lang w:val="ro-RO" w:eastAsia="ru-RU"/>
        </w:rPr>
      </w:pPr>
      <w:r w:rsidRPr="00C77339">
        <w:rPr>
          <w:rFonts w:eastAsia="Times New Roman" w:cs="Times New Roman"/>
          <w:szCs w:val="28"/>
          <w:lang w:val="ro-RO" w:eastAsia="ru-RU"/>
        </w:rPr>
        <w:t>(</w:t>
      </w:r>
      <w:r w:rsidRPr="00332F9D">
        <w:rPr>
          <w:rFonts w:eastAsia="Times New Roman" w:cs="Times New Roman"/>
          <w:szCs w:val="28"/>
          <w:lang w:val="ro-RO" w:eastAsia="ru-RU"/>
        </w:rPr>
        <w:t>1)</w:t>
      </w:r>
      <w:r w:rsidRPr="00C77339">
        <w:rPr>
          <w:rFonts w:eastAsia="Times New Roman" w:cs="Times New Roman"/>
          <w:szCs w:val="28"/>
          <w:lang w:val="ro-RO" w:eastAsia="ru-RU"/>
        </w:rPr>
        <w:t xml:space="preserve"> </w:t>
      </w:r>
      <w:r w:rsidR="00841AC8" w:rsidRPr="00841AC8">
        <w:rPr>
          <w:rFonts w:eastAsia="Times New Roman" w:cs="Times New Roman"/>
          <w:bCs/>
          <w:iCs/>
          <w:szCs w:val="28"/>
          <w:lang w:val="ro-RO" w:eastAsia="ru-RU"/>
        </w:rPr>
        <w:t>Datele semantice ale elementelor principale aferente unei facturi electronice trebuie să respecte în principal următoarele criterii:</w:t>
      </w:r>
    </w:p>
    <w:p w14:paraId="77DF7BA9" w14:textId="3DF7252E" w:rsidR="00841AC8" w:rsidRPr="00841AC8" w:rsidRDefault="00841AC8" w:rsidP="00841AC8">
      <w:pPr>
        <w:spacing w:after="0"/>
        <w:ind w:left="-567" w:firstLine="567"/>
        <w:jc w:val="both"/>
        <w:rPr>
          <w:rFonts w:eastAsia="Times New Roman" w:cs="Times New Roman"/>
          <w:szCs w:val="28"/>
          <w:lang w:val="ro-RO" w:eastAsia="ru-RU"/>
        </w:rPr>
      </w:pPr>
      <w:r w:rsidRPr="00841AC8">
        <w:rPr>
          <w:rFonts w:eastAsia="Times New Roman" w:cs="Times New Roman"/>
          <w:szCs w:val="28"/>
          <w:lang w:val="ro-RO" w:eastAsia="ru-RU"/>
        </w:rPr>
        <w:t xml:space="preserve">a)  </w:t>
      </w:r>
      <w:r w:rsidRPr="00C77339">
        <w:rPr>
          <w:rFonts w:eastAsia="Times New Roman" w:cs="Times New Roman"/>
          <w:szCs w:val="28"/>
          <w:lang w:val="it-IT" w:eastAsia="ru-RU"/>
        </w:rPr>
        <w:t>să fie neutr</w:t>
      </w:r>
      <w:r w:rsidR="001F7FAE" w:rsidRPr="00C77339">
        <w:rPr>
          <w:rFonts w:eastAsia="Times New Roman" w:cs="Times New Roman"/>
          <w:szCs w:val="28"/>
          <w:lang w:val="it-IT" w:eastAsia="ru-RU"/>
        </w:rPr>
        <w:t>e</w:t>
      </w:r>
      <w:r w:rsidRPr="00C77339">
        <w:rPr>
          <w:rFonts w:eastAsia="Times New Roman" w:cs="Times New Roman"/>
          <w:szCs w:val="28"/>
          <w:lang w:val="it-IT" w:eastAsia="ru-RU"/>
        </w:rPr>
        <w:t xml:space="preserve"> din punct de vedere tehnologic;</w:t>
      </w:r>
    </w:p>
    <w:p w14:paraId="53980A63" w14:textId="4D5A26B5" w:rsidR="00841AC8" w:rsidRPr="00841AC8" w:rsidRDefault="00841AC8" w:rsidP="00841AC8">
      <w:pPr>
        <w:spacing w:after="0"/>
        <w:ind w:left="-567" w:firstLine="567"/>
        <w:jc w:val="both"/>
        <w:rPr>
          <w:rFonts w:eastAsia="Times New Roman" w:cs="Times New Roman"/>
          <w:szCs w:val="28"/>
          <w:lang w:val="ro-RO" w:eastAsia="ru-RU"/>
        </w:rPr>
      </w:pPr>
      <w:r w:rsidRPr="00841AC8">
        <w:rPr>
          <w:rFonts w:eastAsia="Times New Roman" w:cs="Times New Roman"/>
          <w:szCs w:val="28"/>
          <w:lang w:val="ro-RO" w:eastAsia="ru-RU"/>
        </w:rPr>
        <w:t>b) </w:t>
      </w:r>
      <w:r w:rsidRPr="00C77339">
        <w:rPr>
          <w:rFonts w:eastAsia="Times New Roman" w:cs="Times New Roman"/>
          <w:szCs w:val="28"/>
          <w:lang w:val="it-IT" w:eastAsia="ru-RU"/>
        </w:rPr>
        <w:t>să fie compatibil</w:t>
      </w:r>
      <w:r w:rsidR="001F7FAE" w:rsidRPr="00C77339">
        <w:rPr>
          <w:rFonts w:eastAsia="Times New Roman" w:cs="Times New Roman"/>
          <w:szCs w:val="28"/>
          <w:lang w:val="it-IT" w:eastAsia="ru-RU"/>
        </w:rPr>
        <w:t>e</w:t>
      </w:r>
      <w:r w:rsidRPr="00C77339">
        <w:rPr>
          <w:rFonts w:eastAsia="Times New Roman" w:cs="Times New Roman"/>
          <w:szCs w:val="28"/>
          <w:lang w:val="it-IT" w:eastAsia="ru-RU"/>
        </w:rPr>
        <w:t xml:space="preserve"> cu standardele internaționale privind facturarea electronică</w:t>
      </w:r>
      <w:r w:rsidRPr="00841AC8">
        <w:rPr>
          <w:rFonts w:eastAsia="Times New Roman" w:cs="Times New Roman"/>
          <w:szCs w:val="28"/>
          <w:lang w:val="ro-RO" w:eastAsia="ru-RU"/>
        </w:rPr>
        <w:t>;</w:t>
      </w:r>
    </w:p>
    <w:p w14:paraId="0AD36BE2" w14:textId="168BD528" w:rsidR="00841AC8" w:rsidRPr="00C77339" w:rsidRDefault="00841AC8" w:rsidP="00841AC8">
      <w:pPr>
        <w:spacing w:after="0"/>
        <w:ind w:left="-567" w:firstLine="567"/>
        <w:jc w:val="both"/>
        <w:rPr>
          <w:rFonts w:eastAsia="Times New Roman" w:cs="Times New Roman"/>
          <w:szCs w:val="28"/>
          <w:lang w:val="it-IT" w:eastAsia="ru-RU"/>
        </w:rPr>
      </w:pPr>
      <w:r w:rsidRPr="00841AC8">
        <w:rPr>
          <w:rFonts w:eastAsia="Times New Roman" w:cs="Times New Roman"/>
          <w:szCs w:val="28"/>
          <w:lang w:val="ro-RO" w:eastAsia="ru-RU"/>
        </w:rPr>
        <w:t>c) </w:t>
      </w:r>
      <w:r w:rsidRPr="00C77339">
        <w:rPr>
          <w:rFonts w:eastAsia="Times New Roman" w:cs="Times New Roman"/>
          <w:szCs w:val="28"/>
          <w:lang w:val="it-IT" w:eastAsia="ru-RU"/>
        </w:rPr>
        <w:t>să țină cont de necesitatea protecției datelor cu caracter personal conform legislației naționale și internaționale;</w:t>
      </w:r>
    </w:p>
    <w:p w14:paraId="6BDE7080" w14:textId="77777777" w:rsidR="00841AC8" w:rsidRPr="00C77339" w:rsidRDefault="00841AC8" w:rsidP="00841AC8">
      <w:pPr>
        <w:spacing w:after="0"/>
        <w:ind w:left="-567" w:firstLine="567"/>
        <w:jc w:val="both"/>
        <w:rPr>
          <w:rFonts w:eastAsia="Times New Roman" w:cs="Times New Roman"/>
          <w:szCs w:val="28"/>
          <w:lang w:val="it-IT" w:eastAsia="ru-RU"/>
        </w:rPr>
      </w:pPr>
      <w:r w:rsidRPr="00C77339">
        <w:rPr>
          <w:rFonts w:eastAsia="Times New Roman" w:cs="Times New Roman"/>
          <w:szCs w:val="28"/>
          <w:lang w:val="it-IT" w:eastAsia="ru-RU"/>
        </w:rPr>
        <w:t>d) să permită crearea unor sisteme de facturare electronică practice, ușor de utilizat, flexibile și eficiente din punctul de vedere al costurilor;</w:t>
      </w:r>
    </w:p>
    <w:p w14:paraId="4F8ECF91" w14:textId="77777777" w:rsidR="00841AC8" w:rsidRPr="00C77339" w:rsidRDefault="00841AC8" w:rsidP="00841AC8">
      <w:pPr>
        <w:spacing w:after="0"/>
        <w:ind w:left="-567" w:firstLine="567"/>
        <w:jc w:val="both"/>
        <w:rPr>
          <w:rFonts w:eastAsia="Times New Roman" w:cs="Times New Roman"/>
          <w:szCs w:val="28"/>
          <w:lang w:val="it-IT" w:eastAsia="ru-RU"/>
        </w:rPr>
      </w:pPr>
      <w:r w:rsidRPr="00C77339">
        <w:rPr>
          <w:rFonts w:eastAsia="Times New Roman" w:cs="Times New Roman"/>
          <w:szCs w:val="28"/>
          <w:lang w:val="it-IT" w:eastAsia="ru-RU"/>
        </w:rPr>
        <w:t>e) să ia în considerare necesitățile speciale ale întreprinderilor mici și mijlocii, precum și ale autorităților publice centrale și locale</w:t>
      </w:r>
      <w:r w:rsidRPr="00841AC8">
        <w:rPr>
          <w:rFonts w:eastAsia="Times New Roman" w:cs="Times New Roman"/>
          <w:bCs/>
          <w:iCs/>
          <w:szCs w:val="28"/>
          <w:lang w:val="ro-RO" w:eastAsia="ru-RU"/>
        </w:rPr>
        <w:t>, persoanelor juridice de drept public</w:t>
      </w:r>
      <w:r w:rsidRPr="00C77339">
        <w:rPr>
          <w:rFonts w:eastAsia="Times New Roman" w:cs="Times New Roman"/>
          <w:szCs w:val="28"/>
          <w:lang w:val="it-IT" w:eastAsia="ru-RU"/>
        </w:rPr>
        <w:t xml:space="preserve"> și ale entităților contractante;</w:t>
      </w:r>
    </w:p>
    <w:p w14:paraId="34BDCB43" w14:textId="7C46E5C3" w:rsidR="00841AC8" w:rsidRPr="00C77339" w:rsidRDefault="00841AC8" w:rsidP="00841AC8">
      <w:pPr>
        <w:spacing w:after="0"/>
        <w:ind w:left="-567" w:firstLine="567"/>
        <w:jc w:val="both"/>
        <w:rPr>
          <w:rFonts w:eastAsia="Times New Roman" w:cs="Times New Roman"/>
          <w:szCs w:val="28"/>
          <w:lang w:val="it-IT" w:eastAsia="ru-RU"/>
        </w:rPr>
      </w:pPr>
      <w:r w:rsidRPr="00C77339">
        <w:rPr>
          <w:rFonts w:eastAsia="Times New Roman" w:cs="Times New Roman"/>
          <w:szCs w:val="28"/>
          <w:lang w:val="it-IT" w:eastAsia="ru-RU"/>
        </w:rPr>
        <w:t>f) să fie adecvat</w:t>
      </w:r>
      <w:r w:rsidR="001F7FAE" w:rsidRPr="00C77339">
        <w:rPr>
          <w:rFonts w:eastAsia="Times New Roman" w:cs="Times New Roman"/>
          <w:szCs w:val="28"/>
          <w:lang w:val="it-IT" w:eastAsia="ru-RU"/>
        </w:rPr>
        <w:t>e</w:t>
      </w:r>
      <w:r w:rsidRPr="00C77339">
        <w:rPr>
          <w:rFonts w:eastAsia="Times New Roman" w:cs="Times New Roman"/>
          <w:szCs w:val="28"/>
          <w:lang w:val="it-IT" w:eastAsia="ru-RU"/>
        </w:rPr>
        <w:t xml:space="preserve"> pentru utilizarea în tranzacții comerciale între întreprinderi;</w:t>
      </w:r>
    </w:p>
    <w:p w14:paraId="147B3348" w14:textId="73A70A75" w:rsidR="00332F9D" w:rsidRPr="00C77339" w:rsidRDefault="00841AC8" w:rsidP="00841AC8">
      <w:pPr>
        <w:spacing w:after="0"/>
        <w:ind w:left="-567" w:firstLine="567"/>
        <w:jc w:val="both"/>
        <w:rPr>
          <w:rFonts w:eastAsia="Times New Roman" w:cs="Times New Roman"/>
          <w:szCs w:val="28"/>
          <w:lang w:val="it-IT" w:eastAsia="ru-RU"/>
        </w:rPr>
      </w:pPr>
      <w:r w:rsidRPr="00C77339">
        <w:rPr>
          <w:rFonts w:eastAsia="Times New Roman" w:cs="Times New Roman"/>
          <w:szCs w:val="28"/>
          <w:lang w:val="it-IT" w:eastAsia="ru-RU"/>
        </w:rPr>
        <w:t>g) să fie în concordanță cu dispozițiile din Titlul III al Codului Fiscal nr. 1163/1997</w:t>
      </w:r>
      <w:r w:rsidR="00332F9D" w:rsidRPr="00C77339">
        <w:rPr>
          <w:rFonts w:eastAsia="Times New Roman" w:cs="Times New Roman"/>
          <w:szCs w:val="28"/>
          <w:lang w:val="it-IT" w:eastAsia="ru-RU"/>
        </w:rPr>
        <w:t>.</w:t>
      </w:r>
    </w:p>
    <w:p w14:paraId="1974C1DD" w14:textId="77777777" w:rsidR="00262766" w:rsidRPr="00C77339" w:rsidRDefault="00262766" w:rsidP="00494C30">
      <w:pPr>
        <w:spacing w:after="0"/>
        <w:ind w:left="-567" w:firstLine="567"/>
        <w:jc w:val="both"/>
        <w:rPr>
          <w:rFonts w:eastAsia="Times New Roman" w:cs="Times New Roman"/>
          <w:b/>
          <w:szCs w:val="28"/>
          <w:lang w:val="it-IT" w:eastAsia="ru-RU"/>
        </w:rPr>
      </w:pPr>
    </w:p>
    <w:p w14:paraId="63BA92C1" w14:textId="03E72492" w:rsidR="00841AC8" w:rsidRDefault="00187D41" w:rsidP="00841AC8">
      <w:pPr>
        <w:spacing w:after="0"/>
        <w:ind w:left="-567" w:firstLine="567"/>
        <w:jc w:val="both"/>
        <w:rPr>
          <w:b/>
          <w:lang w:val="ro-RO"/>
        </w:rPr>
      </w:pPr>
      <w:r w:rsidRPr="00187D41">
        <w:rPr>
          <w:rFonts w:eastAsia="Times New Roman" w:cs="Times New Roman"/>
          <w:b/>
          <w:szCs w:val="28"/>
          <w:lang w:val="ro-RO" w:eastAsia="ru-RU"/>
        </w:rPr>
        <w:t xml:space="preserve">Articolul 4. </w:t>
      </w:r>
      <w:r w:rsidR="00841AC8" w:rsidRPr="00351A6D">
        <w:rPr>
          <w:b/>
          <w:bCs/>
          <w:lang w:val="ro-RO"/>
        </w:rPr>
        <w:t xml:space="preserve">Elementele </w:t>
      </w:r>
      <w:r w:rsidR="005C0BE5">
        <w:rPr>
          <w:b/>
          <w:bCs/>
          <w:lang w:val="ro-RO"/>
        </w:rPr>
        <w:t xml:space="preserve">principale ale </w:t>
      </w:r>
      <w:r w:rsidR="000F7BCD">
        <w:rPr>
          <w:b/>
          <w:bCs/>
          <w:lang w:val="ro-RO"/>
        </w:rPr>
        <w:t xml:space="preserve">unei </w:t>
      </w:r>
      <w:r w:rsidR="00841AC8" w:rsidRPr="00351A6D">
        <w:rPr>
          <w:b/>
          <w:bCs/>
          <w:lang w:val="ro-RO"/>
        </w:rPr>
        <w:t>facturi electronice</w:t>
      </w:r>
      <w:r w:rsidR="00841AC8" w:rsidRPr="00351A6D">
        <w:rPr>
          <w:b/>
          <w:lang w:val="ro-RO"/>
        </w:rPr>
        <w:t xml:space="preserve"> </w:t>
      </w:r>
    </w:p>
    <w:p w14:paraId="079CD846" w14:textId="37D73A61" w:rsidR="00841AC8" w:rsidRPr="00351A6D" w:rsidRDefault="00747B9F" w:rsidP="00841AC8">
      <w:pPr>
        <w:spacing w:after="0"/>
        <w:ind w:left="-567" w:firstLine="567"/>
        <w:jc w:val="both"/>
        <w:rPr>
          <w:rFonts w:eastAsia="Times New Roman" w:cs="Times New Roman"/>
          <w:szCs w:val="28"/>
          <w:lang w:val="ro-RO" w:eastAsia="ru-RU"/>
        </w:rPr>
      </w:pPr>
      <w:r>
        <w:rPr>
          <w:rFonts w:eastAsia="Times New Roman" w:cs="Times New Roman"/>
          <w:szCs w:val="28"/>
          <w:lang w:val="ro-RO" w:eastAsia="ru-RU"/>
        </w:rPr>
        <w:t>Factura electronică trebuie să includă următoarele informații:</w:t>
      </w:r>
    </w:p>
    <w:p w14:paraId="2721A6F6" w14:textId="367F09BE" w:rsidR="00841AC8" w:rsidRDefault="00841AC8" w:rsidP="00841AC8">
      <w:pPr>
        <w:spacing w:after="0"/>
        <w:ind w:left="-567" w:firstLine="567"/>
        <w:jc w:val="both"/>
        <w:rPr>
          <w:rFonts w:eastAsia="Times New Roman" w:cs="Times New Roman"/>
          <w:szCs w:val="28"/>
          <w:lang w:val="ro-RO" w:eastAsia="ru-RU"/>
        </w:rPr>
      </w:pPr>
      <w:r w:rsidRPr="00351A6D">
        <w:rPr>
          <w:rFonts w:eastAsia="Times New Roman" w:cs="Times New Roman"/>
          <w:szCs w:val="28"/>
          <w:lang w:val="ro-RO" w:eastAsia="ru-RU"/>
        </w:rPr>
        <w:t>a) </w:t>
      </w:r>
      <w:r w:rsidR="00747B9F">
        <w:rPr>
          <w:rFonts w:eastAsia="Times New Roman" w:cs="Times New Roman"/>
          <w:szCs w:val="28"/>
          <w:lang w:val="ro-RO" w:eastAsia="ru-RU"/>
        </w:rPr>
        <w:t>denumirea și numărul documentului</w:t>
      </w:r>
      <w:r w:rsidRPr="00351A6D">
        <w:rPr>
          <w:rFonts w:eastAsia="Times New Roman" w:cs="Times New Roman"/>
          <w:szCs w:val="28"/>
          <w:lang w:val="ro-RO" w:eastAsia="ru-RU"/>
        </w:rPr>
        <w:t>;</w:t>
      </w:r>
    </w:p>
    <w:p w14:paraId="42A57EFD" w14:textId="216CF878" w:rsidR="00CD4189" w:rsidRPr="00351A6D" w:rsidRDefault="00CD4189" w:rsidP="00841AC8">
      <w:pPr>
        <w:spacing w:after="0"/>
        <w:ind w:left="-567" w:firstLine="567"/>
        <w:jc w:val="both"/>
        <w:rPr>
          <w:rFonts w:eastAsia="Times New Roman" w:cs="Times New Roman"/>
          <w:szCs w:val="28"/>
          <w:lang w:val="ro-RO" w:eastAsia="ru-RU"/>
        </w:rPr>
      </w:pPr>
      <w:r>
        <w:rPr>
          <w:rFonts w:eastAsia="Times New Roman" w:cs="Times New Roman"/>
          <w:szCs w:val="28"/>
          <w:lang w:val="ro-RO" w:eastAsia="ru-RU"/>
        </w:rPr>
        <w:t>b) t</w:t>
      </w:r>
      <w:r w:rsidRPr="00CD4189">
        <w:rPr>
          <w:rFonts w:eastAsia="Times New Roman" w:cs="Times New Roman"/>
          <w:szCs w:val="28"/>
          <w:lang w:val="ro-RO" w:eastAsia="ru-RU"/>
        </w:rPr>
        <w:t>ipul facturii (Invoice type)</w:t>
      </w:r>
      <w:r>
        <w:rPr>
          <w:rFonts w:eastAsia="Times New Roman" w:cs="Times New Roman"/>
          <w:szCs w:val="28"/>
          <w:lang w:val="ro-RO" w:eastAsia="ru-RU"/>
        </w:rPr>
        <w:t>;</w:t>
      </w:r>
    </w:p>
    <w:p w14:paraId="510EE151" w14:textId="3B09C4FE" w:rsidR="00841AC8" w:rsidRPr="00351A6D" w:rsidRDefault="00CD4189" w:rsidP="00841AC8">
      <w:pPr>
        <w:spacing w:after="0"/>
        <w:ind w:left="-567" w:firstLine="567"/>
        <w:jc w:val="both"/>
        <w:rPr>
          <w:rFonts w:eastAsia="Times New Roman" w:cs="Times New Roman"/>
          <w:szCs w:val="28"/>
          <w:lang w:val="ro-RO" w:eastAsia="ru-RU"/>
        </w:rPr>
      </w:pPr>
      <w:r>
        <w:rPr>
          <w:rFonts w:eastAsia="Times New Roman" w:cs="Times New Roman"/>
          <w:szCs w:val="28"/>
          <w:lang w:val="ro-RO" w:eastAsia="ru-RU"/>
        </w:rPr>
        <w:t>c</w:t>
      </w:r>
      <w:r w:rsidR="00841AC8" w:rsidRPr="00351A6D">
        <w:rPr>
          <w:rFonts w:eastAsia="Times New Roman" w:cs="Times New Roman"/>
          <w:szCs w:val="28"/>
          <w:lang w:val="ro-RO" w:eastAsia="ru-RU"/>
        </w:rPr>
        <w:t xml:space="preserve">) data </w:t>
      </w:r>
      <w:r w:rsidR="00747B9F">
        <w:rPr>
          <w:rFonts w:eastAsia="Times New Roman" w:cs="Times New Roman"/>
          <w:szCs w:val="28"/>
          <w:lang w:val="ro-RO" w:eastAsia="ru-RU"/>
        </w:rPr>
        <w:t xml:space="preserve">întocmirii </w:t>
      </w:r>
      <w:r w:rsidR="00841AC8" w:rsidRPr="00351A6D">
        <w:rPr>
          <w:rFonts w:eastAsia="Times New Roman" w:cs="Times New Roman"/>
          <w:szCs w:val="28"/>
          <w:lang w:val="ro-RO" w:eastAsia="ru-RU"/>
        </w:rPr>
        <w:t>facturii;</w:t>
      </w:r>
    </w:p>
    <w:p w14:paraId="42E6B1DF" w14:textId="409D7CEC" w:rsidR="00841AC8" w:rsidRPr="00C77339" w:rsidRDefault="00CD4189" w:rsidP="007F30B0">
      <w:pPr>
        <w:tabs>
          <w:tab w:val="left" w:pos="142"/>
        </w:tabs>
        <w:spacing w:after="0"/>
        <w:ind w:left="-567" w:firstLine="567"/>
        <w:jc w:val="both"/>
        <w:rPr>
          <w:rFonts w:eastAsia="Times New Roman" w:cs="Times New Roman"/>
          <w:szCs w:val="28"/>
          <w:lang w:val="it-IT" w:eastAsia="ru-RU"/>
        </w:rPr>
      </w:pPr>
      <w:r>
        <w:rPr>
          <w:rFonts w:eastAsia="Times New Roman" w:cs="Times New Roman"/>
          <w:szCs w:val="28"/>
          <w:lang w:val="ro-RO" w:eastAsia="ru-RU"/>
        </w:rPr>
        <w:lastRenderedPageBreak/>
        <w:t>d</w:t>
      </w:r>
      <w:r w:rsidR="00841AC8" w:rsidRPr="00351A6D">
        <w:rPr>
          <w:rFonts w:eastAsia="Times New Roman" w:cs="Times New Roman"/>
          <w:szCs w:val="28"/>
          <w:lang w:val="ro-RO" w:eastAsia="ru-RU"/>
        </w:rPr>
        <w:t>) </w:t>
      </w:r>
      <w:r w:rsidR="00202C4E" w:rsidRPr="00C77339">
        <w:rPr>
          <w:rFonts w:eastAsia="Times New Roman" w:cs="Times New Roman"/>
          <w:szCs w:val="28"/>
          <w:lang w:val="it-IT" w:eastAsia="ru-RU"/>
        </w:rPr>
        <w:t>denumirea, adresa, IDNO (codul fiscal) al entităţii din numele căreia este întocmit documentul</w:t>
      </w:r>
      <w:r w:rsidR="00BB1DD1" w:rsidRPr="00C77339">
        <w:rPr>
          <w:rFonts w:eastAsia="Times New Roman" w:cs="Times New Roman"/>
          <w:szCs w:val="28"/>
          <w:lang w:val="it-IT" w:eastAsia="ru-RU"/>
        </w:rPr>
        <w:t>;</w:t>
      </w:r>
    </w:p>
    <w:p w14:paraId="2742A2DC" w14:textId="09B42CDD" w:rsidR="00841AC8" w:rsidRPr="00351A6D" w:rsidRDefault="00CD4189" w:rsidP="00423B9B">
      <w:pPr>
        <w:spacing w:after="0"/>
        <w:ind w:left="-567" w:firstLine="567"/>
        <w:jc w:val="both"/>
        <w:rPr>
          <w:rFonts w:eastAsia="Times New Roman" w:cs="Times New Roman"/>
          <w:szCs w:val="28"/>
          <w:lang w:val="ro-RO" w:eastAsia="ru-RU"/>
        </w:rPr>
      </w:pPr>
      <w:r>
        <w:rPr>
          <w:rFonts w:eastAsia="Times New Roman" w:cs="Times New Roman"/>
          <w:szCs w:val="28"/>
          <w:lang w:val="ro-RO" w:eastAsia="ru-RU"/>
        </w:rPr>
        <w:t>e</w:t>
      </w:r>
      <w:r w:rsidR="00841AC8" w:rsidRPr="00351A6D">
        <w:rPr>
          <w:rFonts w:eastAsia="Times New Roman" w:cs="Times New Roman"/>
          <w:szCs w:val="28"/>
          <w:lang w:val="ro-RO" w:eastAsia="ru-RU"/>
        </w:rPr>
        <w:t>) </w:t>
      </w:r>
      <w:r w:rsidR="00423B9B" w:rsidRPr="00BB1DD1">
        <w:rPr>
          <w:rFonts w:eastAsia="Times New Roman" w:cs="Times New Roman"/>
          <w:szCs w:val="28"/>
          <w:lang w:val="ro-RO" w:eastAsia="ru-RU"/>
        </w:rPr>
        <w:t>denumirea, adresa, IDNO (codul fiscal) al destinatarului documentului, iar pentru persoanele fizice – IDNP (codul personal)</w:t>
      </w:r>
      <w:r w:rsidR="00BB1DD1" w:rsidRPr="00BB1DD1">
        <w:rPr>
          <w:rFonts w:eastAsia="Times New Roman" w:cs="Times New Roman"/>
          <w:szCs w:val="28"/>
          <w:lang w:val="ro-RO" w:eastAsia="ru-RU"/>
        </w:rPr>
        <w:t>;</w:t>
      </w:r>
    </w:p>
    <w:p w14:paraId="426EAC83" w14:textId="761B5D19" w:rsidR="00841AC8" w:rsidRPr="00351A6D" w:rsidRDefault="00CD4189" w:rsidP="00841AC8">
      <w:pPr>
        <w:spacing w:after="0"/>
        <w:ind w:left="-567" w:firstLine="567"/>
        <w:jc w:val="both"/>
        <w:rPr>
          <w:rFonts w:eastAsia="Times New Roman" w:cs="Times New Roman"/>
          <w:szCs w:val="28"/>
          <w:lang w:val="ro-RO" w:eastAsia="ru-RU"/>
        </w:rPr>
      </w:pPr>
      <w:r>
        <w:rPr>
          <w:rFonts w:eastAsia="Times New Roman" w:cs="Times New Roman"/>
          <w:szCs w:val="28"/>
          <w:lang w:val="ro-RO" w:eastAsia="ru-RU"/>
        </w:rPr>
        <w:t>f</w:t>
      </w:r>
      <w:r w:rsidR="00841AC8" w:rsidRPr="00351A6D">
        <w:rPr>
          <w:rFonts w:eastAsia="Times New Roman" w:cs="Times New Roman"/>
          <w:szCs w:val="28"/>
          <w:lang w:val="ro-RO" w:eastAsia="ru-RU"/>
        </w:rPr>
        <w:t>) informații privind beneficiarul plății</w:t>
      </w:r>
      <w:r w:rsidR="00660D53">
        <w:rPr>
          <w:rFonts w:eastAsia="Times New Roman" w:cs="Times New Roman"/>
          <w:szCs w:val="28"/>
          <w:lang w:val="ro-RO" w:eastAsia="ru-RU"/>
        </w:rPr>
        <w:t>, după caz</w:t>
      </w:r>
      <w:r w:rsidR="00841AC8" w:rsidRPr="00351A6D">
        <w:rPr>
          <w:rFonts w:eastAsia="Times New Roman" w:cs="Times New Roman"/>
          <w:szCs w:val="28"/>
          <w:lang w:val="ro-RO" w:eastAsia="ru-RU"/>
        </w:rPr>
        <w:t>;</w:t>
      </w:r>
    </w:p>
    <w:p w14:paraId="2ADCE838" w14:textId="018323FE" w:rsidR="00841AC8" w:rsidRPr="00351A6D" w:rsidRDefault="00CD4189" w:rsidP="00841AC8">
      <w:pPr>
        <w:spacing w:after="0"/>
        <w:ind w:left="-567" w:firstLine="567"/>
        <w:jc w:val="both"/>
        <w:rPr>
          <w:rFonts w:eastAsia="Times New Roman" w:cs="Times New Roman"/>
          <w:szCs w:val="28"/>
          <w:lang w:val="ro-RO" w:eastAsia="ru-RU"/>
        </w:rPr>
      </w:pPr>
      <w:r>
        <w:rPr>
          <w:rFonts w:eastAsia="Times New Roman" w:cs="Times New Roman"/>
          <w:szCs w:val="28"/>
          <w:lang w:val="ro-RO" w:eastAsia="ru-RU"/>
        </w:rPr>
        <w:t>g</w:t>
      </w:r>
      <w:r w:rsidR="00841AC8" w:rsidRPr="00351A6D">
        <w:rPr>
          <w:rFonts w:eastAsia="Times New Roman" w:cs="Times New Roman"/>
          <w:szCs w:val="28"/>
          <w:lang w:val="ro-RO" w:eastAsia="ru-RU"/>
        </w:rPr>
        <w:t>) informații privind reprezentantul vânzătorului</w:t>
      </w:r>
      <w:r w:rsidR="00660D53">
        <w:rPr>
          <w:rFonts w:eastAsia="Times New Roman" w:cs="Times New Roman"/>
          <w:szCs w:val="28"/>
          <w:lang w:val="ro-RO" w:eastAsia="ru-RU"/>
        </w:rPr>
        <w:t>, după caz</w:t>
      </w:r>
      <w:r w:rsidR="00841AC8" w:rsidRPr="00351A6D">
        <w:rPr>
          <w:rFonts w:eastAsia="Times New Roman" w:cs="Times New Roman"/>
          <w:szCs w:val="28"/>
          <w:lang w:val="ro-RO" w:eastAsia="ru-RU"/>
        </w:rPr>
        <w:t>;</w:t>
      </w:r>
    </w:p>
    <w:p w14:paraId="77C582E2" w14:textId="2411E126" w:rsidR="00841AC8" w:rsidRDefault="00CD4189" w:rsidP="00841AC8">
      <w:pPr>
        <w:spacing w:after="0"/>
        <w:ind w:left="-567" w:firstLine="567"/>
        <w:jc w:val="both"/>
        <w:rPr>
          <w:rFonts w:eastAsia="Times New Roman" w:cs="Times New Roman"/>
          <w:szCs w:val="28"/>
          <w:lang w:val="ro-RO" w:eastAsia="ru-RU"/>
        </w:rPr>
      </w:pPr>
      <w:r>
        <w:rPr>
          <w:rFonts w:eastAsia="Times New Roman" w:cs="Times New Roman"/>
          <w:szCs w:val="28"/>
          <w:lang w:val="ro-RO" w:eastAsia="ru-RU"/>
        </w:rPr>
        <w:t>h</w:t>
      </w:r>
      <w:r w:rsidR="00841AC8" w:rsidRPr="00351A6D">
        <w:rPr>
          <w:rFonts w:eastAsia="Times New Roman" w:cs="Times New Roman"/>
          <w:szCs w:val="28"/>
          <w:lang w:val="ro-RO" w:eastAsia="ru-RU"/>
        </w:rPr>
        <w:t xml:space="preserve">) identificarea tipului de </w:t>
      </w:r>
      <w:r w:rsidR="00014178">
        <w:rPr>
          <w:rFonts w:eastAsia="Times New Roman" w:cs="Times New Roman"/>
          <w:szCs w:val="28"/>
          <w:lang w:val="ro-RO" w:eastAsia="ru-RU"/>
        </w:rPr>
        <w:t>bunuri</w:t>
      </w:r>
      <w:r w:rsidR="00014178" w:rsidRPr="00351A6D">
        <w:rPr>
          <w:rFonts w:eastAsia="Times New Roman" w:cs="Times New Roman"/>
          <w:szCs w:val="28"/>
          <w:lang w:val="ro-RO" w:eastAsia="ru-RU"/>
        </w:rPr>
        <w:t xml:space="preserve"> </w:t>
      </w:r>
      <w:r w:rsidR="00014178">
        <w:rPr>
          <w:rFonts w:eastAsia="Times New Roman" w:cs="Times New Roman"/>
          <w:szCs w:val="28"/>
          <w:lang w:val="ro-RO" w:eastAsia="ru-RU"/>
        </w:rPr>
        <w:t>livrate</w:t>
      </w:r>
      <w:r w:rsidR="00841AC8" w:rsidRPr="00351A6D">
        <w:rPr>
          <w:rFonts w:eastAsia="Times New Roman" w:cs="Times New Roman"/>
          <w:szCs w:val="28"/>
          <w:lang w:val="ro-RO" w:eastAsia="ru-RU"/>
        </w:rPr>
        <w:t>, servicii prestate sau lucrări executate;</w:t>
      </w:r>
    </w:p>
    <w:p w14:paraId="78B7C6BB" w14:textId="4D2D3A68" w:rsidR="0099041F" w:rsidRDefault="00CD4189" w:rsidP="0099041F">
      <w:pPr>
        <w:spacing w:after="0"/>
        <w:ind w:left="-567" w:firstLine="567"/>
        <w:jc w:val="both"/>
        <w:rPr>
          <w:rFonts w:eastAsia="Times New Roman" w:cs="Times New Roman"/>
          <w:szCs w:val="28"/>
          <w:lang w:val="ro-RO" w:eastAsia="ru-RU"/>
        </w:rPr>
      </w:pPr>
      <w:r>
        <w:rPr>
          <w:rFonts w:eastAsia="Times New Roman" w:cs="Times New Roman"/>
          <w:szCs w:val="28"/>
          <w:lang w:val="ro-RO" w:eastAsia="ru-RU"/>
        </w:rPr>
        <w:t>i</w:t>
      </w:r>
      <w:r w:rsidR="00841AC8" w:rsidRPr="00351A6D">
        <w:rPr>
          <w:rFonts w:eastAsia="Times New Roman" w:cs="Times New Roman"/>
          <w:szCs w:val="28"/>
          <w:lang w:val="ro-RO" w:eastAsia="ru-RU"/>
        </w:rPr>
        <w:t>) </w:t>
      </w:r>
      <w:r w:rsidR="0099041F" w:rsidRPr="00C77339">
        <w:rPr>
          <w:lang w:val="it-IT"/>
        </w:rPr>
        <w:t>etaloanele cantitative şi valorice;</w:t>
      </w:r>
    </w:p>
    <w:p w14:paraId="6F3B106F" w14:textId="4690BA1C" w:rsidR="00841AC8" w:rsidRPr="00351A6D" w:rsidRDefault="00CD4189" w:rsidP="0099041F">
      <w:pPr>
        <w:spacing w:after="0"/>
        <w:ind w:left="-567" w:firstLine="567"/>
        <w:jc w:val="both"/>
        <w:rPr>
          <w:rFonts w:eastAsia="Times New Roman" w:cs="Times New Roman"/>
          <w:szCs w:val="28"/>
          <w:lang w:val="ro-RO" w:eastAsia="ru-RU"/>
        </w:rPr>
      </w:pPr>
      <w:r>
        <w:rPr>
          <w:rFonts w:eastAsia="Times New Roman" w:cs="Times New Roman"/>
          <w:szCs w:val="28"/>
          <w:lang w:val="ro-RO" w:eastAsia="ru-RU"/>
        </w:rPr>
        <w:t>j</w:t>
      </w:r>
      <w:r w:rsidR="0099041F" w:rsidRPr="00351A6D">
        <w:rPr>
          <w:rFonts w:eastAsia="Times New Roman" w:cs="Times New Roman"/>
          <w:szCs w:val="28"/>
          <w:lang w:val="ro-RO" w:eastAsia="ru-RU"/>
        </w:rPr>
        <w:t>) </w:t>
      </w:r>
      <w:r w:rsidR="00841AC8" w:rsidRPr="00351A6D">
        <w:rPr>
          <w:rFonts w:eastAsia="Times New Roman" w:cs="Times New Roman"/>
          <w:szCs w:val="28"/>
          <w:lang w:val="ro-RO" w:eastAsia="ru-RU"/>
        </w:rPr>
        <w:t>refe</w:t>
      </w:r>
      <w:r w:rsidR="00912F19">
        <w:rPr>
          <w:rFonts w:eastAsia="Times New Roman" w:cs="Times New Roman"/>
          <w:szCs w:val="28"/>
          <w:lang w:val="ro-RO" w:eastAsia="ru-RU"/>
        </w:rPr>
        <w:t>rirea la contractul de achiziție</w:t>
      </w:r>
      <w:r w:rsidR="00281F91">
        <w:rPr>
          <w:rFonts w:eastAsia="Times New Roman" w:cs="Times New Roman"/>
          <w:szCs w:val="28"/>
          <w:lang w:val="ro-RO" w:eastAsia="ru-RU"/>
        </w:rPr>
        <w:t>,</w:t>
      </w:r>
      <w:r w:rsidR="00912F19">
        <w:rPr>
          <w:rFonts w:eastAsia="Times New Roman" w:cs="Times New Roman"/>
          <w:szCs w:val="28"/>
          <w:lang w:val="ro-RO" w:eastAsia="ru-RU"/>
        </w:rPr>
        <w:t xml:space="preserve"> contractul </w:t>
      </w:r>
      <w:r w:rsidR="00841AC8" w:rsidRPr="00351A6D">
        <w:rPr>
          <w:rFonts w:eastAsia="Times New Roman" w:cs="Times New Roman"/>
          <w:szCs w:val="28"/>
          <w:lang w:val="ro-RO" w:eastAsia="ru-RU"/>
        </w:rPr>
        <w:t>de</w:t>
      </w:r>
      <w:r w:rsidR="00912F19">
        <w:rPr>
          <w:rFonts w:eastAsia="Times New Roman" w:cs="Times New Roman"/>
          <w:szCs w:val="28"/>
          <w:lang w:val="ro-RO" w:eastAsia="ru-RU"/>
        </w:rPr>
        <w:t xml:space="preserve"> concesiune</w:t>
      </w:r>
      <w:r w:rsidR="00841AC8" w:rsidRPr="00351A6D">
        <w:rPr>
          <w:rFonts w:eastAsia="Times New Roman" w:cs="Times New Roman"/>
          <w:szCs w:val="28"/>
          <w:lang w:val="ro-RO" w:eastAsia="ru-RU"/>
        </w:rPr>
        <w:t>;</w:t>
      </w:r>
    </w:p>
    <w:p w14:paraId="47F267BD" w14:textId="5CF73220" w:rsidR="00841AC8" w:rsidRPr="00351A6D" w:rsidRDefault="00CD4189" w:rsidP="00841AC8">
      <w:pPr>
        <w:spacing w:after="0"/>
        <w:ind w:left="-567" w:firstLine="567"/>
        <w:jc w:val="both"/>
        <w:rPr>
          <w:rFonts w:eastAsia="Times New Roman" w:cs="Times New Roman"/>
          <w:szCs w:val="28"/>
          <w:lang w:val="ro-RO" w:eastAsia="ru-RU"/>
        </w:rPr>
      </w:pPr>
      <w:r>
        <w:rPr>
          <w:rFonts w:eastAsia="Times New Roman" w:cs="Times New Roman"/>
          <w:szCs w:val="28"/>
          <w:lang w:val="ro-RO" w:eastAsia="ru-RU"/>
        </w:rPr>
        <w:t>k</w:t>
      </w:r>
      <w:r w:rsidR="0099041F" w:rsidRPr="00351A6D">
        <w:rPr>
          <w:rFonts w:eastAsia="Times New Roman" w:cs="Times New Roman"/>
          <w:szCs w:val="28"/>
          <w:lang w:val="ro-RO" w:eastAsia="ru-RU"/>
        </w:rPr>
        <w:t>) </w:t>
      </w:r>
      <w:r w:rsidR="00841AC8" w:rsidRPr="00351A6D">
        <w:rPr>
          <w:rFonts w:eastAsia="Times New Roman" w:cs="Times New Roman"/>
          <w:szCs w:val="28"/>
          <w:lang w:val="ro-RO" w:eastAsia="ru-RU"/>
        </w:rPr>
        <w:t xml:space="preserve">detalii privind </w:t>
      </w:r>
      <w:r w:rsidR="00660D53">
        <w:rPr>
          <w:rFonts w:eastAsia="Times New Roman" w:cs="Times New Roman"/>
          <w:szCs w:val="28"/>
          <w:lang w:val="ro-RO" w:eastAsia="ru-RU"/>
        </w:rPr>
        <w:t xml:space="preserve">modul de </w:t>
      </w:r>
      <w:r w:rsidR="00841AC8" w:rsidRPr="00351A6D">
        <w:rPr>
          <w:rFonts w:eastAsia="Times New Roman" w:cs="Times New Roman"/>
          <w:szCs w:val="28"/>
          <w:lang w:val="ro-RO" w:eastAsia="ru-RU"/>
        </w:rPr>
        <w:t>livrare</w:t>
      </w:r>
      <w:r w:rsidR="00660D53">
        <w:rPr>
          <w:rFonts w:eastAsia="Times New Roman" w:cs="Times New Roman"/>
          <w:szCs w:val="28"/>
          <w:lang w:val="ro-RO" w:eastAsia="ru-RU"/>
        </w:rPr>
        <w:t xml:space="preserve"> </w:t>
      </w:r>
      <w:r w:rsidR="00841AC8" w:rsidRPr="00351A6D">
        <w:rPr>
          <w:rFonts w:eastAsia="Times New Roman" w:cs="Times New Roman"/>
          <w:szCs w:val="28"/>
          <w:lang w:val="ro-RO" w:eastAsia="ru-RU"/>
        </w:rPr>
        <w:t xml:space="preserve">a </w:t>
      </w:r>
      <w:r w:rsidR="00014178">
        <w:rPr>
          <w:rFonts w:eastAsia="Times New Roman" w:cs="Times New Roman"/>
          <w:szCs w:val="28"/>
          <w:lang w:val="ro-RO" w:eastAsia="ru-RU"/>
        </w:rPr>
        <w:t>bunurilor</w:t>
      </w:r>
      <w:r w:rsidR="00841AC8" w:rsidRPr="00351A6D">
        <w:rPr>
          <w:rFonts w:eastAsia="Times New Roman" w:cs="Times New Roman"/>
          <w:szCs w:val="28"/>
          <w:lang w:val="ro-RO" w:eastAsia="ru-RU"/>
        </w:rPr>
        <w:t>/prestarea serviciilor/executarea lucrărilor;</w:t>
      </w:r>
    </w:p>
    <w:p w14:paraId="3982896A" w14:textId="2C44111B" w:rsidR="00841AC8" w:rsidRPr="00351A6D" w:rsidRDefault="00CD4189" w:rsidP="00841AC8">
      <w:pPr>
        <w:spacing w:after="0"/>
        <w:ind w:left="-567" w:firstLine="567"/>
        <w:jc w:val="both"/>
        <w:rPr>
          <w:rFonts w:eastAsia="Times New Roman" w:cs="Times New Roman"/>
          <w:szCs w:val="28"/>
          <w:lang w:val="ro-RO" w:eastAsia="ru-RU"/>
        </w:rPr>
      </w:pPr>
      <w:r>
        <w:rPr>
          <w:rFonts w:eastAsia="Times New Roman" w:cs="Times New Roman"/>
          <w:szCs w:val="28"/>
          <w:lang w:val="ro-RO" w:eastAsia="ru-RU"/>
        </w:rPr>
        <w:t>l</w:t>
      </w:r>
      <w:r w:rsidR="0099041F" w:rsidRPr="00351A6D">
        <w:rPr>
          <w:rFonts w:eastAsia="Times New Roman" w:cs="Times New Roman"/>
          <w:szCs w:val="28"/>
          <w:lang w:val="ro-RO" w:eastAsia="ru-RU"/>
        </w:rPr>
        <w:t>) </w:t>
      </w:r>
      <w:r w:rsidR="00841AC8" w:rsidRPr="00351A6D">
        <w:rPr>
          <w:rFonts w:eastAsia="Times New Roman" w:cs="Times New Roman"/>
          <w:szCs w:val="28"/>
          <w:lang w:val="ro-RO" w:eastAsia="ru-RU"/>
        </w:rPr>
        <w:t>instrucțiuni de plată;</w:t>
      </w:r>
    </w:p>
    <w:p w14:paraId="5FDE737C" w14:textId="257B9690" w:rsidR="00841AC8" w:rsidRPr="00351A6D" w:rsidRDefault="00CD4189" w:rsidP="00841AC8">
      <w:pPr>
        <w:spacing w:after="0"/>
        <w:ind w:left="-567" w:firstLine="567"/>
        <w:jc w:val="both"/>
        <w:rPr>
          <w:rFonts w:eastAsia="Times New Roman" w:cs="Times New Roman"/>
          <w:szCs w:val="28"/>
          <w:lang w:val="ro-RO" w:eastAsia="ru-RU"/>
        </w:rPr>
      </w:pPr>
      <w:r>
        <w:rPr>
          <w:rFonts w:eastAsia="Times New Roman" w:cs="Times New Roman"/>
          <w:szCs w:val="28"/>
          <w:lang w:val="ro-RO" w:eastAsia="ru-RU"/>
        </w:rPr>
        <w:t>m</w:t>
      </w:r>
      <w:r w:rsidR="0099041F" w:rsidRPr="00351A6D">
        <w:rPr>
          <w:rFonts w:eastAsia="Times New Roman" w:cs="Times New Roman"/>
          <w:szCs w:val="28"/>
          <w:lang w:val="ro-RO" w:eastAsia="ru-RU"/>
        </w:rPr>
        <w:t>) </w:t>
      </w:r>
      <w:r w:rsidR="00841AC8" w:rsidRPr="00351A6D">
        <w:rPr>
          <w:rFonts w:eastAsia="Times New Roman" w:cs="Times New Roman"/>
          <w:szCs w:val="28"/>
          <w:lang w:val="ro-RO" w:eastAsia="ru-RU"/>
        </w:rPr>
        <w:t>informații privind creditări sau debitări;</w:t>
      </w:r>
    </w:p>
    <w:p w14:paraId="74013CED" w14:textId="124AEA7B" w:rsidR="00841AC8" w:rsidRPr="00351A6D" w:rsidRDefault="00CD4189" w:rsidP="00841AC8">
      <w:pPr>
        <w:spacing w:after="0"/>
        <w:ind w:left="-567" w:firstLine="567"/>
        <w:jc w:val="both"/>
        <w:rPr>
          <w:rFonts w:eastAsia="Times New Roman" w:cs="Times New Roman"/>
          <w:szCs w:val="28"/>
          <w:lang w:val="ro-RO" w:eastAsia="ru-RU"/>
        </w:rPr>
      </w:pPr>
      <w:r>
        <w:rPr>
          <w:rFonts w:eastAsia="Times New Roman" w:cs="Times New Roman"/>
          <w:szCs w:val="28"/>
          <w:lang w:val="ro-RO" w:eastAsia="ru-RU"/>
        </w:rPr>
        <w:t>n</w:t>
      </w:r>
      <w:r w:rsidR="0099041F" w:rsidRPr="00351A6D">
        <w:rPr>
          <w:rFonts w:eastAsia="Times New Roman" w:cs="Times New Roman"/>
          <w:szCs w:val="28"/>
          <w:lang w:val="ro-RO" w:eastAsia="ru-RU"/>
        </w:rPr>
        <w:t>) </w:t>
      </w:r>
      <w:r w:rsidR="00841AC8" w:rsidRPr="00351A6D">
        <w:rPr>
          <w:rFonts w:eastAsia="Times New Roman" w:cs="Times New Roman"/>
          <w:szCs w:val="28"/>
          <w:lang w:val="ro-RO" w:eastAsia="ru-RU"/>
        </w:rPr>
        <w:t xml:space="preserve">informații privind pozițiile </w:t>
      </w:r>
      <w:r w:rsidR="00014178">
        <w:rPr>
          <w:rFonts w:eastAsia="Times New Roman" w:cs="Times New Roman"/>
          <w:szCs w:val="28"/>
          <w:lang w:val="ro-RO" w:eastAsia="ru-RU"/>
        </w:rPr>
        <w:t>din</w:t>
      </w:r>
      <w:r w:rsidR="00841AC8" w:rsidRPr="00351A6D">
        <w:rPr>
          <w:rFonts w:eastAsia="Times New Roman" w:cs="Times New Roman"/>
          <w:szCs w:val="28"/>
          <w:lang w:val="ro-RO" w:eastAsia="ru-RU"/>
        </w:rPr>
        <w:t xml:space="preserve"> factură;</w:t>
      </w:r>
    </w:p>
    <w:p w14:paraId="6E8B4AFA" w14:textId="0420DB3A" w:rsidR="00841AC8" w:rsidRPr="00351A6D" w:rsidRDefault="00CD4189" w:rsidP="00841AC8">
      <w:pPr>
        <w:spacing w:after="0"/>
        <w:ind w:left="-567" w:firstLine="567"/>
        <w:jc w:val="both"/>
        <w:rPr>
          <w:rFonts w:eastAsia="Times New Roman" w:cs="Times New Roman"/>
          <w:szCs w:val="28"/>
          <w:lang w:val="ro-RO" w:eastAsia="ru-RU"/>
        </w:rPr>
      </w:pPr>
      <w:r>
        <w:rPr>
          <w:rFonts w:eastAsia="Times New Roman" w:cs="Times New Roman"/>
          <w:szCs w:val="28"/>
          <w:lang w:val="ro-RO" w:eastAsia="ru-RU"/>
        </w:rPr>
        <w:t>o</w:t>
      </w:r>
      <w:r w:rsidR="0099041F" w:rsidRPr="00351A6D">
        <w:rPr>
          <w:rFonts w:eastAsia="Times New Roman" w:cs="Times New Roman"/>
          <w:szCs w:val="28"/>
          <w:lang w:val="ro-RO" w:eastAsia="ru-RU"/>
        </w:rPr>
        <w:t>) </w:t>
      </w:r>
      <w:r w:rsidR="00841AC8" w:rsidRPr="00351A6D">
        <w:rPr>
          <w:rFonts w:eastAsia="Times New Roman" w:cs="Times New Roman"/>
          <w:szCs w:val="28"/>
          <w:lang w:val="ro-RO" w:eastAsia="ru-RU"/>
        </w:rPr>
        <w:t>totalurile facturii;</w:t>
      </w:r>
    </w:p>
    <w:p w14:paraId="70C854D3" w14:textId="7590E2DD" w:rsidR="00841AC8" w:rsidRDefault="00CD4189" w:rsidP="00841AC8">
      <w:pPr>
        <w:spacing w:after="0"/>
        <w:ind w:left="-567" w:firstLine="567"/>
        <w:jc w:val="both"/>
        <w:rPr>
          <w:rFonts w:eastAsia="Times New Roman" w:cs="Times New Roman"/>
          <w:szCs w:val="28"/>
          <w:lang w:val="ro-RO" w:eastAsia="ru-RU"/>
        </w:rPr>
      </w:pPr>
      <w:r>
        <w:rPr>
          <w:rFonts w:eastAsia="Times New Roman" w:cs="Times New Roman"/>
          <w:szCs w:val="28"/>
          <w:lang w:val="ro-RO" w:eastAsia="ru-RU"/>
        </w:rPr>
        <w:t>p</w:t>
      </w:r>
      <w:r w:rsidR="0076280E">
        <w:rPr>
          <w:rFonts w:eastAsia="Times New Roman" w:cs="Times New Roman"/>
          <w:szCs w:val="28"/>
          <w:lang w:val="ro-RO" w:eastAsia="ru-RU"/>
        </w:rPr>
        <w:t xml:space="preserve">) </w:t>
      </w:r>
      <w:r w:rsidR="0099041F">
        <w:rPr>
          <w:rFonts w:eastAsia="Times New Roman" w:cs="Times New Roman"/>
          <w:szCs w:val="28"/>
          <w:lang w:val="ro-RO" w:eastAsia="ru-RU"/>
        </w:rPr>
        <w:t>defalcarea TVA;</w:t>
      </w:r>
    </w:p>
    <w:p w14:paraId="3DB72D92" w14:textId="7AAA64F8" w:rsidR="0099041F" w:rsidRPr="00C77339" w:rsidRDefault="00CD4189" w:rsidP="007F30B0">
      <w:pPr>
        <w:tabs>
          <w:tab w:val="left" w:pos="142"/>
        </w:tabs>
        <w:spacing w:after="0"/>
        <w:ind w:left="-567" w:firstLine="567"/>
        <w:jc w:val="both"/>
        <w:rPr>
          <w:rFonts w:eastAsia="Times New Roman" w:cs="Times New Roman"/>
          <w:szCs w:val="28"/>
          <w:lang w:val="it-IT" w:eastAsia="ru-RU"/>
        </w:rPr>
      </w:pPr>
      <w:r>
        <w:rPr>
          <w:rFonts w:eastAsia="Times New Roman" w:cs="Times New Roman"/>
          <w:szCs w:val="28"/>
          <w:lang w:val="ro-RO" w:eastAsia="ru-RU"/>
        </w:rPr>
        <w:t>q</w:t>
      </w:r>
      <w:r w:rsidR="007F30B0">
        <w:rPr>
          <w:rFonts w:eastAsia="Times New Roman" w:cs="Times New Roman"/>
          <w:szCs w:val="28"/>
          <w:lang w:val="ro-RO" w:eastAsia="ru-RU"/>
        </w:rPr>
        <w:t xml:space="preserve">) </w:t>
      </w:r>
      <w:r w:rsidR="00423B9B" w:rsidRPr="00C77339">
        <w:rPr>
          <w:rFonts w:eastAsia="Times New Roman" w:cs="Times New Roman"/>
          <w:szCs w:val="28"/>
          <w:lang w:val="it-IT" w:eastAsia="ru-RU"/>
        </w:rPr>
        <w:t>funcţiile, numele, prenumele şi semnăturile persoanelor responsabile de efectuarea (producerea) faptelor economice</w:t>
      </w:r>
      <w:r w:rsidR="00BB1DD1" w:rsidRPr="00C77339">
        <w:rPr>
          <w:rFonts w:eastAsia="Times New Roman" w:cs="Times New Roman"/>
          <w:szCs w:val="28"/>
          <w:lang w:val="it-IT" w:eastAsia="ru-RU"/>
        </w:rPr>
        <w:t>.</w:t>
      </w:r>
    </w:p>
    <w:p w14:paraId="75216453" w14:textId="68246EA0" w:rsidR="006F6A03" w:rsidRDefault="006F6A03" w:rsidP="00841AC8">
      <w:pPr>
        <w:spacing w:after="0"/>
        <w:ind w:left="-567" w:firstLine="567"/>
        <w:jc w:val="both"/>
        <w:rPr>
          <w:rFonts w:eastAsia="Times New Roman" w:cs="Times New Roman"/>
          <w:szCs w:val="28"/>
          <w:lang w:val="ro-RO" w:eastAsia="ru-RU"/>
        </w:rPr>
      </w:pPr>
    </w:p>
    <w:p w14:paraId="2AC74833" w14:textId="4167CCB7" w:rsidR="00F22F8A" w:rsidRPr="00351A6D" w:rsidRDefault="001766EE" w:rsidP="00C57057">
      <w:pPr>
        <w:spacing w:after="0"/>
        <w:ind w:left="-567" w:firstLine="567"/>
        <w:jc w:val="both"/>
        <w:rPr>
          <w:rFonts w:eastAsia="Times New Roman" w:cs="Times New Roman"/>
          <w:szCs w:val="28"/>
          <w:lang w:val="ro-RO" w:eastAsia="ru-RU"/>
        </w:rPr>
      </w:pPr>
      <w:r w:rsidRPr="001766EE">
        <w:rPr>
          <w:b/>
          <w:lang w:val="ro-RO"/>
        </w:rPr>
        <w:t xml:space="preserve">Articolul 5. </w:t>
      </w:r>
      <w:r w:rsidR="00C57057" w:rsidRPr="00DD5B5A">
        <w:rPr>
          <w:b/>
          <w:bCs/>
          <w:lang w:val="ro-RO"/>
        </w:rPr>
        <w:t xml:space="preserve">Primirea și prelucrarea </w:t>
      </w:r>
      <w:r w:rsidR="00C57057" w:rsidRPr="00351A6D">
        <w:rPr>
          <w:b/>
          <w:bCs/>
          <w:lang w:val="ro-RO"/>
        </w:rPr>
        <w:t>facturilor electronice</w:t>
      </w:r>
    </w:p>
    <w:p w14:paraId="28B02403" w14:textId="613373AD" w:rsidR="004054E6" w:rsidRDefault="00C57057" w:rsidP="00C57057">
      <w:pPr>
        <w:spacing w:after="0"/>
        <w:ind w:left="-567" w:firstLine="567"/>
        <w:jc w:val="both"/>
        <w:rPr>
          <w:lang w:val="ro-RO"/>
        </w:rPr>
      </w:pPr>
      <w:r w:rsidRPr="00C57057">
        <w:rPr>
          <w:lang w:val="ro-RO"/>
        </w:rPr>
        <w:t>(1) </w:t>
      </w:r>
      <w:r w:rsidR="001C3072" w:rsidRPr="001C3072">
        <w:rPr>
          <w:lang w:val="ro-RO"/>
        </w:rPr>
        <w:t xml:space="preserve">Autoritățile/entitățile contractante au obligația de a </w:t>
      </w:r>
      <w:r w:rsidR="00DD5B5A">
        <w:rPr>
          <w:lang w:val="ro-RO"/>
        </w:rPr>
        <w:t>primi</w:t>
      </w:r>
      <w:r w:rsidR="00DD5B5A" w:rsidRPr="001C3072">
        <w:rPr>
          <w:lang w:val="ro-RO"/>
        </w:rPr>
        <w:t xml:space="preserve"> </w:t>
      </w:r>
      <w:r w:rsidR="001C3072" w:rsidRPr="001C3072">
        <w:rPr>
          <w:lang w:val="ro-RO"/>
        </w:rPr>
        <w:t xml:space="preserve">și prelucra facturile electronice care sunt conforme cu standardul european privind facturarea electronică, inclusiv cu oricare dintre sintaxele aferente acestuia, în condițiile și potrivit prevederilor prezentei legi, astfel cum sunt </w:t>
      </w:r>
      <w:r w:rsidR="009260CB">
        <w:rPr>
          <w:lang w:val="ro-RO"/>
        </w:rPr>
        <w:t>prevăzute</w:t>
      </w:r>
      <w:r w:rsidR="009260CB" w:rsidRPr="001C3072">
        <w:rPr>
          <w:lang w:val="ro-RO"/>
        </w:rPr>
        <w:t xml:space="preserve"> </w:t>
      </w:r>
      <w:r w:rsidR="001C3072" w:rsidRPr="001C3072">
        <w:rPr>
          <w:lang w:val="ro-RO"/>
        </w:rPr>
        <w:t>în anexa nr. 1.</w:t>
      </w:r>
    </w:p>
    <w:p w14:paraId="5958B457" w14:textId="50AEB697" w:rsidR="00C57057" w:rsidRDefault="00C57057" w:rsidP="00C57057">
      <w:pPr>
        <w:spacing w:after="0"/>
        <w:ind w:left="-567" w:firstLine="567"/>
        <w:jc w:val="both"/>
        <w:rPr>
          <w:bCs/>
          <w:lang w:val="ro-RO"/>
        </w:rPr>
      </w:pPr>
      <w:r w:rsidRPr="00C57057">
        <w:rPr>
          <w:bCs/>
          <w:lang w:val="ro-RO"/>
        </w:rPr>
        <w:t>(2) Autoritățile/</w:t>
      </w:r>
      <w:r w:rsidR="00F23F27">
        <w:rPr>
          <w:bCs/>
          <w:lang w:val="ro-RO"/>
        </w:rPr>
        <w:t>e</w:t>
      </w:r>
      <w:r w:rsidRPr="00C57057">
        <w:rPr>
          <w:bCs/>
          <w:lang w:val="ro-RO"/>
        </w:rPr>
        <w:t>ntitățile contractante trebuie să primească și să prelucreze informațiile aferente facturilor electronice conexe contractelor de achiziții</w:t>
      </w:r>
      <w:r w:rsidR="00281F91">
        <w:rPr>
          <w:bCs/>
          <w:lang w:val="ro-RO"/>
        </w:rPr>
        <w:t>, contractelor de concesiuni,</w:t>
      </w:r>
      <w:r w:rsidRPr="00C57057">
        <w:rPr>
          <w:bCs/>
          <w:lang w:val="ro-RO"/>
        </w:rPr>
        <w:t xml:space="preserve"> în conformitate cu prezenta lege.</w:t>
      </w:r>
    </w:p>
    <w:p w14:paraId="615D6D54" w14:textId="4080C794" w:rsidR="00C57057" w:rsidRDefault="00C57057" w:rsidP="00AF48F0">
      <w:pPr>
        <w:spacing w:after="0"/>
        <w:ind w:left="-567" w:firstLine="567"/>
        <w:jc w:val="both"/>
        <w:rPr>
          <w:bCs/>
          <w:lang w:val="ro-RO"/>
        </w:rPr>
      </w:pPr>
      <w:r w:rsidRPr="00C57057">
        <w:rPr>
          <w:bCs/>
          <w:lang w:val="ro-RO"/>
        </w:rPr>
        <w:t>(3) Informațiile prevăzute la alin. (2) </w:t>
      </w:r>
      <w:r w:rsidR="0099041F" w:rsidRPr="0099041F">
        <w:rPr>
          <w:bCs/>
          <w:lang w:val="ro-RO"/>
        </w:rPr>
        <w:t>sunt</w:t>
      </w:r>
      <w:r w:rsidRPr="0099041F">
        <w:rPr>
          <w:bCs/>
          <w:lang w:val="ro-RO"/>
        </w:rPr>
        <w:t xml:space="preserve"> transmise</w:t>
      </w:r>
      <w:r w:rsidRPr="00C57057">
        <w:rPr>
          <w:bCs/>
          <w:lang w:val="ro-RO"/>
        </w:rPr>
        <w:t>, respec</w:t>
      </w:r>
      <w:r w:rsidR="00F23F27">
        <w:rPr>
          <w:bCs/>
          <w:lang w:val="ro-RO"/>
        </w:rPr>
        <w:t xml:space="preserve">tiv primite și prelucrate în </w:t>
      </w:r>
      <w:r w:rsidR="00AF48F0" w:rsidRPr="00BB1DD1">
        <w:rPr>
          <w:bCs/>
          <w:lang w:val="ro-RO"/>
        </w:rPr>
        <w:t xml:space="preserve">Sistemul informaţional automatizat „e-Factura”  (în continuare – </w:t>
      </w:r>
      <w:r w:rsidR="003E232A" w:rsidRPr="008070D3">
        <w:rPr>
          <w:bCs/>
          <w:lang w:val="ro-RO"/>
        </w:rPr>
        <w:t>SIA „</w:t>
      </w:r>
      <w:r w:rsidR="00AF48F0" w:rsidRPr="008070D3">
        <w:rPr>
          <w:bCs/>
          <w:lang w:val="ro-RO"/>
        </w:rPr>
        <w:t>e-Factura</w:t>
      </w:r>
      <w:r w:rsidR="003E232A" w:rsidRPr="007F30B0">
        <w:rPr>
          <w:bCs/>
          <w:lang w:val="ro-RO"/>
        </w:rPr>
        <w:t>”</w:t>
      </w:r>
      <w:r w:rsidR="00AF48F0" w:rsidRPr="008070D3">
        <w:rPr>
          <w:bCs/>
          <w:lang w:val="ro-RO"/>
        </w:rPr>
        <w:t>)</w:t>
      </w:r>
      <w:r w:rsidRPr="00BB1DD1">
        <w:rPr>
          <w:bCs/>
          <w:lang w:val="ro-RO"/>
        </w:rPr>
        <w:t xml:space="preserve"> care</w:t>
      </w:r>
      <w:r w:rsidRPr="00C57057">
        <w:rPr>
          <w:bCs/>
          <w:lang w:val="ro-RO"/>
        </w:rPr>
        <w:t xml:space="preserve"> va fi </w:t>
      </w:r>
      <w:r w:rsidRPr="0099041F">
        <w:rPr>
          <w:bCs/>
          <w:lang w:val="ro-RO"/>
        </w:rPr>
        <w:t>inte</w:t>
      </w:r>
      <w:r w:rsidR="0099041F" w:rsidRPr="0099041F">
        <w:rPr>
          <w:bCs/>
          <w:lang w:val="ro-RO"/>
        </w:rPr>
        <w:t>r</w:t>
      </w:r>
      <w:r w:rsidR="0099041F">
        <w:rPr>
          <w:bCs/>
          <w:lang w:val="ro-RO"/>
        </w:rPr>
        <w:t>operabil</w:t>
      </w:r>
      <w:r w:rsidRPr="00C57057">
        <w:rPr>
          <w:bCs/>
          <w:lang w:val="ro-RO"/>
        </w:rPr>
        <w:t xml:space="preserve"> cu </w:t>
      </w:r>
      <w:r w:rsidR="00AF48F0" w:rsidRPr="00AF48F0">
        <w:rPr>
          <w:bCs/>
          <w:lang w:val="ro-RO"/>
        </w:rPr>
        <w:t>Sistemului informațional</w:t>
      </w:r>
      <w:r w:rsidR="00AF48F0">
        <w:rPr>
          <w:bCs/>
          <w:lang w:val="ro-RO"/>
        </w:rPr>
        <w:t xml:space="preserve"> </w:t>
      </w:r>
      <w:r w:rsidR="00AF48F0" w:rsidRPr="00AF48F0">
        <w:rPr>
          <w:bCs/>
          <w:lang w:val="ro-RO"/>
        </w:rPr>
        <w:t xml:space="preserve">„Registrul de stat al achizițiilor publice” </w:t>
      </w:r>
      <w:r w:rsidR="00F23F27" w:rsidRPr="00F23F27">
        <w:rPr>
          <w:bCs/>
          <w:lang w:val="ro-RO"/>
        </w:rPr>
        <w:t>(e-Achiziții)</w:t>
      </w:r>
      <w:r w:rsidR="003E232A">
        <w:rPr>
          <w:bCs/>
          <w:lang w:val="ro-RO"/>
        </w:rPr>
        <w:t xml:space="preserve"> (</w:t>
      </w:r>
      <w:r w:rsidR="003E232A" w:rsidRPr="003E232A">
        <w:rPr>
          <w:bCs/>
          <w:lang w:val="ro-RO"/>
        </w:rPr>
        <w:t xml:space="preserve">în continuare – </w:t>
      </w:r>
      <w:r w:rsidR="003E232A" w:rsidRPr="008070D3">
        <w:rPr>
          <w:bCs/>
          <w:lang w:val="ro-RO"/>
        </w:rPr>
        <w:t>SI „RSAP” (e-Achiziții)</w:t>
      </w:r>
      <w:r w:rsidR="003E232A">
        <w:rPr>
          <w:bCs/>
          <w:lang w:val="ro-RO"/>
        </w:rPr>
        <w:t>)</w:t>
      </w:r>
      <w:r w:rsidRPr="00C57057">
        <w:rPr>
          <w:bCs/>
          <w:lang w:val="ro-RO"/>
        </w:rPr>
        <w:t>,</w:t>
      </w:r>
      <w:r w:rsidRPr="00C77339">
        <w:rPr>
          <w:lang w:val="it-IT"/>
        </w:rPr>
        <w:t xml:space="preserve"> </w:t>
      </w:r>
      <w:r w:rsidRPr="00C57057">
        <w:rPr>
          <w:bCs/>
          <w:lang w:val="ro-RO"/>
        </w:rPr>
        <w:t>pentru</w:t>
      </w:r>
      <w:r w:rsidR="00AF48F0">
        <w:rPr>
          <w:bCs/>
          <w:lang w:val="ro-RO"/>
        </w:rPr>
        <w:t xml:space="preserve"> a</w:t>
      </w:r>
      <w:r w:rsidRPr="00C57057">
        <w:rPr>
          <w:bCs/>
          <w:lang w:val="ro-RO"/>
        </w:rPr>
        <w:t xml:space="preserve"> asigura </w:t>
      </w:r>
      <w:r w:rsidR="00AF48F0" w:rsidRPr="00C57057">
        <w:rPr>
          <w:bCs/>
          <w:lang w:val="ro-RO"/>
        </w:rPr>
        <w:t>transparen</w:t>
      </w:r>
      <w:r w:rsidR="00AF48F0">
        <w:rPr>
          <w:bCs/>
          <w:lang w:val="ro-RO"/>
        </w:rPr>
        <w:t>ța</w:t>
      </w:r>
      <w:r w:rsidR="00AF48F0" w:rsidRPr="00C57057">
        <w:rPr>
          <w:bCs/>
          <w:lang w:val="ro-RO"/>
        </w:rPr>
        <w:t xml:space="preserve"> </w:t>
      </w:r>
      <w:r w:rsidRPr="00C57057">
        <w:rPr>
          <w:bCs/>
          <w:lang w:val="ro-RO"/>
        </w:rPr>
        <w:t>informațiilor aferente contracte</w:t>
      </w:r>
      <w:r w:rsidR="00AF48F0">
        <w:rPr>
          <w:bCs/>
          <w:lang w:val="ro-RO"/>
        </w:rPr>
        <w:t>lor de achiziții</w:t>
      </w:r>
      <w:r w:rsidR="00281F91">
        <w:rPr>
          <w:bCs/>
          <w:lang w:val="ro-RO"/>
        </w:rPr>
        <w:t>,</w:t>
      </w:r>
      <w:r w:rsidR="00281F91" w:rsidRPr="00281F91">
        <w:rPr>
          <w:bCs/>
          <w:lang w:val="ro-RO"/>
        </w:rPr>
        <w:t xml:space="preserve"> contractelor de concesiuni</w:t>
      </w:r>
      <w:r w:rsidRPr="00C57057">
        <w:rPr>
          <w:bCs/>
          <w:lang w:val="ro-RO"/>
        </w:rPr>
        <w:t>.</w:t>
      </w:r>
    </w:p>
    <w:p w14:paraId="1AA44BE9" w14:textId="77777777" w:rsidR="00C57057" w:rsidRPr="00C57057" w:rsidRDefault="00C57057" w:rsidP="00C57057">
      <w:pPr>
        <w:spacing w:after="0"/>
        <w:ind w:left="-567" w:firstLine="567"/>
        <w:jc w:val="both"/>
        <w:rPr>
          <w:lang w:val="ro-RO"/>
        </w:rPr>
      </w:pPr>
    </w:p>
    <w:p w14:paraId="376E2944" w14:textId="0058490A" w:rsidR="00351A6D" w:rsidRDefault="00F22F8A" w:rsidP="00494C30">
      <w:pPr>
        <w:spacing w:after="0"/>
        <w:ind w:left="-567" w:firstLine="567"/>
        <w:jc w:val="both"/>
        <w:rPr>
          <w:b/>
          <w:lang w:val="ro-RO"/>
        </w:rPr>
      </w:pPr>
      <w:r w:rsidRPr="00E13F95">
        <w:rPr>
          <w:b/>
          <w:lang w:val="ro-RO"/>
        </w:rPr>
        <w:t>Articolul 6.</w:t>
      </w:r>
      <w:r w:rsidRPr="00F22F8A">
        <w:rPr>
          <w:b/>
          <w:lang w:val="ro-RO"/>
        </w:rPr>
        <w:t xml:space="preserve"> </w:t>
      </w:r>
      <w:r w:rsidR="00C57057" w:rsidRPr="00F22F8A">
        <w:rPr>
          <w:b/>
          <w:lang w:val="ro-RO"/>
        </w:rPr>
        <w:t>Protecția informațiilor clasificate</w:t>
      </w:r>
    </w:p>
    <w:p w14:paraId="55F6AC7E" w14:textId="6A8C4F27" w:rsidR="00F24BA1" w:rsidRPr="00543F10" w:rsidRDefault="00F24BA1" w:rsidP="00494C30">
      <w:pPr>
        <w:spacing w:after="0"/>
        <w:ind w:left="-567" w:firstLine="567"/>
        <w:jc w:val="both"/>
        <w:rPr>
          <w:bCs/>
          <w:lang w:val="ro-RO"/>
        </w:rPr>
      </w:pPr>
      <w:r w:rsidRPr="00543F10">
        <w:rPr>
          <w:lang w:val="ro-RO"/>
        </w:rPr>
        <w:t>(1</w:t>
      </w:r>
      <w:r w:rsidRPr="00BB1DD1">
        <w:rPr>
          <w:lang w:val="ro-RO"/>
        </w:rPr>
        <w:t xml:space="preserve">) În </w:t>
      </w:r>
      <w:r w:rsidR="003E232A" w:rsidRPr="00BB1DD1">
        <w:rPr>
          <w:lang w:val="ro-RO"/>
        </w:rPr>
        <w:t xml:space="preserve">scopul asigurării </w:t>
      </w:r>
      <w:r w:rsidRPr="00BB1DD1">
        <w:rPr>
          <w:lang w:val="ro-RO"/>
        </w:rPr>
        <w:t>inte</w:t>
      </w:r>
      <w:r w:rsidR="0099041F" w:rsidRPr="00BB1DD1">
        <w:rPr>
          <w:lang w:val="ro-RO"/>
        </w:rPr>
        <w:t>roperabilităț</w:t>
      </w:r>
      <w:r w:rsidRPr="00BB1DD1">
        <w:rPr>
          <w:lang w:val="ro-RO"/>
        </w:rPr>
        <w:t xml:space="preserve">ii </w:t>
      </w:r>
      <w:r w:rsidR="003E232A" w:rsidRPr="007F30B0">
        <w:rPr>
          <w:bCs/>
          <w:lang w:val="ro-RO"/>
        </w:rPr>
        <w:t>SIA „e-Factura”</w:t>
      </w:r>
      <w:r w:rsidR="003E232A" w:rsidRPr="00BB1DD1">
        <w:rPr>
          <w:bCs/>
          <w:i/>
          <w:lang w:val="ro-RO"/>
        </w:rPr>
        <w:t xml:space="preserve"> </w:t>
      </w:r>
      <w:r w:rsidR="003E232A" w:rsidRPr="007F30B0">
        <w:rPr>
          <w:bCs/>
          <w:lang w:val="ro-RO"/>
        </w:rPr>
        <w:t>cu</w:t>
      </w:r>
      <w:r w:rsidR="003E232A" w:rsidRPr="00BB1DD1">
        <w:rPr>
          <w:bCs/>
          <w:i/>
          <w:lang w:val="ro-RO"/>
        </w:rPr>
        <w:t xml:space="preserve"> </w:t>
      </w:r>
      <w:r w:rsidRPr="00BB1DD1">
        <w:rPr>
          <w:lang w:val="ro-RO"/>
        </w:rPr>
        <w:t>SI ,,RSAP”</w:t>
      </w:r>
      <w:r w:rsidR="00F23F27" w:rsidRPr="00BB1DD1">
        <w:rPr>
          <w:lang w:val="ro-RO"/>
        </w:rPr>
        <w:t xml:space="preserve"> (e-Achiziții)</w:t>
      </w:r>
      <w:r w:rsidRPr="00BB1DD1">
        <w:rPr>
          <w:lang w:val="ro-RO"/>
        </w:rPr>
        <w:t xml:space="preserve">, </w:t>
      </w:r>
      <w:r w:rsidR="003E232A" w:rsidRPr="00BB1DD1">
        <w:rPr>
          <w:lang w:val="ro-RO"/>
        </w:rPr>
        <w:t xml:space="preserve">operatorilor economici </w:t>
      </w:r>
      <w:r w:rsidR="00BB1DD1">
        <w:rPr>
          <w:lang w:val="ro-RO"/>
        </w:rPr>
        <w:t xml:space="preserve">li </w:t>
      </w:r>
      <w:r w:rsidRPr="00BB1DD1">
        <w:rPr>
          <w:lang w:val="ro-RO"/>
        </w:rPr>
        <w:t xml:space="preserve">se </w:t>
      </w:r>
      <w:r w:rsidR="003E232A" w:rsidRPr="00BB1DD1">
        <w:rPr>
          <w:lang w:val="ro-RO"/>
        </w:rPr>
        <w:t>oferă</w:t>
      </w:r>
      <w:r w:rsidRPr="00BB1DD1">
        <w:rPr>
          <w:lang w:val="ro-RO"/>
        </w:rPr>
        <w:t xml:space="preserve"> accesul nerestricționat, direct, total și gratuit la facturile e</w:t>
      </w:r>
      <w:r w:rsidR="003C0465" w:rsidRPr="00BB1DD1">
        <w:rPr>
          <w:lang w:val="ro-RO"/>
        </w:rPr>
        <w:t>lectronice</w:t>
      </w:r>
      <w:r w:rsidRPr="00BB1DD1">
        <w:rPr>
          <w:lang w:val="ro-RO"/>
        </w:rPr>
        <w:t>.</w:t>
      </w:r>
    </w:p>
    <w:p w14:paraId="2C9DC70A" w14:textId="23C58393" w:rsidR="00F22F8A" w:rsidRDefault="00C57057" w:rsidP="00494C30">
      <w:pPr>
        <w:spacing w:after="0"/>
        <w:ind w:left="-567" w:firstLine="567"/>
        <w:jc w:val="both"/>
        <w:rPr>
          <w:lang w:val="ro-RO"/>
        </w:rPr>
      </w:pPr>
      <w:r w:rsidRPr="00C57057">
        <w:rPr>
          <w:lang w:val="ro-RO"/>
        </w:rPr>
        <w:t>(</w:t>
      </w:r>
      <w:r w:rsidR="00F24BA1">
        <w:rPr>
          <w:lang w:val="ro-RO"/>
        </w:rPr>
        <w:t>2</w:t>
      </w:r>
      <w:r w:rsidRPr="00C57057">
        <w:rPr>
          <w:lang w:val="ro-RO"/>
        </w:rPr>
        <w:t xml:space="preserve">) Prezenta lege nu aduce atingere prevederilor Legii nr. </w:t>
      </w:r>
      <w:r w:rsidR="001F7FAE">
        <w:rPr>
          <w:lang w:val="ro-RO"/>
        </w:rPr>
        <w:t>195</w:t>
      </w:r>
      <w:r w:rsidRPr="00C57057">
        <w:rPr>
          <w:lang w:val="ro-RO"/>
        </w:rPr>
        <w:t>/</w:t>
      </w:r>
      <w:r w:rsidR="001F7FAE">
        <w:rPr>
          <w:lang w:val="ro-RO"/>
        </w:rPr>
        <w:t>2024</w:t>
      </w:r>
      <w:r w:rsidRPr="00C57057">
        <w:rPr>
          <w:lang w:val="ro-RO"/>
        </w:rPr>
        <w:t xml:space="preserve"> privind protecția datelor cu caracter personal, iar datele cu caracter personal obținute în scopul prelucrării facturilor electronice pot fi utilizate exclusiv în acest scop sau în scopuri compatibile, cu respectarea </w:t>
      </w:r>
      <w:r w:rsidR="002049A0">
        <w:rPr>
          <w:lang w:val="ro-RO"/>
        </w:rPr>
        <w:t>legislației</w:t>
      </w:r>
      <w:r w:rsidRPr="00C57057">
        <w:rPr>
          <w:lang w:val="ro-RO"/>
        </w:rPr>
        <w:t xml:space="preserve"> privind protecția datelor cu caracter personal.</w:t>
      </w:r>
    </w:p>
    <w:p w14:paraId="229DE670" w14:textId="6C013C83" w:rsidR="00C57057" w:rsidRDefault="00C57057" w:rsidP="00494C30">
      <w:pPr>
        <w:spacing w:after="0"/>
        <w:ind w:left="-567" w:firstLine="567"/>
        <w:jc w:val="both"/>
        <w:rPr>
          <w:lang w:val="ro-RO"/>
        </w:rPr>
      </w:pPr>
      <w:r w:rsidRPr="00C57057">
        <w:rPr>
          <w:bCs/>
          <w:lang w:val="ro-RO"/>
        </w:rPr>
        <w:t>(</w:t>
      </w:r>
      <w:r w:rsidR="00F24BA1">
        <w:rPr>
          <w:bCs/>
          <w:lang w:val="ro-RO"/>
        </w:rPr>
        <w:t>3</w:t>
      </w:r>
      <w:r w:rsidRPr="00C57057">
        <w:rPr>
          <w:bCs/>
          <w:lang w:val="ro-RO"/>
        </w:rPr>
        <w:t xml:space="preserve">) Fără a se aduce atingere </w:t>
      </w:r>
      <w:r w:rsidR="00BB1DD1">
        <w:rPr>
          <w:bCs/>
          <w:lang w:val="ro-RO"/>
        </w:rPr>
        <w:t>prevederilor</w:t>
      </w:r>
      <w:r w:rsidRPr="00C57057">
        <w:rPr>
          <w:bCs/>
          <w:lang w:val="ro-RO"/>
        </w:rPr>
        <w:t xml:space="preserve"> art. </w:t>
      </w:r>
      <w:r w:rsidR="001F7FAE">
        <w:rPr>
          <w:bCs/>
          <w:lang w:val="ro-RO"/>
        </w:rPr>
        <w:t>23</w:t>
      </w:r>
      <w:r w:rsidRPr="00C57057">
        <w:rPr>
          <w:bCs/>
          <w:lang w:val="ro-RO"/>
        </w:rPr>
        <w:t xml:space="preserve"> din Legea</w:t>
      </w:r>
      <w:r w:rsidR="00F23F27">
        <w:rPr>
          <w:bCs/>
          <w:lang w:val="ro-RO"/>
        </w:rPr>
        <w:t xml:space="preserve"> nr. </w:t>
      </w:r>
      <w:r w:rsidR="001F7FAE">
        <w:rPr>
          <w:bCs/>
          <w:lang w:val="ro-RO"/>
        </w:rPr>
        <w:t>195/2024</w:t>
      </w:r>
      <w:r w:rsidRPr="00C57057">
        <w:rPr>
          <w:bCs/>
          <w:lang w:val="ro-RO"/>
        </w:rPr>
        <w:t xml:space="preserve">, autoritățile/entitățile contractante se asigură că modalitățile de publicare, în scopul </w:t>
      </w:r>
      <w:r w:rsidRPr="00C57057">
        <w:rPr>
          <w:bCs/>
          <w:lang w:val="ro-RO"/>
        </w:rPr>
        <w:lastRenderedPageBreak/>
        <w:t xml:space="preserve">asigurării transparenței și </w:t>
      </w:r>
      <w:r w:rsidR="00BB1DD1">
        <w:rPr>
          <w:bCs/>
          <w:lang w:val="ro-RO"/>
        </w:rPr>
        <w:t>evidenței contabile</w:t>
      </w:r>
      <w:r w:rsidRPr="00C57057">
        <w:rPr>
          <w:bCs/>
          <w:lang w:val="ro-RO"/>
        </w:rPr>
        <w:t xml:space="preserve">, a datelor cu caracter personal care au fost colectate în </w:t>
      </w:r>
      <w:r w:rsidR="00C7348D" w:rsidRPr="00BB1DD1">
        <w:rPr>
          <w:bCs/>
          <w:lang w:val="ro-RO"/>
        </w:rPr>
        <w:t>legătură cu facturarea electronică</w:t>
      </w:r>
      <w:r w:rsidRPr="00BB1DD1">
        <w:rPr>
          <w:bCs/>
          <w:lang w:val="ro-RO"/>
        </w:rPr>
        <w:t xml:space="preserve"> sunt </w:t>
      </w:r>
      <w:r w:rsidR="00C7348D" w:rsidRPr="00BB1DD1">
        <w:rPr>
          <w:bCs/>
          <w:lang w:val="ro-RO"/>
        </w:rPr>
        <w:t>conforme</w:t>
      </w:r>
      <w:r w:rsidRPr="00BB1DD1">
        <w:rPr>
          <w:bCs/>
          <w:lang w:val="ro-RO"/>
        </w:rPr>
        <w:t xml:space="preserve"> cu scopul </w:t>
      </w:r>
      <w:r w:rsidR="00C7348D" w:rsidRPr="00BB1DD1">
        <w:rPr>
          <w:bCs/>
          <w:lang w:val="ro-RO"/>
        </w:rPr>
        <w:t xml:space="preserve">unei asemenea </w:t>
      </w:r>
      <w:r w:rsidRPr="00BB1DD1">
        <w:rPr>
          <w:bCs/>
          <w:lang w:val="ro-RO"/>
        </w:rPr>
        <w:t xml:space="preserve">publicări și </w:t>
      </w:r>
      <w:r w:rsidR="00C7348D" w:rsidRPr="00BB1DD1">
        <w:rPr>
          <w:bCs/>
          <w:lang w:val="ro-RO"/>
        </w:rPr>
        <w:t xml:space="preserve">cu principiul </w:t>
      </w:r>
      <w:r w:rsidRPr="00BB1DD1">
        <w:rPr>
          <w:bCs/>
          <w:lang w:val="ro-RO"/>
        </w:rPr>
        <w:t xml:space="preserve">protecției </w:t>
      </w:r>
      <w:r w:rsidR="00C7348D" w:rsidRPr="00BB1DD1">
        <w:rPr>
          <w:bCs/>
          <w:lang w:val="ro-RO"/>
        </w:rPr>
        <w:t xml:space="preserve">vieții </w:t>
      </w:r>
      <w:r w:rsidRPr="00BB1DD1">
        <w:rPr>
          <w:bCs/>
          <w:lang w:val="ro-RO"/>
        </w:rPr>
        <w:t>private.</w:t>
      </w:r>
    </w:p>
    <w:p w14:paraId="4620F3B7" w14:textId="77777777" w:rsidR="00067EB9" w:rsidRDefault="00067EB9" w:rsidP="00494C30">
      <w:pPr>
        <w:spacing w:after="0"/>
        <w:ind w:left="-567" w:firstLine="567"/>
        <w:jc w:val="both"/>
        <w:rPr>
          <w:b/>
          <w:lang w:val="ro-RO"/>
        </w:rPr>
      </w:pPr>
    </w:p>
    <w:p w14:paraId="3BE99E7A" w14:textId="159D1450" w:rsidR="00F22F8A" w:rsidRDefault="00F22F8A" w:rsidP="00494C30">
      <w:pPr>
        <w:spacing w:after="0"/>
        <w:ind w:left="-567" w:firstLine="567"/>
        <w:jc w:val="both"/>
        <w:rPr>
          <w:b/>
          <w:bCs/>
          <w:lang w:val="ro-RO"/>
        </w:rPr>
      </w:pPr>
      <w:r w:rsidRPr="00F22F8A">
        <w:rPr>
          <w:b/>
          <w:lang w:val="ro-RO"/>
        </w:rPr>
        <w:t xml:space="preserve">Articolul 7. </w:t>
      </w:r>
      <w:r w:rsidR="00C57057" w:rsidRPr="00C57057">
        <w:rPr>
          <w:b/>
          <w:bCs/>
          <w:lang w:val="ro-RO"/>
        </w:rPr>
        <w:t>Stocarea facturilor electronice</w:t>
      </w:r>
    </w:p>
    <w:p w14:paraId="5154AB84" w14:textId="4557DB54" w:rsidR="00C57057" w:rsidRPr="00C57057" w:rsidRDefault="00C57057" w:rsidP="00494C30">
      <w:pPr>
        <w:spacing w:after="0"/>
        <w:ind w:left="-567" w:firstLine="567"/>
        <w:jc w:val="both"/>
        <w:rPr>
          <w:lang w:val="ro-RO"/>
        </w:rPr>
      </w:pPr>
      <w:r w:rsidRPr="00C57057">
        <w:rPr>
          <w:lang w:val="ro-RO"/>
        </w:rPr>
        <w:t>(1) Facturile electronice și documentele aferente</w:t>
      </w:r>
      <w:r w:rsidR="0084684B">
        <w:rPr>
          <w:lang w:val="ro-RO"/>
        </w:rPr>
        <w:t xml:space="preserve"> </w:t>
      </w:r>
      <w:r w:rsidR="00CD4189">
        <w:rPr>
          <w:lang w:val="ro-RO"/>
        </w:rPr>
        <w:t>atașate</w:t>
      </w:r>
      <w:r w:rsidR="0084684B">
        <w:rPr>
          <w:lang w:val="ro-RO"/>
        </w:rPr>
        <w:t xml:space="preserve"> în SI</w:t>
      </w:r>
      <w:r w:rsidR="00C7348D">
        <w:rPr>
          <w:lang w:val="ro-RO"/>
        </w:rPr>
        <w:t>A</w:t>
      </w:r>
      <w:r w:rsidR="0084684B">
        <w:rPr>
          <w:lang w:val="ro-RO"/>
        </w:rPr>
        <w:t xml:space="preserve"> ,,e-Factura”</w:t>
      </w:r>
      <w:r w:rsidR="00CD4189">
        <w:rPr>
          <w:lang w:val="ro-RO"/>
        </w:rPr>
        <w:t xml:space="preserve"> </w:t>
      </w:r>
      <w:r w:rsidR="0084684B">
        <w:rPr>
          <w:lang w:val="ro-RO"/>
        </w:rPr>
        <w:t>sunt stocate/arhivate în cadrul sistemelor informaționale ale Ser</w:t>
      </w:r>
      <w:r w:rsidR="001934E3">
        <w:rPr>
          <w:lang w:val="ro-RO"/>
        </w:rPr>
        <w:t>viciului Fiscal de Stat.</w:t>
      </w:r>
    </w:p>
    <w:p w14:paraId="4EBDF712" w14:textId="77777777" w:rsidR="00C57057" w:rsidRDefault="00C57057" w:rsidP="00494C30">
      <w:pPr>
        <w:spacing w:after="0"/>
        <w:ind w:left="-567" w:firstLine="567"/>
        <w:jc w:val="both"/>
        <w:rPr>
          <w:b/>
          <w:lang w:val="ro-RO"/>
        </w:rPr>
      </w:pPr>
    </w:p>
    <w:p w14:paraId="0675F87D" w14:textId="5266D9CA" w:rsidR="00F22F8A" w:rsidRPr="00F22F8A" w:rsidRDefault="00F22F8A" w:rsidP="00494C30">
      <w:pPr>
        <w:spacing w:after="0"/>
        <w:ind w:left="-567" w:firstLine="567"/>
        <w:jc w:val="both"/>
        <w:rPr>
          <w:b/>
          <w:lang w:val="ro-RO"/>
        </w:rPr>
      </w:pPr>
      <w:r w:rsidRPr="00F22F8A">
        <w:rPr>
          <w:b/>
          <w:lang w:val="ro-RO"/>
        </w:rPr>
        <w:t xml:space="preserve">Articolul 8. </w:t>
      </w:r>
      <w:r w:rsidR="00A8494B" w:rsidRPr="00A8494B">
        <w:rPr>
          <w:b/>
          <w:bCs/>
          <w:lang w:val="ro-RO"/>
        </w:rPr>
        <w:t>Utilizarea facturilor electronice în scopuri de TVA</w:t>
      </w:r>
    </w:p>
    <w:p w14:paraId="5F81010C" w14:textId="45025B04" w:rsidR="00A8494B" w:rsidRDefault="00C57057" w:rsidP="00494C30">
      <w:pPr>
        <w:spacing w:after="0"/>
        <w:ind w:left="-567" w:firstLine="567"/>
        <w:jc w:val="both"/>
        <w:rPr>
          <w:lang w:val="ro-RO"/>
        </w:rPr>
      </w:pPr>
      <w:r w:rsidRPr="00C57057">
        <w:rPr>
          <w:lang w:val="ro-RO"/>
        </w:rPr>
        <w:t xml:space="preserve">(1) Prezenta lege nu aduce atingere dispozițiilor </w:t>
      </w:r>
      <w:r w:rsidR="00D75C24" w:rsidRPr="00C57057">
        <w:rPr>
          <w:lang w:val="ro-RO"/>
        </w:rPr>
        <w:t xml:space="preserve">titlului </w:t>
      </w:r>
      <w:r w:rsidRPr="00C57057">
        <w:rPr>
          <w:lang w:val="ro-RO"/>
        </w:rPr>
        <w:t>III al Codul</w:t>
      </w:r>
      <w:r w:rsidR="00D75C24">
        <w:rPr>
          <w:lang w:val="ro-RO"/>
        </w:rPr>
        <w:t>ui</w:t>
      </w:r>
      <w:r w:rsidRPr="00C57057">
        <w:rPr>
          <w:lang w:val="ro-RO"/>
        </w:rPr>
        <w:t xml:space="preserve"> fiscal nr. 1163/1997.</w:t>
      </w:r>
    </w:p>
    <w:p w14:paraId="28B154D5" w14:textId="77777777" w:rsidR="00C57057" w:rsidRDefault="00C57057" w:rsidP="00494C30">
      <w:pPr>
        <w:spacing w:after="0"/>
        <w:ind w:left="-567" w:firstLine="567"/>
        <w:jc w:val="both"/>
        <w:rPr>
          <w:b/>
          <w:lang w:val="ro-RO"/>
        </w:rPr>
      </w:pPr>
    </w:p>
    <w:p w14:paraId="55B637ED" w14:textId="77777777" w:rsidR="00A8494B" w:rsidRDefault="002451B3" w:rsidP="00494C30">
      <w:pPr>
        <w:spacing w:after="0"/>
        <w:ind w:left="-567" w:firstLine="567"/>
        <w:jc w:val="both"/>
        <w:rPr>
          <w:b/>
          <w:lang w:val="ro-RO"/>
        </w:rPr>
      </w:pPr>
      <w:r w:rsidRPr="002451B3">
        <w:rPr>
          <w:b/>
          <w:lang w:val="ro-RO"/>
        </w:rPr>
        <w:t xml:space="preserve">Articolul 9. </w:t>
      </w:r>
      <w:r w:rsidR="00A8494B" w:rsidRPr="00A8494B">
        <w:rPr>
          <w:b/>
          <w:bCs/>
          <w:lang w:val="ro-RO"/>
        </w:rPr>
        <w:t>Dispoziții finale</w:t>
      </w:r>
      <w:r w:rsidR="00A8494B" w:rsidRPr="00A8494B">
        <w:rPr>
          <w:b/>
          <w:lang w:val="ro-RO"/>
        </w:rPr>
        <w:t xml:space="preserve"> </w:t>
      </w:r>
    </w:p>
    <w:p w14:paraId="062A998F" w14:textId="40FE2119" w:rsidR="00C57057" w:rsidRPr="00C57057" w:rsidRDefault="00C57057" w:rsidP="00C57057">
      <w:pPr>
        <w:spacing w:after="0"/>
        <w:ind w:left="-567" w:firstLine="567"/>
        <w:jc w:val="both"/>
        <w:rPr>
          <w:bCs/>
          <w:lang w:val="ro-RO"/>
        </w:rPr>
      </w:pPr>
      <w:r w:rsidRPr="00C57057">
        <w:rPr>
          <w:bCs/>
          <w:lang w:val="ro-RO"/>
        </w:rPr>
        <w:t xml:space="preserve">(1) </w:t>
      </w:r>
      <w:r w:rsidRPr="0099041F">
        <w:rPr>
          <w:bCs/>
          <w:lang w:val="ro-RO"/>
        </w:rPr>
        <w:t xml:space="preserve">Prezenta lege intră în vigoare </w:t>
      </w:r>
      <w:r w:rsidRPr="00C77339">
        <w:rPr>
          <w:lang w:val="it-IT"/>
        </w:rPr>
        <w:t xml:space="preserve">la data </w:t>
      </w:r>
      <w:r w:rsidR="00842C6D" w:rsidRPr="00C77339">
        <w:rPr>
          <w:lang w:val="it-IT"/>
        </w:rPr>
        <w:t>aderării</w:t>
      </w:r>
      <w:r w:rsidR="0099041F" w:rsidRPr="00C77339">
        <w:rPr>
          <w:lang w:val="it-IT"/>
        </w:rPr>
        <w:t xml:space="preserve"> Republicii Moldova la Uniunea Europeană</w:t>
      </w:r>
      <w:r w:rsidRPr="00C77339">
        <w:rPr>
          <w:lang w:val="it-IT"/>
        </w:rPr>
        <w:t>.</w:t>
      </w:r>
    </w:p>
    <w:p w14:paraId="2B51C0EB" w14:textId="77777777" w:rsidR="00C57057" w:rsidRPr="00C57057" w:rsidRDefault="00C57057" w:rsidP="00C57057">
      <w:pPr>
        <w:spacing w:after="0"/>
        <w:ind w:left="-567" w:firstLine="567"/>
        <w:jc w:val="both"/>
        <w:rPr>
          <w:iCs/>
          <w:lang w:val="ro-RO"/>
        </w:rPr>
      </w:pPr>
      <w:r w:rsidRPr="00C57057">
        <w:rPr>
          <w:iCs/>
          <w:lang w:val="ro-RO"/>
        </w:rPr>
        <w:t>(2) Guvernul, până la intrarea în vigoare a prezentei legi:</w:t>
      </w:r>
    </w:p>
    <w:p w14:paraId="7A62B329" w14:textId="67578900" w:rsidR="00C57057" w:rsidRPr="00BB1DD1" w:rsidRDefault="00C57057" w:rsidP="00C57057">
      <w:pPr>
        <w:spacing w:after="0"/>
        <w:ind w:left="-567" w:firstLine="567"/>
        <w:jc w:val="both"/>
        <w:rPr>
          <w:iCs/>
          <w:lang w:val="ro-RO"/>
        </w:rPr>
      </w:pPr>
      <w:r w:rsidRPr="00C57057">
        <w:rPr>
          <w:iCs/>
          <w:lang w:val="ro-RO"/>
        </w:rPr>
        <w:t>a</w:t>
      </w:r>
      <w:r w:rsidRPr="00BB1DD1">
        <w:rPr>
          <w:iCs/>
          <w:lang w:val="ro-RO"/>
        </w:rPr>
        <w:t xml:space="preserve">) </w:t>
      </w:r>
      <w:r w:rsidR="0019590E" w:rsidRPr="00702F9B">
        <w:rPr>
          <w:iCs/>
          <w:lang w:val="ro-RO"/>
        </w:rPr>
        <w:t xml:space="preserve">va prezinta </w:t>
      </w:r>
      <w:r w:rsidRPr="00702F9B">
        <w:rPr>
          <w:iCs/>
          <w:lang w:val="ro-RO"/>
        </w:rPr>
        <w:t xml:space="preserve">Parlamentului propuneri pentru </w:t>
      </w:r>
      <w:r w:rsidR="0019590E" w:rsidRPr="00702F9B">
        <w:rPr>
          <w:iCs/>
          <w:lang w:val="ro-RO"/>
        </w:rPr>
        <w:t xml:space="preserve">a </w:t>
      </w:r>
      <w:r w:rsidRPr="00702F9B">
        <w:rPr>
          <w:iCs/>
          <w:lang w:val="ro-RO"/>
        </w:rPr>
        <w:t xml:space="preserve">aduce legislaţiei în </w:t>
      </w:r>
      <w:r w:rsidR="0019590E" w:rsidRPr="00BB1DD1">
        <w:rPr>
          <w:iCs/>
          <w:lang w:val="ro-RO"/>
        </w:rPr>
        <w:t xml:space="preserve">conformitate </w:t>
      </w:r>
      <w:r w:rsidRPr="00BB1DD1">
        <w:rPr>
          <w:iCs/>
          <w:lang w:val="ro-RO"/>
        </w:rPr>
        <w:t>cu prezenta lege;</w:t>
      </w:r>
    </w:p>
    <w:p w14:paraId="37802A26" w14:textId="5A14CF9A" w:rsidR="00C57057" w:rsidRPr="00BB1DD1" w:rsidRDefault="00C57057" w:rsidP="00C57057">
      <w:pPr>
        <w:spacing w:after="0"/>
        <w:ind w:left="-567" w:firstLine="567"/>
        <w:jc w:val="both"/>
        <w:rPr>
          <w:iCs/>
          <w:lang w:val="ro-RO"/>
        </w:rPr>
      </w:pPr>
      <w:r w:rsidRPr="00BB1DD1">
        <w:rPr>
          <w:iCs/>
          <w:lang w:val="ro-RO"/>
        </w:rPr>
        <w:t xml:space="preserve">b) </w:t>
      </w:r>
      <w:r w:rsidR="0019590E" w:rsidRPr="00BB1DD1">
        <w:rPr>
          <w:iCs/>
          <w:lang w:val="ro-RO"/>
        </w:rPr>
        <w:t xml:space="preserve">va aduce </w:t>
      </w:r>
      <w:r w:rsidRPr="00BB1DD1">
        <w:rPr>
          <w:iCs/>
          <w:lang w:val="ro-RO"/>
        </w:rPr>
        <w:t xml:space="preserve">actele sale normative în </w:t>
      </w:r>
      <w:r w:rsidR="0019590E" w:rsidRPr="00BB1DD1">
        <w:rPr>
          <w:iCs/>
          <w:lang w:val="ro-RO"/>
        </w:rPr>
        <w:t xml:space="preserve">conformitate </w:t>
      </w:r>
      <w:r w:rsidRPr="00BB1DD1">
        <w:rPr>
          <w:iCs/>
          <w:lang w:val="ro-RO"/>
        </w:rPr>
        <w:t xml:space="preserve">cu </w:t>
      </w:r>
      <w:r w:rsidR="0019590E" w:rsidRPr="00BB1DD1">
        <w:rPr>
          <w:iCs/>
          <w:lang w:val="ro-RO"/>
        </w:rPr>
        <w:t>prezenta lege</w:t>
      </w:r>
      <w:r w:rsidR="00DB2481" w:rsidRPr="00BB1DD1">
        <w:rPr>
          <w:iCs/>
          <w:lang w:val="ro-RO"/>
        </w:rPr>
        <w:t>.</w:t>
      </w:r>
    </w:p>
    <w:p w14:paraId="02C5FF06" w14:textId="4D40F7BD" w:rsidR="00107CE3" w:rsidRDefault="000D72FD" w:rsidP="00A8494B">
      <w:pPr>
        <w:spacing w:after="0"/>
        <w:ind w:left="-567" w:firstLine="567"/>
        <w:jc w:val="both"/>
        <w:rPr>
          <w:lang w:val="ro-RO"/>
        </w:rPr>
      </w:pPr>
      <w:r w:rsidRPr="00BB1DD1">
        <w:rPr>
          <w:iCs/>
          <w:lang w:val="ro-RO"/>
        </w:rPr>
        <w:t xml:space="preserve">(3) </w:t>
      </w:r>
      <w:r w:rsidR="001C3072" w:rsidRPr="00BB1DD1">
        <w:rPr>
          <w:iCs/>
          <w:lang w:val="ro-RO"/>
        </w:rPr>
        <w:t xml:space="preserve">Ministerul Finanțelor, până la intrarea în vigoare a prezentei legi, </w:t>
      </w:r>
      <w:r w:rsidR="0019590E" w:rsidRPr="00BB1DD1">
        <w:rPr>
          <w:iCs/>
          <w:lang w:val="ro-RO"/>
        </w:rPr>
        <w:t xml:space="preserve">va </w:t>
      </w:r>
      <w:r w:rsidR="001C3072" w:rsidRPr="00BB1DD1">
        <w:rPr>
          <w:iCs/>
          <w:lang w:val="ro-RO"/>
        </w:rPr>
        <w:t>asigur</w:t>
      </w:r>
      <w:r w:rsidR="0019590E" w:rsidRPr="00BB1DD1">
        <w:rPr>
          <w:iCs/>
          <w:lang w:val="ro-RO"/>
        </w:rPr>
        <w:t>a</w:t>
      </w:r>
      <w:r w:rsidR="001C3072" w:rsidRPr="00BB1DD1">
        <w:rPr>
          <w:iCs/>
          <w:lang w:val="ro-RO"/>
        </w:rPr>
        <w:t xml:space="preserve"> reingineria </w:t>
      </w:r>
      <w:r w:rsidR="0019590E" w:rsidRPr="00BB1DD1">
        <w:rPr>
          <w:iCs/>
          <w:lang w:val="ro-RO"/>
        </w:rPr>
        <w:t>SIA</w:t>
      </w:r>
      <w:r w:rsidR="001C3072" w:rsidRPr="00BB1DD1">
        <w:rPr>
          <w:iCs/>
          <w:lang w:val="ro-RO"/>
        </w:rPr>
        <w:t xml:space="preserve"> „e-Factura”, prin integrarea facturii</w:t>
      </w:r>
      <w:r w:rsidR="001C3072" w:rsidRPr="001C3072">
        <w:rPr>
          <w:iCs/>
          <w:lang w:val="ro-RO"/>
        </w:rPr>
        <w:t xml:space="preserve"> electronice utilizate în domeniul achizițiilor cu factura fiscală (TVA), cu aplicarea standardului european privind facturarea </w:t>
      </w:r>
      <w:r w:rsidR="001C3072" w:rsidRPr="00702F9B">
        <w:rPr>
          <w:iCs/>
          <w:lang w:val="ro-RO"/>
        </w:rPr>
        <w:t>electronică în domeniul achizițiilor,</w:t>
      </w:r>
      <w:r w:rsidR="001C3072" w:rsidRPr="001C3072">
        <w:rPr>
          <w:iCs/>
          <w:lang w:val="ro-RO"/>
        </w:rPr>
        <w:t xml:space="preserve"> EN 16931-1:2017. </w:t>
      </w:r>
    </w:p>
    <w:p w14:paraId="486D1E7A" w14:textId="60C4CE9B" w:rsidR="000D72FD" w:rsidRDefault="000D72FD" w:rsidP="00A8494B">
      <w:pPr>
        <w:spacing w:after="0"/>
        <w:ind w:left="-567" w:firstLine="567"/>
        <w:jc w:val="both"/>
        <w:rPr>
          <w:lang w:val="ro-RO"/>
        </w:rPr>
      </w:pPr>
    </w:p>
    <w:p w14:paraId="7936F96E" w14:textId="3CF97316" w:rsidR="000D72FD" w:rsidRDefault="000D72FD" w:rsidP="00A8494B">
      <w:pPr>
        <w:spacing w:after="0"/>
        <w:ind w:left="-567" w:firstLine="567"/>
        <w:jc w:val="both"/>
        <w:rPr>
          <w:lang w:val="ro-RO"/>
        </w:rPr>
      </w:pPr>
    </w:p>
    <w:p w14:paraId="48C0D6BA" w14:textId="2BE0E061" w:rsidR="000D72FD" w:rsidRDefault="000D72FD" w:rsidP="00A8494B">
      <w:pPr>
        <w:spacing w:after="0"/>
        <w:ind w:left="-567" w:firstLine="567"/>
        <w:jc w:val="both"/>
        <w:rPr>
          <w:lang w:val="ro-RO"/>
        </w:rPr>
      </w:pPr>
    </w:p>
    <w:p w14:paraId="6D0CB7B0" w14:textId="4744EB4B" w:rsidR="000D72FD" w:rsidRDefault="000D72FD" w:rsidP="00A8494B">
      <w:pPr>
        <w:spacing w:after="0"/>
        <w:ind w:left="-567" w:firstLine="567"/>
        <w:jc w:val="both"/>
        <w:rPr>
          <w:lang w:val="ro-RO"/>
        </w:rPr>
      </w:pPr>
    </w:p>
    <w:p w14:paraId="3A036E85" w14:textId="3C0CA44F" w:rsidR="000D72FD" w:rsidRDefault="000D72FD" w:rsidP="00A8494B">
      <w:pPr>
        <w:spacing w:after="0"/>
        <w:ind w:left="-567" w:firstLine="567"/>
        <w:jc w:val="both"/>
        <w:rPr>
          <w:lang w:val="ro-RO"/>
        </w:rPr>
      </w:pPr>
    </w:p>
    <w:p w14:paraId="4C083E8B" w14:textId="76687E3B" w:rsidR="000D72FD" w:rsidRDefault="000D72FD" w:rsidP="00A8494B">
      <w:pPr>
        <w:spacing w:after="0"/>
        <w:ind w:left="-567" w:firstLine="567"/>
        <w:jc w:val="both"/>
        <w:rPr>
          <w:lang w:val="ro-RO"/>
        </w:rPr>
      </w:pPr>
    </w:p>
    <w:p w14:paraId="21BF9254" w14:textId="01049DFE" w:rsidR="00702F9B" w:rsidRDefault="00702F9B" w:rsidP="00A8494B">
      <w:pPr>
        <w:spacing w:after="0"/>
        <w:ind w:left="-567" w:firstLine="567"/>
        <w:jc w:val="both"/>
        <w:rPr>
          <w:lang w:val="ro-RO"/>
        </w:rPr>
      </w:pPr>
    </w:p>
    <w:p w14:paraId="292DBE4A" w14:textId="11B29C51" w:rsidR="00702F9B" w:rsidRDefault="00702F9B" w:rsidP="00A8494B">
      <w:pPr>
        <w:spacing w:after="0"/>
        <w:ind w:left="-567" w:firstLine="567"/>
        <w:jc w:val="both"/>
        <w:rPr>
          <w:lang w:val="ro-RO"/>
        </w:rPr>
      </w:pPr>
    </w:p>
    <w:p w14:paraId="0C2397E3" w14:textId="0A365C79" w:rsidR="00702F9B" w:rsidRDefault="00702F9B" w:rsidP="00A8494B">
      <w:pPr>
        <w:spacing w:after="0"/>
        <w:ind w:left="-567" w:firstLine="567"/>
        <w:jc w:val="both"/>
        <w:rPr>
          <w:lang w:val="ro-RO"/>
        </w:rPr>
      </w:pPr>
    </w:p>
    <w:p w14:paraId="62864B2C" w14:textId="181406AE" w:rsidR="00702F9B" w:rsidRDefault="00702F9B" w:rsidP="00A8494B">
      <w:pPr>
        <w:spacing w:after="0"/>
        <w:ind w:left="-567" w:firstLine="567"/>
        <w:jc w:val="both"/>
        <w:rPr>
          <w:lang w:val="ro-RO"/>
        </w:rPr>
      </w:pPr>
    </w:p>
    <w:p w14:paraId="53511009" w14:textId="0D2C9664" w:rsidR="00702F9B" w:rsidRDefault="00702F9B" w:rsidP="00A8494B">
      <w:pPr>
        <w:spacing w:after="0"/>
        <w:ind w:left="-567" w:firstLine="567"/>
        <w:jc w:val="both"/>
        <w:rPr>
          <w:lang w:val="ro-RO"/>
        </w:rPr>
      </w:pPr>
    </w:p>
    <w:p w14:paraId="02922950" w14:textId="4ED0F2C3" w:rsidR="00702F9B" w:rsidRDefault="00702F9B" w:rsidP="00A8494B">
      <w:pPr>
        <w:spacing w:after="0"/>
        <w:ind w:left="-567" w:firstLine="567"/>
        <w:jc w:val="both"/>
        <w:rPr>
          <w:lang w:val="ro-RO"/>
        </w:rPr>
      </w:pPr>
    </w:p>
    <w:p w14:paraId="40FE066B" w14:textId="20440756" w:rsidR="00702F9B" w:rsidRDefault="00702F9B" w:rsidP="00A8494B">
      <w:pPr>
        <w:spacing w:after="0"/>
        <w:ind w:left="-567" w:firstLine="567"/>
        <w:jc w:val="both"/>
        <w:rPr>
          <w:lang w:val="ro-RO"/>
        </w:rPr>
      </w:pPr>
    </w:p>
    <w:p w14:paraId="6CDA29BC" w14:textId="77777777" w:rsidR="009F701F" w:rsidRDefault="009F701F" w:rsidP="00A8494B">
      <w:pPr>
        <w:spacing w:after="0"/>
        <w:ind w:left="-567" w:firstLine="567"/>
        <w:jc w:val="both"/>
        <w:rPr>
          <w:lang w:val="ro-RO"/>
        </w:rPr>
      </w:pPr>
    </w:p>
    <w:p w14:paraId="5429F998" w14:textId="6C695672" w:rsidR="00702F9B" w:rsidRDefault="00702F9B" w:rsidP="00A8494B">
      <w:pPr>
        <w:spacing w:after="0"/>
        <w:ind w:left="-567" w:firstLine="567"/>
        <w:jc w:val="both"/>
        <w:rPr>
          <w:lang w:val="ro-RO"/>
        </w:rPr>
      </w:pPr>
    </w:p>
    <w:p w14:paraId="20264A54" w14:textId="0B4B88E7" w:rsidR="00702F9B" w:rsidRDefault="00702F9B" w:rsidP="00A8494B">
      <w:pPr>
        <w:spacing w:after="0"/>
        <w:ind w:left="-567" w:firstLine="567"/>
        <w:jc w:val="both"/>
        <w:rPr>
          <w:lang w:val="ro-RO"/>
        </w:rPr>
      </w:pPr>
    </w:p>
    <w:p w14:paraId="6BCFCCB9" w14:textId="5786315E" w:rsidR="00702F9B" w:rsidRDefault="00702F9B" w:rsidP="00A8494B">
      <w:pPr>
        <w:spacing w:after="0"/>
        <w:ind w:left="-567" w:firstLine="567"/>
        <w:jc w:val="both"/>
        <w:rPr>
          <w:lang w:val="ro-RO"/>
        </w:rPr>
      </w:pPr>
    </w:p>
    <w:p w14:paraId="36937FED" w14:textId="690082F9" w:rsidR="000D72FD" w:rsidRPr="002A0C11" w:rsidRDefault="000D72FD" w:rsidP="000D72FD">
      <w:pPr>
        <w:tabs>
          <w:tab w:val="left" w:pos="993"/>
        </w:tabs>
        <w:jc w:val="right"/>
        <w:rPr>
          <w:bCs/>
          <w:kern w:val="3"/>
          <w:szCs w:val="28"/>
          <w:lang w:val="ro-RO"/>
        </w:rPr>
      </w:pPr>
      <w:r w:rsidRPr="002A0C11">
        <w:rPr>
          <w:bCs/>
          <w:kern w:val="3"/>
          <w:szCs w:val="28"/>
          <w:lang w:val="ro-RO"/>
        </w:rPr>
        <w:t xml:space="preserve">Anexa nr. </w:t>
      </w:r>
      <w:r>
        <w:rPr>
          <w:bCs/>
          <w:kern w:val="3"/>
          <w:szCs w:val="28"/>
          <w:lang w:val="ro-RO"/>
        </w:rPr>
        <w:t>1</w:t>
      </w:r>
    </w:p>
    <w:p w14:paraId="539F6630" w14:textId="77777777" w:rsidR="000D72FD" w:rsidRPr="00B177F8" w:rsidRDefault="000D72FD" w:rsidP="000D72FD">
      <w:pPr>
        <w:tabs>
          <w:tab w:val="left" w:pos="993"/>
        </w:tabs>
        <w:ind w:left="-567" w:firstLine="567"/>
        <w:jc w:val="right"/>
        <w:rPr>
          <w:b/>
          <w:kern w:val="3"/>
          <w:sz w:val="24"/>
          <w:szCs w:val="24"/>
          <w:lang w:val="ro-RO"/>
        </w:rPr>
      </w:pPr>
    </w:p>
    <w:p w14:paraId="5CD2499D" w14:textId="77777777" w:rsidR="000D72FD" w:rsidRDefault="000D72FD" w:rsidP="005427D5">
      <w:pPr>
        <w:tabs>
          <w:tab w:val="left" w:pos="993"/>
        </w:tabs>
        <w:jc w:val="both"/>
        <w:rPr>
          <w:b/>
          <w:bCs/>
          <w:kern w:val="3"/>
          <w:sz w:val="24"/>
          <w:szCs w:val="24"/>
          <w:lang w:val="ro-RO"/>
        </w:rPr>
      </w:pPr>
    </w:p>
    <w:p w14:paraId="62860407" w14:textId="77777777" w:rsidR="000D72FD" w:rsidRDefault="000D72FD" w:rsidP="005427D5">
      <w:pPr>
        <w:tabs>
          <w:tab w:val="left" w:pos="993"/>
        </w:tabs>
        <w:jc w:val="both"/>
        <w:rPr>
          <w:b/>
          <w:bCs/>
          <w:kern w:val="3"/>
          <w:sz w:val="24"/>
          <w:szCs w:val="24"/>
          <w:lang w:val="ro-RO"/>
        </w:rPr>
      </w:pPr>
      <w:r>
        <w:rPr>
          <w:b/>
          <w:bCs/>
          <w:kern w:val="3"/>
          <w:sz w:val="24"/>
          <w:szCs w:val="24"/>
          <w:lang w:val="ro-RO"/>
        </w:rPr>
        <w:lastRenderedPageBreak/>
        <w:t>1. R</w:t>
      </w:r>
      <w:r w:rsidRPr="000D72FD">
        <w:rPr>
          <w:b/>
          <w:bCs/>
          <w:kern w:val="3"/>
          <w:sz w:val="24"/>
          <w:szCs w:val="24"/>
          <w:lang w:val="ro-RO"/>
        </w:rPr>
        <w:t>eferința standardului european</w:t>
      </w:r>
      <w:r>
        <w:rPr>
          <w:b/>
          <w:bCs/>
          <w:kern w:val="3"/>
          <w:sz w:val="24"/>
          <w:szCs w:val="24"/>
          <w:lang w:val="ro-RO"/>
        </w:rPr>
        <w:t xml:space="preserve"> privind facturarea electronică:</w:t>
      </w:r>
    </w:p>
    <w:p w14:paraId="5B204E58" w14:textId="692C45FE" w:rsidR="000D72FD" w:rsidRPr="005427D5" w:rsidRDefault="000D72FD" w:rsidP="005427D5">
      <w:pPr>
        <w:spacing w:after="0"/>
        <w:ind w:left="-567" w:firstLine="567"/>
        <w:jc w:val="both"/>
        <w:rPr>
          <w:bCs/>
          <w:sz w:val="24"/>
          <w:szCs w:val="24"/>
          <w:lang w:val="ro-RO" w:eastAsia="en-GB"/>
        </w:rPr>
      </w:pPr>
      <w:r w:rsidRPr="005427D5">
        <w:rPr>
          <w:bCs/>
          <w:sz w:val="24"/>
          <w:szCs w:val="24"/>
          <w:lang w:val="ro-RO" w:eastAsia="en-GB"/>
        </w:rPr>
        <w:t>„EN 16931-1: 2017, Facturarea electronică – Partea 1: Modelul de date semantice pentru elementele principale ale facturii electronice” și lista sintaxelor cu referința „CEN/TS 16931-2: 2017, Facturarea electronică – Partea 2: Lista sintaxelor conforme cu EN 16931-1”.</w:t>
      </w:r>
    </w:p>
    <w:p w14:paraId="08C84ACF" w14:textId="77777777" w:rsidR="000D72FD" w:rsidRDefault="000D72FD" w:rsidP="005427D5">
      <w:pPr>
        <w:tabs>
          <w:tab w:val="left" w:pos="993"/>
        </w:tabs>
        <w:jc w:val="both"/>
        <w:rPr>
          <w:b/>
          <w:bCs/>
          <w:kern w:val="3"/>
          <w:sz w:val="24"/>
          <w:szCs w:val="24"/>
          <w:lang w:val="ro-RO"/>
        </w:rPr>
      </w:pPr>
    </w:p>
    <w:p w14:paraId="36335110" w14:textId="0FA6B05B" w:rsidR="000D72FD" w:rsidRPr="005427D5" w:rsidRDefault="000D72FD" w:rsidP="005427D5">
      <w:pPr>
        <w:tabs>
          <w:tab w:val="left" w:pos="993"/>
        </w:tabs>
        <w:jc w:val="both"/>
        <w:rPr>
          <w:b/>
          <w:bCs/>
          <w:sz w:val="24"/>
          <w:szCs w:val="24"/>
          <w:lang w:val="ro-RO" w:eastAsia="en-GB"/>
        </w:rPr>
      </w:pPr>
      <w:r>
        <w:rPr>
          <w:b/>
          <w:bCs/>
          <w:kern w:val="3"/>
          <w:sz w:val="24"/>
          <w:szCs w:val="24"/>
          <w:lang w:val="ro-RO"/>
        </w:rPr>
        <w:t xml:space="preserve">2. </w:t>
      </w:r>
      <w:r w:rsidRPr="005427D5">
        <w:rPr>
          <w:b/>
          <w:bCs/>
          <w:kern w:val="3"/>
          <w:sz w:val="24"/>
          <w:szCs w:val="24"/>
          <w:lang w:val="ro-RO"/>
        </w:rPr>
        <w:t>L</w:t>
      </w:r>
      <w:r>
        <w:rPr>
          <w:b/>
          <w:bCs/>
          <w:kern w:val="3"/>
          <w:sz w:val="24"/>
          <w:szCs w:val="24"/>
          <w:lang w:val="ro-RO"/>
        </w:rPr>
        <w:t>ista sintaxelor</w:t>
      </w:r>
      <w:r w:rsidRPr="000D72FD">
        <w:rPr>
          <w:bCs/>
          <w:sz w:val="24"/>
          <w:szCs w:val="24"/>
          <w:lang w:val="ro-RO" w:eastAsia="en-GB"/>
        </w:rPr>
        <w:t xml:space="preserve"> </w:t>
      </w:r>
      <w:r w:rsidRPr="005427D5">
        <w:rPr>
          <w:b/>
          <w:bCs/>
          <w:sz w:val="24"/>
          <w:szCs w:val="24"/>
          <w:lang w:val="ro-RO" w:eastAsia="en-GB"/>
        </w:rPr>
        <w:t>menționate la art. 5 alin. (1) este furnizată de CEN în clauza 7 din standardul CEN/TS 16931-2:2017, publicat la 28 iunie 2017</w:t>
      </w:r>
      <w:r w:rsidRPr="000D72FD">
        <w:rPr>
          <w:b/>
          <w:bCs/>
          <w:kern w:val="3"/>
          <w:sz w:val="24"/>
          <w:szCs w:val="24"/>
          <w:lang w:val="ro-RO"/>
        </w:rPr>
        <w:t>:</w:t>
      </w:r>
    </w:p>
    <w:p w14:paraId="1DED4A06" w14:textId="3D123342" w:rsidR="000D72FD" w:rsidRPr="000D72FD" w:rsidRDefault="000D72FD" w:rsidP="000D72FD">
      <w:pPr>
        <w:spacing w:after="0"/>
        <w:ind w:left="-567" w:firstLine="567"/>
        <w:jc w:val="both"/>
        <w:rPr>
          <w:bCs/>
          <w:sz w:val="24"/>
          <w:szCs w:val="24"/>
          <w:lang w:val="ro-RO" w:eastAsia="en-GB"/>
        </w:rPr>
      </w:pPr>
      <w:r>
        <w:rPr>
          <w:bCs/>
          <w:sz w:val="24"/>
          <w:szCs w:val="24"/>
          <w:lang w:val="ro-RO" w:eastAsia="en-GB"/>
        </w:rPr>
        <w:t>2.1</w:t>
      </w:r>
      <w:r w:rsidRPr="000D72FD">
        <w:rPr>
          <w:bCs/>
          <w:sz w:val="24"/>
          <w:szCs w:val="24"/>
          <w:lang w:val="ro-RO" w:eastAsia="en-GB"/>
        </w:rPr>
        <w:t>.</w:t>
      </w:r>
      <w:r>
        <w:rPr>
          <w:bCs/>
          <w:sz w:val="24"/>
          <w:szCs w:val="24"/>
          <w:lang w:val="ro-RO" w:eastAsia="en-GB"/>
        </w:rPr>
        <w:t xml:space="preserve"> </w:t>
      </w:r>
      <w:r w:rsidRPr="000D72FD">
        <w:rPr>
          <w:bCs/>
          <w:sz w:val="24"/>
          <w:szCs w:val="24"/>
          <w:lang w:val="ro-RO" w:eastAsia="en-GB"/>
        </w:rPr>
        <w:t>UN/CEFACT mesaje XML pentru facturi intersectoriale, astfel cum este specificat în sch</w:t>
      </w:r>
      <w:r>
        <w:rPr>
          <w:bCs/>
          <w:sz w:val="24"/>
          <w:szCs w:val="24"/>
          <w:lang w:val="ro-RO" w:eastAsia="en-GB"/>
        </w:rPr>
        <w:t>emele XML 16B (SCRDM – CII) (1);</w:t>
      </w:r>
    </w:p>
    <w:p w14:paraId="333D8DB7" w14:textId="77777777" w:rsidR="000D72FD" w:rsidRPr="000D72FD" w:rsidRDefault="000D72FD" w:rsidP="000D72FD">
      <w:pPr>
        <w:spacing w:after="0"/>
        <w:ind w:left="-567" w:firstLine="567"/>
        <w:jc w:val="both"/>
        <w:rPr>
          <w:bCs/>
          <w:sz w:val="24"/>
          <w:szCs w:val="24"/>
          <w:lang w:val="ro-RO" w:eastAsia="en-GB"/>
        </w:rPr>
      </w:pPr>
    </w:p>
    <w:p w14:paraId="6B657ECB" w14:textId="27600923" w:rsidR="000D72FD" w:rsidRPr="00107CE3" w:rsidRDefault="000D72FD" w:rsidP="000D72FD">
      <w:pPr>
        <w:spacing w:after="0"/>
        <w:ind w:left="-567" w:firstLine="567"/>
        <w:jc w:val="both"/>
        <w:rPr>
          <w:lang w:val="ro-RO"/>
        </w:rPr>
      </w:pPr>
      <w:r w:rsidRPr="000D72FD">
        <w:rPr>
          <w:bCs/>
          <w:sz w:val="24"/>
          <w:szCs w:val="24"/>
          <w:lang w:val="ro-RO" w:eastAsia="en-GB"/>
        </w:rPr>
        <w:t>2.</w:t>
      </w:r>
      <w:r>
        <w:rPr>
          <w:bCs/>
          <w:sz w:val="24"/>
          <w:szCs w:val="24"/>
          <w:lang w:val="ro-RO" w:eastAsia="en-GB"/>
        </w:rPr>
        <w:t xml:space="preserve">2. </w:t>
      </w:r>
      <w:r w:rsidRPr="000D72FD">
        <w:rPr>
          <w:bCs/>
          <w:sz w:val="24"/>
          <w:szCs w:val="24"/>
          <w:lang w:val="ro-RO" w:eastAsia="en-GB"/>
        </w:rPr>
        <w:t>Mesaje UBL pentru facturi și note de credit, astfel cum sunt definite în ISO/IEC 19845:2015 (2).</w:t>
      </w:r>
    </w:p>
    <w:sectPr w:rsidR="000D72FD" w:rsidRPr="00107CE3" w:rsidSect="00494C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0FC48" w14:textId="77777777" w:rsidR="00104AF3" w:rsidRDefault="00104AF3" w:rsidP="00030E29">
      <w:pPr>
        <w:spacing w:after="0"/>
      </w:pPr>
      <w:r>
        <w:separator/>
      </w:r>
    </w:p>
  </w:endnote>
  <w:endnote w:type="continuationSeparator" w:id="0">
    <w:p w14:paraId="571BD1AE" w14:textId="77777777" w:rsidR="00104AF3" w:rsidRDefault="00104AF3" w:rsidP="00030E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9EDC4" w14:textId="77777777" w:rsidR="002049A0" w:rsidRDefault="002049A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189584"/>
      <w:docPartObj>
        <w:docPartGallery w:val="Page Numbers (Bottom of Page)"/>
        <w:docPartUnique/>
      </w:docPartObj>
    </w:sdtPr>
    <w:sdtEndPr/>
    <w:sdtContent>
      <w:p w14:paraId="01DDFB25" w14:textId="54CBACA7" w:rsidR="002049A0" w:rsidRDefault="002049A0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959" w:rsidRPr="00D23959">
          <w:rPr>
            <w:noProof/>
            <w:lang w:val="ro-RO"/>
          </w:rPr>
          <w:t>1</w:t>
        </w:r>
        <w:r>
          <w:fldChar w:fldCharType="end"/>
        </w:r>
      </w:p>
    </w:sdtContent>
  </w:sdt>
  <w:p w14:paraId="19A273EA" w14:textId="77777777" w:rsidR="002049A0" w:rsidRDefault="002049A0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574C9" w14:textId="77777777" w:rsidR="002049A0" w:rsidRDefault="002049A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83FB7" w14:textId="77777777" w:rsidR="00104AF3" w:rsidRDefault="00104AF3" w:rsidP="00030E29">
      <w:pPr>
        <w:spacing w:after="0"/>
      </w:pPr>
      <w:r>
        <w:separator/>
      </w:r>
    </w:p>
  </w:footnote>
  <w:footnote w:type="continuationSeparator" w:id="0">
    <w:p w14:paraId="7230B3F9" w14:textId="77777777" w:rsidR="00104AF3" w:rsidRDefault="00104AF3" w:rsidP="00030E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7283A" w14:textId="77777777" w:rsidR="002049A0" w:rsidRDefault="002049A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8E908" w14:textId="77777777" w:rsidR="002049A0" w:rsidRDefault="002049A0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A65E1" w14:textId="77777777" w:rsidR="002049A0" w:rsidRDefault="002049A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11DA"/>
    <w:multiLevelType w:val="hybridMultilevel"/>
    <w:tmpl w:val="10165FA8"/>
    <w:lvl w:ilvl="0" w:tplc="764231A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179227D"/>
    <w:multiLevelType w:val="hybridMultilevel"/>
    <w:tmpl w:val="6E82FF78"/>
    <w:lvl w:ilvl="0" w:tplc="BACA7574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22E435F"/>
    <w:multiLevelType w:val="hybridMultilevel"/>
    <w:tmpl w:val="FEC8E92E"/>
    <w:lvl w:ilvl="0" w:tplc="2346B4CE">
      <w:start w:val="1"/>
      <w:numFmt w:val="decimal"/>
      <w:lvlText w:val="(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32D16AC"/>
    <w:multiLevelType w:val="hybridMultilevel"/>
    <w:tmpl w:val="BB9ABC1A"/>
    <w:lvl w:ilvl="0" w:tplc="9CBA0B32">
      <w:start w:val="6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03741"/>
    <w:multiLevelType w:val="hybridMultilevel"/>
    <w:tmpl w:val="87FEABA4"/>
    <w:lvl w:ilvl="0" w:tplc="4412D9A0">
      <w:start w:val="1"/>
      <w:numFmt w:val="decimal"/>
      <w:lvlText w:val="(%1)"/>
      <w:lvlJc w:val="left"/>
      <w:pPr>
        <w:ind w:left="885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04ED1B9C"/>
    <w:multiLevelType w:val="hybridMultilevel"/>
    <w:tmpl w:val="D6120DA6"/>
    <w:lvl w:ilvl="0" w:tplc="9BFEE93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5A425FE"/>
    <w:multiLevelType w:val="hybridMultilevel"/>
    <w:tmpl w:val="E0EE8F0C"/>
    <w:lvl w:ilvl="0" w:tplc="2C7C1F80">
      <w:start w:val="1"/>
      <w:numFmt w:val="decimal"/>
      <w:lvlText w:val="(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06175F12"/>
    <w:multiLevelType w:val="hybridMultilevel"/>
    <w:tmpl w:val="718A2982"/>
    <w:lvl w:ilvl="0" w:tplc="A316F136">
      <w:start w:val="1"/>
      <w:numFmt w:val="decimal"/>
      <w:lvlText w:val="(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6650050"/>
    <w:multiLevelType w:val="hybridMultilevel"/>
    <w:tmpl w:val="E5CC7CE6"/>
    <w:lvl w:ilvl="0" w:tplc="3326A8E4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078D6C51"/>
    <w:multiLevelType w:val="hybridMultilevel"/>
    <w:tmpl w:val="3F6EB77E"/>
    <w:lvl w:ilvl="0" w:tplc="ED06C50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39C6ED3A">
      <w:start w:val="1"/>
      <w:numFmt w:val="lowerLetter"/>
      <w:lvlText w:val="%2."/>
      <w:lvlJc w:val="left"/>
      <w:pPr>
        <w:ind w:left="2007" w:hanging="360"/>
      </w:pPr>
    </w:lvl>
    <w:lvl w:ilvl="2" w:tplc="745C5A96">
      <w:start w:val="1"/>
      <w:numFmt w:val="lowerRoman"/>
      <w:lvlText w:val="%3."/>
      <w:lvlJc w:val="right"/>
      <w:pPr>
        <w:ind w:left="2727" w:hanging="180"/>
      </w:pPr>
    </w:lvl>
    <w:lvl w:ilvl="3" w:tplc="B8AC29DA">
      <w:start w:val="1"/>
      <w:numFmt w:val="decimal"/>
      <w:lvlText w:val="%4."/>
      <w:lvlJc w:val="left"/>
      <w:pPr>
        <w:ind w:left="3447" w:hanging="360"/>
      </w:pPr>
    </w:lvl>
    <w:lvl w:ilvl="4" w:tplc="F0BE36F8">
      <w:start w:val="1"/>
      <w:numFmt w:val="lowerLetter"/>
      <w:lvlText w:val="%5."/>
      <w:lvlJc w:val="left"/>
      <w:pPr>
        <w:ind w:left="4167" w:hanging="360"/>
      </w:pPr>
    </w:lvl>
    <w:lvl w:ilvl="5" w:tplc="457AC2AE">
      <w:start w:val="1"/>
      <w:numFmt w:val="lowerRoman"/>
      <w:lvlText w:val="%6."/>
      <w:lvlJc w:val="right"/>
      <w:pPr>
        <w:ind w:left="4887" w:hanging="180"/>
      </w:pPr>
    </w:lvl>
    <w:lvl w:ilvl="6" w:tplc="47E82542">
      <w:start w:val="1"/>
      <w:numFmt w:val="decimal"/>
      <w:lvlText w:val="%7."/>
      <w:lvlJc w:val="left"/>
      <w:pPr>
        <w:ind w:left="5607" w:hanging="360"/>
      </w:pPr>
    </w:lvl>
    <w:lvl w:ilvl="7" w:tplc="CD525F28">
      <w:start w:val="1"/>
      <w:numFmt w:val="lowerLetter"/>
      <w:lvlText w:val="%8."/>
      <w:lvlJc w:val="left"/>
      <w:pPr>
        <w:ind w:left="6327" w:hanging="360"/>
      </w:pPr>
    </w:lvl>
    <w:lvl w:ilvl="8" w:tplc="1F0C62D4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0A686A5B"/>
    <w:multiLevelType w:val="hybridMultilevel"/>
    <w:tmpl w:val="C46CEC0E"/>
    <w:lvl w:ilvl="0" w:tplc="CE589536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0BCB2F17"/>
    <w:multiLevelType w:val="hybridMultilevel"/>
    <w:tmpl w:val="9F2CE24C"/>
    <w:lvl w:ilvl="0" w:tplc="93B40704">
      <w:start w:val="1"/>
      <w:numFmt w:val="decimal"/>
      <w:lvlText w:val="(%1)"/>
      <w:lvlJc w:val="left"/>
      <w:pPr>
        <w:ind w:left="1185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0C705FD0"/>
    <w:multiLevelType w:val="hybridMultilevel"/>
    <w:tmpl w:val="4CB04F04"/>
    <w:lvl w:ilvl="0" w:tplc="FBF808B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0E2B2D4E"/>
    <w:multiLevelType w:val="hybridMultilevel"/>
    <w:tmpl w:val="56009C98"/>
    <w:lvl w:ilvl="0" w:tplc="50EE129C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0E2E23F8"/>
    <w:multiLevelType w:val="hybridMultilevel"/>
    <w:tmpl w:val="B980F610"/>
    <w:lvl w:ilvl="0" w:tplc="675CA13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0E4657C8"/>
    <w:multiLevelType w:val="hybridMultilevel"/>
    <w:tmpl w:val="6784A608"/>
    <w:lvl w:ilvl="0" w:tplc="8AD0CCA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0FC76B1A"/>
    <w:multiLevelType w:val="hybridMultilevel"/>
    <w:tmpl w:val="FB50B454"/>
    <w:lvl w:ilvl="0" w:tplc="EDBE3782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11E6536A"/>
    <w:multiLevelType w:val="hybridMultilevel"/>
    <w:tmpl w:val="EE5E51CE"/>
    <w:lvl w:ilvl="0" w:tplc="5398578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138465A9"/>
    <w:multiLevelType w:val="hybridMultilevel"/>
    <w:tmpl w:val="ED78C4A2"/>
    <w:lvl w:ilvl="0" w:tplc="F1224AC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138D3DBC"/>
    <w:multiLevelType w:val="hybridMultilevel"/>
    <w:tmpl w:val="17A6822A"/>
    <w:lvl w:ilvl="0" w:tplc="209EB5C0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142A3CF4"/>
    <w:multiLevelType w:val="hybridMultilevel"/>
    <w:tmpl w:val="BDD8BC7E"/>
    <w:lvl w:ilvl="0" w:tplc="F3605C78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15F512B0"/>
    <w:multiLevelType w:val="hybridMultilevel"/>
    <w:tmpl w:val="E58CE1FE"/>
    <w:lvl w:ilvl="0" w:tplc="68DC1F7A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17E03122"/>
    <w:multiLevelType w:val="hybridMultilevel"/>
    <w:tmpl w:val="4F723278"/>
    <w:lvl w:ilvl="0" w:tplc="16E24188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17EF6865"/>
    <w:multiLevelType w:val="hybridMultilevel"/>
    <w:tmpl w:val="86084544"/>
    <w:lvl w:ilvl="0" w:tplc="B992B6C8">
      <w:start w:val="1"/>
      <w:numFmt w:val="decimal"/>
      <w:lvlText w:val="(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183610A3"/>
    <w:multiLevelType w:val="hybridMultilevel"/>
    <w:tmpl w:val="56A2F024"/>
    <w:lvl w:ilvl="0" w:tplc="3552D5E8">
      <w:start w:val="1"/>
      <w:numFmt w:val="decimal"/>
      <w:lvlText w:val="(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1B164D07"/>
    <w:multiLevelType w:val="hybridMultilevel"/>
    <w:tmpl w:val="39F01EB2"/>
    <w:lvl w:ilvl="0" w:tplc="0AF0F3FE">
      <w:start w:val="1"/>
      <w:numFmt w:val="decimal"/>
      <w:lvlText w:val="(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1D9B7706"/>
    <w:multiLevelType w:val="hybridMultilevel"/>
    <w:tmpl w:val="1FCC210E"/>
    <w:lvl w:ilvl="0" w:tplc="B84CBCD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1F292359"/>
    <w:multiLevelType w:val="hybridMultilevel"/>
    <w:tmpl w:val="717AB174"/>
    <w:lvl w:ilvl="0" w:tplc="50EE129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4A50BBD"/>
    <w:multiLevelType w:val="hybridMultilevel"/>
    <w:tmpl w:val="7CA09404"/>
    <w:lvl w:ilvl="0" w:tplc="EF9E48A6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27081558"/>
    <w:multiLevelType w:val="hybridMultilevel"/>
    <w:tmpl w:val="EA240B92"/>
    <w:lvl w:ilvl="0" w:tplc="04963CC0">
      <w:start w:val="1"/>
      <w:numFmt w:val="lowerLetter"/>
      <w:lvlText w:val="%1)"/>
      <w:lvlJc w:val="left"/>
      <w:pPr>
        <w:ind w:left="942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76B6772"/>
    <w:multiLevelType w:val="hybridMultilevel"/>
    <w:tmpl w:val="EDC2EDB2"/>
    <w:lvl w:ilvl="0" w:tplc="4DF29184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28630C91"/>
    <w:multiLevelType w:val="hybridMultilevel"/>
    <w:tmpl w:val="44BA06B2"/>
    <w:lvl w:ilvl="0" w:tplc="2B28FB80">
      <w:start w:val="1"/>
      <w:numFmt w:val="decimal"/>
      <w:lvlText w:val="(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2D1A7160"/>
    <w:multiLevelType w:val="hybridMultilevel"/>
    <w:tmpl w:val="94A27298"/>
    <w:lvl w:ilvl="0" w:tplc="C3122542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2DCB0C51"/>
    <w:multiLevelType w:val="hybridMultilevel"/>
    <w:tmpl w:val="884A2544"/>
    <w:lvl w:ilvl="0" w:tplc="1CBC9C66">
      <w:start w:val="1"/>
      <w:numFmt w:val="decimal"/>
      <w:lvlText w:val="(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2F7D17D2"/>
    <w:multiLevelType w:val="hybridMultilevel"/>
    <w:tmpl w:val="ACD864D0"/>
    <w:lvl w:ilvl="0" w:tplc="FA1A67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7E2807"/>
    <w:multiLevelType w:val="hybridMultilevel"/>
    <w:tmpl w:val="71BA69D6"/>
    <w:lvl w:ilvl="0" w:tplc="3BA45D3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32645090"/>
    <w:multiLevelType w:val="hybridMultilevel"/>
    <w:tmpl w:val="7CAA0E22"/>
    <w:lvl w:ilvl="0" w:tplc="7E94886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3B2BA6"/>
    <w:multiLevelType w:val="hybridMultilevel"/>
    <w:tmpl w:val="8480B37C"/>
    <w:lvl w:ilvl="0" w:tplc="2C82F63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33EB6E89"/>
    <w:multiLevelType w:val="hybridMultilevel"/>
    <w:tmpl w:val="0BB0AF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CF18C7"/>
    <w:multiLevelType w:val="hybridMultilevel"/>
    <w:tmpl w:val="FB92CA38"/>
    <w:lvl w:ilvl="0" w:tplc="CAE0982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35682132"/>
    <w:multiLevelType w:val="hybridMultilevel"/>
    <w:tmpl w:val="99FCE2BC"/>
    <w:lvl w:ilvl="0" w:tplc="1F1E114A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37987DA6"/>
    <w:multiLevelType w:val="hybridMultilevel"/>
    <w:tmpl w:val="8236B998"/>
    <w:lvl w:ilvl="0" w:tplc="A68E10F2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2" w15:restartNumberingAfterBreak="0">
    <w:nsid w:val="398F556D"/>
    <w:multiLevelType w:val="hybridMultilevel"/>
    <w:tmpl w:val="F9EA41C0"/>
    <w:lvl w:ilvl="0" w:tplc="BCBCEC20">
      <w:start w:val="1"/>
      <w:numFmt w:val="decimal"/>
      <w:lvlText w:val="(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3A6B5893"/>
    <w:multiLevelType w:val="hybridMultilevel"/>
    <w:tmpl w:val="C8E821F2"/>
    <w:lvl w:ilvl="0" w:tplc="39B662B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3B12533D"/>
    <w:multiLevelType w:val="hybridMultilevel"/>
    <w:tmpl w:val="F3688B8E"/>
    <w:lvl w:ilvl="0" w:tplc="7B7EF71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3B8361C6"/>
    <w:multiLevelType w:val="hybridMultilevel"/>
    <w:tmpl w:val="F71EFF3C"/>
    <w:lvl w:ilvl="0" w:tplc="813C6FBC">
      <w:start w:val="1"/>
      <w:numFmt w:val="decimal"/>
      <w:lvlText w:val="(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6" w15:restartNumberingAfterBreak="0">
    <w:nsid w:val="3D135228"/>
    <w:multiLevelType w:val="hybridMultilevel"/>
    <w:tmpl w:val="A19E9174"/>
    <w:lvl w:ilvl="0" w:tplc="FF9A654C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 w15:restartNumberingAfterBreak="0">
    <w:nsid w:val="41F10421"/>
    <w:multiLevelType w:val="hybridMultilevel"/>
    <w:tmpl w:val="E92284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560DAB"/>
    <w:multiLevelType w:val="hybridMultilevel"/>
    <w:tmpl w:val="730067F6"/>
    <w:lvl w:ilvl="0" w:tplc="6BFAF66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 w15:restartNumberingAfterBreak="0">
    <w:nsid w:val="48390596"/>
    <w:multiLevelType w:val="hybridMultilevel"/>
    <w:tmpl w:val="ADE0F9D8"/>
    <w:lvl w:ilvl="0" w:tplc="9386F2EA">
      <w:start w:val="1"/>
      <w:numFmt w:val="decimal"/>
      <w:lvlText w:val="(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0" w15:restartNumberingAfterBreak="0">
    <w:nsid w:val="4A5307A5"/>
    <w:multiLevelType w:val="hybridMultilevel"/>
    <w:tmpl w:val="E348F79E"/>
    <w:lvl w:ilvl="0" w:tplc="32E4B4DC">
      <w:start w:val="1"/>
      <w:numFmt w:val="decimal"/>
      <w:lvlText w:val="(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1" w15:restartNumberingAfterBreak="0">
    <w:nsid w:val="4C53524F"/>
    <w:multiLevelType w:val="hybridMultilevel"/>
    <w:tmpl w:val="29621E10"/>
    <w:lvl w:ilvl="0" w:tplc="AD08A3EC">
      <w:start w:val="1"/>
      <w:numFmt w:val="decimal"/>
      <w:lvlText w:val="(%1)"/>
      <w:lvlJc w:val="left"/>
      <w:pPr>
        <w:ind w:left="1410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55" w:hanging="360"/>
      </w:pPr>
    </w:lvl>
    <w:lvl w:ilvl="2" w:tplc="0809001B" w:tentative="1">
      <w:start w:val="1"/>
      <w:numFmt w:val="lowerRoman"/>
      <w:lvlText w:val="%3."/>
      <w:lvlJc w:val="right"/>
      <w:pPr>
        <w:ind w:left="2775" w:hanging="180"/>
      </w:pPr>
    </w:lvl>
    <w:lvl w:ilvl="3" w:tplc="0809000F" w:tentative="1">
      <w:start w:val="1"/>
      <w:numFmt w:val="decimal"/>
      <w:lvlText w:val="%4."/>
      <w:lvlJc w:val="left"/>
      <w:pPr>
        <w:ind w:left="3495" w:hanging="360"/>
      </w:pPr>
    </w:lvl>
    <w:lvl w:ilvl="4" w:tplc="08090019" w:tentative="1">
      <w:start w:val="1"/>
      <w:numFmt w:val="lowerLetter"/>
      <w:lvlText w:val="%5."/>
      <w:lvlJc w:val="left"/>
      <w:pPr>
        <w:ind w:left="4215" w:hanging="360"/>
      </w:pPr>
    </w:lvl>
    <w:lvl w:ilvl="5" w:tplc="0809001B" w:tentative="1">
      <w:start w:val="1"/>
      <w:numFmt w:val="lowerRoman"/>
      <w:lvlText w:val="%6."/>
      <w:lvlJc w:val="right"/>
      <w:pPr>
        <w:ind w:left="4935" w:hanging="180"/>
      </w:pPr>
    </w:lvl>
    <w:lvl w:ilvl="6" w:tplc="0809000F" w:tentative="1">
      <w:start w:val="1"/>
      <w:numFmt w:val="decimal"/>
      <w:lvlText w:val="%7."/>
      <w:lvlJc w:val="left"/>
      <w:pPr>
        <w:ind w:left="5655" w:hanging="360"/>
      </w:pPr>
    </w:lvl>
    <w:lvl w:ilvl="7" w:tplc="08090019" w:tentative="1">
      <w:start w:val="1"/>
      <w:numFmt w:val="lowerLetter"/>
      <w:lvlText w:val="%8."/>
      <w:lvlJc w:val="left"/>
      <w:pPr>
        <w:ind w:left="6375" w:hanging="360"/>
      </w:pPr>
    </w:lvl>
    <w:lvl w:ilvl="8" w:tplc="08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2" w15:restartNumberingAfterBreak="0">
    <w:nsid w:val="4CF62BD6"/>
    <w:multiLevelType w:val="hybridMultilevel"/>
    <w:tmpl w:val="791A47C0"/>
    <w:lvl w:ilvl="0" w:tplc="DE48306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3" w15:restartNumberingAfterBreak="0">
    <w:nsid w:val="4DAE61EB"/>
    <w:multiLevelType w:val="hybridMultilevel"/>
    <w:tmpl w:val="6A5CD9A0"/>
    <w:lvl w:ilvl="0" w:tplc="3FF4C524">
      <w:start w:val="1"/>
      <w:numFmt w:val="decimal"/>
      <w:lvlText w:val="(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4" w15:restartNumberingAfterBreak="0">
    <w:nsid w:val="4DB55055"/>
    <w:multiLevelType w:val="hybridMultilevel"/>
    <w:tmpl w:val="7132FE8E"/>
    <w:lvl w:ilvl="0" w:tplc="70B0B15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5" w15:restartNumberingAfterBreak="0">
    <w:nsid w:val="521654CC"/>
    <w:multiLevelType w:val="hybridMultilevel"/>
    <w:tmpl w:val="F04E7D50"/>
    <w:lvl w:ilvl="0" w:tplc="6B52B1AE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6" w15:restartNumberingAfterBreak="0">
    <w:nsid w:val="526E7E41"/>
    <w:multiLevelType w:val="hybridMultilevel"/>
    <w:tmpl w:val="245C5212"/>
    <w:lvl w:ilvl="0" w:tplc="07C43A26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7" w15:restartNumberingAfterBreak="0">
    <w:nsid w:val="537F055D"/>
    <w:multiLevelType w:val="hybridMultilevel"/>
    <w:tmpl w:val="68307C7C"/>
    <w:lvl w:ilvl="0" w:tplc="C346FC0E">
      <w:start w:val="1"/>
      <w:numFmt w:val="decimal"/>
      <w:lvlText w:val="(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8" w15:restartNumberingAfterBreak="0">
    <w:nsid w:val="53A227AD"/>
    <w:multiLevelType w:val="hybridMultilevel"/>
    <w:tmpl w:val="E8A0E57C"/>
    <w:lvl w:ilvl="0" w:tplc="687846EA">
      <w:start w:val="1"/>
      <w:numFmt w:val="decimal"/>
      <w:lvlText w:val="(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9" w15:restartNumberingAfterBreak="0">
    <w:nsid w:val="56DF03CA"/>
    <w:multiLevelType w:val="hybridMultilevel"/>
    <w:tmpl w:val="8F6496C4"/>
    <w:lvl w:ilvl="0" w:tplc="76E22A7E">
      <w:start w:val="1"/>
      <w:numFmt w:val="decimal"/>
      <w:lvlText w:val="(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0" w15:restartNumberingAfterBreak="0">
    <w:nsid w:val="57A341ED"/>
    <w:multiLevelType w:val="hybridMultilevel"/>
    <w:tmpl w:val="FF96DC4A"/>
    <w:lvl w:ilvl="0" w:tplc="800A8456">
      <w:start w:val="1"/>
      <w:numFmt w:val="decimal"/>
      <w:lvlText w:val="(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1" w15:restartNumberingAfterBreak="0">
    <w:nsid w:val="58E177C5"/>
    <w:multiLevelType w:val="hybridMultilevel"/>
    <w:tmpl w:val="47E6C212"/>
    <w:lvl w:ilvl="0" w:tplc="BED2262A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4A32D8"/>
    <w:multiLevelType w:val="hybridMultilevel"/>
    <w:tmpl w:val="23B8CD14"/>
    <w:lvl w:ilvl="0" w:tplc="BE4E6A58">
      <w:start w:val="6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3" w15:restartNumberingAfterBreak="0">
    <w:nsid w:val="59EC096C"/>
    <w:multiLevelType w:val="hybridMultilevel"/>
    <w:tmpl w:val="1F789C46"/>
    <w:lvl w:ilvl="0" w:tplc="8702D7D8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4" w15:restartNumberingAfterBreak="0">
    <w:nsid w:val="5C0205C3"/>
    <w:multiLevelType w:val="hybridMultilevel"/>
    <w:tmpl w:val="8BE8D86C"/>
    <w:lvl w:ilvl="0" w:tplc="9DB4A32E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5" w15:restartNumberingAfterBreak="0">
    <w:nsid w:val="5F9B147E"/>
    <w:multiLevelType w:val="hybridMultilevel"/>
    <w:tmpl w:val="AB9E713E"/>
    <w:lvl w:ilvl="0" w:tplc="B658FDE6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6" w15:restartNumberingAfterBreak="0">
    <w:nsid w:val="614C6C2C"/>
    <w:multiLevelType w:val="hybridMultilevel"/>
    <w:tmpl w:val="4A922C38"/>
    <w:lvl w:ilvl="0" w:tplc="3BDCDFC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30C02EA"/>
    <w:multiLevelType w:val="hybridMultilevel"/>
    <w:tmpl w:val="4934E052"/>
    <w:lvl w:ilvl="0" w:tplc="9F4C9A62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8" w15:restartNumberingAfterBreak="0">
    <w:nsid w:val="68AB253B"/>
    <w:multiLevelType w:val="hybridMultilevel"/>
    <w:tmpl w:val="426C983C"/>
    <w:lvl w:ilvl="0" w:tplc="F260F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AB0608"/>
    <w:multiLevelType w:val="hybridMultilevel"/>
    <w:tmpl w:val="9F62E0BC"/>
    <w:lvl w:ilvl="0" w:tplc="D4569FD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6CC629B8"/>
    <w:multiLevelType w:val="hybridMultilevel"/>
    <w:tmpl w:val="D3F2A5BE"/>
    <w:lvl w:ilvl="0" w:tplc="80940C74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1" w15:restartNumberingAfterBreak="0">
    <w:nsid w:val="6DCB66A3"/>
    <w:multiLevelType w:val="hybridMultilevel"/>
    <w:tmpl w:val="1C8462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365F3A"/>
    <w:multiLevelType w:val="hybridMultilevel"/>
    <w:tmpl w:val="89CA6C62"/>
    <w:lvl w:ilvl="0" w:tplc="D57EDD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7A817B52"/>
    <w:multiLevelType w:val="hybridMultilevel"/>
    <w:tmpl w:val="6CA216A2"/>
    <w:lvl w:ilvl="0" w:tplc="A600EC5E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4" w15:restartNumberingAfterBreak="0">
    <w:nsid w:val="7D1272A6"/>
    <w:multiLevelType w:val="hybridMultilevel"/>
    <w:tmpl w:val="301284D2"/>
    <w:lvl w:ilvl="0" w:tplc="88AE13C8">
      <w:start w:val="1"/>
      <w:numFmt w:val="decimal"/>
      <w:lvlText w:val="(%1)"/>
      <w:lvlJc w:val="left"/>
      <w:pPr>
        <w:ind w:left="15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65" w:hanging="360"/>
      </w:pPr>
    </w:lvl>
    <w:lvl w:ilvl="2" w:tplc="0809001B" w:tentative="1">
      <w:start w:val="1"/>
      <w:numFmt w:val="lowerRoman"/>
      <w:lvlText w:val="%3."/>
      <w:lvlJc w:val="right"/>
      <w:pPr>
        <w:ind w:left="2985" w:hanging="180"/>
      </w:pPr>
    </w:lvl>
    <w:lvl w:ilvl="3" w:tplc="0809000F" w:tentative="1">
      <w:start w:val="1"/>
      <w:numFmt w:val="decimal"/>
      <w:lvlText w:val="%4."/>
      <w:lvlJc w:val="left"/>
      <w:pPr>
        <w:ind w:left="3705" w:hanging="360"/>
      </w:pPr>
    </w:lvl>
    <w:lvl w:ilvl="4" w:tplc="08090019" w:tentative="1">
      <w:start w:val="1"/>
      <w:numFmt w:val="lowerLetter"/>
      <w:lvlText w:val="%5."/>
      <w:lvlJc w:val="left"/>
      <w:pPr>
        <w:ind w:left="4425" w:hanging="360"/>
      </w:pPr>
    </w:lvl>
    <w:lvl w:ilvl="5" w:tplc="0809001B" w:tentative="1">
      <w:start w:val="1"/>
      <w:numFmt w:val="lowerRoman"/>
      <w:lvlText w:val="%6."/>
      <w:lvlJc w:val="right"/>
      <w:pPr>
        <w:ind w:left="5145" w:hanging="180"/>
      </w:pPr>
    </w:lvl>
    <w:lvl w:ilvl="6" w:tplc="0809000F" w:tentative="1">
      <w:start w:val="1"/>
      <w:numFmt w:val="decimal"/>
      <w:lvlText w:val="%7."/>
      <w:lvlJc w:val="left"/>
      <w:pPr>
        <w:ind w:left="5865" w:hanging="360"/>
      </w:pPr>
    </w:lvl>
    <w:lvl w:ilvl="7" w:tplc="08090019" w:tentative="1">
      <w:start w:val="1"/>
      <w:numFmt w:val="lowerLetter"/>
      <w:lvlText w:val="%8."/>
      <w:lvlJc w:val="left"/>
      <w:pPr>
        <w:ind w:left="6585" w:hanging="360"/>
      </w:pPr>
    </w:lvl>
    <w:lvl w:ilvl="8" w:tplc="08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75" w15:restartNumberingAfterBreak="0">
    <w:nsid w:val="7EC34463"/>
    <w:multiLevelType w:val="hybridMultilevel"/>
    <w:tmpl w:val="D0D06AA6"/>
    <w:lvl w:ilvl="0" w:tplc="C9484860">
      <w:start w:val="1"/>
      <w:numFmt w:val="decimal"/>
      <w:lvlText w:val="(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0"/>
  </w:num>
  <w:num w:numId="5">
    <w:abstractNumId w:val="45"/>
  </w:num>
  <w:num w:numId="6">
    <w:abstractNumId w:val="53"/>
  </w:num>
  <w:num w:numId="7">
    <w:abstractNumId w:val="69"/>
  </w:num>
  <w:num w:numId="8">
    <w:abstractNumId w:val="66"/>
  </w:num>
  <w:num w:numId="9">
    <w:abstractNumId w:val="61"/>
  </w:num>
  <w:num w:numId="10">
    <w:abstractNumId w:val="70"/>
  </w:num>
  <w:num w:numId="11">
    <w:abstractNumId w:val="27"/>
  </w:num>
  <w:num w:numId="12">
    <w:abstractNumId w:val="55"/>
  </w:num>
  <w:num w:numId="13">
    <w:abstractNumId w:val="43"/>
  </w:num>
  <w:num w:numId="14">
    <w:abstractNumId w:val="40"/>
  </w:num>
  <w:num w:numId="15">
    <w:abstractNumId w:val="7"/>
  </w:num>
  <w:num w:numId="16">
    <w:abstractNumId w:val="35"/>
  </w:num>
  <w:num w:numId="17">
    <w:abstractNumId w:val="73"/>
  </w:num>
  <w:num w:numId="18">
    <w:abstractNumId w:val="57"/>
  </w:num>
  <w:num w:numId="19">
    <w:abstractNumId w:val="49"/>
  </w:num>
  <w:num w:numId="20">
    <w:abstractNumId w:val="46"/>
  </w:num>
  <w:num w:numId="21">
    <w:abstractNumId w:val="17"/>
  </w:num>
  <w:num w:numId="22">
    <w:abstractNumId w:val="23"/>
  </w:num>
  <w:num w:numId="23">
    <w:abstractNumId w:val="1"/>
  </w:num>
  <w:num w:numId="24">
    <w:abstractNumId w:val="67"/>
  </w:num>
  <w:num w:numId="25">
    <w:abstractNumId w:val="6"/>
  </w:num>
  <w:num w:numId="26">
    <w:abstractNumId w:val="37"/>
  </w:num>
  <w:num w:numId="27">
    <w:abstractNumId w:val="2"/>
  </w:num>
  <w:num w:numId="28">
    <w:abstractNumId w:val="5"/>
  </w:num>
  <w:num w:numId="29">
    <w:abstractNumId w:val="28"/>
  </w:num>
  <w:num w:numId="30">
    <w:abstractNumId w:val="52"/>
  </w:num>
  <w:num w:numId="31">
    <w:abstractNumId w:val="8"/>
  </w:num>
  <w:num w:numId="32">
    <w:abstractNumId w:val="58"/>
  </w:num>
  <w:num w:numId="33">
    <w:abstractNumId w:val="22"/>
  </w:num>
  <w:num w:numId="34">
    <w:abstractNumId w:val="60"/>
  </w:num>
  <w:num w:numId="35">
    <w:abstractNumId w:val="54"/>
  </w:num>
  <w:num w:numId="36">
    <w:abstractNumId w:val="42"/>
  </w:num>
  <w:num w:numId="37">
    <w:abstractNumId w:val="18"/>
  </w:num>
  <w:num w:numId="38">
    <w:abstractNumId w:val="24"/>
  </w:num>
  <w:num w:numId="39">
    <w:abstractNumId w:val="19"/>
  </w:num>
  <w:num w:numId="40">
    <w:abstractNumId w:val="20"/>
  </w:num>
  <w:num w:numId="41">
    <w:abstractNumId w:val="16"/>
  </w:num>
  <w:num w:numId="42">
    <w:abstractNumId w:val="50"/>
  </w:num>
  <w:num w:numId="43">
    <w:abstractNumId w:val="39"/>
  </w:num>
  <w:num w:numId="44">
    <w:abstractNumId w:val="75"/>
  </w:num>
  <w:num w:numId="45">
    <w:abstractNumId w:val="15"/>
  </w:num>
  <w:num w:numId="46">
    <w:abstractNumId w:val="30"/>
  </w:num>
  <w:num w:numId="47">
    <w:abstractNumId w:val="64"/>
  </w:num>
  <w:num w:numId="48">
    <w:abstractNumId w:val="26"/>
  </w:num>
  <w:num w:numId="49">
    <w:abstractNumId w:val="21"/>
  </w:num>
  <w:num w:numId="50">
    <w:abstractNumId w:val="31"/>
  </w:num>
  <w:num w:numId="51">
    <w:abstractNumId w:val="59"/>
  </w:num>
  <w:num w:numId="52">
    <w:abstractNumId w:val="48"/>
  </w:num>
  <w:num w:numId="53">
    <w:abstractNumId w:val="12"/>
  </w:num>
  <w:num w:numId="54">
    <w:abstractNumId w:val="63"/>
  </w:num>
  <w:num w:numId="55">
    <w:abstractNumId w:val="10"/>
  </w:num>
  <w:num w:numId="56">
    <w:abstractNumId w:val="65"/>
  </w:num>
  <w:num w:numId="57">
    <w:abstractNumId w:val="56"/>
  </w:num>
  <w:num w:numId="58">
    <w:abstractNumId w:val="32"/>
  </w:num>
  <w:num w:numId="59">
    <w:abstractNumId w:val="41"/>
  </w:num>
  <w:num w:numId="60">
    <w:abstractNumId w:val="33"/>
  </w:num>
  <w:num w:numId="61">
    <w:abstractNumId w:val="25"/>
  </w:num>
  <w:num w:numId="62">
    <w:abstractNumId w:val="44"/>
  </w:num>
  <w:num w:numId="63">
    <w:abstractNumId w:val="29"/>
  </w:num>
  <w:num w:numId="64">
    <w:abstractNumId w:val="72"/>
  </w:num>
  <w:num w:numId="65">
    <w:abstractNumId w:val="4"/>
  </w:num>
  <w:num w:numId="66">
    <w:abstractNumId w:val="51"/>
  </w:num>
  <w:num w:numId="67">
    <w:abstractNumId w:val="74"/>
  </w:num>
  <w:num w:numId="68">
    <w:abstractNumId w:val="11"/>
  </w:num>
  <w:num w:numId="69">
    <w:abstractNumId w:val="71"/>
  </w:num>
  <w:num w:numId="70">
    <w:abstractNumId w:val="3"/>
  </w:num>
  <w:num w:numId="71">
    <w:abstractNumId w:val="38"/>
  </w:num>
  <w:num w:numId="72">
    <w:abstractNumId w:val="62"/>
  </w:num>
  <w:num w:numId="73">
    <w:abstractNumId w:val="47"/>
  </w:num>
  <w:num w:numId="74">
    <w:abstractNumId w:val="68"/>
  </w:num>
  <w:num w:numId="75">
    <w:abstractNumId w:val="36"/>
  </w:num>
  <w:num w:numId="76">
    <w:abstractNumId w:val="34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DA"/>
    <w:rsid w:val="000026B2"/>
    <w:rsid w:val="00004A1A"/>
    <w:rsid w:val="00012FBB"/>
    <w:rsid w:val="00014178"/>
    <w:rsid w:val="000144D8"/>
    <w:rsid w:val="0001546F"/>
    <w:rsid w:val="00015647"/>
    <w:rsid w:val="00015DA9"/>
    <w:rsid w:val="000177E6"/>
    <w:rsid w:val="000241E8"/>
    <w:rsid w:val="00026121"/>
    <w:rsid w:val="00026C90"/>
    <w:rsid w:val="00030E29"/>
    <w:rsid w:val="00031543"/>
    <w:rsid w:val="0003197A"/>
    <w:rsid w:val="000332F0"/>
    <w:rsid w:val="000341B1"/>
    <w:rsid w:val="00042CB6"/>
    <w:rsid w:val="00043705"/>
    <w:rsid w:val="00043F4F"/>
    <w:rsid w:val="00044477"/>
    <w:rsid w:val="00046948"/>
    <w:rsid w:val="00046F41"/>
    <w:rsid w:val="00046F9E"/>
    <w:rsid w:val="00047141"/>
    <w:rsid w:val="0005059A"/>
    <w:rsid w:val="000510AB"/>
    <w:rsid w:val="00052F6C"/>
    <w:rsid w:val="000621A0"/>
    <w:rsid w:val="0006331A"/>
    <w:rsid w:val="0006512C"/>
    <w:rsid w:val="00067EB9"/>
    <w:rsid w:val="000712F0"/>
    <w:rsid w:val="00073FE9"/>
    <w:rsid w:val="00075A89"/>
    <w:rsid w:val="000764BC"/>
    <w:rsid w:val="00077BE8"/>
    <w:rsid w:val="00080778"/>
    <w:rsid w:val="00083DFF"/>
    <w:rsid w:val="00084714"/>
    <w:rsid w:val="000A620B"/>
    <w:rsid w:val="000B435E"/>
    <w:rsid w:val="000B70E9"/>
    <w:rsid w:val="000C1447"/>
    <w:rsid w:val="000C2445"/>
    <w:rsid w:val="000C5617"/>
    <w:rsid w:val="000D0DFA"/>
    <w:rsid w:val="000D2360"/>
    <w:rsid w:val="000D2881"/>
    <w:rsid w:val="000D4CB2"/>
    <w:rsid w:val="000D5ED6"/>
    <w:rsid w:val="000D6ADA"/>
    <w:rsid w:val="000D72FD"/>
    <w:rsid w:val="000D74B8"/>
    <w:rsid w:val="000E065D"/>
    <w:rsid w:val="000E3443"/>
    <w:rsid w:val="000E4DD7"/>
    <w:rsid w:val="000E76D5"/>
    <w:rsid w:val="000F1603"/>
    <w:rsid w:val="000F4F8D"/>
    <w:rsid w:val="000F7BCD"/>
    <w:rsid w:val="00100707"/>
    <w:rsid w:val="00100D75"/>
    <w:rsid w:val="00101B4C"/>
    <w:rsid w:val="001043A4"/>
    <w:rsid w:val="00104AF3"/>
    <w:rsid w:val="00104FDD"/>
    <w:rsid w:val="00106256"/>
    <w:rsid w:val="00107CE3"/>
    <w:rsid w:val="0011394B"/>
    <w:rsid w:val="00114DA1"/>
    <w:rsid w:val="00116024"/>
    <w:rsid w:val="00117E83"/>
    <w:rsid w:val="001223D9"/>
    <w:rsid w:val="00125851"/>
    <w:rsid w:val="00125E34"/>
    <w:rsid w:val="001300D7"/>
    <w:rsid w:val="00130B38"/>
    <w:rsid w:val="00130C86"/>
    <w:rsid w:val="001314FA"/>
    <w:rsid w:val="00134C05"/>
    <w:rsid w:val="00135FE7"/>
    <w:rsid w:val="00140406"/>
    <w:rsid w:val="00145304"/>
    <w:rsid w:val="00155D86"/>
    <w:rsid w:val="001627B7"/>
    <w:rsid w:val="00162873"/>
    <w:rsid w:val="00163270"/>
    <w:rsid w:val="0016423A"/>
    <w:rsid w:val="0016686A"/>
    <w:rsid w:val="00170812"/>
    <w:rsid w:val="00176676"/>
    <w:rsid w:val="001766EE"/>
    <w:rsid w:val="00183514"/>
    <w:rsid w:val="0018354B"/>
    <w:rsid w:val="0018606A"/>
    <w:rsid w:val="001862E6"/>
    <w:rsid w:val="00187D41"/>
    <w:rsid w:val="001934E3"/>
    <w:rsid w:val="0019362C"/>
    <w:rsid w:val="0019590E"/>
    <w:rsid w:val="001A15A3"/>
    <w:rsid w:val="001A26A3"/>
    <w:rsid w:val="001A730A"/>
    <w:rsid w:val="001A77BD"/>
    <w:rsid w:val="001A7DAE"/>
    <w:rsid w:val="001B2362"/>
    <w:rsid w:val="001B7B91"/>
    <w:rsid w:val="001C09C7"/>
    <w:rsid w:val="001C169B"/>
    <w:rsid w:val="001C3072"/>
    <w:rsid w:val="001C4152"/>
    <w:rsid w:val="001D54AE"/>
    <w:rsid w:val="001D6FA2"/>
    <w:rsid w:val="001D7E6F"/>
    <w:rsid w:val="001E06E2"/>
    <w:rsid w:val="001E12EC"/>
    <w:rsid w:val="001E1438"/>
    <w:rsid w:val="001F05EE"/>
    <w:rsid w:val="001F0681"/>
    <w:rsid w:val="001F0755"/>
    <w:rsid w:val="001F4215"/>
    <w:rsid w:val="001F4801"/>
    <w:rsid w:val="001F7FAE"/>
    <w:rsid w:val="00202989"/>
    <w:rsid w:val="00202C44"/>
    <w:rsid w:val="00202C4E"/>
    <w:rsid w:val="002049A0"/>
    <w:rsid w:val="002050FC"/>
    <w:rsid w:val="00205854"/>
    <w:rsid w:val="00205968"/>
    <w:rsid w:val="00206427"/>
    <w:rsid w:val="00211632"/>
    <w:rsid w:val="00213A40"/>
    <w:rsid w:val="00214C80"/>
    <w:rsid w:val="00215606"/>
    <w:rsid w:val="0021589F"/>
    <w:rsid w:val="00216E63"/>
    <w:rsid w:val="00221668"/>
    <w:rsid w:val="002218D5"/>
    <w:rsid w:val="00221B99"/>
    <w:rsid w:val="0022583D"/>
    <w:rsid w:val="00226C6A"/>
    <w:rsid w:val="00226F78"/>
    <w:rsid w:val="002307E2"/>
    <w:rsid w:val="00232C6C"/>
    <w:rsid w:val="00235A27"/>
    <w:rsid w:val="00235CC8"/>
    <w:rsid w:val="0023723A"/>
    <w:rsid w:val="0024042F"/>
    <w:rsid w:val="00240B4A"/>
    <w:rsid w:val="002432B9"/>
    <w:rsid w:val="002451B3"/>
    <w:rsid w:val="00251351"/>
    <w:rsid w:val="00251FAA"/>
    <w:rsid w:val="002533D1"/>
    <w:rsid w:val="00256B1C"/>
    <w:rsid w:val="00262766"/>
    <w:rsid w:val="002627D6"/>
    <w:rsid w:val="00265533"/>
    <w:rsid w:val="002661C3"/>
    <w:rsid w:val="0028126B"/>
    <w:rsid w:val="00281F91"/>
    <w:rsid w:val="00284D1A"/>
    <w:rsid w:val="002867DB"/>
    <w:rsid w:val="00287A5A"/>
    <w:rsid w:val="00292589"/>
    <w:rsid w:val="0029603F"/>
    <w:rsid w:val="002974E5"/>
    <w:rsid w:val="002A3CDC"/>
    <w:rsid w:val="002A5C81"/>
    <w:rsid w:val="002A715C"/>
    <w:rsid w:val="002B20DB"/>
    <w:rsid w:val="002B5B89"/>
    <w:rsid w:val="002C27BF"/>
    <w:rsid w:val="002C6714"/>
    <w:rsid w:val="002C7285"/>
    <w:rsid w:val="002D04B4"/>
    <w:rsid w:val="002D09E6"/>
    <w:rsid w:val="002D0FD3"/>
    <w:rsid w:val="002D1A1E"/>
    <w:rsid w:val="002D2EA2"/>
    <w:rsid w:val="002D31FB"/>
    <w:rsid w:val="002D590E"/>
    <w:rsid w:val="002E0968"/>
    <w:rsid w:val="002E2967"/>
    <w:rsid w:val="002F29A8"/>
    <w:rsid w:val="002F2A0B"/>
    <w:rsid w:val="0030124D"/>
    <w:rsid w:val="00303745"/>
    <w:rsid w:val="0030423E"/>
    <w:rsid w:val="00304BD2"/>
    <w:rsid w:val="00305939"/>
    <w:rsid w:val="00307759"/>
    <w:rsid w:val="0031101D"/>
    <w:rsid w:val="003121D2"/>
    <w:rsid w:val="003137FC"/>
    <w:rsid w:val="00315FD1"/>
    <w:rsid w:val="0031796A"/>
    <w:rsid w:val="00320A2F"/>
    <w:rsid w:val="003213A7"/>
    <w:rsid w:val="0032426B"/>
    <w:rsid w:val="003257CC"/>
    <w:rsid w:val="00331BB8"/>
    <w:rsid w:val="00332886"/>
    <w:rsid w:val="00332E47"/>
    <w:rsid w:val="00332F9D"/>
    <w:rsid w:val="0033336D"/>
    <w:rsid w:val="003337F2"/>
    <w:rsid w:val="003350F5"/>
    <w:rsid w:val="003351D4"/>
    <w:rsid w:val="00336BC1"/>
    <w:rsid w:val="00337DB4"/>
    <w:rsid w:val="003406F0"/>
    <w:rsid w:val="003410FF"/>
    <w:rsid w:val="003433D5"/>
    <w:rsid w:val="00344B7A"/>
    <w:rsid w:val="00345041"/>
    <w:rsid w:val="00350444"/>
    <w:rsid w:val="00351A6D"/>
    <w:rsid w:val="003613F6"/>
    <w:rsid w:val="003633B5"/>
    <w:rsid w:val="0036788C"/>
    <w:rsid w:val="003678E9"/>
    <w:rsid w:val="00370049"/>
    <w:rsid w:val="00371A35"/>
    <w:rsid w:val="00373B2E"/>
    <w:rsid w:val="003769DE"/>
    <w:rsid w:val="00377A7D"/>
    <w:rsid w:val="00380D5F"/>
    <w:rsid w:val="0038346E"/>
    <w:rsid w:val="00385F3E"/>
    <w:rsid w:val="00387EAC"/>
    <w:rsid w:val="00391295"/>
    <w:rsid w:val="00395658"/>
    <w:rsid w:val="00396383"/>
    <w:rsid w:val="003A03A7"/>
    <w:rsid w:val="003A3BEA"/>
    <w:rsid w:val="003A3E22"/>
    <w:rsid w:val="003A3E42"/>
    <w:rsid w:val="003A64FA"/>
    <w:rsid w:val="003B326F"/>
    <w:rsid w:val="003B5CF0"/>
    <w:rsid w:val="003B74EE"/>
    <w:rsid w:val="003B7D9D"/>
    <w:rsid w:val="003C0465"/>
    <w:rsid w:val="003C14DC"/>
    <w:rsid w:val="003C215C"/>
    <w:rsid w:val="003C4370"/>
    <w:rsid w:val="003C5F7E"/>
    <w:rsid w:val="003C694C"/>
    <w:rsid w:val="003D1F27"/>
    <w:rsid w:val="003D2E99"/>
    <w:rsid w:val="003D4665"/>
    <w:rsid w:val="003D5DCC"/>
    <w:rsid w:val="003D676E"/>
    <w:rsid w:val="003E1718"/>
    <w:rsid w:val="003E17CD"/>
    <w:rsid w:val="003E232A"/>
    <w:rsid w:val="003E2489"/>
    <w:rsid w:val="003E27D2"/>
    <w:rsid w:val="003E29E0"/>
    <w:rsid w:val="003E469F"/>
    <w:rsid w:val="003E61AF"/>
    <w:rsid w:val="003F4EC0"/>
    <w:rsid w:val="00400937"/>
    <w:rsid w:val="004016F0"/>
    <w:rsid w:val="00402092"/>
    <w:rsid w:val="004043FA"/>
    <w:rsid w:val="004054E6"/>
    <w:rsid w:val="0040620D"/>
    <w:rsid w:val="00413398"/>
    <w:rsid w:val="00413A1A"/>
    <w:rsid w:val="004149AA"/>
    <w:rsid w:val="00417A52"/>
    <w:rsid w:val="004220D6"/>
    <w:rsid w:val="00423B9B"/>
    <w:rsid w:val="004327C7"/>
    <w:rsid w:val="00432C72"/>
    <w:rsid w:val="00432FBC"/>
    <w:rsid w:val="00435523"/>
    <w:rsid w:val="004405F6"/>
    <w:rsid w:val="00442895"/>
    <w:rsid w:val="00445DC3"/>
    <w:rsid w:val="004502C1"/>
    <w:rsid w:val="004510D0"/>
    <w:rsid w:val="00451396"/>
    <w:rsid w:val="00455709"/>
    <w:rsid w:val="00456193"/>
    <w:rsid w:val="004630E5"/>
    <w:rsid w:val="00464E36"/>
    <w:rsid w:val="00466419"/>
    <w:rsid w:val="004670FD"/>
    <w:rsid w:val="00474B3B"/>
    <w:rsid w:val="00477285"/>
    <w:rsid w:val="00482813"/>
    <w:rsid w:val="00484F19"/>
    <w:rsid w:val="004873DD"/>
    <w:rsid w:val="00490DAD"/>
    <w:rsid w:val="00493B87"/>
    <w:rsid w:val="00494C30"/>
    <w:rsid w:val="004952B5"/>
    <w:rsid w:val="00497943"/>
    <w:rsid w:val="004A0050"/>
    <w:rsid w:val="004A022D"/>
    <w:rsid w:val="004A0A12"/>
    <w:rsid w:val="004A1724"/>
    <w:rsid w:val="004A5510"/>
    <w:rsid w:val="004A7C73"/>
    <w:rsid w:val="004B0E6B"/>
    <w:rsid w:val="004B1997"/>
    <w:rsid w:val="004B3403"/>
    <w:rsid w:val="004B62AE"/>
    <w:rsid w:val="004C1490"/>
    <w:rsid w:val="004C25CE"/>
    <w:rsid w:val="004C2B44"/>
    <w:rsid w:val="004C2BD4"/>
    <w:rsid w:val="004C6606"/>
    <w:rsid w:val="004C6860"/>
    <w:rsid w:val="004C79EC"/>
    <w:rsid w:val="004D39A8"/>
    <w:rsid w:val="004D6F70"/>
    <w:rsid w:val="004D75A3"/>
    <w:rsid w:val="004E0704"/>
    <w:rsid w:val="004E3957"/>
    <w:rsid w:val="004E40E8"/>
    <w:rsid w:val="004E4572"/>
    <w:rsid w:val="004E6A4D"/>
    <w:rsid w:val="004F5307"/>
    <w:rsid w:val="004F538A"/>
    <w:rsid w:val="004F54F2"/>
    <w:rsid w:val="004F70FA"/>
    <w:rsid w:val="00500557"/>
    <w:rsid w:val="00501FF7"/>
    <w:rsid w:val="00510446"/>
    <w:rsid w:val="00510627"/>
    <w:rsid w:val="0051161D"/>
    <w:rsid w:val="0051239D"/>
    <w:rsid w:val="00512A19"/>
    <w:rsid w:val="00513CAA"/>
    <w:rsid w:val="00516B16"/>
    <w:rsid w:val="00516C05"/>
    <w:rsid w:val="005171F1"/>
    <w:rsid w:val="005172A6"/>
    <w:rsid w:val="0051779B"/>
    <w:rsid w:val="00520AF6"/>
    <w:rsid w:val="00521AAE"/>
    <w:rsid w:val="00522C6B"/>
    <w:rsid w:val="00524048"/>
    <w:rsid w:val="005242A9"/>
    <w:rsid w:val="00526DC7"/>
    <w:rsid w:val="00527347"/>
    <w:rsid w:val="00527A63"/>
    <w:rsid w:val="00527C41"/>
    <w:rsid w:val="005315A7"/>
    <w:rsid w:val="0053250B"/>
    <w:rsid w:val="00533DBB"/>
    <w:rsid w:val="0053539B"/>
    <w:rsid w:val="005371E4"/>
    <w:rsid w:val="00542098"/>
    <w:rsid w:val="005427D5"/>
    <w:rsid w:val="00543CAD"/>
    <w:rsid w:val="00543F10"/>
    <w:rsid w:val="005442F9"/>
    <w:rsid w:val="00550495"/>
    <w:rsid w:val="00553B9A"/>
    <w:rsid w:val="005554FE"/>
    <w:rsid w:val="00557E0C"/>
    <w:rsid w:val="00560838"/>
    <w:rsid w:val="00570DD1"/>
    <w:rsid w:val="0057386E"/>
    <w:rsid w:val="00575FA2"/>
    <w:rsid w:val="00576170"/>
    <w:rsid w:val="0057632B"/>
    <w:rsid w:val="00581BE0"/>
    <w:rsid w:val="00584FB3"/>
    <w:rsid w:val="005872CB"/>
    <w:rsid w:val="00591080"/>
    <w:rsid w:val="00591206"/>
    <w:rsid w:val="00596D2B"/>
    <w:rsid w:val="005A03B1"/>
    <w:rsid w:val="005A3171"/>
    <w:rsid w:val="005A394F"/>
    <w:rsid w:val="005A7002"/>
    <w:rsid w:val="005B07EC"/>
    <w:rsid w:val="005B43D4"/>
    <w:rsid w:val="005B79DA"/>
    <w:rsid w:val="005C0246"/>
    <w:rsid w:val="005C02CA"/>
    <w:rsid w:val="005C0BE5"/>
    <w:rsid w:val="005C0D46"/>
    <w:rsid w:val="005C381D"/>
    <w:rsid w:val="005C3DFE"/>
    <w:rsid w:val="005C458D"/>
    <w:rsid w:val="005C5236"/>
    <w:rsid w:val="005C78B9"/>
    <w:rsid w:val="005D0379"/>
    <w:rsid w:val="005D37EF"/>
    <w:rsid w:val="005D605F"/>
    <w:rsid w:val="005E165A"/>
    <w:rsid w:val="005E275B"/>
    <w:rsid w:val="005E4949"/>
    <w:rsid w:val="005E4AEC"/>
    <w:rsid w:val="005E617C"/>
    <w:rsid w:val="005F28CC"/>
    <w:rsid w:val="005F7FA1"/>
    <w:rsid w:val="006006BF"/>
    <w:rsid w:val="00600DBA"/>
    <w:rsid w:val="00605232"/>
    <w:rsid w:val="0060794D"/>
    <w:rsid w:val="00612A3E"/>
    <w:rsid w:val="006133BD"/>
    <w:rsid w:val="006151C1"/>
    <w:rsid w:val="0061540F"/>
    <w:rsid w:val="00620F77"/>
    <w:rsid w:val="00621138"/>
    <w:rsid w:val="0062156D"/>
    <w:rsid w:val="00621F84"/>
    <w:rsid w:val="00623BAB"/>
    <w:rsid w:val="006311E5"/>
    <w:rsid w:val="006328AD"/>
    <w:rsid w:val="00633A40"/>
    <w:rsid w:val="00636278"/>
    <w:rsid w:val="00637CDE"/>
    <w:rsid w:val="0064209D"/>
    <w:rsid w:val="00643A17"/>
    <w:rsid w:val="00646593"/>
    <w:rsid w:val="00647C5C"/>
    <w:rsid w:val="00656BF7"/>
    <w:rsid w:val="006601BB"/>
    <w:rsid w:val="00660D53"/>
    <w:rsid w:val="00664819"/>
    <w:rsid w:val="00665572"/>
    <w:rsid w:val="006676EA"/>
    <w:rsid w:val="00671934"/>
    <w:rsid w:val="006755A0"/>
    <w:rsid w:val="00683FF2"/>
    <w:rsid w:val="006859BE"/>
    <w:rsid w:val="0068685F"/>
    <w:rsid w:val="00687784"/>
    <w:rsid w:val="00695144"/>
    <w:rsid w:val="00695729"/>
    <w:rsid w:val="006A240D"/>
    <w:rsid w:val="006A3817"/>
    <w:rsid w:val="006B1907"/>
    <w:rsid w:val="006B729F"/>
    <w:rsid w:val="006C054E"/>
    <w:rsid w:val="006C0B77"/>
    <w:rsid w:val="006C1900"/>
    <w:rsid w:val="006C3AEB"/>
    <w:rsid w:val="006C4AFE"/>
    <w:rsid w:val="006D2DD7"/>
    <w:rsid w:val="006D5D7A"/>
    <w:rsid w:val="006D64BC"/>
    <w:rsid w:val="006E616C"/>
    <w:rsid w:val="006E65B8"/>
    <w:rsid w:val="006E7A54"/>
    <w:rsid w:val="006F2295"/>
    <w:rsid w:val="006F26B1"/>
    <w:rsid w:val="006F6A03"/>
    <w:rsid w:val="00702181"/>
    <w:rsid w:val="00702F9B"/>
    <w:rsid w:val="00703104"/>
    <w:rsid w:val="00704DFE"/>
    <w:rsid w:val="007123BA"/>
    <w:rsid w:val="00713B23"/>
    <w:rsid w:val="00715CDF"/>
    <w:rsid w:val="00716180"/>
    <w:rsid w:val="007204D0"/>
    <w:rsid w:val="00720831"/>
    <w:rsid w:val="00722BF2"/>
    <w:rsid w:val="00723142"/>
    <w:rsid w:val="00723B93"/>
    <w:rsid w:val="00724A22"/>
    <w:rsid w:val="00731275"/>
    <w:rsid w:val="00733D02"/>
    <w:rsid w:val="007347BB"/>
    <w:rsid w:val="007351EC"/>
    <w:rsid w:val="0073721C"/>
    <w:rsid w:val="00742232"/>
    <w:rsid w:val="007436D7"/>
    <w:rsid w:val="00743F5B"/>
    <w:rsid w:val="00745003"/>
    <w:rsid w:val="00745709"/>
    <w:rsid w:val="00747B9F"/>
    <w:rsid w:val="00762200"/>
    <w:rsid w:val="0076280E"/>
    <w:rsid w:val="00767B19"/>
    <w:rsid w:val="00773204"/>
    <w:rsid w:val="00783E48"/>
    <w:rsid w:val="00783F56"/>
    <w:rsid w:val="00785CBE"/>
    <w:rsid w:val="007873E7"/>
    <w:rsid w:val="007923EE"/>
    <w:rsid w:val="00796580"/>
    <w:rsid w:val="00797B36"/>
    <w:rsid w:val="007A2BBF"/>
    <w:rsid w:val="007A3DD4"/>
    <w:rsid w:val="007A624C"/>
    <w:rsid w:val="007A63FF"/>
    <w:rsid w:val="007A65D2"/>
    <w:rsid w:val="007B120C"/>
    <w:rsid w:val="007B1598"/>
    <w:rsid w:val="007B1AA2"/>
    <w:rsid w:val="007B326C"/>
    <w:rsid w:val="007B456C"/>
    <w:rsid w:val="007C17C5"/>
    <w:rsid w:val="007C3495"/>
    <w:rsid w:val="007C3928"/>
    <w:rsid w:val="007C61CE"/>
    <w:rsid w:val="007D10E5"/>
    <w:rsid w:val="007D45FA"/>
    <w:rsid w:val="007D634D"/>
    <w:rsid w:val="007D67E5"/>
    <w:rsid w:val="007E13C4"/>
    <w:rsid w:val="007E1E2A"/>
    <w:rsid w:val="007E24E8"/>
    <w:rsid w:val="007E33AA"/>
    <w:rsid w:val="007E4989"/>
    <w:rsid w:val="007E583B"/>
    <w:rsid w:val="007E5DBB"/>
    <w:rsid w:val="007F2531"/>
    <w:rsid w:val="007F30B0"/>
    <w:rsid w:val="007F600C"/>
    <w:rsid w:val="007F79D1"/>
    <w:rsid w:val="0080010A"/>
    <w:rsid w:val="008035F7"/>
    <w:rsid w:val="00805F3E"/>
    <w:rsid w:val="008070D3"/>
    <w:rsid w:val="00812188"/>
    <w:rsid w:val="00820163"/>
    <w:rsid w:val="00822E08"/>
    <w:rsid w:val="008242FF"/>
    <w:rsid w:val="0082647E"/>
    <w:rsid w:val="00832102"/>
    <w:rsid w:val="00833A64"/>
    <w:rsid w:val="00835B41"/>
    <w:rsid w:val="00837BBD"/>
    <w:rsid w:val="0084188A"/>
    <w:rsid w:val="00841AC8"/>
    <w:rsid w:val="00841C94"/>
    <w:rsid w:val="00842944"/>
    <w:rsid w:val="00842C6D"/>
    <w:rsid w:val="0084413C"/>
    <w:rsid w:val="0084436A"/>
    <w:rsid w:val="00844DFF"/>
    <w:rsid w:val="0084684B"/>
    <w:rsid w:val="008479AB"/>
    <w:rsid w:val="0085003F"/>
    <w:rsid w:val="00850E49"/>
    <w:rsid w:val="008565AD"/>
    <w:rsid w:val="00856BB9"/>
    <w:rsid w:val="008619B5"/>
    <w:rsid w:val="00862EEB"/>
    <w:rsid w:val="008646E2"/>
    <w:rsid w:val="00870751"/>
    <w:rsid w:val="00870922"/>
    <w:rsid w:val="008715BF"/>
    <w:rsid w:val="00872DFA"/>
    <w:rsid w:val="00874262"/>
    <w:rsid w:val="00875955"/>
    <w:rsid w:val="008768C7"/>
    <w:rsid w:val="008809CE"/>
    <w:rsid w:val="00880B87"/>
    <w:rsid w:val="00882319"/>
    <w:rsid w:val="00883D65"/>
    <w:rsid w:val="008858A5"/>
    <w:rsid w:val="00887E34"/>
    <w:rsid w:val="00890EEF"/>
    <w:rsid w:val="00892C91"/>
    <w:rsid w:val="00893949"/>
    <w:rsid w:val="00896549"/>
    <w:rsid w:val="008A2B7D"/>
    <w:rsid w:val="008A4516"/>
    <w:rsid w:val="008A76A0"/>
    <w:rsid w:val="008B2E0D"/>
    <w:rsid w:val="008B2FDF"/>
    <w:rsid w:val="008C2C2A"/>
    <w:rsid w:val="008C49BE"/>
    <w:rsid w:val="008C6B71"/>
    <w:rsid w:val="008D47BF"/>
    <w:rsid w:val="008D6085"/>
    <w:rsid w:val="008D6786"/>
    <w:rsid w:val="008D7CB7"/>
    <w:rsid w:val="008E5095"/>
    <w:rsid w:val="008E732F"/>
    <w:rsid w:val="008F000D"/>
    <w:rsid w:val="008F301E"/>
    <w:rsid w:val="008F4CB4"/>
    <w:rsid w:val="008F5BBE"/>
    <w:rsid w:val="008F7971"/>
    <w:rsid w:val="009022E9"/>
    <w:rsid w:val="0090260D"/>
    <w:rsid w:val="00907881"/>
    <w:rsid w:val="00910CB2"/>
    <w:rsid w:val="0091146D"/>
    <w:rsid w:val="00912F19"/>
    <w:rsid w:val="009133B1"/>
    <w:rsid w:val="009178DD"/>
    <w:rsid w:val="009210D4"/>
    <w:rsid w:val="00922C48"/>
    <w:rsid w:val="009248A6"/>
    <w:rsid w:val="00924E79"/>
    <w:rsid w:val="009260CB"/>
    <w:rsid w:val="00931201"/>
    <w:rsid w:val="009323C4"/>
    <w:rsid w:val="00933D60"/>
    <w:rsid w:val="0093466E"/>
    <w:rsid w:val="00936D83"/>
    <w:rsid w:val="009376CD"/>
    <w:rsid w:val="00937C24"/>
    <w:rsid w:val="00940723"/>
    <w:rsid w:val="00941D71"/>
    <w:rsid w:val="0094286B"/>
    <w:rsid w:val="009454AB"/>
    <w:rsid w:val="009455E4"/>
    <w:rsid w:val="00945BC6"/>
    <w:rsid w:val="00950206"/>
    <w:rsid w:val="00952720"/>
    <w:rsid w:val="009528A0"/>
    <w:rsid w:val="00955425"/>
    <w:rsid w:val="0095556B"/>
    <w:rsid w:val="009566E2"/>
    <w:rsid w:val="00957C5D"/>
    <w:rsid w:val="009649D1"/>
    <w:rsid w:val="009706FD"/>
    <w:rsid w:val="00975415"/>
    <w:rsid w:val="0098201F"/>
    <w:rsid w:val="00982581"/>
    <w:rsid w:val="0099041F"/>
    <w:rsid w:val="00992195"/>
    <w:rsid w:val="009969FB"/>
    <w:rsid w:val="009A5EBB"/>
    <w:rsid w:val="009B4A52"/>
    <w:rsid w:val="009B7F0C"/>
    <w:rsid w:val="009C1243"/>
    <w:rsid w:val="009C4587"/>
    <w:rsid w:val="009C709C"/>
    <w:rsid w:val="009D123F"/>
    <w:rsid w:val="009D2D65"/>
    <w:rsid w:val="009D59B1"/>
    <w:rsid w:val="009D6C65"/>
    <w:rsid w:val="009E10E6"/>
    <w:rsid w:val="009E3448"/>
    <w:rsid w:val="009E54F3"/>
    <w:rsid w:val="009F5849"/>
    <w:rsid w:val="009F6C9A"/>
    <w:rsid w:val="009F701F"/>
    <w:rsid w:val="009F7A03"/>
    <w:rsid w:val="00A01D27"/>
    <w:rsid w:val="00A03270"/>
    <w:rsid w:val="00A0410E"/>
    <w:rsid w:val="00A0652B"/>
    <w:rsid w:val="00A06EF0"/>
    <w:rsid w:val="00A07EB5"/>
    <w:rsid w:val="00A1295A"/>
    <w:rsid w:val="00A14568"/>
    <w:rsid w:val="00A177C8"/>
    <w:rsid w:val="00A24C6A"/>
    <w:rsid w:val="00A25BEC"/>
    <w:rsid w:val="00A25E71"/>
    <w:rsid w:val="00A26177"/>
    <w:rsid w:val="00A3008F"/>
    <w:rsid w:val="00A316C0"/>
    <w:rsid w:val="00A36857"/>
    <w:rsid w:val="00A36AC1"/>
    <w:rsid w:val="00A418B6"/>
    <w:rsid w:val="00A420B6"/>
    <w:rsid w:val="00A4213E"/>
    <w:rsid w:val="00A42248"/>
    <w:rsid w:val="00A46ADC"/>
    <w:rsid w:val="00A516C5"/>
    <w:rsid w:val="00A526C6"/>
    <w:rsid w:val="00A54B42"/>
    <w:rsid w:val="00A55290"/>
    <w:rsid w:val="00A57717"/>
    <w:rsid w:val="00A5793E"/>
    <w:rsid w:val="00A606EA"/>
    <w:rsid w:val="00A64201"/>
    <w:rsid w:val="00A70A1C"/>
    <w:rsid w:val="00A7138E"/>
    <w:rsid w:val="00A7189A"/>
    <w:rsid w:val="00A71C7C"/>
    <w:rsid w:val="00A72399"/>
    <w:rsid w:val="00A72D09"/>
    <w:rsid w:val="00A7431A"/>
    <w:rsid w:val="00A81985"/>
    <w:rsid w:val="00A8494B"/>
    <w:rsid w:val="00A86483"/>
    <w:rsid w:val="00A90C02"/>
    <w:rsid w:val="00A91529"/>
    <w:rsid w:val="00AA0FF4"/>
    <w:rsid w:val="00AA26DB"/>
    <w:rsid w:val="00AA471C"/>
    <w:rsid w:val="00AB255B"/>
    <w:rsid w:val="00AB2803"/>
    <w:rsid w:val="00AB2FB8"/>
    <w:rsid w:val="00AB38DF"/>
    <w:rsid w:val="00AB5D14"/>
    <w:rsid w:val="00AB638B"/>
    <w:rsid w:val="00AC1923"/>
    <w:rsid w:val="00AC23E5"/>
    <w:rsid w:val="00AD12A9"/>
    <w:rsid w:val="00AD151F"/>
    <w:rsid w:val="00AD24CF"/>
    <w:rsid w:val="00AD366B"/>
    <w:rsid w:val="00AE279D"/>
    <w:rsid w:val="00AE3BD3"/>
    <w:rsid w:val="00AE45ED"/>
    <w:rsid w:val="00AE79A9"/>
    <w:rsid w:val="00AF11A5"/>
    <w:rsid w:val="00AF48F0"/>
    <w:rsid w:val="00AF6205"/>
    <w:rsid w:val="00B00495"/>
    <w:rsid w:val="00B005C1"/>
    <w:rsid w:val="00B00F4F"/>
    <w:rsid w:val="00B03C17"/>
    <w:rsid w:val="00B11FF7"/>
    <w:rsid w:val="00B12905"/>
    <w:rsid w:val="00B200E1"/>
    <w:rsid w:val="00B20892"/>
    <w:rsid w:val="00B20B38"/>
    <w:rsid w:val="00B21009"/>
    <w:rsid w:val="00B2134E"/>
    <w:rsid w:val="00B21F81"/>
    <w:rsid w:val="00B2402B"/>
    <w:rsid w:val="00B262D0"/>
    <w:rsid w:val="00B30512"/>
    <w:rsid w:val="00B32E7F"/>
    <w:rsid w:val="00B36F60"/>
    <w:rsid w:val="00B40511"/>
    <w:rsid w:val="00B433C5"/>
    <w:rsid w:val="00B44B53"/>
    <w:rsid w:val="00B46A67"/>
    <w:rsid w:val="00B46AF4"/>
    <w:rsid w:val="00B51587"/>
    <w:rsid w:val="00B64855"/>
    <w:rsid w:val="00B65AD6"/>
    <w:rsid w:val="00B668C2"/>
    <w:rsid w:val="00B677F1"/>
    <w:rsid w:val="00B72A24"/>
    <w:rsid w:val="00B76944"/>
    <w:rsid w:val="00B81FA9"/>
    <w:rsid w:val="00B83CE9"/>
    <w:rsid w:val="00B85F8F"/>
    <w:rsid w:val="00B915B7"/>
    <w:rsid w:val="00B92003"/>
    <w:rsid w:val="00B941E1"/>
    <w:rsid w:val="00B95F81"/>
    <w:rsid w:val="00B973E7"/>
    <w:rsid w:val="00BA1832"/>
    <w:rsid w:val="00BA2BDB"/>
    <w:rsid w:val="00BA6D0C"/>
    <w:rsid w:val="00BB01AC"/>
    <w:rsid w:val="00BB0752"/>
    <w:rsid w:val="00BB1DD1"/>
    <w:rsid w:val="00BB37B0"/>
    <w:rsid w:val="00BB6034"/>
    <w:rsid w:val="00BB6556"/>
    <w:rsid w:val="00BB6AD0"/>
    <w:rsid w:val="00BB6FDA"/>
    <w:rsid w:val="00BC1E7E"/>
    <w:rsid w:val="00BC4AF5"/>
    <w:rsid w:val="00BC5A41"/>
    <w:rsid w:val="00BC6FF0"/>
    <w:rsid w:val="00BC76F3"/>
    <w:rsid w:val="00BD1068"/>
    <w:rsid w:val="00BD2F78"/>
    <w:rsid w:val="00BD6671"/>
    <w:rsid w:val="00BE1DC6"/>
    <w:rsid w:val="00BE6759"/>
    <w:rsid w:val="00BF0B7F"/>
    <w:rsid w:val="00BF5908"/>
    <w:rsid w:val="00C01222"/>
    <w:rsid w:val="00C02B8A"/>
    <w:rsid w:val="00C03D24"/>
    <w:rsid w:val="00C04B06"/>
    <w:rsid w:val="00C04FFF"/>
    <w:rsid w:val="00C056B8"/>
    <w:rsid w:val="00C05AEE"/>
    <w:rsid w:val="00C05BD9"/>
    <w:rsid w:val="00C06E30"/>
    <w:rsid w:val="00C11295"/>
    <w:rsid w:val="00C11494"/>
    <w:rsid w:val="00C1247F"/>
    <w:rsid w:val="00C14BE2"/>
    <w:rsid w:val="00C14F29"/>
    <w:rsid w:val="00C209AF"/>
    <w:rsid w:val="00C22103"/>
    <w:rsid w:val="00C256F1"/>
    <w:rsid w:val="00C27112"/>
    <w:rsid w:val="00C306F4"/>
    <w:rsid w:val="00C32C62"/>
    <w:rsid w:val="00C36E20"/>
    <w:rsid w:val="00C3785D"/>
    <w:rsid w:val="00C4307A"/>
    <w:rsid w:val="00C4496B"/>
    <w:rsid w:val="00C4601E"/>
    <w:rsid w:val="00C47750"/>
    <w:rsid w:val="00C55A12"/>
    <w:rsid w:val="00C562B5"/>
    <w:rsid w:val="00C57057"/>
    <w:rsid w:val="00C603FC"/>
    <w:rsid w:val="00C6277A"/>
    <w:rsid w:val="00C64486"/>
    <w:rsid w:val="00C670CF"/>
    <w:rsid w:val="00C67D3B"/>
    <w:rsid w:val="00C7348D"/>
    <w:rsid w:val="00C73E1E"/>
    <w:rsid w:val="00C76CFB"/>
    <w:rsid w:val="00C77339"/>
    <w:rsid w:val="00C776E2"/>
    <w:rsid w:val="00C8097E"/>
    <w:rsid w:val="00C84402"/>
    <w:rsid w:val="00C84751"/>
    <w:rsid w:val="00C8523C"/>
    <w:rsid w:val="00C85947"/>
    <w:rsid w:val="00C86BB1"/>
    <w:rsid w:val="00C8758E"/>
    <w:rsid w:val="00C90B46"/>
    <w:rsid w:val="00C92610"/>
    <w:rsid w:val="00C93787"/>
    <w:rsid w:val="00C949F0"/>
    <w:rsid w:val="00CA0161"/>
    <w:rsid w:val="00CA1B78"/>
    <w:rsid w:val="00CA2956"/>
    <w:rsid w:val="00CB0B51"/>
    <w:rsid w:val="00CB27E0"/>
    <w:rsid w:val="00CB5B31"/>
    <w:rsid w:val="00CB6FB5"/>
    <w:rsid w:val="00CB742D"/>
    <w:rsid w:val="00CC30D3"/>
    <w:rsid w:val="00CC6A4F"/>
    <w:rsid w:val="00CD0677"/>
    <w:rsid w:val="00CD2CE6"/>
    <w:rsid w:val="00CD4189"/>
    <w:rsid w:val="00CD4D2D"/>
    <w:rsid w:val="00CD70C2"/>
    <w:rsid w:val="00CE28CF"/>
    <w:rsid w:val="00CE7E1F"/>
    <w:rsid w:val="00D00168"/>
    <w:rsid w:val="00D05F82"/>
    <w:rsid w:val="00D06105"/>
    <w:rsid w:val="00D123C2"/>
    <w:rsid w:val="00D14D47"/>
    <w:rsid w:val="00D17E38"/>
    <w:rsid w:val="00D21DFF"/>
    <w:rsid w:val="00D225E3"/>
    <w:rsid w:val="00D235F4"/>
    <w:rsid w:val="00D23959"/>
    <w:rsid w:val="00D27CC4"/>
    <w:rsid w:val="00D3071F"/>
    <w:rsid w:val="00D32BAE"/>
    <w:rsid w:val="00D332D8"/>
    <w:rsid w:val="00D34217"/>
    <w:rsid w:val="00D35830"/>
    <w:rsid w:val="00D40F4F"/>
    <w:rsid w:val="00D452E7"/>
    <w:rsid w:val="00D45312"/>
    <w:rsid w:val="00D52EB5"/>
    <w:rsid w:val="00D5316C"/>
    <w:rsid w:val="00D61255"/>
    <w:rsid w:val="00D61358"/>
    <w:rsid w:val="00D61B37"/>
    <w:rsid w:val="00D64381"/>
    <w:rsid w:val="00D654AB"/>
    <w:rsid w:val="00D73B81"/>
    <w:rsid w:val="00D74285"/>
    <w:rsid w:val="00D75A30"/>
    <w:rsid w:val="00D75C24"/>
    <w:rsid w:val="00D76E02"/>
    <w:rsid w:val="00D77904"/>
    <w:rsid w:val="00D833A3"/>
    <w:rsid w:val="00D846AF"/>
    <w:rsid w:val="00D86078"/>
    <w:rsid w:val="00D92AAE"/>
    <w:rsid w:val="00D94862"/>
    <w:rsid w:val="00D95211"/>
    <w:rsid w:val="00D976E7"/>
    <w:rsid w:val="00DA28D3"/>
    <w:rsid w:val="00DA3ADE"/>
    <w:rsid w:val="00DA6773"/>
    <w:rsid w:val="00DA7404"/>
    <w:rsid w:val="00DB077B"/>
    <w:rsid w:val="00DB2481"/>
    <w:rsid w:val="00DB24E1"/>
    <w:rsid w:val="00DB322D"/>
    <w:rsid w:val="00DB7546"/>
    <w:rsid w:val="00DB7E54"/>
    <w:rsid w:val="00DC25B3"/>
    <w:rsid w:val="00DC4494"/>
    <w:rsid w:val="00DC665E"/>
    <w:rsid w:val="00DC7ADF"/>
    <w:rsid w:val="00DD5B5A"/>
    <w:rsid w:val="00DD675D"/>
    <w:rsid w:val="00DD68A1"/>
    <w:rsid w:val="00DE1BA0"/>
    <w:rsid w:val="00DE2237"/>
    <w:rsid w:val="00DE25A2"/>
    <w:rsid w:val="00DE3502"/>
    <w:rsid w:val="00DE45EB"/>
    <w:rsid w:val="00DE6E49"/>
    <w:rsid w:val="00DE6FF0"/>
    <w:rsid w:val="00DF0E43"/>
    <w:rsid w:val="00DF1511"/>
    <w:rsid w:val="00DF6547"/>
    <w:rsid w:val="00E0068F"/>
    <w:rsid w:val="00E016A2"/>
    <w:rsid w:val="00E02910"/>
    <w:rsid w:val="00E0351B"/>
    <w:rsid w:val="00E11232"/>
    <w:rsid w:val="00E13F95"/>
    <w:rsid w:val="00E1775A"/>
    <w:rsid w:val="00E261E1"/>
    <w:rsid w:val="00E2768F"/>
    <w:rsid w:val="00E36629"/>
    <w:rsid w:val="00E37CB4"/>
    <w:rsid w:val="00E40058"/>
    <w:rsid w:val="00E41A5D"/>
    <w:rsid w:val="00E44881"/>
    <w:rsid w:val="00E4532F"/>
    <w:rsid w:val="00E46C23"/>
    <w:rsid w:val="00E46F0A"/>
    <w:rsid w:val="00E62F61"/>
    <w:rsid w:val="00E6523F"/>
    <w:rsid w:val="00E6649C"/>
    <w:rsid w:val="00E71CE6"/>
    <w:rsid w:val="00E72BF7"/>
    <w:rsid w:val="00E74554"/>
    <w:rsid w:val="00E76776"/>
    <w:rsid w:val="00E76F77"/>
    <w:rsid w:val="00E838AD"/>
    <w:rsid w:val="00E841A0"/>
    <w:rsid w:val="00E847BA"/>
    <w:rsid w:val="00E90640"/>
    <w:rsid w:val="00E9258B"/>
    <w:rsid w:val="00E97BDC"/>
    <w:rsid w:val="00EA1463"/>
    <w:rsid w:val="00EA1CCB"/>
    <w:rsid w:val="00EA43A9"/>
    <w:rsid w:val="00EA59DF"/>
    <w:rsid w:val="00EA7BF7"/>
    <w:rsid w:val="00EB01D2"/>
    <w:rsid w:val="00EB047C"/>
    <w:rsid w:val="00EB0829"/>
    <w:rsid w:val="00EB29F1"/>
    <w:rsid w:val="00EB39B2"/>
    <w:rsid w:val="00EB71FA"/>
    <w:rsid w:val="00EB75DC"/>
    <w:rsid w:val="00EC1254"/>
    <w:rsid w:val="00EC4F4E"/>
    <w:rsid w:val="00EC5E21"/>
    <w:rsid w:val="00EC6288"/>
    <w:rsid w:val="00ED29A9"/>
    <w:rsid w:val="00ED3A23"/>
    <w:rsid w:val="00ED4378"/>
    <w:rsid w:val="00ED4F24"/>
    <w:rsid w:val="00ED7CB9"/>
    <w:rsid w:val="00ED7DA8"/>
    <w:rsid w:val="00EE4070"/>
    <w:rsid w:val="00EE5AB5"/>
    <w:rsid w:val="00EE62A2"/>
    <w:rsid w:val="00EF01D1"/>
    <w:rsid w:val="00F02C01"/>
    <w:rsid w:val="00F05F29"/>
    <w:rsid w:val="00F102A4"/>
    <w:rsid w:val="00F119D0"/>
    <w:rsid w:val="00F12C76"/>
    <w:rsid w:val="00F159E0"/>
    <w:rsid w:val="00F168F7"/>
    <w:rsid w:val="00F17183"/>
    <w:rsid w:val="00F17D69"/>
    <w:rsid w:val="00F17F40"/>
    <w:rsid w:val="00F202A1"/>
    <w:rsid w:val="00F22F8A"/>
    <w:rsid w:val="00F23F27"/>
    <w:rsid w:val="00F24BA1"/>
    <w:rsid w:val="00F301D8"/>
    <w:rsid w:val="00F309FC"/>
    <w:rsid w:val="00F319BE"/>
    <w:rsid w:val="00F31B45"/>
    <w:rsid w:val="00F34343"/>
    <w:rsid w:val="00F36B75"/>
    <w:rsid w:val="00F37FD5"/>
    <w:rsid w:val="00F4525D"/>
    <w:rsid w:val="00F45A71"/>
    <w:rsid w:val="00F45CF7"/>
    <w:rsid w:val="00F46C52"/>
    <w:rsid w:val="00F4739B"/>
    <w:rsid w:val="00F50BF3"/>
    <w:rsid w:val="00F52B61"/>
    <w:rsid w:val="00F52E48"/>
    <w:rsid w:val="00F55010"/>
    <w:rsid w:val="00F55864"/>
    <w:rsid w:val="00F613E8"/>
    <w:rsid w:val="00F6172B"/>
    <w:rsid w:val="00F61B7A"/>
    <w:rsid w:val="00F6307C"/>
    <w:rsid w:val="00F65E49"/>
    <w:rsid w:val="00F6644F"/>
    <w:rsid w:val="00F8175B"/>
    <w:rsid w:val="00F819C3"/>
    <w:rsid w:val="00F837BE"/>
    <w:rsid w:val="00F84B2F"/>
    <w:rsid w:val="00F86112"/>
    <w:rsid w:val="00F90EAF"/>
    <w:rsid w:val="00F90F9D"/>
    <w:rsid w:val="00F92A22"/>
    <w:rsid w:val="00F949D5"/>
    <w:rsid w:val="00F961BB"/>
    <w:rsid w:val="00F96C26"/>
    <w:rsid w:val="00F96E74"/>
    <w:rsid w:val="00FA2062"/>
    <w:rsid w:val="00FB001F"/>
    <w:rsid w:val="00FB26E3"/>
    <w:rsid w:val="00FB73C6"/>
    <w:rsid w:val="00FB750B"/>
    <w:rsid w:val="00FC0874"/>
    <w:rsid w:val="00FC191C"/>
    <w:rsid w:val="00FC2AAF"/>
    <w:rsid w:val="00FC465D"/>
    <w:rsid w:val="00FC55AF"/>
    <w:rsid w:val="00FD0FE3"/>
    <w:rsid w:val="00FD1760"/>
    <w:rsid w:val="00FD3B62"/>
    <w:rsid w:val="00FD665C"/>
    <w:rsid w:val="00FD7C69"/>
    <w:rsid w:val="00FD7E23"/>
    <w:rsid w:val="00FE07E8"/>
    <w:rsid w:val="00FE091C"/>
    <w:rsid w:val="00FE1C12"/>
    <w:rsid w:val="00FE1EB6"/>
    <w:rsid w:val="00FE46B8"/>
    <w:rsid w:val="00FE5461"/>
    <w:rsid w:val="00FF129F"/>
    <w:rsid w:val="00FF441E"/>
    <w:rsid w:val="00FF4958"/>
    <w:rsid w:val="00FF4C7A"/>
    <w:rsid w:val="00FF5661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41C79"/>
  <w15:docId w15:val="{0B64E66D-0708-4922-B5F6-47D4B896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05F"/>
    <w:pPr>
      <w:spacing w:line="240" w:lineRule="auto"/>
    </w:pPr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E28CF"/>
    <w:pPr>
      <w:ind w:left="720"/>
      <w:contextualSpacing/>
    </w:pPr>
  </w:style>
  <w:style w:type="table" w:styleId="Tabelgril">
    <w:name w:val="Table Grid"/>
    <w:basedOn w:val="TabelNormal"/>
    <w:uiPriority w:val="39"/>
    <w:rsid w:val="00E36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056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056B8"/>
    <w:rPr>
      <w:rFonts w:ascii="Segoe UI" w:hAnsi="Segoe UI" w:cs="Segoe UI"/>
      <w:sz w:val="18"/>
      <w:szCs w:val="18"/>
    </w:rPr>
  </w:style>
  <w:style w:type="character" w:styleId="Referincomentariu">
    <w:name w:val="annotation reference"/>
    <w:basedOn w:val="Fontdeparagrafimplicit"/>
    <w:uiPriority w:val="99"/>
    <w:semiHidden/>
    <w:unhideWhenUsed/>
    <w:rsid w:val="00EB71F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EB71FA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EB71FA"/>
    <w:rPr>
      <w:rFonts w:ascii="Times New Roman" w:hAnsi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B71FA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B71FA"/>
    <w:rPr>
      <w:rFonts w:ascii="Times New Roman" w:hAnsi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21138"/>
    <w:rPr>
      <w:rFonts w:cs="Times New Roman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030E29"/>
    <w:pPr>
      <w:tabs>
        <w:tab w:val="center" w:pos="4703"/>
        <w:tab w:val="right" w:pos="9406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030E29"/>
    <w:rPr>
      <w:rFonts w:ascii="Times New Roman" w:hAnsi="Times New Roman"/>
      <w:sz w:val="28"/>
    </w:rPr>
  </w:style>
  <w:style w:type="paragraph" w:styleId="Subsol">
    <w:name w:val="footer"/>
    <w:basedOn w:val="Normal"/>
    <w:link w:val="SubsolCaracter"/>
    <w:uiPriority w:val="99"/>
    <w:unhideWhenUsed/>
    <w:rsid w:val="00030E29"/>
    <w:pPr>
      <w:tabs>
        <w:tab w:val="center" w:pos="4703"/>
        <w:tab w:val="right" w:pos="9406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030E29"/>
    <w:rPr>
      <w:rFonts w:ascii="Times New Roman" w:hAnsi="Times New Roman"/>
      <w:sz w:val="28"/>
    </w:rPr>
  </w:style>
  <w:style w:type="character" w:styleId="Hyperlink">
    <w:name w:val="Hyperlink"/>
    <w:basedOn w:val="Fontdeparagrafimplicit"/>
    <w:uiPriority w:val="99"/>
    <w:unhideWhenUsed/>
    <w:rsid w:val="00A849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860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8745204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691984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350353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6135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0284606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3994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5725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359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7824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11000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035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981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8333521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0784507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420761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0792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656646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6341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2179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3207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8251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693265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601837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475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1820651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0751496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57508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6834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278257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3359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4550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3799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78708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3385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401560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8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106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4421636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51625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66191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1987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970744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4149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5854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7474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5624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71801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57066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9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657">
          <w:marLeft w:val="300"/>
          <w:marRight w:val="9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512933">
          <w:marLeft w:val="0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477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5250184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515857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2157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0730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257872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7851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3366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0815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6273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3131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361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1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921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449282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684738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059253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2544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8754577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6017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285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8962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1186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7708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64146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7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73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2361951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5491028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185204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3646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41402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0393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6979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3112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9923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21893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95353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8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386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2464120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358467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831365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0379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737351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5901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6358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42756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0831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05631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6395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4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702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1982455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704096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329237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502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09512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7662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1004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7690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8656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99767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2138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1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560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3785389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351002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7363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9761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1223299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3255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4795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0895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7080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14077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29074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7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282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3889365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805754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74710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2467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312877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0094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998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31338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2307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43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90120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6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53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5994217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2558403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60213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5158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731053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3221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0967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7616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4308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34094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941184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425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8078021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015798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76725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4781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1843887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7699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272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0612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94526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11512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7529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8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761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6256674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183796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500350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9524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7847702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7029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55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2082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8247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5934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953291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1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65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3598915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922530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649885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9743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968558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0830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6745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0216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1635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6391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44573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242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3098740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42378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08950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8504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521041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9592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1192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1293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8644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13683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43280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1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5CF4A-F312-4711-89C7-0BFD1928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1521</Words>
  <Characters>8674</Characters>
  <Application>Microsoft Office Word</Application>
  <DocSecurity>0</DocSecurity>
  <Lines>72</Lines>
  <Paragraphs>20</Paragraphs>
  <ScaleCrop>false</ScaleCrop>
  <HeadingPairs>
    <vt:vector size="8" baseType="variant">
      <vt:variant>
        <vt:lpstr>Titlu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pislaru ion</dc:creator>
  <cp:lastModifiedBy>Lilia, Radul</cp:lastModifiedBy>
  <cp:revision>2</cp:revision>
  <cp:lastPrinted>2024-01-25T13:17:00Z</cp:lastPrinted>
  <dcterms:created xsi:type="dcterms:W3CDTF">2026-02-25T14:55:00Z</dcterms:created>
  <dcterms:modified xsi:type="dcterms:W3CDTF">2026-02-25T14:55:00Z</dcterms:modified>
</cp:coreProperties>
</file>