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8490D" w14:textId="102AB511" w:rsidR="00663BAF" w:rsidRPr="004C11E1" w:rsidRDefault="00663BAF" w:rsidP="00D56B54">
      <w:pPr>
        <w:jc w:val="center"/>
        <w:rPr>
          <w:b/>
          <w:bCs/>
          <w:lang w:val="en-GB"/>
        </w:rPr>
      </w:pPr>
      <w:r w:rsidRPr="004C11E1">
        <w:rPr>
          <w:b/>
          <w:bCs/>
        </w:rPr>
        <w:t>ACORDUL AFD N° CMD1011 01 B</w:t>
      </w:r>
    </w:p>
    <w:p w14:paraId="5F575109" w14:textId="77777777" w:rsidR="00663BAF" w:rsidRPr="004C11E1" w:rsidRDefault="003B0A23" w:rsidP="003B0A23">
      <w:pPr>
        <w:tabs>
          <w:tab w:val="right" w:pos="8931"/>
        </w:tabs>
        <w:jc w:val="left"/>
        <w:rPr>
          <w:b/>
          <w:bCs/>
          <w:u w:val="single"/>
          <w:lang w:val="en-GB"/>
        </w:rPr>
      </w:pPr>
      <w:r w:rsidRPr="004C11E1">
        <w:rPr>
          <w:b/>
          <w:bCs/>
          <w:u w:val="single"/>
        </w:rPr>
        <w:tab/>
      </w:r>
    </w:p>
    <w:p w14:paraId="33CCB3E4" w14:textId="77777777" w:rsidR="00663BAF" w:rsidRPr="004C11E1" w:rsidRDefault="00663BAF" w:rsidP="00D56B54">
      <w:pPr>
        <w:jc w:val="center"/>
        <w:rPr>
          <w:b/>
          <w:bCs/>
          <w:u w:val="single"/>
          <w:lang w:val="en-GB"/>
        </w:rPr>
      </w:pPr>
      <w:r w:rsidRPr="004C11E1">
        <w:rPr>
          <w:b/>
          <w:bCs/>
          <w:u w:val="single"/>
        </w:rPr>
        <w:t>PROIECT</w:t>
      </w:r>
    </w:p>
    <w:p w14:paraId="4F1E01B3" w14:textId="77777777" w:rsidR="00663BAF" w:rsidRPr="004C11E1" w:rsidRDefault="00663BAF" w:rsidP="00D56B54">
      <w:pPr>
        <w:jc w:val="center"/>
        <w:rPr>
          <w:b/>
          <w:bCs/>
          <w:lang w:val="en-GB"/>
        </w:rPr>
      </w:pPr>
      <w:r w:rsidRPr="004C11E1">
        <w:rPr>
          <w:b/>
          <w:bCs/>
        </w:rPr>
        <w:t>CONTRACT DE FACILITATE DE CREDIT</w:t>
      </w:r>
    </w:p>
    <w:p w14:paraId="4D3421FE" w14:textId="77777777" w:rsidR="00663BAF" w:rsidRPr="004C11E1" w:rsidRDefault="00663BAF" w:rsidP="00D56B54">
      <w:pPr>
        <w:jc w:val="center"/>
        <w:rPr>
          <w:b/>
          <w:bCs/>
          <w:lang w:val="en-GB"/>
        </w:rPr>
      </w:pPr>
      <w:proofErr w:type="gramStart"/>
      <w:r w:rsidRPr="004C11E1">
        <w:rPr>
          <w:b/>
          <w:bCs/>
        </w:rPr>
        <w:t>datat</w:t>
      </w:r>
      <w:proofErr w:type="gramEnd"/>
      <w:r w:rsidRPr="004C11E1">
        <w:rPr>
          <w:b/>
          <w:bCs/>
        </w:rPr>
        <w:t xml:space="preserve"> din [●]</w:t>
      </w:r>
    </w:p>
    <w:p w14:paraId="6408F1AD" w14:textId="77777777" w:rsidR="00663BAF" w:rsidRPr="004C11E1" w:rsidRDefault="00663BAF" w:rsidP="00D56B54">
      <w:pPr>
        <w:jc w:val="center"/>
        <w:rPr>
          <w:b/>
          <w:bCs/>
        </w:rPr>
      </w:pPr>
      <w:proofErr w:type="gramStart"/>
      <w:r w:rsidRPr="004C11E1">
        <w:rPr>
          <w:b/>
          <w:bCs/>
        </w:rPr>
        <w:t>între</w:t>
      </w:r>
      <w:proofErr w:type="gramEnd"/>
    </w:p>
    <w:p w14:paraId="462C62F9" w14:textId="77777777" w:rsidR="00663BAF" w:rsidRPr="004C11E1" w:rsidRDefault="00663BAF" w:rsidP="00D56B54">
      <w:pPr>
        <w:jc w:val="center"/>
        <w:rPr>
          <w:b/>
          <w:bCs/>
        </w:rPr>
      </w:pPr>
      <w:r w:rsidRPr="004C11E1">
        <w:rPr>
          <w:b/>
          <w:bCs/>
        </w:rPr>
        <w:t>AGENȚIA FRANCEZĂ DE DEZVOLTARE</w:t>
      </w:r>
    </w:p>
    <w:p w14:paraId="2FDDBE3A" w14:textId="77777777" w:rsidR="00663BAF" w:rsidRPr="004C11E1" w:rsidRDefault="00663BAF" w:rsidP="00D56B54">
      <w:pPr>
        <w:jc w:val="center"/>
      </w:pPr>
      <w:r w:rsidRPr="004C11E1">
        <w:t>Creditorul</w:t>
      </w:r>
    </w:p>
    <w:p w14:paraId="68D793C1" w14:textId="77777777" w:rsidR="00663BAF" w:rsidRPr="004C11E1" w:rsidRDefault="00663BAF" w:rsidP="00D56B54">
      <w:pPr>
        <w:jc w:val="center"/>
        <w:rPr>
          <w:lang w:val="en-GB"/>
        </w:rPr>
      </w:pPr>
      <w:proofErr w:type="gramStart"/>
      <w:r w:rsidRPr="004C11E1">
        <w:rPr>
          <w:b/>
          <w:bCs/>
        </w:rPr>
        <w:t>și</w:t>
      </w:r>
      <w:proofErr w:type="gramEnd"/>
    </w:p>
    <w:p w14:paraId="314C4767" w14:textId="77777777" w:rsidR="00663BAF" w:rsidRPr="004C11E1" w:rsidRDefault="00EC75DE" w:rsidP="00D56B54">
      <w:pPr>
        <w:jc w:val="center"/>
        <w:rPr>
          <w:b/>
          <w:lang w:val="en-GB"/>
        </w:rPr>
      </w:pPr>
      <w:r w:rsidRPr="004C11E1">
        <w:rPr>
          <w:b/>
        </w:rPr>
        <w:t>REPUBLICA MOLDOVA</w:t>
      </w:r>
    </w:p>
    <w:p w14:paraId="565C10A9" w14:textId="77777777" w:rsidR="00663BAF" w:rsidRPr="004C11E1" w:rsidRDefault="00663BAF" w:rsidP="00D56B54">
      <w:pPr>
        <w:jc w:val="center"/>
        <w:rPr>
          <w:lang w:val="en-GB"/>
        </w:rPr>
      </w:pPr>
      <w:r w:rsidRPr="004C11E1">
        <w:t>Împrumutatul</w:t>
      </w:r>
    </w:p>
    <w:p w14:paraId="24F7FFDC" w14:textId="77777777" w:rsidR="00663BAF" w:rsidRPr="004C11E1" w:rsidRDefault="00663BAF" w:rsidP="00663BAF">
      <w:pPr>
        <w:rPr>
          <w:lang w:val="en-GB"/>
        </w:rPr>
      </w:pPr>
    </w:p>
    <w:p w14:paraId="591F53F1" w14:textId="77777777" w:rsidR="00663BAF" w:rsidRPr="00BB6174" w:rsidRDefault="00663BAF" w:rsidP="00663BAF">
      <w:pPr>
        <w:rPr>
          <w:b/>
          <w:bCs/>
          <w:lang w:val="en-GB"/>
        </w:rPr>
      </w:pPr>
      <w:r w:rsidRPr="00BB6174">
        <w:rPr>
          <w:b/>
          <w:bCs/>
        </w:rPr>
        <w:t xml:space="preserve">Nimic din prezentul proiect de contract de facilitate de credit ("CFA") nu constituie o ofertă sau un angajament din partea Agenției </w:t>
      </w:r>
      <w:r w:rsidRPr="00BB6174">
        <w:rPr>
          <w:b/>
          <w:bCs/>
          <w:i/>
          <w:iCs/>
        </w:rPr>
        <w:t>Franceze de Dezvoltare</w:t>
      </w:r>
      <w:r w:rsidRPr="00BB6174">
        <w:rPr>
          <w:b/>
          <w:bCs/>
        </w:rPr>
        <w:t xml:space="preserve"> (denumită în continuare "AFD"). Acest proiect va fi utilizat </w:t>
      </w:r>
      <w:proofErr w:type="gramStart"/>
      <w:r w:rsidRPr="00BB6174">
        <w:rPr>
          <w:b/>
          <w:bCs/>
        </w:rPr>
        <w:t>ca</w:t>
      </w:r>
      <w:proofErr w:type="gramEnd"/>
      <w:r w:rsidRPr="00BB6174">
        <w:rPr>
          <w:b/>
          <w:bCs/>
        </w:rPr>
        <w:t xml:space="preserve"> bază pentru discuțiile dintre debitor și AFD cu privire la termenii și condițiile contractului de facilitate de credit, odată ce AFD a decis să convină asupra unei astfel de facilități de credit.</w:t>
      </w:r>
    </w:p>
    <w:p w14:paraId="21E42729" w14:textId="1B8D19A4" w:rsidR="00663BAF" w:rsidRPr="00BB6174" w:rsidRDefault="00663BAF" w:rsidP="00663BAF">
      <w:pPr>
        <w:rPr>
          <w:b/>
          <w:bCs/>
          <w:lang w:val="en-GB"/>
        </w:rPr>
      </w:pPr>
      <w:r w:rsidRPr="00BB6174">
        <w:rPr>
          <w:b/>
          <w:bCs/>
        </w:rPr>
        <w:t xml:space="preserve">Decizia AFD de a pune la dispoziție o facilitate de credit este condiționată de (i) un rezultat pozitiv al procesului de evaluare a proiectului de către AFD; (ii) negocierea termenilor și condițiilor documentelor de finanțare; (iii) aprobarea proiectului de către organele corporative interne ale AFD; și (iv) absența oricărei modificări negative care afectează piața monetară internațională sau piețele de capital sau care afectează condițiile financiare ale Împrumutatului sau situația politică din Republica Moldova. </w:t>
      </w:r>
    </w:p>
    <w:p w14:paraId="48BF04DE" w14:textId="77777777" w:rsidR="00663BAF" w:rsidRPr="00BB6174" w:rsidRDefault="00663BAF" w:rsidP="00663BAF">
      <w:pPr>
        <w:rPr>
          <w:b/>
          <w:bCs/>
          <w:lang w:val="en-GB"/>
        </w:rPr>
      </w:pPr>
      <w:r w:rsidRPr="00BB6174">
        <w:rPr>
          <w:b/>
          <w:bCs/>
        </w:rPr>
        <w:t xml:space="preserve">Sumele și cifrele specificate în acest proiect de CFA sunt doar orientative și pot fi modificate în timpul procesului de negociere. </w:t>
      </w:r>
    </w:p>
    <w:p w14:paraId="632AA298" w14:textId="77777777" w:rsidR="00663BAF" w:rsidRPr="00BB6174" w:rsidRDefault="00663BAF" w:rsidP="00663BAF">
      <w:pPr>
        <w:rPr>
          <w:b/>
          <w:bCs/>
          <w:lang w:val="en-GB"/>
        </w:rPr>
      </w:pPr>
      <w:r w:rsidRPr="00BB6174">
        <w:rPr>
          <w:b/>
          <w:bCs/>
        </w:rPr>
        <w:t xml:space="preserve">În niciun caz, prezentul proiect de CFA nu dă naștere la răspunderea AFD față de Împrumutat, alți creditori/cofinanțatori sau orice altă entitate. </w:t>
      </w:r>
    </w:p>
    <w:p w14:paraId="75AC9B46" w14:textId="77777777" w:rsidR="00663BAF" w:rsidRPr="00BB6174" w:rsidRDefault="00663BAF" w:rsidP="00663BAF">
      <w:pPr>
        <w:rPr>
          <w:b/>
          <w:bCs/>
        </w:rPr>
      </w:pPr>
      <w:r w:rsidRPr="00BB6174">
        <w:rPr>
          <w:b/>
          <w:bCs/>
        </w:rPr>
        <w:t xml:space="preserve">Termenii acestui proiect de CFA sunt confidențiali. Nici AFD, nici Împrumutatul nu vor dezvălui niciun aspect al finanțării fără acordul prealabil scris expres al celeilalte părți, cu excepția cazului în care (i) o astfel de dezvăluire a informațiilor este impusă de </w:t>
      </w:r>
      <w:proofErr w:type="gramStart"/>
      <w:r w:rsidRPr="00BB6174">
        <w:rPr>
          <w:b/>
          <w:bCs/>
        </w:rPr>
        <w:t>lege;</w:t>
      </w:r>
      <w:proofErr w:type="gramEnd"/>
      <w:r w:rsidRPr="00BB6174">
        <w:rPr>
          <w:b/>
          <w:bCs/>
        </w:rPr>
        <w:t xml:space="preserve"> sau (ii) este necesară o astfel de dezvăluire a informațiilor către consilierii juridici, contabili sau consultanții fiscali ai împrumutatului sau ai AFD.</w:t>
      </w:r>
    </w:p>
    <w:p w14:paraId="79CDC882" w14:textId="77777777" w:rsidR="00D56B54" w:rsidRPr="004C11E1" w:rsidRDefault="00D56B54">
      <w:pPr>
        <w:spacing w:before="0" w:after="160" w:line="259" w:lineRule="auto"/>
        <w:jc w:val="left"/>
      </w:pPr>
      <w:r w:rsidRPr="004C11E1">
        <w:br w:type="page"/>
      </w:r>
    </w:p>
    <w:p w14:paraId="1DE49599" w14:textId="77777777" w:rsidR="00663BAF" w:rsidRPr="004C11E1" w:rsidRDefault="00663BAF" w:rsidP="00D56B54">
      <w:pPr>
        <w:jc w:val="center"/>
        <w:rPr>
          <w:b/>
          <w:bCs/>
        </w:rPr>
      </w:pPr>
      <w:r w:rsidRPr="004C11E1">
        <w:rPr>
          <w:b/>
          <w:bCs/>
        </w:rPr>
        <w:lastRenderedPageBreak/>
        <w:t>CUPRINS</w:t>
      </w:r>
    </w:p>
    <w:p w14:paraId="78869788" w14:textId="44A78ABE" w:rsidR="00E97D4B" w:rsidRPr="004C11E1" w:rsidRDefault="00D56B54">
      <w:pPr>
        <w:pStyle w:val="Cuprins1"/>
        <w:rPr>
          <w:rFonts w:asciiTheme="minorHAnsi" w:eastAsiaTheme="minorEastAsia" w:hAnsiTheme="minorHAnsi"/>
          <w:b w:val="0"/>
          <w:bCs w:val="0"/>
          <w:iCs w:val="0"/>
          <w:caps w:val="0"/>
          <w:noProof/>
          <w:sz w:val="24"/>
          <w:lang w:eastAsia="fr-FR"/>
          <w14:ligatures w14:val="standardContextual"/>
        </w:rPr>
      </w:pPr>
      <w:r w:rsidRPr="004C11E1">
        <w:fldChar w:fldCharType="begin"/>
      </w:r>
      <w:r w:rsidRPr="004C11E1">
        <w:instrText xml:space="preserve"> TOC \o "1-2" \h \z \u </w:instrText>
      </w:r>
      <w:r w:rsidRPr="004C11E1">
        <w:fldChar w:fldCharType="separate"/>
      </w:r>
      <w:hyperlink w:anchor="_Toc213096048" w:history="1">
        <w:r w:rsidR="00E97D4B" w:rsidRPr="004C11E1">
          <w:rPr>
            <w:rStyle w:val="Hyperlink"/>
            <w:noProof/>
          </w:rPr>
          <w:t>1</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DEFINIȚII ȘI INTERPRETARE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_Toc213096048 \h </w:instrText>
        </w:r>
        <w:r w:rsidR="00E97D4B" w:rsidRPr="004C11E1">
          <w:rPr>
            <w:noProof/>
            <w:webHidden/>
          </w:rPr>
        </w:r>
        <w:r w:rsidR="00E97D4B" w:rsidRPr="004C11E1">
          <w:rPr>
            <w:noProof/>
            <w:webHidden/>
          </w:rPr>
          <w:fldChar w:fldCharType="separate"/>
        </w:r>
        <w:r w:rsidR="00C351E0">
          <w:rPr>
            <w:noProof/>
            <w:webHidden/>
          </w:rPr>
          <w:t>8</w:t>
        </w:r>
        <w:r w:rsidR="00E97D4B" w:rsidRPr="004C11E1">
          <w:rPr>
            <w:noProof/>
            <w:webHidden/>
          </w:rPr>
          <w:fldChar w:fldCharType="end"/>
        </w:r>
      </w:hyperlink>
    </w:p>
    <w:p w14:paraId="5E702F32" w14:textId="6F233120"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49" w:history="1">
        <w:r w:rsidR="00E97D4B" w:rsidRPr="004C11E1">
          <w:rPr>
            <w:rStyle w:val="Hyperlink"/>
            <w:noProof/>
          </w:rPr>
          <w:t>1.1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Definiții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_Toc213096049 \h </w:instrText>
        </w:r>
        <w:r w:rsidR="00E97D4B" w:rsidRPr="004C11E1">
          <w:rPr>
            <w:noProof/>
            <w:webHidden/>
          </w:rPr>
        </w:r>
        <w:r w:rsidR="00E97D4B" w:rsidRPr="004C11E1">
          <w:rPr>
            <w:noProof/>
            <w:webHidden/>
          </w:rPr>
          <w:fldChar w:fldCharType="separate"/>
        </w:r>
        <w:r>
          <w:rPr>
            <w:noProof/>
            <w:webHidden/>
          </w:rPr>
          <w:t>8</w:t>
        </w:r>
        <w:r w:rsidR="00E97D4B" w:rsidRPr="004C11E1">
          <w:rPr>
            <w:noProof/>
            <w:webHidden/>
          </w:rPr>
          <w:fldChar w:fldCharType="end"/>
        </w:r>
      </w:hyperlink>
    </w:p>
    <w:p w14:paraId="10CF757F" w14:textId="5CD10598"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50" w:history="1">
        <w:r w:rsidR="00E97D4B" w:rsidRPr="004C11E1">
          <w:rPr>
            <w:rStyle w:val="Hyperlink"/>
            <w:noProof/>
          </w:rPr>
          <w:t>1.2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Interpretare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_Toc213096050 \h </w:instrText>
        </w:r>
        <w:r w:rsidR="00E97D4B" w:rsidRPr="004C11E1">
          <w:rPr>
            <w:noProof/>
            <w:webHidden/>
          </w:rPr>
        </w:r>
        <w:r w:rsidR="00E97D4B" w:rsidRPr="004C11E1">
          <w:rPr>
            <w:noProof/>
            <w:webHidden/>
          </w:rPr>
          <w:fldChar w:fldCharType="separate"/>
        </w:r>
        <w:r>
          <w:rPr>
            <w:noProof/>
            <w:webHidden/>
          </w:rPr>
          <w:t>8</w:t>
        </w:r>
        <w:r w:rsidR="00E97D4B" w:rsidRPr="004C11E1">
          <w:rPr>
            <w:noProof/>
            <w:webHidden/>
          </w:rPr>
          <w:fldChar w:fldCharType="end"/>
        </w:r>
      </w:hyperlink>
    </w:p>
    <w:p w14:paraId="01DB44EF" w14:textId="30D36BA9"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051" w:history="1">
        <w:r w:rsidR="00E97D4B" w:rsidRPr="004C11E1">
          <w:rPr>
            <w:rStyle w:val="Hyperlink"/>
            <w:noProof/>
          </w:rPr>
          <w:t>2</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FACILITATE, SCOP ȘI CONDIȚII DE UTILIZARE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_Toc213096051 \h </w:instrText>
        </w:r>
        <w:r w:rsidR="00E97D4B" w:rsidRPr="004C11E1">
          <w:rPr>
            <w:noProof/>
            <w:webHidden/>
          </w:rPr>
        </w:r>
        <w:r w:rsidR="00E97D4B" w:rsidRPr="004C11E1">
          <w:rPr>
            <w:noProof/>
            <w:webHidden/>
          </w:rPr>
          <w:fldChar w:fldCharType="separate"/>
        </w:r>
        <w:r>
          <w:rPr>
            <w:noProof/>
            <w:webHidden/>
          </w:rPr>
          <w:t>8</w:t>
        </w:r>
        <w:r w:rsidR="00E97D4B" w:rsidRPr="004C11E1">
          <w:rPr>
            <w:noProof/>
            <w:webHidden/>
          </w:rPr>
          <w:fldChar w:fldCharType="end"/>
        </w:r>
      </w:hyperlink>
    </w:p>
    <w:p w14:paraId="53F0365A" w14:textId="611F284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52" w:history="1">
        <w:r w:rsidR="00E97D4B" w:rsidRPr="004C11E1">
          <w:rPr>
            <w:rStyle w:val="Hyperlink"/>
            <w:noProof/>
          </w:rPr>
          <w:t>2.1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Facilitatea</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_Toc213096052 \h </w:instrText>
        </w:r>
        <w:r w:rsidR="00E97D4B" w:rsidRPr="004C11E1">
          <w:rPr>
            <w:noProof/>
            <w:webHidden/>
          </w:rPr>
        </w:r>
        <w:r w:rsidR="00E97D4B" w:rsidRPr="004C11E1">
          <w:rPr>
            <w:noProof/>
            <w:webHidden/>
          </w:rPr>
          <w:fldChar w:fldCharType="separate"/>
        </w:r>
        <w:r>
          <w:rPr>
            <w:noProof/>
            <w:webHidden/>
          </w:rPr>
          <w:t>8</w:t>
        </w:r>
        <w:r w:rsidR="00E97D4B" w:rsidRPr="004C11E1">
          <w:rPr>
            <w:noProof/>
            <w:webHidden/>
          </w:rPr>
          <w:fldChar w:fldCharType="end"/>
        </w:r>
      </w:hyperlink>
    </w:p>
    <w:p w14:paraId="4161F702" w14:textId="36E47B8E"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53" w:history="1">
        <w:r w:rsidR="00E97D4B" w:rsidRPr="004C11E1">
          <w:rPr>
            <w:rStyle w:val="Hyperlink"/>
            <w:noProof/>
          </w:rPr>
          <w:t>2.2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Scop</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_Toc213096053 \h </w:instrText>
        </w:r>
        <w:r w:rsidR="00E97D4B" w:rsidRPr="004C11E1">
          <w:rPr>
            <w:noProof/>
            <w:webHidden/>
          </w:rPr>
        </w:r>
        <w:r w:rsidR="00E97D4B" w:rsidRPr="004C11E1">
          <w:rPr>
            <w:noProof/>
            <w:webHidden/>
          </w:rPr>
          <w:fldChar w:fldCharType="separate"/>
        </w:r>
        <w:r>
          <w:rPr>
            <w:noProof/>
            <w:webHidden/>
          </w:rPr>
          <w:t>8</w:t>
        </w:r>
        <w:r w:rsidR="00E97D4B" w:rsidRPr="004C11E1">
          <w:rPr>
            <w:noProof/>
            <w:webHidden/>
          </w:rPr>
          <w:fldChar w:fldCharType="end"/>
        </w:r>
      </w:hyperlink>
    </w:p>
    <w:p w14:paraId="664DF02D" w14:textId="1535106B"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54" w:history="1">
        <w:r w:rsidR="00E97D4B" w:rsidRPr="004C11E1">
          <w:rPr>
            <w:rStyle w:val="Hyperlink"/>
            <w:noProof/>
          </w:rPr>
          <w:t>2.3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Monitorizare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_Toc213096054 \h </w:instrText>
        </w:r>
        <w:r w:rsidR="00E97D4B" w:rsidRPr="004C11E1">
          <w:rPr>
            <w:noProof/>
            <w:webHidden/>
          </w:rPr>
        </w:r>
        <w:r w:rsidR="00E97D4B" w:rsidRPr="004C11E1">
          <w:rPr>
            <w:noProof/>
            <w:webHidden/>
          </w:rPr>
          <w:fldChar w:fldCharType="separate"/>
        </w:r>
        <w:r>
          <w:rPr>
            <w:noProof/>
            <w:webHidden/>
          </w:rPr>
          <w:t>8</w:t>
        </w:r>
        <w:r w:rsidR="00E97D4B" w:rsidRPr="004C11E1">
          <w:rPr>
            <w:noProof/>
            <w:webHidden/>
          </w:rPr>
          <w:fldChar w:fldCharType="end"/>
        </w:r>
      </w:hyperlink>
    </w:p>
    <w:p w14:paraId="5703D021" w14:textId="7DA0F058"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55" w:history="1">
        <w:r w:rsidR="00E97D4B" w:rsidRPr="004C11E1">
          <w:rPr>
            <w:rStyle w:val="Hyperlink"/>
            <w:noProof/>
          </w:rPr>
          <w:t>2.4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Condiții suspensive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_Toc213096055 \h </w:instrText>
        </w:r>
        <w:r w:rsidR="00E97D4B" w:rsidRPr="004C11E1">
          <w:rPr>
            <w:noProof/>
            <w:webHidden/>
          </w:rPr>
        </w:r>
        <w:r w:rsidR="00E97D4B" w:rsidRPr="004C11E1">
          <w:rPr>
            <w:noProof/>
            <w:webHidden/>
          </w:rPr>
          <w:fldChar w:fldCharType="separate"/>
        </w:r>
        <w:r>
          <w:rPr>
            <w:noProof/>
            <w:webHidden/>
          </w:rPr>
          <w:t>8</w:t>
        </w:r>
        <w:r w:rsidR="00E97D4B" w:rsidRPr="004C11E1">
          <w:rPr>
            <w:noProof/>
            <w:webHidden/>
          </w:rPr>
          <w:fldChar w:fldCharType="end"/>
        </w:r>
      </w:hyperlink>
    </w:p>
    <w:p w14:paraId="48545D67" w14:textId="594F203C"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056" w:history="1">
        <w:r w:rsidR="00E97D4B" w:rsidRPr="004C11E1">
          <w:rPr>
            <w:rStyle w:val="Hyperlink"/>
            <w:noProof/>
          </w:rPr>
          <w:t>3</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TRAGEREA FONDURILOR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_Toc213096056 \h </w:instrText>
        </w:r>
        <w:r w:rsidR="00E97D4B" w:rsidRPr="004C11E1">
          <w:rPr>
            <w:noProof/>
            <w:webHidden/>
          </w:rPr>
        </w:r>
        <w:r w:rsidR="00E97D4B" w:rsidRPr="004C11E1">
          <w:rPr>
            <w:noProof/>
            <w:webHidden/>
          </w:rPr>
          <w:fldChar w:fldCharType="separate"/>
        </w:r>
        <w:r>
          <w:rPr>
            <w:noProof/>
            <w:webHidden/>
          </w:rPr>
          <w:t>9</w:t>
        </w:r>
        <w:r w:rsidR="00E97D4B" w:rsidRPr="004C11E1">
          <w:rPr>
            <w:noProof/>
            <w:webHidden/>
          </w:rPr>
          <w:fldChar w:fldCharType="end"/>
        </w:r>
      </w:hyperlink>
    </w:p>
    <w:p w14:paraId="679002F8" w14:textId="18F26312"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57" w:history="1">
        <w:r w:rsidR="00E97D4B" w:rsidRPr="004C11E1">
          <w:rPr>
            <w:rStyle w:val="Hyperlink"/>
            <w:noProof/>
          </w:rPr>
          <w:t>3.1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Sume de tragere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_Toc213096057 \h </w:instrText>
        </w:r>
        <w:r w:rsidR="00E97D4B" w:rsidRPr="004C11E1">
          <w:rPr>
            <w:noProof/>
            <w:webHidden/>
          </w:rPr>
        </w:r>
        <w:r w:rsidR="00E97D4B" w:rsidRPr="004C11E1">
          <w:rPr>
            <w:noProof/>
            <w:webHidden/>
          </w:rPr>
          <w:fldChar w:fldCharType="separate"/>
        </w:r>
        <w:r>
          <w:rPr>
            <w:noProof/>
            <w:webHidden/>
          </w:rPr>
          <w:t>9</w:t>
        </w:r>
        <w:r w:rsidR="00E97D4B" w:rsidRPr="004C11E1">
          <w:rPr>
            <w:noProof/>
            <w:webHidden/>
          </w:rPr>
          <w:fldChar w:fldCharType="end"/>
        </w:r>
      </w:hyperlink>
    </w:p>
    <w:p w14:paraId="1ACEDA09" w14:textId="22B9AB64"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58" w:history="1">
        <w:r w:rsidR="00E97D4B" w:rsidRPr="004C11E1">
          <w:rPr>
            <w:rStyle w:val="Hyperlink"/>
            <w:noProof/>
          </w:rPr>
          <w:t>3.2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Cerere de tragere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_Toc213096058 \h </w:instrText>
        </w:r>
        <w:r w:rsidR="00E97D4B" w:rsidRPr="004C11E1">
          <w:rPr>
            <w:noProof/>
            <w:webHidden/>
          </w:rPr>
        </w:r>
        <w:r w:rsidR="00E97D4B" w:rsidRPr="004C11E1">
          <w:rPr>
            <w:noProof/>
            <w:webHidden/>
          </w:rPr>
          <w:fldChar w:fldCharType="separate"/>
        </w:r>
        <w:r>
          <w:rPr>
            <w:noProof/>
            <w:webHidden/>
          </w:rPr>
          <w:t>9</w:t>
        </w:r>
        <w:r w:rsidR="00E97D4B" w:rsidRPr="004C11E1">
          <w:rPr>
            <w:noProof/>
            <w:webHidden/>
          </w:rPr>
          <w:fldChar w:fldCharType="end"/>
        </w:r>
      </w:hyperlink>
    </w:p>
    <w:p w14:paraId="0C8F3B01" w14:textId="7D17DC8C"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59" w:history="1">
        <w:r w:rsidR="00E97D4B" w:rsidRPr="004C11E1">
          <w:rPr>
            <w:rStyle w:val="Hyperlink"/>
            <w:noProof/>
          </w:rPr>
          <w:t>3.3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Finalizarea plății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_Toc213096059 \h </w:instrText>
        </w:r>
        <w:r w:rsidR="00E97D4B" w:rsidRPr="004C11E1">
          <w:rPr>
            <w:noProof/>
            <w:webHidden/>
          </w:rPr>
        </w:r>
        <w:r w:rsidR="00E97D4B" w:rsidRPr="004C11E1">
          <w:rPr>
            <w:noProof/>
            <w:webHidden/>
          </w:rPr>
          <w:fldChar w:fldCharType="separate"/>
        </w:r>
        <w:r>
          <w:rPr>
            <w:noProof/>
            <w:webHidden/>
          </w:rPr>
          <w:t>10</w:t>
        </w:r>
        <w:r w:rsidR="00E97D4B" w:rsidRPr="004C11E1">
          <w:rPr>
            <w:noProof/>
            <w:webHidden/>
          </w:rPr>
          <w:fldChar w:fldCharType="end"/>
        </w:r>
      </w:hyperlink>
    </w:p>
    <w:p w14:paraId="6DD73D86" w14:textId="79305562"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60" w:history="1">
        <w:r w:rsidR="00E97D4B" w:rsidRPr="004C11E1">
          <w:rPr>
            <w:rStyle w:val="Hyperlink"/>
            <w:noProof/>
          </w:rPr>
          <w:t>3.4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Mecanica de plată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_Toc213096060 \h </w:instrText>
        </w:r>
        <w:r w:rsidR="00E97D4B" w:rsidRPr="004C11E1">
          <w:rPr>
            <w:noProof/>
            <w:webHidden/>
          </w:rPr>
        </w:r>
        <w:r w:rsidR="00E97D4B" w:rsidRPr="004C11E1">
          <w:rPr>
            <w:noProof/>
            <w:webHidden/>
          </w:rPr>
          <w:fldChar w:fldCharType="separate"/>
        </w:r>
        <w:r>
          <w:rPr>
            <w:noProof/>
            <w:webHidden/>
          </w:rPr>
          <w:t>10</w:t>
        </w:r>
        <w:r w:rsidR="00E97D4B" w:rsidRPr="004C11E1">
          <w:rPr>
            <w:noProof/>
            <w:webHidden/>
          </w:rPr>
          <w:fldChar w:fldCharType="end"/>
        </w:r>
      </w:hyperlink>
    </w:p>
    <w:p w14:paraId="7560254D" w14:textId="507DA571"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61" w:history="1">
        <w:r w:rsidR="00E97D4B" w:rsidRPr="004C11E1">
          <w:rPr>
            <w:rStyle w:val="Hyperlink"/>
            <w:noProof/>
          </w:rPr>
          <w:t>3.5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Termenul limită pentru prima tragere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_Toc213096061 \h </w:instrText>
        </w:r>
        <w:r w:rsidR="00E97D4B" w:rsidRPr="004C11E1">
          <w:rPr>
            <w:noProof/>
            <w:webHidden/>
          </w:rPr>
        </w:r>
        <w:r w:rsidR="00E97D4B" w:rsidRPr="004C11E1">
          <w:rPr>
            <w:noProof/>
            <w:webHidden/>
          </w:rPr>
          <w:fldChar w:fldCharType="separate"/>
        </w:r>
        <w:r>
          <w:rPr>
            <w:noProof/>
            <w:webHidden/>
          </w:rPr>
          <w:t>15</w:t>
        </w:r>
        <w:r w:rsidR="00E97D4B" w:rsidRPr="004C11E1">
          <w:rPr>
            <w:noProof/>
            <w:webHidden/>
          </w:rPr>
          <w:fldChar w:fldCharType="end"/>
        </w:r>
      </w:hyperlink>
    </w:p>
    <w:p w14:paraId="04840345" w14:textId="73083BE6"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62" w:history="1">
        <w:r w:rsidR="00E97D4B" w:rsidRPr="004C11E1">
          <w:rPr>
            <w:rStyle w:val="Hyperlink"/>
            <w:noProof/>
          </w:rPr>
          <w:t>3.6</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Termenul limită pentru tragerea fondurilor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_Toc213096062 \h </w:instrText>
        </w:r>
        <w:r w:rsidR="00E97D4B" w:rsidRPr="004C11E1">
          <w:rPr>
            <w:noProof/>
            <w:webHidden/>
          </w:rPr>
        </w:r>
        <w:r w:rsidR="00E97D4B" w:rsidRPr="004C11E1">
          <w:rPr>
            <w:noProof/>
            <w:webHidden/>
          </w:rPr>
          <w:fldChar w:fldCharType="separate"/>
        </w:r>
        <w:r>
          <w:rPr>
            <w:noProof/>
            <w:webHidden/>
          </w:rPr>
          <w:t>15</w:t>
        </w:r>
        <w:r w:rsidR="00E97D4B" w:rsidRPr="004C11E1">
          <w:rPr>
            <w:noProof/>
            <w:webHidden/>
          </w:rPr>
          <w:fldChar w:fldCharType="end"/>
        </w:r>
      </w:hyperlink>
    </w:p>
    <w:p w14:paraId="577E3120" w14:textId="71622EDC"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063" w:history="1">
        <w:r w:rsidR="00E97D4B" w:rsidRPr="004C11E1">
          <w:rPr>
            <w:rStyle w:val="Hyperlink"/>
            <w:noProof/>
          </w:rPr>
          <w:t>4</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INTERES</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_Toc213096063 \h </w:instrText>
        </w:r>
        <w:r w:rsidR="00E97D4B" w:rsidRPr="004C11E1">
          <w:rPr>
            <w:noProof/>
            <w:webHidden/>
          </w:rPr>
        </w:r>
        <w:r w:rsidR="00E97D4B" w:rsidRPr="004C11E1">
          <w:rPr>
            <w:noProof/>
            <w:webHidden/>
          </w:rPr>
          <w:fldChar w:fldCharType="separate"/>
        </w:r>
        <w:r>
          <w:rPr>
            <w:noProof/>
            <w:webHidden/>
          </w:rPr>
          <w:t>15</w:t>
        </w:r>
        <w:r w:rsidR="00E97D4B" w:rsidRPr="004C11E1">
          <w:rPr>
            <w:noProof/>
            <w:webHidden/>
          </w:rPr>
          <w:fldChar w:fldCharType="end"/>
        </w:r>
      </w:hyperlink>
    </w:p>
    <w:p w14:paraId="1F2F8845" w14:textId="1E0BDC8E"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64" w:history="1">
        <w:r w:rsidR="00E97D4B" w:rsidRPr="004C11E1">
          <w:rPr>
            <w:rStyle w:val="Hyperlink"/>
            <w:noProof/>
          </w:rPr>
          <w:t>4.1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Rata dobânzii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_Toc213096064 \h </w:instrText>
        </w:r>
        <w:r w:rsidR="00E97D4B" w:rsidRPr="004C11E1">
          <w:rPr>
            <w:noProof/>
            <w:webHidden/>
          </w:rPr>
        </w:r>
        <w:r w:rsidR="00E97D4B" w:rsidRPr="004C11E1">
          <w:rPr>
            <w:noProof/>
            <w:webHidden/>
          </w:rPr>
          <w:fldChar w:fldCharType="separate"/>
        </w:r>
        <w:r>
          <w:rPr>
            <w:noProof/>
            <w:webHidden/>
          </w:rPr>
          <w:t>15</w:t>
        </w:r>
        <w:r w:rsidR="00E97D4B" w:rsidRPr="004C11E1">
          <w:rPr>
            <w:noProof/>
            <w:webHidden/>
          </w:rPr>
          <w:fldChar w:fldCharType="end"/>
        </w:r>
      </w:hyperlink>
    </w:p>
    <w:p w14:paraId="7D8B8B44" w14:textId="7FDDB18A"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65" w:history="1">
        <w:r w:rsidR="00E97D4B" w:rsidRPr="004C11E1">
          <w:rPr>
            <w:rStyle w:val="Hyperlink"/>
            <w:noProof/>
          </w:rPr>
          <w:t>4.2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Calculul și plata dobânzii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_Toc213096065 \h </w:instrText>
        </w:r>
        <w:r w:rsidR="00E97D4B" w:rsidRPr="004C11E1">
          <w:rPr>
            <w:noProof/>
            <w:webHidden/>
          </w:rPr>
        </w:r>
        <w:r w:rsidR="00E97D4B" w:rsidRPr="004C11E1">
          <w:rPr>
            <w:noProof/>
            <w:webHidden/>
          </w:rPr>
          <w:fldChar w:fldCharType="separate"/>
        </w:r>
        <w:r>
          <w:rPr>
            <w:noProof/>
            <w:webHidden/>
          </w:rPr>
          <w:t>17</w:t>
        </w:r>
        <w:r w:rsidR="00E97D4B" w:rsidRPr="004C11E1">
          <w:rPr>
            <w:noProof/>
            <w:webHidden/>
          </w:rPr>
          <w:fldChar w:fldCharType="end"/>
        </w:r>
      </w:hyperlink>
    </w:p>
    <w:p w14:paraId="6D6AA57D" w14:textId="156B497A"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66" w:history="1">
        <w:r w:rsidR="00E97D4B" w:rsidRPr="004C11E1">
          <w:rPr>
            <w:rStyle w:val="Hyperlink"/>
            <w:noProof/>
          </w:rPr>
          <w:t>4.3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Dobânzi de întârziere și dobânzi de întârziere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_Toc213096066 \h </w:instrText>
        </w:r>
        <w:r w:rsidR="00E97D4B" w:rsidRPr="004C11E1">
          <w:rPr>
            <w:noProof/>
            <w:webHidden/>
          </w:rPr>
        </w:r>
        <w:r w:rsidR="00E97D4B" w:rsidRPr="004C11E1">
          <w:rPr>
            <w:noProof/>
            <w:webHidden/>
          </w:rPr>
          <w:fldChar w:fldCharType="separate"/>
        </w:r>
        <w:r>
          <w:rPr>
            <w:noProof/>
            <w:webHidden/>
          </w:rPr>
          <w:t>17</w:t>
        </w:r>
        <w:r w:rsidR="00E97D4B" w:rsidRPr="004C11E1">
          <w:rPr>
            <w:noProof/>
            <w:webHidden/>
          </w:rPr>
          <w:fldChar w:fldCharType="end"/>
        </w:r>
      </w:hyperlink>
    </w:p>
    <w:p w14:paraId="2F5B9AEE" w14:textId="0F50BB6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67" w:history="1">
        <w:r w:rsidR="00E97D4B" w:rsidRPr="004C11E1">
          <w:rPr>
            <w:rStyle w:val="Hyperlink"/>
            <w:noProof/>
          </w:rPr>
          <w:t>4.4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Comunicarea ratelor dobânzilor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_Toc213096067 \h </w:instrText>
        </w:r>
        <w:r w:rsidR="00E97D4B" w:rsidRPr="004C11E1">
          <w:rPr>
            <w:noProof/>
            <w:webHidden/>
          </w:rPr>
        </w:r>
        <w:r w:rsidR="00E97D4B" w:rsidRPr="004C11E1">
          <w:rPr>
            <w:noProof/>
            <w:webHidden/>
          </w:rPr>
          <w:fldChar w:fldCharType="separate"/>
        </w:r>
        <w:r>
          <w:rPr>
            <w:noProof/>
            <w:webHidden/>
          </w:rPr>
          <w:t>18</w:t>
        </w:r>
        <w:r w:rsidR="00E97D4B" w:rsidRPr="004C11E1">
          <w:rPr>
            <w:noProof/>
            <w:webHidden/>
          </w:rPr>
          <w:fldChar w:fldCharType="end"/>
        </w:r>
      </w:hyperlink>
    </w:p>
    <w:p w14:paraId="6853734D" w14:textId="779ADED8"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68" w:history="1">
        <w:r w:rsidR="00E97D4B" w:rsidRPr="004C11E1">
          <w:rPr>
            <w:rStyle w:val="Hyperlink"/>
            <w:noProof/>
          </w:rPr>
          <w:t>4.5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Rata globală efectivă (</w:t>
        </w:r>
        <w:r w:rsidR="00E97D4B" w:rsidRPr="004C11E1">
          <w:rPr>
            <w:rStyle w:val="Hyperlink"/>
            <w:i/>
            <w:iCs/>
            <w:noProof/>
          </w:rPr>
          <w:t>Rata anuală procentuală</w:t>
        </w:r>
        <w:r w:rsidR="00E97D4B" w:rsidRPr="004C11E1">
          <w:rPr>
            <w:rStyle w:val="Hyperlink"/>
            <w:noProof/>
          </w:rPr>
          <w:t>)</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_Toc213096068 \h </w:instrText>
        </w:r>
        <w:r w:rsidR="00E97D4B" w:rsidRPr="004C11E1">
          <w:rPr>
            <w:noProof/>
            <w:webHidden/>
          </w:rPr>
        </w:r>
        <w:r w:rsidR="00E97D4B" w:rsidRPr="004C11E1">
          <w:rPr>
            <w:noProof/>
            <w:webHidden/>
          </w:rPr>
          <w:fldChar w:fldCharType="separate"/>
        </w:r>
        <w:r>
          <w:rPr>
            <w:noProof/>
            <w:webHidden/>
          </w:rPr>
          <w:t>18</w:t>
        </w:r>
        <w:r w:rsidR="00E97D4B" w:rsidRPr="004C11E1">
          <w:rPr>
            <w:noProof/>
            <w:webHidden/>
          </w:rPr>
          <w:fldChar w:fldCharType="end"/>
        </w:r>
      </w:hyperlink>
    </w:p>
    <w:p w14:paraId="647B3ED1" w14:textId="17088CC0"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069" w:history="1">
        <w:r w:rsidR="00E97D4B" w:rsidRPr="004C11E1">
          <w:rPr>
            <w:rStyle w:val="Hyperlink"/>
            <w:noProof/>
          </w:rPr>
          <w:t>5</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MODIFICAREA CALCULULUI DOBÂNZII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_Toc213096069 \h </w:instrText>
        </w:r>
        <w:r w:rsidR="00E97D4B" w:rsidRPr="004C11E1">
          <w:rPr>
            <w:noProof/>
            <w:webHidden/>
          </w:rPr>
        </w:r>
        <w:r w:rsidR="00E97D4B" w:rsidRPr="004C11E1">
          <w:rPr>
            <w:noProof/>
            <w:webHidden/>
          </w:rPr>
          <w:fldChar w:fldCharType="separate"/>
        </w:r>
        <w:r>
          <w:rPr>
            <w:noProof/>
            <w:webHidden/>
          </w:rPr>
          <w:t>19</w:t>
        </w:r>
        <w:r w:rsidR="00E97D4B" w:rsidRPr="004C11E1">
          <w:rPr>
            <w:noProof/>
            <w:webHidden/>
          </w:rPr>
          <w:fldChar w:fldCharType="end"/>
        </w:r>
      </w:hyperlink>
    </w:p>
    <w:p w14:paraId="6725BCB4" w14:textId="7DA0DC09"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70" w:history="1">
        <w:r w:rsidR="00E97D4B" w:rsidRPr="004C11E1">
          <w:rPr>
            <w:rStyle w:val="Hyperlink"/>
            <w:noProof/>
          </w:rPr>
          <w:t>5.1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Perturbarea pieței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_Toc213096070 \h </w:instrText>
        </w:r>
        <w:r w:rsidR="00E97D4B" w:rsidRPr="004C11E1">
          <w:rPr>
            <w:noProof/>
            <w:webHidden/>
          </w:rPr>
        </w:r>
        <w:r w:rsidR="00E97D4B" w:rsidRPr="004C11E1">
          <w:rPr>
            <w:noProof/>
            <w:webHidden/>
          </w:rPr>
          <w:fldChar w:fldCharType="separate"/>
        </w:r>
        <w:r>
          <w:rPr>
            <w:noProof/>
            <w:webHidden/>
          </w:rPr>
          <w:t>19</w:t>
        </w:r>
        <w:r w:rsidR="00E97D4B" w:rsidRPr="004C11E1">
          <w:rPr>
            <w:noProof/>
            <w:webHidden/>
          </w:rPr>
          <w:fldChar w:fldCharType="end"/>
        </w:r>
      </w:hyperlink>
    </w:p>
    <w:p w14:paraId="2DC52AFF" w14:textId="1A5263FC"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71" w:history="1">
        <w:r w:rsidR="00E97D4B" w:rsidRPr="004C11E1">
          <w:rPr>
            <w:rStyle w:val="Hyperlink"/>
            <w:noProof/>
          </w:rPr>
          <w:t>5.2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Înlocuirea ratei ecranului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_Toc213096071 \h </w:instrText>
        </w:r>
        <w:r w:rsidR="00E97D4B" w:rsidRPr="004C11E1">
          <w:rPr>
            <w:noProof/>
            <w:webHidden/>
          </w:rPr>
        </w:r>
        <w:r w:rsidR="00E97D4B" w:rsidRPr="004C11E1">
          <w:rPr>
            <w:noProof/>
            <w:webHidden/>
          </w:rPr>
          <w:fldChar w:fldCharType="separate"/>
        </w:r>
        <w:r>
          <w:rPr>
            <w:noProof/>
            <w:webHidden/>
          </w:rPr>
          <w:t>19</w:t>
        </w:r>
        <w:r w:rsidR="00E97D4B" w:rsidRPr="004C11E1">
          <w:rPr>
            <w:noProof/>
            <w:webHidden/>
          </w:rPr>
          <w:fldChar w:fldCharType="end"/>
        </w:r>
      </w:hyperlink>
    </w:p>
    <w:p w14:paraId="000F37CE" w14:textId="576BAFFA"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072" w:history="1">
        <w:r w:rsidR="00E97D4B" w:rsidRPr="004C11E1">
          <w:rPr>
            <w:rStyle w:val="Hyperlink"/>
            <w:noProof/>
          </w:rPr>
          <w:t>6</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TAXE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_Toc213096072 \h </w:instrText>
        </w:r>
        <w:r w:rsidR="00E97D4B" w:rsidRPr="004C11E1">
          <w:rPr>
            <w:noProof/>
            <w:webHidden/>
          </w:rPr>
        </w:r>
        <w:r w:rsidR="00E97D4B" w:rsidRPr="004C11E1">
          <w:rPr>
            <w:noProof/>
            <w:webHidden/>
          </w:rPr>
          <w:fldChar w:fldCharType="separate"/>
        </w:r>
        <w:r>
          <w:rPr>
            <w:noProof/>
            <w:webHidden/>
          </w:rPr>
          <w:t>21</w:t>
        </w:r>
        <w:r w:rsidR="00E97D4B" w:rsidRPr="004C11E1">
          <w:rPr>
            <w:noProof/>
            <w:webHidden/>
          </w:rPr>
          <w:fldChar w:fldCharType="end"/>
        </w:r>
      </w:hyperlink>
    </w:p>
    <w:p w14:paraId="62DC9208" w14:textId="2A0C708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73" w:history="1">
        <w:r w:rsidR="00E97D4B" w:rsidRPr="004C11E1">
          <w:rPr>
            <w:rStyle w:val="Hyperlink"/>
            <w:noProof/>
          </w:rPr>
          <w:t>6.1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Comisioane de angajament</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_Toc213096073 \h </w:instrText>
        </w:r>
        <w:r w:rsidR="00E97D4B" w:rsidRPr="004C11E1">
          <w:rPr>
            <w:noProof/>
            <w:webHidden/>
          </w:rPr>
        </w:r>
        <w:r w:rsidR="00E97D4B" w:rsidRPr="004C11E1">
          <w:rPr>
            <w:noProof/>
            <w:webHidden/>
          </w:rPr>
          <w:fldChar w:fldCharType="separate"/>
        </w:r>
        <w:r>
          <w:rPr>
            <w:noProof/>
            <w:webHidden/>
          </w:rPr>
          <w:t>21</w:t>
        </w:r>
        <w:r w:rsidR="00E97D4B" w:rsidRPr="004C11E1">
          <w:rPr>
            <w:noProof/>
            <w:webHidden/>
          </w:rPr>
          <w:fldChar w:fldCharType="end"/>
        </w:r>
      </w:hyperlink>
    </w:p>
    <w:p w14:paraId="42DB1F97" w14:textId="4C5297F2"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74" w:history="1">
        <w:r w:rsidR="00E97D4B" w:rsidRPr="004C11E1">
          <w:rPr>
            <w:rStyle w:val="Hyperlink"/>
            <w:noProof/>
          </w:rPr>
          <w:t>6.2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Taxa de evaluare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_Toc213096074 \h </w:instrText>
        </w:r>
        <w:r w:rsidR="00E97D4B" w:rsidRPr="004C11E1">
          <w:rPr>
            <w:noProof/>
            <w:webHidden/>
          </w:rPr>
        </w:r>
        <w:r w:rsidR="00E97D4B" w:rsidRPr="004C11E1">
          <w:rPr>
            <w:noProof/>
            <w:webHidden/>
          </w:rPr>
          <w:fldChar w:fldCharType="separate"/>
        </w:r>
        <w:r>
          <w:rPr>
            <w:noProof/>
            <w:webHidden/>
          </w:rPr>
          <w:t>21</w:t>
        </w:r>
        <w:r w:rsidR="00E97D4B" w:rsidRPr="004C11E1">
          <w:rPr>
            <w:noProof/>
            <w:webHidden/>
          </w:rPr>
          <w:fldChar w:fldCharType="end"/>
        </w:r>
      </w:hyperlink>
    </w:p>
    <w:p w14:paraId="6B57AD6F" w14:textId="584C1722"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075" w:history="1">
        <w:r w:rsidR="00E97D4B" w:rsidRPr="004C11E1">
          <w:rPr>
            <w:rStyle w:val="Hyperlink"/>
            <w:noProof/>
          </w:rPr>
          <w:t>7</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RAMBURSARE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_Toc213096075 \h </w:instrText>
        </w:r>
        <w:r w:rsidR="00E97D4B" w:rsidRPr="004C11E1">
          <w:rPr>
            <w:noProof/>
            <w:webHidden/>
          </w:rPr>
        </w:r>
        <w:r w:rsidR="00E97D4B" w:rsidRPr="004C11E1">
          <w:rPr>
            <w:noProof/>
            <w:webHidden/>
          </w:rPr>
          <w:fldChar w:fldCharType="separate"/>
        </w:r>
        <w:r>
          <w:rPr>
            <w:noProof/>
            <w:webHidden/>
          </w:rPr>
          <w:t>21</w:t>
        </w:r>
        <w:r w:rsidR="00E97D4B" w:rsidRPr="004C11E1">
          <w:rPr>
            <w:noProof/>
            <w:webHidden/>
          </w:rPr>
          <w:fldChar w:fldCharType="end"/>
        </w:r>
      </w:hyperlink>
    </w:p>
    <w:p w14:paraId="1DA56367" w14:textId="47491F6D"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076" w:history="1">
        <w:r w:rsidR="00E97D4B" w:rsidRPr="004C11E1">
          <w:rPr>
            <w:rStyle w:val="Hyperlink"/>
            <w:noProof/>
          </w:rPr>
          <w:t>8</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PLATA ÎN AVANS ȘI ANULAREA</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_Toc213096076 \h </w:instrText>
        </w:r>
        <w:r w:rsidR="00E97D4B" w:rsidRPr="004C11E1">
          <w:rPr>
            <w:noProof/>
            <w:webHidden/>
          </w:rPr>
        </w:r>
        <w:r w:rsidR="00E97D4B" w:rsidRPr="004C11E1">
          <w:rPr>
            <w:noProof/>
            <w:webHidden/>
          </w:rPr>
          <w:fldChar w:fldCharType="separate"/>
        </w:r>
        <w:r>
          <w:rPr>
            <w:noProof/>
            <w:webHidden/>
          </w:rPr>
          <w:t>21</w:t>
        </w:r>
        <w:r w:rsidR="00E97D4B" w:rsidRPr="004C11E1">
          <w:rPr>
            <w:noProof/>
            <w:webHidden/>
          </w:rPr>
          <w:fldChar w:fldCharType="end"/>
        </w:r>
      </w:hyperlink>
    </w:p>
    <w:p w14:paraId="6CE3256E" w14:textId="5E4BCC60"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77" w:history="1">
        <w:r w:rsidR="00E97D4B" w:rsidRPr="004C11E1">
          <w:rPr>
            <w:rStyle w:val="Hyperlink"/>
            <w:noProof/>
          </w:rPr>
          <w:t>8.1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Plata în avans voluntară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_Toc213096077 \h </w:instrText>
        </w:r>
        <w:r w:rsidR="00E97D4B" w:rsidRPr="004C11E1">
          <w:rPr>
            <w:noProof/>
            <w:webHidden/>
          </w:rPr>
        </w:r>
        <w:r w:rsidR="00E97D4B" w:rsidRPr="004C11E1">
          <w:rPr>
            <w:noProof/>
            <w:webHidden/>
          </w:rPr>
          <w:fldChar w:fldCharType="separate"/>
        </w:r>
        <w:r>
          <w:rPr>
            <w:noProof/>
            <w:webHidden/>
          </w:rPr>
          <w:t>21</w:t>
        </w:r>
        <w:r w:rsidR="00E97D4B" w:rsidRPr="004C11E1">
          <w:rPr>
            <w:noProof/>
            <w:webHidden/>
          </w:rPr>
          <w:fldChar w:fldCharType="end"/>
        </w:r>
      </w:hyperlink>
    </w:p>
    <w:p w14:paraId="611FE3F2" w14:textId="35CE8B38"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78" w:history="1">
        <w:r w:rsidR="00E97D4B" w:rsidRPr="004C11E1">
          <w:rPr>
            <w:rStyle w:val="Hyperlink"/>
            <w:noProof/>
          </w:rPr>
          <w:t>8.2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Plata în avans obligatorie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_Toc213096078 \h </w:instrText>
        </w:r>
        <w:r w:rsidR="00E97D4B" w:rsidRPr="004C11E1">
          <w:rPr>
            <w:noProof/>
            <w:webHidden/>
          </w:rPr>
        </w:r>
        <w:r w:rsidR="00E97D4B" w:rsidRPr="004C11E1">
          <w:rPr>
            <w:noProof/>
            <w:webHidden/>
          </w:rPr>
          <w:fldChar w:fldCharType="separate"/>
        </w:r>
        <w:r>
          <w:rPr>
            <w:noProof/>
            <w:webHidden/>
          </w:rPr>
          <w:t>22</w:t>
        </w:r>
        <w:r w:rsidR="00E97D4B" w:rsidRPr="004C11E1">
          <w:rPr>
            <w:noProof/>
            <w:webHidden/>
          </w:rPr>
          <w:fldChar w:fldCharType="end"/>
        </w:r>
      </w:hyperlink>
    </w:p>
    <w:p w14:paraId="1F78A5D7" w14:textId="05E6F27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79" w:history="1">
        <w:r w:rsidR="00E97D4B" w:rsidRPr="004C11E1">
          <w:rPr>
            <w:rStyle w:val="Hyperlink"/>
            <w:noProof/>
          </w:rPr>
          <w:t>8.3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Anularea de către împrumutat</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_Toc213096079 \h </w:instrText>
        </w:r>
        <w:r w:rsidR="00E97D4B" w:rsidRPr="004C11E1">
          <w:rPr>
            <w:noProof/>
            <w:webHidden/>
          </w:rPr>
        </w:r>
        <w:r w:rsidR="00E97D4B" w:rsidRPr="004C11E1">
          <w:rPr>
            <w:noProof/>
            <w:webHidden/>
          </w:rPr>
          <w:fldChar w:fldCharType="separate"/>
        </w:r>
        <w:r>
          <w:rPr>
            <w:noProof/>
            <w:webHidden/>
          </w:rPr>
          <w:t>23</w:t>
        </w:r>
        <w:r w:rsidR="00E97D4B" w:rsidRPr="004C11E1">
          <w:rPr>
            <w:noProof/>
            <w:webHidden/>
          </w:rPr>
          <w:fldChar w:fldCharType="end"/>
        </w:r>
      </w:hyperlink>
    </w:p>
    <w:p w14:paraId="727EE44C" w14:textId="5D513F5C"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80" w:history="1">
        <w:r w:rsidR="00E97D4B" w:rsidRPr="004C11E1">
          <w:rPr>
            <w:rStyle w:val="Hyperlink"/>
            <w:noProof/>
          </w:rPr>
          <w:t>8.4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Anularea de către creditor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_Toc213096080 \h </w:instrText>
        </w:r>
        <w:r w:rsidR="00E97D4B" w:rsidRPr="004C11E1">
          <w:rPr>
            <w:noProof/>
            <w:webHidden/>
          </w:rPr>
        </w:r>
        <w:r w:rsidR="00E97D4B" w:rsidRPr="004C11E1">
          <w:rPr>
            <w:noProof/>
            <w:webHidden/>
          </w:rPr>
          <w:fldChar w:fldCharType="separate"/>
        </w:r>
        <w:r>
          <w:rPr>
            <w:noProof/>
            <w:webHidden/>
          </w:rPr>
          <w:t>23</w:t>
        </w:r>
        <w:r w:rsidR="00E97D4B" w:rsidRPr="004C11E1">
          <w:rPr>
            <w:noProof/>
            <w:webHidden/>
          </w:rPr>
          <w:fldChar w:fldCharType="end"/>
        </w:r>
      </w:hyperlink>
    </w:p>
    <w:p w14:paraId="0909247C" w14:textId="2B882FE4"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81" w:history="1">
        <w:r w:rsidR="00E97D4B" w:rsidRPr="004C11E1">
          <w:rPr>
            <w:rStyle w:val="Hyperlink"/>
            <w:noProof/>
          </w:rPr>
          <w:t>8.5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Restricții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_Toc213096081 \h </w:instrText>
        </w:r>
        <w:r w:rsidR="00E97D4B" w:rsidRPr="004C11E1">
          <w:rPr>
            <w:noProof/>
            <w:webHidden/>
          </w:rPr>
        </w:r>
        <w:r w:rsidR="00E97D4B" w:rsidRPr="004C11E1">
          <w:rPr>
            <w:noProof/>
            <w:webHidden/>
          </w:rPr>
          <w:fldChar w:fldCharType="separate"/>
        </w:r>
        <w:r>
          <w:rPr>
            <w:noProof/>
            <w:webHidden/>
          </w:rPr>
          <w:t>23</w:t>
        </w:r>
        <w:r w:rsidR="00E97D4B" w:rsidRPr="004C11E1">
          <w:rPr>
            <w:noProof/>
            <w:webHidden/>
          </w:rPr>
          <w:fldChar w:fldCharType="end"/>
        </w:r>
      </w:hyperlink>
    </w:p>
    <w:p w14:paraId="3EC959AD" w14:textId="3B5C7BDE"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082" w:history="1">
        <w:r w:rsidR="00E97D4B" w:rsidRPr="004C11E1">
          <w:rPr>
            <w:rStyle w:val="Hyperlink"/>
            <w:noProof/>
          </w:rPr>
          <w:t>9</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OBLIGAȚII SUPLIMENTARE DE PLATĂ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_Toc213096082 \h </w:instrText>
        </w:r>
        <w:r w:rsidR="00E97D4B" w:rsidRPr="004C11E1">
          <w:rPr>
            <w:noProof/>
            <w:webHidden/>
          </w:rPr>
        </w:r>
        <w:r w:rsidR="00E97D4B" w:rsidRPr="004C11E1">
          <w:rPr>
            <w:noProof/>
            <w:webHidden/>
          </w:rPr>
          <w:fldChar w:fldCharType="separate"/>
        </w:r>
        <w:r>
          <w:rPr>
            <w:noProof/>
            <w:webHidden/>
          </w:rPr>
          <w:t>24</w:t>
        </w:r>
        <w:r w:rsidR="00E97D4B" w:rsidRPr="004C11E1">
          <w:rPr>
            <w:noProof/>
            <w:webHidden/>
          </w:rPr>
          <w:fldChar w:fldCharType="end"/>
        </w:r>
      </w:hyperlink>
    </w:p>
    <w:p w14:paraId="4D821744" w14:textId="7B444021"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83" w:history="1">
        <w:r w:rsidR="00E97D4B" w:rsidRPr="004C11E1">
          <w:rPr>
            <w:rStyle w:val="Hyperlink"/>
            <w:noProof/>
          </w:rPr>
          <w:t>9.1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Costuri și cheltuieli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_Toc213096083 \h </w:instrText>
        </w:r>
        <w:r w:rsidR="00E97D4B" w:rsidRPr="004C11E1">
          <w:rPr>
            <w:noProof/>
            <w:webHidden/>
          </w:rPr>
        </w:r>
        <w:r w:rsidR="00E97D4B" w:rsidRPr="004C11E1">
          <w:rPr>
            <w:noProof/>
            <w:webHidden/>
          </w:rPr>
          <w:fldChar w:fldCharType="separate"/>
        </w:r>
        <w:r>
          <w:rPr>
            <w:noProof/>
            <w:webHidden/>
          </w:rPr>
          <w:t>24</w:t>
        </w:r>
        <w:r w:rsidR="00E97D4B" w:rsidRPr="004C11E1">
          <w:rPr>
            <w:noProof/>
            <w:webHidden/>
          </w:rPr>
          <w:fldChar w:fldCharType="end"/>
        </w:r>
      </w:hyperlink>
    </w:p>
    <w:p w14:paraId="12C3683E" w14:textId="06A05073"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84" w:history="1">
        <w:r w:rsidR="00E97D4B" w:rsidRPr="004C11E1">
          <w:rPr>
            <w:rStyle w:val="Hyperlink"/>
            <w:noProof/>
          </w:rPr>
          <w:t>9.2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Despăgubire de anulare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_Toc213096084 \h </w:instrText>
        </w:r>
        <w:r w:rsidR="00E97D4B" w:rsidRPr="004C11E1">
          <w:rPr>
            <w:noProof/>
            <w:webHidden/>
          </w:rPr>
        </w:r>
        <w:r w:rsidR="00E97D4B" w:rsidRPr="004C11E1">
          <w:rPr>
            <w:noProof/>
            <w:webHidden/>
          </w:rPr>
          <w:fldChar w:fldCharType="separate"/>
        </w:r>
        <w:r>
          <w:rPr>
            <w:noProof/>
            <w:webHidden/>
          </w:rPr>
          <w:t>24</w:t>
        </w:r>
        <w:r w:rsidR="00E97D4B" w:rsidRPr="004C11E1">
          <w:rPr>
            <w:noProof/>
            <w:webHidden/>
          </w:rPr>
          <w:fldChar w:fldCharType="end"/>
        </w:r>
      </w:hyperlink>
    </w:p>
    <w:p w14:paraId="6D82D282" w14:textId="23066D51"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85" w:history="1">
        <w:r w:rsidR="00E97D4B" w:rsidRPr="004C11E1">
          <w:rPr>
            <w:rStyle w:val="Hyperlink"/>
            <w:noProof/>
          </w:rPr>
          <w:t>9.3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Despăgubire de plată anticipată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_Toc213096085 \h </w:instrText>
        </w:r>
        <w:r w:rsidR="00E97D4B" w:rsidRPr="004C11E1">
          <w:rPr>
            <w:noProof/>
            <w:webHidden/>
          </w:rPr>
        </w:r>
        <w:r w:rsidR="00E97D4B" w:rsidRPr="004C11E1">
          <w:rPr>
            <w:noProof/>
            <w:webHidden/>
          </w:rPr>
          <w:fldChar w:fldCharType="separate"/>
        </w:r>
        <w:r>
          <w:rPr>
            <w:noProof/>
            <w:webHidden/>
          </w:rPr>
          <w:t>24</w:t>
        </w:r>
        <w:r w:rsidR="00E97D4B" w:rsidRPr="004C11E1">
          <w:rPr>
            <w:noProof/>
            <w:webHidden/>
          </w:rPr>
          <w:fldChar w:fldCharType="end"/>
        </w:r>
      </w:hyperlink>
    </w:p>
    <w:p w14:paraId="4ED2CA13" w14:textId="3704857E"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86" w:history="1">
        <w:r w:rsidR="00E97D4B" w:rsidRPr="004C11E1">
          <w:rPr>
            <w:rStyle w:val="Hyperlink"/>
            <w:noProof/>
          </w:rPr>
          <w:t>9.4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Impozite și taxe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_Toc213096086 \h </w:instrText>
        </w:r>
        <w:r w:rsidR="00E97D4B" w:rsidRPr="004C11E1">
          <w:rPr>
            <w:noProof/>
            <w:webHidden/>
          </w:rPr>
        </w:r>
        <w:r w:rsidR="00E97D4B" w:rsidRPr="004C11E1">
          <w:rPr>
            <w:noProof/>
            <w:webHidden/>
          </w:rPr>
          <w:fldChar w:fldCharType="separate"/>
        </w:r>
        <w:r>
          <w:rPr>
            <w:noProof/>
            <w:webHidden/>
          </w:rPr>
          <w:t>24</w:t>
        </w:r>
        <w:r w:rsidR="00E97D4B" w:rsidRPr="004C11E1">
          <w:rPr>
            <w:noProof/>
            <w:webHidden/>
          </w:rPr>
          <w:fldChar w:fldCharType="end"/>
        </w:r>
      </w:hyperlink>
    </w:p>
    <w:p w14:paraId="079F16B1" w14:textId="6E1F60BB"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87" w:history="1">
        <w:r w:rsidR="00E97D4B" w:rsidRPr="004C11E1">
          <w:rPr>
            <w:rStyle w:val="Hyperlink"/>
            <w:noProof/>
          </w:rPr>
          <w:t>9.5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Despăgubire valutară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_Toc213096087 \h </w:instrText>
        </w:r>
        <w:r w:rsidR="00E97D4B" w:rsidRPr="004C11E1">
          <w:rPr>
            <w:noProof/>
            <w:webHidden/>
          </w:rPr>
        </w:r>
        <w:r w:rsidR="00E97D4B" w:rsidRPr="004C11E1">
          <w:rPr>
            <w:noProof/>
            <w:webHidden/>
          </w:rPr>
          <w:fldChar w:fldCharType="separate"/>
        </w:r>
        <w:r>
          <w:rPr>
            <w:noProof/>
            <w:webHidden/>
          </w:rPr>
          <w:t>25</w:t>
        </w:r>
        <w:r w:rsidR="00E97D4B" w:rsidRPr="004C11E1">
          <w:rPr>
            <w:noProof/>
            <w:webHidden/>
          </w:rPr>
          <w:fldChar w:fldCharType="end"/>
        </w:r>
      </w:hyperlink>
    </w:p>
    <w:p w14:paraId="7D364B54" w14:textId="503FFFC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88" w:history="1">
        <w:r w:rsidR="00E97D4B" w:rsidRPr="004C11E1">
          <w:rPr>
            <w:rStyle w:val="Hyperlink"/>
            <w:noProof/>
          </w:rPr>
          <w:t>9.6</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Termene scadente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_Toc213096088 \h </w:instrText>
        </w:r>
        <w:r w:rsidR="00E97D4B" w:rsidRPr="004C11E1">
          <w:rPr>
            <w:noProof/>
            <w:webHidden/>
          </w:rPr>
        </w:r>
        <w:r w:rsidR="00E97D4B" w:rsidRPr="004C11E1">
          <w:rPr>
            <w:noProof/>
            <w:webHidden/>
          </w:rPr>
          <w:fldChar w:fldCharType="separate"/>
        </w:r>
        <w:r>
          <w:rPr>
            <w:noProof/>
            <w:webHidden/>
          </w:rPr>
          <w:t>25</w:t>
        </w:r>
        <w:r w:rsidR="00E97D4B" w:rsidRPr="004C11E1">
          <w:rPr>
            <w:noProof/>
            <w:webHidden/>
          </w:rPr>
          <w:fldChar w:fldCharType="end"/>
        </w:r>
      </w:hyperlink>
    </w:p>
    <w:p w14:paraId="26F4DD36" w14:textId="0094A00F"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089" w:history="1">
        <w:r w:rsidR="00E97D4B" w:rsidRPr="004C11E1">
          <w:rPr>
            <w:rStyle w:val="Hyperlink"/>
            <w:noProof/>
          </w:rPr>
          <w:t>10</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DECLARAȚII ȘI GARANȚII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_Toc213096089 \h </w:instrText>
        </w:r>
        <w:r w:rsidR="00E97D4B" w:rsidRPr="004C11E1">
          <w:rPr>
            <w:noProof/>
            <w:webHidden/>
          </w:rPr>
        </w:r>
        <w:r w:rsidR="00E97D4B" w:rsidRPr="004C11E1">
          <w:rPr>
            <w:noProof/>
            <w:webHidden/>
          </w:rPr>
          <w:fldChar w:fldCharType="separate"/>
        </w:r>
        <w:r>
          <w:rPr>
            <w:noProof/>
            <w:webHidden/>
          </w:rPr>
          <w:t>25</w:t>
        </w:r>
        <w:r w:rsidR="00E97D4B" w:rsidRPr="004C11E1">
          <w:rPr>
            <w:noProof/>
            <w:webHidden/>
          </w:rPr>
          <w:fldChar w:fldCharType="end"/>
        </w:r>
      </w:hyperlink>
    </w:p>
    <w:p w14:paraId="1AD738A9" w14:textId="344DD770"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0" w:history="1">
        <w:r w:rsidR="00E97D4B" w:rsidRPr="004C11E1">
          <w:rPr>
            <w:rStyle w:val="Hyperlink"/>
            <w:noProof/>
          </w:rPr>
          <w:t>10.1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Putere și autoritate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_Toc213096090 \h </w:instrText>
        </w:r>
        <w:r w:rsidR="00E97D4B" w:rsidRPr="004C11E1">
          <w:rPr>
            <w:noProof/>
            <w:webHidden/>
          </w:rPr>
        </w:r>
        <w:r w:rsidR="00E97D4B" w:rsidRPr="004C11E1">
          <w:rPr>
            <w:noProof/>
            <w:webHidden/>
          </w:rPr>
          <w:fldChar w:fldCharType="separate"/>
        </w:r>
        <w:r>
          <w:rPr>
            <w:noProof/>
            <w:webHidden/>
          </w:rPr>
          <w:t>26</w:t>
        </w:r>
        <w:r w:rsidR="00E97D4B" w:rsidRPr="004C11E1">
          <w:rPr>
            <w:noProof/>
            <w:webHidden/>
          </w:rPr>
          <w:fldChar w:fldCharType="end"/>
        </w:r>
      </w:hyperlink>
    </w:p>
    <w:p w14:paraId="4DA56F47" w14:textId="4C793956"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1" w:history="1">
        <w:r w:rsidR="00E97D4B" w:rsidRPr="004C11E1">
          <w:rPr>
            <w:rStyle w:val="Hyperlink"/>
            <w:noProof/>
          </w:rPr>
          <w:t>10.2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Cu privire la validitatea și admisibilitatea probelor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_Toc213096091 \h </w:instrText>
        </w:r>
        <w:r w:rsidR="00E97D4B" w:rsidRPr="004C11E1">
          <w:rPr>
            <w:noProof/>
            <w:webHidden/>
          </w:rPr>
        </w:r>
        <w:r w:rsidR="00E97D4B" w:rsidRPr="004C11E1">
          <w:rPr>
            <w:noProof/>
            <w:webHidden/>
          </w:rPr>
          <w:fldChar w:fldCharType="separate"/>
        </w:r>
        <w:r>
          <w:rPr>
            <w:noProof/>
            <w:webHidden/>
          </w:rPr>
          <w:t>26</w:t>
        </w:r>
        <w:r w:rsidR="00E97D4B" w:rsidRPr="004C11E1">
          <w:rPr>
            <w:noProof/>
            <w:webHidden/>
          </w:rPr>
          <w:fldChar w:fldCharType="end"/>
        </w:r>
      </w:hyperlink>
    </w:p>
    <w:p w14:paraId="5EAAE65C" w14:textId="56B4A18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2" w:history="1">
        <w:r w:rsidR="00E97D4B" w:rsidRPr="004C11E1">
          <w:rPr>
            <w:rStyle w:val="Hyperlink"/>
            <w:noProof/>
          </w:rPr>
          <w:t>10.3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Obligații obligatorii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_Toc213096092 \h </w:instrText>
        </w:r>
        <w:r w:rsidR="00E97D4B" w:rsidRPr="004C11E1">
          <w:rPr>
            <w:noProof/>
            <w:webHidden/>
          </w:rPr>
        </w:r>
        <w:r w:rsidR="00E97D4B" w:rsidRPr="004C11E1">
          <w:rPr>
            <w:noProof/>
            <w:webHidden/>
          </w:rPr>
          <w:fldChar w:fldCharType="separate"/>
        </w:r>
        <w:r>
          <w:rPr>
            <w:noProof/>
            <w:webHidden/>
          </w:rPr>
          <w:t>26</w:t>
        </w:r>
        <w:r w:rsidR="00E97D4B" w:rsidRPr="004C11E1">
          <w:rPr>
            <w:noProof/>
            <w:webHidden/>
          </w:rPr>
          <w:fldChar w:fldCharType="end"/>
        </w:r>
      </w:hyperlink>
    </w:p>
    <w:p w14:paraId="5D544304" w14:textId="1C033D9B"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3" w:history="1">
        <w:r w:rsidR="00E97D4B" w:rsidRPr="004C11E1">
          <w:rPr>
            <w:rStyle w:val="Hyperlink"/>
            <w:noProof/>
          </w:rPr>
          <w:t>10.4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Fără taxe de depunere sau timbru</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_Toc213096093 \h </w:instrText>
        </w:r>
        <w:r w:rsidR="00E97D4B" w:rsidRPr="004C11E1">
          <w:rPr>
            <w:noProof/>
            <w:webHidden/>
          </w:rPr>
        </w:r>
        <w:r w:rsidR="00E97D4B" w:rsidRPr="004C11E1">
          <w:rPr>
            <w:noProof/>
            <w:webHidden/>
          </w:rPr>
          <w:fldChar w:fldCharType="separate"/>
        </w:r>
        <w:r>
          <w:rPr>
            <w:noProof/>
            <w:webHidden/>
          </w:rPr>
          <w:t>26</w:t>
        </w:r>
        <w:r w:rsidR="00E97D4B" w:rsidRPr="004C11E1">
          <w:rPr>
            <w:noProof/>
            <w:webHidden/>
          </w:rPr>
          <w:fldChar w:fldCharType="end"/>
        </w:r>
      </w:hyperlink>
    </w:p>
    <w:p w14:paraId="049BEA5E" w14:textId="36AB78A2"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4" w:history="1">
        <w:r w:rsidR="00E97D4B" w:rsidRPr="004C11E1">
          <w:rPr>
            <w:rStyle w:val="Hyperlink"/>
            <w:noProof/>
          </w:rPr>
          <w:t>10.5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Transferul de fonduri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_Toc213096094 \h </w:instrText>
        </w:r>
        <w:r w:rsidR="00E97D4B" w:rsidRPr="004C11E1">
          <w:rPr>
            <w:noProof/>
            <w:webHidden/>
          </w:rPr>
        </w:r>
        <w:r w:rsidR="00E97D4B" w:rsidRPr="004C11E1">
          <w:rPr>
            <w:noProof/>
            <w:webHidden/>
          </w:rPr>
          <w:fldChar w:fldCharType="separate"/>
        </w:r>
        <w:r>
          <w:rPr>
            <w:noProof/>
            <w:webHidden/>
          </w:rPr>
          <w:t>26</w:t>
        </w:r>
        <w:r w:rsidR="00E97D4B" w:rsidRPr="004C11E1">
          <w:rPr>
            <w:noProof/>
            <w:webHidden/>
          </w:rPr>
          <w:fldChar w:fldCharType="end"/>
        </w:r>
      </w:hyperlink>
    </w:p>
    <w:p w14:paraId="6C7AB990" w14:textId="071BAA49"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5" w:history="1">
        <w:r w:rsidR="00E97D4B" w:rsidRPr="004C11E1">
          <w:rPr>
            <w:rStyle w:val="Hyperlink"/>
            <w:noProof/>
          </w:rPr>
          <w:t>10.6</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Fără conflict cu alte obligații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_Toc213096095 \h </w:instrText>
        </w:r>
        <w:r w:rsidR="00E97D4B" w:rsidRPr="004C11E1">
          <w:rPr>
            <w:noProof/>
            <w:webHidden/>
          </w:rPr>
        </w:r>
        <w:r w:rsidR="00E97D4B" w:rsidRPr="004C11E1">
          <w:rPr>
            <w:noProof/>
            <w:webHidden/>
          </w:rPr>
          <w:fldChar w:fldCharType="separate"/>
        </w:r>
        <w:r>
          <w:rPr>
            <w:noProof/>
            <w:webHidden/>
          </w:rPr>
          <w:t>27</w:t>
        </w:r>
        <w:r w:rsidR="00E97D4B" w:rsidRPr="004C11E1">
          <w:rPr>
            <w:noProof/>
            <w:webHidden/>
          </w:rPr>
          <w:fldChar w:fldCharType="end"/>
        </w:r>
      </w:hyperlink>
    </w:p>
    <w:p w14:paraId="3B2DC9F7" w14:textId="4DBCA7B8"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6" w:history="1">
        <w:r w:rsidR="00E97D4B" w:rsidRPr="004C11E1">
          <w:rPr>
            <w:rStyle w:val="Hyperlink"/>
            <w:noProof/>
          </w:rPr>
          <w:t>10.7</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Legea aplicabilă și aplicarea</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_Toc213096096 \h </w:instrText>
        </w:r>
        <w:r w:rsidR="00E97D4B" w:rsidRPr="004C11E1">
          <w:rPr>
            <w:noProof/>
            <w:webHidden/>
          </w:rPr>
        </w:r>
        <w:r w:rsidR="00E97D4B" w:rsidRPr="004C11E1">
          <w:rPr>
            <w:noProof/>
            <w:webHidden/>
          </w:rPr>
          <w:fldChar w:fldCharType="separate"/>
        </w:r>
        <w:r>
          <w:rPr>
            <w:noProof/>
            <w:webHidden/>
          </w:rPr>
          <w:t>27</w:t>
        </w:r>
        <w:r w:rsidR="00E97D4B" w:rsidRPr="004C11E1">
          <w:rPr>
            <w:noProof/>
            <w:webHidden/>
          </w:rPr>
          <w:fldChar w:fldCharType="end"/>
        </w:r>
      </w:hyperlink>
    </w:p>
    <w:p w14:paraId="66A9DDEC" w14:textId="64760D28"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7" w:history="1">
        <w:r w:rsidR="00E97D4B" w:rsidRPr="004C11E1">
          <w:rPr>
            <w:rStyle w:val="Hyperlink"/>
            <w:noProof/>
          </w:rPr>
          <w:t>10.8</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Fără valoare implicită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_Toc213096097 \h </w:instrText>
        </w:r>
        <w:r w:rsidR="00E97D4B" w:rsidRPr="004C11E1">
          <w:rPr>
            <w:noProof/>
            <w:webHidden/>
          </w:rPr>
        </w:r>
        <w:r w:rsidR="00E97D4B" w:rsidRPr="004C11E1">
          <w:rPr>
            <w:noProof/>
            <w:webHidden/>
          </w:rPr>
          <w:fldChar w:fldCharType="separate"/>
        </w:r>
        <w:r>
          <w:rPr>
            <w:noProof/>
            <w:webHidden/>
          </w:rPr>
          <w:t>27</w:t>
        </w:r>
        <w:r w:rsidR="00E97D4B" w:rsidRPr="004C11E1">
          <w:rPr>
            <w:noProof/>
            <w:webHidden/>
          </w:rPr>
          <w:fldChar w:fldCharType="end"/>
        </w:r>
      </w:hyperlink>
    </w:p>
    <w:p w14:paraId="1DB394BB" w14:textId="7927315A"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8" w:history="1">
        <w:r w:rsidR="00E97D4B" w:rsidRPr="004C11E1">
          <w:rPr>
            <w:rStyle w:val="Hyperlink"/>
            <w:noProof/>
          </w:rPr>
          <w:t>10.9</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Fără informații înșelătoare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_Toc213096098 \h </w:instrText>
        </w:r>
        <w:r w:rsidR="00E97D4B" w:rsidRPr="004C11E1">
          <w:rPr>
            <w:noProof/>
            <w:webHidden/>
          </w:rPr>
        </w:r>
        <w:r w:rsidR="00E97D4B" w:rsidRPr="004C11E1">
          <w:rPr>
            <w:noProof/>
            <w:webHidden/>
          </w:rPr>
          <w:fldChar w:fldCharType="separate"/>
        </w:r>
        <w:r>
          <w:rPr>
            <w:noProof/>
            <w:webHidden/>
          </w:rPr>
          <w:t>27</w:t>
        </w:r>
        <w:r w:rsidR="00E97D4B" w:rsidRPr="004C11E1">
          <w:rPr>
            <w:noProof/>
            <w:webHidden/>
          </w:rPr>
          <w:fldChar w:fldCharType="end"/>
        </w:r>
      </w:hyperlink>
    </w:p>
    <w:p w14:paraId="0D5D964A" w14:textId="7F2619F0"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099" w:history="1">
        <w:r w:rsidR="00E97D4B" w:rsidRPr="004C11E1">
          <w:rPr>
            <w:rStyle w:val="Hyperlink"/>
            <w:noProof/>
          </w:rPr>
          <w:t>10.10</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Documente de proiect</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_Toc213096099 \h </w:instrText>
        </w:r>
        <w:r w:rsidR="00E97D4B" w:rsidRPr="004C11E1">
          <w:rPr>
            <w:noProof/>
            <w:webHidden/>
          </w:rPr>
        </w:r>
        <w:r w:rsidR="00E97D4B" w:rsidRPr="004C11E1">
          <w:rPr>
            <w:noProof/>
            <w:webHidden/>
          </w:rPr>
          <w:fldChar w:fldCharType="separate"/>
        </w:r>
        <w:r>
          <w:rPr>
            <w:noProof/>
            <w:webHidden/>
          </w:rPr>
          <w:t>27</w:t>
        </w:r>
        <w:r w:rsidR="00E97D4B" w:rsidRPr="004C11E1">
          <w:rPr>
            <w:noProof/>
            <w:webHidden/>
          </w:rPr>
          <w:fldChar w:fldCharType="end"/>
        </w:r>
      </w:hyperlink>
    </w:p>
    <w:p w14:paraId="5A5B4BE1" w14:textId="5C0274AE"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00" w:history="1">
        <w:r w:rsidR="00E97D4B" w:rsidRPr="004C11E1">
          <w:rPr>
            <w:rStyle w:val="Hyperlink"/>
            <w:noProof/>
          </w:rPr>
          <w:t>10.11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Autorizații de proiect</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_Toc213096100 \h </w:instrText>
        </w:r>
        <w:r w:rsidR="00E97D4B" w:rsidRPr="004C11E1">
          <w:rPr>
            <w:noProof/>
            <w:webHidden/>
          </w:rPr>
        </w:r>
        <w:r w:rsidR="00E97D4B" w:rsidRPr="004C11E1">
          <w:rPr>
            <w:noProof/>
            <w:webHidden/>
          </w:rPr>
          <w:fldChar w:fldCharType="separate"/>
        </w:r>
        <w:r>
          <w:rPr>
            <w:noProof/>
            <w:webHidden/>
          </w:rPr>
          <w:t>27</w:t>
        </w:r>
        <w:r w:rsidR="00E97D4B" w:rsidRPr="004C11E1">
          <w:rPr>
            <w:noProof/>
            <w:webHidden/>
          </w:rPr>
          <w:fldChar w:fldCharType="end"/>
        </w:r>
      </w:hyperlink>
    </w:p>
    <w:p w14:paraId="7B7ADD03" w14:textId="58D532B0"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01" w:history="1">
        <w:r w:rsidR="00E97D4B" w:rsidRPr="004C11E1">
          <w:rPr>
            <w:rStyle w:val="Hyperlink"/>
            <w:noProof/>
          </w:rPr>
          <w:t>10.12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Achiziții publice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_Toc213096101 \h </w:instrText>
        </w:r>
        <w:r w:rsidR="00E97D4B" w:rsidRPr="004C11E1">
          <w:rPr>
            <w:noProof/>
            <w:webHidden/>
          </w:rPr>
        </w:r>
        <w:r w:rsidR="00E97D4B" w:rsidRPr="004C11E1">
          <w:rPr>
            <w:noProof/>
            <w:webHidden/>
          </w:rPr>
          <w:fldChar w:fldCharType="separate"/>
        </w:r>
        <w:r>
          <w:rPr>
            <w:noProof/>
            <w:webHidden/>
          </w:rPr>
          <w:t>28</w:t>
        </w:r>
        <w:r w:rsidR="00E97D4B" w:rsidRPr="004C11E1">
          <w:rPr>
            <w:noProof/>
            <w:webHidden/>
          </w:rPr>
          <w:fldChar w:fldCharType="end"/>
        </w:r>
      </w:hyperlink>
    </w:p>
    <w:p w14:paraId="337DB9F8" w14:textId="3E8A96D4"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02" w:history="1">
        <w:r w:rsidR="00E97D4B" w:rsidRPr="004C11E1">
          <w:rPr>
            <w:rStyle w:val="Hyperlink"/>
            <w:noProof/>
          </w:rPr>
          <w:t>10.13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Clasamentul Pari passu</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_Toc213096102 \h </w:instrText>
        </w:r>
        <w:r w:rsidR="00E97D4B" w:rsidRPr="004C11E1">
          <w:rPr>
            <w:noProof/>
            <w:webHidden/>
          </w:rPr>
        </w:r>
        <w:r w:rsidR="00E97D4B" w:rsidRPr="004C11E1">
          <w:rPr>
            <w:noProof/>
            <w:webHidden/>
          </w:rPr>
          <w:fldChar w:fldCharType="separate"/>
        </w:r>
        <w:r>
          <w:rPr>
            <w:noProof/>
            <w:webHidden/>
          </w:rPr>
          <w:t>28</w:t>
        </w:r>
        <w:r w:rsidR="00E97D4B" w:rsidRPr="004C11E1">
          <w:rPr>
            <w:noProof/>
            <w:webHidden/>
          </w:rPr>
          <w:fldChar w:fldCharType="end"/>
        </w:r>
      </w:hyperlink>
    </w:p>
    <w:p w14:paraId="79543EED" w14:textId="6CCFACF9"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03" w:history="1">
        <w:r w:rsidR="00E97D4B" w:rsidRPr="004C11E1">
          <w:rPr>
            <w:rStyle w:val="Hyperlink"/>
            <w:noProof/>
          </w:rPr>
          <w:t>10.14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Originea licită a fondurilor și practicile interzise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_Toc213096103 \h </w:instrText>
        </w:r>
        <w:r w:rsidR="00E97D4B" w:rsidRPr="004C11E1">
          <w:rPr>
            <w:noProof/>
            <w:webHidden/>
          </w:rPr>
        </w:r>
        <w:r w:rsidR="00E97D4B" w:rsidRPr="004C11E1">
          <w:rPr>
            <w:noProof/>
            <w:webHidden/>
          </w:rPr>
          <w:fldChar w:fldCharType="separate"/>
        </w:r>
        <w:r>
          <w:rPr>
            <w:noProof/>
            <w:webHidden/>
          </w:rPr>
          <w:t>28</w:t>
        </w:r>
        <w:r w:rsidR="00E97D4B" w:rsidRPr="004C11E1">
          <w:rPr>
            <w:noProof/>
            <w:webHidden/>
          </w:rPr>
          <w:fldChar w:fldCharType="end"/>
        </w:r>
      </w:hyperlink>
    </w:p>
    <w:p w14:paraId="2FFEF027" w14:textId="0796D552"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04" w:history="1">
        <w:r w:rsidR="00E97D4B" w:rsidRPr="004C11E1">
          <w:rPr>
            <w:rStyle w:val="Hyperlink"/>
            <w:noProof/>
          </w:rPr>
          <w:t>10.15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Niciun efect advers semnificativ</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_Toc213096104 \h </w:instrText>
        </w:r>
        <w:r w:rsidR="00E97D4B" w:rsidRPr="004C11E1">
          <w:rPr>
            <w:noProof/>
            <w:webHidden/>
          </w:rPr>
        </w:r>
        <w:r w:rsidR="00E97D4B" w:rsidRPr="004C11E1">
          <w:rPr>
            <w:noProof/>
            <w:webHidden/>
          </w:rPr>
          <w:fldChar w:fldCharType="separate"/>
        </w:r>
        <w:r>
          <w:rPr>
            <w:noProof/>
            <w:webHidden/>
          </w:rPr>
          <w:t>28</w:t>
        </w:r>
        <w:r w:rsidR="00E97D4B" w:rsidRPr="004C11E1">
          <w:rPr>
            <w:noProof/>
            <w:webHidden/>
          </w:rPr>
          <w:fldChar w:fldCharType="end"/>
        </w:r>
      </w:hyperlink>
    </w:p>
    <w:p w14:paraId="624FCAED" w14:textId="63FFAD07"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05" w:history="1">
        <w:r w:rsidR="00E97D4B" w:rsidRPr="004C11E1">
          <w:rPr>
            <w:rStyle w:val="Hyperlink"/>
            <w:noProof/>
          </w:rPr>
          <w:t>11</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ÎNTREPRINDERI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_Toc213096105 \h </w:instrText>
        </w:r>
        <w:r w:rsidR="00E97D4B" w:rsidRPr="004C11E1">
          <w:rPr>
            <w:noProof/>
            <w:webHidden/>
          </w:rPr>
        </w:r>
        <w:r w:rsidR="00E97D4B" w:rsidRPr="004C11E1">
          <w:rPr>
            <w:noProof/>
            <w:webHidden/>
          </w:rPr>
          <w:fldChar w:fldCharType="separate"/>
        </w:r>
        <w:r>
          <w:rPr>
            <w:noProof/>
            <w:webHidden/>
          </w:rPr>
          <w:t>28</w:t>
        </w:r>
        <w:r w:rsidR="00E97D4B" w:rsidRPr="004C11E1">
          <w:rPr>
            <w:noProof/>
            <w:webHidden/>
          </w:rPr>
          <w:fldChar w:fldCharType="end"/>
        </w:r>
      </w:hyperlink>
    </w:p>
    <w:p w14:paraId="2A28E03C" w14:textId="5DAEEBA1"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06" w:history="1">
        <w:r w:rsidR="00E97D4B" w:rsidRPr="004C11E1">
          <w:rPr>
            <w:rStyle w:val="Hyperlink"/>
            <w:noProof/>
          </w:rPr>
          <w:t>11.1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Respectarea legilor, reglementărilor și obligațiilor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_Toc213096106 \h </w:instrText>
        </w:r>
        <w:r w:rsidR="00E97D4B" w:rsidRPr="004C11E1">
          <w:rPr>
            <w:noProof/>
            <w:webHidden/>
          </w:rPr>
        </w:r>
        <w:r w:rsidR="00E97D4B" w:rsidRPr="004C11E1">
          <w:rPr>
            <w:noProof/>
            <w:webHidden/>
          </w:rPr>
          <w:fldChar w:fldCharType="separate"/>
        </w:r>
        <w:r>
          <w:rPr>
            <w:noProof/>
            <w:webHidden/>
          </w:rPr>
          <w:t>29</w:t>
        </w:r>
        <w:r w:rsidR="00E97D4B" w:rsidRPr="004C11E1">
          <w:rPr>
            <w:noProof/>
            <w:webHidden/>
          </w:rPr>
          <w:fldChar w:fldCharType="end"/>
        </w:r>
      </w:hyperlink>
    </w:p>
    <w:p w14:paraId="7D2F141E" w14:textId="7B1DC153"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07" w:history="1">
        <w:r w:rsidR="00E97D4B" w:rsidRPr="004C11E1">
          <w:rPr>
            <w:rStyle w:val="Hyperlink"/>
            <w:noProof/>
          </w:rPr>
          <w:t>11.2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Autorizații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_Toc213096107 \h </w:instrText>
        </w:r>
        <w:r w:rsidR="00E97D4B" w:rsidRPr="004C11E1">
          <w:rPr>
            <w:noProof/>
            <w:webHidden/>
          </w:rPr>
        </w:r>
        <w:r w:rsidR="00E97D4B" w:rsidRPr="004C11E1">
          <w:rPr>
            <w:noProof/>
            <w:webHidden/>
          </w:rPr>
          <w:fldChar w:fldCharType="separate"/>
        </w:r>
        <w:r>
          <w:rPr>
            <w:noProof/>
            <w:webHidden/>
          </w:rPr>
          <w:t>29</w:t>
        </w:r>
        <w:r w:rsidR="00E97D4B" w:rsidRPr="004C11E1">
          <w:rPr>
            <w:noProof/>
            <w:webHidden/>
          </w:rPr>
          <w:fldChar w:fldCharType="end"/>
        </w:r>
      </w:hyperlink>
    </w:p>
    <w:p w14:paraId="1223B731" w14:textId="578493D3"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08" w:history="1">
        <w:r w:rsidR="00E97D4B" w:rsidRPr="004C11E1">
          <w:rPr>
            <w:rStyle w:val="Hyperlink"/>
            <w:noProof/>
          </w:rPr>
          <w:t>11.3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Documente de proiect</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_Toc213096108 \h </w:instrText>
        </w:r>
        <w:r w:rsidR="00E97D4B" w:rsidRPr="004C11E1">
          <w:rPr>
            <w:noProof/>
            <w:webHidden/>
          </w:rPr>
        </w:r>
        <w:r w:rsidR="00E97D4B" w:rsidRPr="004C11E1">
          <w:rPr>
            <w:noProof/>
            <w:webHidden/>
          </w:rPr>
          <w:fldChar w:fldCharType="separate"/>
        </w:r>
        <w:r>
          <w:rPr>
            <w:noProof/>
            <w:webHidden/>
          </w:rPr>
          <w:t>29</w:t>
        </w:r>
        <w:r w:rsidR="00E97D4B" w:rsidRPr="004C11E1">
          <w:rPr>
            <w:noProof/>
            <w:webHidden/>
          </w:rPr>
          <w:fldChar w:fldCharType="end"/>
        </w:r>
      </w:hyperlink>
    </w:p>
    <w:p w14:paraId="7F3782AD" w14:textId="5D0864A7"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09" w:history="1">
        <w:r w:rsidR="00E97D4B" w:rsidRPr="004C11E1">
          <w:rPr>
            <w:rStyle w:val="Hyperlink"/>
            <w:noProof/>
          </w:rPr>
          <w:t>11.4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Implementarea și păstrarea proiectului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_Toc213096109 \h </w:instrText>
        </w:r>
        <w:r w:rsidR="00E97D4B" w:rsidRPr="004C11E1">
          <w:rPr>
            <w:noProof/>
            <w:webHidden/>
          </w:rPr>
        </w:r>
        <w:r w:rsidR="00E97D4B" w:rsidRPr="004C11E1">
          <w:rPr>
            <w:noProof/>
            <w:webHidden/>
          </w:rPr>
          <w:fldChar w:fldCharType="separate"/>
        </w:r>
        <w:r>
          <w:rPr>
            <w:noProof/>
            <w:webHidden/>
          </w:rPr>
          <w:t>29</w:t>
        </w:r>
        <w:r w:rsidR="00E97D4B" w:rsidRPr="004C11E1">
          <w:rPr>
            <w:noProof/>
            <w:webHidden/>
          </w:rPr>
          <w:fldChar w:fldCharType="end"/>
        </w:r>
      </w:hyperlink>
    </w:p>
    <w:p w14:paraId="0F9D29AD" w14:textId="742DA720"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0" w:history="1">
        <w:r w:rsidR="00E97D4B" w:rsidRPr="004C11E1">
          <w:rPr>
            <w:rStyle w:val="Hyperlink"/>
            <w:noProof/>
          </w:rPr>
          <w:t>11.5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Achiziții publice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_Toc213096110 \h </w:instrText>
        </w:r>
        <w:r w:rsidR="00E97D4B" w:rsidRPr="004C11E1">
          <w:rPr>
            <w:noProof/>
            <w:webHidden/>
          </w:rPr>
        </w:r>
        <w:r w:rsidR="00E97D4B" w:rsidRPr="004C11E1">
          <w:rPr>
            <w:noProof/>
            <w:webHidden/>
          </w:rPr>
          <w:fldChar w:fldCharType="separate"/>
        </w:r>
        <w:r>
          <w:rPr>
            <w:noProof/>
            <w:webHidden/>
          </w:rPr>
          <w:t>29</w:t>
        </w:r>
        <w:r w:rsidR="00E97D4B" w:rsidRPr="004C11E1">
          <w:rPr>
            <w:noProof/>
            <w:webHidden/>
          </w:rPr>
          <w:fldChar w:fldCharType="end"/>
        </w:r>
      </w:hyperlink>
    </w:p>
    <w:p w14:paraId="1B548B05" w14:textId="15D503A3"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1" w:history="1">
        <w:r w:rsidR="00E97D4B" w:rsidRPr="004C11E1">
          <w:rPr>
            <w:rStyle w:val="Hyperlink"/>
            <w:noProof/>
          </w:rPr>
          <w:t>11.6</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Responsabilitate socială și de mediu</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_Toc213096111 \h </w:instrText>
        </w:r>
        <w:r w:rsidR="00E97D4B" w:rsidRPr="004C11E1">
          <w:rPr>
            <w:noProof/>
            <w:webHidden/>
          </w:rPr>
        </w:r>
        <w:r w:rsidR="00E97D4B" w:rsidRPr="004C11E1">
          <w:rPr>
            <w:noProof/>
            <w:webHidden/>
          </w:rPr>
          <w:fldChar w:fldCharType="separate"/>
        </w:r>
        <w:r>
          <w:rPr>
            <w:noProof/>
            <w:webHidden/>
          </w:rPr>
          <w:t>30</w:t>
        </w:r>
        <w:r w:rsidR="00E97D4B" w:rsidRPr="004C11E1">
          <w:rPr>
            <w:noProof/>
            <w:webHidden/>
          </w:rPr>
          <w:fldChar w:fldCharType="end"/>
        </w:r>
      </w:hyperlink>
    </w:p>
    <w:p w14:paraId="15660900" w14:textId="1EC07424"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2" w:history="1">
        <w:r w:rsidR="00E97D4B" w:rsidRPr="004C11E1">
          <w:rPr>
            <w:rStyle w:val="Hyperlink"/>
            <w:noProof/>
          </w:rPr>
          <w:t>11.7</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Finanțare suplimentară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_Toc213096112 \h </w:instrText>
        </w:r>
        <w:r w:rsidR="00E97D4B" w:rsidRPr="004C11E1">
          <w:rPr>
            <w:noProof/>
            <w:webHidden/>
          </w:rPr>
        </w:r>
        <w:r w:rsidR="00E97D4B" w:rsidRPr="004C11E1">
          <w:rPr>
            <w:noProof/>
            <w:webHidden/>
          </w:rPr>
          <w:fldChar w:fldCharType="separate"/>
        </w:r>
        <w:r>
          <w:rPr>
            <w:noProof/>
            <w:webHidden/>
          </w:rPr>
          <w:t>31</w:t>
        </w:r>
        <w:r w:rsidR="00E97D4B" w:rsidRPr="004C11E1">
          <w:rPr>
            <w:noProof/>
            <w:webHidden/>
          </w:rPr>
          <w:fldChar w:fldCharType="end"/>
        </w:r>
      </w:hyperlink>
    </w:p>
    <w:p w14:paraId="0673F1BC" w14:textId="66C1C83B"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3" w:history="1">
        <w:r w:rsidR="00E97D4B" w:rsidRPr="004C11E1">
          <w:rPr>
            <w:rStyle w:val="Hyperlink"/>
            <w:noProof/>
          </w:rPr>
          <w:t>11.8</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Clasamentul Pari passu</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_Toc213096113 \h </w:instrText>
        </w:r>
        <w:r w:rsidR="00E97D4B" w:rsidRPr="004C11E1">
          <w:rPr>
            <w:noProof/>
            <w:webHidden/>
          </w:rPr>
        </w:r>
        <w:r w:rsidR="00E97D4B" w:rsidRPr="004C11E1">
          <w:rPr>
            <w:noProof/>
            <w:webHidden/>
          </w:rPr>
          <w:fldChar w:fldCharType="separate"/>
        </w:r>
        <w:r>
          <w:rPr>
            <w:noProof/>
            <w:webHidden/>
          </w:rPr>
          <w:t>31</w:t>
        </w:r>
        <w:r w:rsidR="00E97D4B" w:rsidRPr="004C11E1">
          <w:rPr>
            <w:noProof/>
            <w:webHidden/>
          </w:rPr>
          <w:fldChar w:fldCharType="end"/>
        </w:r>
      </w:hyperlink>
    </w:p>
    <w:p w14:paraId="290D7DA2" w14:textId="23B025B6"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4" w:history="1">
        <w:r w:rsidR="00E97D4B" w:rsidRPr="004C11E1">
          <w:rPr>
            <w:rStyle w:val="Hyperlink"/>
            <w:noProof/>
          </w:rPr>
          <w:t>11.9</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Atribuire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_Toc213096114 \h </w:instrText>
        </w:r>
        <w:r w:rsidR="00E97D4B" w:rsidRPr="004C11E1">
          <w:rPr>
            <w:noProof/>
            <w:webHidden/>
          </w:rPr>
        </w:r>
        <w:r w:rsidR="00E97D4B" w:rsidRPr="004C11E1">
          <w:rPr>
            <w:noProof/>
            <w:webHidden/>
          </w:rPr>
          <w:fldChar w:fldCharType="separate"/>
        </w:r>
        <w:r>
          <w:rPr>
            <w:noProof/>
            <w:webHidden/>
          </w:rPr>
          <w:t>31</w:t>
        </w:r>
        <w:r w:rsidR="00E97D4B" w:rsidRPr="004C11E1">
          <w:rPr>
            <w:noProof/>
            <w:webHidden/>
          </w:rPr>
          <w:fldChar w:fldCharType="end"/>
        </w:r>
      </w:hyperlink>
    </w:p>
    <w:p w14:paraId="05997C82" w14:textId="1784499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5" w:history="1">
        <w:r w:rsidR="00E97D4B" w:rsidRPr="004C11E1">
          <w:rPr>
            <w:rStyle w:val="Hyperlink"/>
            <w:noProof/>
          </w:rPr>
          <w:t>11.10</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Conturi de proiect</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_Toc213096115 \h </w:instrText>
        </w:r>
        <w:r w:rsidR="00E97D4B" w:rsidRPr="004C11E1">
          <w:rPr>
            <w:noProof/>
            <w:webHidden/>
          </w:rPr>
        </w:r>
        <w:r w:rsidR="00E97D4B" w:rsidRPr="004C11E1">
          <w:rPr>
            <w:noProof/>
            <w:webHidden/>
          </w:rPr>
          <w:fldChar w:fldCharType="separate"/>
        </w:r>
        <w:r>
          <w:rPr>
            <w:noProof/>
            <w:webHidden/>
          </w:rPr>
          <w:t>32</w:t>
        </w:r>
        <w:r w:rsidR="00E97D4B" w:rsidRPr="004C11E1">
          <w:rPr>
            <w:noProof/>
            <w:webHidden/>
          </w:rPr>
          <w:fldChar w:fldCharType="end"/>
        </w:r>
      </w:hyperlink>
    </w:p>
    <w:p w14:paraId="6C4A33BB" w14:textId="7B806DD2"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6" w:history="1">
        <w:r w:rsidR="00E97D4B" w:rsidRPr="004C11E1">
          <w:rPr>
            <w:rStyle w:val="Hyperlink"/>
            <w:noProof/>
          </w:rPr>
          <w:t>11.11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Inspecții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_Toc213096116 \h </w:instrText>
        </w:r>
        <w:r w:rsidR="00E97D4B" w:rsidRPr="004C11E1">
          <w:rPr>
            <w:noProof/>
            <w:webHidden/>
          </w:rPr>
        </w:r>
        <w:r w:rsidR="00E97D4B" w:rsidRPr="004C11E1">
          <w:rPr>
            <w:noProof/>
            <w:webHidden/>
          </w:rPr>
          <w:fldChar w:fldCharType="separate"/>
        </w:r>
        <w:r>
          <w:rPr>
            <w:noProof/>
            <w:webHidden/>
          </w:rPr>
          <w:t>32</w:t>
        </w:r>
        <w:r w:rsidR="00E97D4B" w:rsidRPr="004C11E1">
          <w:rPr>
            <w:noProof/>
            <w:webHidden/>
          </w:rPr>
          <w:fldChar w:fldCharType="end"/>
        </w:r>
      </w:hyperlink>
    </w:p>
    <w:p w14:paraId="75AF8916" w14:textId="2D6ED714"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7" w:history="1">
        <w:r w:rsidR="00E97D4B" w:rsidRPr="004C11E1">
          <w:rPr>
            <w:rStyle w:val="Hyperlink"/>
            <w:noProof/>
          </w:rPr>
          <w:t>11.12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Evaluarea proiectului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_Toc213096117 \h </w:instrText>
        </w:r>
        <w:r w:rsidR="00E97D4B" w:rsidRPr="004C11E1">
          <w:rPr>
            <w:noProof/>
            <w:webHidden/>
          </w:rPr>
        </w:r>
        <w:r w:rsidR="00E97D4B" w:rsidRPr="004C11E1">
          <w:rPr>
            <w:noProof/>
            <w:webHidden/>
          </w:rPr>
          <w:fldChar w:fldCharType="separate"/>
        </w:r>
        <w:r>
          <w:rPr>
            <w:noProof/>
            <w:webHidden/>
          </w:rPr>
          <w:t>32</w:t>
        </w:r>
        <w:r w:rsidR="00E97D4B" w:rsidRPr="004C11E1">
          <w:rPr>
            <w:noProof/>
            <w:webHidden/>
          </w:rPr>
          <w:fldChar w:fldCharType="end"/>
        </w:r>
      </w:hyperlink>
    </w:p>
    <w:p w14:paraId="6A2B1071" w14:textId="32912F94"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8" w:history="1">
        <w:r w:rsidR="00E97D4B" w:rsidRPr="004C11E1">
          <w:rPr>
            <w:rStyle w:val="Hyperlink"/>
            <w:noProof/>
          </w:rPr>
          <w:t>11.13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Liste de sancțiuni financiare și embargo</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_Toc213096118 \h </w:instrText>
        </w:r>
        <w:r w:rsidR="00E97D4B" w:rsidRPr="004C11E1">
          <w:rPr>
            <w:noProof/>
            <w:webHidden/>
          </w:rPr>
        </w:r>
        <w:r w:rsidR="00E97D4B" w:rsidRPr="004C11E1">
          <w:rPr>
            <w:noProof/>
            <w:webHidden/>
          </w:rPr>
          <w:fldChar w:fldCharType="separate"/>
        </w:r>
        <w:r>
          <w:rPr>
            <w:noProof/>
            <w:webHidden/>
          </w:rPr>
          <w:t>33</w:t>
        </w:r>
        <w:r w:rsidR="00E97D4B" w:rsidRPr="004C11E1">
          <w:rPr>
            <w:noProof/>
            <w:webHidden/>
          </w:rPr>
          <w:fldChar w:fldCharType="end"/>
        </w:r>
      </w:hyperlink>
    </w:p>
    <w:p w14:paraId="1122BE35" w14:textId="1CDAF207"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19" w:history="1">
        <w:r w:rsidR="00E97D4B" w:rsidRPr="004C11E1">
          <w:rPr>
            <w:rStyle w:val="Hyperlink"/>
            <w:noProof/>
          </w:rPr>
          <w:t>11.14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Origine licită, absența practicilor interzise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_Toc213096119 \h </w:instrText>
        </w:r>
        <w:r w:rsidR="00E97D4B" w:rsidRPr="004C11E1">
          <w:rPr>
            <w:noProof/>
            <w:webHidden/>
          </w:rPr>
        </w:r>
        <w:r w:rsidR="00E97D4B" w:rsidRPr="004C11E1">
          <w:rPr>
            <w:noProof/>
            <w:webHidden/>
          </w:rPr>
          <w:fldChar w:fldCharType="separate"/>
        </w:r>
        <w:r>
          <w:rPr>
            <w:noProof/>
            <w:webHidden/>
          </w:rPr>
          <w:t>33</w:t>
        </w:r>
        <w:r w:rsidR="00E97D4B" w:rsidRPr="004C11E1">
          <w:rPr>
            <w:noProof/>
            <w:webHidden/>
          </w:rPr>
          <w:fldChar w:fldCharType="end"/>
        </w:r>
      </w:hyperlink>
    </w:p>
    <w:p w14:paraId="7CE7B418" w14:textId="57CA4933"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20" w:history="1">
        <w:r w:rsidR="00E97D4B" w:rsidRPr="004C11E1">
          <w:rPr>
            <w:rStyle w:val="Hyperlink"/>
            <w:noProof/>
          </w:rPr>
          <w:t>11.15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Investigaţii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_Toc213096120 \h </w:instrText>
        </w:r>
        <w:r w:rsidR="00E97D4B" w:rsidRPr="004C11E1">
          <w:rPr>
            <w:noProof/>
            <w:webHidden/>
          </w:rPr>
        </w:r>
        <w:r w:rsidR="00E97D4B" w:rsidRPr="004C11E1">
          <w:rPr>
            <w:noProof/>
            <w:webHidden/>
          </w:rPr>
          <w:fldChar w:fldCharType="separate"/>
        </w:r>
        <w:r>
          <w:rPr>
            <w:noProof/>
            <w:webHidden/>
          </w:rPr>
          <w:t>33</w:t>
        </w:r>
        <w:r w:rsidR="00E97D4B" w:rsidRPr="004C11E1">
          <w:rPr>
            <w:noProof/>
            <w:webHidden/>
          </w:rPr>
          <w:fldChar w:fldCharType="end"/>
        </w:r>
      </w:hyperlink>
    </w:p>
    <w:p w14:paraId="5FF4E970" w14:textId="382CE801"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21" w:history="1">
        <w:r w:rsidR="00E97D4B" w:rsidRPr="004C11E1">
          <w:rPr>
            <w:rStyle w:val="Hyperlink"/>
            <w:noProof/>
          </w:rPr>
          <w:t>11.16</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Monitorizarea beneficiarului final și a agenției de implementare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_Toc213096121 \h </w:instrText>
        </w:r>
        <w:r w:rsidR="00E97D4B" w:rsidRPr="004C11E1">
          <w:rPr>
            <w:noProof/>
            <w:webHidden/>
          </w:rPr>
        </w:r>
        <w:r w:rsidR="00E97D4B" w:rsidRPr="004C11E1">
          <w:rPr>
            <w:noProof/>
            <w:webHidden/>
          </w:rPr>
          <w:fldChar w:fldCharType="separate"/>
        </w:r>
        <w:r>
          <w:rPr>
            <w:noProof/>
            <w:webHidden/>
          </w:rPr>
          <w:t>34</w:t>
        </w:r>
        <w:r w:rsidR="00E97D4B" w:rsidRPr="004C11E1">
          <w:rPr>
            <w:noProof/>
            <w:webHidden/>
          </w:rPr>
          <w:fldChar w:fldCharType="end"/>
        </w:r>
      </w:hyperlink>
    </w:p>
    <w:p w14:paraId="51AC5D1B" w14:textId="35217E0A"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22" w:history="1">
        <w:r w:rsidR="00E97D4B" w:rsidRPr="004C11E1">
          <w:rPr>
            <w:rStyle w:val="Hyperlink"/>
            <w:noProof/>
          </w:rPr>
          <w:t>11.17</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Vizibilitate și comunicare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_Toc213096122 \h </w:instrText>
        </w:r>
        <w:r w:rsidR="00E97D4B" w:rsidRPr="004C11E1">
          <w:rPr>
            <w:noProof/>
            <w:webHidden/>
          </w:rPr>
        </w:r>
        <w:r w:rsidR="00E97D4B" w:rsidRPr="004C11E1">
          <w:rPr>
            <w:noProof/>
            <w:webHidden/>
          </w:rPr>
          <w:fldChar w:fldCharType="separate"/>
        </w:r>
        <w:r>
          <w:rPr>
            <w:noProof/>
            <w:webHidden/>
          </w:rPr>
          <w:t>34</w:t>
        </w:r>
        <w:r w:rsidR="00E97D4B" w:rsidRPr="004C11E1">
          <w:rPr>
            <w:noProof/>
            <w:webHidden/>
          </w:rPr>
          <w:fldChar w:fldCharType="end"/>
        </w:r>
      </w:hyperlink>
    </w:p>
    <w:p w14:paraId="5C7CB278" w14:textId="04BA8CAD"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23" w:history="1">
        <w:r w:rsidR="00E97D4B" w:rsidRPr="004C11E1">
          <w:rPr>
            <w:rStyle w:val="Hyperlink"/>
            <w:noProof/>
          </w:rPr>
          <w:t>12</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ÎNTREPRINDERI DE INFORMARE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_Toc213096123 \h </w:instrText>
        </w:r>
        <w:r w:rsidR="00E97D4B" w:rsidRPr="004C11E1">
          <w:rPr>
            <w:noProof/>
            <w:webHidden/>
          </w:rPr>
        </w:r>
        <w:r w:rsidR="00E97D4B" w:rsidRPr="004C11E1">
          <w:rPr>
            <w:noProof/>
            <w:webHidden/>
          </w:rPr>
          <w:fldChar w:fldCharType="separate"/>
        </w:r>
        <w:r>
          <w:rPr>
            <w:noProof/>
            <w:webHidden/>
          </w:rPr>
          <w:t>34</w:t>
        </w:r>
        <w:r w:rsidR="00E97D4B" w:rsidRPr="004C11E1">
          <w:rPr>
            <w:noProof/>
            <w:webHidden/>
          </w:rPr>
          <w:fldChar w:fldCharType="end"/>
        </w:r>
      </w:hyperlink>
    </w:p>
    <w:p w14:paraId="36D78162" w14:textId="16148094"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24" w:history="1">
        <w:r w:rsidR="00E97D4B" w:rsidRPr="004C11E1">
          <w:rPr>
            <w:rStyle w:val="Hyperlink"/>
            <w:noProof/>
          </w:rPr>
          <w:t>12.1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Informații financiare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_Toc213096124 \h </w:instrText>
        </w:r>
        <w:r w:rsidR="00E97D4B" w:rsidRPr="004C11E1">
          <w:rPr>
            <w:noProof/>
            <w:webHidden/>
          </w:rPr>
        </w:r>
        <w:r w:rsidR="00E97D4B" w:rsidRPr="004C11E1">
          <w:rPr>
            <w:noProof/>
            <w:webHidden/>
          </w:rPr>
          <w:fldChar w:fldCharType="separate"/>
        </w:r>
        <w:r>
          <w:rPr>
            <w:noProof/>
            <w:webHidden/>
          </w:rPr>
          <w:t>35</w:t>
        </w:r>
        <w:r w:rsidR="00E97D4B" w:rsidRPr="004C11E1">
          <w:rPr>
            <w:noProof/>
            <w:webHidden/>
          </w:rPr>
          <w:fldChar w:fldCharType="end"/>
        </w:r>
      </w:hyperlink>
    </w:p>
    <w:p w14:paraId="048B53A3" w14:textId="1FFF13D3"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25" w:history="1">
        <w:r w:rsidR="00E97D4B" w:rsidRPr="004C11E1">
          <w:rPr>
            <w:rStyle w:val="Hyperlink"/>
            <w:noProof/>
          </w:rPr>
          <w:t>12.2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Raport de progres</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_Toc213096125 \h </w:instrText>
        </w:r>
        <w:r w:rsidR="00E97D4B" w:rsidRPr="004C11E1">
          <w:rPr>
            <w:noProof/>
            <w:webHidden/>
          </w:rPr>
        </w:r>
        <w:r w:rsidR="00E97D4B" w:rsidRPr="004C11E1">
          <w:rPr>
            <w:noProof/>
            <w:webHidden/>
          </w:rPr>
          <w:fldChar w:fldCharType="separate"/>
        </w:r>
        <w:r>
          <w:rPr>
            <w:noProof/>
            <w:webHidden/>
          </w:rPr>
          <w:t>35</w:t>
        </w:r>
        <w:r w:rsidR="00E97D4B" w:rsidRPr="004C11E1">
          <w:rPr>
            <w:noProof/>
            <w:webHidden/>
          </w:rPr>
          <w:fldChar w:fldCharType="end"/>
        </w:r>
      </w:hyperlink>
    </w:p>
    <w:p w14:paraId="70144F2E" w14:textId="2B511C6A"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26" w:history="1">
        <w:r w:rsidR="00E97D4B" w:rsidRPr="004C11E1">
          <w:rPr>
            <w:rStyle w:val="Hyperlink"/>
            <w:noProof/>
          </w:rPr>
          <w:t>12.3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Informații - diverse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_Toc213096126 \h </w:instrText>
        </w:r>
        <w:r w:rsidR="00E97D4B" w:rsidRPr="004C11E1">
          <w:rPr>
            <w:noProof/>
            <w:webHidden/>
          </w:rPr>
        </w:r>
        <w:r w:rsidR="00E97D4B" w:rsidRPr="004C11E1">
          <w:rPr>
            <w:noProof/>
            <w:webHidden/>
          </w:rPr>
          <w:fldChar w:fldCharType="separate"/>
        </w:r>
        <w:r>
          <w:rPr>
            <w:noProof/>
            <w:webHidden/>
          </w:rPr>
          <w:t>35</w:t>
        </w:r>
        <w:r w:rsidR="00E97D4B" w:rsidRPr="004C11E1">
          <w:rPr>
            <w:noProof/>
            <w:webHidden/>
          </w:rPr>
          <w:fldChar w:fldCharType="end"/>
        </w:r>
      </w:hyperlink>
    </w:p>
    <w:p w14:paraId="562E960A" w14:textId="7BA60B5C"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27" w:history="1">
        <w:r w:rsidR="00E97D4B" w:rsidRPr="004C11E1">
          <w:rPr>
            <w:rStyle w:val="Hyperlink"/>
            <w:noProof/>
          </w:rPr>
          <w:t>12.4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Informații referitoare la beneficiarul final și agenția de implementare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_Toc213096127 \h </w:instrText>
        </w:r>
        <w:r w:rsidR="00E97D4B" w:rsidRPr="004C11E1">
          <w:rPr>
            <w:noProof/>
            <w:webHidden/>
          </w:rPr>
        </w:r>
        <w:r w:rsidR="00E97D4B" w:rsidRPr="004C11E1">
          <w:rPr>
            <w:noProof/>
            <w:webHidden/>
          </w:rPr>
          <w:fldChar w:fldCharType="separate"/>
        </w:r>
        <w:r>
          <w:rPr>
            <w:noProof/>
            <w:webHidden/>
          </w:rPr>
          <w:t>36</w:t>
        </w:r>
        <w:r w:rsidR="00E97D4B" w:rsidRPr="004C11E1">
          <w:rPr>
            <w:noProof/>
            <w:webHidden/>
          </w:rPr>
          <w:fldChar w:fldCharType="end"/>
        </w:r>
      </w:hyperlink>
    </w:p>
    <w:p w14:paraId="543EE110" w14:textId="4FE5806B"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28" w:history="1">
        <w:r w:rsidR="00E97D4B" w:rsidRPr="004C11E1">
          <w:rPr>
            <w:rStyle w:val="Hyperlink"/>
            <w:noProof/>
          </w:rPr>
          <w:t>13</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EVENIMENTE DE NEÎNDEPLINIRE A OBLIGAȚIILOR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_Toc213096128 \h </w:instrText>
        </w:r>
        <w:r w:rsidR="00E97D4B" w:rsidRPr="004C11E1">
          <w:rPr>
            <w:noProof/>
            <w:webHidden/>
          </w:rPr>
        </w:r>
        <w:r w:rsidR="00E97D4B" w:rsidRPr="004C11E1">
          <w:rPr>
            <w:noProof/>
            <w:webHidden/>
          </w:rPr>
          <w:fldChar w:fldCharType="separate"/>
        </w:r>
        <w:r>
          <w:rPr>
            <w:noProof/>
            <w:webHidden/>
          </w:rPr>
          <w:t>36</w:t>
        </w:r>
        <w:r w:rsidR="00E97D4B" w:rsidRPr="004C11E1">
          <w:rPr>
            <w:noProof/>
            <w:webHidden/>
          </w:rPr>
          <w:fldChar w:fldCharType="end"/>
        </w:r>
      </w:hyperlink>
    </w:p>
    <w:p w14:paraId="0B4CFE14" w14:textId="69A4491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29" w:history="1">
        <w:r w:rsidR="00E97D4B" w:rsidRPr="004C11E1">
          <w:rPr>
            <w:rStyle w:val="Hyperlink"/>
            <w:noProof/>
          </w:rPr>
          <w:t>13.1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Evenimente de neîndeplinire a obligațiilor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_Toc213096129 \h </w:instrText>
        </w:r>
        <w:r w:rsidR="00E97D4B" w:rsidRPr="004C11E1">
          <w:rPr>
            <w:noProof/>
            <w:webHidden/>
          </w:rPr>
        </w:r>
        <w:r w:rsidR="00E97D4B" w:rsidRPr="004C11E1">
          <w:rPr>
            <w:noProof/>
            <w:webHidden/>
          </w:rPr>
          <w:fldChar w:fldCharType="separate"/>
        </w:r>
        <w:r>
          <w:rPr>
            <w:noProof/>
            <w:webHidden/>
          </w:rPr>
          <w:t>36</w:t>
        </w:r>
        <w:r w:rsidR="00E97D4B" w:rsidRPr="004C11E1">
          <w:rPr>
            <w:noProof/>
            <w:webHidden/>
          </w:rPr>
          <w:fldChar w:fldCharType="end"/>
        </w:r>
      </w:hyperlink>
    </w:p>
    <w:p w14:paraId="23BC01E2" w14:textId="40B456BE"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30" w:history="1">
        <w:r w:rsidR="00E97D4B" w:rsidRPr="004C11E1">
          <w:rPr>
            <w:rStyle w:val="Hyperlink"/>
            <w:noProof/>
          </w:rPr>
          <w:t>13.2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Accelerație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_Toc213096130 \h </w:instrText>
        </w:r>
        <w:r w:rsidR="00E97D4B" w:rsidRPr="004C11E1">
          <w:rPr>
            <w:noProof/>
            <w:webHidden/>
          </w:rPr>
        </w:r>
        <w:r w:rsidR="00E97D4B" w:rsidRPr="004C11E1">
          <w:rPr>
            <w:noProof/>
            <w:webHidden/>
          </w:rPr>
          <w:fldChar w:fldCharType="separate"/>
        </w:r>
        <w:r>
          <w:rPr>
            <w:noProof/>
            <w:webHidden/>
          </w:rPr>
          <w:t>39</w:t>
        </w:r>
        <w:r w:rsidR="00E97D4B" w:rsidRPr="004C11E1">
          <w:rPr>
            <w:noProof/>
            <w:webHidden/>
          </w:rPr>
          <w:fldChar w:fldCharType="end"/>
        </w:r>
      </w:hyperlink>
    </w:p>
    <w:p w14:paraId="7EA112EA" w14:textId="3378823B"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31" w:history="1">
        <w:r w:rsidR="00E97D4B" w:rsidRPr="004C11E1">
          <w:rPr>
            <w:rStyle w:val="Hyperlink"/>
            <w:noProof/>
          </w:rPr>
          <w:t>13.3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Notificarea unui eveniment de neîndeplinire a obligațiilor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_Toc213096131 \h </w:instrText>
        </w:r>
        <w:r w:rsidR="00E97D4B" w:rsidRPr="004C11E1">
          <w:rPr>
            <w:noProof/>
            <w:webHidden/>
          </w:rPr>
        </w:r>
        <w:r w:rsidR="00E97D4B" w:rsidRPr="004C11E1">
          <w:rPr>
            <w:noProof/>
            <w:webHidden/>
          </w:rPr>
          <w:fldChar w:fldCharType="separate"/>
        </w:r>
        <w:r>
          <w:rPr>
            <w:noProof/>
            <w:webHidden/>
          </w:rPr>
          <w:t>39</w:t>
        </w:r>
        <w:r w:rsidR="00E97D4B" w:rsidRPr="004C11E1">
          <w:rPr>
            <w:noProof/>
            <w:webHidden/>
          </w:rPr>
          <w:fldChar w:fldCharType="end"/>
        </w:r>
      </w:hyperlink>
    </w:p>
    <w:p w14:paraId="045F96B8" w14:textId="06B4B230"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32" w:history="1">
        <w:r w:rsidR="00E97D4B" w:rsidRPr="004C11E1">
          <w:rPr>
            <w:rStyle w:val="Hyperlink"/>
            <w:noProof/>
          </w:rPr>
          <w:t>14</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ADMINISTRAREA FACILITĂȚII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_Toc213096132 \h </w:instrText>
        </w:r>
        <w:r w:rsidR="00E97D4B" w:rsidRPr="004C11E1">
          <w:rPr>
            <w:noProof/>
            <w:webHidden/>
          </w:rPr>
        </w:r>
        <w:r w:rsidR="00E97D4B" w:rsidRPr="004C11E1">
          <w:rPr>
            <w:noProof/>
            <w:webHidden/>
          </w:rPr>
          <w:fldChar w:fldCharType="separate"/>
        </w:r>
        <w:r>
          <w:rPr>
            <w:noProof/>
            <w:webHidden/>
          </w:rPr>
          <w:t>39</w:t>
        </w:r>
        <w:r w:rsidR="00E97D4B" w:rsidRPr="004C11E1">
          <w:rPr>
            <w:noProof/>
            <w:webHidden/>
          </w:rPr>
          <w:fldChar w:fldCharType="end"/>
        </w:r>
      </w:hyperlink>
    </w:p>
    <w:p w14:paraId="6225C01F" w14:textId="5E4F1B65"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33" w:history="1">
        <w:r w:rsidR="00E97D4B" w:rsidRPr="004C11E1">
          <w:rPr>
            <w:rStyle w:val="Hyperlink"/>
            <w:noProof/>
          </w:rPr>
          <w:t>14.1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Plăţi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_Toc213096133 \h </w:instrText>
        </w:r>
        <w:r w:rsidR="00E97D4B" w:rsidRPr="004C11E1">
          <w:rPr>
            <w:noProof/>
            <w:webHidden/>
          </w:rPr>
        </w:r>
        <w:r w:rsidR="00E97D4B" w:rsidRPr="004C11E1">
          <w:rPr>
            <w:noProof/>
            <w:webHidden/>
          </w:rPr>
          <w:fldChar w:fldCharType="separate"/>
        </w:r>
        <w:r>
          <w:rPr>
            <w:noProof/>
            <w:webHidden/>
          </w:rPr>
          <w:t>39</w:t>
        </w:r>
        <w:r w:rsidR="00E97D4B" w:rsidRPr="004C11E1">
          <w:rPr>
            <w:noProof/>
            <w:webHidden/>
          </w:rPr>
          <w:fldChar w:fldCharType="end"/>
        </w:r>
      </w:hyperlink>
    </w:p>
    <w:p w14:paraId="5D4856B4" w14:textId="352641EA"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34" w:history="1">
        <w:r w:rsidR="00E97D4B" w:rsidRPr="004C11E1">
          <w:rPr>
            <w:rStyle w:val="Hyperlink"/>
            <w:noProof/>
          </w:rPr>
          <w:t>14.2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Compensare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_Toc213096134 \h </w:instrText>
        </w:r>
        <w:r w:rsidR="00E97D4B" w:rsidRPr="004C11E1">
          <w:rPr>
            <w:noProof/>
            <w:webHidden/>
          </w:rPr>
        </w:r>
        <w:r w:rsidR="00E97D4B" w:rsidRPr="004C11E1">
          <w:rPr>
            <w:noProof/>
            <w:webHidden/>
          </w:rPr>
          <w:fldChar w:fldCharType="separate"/>
        </w:r>
        <w:r>
          <w:rPr>
            <w:noProof/>
            <w:webHidden/>
          </w:rPr>
          <w:t>40</w:t>
        </w:r>
        <w:r w:rsidR="00E97D4B" w:rsidRPr="004C11E1">
          <w:rPr>
            <w:noProof/>
            <w:webHidden/>
          </w:rPr>
          <w:fldChar w:fldCharType="end"/>
        </w:r>
      </w:hyperlink>
    </w:p>
    <w:p w14:paraId="3B331161" w14:textId="0DD09E9B"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35" w:history="1">
        <w:r w:rsidR="00E97D4B" w:rsidRPr="004C11E1">
          <w:rPr>
            <w:rStyle w:val="Hyperlink"/>
            <w:noProof/>
          </w:rPr>
          <w:t>14.3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Zile lucrătoare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_Toc213096135 \h </w:instrText>
        </w:r>
        <w:r w:rsidR="00E97D4B" w:rsidRPr="004C11E1">
          <w:rPr>
            <w:noProof/>
            <w:webHidden/>
          </w:rPr>
        </w:r>
        <w:r w:rsidR="00E97D4B" w:rsidRPr="004C11E1">
          <w:rPr>
            <w:noProof/>
            <w:webHidden/>
          </w:rPr>
          <w:fldChar w:fldCharType="separate"/>
        </w:r>
        <w:r>
          <w:rPr>
            <w:noProof/>
            <w:webHidden/>
          </w:rPr>
          <w:t>40</w:t>
        </w:r>
        <w:r w:rsidR="00E97D4B" w:rsidRPr="004C11E1">
          <w:rPr>
            <w:noProof/>
            <w:webHidden/>
          </w:rPr>
          <w:fldChar w:fldCharType="end"/>
        </w:r>
      </w:hyperlink>
    </w:p>
    <w:p w14:paraId="312E95D9" w14:textId="0CC0ED38"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36" w:history="1">
        <w:r w:rsidR="00E97D4B" w:rsidRPr="004C11E1">
          <w:rPr>
            <w:rStyle w:val="Hyperlink"/>
            <w:noProof/>
          </w:rPr>
          <w:t>14.4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Moneda de plată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_Toc213096136 \h </w:instrText>
        </w:r>
        <w:r w:rsidR="00E97D4B" w:rsidRPr="004C11E1">
          <w:rPr>
            <w:noProof/>
            <w:webHidden/>
          </w:rPr>
        </w:r>
        <w:r w:rsidR="00E97D4B" w:rsidRPr="004C11E1">
          <w:rPr>
            <w:noProof/>
            <w:webHidden/>
          </w:rPr>
          <w:fldChar w:fldCharType="separate"/>
        </w:r>
        <w:r>
          <w:rPr>
            <w:noProof/>
            <w:webHidden/>
          </w:rPr>
          <w:t>40</w:t>
        </w:r>
        <w:r w:rsidR="00E97D4B" w:rsidRPr="004C11E1">
          <w:rPr>
            <w:noProof/>
            <w:webHidden/>
          </w:rPr>
          <w:fldChar w:fldCharType="end"/>
        </w:r>
      </w:hyperlink>
    </w:p>
    <w:p w14:paraId="633776FA" w14:textId="5A5946F3"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37" w:history="1">
        <w:r w:rsidR="00E97D4B" w:rsidRPr="004C11E1">
          <w:rPr>
            <w:rStyle w:val="Hyperlink"/>
            <w:noProof/>
          </w:rPr>
          <w:t>14.5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Convenția de numărare a zilelor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_Toc213096137 \h </w:instrText>
        </w:r>
        <w:r w:rsidR="00E97D4B" w:rsidRPr="004C11E1">
          <w:rPr>
            <w:noProof/>
            <w:webHidden/>
          </w:rPr>
        </w:r>
        <w:r w:rsidR="00E97D4B" w:rsidRPr="004C11E1">
          <w:rPr>
            <w:noProof/>
            <w:webHidden/>
          </w:rPr>
          <w:fldChar w:fldCharType="separate"/>
        </w:r>
        <w:r>
          <w:rPr>
            <w:noProof/>
            <w:webHidden/>
          </w:rPr>
          <w:t>40</w:t>
        </w:r>
        <w:r w:rsidR="00E97D4B" w:rsidRPr="004C11E1">
          <w:rPr>
            <w:noProof/>
            <w:webHidden/>
          </w:rPr>
          <w:fldChar w:fldCharType="end"/>
        </w:r>
      </w:hyperlink>
    </w:p>
    <w:p w14:paraId="61DC4A28" w14:textId="5FF74D82"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38" w:history="1">
        <w:r w:rsidR="00E97D4B" w:rsidRPr="004C11E1">
          <w:rPr>
            <w:rStyle w:val="Hyperlink"/>
            <w:noProof/>
          </w:rPr>
          <w:t>14.6</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Locul plății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_Toc213096138 \h </w:instrText>
        </w:r>
        <w:r w:rsidR="00E97D4B" w:rsidRPr="004C11E1">
          <w:rPr>
            <w:noProof/>
            <w:webHidden/>
          </w:rPr>
        </w:r>
        <w:r w:rsidR="00E97D4B" w:rsidRPr="004C11E1">
          <w:rPr>
            <w:noProof/>
            <w:webHidden/>
          </w:rPr>
          <w:fldChar w:fldCharType="separate"/>
        </w:r>
        <w:r>
          <w:rPr>
            <w:noProof/>
            <w:webHidden/>
          </w:rPr>
          <w:t>40</w:t>
        </w:r>
        <w:r w:rsidR="00E97D4B" w:rsidRPr="004C11E1">
          <w:rPr>
            <w:noProof/>
            <w:webHidden/>
          </w:rPr>
          <w:fldChar w:fldCharType="end"/>
        </w:r>
      </w:hyperlink>
    </w:p>
    <w:p w14:paraId="5B15CB9A" w14:textId="233CCAAB"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39" w:history="1">
        <w:r w:rsidR="00E97D4B" w:rsidRPr="004C11E1">
          <w:rPr>
            <w:rStyle w:val="Hyperlink"/>
            <w:noProof/>
          </w:rPr>
          <w:t>14.7</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Întreruperea sistemelor de plată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_Toc213096139 \h </w:instrText>
        </w:r>
        <w:r w:rsidR="00E97D4B" w:rsidRPr="004C11E1">
          <w:rPr>
            <w:noProof/>
            <w:webHidden/>
          </w:rPr>
        </w:r>
        <w:r w:rsidR="00E97D4B" w:rsidRPr="004C11E1">
          <w:rPr>
            <w:noProof/>
            <w:webHidden/>
          </w:rPr>
          <w:fldChar w:fldCharType="separate"/>
        </w:r>
        <w:r>
          <w:rPr>
            <w:noProof/>
            <w:webHidden/>
          </w:rPr>
          <w:t>41</w:t>
        </w:r>
        <w:r w:rsidR="00E97D4B" w:rsidRPr="004C11E1">
          <w:rPr>
            <w:noProof/>
            <w:webHidden/>
          </w:rPr>
          <w:fldChar w:fldCharType="end"/>
        </w:r>
      </w:hyperlink>
    </w:p>
    <w:p w14:paraId="6E30C270" w14:textId="6C524854"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40" w:history="1">
        <w:r w:rsidR="00E97D4B" w:rsidRPr="004C11E1">
          <w:rPr>
            <w:rStyle w:val="Hyperlink"/>
            <w:noProof/>
          </w:rPr>
          <w:t>15</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DIVERS</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_Toc213096140 \h </w:instrText>
        </w:r>
        <w:r w:rsidR="00E97D4B" w:rsidRPr="004C11E1">
          <w:rPr>
            <w:noProof/>
            <w:webHidden/>
          </w:rPr>
        </w:r>
        <w:r w:rsidR="00E97D4B" w:rsidRPr="004C11E1">
          <w:rPr>
            <w:noProof/>
            <w:webHidden/>
          </w:rPr>
          <w:fldChar w:fldCharType="separate"/>
        </w:r>
        <w:r>
          <w:rPr>
            <w:noProof/>
            <w:webHidden/>
          </w:rPr>
          <w:t>41</w:t>
        </w:r>
        <w:r w:rsidR="00E97D4B" w:rsidRPr="004C11E1">
          <w:rPr>
            <w:noProof/>
            <w:webHidden/>
          </w:rPr>
          <w:fldChar w:fldCharType="end"/>
        </w:r>
      </w:hyperlink>
    </w:p>
    <w:p w14:paraId="5FA02751" w14:textId="3E67250C"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41" w:history="1">
        <w:r w:rsidR="00E97D4B" w:rsidRPr="004C11E1">
          <w:rPr>
            <w:rStyle w:val="Hyperlink"/>
            <w:noProof/>
          </w:rPr>
          <w:t>15.1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Limbă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_Toc213096141 \h </w:instrText>
        </w:r>
        <w:r w:rsidR="00E97D4B" w:rsidRPr="004C11E1">
          <w:rPr>
            <w:noProof/>
            <w:webHidden/>
          </w:rPr>
        </w:r>
        <w:r w:rsidR="00E97D4B" w:rsidRPr="004C11E1">
          <w:rPr>
            <w:noProof/>
            <w:webHidden/>
          </w:rPr>
          <w:fldChar w:fldCharType="separate"/>
        </w:r>
        <w:r>
          <w:rPr>
            <w:noProof/>
            <w:webHidden/>
          </w:rPr>
          <w:t>41</w:t>
        </w:r>
        <w:r w:rsidR="00E97D4B" w:rsidRPr="004C11E1">
          <w:rPr>
            <w:noProof/>
            <w:webHidden/>
          </w:rPr>
          <w:fldChar w:fldCharType="end"/>
        </w:r>
      </w:hyperlink>
    </w:p>
    <w:p w14:paraId="1E11262B" w14:textId="5AC2836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42" w:history="1">
        <w:r w:rsidR="00E97D4B" w:rsidRPr="004C11E1">
          <w:rPr>
            <w:rStyle w:val="Hyperlink"/>
            <w:noProof/>
          </w:rPr>
          <w:t>15.2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Certificări și determinări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_Toc213096142 \h </w:instrText>
        </w:r>
        <w:r w:rsidR="00E97D4B" w:rsidRPr="004C11E1">
          <w:rPr>
            <w:noProof/>
            <w:webHidden/>
          </w:rPr>
        </w:r>
        <w:r w:rsidR="00E97D4B" w:rsidRPr="004C11E1">
          <w:rPr>
            <w:noProof/>
            <w:webHidden/>
          </w:rPr>
          <w:fldChar w:fldCharType="separate"/>
        </w:r>
        <w:r>
          <w:rPr>
            <w:noProof/>
            <w:webHidden/>
          </w:rPr>
          <w:t>42</w:t>
        </w:r>
        <w:r w:rsidR="00E97D4B" w:rsidRPr="004C11E1">
          <w:rPr>
            <w:noProof/>
            <w:webHidden/>
          </w:rPr>
          <w:fldChar w:fldCharType="end"/>
        </w:r>
      </w:hyperlink>
    </w:p>
    <w:p w14:paraId="12F20E00" w14:textId="70675B01"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43" w:history="1">
        <w:r w:rsidR="00E97D4B" w:rsidRPr="004C11E1">
          <w:rPr>
            <w:rStyle w:val="Hyperlink"/>
            <w:noProof/>
          </w:rPr>
          <w:t>15.3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Nulitate parțială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_Toc213096143 \h </w:instrText>
        </w:r>
        <w:r w:rsidR="00E97D4B" w:rsidRPr="004C11E1">
          <w:rPr>
            <w:noProof/>
            <w:webHidden/>
          </w:rPr>
        </w:r>
        <w:r w:rsidR="00E97D4B" w:rsidRPr="004C11E1">
          <w:rPr>
            <w:noProof/>
            <w:webHidden/>
          </w:rPr>
          <w:fldChar w:fldCharType="separate"/>
        </w:r>
        <w:r>
          <w:rPr>
            <w:noProof/>
            <w:webHidden/>
          </w:rPr>
          <w:t>42</w:t>
        </w:r>
        <w:r w:rsidR="00E97D4B" w:rsidRPr="004C11E1">
          <w:rPr>
            <w:noProof/>
            <w:webHidden/>
          </w:rPr>
          <w:fldChar w:fldCharType="end"/>
        </w:r>
      </w:hyperlink>
    </w:p>
    <w:p w14:paraId="6B0FC953" w14:textId="5475E95B"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44" w:history="1">
        <w:r w:rsidR="00E97D4B" w:rsidRPr="004C11E1">
          <w:rPr>
            <w:rStyle w:val="Hyperlink"/>
            <w:noProof/>
          </w:rPr>
          <w:t>15.4</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Fără renunțare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_Toc213096144 \h </w:instrText>
        </w:r>
        <w:r w:rsidR="00E97D4B" w:rsidRPr="004C11E1">
          <w:rPr>
            <w:noProof/>
            <w:webHidden/>
          </w:rPr>
        </w:r>
        <w:r w:rsidR="00E97D4B" w:rsidRPr="004C11E1">
          <w:rPr>
            <w:noProof/>
            <w:webHidden/>
          </w:rPr>
          <w:fldChar w:fldCharType="separate"/>
        </w:r>
        <w:r>
          <w:rPr>
            <w:noProof/>
            <w:webHidden/>
          </w:rPr>
          <w:t>42</w:t>
        </w:r>
        <w:r w:rsidR="00E97D4B" w:rsidRPr="004C11E1">
          <w:rPr>
            <w:noProof/>
            <w:webHidden/>
          </w:rPr>
          <w:fldChar w:fldCharType="end"/>
        </w:r>
      </w:hyperlink>
    </w:p>
    <w:p w14:paraId="57AB5F40" w14:textId="18F44D87"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45" w:history="1">
        <w:r w:rsidR="00E97D4B" w:rsidRPr="004C11E1">
          <w:rPr>
            <w:rStyle w:val="Hyperlink"/>
            <w:noProof/>
          </w:rPr>
          <w:t>15.5</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Atribuire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_Toc213096145 \h </w:instrText>
        </w:r>
        <w:r w:rsidR="00E97D4B" w:rsidRPr="004C11E1">
          <w:rPr>
            <w:noProof/>
            <w:webHidden/>
          </w:rPr>
        </w:r>
        <w:r w:rsidR="00E97D4B" w:rsidRPr="004C11E1">
          <w:rPr>
            <w:noProof/>
            <w:webHidden/>
          </w:rPr>
          <w:fldChar w:fldCharType="separate"/>
        </w:r>
        <w:r>
          <w:rPr>
            <w:noProof/>
            <w:webHidden/>
          </w:rPr>
          <w:t>42</w:t>
        </w:r>
        <w:r w:rsidR="00E97D4B" w:rsidRPr="004C11E1">
          <w:rPr>
            <w:noProof/>
            <w:webHidden/>
          </w:rPr>
          <w:fldChar w:fldCharType="end"/>
        </w:r>
      </w:hyperlink>
    </w:p>
    <w:p w14:paraId="6471FBE1" w14:textId="43C96BD2"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46" w:history="1">
        <w:r w:rsidR="00E97D4B" w:rsidRPr="004C11E1">
          <w:rPr>
            <w:rStyle w:val="Hyperlink"/>
            <w:noProof/>
          </w:rPr>
          <w:t>15.6</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Efect juridic</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_Toc213096146 \h </w:instrText>
        </w:r>
        <w:r w:rsidR="00E97D4B" w:rsidRPr="004C11E1">
          <w:rPr>
            <w:noProof/>
            <w:webHidden/>
          </w:rPr>
        </w:r>
        <w:r w:rsidR="00E97D4B" w:rsidRPr="004C11E1">
          <w:rPr>
            <w:noProof/>
            <w:webHidden/>
          </w:rPr>
          <w:fldChar w:fldCharType="separate"/>
        </w:r>
        <w:r>
          <w:rPr>
            <w:noProof/>
            <w:webHidden/>
          </w:rPr>
          <w:t>42</w:t>
        </w:r>
        <w:r w:rsidR="00E97D4B" w:rsidRPr="004C11E1">
          <w:rPr>
            <w:noProof/>
            <w:webHidden/>
          </w:rPr>
          <w:fldChar w:fldCharType="end"/>
        </w:r>
      </w:hyperlink>
    </w:p>
    <w:p w14:paraId="03D8DA95" w14:textId="511109EF"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47" w:history="1">
        <w:r w:rsidR="00E97D4B" w:rsidRPr="004C11E1">
          <w:rPr>
            <w:rStyle w:val="Hyperlink"/>
            <w:noProof/>
          </w:rPr>
          <w:t>15.7</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Întregul acord</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_Toc213096147 \h </w:instrText>
        </w:r>
        <w:r w:rsidR="00E97D4B" w:rsidRPr="004C11E1">
          <w:rPr>
            <w:noProof/>
            <w:webHidden/>
          </w:rPr>
        </w:r>
        <w:r w:rsidR="00E97D4B" w:rsidRPr="004C11E1">
          <w:rPr>
            <w:noProof/>
            <w:webHidden/>
          </w:rPr>
          <w:fldChar w:fldCharType="separate"/>
        </w:r>
        <w:r>
          <w:rPr>
            <w:noProof/>
            <w:webHidden/>
          </w:rPr>
          <w:t>42</w:t>
        </w:r>
        <w:r w:rsidR="00E97D4B" w:rsidRPr="004C11E1">
          <w:rPr>
            <w:noProof/>
            <w:webHidden/>
          </w:rPr>
          <w:fldChar w:fldCharType="end"/>
        </w:r>
      </w:hyperlink>
    </w:p>
    <w:p w14:paraId="31463290" w14:textId="286543CA"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48" w:history="1">
        <w:r w:rsidR="00E97D4B" w:rsidRPr="004C11E1">
          <w:rPr>
            <w:rStyle w:val="Hyperlink"/>
            <w:noProof/>
          </w:rPr>
          <w:t>15.8</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Modificările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_Toc213096148 \h </w:instrText>
        </w:r>
        <w:r w:rsidR="00E97D4B" w:rsidRPr="004C11E1">
          <w:rPr>
            <w:noProof/>
            <w:webHidden/>
          </w:rPr>
        </w:r>
        <w:r w:rsidR="00E97D4B" w:rsidRPr="004C11E1">
          <w:rPr>
            <w:noProof/>
            <w:webHidden/>
          </w:rPr>
          <w:fldChar w:fldCharType="separate"/>
        </w:r>
        <w:r>
          <w:rPr>
            <w:noProof/>
            <w:webHidden/>
          </w:rPr>
          <w:t>43</w:t>
        </w:r>
        <w:r w:rsidR="00E97D4B" w:rsidRPr="004C11E1">
          <w:rPr>
            <w:noProof/>
            <w:webHidden/>
          </w:rPr>
          <w:fldChar w:fldCharType="end"/>
        </w:r>
      </w:hyperlink>
    </w:p>
    <w:p w14:paraId="6D0E8D22" w14:textId="568343B0"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49" w:history="1">
        <w:r w:rsidR="00E97D4B" w:rsidRPr="004C11E1">
          <w:rPr>
            <w:rStyle w:val="Hyperlink"/>
            <w:noProof/>
          </w:rPr>
          <w:t>15.9</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Confidențialitate - Dezvăluirea informațiilor</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_Toc213096149 \h </w:instrText>
        </w:r>
        <w:r w:rsidR="00E97D4B" w:rsidRPr="004C11E1">
          <w:rPr>
            <w:noProof/>
            <w:webHidden/>
          </w:rPr>
        </w:r>
        <w:r w:rsidR="00E97D4B" w:rsidRPr="004C11E1">
          <w:rPr>
            <w:noProof/>
            <w:webHidden/>
          </w:rPr>
          <w:fldChar w:fldCharType="separate"/>
        </w:r>
        <w:r>
          <w:rPr>
            <w:noProof/>
            <w:webHidden/>
          </w:rPr>
          <w:t>43</w:t>
        </w:r>
        <w:r w:rsidR="00E97D4B" w:rsidRPr="004C11E1">
          <w:rPr>
            <w:noProof/>
            <w:webHidden/>
          </w:rPr>
          <w:fldChar w:fldCharType="end"/>
        </w:r>
      </w:hyperlink>
    </w:p>
    <w:p w14:paraId="624954D9" w14:textId="218E841E"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50" w:history="1">
        <w:r w:rsidR="00E97D4B" w:rsidRPr="004C11E1">
          <w:rPr>
            <w:rStyle w:val="Hyperlink"/>
            <w:noProof/>
          </w:rPr>
          <w:t>15.10</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Limitare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_Toc213096150 \h </w:instrText>
        </w:r>
        <w:r w:rsidR="00E97D4B" w:rsidRPr="004C11E1">
          <w:rPr>
            <w:noProof/>
            <w:webHidden/>
          </w:rPr>
        </w:r>
        <w:r w:rsidR="00E97D4B" w:rsidRPr="004C11E1">
          <w:rPr>
            <w:noProof/>
            <w:webHidden/>
          </w:rPr>
          <w:fldChar w:fldCharType="separate"/>
        </w:r>
        <w:r>
          <w:rPr>
            <w:noProof/>
            <w:webHidden/>
          </w:rPr>
          <w:t>43</w:t>
        </w:r>
        <w:r w:rsidR="00E97D4B" w:rsidRPr="004C11E1">
          <w:rPr>
            <w:noProof/>
            <w:webHidden/>
          </w:rPr>
          <w:fldChar w:fldCharType="end"/>
        </w:r>
      </w:hyperlink>
    </w:p>
    <w:p w14:paraId="324900A5" w14:textId="0B847284"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51" w:history="1">
        <w:r w:rsidR="00E97D4B" w:rsidRPr="004C11E1">
          <w:rPr>
            <w:rStyle w:val="Hyperlink"/>
            <w:noProof/>
          </w:rPr>
          <w:t>15.11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Dificultăţi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_Toc213096151 \h </w:instrText>
        </w:r>
        <w:r w:rsidR="00E97D4B" w:rsidRPr="004C11E1">
          <w:rPr>
            <w:noProof/>
            <w:webHidden/>
          </w:rPr>
        </w:r>
        <w:r w:rsidR="00E97D4B" w:rsidRPr="004C11E1">
          <w:rPr>
            <w:noProof/>
            <w:webHidden/>
          </w:rPr>
          <w:fldChar w:fldCharType="separate"/>
        </w:r>
        <w:r>
          <w:rPr>
            <w:noProof/>
            <w:webHidden/>
          </w:rPr>
          <w:t>44</w:t>
        </w:r>
        <w:r w:rsidR="00E97D4B" w:rsidRPr="004C11E1">
          <w:rPr>
            <w:noProof/>
            <w:webHidden/>
          </w:rPr>
          <w:fldChar w:fldCharType="end"/>
        </w:r>
      </w:hyperlink>
    </w:p>
    <w:p w14:paraId="35AA7E6D" w14:textId="2770945D"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52" w:history="1">
        <w:r w:rsidR="00E97D4B" w:rsidRPr="004C11E1">
          <w:rPr>
            <w:rStyle w:val="Hyperlink"/>
            <w:noProof/>
          </w:rPr>
          <w:t>16</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ANUNŢURI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_Toc213096152 \h </w:instrText>
        </w:r>
        <w:r w:rsidR="00E97D4B" w:rsidRPr="004C11E1">
          <w:rPr>
            <w:noProof/>
            <w:webHidden/>
          </w:rPr>
        </w:r>
        <w:r w:rsidR="00E97D4B" w:rsidRPr="004C11E1">
          <w:rPr>
            <w:noProof/>
            <w:webHidden/>
          </w:rPr>
          <w:fldChar w:fldCharType="separate"/>
        </w:r>
        <w:r>
          <w:rPr>
            <w:noProof/>
            <w:webHidden/>
          </w:rPr>
          <w:t>44</w:t>
        </w:r>
        <w:r w:rsidR="00E97D4B" w:rsidRPr="004C11E1">
          <w:rPr>
            <w:noProof/>
            <w:webHidden/>
          </w:rPr>
          <w:fldChar w:fldCharType="end"/>
        </w:r>
      </w:hyperlink>
    </w:p>
    <w:p w14:paraId="68C0F62F" w14:textId="68D7C46C"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53" w:history="1">
        <w:r w:rsidR="00E97D4B" w:rsidRPr="004C11E1">
          <w:rPr>
            <w:rStyle w:val="Hyperlink"/>
            <w:noProof/>
          </w:rPr>
          <w:t>16.1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În scris și adrese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_Toc213096153 \h </w:instrText>
        </w:r>
        <w:r w:rsidR="00E97D4B" w:rsidRPr="004C11E1">
          <w:rPr>
            <w:noProof/>
            <w:webHidden/>
          </w:rPr>
        </w:r>
        <w:r w:rsidR="00E97D4B" w:rsidRPr="004C11E1">
          <w:rPr>
            <w:noProof/>
            <w:webHidden/>
          </w:rPr>
          <w:fldChar w:fldCharType="separate"/>
        </w:r>
        <w:r>
          <w:rPr>
            <w:noProof/>
            <w:webHidden/>
          </w:rPr>
          <w:t>44</w:t>
        </w:r>
        <w:r w:rsidR="00E97D4B" w:rsidRPr="004C11E1">
          <w:rPr>
            <w:noProof/>
            <w:webHidden/>
          </w:rPr>
          <w:fldChar w:fldCharType="end"/>
        </w:r>
      </w:hyperlink>
    </w:p>
    <w:p w14:paraId="4DB15A11" w14:textId="21E2DBF7"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54" w:history="1">
        <w:r w:rsidR="00E97D4B" w:rsidRPr="004C11E1">
          <w:rPr>
            <w:rStyle w:val="Hyperlink"/>
            <w:noProof/>
          </w:rPr>
          <w:t>16.2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Livrare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_Toc213096154 \h </w:instrText>
        </w:r>
        <w:r w:rsidR="00E97D4B" w:rsidRPr="004C11E1">
          <w:rPr>
            <w:noProof/>
            <w:webHidden/>
          </w:rPr>
        </w:r>
        <w:r w:rsidR="00E97D4B" w:rsidRPr="004C11E1">
          <w:rPr>
            <w:noProof/>
            <w:webHidden/>
          </w:rPr>
          <w:fldChar w:fldCharType="separate"/>
        </w:r>
        <w:r>
          <w:rPr>
            <w:noProof/>
            <w:webHidden/>
          </w:rPr>
          <w:t>45</w:t>
        </w:r>
        <w:r w:rsidR="00E97D4B" w:rsidRPr="004C11E1">
          <w:rPr>
            <w:noProof/>
            <w:webHidden/>
          </w:rPr>
          <w:fldChar w:fldCharType="end"/>
        </w:r>
      </w:hyperlink>
    </w:p>
    <w:p w14:paraId="27D914B8" w14:textId="5DAFFC29"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55" w:history="1">
        <w:r w:rsidR="00E97D4B" w:rsidRPr="004C11E1">
          <w:rPr>
            <w:rStyle w:val="Hyperlink"/>
            <w:noProof/>
          </w:rPr>
          <w:t>16.3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Comunicații electronice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_Toc213096155 \h </w:instrText>
        </w:r>
        <w:r w:rsidR="00E97D4B" w:rsidRPr="004C11E1">
          <w:rPr>
            <w:noProof/>
            <w:webHidden/>
          </w:rPr>
        </w:r>
        <w:r w:rsidR="00E97D4B" w:rsidRPr="004C11E1">
          <w:rPr>
            <w:noProof/>
            <w:webHidden/>
          </w:rPr>
          <w:fldChar w:fldCharType="separate"/>
        </w:r>
        <w:r>
          <w:rPr>
            <w:noProof/>
            <w:webHidden/>
          </w:rPr>
          <w:t>45</w:t>
        </w:r>
        <w:r w:rsidR="00E97D4B" w:rsidRPr="004C11E1">
          <w:rPr>
            <w:noProof/>
            <w:webHidden/>
          </w:rPr>
          <w:fldChar w:fldCharType="end"/>
        </w:r>
      </w:hyperlink>
    </w:p>
    <w:p w14:paraId="4DFCA8D1" w14:textId="43E7D55D"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56" w:history="1">
        <w:r w:rsidR="00E97D4B" w:rsidRPr="004C11E1">
          <w:rPr>
            <w:rStyle w:val="Hyperlink"/>
            <w:noProof/>
          </w:rPr>
          <w:t>17</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LEGEA APLICABILĂ, EXECUTAREA ȘI ALEGEREA DOMICILIULUI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_Toc213096156 \h </w:instrText>
        </w:r>
        <w:r w:rsidR="00E97D4B" w:rsidRPr="004C11E1">
          <w:rPr>
            <w:noProof/>
            <w:webHidden/>
          </w:rPr>
        </w:r>
        <w:r w:rsidR="00E97D4B" w:rsidRPr="004C11E1">
          <w:rPr>
            <w:noProof/>
            <w:webHidden/>
          </w:rPr>
          <w:fldChar w:fldCharType="separate"/>
        </w:r>
        <w:r>
          <w:rPr>
            <w:noProof/>
            <w:webHidden/>
          </w:rPr>
          <w:t>45</w:t>
        </w:r>
        <w:r w:rsidR="00E97D4B" w:rsidRPr="004C11E1">
          <w:rPr>
            <w:noProof/>
            <w:webHidden/>
          </w:rPr>
          <w:fldChar w:fldCharType="end"/>
        </w:r>
      </w:hyperlink>
    </w:p>
    <w:p w14:paraId="70E528D3" w14:textId="530581E6"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57" w:history="1">
        <w:r w:rsidR="00E97D4B" w:rsidRPr="004C11E1">
          <w:rPr>
            <w:rStyle w:val="Hyperlink"/>
            <w:noProof/>
          </w:rPr>
          <w:t>17.1</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Legea aplicabilă</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_Toc213096157 \h </w:instrText>
        </w:r>
        <w:r w:rsidR="00E97D4B" w:rsidRPr="004C11E1">
          <w:rPr>
            <w:noProof/>
            <w:webHidden/>
          </w:rPr>
        </w:r>
        <w:r w:rsidR="00E97D4B" w:rsidRPr="004C11E1">
          <w:rPr>
            <w:noProof/>
            <w:webHidden/>
          </w:rPr>
          <w:fldChar w:fldCharType="separate"/>
        </w:r>
        <w:r>
          <w:rPr>
            <w:noProof/>
            <w:webHidden/>
          </w:rPr>
          <w:t>45</w:t>
        </w:r>
        <w:r w:rsidR="00E97D4B" w:rsidRPr="004C11E1">
          <w:rPr>
            <w:noProof/>
            <w:webHidden/>
          </w:rPr>
          <w:fldChar w:fldCharType="end"/>
        </w:r>
      </w:hyperlink>
    </w:p>
    <w:p w14:paraId="225C0AC2" w14:textId="007CE362"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58" w:history="1">
        <w:r w:rsidR="00E97D4B" w:rsidRPr="004C11E1">
          <w:rPr>
            <w:rStyle w:val="Hyperlink"/>
            <w:noProof/>
          </w:rPr>
          <w:t>17.2</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Arbitraj</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_Toc213096158 \h </w:instrText>
        </w:r>
        <w:r w:rsidR="00E97D4B" w:rsidRPr="004C11E1">
          <w:rPr>
            <w:noProof/>
            <w:webHidden/>
          </w:rPr>
        </w:r>
        <w:r w:rsidR="00E97D4B" w:rsidRPr="004C11E1">
          <w:rPr>
            <w:noProof/>
            <w:webHidden/>
          </w:rPr>
          <w:fldChar w:fldCharType="separate"/>
        </w:r>
        <w:r>
          <w:rPr>
            <w:noProof/>
            <w:webHidden/>
          </w:rPr>
          <w:t>45</w:t>
        </w:r>
        <w:r w:rsidR="00E97D4B" w:rsidRPr="004C11E1">
          <w:rPr>
            <w:noProof/>
            <w:webHidden/>
          </w:rPr>
          <w:fldChar w:fldCharType="end"/>
        </w:r>
      </w:hyperlink>
    </w:p>
    <w:p w14:paraId="401581BA" w14:textId="786DF685" w:rsidR="00E97D4B" w:rsidRPr="004C11E1" w:rsidRDefault="00C351E0">
      <w:pPr>
        <w:pStyle w:val="Cuprins2"/>
        <w:rPr>
          <w:rFonts w:asciiTheme="minorHAnsi" w:eastAsiaTheme="minorEastAsia" w:hAnsiTheme="minorHAnsi"/>
          <w:bCs w:val="0"/>
          <w:noProof/>
          <w:sz w:val="24"/>
          <w:szCs w:val="24"/>
          <w:lang w:eastAsia="fr-FR"/>
          <w14:ligatures w14:val="standardContextual"/>
        </w:rPr>
      </w:pPr>
      <w:hyperlink w:anchor="_Toc213096159" w:history="1">
        <w:r w:rsidR="00E97D4B" w:rsidRPr="004C11E1">
          <w:rPr>
            <w:rStyle w:val="Hyperlink"/>
            <w:noProof/>
          </w:rPr>
          <w:t>17.3</w:t>
        </w:r>
        <w:r w:rsidR="00E97D4B" w:rsidRPr="004C11E1">
          <w:rPr>
            <w:rFonts w:asciiTheme="minorHAnsi" w:eastAsiaTheme="minorEastAsia" w:hAnsiTheme="minorHAnsi"/>
            <w:bCs w:val="0"/>
            <w:noProof/>
            <w:sz w:val="24"/>
            <w:szCs w:val="24"/>
            <w:lang w:eastAsia="fr-FR"/>
            <w14:ligatures w14:val="standardContextual"/>
          </w:rPr>
          <w:tab/>
        </w:r>
        <w:r w:rsidR="00E97D4B" w:rsidRPr="004C11E1">
          <w:rPr>
            <w:rStyle w:val="Hyperlink"/>
            <w:noProof/>
          </w:rPr>
          <w:t>Notificarea procesului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_Toc213096159 \h </w:instrText>
        </w:r>
        <w:r w:rsidR="00E97D4B" w:rsidRPr="004C11E1">
          <w:rPr>
            <w:noProof/>
            <w:webHidden/>
          </w:rPr>
        </w:r>
        <w:r w:rsidR="00E97D4B" w:rsidRPr="004C11E1">
          <w:rPr>
            <w:noProof/>
            <w:webHidden/>
          </w:rPr>
          <w:fldChar w:fldCharType="separate"/>
        </w:r>
        <w:r>
          <w:rPr>
            <w:noProof/>
            <w:webHidden/>
          </w:rPr>
          <w:t>46</w:t>
        </w:r>
        <w:r w:rsidR="00E97D4B" w:rsidRPr="004C11E1">
          <w:rPr>
            <w:noProof/>
            <w:webHidden/>
          </w:rPr>
          <w:fldChar w:fldCharType="end"/>
        </w:r>
      </w:hyperlink>
    </w:p>
    <w:p w14:paraId="141EA0D4" w14:textId="2039FDD2"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60" w:history="1">
        <w:r w:rsidR="00E97D4B" w:rsidRPr="004C11E1">
          <w:rPr>
            <w:rStyle w:val="Hyperlink"/>
            <w:noProof/>
          </w:rPr>
          <w:t>18</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Intrarea în vigoare și durata</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_Toc213096160 \h </w:instrText>
        </w:r>
        <w:r w:rsidR="00E97D4B" w:rsidRPr="004C11E1">
          <w:rPr>
            <w:noProof/>
            <w:webHidden/>
          </w:rPr>
        </w:r>
        <w:r w:rsidR="00E97D4B" w:rsidRPr="004C11E1">
          <w:rPr>
            <w:noProof/>
            <w:webHidden/>
          </w:rPr>
          <w:fldChar w:fldCharType="separate"/>
        </w:r>
        <w:r>
          <w:rPr>
            <w:noProof/>
            <w:webHidden/>
          </w:rPr>
          <w:t>46</w:t>
        </w:r>
        <w:r w:rsidR="00E97D4B" w:rsidRPr="004C11E1">
          <w:rPr>
            <w:noProof/>
            <w:webHidden/>
          </w:rPr>
          <w:fldChar w:fldCharType="end"/>
        </w:r>
      </w:hyperlink>
    </w:p>
    <w:p w14:paraId="760C99D6" w14:textId="6D356357"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61" w:history="1">
        <w:r w:rsidR="00E97D4B" w:rsidRPr="004C11E1">
          <w:rPr>
            <w:rStyle w:val="Hyperlink"/>
            <w:noProof/>
          </w:rPr>
          <w:t>Anexa 1A DEFINIȚII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_Toc213096161 \h </w:instrText>
        </w:r>
        <w:r w:rsidR="00E97D4B" w:rsidRPr="004C11E1">
          <w:rPr>
            <w:noProof/>
            <w:webHidden/>
          </w:rPr>
        </w:r>
        <w:r w:rsidR="00E97D4B" w:rsidRPr="004C11E1">
          <w:rPr>
            <w:noProof/>
            <w:webHidden/>
          </w:rPr>
          <w:fldChar w:fldCharType="separate"/>
        </w:r>
        <w:r>
          <w:rPr>
            <w:noProof/>
            <w:webHidden/>
          </w:rPr>
          <w:t>48</w:t>
        </w:r>
        <w:r w:rsidR="00E97D4B" w:rsidRPr="004C11E1">
          <w:rPr>
            <w:noProof/>
            <w:webHidden/>
          </w:rPr>
          <w:fldChar w:fldCharType="end"/>
        </w:r>
      </w:hyperlink>
    </w:p>
    <w:p w14:paraId="5C76A91E" w14:textId="5618A108"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62" w:history="1">
        <w:r w:rsidR="00E97D4B" w:rsidRPr="004C11E1">
          <w:rPr>
            <w:rStyle w:val="Hyperlink"/>
            <w:noProof/>
          </w:rPr>
          <w:t>Programul 1B CONSTRUCȚII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_Toc213096162 \h </w:instrText>
        </w:r>
        <w:r w:rsidR="00E97D4B" w:rsidRPr="004C11E1">
          <w:rPr>
            <w:noProof/>
            <w:webHidden/>
          </w:rPr>
        </w:r>
        <w:r w:rsidR="00E97D4B" w:rsidRPr="004C11E1">
          <w:rPr>
            <w:noProof/>
            <w:webHidden/>
          </w:rPr>
          <w:fldChar w:fldCharType="separate"/>
        </w:r>
        <w:r>
          <w:rPr>
            <w:noProof/>
            <w:webHidden/>
          </w:rPr>
          <w:t>58</w:t>
        </w:r>
        <w:r w:rsidR="00E97D4B" w:rsidRPr="004C11E1">
          <w:rPr>
            <w:noProof/>
            <w:webHidden/>
          </w:rPr>
          <w:fldChar w:fldCharType="end"/>
        </w:r>
      </w:hyperlink>
    </w:p>
    <w:p w14:paraId="4F42BFD6" w14:textId="6F66F1B7"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63" w:history="1">
        <w:r w:rsidR="00E97D4B" w:rsidRPr="004C11E1">
          <w:rPr>
            <w:rStyle w:val="Hyperlink"/>
            <w:noProof/>
          </w:rPr>
          <w:t>Programul 2</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DESCRIEREA PROIECTULUI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_Toc213096163 \h </w:instrText>
        </w:r>
        <w:r w:rsidR="00E97D4B" w:rsidRPr="004C11E1">
          <w:rPr>
            <w:noProof/>
            <w:webHidden/>
          </w:rPr>
        </w:r>
        <w:r w:rsidR="00E97D4B" w:rsidRPr="004C11E1">
          <w:rPr>
            <w:noProof/>
            <w:webHidden/>
          </w:rPr>
          <w:fldChar w:fldCharType="separate"/>
        </w:r>
        <w:r>
          <w:rPr>
            <w:noProof/>
            <w:webHidden/>
          </w:rPr>
          <w:t>59</w:t>
        </w:r>
        <w:r w:rsidR="00E97D4B" w:rsidRPr="004C11E1">
          <w:rPr>
            <w:noProof/>
            <w:webHidden/>
          </w:rPr>
          <w:fldChar w:fldCharType="end"/>
        </w:r>
      </w:hyperlink>
    </w:p>
    <w:p w14:paraId="4EC649B6" w14:textId="3E7C2D75"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64" w:history="1">
        <w:r w:rsidR="00E97D4B" w:rsidRPr="004C11E1">
          <w:rPr>
            <w:rStyle w:val="Hyperlink"/>
            <w:noProof/>
          </w:rPr>
          <w:t>Anexa 3</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PLAN DE FINANȚARE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_Toc213096164 \h </w:instrText>
        </w:r>
        <w:r w:rsidR="00E97D4B" w:rsidRPr="004C11E1">
          <w:rPr>
            <w:noProof/>
            <w:webHidden/>
          </w:rPr>
        </w:r>
        <w:r w:rsidR="00E97D4B" w:rsidRPr="004C11E1">
          <w:rPr>
            <w:noProof/>
            <w:webHidden/>
          </w:rPr>
          <w:fldChar w:fldCharType="separate"/>
        </w:r>
        <w:r>
          <w:rPr>
            <w:noProof/>
            <w:webHidden/>
          </w:rPr>
          <w:t>74</w:t>
        </w:r>
        <w:r w:rsidR="00E97D4B" w:rsidRPr="004C11E1">
          <w:rPr>
            <w:noProof/>
            <w:webHidden/>
          </w:rPr>
          <w:fldChar w:fldCharType="end"/>
        </w:r>
      </w:hyperlink>
    </w:p>
    <w:p w14:paraId="2806A435" w14:textId="48900352"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65" w:history="1">
        <w:r w:rsidR="00E97D4B" w:rsidRPr="004C11E1">
          <w:rPr>
            <w:rStyle w:val="Hyperlink"/>
            <w:noProof/>
          </w:rPr>
          <w:t>Anexa 4</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CONDIȚII SUSPENSIVE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_Toc213096165 \h </w:instrText>
        </w:r>
        <w:r w:rsidR="00E97D4B" w:rsidRPr="004C11E1">
          <w:rPr>
            <w:noProof/>
            <w:webHidden/>
          </w:rPr>
        </w:r>
        <w:r w:rsidR="00E97D4B" w:rsidRPr="004C11E1">
          <w:rPr>
            <w:noProof/>
            <w:webHidden/>
          </w:rPr>
          <w:fldChar w:fldCharType="separate"/>
        </w:r>
        <w:r>
          <w:rPr>
            <w:noProof/>
            <w:webHidden/>
          </w:rPr>
          <w:t>75</w:t>
        </w:r>
        <w:r w:rsidR="00E97D4B" w:rsidRPr="004C11E1">
          <w:rPr>
            <w:noProof/>
            <w:webHidden/>
          </w:rPr>
          <w:fldChar w:fldCharType="end"/>
        </w:r>
      </w:hyperlink>
    </w:p>
    <w:p w14:paraId="21D65DF9" w14:textId="3651E934"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67" w:history="1">
        <w:r w:rsidR="00E97D4B" w:rsidRPr="004C11E1">
          <w:rPr>
            <w:rStyle w:val="Hyperlink"/>
            <w:noProof/>
          </w:rPr>
          <w:t>Anexa 5A Formular de cerere de tragere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_Toc213096167 \h </w:instrText>
        </w:r>
        <w:r w:rsidR="00E97D4B" w:rsidRPr="004C11E1">
          <w:rPr>
            <w:noProof/>
            <w:webHidden/>
          </w:rPr>
        </w:r>
        <w:r w:rsidR="00E97D4B" w:rsidRPr="004C11E1">
          <w:rPr>
            <w:noProof/>
            <w:webHidden/>
          </w:rPr>
          <w:fldChar w:fldCharType="separate"/>
        </w:r>
        <w:r>
          <w:rPr>
            <w:noProof/>
            <w:webHidden/>
          </w:rPr>
          <w:t>78</w:t>
        </w:r>
        <w:r w:rsidR="00E97D4B" w:rsidRPr="004C11E1">
          <w:rPr>
            <w:noProof/>
            <w:webHidden/>
          </w:rPr>
          <w:fldChar w:fldCharType="end"/>
        </w:r>
      </w:hyperlink>
    </w:p>
    <w:p w14:paraId="37DFCF55" w14:textId="795AF0D5"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68" w:history="1">
        <w:r w:rsidR="00E97D4B" w:rsidRPr="004C11E1">
          <w:rPr>
            <w:rStyle w:val="Hyperlink"/>
            <w:noProof/>
          </w:rPr>
          <w:t>Anexa 5B Forma de confirmare a tragerii și a ratei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_Toc213096168 \h </w:instrText>
        </w:r>
        <w:r w:rsidR="00E97D4B" w:rsidRPr="004C11E1">
          <w:rPr>
            <w:noProof/>
            <w:webHidden/>
          </w:rPr>
        </w:r>
        <w:r w:rsidR="00E97D4B" w:rsidRPr="004C11E1">
          <w:rPr>
            <w:noProof/>
            <w:webHidden/>
          </w:rPr>
          <w:fldChar w:fldCharType="separate"/>
        </w:r>
        <w:r>
          <w:rPr>
            <w:noProof/>
            <w:webHidden/>
          </w:rPr>
          <w:t>80</w:t>
        </w:r>
        <w:r w:rsidR="00E97D4B" w:rsidRPr="004C11E1">
          <w:rPr>
            <w:noProof/>
            <w:webHidden/>
          </w:rPr>
          <w:fldChar w:fldCharType="end"/>
        </w:r>
      </w:hyperlink>
    </w:p>
    <w:p w14:paraId="2021BA5C" w14:textId="222926A7"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69" w:history="1">
        <w:r w:rsidR="00E97D4B" w:rsidRPr="004C11E1">
          <w:rPr>
            <w:rStyle w:val="Hyperlink"/>
            <w:noProof/>
          </w:rPr>
          <w:t>Anexa 5C Formular de cerere de conversie a tarifului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_Toc213096169 \h </w:instrText>
        </w:r>
        <w:r w:rsidR="00E97D4B" w:rsidRPr="004C11E1">
          <w:rPr>
            <w:noProof/>
            <w:webHidden/>
          </w:rPr>
        </w:r>
        <w:r w:rsidR="00E97D4B" w:rsidRPr="004C11E1">
          <w:rPr>
            <w:noProof/>
            <w:webHidden/>
          </w:rPr>
          <w:fldChar w:fldCharType="separate"/>
        </w:r>
        <w:r>
          <w:rPr>
            <w:noProof/>
            <w:webHidden/>
          </w:rPr>
          <w:t>82</w:t>
        </w:r>
        <w:r w:rsidR="00E97D4B" w:rsidRPr="004C11E1">
          <w:rPr>
            <w:noProof/>
            <w:webHidden/>
          </w:rPr>
          <w:fldChar w:fldCharType="end"/>
        </w:r>
      </w:hyperlink>
    </w:p>
    <w:p w14:paraId="48F72407" w14:textId="20C80DB5"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70" w:history="1">
        <w:r w:rsidR="00E97D4B" w:rsidRPr="004C11E1">
          <w:rPr>
            <w:rStyle w:val="Hyperlink"/>
            <w:noProof/>
          </w:rPr>
          <w:t>Programul 5D Formular de confirmare a conversiei tarifului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_Toc213096170 \h </w:instrText>
        </w:r>
        <w:r w:rsidR="00E97D4B" w:rsidRPr="004C11E1">
          <w:rPr>
            <w:noProof/>
            <w:webHidden/>
          </w:rPr>
        </w:r>
        <w:r w:rsidR="00E97D4B" w:rsidRPr="004C11E1">
          <w:rPr>
            <w:noProof/>
            <w:webHidden/>
          </w:rPr>
          <w:fldChar w:fldCharType="separate"/>
        </w:r>
        <w:r>
          <w:rPr>
            <w:noProof/>
            <w:webHidden/>
          </w:rPr>
          <w:t>83</w:t>
        </w:r>
        <w:r w:rsidR="00E97D4B" w:rsidRPr="004C11E1">
          <w:rPr>
            <w:noProof/>
            <w:webHidden/>
          </w:rPr>
          <w:fldChar w:fldCharType="end"/>
        </w:r>
      </w:hyperlink>
    </w:p>
    <w:p w14:paraId="4C2DFAC2" w14:textId="06AC8107"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71" w:history="1">
        <w:r w:rsidR="00E97D4B" w:rsidRPr="004C11E1">
          <w:rPr>
            <w:rStyle w:val="Hyperlink"/>
            <w:noProof/>
          </w:rPr>
          <w:t>Programul 6</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PLANUL DE ANGAJAMENT SOCIAL ȘI DE MEDIU</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_Toc213096171 \h </w:instrText>
        </w:r>
        <w:r w:rsidR="00E97D4B" w:rsidRPr="004C11E1">
          <w:rPr>
            <w:noProof/>
            <w:webHidden/>
          </w:rPr>
        </w:r>
        <w:r w:rsidR="00E97D4B" w:rsidRPr="004C11E1">
          <w:rPr>
            <w:noProof/>
            <w:webHidden/>
          </w:rPr>
          <w:fldChar w:fldCharType="separate"/>
        </w:r>
        <w:r>
          <w:rPr>
            <w:noProof/>
            <w:webHidden/>
          </w:rPr>
          <w:t>84</w:t>
        </w:r>
        <w:r w:rsidR="00E97D4B" w:rsidRPr="004C11E1">
          <w:rPr>
            <w:noProof/>
            <w:webHidden/>
          </w:rPr>
          <w:fldChar w:fldCharType="end"/>
        </w:r>
      </w:hyperlink>
    </w:p>
    <w:p w14:paraId="1AF9B2A1" w14:textId="51547953"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72" w:history="1">
        <w:r w:rsidR="00E97D4B" w:rsidRPr="004C11E1">
          <w:rPr>
            <w:rStyle w:val="Hyperlink"/>
            <w:noProof/>
          </w:rPr>
          <w:t>Anexa 7</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FORMA RAPORTULUI DE MONITORIZARE A INDICATORILOR PROIECTULUI</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_Toc213096172 \h </w:instrText>
        </w:r>
        <w:r w:rsidR="00E97D4B" w:rsidRPr="004C11E1">
          <w:rPr>
            <w:noProof/>
            <w:webHidden/>
          </w:rPr>
        </w:r>
        <w:r w:rsidR="00E97D4B" w:rsidRPr="004C11E1">
          <w:rPr>
            <w:noProof/>
            <w:webHidden/>
          </w:rPr>
          <w:fldChar w:fldCharType="separate"/>
        </w:r>
        <w:r>
          <w:rPr>
            <w:noProof/>
            <w:webHidden/>
          </w:rPr>
          <w:t>91</w:t>
        </w:r>
        <w:r w:rsidR="00E97D4B" w:rsidRPr="004C11E1">
          <w:rPr>
            <w:noProof/>
            <w:webHidden/>
          </w:rPr>
          <w:fldChar w:fldCharType="end"/>
        </w:r>
      </w:hyperlink>
    </w:p>
    <w:p w14:paraId="78468F45" w14:textId="34000686"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73" w:history="1">
        <w:r w:rsidR="00E97D4B" w:rsidRPr="004C11E1">
          <w:rPr>
            <w:rStyle w:val="Hyperlink"/>
            <w:noProof/>
          </w:rPr>
          <w:t>Anexa 8</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INFORMAȚII PE CARE CREDITORUL ESTE AUTORIZAT ÎN MOD EXPRES SĂ LE DEZVĂLUIE PE SITE-UL WEB AL CREDITORULUI (ÎN SPECIAL PE PLATFORMA SA DE DATE DESCHISE)</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_Toc213096173 \h </w:instrText>
        </w:r>
        <w:r w:rsidR="00E97D4B" w:rsidRPr="004C11E1">
          <w:rPr>
            <w:noProof/>
            <w:webHidden/>
          </w:rPr>
        </w:r>
        <w:r w:rsidR="00E97D4B" w:rsidRPr="004C11E1">
          <w:rPr>
            <w:noProof/>
            <w:webHidden/>
          </w:rPr>
          <w:fldChar w:fldCharType="separate"/>
        </w:r>
        <w:r>
          <w:rPr>
            <w:noProof/>
            <w:webHidden/>
          </w:rPr>
          <w:t>98</w:t>
        </w:r>
        <w:r w:rsidR="00E97D4B" w:rsidRPr="004C11E1">
          <w:rPr>
            <w:noProof/>
            <w:webHidden/>
          </w:rPr>
          <w:fldChar w:fldCharType="end"/>
        </w:r>
      </w:hyperlink>
    </w:p>
    <w:p w14:paraId="45F34087" w14:textId="2AC158CB"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74" w:history="1">
        <w:r w:rsidR="00E97D4B" w:rsidRPr="004C11E1">
          <w:rPr>
            <w:rStyle w:val="Hyperlink"/>
            <w:noProof/>
          </w:rPr>
          <w:t>Anexa 8-1 Notificare de informare privind tranzacția</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_Toc213096174 \h </w:instrText>
        </w:r>
        <w:r w:rsidR="00E97D4B" w:rsidRPr="004C11E1">
          <w:rPr>
            <w:noProof/>
            <w:webHidden/>
          </w:rPr>
        </w:r>
        <w:r w:rsidR="00E97D4B" w:rsidRPr="004C11E1">
          <w:rPr>
            <w:noProof/>
            <w:webHidden/>
          </w:rPr>
          <w:fldChar w:fldCharType="separate"/>
        </w:r>
        <w:r>
          <w:rPr>
            <w:noProof/>
            <w:webHidden/>
          </w:rPr>
          <w:t>99</w:t>
        </w:r>
        <w:r w:rsidR="00E97D4B" w:rsidRPr="004C11E1">
          <w:rPr>
            <w:noProof/>
            <w:webHidden/>
          </w:rPr>
          <w:fldChar w:fldCharType="end"/>
        </w:r>
      </w:hyperlink>
    </w:p>
    <w:p w14:paraId="1FFF5BA1" w14:textId="5BB4BBC2"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75" w:history="1">
        <w:r w:rsidR="00E97D4B" w:rsidRPr="004C11E1">
          <w:rPr>
            <w:rStyle w:val="Hyperlink"/>
            <w:noProof/>
          </w:rPr>
          <w:t>Anexa 9</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LISTA NEEXHAUSTIVĂ A DOCUMENTELOR SOCIALE ȘI DE MEDIU A CĂROR DIVULGARE A FOST AUTORIZATĂ DE ÎMPRUMUTAT ÎN LEGĂTURĂ CU REGULAMENTUL DE PROCEDURĂ AL MECANISMULUI DE GESTIONARE A PLÂNGERILOR ES</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_Toc213096175 \h </w:instrText>
        </w:r>
        <w:r w:rsidR="00E97D4B" w:rsidRPr="004C11E1">
          <w:rPr>
            <w:noProof/>
            <w:webHidden/>
          </w:rPr>
        </w:r>
        <w:r w:rsidR="00E97D4B" w:rsidRPr="004C11E1">
          <w:rPr>
            <w:noProof/>
            <w:webHidden/>
          </w:rPr>
          <w:fldChar w:fldCharType="separate"/>
        </w:r>
        <w:r>
          <w:rPr>
            <w:noProof/>
            <w:webHidden/>
          </w:rPr>
          <w:t>100</w:t>
        </w:r>
        <w:r w:rsidR="00E97D4B" w:rsidRPr="004C11E1">
          <w:rPr>
            <w:noProof/>
            <w:webHidden/>
          </w:rPr>
          <w:fldChar w:fldCharType="end"/>
        </w:r>
      </w:hyperlink>
    </w:p>
    <w:p w14:paraId="226AE823" w14:textId="2ACC7080"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76" w:history="1">
        <w:r w:rsidR="00E97D4B" w:rsidRPr="004C11E1">
          <w:rPr>
            <w:rStyle w:val="Hyperlink"/>
            <w:noProof/>
          </w:rPr>
          <w:t>Programul 10</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Schimbul de date privind biodiversitatea</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_Toc213096176 \h </w:instrText>
        </w:r>
        <w:r w:rsidR="00E97D4B" w:rsidRPr="004C11E1">
          <w:rPr>
            <w:noProof/>
            <w:webHidden/>
          </w:rPr>
        </w:r>
        <w:r w:rsidR="00E97D4B" w:rsidRPr="004C11E1">
          <w:rPr>
            <w:noProof/>
            <w:webHidden/>
          </w:rPr>
          <w:fldChar w:fldCharType="separate"/>
        </w:r>
        <w:r>
          <w:rPr>
            <w:noProof/>
            <w:webHidden/>
          </w:rPr>
          <w:t>101</w:t>
        </w:r>
        <w:r w:rsidR="00E97D4B" w:rsidRPr="004C11E1">
          <w:rPr>
            <w:noProof/>
            <w:webHidden/>
          </w:rPr>
          <w:fldChar w:fldCharType="end"/>
        </w:r>
      </w:hyperlink>
    </w:p>
    <w:p w14:paraId="7A58467A" w14:textId="4B1BCD16" w:rsidR="00E97D4B" w:rsidRPr="004C11E1" w:rsidRDefault="00C351E0">
      <w:pPr>
        <w:pStyle w:val="Cuprins1"/>
        <w:rPr>
          <w:rFonts w:asciiTheme="minorHAnsi" w:eastAsiaTheme="minorEastAsia" w:hAnsiTheme="minorHAnsi"/>
          <w:b w:val="0"/>
          <w:bCs w:val="0"/>
          <w:iCs w:val="0"/>
          <w:caps w:val="0"/>
          <w:noProof/>
          <w:sz w:val="24"/>
          <w:lang w:eastAsia="fr-FR"/>
          <w14:ligatures w14:val="standardContextual"/>
        </w:rPr>
      </w:pPr>
      <w:hyperlink w:anchor="_Toc213096177" w:history="1">
        <w:r w:rsidR="00E97D4B" w:rsidRPr="004C11E1">
          <w:rPr>
            <w:rStyle w:val="Hyperlink"/>
            <w:noProof/>
          </w:rPr>
          <w:t>Programul 11</w:t>
        </w:r>
        <w:r w:rsidR="00E97D4B" w:rsidRPr="004C11E1">
          <w:rPr>
            <w:rFonts w:asciiTheme="minorHAnsi" w:eastAsiaTheme="minorEastAsia" w:hAnsiTheme="minorHAnsi"/>
            <w:b w:val="0"/>
            <w:bCs w:val="0"/>
            <w:iCs w:val="0"/>
            <w:caps w:val="0"/>
            <w:noProof/>
            <w:sz w:val="24"/>
            <w:lang w:eastAsia="fr-FR"/>
            <w14:ligatures w14:val="standardContextual"/>
          </w:rPr>
          <w:tab/>
        </w:r>
        <w:r w:rsidR="00E97D4B" w:rsidRPr="004C11E1">
          <w:rPr>
            <w:rStyle w:val="Hyperlink"/>
            <w:noProof/>
          </w:rPr>
          <w:t>Componenta 1 conținut orientativ</w:t>
        </w:r>
        <w:r w:rsidR="00E97D4B" w:rsidRPr="004C11E1">
          <w:rPr>
            <w:noProof/>
            <w:webHidden/>
          </w:rPr>
          <w:tab/>
        </w:r>
        <w:r w:rsidR="00E97D4B" w:rsidRPr="004C11E1">
          <w:rPr>
            <w:noProof/>
            <w:webHidden/>
          </w:rPr>
          <w:fldChar w:fldCharType="begin"/>
        </w:r>
        <w:r w:rsidR="00E97D4B" w:rsidRPr="004C11E1">
          <w:rPr>
            <w:noProof/>
            <w:webHidden/>
          </w:rPr>
          <w:instrText xml:space="preserve"> PAGEREF _Toc213096177 \h </w:instrText>
        </w:r>
        <w:r w:rsidR="00E97D4B" w:rsidRPr="004C11E1">
          <w:rPr>
            <w:noProof/>
            <w:webHidden/>
          </w:rPr>
        </w:r>
        <w:r w:rsidR="00E97D4B" w:rsidRPr="004C11E1">
          <w:rPr>
            <w:noProof/>
            <w:webHidden/>
          </w:rPr>
          <w:fldChar w:fldCharType="separate"/>
        </w:r>
        <w:r>
          <w:rPr>
            <w:noProof/>
            <w:webHidden/>
          </w:rPr>
          <w:t>102</w:t>
        </w:r>
        <w:r w:rsidR="00E97D4B" w:rsidRPr="004C11E1">
          <w:rPr>
            <w:noProof/>
            <w:webHidden/>
          </w:rPr>
          <w:fldChar w:fldCharType="end"/>
        </w:r>
      </w:hyperlink>
    </w:p>
    <w:p w14:paraId="5E80084C" w14:textId="2794A644" w:rsidR="00D56B54" w:rsidRPr="004C11E1" w:rsidRDefault="00D56B54" w:rsidP="009710C0">
      <w:pPr>
        <w:rPr>
          <w:lang w:val="en-GB"/>
        </w:rPr>
      </w:pPr>
      <w:r w:rsidRPr="004C11E1">
        <w:lastRenderedPageBreak/>
        <w:fldChar w:fldCharType="end"/>
      </w:r>
      <w:r w:rsidRPr="004C11E1">
        <w:br w:type="page"/>
      </w:r>
    </w:p>
    <w:p w14:paraId="70CB2871" w14:textId="77777777" w:rsidR="00663BAF" w:rsidRPr="004C11E1" w:rsidRDefault="00663BAF" w:rsidP="00673F01">
      <w:pPr>
        <w:jc w:val="center"/>
        <w:rPr>
          <w:b/>
          <w:bCs/>
        </w:rPr>
      </w:pPr>
      <w:r w:rsidRPr="004C11E1">
        <w:rPr>
          <w:b/>
          <w:bCs/>
        </w:rPr>
        <w:lastRenderedPageBreak/>
        <w:t>CONTRACT DE FACILITATE DE CREDIT</w:t>
      </w:r>
    </w:p>
    <w:p w14:paraId="3CDB7947" w14:textId="77777777" w:rsidR="00663BAF" w:rsidRPr="004C11E1" w:rsidRDefault="00663BAF" w:rsidP="00663BAF">
      <w:pPr>
        <w:rPr>
          <w:b/>
          <w:bCs/>
        </w:rPr>
      </w:pPr>
      <w:proofErr w:type="gramStart"/>
      <w:r w:rsidRPr="004C11E1">
        <w:rPr>
          <w:b/>
          <w:bCs/>
        </w:rPr>
        <w:t>ÎNTRE:</w:t>
      </w:r>
      <w:proofErr w:type="gramEnd"/>
    </w:p>
    <w:p w14:paraId="07CDA121" w14:textId="2A14BBA9" w:rsidR="00663BAF" w:rsidRPr="004C11E1" w:rsidRDefault="00EC75DE" w:rsidP="00663BAF">
      <w:pPr>
        <w:pStyle w:val="Listparagraf"/>
        <w:numPr>
          <w:ilvl w:val="1"/>
          <w:numId w:val="17"/>
        </w:numPr>
        <w:ind w:left="567" w:hanging="567"/>
        <w:rPr>
          <w:lang w:val="fr-FR"/>
        </w:rPr>
      </w:pPr>
      <w:r w:rsidRPr="004C11E1">
        <w:rPr>
          <w:b/>
        </w:rPr>
        <w:t>REPUBLICA MOLDOVA</w:t>
      </w:r>
      <w:r w:rsidR="00663BAF" w:rsidRPr="004C11E1">
        <w:t>, reprezentată de [●]</w:t>
      </w:r>
      <w:r w:rsidR="00673F01" w:rsidRPr="004C11E1">
        <w:t xml:space="preserve">, </w:t>
      </w:r>
      <w:proofErr w:type="gramStart"/>
      <w:r w:rsidR="00673F01" w:rsidRPr="004C11E1">
        <w:t xml:space="preserve">în </w:t>
      </w:r>
      <w:r w:rsidR="00387470" w:rsidRPr="004C11E1">
        <w:t xml:space="preserve"> calitatea</w:t>
      </w:r>
      <w:proofErr w:type="gramEnd"/>
      <w:r w:rsidR="00387470" w:rsidRPr="004C11E1">
        <w:t xml:space="preserve"> [</w:t>
      </w:r>
      <w:r w:rsidR="00663BAF" w:rsidRPr="004C11E1">
        <w:t xml:space="preserve">sa] de </w:t>
      </w:r>
      <w:r w:rsidR="00387470" w:rsidRPr="004C11E1">
        <w:t xml:space="preserve">[●], </w:t>
      </w:r>
      <w:r w:rsidR="00663BAF" w:rsidRPr="004C11E1">
        <w:t>care este autorizat în mod corespunzător să semneze prezentul Acord,</w:t>
      </w:r>
      <w:r w:rsidR="007F6DE0" w:rsidRPr="004C11E1">
        <w:t xml:space="preserve"> </w:t>
      </w:r>
      <w:r w:rsidR="00663BAF" w:rsidRPr="004C11E1">
        <w:t>("Moldova" sau "Împrumutatul");</w:t>
      </w:r>
    </w:p>
    <w:p w14:paraId="76AB2921" w14:textId="77777777" w:rsidR="00663BAF" w:rsidRPr="004C11E1" w:rsidRDefault="00663BAF" w:rsidP="00663BAF">
      <w:pPr>
        <w:rPr>
          <w:b/>
          <w:bCs/>
          <w:lang w:val="en-GB"/>
        </w:rPr>
      </w:pPr>
      <w:r w:rsidRPr="004C11E1">
        <w:rPr>
          <w:b/>
          <w:bCs/>
        </w:rPr>
        <w:t>ȘI</w:t>
      </w:r>
    </w:p>
    <w:p w14:paraId="1F55D565" w14:textId="259F9395" w:rsidR="00663BAF" w:rsidRPr="004C11E1" w:rsidRDefault="00663BAF" w:rsidP="00B2106B">
      <w:pPr>
        <w:pStyle w:val="Listparagraf"/>
        <w:numPr>
          <w:ilvl w:val="1"/>
          <w:numId w:val="17"/>
        </w:numPr>
        <w:ind w:left="567" w:hanging="567"/>
      </w:pPr>
      <w:r w:rsidRPr="004C11E1">
        <w:rPr>
          <w:b/>
          <w:bCs/>
        </w:rPr>
        <w:t>AGENCE FRANCAISE DE DEVELOPPEMENT</w:t>
      </w:r>
      <w:r w:rsidRPr="004C11E1">
        <w:t xml:space="preserve">, ENTITATE PUBLICĂ FRANCEZĂ DE DREPT FRANCEZ, CU SEDIUL SOCIAL LA 5, Rue Roland Barthes, 75598 Paris Cedex 12, Franța, înregistrată la Registrul Comerțului și al Comerțului din Paris cu numărul 775 665 599, reprezentată de [●], </w:t>
      </w:r>
      <w:proofErr w:type="gramStart"/>
      <w:r w:rsidRPr="004C11E1">
        <w:t xml:space="preserve">în </w:t>
      </w:r>
      <w:r w:rsidR="00387470" w:rsidRPr="004C11E1">
        <w:t xml:space="preserve"> calitatea</w:t>
      </w:r>
      <w:proofErr w:type="gramEnd"/>
      <w:r w:rsidR="00387470" w:rsidRPr="004C11E1">
        <w:t xml:space="preserve"> </w:t>
      </w:r>
      <w:r w:rsidRPr="004C11E1">
        <w:t>[sa] de [●], autorizată în mod corespunzător să semneze prezentul acord,</w:t>
      </w:r>
    </w:p>
    <w:p w14:paraId="3AE847A7" w14:textId="77777777" w:rsidR="00663BAF" w:rsidRPr="004C11E1" w:rsidRDefault="00663BAF" w:rsidP="00663BAF">
      <w:pPr>
        <w:rPr>
          <w:lang w:val="en-GB"/>
        </w:rPr>
      </w:pPr>
      <w:r w:rsidRPr="004C11E1">
        <w:t>("</w:t>
      </w:r>
      <w:r w:rsidRPr="004C11E1">
        <w:rPr>
          <w:b/>
          <w:bCs/>
        </w:rPr>
        <w:t>AFD"</w:t>
      </w:r>
      <w:r w:rsidRPr="004C11E1">
        <w:t xml:space="preserve"> sau "</w:t>
      </w:r>
      <w:r w:rsidRPr="004C11E1">
        <w:rPr>
          <w:b/>
          <w:bCs/>
        </w:rPr>
        <w:t>Creditor</w:t>
      </w:r>
      <w:r w:rsidRPr="004C11E1">
        <w:t>"</w:t>
      </w:r>
      <w:proofErr w:type="gramStart"/>
      <w:r w:rsidRPr="004C11E1">
        <w:t>);</w:t>
      </w:r>
      <w:proofErr w:type="gramEnd"/>
    </w:p>
    <w:p w14:paraId="7C11A1D7" w14:textId="77777777" w:rsidR="00663BAF" w:rsidRPr="004C11E1" w:rsidRDefault="00663BAF" w:rsidP="00663BAF">
      <w:pPr>
        <w:rPr>
          <w:lang w:val="en-GB"/>
        </w:rPr>
      </w:pPr>
      <w:r w:rsidRPr="004C11E1">
        <w:t>(</w:t>
      </w:r>
      <w:proofErr w:type="gramStart"/>
      <w:r w:rsidRPr="004C11E1">
        <w:t>denumite</w:t>
      </w:r>
      <w:proofErr w:type="gramEnd"/>
      <w:r w:rsidRPr="004C11E1">
        <w:t xml:space="preserve"> în continuare în comun "</w:t>
      </w:r>
      <w:r w:rsidRPr="004C11E1">
        <w:rPr>
          <w:b/>
          <w:bCs/>
        </w:rPr>
        <w:t>părțile</w:t>
      </w:r>
      <w:r w:rsidRPr="004C11E1">
        <w:t>" și fiecare "</w:t>
      </w:r>
      <w:r w:rsidRPr="004C11E1">
        <w:rPr>
          <w:b/>
          <w:bCs/>
        </w:rPr>
        <w:t>parte</w:t>
      </w:r>
      <w:r w:rsidRPr="004C11E1">
        <w:t>");</w:t>
      </w:r>
    </w:p>
    <w:p w14:paraId="4B7A9C95" w14:textId="77777777" w:rsidR="00663BAF" w:rsidRPr="004C11E1" w:rsidRDefault="00663BAF" w:rsidP="00663BAF">
      <w:pPr>
        <w:rPr>
          <w:b/>
          <w:bCs/>
          <w:lang w:val="en-GB"/>
        </w:rPr>
      </w:pPr>
      <w:proofErr w:type="gramStart"/>
      <w:r w:rsidRPr="004C11E1">
        <w:rPr>
          <w:b/>
          <w:bCs/>
        </w:rPr>
        <w:t>ÎNTRUCÂT:</w:t>
      </w:r>
      <w:proofErr w:type="gramEnd"/>
    </w:p>
    <w:p w14:paraId="39D5D420" w14:textId="5DCE5C5D" w:rsidR="00663BAF" w:rsidRPr="004C11E1" w:rsidRDefault="005928E0" w:rsidP="0040567E">
      <w:pPr>
        <w:pStyle w:val="Listparagraf"/>
        <w:numPr>
          <w:ilvl w:val="0"/>
          <w:numId w:val="18"/>
        </w:numPr>
        <w:ind w:left="567" w:hanging="567"/>
      </w:pPr>
      <w:r w:rsidRPr="004C11E1">
        <w:t xml:space="preserve">Împrumutatul intenționează să reabiliteze </w:t>
      </w:r>
      <w:r w:rsidRPr="004C11E1">
        <w:rPr>
          <w:highlight w:val="green"/>
        </w:rPr>
        <w:t>două sisteme centralizate de irigații</w:t>
      </w:r>
      <w:r w:rsidRPr="004C11E1">
        <w:t>, să stabilească o schemă de cumpărare în leasing pentru investiții private în colectarea apei și să consolideze capacitatea părților interesate la toate nivelurile din lanțurile valorice ale agriculturii irigate, în cadrul Programului de Dezvoltare Integrată a Agriculturii și Irigațiilor ("</w:t>
      </w:r>
      <w:r w:rsidR="00663BAF" w:rsidRPr="004C11E1">
        <w:rPr>
          <w:b/>
          <w:bCs/>
        </w:rPr>
        <w:t>Proiect</w:t>
      </w:r>
      <w:r w:rsidR="00663BAF" w:rsidRPr="004C11E1">
        <w:t xml:space="preserve">" sau "iDRIP"), astfel cum este descris în continuare în </w:t>
      </w:r>
      <w:r w:rsidR="00673F01" w:rsidRPr="004C11E1">
        <w:fldChar w:fldCharType="begin"/>
      </w:r>
      <w:r w:rsidR="00673F01" w:rsidRPr="004C11E1">
        <w:instrText xml:space="preserve"> REF sAFD_ProjectDescription \r \h </w:instrText>
      </w:r>
      <w:r w:rsidR="00E97DEE" w:rsidRPr="004C11E1">
        <w:instrText xml:space="preserve"> \* MERGEFORMAT </w:instrText>
      </w:r>
      <w:r w:rsidR="00673F01" w:rsidRPr="004C11E1">
        <w:fldChar w:fldCharType="separate"/>
      </w:r>
      <w:r w:rsidR="00C351E0">
        <w:t>Schedule 2</w:t>
      </w:r>
      <w:r w:rsidR="00673F01" w:rsidRPr="004C11E1">
        <w:fldChar w:fldCharType="end"/>
      </w:r>
      <w:r w:rsidR="00663BAF" w:rsidRPr="004C11E1">
        <w:t xml:space="preserve"> (</w:t>
      </w:r>
      <w:r w:rsidR="00673F01" w:rsidRPr="004C11E1">
        <w:rPr>
          <w:i/>
          <w:iCs/>
        </w:rPr>
        <w:fldChar w:fldCharType="begin"/>
      </w:r>
      <w:r w:rsidR="00673F01" w:rsidRPr="004C11E1">
        <w:rPr>
          <w:i/>
          <w:iCs/>
        </w:rPr>
        <w:instrText xml:space="preserve"> REF sAFD_ProjectDescription \* Caps \h  \* MERGEFORMAT </w:instrText>
      </w:r>
      <w:r w:rsidR="00673F01" w:rsidRPr="004C11E1">
        <w:rPr>
          <w:i/>
          <w:iCs/>
        </w:rPr>
      </w:r>
      <w:r w:rsidR="00673F01" w:rsidRPr="004C11E1">
        <w:rPr>
          <w:i/>
          <w:iCs/>
        </w:rPr>
        <w:fldChar w:fldCharType="separate"/>
      </w:r>
      <w:r w:rsidR="00C351E0" w:rsidRPr="00C351E0">
        <w:rPr>
          <w:i/>
          <w:iCs/>
        </w:rPr>
        <w:t>Descrierea Proiectului</w:t>
      </w:r>
      <w:r w:rsidR="00673F01" w:rsidRPr="004C11E1">
        <w:rPr>
          <w:i/>
          <w:iCs/>
        </w:rPr>
        <w:fldChar w:fldCharType="end"/>
      </w:r>
      <w:r w:rsidR="00663BAF" w:rsidRPr="004C11E1">
        <w:t>).</w:t>
      </w:r>
    </w:p>
    <w:p w14:paraId="5B379ADA" w14:textId="2FF5EB71" w:rsidR="00663BAF" w:rsidRPr="004C11E1" w:rsidRDefault="00663BAF" w:rsidP="00B2106B">
      <w:pPr>
        <w:pStyle w:val="Listparagraf"/>
        <w:numPr>
          <w:ilvl w:val="0"/>
          <w:numId w:val="18"/>
        </w:numPr>
        <w:ind w:left="567" w:hanging="567"/>
      </w:pPr>
      <w:r w:rsidRPr="004C11E1">
        <w:t xml:space="preserve">Împrumutatul a solicitat ca creditorul să pună la dispoziție o facilitate în scopul finanțării parțiale a proiectului. </w:t>
      </w:r>
    </w:p>
    <w:p w14:paraId="0701A360" w14:textId="6CF444C8" w:rsidR="00565640" w:rsidRPr="004C11E1" w:rsidRDefault="00CD2475" w:rsidP="00597CA8">
      <w:pPr>
        <w:pStyle w:val="Listparagraf"/>
        <w:numPr>
          <w:ilvl w:val="0"/>
          <w:numId w:val="18"/>
        </w:numPr>
        <w:ind w:left="567" w:hanging="567"/>
      </w:pPr>
      <w:r w:rsidRPr="004C11E1">
        <w:t xml:space="preserve"> Proiectul, pentru care este pusă la dispoziție mecanismul, implică două entități care își desfășoară activitatea în cadrul unor acorduri separate, astfel cum se prevede în prezentul acord: (i) proiectul este parțial pus în aplicare de Agenția pentru Îmbunătățiri Funciare ("</w:t>
      </w:r>
      <w:r w:rsidR="00597CA8" w:rsidRPr="004C11E1">
        <w:rPr>
          <w:b/>
          <w:bCs/>
        </w:rPr>
        <w:t>ANIF</w:t>
      </w:r>
      <w:r w:rsidR="00597CA8" w:rsidRPr="004C11E1">
        <w:t>") care acționează în calitate de agenție de implementare ("</w:t>
      </w:r>
      <w:r w:rsidR="00597CA8" w:rsidRPr="004C11E1">
        <w:rPr>
          <w:b/>
          <w:bCs/>
        </w:rPr>
        <w:t xml:space="preserve">agenția de punere în </w:t>
      </w:r>
      <w:r w:rsidR="00597CA8" w:rsidRPr="004C11E1">
        <w:t>aplicare") în temeiul unui acord de gestionare a proiectului care urmează să fie semnat cu împrumutatul; și (ii) fondurile facilității sunt parțial împrumutate de către împrumutat către Agenția pentru Dezvoltarea și Modernizarea Agriculturii ("</w:t>
      </w:r>
      <w:r w:rsidR="00EA37C6" w:rsidRPr="004C11E1">
        <w:rPr>
          <w:b/>
          <w:bCs/>
        </w:rPr>
        <w:t>ADMA")</w:t>
      </w:r>
      <w:r w:rsidR="00EA37C6" w:rsidRPr="004C11E1">
        <w:t xml:space="preserve"> ("</w:t>
      </w:r>
      <w:r w:rsidR="00597CA8" w:rsidRPr="004C11E1">
        <w:rPr>
          <w:b/>
          <w:bCs/>
        </w:rPr>
        <w:t>beneficiarul final</w:t>
      </w:r>
      <w:r w:rsidR="00597CA8" w:rsidRPr="004C11E1">
        <w:t>").</w:t>
      </w:r>
    </w:p>
    <w:p w14:paraId="4FCBCDA1" w14:textId="77777777" w:rsidR="00663BAF" w:rsidRPr="004C11E1" w:rsidRDefault="00663BAF" w:rsidP="00B2106B">
      <w:pPr>
        <w:pStyle w:val="Listparagraf"/>
        <w:numPr>
          <w:ilvl w:val="0"/>
          <w:numId w:val="18"/>
        </w:numPr>
        <w:ind w:left="567" w:hanging="567"/>
      </w:pPr>
      <w:r w:rsidRPr="004C11E1">
        <w:t>Creditorul, o entitate publică care contribuie la punerea în aplicare a politicii de ajutor pentru dezvoltare a statului francez (în conformitate cu articolul L. 515-13 din Codul monetar și financiar francez), și-a exprimat interesul de a participa la finanțarea proiectului.</w:t>
      </w:r>
    </w:p>
    <w:p w14:paraId="589C6B89" w14:textId="4721C919" w:rsidR="00663BAF" w:rsidRPr="004C11E1" w:rsidRDefault="00663BAF" w:rsidP="00B2106B">
      <w:pPr>
        <w:pStyle w:val="Listparagraf"/>
        <w:numPr>
          <w:ilvl w:val="0"/>
          <w:numId w:val="18"/>
        </w:numPr>
        <w:ind w:left="567" w:hanging="567"/>
      </w:pPr>
      <w:r w:rsidRPr="004C11E1">
        <w:t xml:space="preserve">În conformitate cu o rezoluție nr. [●] a </w:t>
      </w:r>
      <w:r w:rsidR="005928E0" w:rsidRPr="004C11E1">
        <w:rPr>
          <w:i/>
          <w:iCs/>
        </w:rPr>
        <w:t>Comitetului de Stat din</w:t>
      </w:r>
      <w:r w:rsidRPr="004C11E1">
        <w:t xml:space="preserve"> 10 </w:t>
      </w:r>
      <w:r w:rsidR="005928E0" w:rsidRPr="004C11E1">
        <w:t>decembrie 2025</w:t>
      </w:r>
      <w:r w:rsidRPr="004C11E1">
        <w:t>, Creditorul a fost de acord să pună Facilitatea la dispoziția Împrumutatului în conformitate cu termenii și condițiile prezentului Acord.</w:t>
      </w:r>
    </w:p>
    <w:p w14:paraId="03D63CA4" w14:textId="7ECD45CF" w:rsidR="0089640E" w:rsidRPr="004C11E1" w:rsidRDefault="005928E0" w:rsidP="002D4791">
      <w:pPr>
        <w:pStyle w:val="Listparagraf"/>
        <w:numPr>
          <w:ilvl w:val="0"/>
          <w:numId w:val="18"/>
        </w:numPr>
        <w:ind w:left="567" w:hanging="567"/>
      </w:pPr>
      <w:r w:rsidRPr="004C11E1">
        <w:t>Proiectul este cofinanțat de Uniunea Europeană printr-un grant pus la dispoziție de AFD, așa cum este descris în Anexa 3 (</w:t>
      </w:r>
      <w:r w:rsidR="0089640E" w:rsidRPr="004C11E1">
        <w:rPr>
          <w:i/>
          <w:iCs/>
        </w:rPr>
        <w:t>Planul de finanțare</w:t>
      </w:r>
      <w:r w:rsidR="0089640E" w:rsidRPr="004C11E1">
        <w:t>).</w:t>
      </w:r>
    </w:p>
    <w:p w14:paraId="4CE11933" w14:textId="77777777" w:rsidR="00663BAF" w:rsidRPr="004C11E1" w:rsidRDefault="00663BAF" w:rsidP="00663BAF">
      <w:pPr>
        <w:rPr>
          <w:lang w:val="en-GB"/>
        </w:rPr>
      </w:pPr>
      <w:r w:rsidRPr="004C11E1">
        <w:t xml:space="preserve"> </w:t>
      </w:r>
    </w:p>
    <w:p w14:paraId="72908726" w14:textId="77777777" w:rsidR="00D56B54" w:rsidRPr="004C11E1" w:rsidRDefault="00D56B54">
      <w:pPr>
        <w:spacing w:before="0" w:after="160" w:line="259" w:lineRule="auto"/>
        <w:jc w:val="left"/>
        <w:rPr>
          <w:lang w:val="en-GB"/>
        </w:rPr>
      </w:pPr>
      <w:r w:rsidRPr="004C11E1">
        <w:br w:type="page"/>
      </w:r>
    </w:p>
    <w:p w14:paraId="2D9DC3E7" w14:textId="77777777" w:rsidR="00663BAF" w:rsidRPr="004C11E1" w:rsidRDefault="00663BAF" w:rsidP="00673F01">
      <w:pPr>
        <w:jc w:val="center"/>
        <w:rPr>
          <w:b/>
          <w:bCs/>
          <w:lang w:val="en-GB"/>
        </w:rPr>
      </w:pPr>
      <w:r w:rsidRPr="004C11E1">
        <w:rPr>
          <w:b/>
          <w:bCs/>
        </w:rPr>
        <w:lastRenderedPageBreak/>
        <w:t xml:space="preserve">PRIN URMARE, PĂRȚILE AU CONVENIT DUPĂ CUM </w:t>
      </w:r>
      <w:proofErr w:type="gramStart"/>
      <w:r w:rsidRPr="004C11E1">
        <w:rPr>
          <w:b/>
          <w:bCs/>
        </w:rPr>
        <w:t>URMEAZĂ:</w:t>
      </w:r>
      <w:proofErr w:type="gramEnd"/>
    </w:p>
    <w:p w14:paraId="18713B94" w14:textId="2FBC7079" w:rsidR="00663BAF" w:rsidRPr="004C11E1" w:rsidRDefault="00663BAF" w:rsidP="00573403">
      <w:pPr>
        <w:pStyle w:val="Titlu1"/>
      </w:pPr>
      <w:bookmarkStart w:id="0" w:name="_Toc174277421"/>
      <w:bookmarkStart w:id="1" w:name="_Toc213096048"/>
      <w:r w:rsidRPr="004C11E1">
        <w:t>DEFINIȚII ȘI INTERPRETARE</w:t>
      </w:r>
      <w:bookmarkEnd w:id="0"/>
      <w:bookmarkEnd w:id="1"/>
    </w:p>
    <w:p w14:paraId="4B075B41" w14:textId="645815B1" w:rsidR="00663BAF" w:rsidRPr="004C11E1" w:rsidRDefault="00663BAF" w:rsidP="00E1168A">
      <w:pPr>
        <w:pStyle w:val="Titlu2"/>
        <w:rPr>
          <w:lang w:val="en-GB"/>
        </w:rPr>
      </w:pPr>
      <w:bookmarkStart w:id="2" w:name="_Toc174277422"/>
      <w:bookmarkStart w:id="3" w:name="_Toc213096049"/>
      <w:r w:rsidRPr="004C11E1">
        <w:t>Definiții</w:t>
      </w:r>
      <w:bookmarkEnd w:id="2"/>
      <w:bookmarkEnd w:id="3"/>
    </w:p>
    <w:p w14:paraId="7444B92E" w14:textId="2B2E4D6E" w:rsidR="00663BAF" w:rsidRPr="004C11E1" w:rsidRDefault="00663BAF" w:rsidP="00C20DEB">
      <w:pPr>
        <w:pStyle w:val="Normal-Niveau2"/>
        <w:rPr>
          <w:lang w:val="en-GB"/>
        </w:rPr>
      </w:pPr>
      <w:r w:rsidRPr="004C11E1">
        <w:t xml:space="preserve">Cuvintele și expresiile cu majuscule utilizate în prezentul acord (inclusiv cele care apar în considerentele de mai sus și în liste) au înțelesul care le este dat în </w:t>
      </w:r>
      <w:r w:rsidR="00673F01" w:rsidRPr="004C11E1">
        <w:fldChar w:fldCharType="begin"/>
      </w:r>
      <w:r w:rsidR="00673F01" w:rsidRPr="004C11E1">
        <w:instrText xml:space="preserve"> REF sAFD_Definitions \r \h </w:instrText>
      </w:r>
      <w:r w:rsidR="004C11E1">
        <w:instrText xml:space="preserve"> \* MERGEFORMAT </w:instrText>
      </w:r>
      <w:r w:rsidR="00673F01" w:rsidRPr="004C11E1">
        <w:fldChar w:fldCharType="separate"/>
      </w:r>
      <w:r w:rsidR="00C351E0">
        <w:t>Schedule 1A</w:t>
      </w:r>
      <w:r w:rsidR="00673F01" w:rsidRPr="004C11E1">
        <w:fldChar w:fldCharType="end"/>
      </w:r>
      <w:r w:rsidRPr="004C11E1">
        <w:t xml:space="preserve"> (</w:t>
      </w:r>
      <w:r w:rsidR="00673F01" w:rsidRPr="004C11E1">
        <w:rPr>
          <w:i/>
        </w:rPr>
        <w:fldChar w:fldCharType="begin"/>
      </w:r>
      <w:r w:rsidR="00673F01" w:rsidRPr="004C11E1">
        <w:rPr>
          <w:i/>
        </w:rPr>
        <w:instrText xml:space="preserve"> REF sAFD_Definitions \* Caps \h  \* MERGEFORMAT </w:instrText>
      </w:r>
      <w:r w:rsidR="00673F01" w:rsidRPr="004C11E1">
        <w:rPr>
          <w:i/>
        </w:rPr>
      </w:r>
      <w:r w:rsidR="00673F01" w:rsidRPr="004C11E1">
        <w:rPr>
          <w:i/>
        </w:rPr>
        <w:fldChar w:fldCharType="separate"/>
      </w:r>
      <w:r w:rsidR="00C351E0" w:rsidRPr="00C351E0">
        <w:rPr>
          <w:i/>
        </w:rPr>
        <w:t>Definiții</w:t>
      </w:r>
      <w:r w:rsidR="00673F01" w:rsidRPr="004C11E1">
        <w:rPr>
          <w:i/>
        </w:rPr>
        <w:fldChar w:fldCharType="end"/>
      </w:r>
      <w:r w:rsidRPr="004C11E1">
        <w:t>), cu excepția cazului în care se prevede altfel în prezentul acord.</w:t>
      </w:r>
    </w:p>
    <w:p w14:paraId="0B81217C" w14:textId="6366E1B0" w:rsidR="00663BAF" w:rsidRPr="004C11E1" w:rsidRDefault="00663BAF" w:rsidP="00E1168A">
      <w:pPr>
        <w:pStyle w:val="Titlu2"/>
        <w:rPr>
          <w:lang w:val="en-GB"/>
        </w:rPr>
      </w:pPr>
      <w:bookmarkStart w:id="4" w:name="_Toc174277423"/>
      <w:bookmarkStart w:id="5" w:name="_Toc213096050"/>
      <w:r w:rsidRPr="004C11E1">
        <w:t>Interpretare</w:t>
      </w:r>
      <w:bookmarkEnd w:id="4"/>
      <w:bookmarkEnd w:id="5"/>
    </w:p>
    <w:p w14:paraId="73EE4A9D" w14:textId="60295071" w:rsidR="00663BAF" w:rsidRPr="004C11E1" w:rsidRDefault="00663BAF" w:rsidP="00F94AE6">
      <w:pPr>
        <w:pStyle w:val="Normal-Niveau2"/>
        <w:rPr>
          <w:lang w:val="en-GB"/>
        </w:rPr>
      </w:pPr>
      <w:r w:rsidRPr="004C11E1">
        <w:t xml:space="preserve">Cuvintele și expresiile utilizate în prezentul acord vor fi interpretate în conformitate cu prevederile </w:t>
      </w:r>
      <w:r w:rsidR="00673F01" w:rsidRPr="004C11E1">
        <w:fldChar w:fldCharType="begin"/>
      </w:r>
      <w:r w:rsidR="00673F01" w:rsidRPr="004C11E1">
        <w:instrText xml:space="preserve"> REF sAFD_Construction \r \h </w:instrText>
      </w:r>
      <w:r w:rsidR="004C11E1">
        <w:instrText xml:space="preserve"> \* MERGEFORMAT </w:instrText>
      </w:r>
      <w:r w:rsidR="00673F01" w:rsidRPr="004C11E1">
        <w:fldChar w:fldCharType="separate"/>
      </w:r>
      <w:r w:rsidR="00C351E0">
        <w:t>Schedule 1B</w:t>
      </w:r>
      <w:r w:rsidR="00673F01" w:rsidRPr="004C11E1">
        <w:fldChar w:fldCharType="end"/>
      </w:r>
      <w:r w:rsidRPr="004C11E1">
        <w:t xml:space="preserve"> (</w:t>
      </w:r>
      <w:r w:rsidR="00673F01" w:rsidRPr="004C11E1">
        <w:rPr>
          <w:i/>
        </w:rPr>
        <w:fldChar w:fldCharType="begin"/>
      </w:r>
      <w:r w:rsidR="00673F01" w:rsidRPr="004C11E1">
        <w:rPr>
          <w:i/>
        </w:rPr>
        <w:instrText xml:space="preserve"> REF sAFD_Construction \* Caps \h  \* MERGEFORMAT </w:instrText>
      </w:r>
      <w:r w:rsidR="00673F01" w:rsidRPr="004C11E1">
        <w:rPr>
          <w:i/>
        </w:rPr>
      </w:r>
      <w:r w:rsidR="00673F01" w:rsidRPr="004C11E1">
        <w:rPr>
          <w:i/>
        </w:rPr>
        <w:fldChar w:fldCharType="separate"/>
      </w:r>
      <w:r w:rsidR="00C351E0" w:rsidRPr="00C351E0">
        <w:rPr>
          <w:i/>
        </w:rPr>
        <w:t>Construcție</w:t>
      </w:r>
      <w:r w:rsidR="00673F01" w:rsidRPr="004C11E1">
        <w:rPr>
          <w:i/>
        </w:rPr>
        <w:fldChar w:fldCharType="end"/>
      </w:r>
      <w:r w:rsidRPr="004C11E1">
        <w:t>), cu excepția cazului în care apare intenția contrară.</w:t>
      </w:r>
    </w:p>
    <w:p w14:paraId="17B16E8F" w14:textId="634D0BD7" w:rsidR="00663BAF" w:rsidRPr="004C11E1" w:rsidRDefault="00663BAF" w:rsidP="00573403">
      <w:pPr>
        <w:pStyle w:val="Titlu1"/>
      </w:pPr>
      <w:bookmarkStart w:id="6" w:name="_Toc174277424"/>
      <w:bookmarkStart w:id="7" w:name="_Toc213096051"/>
      <w:r w:rsidRPr="004C11E1">
        <w:t>FACILITATE, SCOP ȘI CONDIȚII DE UTILIZARE</w:t>
      </w:r>
      <w:bookmarkEnd w:id="6"/>
      <w:bookmarkEnd w:id="7"/>
    </w:p>
    <w:p w14:paraId="0CEB31CE" w14:textId="2DB7CA34" w:rsidR="00663BAF" w:rsidRPr="004C11E1" w:rsidRDefault="00663BAF" w:rsidP="00E1168A">
      <w:pPr>
        <w:pStyle w:val="Titlu2"/>
        <w:rPr>
          <w:lang w:val="en-GB"/>
        </w:rPr>
      </w:pPr>
      <w:bookmarkStart w:id="8" w:name="sAFD_Facility"/>
      <w:bookmarkStart w:id="9" w:name="_Toc174277425"/>
      <w:bookmarkStart w:id="10" w:name="_Toc213096052"/>
      <w:r w:rsidRPr="004C11E1">
        <w:t>Facilitatea</w:t>
      </w:r>
      <w:bookmarkEnd w:id="8"/>
      <w:bookmarkEnd w:id="9"/>
      <w:bookmarkEnd w:id="10"/>
    </w:p>
    <w:p w14:paraId="35E254BF" w14:textId="6C1581E2" w:rsidR="00663BAF" w:rsidRPr="004C11E1" w:rsidRDefault="00663BAF" w:rsidP="00F94AE6">
      <w:pPr>
        <w:pStyle w:val="Normal-Niveau2"/>
        <w:rPr>
          <w:lang w:val="en-GB"/>
        </w:rPr>
      </w:pPr>
      <w:r w:rsidRPr="004C11E1">
        <w:t xml:space="preserve">Sub rezerva termenilor documentelor de finanțare, creditorul pune la dispoziția debitorului o facilitate în valoare totală maximă de patruzeci și cinci de milioane </w:t>
      </w:r>
      <w:proofErr w:type="gramStart"/>
      <w:r w:rsidRPr="004C11E1">
        <w:t>de euro</w:t>
      </w:r>
      <w:proofErr w:type="gramEnd"/>
      <w:r w:rsidRPr="004C11E1">
        <w:t xml:space="preserve"> (45.000.000 EUR).</w:t>
      </w:r>
    </w:p>
    <w:p w14:paraId="46DA03F8" w14:textId="394921AD" w:rsidR="00663BAF" w:rsidRPr="004C11E1" w:rsidRDefault="00663BAF" w:rsidP="00E1168A">
      <w:pPr>
        <w:pStyle w:val="Titlu2"/>
        <w:rPr>
          <w:lang w:val="en-GB"/>
        </w:rPr>
      </w:pPr>
      <w:bookmarkStart w:id="11" w:name="_Toc174277426"/>
      <w:bookmarkStart w:id="12" w:name="_Toc213096053"/>
      <w:r w:rsidRPr="004C11E1">
        <w:t>Scop</w:t>
      </w:r>
      <w:bookmarkEnd w:id="11"/>
      <w:bookmarkEnd w:id="12"/>
    </w:p>
    <w:p w14:paraId="34D7201B" w14:textId="16870E9C" w:rsidR="00663BAF" w:rsidRPr="004C11E1" w:rsidRDefault="00663BAF" w:rsidP="00F94AE6">
      <w:pPr>
        <w:pStyle w:val="Normal-Niveau2"/>
        <w:rPr>
          <w:lang w:val="en-GB"/>
        </w:rPr>
      </w:pPr>
      <w:r w:rsidRPr="004C11E1">
        <w:t xml:space="preserve">Debitorul utilizează toate sumele împrumutate de acesta în cadrul mecanismului exclusiv pentru finanțarea și/sau refinanțarea cheltuielilor eligibile, excluzând impozitele, în conformitate cu descrierea proiectului prevăzută în </w:t>
      </w:r>
      <w:r w:rsidR="00BB1346" w:rsidRPr="004C11E1">
        <w:fldChar w:fldCharType="begin"/>
      </w:r>
      <w:r w:rsidR="00BB1346" w:rsidRPr="004C11E1">
        <w:instrText xml:space="preserve"> REF sAFD_ProjectDescription \r \h </w:instrText>
      </w:r>
      <w:r w:rsidR="004C11E1">
        <w:instrText xml:space="preserve"> \* MERGEFORMAT </w:instrText>
      </w:r>
      <w:r w:rsidR="00BB1346" w:rsidRPr="004C11E1">
        <w:fldChar w:fldCharType="separate"/>
      </w:r>
      <w:r w:rsidR="00C351E0">
        <w:t>Schedule 2</w:t>
      </w:r>
      <w:r w:rsidR="00BB1346" w:rsidRPr="004C11E1">
        <w:fldChar w:fldCharType="end"/>
      </w:r>
      <w:r w:rsidRPr="004C11E1">
        <w:t xml:space="preserve"> (</w:t>
      </w:r>
      <w:r w:rsidR="00BB1346" w:rsidRPr="004C11E1">
        <w:rPr>
          <w:i/>
        </w:rPr>
        <w:fldChar w:fldCharType="begin"/>
      </w:r>
      <w:r w:rsidR="00BB1346" w:rsidRPr="004C11E1">
        <w:rPr>
          <w:i/>
        </w:rPr>
        <w:instrText xml:space="preserve"> REF sAFD_ProjectDescription \* Caps \h  \* MERGEFORMAT </w:instrText>
      </w:r>
      <w:r w:rsidR="00BB1346" w:rsidRPr="004C11E1">
        <w:rPr>
          <w:i/>
        </w:rPr>
      </w:r>
      <w:r w:rsidR="00BB1346" w:rsidRPr="004C11E1">
        <w:rPr>
          <w:i/>
        </w:rPr>
        <w:fldChar w:fldCharType="separate"/>
      </w:r>
      <w:r w:rsidR="00C351E0" w:rsidRPr="00C351E0">
        <w:rPr>
          <w:i/>
        </w:rPr>
        <w:t xml:space="preserve">Descrierea </w:t>
      </w:r>
      <w:r w:rsidR="00C351E0" w:rsidRPr="00C351E0">
        <w:rPr>
          <w:i/>
          <w:iCs/>
        </w:rPr>
        <w:t>Proiectului</w:t>
      </w:r>
      <w:r w:rsidR="00BB1346" w:rsidRPr="004C11E1">
        <w:rPr>
          <w:i/>
        </w:rPr>
        <w:fldChar w:fldCharType="end"/>
      </w:r>
      <w:r w:rsidRPr="004C11E1">
        <w:t xml:space="preserve">) și planul de finanțare prevăzut în </w:t>
      </w:r>
      <w:r w:rsidR="00BB1346" w:rsidRPr="004C11E1">
        <w:fldChar w:fldCharType="begin"/>
      </w:r>
      <w:r w:rsidR="00BB1346" w:rsidRPr="004C11E1">
        <w:instrText xml:space="preserve"> REF sAFD_FinancingPlan \r \h </w:instrText>
      </w:r>
      <w:r w:rsidR="004C11E1">
        <w:instrText xml:space="preserve"> \* MERGEFORMAT </w:instrText>
      </w:r>
      <w:r w:rsidR="00BB1346" w:rsidRPr="004C11E1">
        <w:fldChar w:fldCharType="separate"/>
      </w:r>
      <w:r w:rsidR="00C351E0">
        <w:t>Schedule 3</w:t>
      </w:r>
      <w:r w:rsidR="00BB1346" w:rsidRPr="004C11E1">
        <w:fldChar w:fldCharType="end"/>
      </w:r>
      <w:r w:rsidRPr="004C11E1">
        <w:t xml:space="preserve"> (</w:t>
      </w:r>
      <w:r w:rsidR="00BB1346" w:rsidRPr="004C11E1">
        <w:rPr>
          <w:i/>
        </w:rPr>
        <w:fldChar w:fldCharType="begin"/>
      </w:r>
      <w:r w:rsidR="00BB1346" w:rsidRPr="004C11E1">
        <w:rPr>
          <w:i/>
        </w:rPr>
        <w:instrText xml:space="preserve"> REF sAFD_FinancingPlan \* Caps \h  \* MERGEFORMAT </w:instrText>
      </w:r>
      <w:r w:rsidR="00BB1346" w:rsidRPr="004C11E1">
        <w:rPr>
          <w:i/>
        </w:rPr>
      </w:r>
      <w:r w:rsidR="00BB1346" w:rsidRPr="004C11E1">
        <w:rPr>
          <w:i/>
        </w:rPr>
        <w:fldChar w:fldCharType="separate"/>
      </w:r>
      <w:r w:rsidR="00C351E0" w:rsidRPr="00C351E0">
        <w:rPr>
          <w:i/>
        </w:rPr>
        <w:t xml:space="preserve">Plan </w:t>
      </w:r>
      <w:r w:rsidR="00C351E0" w:rsidRPr="00C351E0">
        <w:rPr>
          <w:i/>
          <w:iCs/>
        </w:rPr>
        <w:t>De</w:t>
      </w:r>
      <w:r w:rsidR="00C351E0" w:rsidRPr="004C11E1">
        <w:t xml:space="preserve"> Finanțare</w:t>
      </w:r>
      <w:r w:rsidR="00BB1346" w:rsidRPr="004C11E1">
        <w:rPr>
          <w:i/>
        </w:rPr>
        <w:fldChar w:fldCharType="end"/>
      </w:r>
      <w:r w:rsidRPr="004C11E1">
        <w:t>).</w:t>
      </w:r>
    </w:p>
    <w:p w14:paraId="3BF76B93" w14:textId="3C1C2621" w:rsidR="00663BAF" w:rsidRPr="004C11E1" w:rsidRDefault="0089640E" w:rsidP="00F94AE6">
      <w:pPr>
        <w:pStyle w:val="Normal-Niveau2"/>
        <w:rPr>
          <w:lang w:val="en-GB"/>
        </w:rPr>
      </w:pPr>
      <w:r w:rsidRPr="004C11E1">
        <w:t>O parte din facilitate va fi împrumutată de către împrumutat beneficiarului final sub forma unui împrumut în condiții care vor fi aprobate de creditor.</w:t>
      </w:r>
    </w:p>
    <w:p w14:paraId="1DE6AFFC" w14:textId="77777777" w:rsidR="00663BAF" w:rsidRPr="004C11E1" w:rsidRDefault="00663BAF" w:rsidP="00E1168A">
      <w:pPr>
        <w:pStyle w:val="Titlu2"/>
        <w:rPr>
          <w:lang w:val="en-GB"/>
        </w:rPr>
      </w:pPr>
      <w:bookmarkStart w:id="13" w:name="_Toc174277427"/>
      <w:bookmarkStart w:id="14" w:name="_Toc213096054"/>
      <w:r w:rsidRPr="004C11E1">
        <w:t xml:space="preserve">Monitorizare </w:t>
      </w:r>
      <w:bookmarkEnd w:id="13"/>
      <w:bookmarkEnd w:id="14"/>
    </w:p>
    <w:p w14:paraId="35FA1843" w14:textId="77777777" w:rsidR="00663BAF" w:rsidRPr="004C11E1" w:rsidRDefault="00663BAF" w:rsidP="00F94AE6">
      <w:pPr>
        <w:pStyle w:val="Normal-Niveau2"/>
        <w:rPr>
          <w:lang w:val="en-GB"/>
        </w:rPr>
      </w:pPr>
      <w:r w:rsidRPr="004C11E1">
        <w:rPr>
          <w:highlight w:val="green"/>
        </w:rPr>
        <w:t>Creditorul nu va fi tras la răspundere pentru utilizarea oricărei sume împrumutate care nu este în conformitate cu prevederile prezentului Acord.</w:t>
      </w:r>
      <w:r w:rsidRPr="004C11E1">
        <w:t xml:space="preserve"> </w:t>
      </w:r>
    </w:p>
    <w:p w14:paraId="56818147" w14:textId="6ABFF454" w:rsidR="00663BAF" w:rsidRPr="004C11E1" w:rsidRDefault="00663BAF" w:rsidP="00E1168A">
      <w:pPr>
        <w:pStyle w:val="Titlu2"/>
        <w:rPr>
          <w:lang w:val="en-GB"/>
        </w:rPr>
      </w:pPr>
      <w:bookmarkStart w:id="15" w:name="_Toc174277428"/>
      <w:bookmarkStart w:id="16" w:name="sAFD_ArticleConditionsprecedent"/>
      <w:bookmarkStart w:id="17" w:name="_Toc213096055"/>
      <w:r w:rsidRPr="004C11E1">
        <w:t>Condiții suspensive</w:t>
      </w:r>
      <w:bookmarkEnd w:id="15"/>
      <w:bookmarkEnd w:id="16"/>
      <w:bookmarkEnd w:id="17"/>
    </w:p>
    <w:p w14:paraId="414970D0" w14:textId="07F2F8F1" w:rsidR="00663BAF" w:rsidRPr="004C11E1" w:rsidRDefault="00663BAF" w:rsidP="0052158D">
      <w:pPr>
        <w:pStyle w:val="Listparagraf"/>
        <w:numPr>
          <w:ilvl w:val="0"/>
          <w:numId w:val="19"/>
        </w:numPr>
        <w:ind w:left="1134" w:hanging="567"/>
      </w:pPr>
      <w:r w:rsidRPr="004C11E1">
        <w:t xml:space="preserve">Cel târziu la Data semnării, Împrumutatul trebuie să furnizeze Creditorului toate documentele prevăzute în Partea I din </w:t>
      </w:r>
      <w:r w:rsidR="00673F01" w:rsidRPr="004C11E1">
        <w:fldChar w:fldCharType="begin"/>
      </w:r>
      <w:r w:rsidR="00673F01" w:rsidRPr="004C11E1">
        <w:instrText xml:space="preserve"> REF sAFD_ConditionsPrecedent \r \h </w:instrText>
      </w:r>
      <w:r w:rsidR="007A7850" w:rsidRPr="004C11E1">
        <w:instrText xml:space="preserve"> \* MERGEFORMAT </w:instrText>
      </w:r>
      <w:r w:rsidR="00673F01" w:rsidRPr="004C11E1">
        <w:fldChar w:fldCharType="separate"/>
      </w:r>
      <w:r w:rsidR="00C351E0">
        <w:t>Schedule 4</w:t>
      </w:r>
      <w:r w:rsidR="00673F01" w:rsidRPr="004C11E1">
        <w:fldChar w:fldCharType="end"/>
      </w:r>
      <w:r w:rsidRPr="004C11E1">
        <w:t xml:space="preserve"> – A (</w:t>
      </w:r>
      <w:r w:rsidR="00673F01" w:rsidRPr="004C11E1">
        <w:rPr>
          <w:i/>
          <w:iCs/>
        </w:rPr>
        <w:fldChar w:fldCharType="begin"/>
      </w:r>
      <w:r w:rsidR="00673F01" w:rsidRPr="004C11E1">
        <w:rPr>
          <w:i/>
          <w:iCs/>
        </w:rPr>
        <w:instrText xml:space="preserve"> REF sAFD_ConditionsPrecedent \* Caps \h  \* MERGEFORMAT </w:instrText>
      </w:r>
      <w:r w:rsidR="00673F01" w:rsidRPr="004C11E1">
        <w:rPr>
          <w:i/>
          <w:iCs/>
        </w:rPr>
      </w:r>
      <w:r w:rsidR="00673F01" w:rsidRPr="004C11E1">
        <w:rPr>
          <w:i/>
          <w:iCs/>
        </w:rPr>
        <w:fldChar w:fldCharType="separate"/>
      </w:r>
      <w:r w:rsidR="00C351E0" w:rsidRPr="00C351E0">
        <w:rPr>
          <w:i/>
          <w:iCs/>
        </w:rPr>
        <w:t>Condiții Suspensive</w:t>
      </w:r>
      <w:r w:rsidR="00673F01" w:rsidRPr="004C11E1">
        <w:rPr>
          <w:i/>
          <w:iCs/>
        </w:rPr>
        <w:fldChar w:fldCharType="end"/>
      </w:r>
      <w:r w:rsidRPr="004C11E1">
        <w:t>).</w:t>
      </w:r>
    </w:p>
    <w:p w14:paraId="3979A43E" w14:textId="63F6E600" w:rsidR="00663BAF" w:rsidRPr="004C11E1" w:rsidRDefault="00663BAF" w:rsidP="0052158D">
      <w:pPr>
        <w:pStyle w:val="Listparagraf"/>
        <w:numPr>
          <w:ilvl w:val="0"/>
          <w:numId w:val="19"/>
        </w:numPr>
        <w:ind w:left="1134" w:hanging="567"/>
      </w:pPr>
      <w:bookmarkStart w:id="18" w:name="sAFD_ADrawdownRequestMayNotBeDeliveredT"/>
      <w:r w:rsidRPr="004C11E1">
        <w:t>O cerere de tragere nu poate fi livrată creditorului decât dacă:</w:t>
      </w:r>
      <w:bookmarkEnd w:id="18"/>
    </w:p>
    <w:p w14:paraId="0A9EBFB6" w14:textId="3C4282E0" w:rsidR="00663BAF" w:rsidRPr="004C11E1" w:rsidRDefault="00663BAF" w:rsidP="0068785E">
      <w:pPr>
        <w:pStyle w:val="Listparagraf"/>
        <w:numPr>
          <w:ilvl w:val="1"/>
          <w:numId w:val="20"/>
        </w:numPr>
        <w:ind w:left="1701" w:hanging="567"/>
      </w:pPr>
      <w:r w:rsidRPr="004C11E1">
        <w:t xml:space="preserve">în cazul primei trageri, creditorul a primit toate documentele enumerate în partea II din </w:t>
      </w:r>
      <w:r w:rsidR="00B2106B" w:rsidRPr="004C11E1">
        <w:fldChar w:fldCharType="begin"/>
      </w:r>
      <w:r w:rsidR="00B2106B" w:rsidRPr="004C11E1">
        <w:instrText xml:space="preserve"> REF sAFD_ConditionsPrecedent \r \h </w:instrText>
      </w:r>
      <w:r w:rsidR="007A7850" w:rsidRPr="004C11E1">
        <w:instrText xml:space="preserve"> \* MERGEFORMAT </w:instrText>
      </w:r>
      <w:r w:rsidR="00B2106B" w:rsidRPr="004C11E1">
        <w:fldChar w:fldCharType="separate"/>
      </w:r>
      <w:r w:rsidR="00C351E0">
        <w:t>Schedule 4</w:t>
      </w:r>
      <w:r w:rsidR="00B2106B" w:rsidRPr="004C11E1">
        <w:fldChar w:fldCharType="end"/>
      </w:r>
      <w:r w:rsidR="00B2106B" w:rsidRPr="004C11E1">
        <w:t xml:space="preserve"> – A (</w:t>
      </w:r>
      <w:r w:rsidR="00B2106B" w:rsidRPr="004C11E1">
        <w:rPr>
          <w:i/>
          <w:iCs/>
        </w:rPr>
        <w:fldChar w:fldCharType="begin"/>
      </w:r>
      <w:r w:rsidR="00B2106B" w:rsidRPr="004C11E1">
        <w:rPr>
          <w:i/>
          <w:iCs/>
        </w:rPr>
        <w:instrText xml:space="preserve"> REF sAFD_ConditionsPrecedent \* Caps \h  \* MERGEFORMAT </w:instrText>
      </w:r>
      <w:r w:rsidR="00B2106B" w:rsidRPr="004C11E1">
        <w:rPr>
          <w:i/>
          <w:iCs/>
        </w:rPr>
      </w:r>
      <w:r w:rsidR="00B2106B" w:rsidRPr="004C11E1">
        <w:rPr>
          <w:i/>
          <w:iCs/>
        </w:rPr>
        <w:fldChar w:fldCharType="separate"/>
      </w:r>
      <w:r w:rsidR="00C351E0" w:rsidRPr="00C351E0">
        <w:rPr>
          <w:i/>
          <w:iCs/>
        </w:rPr>
        <w:t>Condiții Suspensive</w:t>
      </w:r>
      <w:r w:rsidR="00B2106B" w:rsidRPr="004C11E1">
        <w:rPr>
          <w:i/>
          <w:iCs/>
        </w:rPr>
        <w:fldChar w:fldCharType="end"/>
      </w:r>
      <w:r w:rsidR="00B2106B" w:rsidRPr="004C11E1">
        <w:t>) și a notificat împrumutatului că aceste documente sunt satisfăcătoare din punct de vedere al formei și fondului;</w:t>
      </w:r>
    </w:p>
    <w:p w14:paraId="6FE7802D" w14:textId="6345DDE5" w:rsidR="00E97DEE" w:rsidRPr="004C11E1" w:rsidRDefault="00E97DEE" w:rsidP="002C0994">
      <w:pPr>
        <w:pStyle w:val="Listparagraf"/>
        <w:numPr>
          <w:ilvl w:val="1"/>
          <w:numId w:val="20"/>
        </w:numPr>
        <w:ind w:left="1701" w:hanging="567"/>
      </w:pPr>
      <w:r w:rsidRPr="004C11E1">
        <w:lastRenderedPageBreak/>
        <w:t xml:space="preserve">pentru fiecare tragere, creditorul a primit toate documentele relevante enumerate în </w:t>
      </w:r>
      <w:r w:rsidRPr="004C11E1">
        <w:fldChar w:fldCharType="begin"/>
      </w:r>
      <w:r w:rsidRPr="004C11E1">
        <w:instrText xml:space="preserve"> REF _Ref174273530 \r \h  \* MERGEFORMAT </w:instrText>
      </w:r>
      <w:r w:rsidRPr="004C11E1">
        <w:fldChar w:fldCharType="separate"/>
      </w:r>
      <w:r w:rsidR="00C351E0">
        <w:t>Schedule 4</w:t>
      </w:r>
      <w:r w:rsidRPr="004C11E1">
        <w:fldChar w:fldCharType="end"/>
      </w:r>
      <w:r w:rsidRPr="004C11E1">
        <w:t xml:space="preserve"> - B (</w:t>
      </w:r>
      <w:r w:rsidRPr="004C11E1">
        <w:rPr>
          <w:i/>
          <w:iCs/>
        </w:rPr>
        <w:fldChar w:fldCharType="begin"/>
      </w:r>
      <w:r w:rsidRPr="004C11E1">
        <w:rPr>
          <w:i/>
          <w:iCs/>
        </w:rPr>
        <w:instrText xml:space="preserve"> REF _Ref174273590 \h  \* MERGEFORMAT </w:instrText>
      </w:r>
      <w:r w:rsidRPr="004C11E1">
        <w:rPr>
          <w:i/>
          <w:iCs/>
        </w:rPr>
      </w:r>
      <w:r w:rsidRPr="004C11E1">
        <w:rPr>
          <w:i/>
          <w:iCs/>
        </w:rPr>
        <w:fldChar w:fldCharType="separate"/>
      </w:r>
      <w:r w:rsidR="00C351E0" w:rsidRPr="00C351E0">
        <w:rPr>
          <w:i/>
          <w:iCs/>
        </w:rPr>
        <w:t>CONDIȚII SUSPENSIVE</w:t>
      </w:r>
      <w:r w:rsidRPr="004C11E1">
        <w:rPr>
          <w:i/>
          <w:iCs/>
        </w:rPr>
        <w:fldChar w:fldCharType="end"/>
      </w:r>
      <w:r w:rsidRPr="004C11E1">
        <w:t>) și a confirmat împrumutatului că astfel de documente sunt satisfăcătoare în formă și fond pentru creditor; și</w:t>
      </w:r>
    </w:p>
    <w:p w14:paraId="1F2D314A" w14:textId="77777777" w:rsidR="00663BAF" w:rsidRPr="004C11E1" w:rsidRDefault="00663BAF" w:rsidP="0068785E">
      <w:pPr>
        <w:pStyle w:val="Listparagraf"/>
        <w:numPr>
          <w:ilvl w:val="1"/>
          <w:numId w:val="20"/>
        </w:numPr>
        <w:ind w:left="1701" w:hanging="567"/>
      </w:pPr>
      <w:r w:rsidRPr="004C11E1">
        <w:t xml:space="preserve">la data cererii de tragere și la data de tragere propusă pentru tragerea relevantă, nu </w:t>
      </w:r>
      <w:proofErr w:type="gramStart"/>
      <w:r w:rsidRPr="004C11E1">
        <w:t>a</w:t>
      </w:r>
      <w:proofErr w:type="gramEnd"/>
      <w:r w:rsidRPr="004C11E1">
        <w:t xml:space="preserve"> avut loc niciun eveniment de întrerupere a sistemelor de plăți și au fost îndeplinite condițiile stabilite în prezentul acord, inclusiv:</w:t>
      </w:r>
    </w:p>
    <w:p w14:paraId="23C8AFF0" w14:textId="77777777" w:rsidR="00663BAF" w:rsidRPr="004C11E1" w:rsidRDefault="00663BAF" w:rsidP="0068785E">
      <w:pPr>
        <w:pStyle w:val="Listparagraf"/>
        <w:numPr>
          <w:ilvl w:val="1"/>
          <w:numId w:val="21"/>
        </w:numPr>
        <w:ind w:left="2268" w:hanging="567"/>
      </w:pPr>
      <w:r w:rsidRPr="004C11E1">
        <w:t>niciun eveniment de neplată sau plată anticipată obligatorie nu continuă sau nu ar rezulta din tragerea propusă;</w:t>
      </w:r>
    </w:p>
    <w:p w14:paraId="65124BAC" w14:textId="51B7CC50" w:rsidR="00663BAF" w:rsidRPr="004C11E1" w:rsidRDefault="00663BAF" w:rsidP="0068785E">
      <w:pPr>
        <w:pStyle w:val="Listparagraf"/>
        <w:numPr>
          <w:ilvl w:val="1"/>
          <w:numId w:val="21"/>
        </w:numPr>
        <w:ind w:left="2268" w:hanging="567"/>
      </w:pPr>
      <w:r w:rsidRPr="004C11E1">
        <w:t>niciun cofinanțator nu și-a suspendat plățile în legătură cu proiectul;</w:t>
      </w:r>
    </w:p>
    <w:p w14:paraId="09EDFC40" w14:textId="77777777" w:rsidR="00663BAF" w:rsidRPr="004C11E1" w:rsidRDefault="00663BAF" w:rsidP="0068785E">
      <w:pPr>
        <w:pStyle w:val="Listparagraf"/>
        <w:numPr>
          <w:ilvl w:val="1"/>
          <w:numId w:val="21"/>
        </w:numPr>
        <w:ind w:left="2268" w:hanging="567"/>
      </w:pPr>
      <w:r w:rsidRPr="004C11E1">
        <w:t xml:space="preserve">Împrumutatul este la curent cu toate obligațiile sale de plată, inclusiv comisioanele și comisioanele datorate în temeiul Acordului; </w:t>
      </w:r>
    </w:p>
    <w:p w14:paraId="09F2D2E8" w14:textId="67D4A90A" w:rsidR="00663BAF" w:rsidRPr="004C11E1" w:rsidRDefault="00663BAF" w:rsidP="0068785E">
      <w:pPr>
        <w:pStyle w:val="Listparagraf"/>
        <w:numPr>
          <w:ilvl w:val="1"/>
          <w:numId w:val="21"/>
        </w:numPr>
        <w:ind w:left="2268" w:hanging="567"/>
      </w:pPr>
      <w:r w:rsidRPr="004C11E1">
        <w:t xml:space="preserve">cererea de retragere a fost făcută în conformitate cu termenii clauzei </w:t>
      </w:r>
      <w:r w:rsidR="0052158D" w:rsidRPr="004C11E1">
        <w:fldChar w:fldCharType="begin"/>
      </w:r>
      <w:r w:rsidR="0052158D" w:rsidRPr="004C11E1">
        <w:instrText xml:space="preserve"> REF sAFD_DrawdownRequest \r \h </w:instrText>
      </w:r>
      <w:r w:rsidR="004C11E1">
        <w:instrText xml:space="preserve"> \* MERGEFORMAT </w:instrText>
      </w:r>
      <w:r w:rsidR="0052158D" w:rsidRPr="004C11E1">
        <w:fldChar w:fldCharType="separate"/>
      </w:r>
      <w:r w:rsidR="00C351E0">
        <w:t>3.2</w:t>
      </w:r>
      <w:r w:rsidR="0052158D" w:rsidRPr="004C11E1">
        <w:fldChar w:fldCharType="end"/>
      </w:r>
      <w:r w:rsidRPr="004C11E1">
        <w:t xml:space="preserve"> (</w:t>
      </w:r>
      <w:r w:rsidR="0052158D" w:rsidRPr="004C11E1">
        <w:rPr>
          <w:i/>
          <w:iCs/>
        </w:rPr>
        <w:fldChar w:fldCharType="begin"/>
      </w:r>
      <w:r w:rsidR="0052158D" w:rsidRPr="004C11E1">
        <w:rPr>
          <w:i/>
          <w:iCs/>
        </w:rPr>
        <w:instrText xml:space="preserve"> REF sAFD_DrawdownRequest \h  \* MERGEFORMAT </w:instrText>
      </w:r>
      <w:r w:rsidR="0052158D" w:rsidRPr="004C11E1">
        <w:rPr>
          <w:i/>
          <w:iCs/>
        </w:rPr>
      </w:r>
      <w:r w:rsidR="0052158D" w:rsidRPr="004C11E1">
        <w:rPr>
          <w:i/>
          <w:iCs/>
        </w:rPr>
        <w:fldChar w:fldCharType="separate"/>
      </w:r>
      <w:r w:rsidR="00C351E0" w:rsidRPr="00C351E0">
        <w:rPr>
          <w:i/>
          <w:iCs/>
        </w:rPr>
        <w:t>Cerere de tragere</w:t>
      </w:r>
      <w:r w:rsidR="0052158D" w:rsidRPr="004C11E1">
        <w:rPr>
          <w:i/>
          <w:iCs/>
        </w:rPr>
        <w:fldChar w:fldCharType="end"/>
      </w:r>
      <w:r w:rsidRPr="004C11E1">
        <w:t>);</w:t>
      </w:r>
    </w:p>
    <w:p w14:paraId="4391D5D6" w14:textId="6D13B944" w:rsidR="00663BAF" w:rsidRPr="004C11E1" w:rsidRDefault="00663BAF" w:rsidP="0068785E">
      <w:pPr>
        <w:pStyle w:val="Listparagraf"/>
        <w:numPr>
          <w:ilvl w:val="1"/>
          <w:numId w:val="21"/>
        </w:numPr>
        <w:ind w:left="2268" w:hanging="567"/>
      </w:pPr>
      <w:r w:rsidRPr="004C11E1">
        <w:t xml:space="preserve">fiecare reprezentare dată de Împrumutat în legătură cu Clauza </w:t>
      </w:r>
      <w:r w:rsidR="007167E2" w:rsidRPr="004C11E1">
        <w:fldChar w:fldCharType="begin"/>
      </w:r>
      <w:r w:rsidR="007167E2" w:rsidRPr="004C11E1">
        <w:instrText xml:space="preserve"> REF sAFD_RepresentationsAndWarranties \r \h </w:instrText>
      </w:r>
      <w:r w:rsidR="004C11E1">
        <w:instrText xml:space="preserve"> \* MERGEFORMAT </w:instrText>
      </w:r>
      <w:r w:rsidR="007167E2" w:rsidRPr="004C11E1">
        <w:fldChar w:fldCharType="separate"/>
      </w:r>
      <w:r w:rsidR="00C351E0">
        <w:t>10</w:t>
      </w:r>
      <w:r w:rsidR="007167E2" w:rsidRPr="004C11E1">
        <w:fldChar w:fldCharType="end"/>
      </w:r>
      <w:r w:rsidRPr="004C11E1">
        <w:t xml:space="preserve"> (</w:t>
      </w:r>
      <w:r w:rsidR="007167E2" w:rsidRPr="004C11E1">
        <w:rPr>
          <w:i/>
          <w:iCs/>
        </w:rPr>
        <w:fldChar w:fldCharType="begin"/>
      </w:r>
      <w:r w:rsidR="007167E2" w:rsidRPr="004C11E1">
        <w:rPr>
          <w:i/>
          <w:iCs/>
        </w:rPr>
        <w:instrText xml:space="preserve"> REF sAFD_RepresentationsAndWarranties \* Caps \h  \* MERGEFORMAT </w:instrText>
      </w:r>
      <w:r w:rsidR="007167E2" w:rsidRPr="004C11E1">
        <w:rPr>
          <w:i/>
          <w:iCs/>
        </w:rPr>
      </w:r>
      <w:r w:rsidR="007167E2" w:rsidRPr="004C11E1">
        <w:rPr>
          <w:i/>
          <w:iCs/>
        </w:rPr>
        <w:fldChar w:fldCharType="separate"/>
      </w:r>
      <w:r w:rsidR="00C351E0" w:rsidRPr="00C351E0">
        <w:rPr>
          <w:i/>
          <w:iCs/>
        </w:rPr>
        <w:t>Declarații Și Garanții</w:t>
      </w:r>
      <w:r w:rsidR="007167E2" w:rsidRPr="004C11E1">
        <w:rPr>
          <w:i/>
          <w:iCs/>
        </w:rPr>
        <w:fldChar w:fldCharType="end"/>
      </w:r>
      <w:r w:rsidRPr="004C11E1">
        <w:t xml:space="preserve">) este adevărat; </w:t>
      </w:r>
    </w:p>
    <w:p w14:paraId="4CC55E7D" w14:textId="2475B16A" w:rsidR="00663BAF" w:rsidRPr="004C11E1" w:rsidRDefault="00663BAF" w:rsidP="0068785E">
      <w:pPr>
        <w:pStyle w:val="Listparagraf"/>
        <w:numPr>
          <w:ilvl w:val="1"/>
          <w:numId w:val="21"/>
        </w:numPr>
        <w:ind w:left="2268" w:hanging="567"/>
      </w:pPr>
      <w:r w:rsidRPr="004C11E1">
        <w:t>orice avans anterior a fost utilizat în conformitate cu prezentul acord.</w:t>
      </w:r>
    </w:p>
    <w:p w14:paraId="4AC6C2E4" w14:textId="6CB280CA" w:rsidR="00663BAF" w:rsidRPr="004C11E1" w:rsidRDefault="00663BAF" w:rsidP="00573403">
      <w:pPr>
        <w:pStyle w:val="Titlu1"/>
      </w:pPr>
      <w:bookmarkStart w:id="19" w:name="sAFD_DrawdownOfFunds"/>
      <w:bookmarkStart w:id="20" w:name="_Toc174277429"/>
      <w:bookmarkStart w:id="21" w:name="_Toc213096056"/>
      <w:r w:rsidRPr="004C11E1">
        <w:t>TRAGEREA FONDURILOR</w:t>
      </w:r>
      <w:bookmarkEnd w:id="19"/>
      <w:bookmarkEnd w:id="20"/>
      <w:bookmarkEnd w:id="21"/>
    </w:p>
    <w:p w14:paraId="462F8ABB" w14:textId="7AFF0184" w:rsidR="00663BAF" w:rsidRPr="004C11E1" w:rsidRDefault="00663BAF" w:rsidP="00E1168A">
      <w:pPr>
        <w:pStyle w:val="Titlu2"/>
        <w:rPr>
          <w:lang w:val="en-GB"/>
        </w:rPr>
      </w:pPr>
      <w:bookmarkStart w:id="22" w:name="sAFD_DrawdownAmounts"/>
      <w:bookmarkStart w:id="23" w:name="_Toc174277430"/>
      <w:bookmarkStart w:id="24" w:name="_Toc213096057"/>
      <w:r w:rsidRPr="004C11E1">
        <w:t>Sume de tragere</w:t>
      </w:r>
      <w:bookmarkEnd w:id="22"/>
      <w:bookmarkEnd w:id="23"/>
      <w:bookmarkEnd w:id="24"/>
    </w:p>
    <w:p w14:paraId="020BC531" w14:textId="39220E3D" w:rsidR="00EF5040" w:rsidRPr="004C11E1" w:rsidRDefault="00663BAF" w:rsidP="00EF5040">
      <w:pPr>
        <w:pStyle w:val="Normal-Niveau2"/>
        <w:rPr>
          <w:lang w:val="en-GB"/>
        </w:rPr>
      </w:pPr>
      <w:r w:rsidRPr="004C11E1">
        <w:t>Facilitatea va fi pusă la dispoziția împrumutatului în perioada de disponibilitate, în mai multe reduceri.</w:t>
      </w:r>
    </w:p>
    <w:p w14:paraId="3480D889" w14:textId="244D5E27" w:rsidR="00FB71A6" w:rsidRPr="004C11E1" w:rsidRDefault="00EF5040" w:rsidP="00FB71A6">
      <w:pPr>
        <w:pStyle w:val="Normal-Niveau2"/>
        <w:rPr>
          <w:iCs/>
          <w:lang w:val="en-US"/>
        </w:rPr>
      </w:pPr>
      <w:r w:rsidRPr="004C11E1">
        <w:rPr>
          <w:iCs/>
        </w:rPr>
        <w:t xml:space="preserve">Fiecare tragere va fi de o sumă minimă </w:t>
      </w:r>
      <w:proofErr w:type="gramStart"/>
      <w:r w:rsidRPr="004C11E1">
        <w:rPr>
          <w:iCs/>
        </w:rPr>
        <w:t>de un</w:t>
      </w:r>
      <w:proofErr w:type="gramEnd"/>
      <w:r w:rsidRPr="004C11E1">
        <w:rPr>
          <w:iCs/>
        </w:rPr>
        <w:t xml:space="preserve"> milion cinci sute de mii de euro (1.500.000 EUR) sau o sumă egală cu facilitatea disponibilă dacă această sumă este mai mică de un milion cinci sute de mii de euro (1.500.000 EUR). </w:t>
      </w:r>
    </w:p>
    <w:p w14:paraId="6718F7B6" w14:textId="77777777" w:rsidR="00663BAF" w:rsidRPr="004C11E1" w:rsidRDefault="00663BAF" w:rsidP="00E1168A">
      <w:pPr>
        <w:pStyle w:val="Titlu2"/>
        <w:rPr>
          <w:lang w:val="en-GB"/>
        </w:rPr>
      </w:pPr>
      <w:bookmarkStart w:id="25" w:name="sAFD_DrawdownRequest"/>
      <w:bookmarkStart w:id="26" w:name="_Toc174277431"/>
      <w:bookmarkStart w:id="27" w:name="_Toc213096058"/>
      <w:r w:rsidRPr="004C11E1">
        <w:t>Cerere de tragere</w:t>
      </w:r>
      <w:bookmarkEnd w:id="25"/>
      <w:bookmarkEnd w:id="26"/>
      <w:bookmarkEnd w:id="27"/>
    </w:p>
    <w:p w14:paraId="43E3E140" w14:textId="001B137A" w:rsidR="00663BAF" w:rsidRPr="004C11E1" w:rsidRDefault="00663BAF" w:rsidP="00F94AE6">
      <w:pPr>
        <w:pStyle w:val="Normal-Niveau2"/>
      </w:pPr>
      <w:r w:rsidRPr="004C11E1">
        <w:t xml:space="preserve">Cu condiția ca condițiile prevăzute în clauză </w:t>
      </w:r>
      <w:r w:rsidR="00761A8D" w:rsidRPr="004C11E1">
        <w:fldChar w:fldCharType="begin"/>
      </w:r>
      <w:r w:rsidR="00761A8D" w:rsidRPr="004C11E1">
        <w:instrText xml:space="preserve"> REF  sAFD_ArticleConditionsprecedent \h \r </w:instrText>
      </w:r>
      <w:r w:rsidR="00EF5040" w:rsidRPr="004C11E1">
        <w:instrText xml:space="preserve"> \* MERGEFORMAT </w:instrText>
      </w:r>
      <w:r w:rsidR="00761A8D" w:rsidRPr="004C11E1">
        <w:fldChar w:fldCharType="separate"/>
      </w:r>
      <w:r w:rsidR="00C351E0">
        <w:t>2.4</w:t>
      </w:r>
      <w:r w:rsidR="00761A8D" w:rsidRPr="004C11E1">
        <w:fldChar w:fldCharType="end"/>
      </w:r>
      <w:r w:rsidR="000712B0" w:rsidRPr="004C11E1">
        <w:fldChar w:fldCharType="begin"/>
      </w:r>
      <w:r w:rsidR="000712B0" w:rsidRPr="004C11E1">
        <w:instrText xml:space="preserve"> REF sAFD_ADrawdownRequestMayNotBeDeliveredT \r \h </w:instrText>
      </w:r>
      <w:r w:rsidR="00EF5040" w:rsidRPr="004C11E1">
        <w:instrText xml:space="preserve"> \* MERGEFORMAT </w:instrText>
      </w:r>
      <w:r w:rsidR="000712B0" w:rsidRPr="004C11E1">
        <w:fldChar w:fldCharType="separate"/>
      </w:r>
      <w:r w:rsidR="00C351E0">
        <w:t>(b)</w:t>
      </w:r>
      <w:r w:rsidR="000712B0" w:rsidRPr="004C11E1">
        <w:fldChar w:fldCharType="end"/>
      </w:r>
      <w:r w:rsidRPr="004C11E1">
        <w:t xml:space="preserve"> (</w:t>
      </w:r>
      <w:r w:rsidR="00A4775B" w:rsidRPr="004C11E1">
        <w:rPr>
          <w:i/>
          <w:iCs/>
        </w:rPr>
        <w:fldChar w:fldCharType="begin"/>
      </w:r>
      <w:r w:rsidR="00A4775B" w:rsidRPr="004C11E1">
        <w:rPr>
          <w:i/>
          <w:iCs/>
        </w:rPr>
        <w:instrText xml:space="preserve"> REF  sAFD_ArticleConditionsprecedent \* Lower \h  \* MERGEFORMAT </w:instrText>
      </w:r>
      <w:r w:rsidR="00A4775B" w:rsidRPr="004C11E1">
        <w:rPr>
          <w:i/>
          <w:iCs/>
        </w:rPr>
      </w:r>
      <w:r w:rsidR="00A4775B" w:rsidRPr="004C11E1">
        <w:rPr>
          <w:i/>
          <w:iCs/>
        </w:rPr>
        <w:fldChar w:fldCharType="separate"/>
      </w:r>
      <w:r w:rsidR="00C351E0" w:rsidRPr="00C351E0">
        <w:rPr>
          <w:i/>
        </w:rPr>
        <w:t>condiții suspensive</w:t>
      </w:r>
      <w:r w:rsidR="00A4775B" w:rsidRPr="004C11E1">
        <w:rPr>
          <w:i/>
          <w:iCs/>
        </w:rPr>
        <w:fldChar w:fldCharType="end"/>
      </w:r>
      <w:r w:rsidRPr="004C11E1">
        <w:t xml:space="preserve">) sunt mulțumite, beneficiarul final sau agenția de implementare, după caz, desemnată în mod corespunzător de împrumutat în acest scop, poate utiliza facilitatea prin livrarea către creditor a unei cereri de tragere completată în mod corespunzător. Fiecare cerere de tragere este înmânată de către împrumutat sau de către beneficiarul final sau de către agenția de punere în aplicare, după caz, directorului biroului AFD la adresa specificată în clauză </w:t>
      </w:r>
      <w:r w:rsidR="000712B0" w:rsidRPr="004C11E1">
        <w:fldChar w:fldCharType="begin"/>
      </w:r>
      <w:r w:rsidR="000712B0" w:rsidRPr="004C11E1">
        <w:instrText xml:space="preserve"> REF sAFD_InWritingAndAddresses \r \h </w:instrText>
      </w:r>
      <w:r w:rsidR="00EF5040" w:rsidRPr="004C11E1">
        <w:instrText xml:space="preserve"> \* MERGEFORMAT </w:instrText>
      </w:r>
      <w:r w:rsidR="000712B0" w:rsidRPr="004C11E1">
        <w:fldChar w:fldCharType="separate"/>
      </w:r>
      <w:r w:rsidR="00C351E0">
        <w:t>16.1</w:t>
      </w:r>
      <w:r w:rsidR="000712B0" w:rsidRPr="004C11E1">
        <w:fldChar w:fldCharType="end"/>
      </w:r>
      <w:r w:rsidRPr="004C11E1">
        <w:t xml:space="preserve"> (</w:t>
      </w:r>
      <w:r w:rsidR="000712B0" w:rsidRPr="004C11E1">
        <w:rPr>
          <w:i/>
          <w:iCs/>
        </w:rPr>
        <w:fldChar w:fldCharType="begin"/>
      </w:r>
      <w:r w:rsidR="000712B0" w:rsidRPr="004C11E1">
        <w:rPr>
          <w:i/>
          <w:iCs/>
        </w:rPr>
        <w:instrText xml:space="preserve"> REF sAFD_InWritingAndAddresses \h  \* MERGEFORMAT </w:instrText>
      </w:r>
      <w:r w:rsidR="000712B0" w:rsidRPr="004C11E1">
        <w:rPr>
          <w:i/>
          <w:iCs/>
        </w:rPr>
      </w:r>
      <w:r w:rsidR="000712B0" w:rsidRPr="004C11E1">
        <w:rPr>
          <w:i/>
          <w:iCs/>
        </w:rPr>
        <w:fldChar w:fldCharType="separate"/>
      </w:r>
      <w:r w:rsidR="00C351E0" w:rsidRPr="00C351E0">
        <w:rPr>
          <w:i/>
          <w:iCs/>
        </w:rPr>
        <w:t>În scris și adrese</w:t>
      </w:r>
      <w:r w:rsidR="000712B0" w:rsidRPr="004C11E1">
        <w:rPr>
          <w:i/>
          <w:iCs/>
        </w:rPr>
        <w:fldChar w:fldCharType="end"/>
      </w:r>
      <w:r w:rsidRPr="004C11E1">
        <w:t>).</w:t>
      </w:r>
    </w:p>
    <w:p w14:paraId="18452FD1" w14:textId="4F63CE6E" w:rsidR="00663BAF" w:rsidRPr="004C11E1" w:rsidRDefault="00663BAF" w:rsidP="00F94AE6">
      <w:pPr>
        <w:pStyle w:val="Normal-Niveau2"/>
        <w:rPr>
          <w:lang w:val="en-GB"/>
        </w:rPr>
      </w:pPr>
      <w:r w:rsidRPr="004C11E1">
        <w:t xml:space="preserve">O copie a fiecărei cereri de tragere este înmânată împrumutatului de către beneficiarul final sau de agenția de implementare, după caz. [Cererile trebuie să fi fost contrasemnate de către împrumutat.] </w:t>
      </w:r>
    </w:p>
    <w:p w14:paraId="3148170E" w14:textId="77777777" w:rsidR="00663BAF" w:rsidRPr="004C11E1" w:rsidRDefault="00663BAF" w:rsidP="00F94AE6">
      <w:pPr>
        <w:pStyle w:val="Normal-Niveau2"/>
        <w:rPr>
          <w:lang w:val="en-GB"/>
        </w:rPr>
      </w:pPr>
      <w:r w:rsidRPr="004C11E1">
        <w:t xml:space="preserve">Fiecare cerere de tragere este irevocabilă și va fi considerată ca fiind completată în mod corespunzător </w:t>
      </w:r>
      <w:proofErr w:type="gramStart"/>
      <w:r w:rsidRPr="004C11E1">
        <w:t>dacă:</w:t>
      </w:r>
      <w:proofErr w:type="gramEnd"/>
      <w:r w:rsidRPr="004C11E1">
        <w:t xml:space="preserve"> </w:t>
      </w:r>
    </w:p>
    <w:p w14:paraId="35A93B6B" w14:textId="4FB42B66" w:rsidR="00663BAF" w:rsidRPr="004C11E1" w:rsidRDefault="00663BAF" w:rsidP="000C0F3B">
      <w:pPr>
        <w:pStyle w:val="Normal-Niveau2"/>
        <w:numPr>
          <w:ilvl w:val="2"/>
          <w:numId w:val="22"/>
        </w:numPr>
        <w:ind w:left="1134" w:hanging="567"/>
        <w:rPr>
          <w:lang w:val="en-GB"/>
        </w:rPr>
      </w:pPr>
      <w:r w:rsidRPr="004C11E1">
        <w:lastRenderedPageBreak/>
        <w:t xml:space="preserve">cererea de tragere este în esență în forma prevăzută în </w:t>
      </w:r>
      <w:r w:rsidR="008B0FFA" w:rsidRPr="004C11E1">
        <w:fldChar w:fldCharType="begin"/>
      </w:r>
      <w:r w:rsidR="008B0FFA" w:rsidRPr="004C11E1">
        <w:instrText xml:space="preserve"> REF sAFD_FormOfDrawdownRequest \r \h </w:instrText>
      </w:r>
      <w:r w:rsidR="004C11E1">
        <w:instrText xml:space="preserve"> \* MERGEFORMAT </w:instrText>
      </w:r>
      <w:r w:rsidR="008B0FFA" w:rsidRPr="004C11E1">
        <w:fldChar w:fldCharType="separate"/>
      </w:r>
      <w:r w:rsidR="00C351E0">
        <w:t>Schedule 5A</w:t>
      </w:r>
      <w:r w:rsidR="008B0FFA" w:rsidRPr="004C11E1">
        <w:fldChar w:fldCharType="end"/>
      </w:r>
      <w:r w:rsidR="008B0FFA" w:rsidRPr="004C11E1">
        <w:t xml:space="preserve"> (</w:t>
      </w:r>
      <w:r w:rsidR="008B0FFA" w:rsidRPr="004C11E1">
        <w:rPr>
          <w:i/>
          <w:iCs/>
        </w:rPr>
        <w:fldChar w:fldCharType="begin"/>
      </w:r>
      <w:r w:rsidR="008B0FFA" w:rsidRPr="004C11E1">
        <w:rPr>
          <w:i/>
          <w:iCs/>
        </w:rPr>
        <w:instrText xml:space="preserve"> REF sAFD_FormOfDrawdownRequest \* FirstCap \h  \* MERGEFORMAT </w:instrText>
      </w:r>
      <w:r w:rsidR="008B0FFA" w:rsidRPr="004C11E1">
        <w:rPr>
          <w:i/>
          <w:iCs/>
        </w:rPr>
      </w:r>
      <w:r w:rsidR="008B0FFA" w:rsidRPr="004C11E1">
        <w:rPr>
          <w:i/>
          <w:iCs/>
        </w:rPr>
        <w:fldChar w:fldCharType="separate"/>
      </w:r>
      <w:r w:rsidR="00C351E0" w:rsidRPr="00C351E0">
        <w:rPr>
          <w:i/>
          <w:iCs/>
        </w:rPr>
        <w:t>Forma cererii de tragere</w:t>
      </w:r>
      <w:r w:rsidR="008B0FFA" w:rsidRPr="004C11E1">
        <w:rPr>
          <w:i/>
          <w:iCs/>
        </w:rPr>
        <w:fldChar w:fldCharType="end"/>
      </w:r>
      <w:r w:rsidRPr="004C11E1">
        <w:t>);</w:t>
      </w:r>
    </w:p>
    <w:p w14:paraId="38594EB7" w14:textId="77777777" w:rsidR="00663BAF" w:rsidRPr="004C11E1" w:rsidRDefault="00663BAF" w:rsidP="0068785E">
      <w:pPr>
        <w:pStyle w:val="Normal-Niveau2"/>
        <w:numPr>
          <w:ilvl w:val="2"/>
          <w:numId w:val="22"/>
        </w:numPr>
        <w:ind w:left="1134" w:hanging="567"/>
        <w:rPr>
          <w:lang w:val="en-GB"/>
        </w:rPr>
      </w:pPr>
      <w:proofErr w:type="gramStart"/>
      <w:r w:rsidRPr="004C11E1">
        <w:t>cererea</w:t>
      </w:r>
      <w:proofErr w:type="gramEnd"/>
      <w:r w:rsidRPr="004C11E1">
        <w:t xml:space="preserve"> de tragere este primită de creditor cel târziu cu cincisprezece (15) zile lucrătoare înainte de termenul limită pentru retragerea fondurilor;</w:t>
      </w:r>
    </w:p>
    <w:p w14:paraId="552D89F6" w14:textId="77777777" w:rsidR="00663BAF" w:rsidRPr="004C11E1" w:rsidRDefault="00663BAF" w:rsidP="0068785E">
      <w:pPr>
        <w:pStyle w:val="Normal-Niveau2"/>
        <w:numPr>
          <w:ilvl w:val="2"/>
          <w:numId w:val="22"/>
        </w:numPr>
        <w:ind w:left="1134" w:hanging="567"/>
        <w:rPr>
          <w:lang w:val="en-GB"/>
        </w:rPr>
      </w:pPr>
      <w:proofErr w:type="gramStart"/>
      <w:r w:rsidRPr="004C11E1">
        <w:t>data</w:t>
      </w:r>
      <w:proofErr w:type="gramEnd"/>
      <w:r w:rsidRPr="004C11E1">
        <w:t xml:space="preserve"> retragerii este o zi lucrătoare care se încadrează în perioada de disponibilitate;</w:t>
      </w:r>
    </w:p>
    <w:p w14:paraId="4F128725" w14:textId="49410806" w:rsidR="00663BAF" w:rsidRPr="004C11E1" w:rsidRDefault="00663BAF" w:rsidP="0068785E">
      <w:pPr>
        <w:pStyle w:val="Normal-Niveau2"/>
        <w:numPr>
          <w:ilvl w:val="2"/>
          <w:numId w:val="22"/>
        </w:numPr>
        <w:ind w:left="1134" w:hanging="567"/>
        <w:rPr>
          <w:lang w:val="en-GB"/>
        </w:rPr>
      </w:pPr>
      <w:proofErr w:type="gramStart"/>
      <w:r w:rsidRPr="004C11E1">
        <w:t>valoarea</w:t>
      </w:r>
      <w:proofErr w:type="gramEnd"/>
      <w:r w:rsidRPr="004C11E1">
        <w:t xml:space="preserve"> drawdown-ului este conformă cu clauza </w:t>
      </w:r>
      <w:r w:rsidR="004A5105" w:rsidRPr="004C11E1">
        <w:fldChar w:fldCharType="begin"/>
      </w:r>
      <w:r w:rsidR="004A5105" w:rsidRPr="004C11E1">
        <w:instrText xml:space="preserve"> REF sAFD_DrawdownAmounts \r \h </w:instrText>
      </w:r>
      <w:r w:rsidR="007A7850" w:rsidRPr="004C11E1">
        <w:instrText xml:space="preserve"> \* MERGEFORMAT </w:instrText>
      </w:r>
      <w:r w:rsidR="004A5105" w:rsidRPr="004C11E1">
        <w:fldChar w:fldCharType="separate"/>
      </w:r>
      <w:r w:rsidR="00C351E0">
        <w:t>3.1</w:t>
      </w:r>
      <w:r w:rsidR="004A5105" w:rsidRPr="004C11E1">
        <w:fldChar w:fldCharType="end"/>
      </w:r>
      <w:r w:rsidRPr="004C11E1">
        <w:t xml:space="preserve"> (</w:t>
      </w:r>
      <w:r w:rsidR="004A5105" w:rsidRPr="004C11E1">
        <w:rPr>
          <w:i/>
          <w:iCs/>
        </w:rPr>
        <w:fldChar w:fldCharType="begin"/>
      </w:r>
      <w:r w:rsidR="004A5105" w:rsidRPr="004C11E1">
        <w:rPr>
          <w:i/>
          <w:iCs/>
        </w:rPr>
        <w:instrText xml:space="preserve"> REF sAFD_DrawdownAmounts \h  \* MERGEFORMAT </w:instrText>
      </w:r>
      <w:r w:rsidR="004A5105" w:rsidRPr="004C11E1">
        <w:rPr>
          <w:i/>
          <w:iCs/>
        </w:rPr>
      </w:r>
      <w:r w:rsidR="004A5105" w:rsidRPr="004C11E1">
        <w:rPr>
          <w:i/>
          <w:iCs/>
        </w:rPr>
        <w:fldChar w:fldCharType="separate"/>
      </w:r>
      <w:r w:rsidR="00C351E0" w:rsidRPr="00C351E0">
        <w:rPr>
          <w:i/>
          <w:iCs/>
        </w:rPr>
        <w:t>Sume de tragere</w:t>
      </w:r>
      <w:r w:rsidR="004A5105" w:rsidRPr="004C11E1">
        <w:rPr>
          <w:i/>
          <w:iCs/>
        </w:rPr>
        <w:fldChar w:fldCharType="end"/>
      </w:r>
      <w:r w:rsidRPr="004C11E1">
        <w:t>); și</w:t>
      </w:r>
    </w:p>
    <w:p w14:paraId="14D77C0C" w14:textId="4022AC03" w:rsidR="00663BAF" w:rsidRPr="004C11E1" w:rsidRDefault="00663BAF" w:rsidP="00FB71A6">
      <w:pPr>
        <w:pStyle w:val="Normal-Niveau2"/>
        <w:numPr>
          <w:ilvl w:val="2"/>
          <w:numId w:val="22"/>
        </w:numPr>
        <w:ind w:left="1134" w:hanging="567"/>
        <w:rPr>
          <w:lang w:val="en-GB"/>
        </w:rPr>
      </w:pPr>
      <w:r w:rsidRPr="004C11E1">
        <w:t xml:space="preserve">toate documentele relevante prevăzute la </w:t>
      </w:r>
      <w:r w:rsidR="00B2106B" w:rsidRPr="004C11E1">
        <w:fldChar w:fldCharType="begin"/>
      </w:r>
      <w:r w:rsidR="00B2106B" w:rsidRPr="004C11E1">
        <w:instrText xml:space="preserve"> REF sAFD_ConditionsPrecedent \r \h </w:instrText>
      </w:r>
      <w:r w:rsidR="007A7850" w:rsidRPr="004C11E1">
        <w:instrText xml:space="preserve"> \* MERGEFORMAT </w:instrText>
      </w:r>
      <w:r w:rsidR="00B2106B" w:rsidRPr="004C11E1">
        <w:fldChar w:fldCharType="separate"/>
      </w:r>
      <w:r w:rsidR="00C351E0">
        <w:t>Schedule 4</w:t>
      </w:r>
      <w:r w:rsidR="00B2106B" w:rsidRPr="004C11E1">
        <w:fldChar w:fldCharType="end"/>
      </w:r>
      <w:r w:rsidR="00B2106B" w:rsidRPr="004C11E1">
        <w:t xml:space="preserve"> (</w:t>
      </w:r>
      <w:r w:rsidR="00B2106B" w:rsidRPr="004C11E1">
        <w:rPr>
          <w:i/>
          <w:iCs/>
        </w:rPr>
        <w:fldChar w:fldCharType="begin"/>
      </w:r>
      <w:r w:rsidR="00B2106B" w:rsidRPr="004C11E1">
        <w:rPr>
          <w:i/>
          <w:iCs/>
        </w:rPr>
        <w:instrText xml:space="preserve"> REF sAFD_ConditionsPrecedent \* Caps \h  \* MERGEFORMAT </w:instrText>
      </w:r>
      <w:r w:rsidR="00B2106B" w:rsidRPr="004C11E1">
        <w:rPr>
          <w:i/>
          <w:iCs/>
        </w:rPr>
      </w:r>
      <w:r w:rsidR="00B2106B" w:rsidRPr="004C11E1">
        <w:rPr>
          <w:i/>
          <w:iCs/>
        </w:rPr>
        <w:fldChar w:fldCharType="separate"/>
      </w:r>
      <w:r w:rsidR="00C351E0" w:rsidRPr="00C351E0">
        <w:rPr>
          <w:i/>
          <w:iCs/>
        </w:rPr>
        <w:t>Condiții Suspensive</w:t>
      </w:r>
      <w:r w:rsidR="00B2106B" w:rsidRPr="004C11E1">
        <w:rPr>
          <w:i/>
          <w:iCs/>
        </w:rPr>
        <w:fldChar w:fldCharType="end"/>
      </w:r>
      <w:r w:rsidR="00B2106B" w:rsidRPr="004C11E1">
        <w:t xml:space="preserve">) în scopul Drawdown-ului sunt atașate la Cererea de Drawdown, respectă Anexa menționată mai sus și cerințele Clauzei </w:t>
      </w:r>
      <w:r w:rsidR="004A5105" w:rsidRPr="004C11E1">
        <w:fldChar w:fldCharType="begin"/>
      </w:r>
      <w:r w:rsidR="004A5105" w:rsidRPr="004C11E1">
        <w:instrText xml:space="preserve"> REF sAFD_PaymentMechanics \r \h </w:instrText>
      </w:r>
      <w:r w:rsidR="007A7850" w:rsidRPr="004C11E1">
        <w:instrText xml:space="preserve"> \* MERGEFORMAT </w:instrText>
      </w:r>
      <w:r w:rsidR="004A5105" w:rsidRPr="004C11E1">
        <w:fldChar w:fldCharType="separate"/>
      </w:r>
      <w:r w:rsidR="00C351E0">
        <w:t>3.4</w:t>
      </w:r>
      <w:r w:rsidR="004A5105" w:rsidRPr="004C11E1">
        <w:fldChar w:fldCharType="end"/>
      </w:r>
      <w:r w:rsidRPr="004C11E1">
        <w:t xml:space="preserve"> (</w:t>
      </w:r>
      <w:r w:rsidR="004A5105" w:rsidRPr="004C11E1">
        <w:rPr>
          <w:i/>
          <w:iCs/>
        </w:rPr>
        <w:fldChar w:fldCharType="begin"/>
      </w:r>
      <w:r w:rsidR="004A5105" w:rsidRPr="004C11E1">
        <w:rPr>
          <w:i/>
          <w:iCs/>
        </w:rPr>
        <w:instrText xml:space="preserve"> REF sAFD_PaymentMechanics \h  \* MERGEFORMAT </w:instrText>
      </w:r>
      <w:r w:rsidR="004A5105" w:rsidRPr="004C11E1">
        <w:rPr>
          <w:i/>
          <w:iCs/>
        </w:rPr>
      </w:r>
      <w:r w:rsidR="004A5105" w:rsidRPr="004C11E1">
        <w:rPr>
          <w:i/>
          <w:iCs/>
        </w:rPr>
        <w:fldChar w:fldCharType="separate"/>
      </w:r>
      <w:r w:rsidR="00C351E0" w:rsidRPr="00C351E0">
        <w:rPr>
          <w:i/>
          <w:iCs/>
        </w:rPr>
        <w:t>Mecanica de plată</w:t>
      </w:r>
      <w:r w:rsidR="00C351E0" w:rsidRPr="004C11E1">
        <w:t xml:space="preserve"> </w:t>
      </w:r>
      <w:r w:rsidR="004A5105" w:rsidRPr="004C11E1">
        <w:rPr>
          <w:i/>
          <w:iCs/>
        </w:rPr>
        <w:fldChar w:fldCharType="end"/>
      </w:r>
      <w:r w:rsidRPr="004C11E1">
        <w:t>) și sunt satisfăcătoare în formă și fond pentru creditor.</w:t>
      </w:r>
    </w:p>
    <w:p w14:paraId="29BE9787" w14:textId="77777777" w:rsidR="00663BAF" w:rsidRPr="004C11E1" w:rsidRDefault="00663BAF" w:rsidP="004A5105">
      <w:pPr>
        <w:pStyle w:val="Normal-Niveau2"/>
        <w:ind w:left="1134"/>
      </w:pPr>
      <w:r w:rsidRPr="004C11E1">
        <w:t>Orice documente justificative, cum ar fi facturile sau facturile plătite, includ numărul de referință și data ordinului de plată relevant. Împrumutatul se angajează să păstreze în posesia documentelor justificative originale, să pună aceste dovezi la dispoziția creditorului în orice moment și să furnizeze creditorului copii legalizate sau duplicate ale unor astfel de dovezi pe care le poate solicita creditorul.</w:t>
      </w:r>
    </w:p>
    <w:p w14:paraId="0FC7CE3E" w14:textId="43CDD492" w:rsidR="00663BAF" w:rsidRPr="004C11E1" w:rsidRDefault="00663BAF" w:rsidP="00E1168A">
      <w:pPr>
        <w:pStyle w:val="Titlu2"/>
        <w:rPr>
          <w:lang w:val="en-GB"/>
        </w:rPr>
      </w:pPr>
      <w:bookmarkStart w:id="28" w:name="_Toc174277432"/>
      <w:bookmarkStart w:id="29" w:name="_Toc213096059"/>
      <w:r w:rsidRPr="004C11E1">
        <w:t>Finalizarea plății</w:t>
      </w:r>
      <w:bookmarkEnd w:id="28"/>
      <w:bookmarkEnd w:id="29"/>
    </w:p>
    <w:p w14:paraId="7F3FDCD6" w14:textId="224D522F" w:rsidR="00663BAF" w:rsidRPr="004C11E1" w:rsidRDefault="00663BAF" w:rsidP="00F94AE6">
      <w:pPr>
        <w:pStyle w:val="Normal-Niveau2"/>
        <w:rPr>
          <w:lang w:val="en-GB"/>
        </w:rPr>
      </w:pPr>
      <w:r w:rsidRPr="004C11E1">
        <w:t xml:space="preserve">Sub rezerva clauzei </w:t>
      </w:r>
      <w:r w:rsidR="004A5105" w:rsidRPr="004C11E1">
        <w:fldChar w:fldCharType="begin"/>
      </w:r>
      <w:r w:rsidR="004A5105" w:rsidRPr="004C11E1">
        <w:instrText xml:space="preserve"> REF sAFD_PaymentSystemsDisruption \r \h </w:instrText>
      </w:r>
      <w:r w:rsidR="004C11E1">
        <w:instrText xml:space="preserve"> \* MERGEFORMAT </w:instrText>
      </w:r>
      <w:r w:rsidR="004A5105" w:rsidRPr="004C11E1">
        <w:fldChar w:fldCharType="separate"/>
      </w:r>
      <w:r w:rsidR="00C351E0">
        <w:t>14.7</w:t>
      </w:r>
      <w:r w:rsidR="004A5105" w:rsidRPr="004C11E1">
        <w:fldChar w:fldCharType="end"/>
      </w:r>
      <w:r w:rsidRPr="004C11E1">
        <w:t xml:space="preserve"> (</w:t>
      </w:r>
      <w:r w:rsidR="004A5105" w:rsidRPr="004C11E1">
        <w:rPr>
          <w:i/>
          <w:iCs/>
        </w:rPr>
        <w:fldChar w:fldCharType="begin"/>
      </w:r>
      <w:r w:rsidR="004A5105" w:rsidRPr="004C11E1">
        <w:rPr>
          <w:i/>
          <w:iCs/>
        </w:rPr>
        <w:instrText xml:space="preserve"> REF sAFD_PaymentSystemsDisruption \h  \* MERGEFORMAT </w:instrText>
      </w:r>
      <w:r w:rsidR="004A5105" w:rsidRPr="004C11E1">
        <w:rPr>
          <w:i/>
          <w:iCs/>
        </w:rPr>
      </w:r>
      <w:r w:rsidR="004A5105" w:rsidRPr="004C11E1">
        <w:rPr>
          <w:i/>
          <w:iCs/>
        </w:rPr>
        <w:fldChar w:fldCharType="separate"/>
      </w:r>
      <w:r w:rsidR="00C351E0" w:rsidRPr="00C351E0">
        <w:rPr>
          <w:i/>
          <w:iCs/>
        </w:rPr>
        <w:t>Întreruperea sistemelor de plată</w:t>
      </w:r>
      <w:r w:rsidR="00C351E0" w:rsidRPr="004C11E1">
        <w:t xml:space="preserve"> </w:t>
      </w:r>
      <w:r w:rsidR="004A5105" w:rsidRPr="004C11E1">
        <w:rPr>
          <w:i/>
          <w:iCs/>
        </w:rPr>
        <w:fldChar w:fldCharType="end"/>
      </w:r>
      <w:r w:rsidRPr="004C11E1">
        <w:t xml:space="preserve">), în cazul în care fiecare dintre condițiile prevăzute în clauză </w:t>
      </w:r>
      <w:r w:rsidR="00365921" w:rsidRPr="004C11E1">
        <w:fldChar w:fldCharType="begin"/>
      </w:r>
      <w:r w:rsidR="00365921" w:rsidRPr="004C11E1">
        <w:instrText xml:space="preserve"> REF  sAFD_ArticleConditionsprecedent \h \r </w:instrText>
      </w:r>
      <w:r w:rsidR="004C11E1">
        <w:instrText xml:space="preserve"> \* MERGEFORMAT </w:instrText>
      </w:r>
      <w:r w:rsidR="00365921" w:rsidRPr="004C11E1">
        <w:fldChar w:fldCharType="separate"/>
      </w:r>
      <w:r w:rsidR="00C351E0">
        <w:t>2.4</w:t>
      </w:r>
      <w:r w:rsidR="00365921" w:rsidRPr="004C11E1">
        <w:fldChar w:fldCharType="end"/>
      </w:r>
      <w:r w:rsidR="000712B0" w:rsidRPr="004C11E1">
        <w:fldChar w:fldCharType="begin"/>
      </w:r>
      <w:r w:rsidR="000712B0" w:rsidRPr="004C11E1">
        <w:instrText xml:space="preserve"> REF sAFD_ADrawdownRequestMayNotBeDeliveredT \r \h </w:instrText>
      </w:r>
      <w:r w:rsidR="007A7850" w:rsidRPr="004C11E1">
        <w:instrText xml:space="preserve"> \* MERGEFORMAT </w:instrText>
      </w:r>
      <w:r w:rsidR="000712B0" w:rsidRPr="004C11E1">
        <w:fldChar w:fldCharType="separate"/>
      </w:r>
      <w:r w:rsidR="00C351E0">
        <w:t>(b)</w:t>
      </w:r>
      <w:r w:rsidR="000712B0" w:rsidRPr="004C11E1">
        <w:fldChar w:fldCharType="end"/>
      </w:r>
      <w:r w:rsidR="000712B0" w:rsidRPr="004C11E1">
        <w:t xml:space="preserve"> (</w:t>
      </w:r>
      <w:r w:rsidR="00365921" w:rsidRPr="004C11E1">
        <w:rPr>
          <w:i/>
          <w:iCs/>
        </w:rPr>
        <w:fldChar w:fldCharType="begin"/>
      </w:r>
      <w:r w:rsidR="00365921" w:rsidRPr="004C11E1">
        <w:rPr>
          <w:i/>
          <w:iCs/>
        </w:rPr>
        <w:instrText xml:space="preserve"> REF  sAFD_ArticleConditionsprecedent \* Lower \h  \* MERGEFORMAT </w:instrText>
      </w:r>
      <w:r w:rsidR="00365921" w:rsidRPr="004C11E1">
        <w:rPr>
          <w:i/>
          <w:iCs/>
        </w:rPr>
      </w:r>
      <w:r w:rsidR="00365921" w:rsidRPr="004C11E1">
        <w:rPr>
          <w:i/>
          <w:iCs/>
        </w:rPr>
        <w:fldChar w:fldCharType="separate"/>
      </w:r>
      <w:r w:rsidR="00C351E0" w:rsidRPr="00C351E0">
        <w:rPr>
          <w:i/>
        </w:rPr>
        <w:t>condiții suspensive</w:t>
      </w:r>
      <w:r w:rsidR="00365921" w:rsidRPr="004C11E1">
        <w:rPr>
          <w:i/>
          <w:iCs/>
        </w:rPr>
        <w:fldChar w:fldCharType="end"/>
      </w:r>
      <w:r w:rsidR="000712B0" w:rsidRPr="004C11E1">
        <w:t>) din prezentul acord, creditorul pune la dispoziția împrumutatului sau a beneficiarului final sau a agenției de implementare tragerea solicitată în conformitate cu cererea de tragere și nu mai târziu de data tragerii.</w:t>
      </w:r>
    </w:p>
    <w:p w14:paraId="50080669" w14:textId="6B64B353" w:rsidR="00663BAF" w:rsidRPr="004C11E1" w:rsidRDefault="00663BAF" w:rsidP="00F94AE6">
      <w:pPr>
        <w:pStyle w:val="Normal-Niveau2"/>
        <w:rPr>
          <w:lang w:val="en-GB"/>
        </w:rPr>
      </w:pPr>
      <w:r w:rsidRPr="004C11E1">
        <w:t xml:space="preserve">Creditorul furnizează beneficiarului final sau agenției de punere în aplicare o scrisoare de confirmare a tragerii în mod substanțial în forma prevăzută în </w:t>
      </w:r>
      <w:r w:rsidR="004A5105" w:rsidRPr="004C11E1">
        <w:fldChar w:fldCharType="begin"/>
      </w:r>
      <w:r w:rsidR="004A5105" w:rsidRPr="004C11E1">
        <w:instrText xml:space="preserve"> REF sAFD_FormOfConfirmationOfDrawdownAndRat \r \h </w:instrText>
      </w:r>
      <w:r w:rsidR="007A7850" w:rsidRPr="004C11E1">
        <w:instrText xml:space="preserve"> \* MERGEFORMAT </w:instrText>
      </w:r>
      <w:r w:rsidR="004A5105" w:rsidRPr="004C11E1">
        <w:fldChar w:fldCharType="separate"/>
      </w:r>
      <w:r w:rsidR="00C351E0">
        <w:t>Schedule 5B</w:t>
      </w:r>
      <w:r w:rsidR="004A5105" w:rsidRPr="004C11E1">
        <w:fldChar w:fldCharType="end"/>
      </w:r>
      <w:r w:rsidR="004A5105" w:rsidRPr="004C11E1">
        <w:t xml:space="preserve"> (</w:t>
      </w:r>
      <w:r w:rsidR="00807CEA" w:rsidRPr="004C11E1">
        <w:rPr>
          <w:i/>
          <w:iCs/>
        </w:rPr>
        <w:fldChar w:fldCharType="begin"/>
      </w:r>
      <w:r w:rsidR="00807CEA" w:rsidRPr="004C11E1">
        <w:rPr>
          <w:i/>
          <w:iCs/>
        </w:rPr>
        <w:instrText xml:space="preserve"> REF sAFD_FormOfConfirmationOfDrawdownAndRat \* FirstCap \h  \* MERGEFORMAT </w:instrText>
      </w:r>
      <w:r w:rsidR="00807CEA" w:rsidRPr="004C11E1">
        <w:rPr>
          <w:i/>
          <w:iCs/>
        </w:rPr>
      </w:r>
      <w:r w:rsidR="00807CEA" w:rsidRPr="004C11E1">
        <w:rPr>
          <w:i/>
          <w:iCs/>
        </w:rPr>
        <w:fldChar w:fldCharType="separate"/>
      </w:r>
      <w:r w:rsidR="00C351E0" w:rsidRPr="00C351E0">
        <w:rPr>
          <w:i/>
          <w:iCs/>
        </w:rPr>
        <w:t>Forma de confirmare a tragerii și rata</w:t>
      </w:r>
      <w:r w:rsidR="00807CEA" w:rsidRPr="004C11E1">
        <w:rPr>
          <w:i/>
          <w:iCs/>
        </w:rPr>
        <w:fldChar w:fldCharType="end"/>
      </w:r>
      <w:r w:rsidRPr="004C11E1">
        <w:t>). O copie a fiecărei confirmări de tragere va fi livrată împrumutatului.</w:t>
      </w:r>
    </w:p>
    <w:p w14:paraId="5EEACFF8" w14:textId="4531B1C4" w:rsidR="00663BAF" w:rsidRPr="004C11E1" w:rsidRDefault="00663BAF" w:rsidP="00E1168A">
      <w:pPr>
        <w:pStyle w:val="Titlu2"/>
        <w:rPr>
          <w:lang w:val="en-GB"/>
        </w:rPr>
      </w:pPr>
      <w:bookmarkStart w:id="30" w:name="sAFD_PaymentMechanics"/>
      <w:bookmarkStart w:id="31" w:name="_Toc174277433"/>
      <w:bookmarkStart w:id="32" w:name="_Toc213096060"/>
      <w:r w:rsidRPr="004C11E1">
        <w:t xml:space="preserve">Mecanica de plată </w:t>
      </w:r>
      <w:bookmarkEnd w:id="30"/>
      <w:bookmarkEnd w:id="31"/>
      <w:bookmarkEnd w:id="32"/>
    </w:p>
    <w:p w14:paraId="3FDFA83D" w14:textId="77777777" w:rsidR="00663BAF" w:rsidRPr="004C11E1" w:rsidRDefault="00663BAF" w:rsidP="00F94AE6">
      <w:pPr>
        <w:pStyle w:val="Normal-Niveau2"/>
        <w:rPr>
          <w:lang w:val="en-GB"/>
        </w:rPr>
      </w:pPr>
      <w:r w:rsidRPr="004C11E1">
        <w:t xml:space="preserve">Facilitatea este pusă la dispoziție în conformitate cu unul dintre următorii </w:t>
      </w:r>
      <w:proofErr w:type="gramStart"/>
      <w:r w:rsidRPr="004C11E1">
        <w:t>termeni:</w:t>
      </w:r>
      <w:proofErr w:type="gramEnd"/>
    </w:p>
    <w:p w14:paraId="0246100B" w14:textId="5DE73E70" w:rsidR="00663BAF" w:rsidRPr="004C11E1" w:rsidRDefault="00663BAF" w:rsidP="0038707E">
      <w:pPr>
        <w:pStyle w:val="Titlu3"/>
        <w:ind w:left="1418" w:hanging="851"/>
      </w:pPr>
      <w:r w:rsidRPr="004C11E1">
        <w:rPr>
          <w:rStyle w:val="Titlu3Caracter"/>
        </w:rPr>
        <w:t>Refinanțarea cheltuielilor plătite de beneficiarul final sau de agenția de implementare</w:t>
      </w:r>
    </w:p>
    <w:p w14:paraId="54E22E57" w14:textId="20235599" w:rsidR="00663BAF" w:rsidRPr="004C11E1" w:rsidRDefault="00663BAF" w:rsidP="001A7742">
      <w:pPr>
        <w:pStyle w:val="Normal-Niveau3"/>
      </w:pPr>
      <w:r w:rsidRPr="004C11E1">
        <w:t xml:space="preserve">Fondurile se plătesc direct beneficiarului final sau agenției de punere în aplicare în conformitate cu termenii și condițiile prezentului acord, cu condiția ca dovada plății cheltuielilor eligibile de către beneficiarul final sau agenția de implementare menționată în cererea de tragere să fi fost livrată creditorului în forma și pe fond satisfăcătoare pentru creditor. Beneficiarul final sau agenția de implementare atașează la fiecare cerere de tragere documentele relevante prevăzute la </w:t>
      </w:r>
      <w:r w:rsidR="00B2106B" w:rsidRPr="004C11E1">
        <w:fldChar w:fldCharType="begin"/>
      </w:r>
      <w:r w:rsidR="00B2106B" w:rsidRPr="004C11E1">
        <w:instrText xml:space="preserve"> REF sAFD_ConditionsPrecedent \r \h </w:instrText>
      </w:r>
      <w:r w:rsidR="004C11E1">
        <w:instrText xml:space="preserve"> \* MERGEFORMAT </w:instrText>
      </w:r>
      <w:r w:rsidR="00B2106B" w:rsidRPr="004C11E1">
        <w:fldChar w:fldCharType="separate"/>
      </w:r>
      <w:r w:rsidR="00C351E0">
        <w:t>Schedule 4</w:t>
      </w:r>
      <w:r w:rsidR="00B2106B" w:rsidRPr="004C11E1">
        <w:fldChar w:fldCharType="end"/>
      </w:r>
      <w:r w:rsidR="00B2106B" w:rsidRPr="004C11E1">
        <w:t xml:space="preserve"> (</w:t>
      </w:r>
      <w:r w:rsidR="00B2106B" w:rsidRPr="004C11E1">
        <w:rPr>
          <w:i/>
          <w:iCs/>
        </w:rPr>
        <w:fldChar w:fldCharType="begin"/>
      </w:r>
      <w:r w:rsidR="00B2106B" w:rsidRPr="004C11E1">
        <w:rPr>
          <w:i/>
          <w:iCs/>
        </w:rPr>
        <w:instrText xml:space="preserve"> REF sAFD_ConditionsPrecedent \* Caps \h  \* MERGEFORMAT </w:instrText>
      </w:r>
      <w:r w:rsidR="00B2106B" w:rsidRPr="004C11E1">
        <w:rPr>
          <w:i/>
          <w:iCs/>
        </w:rPr>
      </w:r>
      <w:r w:rsidR="00B2106B" w:rsidRPr="004C11E1">
        <w:rPr>
          <w:i/>
          <w:iCs/>
        </w:rPr>
        <w:fldChar w:fldCharType="separate"/>
      </w:r>
      <w:r w:rsidR="00C351E0" w:rsidRPr="00C351E0">
        <w:rPr>
          <w:i/>
          <w:iCs/>
        </w:rPr>
        <w:t>Condiții Suspensive</w:t>
      </w:r>
      <w:r w:rsidR="00B2106B" w:rsidRPr="004C11E1">
        <w:rPr>
          <w:i/>
          <w:iCs/>
        </w:rPr>
        <w:fldChar w:fldCharType="end"/>
      </w:r>
      <w:r w:rsidR="00B2106B" w:rsidRPr="004C11E1">
        <w:t>).</w:t>
      </w:r>
    </w:p>
    <w:p w14:paraId="0418B03B" w14:textId="1BA6993F" w:rsidR="00663BAF" w:rsidRPr="004C11E1" w:rsidRDefault="00663BAF" w:rsidP="0038707E">
      <w:pPr>
        <w:pStyle w:val="Normal-Niveau3"/>
      </w:pPr>
      <w:r w:rsidRPr="004C11E1">
        <w:t xml:space="preserve">În cazul în care beneficiarul final sau agenția de implementare solicită rambursarea oricăror cheltuieli eligibile pe care le-a plătit într-o altă monedă decât euro, debitorul solicită ca beneficiarul final sau agenția de implementare să convertească cuantumul acestor cheltuieli eligibile într-o sumă echivalentă în euro prin aplicarea cursului de schimb pentru moneda relevantă aplicat de Banca Centrală Europeană;  sau, în lipsa </w:t>
      </w:r>
      <w:r w:rsidRPr="004C11E1">
        <w:lastRenderedPageBreak/>
        <w:t xml:space="preserve">acesteia, de către banca centrală a țării în care se află moneda relevantă la data cererii de tragere. </w:t>
      </w:r>
    </w:p>
    <w:p w14:paraId="422D6BC6" w14:textId="77777777" w:rsidR="00663BAF" w:rsidRPr="004C11E1" w:rsidRDefault="00663BAF" w:rsidP="0038707E">
      <w:pPr>
        <w:pStyle w:val="Normal-Niveau3"/>
      </w:pPr>
      <w:r w:rsidRPr="004C11E1">
        <w:t>Creditorul poate solicita ca Împrumutatul să furnizeze alte dovezi care să arate că au fost implementate lucrări sau servicii corespunzătoare Cheltuielilor eligibile relevante.</w:t>
      </w:r>
    </w:p>
    <w:p w14:paraId="48F77402" w14:textId="26AE0F02" w:rsidR="00307D59" w:rsidRPr="004C11E1" w:rsidRDefault="00663BAF" w:rsidP="00307D59">
      <w:pPr>
        <w:pStyle w:val="Titlu3"/>
        <w:ind w:left="1418" w:hanging="851"/>
      </w:pPr>
      <w:bookmarkStart w:id="33" w:name="sAFD_DirectPaymentsByTheLenderToProvide"/>
      <w:r w:rsidRPr="004C11E1">
        <w:rPr>
          <w:rStyle w:val="Titlu3Caracter"/>
        </w:rPr>
        <w:t>Plăți directe de către creditor către furnizori</w:t>
      </w:r>
      <w:bookmarkEnd w:id="33"/>
    </w:p>
    <w:p w14:paraId="1C8F84E7" w14:textId="42E279CF" w:rsidR="00663BAF" w:rsidRPr="004C11E1" w:rsidRDefault="00663BAF" w:rsidP="0068785E">
      <w:pPr>
        <w:pStyle w:val="Normal-Niveau3"/>
        <w:numPr>
          <w:ilvl w:val="0"/>
          <w:numId w:val="23"/>
        </w:numPr>
        <w:ind w:left="1985" w:hanging="567"/>
      </w:pPr>
      <w:r w:rsidRPr="004C11E1">
        <w:t xml:space="preserve">Împrumutatul ia la cunoștință și este de acord că Beneficiarul final sau Agenția de implementare poate solicita ca veniturile dintr-o tragere să fie puse la dispoziția unui Furnizor pentru plata Cheltuielilor eligibile datorate în temeiul unui contract încheiat pentru furnizarea de lucrări, instalații, bunuri, servicii de consultanță sau servicii care nu sunt de consultanță în scopul implementării proiectului sau </w:t>
      </w:r>
      <w:proofErr w:type="gramStart"/>
      <w:r w:rsidRPr="004C11E1">
        <w:t>a</w:t>
      </w:r>
      <w:proofErr w:type="gramEnd"/>
      <w:r w:rsidRPr="004C11E1">
        <w:t xml:space="preserve"> oricărei părți a acestuia.</w:t>
      </w:r>
    </w:p>
    <w:p w14:paraId="48EA6131" w14:textId="06AC0E56" w:rsidR="00663BAF" w:rsidRPr="004C11E1" w:rsidRDefault="00663BAF" w:rsidP="001A7742">
      <w:pPr>
        <w:pStyle w:val="Normal-Niveau3"/>
        <w:ind w:left="1985"/>
      </w:pPr>
      <w:r w:rsidRPr="004C11E1">
        <w:t xml:space="preserve">În acest scop, Împrumutatul va solicita ca Beneficiarul Final sau Agenția de Implementare să livreze Creditorului toate instrucțiunile necesare pentru a plăti Tragerea direct, așa cum a fost solicitat și după caz și sub rezerva consimțământului Creditorului ca Trașarea relevantă să se efectueze într-o monedă convertibilă și transferabilă, alta decât Euro, în conformitate cu prevederile Clauzei </w:t>
      </w:r>
      <w:r w:rsidR="004A5105" w:rsidRPr="004C11E1">
        <w:fldChar w:fldCharType="begin"/>
      </w:r>
      <w:r w:rsidR="004A5105" w:rsidRPr="004C11E1">
        <w:instrText xml:space="preserve"> REF sAFD_PlaceOfPayment \r \h </w:instrText>
      </w:r>
      <w:r w:rsidR="004C11E1">
        <w:instrText xml:space="preserve"> \* MERGEFORMAT </w:instrText>
      </w:r>
      <w:r w:rsidR="004A5105" w:rsidRPr="004C11E1">
        <w:fldChar w:fldCharType="separate"/>
      </w:r>
      <w:r w:rsidR="00C351E0">
        <w:t>14.6</w:t>
      </w:r>
      <w:r w:rsidR="004A5105" w:rsidRPr="004C11E1">
        <w:fldChar w:fldCharType="end"/>
      </w:r>
      <w:r w:rsidRPr="004C11E1">
        <w:t xml:space="preserve"> (</w:t>
      </w:r>
      <w:r w:rsidR="004A5105" w:rsidRPr="004C11E1">
        <w:rPr>
          <w:i/>
          <w:iCs/>
        </w:rPr>
        <w:fldChar w:fldCharType="begin"/>
      </w:r>
      <w:r w:rsidR="004A5105" w:rsidRPr="004C11E1">
        <w:rPr>
          <w:i/>
          <w:iCs/>
        </w:rPr>
        <w:instrText xml:space="preserve"> REF sAFD_PlaceOfPayment \h  \* MERGEFORMAT </w:instrText>
      </w:r>
      <w:r w:rsidR="004A5105" w:rsidRPr="004C11E1">
        <w:rPr>
          <w:i/>
          <w:iCs/>
        </w:rPr>
      </w:r>
      <w:r w:rsidR="004A5105" w:rsidRPr="004C11E1">
        <w:rPr>
          <w:i/>
          <w:iCs/>
        </w:rPr>
        <w:fldChar w:fldCharType="separate"/>
      </w:r>
      <w:r w:rsidR="00C351E0" w:rsidRPr="00C351E0">
        <w:rPr>
          <w:i/>
          <w:iCs/>
        </w:rPr>
        <w:t>Locul plății</w:t>
      </w:r>
      <w:r w:rsidR="004A5105" w:rsidRPr="004C11E1">
        <w:rPr>
          <w:i/>
          <w:iCs/>
        </w:rPr>
        <w:fldChar w:fldCharType="end"/>
      </w:r>
      <w:r w:rsidRPr="004C11E1">
        <w:t xml:space="preserve">), prin atașarea la cererea de tragere a documentelor relevante enumerate în </w:t>
      </w:r>
      <w:r w:rsidR="00B2106B" w:rsidRPr="004C11E1">
        <w:fldChar w:fldCharType="begin"/>
      </w:r>
      <w:r w:rsidR="00B2106B" w:rsidRPr="004C11E1">
        <w:instrText xml:space="preserve"> REF sAFD_ConditionsPrecedent \r \h </w:instrText>
      </w:r>
      <w:r w:rsidR="004C11E1">
        <w:instrText xml:space="preserve"> \* MERGEFORMAT </w:instrText>
      </w:r>
      <w:r w:rsidR="00B2106B" w:rsidRPr="004C11E1">
        <w:fldChar w:fldCharType="separate"/>
      </w:r>
      <w:r w:rsidR="00C351E0">
        <w:t>Schedule 4</w:t>
      </w:r>
      <w:r w:rsidR="00B2106B" w:rsidRPr="004C11E1">
        <w:fldChar w:fldCharType="end"/>
      </w:r>
      <w:r w:rsidR="00B2106B" w:rsidRPr="004C11E1">
        <w:t xml:space="preserve"> (</w:t>
      </w:r>
      <w:r w:rsidR="00B2106B" w:rsidRPr="004C11E1">
        <w:rPr>
          <w:i/>
          <w:iCs/>
        </w:rPr>
        <w:fldChar w:fldCharType="begin"/>
      </w:r>
      <w:r w:rsidR="00B2106B" w:rsidRPr="004C11E1">
        <w:rPr>
          <w:i/>
          <w:iCs/>
        </w:rPr>
        <w:instrText xml:space="preserve"> REF sAFD_ConditionsPrecedent \* Caps \h  \* MERGEFORMAT </w:instrText>
      </w:r>
      <w:r w:rsidR="00B2106B" w:rsidRPr="004C11E1">
        <w:rPr>
          <w:i/>
          <w:iCs/>
        </w:rPr>
      </w:r>
      <w:r w:rsidR="00B2106B" w:rsidRPr="004C11E1">
        <w:rPr>
          <w:i/>
          <w:iCs/>
        </w:rPr>
        <w:fldChar w:fldCharType="separate"/>
      </w:r>
      <w:r w:rsidR="00C351E0" w:rsidRPr="00C351E0">
        <w:rPr>
          <w:i/>
          <w:iCs/>
        </w:rPr>
        <w:t>Condiții Suspensive</w:t>
      </w:r>
      <w:r w:rsidR="00B2106B" w:rsidRPr="004C11E1">
        <w:rPr>
          <w:i/>
          <w:iCs/>
        </w:rPr>
        <w:fldChar w:fldCharType="end"/>
      </w:r>
      <w:r w:rsidR="00B2106B" w:rsidRPr="004C11E1">
        <w:t xml:space="preserve">). </w:t>
      </w:r>
    </w:p>
    <w:p w14:paraId="629F7562" w14:textId="77777777" w:rsidR="00663BAF" w:rsidRPr="004C11E1" w:rsidRDefault="00663BAF" w:rsidP="0068785E">
      <w:pPr>
        <w:pStyle w:val="Normal-Niveau3"/>
        <w:numPr>
          <w:ilvl w:val="0"/>
          <w:numId w:val="23"/>
        </w:numPr>
        <w:ind w:left="1985" w:hanging="567"/>
      </w:pPr>
      <w:r w:rsidRPr="004C11E1">
        <w:t>Prin prezenta, Împrumutatul autorizează Creditorul să efectueze plăți directe în conformitate cu paragraful (a) de mai sus din veniturile dintr-o tragere. Creditorul nu va fi obligat, în niciun moment, să verifice dacă există o restricție de orice natură în legătură cu tragerea solicitată. Creditorul își rezervă dreptul de a respinge o astfel de solicitare dacă ia cunoștință de o astfel de restricție.</w:t>
      </w:r>
    </w:p>
    <w:p w14:paraId="1A670F9D" w14:textId="77777777" w:rsidR="00663BAF" w:rsidRPr="004C11E1" w:rsidRDefault="00663BAF" w:rsidP="0068785E">
      <w:pPr>
        <w:pStyle w:val="Normal-Niveau3"/>
        <w:numPr>
          <w:ilvl w:val="0"/>
          <w:numId w:val="23"/>
        </w:numPr>
        <w:ind w:left="1985" w:hanging="567"/>
      </w:pPr>
      <w:r w:rsidRPr="004C11E1">
        <w:t xml:space="preserve">Creditorul nu va fi răspunzător în niciun fel în legătură cu Tragerile și Împrumutatul renunță la orice acțiune pe care o poate avea împotriva Creditorului în această privință. Împrumutatul va despăgubi Creditorul împotriva oricărui cost, pierdere sau răspundere pe care Creditorul o suportă în legătură cu acțiunile terților împotriva Creditorului cu privire la astfel de Trageri. </w:t>
      </w:r>
    </w:p>
    <w:p w14:paraId="7ECEB9CC" w14:textId="46760F41" w:rsidR="00663BAF" w:rsidRPr="004C11E1" w:rsidRDefault="00663BAF" w:rsidP="0068785E">
      <w:pPr>
        <w:pStyle w:val="Normal-Niveau3"/>
        <w:numPr>
          <w:ilvl w:val="0"/>
          <w:numId w:val="23"/>
        </w:numPr>
        <w:ind w:left="1985" w:hanging="567"/>
      </w:pPr>
      <w:r w:rsidRPr="004C11E1">
        <w:t xml:space="preserve">Împrumutatul recunoaște că orice sumă plătită de creditor în conformitate cu această clauză </w:t>
      </w:r>
      <w:r w:rsidR="004A5105" w:rsidRPr="004C11E1">
        <w:fldChar w:fldCharType="begin"/>
      </w:r>
      <w:r w:rsidR="004A5105" w:rsidRPr="004C11E1">
        <w:instrText xml:space="preserve"> REF sAFD_DirectPaymentsByTheLenderToProvide \r \h </w:instrText>
      </w:r>
      <w:r w:rsidR="004C11E1">
        <w:instrText xml:space="preserve"> \* MERGEFORMAT </w:instrText>
      </w:r>
      <w:r w:rsidR="004A5105" w:rsidRPr="004C11E1">
        <w:fldChar w:fldCharType="separate"/>
      </w:r>
      <w:r w:rsidR="00C351E0">
        <w:t>3.4.2</w:t>
      </w:r>
      <w:r w:rsidR="004A5105" w:rsidRPr="004C11E1">
        <w:fldChar w:fldCharType="end"/>
      </w:r>
      <w:r w:rsidRPr="004C11E1">
        <w:t xml:space="preserve"> va fi o tragere și că va rambursa integral creditorului toate sumele plătite în cadrul facilității în conformitate cu prezenta clauză </w:t>
      </w:r>
      <w:r w:rsidR="004A5105" w:rsidRPr="004C11E1">
        <w:fldChar w:fldCharType="begin"/>
      </w:r>
      <w:r w:rsidR="004A5105" w:rsidRPr="004C11E1">
        <w:instrText xml:space="preserve"> REF sAFD_DirectPaymentsByTheLenderToProvide \r \h </w:instrText>
      </w:r>
      <w:r w:rsidR="004C11E1">
        <w:instrText xml:space="preserve"> \* MERGEFORMAT </w:instrText>
      </w:r>
      <w:r w:rsidR="004A5105" w:rsidRPr="004C11E1">
        <w:fldChar w:fldCharType="separate"/>
      </w:r>
      <w:r w:rsidR="00C351E0">
        <w:t>3.4.2</w:t>
      </w:r>
      <w:r w:rsidR="004A5105" w:rsidRPr="004C11E1">
        <w:fldChar w:fldCharType="end"/>
      </w:r>
      <w:r w:rsidRPr="004C11E1">
        <w:t xml:space="preserve"> (</w:t>
      </w:r>
      <w:r w:rsidR="004A5105" w:rsidRPr="004C11E1">
        <w:rPr>
          <w:i/>
          <w:iCs/>
        </w:rPr>
        <w:fldChar w:fldCharType="begin"/>
      </w:r>
      <w:r w:rsidR="004A5105" w:rsidRPr="004C11E1">
        <w:rPr>
          <w:i/>
          <w:iCs/>
        </w:rPr>
        <w:instrText xml:space="preserve"> REF sAFD_DirectPaymentsByTheLenderToProvide \h  \* MERGEFORMAT </w:instrText>
      </w:r>
      <w:r w:rsidR="004A5105" w:rsidRPr="004C11E1">
        <w:rPr>
          <w:i/>
          <w:iCs/>
        </w:rPr>
      </w:r>
      <w:r w:rsidR="004A5105" w:rsidRPr="004C11E1">
        <w:rPr>
          <w:i/>
          <w:iCs/>
        </w:rPr>
        <w:fldChar w:fldCharType="separate"/>
      </w:r>
      <w:r w:rsidR="00C351E0" w:rsidRPr="00C351E0">
        <w:rPr>
          <w:rStyle w:val="Titlu3Caracter"/>
          <w:i/>
          <w:iCs/>
        </w:rPr>
        <w:t>Plăți directe de către creditor către furnizori</w:t>
      </w:r>
      <w:r w:rsidR="004A5105" w:rsidRPr="004C11E1">
        <w:rPr>
          <w:i/>
          <w:iCs/>
        </w:rPr>
        <w:fldChar w:fldCharType="end"/>
      </w:r>
      <w:r w:rsidRPr="004C11E1">
        <w:t xml:space="preserve">), împreună cu și inclusiv, dar fără a se limita la, toate dobânzile acumulate pentru aceste sume începând cu datele de tragere relevante. </w:t>
      </w:r>
    </w:p>
    <w:p w14:paraId="250D55F3" w14:textId="4CA89E66" w:rsidR="00663BAF" w:rsidRPr="004C11E1" w:rsidRDefault="00663BAF" w:rsidP="004A5105">
      <w:pPr>
        <w:pStyle w:val="Normal-Niveau2"/>
        <w:rPr>
          <w:lang w:val="en-GB"/>
        </w:rPr>
      </w:pPr>
      <w:r w:rsidRPr="004C11E1">
        <w:t>Facilitatea va fi, de asemenea, pusă la dispoziție de către Creditor sub formă de avansuri ("</w:t>
      </w:r>
      <w:r w:rsidRPr="004C11E1">
        <w:rPr>
          <w:b/>
          <w:bCs/>
        </w:rPr>
        <w:t xml:space="preserve">Avans") </w:t>
      </w:r>
      <w:r w:rsidRPr="004C11E1">
        <w:t>plătite în conturile de proiect (astfel cum sunt definite mai jos).</w:t>
      </w:r>
    </w:p>
    <w:p w14:paraId="0BA71828" w14:textId="56EF12A3" w:rsidR="00663BAF" w:rsidRPr="004C11E1" w:rsidRDefault="00663BAF" w:rsidP="002F0AC1">
      <w:pPr>
        <w:pStyle w:val="Titlu3"/>
        <w:ind w:left="1418" w:hanging="851"/>
        <w:rPr>
          <w:rStyle w:val="Titlu3Caracter"/>
        </w:rPr>
      </w:pPr>
      <w:bookmarkStart w:id="34" w:name="sAFD_OpeningOfTheProjectAccount"/>
      <w:r w:rsidRPr="004C11E1">
        <w:rPr>
          <w:rStyle w:val="Titlu3Caracter"/>
        </w:rPr>
        <w:t>Deschiderea conturilor de proiect</w:t>
      </w:r>
      <w:bookmarkEnd w:id="34"/>
    </w:p>
    <w:p w14:paraId="5D6388CB" w14:textId="494C9C1A" w:rsidR="00101B10" w:rsidRPr="004C11E1" w:rsidRDefault="00101B10" w:rsidP="002F0AC1">
      <w:pPr>
        <w:pStyle w:val="Normal-Niveau3"/>
        <w:numPr>
          <w:ilvl w:val="0"/>
          <w:numId w:val="149"/>
        </w:numPr>
        <w:rPr>
          <w:u w:val="single"/>
        </w:rPr>
      </w:pPr>
      <w:r w:rsidRPr="004C11E1">
        <w:rPr>
          <w:u w:val="single"/>
        </w:rPr>
        <w:t>Cont de proiect ANIF</w:t>
      </w:r>
    </w:p>
    <w:p w14:paraId="36D3C33F" w14:textId="1AA44091" w:rsidR="00310AB1" w:rsidRPr="004C11E1" w:rsidRDefault="00310AB1" w:rsidP="00310AB1">
      <w:pPr>
        <w:pStyle w:val="Normal-Niveau3"/>
      </w:pPr>
      <w:r w:rsidRPr="004C11E1">
        <w:t>Împrumutatul va procura ca Agenția de Implementare să deschidă și să mențină un cont în numele Proiectului ("</w:t>
      </w:r>
      <w:r w:rsidR="00101B10" w:rsidRPr="004C11E1">
        <w:rPr>
          <w:b/>
          <w:bCs/>
        </w:rPr>
        <w:t>Contul de Proiect ANIF</w:t>
      </w:r>
      <w:r w:rsidRPr="004C11E1">
        <w:t>"), într-o Bancă Acceptabilă ("</w:t>
      </w:r>
      <w:r w:rsidRPr="004C11E1">
        <w:rPr>
          <w:b/>
          <w:bCs/>
        </w:rPr>
        <w:t xml:space="preserve">Banca </w:t>
      </w:r>
      <w:r w:rsidRPr="004C11E1">
        <w:rPr>
          <w:b/>
          <w:bCs/>
        </w:rPr>
        <w:lastRenderedPageBreak/>
        <w:t>de Cont ANIF</w:t>
      </w:r>
      <w:r w:rsidRPr="004C11E1">
        <w:t>"), gajată în favoarea Creditorului, cu unicul scop al (i) primirii încasărilor dintr-o Tragere și (ii) plății Cheltuielilor Eligibile.</w:t>
      </w:r>
    </w:p>
    <w:p w14:paraId="74F61450" w14:textId="4F573AC4" w:rsidR="00310AB1" w:rsidRPr="004C11E1" w:rsidRDefault="00310AB1" w:rsidP="00310AB1">
      <w:pPr>
        <w:pStyle w:val="Normal-Niveau3"/>
      </w:pPr>
      <w:r w:rsidRPr="004C11E1">
        <w:t xml:space="preserve">Împrumutatul se obligă să obțină renunțarea de către Agenția de Implementare și renunțarea Contului Bancă-ANIF la orice drept de compensare pe care o astfel de parte ar putea să o aibă cu privire la Contul de Proiect-ANIF și orice alt cont deschis în numele Agenției de Implementare la Contul Bancă-ANIF, sau împotriva oricărei alte datorii </w:t>
      </w:r>
      <w:proofErr w:type="gramStart"/>
      <w:r w:rsidRPr="004C11E1">
        <w:t>a</w:t>
      </w:r>
      <w:proofErr w:type="gramEnd"/>
      <w:r w:rsidRPr="004C11E1">
        <w:t xml:space="preserve"> Agenției de Implementare.</w:t>
      </w:r>
    </w:p>
    <w:p w14:paraId="1F762565" w14:textId="5FD4340A" w:rsidR="00310AB1" w:rsidRPr="004C11E1" w:rsidRDefault="00310AB1" w:rsidP="00310AB1">
      <w:pPr>
        <w:pStyle w:val="Normal-Niveau3"/>
      </w:pPr>
      <w:r w:rsidRPr="004C11E1">
        <w:t>În cazul în care Banca de Cont ANIF încetează să mai fie o Bancă Acceptabilă, Creditorul poate instrui Împrumutatul să solicite Agenției de Implementare înlocuirea Băncii de Cont ANIF cu o altă Bancă Acceptabilă. Împrumutatul se angajează să instruiască Agenția de Implementare să înlocuiască cu promptitudine banca contului ANIF, pe cheltuiala sa, imediat după prima cerere a creditorului și să încheie un act de gaj în favoarea creditorului.</w:t>
      </w:r>
    </w:p>
    <w:p w14:paraId="1C1CB7B9" w14:textId="7929CA79" w:rsidR="00F5162A" w:rsidRPr="004C11E1" w:rsidRDefault="00F5162A" w:rsidP="002F0AC1">
      <w:pPr>
        <w:pStyle w:val="Normal-Niveau3"/>
        <w:numPr>
          <w:ilvl w:val="0"/>
          <w:numId w:val="149"/>
        </w:numPr>
        <w:rPr>
          <w:u w:val="single"/>
        </w:rPr>
      </w:pPr>
      <w:r w:rsidRPr="004C11E1">
        <w:rPr>
          <w:u w:val="single"/>
        </w:rPr>
        <w:t>Cont de proiect ADMA</w:t>
      </w:r>
    </w:p>
    <w:p w14:paraId="404AD918" w14:textId="566C4EEF" w:rsidR="00310AB1" w:rsidRPr="004C11E1" w:rsidRDefault="00310AB1" w:rsidP="00310AB1">
      <w:pPr>
        <w:pStyle w:val="Normal-Niveau3"/>
      </w:pPr>
      <w:r w:rsidRPr="004C11E1">
        <w:t>Împrumutatul va procura ca Beneficiarul Final să deschidă și să mențină un cont în numele Proiectului ("</w:t>
      </w:r>
      <w:r w:rsidR="00646192" w:rsidRPr="004C11E1">
        <w:rPr>
          <w:b/>
          <w:bCs/>
        </w:rPr>
        <w:t>Contul de Proiect ADMA</w:t>
      </w:r>
      <w:r w:rsidRPr="004C11E1">
        <w:t>"), într-o Bancă Acceptabilă ("</w:t>
      </w:r>
      <w:r w:rsidR="00646192" w:rsidRPr="004C11E1">
        <w:rPr>
          <w:b/>
          <w:bCs/>
        </w:rPr>
        <w:t>Banca de Cont ADMA</w:t>
      </w:r>
      <w:r w:rsidRPr="004C11E1">
        <w:t>"), gajată în favoarea Creditorului, cu unicul scop de (i) primirea încasărilor dintr-o Tragere și (ii) plata Cheltuielilor Eligibile.</w:t>
      </w:r>
    </w:p>
    <w:p w14:paraId="127732E1" w14:textId="5395B405" w:rsidR="00310AB1" w:rsidRPr="004C11E1" w:rsidRDefault="00310AB1" w:rsidP="00310AB1">
      <w:pPr>
        <w:pStyle w:val="Normal-Niveau3"/>
      </w:pPr>
      <w:r w:rsidRPr="004C11E1">
        <w:t>Împrumutatul se angajează prin prezenta să obțină ca Beneficiarul Final să renunțe și să obțină renunțarea Băncii Contului ADMA la orice drept de compensare pe care o astfel de parte l-ar putea avea în ceea ce privește Contul de Proiect-ADMA și orice alt cont deschis în numele Beneficiarului Final la Banca Contului ADMA sau împotriva oricărei alte datorii a Beneficiarului Final.</w:t>
      </w:r>
    </w:p>
    <w:p w14:paraId="01E7AE52" w14:textId="6745BE9A" w:rsidR="00310AB1" w:rsidRPr="004C11E1" w:rsidRDefault="00310AB1" w:rsidP="00310AB1">
      <w:pPr>
        <w:pStyle w:val="Normal-Niveau3"/>
      </w:pPr>
      <w:r w:rsidRPr="004C11E1">
        <w:t>În cazul în care ADMA Account Bank încetează să mai fie o bancă acceptabilă, creditorul poate instrui împrumutatul să solicite ca beneficiarul final să înlocuiască contul Bank-ADMA cu o altă bancă acceptabilă. Împrumutatul se angajează să instruiască beneficiarul final să înlocuiască cu promptitudine banca contului ADMA pe cheltuiala sa imediat la prima cerere a creditorului și să execute un act de gaj în favoarea creditorului.</w:t>
      </w:r>
    </w:p>
    <w:p w14:paraId="6BC7235A" w14:textId="62397812" w:rsidR="00663BAF" w:rsidRPr="004C11E1" w:rsidRDefault="00663BAF" w:rsidP="0038707E">
      <w:pPr>
        <w:pStyle w:val="Titlu3"/>
        <w:ind w:left="1418" w:hanging="851"/>
      </w:pPr>
      <w:r w:rsidRPr="004C11E1">
        <w:rPr>
          <w:rStyle w:val="Titlu3Caracter"/>
        </w:rPr>
        <w:t>Avansuri inițiale</w:t>
      </w:r>
      <w:r w:rsidRPr="004C11E1">
        <w:t xml:space="preserve"> </w:t>
      </w:r>
    </w:p>
    <w:p w14:paraId="50F90C74" w14:textId="6F28C045" w:rsidR="00FF28CA" w:rsidRPr="004C11E1" w:rsidRDefault="00663BAF" w:rsidP="008D7B4F">
      <w:pPr>
        <w:pStyle w:val="Normal-Niveau3"/>
      </w:pPr>
      <w:r w:rsidRPr="004C11E1">
        <w:t xml:space="preserve">Cu condiția ca condițiile prevăzute în clauză </w:t>
      </w:r>
      <w:r w:rsidR="00365921" w:rsidRPr="004C11E1">
        <w:fldChar w:fldCharType="begin"/>
      </w:r>
      <w:r w:rsidR="00365921" w:rsidRPr="004C11E1">
        <w:instrText xml:space="preserve"> REF  sAFD_ArticleConditionsprecedent \h \r </w:instrText>
      </w:r>
      <w:r w:rsidR="004C11E1">
        <w:instrText xml:space="preserve"> \* MERGEFORMAT </w:instrText>
      </w:r>
      <w:r w:rsidR="00365921" w:rsidRPr="004C11E1">
        <w:fldChar w:fldCharType="separate"/>
      </w:r>
      <w:r w:rsidR="00C351E0">
        <w:t>2.4</w:t>
      </w:r>
      <w:r w:rsidR="00365921" w:rsidRPr="004C11E1">
        <w:fldChar w:fldCharType="end"/>
      </w:r>
      <w:r w:rsidR="000712B0" w:rsidRPr="004C11E1">
        <w:t xml:space="preserve"> (</w:t>
      </w:r>
      <w:r w:rsidR="00365921" w:rsidRPr="004C11E1">
        <w:rPr>
          <w:i/>
          <w:iCs/>
        </w:rPr>
        <w:fldChar w:fldCharType="begin"/>
      </w:r>
      <w:r w:rsidR="00365921" w:rsidRPr="004C11E1">
        <w:rPr>
          <w:i/>
          <w:iCs/>
        </w:rPr>
        <w:instrText xml:space="preserve"> REF  sAFD_ArticleConditionsprecedent \h  \* MERGEFORMAT </w:instrText>
      </w:r>
      <w:r w:rsidR="00365921" w:rsidRPr="004C11E1">
        <w:rPr>
          <w:i/>
          <w:iCs/>
        </w:rPr>
      </w:r>
      <w:r w:rsidR="00365921" w:rsidRPr="004C11E1">
        <w:rPr>
          <w:i/>
          <w:iCs/>
        </w:rPr>
        <w:fldChar w:fldCharType="separate"/>
      </w:r>
      <w:r w:rsidR="00C351E0" w:rsidRPr="00C351E0">
        <w:rPr>
          <w:i/>
        </w:rPr>
        <w:t>Condiții suspensive</w:t>
      </w:r>
      <w:r w:rsidR="00365921" w:rsidRPr="004C11E1">
        <w:rPr>
          <w:i/>
          <w:iCs/>
        </w:rPr>
        <w:fldChar w:fldCharType="end"/>
      </w:r>
      <w:r w:rsidR="000712B0" w:rsidRPr="004C11E1">
        <w:t>), creditorul va plăti un avans inițial de patru milioane de euro (4.000.000 euro) în contul de proiect ANIF.</w:t>
      </w:r>
    </w:p>
    <w:p w14:paraId="30C517AB" w14:textId="772D51AE" w:rsidR="00FF28CA" w:rsidRPr="004C11E1" w:rsidRDefault="00FF28CA" w:rsidP="00FF28CA">
      <w:pPr>
        <w:pStyle w:val="Normal-Niveau3"/>
      </w:pPr>
      <w:r w:rsidRPr="004C11E1">
        <w:t xml:space="preserve">Cu condiția ca condițiile prevăzute în clauză </w:t>
      </w:r>
      <w:r w:rsidRPr="004C11E1">
        <w:fldChar w:fldCharType="begin"/>
      </w:r>
      <w:r w:rsidRPr="004C11E1">
        <w:instrText xml:space="preserve"> REF  sAFD_ArticleConditionsprecedent \h \r </w:instrText>
      </w:r>
      <w:r w:rsidR="006B5E94" w:rsidRPr="004C11E1">
        <w:instrText xml:space="preserve"> \* MERGEFORMAT </w:instrText>
      </w:r>
      <w:r w:rsidRPr="004C11E1">
        <w:fldChar w:fldCharType="separate"/>
      </w:r>
      <w:r w:rsidR="00C351E0">
        <w:t>2.4</w:t>
      </w:r>
      <w:r w:rsidRPr="004C11E1">
        <w:fldChar w:fldCharType="end"/>
      </w:r>
      <w:r w:rsidRPr="004C11E1">
        <w:t xml:space="preserve"> (</w:t>
      </w:r>
      <w:r w:rsidRPr="004C11E1">
        <w:rPr>
          <w:i/>
          <w:iCs/>
        </w:rPr>
        <w:fldChar w:fldCharType="begin"/>
      </w:r>
      <w:r w:rsidRPr="004C11E1">
        <w:rPr>
          <w:i/>
          <w:iCs/>
        </w:rPr>
        <w:instrText xml:space="preserve"> REF  sAFD_ArticleConditionsprecedent \h  \* MERGEFORMAT </w:instrText>
      </w:r>
      <w:r w:rsidRPr="004C11E1">
        <w:rPr>
          <w:i/>
          <w:iCs/>
        </w:rPr>
      </w:r>
      <w:r w:rsidRPr="004C11E1">
        <w:rPr>
          <w:i/>
          <w:iCs/>
        </w:rPr>
        <w:fldChar w:fldCharType="separate"/>
      </w:r>
      <w:r w:rsidR="00C351E0" w:rsidRPr="00C351E0">
        <w:rPr>
          <w:i/>
        </w:rPr>
        <w:t>Condiții suspensive</w:t>
      </w:r>
      <w:r w:rsidRPr="004C11E1">
        <w:rPr>
          <w:i/>
          <w:iCs/>
        </w:rPr>
        <w:fldChar w:fldCharType="end"/>
      </w:r>
      <w:r w:rsidRPr="004C11E1">
        <w:t>), creditorul va plăti un avans inițial de un milion trei sute șaptezeci și cinci de mii de euro (1.375.000 EUR) în contul de proiect ADMA.</w:t>
      </w:r>
    </w:p>
    <w:p w14:paraId="20DE2D88" w14:textId="77777777" w:rsidR="00663BAF" w:rsidRPr="004C11E1" w:rsidRDefault="00663BAF" w:rsidP="0038707E">
      <w:pPr>
        <w:pStyle w:val="Titlu3"/>
        <w:ind w:left="1418" w:hanging="851"/>
      </w:pPr>
      <w:r w:rsidRPr="004C11E1">
        <w:rPr>
          <w:rStyle w:val="Titlu3Caracter"/>
        </w:rPr>
        <w:t>Avansuri suplimentare</w:t>
      </w:r>
      <w:r w:rsidRPr="004C11E1">
        <w:t xml:space="preserve"> </w:t>
      </w:r>
    </w:p>
    <w:p w14:paraId="06857F0B" w14:textId="17C64892" w:rsidR="00663BAF" w:rsidRPr="004C11E1" w:rsidRDefault="00663BAF" w:rsidP="008D7B4F">
      <w:pPr>
        <w:pStyle w:val="Normal-Niveau3"/>
      </w:pPr>
      <w:r w:rsidRPr="004C11E1">
        <w:t xml:space="preserve">Avansurile suplimentare vor fi plătite la cererea beneficiarului final sau a agenției de implementare, sub rezerva condițiilor aplicabile prevăzute în clauză </w:t>
      </w:r>
      <w:r w:rsidR="00365921" w:rsidRPr="004C11E1">
        <w:fldChar w:fldCharType="begin"/>
      </w:r>
      <w:r w:rsidR="00365921" w:rsidRPr="004C11E1">
        <w:instrText xml:space="preserve"> REF  sAFD_ArticleConditionsprecedent \h \r </w:instrText>
      </w:r>
      <w:r w:rsidR="004C11E1">
        <w:instrText xml:space="preserve"> \* MERGEFORMAT </w:instrText>
      </w:r>
      <w:r w:rsidR="00365921" w:rsidRPr="004C11E1">
        <w:fldChar w:fldCharType="separate"/>
      </w:r>
      <w:r w:rsidR="00C351E0">
        <w:t>2.4</w:t>
      </w:r>
      <w:r w:rsidR="00365921" w:rsidRPr="004C11E1">
        <w:fldChar w:fldCharType="end"/>
      </w:r>
      <w:r w:rsidR="000712B0" w:rsidRPr="004C11E1">
        <w:t xml:space="preserve"> </w:t>
      </w:r>
      <w:r w:rsidR="000712B0" w:rsidRPr="004C11E1">
        <w:rPr>
          <w:i/>
        </w:rPr>
        <w:t>(</w:t>
      </w:r>
      <w:r w:rsidR="00365921" w:rsidRPr="004C11E1">
        <w:rPr>
          <w:i/>
          <w:iCs/>
        </w:rPr>
        <w:fldChar w:fldCharType="begin"/>
      </w:r>
      <w:r w:rsidR="00365921" w:rsidRPr="004C11E1">
        <w:rPr>
          <w:i/>
          <w:iCs/>
        </w:rPr>
        <w:instrText xml:space="preserve"> REF  sAFD_ArticleConditionsprecedent \* Lower \h  \* MERGEFORMAT </w:instrText>
      </w:r>
      <w:r w:rsidR="00365921" w:rsidRPr="004C11E1">
        <w:rPr>
          <w:i/>
          <w:iCs/>
        </w:rPr>
      </w:r>
      <w:r w:rsidR="00365921" w:rsidRPr="004C11E1">
        <w:rPr>
          <w:i/>
          <w:iCs/>
        </w:rPr>
        <w:fldChar w:fldCharType="separate"/>
      </w:r>
      <w:r w:rsidR="00C351E0" w:rsidRPr="00C351E0">
        <w:rPr>
          <w:i/>
        </w:rPr>
        <w:t>condiții suspensive</w:t>
      </w:r>
      <w:r w:rsidR="00365921" w:rsidRPr="004C11E1">
        <w:rPr>
          <w:i/>
          <w:iCs/>
        </w:rPr>
        <w:fldChar w:fldCharType="end"/>
      </w:r>
      <w:r w:rsidR="000712B0" w:rsidRPr="004C11E1">
        <w:t xml:space="preserve">) fiind satisfăcute. </w:t>
      </w:r>
    </w:p>
    <w:p w14:paraId="4A678B28" w14:textId="77777777" w:rsidR="00663BAF" w:rsidRPr="004C11E1" w:rsidRDefault="00663BAF" w:rsidP="0038707E">
      <w:pPr>
        <w:pStyle w:val="Titlu3"/>
        <w:ind w:left="1418" w:hanging="851"/>
      </w:pPr>
      <w:r w:rsidRPr="004C11E1">
        <w:lastRenderedPageBreak/>
        <w:t>Avans final</w:t>
      </w:r>
    </w:p>
    <w:p w14:paraId="01526649" w14:textId="0ABF37C4" w:rsidR="00663BAF" w:rsidRPr="004C11E1" w:rsidRDefault="00663BAF" w:rsidP="008D7B4F">
      <w:pPr>
        <w:pStyle w:val="Normal-Niveau3"/>
      </w:pPr>
      <w:r w:rsidRPr="004C11E1">
        <w:t>Cu excepția cazului în care creditorul convine altfel, avansul final va fi plătit în conformitate cu aceleași condiții ca și celelalte avansuri și, dacă este cazul, va lua în considerare orice modificare a planului de finanțare al proiectului convenită între părți.</w:t>
      </w:r>
    </w:p>
    <w:p w14:paraId="512AAF72" w14:textId="77777777" w:rsidR="00663BAF" w:rsidRPr="004C11E1" w:rsidRDefault="00663BAF" w:rsidP="0038707E">
      <w:pPr>
        <w:pStyle w:val="Titlu3"/>
        <w:ind w:left="1418" w:hanging="851"/>
      </w:pPr>
      <w:r w:rsidRPr="004C11E1">
        <w:rPr>
          <w:rStyle w:val="Titlu3Caracter"/>
        </w:rPr>
        <w:t>Justificarea</w:t>
      </w:r>
      <w:r w:rsidRPr="004C11E1">
        <w:t xml:space="preserve"> utilizării avansurilor</w:t>
      </w:r>
    </w:p>
    <w:p w14:paraId="5A6224E2" w14:textId="6E666C34" w:rsidR="0073255D" w:rsidRPr="004C11E1" w:rsidRDefault="0073255D" w:rsidP="00E53F33">
      <w:pPr>
        <w:pStyle w:val="Normal-Niveau3"/>
        <w:numPr>
          <w:ilvl w:val="0"/>
          <w:numId w:val="150"/>
        </w:numPr>
        <w:rPr>
          <w:u w:val="single"/>
        </w:rPr>
      </w:pPr>
      <w:r w:rsidRPr="004C11E1">
        <w:rPr>
          <w:u w:val="single"/>
        </w:rPr>
        <w:t>Justificarea ANIF pentru utilizarea avansurilor</w:t>
      </w:r>
    </w:p>
    <w:p w14:paraId="00E33733" w14:textId="77777777" w:rsidR="0073255D" w:rsidRPr="004C11E1" w:rsidRDefault="0073255D" w:rsidP="0073255D">
      <w:pPr>
        <w:pStyle w:val="Normal-Niveau3"/>
      </w:pPr>
      <w:r w:rsidRPr="004C11E1">
        <w:t>Împrumutatul este de acord să obțină ca agenția de implementare să livreze creditorului:</w:t>
      </w:r>
    </w:p>
    <w:p w14:paraId="27C956FA" w14:textId="77777777" w:rsidR="0073255D" w:rsidRPr="004C11E1" w:rsidRDefault="0073255D" w:rsidP="0073255D">
      <w:pPr>
        <w:pStyle w:val="Normal-Niveau3"/>
        <w:numPr>
          <w:ilvl w:val="0"/>
          <w:numId w:val="24"/>
        </w:numPr>
        <w:ind w:left="1985" w:hanging="567"/>
      </w:pPr>
      <w:r w:rsidRPr="004C11E1">
        <w:t>cel târziu la termenul-limită de utilizare a fondurilor, un certificat semnat de un semnatar autorizat al agenției de punere în aplicare care să ateste că au fost utilizate sută la sută (100 %) atât din penultimul avans, cât și din ultimul avans și care să furnizeze o defalcare detaliată a sumelor plătite pentru cheltuielile eligibile în perioada relevantă; și</w:t>
      </w:r>
    </w:p>
    <w:p w14:paraId="721A782E" w14:textId="376592EF" w:rsidR="0073255D" w:rsidRPr="004C11E1" w:rsidRDefault="0073255D" w:rsidP="0073255D">
      <w:pPr>
        <w:pStyle w:val="Normal-Niveau3"/>
        <w:numPr>
          <w:ilvl w:val="0"/>
          <w:numId w:val="24"/>
        </w:numPr>
        <w:ind w:left="1985" w:hanging="567"/>
      </w:pPr>
      <w:r w:rsidRPr="004C11E1">
        <w:t>în termen de cel mult trei (3) luni de la data livrării certificatului menționat la litera (a) de mai sus, un raport final de audit al Contului de Proiect ANIF ("</w:t>
      </w:r>
      <w:r w:rsidRPr="004C11E1">
        <w:rPr>
          <w:b/>
          <w:bCs/>
        </w:rPr>
        <w:t>Raportul final de audit ANIF</w:t>
      </w:r>
      <w:r w:rsidRPr="004C11E1">
        <w:t>"), realizat de o firmă de audit independentă și de renume, desemnată de Agenția de Implementare și de Împrumutat, sub rezerva lipsei obiecțiilor Creditorului cu privire la termenii de referință ai misiunii de audit și a desemnării auditului selectat de Autoritatea de Implementare Agenție. Toate costurile de audit sunt plătite de împrumutat. Firma de audit desemnată va verifica dacă toate sumele trase în cadrul mecanismului și vărsate în contul de proiect ANIF au fost utilizate în conformitate cu termenii și condițiile prezentului acord.</w:t>
      </w:r>
    </w:p>
    <w:p w14:paraId="364112EA" w14:textId="01622457" w:rsidR="0073255D" w:rsidRPr="004C11E1" w:rsidRDefault="0073255D" w:rsidP="00E53F33">
      <w:pPr>
        <w:pStyle w:val="Normal-Niveau3"/>
        <w:numPr>
          <w:ilvl w:val="0"/>
          <w:numId w:val="150"/>
        </w:numPr>
      </w:pPr>
      <w:r w:rsidRPr="004C11E1">
        <w:rPr>
          <w:u w:val="single"/>
        </w:rPr>
        <w:t>Justificarea ADMA pentru utilizarea avansurilor</w:t>
      </w:r>
    </w:p>
    <w:p w14:paraId="6D9999B4" w14:textId="012EFEB2" w:rsidR="00663BAF" w:rsidRPr="004C11E1" w:rsidRDefault="00663BAF" w:rsidP="008D7B4F">
      <w:pPr>
        <w:pStyle w:val="Normal-Niveau3"/>
      </w:pPr>
      <w:r w:rsidRPr="004C11E1">
        <w:t>Împrumutatul este de acord să obțină ca beneficiarul final să livreze creditorului:</w:t>
      </w:r>
    </w:p>
    <w:p w14:paraId="38AA8C45" w14:textId="1302F440" w:rsidR="00663BAF" w:rsidRPr="004C11E1" w:rsidRDefault="00663BAF" w:rsidP="00E53F33">
      <w:pPr>
        <w:pStyle w:val="Normal-Niveau3"/>
        <w:numPr>
          <w:ilvl w:val="0"/>
          <w:numId w:val="152"/>
        </w:numPr>
        <w:ind w:left="1985" w:hanging="567"/>
      </w:pPr>
      <w:r w:rsidRPr="004C11E1">
        <w:t>cel târziu la termenul limită de utilizare a fondurilor, un certificat semnat de un semnatar autorizat al beneficiarului final care să ateste că au fost utilizate sută la sută (100%) atât din penultimul avans, cât și din avansul final și care să furnizeze o defalcare detaliată a sumelor plătite cu titlu de cheltuieli eligibile în perioada relevantă; și</w:t>
      </w:r>
    </w:p>
    <w:p w14:paraId="01D412E7" w14:textId="2B5AD27B" w:rsidR="00663BAF" w:rsidRPr="004C11E1" w:rsidRDefault="00663BAF" w:rsidP="00E53F33">
      <w:pPr>
        <w:pStyle w:val="Normal-Niveau3"/>
        <w:numPr>
          <w:ilvl w:val="0"/>
          <w:numId w:val="152"/>
        </w:numPr>
        <w:ind w:left="1985" w:hanging="567"/>
      </w:pPr>
      <w:r w:rsidRPr="004C11E1">
        <w:t>în termen de cel mult trei (3) luni de la data livrării certificatului menționat la litera (a) de mai sus, un raport final de audit al contului de proiect ADMA ("</w:t>
      </w:r>
      <w:r w:rsidR="0073255D" w:rsidRPr="004C11E1">
        <w:rPr>
          <w:b/>
          <w:bCs/>
        </w:rPr>
        <w:t>Raportul final de audit ADMA</w:t>
      </w:r>
      <w:r w:rsidRPr="004C11E1">
        <w:t>"), realizat de o firmă de audit independentă și de renume, desemnată de beneficiarul final, sub rezerva lipsei obiecțiilor creditorului cu privire la termenii de referință ai misiunii de audit și a numirii auditului selectat de beneficiarul final și de Împrumutatul. Toate costurile de audit sunt plătite de împrumutat. Firma de audit desemnată verifică dacă toate sumele trase în cadrul mecanismului și plătite în contul de proiect ADMA au fost utilizate în conformitate cu termenii și condițiile prezentului acord.</w:t>
      </w:r>
    </w:p>
    <w:p w14:paraId="3FE5E79B" w14:textId="77777777" w:rsidR="00663BAF" w:rsidRPr="004C11E1" w:rsidRDefault="00663BAF" w:rsidP="0038707E">
      <w:pPr>
        <w:pStyle w:val="Titlu3"/>
        <w:ind w:left="1418" w:hanging="851"/>
      </w:pPr>
      <w:r w:rsidRPr="004C11E1">
        <w:rPr>
          <w:rStyle w:val="Titlu3Caracter"/>
        </w:rPr>
        <w:t xml:space="preserve"> Cursul de schimb</w:t>
      </w:r>
      <w:r w:rsidRPr="004C11E1">
        <w:t xml:space="preserve"> aplicabil</w:t>
      </w:r>
    </w:p>
    <w:p w14:paraId="71F30E48" w14:textId="10DB6176" w:rsidR="00663BAF" w:rsidRPr="004C11E1" w:rsidRDefault="00663BAF" w:rsidP="008D7B4F">
      <w:pPr>
        <w:pStyle w:val="Normal-Niveau3"/>
      </w:pPr>
      <w:r w:rsidRPr="004C11E1">
        <w:lastRenderedPageBreak/>
        <w:t>În cazul în care orice cheltuieli eligibile sunt exprimate într-o altă monedă decât euro, debitorul va solicita ca beneficiarul final și agenția de implementare să convertească suma facturii în suma echivalentă în euro utilizând cursul de schimb pentru moneda relevantă aplicat de Banca Centrală Europeană sau, în lipsa acesteia, de banca centrală a țării în care se află moneda relevantă la data plății facturii relevante.</w:t>
      </w:r>
    </w:p>
    <w:p w14:paraId="1477E35C" w14:textId="77777777" w:rsidR="00663BAF" w:rsidRPr="004C11E1" w:rsidRDefault="00663BAF" w:rsidP="0038707E">
      <w:pPr>
        <w:pStyle w:val="Titlu3"/>
        <w:ind w:left="1418" w:hanging="851"/>
      </w:pPr>
      <w:r w:rsidRPr="004C11E1">
        <w:rPr>
          <w:rStyle w:val="Titlu3Caracter"/>
        </w:rPr>
        <w:t>Termen limită</w:t>
      </w:r>
      <w:r w:rsidRPr="004C11E1">
        <w:t xml:space="preserve"> pentru utilizarea fondurilor</w:t>
      </w:r>
    </w:p>
    <w:p w14:paraId="5659F5FF" w14:textId="22CAF030" w:rsidR="00663BAF" w:rsidRPr="004C11E1" w:rsidRDefault="00663BAF" w:rsidP="008D7B4F">
      <w:pPr>
        <w:pStyle w:val="Normal-Niveau3"/>
      </w:pPr>
      <w:r w:rsidRPr="004C11E1">
        <w:t>Împrumutatul este de acord și solicită ca beneficiarul final și agenția de implementare să convină ca toate fondurile plătite sub formă de avansuri să fie utilizate integral pentru plata cheltuielilor eligibile cel târziu la termenul limită de utilizare a fondurilor.</w:t>
      </w:r>
    </w:p>
    <w:p w14:paraId="543F0C9B" w14:textId="6151D0AA" w:rsidR="00663BAF" w:rsidRPr="004C11E1" w:rsidRDefault="00663BAF" w:rsidP="0038707E">
      <w:pPr>
        <w:pStyle w:val="Titlu3"/>
        <w:ind w:left="1418" w:hanging="851"/>
      </w:pPr>
      <w:bookmarkStart w:id="35" w:name="sAFD_ControlAudit"/>
      <w:r w:rsidRPr="004C11E1">
        <w:rPr>
          <w:rStyle w:val="Titlu3Caracter"/>
        </w:rPr>
        <w:t>Control</w:t>
      </w:r>
      <w:r w:rsidRPr="004C11E1">
        <w:t xml:space="preserve"> – Audit</w:t>
      </w:r>
      <w:bookmarkEnd w:id="35"/>
    </w:p>
    <w:p w14:paraId="11D36F67" w14:textId="638BD6C8" w:rsidR="00663BAF" w:rsidRPr="004C11E1" w:rsidRDefault="00663BAF" w:rsidP="00C00E74">
      <w:pPr>
        <w:pStyle w:val="Normal-Niveau3"/>
      </w:pPr>
      <w:r w:rsidRPr="009B732A">
        <w:rPr>
          <w:highlight w:val="green"/>
        </w:rPr>
        <w:t>Împrumutatul este de acord ca, în timpul perioadei de tragere, contul de proiect ANIF și contul de proiect ADMA (denumite împreună "</w:t>
      </w:r>
      <w:r w:rsidR="00C00E74" w:rsidRPr="009B732A">
        <w:rPr>
          <w:b/>
          <w:bCs/>
          <w:highlight w:val="green"/>
        </w:rPr>
        <w:t>Conturile de proiect</w:t>
      </w:r>
      <w:r w:rsidR="00C00E74" w:rsidRPr="009B732A">
        <w:rPr>
          <w:highlight w:val="green"/>
        </w:rPr>
        <w:t>") să fie auditate anual.</w:t>
      </w:r>
      <w:r w:rsidR="00C00E74" w:rsidRPr="004C11E1">
        <w:t xml:space="preserve"> Aceste audituri sunt efectuate de o firmă de audit independentă și de renume, desemnată de împrumutat în consultare cu beneficiarul final și cu agenția de punere în aplicare, sub rezerva absenței obiecțiilor creditorului cu privire la termenii de referință ai misiunii de audit și ai firmei de audit desemnate. Toate costurile de audit sunt plătite de împrumutat. Firma de audit verifică dacă toate sumele trase în cadrul mecanismului și vărsate în conturile de proiect au fost utilizate în conformitate cu termenii prezentului acord.</w:t>
      </w:r>
    </w:p>
    <w:p w14:paraId="776574C4" w14:textId="77777777" w:rsidR="00663BAF" w:rsidRPr="004C11E1" w:rsidRDefault="00663BAF" w:rsidP="008D7B4F">
      <w:pPr>
        <w:pStyle w:val="Normal-Niveau3"/>
      </w:pPr>
      <w:r w:rsidRPr="004C11E1">
        <w:t>Rapoartele de audit vor fi puse la dispoziție în termen de cel mult trei (3) luni de la ultima zi a fiecărui an fiscal.</w:t>
      </w:r>
    </w:p>
    <w:p w14:paraId="0A3D85CF" w14:textId="77777777" w:rsidR="00663BAF" w:rsidRPr="004C11E1" w:rsidRDefault="00663BAF" w:rsidP="008D7B4F">
      <w:pPr>
        <w:pStyle w:val="Normal-Niveau3"/>
      </w:pPr>
      <w:r w:rsidRPr="009B732A">
        <w:rPr>
          <w:highlight w:val="green"/>
        </w:rPr>
        <w:t>În timpul perioadei de tragere, creditorul poate efectua sau poate solicita ca o terță parte să efectueze în numele său și pe cheltuiala împrumutatului, inspecții aleatorii, mai degrabă decât controlul sistematic al probelor documentare.</w:t>
      </w:r>
    </w:p>
    <w:p w14:paraId="7542FA63" w14:textId="77777777" w:rsidR="00663BAF" w:rsidRPr="004C11E1" w:rsidRDefault="00663BAF" w:rsidP="0038707E">
      <w:pPr>
        <w:pStyle w:val="Titlu3"/>
        <w:ind w:left="1418" w:hanging="851"/>
      </w:pPr>
      <w:proofErr w:type="gramStart"/>
      <w:r w:rsidRPr="004C11E1">
        <w:t>Nejustificarea  utilizării</w:t>
      </w:r>
      <w:proofErr w:type="gramEnd"/>
      <w:r w:rsidRPr="004C11E1">
        <w:t xml:space="preserve"> avansurilor </w:t>
      </w:r>
    </w:p>
    <w:p w14:paraId="258C9DE7" w14:textId="77777777" w:rsidR="00663BAF" w:rsidRPr="004C11E1" w:rsidRDefault="00663BAF" w:rsidP="008D7B4F">
      <w:pPr>
        <w:pStyle w:val="Normal-Niveau3"/>
      </w:pPr>
      <w:r w:rsidRPr="004C11E1">
        <w:t>Creditorul poate solicita ca Împrumutatul să ramburseze:</w:t>
      </w:r>
    </w:p>
    <w:p w14:paraId="1E927D2A" w14:textId="77777777" w:rsidR="00663BAF" w:rsidRPr="004C11E1" w:rsidRDefault="00663BAF" w:rsidP="0068785E">
      <w:pPr>
        <w:pStyle w:val="Normal-Niveau3"/>
        <w:numPr>
          <w:ilvl w:val="2"/>
          <w:numId w:val="25"/>
        </w:numPr>
        <w:ind w:left="1985" w:hanging="567"/>
      </w:pPr>
      <w:r w:rsidRPr="004C11E1">
        <w:t xml:space="preserve">toate sumele pentru care utilizarea nu a fost justificată în mod corespunzător sau suficient ca cheltuieli eligibile, împreună cu </w:t>
      </w:r>
    </w:p>
    <w:p w14:paraId="74D86A5A" w14:textId="4D773776" w:rsidR="00663BAF" w:rsidRPr="004C11E1" w:rsidRDefault="00663BAF" w:rsidP="0068785E">
      <w:pPr>
        <w:pStyle w:val="Normal-Niveau3"/>
        <w:numPr>
          <w:ilvl w:val="2"/>
          <w:numId w:val="25"/>
        </w:numPr>
        <w:ind w:left="1985" w:hanging="567"/>
      </w:pPr>
      <w:r w:rsidRPr="004C11E1">
        <w:t xml:space="preserve">toate celelalte sume restante în creditul conturilor de proiect la termenul limită de utilizare a fondurilor. </w:t>
      </w:r>
    </w:p>
    <w:p w14:paraId="2D750472" w14:textId="2170B609" w:rsidR="00663BAF" w:rsidRPr="004C11E1" w:rsidRDefault="00663BAF" w:rsidP="008D7B4F">
      <w:pPr>
        <w:pStyle w:val="Normal-Niveau3"/>
      </w:pPr>
      <w:r w:rsidRPr="004C11E1">
        <w:t xml:space="preserve">Împrumutatul va rambursa aceste sume creditorului în termen de douăzeci (20) de zile calendaristice de la primirea unei astfel de notificări de la creditor. Orice rambursare de către Împrumutat în temeiul acestei Clauze va fi tratată ca o plată anticipată obligatorie în conformitate cu prevederile Clauzei </w:t>
      </w:r>
      <w:r w:rsidR="008C6303" w:rsidRPr="004C11E1">
        <w:fldChar w:fldCharType="begin"/>
      </w:r>
      <w:r w:rsidR="008C6303" w:rsidRPr="004C11E1">
        <w:instrText xml:space="preserve"> REF sAFD_MandatoryPrepayment \r \h </w:instrText>
      </w:r>
      <w:r w:rsidR="004C11E1">
        <w:instrText xml:space="preserve"> \* MERGEFORMAT </w:instrText>
      </w:r>
      <w:r w:rsidR="008C6303" w:rsidRPr="004C11E1">
        <w:fldChar w:fldCharType="separate"/>
      </w:r>
      <w:r w:rsidR="00C351E0">
        <w:t>8.2</w:t>
      </w:r>
      <w:r w:rsidR="008C6303" w:rsidRPr="004C11E1">
        <w:fldChar w:fldCharType="end"/>
      </w:r>
      <w:r w:rsidRPr="004C11E1">
        <w:t xml:space="preserve"> (</w:t>
      </w:r>
      <w:r w:rsidR="008C6303" w:rsidRPr="004C11E1">
        <w:rPr>
          <w:i/>
          <w:iCs/>
        </w:rPr>
        <w:fldChar w:fldCharType="begin"/>
      </w:r>
      <w:r w:rsidR="008C6303" w:rsidRPr="004C11E1">
        <w:rPr>
          <w:i/>
          <w:iCs/>
        </w:rPr>
        <w:instrText xml:space="preserve"> REF sAFD_MandatoryPrepayment \h  \* MERGEFORMAT </w:instrText>
      </w:r>
      <w:r w:rsidR="008C6303" w:rsidRPr="004C11E1">
        <w:rPr>
          <w:i/>
          <w:iCs/>
        </w:rPr>
      </w:r>
      <w:r w:rsidR="008C6303" w:rsidRPr="004C11E1">
        <w:rPr>
          <w:i/>
          <w:iCs/>
        </w:rPr>
        <w:fldChar w:fldCharType="separate"/>
      </w:r>
      <w:r w:rsidR="00C351E0" w:rsidRPr="00C351E0">
        <w:rPr>
          <w:i/>
          <w:iCs/>
        </w:rPr>
        <w:t>Plata în avans obligatorie</w:t>
      </w:r>
      <w:r w:rsidR="008C6303" w:rsidRPr="004C11E1">
        <w:rPr>
          <w:i/>
          <w:iCs/>
        </w:rPr>
        <w:fldChar w:fldCharType="end"/>
      </w:r>
      <w:r w:rsidRPr="004C11E1">
        <w:t>).</w:t>
      </w:r>
    </w:p>
    <w:p w14:paraId="7D3845BA" w14:textId="77777777" w:rsidR="00663BAF" w:rsidRPr="004C11E1" w:rsidRDefault="00663BAF" w:rsidP="0038707E">
      <w:pPr>
        <w:pStyle w:val="Titlu3"/>
        <w:ind w:left="1418" w:hanging="851"/>
      </w:pPr>
      <w:r w:rsidRPr="004C11E1">
        <w:rPr>
          <w:rStyle w:val="Titlu3Caracter"/>
        </w:rPr>
        <w:t>Păstrarea</w:t>
      </w:r>
      <w:r w:rsidRPr="004C11E1">
        <w:t xml:space="preserve"> documentelor</w:t>
      </w:r>
    </w:p>
    <w:p w14:paraId="72D7F93D" w14:textId="2EB63232" w:rsidR="00663BAF" w:rsidRPr="004C11E1" w:rsidRDefault="00663BAF" w:rsidP="008D7B4F">
      <w:pPr>
        <w:pStyle w:val="Normal-Niveau3"/>
      </w:pPr>
      <w:r w:rsidRPr="004C11E1">
        <w:t>Împrumutatul se angajează să instruiască beneficiarul final și agenția de implementare să păstreze documentele justificative și alte documente în legătură cu conturile de proiect și utilizarea avansurilor pentru o perioadă de zece (10) ani de la data ultimei trageri în cadrul mecanismului.</w:t>
      </w:r>
    </w:p>
    <w:p w14:paraId="62817EFC" w14:textId="77777777" w:rsidR="00663BAF" w:rsidRPr="004C11E1" w:rsidRDefault="00663BAF" w:rsidP="008D7B4F">
      <w:pPr>
        <w:pStyle w:val="Normal-Niveau3"/>
      </w:pPr>
      <w:r w:rsidRPr="004C11E1">
        <w:lastRenderedPageBreak/>
        <w:t xml:space="preserve">Împrumutatul se angajează să livreze astfel de documente justificative și alte documente creditorului sau oricărei firme de audit desemnate de creditor, la cererea creditorului. </w:t>
      </w:r>
    </w:p>
    <w:p w14:paraId="7863E63F" w14:textId="3876E6D2" w:rsidR="00663BAF" w:rsidRPr="004C11E1" w:rsidRDefault="00663BAF" w:rsidP="00E1168A">
      <w:pPr>
        <w:pStyle w:val="Titlu2"/>
        <w:rPr>
          <w:lang w:val="en-GB"/>
        </w:rPr>
      </w:pPr>
      <w:bookmarkStart w:id="36" w:name="_Toc174277434"/>
      <w:bookmarkStart w:id="37" w:name="_Toc213096061"/>
      <w:r w:rsidRPr="004C11E1">
        <w:t>Termenul limită pentru prima tragere</w:t>
      </w:r>
      <w:bookmarkEnd w:id="36"/>
      <w:bookmarkEnd w:id="37"/>
    </w:p>
    <w:p w14:paraId="2B8504EF" w14:textId="77777777" w:rsidR="00663BAF" w:rsidRPr="004C11E1" w:rsidRDefault="00663BAF" w:rsidP="00F94AE6">
      <w:pPr>
        <w:pStyle w:val="Normal-Niveau2"/>
        <w:rPr>
          <w:lang w:val="en-GB"/>
        </w:rPr>
      </w:pPr>
      <w:r w:rsidRPr="004C11E1">
        <w:t>Prima tragere va avea loc cel târziu la termenul limită pentru prima tragere.</w:t>
      </w:r>
    </w:p>
    <w:p w14:paraId="291B1D04" w14:textId="367EED74" w:rsidR="00663BAF" w:rsidRPr="004C11E1" w:rsidRDefault="00663BAF" w:rsidP="00F94AE6">
      <w:pPr>
        <w:pStyle w:val="Normal-Niveau2"/>
        <w:rPr>
          <w:lang w:val="en-GB"/>
        </w:rPr>
      </w:pPr>
      <w:r w:rsidRPr="004C11E1">
        <w:t xml:space="preserve">În cazul în care prima tragere nu are loc în perioada menționată mai sus, Creditorul poate anula Facilitatea în conformitate cu Clauza </w:t>
      </w:r>
      <w:r w:rsidR="00E25E6F" w:rsidRPr="004C11E1">
        <w:fldChar w:fldCharType="begin"/>
      </w:r>
      <w:r w:rsidR="00E25E6F" w:rsidRPr="004C11E1">
        <w:instrText xml:space="preserve"> REF sAFD_CancellationByTheLender \r \h </w:instrText>
      </w:r>
      <w:r w:rsidR="004C11E1">
        <w:instrText xml:space="preserve"> \* MERGEFORMAT </w:instrText>
      </w:r>
      <w:r w:rsidR="00E25E6F" w:rsidRPr="004C11E1">
        <w:fldChar w:fldCharType="separate"/>
      </w:r>
      <w:r w:rsidR="00C351E0">
        <w:t>8.4</w:t>
      </w:r>
      <w:r w:rsidR="00E25E6F" w:rsidRPr="004C11E1">
        <w:fldChar w:fldCharType="end"/>
      </w:r>
      <w:r w:rsidR="00573403" w:rsidRPr="004C11E1">
        <w:fldChar w:fldCharType="begin"/>
      </w:r>
      <w:r w:rsidR="00573403" w:rsidRPr="004C11E1">
        <w:instrText xml:space="preserve"> REF sAFD_TheFirstDrawdownHasNotOccurredOnTh \n \h </w:instrText>
      </w:r>
      <w:r w:rsidR="004C11E1">
        <w:instrText xml:space="preserve"> \* MERGEFORMAT </w:instrText>
      </w:r>
      <w:r w:rsidR="00573403" w:rsidRPr="004C11E1">
        <w:fldChar w:fldCharType="separate"/>
      </w:r>
      <w:r w:rsidR="00C351E0">
        <w:t>(b)</w:t>
      </w:r>
      <w:r w:rsidR="00573403" w:rsidRPr="004C11E1">
        <w:fldChar w:fldCharType="end"/>
      </w:r>
      <w:r w:rsidRPr="004C11E1">
        <w:t xml:space="preserve"> (</w:t>
      </w:r>
      <w:r w:rsidR="00E25E6F" w:rsidRPr="004C11E1">
        <w:rPr>
          <w:i/>
          <w:iCs/>
        </w:rPr>
        <w:fldChar w:fldCharType="begin"/>
      </w:r>
      <w:r w:rsidR="00E25E6F" w:rsidRPr="004C11E1">
        <w:rPr>
          <w:i/>
          <w:iCs/>
        </w:rPr>
        <w:instrText xml:space="preserve"> REF sAFD_CancellationByTheLender \h </w:instrText>
      </w:r>
      <w:r w:rsidR="00573403" w:rsidRPr="004C11E1">
        <w:rPr>
          <w:i/>
          <w:iCs/>
        </w:rPr>
        <w:instrText xml:space="preserve"> \* MERGEFORMAT </w:instrText>
      </w:r>
      <w:r w:rsidR="00E25E6F" w:rsidRPr="004C11E1">
        <w:rPr>
          <w:i/>
          <w:iCs/>
        </w:rPr>
      </w:r>
      <w:r w:rsidR="00E25E6F" w:rsidRPr="004C11E1">
        <w:rPr>
          <w:i/>
          <w:iCs/>
        </w:rPr>
        <w:fldChar w:fldCharType="separate"/>
      </w:r>
      <w:r w:rsidR="00C351E0" w:rsidRPr="00C351E0">
        <w:rPr>
          <w:i/>
          <w:iCs/>
        </w:rPr>
        <w:t>Anularea de către creditor</w:t>
      </w:r>
      <w:r w:rsidR="00E25E6F" w:rsidRPr="004C11E1">
        <w:rPr>
          <w:i/>
          <w:iCs/>
        </w:rPr>
        <w:fldChar w:fldCharType="end"/>
      </w:r>
      <w:r w:rsidRPr="004C11E1">
        <w:t>).</w:t>
      </w:r>
    </w:p>
    <w:p w14:paraId="1034F447" w14:textId="77777777" w:rsidR="00663BAF" w:rsidRPr="004C11E1" w:rsidRDefault="00663BAF" w:rsidP="00F94AE6">
      <w:pPr>
        <w:pStyle w:val="Normal-Niveau2"/>
        <w:rPr>
          <w:lang w:val="en-GB"/>
        </w:rPr>
      </w:pPr>
      <w:r w:rsidRPr="004C11E1">
        <w:t xml:space="preserve">Termenul limită pentru prima tragere nu poate fi amânat fără acordul prealabil al creditorului. </w:t>
      </w:r>
    </w:p>
    <w:p w14:paraId="5A8C08C1" w14:textId="77777777" w:rsidR="00663BAF" w:rsidRPr="004C11E1" w:rsidRDefault="00663BAF" w:rsidP="00F94AE6">
      <w:pPr>
        <w:pStyle w:val="Normal-Niveau2"/>
        <w:rPr>
          <w:lang w:val="en-GB"/>
        </w:rPr>
      </w:pPr>
      <w:r w:rsidRPr="004C11E1">
        <w:t>Orice amânare a termenului limită pentru prima tragere va fi (i) supusă unor comisioane și/sau noi condiții financiare și (ii) formalizată în scris între părți.</w:t>
      </w:r>
    </w:p>
    <w:p w14:paraId="4938C076" w14:textId="4CC48727" w:rsidR="00663BAF" w:rsidRPr="004C11E1" w:rsidRDefault="00663BAF" w:rsidP="00E1168A">
      <w:pPr>
        <w:pStyle w:val="Titlu2"/>
        <w:rPr>
          <w:lang w:val="en-GB"/>
        </w:rPr>
      </w:pPr>
      <w:bookmarkStart w:id="38" w:name="_Toc174277435"/>
      <w:bookmarkStart w:id="39" w:name="_Toc213096062"/>
      <w:r w:rsidRPr="004C11E1">
        <w:t>Termenul limită pentru tragerea fondurilor</w:t>
      </w:r>
      <w:bookmarkEnd w:id="38"/>
      <w:bookmarkEnd w:id="39"/>
    </w:p>
    <w:p w14:paraId="213C3B5F" w14:textId="77777777" w:rsidR="00663BAF" w:rsidRPr="004C11E1" w:rsidRDefault="00663BAF" w:rsidP="00F94AE6">
      <w:pPr>
        <w:pStyle w:val="Normal-Niveau2"/>
        <w:rPr>
          <w:lang w:val="en-GB"/>
        </w:rPr>
      </w:pPr>
      <w:r w:rsidRPr="004C11E1">
        <w:t>Retragerea integrală a mecanismului are loc cel târziu la termenul limită de tragere a fondurilor.</w:t>
      </w:r>
    </w:p>
    <w:p w14:paraId="1EBE7073" w14:textId="2B50A4B2" w:rsidR="00663BAF" w:rsidRPr="004C11E1" w:rsidRDefault="00663BAF" w:rsidP="00F94AE6">
      <w:pPr>
        <w:pStyle w:val="Normal-Niveau2"/>
        <w:rPr>
          <w:lang w:val="en-GB"/>
        </w:rPr>
      </w:pPr>
      <w:r w:rsidRPr="004C11E1">
        <w:t xml:space="preserve">În cazul în care tragerea integrală nu are loc până la data menționată mai sus, creditorul poate anula facilitatea disponibilă în conformitate cu clauza </w:t>
      </w:r>
      <w:r w:rsidR="00573403" w:rsidRPr="004C11E1">
        <w:fldChar w:fldCharType="begin"/>
      </w:r>
      <w:r w:rsidR="00573403" w:rsidRPr="004C11E1">
        <w:instrText xml:space="preserve"> REF sAFD_CancellationByTheLender \r \h </w:instrText>
      </w:r>
      <w:r w:rsidR="004C11E1">
        <w:instrText xml:space="preserve"> \* MERGEFORMAT </w:instrText>
      </w:r>
      <w:r w:rsidR="00573403" w:rsidRPr="004C11E1">
        <w:fldChar w:fldCharType="separate"/>
      </w:r>
      <w:r w:rsidR="00C351E0">
        <w:t>8.4</w:t>
      </w:r>
      <w:r w:rsidR="00573403" w:rsidRPr="004C11E1">
        <w:fldChar w:fldCharType="end"/>
      </w:r>
      <w:r w:rsidR="00573403" w:rsidRPr="004C11E1">
        <w:t xml:space="preserve"> (</w:t>
      </w:r>
      <w:r w:rsidR="00573403" w:rsidRPr="004C11E1">
        <w:rPr>
          <w:i/>
          <w:iCs/>
        </w:rPr>
        <w:fldChar w:fldCharType="begin"/>
      </w:r>
      <w:r w:rsidR="00573403" w:rsidRPr="004C11E1">
        <w:rPr>
          <w:i/>
          <w:iCs/>
        </w:rPr>
        <w:instrText xml:space="preserve"> REF sAFD_CancellationByTheLender \h  \* MERGEFORMAT </w:instrText>
      </w:r>
      <w:r w:rsidR="00573403" w:rsidRPr="004C11E1">
        <w:rPr>
          <w:i/>
          <w:iCs/>
        </w:rPr>
      </w:r>
      <w:r w:rsidR="00573403" w:rsidRPr="004C11E1">
        <w:rPr>
          <w:i/>
          <w:iCs/>
        </w:rPr>
        <w:fldChar w:fldCharType="separate"/>
      </w:r>
      <w:r w:rsidR="00C351E0" w:rsidRPr="00C351E0">
        <w:rPr>
          <w:i/>
          <w:iCs/>
        </w:rPr>
        <w:t>Anularea de către creditor</w:t>
      </w:r>
      <w:r w:rsidR="00573403" w:rsidRPr="004C11E1">
        <w:rPr>
          <w:i/>
          <w:iCs/>
        </w:rPr>
        <w:fldChar w:fldCharType="end"/>
      </w:r>
      <w:r w:rsidR="00573403" w:rsidRPr="004C11E1">
        <w:t>).</w:t>
      </w:r>
    </w:p>
    <w:p w14:paraId="0AECA374" w14:textId="77777777" w:rsidR="00663BAF" w:rsidRPr="004C11E1" w:rsidRDefault="00663BAF" w:rsidP="00F94AE6">
      <w:pPr>
        <w:pStyle w:val="Normal-Niveau2"/>
        <w:rPr>
          <w:lang w:val="en-GB"/>
        </w:rPr>
      </w:pPr>
      <w:r w:rsidRPr="004C11E1">
        <w:t xml:space="preserve">Termenul limită pentru tragerea fondurilor nu poate fi amânat fără acordul prealabil al creditorului. </w:t>
      </w:r>
    </w:p>
    <w:p w14:paraId="33474B0B" w14:textId="77777777" w:rsidR="00663BAF" w:rsidRPr="004C11E1" w:rsidRDefault="00663BAF" w:rsidP="00F94AE6">
      <w:pPr>
        <w:pStyle w:val="Normal-Niveau2"/>
        <w:rPr>
          <w:lang w:val="en-GB"/>
        </w:rPr>
      </w:pPr>
      <w:r w:rsidRPr="004C11E1">
        <w:t>Orice amânare a termenului limită pentru tragerea fondurilor va fi (i) supusă unor comisioane și/sau noi condiții financiare și (ii) formalizată în scris între părți.</w:t>
      </w:r>
    </w:p>
    <w:p w14:paraId="5116BDC9" w14:textId="77777777" w:rsidR="00663BAF" w:rsidRPr="004C11E1" w:rsidRDefault="00663BAF" w:rsidP="00573403">
      <w:pPr>
        <w:pStyle w:val="Titlu1"/>
      </w:pPr>
      <w:bookmarkStart w:id="40" w:name="sAFD_Interest"/>
      <w:bookmarkStart w:id="41" w:name="_Toc174277436"/>
      <w:bookmarkStart w:id="42" w:name="_Toc213096063"/>
      <w:r w:rsidRPr="004C11E1">
        <w:t>INTERES</w:t>
      </w:r>
      <w:bookmarkEnd w:id="40"/>
      <w:bookmarkEnd w:id="41"/>
      <w:bookmarkEnd w:id="42"/>
    </w:p>
    <w:p w14:paraId="499674DF" w14:textId="600C3B17" w:rsidR="00663BAF" w:rsidRPr="004C11E1" w:rsidRDefault="00663BAF" w:rsidP="00EF5040">
      <w:pPr>
        <w:pStyle w:val="Titlu2"/>
        <w:rPr>
          <w:lang w:val="en-GB"/>
        </w:rPr>
      </w:pPr>
      <w:bookmarkStart w:id="43" w:name="sAFD_InterestRate"/>
      <w:bookmarkStart w:id="44" w:name="_Toc174277437"/>
      <w:bookmarkStart w:id="45" w:name="_Toc213096064"/>
      <w:r w:rsidRPr="004C11E1">
        <w:t xml:space="preserve">Rata dobânzii </w:t>
      </w:r>
      <w:bookmarkEnd w:id="43"/>
      <w:bookmarkEnd w:id="44"/>
      <w:bookmarkEnd w:id="45"/>
    </w:p>
    <w:p w14:paraId="2C0E58D1" w14:textId="481CEC0A" w:rsidR="00663BAF" w:rsidRPr="004C11E1" w:rsidRDefault="00663BAF" w:rsidP="00B2106B">
      <w:pPr>
        <w:pStyle w:val="Titlu3"/>
        <w:numPr>
          <w:ilvl w:val="2"/>
          <w:numId w:val="11"/>
        </w:numPr>
        <w:ind w:left="1418" w:hanging="851"/>
      </w:pPr>
      <w:bookmarkStart w:id="46" w:name="sAFD_SelectionOfInterestRate"/>
      <w:r w:rsidRPr="004C11E1">
        <w:t xml:space="preserve">Selectarea ratei </w:t>
      </w:r>
      <w:r w:rsidRPr="004C11E1">
        <w:rPr>
          <w:rStyle w:val="Titlu3Caracter"/>
        </w:rPr>
        <w:t>dobânzii</w:t>
      </w:r>
      <w:r w:rsidRPr="004C11E1">
        <w:t xml:space="preserve"> </w:t>
      </w:r>
      <w:bookmarkEnd w:id="46"/>
    </w:p>
    <w:p w14:paraId="3D72208B" w14:textId="695A4C0F" w:rsidR="00663BAF" w:rsidRPr="004C11E1" w:rsidRDefault="00663BAF" w:rsidP="008B0FFA">
      <w:pPr>
        <w:pStyle w:val="Normal-Niveau3"/>
      </w:pPr>
      <w:r w:rsidRPr="004C11E1">
        <w:t xml:space="preserve">Pentru fiecare Drawdown, Debitorul poate selecta o Rată a Dobânzii fixă sau o Rată a Dobânzii variabilă, care se aplică sumei stabilite în Cererea de tragere relevantă, menționând Rata dobânzii selectată, adică fixă sau variabilă, în Cererea de tragere livrată creditorului în mod substanțial în forma stabilită în </w:t>
      </w:r>
      <w:r w:rsidR="008B0FFA" w:rsidRPr="004C11E1">
        <w:fldChar w:fldCharType="begin"/>
      </w:r>
      <w:r w:rsidR="008B0FFA" w:rsidRPr="004C11E1">
        <w:instrText xml:space="preserve"> REF sAFD_FormOfDrawdownRequest \r \h </w:instrText>
      </w:r>
      <w:r w:rsidR="004C11E1">
        <w:instrText xml:space="preserve"> \* MERGEFORMAT </w:instrText>
      </w:r>
      <w:r w:rsidR="008B0FFA" w:rsidRPr="004C11E1">
        <w:fldChar w:fldCharType="separate"/>
      </w:r>
      <w:r w:rsidR="00C351E0">
        <w:t>Schedule 5A</w:t>
      </w:r>
      <w:r w:rsidR="008B0FFA" w:rsidRPr="004C11E1">
        <w:fldChar w:fldCharType="end"/>
      </w:r>
      <w:r w:rsidR="008B0FFA" w:rsidRPr="004C11E1">
        <w:t xml:space="preserve"> (</w:t>
      </w:r>
      <w:r w:rsidR="008B0FFA" w:rsidRPr="004C11E1">
        <w:rPr>
          <w:i/>
          <w:iCs/>
        </w:rPr>
        <w:fldChar w:fldCharType="begin"/>
      </w:r>
      <w:r w:rsidR="008B0FFA" w:rsidRPr="004C11E1">
        <w:rPr>
          <w:i/>
          <w:iCs/>
        </w:rPr>
        <w:instrText xml:space="preserve"> REF sAFD_FormOfDrawdownRequest \* FirstCap \h  \* MERGEFORMAT </w:instrText>
      </w:r>
      <w:r w:rsidR="008B0FFA" w:rsidRPr="004C11E1">
        <w:rPr>
          <w:i/>
          <w:iCs/>
        </w:rPr>
      </w:r>
      <w:r w:rsidR="008B0FFA" w:rsidRPr="004C11E1">
        <w:rPr>
          <w:i/>
          <w:iCs/>
        </w:rPr>
        <w:fldChar w:fldCharType="separate"/>
      </w:r>
      <w:r w:rsidR="00C351E0" w:rsidRPr="00C351E0">
        <w:rPr>
          <w:i/>
          <w:iCs/>
        </w:rPr>
        <w:t>Forma cererii de tragere</w:t>
      </w:r>
      <w:r w:rsidR="008B0FFA" w:rsidRPr="004C11E1">
        <w:rPr>
          <w:i/>
          <w:iCs/>
        </w:rPr>
        <w:fldChar w:fldCharType="end"/>
      </w:r>
      <w:r w:rsidR="008B0FFA" w:rsidRPr="004C11E1">
        <w:t xml:space="preserve">) sub rezerva următoarelor condiții: </w:t>
      </w:r>
    </w:p>
    <w:p w14:paraId="5E574D6F" w14:textId="2473AE15" w:rsidR="00663BAF" w:rsidRPr="004C11E1" w:rsidRDefault="00663BAF" w:rsidP="0068785E">
      <w:pPr>
        <w:pStyle w:val="Normal-Niveau3"/>
        <w:numPr>
          <w:ilvl w:val="2"/>
          <w:numId w:val="28"/>
        </w:numPr>
        <w:ind w:left="1985" w:hanging="567"/>
      </w:pPr>
      <w:bookmarkStart w:id="47" w:name="sAFD_FloatingInterestRate"/>
      <w:r w:rsidRPr="004C11E1">
        <w:t>Rată variabilă a dobânzii</w:t>
      </w:r>
      <w:bookmarkEnd w:id="47"/>
    </w:p>
    <w:p w14:paraId="56428C77" w14:textId="77777777" w:rsidR="00663BAF" w:rsidRPr="004C11E1" w:rsidRDefault="00663BAF" w:rsidP="00573403">
      <w:pPr>
        <w:pStyle w:val="Normal-Niveau3"/>
        <w:ind w:left="1985"/>
      </w:pPr>
      <w:r w:rsidRPr="004C11E1">
        <w:t>Împrumutatul poate selecta o rată a dobânzii variabilă, care va fi rata procentuală pe an, fiind suma din:</w:t>
      </w:r>
    </w:p>
    <w:p w14:paraId="521395B5" w14:textId="1EE02F8F" w:rsidR="00663BAF" w:rsidRPr="004C11E1" w:rsidRDefault="00663BAF" w:rsidP="0068785E">
      <w:pPr>
        <w:pStyle w:val="Normal-Niveau3"/>
        <w:numPr>
          <w:ilvl w:val="1"/>
          <w:numId w:val="25"/>
        </w:numPr>
        <w:ind w:left="2552" w:hanging="567"/>
      </w:pPr>
      <w:r w:rsidRPr="004C11E1">
        <w:t xml:space="preserve">EURIBOR pe termen de șase luni sau, după caz, indicele de referință de înlocuire plus orice marjă de ajustare, astfel cum este stabilită în conformitate cu dispozițiile clauzei </w:t>
      </w:r>
      <w:r w:rsidR="00573403" w:rsidRPr="004C11E1">
        <w:fldChar w:fldCharType="begin"/>
      </w:r>
      <w:r w:rsidR="00573403" w:rsidRPr="004C11E1">
        <w:instrText xml:space="preserve"> REF sAFD_ChangeToTheCalculationOfInterest \r \h </w:instrText>
      </w:r>
      <w:r w:rsidR="004C11E1">
        <w:instrText xml:space="preserve"> \* MERGEFORMAT </w:instrText>
      </w:r>
      <w:r w:rsidR="00573403" w:rsidRPr="004C11E1">
        <w:fldChar w:fldCharType="separate"/>
      </w:r>
      <w:r w:rsidR="00C351E0">
        <w:t>5</w:t>
      </w:r>
      <w:r w:rsidR="00573403" w:rsidRPr="004C11E1">
        <w:fldChar w:fldCharType="end"/>
      </w:r>
      <w:r w:rsidR="00573403" w:rsidRPr="004C11E1">
        <w:t xml:space="preserve"> (</w:t>
      </w:r>
      <w:r w:rsidR="00573403" w:rsidRPr="004C11E1">
        <w:rPr>
          <w:i/>
          <w:iCs/>
        </w:rPr>
        <w:fldChar w:fldCharType="begin"/>
      </w:r>
      <w:r w:rsidR="00573403" w:rsidRPr="004C11E1">
        <w:rPr>
          <w:i/>
          <w:iCs/>
        </w:rPr>
        <w:instrText xml:space="preserve"> REF sAFD_ChangeToTheCalculationOfInterest \* Caps \h  \* MERGEFORMAT </w:instrText>
      </w:r>
      <w:r w:rsidR="00573403" w:rsidRPr="004C11E1">
        <w:rPr>
          <w:i/>
          <w:iCs/>
        </w:rPr>
      </w:r>
      <w:r w:rsidR="00573403" w:rsidRPr="004C11E1">
        <w:rPr>
          <w:i/>
          <w:iCs/>
        </w:rPr>
        <w:fldChar w:fldCharType="separate"/>
      </w:r>
      <w:r w:rsidR="00C351E0" w:rsidRPr="00C351E0">
        <w:rPr>
          <w:i/>
          <w:iCs/>
        </w:rPr>
        <w:t>Modificarea Calculului Dobânzii</w:t>
      </w:r>
      <w:r w:rsidR="00573403" w:rsidRPr="004C11E1">
        <w:rPr>
          <w:i/>
          <w:iCs/>
        </w:rPr>
        <w:fldChar w:fldCharType="end"/>
      </w:r>
      <w:r w:rsidR="00573403" w:rsidRPr="004C11E1">
        <w:t>) din acord; și</w:t>
      </w:r>
    </w:p>
    <w:p w14:paraId="546330D9" w14:textId="77777777" w:rsidR="00663BAF" w:rsidRPr="004C11E1" w:rsidRDefault="00663BAF" w:rsidP="0068785E">
      <w:pPr>
        <w:pStyle w:val="Normal-Niveau3"/>
        <w:numPr>
          <w:ilvl w:val="1"/>
          <w:numId w:val="25"/>
        </w:numPr>
        <w:ind w:left="2552" w:hanging="567"/>
      </w:pPr>
      <w:r w:rsidRPr="004C11E1">
        <w:t>marginea.</w:t>
      </w:r>
    </w:p>
    <w:p w14:paraId="7C55C47A" w14:textId="77777777" w:rsidR="00663BAF" w:rsidRPr="004C11E1" w:rsidRDefault="00663BAF" w:rsidP="00573403">
      <w:pPr>
        <w:pStyle w:val="Normal-niveau4"/>
        <w:rPr>
          <w:lang w:val="en-GB"/>
        </w:rPr>
      </w:pPr>
      <w:r w:rsidRPr="004C11E1">
        <w:lastRenderedPageBreak/>
        <w:t xml:space="preserve">Fără a aduce atingere celor de mai sus, pentru fiecare tragere și în cazul în care prima perioadă de dobândă este mai mică de o sută treizeci și cinci (135) de zile, EURIBORUL aplicabil va </w:t>
      </w:r>
      <w:proofErr w:type="gramStart"/>
      <w:r w:rsidRPr="004C11E1">
        <w:t>fi:</w:t>
      </w:r>
      <w:proofErr w:type="gramEnd"/>
    </w:p>
    <w:p w14:paraId="015F7FC0" w14:textId="286CEB82" w:rsidR="00663BAF" w:rsidRPr="004C11E1" w:rsidRDefault="00663BAF" w:rsidP="0068785E">
      <w:pPr>
        <w:pStyle w:val="Normal-Niveau3"/>
        <w:numPr>
          <w:ilvl w:val="1"/>
          <w:numId w:val="25"/>
        </w:numPr>
        <w:ind w:left="2552" w:hanging="567"/>
      </w:pPr>
      <w:r w:rsidRPr="004C11E1">
        <w:t xml:space="preserve">EURIBOR pe o lună sau, după caz, indicele de referință de înlocuire plus orice marjă de ajustare, astfel cum este stabilită în conformitate cu dispozițiile clauzei </w:t>
      </w:r>
      <w:r w:rsidR="00573403" w:rsidRPr="004C11E1">
        <w:fldChar w:fldCharType="begin"/>
      </w:r>
      <w:r w:rsidR="00573403" w:rsidRPr="004C11E1">
        <w:instrText xml:space="preserve"> REF sAFD_ChangeToTheCalculationOfInterest \r \h </w:instrText>
      </w:r>
      <w:r w:rsidR="004C11E1">
        <w:instrText xml:space="preserve"> \* MERGEFORMAT </w:instrText>
      </w:r>
      <w:r w:rsidR="00573403" w:rsidRPr="004C11E1">
        <w:fldChar w:fldCharType="separate"/>
      </w:r>
      <w:r w:rsidR="00C351E0">
        <w:t>5</w:t>
      </w:r>
      <w:r w:rsidR="00573403" w:rsidRPr="004C11E1">
        <w:fldChar w:fldCharType="end"/>
      </w:r>
      <w:r w:rsidRPr="004C11E1">
        <w:t xml:space="preserve"> (</w:t>
      </w:r>
      <w:r w:rsidR="00573403" w:rsidRPr="004C11E1">
        <w:rPr>
          <w:i/>
          <w:iCs/>
        </w:rPr>
        <w:fldChar w:fldCharType="begin"/>
      </w:r>
      <w:r w:rsidR="00573403" w:rsidRPr="004C11E1">
        <w:rPr>
          <w:i/>
          <w:iCs/>
        </w:rPr>
        <w:instrText xml:space="preserve"> REF sAFD_ChangeToTheCalculationOfInterest \* Caps \h  \* MERGEFORMAT </w:instrText>
      </w:r>
      <w:r w:rsidR="00573403" w:rsidRPr="004C11E1">
        <w:rPr>
          <w:i/>
          <w:iCs/>
        </w:rPr>
      </w:r>
      <w:r w:rsidR="00573403" w:rsidRPr="004C11E1">
        <w:rPr>
          <w:i/>
          <w:iCs/>
        </w:rPr>
        <w:fldChar w:fldCharType="separate"/>
      </w:r>
      <w:r w:rsidR="00C351E0" w:rsidRPr="00C351E0">
        <w:rPr>
          <w:i/>
          <w:iCs/>
        </w:rPr>
        <w:t>Modificarea Calculului Dobânzii</w:t>
      </w:r>
      <w:r w:rsidR="00573403" w:rsidRPr="004C11E1">
        <w:rPr>
          <w:i/>
          <w:iCs/>
        </w:rPr>
        <w:fldChar w:fldCharType="end"/>
      </w:r>
      <w:r w:rsidRPr="004C11E1">
        <w:t>) din Acord, dacă prima Perioadă de Dobândă este mai mică de șaizeci (60) de zile; sau</w:t>
      </w:r>
    </w:p>
    <w:p w14:paraId="47B48CF1" w14:textId="2FD86F29" w:rsidR="00663BAF" w:rsidRPr="004C11E1" w:rsidRDefault="00663BAF" w:rsidP="0068785E">
      <w:pPr>
        <w:pStyle w:val="Normal-Niveau3"/>
        <w:numPr>
          <w:ilvl w:val="1"/>
          <w:numId w:val="25"/>
        </w:numPr>
        <w:ind w:left="2552" w:hanging="567"/>
      </w:pPr>
      <w:r w:rsidRPr="004C11E1">
        <w:t xml:space="preserve">EURIBOR la trei luni sau, după caz, indicele de referință de înlocuire plus orice marjă de ajustare, astfel cum este stabilită în conformitate cu dispozițiile clauzei </w:t>
      </w:r>
      <w:r w:rsidR="00573403" w:rsidRPr="004C11E1">
        <w:fldChar w:fldCharType="begin"/>
      </w:r>
      <w:r w:rsidR="00573403" w:rsidRPr="004C11E1">
        <w:instrText xml:space="preserve"> REF sAFD_ChangeToTheCalculationOfInterest \r \h </w:instrText>
      </w:r>
      <w:r w:rsidR="004C11E1">
        <w:instrText xml:space="preserve"> \* MERGEFORMAT </w:instrText>
      </w:r>
      <w:r w:rsidR="00573403" w:rsidRPr="004C11E1">
        <w:fldChar w:fldCharType="separate"/>
      </w:r>
      <w:r w:rsidR="00C351E0">
        <w:t>5</w:t>
      </w:r>
      <w:r w:rsidR="00573403" w:rsidRPr="004C11E1">
        <w:fldChar w:fldCharType="end"/>
      </w:r>
      <w:r w:rsidR="00573403" w:rsidRPr="004C11E1">
        <w:t xml:space="preserve"> (</w:t>
      </w:r>
      <w:r w:rsidR="00573403" w:rsidRPr="004C11E1">
        <w:rPr>
          <w:i/>
          <w:iCs/>
        </w:rPr>
        <w:fldChar w:fldCharType="begin"/>
      </w:r>
      <w:r w:rsidR="00573403" w:rsidRPr="004C11E1">
        <w:rPr>
          <w:i/>
          <w:iCs/>
        </w:rPr>
        <w:instrText xml:space="preserve"> REF sAFD_ChangeToTheCalculationOfInterest \* Caps \h  \* MERGEFORMAT </w:instrText>
      </w:r>
      <w:r w:rsidR="00573403" w:rsidRPr="004C11E1">
        <w:rPr>
          <w:i/>
          <w:iCs/>
        </w:rPr>
      </w:r>
      <w:r w:rsidR="00573403" w:rsidRPr="004C11E1">
        <w:rPr>
          <w:i/>
          <w:iCs/>
        </w:rPr>
        <w:fldChar w:fldCharType="separate"/>
      </w:r>
      <w:r w:rsidR="00C351E0" w:rsidRPr="00C351E0">
        <w:rPr>
          <w:i/>
          <w:iCs/>
        </w:rPr>
        <w:t>Modificarea Calculului Dobânzii</w:t>
      </w:r>
      <w:r w:rsidR="00573403" w:rsidRPr="004C11E1">
        <w:rPr>
          <w:i/>
          <w:iCs/>
        </w:rPr>
        <w:fldChar w:fldCharType="end"/>
      </w:r>
      <w:r w:rsidR="00573403" w:rsidRPr="004C11E1">
        <w:t>) din Acord dacă prima Perioadă de Dobândă este cuprinsă între șaizeci (60) de zile și o sută treizeci și cinci (135) de zile.</w:t>
      </w:r>
    </w:p>
    <w:p w14:paraId="748FC91F" w14:textId="5490F5C9" w:rsidR="00663BAF" w:rsidRPr="004C11E1" w:rsidRDefault="00663BAF" w:rsidP="0068785E">
      <w:pPr>
        <w:pStyle w:val="Normal-Niveau3"/>
        <w:numPr>
          <w:ilvl w:val="2"/>
          <w:numId w:val="28"/>
        </w:numPr>
        <w:ind w:left="1985" w:hanging="567"/>
      </w:pPr>
      <w:bookmarkStart w:id="48" w:name="sAFD_FixedInterestRate"/>
      <w:r w:rsidRPr="004C11E1">
        <w:t>Rată fixă a dobânzii</w:t>
      </w:r>
      <w:bookmarkEnd w:id="48"/>
    </w:p>
    <w:p w14:paraId="4B23B22E" w14:textId="166A1B62" w:rsidR="00663BAF" w:rsidRPr="004C11E1" w:rsidRDefault="00663BAF" w:rsidP="00573403">
      <w:pPr>
        <w:pStyle w:val="Normal-niveau4"/>
        <w:rPr>
          <w:lang w:val="en-GB"/>
        </w:rPr>
      </w:pPr>
      <w:r w:rsidRPr="004C11E1">
        <w:t xml:space="preserve">Cu condiția </w:t>
      </w:r>
      <w:proofErr w:type="gramStart"/>
      <w:r w:rsidRPr="004C11E1">
        <w:t>ca</w:t>
      </w:r>
      <w:proofErr w:type="gramEnd"/>
      <w:r w:rsidRPr="004C11E1">
        <w:t xml:space="preserve"> suma unei trageri solicitate să fie egală sau mai mare de trei milioane de euro (3.000.000 EUR), Împrumutatul poate selecta o rată fixă a dobânzii pentru o astfel de tragere solicitată. Rata fixă a dobânzii este rata fixă de referință majorată sau diminuată de orice fluctuație a ratei indicelui pentru perioada de la data de stabilire a ratei de semnare și data de stabilire a ratei pentru fiecare tragere. </w:t>
      </w:r>
    </w:p>
    <w:p w14:paraId="33777BBC" w14:textId="77777777" w:rsidR="00663BAF" w:rsidRPr="004C11E1" w:rsidRDefault="00663BAF" w:rsidP="00573403">
      <w:pPr>
        <w:pStyle w:val="Normal-niveau4"/>
      </w:pPr>
      <w:r w:rsidRPr="004C11E1">
        <w:t>Împrumutatul poate specifica în cererea de tragere o sumă maximă pentru rata fixă a dobânzii. În cazul în care rata fixă a dobânzii, calculată la data stabilirii ratei, depășește valoarea maximă a ratei dobânzii fixe specificată în cererea de tragere relevantă, această cerere de tragere este anulată, iar suma de tragere specificată în cererea de tragere anulată se creditează în facilitatea disponibilă.</w:t>
      </w:r>
    </w:p>
    <w:p w14:paraId="09D299CA" w14:textId="77777777" w:rsidR="00663BAF" w:rsidRPr="004C11E1" w:rsidRDefault="00663BAF" w:rsidP="0038707E">
      <w:pPr>
        <w:pStyle w:val="Titlu3"/>
        <w:ind w:left="1418" w:hanging="851"/>
      </w:pPr>
      <w:r w:rsidRPr="004C11E1">
        <w:t xml:space="preserve">Rata minimă </w:t>
      </w:r>
      <w:r w:rsidRPr="004C11E1">
        <w:rPr>
          <w:rStyle w:val="Titlu3Caracter"/>
        </w:rPr>
        <w:t>a dobânzii</w:t>
      </w:r>
      <w:r w:rsidRPr="004C11E1">
        <w:t xml:space="preserve"> </w:t>
      </w:r>
    </w:p>
    <w:p w14:paraId="6F62A097" w14:textId="66C94871" w:rsidR="00663BAF" w:rsidRPr="004C11E1" w:rsidRDefault="00663BAF" w:rsidP="008D7B4F">
      <w:pPr>
        <w:pStyle w:val="Normal-Niveau3"/>
      </w:pPr>
      <w:r w:rsidRPr="004C11E1">
        <w:t xml:space="preserve">Rata dobânzii determinată în conformitate cu Clauza </w:t>
      </w:r>
      <w:r w:rsidR="00573403" w:rsidRPr="004C11E1">
        <w:fldChar w:fldCharType="begin"/>
      </w:r>
      <w:r w:rsidR="00573403" w:rsidRPr="004C11E1">
        <w:instrText xml:space="preserve"> REF sAFD_SelectionOfInterestRate \r \h </w:instrText>
      </w:r>
      <w:r w:rsidR="004C11E1">
        <w:instrText xml:space="preserve"> \* MERGEFORMAT </w:instrText>
      </w:r>
      <w:r w:rsidR="00573403" w:rsidRPr="004C11E1">
        <w:fldChar w:fldCharType="separate"/>
      </w:r>
      <w:r w:rsidR="00C351E0">
        <w:t>4.1.1</w:t>
      </w:r>
      <w:r w:rsidR="00573403" w:rsidRPr="004C11E1">
        <w:fldChar w:fldCharType="end"/>
      </w:r>
      <w:r w:rsidRPr="004C11E1">
        <w:t xml:space="preserve"> (</w:t>
      </w:r>
      <w:r w:rsidR="00573403" w:rsidRPr="004C11E1">
        <w:rPr>
          <w:i/>
          <w:iCs/>
        </w:rPr>
        <w:fldChar w:fldCharType="begin"/>
      </w:r>
      <w:r w:rsidR="00573403" w:rsidRPr="004C11E1">
        <w:rPr>
          <w:i/>
          <w:iCs/>
        </w:rPr>
        <w:instrText xml:space="preserve"> REF sAFD_SelectionOfInterestRate \h  \* MERGEFORMAT </w:instrText>
      </w:r>
      <w:r w:rsidR="00573403" w:rsidRPr="004C11E1">
        <w:rPr>
          <w:i/>
          <w:iCs/>
        </w:rPr>
      </w:r>
      <w:r w:rsidR="00573403" w:rsidRPr="004C11E1">
        <w:rPr>
          <w:i/>
          <w:iCs/>
        </w:rPr>
        <w:fldChar w:fldCharType="separate"/>
      </w:r>
      <w:r w:rsidR="00C351E0" w:rsidRPr="00C351E0">
        <w:rPr>
          <w:i/>
          <w:iCs/>
        </w:rPr>
        <w:t xml:space="preserve">Selectarea </w:t>
      </w:r>
      <w:r w:rsidR="00C351E0" w:rsidRPr="00C351E0">
        <w:rPr>
          <w:rStyle w:val="Titlu3Caracter"/>
          <w:i/>
          <w:iCs/>
        </w:rPr>
        <w:t>ratei</w:t>
      </w:r>
      <w:r w:rsidR="00C351E0" w:rsidRPr="00C351E0">
        <w:rPr>
          <w:i/>
          <w:iCs/>
        </w:rPr>
        <w:t xml:space="preserve"> dobânzii</w:t>
      </w:r>
      <w:r w:rsidR="00C351E0" w:rsidRPr="004C11E1">
        <w:t xml:space="preserve"> </w:t>
      </w:r>
      <w:r w:rsidR="00573403" w:rsidRPr="004C11E1">
        <w:rPr>
          <w:i/>
          <w:iCs/>
        </w:rPr>
        <w:fldChar w:fldCharType="end"/>
      </w:r>
      <w:r w:rsidRPr="004C11E1">
        <w:t xml:space="preserve">), indiferent de opțiunea aleasă, nu trebuie să fie mai mică de zero virgulă douăzeci și cinci la sută (0,25%) pe an, în pofida oricărei scăderi a ratelor dobânzilor. </w:t>
      </w:r>
    </w:p>
    <w:p w14:paraId="35B7A243" w14:textId="4BFAAEB7" w:rsidR="00663BAF" w:rsidRPr="004C11E1" w:rsidRDefault="00663BAF" w:rsidP="0038707E">
      <w:pPr>
        <w:pStyle w:val="Titlu3"/>
        <w:ind w:left="1418" w:hanging="851"/>
      </w:pPr>
      <w:bookmarkStart w:id="49" w:name="sAFD_ConversionFromAFloatingInterestRat"/>
      <w:r w:rsidRPr="004C11E1">
        <w:t>Conversia de la o rată a dobânzii variabilă la o rată fixă a dobânzii</w:t>
      </w:r>
      <w:bookmarkEnd w:id="49"/>
    </w:p>
    <w:p w14:paraId="60D8C346" w14:textId="1C842981" w:rsidR="00663BAF" w:rsidRPr="004C11E1" w:rsidRDefault="00663BAF" w:rsidP="0068785E">
      <w:pPr>
        <w:pStyle w:val="Normal-niveau4"/>
        <w:numPr>
          <w:ilvl w:val="0"/>
          <w:numId w:val="29"/>
        </w:numPr>
        <w:ind w:left="1985" w:hanging="567"/>
        <w:rPr>
          <w:lang w:val="en-GB"/>
        </w:rPr>
      </w:pPr>
      <w:bookmarkStart w:id="50" w:name="sAFD_RateConversionUponTheBorrowerSRequ"/>
      <w:r w:rsidRPr="004C11E1">
        <w:t>Conversia ratei la cererea Împrumutatului sau la inițiativa Creditorului în caz de restructurare</w:t>
      </w:r>
      <w:bookmarkEnd w:id="50"/>
    </w:p>
    <w:p w14:paraId="76C83396" w14:textId="77777777" w:rsidR="00663BAF" w:rsidRPr="004C11E1" w:rsidRDefault="00663BAF" w:rsidP="0013798C">
      <w:pPr>
        <w:pStyle w:val="Normal-niveau4"/>
        <w:rPr>
          <w:lang w:val="en-GB"/>
        </w:rPr>
      </w:pPr>
      <w:r w:rsidRPr="004C11E1">
        <w:t xml:space="preserve">Împrumutatul poate solicita în orice moment </w:t>
      </w:r>
      <w:proofErr w:type="gramStart"/>
      <w:r w:rsidRPr="004C11E1">
        <w:t>ca</w:t>
      </w:r>
      <w:proofErr w:type="gramEnd"/>
      <w:r w:rsidRPr="004C11E1">
        <w:t xml:space="preserve"> Creditorul să convertească rata dobânzii variabilă aplicabilă unei trageri sau mai multor trageri într-o rată fixă a dobânzii, cu condiția ca valoarea unei astfel de trageri sau valoarea agregată a tragerilor (după caz) să fie egală sau mai mare de trei milioane de euro (3.000.000 EUR).</w:t>
      </w:r>
    </w:p>
    <w:p w14:paraId="796FF58E" w14:textId="61EADDDC" w:rsidR="000C0F3B" w:rsidRPr="004C11E1" w:rsidRDefault="00663BAF" w:rsidP="000C0F3B">
      <w:pPr>
        <w:pStyle w:val="Normal-niveau4"/>
        <w:rPr>
          <w:lang w:val="en-GB"/>
        </w:rPr>
      </w:pPr>
      <w:r w:rsidRPr="004C11E1">
        <w:t xml:space="preserve">În acest scop, Împrumutatul trebuie să trimită creditorului o cerere de conversie a ratei în mod substanțial în forma stabilită în </w:t>
      </w:r>
      <w:r w:rsidR="000C0F3B" w:rsidRPr="004C11E1">
        <w:fldChar w:fldCharType="begin"/>
      </w:r>
      <w:r w:rsidR="000C0F3B" w:rsidRPr="004C11E1">
        <w:instrText xml:space="preserve"> REF sAFD_FormOfConfirmationOfDrawdownAndRat \w \h </w:instrText>
      </w:r>
      <w:r w:rsidR="004C11E1">
        <w:instrText xml:space="preserve"> \* MERGEFORMAT </w:instrText>
      </w:r>
      <w:r w:rsidR="000C0F3B" w:rsidRPr="004C11E1">
        <w:fldChar w:fldCharType="separate"/>
      </w:r>
      <w:r w:rsidR="00C351E0">
        <w:t>Schedule 5B</w:t>
      </w:r>
      <w:r w:rsidR="000C0F3B" w:rsidRPr="004C11E1">
        <w:fldChar w:fldCharType="end"/>
      </w:r>
      <w:r w:rsidR="000C0F3B" w:rsidRPr="004C11E1">
        <w:t xml:space="preserve"> (</w:t>
      </w:r>
      <w:r w:rsidR="000C0F3B" w:rsidRPr="004C11E1">
        <w:rPr>
          <w:i/>
        </w:rPr>
        <w:fldChar w:fldCharType="begin"/>
      </w:r>
      <w:r w:rsidR="000C0F3B" w:rsidRPr="004C11E1">
        <w:rPr>
          <w:i/>
        </w:rPr>
        <w:instrText xml:space="preserve"> REF sAFD_FormOfConfirmationOfDrawdownAndRat \h  \* MERGEFORMAT </w:instrText>
      </w:r>
      <w:r w:rsidR="000C0F3B" w:rsidRPr="004C11E1">
        <w:rPr>
          <w:i/>
        </w:rPr>
      </w:r>
      <w:r w:rsidR="000C0F3B" w:rsidRPr="004C11E1">
        <w:rPr>
          <w:i/>
        </w:rPr>
        <w:fldChar w:fldCharType="separate"/>
      </w:r>
      <w:r w:rsidR="00C351E0" w:rsidRPr="00C351E0">
        <w:rPr>
          <w:i/>
        </w:rPr>
        <w:t>Forma de confirmare a tragerii și rata</w:t>
      </w:r>
      <w:r w:rsidR="000C0F3B" w:rsidRPr="004C11E1">
        <w:rPr>
          <w:i/>
        </w:rPr>
        <w:fldChar w:fldCharType="end"/>
      </w:r>
      <w:r w:rsidR="000C0F3B" w:rsidRPr="004C11E1">
        <w:t xml:space="preserve">). </w:t>
      </w:r>
    </w:p>
    <w:p w14:paraId="572C305C" w14:textId="77777777" w:rsidR="00663BAF" w:rsidRPr="004C11E1" w:rsidRDefault="00663BAF" w:rsidP="0013798C">
      <w:pPr>
        <w:pStyle w:val="Normal-niveau4"/>
      </w:pPr>
      <w:r w:rsidRPr="004C11E1">
        <w:lastRenderedPageBreak/>
        <w:t>Împrumutatul poate specifica în scrisoarea de conversie a ratei o sumă maximă pentru rata fixă a dobânzii. Dacă rata dobânzii fixe calculată la data de stabilire a ratei depășește suma maximă pentru rata dobânzii fixe specificată de împrumutat în cererea de conversie a ratei, o astfel de cerere de conversie a ratei va fi anulată automat.</w:t>
      </w:r>
    </w:p>
    <w:p w14:paraId="5548294A" w14:textId="77777777" w:rsidR="00663BAF" w:rsidRPr="004C11E1" w:rsidRDefault="00663BAF" w:rsidP="0013798C">
      <w:pPr>
        <w:pStyle w:val="Normal-niveau4"/>
        <w:rPr>
          <w:lang w:val="en-GB"/>
        </w:rPr>
      </w:pPr>
      <w:r w:rsidRPr="004C11E1">
        <w:t xml:space="preserve">Rata fixă a dobânzii va intra în vigoare la două (2) zile lucrătoare după data de stabilire a ratei. </w:t>
      </w:r>
    </w:p>
    <w:p w14:paraId="4C64DCFD" w14:textId="77777777" w:rsidR="00663BAF" w:rsidRPr="004C11E1" w:rsidRDefault="00663BAF" w:rsidP="0013798C">
      <w:pPr>
        <w:pStyle w:val="Normal-niveau4"/>
        <w:rPr>
          <w:lang w:val="en-GB"/>
        </w:rPr>
      </w:pPr>
      <w:r w:rsidRPr="004C11E1">
        <w:t>În cazul unei restructurări sau al unui proiect de restructurare care afectează debitorul și care ar putea avea un impact asupra facilității și pentru a facilita finalizarea restructurării în interesul părților, creditorul poate converti rata dobânzii variabilă într-o rată fixă a dobânzii aplicabilă uneia sau mai multor trageri. Creditorul va informa Împrumutatul cu privire la orice astfel de conversie.</w:t>
      </w:r>
    </w:p>
    <w:p w14:paraId="547EBF55" w14:textId="77777777" w:rsidR="00663BAF" w:rsidRPr="004C11E1" w:rsidRDefault="00663BAF" w:rsidP="0068785E">
      <w:pPr>
        <w:pStyle w:val="Normal-niveau4"/>
        <w:numPr>
          <w:ilvl w:val="0"/>
          <w:numId w:val="29"/>
        </w:numPr>
        <w:ind w:left="1985" w:hanging="567"/>
      </w:pPr>
      <w:r w:rsidRPr="004C11E1">
        <w:t>Mecanica de conversie a ratei</w:t>
      </w:r>
    </w:p>
    <w:p w14:paraId="1D7F0F86" w14:textId="14E91320" w:rsidR="00663BAF" w:rsidRPr="004C11E1" w:rsidRDefault="00663BAF" w:rsidP="0013798C">
      <w:pPr>
        <w:pStyle w:val="Normal-niveau4"/>
        <w:rPr>
          <w:lang w:val="en-GB"/>
        </w:rPr>
      </w:pPr>
      <w:r w:rsidRPr="004C11E1">
        <w:t xml:space="preserve">Rata fixă a dobânzii aplicabilă tragerii (tragerilor) relevante se stabilește în conformitate cu Clauza </w:t>
      </w:r>
      <w:r w:rsidR="005B5D75" w:rsidRPr="004C11E1">
        <w:fldChar w:fldCharType="begin"/>
      </w:r>
      <w:r w:rsidR="005B5D75" w:rsidRPr="004C11E1">
        <w:instrText xml:space="preserve"> REF sAFD_SelectionOfInterestRate \n \h </w:instrText>
      </w:r>
      <w:r w:rsidR="004C11E1">
        <w:instrText xml:space="preserve"> \* MERGEFORMAT </w:instrText>
      </w:r>
      <w:r w:rsidR="005B5D75" w:rsidRPr="004C11E1">
        <w:fldChar w:fldCharType="separate"/>
      </w:r>
      <w:r w:rsidR="00C351E0">
        <w:t>4.1.1</w:t>
      </w:r>
      <w:r w:rsidR="005B5D75" w:rsidRPr="004C11E1">
        <w:fldChar w:fldCharType="end"/>
      </w:r>
      <w:r w:rsidR="005B5D75" w:rsidRPr="004C11E1">
        <w:fldChar w:fldCharType="begin"/>
      </w:r>
      <w:r w:rsidR="005B5D75" w:rsidRPr="004C11E1">
        <w:instrText xml:space="preserve"> REF sAFD_FixedInterestRate \n \h </w:instrText>
      </w:r>
      <w:r w:rsidR="004C11E1">
        <w:instrText xml:space="preserve"> \* MERGEFORMAT </w:instrText>
      </w:r>
      <w:r w:rsidR="005B5D75" w:rsidRPr="004C11E1">
        <w:fldChar w:fldCharType="separate"/>
      </w:r>
      <w:r w:rsidR="00C351E0">
        <w:t>(b)</w:t>
      </w:r>
      <w:r w:rsidR="005B5D75" w:rsidRPr="004C11E1">
        <w:fldChar w:fldCharType="end"/>
      </w:r>
      <w:r w:rsidRPr="004C11E1">
        <w:t xml:space="preserve"> (</w:t>
      </w:r>
      <w:r w:rsidR="009677AD" w:rsidRPr="004C11E1">
        <w:rPr>
          <w:i/>
          <w:iCs/>
        </w:rPr>
        <w:fldChar w:fldCharType="begin"/>
      </w:r>
      <w:r w:rsidR="009677AD" w:rsidRPr="004C11E1">
        <w:rPr>
          <w:i/>
          <w:iCs/>
        </w:rPr>
        <w:instrText xml:space="preserve"> REF sAFD_FixedInterestRate \h  \* MERGEFORMAT </w:instrText>
      </w:r>
      <w:r w:rsidR="009677AD" w:rsidRPr="004C11E1">
        <w:rPr>
          <w:i/>
          <w:iCs/>
        </w:rPr>
      </w:r>
      <w:r w:rsidR="009677AD" w:rsidRPr="004C11E1">
        <w:rPr>
          <w:i/>
          <w:iCs/>
        </w:rPr>
        <w:fldChar w:fldCharType="separate"/>
      </w:r>
      <w:r w:rsidR="00C351E0" w:rsidRPr="00C351E0">
        <w:rPr>
          <w:i/>
          <w:iCs/>
        </w:rPr>
        <w:t>Rată fixă a dobânzii</w:t>
      </w:r>
      <w:r w:rsidR="009677AD" w:rsidRPr="004C11E1">
        <w:rPr>
          <w:i/>
          <w:iCs/>
        </w:rPr>
        <w:fldChar w:fldCharType="end"/>
      </w:r>
      <w:r w:rsidRPr="004C11E1">
        <w:t>) de mai sus la data de stabilire a ratei menționate la litera (a) de mai sus.</w:t>
      </w:r>
    </w:p>
    <w:p w14:paraId="2E8353E2" w14:textId="4BC62395" w:rsidR="00663BAF" w:rsidRPr="004C11E1" w:rsidRDefault="00663BAF" w:rsidP="0013798C">
      <w:pPr>
        <w:pStyle w:val="Normal-niveau4"/>
        <w:rPr>
          <w:lang w:val="en-GB"/>
        </w:rPr>
      </w:pPr>
      <w:r w:rsidRPr="004C11E1">
        <w:t xml:space="preserve">Creditorul va trimite Împrumutatului o scrisoare de confirmare a conversiei ratei în mod substanțial în forma stabilită în </w:t>
      </w:r>
      <w:r w:rsidR="009677AD" w:rsidRPr="004C11E1">
        <w:fldChar w:fldCharType="begin"/>
      </w:r>
      <w:r w:rsidR="009677AD" w:rsidRPr="004C11E1">
        <w:instrText xml:space="preserve"> REF sAFD_FormOfRateConversionConfirmation \r \h </w:instrText>
      </w:r>
      <w:r w:rsidR="004C11E1">
        <w:instrText xml:space="preserve"> \* MERGEFORMAT </w:instrText>
      </w:r>
      <w:r w:rsidR="009677AD" w:rsidRPr="004C11E1">
        <w:fldChar w:fldCharType="separate"/>
      </w:r>
      <w:r w:rsidR="00C351E0">
        <w:t>Schedule 5D</w:t>
      </w:r>
      <w:r w:rsidR="009677AD" w:rsidRPr="004C11E1">
        <w:fldChar w:fldCharType="end"/>
      </w:r>
      <w:r w:rsidRPr="004C11E1">
        <w:t xml:space="preserve"> (</w:t>
      </w:r>
      <w:r w:rsidR="00807CEA" w:rsidRPr="004C11E1">
        <w:rPr>
          <w:i/>
          <w:iCs/>
        </w:rPr>
        <w:fldChar w:fldCharType="begin"/>
      </w:r>
      <w:r w:rsidR="00807CEA" w:rsidRPr="004C11E1">
        <w:rPr>
          <w:i/>
          <w:iCs/>
        </w:rPr>
        <w:instrText xml:space="preserve"> REF sAFD_FormOfRateConversionConfirmation \* FirstCap \h  \* MERGEFORMAT </w:instrText>
      </w:r>
      <w:r w:rsidR="00807CEA" w:rsidRPr="004C11E1">
        <w:rPr>
          <w:i/>
          <w:iCs/>
        </w:rPr>
      </w:r>
      <w:r w:rsidR="00807CEA" w:rsidRPr="004C11E1">
        <w:rPr>
          <w:i/>
          <w:iCs/>
        </w:rPr>
        <w:fldChar w:fldCharType="separate"/>
      </w:r>
      <w:r w:rsidR="00C351E0" w:rsidRPr="00C351E0">
        <w:rPr>
          <w:i/>
          <w:iCs/>
        </w:rPr>
        <w:t>Forma de confirmare a conversiei ratei</w:t>
      </w:r>
      <w:r w:rsidR="00807CEA" w:rsidRPr="004C11E1">
        <w:rPr>
          <w:i/>
          <w:iCs/>
        </w:rPr>
        <w:fldChar w:fldCharType="end"/>
      </w:r>
      <w:r w:rsidRPr="004C11E1">
        <w:t>).</w:t>
      </w:r>
    </w:p>
    <w:p w14:paraId="7F35D486" w14:textId="77777777" w:rsidR="00663BAF" w:rsidRPr="004C11E1" w:rsidRDefault="00663BAF" w:rsidP="0013798C">
      <w:pPr>
        <w:pStyle w:val="Normal-niveau4"/>
        <w:rPr>
          <w:lang w:val="en-GB"/>
        </w:rPr>
      </w:pPr>
      <w:r w:rsidRPr="004C11E1">
        <w:t xml:space="preserve">O conversie a ratei este finală și efectuată fără costuri. </w:t>
      </w:r>
    </w:p>
    <w:p w14:paraId="274C065F" w14:textId="4A8E3F69" w:rsidR="00663BAF" w:rsidRPr="004C11E1" w:rsidRDefault="00663BAF" w:rsidP="00E1168A">
      <w:pPr>
        <w:pStyle w:val="Titlu2"/>
        <w:rPr>
          <w:lang w:val="en-GB"/>
        </w:rPr>
      </w:pPr>
      <w:bookmarkStart w:id="51" w:name="_Toc174277438"/>
      <w:bookmarkStart w:id="52" w:name="_Toc213096065"/>
      <w:r w:rsidRPr="004C11E1">
        <w:t>Calculul și plata dobânzii</w:t>
      </w:r>
      <w:bookmarkEnd w:id="51"/>
      <w:bookmarkEnd w:id="52"/>
    </w:p>
    <w:p w14:paraId="2A9D31FF" w14:textId="77777777" w:rsidR="00663BAF" w:rsidRPr="004C11E1" w:rsidRDefault="00663BAF" w:rsidP="00F94AE6">
      <w:pPr>
        <w:pStyle w:val="Normal-Niveau2"/>
        <w:rPr>
          <w:lang w:val="en-GB"/>
        </w:rPr>
      </w:pPr>
      <w:r w:rsidRPr="004C11E1">
        <w:t>Împrumutatul va plăti dobânda acumulată la tragerea (tragerea) la fiecare dată de plată.</w:t>
      </w:r>
    </w:p>
    <w:p w14:paraId="6B93C20D" w14:textId="77777777" w:rsidR="00663BAF" w:rsidRPr="004C11E1" w:rsidRDefault="00663BAF" w:rsidP="00F94AE6">
      <w:pPr>
        <w:pStyle w:val="Normal-Niveau2"/>
        <w:rPr>
          <w:lang w:val="en-GB"/>
        </w:rPr>
      </w:pPr>
      <w:r w:rsidRPr="004C11E1">
        <w:t xml:space="preserve">Valoarea dobânzii plătibile de către Împrumutat la o Data de plată relevantă și pentru o Perioadă de dobândă relevantă va fi egală cu suma oricărei dobânzi datorate de Împrumutat la valoarea principalului restant pentru fiecare tragere. Dobânda datorată de împrumutat pentru fiecare tragere se calculează pe </w:t>
      </w:r>
      <w:proofErr w:type="gramStart"/>
      <w:r w:rsidRPr="004C11E1">
        <w:t>baza:</w:t>
      </w:r>
      <w:proofErr w:type="gramEnd"/>
    </w:p>
    <w:p w14:paraId="1E885254" w14:textId="77777777" w:rsidR="00663BAF" w:rsidRPr="004C11E1" w:rsidRDefault="00663BAF" w:rsidP="0068785E">
      <w:pPr>
        <w:pStyle w:val="Normal-Niveau2"/>
        <w:numPr>
          <w:ilvl w:val="0"/>
          <w:numId w:val="30"/>
        </w:numPr>
        <w:ind w:left="1134" w:hanging="567"/>
        <w:rPr>
          <w:lang w:val="en-GB"/>
        </w:rPr>
      </w:pPr>
      <w:r w:rsidRPr="004C11E1">
        <w:t xml:space="preserve">Principalul restant datorat de Împrumutat cu privire la Tragerea relevantă la Data imediat anterioară Plății sau, în cazul primei Perioade de Dobândă, la Data de tragere </w:t>
      </w:r>
      <w:proofErr w:type="gramStart"/>
      <w:r w:rsidRPr="004C11E1">
        <w:t>corespunzătoare;</w:t>
      </w:r>
      <w:proofErr w:type="gramEnd"/>
    </w:p>
    <w:p w14:paraId="6ECB1FAD" w14:textId="77777777" w:rsidR="00663BAF" w:rsidRPr="004C11E1" w:rsidRDefault="00663BAF" w:rsidP="0068785E">
      <w:pPr>
        <w:pStyle w:val="Normal-Niveau2"/>
        <w:numPr>
          <w:ilvl w:val="0"/>
          <w:numId w:val="30"/>
        </w:numPr>
        <w:ind w:left="1134" w:hanging="567"/>
        <w:rPr>
          <w:lang w:val="en-GB"/>
        </w:rPr>
      </w:pPr>
      <w:proofErr w:type="gramStart"/>
      <w:r w:rsidRPr="004C11E1">
        <w:t>numărul</w:t>
      </w:r>
      <w:proofErr w:type="gramEnd"/>
      <w:r w:rsidRPr="004C11E1">
        <w:t xml:space="preserve"> exact de zile care s-au acumulat în timpul perioadei de dobândă relevante pe baza unui an de trei sute șaizeci (360) de zile; și</w:t>
      </w:r>
    </w:p>
    <w:p w14:paraId="018B34C6" w14:textId="76541AB0" w:rsidR="00663BAF" w:rsidRPr="004C11E1" w:rsidRDefault="00663BAF" w:rsidP="0068785E">
      <w:pPr>
        <w:pStyle w:val="Normal-Niveau2"/>
        <w:numPr>
          <w:ilvl w:val="0"/>
          <w:numId w:val="30"/>
        </w:numPr>
        <w:ind w:left="1134" w:hanging="567"/>
        <w:rPr>
          <w:lang w:val="en-GB"/>
        </w:rPr>
      </w:pPr>
      <w:r w:rsidRPr="004C11E1">
        <w:t xml:space="preserve">Rata dobânzii aplicabilă determinată în conformitate cu prevederile Clauzei </w:t>
      </w:r>
      <w:r w:rsidR="0063709C" w:rsidRPr="004C11E1">
        <w:fldChar w:fldCharType="begin"/>
      </w:r>
      <w:r w:rsidR="0063709C" w:rsidRPr="004C11E1">
        <w:instrText xml:space="preserve"> REF sAFD_InterestRate \r \h </w:instrText>
      </w:r>
      <w:r w:rsidR="004C11E1">
        <w:instrText xml:space="preserve"> \* MERGEFORMAT </w:instrText>
      </w:r>
      <w:r w:rsidR="0063709C" w:rsidRPr="004C11E1">
        <w:fldChar w:fldCharType="separate"/>
      </w:r>
      <w:r w:rsidR="00C351E0">
        <w:t>4.1</w:t>
      </w:r>
      <w:r w:rsidR="0063709C" w:rsidRPr="004C11E1">
        <w:fldChar w:fldCharType="end"/>
      </w:r>
      <w:r w:rsidRPr="004C11E1">
        <w:t xml:space="preserve"> (</w:t>
      </w:r>
      <w:r w:rsidR="0063709C" w:rsidRPr="004C11E1">
        <w:rPr>
          <w:i/>
          <w:iCs/>
        </w:rPr>
        <w:fldChar w:fldCharType="begin"/>
      </w:r>
      <w:r w:rsidR="0063709C" w:rsidRPr="004C11E1">
        <w:rPr>
          <w:i/>
          <w:iCs/>
        </w:rPr>
        <w:instrText xml:space="preserve"> REF sAFD_InterestRate \h  \* MERGEFORMAT </w:instrText>
      </w:r>
      <w:r w:rsidR="0063709C" w:rsidRPr="004C11E1">
        <w:rPr>
          <w:i/>
          <w:iCs/>
        </w:rPr>
      </w:r>
      <w:r w:rsidR="0063709C" w:rsidRPr="004C11E1">
        <w:rPr>
          <w:i/>
          <w:iCs/>
        </w:rPr>
        <w:fldChar w:fldCharType="separate"/>
      </w:r>
      <w:r w:rsidR="00C351E0" w:rsidRPr="00C351E0">
        <w:rPr>
          <w:i/>
          <w:iCs/>
        </w:rPr>
        <w:t>Rata dobânzii</w:t>
      </w:r>
      <w:r w:rsidR="00C351E0" w:rsidRPr="004C11E1">
        <w:t xml:space="preserve"> </w:t>
      </w:r>
      <w:r w:rsidR="0063709C" w:rsidRPr="004C11E1">
        <w:rPr>
          <w:i/>
          <w:iCs/>
        </w:rPr>
        <w:fldChar w:fldCharType="end"/>
      </w:r>
      <w:r w:rsidRPr="004C11E1">
        <w:t>).</w:t>
      </w:r>
    </w:p>
    <w:p w14:paraId="54744C65" w14:textId="06E22033" w:rsidR="00663BAF" w:rsidRPr="004C11E1" w:rsidRDefault="00663BAF" w:rsidP="00E1168A">
      <w:pPr>
        <w:pStyle w:val="Titlu2"/>
        <w:rPr>
          <w:lang w:val="de-DE"/>
        </w:rPr>
      </w:pPr>
      <w:bookmarkStart w:id="53" w:name="sAFD_LatePaymentAndDefaultInterest"/>
      <w:bookmarkStart w:id="54" w:name="_Toc174277439"/>
      <w:bookmarkStart w:id="55" w:name="_Toc213096066"/>
      <w:r w:rsidRPr="004C11E1">
        <w:t>Dobânzi de întârziere și dobânzi de întârziere</w:t>
      </w:r>
      <w:bookmarkEnd w:id="53"/>
      <w:bookmarkEnd w:id="54"/>
      <w:bookmarkEnd w:id="55"/>
    </w:p>
    <w:p w14:paraId="0CA3AEF0" w14:textId="77777777" w:rsidR="00663BAF" w:rsidRPr="004C11E1" w:rsidRDefault="00663BAF" w:rsidP="0068785E">
      <w:pPr>
        <w:pStyle w:val="Normal-Niveau2"/>
        <w:numPr>
          <w:ilvl w:val="0"/>
          <w:numId w:val="31"/>
        </w:numPr>
        <w:ind w:left="1134" w:hanging="567"/>
        <w:rPr>
          <w:lang w:val="de-DE"/>
        </w:rPr>
      </w:pPr>
      <w:r w:rsidRPr="004C11E1">
        <w:t xml:space="preserve">Dobânzi de întârziere și de întârziere pentru toate sumele datorate și neplătite (cu excepția dobânzii) </w:t>
      </w:r>
    </w:p>
    <w:p w14:paraId="7E7AEFDF" w14:textId="65B6454A" w:rsidR="00663BAF" w:rsidRPr="004C11E1" w:rsidRDefault="00663BAF" w:rsidP="0063709C">
      <w:pPr>
        <w:pStyle w:val="Normal-Niveau2"/>
        <w:ind w:left="1134"/>
        <w:rPr>
          <w:lang w:val="en-GB"/>
        </w:rPr>
      </w:pPr>
      <w:r w:rsidRPr="004C11E1">
        <w:lastRenderedPageBreak/>
        <w:t>În cazul în care Împrumutatul nu plătește orice sumă plătibilă de acesta Creditorului în temeiul Documentelor de finanțare (fie că este vorba de plata principalului, o despăgubire de plată anticipată, orice taxe sau cheltuieli incidentale de orice fel, cu excepția oricăror dobânzi restante neplătite) la data scadentă, dobânda va acumula pentru suma restantă, în măsura permisă de lege,  de la data scadentă până la data plății efective (atât înainte, cât și după o hotărâre arbitrală, dacă există) la rata dobânzii aplicabilă perioadei curente a dobânzii (dobândă de întârziere) majorată cu trei virgulă cinci la sută (3,5%) (dobânzi de întârziere). Nu va fi necesară nicio notificare prealabilă oficială din partea creditorului.</w:t>
      </w:r>
    </w:p>
    <w:p w14:paraId="4D51312D" w14:textId="77777777" w:rsidR="00663BAF" w:rsidRPr="004C11E1" w:rsidRDefault="00663BAF" w:rsidP="0068785E">
      <w:pPr>
        <w:pStyle w:val="Normal-Niveau2"/>
        <w:numPr>
          <w:ilvl w:val="0"/>
          <w:numId w:val="31"/>
        </w:numPr>
        <w:ind w:left="1134" w:hanging="567"/>
        <w:rPr>
          <w:lang w:val="de-DE"/>
        </w:rPr>
      </w:pPr>
      <w:r w:rsidRPr="004C11E1">
        <w:t>Dobânzi de întârziere și de întârziere pentru dobânzile restante neplătite</w:t>
      </w:r>
    </w:p>
    <w:p w14:paraId="3ED86C3B" w14:textId="10C95FE4" w:rsidR="00663BAF" w:rsidRPr="004C11E1" w:rsidRDefault="00663BAF" w:rsidP="0063709C">
      <w:pPr>
        <w:pStyle w:val="Normal-Niveau2"/>
        <w:ind w:left="1134"/>
        <w:rPr>
          <w:lang w:val="en-GB"/>
        </w:rPr>
      </w:pPr>
      <w:r w:rsidRPr="004C11E1">
        <w:t>Dobânda care nu a fost plătită la data scadentă va purta dobândă în măsura permisă de lege, la rata dobânzii aplicabilă perioadei de dobândă în curs (dobândă de întârziere), majorată cu trei puncte cinci la sută (3,5%) (dobândă de întârziere), în măsura în care această dobândă a fost scadentă și plătibilă de cel puțin un (1) an. Nu va fi necesară nicio notificare prealabilă oficială din partea creditorului.</w:t>
      </w:r>
    </w:p>
    <w:p w14:paraId="0FBCE7F5" w14:textId="37E907FE" w:rsidR="00663BAF" w:rsidRPr="004C11E1" w:rsidRDefault="00663BAF" w:rsidP="00503AA7">
      <w:pPr>
        <w:pStyle w:val="Normal-Niveau2"/>
        <w:ind w:left="1134"/>
        <w:rPr>
          <w:lang w:val="en-GB"/>
        </w:rPr>
      </w:pPr>
      <w:r w:rsidRPr="004C11E1">
        <w:t xml:space="preserve">Împrumutatul va plăti orice dobândă restantă în temeiul prezentei clauze </w:t>
      </w:r>
      <w:r w:rsidR="00503AA7" w:rsidRPr="004C11E1">
        <w:fldChar w:fldCharType="begin"/>
      </w:r>
      <w:r w:rsidR="00503AA7" w:rsidRPr="004C11E1">
        <w:instrText xml:space="preserve"> REF sAFD_LatePaymentAndDefaultInterest \r \h </w:instrText>
      </w:r>
      <w:r w:rsidR="004C11E1">
        <w:instrText xml:space="preserve"> \* MERGEFORMAT </w:instrText>
      </w:r>
      <w:r w:rsidR="00503AA7" w:rsidRPr="004C11E1">
        <w:fldChar w:fldCharType="separate"/>
      </w:r>
      <w:r w:rsidR="00C351E0">
        <w:t>4.3</w:t>
      </w:r>
      <w:r w:rsidR="00503AA7" w:rsidRPr="004C11E1">
        <w:fldChar w:fldCharType="end"/>
      </w:r>
      <w:r w:rsidRPr="004C11E1">
        <w:t xml:space="preserve"> (</w:t>
      </w:r>
      <w:r w:rsidR="00503AA7" w:rsidRPr="004C11E1">
        <w:rPr>
          <w:i/>
          <w:iCs/>
        </w:rPr>
        <w:fldChar w:fldCharType="begin"/>
      </w:r>
      <w:r w:rsidR="00503AA7" w:rsidRPr="004C11E1">
        <w:rPr>
          <w:i/>
          <w:iCs/>
        </w:rPr>
        <w:instrText xml:space="preserve"> REF sAFD_LatePaymentAndDefaultInterest \h  \* MERGEFORMAT </w:instrText>
      </w:r>
      <w:r w:rsidR="00503AA7" w:rsidRPr="004C11E1">
        <w:rPr>
          <w:i/>
          <w:iCs/>
        </w:rPr>
      </w:r>
      <w:r w:rsidR="00503AA7" w:rsidRPr="004C11E1">
        <w:rPr>
          <w:i/>
          <w:iCs/>
        </w:rPr>
        <w:fldChar w:fldCharType="separate"/>
      </w:r>
      <w:r w:rsidR="00C351E0" w:rsidRPr="00C351E0">
        <w:rPr>
          <w:i/>
          <w:iCs/>
        </w:rPr>
        <w:t>Dobânzi de întârziere și dobânzi de întârziere</w:t>
      </w:r>
      <w:r w:rsidR="00503AA7" w:rsidRPr="004C11E1">
        <w:rPr>
          <w:i/>
          <w:iCs/>
        </w:rPr>
        <w:fldChar w:fldCharType="end"/>
      </w:r>
      <w:r w:rsidRPr="004C11E1">
        <w:t>) imediat la cererea creditorului sau la fiecare dată de plată care urmează datei scadențiale a plății restante.</w:t>
      </w:r>
    </w:p>
    <w:p w14:paraId="5D1B5148" w14:textId="77777777" w:rsidR="00663BAF" w:rsidRPr="004C11E1" w:rsidRDefault="00663BAF" w:rsidP="0068785E">
      <w:pPr>
        <w:pStyle w:val="Normal-Niveau2"/>
        <w:numPr>
          <w:ilvl w:val="0"/>
          <w:numId w:val="31"/>
        </w:numPr>
        <w:ind w:left="1134" w:hanging="567"/>
        <w:rPr>
          <w:lang w:val="en-GB"/>
        </w:rPr>
      </w:pPr>
      <w:r w:rsidRPr="004C11E1">
        <w:t xml:space="preserve">Primirea oricărei plăți a dobânzii de întârziere sau a dobânzii de întârziere de către Creditor nu va implica acordarea oricărei prelungiri a plății către Împrumutat și nici nu va funcționa </w:t>
      </w:r>
      <w:proofErr w:type="gramStart"/>
      <w:r w:rsidRPr="004C11E1">
        <w:t>ca</w:t>
      </w:r>
      <w:proofErr w:type="gramEnd"/>
      <w:r w:rsidRPr="004C11E1">
        <w:t xml:space="preserve"> o renunțare la oricare dintre drepturile Creditorului în temeiul prezentului document.</w:t>
      </w:r>
    </w:p>
    <w:p w14:paraId="7C0A2898" w14:textId="5768808C" w:rsidR="00663BAF" w:rsidRPr="004C11E1" w:rsidRDefault="00663BAF" w:rsidP="00E1168A">
      <w:pPr>
        <w:pStyle w:val="Titlu2"/>
        <w:rPr>
          <w:lang w:val="en-GB"/>
        </w:rPr>
      </w:pPr>
      <w:bookmarkStart w:id="56" w:name="_Toc174277440"/>
      <w:bookmarkStart w:id="57" w:name="_Toc213096067"/>
      <w:r w:rsidRPr="004C11E1">
        <w:t>Comunicarea ratelor dobânzilor</w:t>
      </w:r>
      <w:bookmarkEnd w:id="56"/>
      <w:bookmarkEnd w:id="57"/>
    </w:p>
    <w:p w14:paraId="2CC44F93" w14:textId="77777777" w:rsidR="00663BAF" w:rsidRPr="004C11E1" w:rsidRDefault="00663BAF" w:rsidP="00F94AE6">
      <w:pPr>
        <w:pStyle w:val="Normal-Niveau2"/>
        <w:rPr>
          <w:lang w:val="en-GB"/>
        </w:rPr>
      </w:pPr>
      <w:r w:rsidRPr="004C11E1">
        <w:t>Creditorul va notifica imediat Împrumutatul cu privire la determinarea fiecărei rate a dobânzii în conformitate cu prezentul acord.</w:t>
      </w:r>
    </w:p>
    <w:p w14:paraId="022D73BA" w14:textId="7AEB462B" w:rsidR="00663BAF" w:rsidRPr="004C11E1" w:rsidRDefault="00663BAF" w:rsidP="00E1168A">
      <w:pPr>
        <w:pStyle w:val="Titlu2"/>
        <w:rPr>
          <w:lang w:val="en-GB"/>
        </w:rPr>
      </w:pPr>
      <w:bookmarkStart w:id="58" w:name="_Toc174277441"/>
      <w:bookmarkStart w:id="59" w:name="_Toc213096068"/>
      <w:r w:rsidRPr="004C11E1">
        <w:t>Rata globală efectivă</w:t>
      </w:r>
      <w:bookmarkEnd w:id="58"/>
      <w:bookmarkEnd w:id="59"/>
    </w:p>
    <w:p w14:paraId="24BD5853" w14:textId="36554116" w:rsidR="00663BAF" w:rsidRPr="004C11E1" w:rsidRDefault="00663BAF" w:rsidP="00F94AE6">
      <w:pPr>
        <w:pStyle w:val="Normal-Niveau2"/>
        <w:rPr>
          <w:lang w:val="en-GB"/>
        </w:rPr>
      </w:pPr>
      <w:r w:rsidRPr="004C11E1">
        <w:t xml:space="preserve">Pentru a respecta articolele L. 314-1-L.314-5 și R.314-1 </w:t>
      </w:r>
      <w:r w:rsidRPr="004C11E1">
        <w:rPr>
          <w:i/>
          <w:iCs/>
        </w:rPr>
        <w:t>și următoarele</w:t>
      </w:r>
      <w:r w:rsidRPr="004C11E1">
        <w:t xml:space="preserve"> din Codul francez al consumatorului și L. 313-4 din Codul monetar și financiar francez, Creditorul informează Împrumutatul, iar Împrumutatul acceptă, că rata globală efectivă (</w:t>
      </w:r>
      <w:r w:rsidRPr="004C11E1">
        <w:rPr>
          <w:i/>
          <w:iCs/>
        </w:rPr>
        <w:t>taux effectif global</w:t>
      </w:r>
      <w:r w:rsidRPr="004C11E1">
        <w:t xml:space="preserve">) aplicabilă Facilității poate fi evaluată la o rată anuală de </w:t>
      </w:r>
      <w:commentRangeStart w:id="60"/>
      <w:r w:rsidR="00DA3F42" w:rsidRPr="004C11E1">
        <w:t>[●]</w:t>
      </w:r>
      <w:r w:rsidRPr="004C11E1">
        <w:t>% (</w:t>
      </w:r>
      <w:r w:rsidR="00DA3F42" w:rsidRPr="004C11E1">
        <w:t>[●]</w:t>
      </w:r>
      <w:r w:rsidRPr="004C11E1">
        <w:t xml:space="preserve"> %) pe baza unui an de trei sute șaizeci și cinci (365) de zile și a unei perioade de dobândă de șase (6) luni, la o rată a perioadei de </w:t>
      </w:r>
      <w:r w:rsidR="00DA3F42" w:rsidRPr="004C11E1">
        <w:t>[●]</w:t>
      </w:r>
      <w:r w:rsidRPr="004C11E1">
        <w:t>% (</w:t>
      </w:r>
      <w:r w:rsidR="00DA3F42" w:rsidRPr="004C11E1">
        <w:t>[●]</w:t>
      </w:r>
      <w:r w:rsidRPr="004C11E1">
        <w:t>%), sub rezerva următoarelor:</w:t>
      </w:r>
    </w:p>
    <w:p w14:paraId="0EF23303" w14:textId="77777777" w:rsidR="00663BAF" w:rsidRPr="004C11E1" w:rsidRDefault="00663BAF" w:rsidP="0068785E">
      <w:pPr>
        <w:pStyle w:val="Normal-Niveau2"/>
        <w:numPr>
          <w:ilvl w:val="0"/>
          <w:numId w:val="32"/>
        </w:numPr>
        <w:ind w:left="1134" w:hanging="567"/>
        <w:rPr>
          <w:lang w:val="en-GB"/>
        </w:rPr>
      </w:pPr>
      <w:proofErr w:type="gramStart"/>
      <w:r w:rsidRPr="004C11E1">
        <w:t>tarifele</w:t>
      </w:r>
      <w:proofErr w:type="gramEnd"/>
      <w:r w:rsidRPr="004C11E1">
        <w:t xml:space="preserve"> de mai sus sunt date doar în scop informativ;</w:t>
      </w:r>
    </w:p>
    <w:p w14:paraId="7C9BAFCF" w14:textId="77777777" w:rsidR="00663BAF" w:rsidRPr="004C11E1" w:rsidRDefault="00663BAF" w:rsidP="0068785E">
      <w:pPr>
        <w:pStyle w:val="Normal-Niveau2"/>
        <w:numPr>
          <w:ilvl w:val="0"/>
          <w:numId w:val="32"/>
        </w:numPr>
        <w:ind w:left="1134" w:hanging="567"/>
        <w:rPr>
          <w:lang w:val="en-GB"/>
        </w:rPr>
      </w:pPr>
      <w:r w:rsidRPr="004C11E1">
        <w:t xml:space="preserve">Ratele de mai sus sunt calculate pe baza </w:t>
      </w:r>
      <w:proofErr w:type="gramStart"/>
      <w:r w:rsidRPr="004C11E1">
        <w:t>următoarelor:</w:t>
      </w:r>
      <w:proofErr w:type="gramEnd"/>
    </w:p>
    <w:p w14:paraId="7BB4A177" w14:textId="6B1EA7F3" w:rsidR="00663BAF" w:rsidRPr="004C11E1" w:rsidRDefault="00663BAF" w:rsidP="0068785E">
      <w:pPr>
        <w:pStyle w:val="Normal-Niveau2"/>
        <w:numPr>
          <w:ilvl w:val="1"/>
          <w:numId w:val="33"/>
        </w:numPr>
        <w:ind w:left="1701" w:hanging="567"/>
        <w:rPr>
          <w:lang w:val="en-GB"/>
        </w:rPr>
      </w:pPr>
      <w:proofErr w:type="gramStart"/>
      <w:r w:rsidRPr="004C11E1">
        <w:t>tragerea</w:t>
      </w:r>
      <w:proofErr w:type="gramEnd"/>
      <w:r w:rsidRPr="004C11E1">
        <w:t xml:space="preserve"> integrală a facilității la o rată fixă la data semnării; și</w:t>
      </w:r>
    </w:p>
    <w:p w14:paraId="5BA34971" w14:textId="63BBCAB8" w:rsidR="00663BAF" w:rsidRPr="004C11E1" w:rsidRDefault="00663BAF" w:rsidP="0068785E">
      <w:pPr>
        <w:pStyle w:val="Normal-Niveau2"/>
        <w:numPr>
          <w:ilvl w:val="1"/>
          <w:numId w:val="33"/>
        </w:numPr>
        <w:ind w:left="1701" w:hanging="567"/>
        <w:rPr>
          <w:lang w:val="en-GB"/>
        </w:rPr>
      </w:pPr>
      <w:proofErr w:type="gramStart"/>
      <w:r w:rsidRPr="004C11E1">
        <w:t>rata</w:t>
      </w:r>
      <w:proofErr w:type="gramEnd"/>
      <w:r w:rsidRPr="004C11E1">
        <w:t xml:space="preserve"> fixă pe durata facilității ar trebui să fie egală cu [●] % ([●]%) </w:t>
      </w:r>
      <w:commentRangeEnd w:id="60"/>
      <w:r w:rsidR="00DA3F42" w:rsidRPr="004C11E1">
        <w:rPr>
          <w:rStyle w:val="Referincomentariu"/>
          <w:rFonts w:eastAsia="Calibri" w:cs="Times New Roman"/>
          <w:kern w:val="0"/>
          <w:lang w:eastAsia="x-none"/>
        </w:rPr>
        <w:commentReference w:id="60"/>
      </w:r>
      <w:r w:rsidRPr="004C11E1">
        <w:t>pe an; și</w:t>
      </w:r>
    </w:p>
    <w:p w14:paraId="22454D98" w14:textId="646E9F6F" w:rsidR="00663BAF" w:rsidRPr="004C11E1" w:rsidRDefault="00663BAF" w:rsidP="0068785E">
      <w:pPr>
        <w:pStyle w:val="Normal-Niveau2"/>
        <w:numPr>
          <w:ilvl w:val="0"/>
          <w:numId w:val="32"/>
        </w:numPr>
        <w:ind w:left="1134" w:hanging="567"/>
        <w:rPr>
          <w:lang w:val="en-GB"/>
        </w:rPr>
      </w:pPr>
      <w:proofErr w:type="gramStart"/>
      <w:r w:rsidRPr="004C11E1">
        <w:t>ratele</w:t>
      </w:r>
      <w:proofErr w:type="gramEnd"/>
      <w:r w:rsidRPr="004C11E1">
        <w:t xml:space="preserve"> de mai sus iau în considerare taxele și costurile plătibile de către Împrumutat în temeiul prezentului Acord, presupunând că aceste taxe și costuri vor rămâne fixe și se vor aplica până la expirarea termenului prezentului Acord.</w:t>
      </w:r>
    </w:p>
    <w:p w14:paraId="57BE7604" w14:textId="1393B80D" w:rsidR="00663BAF" w:rsidRPr="004C11E1" w:rsidRDefault="00663BAF" w:rsidP="00573403">
      <w:pPr>
        <w:pStyle w:val="Titlu1"/>
      </w:pPr>
      <w:bookmarkStart w:id="61" w:name="sAFD_ChangeToTheCalculationOfInterest"/>
      <w:bookmarkStart w:id="62" w:name="_Toc174277442"/>
      <w:bookmarkStart w:id="63" w:name="_Toc213096069"/>
      <w:r w:rsidRPr="004C11E1">
        <w:lastRenderedPageBreak/>
        <w:t>MODIFICAREA CALCULULUI DOBÂNZII</w:t>
      </w:r>
      <w:bookmarkEnd w:id="61"/>
      <w:bookmarkEnd w:id="62"/>
      <w:bookmarkEnd w:id="63"/>
    </w:p>
    <w:p w14:paraId="40C26154" w14:textId="77777777" w:rsidR="00663BAF" w:rsidRPr="004C11E1" w:rsidRDefault="00663BAF" w:rsidP="00E1168A">
      <w:pPr>
        <w:pStyle w:val="Titlu2"/>
        <w:rPr>
          <w:lang w:val="en-GB"/>
        </w:rPr>
      </w:pPr>
      <w:bookmarkStart w:id="64" w:name="sAFD_MarketDisruption"/>
      <w:bookmarkStart w:id="65" w:name="_Toc174277443"/>
      <w:bookmarkStart w:id="66" w:name="_Toc213096070"/>
      <w:r w:rsidRPr="004C11E1">
        <w:t xml:space="preserve">Perturbarea pieței </w:t>
      </w:r>
      <w:bookmarkEnd w:id="64"/>
      <w:bookmarkEnd w:id="65"/>
      <w:bookmarkEnd w:id="66"/>
    </w:p>
    <w:p w14:paraId="7C1CA03D" w14:textId="77777777" w:rsidR="00663BAF" w:rsidRPr="004C11E1" w:rsidRDefault="00663BAF" w:rsidP="0068785E">
      <w:pPr>
        <w:pStyle w:val="Normal-Niveau2"/>
        <w:numPr>
          <w:ilvl w:val="0"/>
          <w:numId w:val="34"/>
        </w:numPr>
        <w:ind w:left="1134" w:hanging="567"/>
        <w:rPr>
          <w:lang w:val="en-GB"/>
        </w:rPr>
      </w:pPr>
      <w:r w:rsidRPr="004C11E1">
        <w:t xml:space="preserve">În cazul în care un eveniment de perturbare a pieței afectează piața interbancară din zona euro și este </w:t>
      </w:r>
      <w:proofErr w:type="gramStart"/>
      <w:r w:rsidRPr="004C11E1">
        <w:t>imposibil:</w:t>
      </w:r>
      <w:proofErr w:type="gramEnd"/>
    </w:p>
    <w:p w14:paraId="713C445C" w14:textId="77777777" w:rsidR="00663BAF" w:rsidRPr="004C11E1" w:rsidRDefault="00663BAF" w:rsidP="0068785E">
      <w:pPr>
        <w:pStyle w:val="Normal-Niveau2"/>
        <w:numPr>
          <w:ilvl w:val="0"/>
          <w:numId w:val="35"/>
        </w:numPr>
        <w:ind w:left="1701" w:hanging="567"/>
        <w:rPr>
          <w:lang w:val="en-GB"/>
        </w:rPr>
      </w:pPr>
      <w:proofErr w:type="gramStart"/>
      <w:r w:rsidRPr="004C11E1">
        <w:t>pentru</w:t>
      </w:r>
      <w:proofErr w:type="gramEnd"/>
      <w:r w:rsidRPr="004C11E1">
        <w:t xml:space="preserve"> rata fixă a dobânzii, pentru a determina rata fixă a dobânzii aplicabilă unei trageri sau </w:t>
      </w:r>
    </w:p>
    <w:p w14:paraId="30177589" w14:textId="77777777" w:rsidR="00663BAF" w:rsidRPr="004C11E1" w:rsidRDefault="00663BAF" w:rsidP="0068785E">
      <w:pPr>
        <w:pStyle w:val="Normal-Niveau2"/>
        <w:numPr>
          <w:ilvl w:val="0"/>
          <w:numId w:val="35"/>
        </w:numPr>
        <w:ind w:left="1701" w:hanging="567"/>
        <w:rPr>
          <w:lang w:val="en-GB"/>
        </w:rPr>
      </w:pPr>
      <w:proofErr w:type="gramStart"/>
      <w:r w:rsidRPr="004C11E1">
        <w:t>pentru</w:t>
      </w:r>
      <w:proofErr w:type="gramEnd"/>
      <w:r w:rsidRPr="004C11E1">
        <w:t xml:space="preserve"> rata variabilă a dobânzii, pentru a determina EURIBORUL aplicabil pentru perioada dobânzii relevantă; </w:t>
      </w:r>
    </w:p>
    <w:p w14:paraId="0F04C2D8" w14:textId="77777777" w:rsidR="00663BAF" w:rsidRPr="004C11E1" w:rsidRDefault="00663BAF" w:rsidP="00503AA7">
      <w:pPr>
        <w:pStyle w:val="Normal-Niveau2"/>
        <w:ind w:left="1134"/>
        <w:rPr>
          <w:lang w:val="en-GB"/>
        </w:rPr>
      </w:pPr>
      <w:proofErr w:type="gramStart"/>
      <w:r w:rsidRPr="004C11E1">
        <w:t>creditorul</w:t>
      </w:r>
      <w:proofErr w:type="gramEnd"/>
      <w:r w:rsidRPr="004C11E1">
        <w:t xml:space="preserve"> informează împrumutatul. </w:t>
      </w:r>
    </w:p>
    <w:p w14:paraId="44B3832E" w14:textId="77777777" w:rsidR="00663BAF" w:rsidRPr="004C11E1" w:rsidRDefault="00663BAF" w:rsidP="0068785E">
      <w:pPr>
        <w:pStyle w:val="Normal-Niveau2"/>
        <w:numPr>
          <w:ilvl w:val="0"/>
          <w:numId w:val="34"/>
        </w:numPr>
        <w:ind w:left="1134" w:hanging="567"/>
        <w:rPr>
          <w:lang w:val="en-GB"/>
        </w:rPr>
      </w:pPr>
      <w:r w:rsidRPr="004C11E1">
        <w:t xml:space="preserve">La apariția evenimentului descris la litera (a) de mai sus, rata dobânzii aplicabilă, după caz, pentru tragerea relevantă sau pentru perioada dobânzii relevantă va fi suma următoarelor </w:t>
      </w:r>
      <w:proofErr w:type="gramStart"/>
      <w:r w:rsidRPr="004C11E1">
        <w:t>următoare:</w:t>
      </w:r>
      <w:proofErr w:type="gramEnd"/>
    </w:p>
    <w:p w14:paraId="35BC43B8" w14:textId="77777777" w:rsidR="00663BAF" w:rsidRPr="004C11E1" w:rsidRDefault="00663BAF" w:rsidP="0068785E">
      <w:pPr>
        <w:pStyle w:val="Normal-Niveau2"/>
        <w:numPr>
          <w:ilvl w:val="0"/>
          <w:numId w:val="36"/>
        </w:numPr>
        <w:ind w:left="1701" w:hanging="567"/>
        <w:rPr>
          <w:lang w:val="en-GB"/>
        </w:rPr>
      </w:pPr>
      <w:proofErr w:type="gramStart"/>
      <w:r w:rsidRPr="004C11E1">
        <w:t>marja;</w:t>
      </w:r>
      <w:proofErr w:type="gramEnd"/>
      <w:r w:rsidRPr="004C11E1">
        <w:t xml:space="preserve"> și</w:t>
      </w:r>
    </w:p>
    <w:p w14:paraId="127EB2AD" w14:textId="77777777" w:rsidR="00663BAF" w:rsidRPr="004C11E1" w:rsidRDefault="00663BAF" w:rsidP="0068785E">
      <w:pPr>
        <w:pStyle w:val="Normal-Niveau2"/>
        <w:numPr>
          <w:ilvl w:val="0"/>
          <w:numId w:val="36"/>
        </w:numPr>
        <w:ind w:left="1701" w:hanging="567"/>
      </w:pPr>
      <w:proofErr w:type="gramStart"/>
      <w:r w:rsidRPr="004C11E1">
        <w:t>rata</w:t>
      </w:r>
      <w:proofErr w:type="gramEnd"/>
      <w:r w:rsidRPr="004C11E1">
        <w:t xml:space="preserve"> procentuală pe an corespunzătoare costului pentru creditor de finanțare a tragerilor relevante din orice sursă pe care o poate selecta în mod rezonabil. O astfel de rată va fi notificată Împrumutatului cât mai curând posibil și, în orice caz, înainte de (1) prima dată de plată a dobânzii datorate în cadrul unei astfel de trageri pentru rata fixă a dobânzii sau (2) data plății dobânzii datorate în cadrul unei astfel de perioade de dobândă pentru rata variabilă a dobânzii.</w:t>
      </w:r>
    </w:p>
    <w:p w14:paraId="21995F9B" w14:textId="77777777" w:rsidR="00663BAF" w:rsidRPr="004C11E1" w:rsidRDefault="00663BAF" w:rsidP="00E1168A">
      <w:pPr>
        <w:pStyle w:val="Titlu2"/>
        <w:rPr>
          <w:lang w:val="en-GB"/>
        </w:rPr>
      </w:pPr>
      <w:bookmarkStart w:id="67" w:name="sAFD_ReplacementOfScreenRate"/>
      <w:bookmarkStart w:id="68" w:name="_Toc174277444"/>
      <w:bookmarkStart w:id="69" w:name="_Toc213096071"/>
      <w:r w:rsidRPr="004C11E1">
        <w:t xml:space="preserve">Înlocuirea ratei ecranului </w:t>
      </w:r>
      <w:bookmarkEnd w:id="67"/>
      <w:bookmarkEnd w:id="68"/>
      <w:bookmarkEnd w:id="69"/>
    </w:p>
    <w:p w14:paraId="13F57F19" w14:textId="77777777" w:rsidR="00663BAF" w:rsidRPr="004C11E1" w:rsidRDefault="00663BAF" w:rsidP="0038707E">
      <w:pPr>
        <w:pStyle w:val="Titlu3"/>
        <w:ind w:left="1418" w:hanging="851"/>
      </w:pPr>
      <w:r w:rsidRPr="004C11E1">
        <w:rPr>
          <w:rStyle w:val="Titlu3Caracter"/>
        </w:rPr>
        <w:t>Definiții</w:t>
      </w:r>
    </w:p>
    <w:p w14:paraId="4C19A7FD" w14:textId="77777777" w:rsidR="00663BAF" w:rsidRPr="004C11E1" w:rsidRDefault="00663BAF" w:rsidP="008D7B4F">
      <w:pPr>
        <w:pStyle w:val="Normal-Niveau3"/>
      </w:pPr>
      <w:r w:rsidRPr="004C11E1">
        <w:t>"</w:t>
      </w:r>
      <w:r w:rsidRPr="004C11E1">
        <w:rPr>
          <w:b/>
          <w:bCs/>
        </w:rPr>
        <w:t>Organism de nominalizare relevant</w:t>
      </w:r>
      <w:r w:rsidRPr="004C11E1">
        <w:t xml:space="preserve">" înseamnă orice bancă centrală, autoritate de reglementare, autoritate de supraveghere sau grup de lucru sau comitet sponsorizat sau prezidat de sau constituit la cererea oricăruia dintre aceștia. </w:t>
      </w:r>
    </w:p>
    <w:p w14:paraId="0F4E80CF" w14:textId="77777777" w:rsidR="00663BAF" w:rsidRPr="004C11E1" w:rsidRDefault="00663BAF" w:rsidP="008D7B4F">
      <w:pPr>
        <w:pStyle w:val="Normal-Niveau3"/>
      </w:pPr>
      <w:r w:rsidRPr="004C11E1">
        <w:t>"</w:t>
      </w:r>
      <w:r w:rsidRPr="004C11E1">
        <w:rPr>
          <w:b/>
          <w:bCs/>
        </w:rPr>
        <w:t>Eveniment de înlocuire a ratei de ecran</w:t>
      </w:r>
      <w:r w:rsidRPr="004C11E1">
        <w:t xml:space="preserve">" înseamnă oricare dintre următoarele evenimente sau serii de evenimente: </w:t>
      </w:r>
    </w:p>
    <w:p w14:paraId="51B04E41" w14:textId="77777777" w:rsidR="00663BAF" w:rsidRPr="004C11E1" w:rsidRDefault="00663BAF" w:rsidP="0068785E">
      <w:pPr>
        <w:pStyle w:val="Normal-Niveau3"/>
        <w:numPr>
          <w:ilvl w:val="0"/>
          <w:numId w:val="37"/>
        </w:numPr>
        <w:ind w:left="1985" w:hanging="578"/>
      </w:pPr>
      <w:r w:rsidRPr="004C11E1">
        <w:t xml:space="preserve">definiția, metodologia, formula sau mijloacele de determinare a ratei de filtrare s-au modificat semnificativ; </w:t>
      </w:r>
    </w:p>
    <w:p w14:paraId="73B6F145" w14:textId="1B2357E4" w:rsidR="00663BAF" w:rsidRPr="004C11E1" w:rsidRDefault="00663BAF" w:rsidP="0068785E">
      <w:pPr>
        <w:pStyle w:val="Normal-Niveau3"/>
        <w:numPr>
          <w:ilvl w:val="0"/>
          <w:numId w:val="37"/>
        </w:numPr>
        <w:ind w:left="1985" w:hanging="578"/>
      </w:pPr>
      <w:r w:rsidRPr="004C11E1">
        <w:t>este adoptată o lege sau un regulament care interzice utilizarea Tarifului de ecran, fiind specificat, pentru evitarea oricărui dubiu, că apariția acestui eveniment nu va constitui un eveniment obligatoriu de plată în avans;</w:t>
      </w:r>
    </w:p>
    <w:p w14:paraId="4C52E637" w14:textId="77777777" w:rsidR="00663BAF" w:rsidRPr="004C11E1" w:rsidRDefault="00663BAF" w:rsidP="0068785E">
      <w:pPr>
        <w:pStyle w:val="Normal-Niveau3"/>
        <w:numPr>
          <w:ilvl w:val="0"/>
          <w:numId w:val="37"/>
        </w:numPr>
        <w:ind w:left="1985" w:hanging="578"/>
      </w:pPr>
      <w:r w:rsidRPr="004C11E1">
        <w:t xml:space="preserve">administratorul ratei de ecran sau supervizorul acestuia anunță public: </w:t>
      </w:r>
    </w:p>
    <w:p w14:paraId="2356B974" w14:textId="77777777" w:rsidR="00663BAF" w:rsidRPr="004C11E1" w:rsidRDefault="00663BAF" w:rsidP="00503AA7">
      <w:pPr>
        <w:pStyle w:val="Paragraphe-liste-2"/>
        <w:tabs>
          <w:tab w:val="clear" w:pos="1440"/>
        </w:tabs>
        <w:ind w:left="2552" w:hanging="567"/>
      </w:pPr>
      <w:r w:rsidRPr="004C11E1">
        <w:t xml:space="preserve">că a încetat sau va înceta să furnizeze Rata de ecran permanent sau pe termen nelimitat și, la acel moment, niciun administrator succesor nu a fost nominalizat public pentru a continua să furnizeze acea Tarifă de ecran; </w:t>
      </w:r>
    </w:p>
    <w:p w14:paraId="51155914" w14:textId="77777777" w:rsidR="00663BAF" w:rsidRPr="004C11E1" w:rsidRDefault="00663BAF" w:rsidP="00503AA7">
      <w:pPr>
        <w:pStyle w:val="Paragraphe-liste-2"/>
        <w:tabs>
          <w:tab w:val="clear" w:pos="1440"/>
        </w:tabs>
        <w:ind w:left="2552" w:hanging="567"/>
      </w:pPr>
      <w:r w:rsidRPr="004C11E1">
        <w:lastRenderedPageBreak/>
        <w:t xml:space="preserve">că Rata de ecran a încetat sau va înceta să mai fie publicată permanent sau pe termen nelimitat; sau </w:t>
      </w:r>
    </w:p>
    <w:p w14:paraId="3B07281C" w14:textId="77777777" w:rsidR="00663BAF" w:rsidRPr="004C11E1" w:rsidRDefault="00663BAF" w:rsidP="00503AA7">
      <w:pPr>
        <w:pStyle w:val="Paragraphe-liste-2"/>
        <w:tabs>
          <w:tab w:val="clear" w:pos="1440"/>
        </w:tabs>
        <w:ind w:left="2552" w:hanging="567"/>
      </w:pPr>
      <w:r w:rsidRPr="004C11E1">
        <w:t xml:space="preserve">că rata de ecran nu mai poate fi utilizată (fie acum, fie în viitor); </w:t>
      </w:r>
    </w:p>
    <w:p w14:paraId="1C9A9DD4" w14:textId="77777777" w:rsidR="00663BAF" w:rsidRPr="004C11E1" w:rsidRDefault="00663BAF" w:rsidP="0068785E">
      <w:pPr>
        <w:pStyle w:val="Normal-Niveau3"/>
        <w:numPr>
          <w:ilvl w:val="0"/>
          <w:numId w:val="37"/>
        </w:numPr>
        <w:ind w:left="1985" w:hanging="578"/>
      </w:pPr>
      <w:r w:rsidRPr="004C11E1">
        <w:t>se face un anunț public despre falimentul administratorului acelui Screen Rate sau orice altă procedură de insolvență împotriva acestuia și, la acel moment, niciun administrator succesor nu a fost desemnat public pentru a continua să furnizeze acel Screen Rate; sau</w:t>
      </w:r>
    </w:p>
    <w:p w14:paraId="72A597D1" w14:textId="77777777" w:rsidR="00663BAF" w:rsidRPr="004C11E1" w:rsidRDefault="00663BAF" w:rsidP="0068785E">
      <w:pPr>
        <w:pStyle w:val="Normal-Niveau3"/>
        <w:numPr>
          <w:ilvl w:val="0"/>
          <w:numId w:val="37"/>
        </w:numPr>
        <w:ind w:left="1985" w:hanging="578"/>
      </w:pPr>
      <w:r w:rsidRPr="004C11E1">
        <w:t xml:space="preserve">în opinia creditorului, rata de ecran a încetat să mai fie utilizată într-o serie de tranzacții de finanțare comparabile. </w:t>
      </w:r>
    </w:p>
    <w:p w14:paraId="55BE29E8" w14:textId="77777777" w:rsidR="00663BAF" w:rsidRPr="004C11E1" w:rsidRDefault="00663BAF" w:rsidP="008D7B4F">
      <w:pPr>
        <w:pStyle w:val="Normal-Niveau3"/>
      </w:pPr>
      <w:r w:rsidRPr="004C11E1">
        <w:t>"</w:t>
      </w:r>
      <w:r w:rsidRPr="004C11E1">
        <w:rPr>
          <w:b/>
          <w:bCs/>
        </w:rPr>
        <w:t>Rata de screening</w:t>
      </w:r>
      <w:r w:rsidRPr="004C11E1">
        <w:t xml:space="preserve">" înseamnă EURIBOR sau, în urma înlocuirii acestei rate cu un indice de referință de înlocuire, indicele de referință de înlocuire. </w:t>
      </w:r>
    </w:p>
    <w:p w14:paraId="7B5A8238" w14:textId="77777777" w:rsidR="00663BAF" w:rsidRPr="004C11E1" w:rsidRDefault="00663BAF" w:rsidP="008D7B4F">
      <w:pPr>
        <w:pStyle w:val="Normal-Niveau3"/>
      </w:pPr>
      <w:r w:rsidRPr="004C11E1">
        <w:t>"</w:t>
      </w:r>
      <w:r w:rsidRPr="004C11E1">
        <w:rPr>
          <w:b/>
          <w:bCs/>
        </w:rPr>
        <w:t>Data înlocuirii ratei ecranului</w:t>
      </w:r>
      <w:r w:rsidRPr="004C11E1">
        <w:t xml:space="preserve">" înseamnă: </w:t>
      </w:r>
    </w:p>
    <w:p w14:paraId="5A428F7C" w14:textId="77777777" w:rsidR="00663BAF" w:rsidRPr="004C11E1" w:rsidRDefault="00663BAF" w:rsidP="0068785E">
      <w:pPr>
        <w:pStyle w:val="Normal-Niveau3"/>
        <w:numPr>
          <w:ilvl w:val="0"/>
          <w:numId w:val="38"/>
        </w:numPr>
        <w:ind w:left="1985" w:hanging="567"/>
      </w:pPr>
      <w:r w:rsidRPr="004C11E1">
        <w:t xml:space="preserve">în ceea ce privește evenimentele menționate la punctele a), d) și e) din definiția de mai sus </w:t>
      </w:r>
      <w:proofErr w:type="gramStart"/>
      <w:r w:rsidRPr="004C11E1">
        <w:t>a</w:t>
      </w:r>
      <w:proofErr w:type="gramEnd"/>
      <w:r w:rsidRPr="004C11E1">
        <w:t xml:space="preserve"> evenimentului de înlocuire a ratei de ecran, data la care creditorul are cunoștință de apariția unui astfel de eveniment și, </w:t>
      </w:r>
    </w:p>
    <w:p w14:paraId="46876CAD" w14:textId="77777777" w:rsidR="00663BAF" w:rsidRPr="004C11E1" w:rsidRDefault="00663BAF" w:rsidP="0068785E">
      <w:pPr>
        <w:pStyle w:val="Normal-Niveau3"/>
        <w:numPr>
          <w:ilvl w:val="0"/>
          <w:numId w:val="37"/>
        </w:numPr>
        <w:ind w:left="1985" w:hanging="578"/>
      </w:pPr>
      <w:r w:rsidRPr="004C11E1">
        <w:t xml:space="preserve">în ceea ce privește evenimentele menționate la punctele b) și c) din definiția de mai sus </w:t>
      </w:r>
      <w:proofErr w:type="gramStart"/>
      <w:r w:rsidRPr="004C11E1">
        <w:t>a</w:t>
      </w:r>
      <w:proofErr w:type="gramEnd"/>
      <w:r w:rsidRPr="004C11E1">
        <w:t xml:space="preserve"> Evenimentului de înlocuire a ratei de ecran, data după care utilizarea Tarifului de ecran va fi interzisă sau data la care administratorul Tarifului de ecran încetează permanent sau pe termen nelimitat să furnizeze Rata de ecran sau data după care Rata de ecran nu mai poate fi utilizată.</w:t>
      </w:r>
    </w:p>
    <w:p w14:paraId="54610083" w14:textId="77777777" w:rsidR="00663BAF" w:rsidRPr="004C11E1" w:rsidRDefault="00663BAF" w:rsidP="0038707E">
      <w:pPr>
        <w:pStyle w:val="Titlu3"/>
        <w:ind w:left="1418" w:hanging="851"/>
      </w:pPr>
      <w:r w:rsidRPr="004C11E1">
        <w:t>Fiecare parte recunoaște și este de acord în beneficiul celeilalte părți că, în cazul în care are loc un eveniment de înlocuire a ratei de filtrare și pentru a menține echilibrul economic al acordului, creditorul poate înlocui rata de filtrare cu o altă rată ("</w:t>
      </w:r>
      <w:r w:rsidRPr="004C11E1">
        <w:rPr>
          <w:b/>
          <w:bCs/>
        </w:rPr>
        <w:t>Indice de referință de înlocuire</w:t>
      </w:r>
      <w:r w:rsidRPr="004C11E1">
        <w:t>") care poate include o marjă de ajustare pentru a evita orice transfer de valoare economică între părți (dacă este cazul) ("</w:t>
      </w:r>
      <w:r w:rsidRPr="004C11E1">
        <w:rPr>
          <w:b/>
          <w:bCs/>
        </w:rPr>
        <w:t xml:space="preserve">Marja </w:t>
      </w:r>
      <w:r w:rsidRPr="004C11E1">
        <w:t xml:space="preserve">de ajustare"), iar Creditorul va stabili data de la care Indicele de referință de înlocuire și, dacă este cazul, Marja de ajustare vor înlocui rata de ecran și orice alte modificări ale acordului necesare ca urmare a înlocuirii ratei de ecran cu indicele de referință de înlocuire. </w:t>
      </w:r>
    </w:p>
    <w:p w14:paraId="285D8F5D" w14:textId="77777777" w:rsidR="00663BAF" w:rsidRPr="004C11E1" w:rsidRDefault="00663BAF" w:rsidP="0038707E">
      <w:pPr>
        <w:pStyle w:val="Titlu3"/>
        <w:ind w:left="1418" w:hanging="851"/>
      </w:pPr>
      <w:r w:rsidRPr="004C11E1">
        <w:t>Determinarea Indicelui de Referință de Înlocuire și modificările necesare se vor face cu bună-credință și ținând cont, (i) de recomandările oricărui Organism de Nominalizare Relevant, sau (ii) de recomandările administratorului Ratei de Screen, sau (iii) de soluția industrială recomandată de asociațiile profesionale din sectorul bancar sau, (iv) practica de piață observată într-o serie de tranzacții de finanțare comparabile la data înlocuirii.</w:t>
      </w:r>
    </w:p>
    <w:p w14:paraId="28519A3C" w14:textId="77777777" w:rsidR="00663BAF" w:rsidRPr="004C11E1" w:rsidRDefault="00663BAF" w:rsidP="0038707E">
      <w:pPr>
        <w:pStyle w:val="Titlu3"/>
        <w:ind w:left="1418" w:hanging="851"/>
      </w:pPr>
      <w:r w:rsidRPr="004C11E1">
        <w:t xml:space="preserve">În cazul înlocuirii ratei de ecran, creditorul va notifica imediat împrumutatul cu privire la termenii și </w:t>
      </w:r>
      <w:r w:rsidRPr="004C11E1">
        <w:rPr>
          <w:rStyle w:val="Titlu3Caracter"/>
        </w:rPr>
        <w:t xml:space="preserve">condițiile de </w:t>
      </w:r>
      <w:proofErr w:type="gramStart"/>
      <w:r w:rsidRPr="004C11E1">
        <w:rPr>
          <w:rStyle w:val="Titlu3Caracter"/>
        </w:rPr>
        <w:t xml:space="preserve">înlocuire </w:t>
      </w:r>
      <w:r w:rsidRPr="004C11E1">
        <w:t xml:space="preserve"> a</w:t>
      </w:r>
      <w:proofErr w:type="gramEnd"/>
      <w:r w:rsidRPr="004C11E1">
        <w:t xml:space="preserve"> ratei de ecran cu indicele de referință de înlocuire, care se va aplica perioadelor de dobândă care încep la cel puțin două zile lucrătoare după data de înlocuire a ratei de ecran.</w:t>
      </w:r>
    </w:p>
    <w:p w14:paraId="5D96B328" w14:textId="531A8C94" w:rsidR="00663BAF" w:rsidRPr="004C11E1" w:rsidRDefault="00663BAF" w:rsidP="0038707E">
      <w:pPr>
        <w:pStyle w:val="Titlu3"/>
        <w:ind w:left="1418" w:hanging="851"/>
      </w:pPr>
      <w:r w:rsidRPr="004C11E1">
        <w:t xml:space="preserve">Prevederile clauzei </w:t>
      </w:r>
      <w:r w:rsidR="00D1550F" w:rsidRPr="004C11E1">
        <w:fldChar w:fldCharType="begin"/>
      </w:r>
      <w:r w:rsidR="00D1550F" w:rsidRPr="004C11E1">
        <w:instrText xml:space="preserve"> REF sAFD_ReplacementOfScreenRate \r \h </w:instrText>
      </w:r>
      <w:r w:rsidR="004C11E1">
        <w:instrText xml:space="preserve"> \* MERGEFORMAT </w:instrText>
      </w:r>
      <w:r w:rsidR="00D1550F" w:rsidRPr="004C11E1">
        <w:fldChar w:fldCharType="separate"/>
      </w:r>
      <w:r w:rsidR="00C351E0">
        <w:t>5.2</w:t>
      </w:r>
      <w:r w:rsidR="00D1550F" w:rsidRPr="004C11E1">
        <w:fldChar w:fldCharType="end"/>
      </w:r>
      <w:r w:rsidRPr="004C11E1">
        <w:t xml:space="preserve"> (</w:t>
      </w:r>
      <w:r w:rsidR="00D1550F" w:rsidRPr="004C11E1">
        <w:rPr>
          <w:i/>
          <w:iCs/>
        </w:rPr>
        <w:fldChar w:fldCharType="begin"/>
      </w:r>
      <w:r w:rsidR="00D1550F" w:rsidRPr="004C11E1">
        <w:rPr>
          <w:i/>
          <w:iCs/>
        </w:rPr>
        <w:instrText xml:space="preserve"> REF sAFD_ReplacementOfScreenRate \h  \* MERGEFORMAT </w:instrText>
      </w:r>
      <w:r w:rsidR="00D1550F" w:rsidRPr="004C11E1">
        <w:rPr>
          <w:i/>
          <w:iCs/>
        </w:rPr>
      </w:r>
      <w:r w:rsidR="00D1550F" w:rsidRPr="004C11E1">
        <w:rPr>
          <w:i/>
          <w:iCs/>
        </w:rPr>
        <w:fldChar w:fldCharType="separate"/>
      </w:r>
      <w:r w:rsidR="00C351E0" w:rsidRPr="00C351E0">
        <w:rPr>
          <w:i/>
          <w:iCs/>
        </w:rPr>
        <w:t>Înlocuirea ratei ecranului</w:t>
      </w:r>
      <w:r w:rsidR="00C351E0" w:rsidRPr="004C11E1">
        <w:t xml:space="preserve"> </w:t>
      </w:r>
      <w:r w:rsidR="00D1550F" w:rsidRPr="004C11E1">
        <w:rPr>
          <w:i/>
          <w:iCs/>
        </w:rPr>
        <w:fldChar w:fldCharType="end"/>
      </w:r>
      <w:r w:rsidRPr="004C11E1">
        <w:t xml:space="preserve">) prevalează asupra dispozițiilor clauzei </w:t>
      </w:r>
      <w:r w:rsidR="00D1550F" w:rsidRPr="004C11E1">
        <w:fldChar w:fldCharType="begin"/>
      </w:r>
      <w:r w:rsidR="00D1550F" w:rsidRPr="004C11E1">
        <w:instrText xml:space="preserve"> REF sAFD_MarketDisruption \r \h </w:instrText>
      </w:r>
      <w:r w:rsidR="004C11E1">
        <w:instrText xml:space="preserve"> \* MERGEFORMAT </w:instrText>
      </w:r>
      <w:r w:rsidR="00D1550F" w:rsidRPr="004C11E1">
        <w:fldChar w:fldCharType="separate"/>
      </w:r>
      <w:r w:rsidR="00C351E0">
        <w:t>5.1</w:t>
      </w:r>
      <w:r w:rsidR="00D1550F" w:rsidRPr="004C11E1">
        <w:fldChar w:fldCharType="end"/>
      </w:r>
      <w:r w:rsidRPr="004C11E1">
        <w:t xml:space="preserve"> (</w:t>
      </w:r>
      <w:r w:rsidR="00D1550F" w:rsidRPr="004C11E1">
        <w:rPr>
          <w:i/>
          <w:iCs/>
        </w:rPr>
        <w:fldChar w:fldCharType="begin"/>
      </w:r>
      <w:r w:rsidR="00D1550F" w:rsidRPr="004C11E1">
        <w:rPr>
          <w:i/>
          <w:iCs/>
        </w:rPr>
        <w:instrText xml:space="preserve"> REF sAFD_MarketDisruption \h  \* MERGEFORMAT </w:instrText>
      </w:r>
      <w:r w:rsidR="00D1550F" w:rsidRPr="004C11E1">
        <w:rPr>
          <w:i/>
          <w:iCs/>
        </w:rPr>
      </w:r>
      <w:r w:rsidR="00D1550F" w:rsidRPr="004C11E1">
        <w:rPr>
          <w:i/>
          <w:iCs/>
        </w:rPr>
        <w:fldChar w:fldCharType="separate"/>
      </w:r>
      <w:r w:rsidR="00C351E0" w:rsidRPr="00C351E0">
        <w:rPr>
          <w:i/>
          <w:iCs/>
        </w:rPr>
        <w:t>Perturbarea pieței</w:t>
      </w:r>
      <w:r w:rsidR="00C351E0" w:rsidRPr="004C11E1">
        <w:t xml:space="preserve"> </w:t>
      </w:r>
      <w:r w:rsidR="00D1550F" w:rsidRPr="004C11E1">
        <w:rPr>
          <w:i/>
          <w:iCs/>
        </w:rPr>
        <w:fldChar w:fldCharType="end"/>
      </w:r>
      <w:r w:rsidRPr="004C11E1">
        <w:t>).</w:t>
      </w:r>
    </w:p>
    <w:p w14:paraId="7963EAAE" w14:textId="5CA35719" w:rsidR="00663BAF" w:rsidRPr="004C11E1" w:rsidRDefault="00663BAF" w:rsidP="00573403">
      <w:pPr>
        <w:pStyle w:val="Titlu1"/>
      </w:pPr>
      <w:bookmarkStart w:id="70" w:name="_Toc174277445"/>
      <w:bookmarkStart w:id="71" w:name="_Toc213096072"/>
      <w:r w:rsidRPr="004C11E1">
        <w:lastRenderedPageBreak/>
        <w:t>TAXE</w:t>
      </w:r>
      <w:bookmarkEnd w:id="70"/>
      <w:bookmarkEnd w:id="71"/>
    </w:p>
    <w:p w14:paraId="092F1DA9" w14:textId="1797E9F9" w:rsidR="00663BAF" w:rsidRPr="004C11E1" w:rsidRDefault="00663BAF" w:rsidP="00E1168A">
      <w:pPr>
        <w:pStyle w:val="Titlu2"/>
        <w:rPr>
          <w:lang w:val="en-GB"/>
        </w:rPr>
      </w:pPr>
      <w:bookmarkStart w:id="72" w:name="_Toc174277446"/>
      <w:bookmarkStart w:id="73" w:name="_Toc213096073"/>
      <w:r w:rsidRPr="004C11E1">
        <w:t xml:space="preserve">Comisioane de angajament </w:t>
      </w:r>
      <w:bookmarkEnd w:id="72"/>
      <w:bookmarkEnd w:id="73"/>
    </w:p>
    <w:p w14:paraId="1C847021" w14:textId="5F0208D1" w:rsidR="00CD0C7C" w:rsidRPr="004C11E1" w:rsidRDefault="00CD0C7C" w:rsidP="00F94AE6">
      <w:pPr>
        <w:pStyle w:val="Normal-Niveau2"/>
        <w:rPr>
          <w:lang w:val="en-GB"/>
        </w:rPr>
      </w:pPr>
      <w:r w:rsidRPr="004C11E1">
        <w:t xml:space="preserve">Un comision de angajament de zero virgulă cinci la sută (0,5 %) pe an va fi calculat începând cu data semnării. </w:t>
      </w:r>
    </w:p>
    <w:p w14:paraId="6F918707" w14:textId="5F897B79" w:rsidR="00663BAF" w:rsidRPr="004C11E1" w:rsidRDefault="00CD0C7C" w:rsidP="00F94AE6">
      <w:pPr>
        <w:pStyle w:val="Normal-Niveau2"/>
        <w:rPr>
          <w:lang w:val="en-GB"/>
        </w:rPr>
      </w:pPr>
      <w:r w:rsidRPr="004C11E1">
        <w:t>Prima plată cu privire la un astfel de comision de angajament va fi datorată de către Împrumutat către Creditor numai de la Data Intrării în vigoare a prezentului Acord.</w:t>
      </w:r>
    </w:p>
    <w:p w14:paraId="3CF5FEF2" w14:textId="77777777" w:rsidR="00663BAF" w:rsidRPr="004C11E1" w:rsidRDefault="00663BAF">
      <w:pPr>
        <w:pStyle w:val="Normal-Niveau2"/>
        <w:rPr>
          <w:lang w:val="en-GB"/>
        </w:rPr>
      </w:pPr>
      <w:r w:rsidRPr="004C11E1">
        <w:t xml:space="preserve">Comisionul de angajament se calculează la rata specificată mai sus și se calculează proporțional cu numărul efectiv de zile scurse la suma </w:t>
      </w:r>
      <w:proofErr w:type="gramStart"/>
      <w:r w:rsidRPr="004C11E1">
        <w:t>următoarelor:</w:t>
      </w:r>
      <w:proofErr w:type="gramEnd"/>
      <w:r w:rsidRPr="004C11E1">
        <w:t xml:space="preserve"> (i) facilității disponibile și (ii) cuantumului oricăror cereri de tragere în așteptare.</w:t>
      </w:r>
    </w:p>
    <w:p w14:paraId="444256DE" w14:textId="77777777" w:rsidR="00663BAF" w:rsidRPr="004C11E1" w:rsidRDefault="00663BAF" w:rsidP="00F94AE6">
      <w:pPr>
        <w:pStyle w:val="Normal-Niveau2"/>
      </w:pPr>
      <w:r w:rsidRPr="004C11E1">
        <w:t>Prima taxă de angajament se calculează pentru perioada cuprinsă între (i) data semnării (exclusă) până la (ii) imediat următoare datei de plată (inclusă). Comisioanele de angajament ulterioare se calculează pentru perioadele care încep în ziua imediat următoare (inclusiv) unei date de plată și care se încheie la următoarea dată de plată (inclusă).</w:t>
      </w:r>
    </w:p>
    <w:p w14:paraId="400B4B08" w14:textId="06F41859" w:rsidR="00663BAF" w:rsidRPr="004C11E1" w:rsidRDefault="00663BAF" w:rsidP="00F94AE6">
      <w:pPr>
        <w:pStyle w:val="Normal-Niveau2"/>
      </w:pPr>
      <w:r w:rsidRPr="004C11E1">
        <w:t xml:space="preserve">Comisionul de angajament acumulat se plătește după data intrării în vigoare (i) la fiecare dată de plată, atât timp cât facilitatea disponibilă este mai mare decât </w:t>
      </w:r>
      <w:proofErr w:type="gramStart"/>
      <w:r w:rsidRPr="004C11E1">
        <w:t>zero;</w:t>
      </w:r>
      <w:proofErr w:type="gramEnd"/>
      <w:r w:rsidRPr="004C11E1">
        <w:t xml:space="preserve"> (ii) la data plății următoare ultimei zile a perioadei de tragere; și (iii) în cazul în care facilitatea disponibilă este anulată integral, la data plății următoare datei intrării în vigoare a unei astfel de anulări.</w:t>
      </w:r>
    </w:p>
    <w:p w14:paraId="0C4A3738" w14:textId="40738DF7" w:rsidR="00663BAF" w:rsidRPr="004C11E1" w:rsidRDefault="00663BAF" w:rsidP="00E1168A">
      <w:pPr>
        <w:pStyle w:val="Titlu2"/>
        <w:rPr>
          <w:lang w:val="en-GB"/>
        </w:rPr>
      </w:pPr>
      <w:bookmarkStart w:id="74" w:name="_Toc174277447"/>
      <w:bookmarkStart w:id="75" w:name="_Toc213096074"/>
      <w:r w:rsidRPr="004C11E1">
        <w:t xml:space="preserve">Taxa de evaluare </w:t>
      </w:r>
      <w:bookmarkEnd w:id="74"/>
      <w:bookmarkEnd w:id="75"/>
    </w:p>
    <w:p w14:paraId="1635137F" w14:textId="25BF7A32" w:rsidR="00663BAF" w:rsidRPr="004C11E1" w:rsidRDefault="003E3831" w:rsidP="00F94AE6">
      <w:pPr>
        <w:pStyle w:val="Normal-Niveau2"/>
        <w:rPr>
          <w:lang w:val="en-GB"/>
        </w:rPr>
      </w:pPr>
      <w:r w:rsidRPr="004C11E1">
        <w:t>În termen de maximum treizeci de zile de la data intrării în vigoare și, în orice caz, înainte de data primei trageri, Împrumutatul va plăti Creditorului un comision de evaluare de 1% (1%) calculat pe valoarea maximă a Facilității.</w:t>
      </w:r>
    </w:p>
    <w:p w14:paraId="0D39B2CD" w14:textId="1ABC94FF" w:rsidR="00663BAF" w:rsidRPr="004C11E1" w:rsidRDefault="00663BAF" w:rsidP="00573403">
      <w:pPr>
        <w:pStyle w:val="Titlu1"/>
      </w:pPr>
      <w:bookmarkStart w:id="76" w:name="_Toc174277448"/>
      <w:bookmarkStart w:id="77" w:name="_Toc213096075"/>
      <w:r w:rsidRPr="004C11E1">
        <w:t>RAMBURSARE</w:t>
      </w:r>
      <w:bookmarkEnd w:id="76"/>
      <w:bookmarkEnd w:id="77"/>
    </w:p>
    <w:p w14:paraId="798D16C5" w14:textId="30A2CCEA" w:rsidR="00663BAF" w:rsidRPr="004C11E1" w:rsidRDefault="00663BAF" w:rsidP="00F94AE6">
      <w:pPr>
        <w:pStyle w:val="Normal-Niveau2"/>
        <w:rPr>
          <w:lang w:val="en-GB"/>
        </w:rPr>
      </w:pPr>
      <w:r w:rsidRPr="004C11E1">
        <w:t>După expirarea perioadei de grație, Împrumutatul va rambursa creditorului suma principală a facilității în douăsprezece</w:t>
      </w:r>
      <w:commentRangeStart w:id="78"/>
      <w:commentRangeEnd w:id="78"/>
      <w:r w:rsidR="003765E9" w:rsidRPr="004C11E1">
        <w:rPr>
          <w:rStyle w:val="Referincomentariu"/>
          <w:rFonts w:eastAsia="Calibri" w:cs="Times New Roman"/>
          <w:kern w:val="0"/>
          <w:lang w:eastAsia="x-none"/>
        </w:rPr>
        <w:commentReference w:id="78"/>
      </w:r>
      <w:r w:rsidRPr="004C11E1">
        <w:t xml:space="preserve"> (12) rate semestriale egale, scadente și plătibile la fiecare dată de plată.</w:t>
      </w:r>
    </w:p>
    <w:p w14:paraId="34AF7B87" w14:textId="100EC831" w:rsidR="00663BAF" w:rsidRPr="004C11E1" w:rsidRDefault="00663BAF" w:rsidP="00F94AE6">
      <w:pPr>
        <w:pStyle w:val="Normal-Niveau2"/>
        <w:rPr>
          <w:lang w:val="en-GB"/>
        </w:rPr>
      </w:pPr>
      <w:r w:rsidRPr="004C11E1">
        <w:t xml:space="preserve">Prima tranșă va fi datorată și plătibilă la </w:t>
      </w:r>
      <w:commentRangeStart w:id="79"/>
      <w:r w:rsidRPr="004C11E1">
        <w:t>[●], iar ultima tranșă va fi scadentă și plătibilă la [●].</w:t>
      </w:r>
      <w:commentRangeEnd w:id="79"/>
      <w:r w:rsidR="003765E9" w:rsidRPr="004C11E1">
        <w:rPr>
          <w:rStyle w:val="Referincomentariu"/>
          <w:rFonts w:eastAsia="Calibri" w:cs="Times New Roman"/>
          <w:kern w:val="0"/>
          <w:lang w:eastAsia="x-none"/>
        </w:rPr>
        <w:commentReference w:id="79"/>
      </w:r>
    </w:p>
    <w:p w14:paraId="4B22BC8A" w14:textId="74E047F0" w:rsidR="00663BAF" w:rsidRPr="004C11E1" w:rsidRDefault="00663BAF" w:rsidP="00F94AE6">
      <w:pPr>
        <w:pStyle w:val="Normal-Niveau2"/>
        <w:rPr>
          <w:lang w:val="en-GB"/>
        </w:rPr>
      </w:pPr>
      <w:r w:rsidRPr="004C11E1">
        <w:t xml:space="preserve">La sfârșitul perioadei de tragere, creditorul va furniza împrumutatului un grafic de amortizare cu privire la facilitate, luând în considerare, dacă este cazul, orice potențială anulare a facilității în temeiul clauzelor </w:t>
      </w:r>
      <w:r w:rsidR="009A3070" w:rsidRPr="004C11E1">
        <w:fldChar w:fldCharType="begin"/>
      </w:r>
      <w:r w:rsidR="009A3070" w:rsidRPr="004C11E1">
        <w:instrText xml:space="preserve"> REF sAFD_CancellationByTheBorrower \r \h </w:instrText>
      </w:r>
      <w:r w:rsidR="004C11E1">
        <w:instrText xml:space="preserve"> \* MERGEFORMAT </w:instrText>
      </w:r>
      <w:r w:rsidR="009A3070" w:rsidRPr="004C11E1">
        <w:fldChar w:fldCharType="separate"/>
      </w:r>
      <w:r w:rsidR="00C351E0">
        <w:t>8.3</w:t>
      </w:r>
      <w:r w:rsidR="009A3070" w:rsidRPr="004C11E1">
        <w:fldChar w:fldCharType="end"/>
      </w:r>
      <w:r w:rsidRPr="004C11E1">
        <w:t xml:space="preserve"> (</w:t>
      </w:r>
      <w:r w:rsidR="009A3070" w:rsidRPr="004C11E1">
        <w:rPr>
          <w:i/>
          <w:iCs/>
        </w:rPr>
        <w:fldChar w:fldCharType="begin"/>
      </w:r>
      <w:r w:rsidR="009A3070" w:rsidRPr="004C11E1">
        <w:rPr>
          <w:i/>
          <w:iCs/>
        </w:rPr>
        <w:instrText xml:space="preserve"> REF sAFD_CancellationByTheBorrower \h  \* MERGEFORMAT </w:instrText>
      </w:r>
      <w:r w:rsidR="009A3070" w:rsidRPr="004C11E1">
        <w:rPr>
          <w:i/>
          <w:iCs/>
        </w:rPr>
      </w:r>
      <w:r w:rsidR="009A3070" w:rsidRPr="004C11E1">
        <w:rPr>
          <w:i/>
          <w:iCs/>
        </w:rPr>
        <w:fldChar w:fldCharType="separate"/>
      </w:r>
      <w:r w:rsidR="00C351E0" w:rsidRPr="00C351E0">
        <w:rPr>
          <w:i/>
          <w:iCs/>
        </w:rPr>
        <w:t>Anularea de către împrumutat</w:t>
      </w:r>
      <w:r w:rsidR="009A3070" w:rsidRPr="004C11E1">
        <w:rPr>
          <w:i/>
          <w:iCs/>
        </w:rPr>
        <w:fldChar w:fldCharType="end"/>
      </w:r>
      <w:r w:rsidRPr="004C11E1">
        <w:t xml:space="preserve">) și/sau </w:t>
      </w:r>
      <w:r w:rsidR="00573403" w:rsidRPr="004C11E1">
        <w:fldChar w:fldCharType="begin"/>
      </w:r>
      <w:r w:rsidR="00573403" w:rsidRPr="004C11E1">
        <w:instrText xml:space="preserve"> REF sAFD_CancellationByTheLender \r \h </w:instrText>
      </w:r>
      <w:r w:rsidR="004C11E1">
        <w:instrText xml:space="preserve"> \* MERGEFORMAT </w:instrText>
      </w:r>
      <w:r w:rsidR="00573403" w:rsidRPr="004C11E1">
        <w:fldChar w:fldCharType="separate"/>
      </w:r>
      <w:r w:rsidR="00C351E0">
        <w:t>8.4</w:t>
      </w:r>
      <w:r w:rsidR="00573403" w:rsidRPr="004C11E1">
        <w:fldChar w:fldCharType="end"/>
      </w:r>
      <w:r w:rsidR="00573403" w:rsidRPr="004C11E1">
        <w:t xml:space="preserve"> (</w:t>
      </w:r>
      <w:r w:rsidR="00573403" w:rsidRPr="004C11E1">
        <w:rPr>
          <w:i/>
          <w:iCs/>
        </w:rPr>
        <w:fldChar w:fldCharType="begin"/>
      </w:r>
      <w:r w:rsidR="00573403" w:rsidRPr="004C11E1">
        <w:rPr>
          <w:i/>
          <w:iCs/>
        </w:rPr>
        <w:instrText xml:space="preserve"> REF sAFD_CancellationByTheLender \h  \* MERGEFORMAT </w:instrText>
      </w:r>
      <w:r w:rsidR="00573403" w:rsidRPr="004C11E1">
        <w:rPr>
          <w:i/>
          <w:iCs/>
        </w:rPr>
      </w:r>
      <w:r w:rsidR="00573403" w:rsidRPr="004C11E1">
        <w:rPr>
          <w:i/>
          <w:iCs/>
        </w:rPr>
        <w:fldChar w:fldCharType="separate"/>
      </w:r>
      <w:r w:rsidR="00C351E0" w:rsidRPr="00C351E0">
        <w:rPr>
          <w:i/>
          <w:iCs/>
        </w:rPr>
        <w:t>Anularea de către creditor</w:t>
      </w:r>
      <w:r w:rsidR="00573403" w:rsidRPr="004C11E1">
        <w:rPr>
          <w:i/>
          <w:iCs/>
        </w:rPr>
        <w:fldChar w:fldCharType="end"/>
      </w:r>
      <w:r w:rsidR="00573403" w:rsidRPr="004C11E1">
        <w:t>).</w:t>
      </w:r>
    </w:p>
    <w:p w14:paraId="0EA7D373" w14:textId="4012CC56" w:rsidR="00663BAF" w:rsidRPr="004C11E1" w:rsidRDefault="00663BAF" w:rsidP="00573403">
      <w:pPr>
        <w:pStyle w:val="Titlu1"/>
      </w:pPr>
      <w:bookmarkStart w:id="80" w:name="sAFD_PrepaymentAndCancellation"/>
      <w:bookmarkStart w:id="81" w:name="_Toc174277449"/>
      <w:bookmarkStart w:id="82" w:name="_Toc213096076"/>
      <w:r w:rsidRPr="004C11E1">
        <w:t>PLATA ÎN AVANS ȘI ANULAREA</w:t>
      </w:r>
      <w:bookmarkEnd w:id="80"/>
      <w:bookmarkEnd w:id="81"/>
      <w:bookmarkEnd w:id="82"/>
    </w:p>
    <w:p w14:paraId="5767AA08" w14:textId="77777777" w:rsidR="00663BAF" w:rsidRPr="004C11E1" w:rsidRDefault="00663BAF" w:rsidP="00E1168A">
      <w:pPr>
        <w:pStyle w:val="Titlu2"/>
        <w:rPr>
          <w:lang w:val="en-GB"/>
        </w:rPr>
      </w:pPr>
      <w:bookmarkStart w:id="83" w:name="sAFD_VoluntaryPrepayment"/>
      <w:bookmarkStart w:id="84" w:name="_Toc174277450"/>
      <w:bookmarkStart w:id="85" w:name="_Toc213096077"/>
      <w:r w:rsidRPr="004C11E1">
        <w:t xml:space="preserve">Plata în avans voluntară </w:t>
      </w:r>
      <w:bookmarkEnd w:id="83"/>
      <w:bookmarkEnd w:id="84"/>
      <w:bookmarkEnd w:id="85"/>
    </w:p>
    <w:p w14:paraId="3EF2EB25" w14:textId="77777777" w:rsidR="00663BAF" w:rsidRPr="004C11E1" w:rsidRDefault="00663BAF" w:rsidP="00F94AE6">
      <w:pPr>
        <w:pStyle w:val="Normal-Niveau2"/>
      </w:pPr>
      <w:r w:rsidRPr="004C11E1">
        <w:t xml:space="preserve">Împrumutatul nu va avea dreptul să plătească în avans întreaga sau orice parte a facilității înainte de expirarea perioadei de grație. Începând cu data următoare expirării Perioadei de grație, Împrumutatul poate plăti în avans întreaga sau orice parte a Facilității, sub rezerva următoarelor </w:t>
      </w:r>
      <w:proofErr w:type="gramStart"/>
      <w:r w:rsidRPr="004C11E1">
        <w:t>condiții:</w:t>
      </w:r>
      <w:proofErr w:type="gramEnd"/>
    </w:p>
    <w:p w14:paraId="0833B60C" w14:textId="77777777" w:rsidR="00663BAF" w:rsidRPr="004C11E1" w:rsidRDefault="00663BAF" w:rsidP="0068785E">
      <w:pPr>
        <w:pStyle w:val="Normal-Niveau2"/>
        <w:numPr>
          <w:ilvl w:val="0"/>
          <w:numId w:val="39"/>
        </w:numPr>
        <w:ind w:left="1134" w:hanging="567"/>
      </w:pPr>
      <w:r w:rsidRPr="004C11E1">
        <w:lastRenderedPageBreak/>
        <w:t xml:space="preserve">Împrumutatul va notifica Creditorul intenția sa de a plăti în avans cu cel puțin treizeci (30) de zile lucrătoare o notificare scrisă și irevocabilă înainte de data de plată anticipată avută în </w:t>
      </w:r>
      <w:proofErr w:type="gramStart"/>
      <w:r w:rsidRPr="004C11E1">
        <w:t>vedere;</w:t>
      </w:r>
      <w:proofErr w:type="gramEnd"/>
      <w:r w:rsidRPr="004C11E1">
        <w:t xml:space="preserve"> </w:t>
      </w:r>
    </w:p>
    <w:p w14:paraId="42DBA866" w14:textId="5B963311" w:rsidR="00663BAF" w:rsidRPr="004C11E1" w:rsidRDefault="00663BAF" w:rsidP="0068785E">
      <w:pPr>
        <w:pStyle w:val="Normal-Niveau2"/>
        <w:numPr>
          <w:ilvl w:val="0"/>
          <w:numId w:val="39"/>
        </w:numPr>
        <w:ind w:left="1134" w:hanging="567"/>
        <w:rPr>
          <w:lang w:val="en-GB"/>
        </w:rPr>
      </w:pPr>
      <w:proofErr w:type="gramStart"/>
      <w:r w:rsidRPr="004C11E1">
        <w:t>suma</w:t>
      </w:r>
      <w:proofErr w:type="gramEnd"/>
      <w:r w:rsidRPr="004C11E1">
        <w:t xml:space="preserve"> care trebuie plătită în avans este egală cu una sau mai multe tranșe din principal;</w:t>
      </w:r>
    </w:p>
    <w:p w14:paraId="7FD83A2D" w14:textId="77777777" w:rsidR="00663BAF" w:rsidRPr="004C11E1" w:rsidRDefault="00663BAF" w:rsidP="0068785E">
      <w:pPr>
        <w:pStyle w:val="Normal-Niveau2"/>
        <w:numPr>
          <w:ilvl w:val="0"/>
          <w:numId w:val="39"/>
        </w:numPr>
        <w:ind w:left="1134" w:hanging="567"/>
        <w:rPr>
          <w:lang w:val="en-GB"/>
        </w:rPr>
      </w:pPr>
      <w:proofErr w:type="gramStart"/>
      <w:r w:rsidRPr="004C11E1">
        <w:t>data</w:t>
      </w:r>
      <w:proofErr w:type="gramEnd"/>
      <w:r w:rsidRPr="004C11E1">
        <w:t xml:space="preserve"> de plată anticipată avută în vedere va fi o dată de plată;</w:t>
      </w:r>
    </w:p>
    <w:p w14:paraId="253CCA7C" w14:textId="77777777" w:rsidR="00663BAF" w:rsidRPr="004C11E1" w:rsidRDefault="00663BAF" w:rsidP="0068785E">
      <w:pPr>
        <w:pStyle w:val="Normal-Niveau2"/>
        <w:numPr>
          <w:ilvl w:val="0"/>
          <w:numId w:val="39"/>
        </w:numPr>
        <w:ind w:left="1134" w:hanging="567"/>
        <w:rPr>
          <w:lang w:val="en-GB"/>
        </w:rPr>
      </w:pPr>
      <w:proofErr w:type="gramStart"/>
      <w:r w:rsidRPr="004C11E1">
        <w:t>toate</w:t>
      </w:r>
      <w:proofErr w:type="gramEnd"/>
      <w:r w:rsidRPr="004C11E1">
        <w:t xml:space="preserve"> plățile anticipate vor fi efectuate împreună cu plata dobânzii acumulate, orice taxe, despăgubiri și costuri aferente în legătură cu suma plătită în avans, astfel cum este prevăzut în prezentul acord;</w:t>
      </w:r>
    </w:p>
    <w:p w14:paraId="2830AD86" w14:textId="77777777" w:rsidR="00663BAF" w:rsidRPr="004C11E1" w:rsidRDefault="00663BAF" w:rsidP="0068785E">
      <w:pPr>
        <w:pStyle w:val="Normal-Niveau2"/>
        <w:numPr>
          <w:ilvl w:val="0"/>
          <w:numId w:val="39"/>
        </w:numPr>
        <w:ind w:left="1134" w:hanging="567"/>
        <w:rPr>
          <w:lang w:val="en-GB"/>
        </w:rPr>
      </w:pPr>
      <w:proofErr w:type="gramStart"/>
      <w:r w:rsidRPr="004C11E1">
        <w:t>nu</w:t>
      </w:r>
      <w:proofErr w:type="gramEnd"/>
      <w:r w:rsidRPr="004C11E1">
        <w:t xml:space="preserve"> există nicio sumă restantă; și</w:t>
      </w:r>
    </w:p>
    <w:p w14:paraId="6E7DA32D" w14:textId="77777777" w:rsidR="00663BAF" w:rsidRPr="004C11E1" w:rsidRDefault="00663BAF" w:rsidP="0068785E">
      <w:pPr>
        <w:pStyle w:val="Normal-Niveau2"/>
        <w:numPr>
          <w:ilvl w:val="0"/>
          <w:numId w:val="39"/>
        </w:numPr>
        <w:ind w:left="1134" w:hanging="567"/>
        <w:rPr>
          <w:lang w:val="en-GB"/>
        </w:rPr>
      </w:pPr>
      <w:proofErr w:type="gramStart"/>
      <w:r w:rsidRPr="004C11E1">
        <w:t>în</w:t>
      </w:r>
      <w:proofErr w:type="gramEnd"/>
      <w:r w:rsidRPr="004C11E1">
        <w:t xml:space="preserve"> cazul unei plăți anticipate parțiale, Împrumutatul trebuie să fi prezentat dovada, satisfăcătoare pentru Creditor, că are suficientă finanțare angajată disponibilă în scopul finanțării Proiectului, așa cum este stabilit în Planul de Finanțare.</w:t>
      </w:r>
    </w:p>
    <w:p w14:paraId="64E9E9B6" w14:textId="29F235DC" w:rsidR="00663BAF" w:rsidRPr="004C11E1" w:rsidRDefault="00663BAF" w:rsidP="00F94AE6">
      <w:pPr>
        <w:pStyle w:val="Normal-Niveau2"/>
        <w:rPr>
          <w:lang w:val="en-GB"/>
        </w:rPr>
      </w:pPr>
      <w:r w:rsidRPr="004C11E1">
        <w:t xml:space="preserve">La Data Plății la care se efectuează plata în avans, Împrumutatul va plăti întreaga sumă a Despăgubirilor de plată anticipată datorate și plătibile în conformitate cu Clauza </w:t>
      </w:r>
      <w:r w:rsidR="000B66DB" w:rsidRPr="004C11E1">
        <w:fldChar w:fldCharType="begin"/>
      </w:r>
      <w:r w:rsidR="000B66DB" w:rsidRPr="004C11E1">
        <w:instrText xml:space="preserve"> REF sAFD_PrepaymentIndemnity \r \h </w:instrText>
      </w:r>
      <w:r w:rsidR="004C11E1">
        <w:instrText xml:space="preserve"> \* MERGEFORMAT </w:instrText>
      </w:r>
      <w:r w:rsidR="000B66DB" w:rsidRPr="004C11E1">
        <w:fldChar w:fldCharType="separate"/>
      </w:r>
      <w:r w:rsidR="00C351E0">
        <w:t>9.3</w:t>
      </w:r>
      <w:r w:rsidR="000B66DB" w:rsidRPr="004C11E1">
        <w:fldChar w:fldCharType="end"/>
      </w:r>
      <w:r w:rsidRPr="004C11E1">
        <w:t xml:space="preserve"> (</w:t>
      </w:r>
      <w:r w:rsidR="000B66DB" w:rsidRPr="004C11E1">
        <w:rPr>
          <w:i/>
          <w:iCs/>
        </w:rPr>
        <w:fldChar w:fldCharType="begin"/>
      </w:r>
      <w:r w:rsidR="000B66DB" w:rsidRPr="004C11E1">
        <w:rPr>
          <w:i/>
          <w:iCs/>
        </w:rPr>
        <w:instrText xml:space="preserve"> REF sAFD_PrepaymentIndemnity \h  \* MERGEFORMAT </w:instrText>
      </w:r>
      <w:r w:rsidR="000B66DB" w:rsidRPr="004C11E1">
        <w:rPr>
          <w:i/>
          <w:iCs/>
        </w:rPr>
      </w:r>
      <w:r w:rsidR="000B66DB" w:rsidRPr="004C11E1">
        <w:rPr>
          <w:i/>
          <w:iCs/>
        </w:rPr>
        <w:fldChar w:fldCharType="separate"/>
      </w:r>
      <w:r w:rsidR="00C351E0" w:rsidRPr="00C351E0">
        <w:rPr>
          <w:i/>
          <w:iCs/>
        </w:rPr>
        <w:t>Despăgubire de plată anticipată</w:t>
      </w:r>
      <w:r w:rsidR="000B66DB" w:rsidRPr="004C11E1">
        <w:rPr>
          <w:i/>
          <w:iCs/>
        </w:rPr>
        <w:fldChar w:fldCharType="end"/>
      </w:r>
      <w:r w:rsidRPr="004C11E1">
        <w:t>)</w:t>
      </w:r>
    </w:p>
    <w:p w14:paraId="7CB7C866" w14:textId="295FFB66" w:rsidR="00663BAF" w:rsidRPr="004C11E1" w:rsidRDefault="00663BAF" w:rsidP="00E1168A">
      <w:pPr>
        <w:pStyle w:val="Titlu2"/>
        <w:rPr>
          <w:lang w:val="en-GB"/>
        </w:rPr>
      </w:pPr>
      <w:bookmarkStart w:id="86" w:name="sAFD_MandatoryPrepayment"/>
      <w:bookmarkStart w:id="87" w:name="_Toc174277451"/>
      <w:bookmarkStart w:id="88" w:name="_Toc213096078"/>
      <w:r w:rsidRPr="004C11E1">
        <w:t>Plata în avans obligatorie</w:t>
      </w:r>
      <w:bookmarkEnd w:id="86"/>
      <w:bookmarkEnd w:id="87"/>
      <w:bookmarkEnd w:id="88"/>
    </w:p>
    <w:p w14:paraId="318FF6BA" w14:textId="77777777" w:rsidR="00663BAF" w:rsidRPr="004C11E1" w:rsidRDefault="00663BAF" w:rsidP="00F94AE6">
      <w:pPr>
        <w:pStyle w:val="Normal-Niveau2"/>
        <w:rPr>
          <w:lang w:val="en-GB"/>
        </w:rPr>
      </w:pPr>
      <w:r w:rsidRPr="004C11E1">
        <w:t xml:space="preserve">Împrumutatul va plăti imediat în avans întreaga sau o parte a facilității la primirea unei notificări din partea creditorului care îl informează pe împrumutat cu privire la oricare dintre următoarele </w:t>
      </w:r>
      <w:proofErr w:type="gramStart"/>
      <w:r w:rsidRPr="004C11E1">
        <w:t>evenimente:</w:t>
      </w:r>
      <w:proofErr w:type="gramEnd"/>
    </w:p>
    <w:p w14:paraId="7AF91934" w14:textId="77777777" w:rsidR="00663BAF" w:rsidRPr="004C11E1" w:rsidRDefault="00663BAF" w:rsidP="0068785E">
      <w:pPr>
        <w:pStyle w:val="Normal-Niveau2"/>
        <w:numPr>
          <w:ilvl w:val="2"/>
          <w:numId w:val="26"/>
        </w:numPr>
        <w:ind w:left="1134" w:hanging="567"/>
        <w:rPr>
          <w:lang w:val="en-GB"/>
        </w:rPr>
      </w:pPr>
      <w:proofErr w:type="gramStart"/>
      <w:r w:rsidRPr="004C11E1">
        <w:rPr>
          <w:u w:val="single"/>
        </w:rPr>
        <w:t>Ilegalitate</w:t>
      </w:r>
      <w:r w:rsidRPr="004C11E1">
        <w:t>:</w:t>
      </w:r>
      <w:proofErr w:type="gramEnd"/>
      <w:r w:rsidRPr="004C11E1">
        <w:t xml:space="preserve"> devine ilegal pentru Creditor în conformitate cu legislația aplicabilă să își îndeplinească oricare dintre obligațiile prevăzute de prezentul Acord sau să finanțeze sau să mențină Facilitatea;</w:t>
      </w:r>
    </w:p>
    <w:p w14:paraId="24A160D8" w14:textId="73A5AABD" w:rsidR="00663BAF" w:rsidRPr="004C11E1" w:rsidRDefault="00663BAF" w:rsidP="00E53F33">
      <w:pPr>
        <w:pStyle w:val="Normal-Niveau2"/>
        <w:numPr>
          <w:ilvl w:val="2"/>
          <w:numId w:val="26"/>
        </w:numPr>
        <w:ind w:left="1134" w:hanging="567"/>
        <w:rPr>
          <w:lang w:val="en-GB"/>
        </w:rPr>
      </w:pPr>
      <w:r w:rsidRPr="004C11E1">
        <w:rPr>
          <w:u w:val="single"/>
        </w:rPr>
        <w:t xml:space="preserve">Decizii și instrucțiuni ale statului </w:t>
      </w:r>
      <w:proofErr w:type="gramStart"/>
      <w:r w:rsidRPr="004C11E1">
        <w:rPr>
          <w:u w:val="single"/>
        </w:rPr>
        <w:t>francez</w:t>
      </w:r>
      <w:r w:rsidRPr="004C11E1">
        <w:t>:</w:t>
      </w:r>
      <w:proofErr w:type="gramEnd"/>
      <w:r w:rsidRPr="004C11E1">
        <w:t xml:space="preserve"> statul francez și-a anunțat intenția sau a decis să rupă, să suspende sau să întrerupă toate sau o parte din legăturile sale diplomatice și/sau cooperarea cu împrumutatul sau cu guvernul țării împrumutatului; sau împrumutatul a rupt sau a anunțat că își va rupe toate sau parțial legăturile diplomatice și/sau cooperarea cu Franța;</w:t>
      </w:r>
    </w:p>
    <w:p w14:paraId="5E0CFD42" w14:textId="20803017" w:rsidR="00663BAF" w:rsidRPr="004C11E1" w:rsidRDefault="00663BAF" w:rsidP="0068785E">
      <w:pPr>
        <w:pStyle w:val="Normal-Niveau2"/>
        <w:numPr>
          <w:ilvl w:val="2"/>
          <w:numId w:val="26"/>
        </w:numPr>
        <w:ind w:left="1134" w:hanging="567"/>
        <w:rPr>
          <w:lang w:val="en-GB"/>
        </w:rPr>
      </w:pPr>
      <w:proofErr w:type="gramStart"/>
      <w:r w:rsidRPr="004C11E1">
        <w:rPr>
          <w:u w:val="single"/>
        </w:rPr>
        <w:t>Implicit</w:t>
      </w:r>
      <w:r w:rsidRPr="004C11E1">
        <w:t>:</w:t>
      </w:r>
      <w:proofErr w:type="gramEnd"/>
      <w:r w:rsidRPr="004C11E1">
        <w:t xml:space="preserve"> creditorul declară un eveniment de neplată în conformitate cu clauza </w:t>
      </w:r>
      <w:r w:rsidR="0068785E" w:rsidRPr="004C11E1">
        <w:fldChar w:fldCharType="begin"/>
      </w:r>
      <w:r w:rsidR="0068785E" w:rsidRPr="004C11E1">
        <w:instrText xml:space="preserve"> REF sAFD_EventsOfDefaults \r \h </w:instrText>
      </w:r>
      <w:r w:rsidR="004C11E1">
        <w:instrText xml:space="preserve"> \* MERGEFORMAT </w:instrText>
      </w:r>
      <w:r w:rsidR="0068785E" w:rsidRPr="004C11E1">
        <w:fldChar w:fldCharType="separate"/>
      </w:r>
      <w:r w:rsidR="00C351E0">
        <w:t>13</w:t>
      </w:r>
      <w:r w:rsidR="0068785E" w:rsidRPr="004C11E1">
        <w:fldChar w:fldCharType="end"/>
      </w:r>
      <w:r w:rsidRPr="004C11E1">
        <w:t xml:space="preserve"> (</w:t>
      </w:r>
      <w:r w:rsidR="0068785E" w:rsidRPr="004C11E1">
        <w:rPr>
          <w:i/>
          <w:iCs/>
        </w:rPr>
        <w:fldChar w:fldCharType="begin"/>
      </w:r>
      <w:r w:rsidR="0068785E" w:rsidRPr="004C11E1">
        <w:rPr>
          <w:i/>
          <w:iCs/>
        </w:rPr>
        <w:instrText xml:space="preserve"> REF sAFD_EventsOfDefaults \* Caps \h  \* MERGEFORMAT </w:instrText>
      </w:r>
      <w:r w:rsidR="0068785E" w:rsidRPr="004C11E1">
        <w:rPr>
          <w:i/>
          <w:iCs/>
        </w:rPr>
      </w:r>
      <w:r w:rsidR="0068785E" w:rsidRPr="004C11E1">
        <w:rPr>
          <w:i/>
          <w:iCs/>
        </w:rPr>
        <w:fldChar w:fldCharType="separate"/>
      </w:r>
      <w:r w:rsidR="00C351E0" w:rsidRPr="00C351E0">
        <w:rPr>
          <w:i/>
          <w:iCs/>
        </w:rPr>
        <w:t>Evenimente De Neîndeplinire A Obligațiilor</w:t>
      </w:r>
      <w:r w:rsidR="0068785E" w:rsidRPr="004C11E1">
        <w:rPr>
          <w:i/>
          <w:iCs/>
        </w:rPr>
        <w:fldChar w:fldCharType="end"/>
      </w:r>
      <w:r w:rsidRPr="004C11E1">
        <w:t>);</w:t>
      </w:r>
    </w:p>
    <w:p w14:paraId="335CAF0F" w14:textId="6DF40FF0" w:rsidR="00663BAF" w:rsidRPr="004C11E1" w:rsidRDefault="00663BAF" w:rsidP="0068785E">
      <w:pPr>
        <w:pStyle w:val="Normal-Niveau2"/>
        <w:numPr>
          <w:ilvl w:val="2"/>
          <w:numId w:val="26"/>
        </w:numPr>
        <w:ind w:left="1134" w:hanging="567"/>
        <w:rPr>
          <w:lang w:val="en-GB"/>
        </w:rPr>
      </w:pPr>
      <w:r w:rsidRPr="004C11E1">
        <w:rPr>
          <w:u w:val="single"/>
        </w:rPr>
        <w:t xml:space="preserve">Nejustificarea utilizării </w:t>
      </w:r>
      <w:proofErr w:type="gramStart"/>
      <w:r w:rsidRPr="004C11E1">
        <w:rPr>
          <w:u w:val="single"/>
        </w:rPr>
        <w:t>fondurilor</w:t>
      </w:r>
      <w:r w:rsidRPr="004C11E1">
        <w:t>:</w:t>
      </w:r>
      <w:proofErr w:type="gramEnd"/>
      <w:r w:rsidRPr="004C11E1">
        <w:t xml:space="preserve"> Împrumutatul nu justifică într-o manieră satisfăcătoare pentru creditor utilizarea avansurilor până la termenul limită de utilizare a fondurilor;</w:t>
      </w:r>
    </w:p>
    <w:p w14:paraId="7DEC53F1" w14:textId="77777777" w:rsidR="00663BAF" w:rsidRPr="004C11E1" w:rsidRDefault="00663BAF" w:rsidP="0068785E">
      <w:pPr>
        <w:pStyle w:val="Normal-Niveau2"/>
        <w:numPr>
          <w:ilvl w:val="2"/>
          <w:numId w:val="26"/>
        </w:numPr>
        <w:ind w:left="1134" w:hanging="567"/>
        <w:rPr>
          <w:lang w:val="en-GB"/>
        </w:rPr>
      </w:pPr>
      <w:r w:rsidRPr="004C11E1">
        <w:rPr>
          <w:u w:val="single"/>
        </w:rPr>
        <w:t xml:space="preserve">Plata în avans în caz de pierdere a </w:t>
      </w:r>
      <w:proofErr w:type="gramStart"/>
      <w:r w:rsidRPr="004C11E1">
        <w:rPr>
          <w:u w:val="single"/>
        </w:rPr>
        <w:t>daunelor</w:t>
      </w:r>
      <w:r w:rsidRPr="004C11E1">
        <w:t>:</w:t>
      </w:r>
      <w:proofErr w:type="gramEnd"/>
    </w:p>
    <w:p w14:paraId="6E5D3BFC" w14:textId="05A599EB" w:rsidR="00663BAF" w:rsidRPr="004C11E1" w:rsidRDefault="00663BAF" w:rsidP="0068785E">
      <w:pPr>
        <w:pStyle w:val="Normal-Niveau2"/>
        <w:numPr>
          <w:ilvl w:val="0"/>
          <w:numId w:val="40"/>
        </w:numPr>
        <w:ind w:left="1701" w:hanging="567"/>
        <w:rPr>
          <w:lang w:val="en-GB"/>
        </w:rPr>
      </w:pPr>
      <w:proofErr w:type="gramStart"/>
      <w:r w:rsidRPr="004C11E1">
        <w:t>sub</w:t>
      </w:r>
      <w:proofErr w:type="gramEnd"/>
      <w:r w:rsidRPr="004C11E1">
        <w:t xml:space="preserve"> rezerva alineatului (ii) de mai jos, dacă Împrumutatul primește încasări din asigurare în temeiul Polițelor de asigurare pentru orice pierdere de daune suferite în legătură cu Proiectul, Împrumutatul va aplica aceste încasări din asigurare ca plată anticipată a unei sume echivalente din Facilitate;</w:t>
      </w:r>
    </w:p>
    <w:p w14:paraId="09D32112" w14:textId="77777777" w:rsidR="00663BAF" w:rsidRPr="004C11E1" w:rsidRDefault="00663BAF" w:rsidP="0068785E">
      <w:pPr>
        <w:pStyle w:val="Normal-Niveau2"/>
        <w:numPr>
          <w:ilvl w:val="0"/>
          <w:numId w:val="40"/>
        </w:numPr>
        <w:ind w:left="1701" w:hanging="567"/>
        <w:rPr>
          <w:lang w:val="en-GB"/>
        </w:rPr>
      </w:pPr>
      <w:r w:rsidRPr="004C11E1">
        <w:lastRenderedPageBreak/>
        <w:t xml:space="preserve">Împrumutatul nu este obligat să plătească în avans facilitatea în conformitate cu paragraful (i) de mai sus dacă creditorul aprobă un plan de reintegrare prezentat de împrumutat </w:t>
      </w:r>
      <w:proofErr w:type="gramStart"/>
      <w:r w:rsidRPr="004C11E1">
        <w:t>creditorului;</w:t>
      </w:r>
      <w:proofErr w:type="gramEnd"/>
      <w:r w:rsidRPr="004C11E1">
        <w:t xml:space="preserve"> și</w:t>
      </w:r>
    </w:p>
    <w:p w14:paraId="03A86006" w14:textId="217E54CB" w:rsidR="00663BAF" w:rsidRPr="004C11E1" w:rsidRDefault="00663BAF" w:rsidP="0068785E">
      <w:pPr>
        <w:pStyle w:val="Normal-Niveau2"/>
        <w:numPr>
          <w:ilvl w:val="0"/>
          <w:numId w:val="40"/>
        </w:numPr>
        <w:ind w:left="1701" w:hanging="567"/>
        <w:rPr>
          <w:lang w:val="en-GB"/>
        </w:rPr>
      </w:pPr>
      <w:proofErr w:type="gramStart"/>
      <w:r w:rsidRPr="004C11E1">
        <w:t>data</w:t>
      </w:r>
      <w:proofErr w:type="gramEnd"/>
      <w:r w:rsidRPr="004C11E1">
        <w:t xml:space="preserve"> plății anticipate este data plății imediat următoare primirii de către Împrumutat a încasărilor din asigurare menționate la alineatul (i) de mai sus.</w:t>
      </w:r>
    </w:p>
    <w:p w14:paraId="6D78674C" w14:textId="0B7266A3" w:rsidR="00663BAF" w:rsidRPr="004C11E1" w:rsidRDefault="00663BAF" w:rsidP="0068785E">
      <w:pPr>
        <w:pStyle w:val="Normal-Niveau2"/>
        <w:rPr>
          <w:lang w:val="en-GB"/>
        </w:rPr>
      </w:pPr>
      <w:r w:rsidRPr="004C11E1">
        <w:t xml:space="preserve">În cazul fiecăruia dintre evenimentele specificate la alineate </w:t>
      </w:r>
      <w:r w:rsidR="0068785E" w:rsidRPr="004C11E1">
        <w:fldChar w:fldCharType="begin"/>
      </w:r>
      <w:r w:rsidR="0068785E" w:rsidRPr="004C11E1">
        <w:instrText xml:space="preserve"> REF sAFD_TheAvailableFacilityIsNotEqualToZe \n \h </w:instrText>
      </w:r>
      <w:r w:rsidR="004C11E1">
        <w:instrText xml:space="preserve"> \* MERGEFORMAT </w:instrText>
      </w:r>
      <w:r w:rsidR="0068785E" w:rsidRPr="004C11E1">
        <w:fldChar w:fldCharType="separate"/>
      </w:r>
      <w:r w:rsidR="00C351E0">
        <w:t>(a)</w:t>
      </w:r>
      <w:r w:rsidR="0068785E" w:rsidRPr="004C11E1">
        <w:fldChar w:fldCharType="end"/>
      </w:r>
      <w:r w:rsidRPr="004C11E1">
        <w:t xml:space="preserve">, </w:t>
      </w:r>
      <w:r w:rsidR="0068785E" w:rsidRPr="004C11E1">
        <w:fldChar w:fldCharType="begin"/>
      </w:r>
      <w:r w:rsidR="0068785E" w:rsidRPr="004C11E1">
        <w:instrText xml:space="preserve"> REF sAFD_TheFirstDrawdownHasNotOccurredOnTh \n \h </w:instrText>
      </w:r>
      <w:r w:rsidR="004C11E1">
        <w:instrText xml:space="preserve"> \* MERGEFORMAT </w:instrText>
      </w:r>
      <w:r w:rsidR="0068785E" w:rsidRPr="004C11E1">
        <w:fldChar w:fldCharType="separate"/>
      </w:r>
      <w:r w:rsidR="00C351E0">
        <w:t>(b)</w:t>
      </w:r>
      <w:r w:rsidR="0068785E" w:rsidRPr="004C11E1">
        <w:fldChar w:fldCharType="end"/>
      </w:r>
      <w:r w:rsidRPr="004C11E1">
        <w:t xml:space="preserve"> și </w:t>
      </w:r>
      <w:r w:rsidR="0068785E" w:rsidRPr="004C11E1">
        <w:fldChar w:fldCharType="begin"/>
      </w:r>
      <w:r w:rsidR="0068785E" w:rsidRPr="004C11E1">
        <w:instrText xml:space="preserve"> REF sAFD_AnEventOfDefaultHasOccurredAndIsCo \n \h </w:instrText>
      </w:r>
      <w:r w:rsidR="004C11E1">
        <w:instrText xml:space="preserve"> \* MERGEFORMAT </w:instrText>
      </w:r>
      <w:r w:rsidR="0068785E" w:rsidRPr="004C11E1">
        <w:fldChar w:fldCharType="separate"/>
      </w:r>
      <w:r w:rsidR="00C351E0">
        <w:t>(c)</w:t>
      </w:r>
      <w:r w:rsidR="0068785E" w:rsidRPr="004C11E1">
        <w:fldChar w:fldCharType="end"/>
      </w:r>
      <w:r w:rsidRPr="004C11E1">
        <w:t xml:space="preserve"> de mai sus, Creditorul își rezervă dreptul, după ce a notificat Împrumutatul în scris, de a-și exercita drepturile în calitate de creditor în modul specificat în Clauză </w:t>
      </w:r>
      <w:r w:rsidR="0068785E" w:rsidRPr="004C11E1">
        <w:fldChar w:fldCharType="begin"/>
      </w:r>
      <w:r w:rsidR="0068785E" w:rsidRPr="004C11E1">
        <w:instrText xml:space="preserve"> REF sAFD_Acceleration \n \h </w:instrText>
      </w:r>
      <w:r w:rsidR="004C11E1">
        <w:instrText xml:space="preserve"> \* MERGEFORMAT </w:instrText>
      </w:r>
      <w:r w:rsidR="0068785E" w:rsidRPr="004C11E1">
        <w:fldChar w:fldCharType="separate"/>
      </w:r>
      <w:r w:rsidR="00C351E0">
        <w:t>13.2</w:t>
      </w:r>
      <w:r w:rsidR="0068785E" w:rsidRPr="004C11E1">
        <w:fldChar w:fldCharType="end"/>
      </w:r>
      <w:r w:rsidRPr="004C11E1">
        <w:t xml:space="preserve"> (</w:t>
      </w:r>
      <w:r w:rsidR="0068785E" w:rsidRPr="004C11E1">
        <w:rPr>
          <w:i/>
          <w:iCs/>
        </w:rPr>
        <w:fldChar w:fldCharType="begin"/>
      </w:r>
      <w:r w:rsidR="0068785E" w:rsidRPr="004C11E1">
        <w:rPr>
          <w:i/>
          <w:iCs/>
        </w:rPr>
        <w:instrText xml:space="preserve"> REF sAFD_Acceleration \h  \* MERGEFORMAT </w:instrText>
      </w:r>
      <w:r w:rsidR="0068785E" w:rsidRPr="004C11E1">
        <w:rPr>
          <w:i/>
          <w:iCs/>
        </w:rPr>
      </w:r>
      <w:r w:rsidR="0068785E" w:rsidRPr="004C11E1">
        <w:rPr>
          <w:i/>
          <w:iCs/>
        </w:rPr>
        <w:fldChar w:fldCharType="separate"/>
      </w:r>
      <w:r w:rsidR="00C351E0" w:rsidRPr="00C351E0">
        <w:rPr>
          <w:i/>
          <w:iCs/>
        </w:rPr>
        <w:t>Accelerație</w:t>
      </w:r>
      <w:r w:rsidR="0068785E" w:rsidRPr="004C11E1">
        <w:rPr>
          <w:i/>
          <w:iCs/>
        </w:rPr>
        <w:fldChar w:fldCharType="end"/>
      </w:r>
      <w:r w:rsidRPr="004C11E1">
        <w:t>).</w:t>
      </w:r>
    </w:p>
    <w:p w14:paraId="3F1FB363" w14:textId="349CF822" w:rsidR="00663BAF" w:rsidRPr="004C11E1" w:rsidRDefault="00663BAF" w:rsidP="00E1168A">
      <w:pPr>
        <w:pStyle w:val="Titlu2"/>
        <w:rPr>
          <w:lang w:val="en-GB"/>
        </w:rPr>
      </w:pPr>
      <w:bookmarkStart w:id="89" w:name="sAFD_CancellationByTheBorrower"/>
      <w:bookmarkStart w:id="90" w:name="_Toc174277452"/>
      <w:bookmarkStart w:id="91" w:name="_Toc213096079"/>
      <w:r w:rsidRPr="004C11E1">
        <w:t>Anularea de către împrumutat</w:t>
      </w:r>
      <w:bookmarkEnd w:id="89"/>
      <w:bookmarkEnd w:id="90"/>
      <w:bookmarkEnd w:id="91"/>
    </w:p>
    <w:p w14:paraId="3E31C2A5" w14:textId="77777777" w:rsidR="00663BAF" w:rsidRPr="004C11E1" w:rsidRDefault="00663BAF" w:rsidP="00F94AE6">
      <w:pPr>
        <w:pStyle w:val="Normal-Niveau2"/>
        <w:rPr>
          <w:lang w:val="en-GB"/>
        </w:rPr>
      </w:pPr>
      <w:r w:rsidRPr="004C11E1">
        <w:t>Înainte de termenul limită pentru tragerea fondurilor, împrumutatul poate anula întreaga sau orice parte a facilității disponibile, dând creditorului un preaviz prealabil de trei (3) zile lucrătoare.</w:t>
      </w:r>
    </w:p>
    <w:p w14:paraId="1604FA14" w14:textId="77777777" w:rsidR="00663BAF" w:rsidRPr="004C11E1" w:rsidRDefault="00663BAF" w:rsidP="00F94AE6">
      <w:pPr>
        <w:pStyle w:val="Normal-Niveau2"/>
        <w:rPr>
          <w:lang w:val="en-GB"/>
        </w:rPr>
      </w:pPr>
      <w:r w:rsidRPr="004C11E1">
        <w:t xml:space="preserve">La primirea unei astfel de notificări de anulare, Creditorul va anula suma notificată de Împrumutat, cu condiția </w:t>
      </w:r>
      <w:proofErr w:type="gramStart"/>
      <w:r w:rsidRPr="004C11E1">
        <w:t>ca</w:t>
      </w:r>
      <w:proofErr w:type="gramEnd"/>
      <w:r w:rsidRPr="004C11E1">
        <w:t xml:space="preserve"> Cheltuielile Eligibile, așa cum sunt specificate în Planul de Finanțare, să fie acoperite într-o manieră satisfăcătoare pentru Creditor, cu excepția cazului în care Proiectul este abandonat de către Împrumutat.</w:t>
      </w:r>
    </w:p>
    <w:p w14:paraId="57FA8557" w14:textId="1FDC401A" w:rsidR="00663BAF" w:rsidRPr="004C11E1" w:rsidRDefault="00663BAF" w:rsidP="00E1168A">
      <w:pPr>
        <w:pStyle w:val="Titlu2"/>
        <w:rPr>
          <w:lang w:val="en-GB"/>
        </w:rPr>
      </w:pPr>
      <w:bookmarkStart w:id="92" w:name="sAFD_CancellationByTheLender"/>
      <w:bookmarkStart w:id="93" w:name="_Toc174277453"/>
      <w:bookmarkStart w:id="94" w:name="_Toc213096080"/>
      <w:r w:rsidRPr="004C11E1">
        <w:t>Anularea de către creditor</w:t>
      </w:r>
      <w:bookmarkEnd w:id="92"/>
      <w:bookmarkEnd w:id="93"/>
      <w:bookmarkEnd w:id="94"/>
    </w:p>
    <w:p w14:paraId="40DA3DA9" w14:textId="77777777" w:rsidR="00663BAF" w:rsidRPr="004C11E1" w:rsidRDefault="00663BAF" w:rsidP="00F94AE6">
      <w:pPr>
        <w:pStyle w:val="Normal-Niveau2"/>
        <w:rPr>
          <w:lang w:val="en-GB"/>
        </w:rPr>
      </w:pPr>
      <w:r w:rsidRPr="004C11E1">
        <w:t xml:space="preserve">Facilitatea disponibilă este anulată imediat la transmiterea unei notificări către împrumutat, care intră în vigoare imediat, </w:t>
      </w:r>
      <w:proofErr w:type="gramStart"/>
      <w:r w:rsidRPr="004C11E1">
        <w:t>dacă:</w:t>
      </w:r>
      <w:proofErr w:type="gramEnd"/>
    </w:p>
    <w:p w14:paraId="0F7C5B2F" w14:textId="77777777" w:rsidR="00663BAF" w:rsidRPr="004C11E1" w:rsidRDefault="00663BAF" w:rsidP="0068785E">
      <w:pPr>
        <w:pStyle w:val="Normal-Niveau2"/>
        <w:numPr>
          <w:ilvl w:val="2"/>
          <w:numId w:val="27"/>
        </w:numPr>
        <w:ind w:left="1134" w:hanging="567"/>
        <w:rPr>
          <w:lang w:val="en-GB"/>
        </w:rPr>
      </w:pPr>
      <w:bookmarkStart w:id="95" w:name="sAFD_TheAvailableFacilityIsNotEqualToZe"/>
      <w:proofErr w:type="gramStart"/>
      <w:r w:rsidRPr="004C11E1">
        <w:t>facilitatea</w:t>
      </w:r>
      <w:proofErr w:type="gramEnd"/>
      <w:r w:rsidRPr="004C11E1">
        <w:t xml:space="preserve"> disponibilă nu este egală cu zero la termenul de retragere a fondurilor; </w:t>
      </w:r>
      <w:bookmarkEnd w:id="95"/>
    </w:p>
    <w:p w14:paraId="30C2C4EF" w14:textId="77777777" w:rsidR="00663BAF" w:rsidRPr="004C11E1" w:rsidRDefault="00663BAF" w:rsidP="0068785E">
      <w:pPr>
        <w:pStyle w:val="Normal-Niveau2"/>
        <w:numPr>
          <w:ilvl w:val="2"/>
          <w:numId w:val="27"/>
        </w:numPr>
        <w:ind w:left="1134" w:hanging="567"/>
        <w:rPr>
          <w:lang w:val="en-GB"/>
        </w:rPr>
      </w:pPr>
      <w:bookmarkStart w:id="96" w:name="sAFD_TheFirstDrawdownHasNotOccurredOnTh"/>
      <w:proofErr w:type="gramStart"/>
      <w:r w:rsidRPr="004C11E1">
        <w:t>prima</w:t>
      </w:r>
      <w:proofErr w:type="gramEnd"/>
      <w:r w:rsidRPr="004C11E1">
        <w:t xml:space="preserve"> tragere nu a avut loc la termenul limită pentru prima tragere; </w:t>
      </w:r>
      <w:bookmarkEnd w:id="96"/>
    </w:p>
    <w:p w14:paraId="3B09DAC5" w14:textId="7F620EE3" w:rsidR="00663BAF" w:rsidRPr="004C11E1" w:rsidRDefault="00663BAF" w:rsidP="0068785E">
      <w:pPr>
        <w:pStyle w:val="Normal-Niveau2"/>
        <w:numPr>
          <w:ilvl w:val="2"/>
          <w:numId w:val="27"/>
        </w:numPr>
        <w:ind w:left="1134" w:hanging="567"/>
        <w:rPr>
          <w:lang w:val="en-GB"/>
        </w:rPr>
      </w:pPr>
      <w:bookmarkStart w:id="97" w:name="sAFD_AnEventOfDefaultHasOccurredAndIsCo"/>
      <w:proofErr w:type="gramStart"/>
      <w:r w:rsidRPr="004C11E1">
        <w:t>un</w:t>
      </w:r>
      <w:proofErr w:type="gramEnd"/>
      <w:r w:rsidRPr="004C11E1">
        <w:t xml:space="preserve"> eveniment de neîndeplinire a obligațiilor a avut loc și continuă; sau</w:t>
      </w:r>
      <w:bookmarkEnd w:id="97"/>
    </w:p>
    <w:p w14:paraId="041A7829" w14:textId="70AED3A1" w:rsidR="00663BAF" w:rsidRPr="004C11E1" w:rsidRDefault="00663BAF" w:rsidP="0068785E">
      <w:pPr>
        <w:pStyle w:val="Normal-Niveau2"/>
        <w:numPr>
          <w:ilvl w:val="2"/>
          <w:numId w:val="27"/>
        </w:numPr>
        <w:ind w:left="1134" w:hanging="567"/>
        <w:rPr>
          <w:lang w:val="en-GB"/>
        </w:rPr>
      </w:pPr>
      <w:proofErr w:type="gramStart"/>
      <w:r w:rsidRPr="004C11E1">
        <w:t>un</w:t>
      </w:r>
      <w:proofErr w:type="gramEnd"/>
      <w:r w:rsidRPr="004C11E1">
        <w:t xml:space="preserve"> eveniment menționat în clauză </w:t>
      </w:r>
      <w:r w:rsidR="008C6303" w:rsidRPr="004C11E1">
        <w:fldChar w:fldCharType="begin"/>
      </w:r>
      <w:r w:rsidR="008C6303" w:rsidRPr="004C11E1">
        <w:instrText xml:space="preserve"> REF sAFD_MandatoryPrepayment \r \h </w:instrText>
      </w:r>
      <w:r w:rsidR="004C11E1">
        <w:instrText xml:space="preserve"> \* MERGEFORMAT </w:instrText>
      </w:r>
      <w:r w:rsidR="008C6303" w:rsidRPr="004C11E1">
        <w:fldChar w:fldCharType="separate"/>
      </w:r>
      <w:r w:rsidR="00C351E0">
        <w:t>8.2</w:t>
      </w:r>
      <w:r w:rsidR="008C6303" w:rsidRPr="004C11E1">
        <w:fldChar w:fldCharType="end"/>
      </w:r>
      <w:r w:rsidR="008C6303" w:rsidRPr="004C11E1">
        <w:t xml:space="preserve"> (</w:t>
      </w:r>
      <w:r w:rsidR="008C6303" w:rsidRPr="004C11E1">
        <w:rPr>
          <w:i/>
          <w:iCs/>
        </w:rPr>
        <w:fldChar w:fldCharType="begin"/>
      </w:r>
      <w:r w:rsidR="008C6303" w:rsidRPr="004C11E1">
        <w:rPr>
          <w:i/>
          <w:iCs/>
        </w:rPr>
        <w:instrText xml:space="preserve"> REF sAFD_MandatoryPrepayment \h  \* MERGEFORMAT </w:instrText>
      </w:r>
      <w:r w:rsidR="008C6303" w:rsidRPr="004C11E1">
        <w:rPr>
          <w:i/>
          <w:iCs/>
        </w:rPr>
      </w:r>
      <w:r w:rsidR="008C6303" w:rsidRPr="004C11E1">
        <w:rPr>
          <w:i/>
          <w:iCs/>
        </w:rPr>
        <w:fldChar w:fldCharType="separate"/>
      </w:r>
      <w:r w:rsidR="00C351E0" w:rsidRPr="00C351E0">
        <w:rPr>
          <w:i/>
          <w:iCs/>
        </w:rPr>
        <w:t>Plata în avans obligatorie</w:t>
      </w:r>
      <w:r w:rsidR="008C6303" w:rsidRPr="004C11E1">
        <w:rPr>
          <w:i/>
          <w:iCs/>
        </w:rPr>
        <w:fldChar w:fldCharType="end"/>
      </w:r>
      <w:r w:rsidR="008C6303" w:rsidRPr="004C11E1">
        <w:t>) a avut loc.</w:t>
      </w:r>
    </w:p>
    <w:p w14:paraId="0680600A" w14:textId="7C365EDE" w:rsidR="00663BAF" w:rsidRPr="004C11E1" w:rsidRDefault="00663BAF" w:rsidP="00E1168A">
      <w:pPr>
        <w:pStyle w:val="Titlu2"/>
        <w:rPr>
          <w:lang w:val="en-GB"/>
        </w:rPr>
      </w:pPr>
      <w:bookmarkStart w:id="98" w:name="_Toc174277454"/>
      <w:bookmarkStart w:id="99" w:name="_Toc213096081"/>
      <w:r w:rsidRPr="004C11E1">
        <w:t>Restricții</w:t>
      </w:r>
      <w:bookmarkEnd w:id="98"/>
      <w:bookmarkEnd w:id="99"/>
    </w:p>
    <w:p w14:paraId="05F11A61" w14:textId="191F0B27" w:rsidR="00663BAF" w:rsidRPr="004C11E1" w:rsidRDefault="00663BAF" w:rsidP="0068785E">
      <w:pPr>
        <w:pStyle w:val="Normal-Niveau2"/>
        <w:numPr>
          <w:ilvl w:val="0"/>
          <w:numId w:val="41"/>
        </w:numPr>
        <w:ind w:left="1134" w:hanging="567"/>
        <w:rPr>
          <w:lang w:val="en-GB"/>
        </w:rPr>
      </w:pPr>
      <w:r w:rsidRPr="004C11E1">
        <w:t xml:space="preserve">Orice notificare de plată în avans sau de anulare dată de o parte în temeiul prezentei clauze </w:t>
      </w:r>
      <w:r w:rsidR="0068785E" w:rsidRPr="004C11E1">
        <w:fldChar w:fldCharType="begin"/>
      </w:r>
      <w:r w:rsidR="0068785E" w:rsidRPr="004C11E1">
        <w:instrText xml:space="preserve"> REF sAFD_PrepaymentAndCancellation \r \h </w:instrText>
      </w:r>
      <w:r w:rsidR="004C11E1">
        <w:instrText xml:space="preserve"> \* MERGEFORMAT </w:instrText>
      </w:r>
      <w:r w:rsidR="0068785E" w:rsidRPr="004C11E1">
        <w:fldChar w:fldCharType="separate"/>
      </w:r>
      <w:r w:rsidR="00C351E0">
        <w:t>8</w:t>
      </w:r>
      <w:r w:rsidR="0068785E" w:rsidRPr="004C11E1">
        <w:fldChar w:fldCharType="end"/>
      </w:r>
      <w:r w:rsidRPr="004C11E1">
        <w:t xml:space="preserve"> (</w:t>
      </w:r>
      <w:r w:rsidR="0068785E" w:rsidRPr="004C11E1">
        <w:rPr>
          <w:i/>
          <w:iCs/>
        </w:rPr>
        <w:fldChar w:fldCharType="begin"/>
      </w:r>
      <w:r w:rsidR="0068785E" w:rsidRPr="004C11E1">
        <w:rPr>
          <w:i/>
          <w:iCs/>
        </w:rPr>
        <w:instrText xml:space="preserve"> REF sAFD_PrepaymentAndCancellation \* Caps \h  \* MERGEFORMAT </w:instrText>
      </w:r>
      <w:r w:rsidR="0068785E" w:rsidRPr="004C11E1">
        <w:rPr>
          <w:i/>
          <w:iCs/>
        </w:rPr>
      </w:r>
      <w:r w:rsidR="0068785E" w:rsidRPr="004C11E1">
        <w:rPr>
          <w:i/>
          <w:iCs/>
        </w:rPr>
        <w:fldChar w:fldCharType="separate"/>
      </w:r>
      <w:r w:rsidR="00C351E0" w:rsidRPr="00C351E0">
        <w:rPr>
          <w:i/>
          <w:iCs/>
        </w:rPr>
        <w:t>Plata În Avans Și Anularea</w:t>
      </w:r>
      <w:r w:rsidR="0068785E" w:rsidRPr="004C11E1">
        <w:rPr>
          <w:i/>
          <w:iCs/>
        </w:rPr>
        <w:fldChar w:fldCharType="end"/>
      </w:r>
      <w:r w:rsidRPr="004C11E1">
        <w:t>) sunt irevocabile și, cu excepția cazului în care prezentul acord prevede altfel, orice astfel de notificare specifică data sau datele la care urmează să fie efectuată plata în avans sau anularea relevantă și valoarea plății sau anulării anticipate respective.</w:t>
      </w:r>
    </w:p>
    <w:p w14:paraId="0D8DBE4D" w14:textId="77777777" w:rsidR="00663BAF" w:rsidRPr="004C11E1" w:rsidRDefault="00663BAF" w:rsidP="0068785E">
      <w:pPr>
        <w:pStyle w:val="Normal-Niveau2"/>
        <w:numPr>
          <w:ilvl w:val="0"/>
          <w:numId w:val="41"/>
        </w:numPr>
        <w:ind w:left="1134" w:hanging="567"/>
        <w:rPr>
          <w:lang w:val="en-GB"/>
        </w:rPr>
      </w:pPr>
      <w:r w:rsidRPr="004C11E1">
        <w:t>Împrumutatul nu va plăti în avans sau nu va anula integral sau parțial Facilitatea, cu excepția momentelor și în modul prevăzut în mod expres în prezentul Acord.</w:t>
      </w:r>
    </w:p>
    <w:p w14:paraId="11CA5941" w14:textId="5F276446" w:rsidR="00663BAF" w:rsidRPr="004C11E1" w:rsidRDefault="00663BAF" w:rsidP="0068785E">
      <w:pPr>
        <w:pStyle w:val="Normal-Niveau2"/>
        <w:numPr>
          <w:ilvl w:val="0"/>
          <w:numId w:val="41"/>
        </w:numPr>
        <w:ind w:left="1134" w:hanging="567"/>
        <w:rPr>
          <w:lang w:val="en-GB"/>
        </w:rPr>
      </w:pPr>
      <w:r w:rsidRPr="004C11E1">
        <w:t xml:space="preserve">Orice plată în avans în temeiul prezentului Acord va fi efectuată împreună cu plata (i) dobânzii acumulate pentru suma plătită în avans, (ii) comisioane restante și (iii) despăgubirea de plată anticipată menționată în Clauză </w:t>
      </w:r>
      <w:r w:rsidR="000B66DB" w:rsidRPr="004C11E1">
        <w:fldChar w:fldCharType="begin"/>
      </w:r>
      <w:r w:rsidR="000B66DB" w:rsidRPr="004C11E1">
        <w:instrText xml:space="preserve"> REF sAFD_PrepaymentIndemnity \r \h </w:instrText>
      </w:r>
      <w:r w:rsidR="004C11E1">
        <w:instrText xml:space="preserve"> \* MERGEFORMAT </w:instrText>
      </w:r>
      <w:r w:rsidR="000B66DB" w:rsidRPr="004C11E1">
        <w:fldChar w:fldCharType="separate"/>
      </w:r>
      <w:r w:rsidR="00C351E0">
        <w:t>9.3</w:t>
      </w:r>
      <w:r w:rsidR="000B66DB" w:rsidRPr="004C11E1">
        <w:fldChar w:fldCharType="end"/>
      </w:r>
      <w:r w:rsidR="000B66DB" w:rsidRPr="004C11E1">
        <w:t xml:space="preserve"> (</w:t>
      </w:r>
      <w:r w:rsidR="000B66DB" w:rsidRPr="004C11E1">
        <w:rPr>
          <w:i/>
          <w:iCs/>
        </w:rPr>
        <w:fldChar w:fldCharType="begin"/>
      </w:r>
      <w:r w:rsidR="000B66DB" w:rsidRPr="004C11E1">
        <w:rPr>
          <w:i/>
          <w:iCs/>
        </w:rPr>
        <w:instrText xml:space="preserve"> REF sAFD_PrepaymentIndemnity \h  \* MERGEFORMAT </w:instrText>
      </w:r>
      <w:r w:rsidR="000B66DB" w:rsidRPr="004C11E1">
        <w:rPr>
          <w:i/>
          <w:iCs/>
        </w:rPr>
      </w:r>
      <w:r w:rsidR="000B66DB" w:rsidRPr="004C11E1">
        <w:rPr>
          <w:i/>
          <w:iCs/>
        </w:rPr>
        <w:fldChar w:fldCharType="separate"/>
      </w:r>
      <w:r w:rsidR="00C351E0" w:rsidRPr="00C351E0">
        <w:rPr>
          <w:i/>
          <w:iCs/>
        </w:rPr>
        <w:t>Despăgubire de plată anticipată</w:t>
      </w:r>
      <w:r w:rsidR="000B66DB" w:rsidRPr="004C11E1">
        <w:rPr>
          <w:i/>
          <w:iCs/>
        </w:rPr>
        <w:fldChar w:fldCharType="end"/>
      </w:r>
      <w:r w:rsidR="000B66DB" w:rsidRPr="004C11E1">
        <w:t>).</w:t>
      </w:r>
    </w:p>
    <w:p w14:paraId="1ACEDED1" w14:textId="77777777" w:rsidR="00663BAF" w:rsidRPr="004C11E1" w:rsidRDefault="00663BAF" w:rsidP="0068785E">
      <w:pPr>
        <w:pStyle w:val="Normal-Niveau2"/>
        <w:numPr>
          <w:ilvl w:val="0"/>
          <w:numId w:val="41"/>
        </w:numPr>
        <w:ind w:left="1134" w:hanging="567"/>
        <w:rPr>
          <w:lang w:val="en-GB"/>
        </w:rPr>
      </w:pPr>
      <w:r w:rsidRPr="004C11E1">
        <w:t xml:space="preserve">Orice sumă de plată anticipată va fi aplicată la ratele rămase în ordinea inversă a scadenței. </w:t>
      </w:r>
    </w:p>
    <w:p w14:paraId="0D46C75A" w14:textId="77777777" w:rsidR="00663BAF" w:rsidRPr="004C11E1" w:rsidRDefault="00663BAF" w:rsidP="0068785E">
      <w:pPr>
        <w:pStyle w:val="Normal-Niveau2"/>
        <w:numPr>
          <w:ilvl w:val="0"/>
          <w:numId w:val="41"/>
        </w:numPr>
        <w:ind w:left="1134" w:hanging="567"/>
        <w:rPr>
          <w:lang w:val="en-GB"/>
        </w:rPr>
      </w:pPr>
      <w:r w:rsidRPr="004C11E1">
        <w:lastRenderedPageBreak/>
        <w:t>Împrumutatul nu poate împrumuta din nou întreaga facilitate sau orice parte a acesteia care a fost plătită în avans sau anulată.</w:t>
      </w:r>
    </w:p>
    <w:p w14:paraId="6F5A8FD9" w14:textId="316932C9" w:rsidR="00663BAF" w:rsidRPr="004C11E1" w:rsidRDefault="00663BAF" w:rsidP="00573403">
      <w:pPr>
        <w:pStyle w:val="Titlu1"/>
      </w:pPr>
      <w:bookmarkStart w:id="100" w:name="sAFD_AdditionalPaymentObligations"/>
      <w:bookmarkStart w:id="101" w:name="_Toc174277455"/>
      <w:bookmarkStart w:id="102" w:name="_Toc213096082"/>
      <w:r w:rsidRPr="004C11E1">
        <w:t>OBLIGAȚII SUPLIMENTARE DE PLATĂ</w:t>
      </w:r>
      <w:bookmarkEnd w:id="100"/>
      <w:bookmarkEnd w:id="101"/>
      <w:bookmarkEnd w:id="102"/>
    </w:p>
    <w:p w14:paraId="004D74F7" w14:textId="42827E44" w:rsidR="00663BAF" w:rsidRPr="004C11E1" w:rsidRDefault="00663BAF" w:rsidP="00E1168A">
      <w:pPr>
        <w:pStyle w:val="Titlu2"/>
        <w:rPr>
          <w:lang w:val="en-GB"/>
        </w:rPr>
      </w:pPr>
      <w:bookmarkStart w:id="103" w:name="_Toc174277456"/>
      <w:bookmarkStart w:id="104" w:name="_Toc213096083"/>
      <w:r w:rsidRPr="004C11E1">
        <w:t>Costuri și cheltuieli</w:t>
      </w:r>
      <w:bookmarkEnd w:id="103"/>
      <w:bookmarkEnd w:id="104"/>
    </w:p>
    <w:p w14:paraId="5BEDC0D4" w14:textId="77777777" w:rsidR="000744DB" w:rsidRPr="004C11E1" w:rsidRDefault="000744DB" w:rsidP="003E3831">
      <w:pPr>
        <w:pStyle w:val="Titlu3"/>
        <w:ind w:left="1418" w:hanging="851"/>
      </w:pPr>
      <w:bookmarkStart w:id="105" w:name="_Hlk210730618"/>
      <w:r w:rsidRPr="004C11E1">
        <w:t>Dacă este necesară o modificare a prezentului acord, Împrumutatul va rambursa creditorului orice costuri aplicabile suportate în legătură cu această modificare.</w:t>
      </w:r>
    </w:p>
    <w:p w14:paraId="4B0B793B" w14:textId="77777777" w:rsidR="000744DB" w:rsidRPr="004C11E1" w:rsidRDefault="000744DB" w:rsidP="003E3831">
      <w:pPr>
        <w:pStyle w:val="Titlu3"/>
        <w:ind w:left="1418" w:hanging="851"/>
      </w:pPr>
      <w:r w:rsidRPr="004C11E1">
        <w:t>Împrumutatul va rambursa Creditorului toate costurile și cheltuielile (inclusiv taxele legale) suportate de acesta în legătură cu aplicarea sau păstrarea oricăruia dintre drepturile sale în temeiul prezentului Acord.</w:t>
      </w:r>
    </w:p>
    <w:p w14:paraId="4A45A60F" w14:textId="22E6169C" w:rsidR="000744DB" w:rsidRPr="004C11E1" w:rsidRDefault="000744DB" w:rsidP="000744DB">
      <w:pPr>
        <w:pStyle w:val="Titlu3"/>
        <w:ind w:left="1418" w:hanging="851"/>
      </w:pPr>
      <w:r w:rsidRPr="004C11E1">
        <w:t xml:space="preserve">Împrumutatul va plăti direct sau, dacă este cazul, va rambursa Creditorului, suma tuturor costurilor și cheltuielilor sau comisioanelor de transfer în legătură cu transferul de fonduri către sau în contul Împrumutatului, facturate de orice bancă (intermediară sau finală) aleasă de Împrumutat. </w:t>
      </w:r>
      <w:bookmarkEnd w:id="105"/>
    </w:p>
    <w:p w14:paraId="120913EC" w14:textId="45F08F24" w:rsidR="00663BAF" w:rsidRPr="004C11E1" w:rsidRDefault="00663BAF" w:rsidP="00E1168A">
      <w:pPr>
        <w:pStyle w:val="Titlu2"/>
        <w:rPr>
          <w:lang w:val="en-GB"/>
        </w:rPr>
      </w:pPr>
      <w:bookmarkStart w:id="106" w:name="_Toc174277457"/>
      <w:bookmarkStart w:id="107" w:name="_Toc213096084"/>
      <w:r w:rsidRPr="004C11E1">
        <w:t>Despăgubire de anulare</w:t>
      </w:r>
      <w:bookmarkEnd w:id="106"/>
      <w:bookmarkEnd w:id="107"/>
    </w:p>
    <w:p w14:paraId="014DF78A" w14:textId="41557FEB" w:rsidR="00663BAF" w:rsidRPr="004C11E1" w:rsidRDefault="00663BAF" w:rsidP="00F94AE6">
      <w:pPr>
        <w:pStyle w:val="Normal-Niveau2"/>
        <w:rPr>
          <w:lang w:val="en-GB"/>
        </w:rPr>
      </w:pPr>
      <w:r w:rsidRPr="004C11E1">
        <w:t xml:space="preserve">În cazul în care facilitatea este anulată integral sau parțial în conformitate cu termenii clauzelor </w:t>
      </w:r>
      <w:r w:rsidR="009A3070" w:rsidRPr="004C11E1">
        <w:fldChar w:fldCharType="begin"/>
      </w:r>
      <w:r w:rsidR="009A3070" w:rsidRPr="004C11E1">
        <w:instrText xml:space="preserve"> REF sAFD_CancellationByTheBorrower \r \h </w:instrText>
      </w:r>
      <w:r w:rsidR="004C11E1">
        <w:instrText xml:space="preserve"> \* MERGEFORMAT </w:instrText>
      </w:r>
      <w:r w:rsidR="009A3070" w:rsidRPr="004C11E1">
        <w:fldChar w:fldCharType="separate"/>
      </w:r>
      <w:r w:rsidR="00C351E0">
        <w:t>8.3</w:t>
      </w:r>
      <w:r w:rsidR="009A3070" w:rsidRPr="004C11E1">
        <w:fldChar w:fldCharType="end"/>
      </w:r>
      <w:r w:rsidR="009A3070" w:rsidRPr="004C11E1">
        <w:t xml:space="preserve"> (</w:t>
      </w:r>
      <w:r w:rsidR="009A3070" w:rsidRPr="004C11E1">
        <w:rPr>
          <w:i/>
          <w:iCs/>
        </w:rPr>
        <w:fldChar w:fldCharType="begin"/>
      </w:r>
      <w:r w:rsidR="009A3070" w:rsidRPr="004C11E1">
        <w:rPr>
          <w:i/>
          <w:iCs/>
        </w:rPr>
        <w:instrText xml:space="preserve"> REF sAFD_CancellationByTheBorrower \h  \* MERGEFORMAT </w:instrText>
      </w:r>
      <w:r w:rsidR="009A3070" w:rsidRPr="004C11E1">
        <w:rPr>
          <w:i/>
          <w:iCs/>
        </w:rPr>
      </w:r>
      <w:r w:rsidR="009A3070" w:rsidRPr="004C11E1">
        <w:rPr>
          <w:i/>
          <w:iCs/>
        </w:rPr>
        <w:fldChar w:fldCharType="separate"/>
      </w:r>
      <w:r w:rsidR="00C351E0" w:rsidRPr="00C351E0">
        <w:rPr>
          <w:i/>
          <w:iCs/>
        </w:rPr>
        <w:t>Anularea de către împrumutat</w:t>
      </w:r>
      <w:r w:rsidR="009A3070" w:rsidRPr="004C11E1">
        <w:rPr>
          <w:i/>
          <w:iCs/>
        </w:rPr>
        <w:fldChar w:fldCharType="end"/>
      </w:r>
      <w:r w:rsidR="009A3070" w:rsidRPr="004C11E1">
        <w:t xml:space="preserve">) și/sau </w:t>
      </w:r>
      <w:r w:rsidR="00573403" w:rsidRPr="004C11E1">
        <w:fldChar w:fldCharType="begin"/>
      </w:r>
      <w:r w:rsidR="00573403" w:rsidRPr="004C11E1">
        <w:instrText xml:space="preserve"> REF sAFD_CancellationByTheLender \r \h </w:instrText>
      </w:r>
      <w:r w:rsidR="004C11E1">
        <w:instrText xml:space="preserve"> \* MERGEFORMAT </w:instrText>
      </w:r>
      <w:r w:rsidR="00573403" w:rsidRPr="004C11E1">
        <w:fldChar w:fldCharType="separate"/>
      </w:r>
      <w:r w:rsidR="00C351E0">
        <w:t>8.4</w:t>
      </w:r>
      <w:r w:rsidR="00573403" w:rsidRPr="004C11E1">
        <w:fldChar w:fldCharType="end"/>
      </w:r>
      <w:r w:rsidR="00573403" w:rsidRPr="004C11E1">
        <w:t xml:space="preserve"> (</w:t>
      </w:r>
      <w:r w:rsidR="00573403" w:rsidRPr="004C11E1">
        <w:rPr>
          <w:i/>
          <w:iCs/>
        </w:rPr>
        <w:fldChar w:fldCharType="begin"/>
      </w:r>
      <w:r w:rsidR="00573403" w:rsidRPr="004C11E1">
        <w:rPr>
          <w:i/>
          <w:iCs/>
        </w:rPr>
        <w:instrText xml:space="preserve"> REF sAFD_CancellationByTheLender \h  \* MERGEFORMAT </w:instrText>
      </w:r>
      <w:r w:rsidR="00573403" w:rsidRPr="004C11E1">
        <w:rPr>
          <w:i/>
          <w:iCs/>
        </w:rPr>
      </w:r>
      <w:r w:rsidR="00573403" w:rsidRPr="004C11E1">
        <w:rPr>
          <w:i/>
          <w:iCs/>
        </w:rPr>
        <w:fldChar w:fldCharType="separate"/>
      </w:r>
      <w:r w:rsidR="00C351E0" w:rsidRPr="00C351E0">
        <w:rPr>
          <w:i/>
          <w:iCs/>
        </w:rPr>
        <w:t>Anularea de către creditor</w:t>
      </w:r>
      <w:r w:rsidR="00573403" w:rsidRPr="004C11E1">
        <w:rPr>
          <w:i/>
          <w:iCs/>
        </w:rPr>
        <w:fldChar w:fldCharType="end"/>
      </w:r>
      <w:r w:rsidR="00573403" w:rsidRPr="004C11E1">
        <w:t>) literele (a), (b) și (c), debitorul plătește o indemnizație de anulare calculată la două virgulă cinci la sută (2,5 %) din valoarea anulată a facilității.</w:t>
      </w:r>
    </w:p>
    <w:p w14:paraId="271E2274" w14:textId="77777777" w:rsidR="00663BAF" w:rsidRPr="004C11E1" w:rsidRDefault="00663BAF" w:rsidP="00F94AE6">
      <w:pPr>
        <w:pStyle w:val="Normal-Niveau2"/>
        <w:rPr>
          <w:lang w:val="en-GB"/>
        </w:rPr>
      </w:pPr>
      <w:r w:rsidRPr="004C11E1">
        <w:t>Fiecare despăgubire de anulare va fi datorată și plătibilă la data plății imediat următoare anulării întregii sau a unei părți a facilității.</w:t>
      </w:r>
    </w:p>
    <w:p w14:paraId="4A1C9442" w14:textId="2A1EC177" w:rsidR="00663BAF" w:rsidRPr="004C11E1" w:rsidRDefault="00663BAF" w:rsidP="00E1168A">
      <w:pPr>
        <w:pStyle w:val="Titlu2"/>
        <w:rPr>
          <w:lang w:val="en-GB"/>
        </w:rPr>
      </w:pPr>
      <w:bookmarkStart w:id="108" w:name="sAFD_PrepaymentIndemnity"/>
      <w:bookmarkStart w:id="109" w:name="_Toc174277458"/>
      <w:bookmarkStart w:id="110" w:name="_Toc213096085"/>
      <w:r w:rsidRPr="004C11E1">
        <w:t>Despăgubire de plată anticipată</w:t>
      </w:r>
      <w:bookmarkEnd w:id="108"/>
      <w:bookmarkEnd w:id="109"/>
      <w:bookmarkEnd w:id="110"/>
    </w:p>
    <w:p w14:paraId="45707E55" w14:textId="03CA32D7" w:rsidR="00663BAF" w:rsidRPr="004C11E1" w:rsidRDefault="00663BAF" w:rsidP="00F94AE6">
      <w:pPr>
        <w:pStyle w:val="Normal-Niveau2"/>
        <w:rPr>
          <w:lang w:val="en-GB"/>
        </w:rPr>
      </w:pPr>
      <w:r w:rsidRPr="004C11E1">
        <w:t xml:space="preserve">Din cauza oricăror pierderi suferite de Creditor ca urmare a plății anticipate a întregii sau a oricărei părți a Facilității în conformitate cu Clauzele </w:t>
      </w:r>
      <w:r w:rsidR="0068785E" w:rsidRPr="004C11E1">
        <w:fldChar w:fldCharType="begin"/>
      </w:r>
      <w:r w:rsidR="0068785E" w:rsidRPr="004C11E1">
        <w:instrText xml:space="preserve"> REF sAFD_VoluntaryPrepayment \r \h </w:instrText>
      </w:r>
      <w:r w:rsidR="004C11E1">
        <w:instrText xml:space="preserve"> \* MERGEFORMAT </w:instrText>
      </w:r>
      <w:r w:rsidR="0068785E" w:rsidRPr="004C11E1">
        <w:fldChar w:fldCharType="separate"/>
      </w:r>
      <w:r w:rsidR="00C351E0">
        <w:t>8.1</w:t>
      </w:r>
      <w:r w:rsidR="0068785E" w:rsidRPr="004C11E1">
        <w:fldChar w:fldCharType="end"/>
      </w:r>
      <w:r w:rsidRPr="004C11E1">
        <w:t xml:space="preserve"> (</w:t>
      </w:r>
      <w:r w:rsidR="0068785E" w:rsidRPr="004C11E1">
        <w:rPr>
          <w:i/>
          <w:iCs/>
        </w:rPr>
        <w:fldChar w:fldCharType="begin"/>
      </w:r>
      <w:r w:rsidR="0068785E" w:rsidRPr="004C11E1">
        <w:rPr>
          <w:i/>
          <w:iCs/>
        </w:rPr>
        <w:instrText xml:space="preserve"> REF sAFD_VoluntaryPrepayment \h  \* MERGEFORMAT </w:instrText>
      </w:r>
      <w:r w:rsidR="0068785E" w:rsidRPr="004C11E1">
        <w:rPr>
          <w:i/>
          <w:iCs/>
        </w:rPr>
      </w:r>
      <w:r w:rsidR="0068785E" w:rsidRPr="004C11E1">
        <w:rPr>
          <w:i/>
          <w:iCs/>
        </w:rPr>
        <w:fldChar w:fldCharType="separate"/>
      </w:r>
      <w:r w:rsidR="00C351E0" w:rsidRPr="00C351E0">
        <w:rPr>
          <w:i/>
          <w:iCs/>
        </w:rPr>
        <w:t>Plata în avans voluntară</w:t>
      </w:r>
      <w:r w:rsidR="00C351E0" w:rsidRPr="004C11E1">
        <w:t xml:space="preserve"> </w:t>
      </w:r>
      <w:r w:rsidR="0068785E" w:rsidRPr="004C11E1">
        <w:rPr>
          <w:i/>
          <w:iCs/>
        </w:rPr>
        <w:fldChar w:fldCharType="end"/>
      </w:r>
      <w:r w:rsidRPr="004C11E1">
        <w:t xml:space="preserve">) sau </w:t>
      </w:r>
      <w:r w:rsidR="008C6303" w:rsidRPr="004C11E1">
        <w:fldChar w:fldCharType="begin"/>
      </w:r>
      <w:r w:rsidR="008C6303" w:rsidRPr="004C11E1">
        <w:instrText xml:space="preserve"> REF sAFD_MandatoryPrepayment \r \h </w:instrText>
      </w:r>
      <w:r w:rsidR="004C11E1">
        <w:instrText xml:space="preserve"> \* MERGEFORMAT </w:instrText>
      </w:r>
      <w:r w:rsidR="008C6303" w:rsidRPr="004C11E1">
        <w:fldChar w:fldCharType="separate"/>
      </w:r>
      <w:r w:rsidR="00C351E0">
        <w:t>8.2</w:t>
      </w:r>
      <w:r w:rsidR="008C6303" w:rsidRPr="004C11E1">
        <w:fldChar w:fldCharType="end"/>
      </w:r>
      <w:r w:rsidR="008C6303" w:rsidRPr="004C11E1">
        <w:t xml:space="preserve"> (</w:t>
      </w:r>
      <w:r w:rsidR="008C6303" w:rsidRPr="004C11E1">
        <w:rPr>
          <w:i/>
          <w:iCs/>
        </w:rPr>
        <w:fldChar w:fldCharType="begin"/>
      </w:r>
      <w:r w:rsidR="008C6303" w:rsidRPr="004C11E1">
        <w:rPr>
          <w:i/>
          <w:iCs/>
        </w:rPr>
        <w:instrText xml:space="preserve"> REF sAFD_MandatoryPrepayment \h  \* MERGEFORMAT </w:instrText>
      </w:r>
      <w:r w:rsidR="008C6303" w:rsidRPr="004C11E1">
        <w:rPr>
          <w:i/>
          <w:iCs/>
        </w:rPr>
      </w:r>
      <w:r w:rsidR="008C6303" w:rsidRPr="004C11E1">
        <w:rPr>
          <w:i/>
          <w:iCs/>
        </w:rPr>
        <w:fldChar w:fldCharType="separate"/>
      </w:r>
      <w:r w:rsidR="00C351E0" w:rsidRPr="00C351E0">
        <w:rPr>
          <w:i/>
          <w:iCs/>
        </w:rPr>
        <w:t>Plata în avans obligatorie</w:t>
      </w:r>
      <w:r w:rsidR="008C6303" w:rsidRPr="004C11E1">
        <w:rPr>
          <w:i/>
          <w:iCs/>
        </w:rPr>
        <w:fldChar w:fldCharType="end"/>
      </w:r>
      <w:r w:rsidR="008C6303" w:rsidRPr="004C11E1">
        <w:t>), debitorul plătește creditorului o despăgubire egală cu valoarea totală a:</w:t>
      </w:r>
    </w:p>
    <w:p w14:paraId="07AB56A7" w14:textId="77777777" w:rsidR="00663BAF" w:rsidRPr="004C11E1" w:rsidRDefault="00663BAF" w:rsidP="0068785E">
      <w:pPr>
        <w:pStyle w:val="Normal-Niveau2"/>
        <w:numPr>
          <w:ilvl w:val="0"/>
          <w:numId w:val="42"/>
        </w:numPr>
        <w:ind w:left="1134" w:hanging="567"/>
        <w:rPr>
          <w:lang w:val="en-GB"/>
        </w:rPr>
      </w:pPr>
      <w:proofErr w:type="gramStart"/>
      <w:r w:rsidRPr="004C11E1">
        <w:t>indemnizația</w:t>
      </w:r>
      <w:proofErr w:type="gramEnd"/>
      <w:r w:rsidRPr="004C11E1">
        <w:t xml:space="preserve"> compensatorie de plată anticipată; și</w:t>
      </w:r>
    </w:p>
    <w:p w14:paraId="5327FAFD" w14:textId="77777777" w:rsidR="00663BAF" w:rsidRPr="004C11E1" w:rsidRDefault="00663BAF" w:rsidP="0068785E">
      <w:pPr>
        <w:pStyle w:val="Normal-Niveau2"/>
        <w:numPr>
          <w:ilvl w:val="0"/>
          <w:numId w:val="42"/>
        </w:numPr>
        <w:ind w:left="1134" w:hanging="567"/>
        <w:rPr>
          <w:lang w:val="en-GB"/>
        </w:rPr>
      </w:pPr>
      <w:proofErr w:type="gramStart"/>
      <w:r w:rsidRPr="004C11E1">
        <w:t>orice</w:t>
      </w:r>
      <w:proofErr w:type="gramEnd"/>
      <w:r w:rsidRPr="004C11E1">
        <w:t xml:space="preserve"> costuri care decurg din ruperea oricărei tranzacții de swap de acoperire a ratei dobânzii puse în aplicare de creditor în legătură cu suma plătită în avans.</w:t>
      </w:r>
    </w:p>
    <w:p w14:paraId="3FD4B033" w14:textId="3DF80F1F" w:rsidR="00663BAF" w:rsidRPr="004C11E1" w:rsidRDefault="00663BAF" w:rsidP="00E1168A">
      <w:pPr>
        <w:pStyle w:val="Titlu2"/>
        <w:rPr>
          <w:lang w:val="en-GB"/>
        </w:rPr>
      </w:pPr>
      <w:bookmarkStart w:id="111" w:name="_Toc174277459"/>
      <w:bookmarkStart w:id="112" w:name="_Toc213096086"/>
      <w:r w:rsidRPr="004C11E1">
        <w:t>Impozite și taxe</w:t>
      </w:r>
      <w:bookmarkEnd w:id="111"/>
      <w:bookmarkEnd w:id="112"/>
    </w:p>
    <w:p w14:paraId="5D786AC5" w14:textId="77777777" w:rsidR="00663BAF" w:rsidRPr="004C11E1" w:rsidRDefault="00663BAF" w:rsidP="0038707E">
      <w:pPr>
        <w:pStyle w:val="Titlu3"/>
        <w:ind w:left="1418" w:hanging="851"/>
      </w:pPr>
      <w:r w:rsidRPr="004C11E1">
        <w:rPr>
          <w:rStyle w:val="Titlu3Caracter"/>
        </w:rPr>
        <w:t>Costuri de înregistrare</w:t>
      </w:r>
      <w:r w:rsidRPr="004C11E1">
        <w:t xml:space="preserve"> </w:t>
      </w:r>
    </w:p>
    <w:p w14:paraId="6FA4E406" w14:textId="2B6F0D02" w:rsidR="00663BAF" w:rsidRPr="004C11E1" w:rsidRDefault="00663BAF" w:rsidP="008D7B4F">
      <w:pPr>
        <w:pStyle w:val="Normal-Niveau3"/>
      </w:pPr>
      <w:r w:rsidRPr="004C11E1">
        <w:t xml:space="preserve"> Nu se plătesc costuri de înregistrare sau alte taxe similare cu privire la Acord și orice eventuală modificare </w:t>
      </w:r>
      <w:proofErr w:type="gramStart"/>
      <w:r w:rsidRPr="004C11E1">
        <w:t>a</w:t>
      </w:r>
      <w:proofErr w:type="gramEnd"/>
      <w:r w:rsidRPr="004C11E1">
        <w:t xml:space="preserve"> acestuia.</w:t>
      </w:r>
    </w:p>
    <w:p w14:paraId="23CCBFEE" w14:textId="77777777" w:rsidR="00663BAF" w:rsidRPr="004C11E1" w:rsidRDefault="00663BAF" w:rsidP="0038707E">
      <w:pPr>
        <w:pStyle w:val="Titlu3"/>
        <w:ind w:left="1418" w:hanging="851"/>
      </w:pPr>
      <w:r w:rsidRPr="004C11E1">
        <w:t>Impozit reținut la sursă</w:t>
      </w:r>
    </w:p>
    <w:p w14:paraId="00EBC9C8" w14:textId="77777777" w:rsidR="00663BAF" w:rsidRPr="004C11E1" w:rsidRDefault="00663BAF" w:rsidP="008D7B4F">
      <w:pPr>
        <w:pStyle w:val="Normal-Niveau3"/>
      </w:pPr>
      <w:r w:rsidRPr="004C11E1">
        <w:t xml:space="preserve">Împrumutatul se angajează că toate plățile efectuate către Creditor în temeiul prezentului Acord vor fi scutite de orice impozit reținut la sursă. </w:t>
      </w:r>
    </w:p>
    <w:p w14:paraId="70A8B999" w14:textId="77777777" w:rsidR="00663BAF" w:rsidRPr="004C11E1" w:rsidRDefault="00663BAF" w:rsidP="008D7B4F">
      <w:pPr>
        <w:pStyle w:val="Normal-Niveau3"/>
      </w:pPr>
      <w:r w:rsidRPr="004C11E1">
        <w:lastRenderedPageBreak/>
        <w:t>În cazul în care un impozit reținut la sursă este impus de lege, împrumutatul se angajează să majoreze suma oricărei astfel de plăți la o sumă care lasă creditorului o sumă egală cu plata care ar fi fost datorată dacă nu ar fi fost necesară plata impozitului reținut la sursă.</w:t>
      </w:r>
    </w:p>
    <w:p w14:paraId="13E5086A" w14:textId="77777777" w:rsidR="00663BAF" w:rsidRPr="004C11E1" w:rsidRDefault="00663BAF" w:rsidP="008D7B4F">
      <w:pPr>
        <w:pStyle w:val="Normal-Niveau3"/>
      </w:pPr>
      <w:r w:rsidRPr="004C11E1">
        <w:t>Împrumutatul va rambursa creditorului toate cheltuielile și/sau impozitele pentru contul împrumutatului care au fost plătite de creditor (dacă este cazul), cu excepția oricăror impozite datorate în Franța.</w:t>
      </w:r>
    </w:p>
    <w:p w14:paraId="16FAA1E8" w14:textId="5278328D" w:rsidR="00663BAF" w:rsidRPr="004C11E1" w:rsidRDefault="00663BAF" w:rsidP="00E1168A">
      <w:pPr>
        <w:pStyle w:val="Titlu2"/>
        <w:rPr>
          <w:lang w:val="en-GB"/>
        </w:rPr>
      </w:pPr>
      <w:bookmarkStart w:id="113" w:name="_Toc174277461"/>
      <w:bookmarkStart w:id="114" w:name="_Toc213096087"/>
      <w:r w:rsidRPr="004C11E1">
        <w:t>Despăgubire valutară</w:t>
      </w:r>
      <w:bookmarkEnd w:id="113"/>
      <w:bookmarkEnd w:id="114"/>
    </w:p>
    <w:p w14:paraId="2821F715" w14:textId="77777777" w:rsidR="00663BAF" w:rsidRPr="004C11E1" w:rsidRDefault="00663BAF" w:rsidP="00F94AE6">
      <w:pPr>
        <w:pStyle w:val="Normal-Niveau2"/>
        <w:rPr>
          <w:lang w:val="en-GB"/>
        </w:rPr>
      </w:pPr>
      <w:r w:rsidRPr="004C11E1">
        <w:t xml:space="preserve">În cazul în care orice sumă datorată de Împrumutat în temeiul prezentului Acord sau orice ordin, hotărâre sau hotărâre pronunțată sau pronunțată în legătură cu o astfel de sumă trebuie convertită din moneda în care suma respectivă este plătibilă într-o altă monedă, în </w:t>
      </w:r>
      <w:proofErr w:type="gramStart"/>
      <w:r w:rsidRPr="004C11E1">
        <w:t>scopul:</w:t>
      </w:r>
      <w:proofErr w:type="gramEnd"/>
    </w:p>
    <w:p w14:paraId="3A10A424" w14:textId="77777777" w:rsidR="00663BAF" w:rsidRPr="004C11E1" w:rsidRDefault="00663BAF" w:rsidP="00214DFC">
      <w:pPr>
        <w:pStyle w:val="Normal-Niveau2"/>
        <w:numPr>
          <w:ilvl w:val="0"/>
          <w:numId w:val="44"/>
        </w:numPr>
        <w:ind w:left="1134" w:hanging="567"/>
        <w:rPr>
          <w:lang w:val="en-GB"/>
        </w:rPr>
      </w:pPr>
      <w:proofErr w:type="gramStart"/>
      <w:r w:rsidRPr="004C11E1">
        <w:t>depunerea</w:t>
      </w:r>
      <w:proofErr w:type="gramEnd"/>
      <w:r w:rsidRPr="004C11E1">
        <w:t xml:space="preserve"> unei cereri sau a unei dovezi împotriva împrumutatului; sau</w:t>
      </w:r>
    </w:p>
    <w:p w14:paraId="2B75C5CE" w14:textId="77777777" w:rsidR="00663BAF" w:rsidRPr="004C11E1" w:rsidRDefault="00663BAF" w:rsidP="00214DFC">
      <w:pPr>
        <w:pStyle w:val="Normal-Niveau2"/>
        <w:numPr>
          <w:ilvl w:val="0"/>
          <w:numId w:val="44"/>
        </w:numPr>
        <w:ind w:left="1134" w:hanging="567"/>
        <w:rPr>
          <w:lang w:val="en-GB"/>
        </w:rPr>
      </w:pPr>
      <w:proofErr w:type="gramStart"/>
      <w:r w:rsidRPr="004C11E1">
        <w:t>obținerea</w:t>
      </w:r>
      <w:proofErr w:type="gramEnd"/>
      <w:r w:rsidRPr="004C11E1">
        <w:t xml:space="preserve"> sau executarea unui ordin, a unei hotărâri judecătorești sau a unei hotărâri în legătură cu orice litigiu sau procedură de arbitraj;</w:t>
      </w:r>
    </w:p>
    <w:p w14:paraId="603249AC" w14:textId="77777777" w:rsidR="00663BAF" w:rsidRPr="004C11E1" w:rsidRDefault="00663BAF" w:rsidP="00F94AE6">
      <w:pPr>
        <w:pStyle w:val="Normal-Niveau2"/>
        <w:rPr>
          <w:lang w:val="en-GB"/>
        </w:rPr>
      </w:pPr>
      <w:r w:rsidRPr="004C11E1">
        <w:t xml:space="preserve">Împrumutatul va despăgubi Creditorul și, în termen de trei (3) zile lucrătoare de la solicitarea Creditorului și conform legii, va plăti Creditorului, suma oricărui cost, pierdere sau răspundere care rezultă din sau ca urmare a conversiei, inclusiv orice discrepanță </w:t>
      </w:r>
      <w:proofErr w:type="gramStart"/>
      <w:r w:rsidRPr="004C11E1">
        <w:t>între:</w:t>
      </w:r>
      <w:proofErr w:type="gramEnd"/>
      <w:r w:rsidRPr="004C11E1">
        <w:t xml:space="preserve"> (A) cursul de schimb utilizat pentru a converti suma relevantă din prima monedă în a doua monedă; și (B) cursul de schimb sau cursul (cursurile) disponibil pentru creditor la momentul primirii sumei respective. Această obligație </w:t>
      </w:r>
      <w:proofErr w:type="gramStart"/>
      <w:r w:rsidRPr="004C11E1">
        <w:t>de a</w:t>
      </w:r>
      <w:proofErr w:type="gramEnd"/>
      <w:r w:rsidRPr="004C11E1">
        <w:t xml:space="preserve"> despăgubi Creditorul este independentă de orice altă obligație a Împrumutatului în temeiul prezentului Acord.</w:t>
      </w:r>
    </w:p>
    <w:p w14:paraId="04414386" w14:textId="36DE78D2" w:rsidR="00663BAF" w:rsidRPr="004C11E1" w:rsidRDefault="00663BAF" w:rsidP="00F94AE6">
      <w:pPr>
        <w:pStyle w:val="Normal-Niveau2"/>
        <w:rPr>
          <w:lang w:val="en-GB"/>
        </w:rPr>
      </w:pPr>
      <w:r w:rsidRPr="004C11E1">
        <w:t xml:space="preserve">Împrumutatul renunță la orice drept pe care l-ar putea avea în orice jurisdicție </w:t>
      </w:r>
      <w:proofErr w:type="gramStart"/>
      <w:r w:rsidRPr="004C11E1">
        <w:t>de a</w:t>
      </w:r>
      <w:proofErr w:type="gramEnd"/>
      <w:r w:rsidRPr="004C11E1">
        <w:t xml:space="preserve"> plăti orice sumă datorată Documentelor de finanțare într-o monedă sau unitate monetară, alta decât cea în care este exprimată ca fiind plătibilă.</w:t>
      </w:r>
    </w:p>
    <w:p w14:paraId="56C81EB4" w14:textId="39AA95DB" w:rsidR="00663BAF" w:rsidRPr="004C11E1" w:rsidRDefault="00663BAF" w:rsidP="00E1168A">
      <w:pPr>
        <w:pStyle w:val="Titlu2"/>
        <w:rPr>
          <w:lang w:val="en-GB"/>
        </w:rPr>
      </w:pPr>
      <w:bookmarkStart w:id="115" w:name="_Toc174277462"/>
      <w:bookmarkStart w:id="116" w:name="_Toc213096088"/>
      <w:r w:rsidRPr="004C11E1">
        <w:t>Termene scadente</w:t>
      </w:r>
      <w:bookmarkEnd w:id="115"/>
      <w:bookmarkEnd w:id="116"/>
    </w:p>
    <w:p w14:paraId="564ED3FA" w14:textId="7DA4626C" w:rsidR="00663BAF" w:rsidRPr="004C11E1" w:rsidRDefault="00663BAF" w:rsidP="00F94AE6">
      <w:pPr>
        <w:pStyle w:val="Normal-Niveau2"/>
        <w:rPr>
          <w:lang w:val="en-GB"/>
        </w:rPr>
      </w:pPr>
      <w:r w:rsidRPr="004C11E1">
        <w:t xml:space="preserve">Orice despăgubire sau rambursare plătibilă de către Împrumutat Creditorului în temeiul prezentei Clauze </w:t>
      </w:r>
      <w:r w:rsidR="00214DFC" w:rsidRPr="004C11E1">
        <w:fldChar w:fldCharType="begin"/>
      </w:r>
      <w:r w:rsidR="00214DFC" w:rsidRPr="004C11E1">
        <w:instrText xml:space="preserve"> REF sAFD_AdditionalPaymentObligations \r \h </w:instrText>
      </w:r>
      <w:r w:rsidR="004C11E1">
        <w:instrText xml:space="preserve"> \* MERGEFORMAT </w:instrText>
      </w:r>
      <w:r w:rsidR="00214DFC" w:rsidRPr="004C11E1">
        <w:fldChar w:fldCharType="separate"/>
      </w:r>
      <w:r w:rsidR="00C351E0">
        <w:t>9</w:t>
      </w:r>
      <w:r w:rsidR="00214DFC" w:rsidRPr="004C11E1">
        <w:fldChar w:fldCharType="end"/>
      </w:r>
      <w:r w:rsidRPr="004C11E1">
        <w:t xml:space="preserve"> (</w:t>
      </w:r>
      <w:r w:rsidR="00214DFC" w:rsidRPr="004C11E1">
        <w:rPr>
          <w:i/>
          <w:iCs/>
        </w:rPr>
        <w:fldChar w:fldCharType="begin"/>
      </w:r>
      <w:r w:rsidR="00214DFC" w:rsidRPr="004C11E1">
        <w:rPr>
          <w:i/>
          <w:iCs/>
        </w:rPr>
        <w:instrText xml:space="preserve"> REF sAFD_AdditionalPaymentObligations \* Caps \h  \* MERGEFORMAT </w:instrText>
      </w:r>
      <w:r w:rsidR="00214DFC" w:rsidRPr="004C11E1">
        <w:rPr>
          <w:i/>
          <w:iCs/>
        </w:rPr>
      </w:r>
      <w:r w:rsidR="00214DFC" w:rsidRPr="004C11E1">
        <w:rPr>
          <w:i/>
          <w:iCs/>
        </w:rPr>
        <w:fldChar w:fldCharType="separate"/>
      </w:r>
      <w:r w:rsidR="00C351E0" w:rsidRPr="00C351E0">
        <w:rPr>
          <w:i/>
          <w:iCs/>
        </w:rPr>
        <w:t>Obligații Suplimentare De Plată</w:t>
      </w:r>
      <w:r w:rsidR="00214DFC" w:rsidRPr="004C11E1">
        <w:rPr>
          <w:i/>
          <w:iCs/>
        </w:rPr>
        <w:fldChar w:fldCharType="end"/>
      </w:r>
      <w:r w:rsidRPr="004C11E1">
        <w:t>) este datorată și plătibilă la data plății imediat următoare circumstanțelor care au condus la despăgubirea sau rambursarea relevantă.</w:t>
      </w:r>
    </w:p>
    <w:p w14:paraId="29270FF0" w14:textId="01A2C332" w:rsidR="00663BAF" w:rsidRPr="004C11E1" w:rsidRDefault="00663BAF" w:rsidP="00F94AE6">
      <w:pPr>
        <w:pStyle w:val="Normal-Niveau2"/>
        <w:rPr>
          <w:lang w:val="en-GB"/>
        </w:rPr>
      </w:pPr>
      <w:r w:rsidRPr="004C11E1">
        <w:t xml:space="preserve">Fără a aduce atingere celor de mai sus, orice despăgubire care trebuie plătită în legătură cu o plată în avans în conformitate cu Clauza </w:t>
      </w:r>
      <w:r w:rsidR="000B66DB" w:rsidRPr="004C11E1">
        <w:fldChar w:fldCharType="begin"/>
      </w:r>
      <w:r w:rsidR="000B66DB" w:rsidRPr="004C11E1">
        <w:instrText xml:space="preserve"> REF sAFD_PrepaymentIndemnity \r \h </w:instrText>
      </w:r>
      <w:r w:rsidR="004C11E1">
        <w:instrText xml:space="preserve"> \* MERGEFORMAT </w:instrText>
      </w:r>
      <w:r w:rsidR="000B66DB" w:rsidRPr="004C11E1">
        <w:fldChar w:fldCharType="separate"/>
      </w:r>
      <w:r w:rsidR="00C351E0">
        <w:t>9.3</w:t>
      </w:r>
      <w:r w:rsidR="000B66DB" w:rsidRPr="004C11E1">
        <w:fldChar w:fldCharType="end"/>
      </w:r>
      <w:r w:rsidR="000B66DB" w:rsidRPr="004C11E1">
        <w:t xml:space="preserve"> (</w:t>
      </w:r>
      <w:r w:rsidR="000B66DB" w:rsidRPr="004C11E1">
        <w:rPr>
          <w:i/>
          <w:iCs/>
        </w:rPr>
        <w:fldChar w:fldCharType="begin"/>
      </w:r>
      <w:r w:rsidR="000B66DB" w:rsidRPr="004C11E1">
        <w:rPr>
          <w:i/>
          <w:iCs/>
        </w:rPr>
        <w:instrText xml:space="preserve"> REF sAFD_PrepaymentIndemnity \h  \* MERGEFORMAT </w:instrText>
      </w:r>
      <w:r w:rsidR="000B66DB" w:rsidRPr="004C11E1">
        <w:rPr>
          <w:i/>
          <w:iCs/>
        </w:rPr>
      </w:r>
      <w:r w:rsidR="000B66DB" w:rsidRPr="004C11E1">
        <w:rPr>
          <w:i/>
          <w:iCs/>
        </w:rPr>
        <w:fldChar w:fldCharType="separate"/>
      </w:r>
      <w:r w:rsidR="00C351E0" w:rsidRPr="00C351E0">
        <w:rPr>
          <w:i/>
          <w:iCs/>
        </w:rPr>
        <w:t>Despăgubire de plată anticipată</w:t>
      </w:r>
      <w:r w:rsidR="000B66DB" w:rsidRPr="004C11E1">
        <w:rPr>
          <w:i/>
          <w:iCs/>
        </w:rPr>
        <w:fldChar w:fldCharType="end"/>
      </w:r>
      <w:r w:rsidR="000B66DB" w:rsidRPr="004C11E1">
        <w:t>) este scadent și plătibil la data plății anticipate relevante.</w:t>
      </w:r>
    </w:p>
    <w:p w14:paraId="5A9B362A" w14:textId="276AE64F" w:rsidR="00663BAF" w:rsidRPr="004C11E1" w:rsidRDefault="00663BAF" w:rsidP="00573403">
      <w:pPr>
        <w:pStyle w:val="Titlu1"/>
      </w:pPr>
      <w:bookmarkStart w:id="117" w:name="sAFD_RepresentationsAndWarranties"/>
      <w:bookmarkStart w:id="118" w:name="_Toc174277463"/>
      <w:bookmarkStart w:id="119" w:name="_Toc213096089"/>
      <w:r w:rsidRPr="004C11E1">
        <w:t>DECLARAȚII ȘI GARANȚII</w:t>
      </w:r>
      <w:bookmarkEnd w:id="117"/>
      <w:bookmarkEnd w:id="118"/>
      <w:bookmarkEnd w:id="119"/>
    </w:p>
    <w:p w14:paraId="0F79CA25" w14:textId="493CE779" w:rsidR="00663BAF" w:rsidRPr="004C11E1" w:rsidRDefault="00663BAF" w:rsidP="00F94AE6">
      <w:pPr>
        <w:pStyle w:val="Normal-Niveau2"/>
      </w:pPr>
      <w:r w:rsidRPr="004C11E1">
        <w:t xml:space="preserve">Toate declarațiile și garanțiile prevăzute în această clauză </w:t>
      </w:r>
      <w:r w:rsidR="007167E2" w:rsidRPr="004C11E1">
        <w:fldChar w:fldCharType="begin"/>
      </w:r>
      <w:r w:rsidR="007167E2" w:rsidRPr="004C11E1">
        <w:instrText xml:space="preserve"> REF sAFD_RepresentationsAndWarranties \r \h </w:instrText>
      </w:r>
      <w:r w:rsidR="004C11E1">
        <w:instrText xml:space="preserve"> \* MERGEFORMAT </w:instrText>
      </w:r>
      <w:r w:rsidR="007167E2" w:rsidRPr="004C11E1">
        <w:fldChar w:fldCharType="separate"/>
      </w:r>
      <w:r w:rsidR="00C351E0">
        <w:t>10</w:t>
      </w:r>
      <w:r w:rsidR="007167E2" w:rsidRPr="004C11E1">
        <w:fldChar w:fldCharType="end"/>
      </w:r>
      <w:r w:rsidR="007167E2" w:rsidRPr="004C11E1">
        <w:t xml:space="preserve"> (</w:t>
      </w:r>
      <w:r w:rsidR="007167E2" w:rsidRPr="004C11E1">
        <w:rPr>
          <w:i/>
          <w:iCs/>
        </w:rPr>
        <w:fldChar w:fldCharType="begin"/>
      </w:r>
      <w:r w:rsidR="007167E2" w:rsidRPr="004C11E1">
        <w:rPr>
          <w:i/>
          <w:iCs/>
        </w:rPr>
        <w:instrText xml:space="preserve"> REF sAFD_RepresentationsAndWarranties \* Caps \h  \* MERGEFORMAT </w:instrText>
      </w:r>
      <w:r w:rsidR="007167E2" w:rsidRPr="004C11E1">
        <w:rPr>
          <w:i/>
          <w:iCs/>
        </w:rPr>
      </w:r>
      <w:r w:rsidR="007167E2" w:rsidRPr="004C11E1">
        <w:rPr>
          <w:i/>
          <w:iCs/>
        </w:rPr>
        <w:fldChar w:fldCharType="separate"/>
      </w:r>
      <w:r w:rsidR="00C351E0" w:rsidRPr="00C351E0">
        <w:rPr>
          <w:i/>
          <w:iCs/>
        </w:rPr>
        <w:t>Declarații Și Garanții</w:t>
      </w:r>
      <w:r w:rsidR="007167E2" w:rsidRPr="004C11E1">
        <w:rPr>
          <w:i/>
          <w:iCs/>
        </w:rPr>
        <w:fldChar w:fldCharType="end"/>
      </w:r>
      <w:r w:rsidR="007167E2" w:rsidRPr="004C11E1">
        <w:t xml:space="preserve">) sunt făcute de Împrumutat în beneficiul Creditorului la Data Semnării. Toate declarațiile și garanțiile din această clauză </w:t>
      </w:r>
      <w:r w:rsidR="007167E2" w:rsidRPr="004C11E1">
        <w:fldChar w:fldCharType="begin"/>
      </w:r>
      <w:r w:rsidR="007167E2" w:rsidRPr="004C11E1">
        <w:instrText xml:space="preserve"> REF sAFD_RepresentationsAndWarranties \r \h </w:instrText>
      </w:r>
      <w:r w:rsidR="004C11E1">
        <w:instrText xml:space="preserve"> \* MERGEFORMAT </w:instrText>
      </w:r>
      <w:r w:rsidR="007167E2" w:rsidRPr="004C11E1">
        <w:fldChar w:fldCharType="separate"/>
      </w:r>
      <w:r w:rsidR="00C351E0">
        <w:t>10</w:t>
      </w:r>
      <w:r w:rsidR="007167E2" w:rsidRPr="004C11E1">
        <w:fldChar w:fldCharType="end"/>
      </w:r>
      <w:r w:rsidR="007167E2" w:rsidRPr="004C11E1">
        <w:t xml:space="preserve"> (</w:t>
      </w:r>
      <w:r w:rsidR="007167E2" w:rsidRPr="004C11E1">
        <w:rPr>
          <w:i/>
          <w:iCs/>
        </w:rPr>
        <w:fldChar w:fldCharType="begin"/>
      </w:r>
      <w:r w:rsidR="007167E2" w:rsidRPr="004C11E1">
        <w:rPr>
          <w:i/>
          <w:iCs/>
        </w:rPr>
        <w:instrText xml:space="preserve"> REF sAFD_RepresentationsAndWarranties \* Caps \h  \* MERGEFORMAT </w:instrText>
      </w:r>
      <w:r w:rsidR="007167E2" w:rsidRPr="004C11E1">
        <w:rPr>
          <w:i/>
          <w:iCs/>
        </w:rPr>
      </w:r>
      <w:r w:rsidR="007167E2" w:rsidRPr="004C11E1">
        <w:rPr>
          <w:i/>
          <w:iCs/>
        </w:rPr>
        <w:fldChar w:fldCharType="separate"/>
      </w:r>
      <w:r w:rsidR="00C351E0" w:rsidRPr="00C351E0">
        <w:rPr>
          <w:i/>
          <w:iCs/>
        </w:rPr>
        <w:t>Declarații Și Garanții</w:t>
      </w:r>
      <w:r w:rsidR="007167E2" w:rsidRPr="004C11E1">
        <w:rPr>
          <w:i/>
          <w:iCs/>
        </w:rPr>
        <w:fldChar w:fldCharType="end"/>
      </w:r>
      <w:r w:rsidR="007167E2" w:rsidRPr="004C11E1">
        <w:t xml:space="preserve">) sunt, de asemenea, considerate a fi făcute de împrumutat la data la care toate condițiile suspensive enumerate în partea II din </w:t>
      </w:r>
      <w:r w:rsidR="00B2106B" w:rsidRPr="004C11E1">
        <w:fldChar w:fldCharType="begin"/>
      </w:r>
      <w:r w:rsidR="00B2106B" w:rsidRPr="004C11E1">
        <w:instrText xml:space="preserve"> REF sAFD_ConditionsPrecedent \r \h </w:instrText>
      </w:r>
      <w:r w:rsidR="00B429A8" w:rsidRPr="004C11E1">
        <w:instrText xml:space="preserve"> \* MERGEFORMAT </w:instrText>
      </w:r>
      <w:r w:rsidR="00B2106B" w:rsidRPr="004C11E1">
        <w:fldChar w:fldCharType="separate"/>
      </w:r>
      <w:r w:rsidR="00C351E0">
        <w:t>Schedule 4</w:t>
      </w:r>
      <w:r w:rsidR="00B2106B" w:rsidRPr="004C11E1">
        <w:fldChar w:fldCharType="end"/>
      </w:r>
      <w:r w:rsidR="00B2106B" w:rsidRPr="004C11E1">
        <w:t xml:space="preserve"> – A (</w:t>
      </w:r>
      <w:r w:rsidR="00B2106B" w:rsidRPr="004C11E1">
        <w:rPr>
          <w:i/>
          <w:iCs/>
        </w:rPr>
        <w:fldChar w:fldCharType="begin"/>
      </w:r>
      <w:r w:rsidR="00B2106B" w:rsidRPr="004C11E1">
        <w:rPr>
          <w:i/>
          <w:iCs/>
        </w:rPr>
        <w:instrText xml:space="preserve"> REF sAFD_ConditionsPrecedent \* Caps \h  \* MERGEFORMAT </w:instrText>
      </w:r>
      <w:r w:rsidR="00B2106B" w:rsidRPr="004C11E1">
        <w:rPr>
          <w:i/>
          <w:iCs/>
        </w:rPr>
      </w:r>
      <w:r w:rsidR="00B2106B" w:rsidRPr="004C11E1">
        <w:rPr>
          <w:i/>
          <w:iCs/>
        </w:rPr>
        <w:fldChar w:fldCharType="separate"/>
      </w:r>
      <w:r w:rsidR="00C351E0" w:rsidRPr="00C351E0">
        <w:rPr>
          <w:i/>
          <w:iCs/>
        </w:rPr>
        <w:t>Condiții Suspensive</w:t>
      </w:r>
      <w:r w:rsidR="00B2106B" w:rsidRPr="004C11E1">
        <w:rPr>
          <w:i/>
          <w:iCs/>
        </w:rPr>
        <w:fldChar w:fldCharType="end"/>
      </w:r>
      <w:r w:rsidR="00B2106B" w:rsidRPr="004C11E1">
        <w:t xml:space="preserve">) sunt satisfăcute, la data fiecărei cereri de tragere, la fiecare dată de tragere și la fiecare dată de plată, cu excepția faptului că declarațiile repetate conținute în clauza 10.9 </w:t>
      </w:r>
      <w:r w:rsidR="00B2106B" w:rsidRPr="004C11E1">
        <w:lastRenderedPageBreak/>
        <w:t>(fără informații înșelătoare) sunt considerate a fi făcute de împrumutat în legătură cu informațiile furnizate de împrumutat de la data la care a fost făcută ultima declarație.</w:t>
      </w:r>
    </w:p>
    <w:p w14:paraId="4E4C9B99" w14:textId="2CE54408" w:rsidR="00663BAF" w:rsidRPr="004C11E1" w:rsidRDefault="00663BAF" w:rsidP="00E1168A">
      <w:pPr>
        <w:pStyle w:val="Titlu2"/>
        <w:rPr>
          <w:lang w:val="en-GB"/>
        </w:rPr>
      </w:pPr>
      <w:bookmarkStart w:id="120" w:name="_Toc174277464"/>
      <w:bookmarkStart w:id="121" w:name="_Toc213096090"/>
      <w:r w:rsidRPr="004C11E1">
        <w:t>Putere și autoritate</w:t>
      </w:r>
      <w:bookmarkEnd w:id="120"/>
      <w:bookmarkEnd w:id="121"/>
    </w:p>
    <w:p w14:paraId="6BFA1239" w14:textId="09AC1C7C" w:rsidR="00663BAF" w:rsidRPr="004C11E1" w:rsidRDefault="00663BAF" w:rsidP="00F94AE6">
      <w:pPr>
        <w:pStyle w:val="Normal-Niveau2"/>
        <w:rPr>
          <w:lang w:val="en-GB"/>
        </w:rPr>
      </w:pPr>
      <w:r w:rsidRPr="004C11E1">
        <w:t xml:space="preserve">Împrumutatul are puterea </w:t>
      </w:r>
      <w:proofErr w:type="gramStart"/>
      <w:r w:rsidRPr="004C11E1">
        <w:t>de a</w:t>
      </w:r>
      <w:proofErr w:type="gramEnd"/>
      <w:r w:rsidRPr="004C11E1">
        <w:t xml:space="preserve"> încheia, executa și livra documentele de finanțare și documentele de proiect și de a îndeplini toate obligațiile avute în vedere. Împrumutatul a întreprins toate măsurile necesare pentru a autoriza introducerea, executarea și livrarea documentelor de finanțare și a documentelor de proiect și a tranzacțiilor avute în vedere aceste documente de finanțare și documente de proiect. </w:t>
      </w:r>
    </w:p>
    <w:p w14:paraId="739A0625" w14:textId="1D4A28A3" w:rsidR="00663BAF" w:rsidRPr="004C11E1" w:rsidRDefault="00663BAF" w:rsidP="00E1168A">
      <w:pPr>
        <w:pStyle w:val="Titlu2"/>
        <w:rPr>
          <w:lang w:val="en-GB"/>
        </w:rPr>
      </w:pPr>
      <w:bookmarkStart w:id="122" w:name="_Toc174277465"/>
      <w:bookmarkStart w:id="123" w:name="_Toc213096091"/>
      <w:r w:rsidRPr="004C11E1">
        <w:t>Cu privire la validitatea și admisibilitatea probelor</w:t>
      </w:r>
      <w:bookmarkEnd w:id="122"/>
      <w:bookmarkEnd w:id="123"/>
    </w:p>
    <w:p w14:paraId="76EAB9F1" w14:textId="77777777" w:rsidR="00663BAF" w:rsidRPr="004C11E1" w:rsidRDefault="00663BAF" w:rsidP="00F94AE6">
      <w:pPr>
        <w:pStyle w:val="Normal-Niveau2"/>
        <w:rPr>
          <w:lang w:val="en-GB"/>
        </w:rPr>
      </w:pPr>
      <w:r w:rsidRPr="004C11E1">
        <w:t xml:space="preserve">Toate autorizațiile </w:t>
      </w:r>
      <w:proofErr w:type="gramStart"/>
      <w:r w:rsidRPr="004C11E1">
        <w:t>necesare:</w:t>
      </w:r>
      <w:proofErr w:type="gramEnd"/>
    </w:p>
    <w:p w14:paraId="25EC402C" w14:textId="451E2434" w:rsidR="00663BAF" w:rsidRPr="004C11E1" w:rsidRDefault="00663BAF" w:rsidP="009409C3">
      <w:pPr>
        <w:pStyle w:val="Normal-Niveau2"/>
        <w:numPr>
          <w:ilvl w:val="0"/>
          <w:numId w:val="45"/>
        </w:numPr>
        <w:ind w:left="1134" w:hanging="567"/>
        <w:rPr>
          <w:lang w:val="en-GB"/>
        </w:rPr>
      </w:pPr>
      <w:proofErr w:type="gramStart"/>
      <w:r w:rsidRPr="004C11E1">
        <w:t>pentru</w:t>
      </w:r>
      <w:proofErr w:type="gramEnd"/>
      <w:r w:rsidRPr="004C11E1">
        <w:t xml:space="preserve"> a permite Împrumutatului să își asume și să își exercite în mod legal drepturile și să își respecte obligațiile care îi revin în temeiul documentelor de finanțare și al documentelor de proiect; și</w:t>
      </w:r>
    </w:p>
    <w:p w14:paraId="7366A7EE" w14:textId="0AEA1D32" w:rsidR="00663BAF" w:rsidRPr="004C11E1" w:rsidRDefault="00663BAF" w:rsidP="009409C3">
      <w:pPr>
        <w:pStyle w:val="Normal-Niveau2"/>
        <w:numPr>
          <w:ilvl w:val="0"/>
          <w:numId w:val="45"/>
        </w:numPr>
        <w:ind w:left="1134" w:hanging="567"/>
        <w:rPr>
          <w:lang w:val="en-GB"/>
        </w:rPr>
      </w:pPr>
      <w:r w:rsidRPr="004C11E1">
        <w:t xml:space="preserve">pentru a face ca documentele de finanțare și documentele de proiect să fie admisibile ca probă în instanțele de jurisdicție a împrumutatului sau în procedurile de arbitraj, astfel cum sunt definite în clauză </w:t>
      </w:r>
      <w:r w:rsidR="009409C3" w:rsidRPr="004C11E1">
        <w:fldChar w:fldCharType="begin"/>
      </w:r>
      <w:r w:rsidR="009409C3" w:rsidRPr="004C11E1">
        <w:instrText xml:space="preserve"> REF sAFD_GoverningLawEnforcementAndChoiceOf \r \h </w:instrText>
      </w:r>
      <w:r w:rsidR="004C11E1">
        <w:instrText xml:space="preserve"> \* MERGEFORMAT </w:instrText>
      </w:r>
      <w:r w:rsidR="009409C3" w:rsidRPr="004C11E1">
        <w:fldChar w:fldCharType="separate"/>
      </w:r>
      <w:r w:rsidR="00C351E0">
        <w:t>17</w:t>
      </w:r>
      <w:r w:rsidR="009409C3" w:rsidRPr="004C11E1">
        <w:fldChar w:fldCharType="end"/>
      </w:r>
      <w:r w:rsidRPr="004C11E1">
        <w:t xml:space="preserve"> (</w:t>
      </w:r>
      <w:r w:rsidR="009409C3" w:rsidRPr="004C11E1">
        <w:rPr>
          <w:i/>
          <w:iCs/>
        </w:rPr>
        <w:fldChar w:fldCharType="begin"/>
      </w:r>
      <w:r w:rsidR="009409C3" w:rsidRPr="004C11E1">
        <w:rPr>
          <w:i/>
          <w:iCs/>
        </w:rPr>
        <w:instrText xml:space="preserve"> REF sAFD_GoverningLawEnforcementAndChoiceOf \* Caps \h  \* MERGEFORMAT </w:instrText>
      </w:r>
      <w:r w:rsidR="009409C3" w:rsidRPr="004C11E1">
        <w:rPr>
          <w:i/>
          <w:iCs/>
        </w:rPr>
      </w:r>
      <w:r w:rsidR="009409C3" w:rsidRPr="004C11E1">
        <w:rPr>
          <w:i/>
          <w:iCs/>
        </w:rPr>
        <w:fldChar w:fldCharType="separate"/>
      </w:r>
      <w:r w:rsidR="00C351E0" w:rsidRPr="00C351E0">
        <w:rPr>
          <w:i/>
          <w:iCs/>
        </w:rPr>
        <w:t>Legea Aplicabilă, Executarea Și Alegerea Domiciliului</w:t>
      </w:r>
      <w:r w:rsidR="009409C3" w:rsidRPr="004C11E1">
        <w:rPr>
          <w:i/>
          <w:iCs/>
        </w:rPr>
        <w:fldChar w:fldCharType="end"/>
      </w:r>
      <w:r w:rsidRPr="004C11E1">
        <w:t>),</w:t>
      </w:r>
    </w:p>
    <w:p w14:paraId="44454E65" w14:textId="77777777" w:rsidR="00663BAF" w:rsidRPr="004C11E1" w:rsidRDefault="00663BAF" w:rsidP="00F94AE6">
      <w:pPr>
        <w:pStyle w:val="Normal-Niveau2"/>
        <w:rPr>
          <w:lang w:val="en-GB"/>
        </w:rPr>
      </w:pPr>
      <w:proofErr w:type="gramStart"/>
      <w:r w:rsidRPr="004C11E1">
        <w:t>au</w:t>
      </w:r>
      <w:proofErr w:type="gramEnd"/>
      <w:r w:rsidRPr="004C11E1">
        <w:t xml:space="preserve"> fost obținute și sunt în vigoare și efecte și nu există circumstanțe care ar putea duce la revocarea, nereînnoirea sau modificarea, în totalitate sau parțial, a oricăror astfel de autorizații.</w:t>
      </w:r>
    </w:p>
    <w:p w14:paraId="31DD5920" w14:textId="653D21E0" w:rsidR="00663BAF" w:rsidRPr="004C11E1" w:rsidRDefault="00663BAF" w:rsidP="00E1168A">
      <w:pPr>
        <w:pStyle w:val="Titlu2"/>
        <w:rPr>
          <w:lang w:val="en-GB"/>
        </w:rPr>
      </w:pPr>
      <w:bookmarkStart w:id="124" w:name="_Toc174277466"/>
      <w:bookmarkStart w:id="125" w:name="_Toc213096092"/>
      <w:r w:rsidRPr="004C11E1">
        <w:t>Obligații obligatorii</w:t>
      </w:r>
      <w:bookmarkEnd w:id="124"/>
      <w:bookmarkEnd w:id="125"/>
    </w:p>
    <w:p w14:paraId="13B0F1B3" w14:textId="715165A4" w:rsidR="00663BAF" w:rsidRPr="004C11E1" w:rsidRDefault="00663BAF" w:rsidP="00F94AE6">
      <w:pPr>
        <w:pStyle w:val="Normal-Niveau2"/>
        <w:rPr>
          <w:lang w:val="en-GB"/>
        </w:rPr>
      </w:pPr>
      <w:r w:rsidRPr="004C11E1">
        <w:t>Obligațiile asumate de Împrumutat în temeiul Documentelor de finanțare și al Documentelor de proiect respectă toate legile și reglementările aplicabile Împrumutatului în jurisdicția sa și sunt obligații legale, valabile, obligatorii și executorii, care intră în vigoare în conformitate cu termenii lor scriși.</w:t>
      </w:r>
    </w:p>
    <w:p w14:paraId="0635280A" w14:textId="72A53C0C" w:rsidR="00663BAF" w:rsidRPr="004C11E1" w:rsidRDefault="00663BAF" w:rsidP="00E1168A">
      <w:pPr>
        <w:pStyle w:val="Titlu2"/>
        <w:rPr>
          <w:lang w:val="de-DE"/>
        </w:rPr>
      </w:pPr>
      <w:bookmarkStart w:id="126" w:name="_Toc174277467"/>
      <w:bookmarkStart w:id="127" w:name="_Toc213096093"/>
      <w:r w:rsidRPr="004C11E1">
        <w:t xml:space="preserve">Fără taxe de depunere sau timbru </w:t>
      </w:r>
      <w:bookmarkEnd w:id="126"/>
      <w:bookmarkEnd w:id="127"/>
    </w:p>
    <w:p w14:paraId="404DAA1A" w14:textId="7E84F173" w:rsidR="00663BAF" w:rsidRPr="004C11E1" w:rsidRDefault="00663BAF" w:rsidP="00F94AE6">
      <w:pPr>
        <w:pStyle w:val="Normal-Niveau2"/>
        <w:rPr>
          <w:lang w:val="de-DE"/>
        </w:rPr>
      </w:pPr>
      <w:r w:rsidRPr="004C11E1">
        <w:t xml:space="preserve">În conformitate cu legile din jurisdicția Împrumutatului, nu este necesar </w:t>
      </w:r>
      <w:proofErr w:type="gramStart"/>
      <w:r w:rsidRPr="004C11E1">
        <w:t>ca</w:t>
      </w:r>
      <w:proofErr w:type="gramEnd"/>
      <w:r w:rsidRPr="004C11E1">
        <w:t xml:space="preserve"> Documentele de finanțare să fie depuse, înregistrate sau înscrise la nicio instanță sau altă autoritate din jurisdicția respectivă sau ca orice timbră, înregistrare sau taxe sau taxe similare să fie plătite pentru sau în legătură cu Documentele de finanțare sau tranzacțiile avute în vedere în acestea.</w:t>
      </w:r>
    </w:p>
    <w:p w14:paraId="7E837032" w14:textId="358CFF27" w:rsidR="00663BAF" w:rsidRPr="004C11E1" w:rsidRDefault="00663BAF" w:rsidP="00E1168A">
      <w:pPr>
        <w:pStyle w:val="Titlu2"/>
        <w:rPr>
          <w:lang w:val="en-GB"/>
        </w:rPr>
      </w:pPr>
      <w:bookmarkStart w:id="128" w:name="_Toc174277468"/>
      <w:bookmarkStart w:id="129" w:name="_Toc213096094"/>
      <w:r w:rsidRPr="004C11E1">
        <w:t xml:space="preserve">Transferul de fonduri </w:t>
      </w:r>
      <w:bookmarkEnd w:id="128"/>
      <w:bookmarkEnd w:id="129"/>
    </w:p>
    <w:p w14:paraId="6D48A544" w14:textId="733ECC5A" w:rsidR="00663BAF" w:rsidRPr="004C11E1" w:rsidRDefault="00663BAF" w:rsidP="00F94AE6">
      <w:pPr>
        <w:pStyle w:val="Normal-Niveau2"/>
        <w:rPr>
          <w:lang w:val="en-GB"/>
        </w:rPr>
      </w:pPr>
      <w:r w:rsidRPr="004C11E1">
        <w:t xml:space="preserve">Toate sumele datorate de Împrumutat Creditorului în temeiul prezentului Acord, fie </w:t>
      </w:r>
      <w:proofErr w:type="gramStart"/>
      <w:r w:rsidRPr="004C11E1">
        <w:t>ca</w:t>
      </w:r>
      <w:proofErr w:type="gramEnd"/>
      <w:r w:rsidRPr="004C11E1">
        <w:t xml:space="preserve"> principal sau dobândă, dobândă de întârziere, despăgubire de anulare, despăgubire de plată anticipată, costuri și cheltuieli incidentale sau orice altă sumă sunt liber convertibile și transferabile.</w:t>
      </w:r>
    </w:p>
    <w:p w14:paraId="16F91B8A" w14:textId="77777777" w:rsidR="00663BAF" w:rsidRPr="004C11E1" w:rsidRDefault="00663BAF" w:rsidP="00F94AE6">
      <w:pPr>
        <w:pStyle w:val="Normal-Niveau2"/>
        <w:rPr>
          <w:lang w:val="en-GB"/>
        </w:rPr>
      </w:pPr>
      <w:r w:rsidRPr="004C11E1">
        <w:t>Această declarație va rămâne în vigoare și în vigoare până la rambursarea integrală a tuturor sumelor datorate creditorului. În cazul în care datele de rambursare ale Facilității sunt prelungite de către Creditor, nu va fi necesară nicio confirmare suplimentară a acestei declarații.</w:t>
      </w:r>
    </w:p>
    <w:p w14:paraId="6A710442" w14:textId="11B36486" w:rsidR="00663BAF" w:rsidRPr="004C11E1" w:rsidRDefault="00663BAF" w:rsidP="00EF5040">
      <w:pPr>
        <w:pStyle w:val="Normal-Niveau2"/>
        <w:rPr>
          <w:lang w:val="en-GB"/>
        </w:rPr>
      </w:pPr>
      <w:r w:rsidRPr="004C11E1">
        <w:t>Împrumutatul va obține în timp util euro necesari pentru a se conforma acestei declarații.</w:t>
      </w:r>
    </w:p>
    <w:p w14:paraId="0CBD47FF" w14:textId="399942B8" w:rsidR="00663BAF" w:rsidRPr="004C11E1" w:rsidRDefault="00663BAF" w:rsidP="00E1168A">
      <w:pPr>
        <w:pStyle w:val="Titlu2"/>
        <w:rPr>
          <w:lang w:val="en-GB"/>
        </w:rPr>
      </w:pPr>
      <w:bookmarkStart w:id="130" w:name="_Toc174277469"/>
      <w:bookmarkStart w:id="131" w:name="_Toc213096095"/>
      <w:r w:rsidRPr="004C11E1">
        <w:lastRenderedPageBreak/>
        <w:t>Fără conflict cu alte obligații</w:t>
      </w:r>
      <w:bookmarkEnd w:id="130"/>
      <w:bookmarkEnd w:id="131"/>
    </w:p>
    <w:p w14:paraId="547FCA51" w14:textId="09C3261F" w:rsidR="00663BAF" w:rsidRPr="004C11E1" w:rsidRDefault="00663BAF" w:rsidP="00F94AE6">
      <w:pPr>
        <w:pStyle w:val="Normal-Niveau2"/>
        <w:rPr>
          <w:lang w:val="en-GB"/>
        </w:rPr>
      </w:pPr>
      <w:r w:rsidRPr="004C11E1">
        <w:t>Intrarea și executarea de către Împrumutat și tranzacțiile avute în vedere de Documentele de finanțare și Documentele de proiect nu intră în conflict cu nicio lege sau reglementare internă sau străină aplicabilă acestuia, cu documentele sale constituționale (sau orice documente similare) sau cu orice acord sau instrument obligatoriu pentru Împrumutat sau care afectează oricare dintre activele sale.</w:t>
      </w:r>
    </w:p>
    <w:p w14:paraId="4581669C" w14:textId="257FF450" w:rsidR="00663BAF" w:rsidRPr="004C11E1" w:rsidRDefault="00663BAF" w:rsidP="00E1168A">
      <w:pPr>
        <w:pStyle w:val="Titlu2"/>
        <w:rPr>
          <w:lang w:val="en-GB"/>
        </w:rPr>
      </w:pPr>
      <w:bookmarkStart w:id="132" w:name="_Toc174277470"/>
      <w:bookmarkStart w:id="133" w:name="_Toc213096096"/>
      <w:r w:rsidRPr="004C11E1">
        <w:t>Legea aplicabilă și aplicarea</w:t>
      </w:r>
      <w:bookmarkEnd w:id="132"/>
      <w:bookmarkEnd w:id="133"/>
    </w:p>
    <w:p w14:paraId="104A38B4" w14:textId="77777777" w:rsidR="00663BAF" w:rsidRPr="004C11E1" w:rsidRDefault="00663BAF" w:rsidP="009409C3">
      <w:pPr>
        <w:pStyle w:val="Normal-Niveau2"/>
        <w:numPr>
          <w:ilvl w:val="0"/>
          <w:numId w:val="46"/>
        </w:numPr>
        <w:ind w:left="1134" w:hanging="567"/>
        <w:rPr>
          <w:lang w:val="en-GB"/>
        </w:rPr>
      </w:pPr>
      <w:r w:rsidRPr="004C11E1">
        <w:t xml:space="preserve">Alegerea legii franceze </w:t>
      </w:r>
      <w:proofErr w:type="gramStart"/>
      <w:r w:rsidRPr="004C11E1">
        <w:t>ca</w:t>
      </w:r>
      <w:proofErr w:type="gramEnd"/>
      <w:r w:rsidRPr="004C11E1">
        <w:t xml:space="preserve"> lege aplicabilă a prezentului Acord va fi recunoscută și aplicată de instanțele și tribunalele de arbitraj din jurisdicția Împrumutatului.</w:t>
      </w:r>
    </w:p>
    <w:p w14:paraId="0A6E168E" w14:textId="77777777" w:rsidR="00663BAF" w:rsidRPr="004C11E1" w:rsidRDefault="00663BAF" w:rsidP="009409C3">
      <w:pPr>
        <w:pStyle w:val="Normal-Niveau2"/>
        <w:numPr>
          <w:ilvl w:val="0"/>
          <w:numId w:val="46"/>
        </w:numPr>
        <w:ind w:left="1134" w:hanging="567"/>
        <w:rPr>
          <w:lang w:val="en-GB"/>
        </w:rPr>
      </w:pPr>
      <w:r w:rsidRPr="004C11E1">
        <w:t xml:space="preserve">Orice hotărâre obținută în legătură cu prezentul Acord într-o instanță franceză sau orice hotărâre pronunțată </w:t>
      </w:r>
      <w:proofErr w:type="gramStart"/>
      <w:r w:rsidRPr="004C11E1">
        <w:t>de un</w:t>
      </w:r>
      <w:proofErr w:type="gramEnd"/>
      <w:r w:rsidRPr="004C11E1">
        <w:t xml:space="preserve"> tribunal de arbitraj va fi recunoscută și executată în jurisdicția Împrumutatului.</w:t>
      </w:r>
    </w:p>
    <w:p w14:paraId="3C63EBCD" w14:textId="4F42F2F7" w:rsidR="00663BAF" w:rsidRPr="004C11E1" w:rsidRDefault="00663BAF" w:rsidP="00E1168A">
      <w:pPr>
        <w:pStyle w:val="Titlu2"/>
        <w:rPr>
          <w:lang w:val="en-GB"/>
        </w:rPr>
      </w:pPr>
      <w:bookmarkStart w:id="134" w:name="_Toc174277471"/>
      <w:bookmarkStart w:id="135" w:name="_Toc213096097"/>
      <w:r w:rsidRPr="004C11E1">
        <w:t>Fără valoare implicită</w:t>
      </w:r>
      <w:bookmarkEnd w:id="134"/>
      <w:bookmarkEnd w:id="135"/>
    </w:p>
    <w:p w14:paraId="6059E360" w14:textId="77777777" w:rsidR="00663BAF" w:rsidRPr="004C11E1" w:rsidRDefault="00663BAF" w:rsidP="00F94AE6">
      <w:pPr>
        <w:pStyle w:val="Normal-Niveau2"/>
        <w:rPr>
          <w:lang w:val="en-GB"/>
        </w:rPr>
      </w:pPr>
      <w:r w:rsidRPr="004C11E1">
        <w:t>Niciun eveniment de neîndeplinire a obligațiilor nu continuă sau este probabil în mod rezonabil să apară.</w:t>
      </w:r>
    </w:p>
    <w:p w14:paraId="7374B3C9" w14:textId="77777777" w:rsidR="00663BAF" w:rsidRPr="004C11E1" w:rsidRDefault="00663BAF" w:rsidP="00F94AE6">
      <w:pPr>
        <w:pStyle w:val="Normal-Niveau2"/>
        <w:rPr>
          <w:lang w:val="en-GB"/>
        </w:rPr>
      </w:pPr>
      <w:r w:rsidRPr="004C11E1">
        <w:t xml:space="preserve">Nicio încălcare a Împrumutatului nu continuă în legătură cu orice alt acord obligatoriu pentru acesta sau care afectează oricare dintre activele sale, care are sau este în mod rezonabil probabil să aibă un efect negativ semnificativ. </w:t>
      </w:r>
    </w:p>
    <w:p w14:paraId="5F222505" w14:textId="5B7BFA2E" w:rsidR="00663BAF" w:rsidRPr="004C11E1" w:rsidRDefault="00663BAF" w:rsidP="00E1168A">
      <w:pPr>
        <w:pStyle w:val="Titlu2"/>
        <w:rPr>
          <w:lang w:val="en-GB"/>
        </w:rPr>
      </w:pPr>
      <w:bookmarkStart w:id="136" w:name="_Toc174277472"/>
      <w:bookmarkStart w:id="137" w:name="_Toc213096098"/>
      <w:r w:rsidRPr="004C11E1">
        <w:t>Fără informații înșelătoare</w:t>
      </w:r>
      <w:bookmarkEnd w:id="136"/>
      <w:bookmarkEnd w:id="137"/>
    </w:p>
    <w:p w14:paraId="3BF32C86" w14:textId="77777777" w:rsidR="00663BAF" w:rsidRPr="004C11E1" w:rsidRDefault="00663BAF" w:rsidP="00F94AE6">
      <w:pPr>
        <w:pStyle w:val="Normal-Niveau2"/>
        <w:rPr>
          <w:lang w:val="en-GB"/>
        </w:rPr>
      </w:pPr>
      <w:r w:rsidRPr="004C11E1">
        <w:t xml:space="preserve">Toate informațiile și documentele furnizate de Împrumutat Creditorului erau adevărate, exacte și actualizate la data la care au fost furnizate sau, dacă este cazul, la data la care se declară că au fost furnizate și nu au fost modificate, revocate, anulate sau reînnoite în condiții revizuite și nu sunt înșelătoare în niciun aspect semnificativ ca urmare a unei </w:t>
      </w:r>
      <w:proofErr w:type="gramStart"/>
      <w:r w:rsidRPr="004C11E1">
        <w:t>omisiuni,  apariția</w:t>
      </w:r>
      <w:proofErr w:type="gramEnd"/>
      <w:r w:rsidRPr="004C11E1">
        <w:t xml:space="preserve"> unor noi circumstanțe sau divulgarea sau nedivulgarea oricăror informații.</w:t>
      </w:r>
    </w:p>
    <w:p w14:paraId="7AFFE63F" w14:textId="01F1AB26" w:rsidR="00663BAF" w:rsidRPr="00AE1D6C" w:rsidRDefault="00663BAF" w:rsidP="00E1168A">
      <w:pPr>
        <w:pStyle w:val="Titlu2"/>
        <w:rPr>
          <w:highlight w:val="green"/>
          <w:lang w:val="en-GB"/>
        </w:rPr>
      </w:pPr>
      <w:bookmarkStart w:id="138" w:name="_Toc174277473"/>
      <w:bookmarkStart w:id="139" w:name="_Toc213096099"/>
      <w:r w:rsidRPr="00AE1D6C">
        <w:rPr>
          <w:highlight w:val="green"/>
        </w:rPr>
        <w:t>Documente de proiect</w:t>
      </w:r>
      <w:bookmarkEnd w:id="138"/>
      <w:bookmarkEnd w:id="139"/>
    </w:p>
    <w:p w14:paraId="4630E95C" w14:textId="77777777" w:rsidR="00663BAF" w:rsidRPr="00BC2BE4" w:rsidRDefault="00663BAF" w:rsidP="00F94AE6">
      <w:pPr>
        <w:pStyle w:val="Normal-Niveau2"/>
        <w:rPr>
          <w:highlight w:val="green"/>
        </w:rPr>
      </w:pPr>
      <w:r w:rsidRPr="00BC2BE4">
        <w:rPr>
          <w:highlight w:val="green"/>
        </w:rPr>
        <w:t>Documentele de proiect reprezintă întregul acord referitor la proiect la data semnării și sunt valabile, obligatorii și opozabile terților. Documentele de proiect nu au fost modificate, reziliate sau suspendate fără aprobarea prealabilă a creditorului de la data la care au fost livrate creditorului și nu există nicio dispută curentă în legătură cu valabilitatea documentelor de proiect.</w:t>
      </w:r>
    </w:p>
    <w:p w14:paraId="5D754C9B" w14:textId="1448A097" w:rsidR="00663BAF" w:rsidRPr="00AE1D6C" w:rsidRDefault="00663BAF" w:rsidP="00E1168A">
      <w:pPr>
        <w:pStyle w:val="Titlu2"/>
        <w:rPr>
          <w:lang w:val="en-GB"/>
        </w:rPr>
      </w:pPr>
      <w:bookmarkStart w:id="140" w:name="_Toc174277474"/>
      <w:bookmarkStart w:id="141" w:name="_Toc213096100"/>
      <w:r w:rsidRPr="00AE1D6C">
        <w:t xml:space="preserve">Autorizații de proiect </w:t>
      </w:r>
      <w:bookmarkEnd w:id="140"/>
      <w:bookmarkEnd w:id="141"/>
    </w:p>
    <w:p w14:paraId="7808BC82" w14:textId="77777777" w:rsidR="00663BAF" w:rsidRPr="004C11E1" w:rsidRDefault="00663BAF" w:rsidP="00F94AE6">
      <w:pPr>
        <w:pStyle w:val="Normal-Niveau2"/>
        <w:rPr>
          <w:lang w:val="en-GB"/>
        </w:rPr>
      </w:pPr>
      <w:r w:rsidRPr="004C11E1">
        <w:t>Toate autorizațiile de proiect au fost obținute sau efectuate și sunt în vigoare și efecte și nu există circumstanțe care să ducă la revocarea, anularea, nereînnoirea sau modificarea totală sau parțială a oricărei autorizații de proiect.</w:t>
      </w:r>
    </w:p>
    <w:p w14:paraId="0234BE24" w14:textId="4F3AE9C4" w:rsidR="00663BAF" w:rsidRPr="004C11E1" w:rsidRDefault="00663BAF" w:rsidP="00E1168A">
      <w:pPr>
        <w:pStyle w:val="Titlu2"/>
        <w:rPr>
          <w:lang w:val="en-GB"/>
        </w:rPr>
      </w:pPr>
      <w:bookmarkStart w:id="142" w:name="_Toc174277475"/>
      <w:bookmarkStart w:id="143" w:name="_Toc213096101"/>
      <w:r w:rsidRPr="004C11E1">
        <w:lastRenderedPageBreak/>
        <w:t xml:space="preserve">Achiziții publice </w:t>
      </w:r>
      <w:bookmarkEnd w:id="142"/>
      <w:bookmarkEnd w:id="143"/>
    </w:p>
    <w:p w14:paraId="3C6F28BF" w14:textId="7B6DDB09" w:rsidR="00663BAF" w:rsidRPr="004C11E1" w:rsidRDefault="00663BAF" w:rsidP="00F94AE6">
      <w:pPr>
        <w:pStyle w:val="Normal-Niveau2"/>
        <w:rPr>
          <w:lang w:val="en-GB"/>
        </w:rPr>
      </w:pPr>
      <w:r w:rsidRPr="004C11E1">
        <w:t>Împrumutatul declară prin prezenta că (i) a primit o copie a Orientărilor privind achizițiile publice și (ii) înțelege dispozițiile Orientărilor privind achizițiile publice, în special dispozițiile referitoare la orice acțiuni pe care creditorul le poate întreprinde în cazul unei încălcări a Orientărilor privind achizițiile de către Împrumutat și (iii) a furnizat beneficiarului final și agenției de punere în aplicare o copie a Orientărilor privind achizițiile publice, care a confirmat că înțelege dispoziții ale Orientărilor privind achizițiile publice și, în special, dispozițiile referitoare la orice acțiuni pe care creditorul le poate întreprinde în cazul unei încălcări a Orientărilor privind achizițiile publice de către beneficiarul final sau agenția de punere în aplicare.</w:t>
      </w:r>
    </w:p>
    <w:p w14:paraId="0F7AEDAD" w14:textId="77777777" w:rsidR="00663BAF" w:rsidRPr="004C11E1" w:rsidRDefault="00663BAF" w:rsidP="00F94AE6">
      <w:pPr>
        <w:pStyle w:val="Normal-Niveau2"/>
        <w:rPr>
          <w:lang w:val="en-GB"/>
        </w:rPr>
      </w:pPr>
      <w:r w:rsidRPr="004C11E1">
        <w:t xml:space="preserve">Împrumutatul este obligat prin contract să respecte Orientările privind achizițiile publice, </w:t>
      </w:r>
      <w:proofErr w:type="gramStart"/>
      <w:r w:rsidRPr="004C11E1">
        <w:t>ca</w:t>
      </w:r>
      <w:proofErr w:type="gramEnd"/>
      <w:r w:rsidRPr="004C11E1">
        <w:t xml:space="preserve"> și cum aceste Orientări privind achizițiile publice ar fi fost încorporate prin referință în prezentul acord. </w:t>
      </w:r>
    </w:p>
    <w:p w14:paraId="79FCB87F" w14:textId="77777777" w:rsidR="00663BAF" w:rsidRPr="004C11E1" w:rsidRDefault="00663BAF" w:rsidP="00F94AE6">
      <w:pPr>
        <w:pStyle w:val="Normal-Niveau2"/>
        <w:rPr>
          <w:lang w:val="en-GB"/>
        </w:rPr>
      </w:pPr>
      <w:r w:rsidRPr="004C11E1">
        <w:t>Împrumutatul confirmă că achiziția, atribuirea și executarea tuturor contractelor încheiate în scopul implementării proiectului sau a oricărei părți a acestuia respectă prevederile Orientărilor privind achizițiile, inclusiv contractele încheiate și/sau pentru care procesul de achiziție a demarat, înainte de data semnării și care sunt finanțate retroactiv de AFD.</w:t>
      </w:r>
    </w:p>
    <w:p w14:paraId="6F3ED83F" w14:textId="3B2171E1" w:rsidR="00663BAF" w:rsidRPr="004C11E1" w:rsidRDefault="00663BAF" w:rsidP="00E1168A">
      <w:pPr>
        <w:pStyle w:val="Titlu2"/>
        <w:rPr>
          <w:lang w:val="en-GB"/>
        </w:rPr>
      </w:pPr>
      <w:bookmarkStart w:id="144" w:name="_Toc174277476"/>
      <w:bookmarkStart w:id="145" w:name="_Toc213096102"/>
      <w:r w:rsidRPr="004C11E1">
        <w:t>Clasamentul Pari passu</w:t>
      </w:r>
      <w:bookmarkEnd w:id="144"/>
      <w:bookmarkEnd w:id="145"/>
    </w:p>
    <w:p w14:paraId="58FAC951" w14:textId="77777777" w:rsidR="00663BAF" w:rsidRPr="004C11E1" w:rsidRDefault="00663BAF" w:rsidP="00F94AE6">
      <w:pPr>
        <w:pStyle w:val="Normal-Niveau2"/>
        <w:rPr>
          <w:lang w:val="en-GB"/>
        </w:rPr>
      </w:pPr>
      <w:r w:rsidRPr="004C11E1">
        <w:t xml:space="preserve">Obligațiile de plată ale împrumutatului în temeiul prezentului acord sunt cel puțin </w:t>
      </w:r>
      <w:r w:rsidRPr="004C11E1">
        <w:rPr>
          <w:i/>
          <w:iCs/>
        </w:rPr>
        <w:t>egale</w:t>
      </w:r>
      <w:r w:rsidRPr="004C11E1">
        <w:t xml:space="preserve"> cu creanțele tuturor celorlalți creditori negarantați și nesubordonați.</w:t>
      </w:r>
    </w:p>
    <w:p w14:paraId="280A1FF0" w14:textId="7A4B6A3B" w:rsidR="00663BAF" w:rsidRPr="004C11E1" w:rsidRDefault="00663BAF" w:rsidP="00E1168A">
      <w:pPr>
        <w:pStyle w:val="Titlu2"/>
        <w:rPr>
          <w:lang w:val="en-GB"/>
        </w:rPr>
      </w:pPr>
      <w:bookmarkStart w:id="146" w:name="_Toc174277477"/>
      <w:bookmarkStart w:id="147" w:name="_Toc213096103"/>
      <w:r w:rsidRPr="004C11E1">
        <w:t>Originea licită a fondurilor și practicile interzise</w:t>
      </w:r>
      <w:bookmarkEnd w:id="146"/>
      <w:bookmarkEnd w:id="147"/>
    </w:p>
    <w:p w14:paraId="2778092A" w14:textId="77777777" w:rsidR="00663BAF" w:rsidRPr="004C11E1" w:rsidRDefault="00663BAF" w:rsidP="00F94AE6">
      <w:pPr>
        <w:pStyle w:val="Normal-Niveau2"/>
        <w:rPr>
          <w:lang w:val="en-GB"/>
        </w:rPr>
      </w:pPr>
      <w:r w:rsidRPr="004C11E1">
        <w:t xml:space="preserve">Împrumutatul declară și garantează </w:t>
      </w:r>
      <w:proofErr w:type="gramStart"/>
      <w:r w:rsidRPr="004C11E1">
        <w:t>că:</w:t>
      </w:r>
      <w:proofErr w:type="gramEnd"/>
      <w:r w:rsidRPr="004C11E1">
        <w:t xml:space="preserve"> </w:t>
      </w:r>
    </w:p>
    <w:p w14:paraId="430454F8" w14:textId="19DC4191" w:rsidR="00663BAF" w:rsidRPr="004C11E1" w:rsidRDefault="00663BAF" w:rsidP="000C46A7">
      <w:pPr>
        <w:pStyle w:val="Normal-Niveau2"/>
        <w:numPr>
          <w:ilvl w:val="0"/>
          <w:numId w:val="47"/>
        </w:numPr>
        <w:ind w:left="1134" w:hanging="567"/>
        <w:rPr>
          <w:lang w:val="en-GB"/>
        </w:rPr>
      </w:pPr>
      <w:proofErr w:type="gramStart"/>
      <w:r w:rsidRPr="004C11E1">
        <w:t>fondurile</w:t>
      </w:r>
      <w:proofErr w:type="gramEnd"/>
      <w:r w:rsidRPr="004C11E1">
        <w:t xml:space="preserve"> care sunt sau vor fi investite în proiect, dacă există, altele decât cele furnizate de stat, nu sunt de origine ilicită; </w:t>
      </w:r>
    </w:p>
    <w:p w14:paraId="183C773A" w14:textId="2BE1B3C1" w:rsidR="00663BAF" w:rsidRPr="004C11E1" w:rsidRDefault="00663BAF" w:rsidP="000C46A7">
      <w:pPr>
        <w:pStyle w:val="Normal-Niveau2"/>
        <w:numPr>
          <w:ilvl w:val="0"/>
          <w:numId w:val="47"/>
        </w:numPr>
        <w:ind w:left="1134" w:hanging="567"/>
        <w:rPr>
          <w:lang w:val="en-GB"/>
        </w:rPr>
      </w:pPr>
      <w:proofErr w:type="gramStart"/>
      <w:r w:rsidRPr="004C11E1">
        <w:t>proiectul</w:t>
      </w:r>
      <w:proofErr w:type="gramEnd"/>
      <w:r w:rsidRPr="004C11E1">
        <w:t xml:space="preserve"> (în special, negocierea, atribuirea și executarea oricăror contracte finanțate cu facilitatea) nu a dat naștere niciunei practici interzise; și</w:t>
      </w:r>
    </w:p>
    <w:p w14:paraId="14B17CE9" w14:textId="08642151" w:rsidR="00663BAF" w:rsidRPr="004C11E1" w:rsidRDefault="00663BAF" w:rsidP="00801795">
      <w:pPr>
        <w:pStyle w:val="Normal-Niveau2"/>
        <w:numPr>
          <w:ilvl w:val="0"/>
          <w:numId w:val="47"/>
        </w:numPr>
        <w:ind w:left="1134" w:hanging="567"/>
        <w:rPr>
          <w:lang w:val="en-GB"/>
        </w:rPr>
      </w:pPr>
      <w:proofErr w:type="gramStart"/>
      <w:r w:rsidRPr="004C11E1">
        <w:t>nu</w:t>
      </w:r>
      <w:proofErr w:type="gramEnd"/>
      <w:r w:rsidRPr="004C11E1">
        <w:t xml:space="preserve"> a comis sau nu a participat la niciun act contrar legislației aplicabile împotriva spălării banilor și a finanțării terorismului</w:t>
      </w:r>
    </w:p>
    <w:p w14:paraId="7811BE0C" w14:textId="27147C0F" w:rsidR="00663BAF" w:rsidRPr="004C11E1" w:rsidRDefault="00663BAF" w:rsidP="00E1168A">
      <w:pPr>
        <w:pStyle w:val="Titlu2"/>
        <w:rPr>
          <w:lang w:val="en-GB"/>
        </w:rPr>
      </w:pPr>
      <w:bookmarkStart w:id="148" w:name="_Toc174277478"/>
      <w:bookmarkStart w:id="149" w:name="_Toc213096104"/>
      <w:r w:rsidRPr="004C11E1">
        <w:t>Niciun efect advers semnificativ</w:t>
      </w:r>
      <w:bookmarkEnd w:id="148"/>
      <w:bookmarkEnd w:id="149"/>
    </w:p>
    <w:p w14:paraId="5BB4D688" w14:textId="77777777" w:rsidR="00663BAF" w:rsidRPr="004C11E1" w:rsidRDefault="00663BAF" w:rsidP="00F94AE6">
      <w:pPr>
        <w:pStyle w:val="Normal-Niveau2"/>
        <w:rPr>
          <w:lang w:val="en-GB"/>
        </w:rPr>
      </w:pPr>
      <w:r w:rsidRPr="004C11E1">
        <w:t>Împrumutatul declară și garantează că niciun eveniment sau circumstanță care ar putea avea un efect negativ semnificativ nu a avut loc sau este probabil să se producă.</w:t>
      </w:r>
    </w:p>
    <w:p w14:paraId="14461C25" w14:textId="4DD92A0F" w:rsidR="00663BAF" w:rsidRPr="004C11E1" w:rsidRDefault="00663BAF" w:rsidP="00573403">
      <w:pPr>
        <w:pStyle w:val="Titlu1"/>
      </w:pPr>
      <w:bookmarkStart w:id="150" w:name="sAFD_Undertakings"/>
      <w:bookmarkStart w:id="151" w:name="_Toc174277479"/>
      <w:bookmarkStart w:id="152" w:name="_Toc213096105"/>
      <w:r w:rsidRPr="004C11E1">
        <w:t>ÎNTREPRINDERI</w:t>
      </w:r>
      <w:bookmarkEnd w:id="150"/>
      <w:bookmarkEnd w:id="151"/>
      <w:bookmarkEnd w:id="152"/>
    </w:p>
    <w:p w14:paraId="60B27328" w14:textId="22E0E2B1" w:rsidR="00663BAF" w:rsidRPr="004C11E1" w:rsidRDefault="00663BAF" w:rsidP="00F94AE6">
      <w:pPr>
        <w:pStyle w:val="Normal-Niveau2"/>
      </w:pPr>
      <w:r w:rsidRPr="004C11E1">
        <w:t xml:space="preserve">Angajamentele din prezenta clauză </w:t>
      </w:r>
      <w:r w:rsidR="000C46A7" w:rsidRPr="004C11E1">
        <w:fldChar w:fldCharType="begin"/>
      </w:r>
      <w:r w:rsidR="000C46A7" w:rsidRPr="004C11E1">
        <w:instrText xml:space="preserve"> REF sAFD_Undertakings \r \h </w:instrText>
      </w:r>
      <w:r w:rsidR="004C11E1">
        <w:instrText xml:space="preserve"> \* MERGEFORMAT </w:instrText>
      </w:r>
      <w:r w:rsidR="000C46A7" w:rsidRPr="004C11E1">
        <w:fldChar w:fldCharType="separate"/>
      </w:r>
      <w:r w:rsidR="00C351E0">
        <w:t>11</w:t>
      </w:r>
      <w:r w:rsidR="000C46A7" w:rsidRPr="004C11E1">
        <w:fldChar w:fldCharType="end"/>
      </w:r>
      <w:r w:rsidRPr="004C11E1">
        <w:t xml:space="preserve"> (</w:t>
      </w:r>
      <w:r w:rsidR="000C46A7" w:rsidRPr="004C11E1">
        <w:rPr>
          <w:i/>
          <w:iCs/>
        </w:rPr>
        <w:fldChar w:fldCharType="begin"/>
      </w:r>
      <w:r w:rsidR="000C46A7" w:rsidRPr="004C11E1">
        <w:rPr>
          <w:i/>
          <w:iCs/>
        </w:rPr>
        <w:instrText xml:space="preserve"> REF sAFD_Undertakings \* Caps \h  \* MERGEFORMAT </w:instrText>
      </w:r>
      <w:r w:rsidR="000C46A7" w:rsidRPr="004C11E1">
        <w:rPr>
          <w:i/>
          <w:iCs/>
        </w:rPr>
      </w:r>
      <w:r w:rsidR="000C46A7" w:rsidRPr="004C11E1">
        <w:rPr>
          <w:i/>
          <w:iCs/>
        </w:rPr>
        <w:fldChar w:fldCharType="separate"/>
      </w:r>
      <w:r w:rsidR="00C351E0" w:rsidRPr="00C351E0">
        <w:rPr>
          <w:i/>
          <w:iCs/>
        </w:rPr>
        <w:t>Întreprinderi</w:t>
      </w:r>
      <w:r w:rsidR="000C46A7" w:rsidRPr="004C11E1">
        <w:rPr>
          <w:i/>
          <w:iCs/>
        </w:rPr>
        <w:fldChar w:fldCharType="end"/>
      </w:r>
      <w:r w:rsidRPr="004C11E1">
        <w:t>) intră în vigoare la data semnării, cu excepția obligațiilor financiare care intră în vigoare la data intrării în vigoare. Acestea rămân în vigoare și în vigoare atât timp cât orice sumă este restantă în temeiul prezentului acord.</w:t>
      </w:r>
    </w:p>
    <w:p w14:paraId="38F8BCD1" w14:textId="0F65C8CD" w:rsidR="00663BAF" w:rsidRPr="004C11E1" w:rsidRDefault="00663BAF" w:rsidP="00E1168A">
      <w:pPr>
        <w:pStyle w:val="Titlu2"/>
        <w:rPr>
          <w:lang w:val="en-GB"/>
        </w:rPr>
      </w:pPr>
      <w:bookmarkStart w:id="153" w:name="_Toc174277480"/>
      <w:bookmarkStart w:id="154" w:name="_Toc213096106"/>
      <w:r w:rsidRPr="004C11E1">
        <w:lastRenderedPageBreak/>
        <w:t>Respectarea legilor, reglementărilor și obligațiilor</w:t>
      </w:r>
      <w:bookmarkEnd w:id="153"/>
      <w:bookmarkEnd w:id="154"/>
    </w:p>
    <w:p w14:paraId="39707E5C" w14:textId="74C8C1B0" w:rsidR="00663BAF" w:rsidRPr="004C11E1" w:rsidRDefault="00663BAF" w:rsidP="00F94AE6">
      <w:pPr>
        <w:pStyle w:val="Normal-Niveau2"/>
        <w:rPr>
          <w:lang w:val="en-GB"/>
        </w:rPr>
      </w:pPr>
      <w:r w:rsidRPr="004C11E1">
        <w:t xml:space="preserve">Împrumutatul se conformează și se asigură ca beneficiarul final și agenția de implementare să </w:t>
      </w:r>
      <w:proofErr w:type="gramStart"/>
      <w:r w:rsidRPr="004C11E1">
        <w:t>respecte:</w:t>
      </w:r>
      <w:proofErr w:type="gramEnd"/>
    </w:p>
    <w:p w14:paraId="2BAC607F" w14:textId="77777777" w:rsidR="00663BAF" w:rsidRPr="004C11E1" w:rsidRDefault="00663BAF" w:rsidP="000C46A7">
      <w:pPr>
        <w:pStyle w:val="Normal-Niveau2"/>
        <w:numPr>
          <w:ilvl w:val="0"/>
          <w:numId w:val="48"/>
        </w:numPr>
        <w:ind w:left="1134" w:hanging="567"/>
        <w:rPr>
          <w:lang w:val="en-GB"/>
        </w:rPr>
      </w:pPr>
      <w:proofErr w:type="gramStart"/>
      <w:r w:rsidRPr="004C11E1">
        <w:t>în</w:t>
      </w:r>
      <w:proofErr w:type="gramEnd"/>
      <w:r w:rsidRPr="004C11E1">
        <w:t xml:space="preserve"> toate privințele cu toate legile și reglementările la care se supune acesta și/sau proiectul, în special în legătură cu toate legile aplicabile privind protecția mediului, securitatea și munca și prevenirea și combaterea practicilor interzise; și</w:t>
      </w:r>
    </w:p>
    <w:p w14:paraId="0EFEB025" w14:textId="77777777" w:rsidR="00663BAF" w:rsidRPr="004C11E1" w:rsidRDefault="00663BAF" w:rsidP="000C46A7">
      <w:pPr>
        <w:pStyle w:val="Normal-Niveau2"/>
        <w:numPr>
          <w:ilvl w:val="0"/>
          <w:numId w:val="48"/>
        </w:numPr>
        <w:ind w:left="1134" w:hanging="567"/>
        <w:rPr>
          <w:lang w:val="en-GB"/>
        </w:rPr>
      </w:pPr>
      <w:proofErr w:type="gramStart"/>
      <w:r w:rsidRPr="004C11E1">
        <w:t>cu</w:t>
      </w:r>
      <w:proofErr w:type="gramEnd"/>
      <w:r w:rsidRPr="004C11E1">
        <w:t xml:space="preserve"> toate obligațiile care îi revin în temeiul documentelor de proiect.</w:t>
      </w:r>
    </w:p>
    <w:p w14:paraId="5BB84445" w14:textId="40124B6E" w:rsidR="00663BAF" w:rsidRPr="004C11E1" w:rsidRDefault="00663BAF" w:rsidP="00E1168A">
      <w:pPr>
        <w:pStyle w:val="Titlu2"/>
        <w:rPr>
          <w:lang w:val="en-GB"/>
        </w:rPr>
      </w:pPr>
      <w:bookmarkStart w:id="155" w:name="_Toc174277481"/>
      <w:bookmarkStart w:id="156" w:name="_Toc213096107"/>
      <w:r w:rsidRPr="004C11E1">
        <w:t>Autorizații</w:t>
      </w:r>
      <w:bookmarkEnd w:id="155"/>
      <w:bookmarkEnd w:id="156"/>
    </w:p>
    <w:p w14:paraId="471FFA2F" w14:textId="1E6114A8" w:rsidR="00663BAF" w:rsidRPr="004C11E1" w:rsidRDefault="00663BAF" w:rsidP="00F94AE6">
      <w:pPr>
        <w:pStyle w:val="Normal-Niveau2"/>
        <w:rPr>
          <w:lang w:val="en-GB"/>
        </w:rPr>
      </w:pPr>
      <w:r w:rsidRPr="004C11E1">
        <w:t>Împrumutatul obține, respectă și face cu promptitudine tot ceea ce este necesar pentru a menține în vigoare și efect și pentru a obține ca beneficiarul final și agenția de implementare să obțină cu promptitudine, să respecte și să facă tot ceea ce este necesar pentru a menține în vigoare și a efectua pe deplin orice autorizație necesară în temeiul oricărei legi sau reglementări aplicabile pentru a-i permite să își îndeplinească obligațiile care îi revin în temeiul documentelor de finanțare și al documentelor de proiect și pentru a asigura legalitatea, validitatea, executarea și admisibilitatea în dovada oricăruia dintre documentele de finanțare sau documentele de proiect.</w:t>
      </w:r>
    </w:p>
    <w:p w14:paraId="30CDC53A" w14:textId="6F38837C" w:rsidR="00663BAF" w:rsidRPr="00AE1D6C" w:rsidRDefault="00663BAF" w:rsidP="00E1168A">
      <w:pPr>
        <w:pStyle w:val="Titlu2"/>
        <w:rPr>
          <w:highlight w:val="green"/>
          <w:lang w:val="en-GB"/>
        </w:rPr>
      </w:pPr>
      <w:bookmarkStart w:id="157" w:name="_Toc174277482"/>
      <w:bookmarkStart w:id="158" w:name="_Toc213096108"/>
      <w:r w:rsidRPr="00AE1D6C">
        <w:rPr>
          <w:highlight w:val="green"/>
        </w:rPr>
        <w:t>Documente de proiect</w:t>
      </w:r>
      <w:bookmarkEnd w:id="157"/>
      <w:bookmarkEnd w:id="158"/>
    </w:p>
    <w:p w14:paraId="611407FA" w14:textId="6BEDAD5F" w:rsidR="00663BAF" w:rsidRPr="004C11E1" w:rsidRDefault="00663BAF" w:rsidP="00F94AE6">
      <w:pPr>
        <w:pStyle w:val="Normal-Niveau2"/>
        <w:rPr>
          <w:lang w:val="en-GB"/>
        </w:rPr>
      </w:pPr>
      <w:r w:rsidRPr="00AE1D6C">
        <w:rPr>
          <w:highlight w:val="green"/>
        </w:rPr>
        <w:t xml:space="preserve">Împrumutatul trebuie să se asigure și să solicite </w:t>
      </w:r>
      <w:proofErr w:type="gramStart"/>
      <w:r w:rsidRPr="00AE1D6C">
        <w:rPr>
          <w:highlight w:val="green"/>
        </w:rPr>
        <w:t>ca</w:t>
      </w:r>
      <w:proofErr w:type="gramEnd"/>
      <w:r w:rsidRPr="00AE1D6C">
        <w:rPr>
          <w:highlight w:val="green"/>
        </w:rPr>
        <w:t xml:space="preserve"> Beneficiarul Final și Agenția de Implementare să furnizeze Creditorului pentru nicio obiecție sau informații, după caz, o copie a oricăror Documente de Proiect sau modificări la acestea și nu va (și nu va fi de acord) să facă nicio modificare semnificativă la niciun Document de Proiect fără a obține în prealabil lipsa obiecțiilor Creditorului.</w:t>
      </w:r>
    </w:p>
    <w:p w14:paraId="5882EDB7" w14:textId="00F326F6" w:rsidR="00663BAF" w:rsidRPr="004C11E1" w:rsidRDefault="00663BAF" w:rsidP="00E1168A">
      <w:pPr>
        <w:pStyle w:val="Titlu2"/>
        <w:rPr>
          <w:lang w:val="en-GB"/>
        </w:rPr>
      </w:pPr>
      <w:bookmarkStart w:id="159" w:name="_Toc174277483"/>
      <w:bookmarkStart w:id="160" w:name="_Toc213096109"/>
      <w:r w:rsidRPr="004C11E1">
        <w:t>Implementarea și păstrarea proiectului</w:t>
      </w:r>
      <w:bookmarkEnd w:id="159"/>
      <w:bookmarkEnd w:id="160"/>
    </w:p>
    <w:p w14:paraId="31E674E6" w14:textId="2D8F88E2" w:rsidR="00663BAF" w:rsidRPr="004C11E1" w:rsidRDefault="00663BAF" w:rsidP="00F94AE6">
      <w:pPr>
        <w:pStyle w:val="Normal-Niveau2"/>
        <w:rPr>
          <w:lang w:val="en-GB"/>
        </w:rPr>
      </w:pPr>
      <w:r w:rsidRPr="004C11E1">
        <w:t xml:space="preserve">Împrumutatul se asigură că beneficiarul final și agenția de punere în </w:t>
      </w:r>
      <w:proofErr w:type="gramStart"/>
      <w:r w:rsidRPr="004C11E1">
        <w:t>aplicare:</w:t>
      </w:r>
      <w:proofErr w:type="gramEnd"/>
    </w:p>
    <w:p w14:paraId="711F7936" w14:textId="09C88DDD" w:rsidR="00663BAF" w:rsidRPr="004C11E1" w:rsidRDefault="00663BAF" w:rsidP="000C46A7">
      <w:pPr>
        <w:pStyle w:val="Normal-Niveau2"/>
        <w:numPr>
          <w:ilvl w:val="0"/>
          <w:numId w:val="49"/>
        </w:numPr>
        <w:ind w:left="1134" w:hanging="567"/>
        <w:rPr>
          <w:lang w:val="en-GB"/>
        </w:rPr>
      </w:pPr>
      <w:proofErr w:type="gramStart"/>
      <w:r w:rsidRPr="004C11E1">
        <w:t>implementarea</w:t>
      </w:r>
      <w:proofErr w:type="gramEnd"/>
      <w:r w:rsidRPr="004C11E1">
        <w:t xml:space="preserve"> proiectului în conformitate cu principiile de siguranță general acceptate și în conformitate cu standardele tehnice în vigoare; și</w:t>
      </w:r>
    </w:p>
    <w:p w14:paraId="03AFA757" w14:textId="77777777" w:rsidR="003E3831" w:rsidRPr="004C11E1" w:rsidRDefault="00663BAF" w:rsidP="000C46A7">
      <w:pPr>
        <w:pStyle w:val="Normal-Niveau2"/>
        <w:numPr>
          <w:ilvl w:val="0"/>
          <w:numId w:val="49"/>
        </w:numPr>
        <w:ind w:left="1134" w:hanging="567"/>
        <w:rPr>
          <w:lang w:val="en-GB"/>
        </w:rPr>
      </w:pPr>
      <w:proofErr w:type="gramStart"/>
      <w:r w:rsidRPr="004C11E1">
        <w:t>să</w:t>
      </w:r>
      <w:proofErr w:type="gramEnd"/>
      <w:r w:rsidRPr="004C11E1">
        <w:t xml:space="preserve"> mențină activele proiectului în conformitate cu toate legile și reglementările aplicabile și în condiții bune de funcționare și întreținere și să utilizeze aceste active în conformitate cu scopul lor și cu toate legile și reglementările aplicabile; și</w:t>
      </w:r>
    </w:p>
    <w:p w14:paraId="5F7A0EC4" w14:textId="51B4DB93" w:rsidR="00663BAF" w:rsidRPr="004C11E1" w:rsidRDefault="003E3831" w:rsidP="000C46A7">
      <w:pPr>
        <w:pStyle w:val="Normal-Niveau2"/>
        <w:numPr>
          <w:ilvl w:val="0"/>
          <w:numId w:val="49"/>
        </w:numPr>
        <w:ind w:left="1134" w:hanging="567"/>
        <w:rPr>
          <w:lang w:val="en-GB"/>
        </w:rPr>
      </w:pPr>
      <w:proofErr w:type="gramStart"/>
      <w:r w:rsidRPr="004C11E1">
        <w:t>să</w:t>
      </w:r>
      <w:proofErr w:type="gramEnd"/>
      <w:r w:rsidRPr="004C11E1">
        <w:t xml:space="preserve"> se asigure că polițele de asigurare necesare și necesare, în conformitate cu legile și reglementările aplicabile pentru astfel de proiecte, sunt subscrise și menținute în vigoare deplină.</w:t>
      </w:r>
    </w:p>
    <w:p w14:paraId="689562AC" w14:textId="588F2798" w:rsidR="00663BAF" w:rsidRPr="004C11E1" w:rsidRDefault="00663BAF" w:rsidP="00E1168A">
      <w:pPr>
        <w:pStyle w:val="Titlu2"/>
        <w:rPr>
          <w:lang w:val="en-GB"/>
        </w:rPr>
      </w:pPr>
      <w:bookmarkStart w:id="161" w:name="_Toc174277484"/>
      <w:bookmarkStart w:id="162" w:name="_Toc213096110"/>
      <w:r w:rsidRPr="004C11E1">
        <w:t xml:space="preserve">Achiziții publice </w:t>
      </w:r>
      <w:bookmarkEnd w:id="161"/>
      <w:bookmarkEnd w:id="162"/>
    </w:p>
    <w:p w14:paraId="45F748C9" w14:textId="5686F610" w:rsidR="00663BAF" w:rsidRPr="004C11E1" w:rsidRDefault="00663BAF" w:rsidP="00F94AE6">
      <w:pPr>
        <w:pStyle w:val="Normal-Niveau2"/>
        <w:rPr>
          <w:lang w:val="en-GB"/>
        </w:rPr>
      </w:pPr>
      <w:r w:rsidRPr="004C11E1">
        <w:t>În ceea ce privește achiziția, atribuirea și executarea contractelor încheiate în scopul punerii în aplicare a proiectului sau a oricărei părți a acestuia și finanțate de mecanism, împrumutatul respectă și pune în aplicare dispozițiile orientărilor privind achizițiile publice. Împrumutatul garantează că beneficiarul final și agenția de implementare vor respecta și pune în aplicare liniile directoare privind achizițiile publice.</w:t>
      </w:r>
    </w:p>
    <w:p w14:paraId="3AB01ADD" w14:textId="77777777" w:rsidR="00663BAF" w:rsidRPr="004C11E1" w:rsidRDefault="00663BAF" w:rsidP="00F94AE6">
      <w:pPr>
        <w:pStyle w:val="Normal-Niveau2"/>
        <w:rPr>
          <w:lang w:val="en-GB"/>
        </w:rPr>
      </w:pPr>
      <w:r w:rsidRPr="004C11E1">
        <w:lastRenderedPageBreak/>
        <w:t>Împrumutatul va lua toate măsurile și măsurile considerate necesare pentru punerea în aplicare efectivă a dispozițiilor Orientărilor privind achizițiile publice.</w:t>
      </w:r>
    </w:p>
    <w:p w14:paraId="110373F1" w14:textId="7DBD3340" w:rsidR="00663BAF" w:rsidRPr="004C11E1" w:rsidRDefault="00663BAF" w:rsidP="00F94AE6">
      <w:pPr>
        <w:pStyle w:val="Normal-Niveau2"/>
        <w:rPr>
          <w:lang w:val="en-GB"/>
        </w:rPr>
      </w:pPr>
      <w:r w:rsidRPr="004C11E1">
        <w:t>În cazul nerespectării de către beneficiarul final și/sau de către agenția de punere în aplicare a Orientărilor privind achizițiile publice, creditorul poate declara costurile aferente neeligibile în temeiul prezentului acord și poate solicita returnarea fondurilor din mecanism utilizate pentru plata acestor costuri neeligibile.</w:t>
      </w:r>
    </w:p>
    <w:p w14:paraId="4C83AE5B" w14:textId="2F260FD2" w:rsidR="00663BAF" w:rsidRPr="004C11E1" w:rsidRDefault="00663BAF" w:rsidP="00E1168A">
      <w:pPr>
        <w:pStyle w:val="Titlu2"/>
        <w:rPr>
          <w:lang w:val="en-GB"/>
        </w:rPr>
      </w:pPr>
      <w:bookmarkStart w:id="163" w:name="sAFD_EnvironmentalAndSocialResponsibili"/>
      <w:bookmarkStart w:id="164" w:name="_Toc174277485"/>
      <w:bookmarkStart w:id="165" w:name="_Toc213096111"/>
      <w:r w:rsidRPr="004C11E1">
        <w:t>Responsabilitate socială și de mediu</w:t>
      </w:r>
      <w:bookmarkEnd w:id="163"/>
      <w:bookmarkEnd w:id="164"/>
      <w:bookmarkEnd w:id="165"/>
    </w:p>
    <w:p w14:paraId="72C4AFAC" w14:textId="77777777" w:rsidR="00663BAF" w:rsidRPr="004C11E1" w:rsidRDefault="00663BAF" w:rsidP="0038707E">
      <w:pPr>
        <w:pStyle w:val="Titlu3"/>
        <w:ind w:left="1418" w:hanging="851"/>
      </w:pPr>
      <w:r w:rsidRPr="004C11E1">
        <w:rPr>
          <w:rStyle w:val="Titlu3Caracter"/>
        </w:rPr>
        <w:t>Punerea în aplicare</w:t>
      </w:r>
      <w:r w:rsidRPr="004C11E1">
        <w:t xml:space="preserve"> a măsurilor sociale și de mediu</w:t>
      </w:r>
    </w:p>
    <w:p w14:paraId="7E9458C9" w14:textId="3D4D267C" w:rsidR="00663BAF" w:rsidRPr="004C11E1" w:rsidRDefault="00663BAF" w:rsidP="008D7B4F">
      <w:pPr>
        <w:pStyle w:val="Normal-Niveau3"/>
      </w:pPr>
      <w:r w:rsidRPr="004C11E1">
        <w:t>Pentru a promova dezvoltarea durabilă, părțile convin că este necesar să se promoveze respectarea standardelor de mediu și de muncă recunoscute la nivel internațional, inclusiv a convențiilor fundamentale ale Organizației Internaționale a Muncii ("</w:t>
      </w:r>
      <w:r w:rsidRPr="004C11E1">
        <w:rPr>
          <w:b/>
          <w:bCs/>
        </w:rPr>
        <w:t>OIM</w:t>
      </w:r>
      <w:r w:rsidRPr="004C11E1">
        <w:t>") și a legilor și reglementărilor internaționale de mediu aplicabile în jurisdicția debitorului. În acest scop, împrumutatul se asigură că beneficiarul final:</w:t>
      </w:r>
    </w:p>
    <w:p w14:paraId="1C1F083D" w14:textId="77777777" w:rsidR="00663BAF" w:rsidRPr="004C11E1" w:rsidRDefault="00663BAF" w:rsidP="008D7B4F">
      <w:pPr>
        <w:pStyle w:val="Normal-Niveau3"/>
      </w:pPr>
      <w:r w:rsidRPr="004C11E1">
        <w:t>în ceea ce privește activitățile sale comerciale:</w:t>
      </w:r>
    </w:p>
    <w:p w14:paraId="6D8BD151" w14:textId="77777777" w:rsidR="00663BAF" w:rsidRPr="004C11E1" w:rsidRDefault="00663BAF" w:rsidP="000C46A7">
      <w:pPr>
        <w:pStyle w:val="Normal-Niveau3"/>
        <w:numPr>
          <w:ilvl w:val="0"/>
          <w:numId w:val="50"/>
        </w:numPr>
        <w:ind w:left="1985" w:hanging="567"/>
      </w:pPr>
      <w:r w:rsidRPr="004C11E1">
        <w:t xml:space="preserve">respectă standardele internaționale pentru protecția mediului și legislația muncii, în special convențiile fundamentale ale OIM și convențiile internaționale de mediu, în conformitate cu legile și reglementările aplicabile țării în care proiectul este implementat. </w:t>
      </w:r>
    </w:p>
    <w:p w14:paraId="27EA035E" w14:textId="77777777" w:rsidR="00663BAF" w:rsidRPr="004C11E1" w:rsidRDefault="00663BAF" w:rsidP="000C46A7">
      <w:pPr>
        <w:pStyle w:val="Normal-Niveau3"/>
      </w:pPr>
      <w:r w:rsidRPr="004C11E1">
        <w:t>în ceea ce privește proiectul:</w:t>
      </w:r>
    </w:p>
    <w:p w14:paraId="578FF933" w14:textId="77777777" w:rsidR="00663BAF" w:rsidRPr="004C11E1" w:rsidRDefault="00663BAF" w:rsidP="000C46A7">
      <w:pPr>
        <w:pStyle w:val="Normal-Niveau3"/>
        <w:numPr>
          <w:ilvl w:val="0"/>
          <w:numId w:val="50"/>
        </w:numPr>
        <w:ind w:left="1985" w:hanging="567"/>
      </w:pPr>
      <w:r w:rsidRPr="004C11E1">
        <w:t xml:space="preserve">să includă în contractele de achiziții publice și, după caz, în caietul de sarcini, o clauză prin care părțile contractante convin și convin să obțină ca subcontractanții lor (dacă există) să fie de acord să respecte aceste standarde în conformitate cu legile și reglementările aplicabile din țara în care este implementat proiectul. Creditorul va avea dreptul de a solicita Împrumutatului să prezinte un raport privind condițiile de mediu și sociale de implementare a Proiectului; </w:t>
      </w:r>
    </w:p>
    <w:p w14:paraId="49580161" w14:textId="54FDABED" w:rsidR="00663BAF" w:rsidRPr="004C11E1" w:rsidRDefault="00663BAF" w:rsidP="000C46A7">
      <w:pPr>
        <w:pStyle w:val="Normal-Niveau3"/>
        <w:numPr>
          <w:ilvl w:val="0"/>
          <w:numId w:val="50"/>
        </w:numPr>
        <w:ind w:left="1985" w:hanging="567"/>
      </w:pPr>
      <w:r w:rsidRPr="004C11E1">
        <w:t xml:space="preserve">să pună în aplicare măsuri de atenuare adecvate specifice proiectului, astfel cum sunt definite în contextul politicii de gestionare a riscurilor sociale și de mediu a proiectului și să fie descrise în ESCP atașat ca </w:t>
      </w:r>
      <w:r w:rsidR="000C46A7" w:rsidRPr="004C11E1">
        <w:fldChar w:fldCharType="begin"/>
      </w:r>
      <w:r w:rsidR="000C46A7" w:rsidRPr="004C11E1">
        <w:instrText xml:space="preserve"> REF sAFD_EnvironmentalAndSocialCommitmentPl \r \h </w:instrText>
      </w:r>
      <w:r w:rsidR="004C11E1">
        <w:instrText xml:space="preserve"> \* MERGEFORMAT </w:instrText>
      </w:r>
      <w:r w:rsidR="000C46A7" w:rsidRPr="004C11E1">
        <w:fldChar w:fldCharType="separate"/>
      </w:r>
      <w:r w:rsidR="00C351E0">
        <w:t>Schedule 6</w:t>
      </w:r>
      <w:r w:rsidR="000C46A7" w:rsidRPr="004C11E1">
        <w:fldChar w:fldCharType="end"/>
      </w:r>
      <w:r w:rsidRPr="004C11E1">
        <w:t xml:space="preserve">; </w:t>
      </w:r>
    </w:p>
    <w:p w14:paraId="5039B6A3" w14:textId="77777777" w:rsidR="00663BAF" w:rsidRPr="004C11E1" w:rsidRDefault="00663BAF" w:rsidP="000C46A7">
      <w:pPr>
        <w:pStyle w:val="Normal-Niveau3"/>
        <w:numPr>
          <w:ilvl w:val="0"/>
          <w:numId w:val="50"/>
        </w:numPr>
        <w:ind w:left="1985" w:hanging="567"/>
      </w:pPr>
      <w:r w:rsidRPr="004C11E1">
        <w:t>să solicite furnizorilor desemnați pentru punerea în aplicare a proiectului să aplice măsurile de atenuare prevăzute la litera (c) de mai sus și să solicite ca subcontractanții lor (dacă există) să respecte toate aceste măsuri și să ia toate măsurile adecvate în cazul nepunerii în aplicare a unor astfel de măsuri de atenuare; și</w:t>
      </w:r>
    </w:p>
    <w:p w14:paraId="5120613B" w14:textId="18D479B6" w:rsidR="00663BAF" w:rsidRPr="004C11E1" w:rsidRDefault="00663BAF" w:rsidP="000C46A7">
      <w:pPr>
        <w:pStyle w:val="Normal-Niveau3"/>
        <w:numPr>
          <w:ilvl w:val="0"/>
          <w:numId w:val="50"/>
        </w:numPr>
        <w:ind w:left="1985" w:hanging="567"/>
      </w:pPr>
      <w:r w:rsidRPr="004C11E1">
        <w:t>furnizează creditorului rapoarte de monitorizare semestriale în legătură cu ESCP.</w:t>
      </w:r>
    </w:p>
    <w:p w14:paraId="623F025A" w14:textId="50FF7DE1" w:rsidR="00663BAF" w:rsidRPr="004C11E1" w:rsidRDefault="00663BAF" w:rsidP="0038707E">
      <w:pPr>
        <w:pStyle w:val="Titlu3"/>
        <w:ind w:left="1418" w:hanging="851"/>
      </w:pPr>
      <w:bookmarkStart w:id="166" w:name="sAFD_EnvironmentalAndSocialEsComplaints"/>
      <w:r w:rsidRPr="004C11E1">
        <w:t>Gestionarea plângerilor de mediu și sociale (ES)</w:t>
      </w:r>
      <w:bookmarkEnd w:id="166"/>
    </w:p>
    <w:p w14:paraId="264A2272" w14:textId="77777777" w:rsidR="00663BAF" w:rsidRPr="004C11E1" w:rsidRDefault="00663BAF" w:rsidP="000C46A7">
      <w:pPr>
        <w:pStyle w:val="Normal-Niveau3"/>
        <w:numPr>
          <w:ilvl w:val="0"/>
          <w:numId w:val="51"/>
        </w:numPr>
        <w:ind w:left="1985" w:hanging="567"/>
      </w:pPr>
      <w:r w:rsidRPr="004C11E1">
        <w:t xml:space="preserve">Împrumutatul (i) confirmă că a primit o copie a Regulamentului de procedură al mecanismului de gestionare a plângerilor ES și a luat cunoștință de termenii acestuia, în special în ceea ce privește acțiunile care pot fi întreprinse de creditor în cazul în care o parte terță depune o plângere și (ii) ia act de faptul că prezentul </w:t>
      </w:r>
      <w:r w:rsidRPr="004C11E1">
        <w:lastRenderedPageBreak/>
        <w:t>regulament de procedură al mecanismului de gestionare a plângerilor ES are:  între Împrumutat și Creditor, același efect contractual obligatoriu ca și prezentul Acord.</w:t>
      </w:r>
    </w:p>
    <w:p w14:paraId="05182A89" w14:textId="6D3316F1" w:rsidR="00663BAF" w:rsidRPr="004C11E1" w:rsidRDefault="00663BAF" w:rsidP="000C46A7">
      <w:pPr>
        <w:pStyle w:val="Normal-Niveau3"/>
        <w:numPr>
          <w:ilvl w:val="0"/>
          <w:numId w:val="51"/>
        </w:numPr>
        <w:ind w:left="1985" w:hanging="567"/>
      </w:pPr>
      <w:r w:rsidRPr="004C11E1">
        <w:t xml:space="preserve">Împrumutatul autorizează în mod expres Creditorul să dezvăluie experților (așa cum sunt definiți în Regulamentul de procedură al Mecanismului de gestionare a reclamațiilor ES) și părților implicate în procesele de revizuire și/sau conciliere a conformității, documentele proiectului privind aspectele sociale și de mediu necesare pentru procesarea plângerii sociale și de mediu, inclusiv, dar fără a se limita la, cele enumerate în </w:t>
      </w:r>
      <w:r w:rsidR="000C46A7" w:rsidRPr="004C11E1">
        <w:fldChar w:fldCharType="begin"/>
      </w:r>
      <w:r w:rsidR="000C46A7" w:rsidRPr="004C11E1">
        <w:instrText xml:space="preserve"> REF sAFD_NonExhaustiveListOfEnvironmentalAn \r \h </w:instrText>
      </w:r>
      <w:r w:rsidR="004C11E1">
        <w:instrText xml:space="preserve"> \* MERGEFORMAT </w:instrText>
      </w:r>
      <w:r w:rsidR="000C46A7" w:rsidRPr="004C11E1">
        <w:fldChar w:fldCharType="separate"/>
      </w:r>
      <w:r w:rsidR="00C351E0">
        <w:t>Schedule 9</w:t>
      </w:r>
      <w:r w:rsidR="000C46A7" w:rsidRPr="004C11E1">
        <w:fldChar w:fldCharType="end"/>
      </w:r>
      <w:r w:rsidRPr="004C11E1">
        <w:t xml:space="preserve"> (</w:t>
      </w:r>
      <w:r w:rsidR="000C46A7" w:rsidRPr="004C11E1">
        <w:rPr>
          <w:i/>
          <w:iCs/>
        </w:rPr>
        <w:fldChar w:fldCharType="begin"/>
      </w:r>
      <w:r w:rsidR="000C46A7" w:rsidRPr="004C11E1">
        <w:rPr>
          <w:i/>
          <w:iCs/>
        </w:rPr>
        <w:instrText xml:space="preserve"> REF sAFD_NonExhaustiveListOfEnvironmentalAn \* Caps \h  \* MERGEFORMAT </w:instrText>
      </w:r>
      <w:r w:rsidR="000C46A7" w:rsidRPr="004C11E1">
        <w:rPr>
          <w:i/>
          <w:iCs/>
        </w:rPr>
      </w:r>
      <w:r w:rsidR="000C46A7" w:rsidRPr="004C11E1">
        <w:rPr>
          <w:i/>
          <w:iCs/>
        </w:rPr>
        <w:fldChar w:fldCharType="separate"/>
      </w:r>
      <w:r w:rsidR="00C351E0" w:rsidRPr="00C351E0">
        <w:rPr>
          <w:i/>
          <w:iCs/>
        </w:rPr>
        <w:t>Lista Neexhaustivă A Documentelor Sociale Și De Mediu A Căror Divulgare A Fost Autorizată De Împrumutat În Legătură Cu Regulamentul De Procedură Al Mecanismului De Gestionare A Plângerilor</w:t>
      </w:r>
      <w:r w:rsidR="00C351E0" w:rsidRPr="004C11E1">
        <w:t xml:space="preserve"> Es</w:t>
      </w:r>
      <w:r w:rsidR="000C46A7" w:rsidRPr="004C11E1">
        <w:rPr>
          <w:i/>
          <w:iCs/>
        </w:rPr>
        <w:fldChar w:fldCharType="end"/>
      </w:r>
      <w:r w:rsidRPr="004C11E1">
        <w:t>).</w:t>
      </w:r>
    </w:p>
    <w:p w14:paraId="0B248950" w14:textId="3A99AA3A" w:rsidR="00663BAF" w:rsidRPr="004C11E1" w:rsidRDefault="00663BAF" w:rsidP="0038707E">
      <w:pPr>
        <w:pStyle w:val="Titlu3"/>
        <w:ind w:left="1418" w:hanging="851"/>
      </w:pPr>
      <w:r w:rsidRPr="004C11E1">
        <w:t xml:space="preserve">Schimbul </w:t>
      </w:r>
      <w:proofErr w:type="gramStart"/>
      <w:r w:rsidRPr="004C11E1">
        <w:t xml:space="preserve">de  </w:t>
      </w:r>
      <w:r w:rsidRPr="004C11E1">
        <w:rPr>
          <w:rStyle w:val="Titlu3Caracter"/>
        </w:rPr>
        <w:t>date</w:t>
      </w:r>
      <w:proofErr w:type="gramEnd"/>
      <w:r w:rsidRPr="004C11E1">
        <w:rPr>
          <w:rStyle w:val="Titlu3Caracter"/>
        </w:rPr>
        <w:t xml:space="preserve"> privind biodiversitatea </w:t>
      </w:r>
    </w:p>
    <w:p w14:paraId="13B476BD" w14:textId="64A8507D" w:rsidR="00663BAF" w:rsidRPr="004C11E1" w:rsidRDefault="00663BAF" w:rsidP="008D7B4F">
      <w:pPr>
        <w:pStyle w:val="Normal-Niveau3"/>
      </w:pPr>
      <w:r w:rsidRPr="004C11E1">
        <w:t>Pentru a promova schimbul de date privind biodiversitatea și în conformitate cu obiectivele internaționale legate de cunoașterea și schimbul de date privind biodiversitatea, împrumutatul se angajează să partajeze sau să procure ca contractanții săi terți să partajeze datele privind biodiversitatea (brute sau prelucrate) generate în legătură cu proiectul cu baza de date mondială a Fondului mondial de informații privind biodiversitatea (GBIF), pentru a permite publicarea acestora.</w:t>
      </w:r>
    </w:p>
    <w:p w14:paraId="0D3BFEBD" w14:textId="77777777" w:rsidR="00663BAF" w:rsidRPr="004C11E1" w:rsidRDefault="00663BAF" w:rsidP="008D7B4F">
      <w:pPr>
        <w:pStyle w:val="Normal-Niveau3"/>
      </w:pPr>
      <w:r w:rsidRPr="004C11E1">
        <w:t>În acest scop, împrumutatul se angajează să ia toate măsurile adecvate față de contractanții săi terți, astfel încât aceștia să permită partajarea în baza de date mondială GBIF a datelor prelucrate privind biodiversitatea asupra cărora pot deține drepturi de proprietate intelectuală, indiferent de suport.</w:t>
      </w:r>
    </w:p>
    <w:p w14:paraId="51A8567A" w14:textId="0A5F906C" w:rsidR="00663BAF" w:rsidRPr="004C11E1" w:rsidRDefault="00663BAF" w:rsidP="008D7B4F">
      <w:pPr>
        <w:pStyle w:val="Normal-Niveau3"/>
      </w:pPr>
      <w:r w:rsidRPr="004C11E1">
        <w:t xml:space="preserve">Schimbul de date în baza de date GBIF se realizează în conformitate cu termenii și condițiile prevăzute în </w:t>
      </w:r>
      <w:r w:rsidR="00747F17" w:rsidRPr="004C11E1">
        <w:fldChar w:fldCharType="begin"/>
      </w:r>
      <w:r w:rsidR="00747F17" w:rsidRPr="004C11E1">
        <w:instrText xml:space="preserve"> REF sAFD_BiodiversityDataSharing \r \h </w:instrText>
      </w:r>
      <w:r w:rsidR="004C11E1">
        <w:instrText xml:space="preserve"> \* MERGEFORMAT </w:instrText>
      </w:r>
      <w:r w:rsidR="00747F17" w:rsidRPr="004C11E1">
        <w:fldChar w:fldCharType="separate"/>
      </w:r>
      <w:r w:rsidR="00C351E0">
        <w:t>Schedule 10</w:t>
      </w:r>
      <w:r w:rsidR="00747F17" w:rsidRPr="004C11E1">
        <w:fldChar w:fldCharType="end"/>
      </w:r>
      <w:r w:rsidRPr="004C11E1">
        <w:t xml:space="preserve"> (</w:t>
      </w:r>
      <w:r w:rsidR="00747F17" w:rsidRPr="004C11E1">
        <w:rPr>
          <w:i/>
          <w:iCs/>
        </w:rPr>
        <w:fldChar w:fldCharType="begin"/>
      </w:r>
      <w:r w:rsidR="00747F17" w:rsidRPr="004C11E1">
        <w:rPr>
          <w:i/>
          <w:iCs/>
        </w:rPr>
        <w:instrText xml:space="preserve"> REF sAFD_BiodiversityDataSharing \* Caps \h  \* MERGEFORMAT </w:instrText>
      </w:r>
      <w:r w:rsidR="00747F17" w:rsidRPr="004C11E1">
        <w:rPr>
          <w:i/>
          <w:iCs/>
        </w:rPr>
      </w:r>
      <w:r w:rsidR="00747F17" w:rsidRPr="004C11E1">
        <w:rPr>
          <w:i/>
          <w:iCs/>
        </w:rPr>
        <w:fldChar w:fldCharType="separate"/>
      </w:r>
      <w:r w:rsidR="00C351E0" w:rsidRPr="00C351E0">
        <w:rPr>
          <w:i/>
          <w:iCs/>
        </w:rPr>
        <w:t>Schimbul De Date</w:t>
      </w:r>
      <w:r w:rsidR="00C351E0" w:rsidRPr="004C11E1">
        <w:t xml:space="preserve"> Privind Biodiversitatea</w:t>
      </w:r>
      <w:r w:rsidR="00747F17" w:rsidRPr="004C11E1">
        <w:rPr>
          <w:i/>
          <w:iCs/>
        </w:rPr>
        <w:fldChar w:fldCharType="end"/>
      </w:r>
      <w:r w:rsidRPr="004C11E1">
        <w:t xml:space="preserve">). </w:t>
      </w:r>
    </w:p>
    <w:p w14:paraId="420A5A8A" w14:textId="77777777" w:rsidR="00663BAF" w:rsidRPr="004C11E1" w:rsidRDefault="00663BAF" w:rsidP="008D7B4F">
      <w:pPr>
        <w:pStyle w:val="Normal-Niveau3"/>
      </w:pPr>
      <w:r w:rsidRPr="004C11E1">
        <w:t>AFD va fi menționat ca "finanțator de proiect" în secțiunea de metadate.</w:t>
      </w:r>
    </w:p>
    <w:p w14:paraId="22404045" w14:textId="183B0C57" w:rsidR="00663BAF" w:rsidRPr="00C448B9" w:rsidRDefault="00663BAF" w:rsidP="00E1168A">
      <w:pPr>
        <w:pStyle w:val="Titlu2"/>
        <w:rPr>
          <w:highlight w:val="green"/>
          <w:lang w:val="en-GB"/>
        </w:rPr>
      </w:pPr>
      <w:bookmarkStart w:id="167" w:name="_Toc174277486"/>
      <w:bookmarkStart w:id="168" w:name="_Toc213096112"/>
      <w:r w:rsidRPr="00C448B9">
        <w:rPr>
          <w:highlight w:val="green"/>
        </w:rPr>
        <w:t>Finanțare suplimentară</w:t>
      </w:r>
      <w:bookmarkEnd w:id="167"/>
      <w:bookmarkEnd w:id="168"/>
    </w:p>
    <w:p w14:paraId="15EE4C45" w14:textId="77777777" w:rsidR="00663BAF" w:rsidRPr="004C11E1" w:rsidRDefault="00663BAF" w:rsidP="00F94AE6">
      <w:pPr>
        <w:pStyle w:val="Normal-Niveau2"/>
        <w:rPr>
          <w:lang w:val="en-GB"/>
        </w:rPr>
      </w:pPr>
      <w:r w:rsidRPr="00C448B9">
        <w:rPr>
          <w:highlight w:val="green"/>
        </w:rPr>
        <w:t>Împrumutatul nu modifică sau modifică planul de finanțare fără a obține acordul prealabil scris al creditorului și finanțează orice costuri suplimentare care nu sunt prevăzute în planul de finanțare în condiții care să asigure rambursarea facilității.</w:t>
      </w:r>
    </w:p>
    <w:p w14:paraId="71F0A531" w14:textId="50B71F12" w:rsidR="00663BAF" w:rsidRPr="004C11E1" w:rsidRDefault="00663BAF" w:rsidP="00E1168A">
      <w:pPr>
        <w:pStyle w:val="Titlu2"/>
        <w:rPr>
          <w:lang w:val="en-GB"/>
        </w:rPr>
      </w:pPr>
      <w:bookmarkStart w:id="169" w:name="_Toc174277487"/>
      <w:bookmarkStart w:id="170" w:name="_Toc213096113"/>
      <w:r w:rsidRPr="004C11E1">
        <w:t>Clasamentul Pari passu</w:t>
      </w:r>
      <w:bookmarkEnd w:id="169"/>
      <w:bookmarkEnd w:id="170"/>
    </w:p>
    <w:p w14:paraId="37FE367F" w14:textId="77777777" w:rsidR="00663BAF" w:rsidRPr="004C11E1" w:rsidRDefault="00663BAF" w:rsidP="00F94AE6">
      <w:pPr>
        <w:pStyle w:val="Normal-Niveau2"/>
        <w:rPr>
          <w:lang w:val="en-GB"/>
        </w:rPr>
      </w:pPr>
      <w:r w:rsidRPr="004C11E1">
        <w:t xml:space="preserve">Împrumutatul se angajează (i) să se asigure că obligațiile sale de plată în temeiul prezentului Acord sunt în permanență cel puțin </w:t>
      </w:r>
      <w:r w:rsidRPr="004C11E1">
        <w:rPr>
          <w:i/>
          <w:iCs/>
        </w:rPr>
        <w:t>egale</w:t>
      </w:r>
      <w:r w:rsidRPr="004C11E1">
        <w:t xml:space="preserve"> cu celelalte obligații de plată negarantate și nesubordonate actuale și </w:t>
      </w:r>
      <w:proofErr w:type="gramStart"/>
      <w:r w:rsidRPr="004C11E1">
        <w:t>viitoare;</w:t>
      </w:r>
      <w:proofErr w:type="gramEnd"/>
      <w:r w:rsidRPr="004C11E1">
        <w:t xml:space="preserve"> (ii) să nu acorde rang sau garanții anterioare niciunui alt creditor, cu excepția cazului în care același rang sau garanții sunt acordate de către Împrumutat în favoarea Creditorului, la cererea Creditorului.</w:t>
      </w:r>
    </w:p>
    <w:p w14:paraId="2E7D7CFB" w14:textId="4EF711EA" w:rsidR="00663BAF" w:rsidRPr="004C11E1" w:rsidRDefault="00663BAF" w:rsidP="00E1168A">
      <w:pPr>
        <w:pStyle w:val="Titlu2"/>
        <w:rPr>
          <w:lang w:val="en-GB"/>
        </w:rPr>
      </w:pPr>
      <w:bookmarkStart w:id="171" w:name="_Toc174277488"/>
      <w:bookmarkStart w:id="172" w:name="_Toc213096114"/>
      <w:r w:rsidRPr="004C11E1">
        <w:t>Atribuire</w:t>
      </w:r>
      <w:bookmarkEnd w:id="171"/>
      <w:bookmarkEnd w:id="172"/>
    </w:p>
    <w:p w14:paraId="1F3070AB" w14:textId="77777777" w:rsidR="00663BAF" w:rsidRPr="004C11E1" w:rsidRDefault="00663BAF" w:rsidP="00F94AE6">
      <w:pPr>
        <w:pStyle w:val="Normal-Niveau2"/>
        <w:rPr>
          <w:lang w:val="en-GB"/>
        </w:rPr>
      </w:pPr>
      <w:r w:rsidRPr="004C11E1">
        <w:t xml:space="preserve">Cu excepția cazului în care creditorul convine altfel în scris, împrumutatul </w:t>
      </w:r>
      <w:proofErr w:type="gramStart"/>
      <w:r w:rsidRPr="004C11E1">
        <w:t>trebuie:</w:t>
      </w:r>
      <w:proofErr w:type="gramEnd"/>
    </w:p>
    <w:p w14:paraId="205F0E8A" w14:textId="77777777" w:rsidR="00663BAF" w:rsidRPr="004C11E1" w:rsidRDefault="00663BAF" w:rsidP="00747F17">
      <w:pPr>
        <w:pStyle w:val="Normal-Niveau2"/>
        <w:numPr>
          <w:ilvl w:val="0"/>
          <w:numId w:val="52"/>
        </w:numPr>
        <w:ind w:left="1134" w:hanging="567"/>
        <w:rPr>
          <w:lang w:val="en-GB"/>
        </w:rPr>
      </w:pPr>
      <w:proofErr w:type="gramStart"/>
      <w:r w:rsidRPr="004C11E1">
        <w:lastRenderedPageBreak/>
        <w:t>să</w:t>
      </w:r>
      <w:proofErr w:type="gramEnd"/>
      <w:r w:rsidRPr="004C11E1">
        <w:t xml:space="preserve"> modifice polițele de asigurare pentru a include creditorul ca unic beneficiar în ceea ce privește orice despăgubire de asigurare până când toate sumele datorate în temeiul prezentului acord au fost rambursate integral; și</w:t>
      </w:r>
    </w:p>
    <w:p w14:paraId="79BD835E" w14:textId="77777777" w:rsidR="00663BAF" w:rsidRPr="004C11E1" w:rsidRDefault="00663BAF" w:rsidP="00747F17">
      <w:pPr>
        <w:pStyle w:val="Normal-Niveau2"/>
        <w:numPr>
          <w:ilvl w:val="0"/>
          <w:numId w:val="52"/>
        </w:numPr>
        <w:ind w:left="1134" w:hanging="567"/>
        <w:rPr>
          <w:lang w:val="en-GB"/>
        </w:rPr>
      </w:pPr>
      <w:proofErr w:type="gramStart"/>
      <w:r w:rsidRPr="004C11E1">
        <w:t>atribuie</w:t>
      </w:r>
      <w:proofErr w:type="gramEnd"/>
      <w:r w:rsidRPr="004C11E1">
        <w:t xml:space="preserve"> Creditorului beneficiul Garanțiilor Furnizorului. </w:t>
      </w:r>
    </w:p>
    <w:p w14:paraId="7665B909" w14:textId="4247B23C" w:rsidR="00663BAF" w:rsidRPr="004C11E1" w:rsidRDefault="00663BAF" w:rsidP="00E1168A">
      <w:pPr>
        <w:pStyle w:val="Titlu2"/>
        <w:rPr>
          <w:lang w:val="en-GB"/>
        </w:rPr>
      </w:pPr>
      <w:bookmarkStart w:id="173" w:name="_Toc174277489"/>
      <w:bookmarkStart w:id="174" w:name="_Toc213096115"/>
      <w:r w:rsidRPr="004C11E1">
        <w:t xml:space="preserve">Conturi de proiect </w:t>
      </w:r>
      <w:bookmarkEnd w:id="173"/>
      <w:bookmarkEnd w:id="174"/>
    </w:p>
    <w:p w14:paraId="37789345" w14:textId="46589C5C" w:rsidR="00663BAF" w:rsidRPr="004C11E1" w:rsidRDefault="00663BAF" w:rsidP="00F94AE6">
      <w:pPr>
        <w:pStyle w:val="Normal-Niveau2"/>
        <w:rPr>
          <w:lang w:val="en-GB"/>
        </w:rPr>
      </w:pPr>
      <w:r w:rsidRPr="004C11E1">
        <w:t xml:space="preserve">Împrumutatul se asigură </w:t>
      </w:r>
      <w:proofErr w:type="gramStart"/>
      <w:r w:rsidRPr="004C11E1">
        <w:t>ca</w:t>
      </w:r>
      <w:proofErr w:type="gramEnd"/>
      <w:r w:rsidRPr="004C11E1">
        <w:t xml:space="preserve"> beneficiarul final și agenția de implementare să deschidă, să mențină și, respectiv, să finanțeze conturile de proiect în conformitate cu termenii și condițiile prezentului acord.</w:t>
      </w:r>
    </w:p>
    <w:p w14:paraId="27B6816E" w14:textId="1587351A" w:rsidR="00663BAF" w:rsidRPr="00C448B9" w:rsidRDefault="00663BAF" w:rsidP="00E1168A">
      <w:pPr>
        <w:pStyle w:val="Titlu2"/>
        <w:rPr>
          <w:highlight w:val="green"/>
          <w:lang w:val="en-GB"/>
        </w:rPr>
      </w:pPr>
      <w:bookmarkStart w:id="175" w:name="_Toc174277490"/>
      <w:bookmarkStart w:id="176" w:name="_Toc213096116"/>
      <w:r w:rsidRPr="00C448B9">
        <w:rPr>
          <w:highlight w:val="green"/>
        </w:rPr>
        <w:t>Inspecții</w:t>
      </w:r>
      <w:bookmarkEnd w:id="175"/>
      <w:bookmarkEnd w:id="176"/>
    </w:p>
    <w:p w14:paraId="1F9017C1" w14:textId="77777777" w:rsidR="00663BAF" w:rsidRPr="004C11E1" w:rsidRDefault="00663BAF" w:rsidP="00F94AE6">
      <w:pPr>
        <w:pStyle w:val="Normal-Niveau2"/>
        <w:rPr>
          <w:lang w:val="en-GB"/>
        </w:rPr>
      </w:pPr>
      <w:r w:rsidRPr="00C448B9">
        <w:rPr>
          <w:highlight w:val="green"/>
        </w:rPr>
        <w:t>Împrumutatul autorizează creditorul și reprezentanții săi să efectueze inspecții, al căror scop va fi evaluarea implementării și operațiunilor proiectului, precum și impactul și realizarea obiectivelor proiectului.</w:t>
      </w:r>
      <w:r w:rsidRPr="004C11E1">
        <w:t xml:space="preserve"> </w:t>
      </w:r>
    </w:p>
    <w:p w14:paraId="75EC02D4" w14:textId="77777777" w:rsidR="00663BAF" w:rsidRPr="004C11E1" w:rsidRDefault="00663BAF" w:rsidP="00F94AE6">
      <w:pPr>
        <w:pStyle w:val="Normal-Niveau2"/>
        <w:rPr>
          <w:lang w:val="en-GB"/>
        </w:rPr>
      </w:pPr>
      <w:r w:rsidRPr="00DB6D1B">
        <w:rPr>
          <w:highlight w:val="green"/>
        </w:rPr>
        <w:t>Împrumutatul trebuie să coopereze și să ofere toată asistența și informațiile rezonabile Creditorului și reprezentanților săi atunci când efectuează astfel de inspecții, al căror calendar și format vor fi stabilite de Creditor după consultarea Împrumutatului.</w:t>
      </w:r>
    </w:p>
    <w:p w14:paraId="7A35764C" w14:textId="77777777" w:rsidR="00663BAF" w:rsidRPr="00DB6D1B" w:rsidRDefault="00663BAF" w:rsidP="00F94AE6">
      <w:pPr>
        <w:pStyle w:val="Normal-Niveau2"/>
        <w:rPr>
          <w:highlight w:val="green"/>
          <w:lang w:val="en-GB"/>
        </w:rPr>
      </w:pPr>
      <w:r w:rsidRPr="00DB6D1B">
        <w:rPr>
          <w:highlight w:val="green"/>
        </w:rPr>
        <w:t xml:space="preserve">Împrumutatul va rambursa creditorului orice costuri suportate de creditor pentru o inspecție pe an. </w:t>
      </w:r>
    </w:p>
    <w:p w14:paraId="70084867" w14:textId="7116990D" w:rsidR="00663BAF" w:rsidRPr="004C11E1" w:rsidRDefault="00663BAF" w:rsidP="00F94AE6">
      <w:pPr>
        <w:pStyle w:val="Normal-Niveau2"/>
        <w:rPr>
          <w:lang w:val="en-GB"/>
        </w:rPr>
      </w:pPr>
      <w:r w:rsidRPr="00DB6D1B">
        <w:rPr>
          <w:highlight w:val="green"/>
        </w:rPr>
        <w:t xml:space="preserve">Împrumutatul se asigură </w:t>
      </w:r>
      <w:proofErr w:type="gramStart"/>
      <w:r w:rsidRPr="00DB6D1B">
        <w:rPr>
          <w:highlight w:val="green"/>
        </w:rPr>
        <w:t>ca</w:t>
      </w:r>
      <w:proofErr w:type="gramEnd"/>
      <w:r w:rsidRPr="00DB6D1B">
        <w:rPr>
          <w:highlight w:val="green"/>
        </w:rPr>
        <w:t xml:space="preserve"> beneficiarul final și agenția de punere în aplicare să păstreze și să pună la dispoziția creditorului pentru inspecție toate documentele referitoare la cheltuielile eligibile pentru o perioadă de zece (10) ani de la data ultimei trageri în cadrul mecanismului.</w:t>
      </w:r>
      <w:r w:rsidRPr="004C11E1">
        <w:t xml:space="preserve"> </w:t>
      </w:r>
    </w:p>
    <w:p w14:paraId="08CE8EEF" w14:textId="1689C006" w:rsidR="00663BAF" w:rsidRPr="001E34CB" w:rsidRDefault="00663BAF" w:rsidP="00E1168A">
      <w:pPr>
        <w:pStyle w:val="Titlu2"/>
        <w:rPr>
          <w:highlight w:val="green"/>
          <w:lang w:val="en-GB"/>
        </w:rPr>
      </w:pPr>
      <w:bookmarkStart w:id="177" w:name="sAFD_ProjectEvaluation"/>
      <w:bookmarkStart w:id="178" w:name="_Toc174277491"/>
      <w:bookmarkStart w:id="179" w:name="_Toc213096117"/>
      <w:r w:rsidRPr="001E34CB">
        <w:rPr>
          <w:highlight w:val="green"/>
        </w:rPr>
        <w:t>Evaluarea proiectului</w:t>
      </w:r>
      <w:bookmarkEnd w:id="177"/>
      <w:bookmarkEnd w:id="178"/>
      <w:bookmarkEnd w:id="179"/>
    </w:p>
    <w:p w14:paraId="774E0F82" w14:textId="77777777" w:rsidR="00663BAF" w:rsidRPr="001E34CB" w:rsidRDefault="00663BAF" w:rsidP="00905322">
      <w:pPr>
        <w:pStyle w:val="Normal-Niveau2"/>
        <w:rPr>
          <w:highlight w:val="green"/>
        </w:rPr>
      </w:pPr>
      <w:r w:rsidRPr="001E34CB">
        <w:rPr>
          <w:highlight w:val="green"/>
        </w:rPr>
        <w:t xml:space="preserve">Împrumutatul recunoaște că creditorul poate efectua sau solicita </w:t>
      </w:r>
      <w:proofErr w:type="gramStart"/>
      <w:r w:rsidRPr="001E34CB">
        <w:rPr>
          <w:highlight w:val="green"/>
        </w:rPr>
        <w:t>ca</w:t>
      </w:r>
      <w:proofErr w:type="gramEnd"/>
      <w:r w:rsidRPr="001E34CB">
        <w:rPr>
          <w:highlight w:val="green"/>
        </w:rPr>
        <w:t xml:space="preserve"> o terță parte să efectueze în numele său o evaluare a proiectului. Feedback-ul obținut din această evaluare va fi utilizat pentru a elabora un raport care să conțină informații despre proiect, cum ar </w:t>
      </w:r>
      <w:proofErr w:type="gramStart"/>
      <w:r w:rsidRPr="001E34CB">
        <w:rPr>
          <w:highlight w:val="green"/>
        </w:rPr>
        <w:t>fi:</w:t>
      </w:r>
      <w:proofErr w:type="gramEnd"/>
      <w:r w:rsidRPr="001E34CB">
        <w:rPr>
          <w:highlight w:val="green"/>
        </w:rPr>
        <w:t xml:space="preserve"> valoarea totală și durata finanțării, obiectivele proiectului, rezultatele cuantificate preconizate și obținute ale proiectului, evaluarea relevanței, eficacității, impactului și viabilității/sustenabilității proiectului, principalele concluzii și recomandări. </w:t>
      </w:r>
    </w:p>
    <w:p w14:paraId="08B5E045" w14:textId="77777777" w:rsidR="00663BAF" w:rsidRPr="001E34CB" w:rsidRDefault="00663BAF" w:rsidP="00F94AE6">
      <w:pPr>
        <w:pStyle w:val="Normal-Niveau2"/>
        <w:rPr>
          <w:highlight w:val="green"/>
          <w:lang w:val="en-GB"/>
        </w:rPr>
      </w:pPr>
      <w:r w:rsidRPr="001E34CB">
        <w:rPr>
          <w:highlight w:val="green"/>
        </w:rPr>
        <w:t xml:space="preserve">Obiectivul principal al evaluării va fi formularea unei judecăți credibile și independente asupra aspectelor-cheie ale relevanței, implementării (eficienței) și efectelor (eficacitate, impact și durabilitate). </w:t>
      </w:r>
    </w:p>
    <w:p w14:paraId="44697C3A" w14:textId="77777777" w:rsidR="00663BAF" w:rsidRPr="001E34CB" w:rsidRDefault="00663BAF" w:rsidP="00F94AE6">
      <w:pPr>
        <w:pStyle w:val="Normal-Niveau2"/>
        <w:rPr>
          <w:highlight w:val="green"/>
          <w:lang w:val="en-GB"/>
        </w:rPr>
      </w:pPr>
      <w:r w:rsidRPr="001E34CB">
        <w:rPr>
          <w:highlight w:val="green"/>
        </w:rPr>
        <w:t>Evaluatorii vor trebui să ia în considerare într-un mod echilibrat diferitele puncte de vedere legitime care pot fi exprimate și să desfășoare evaluarea în mod imparțial.</w:t>
      </w:r>
    </w:p>
    <w:p w14:paraId="1DCF89A6" w14:textId="77777777" w:rsidR="00663BAF" w:rsidRPr="004C11E1" w:rsidRDefault="00663BAF" w:rsidP="00F94AE6">
      <w:pPr>
        <w:pStyle w:val="Normal-Niveau2"/>
        <w:rPr>
          <w:lang w:val="en-GB"/>
        </w:rPr>
      </w:pPr>
      <w:r w:rsidRPr="001E34CB">
        <w:rPr>
          <w:highlight w:val="green"/>
        </w:rPr>
        <w:t>Împrumutatul va fi implicat cât mai aproape posibil în evaluare, de la redactarea Termenilor de Referință până la livrarea raportului final.</w:t>
      </w:r>
    </w:p>
    <w:p w14:paraId="3DE07135" w14:textId="77777777" w:rsidR="00663BAF" w:rsidRPr="004C11E1" w:rsidRDefault="00663BAF" w:rsidP="00905322">
      <w:pPr>
        <w:pStyle w:val="Normal-Niveau2"/>
        <w:rPr>
          <w:lang w:val="en-GB"/>
        </w:rPr>
      </w:pPr>
      <w:r w:rsidRPr="004C11E1">
        <w:t xml:space="preserve">Împrumutatul este de acord cu publicarea acestui raport, în special pe site-ul web al creditorului. </w:t>
      </w:r>
    </w:p>
    <w:p w14:paraId="6663D82A" w14:textId="77777777" w:rsidR="00663BAF" w:rsidRPr="004C11E1" w:rsidRDefault="00663BAF" w:rsidP="00E1168A">
      <w:pPr>
        <w:pStyle w:val="Titlu2"/>
        <w:rPr>
          <w:lang w:val="en-GB"/>
        </w:rPr>
      </w:pPr>
      <w:bookmarkStart w:id="180" w:name="sAFD_FinancialSanctionsListsAndEmbargo"/>
      <w:bookmarkStart w:id="181" w:name="_Toc174277492"/>
      <w:bookmarkStart w:id="182" w:name="_Toc213096118"/>
      <w:r w:rsidRPr="004C11E1">
        <w:lastRenderedPageBreak/>
        <w:t xml:space="preserve">Liste de sancțiuni financiare și embargo </w:t>
      </w:r>
      <w:bookmarkEnd w:id="180"/>
      <w:bookmarkEnd w:id="181"/>
      <w:bookmarkEnd w:id="182"/>
    </w:p>
    <w:p w14:paraId="1F68C243" w14:textId="29C663E4" w:rsidR="00663BAF" w:rsidRPr="004C11E1" w:rsidRDefault="00663BAF" w:rsidP="00F94AE6">
      <w:pPr>
        <w:pStyle w:val="Normal-Niveau2"/>
        <w:rPr>
          <w:lang w:val="en-GB"/>
        </w:rPr>
      </w:pPr>
      <w:r w:rsidRPr="004C11E1">
        <w:t xml:space="preserve">Împrumutatul se asigură și se asigură ca beneficiarul final și agenția de punere în aplicare să se </w:t>
      </w:r>
      <w:proofErr w:type="gramStart"/>
      <w:r w:rsidRPr="004C11E1">
        <w:t>angajeze:</w:t>
      </w:r>
      <w:proofErr w:type="gramEnd"/>
      <w:r w:rsidRPr="004C11E1">
        <w:t xml:space="preserve"> </w:t>
      </w:r>
    </w:p>
    <w:p w14:paraId="10F1599D" w14:textId="77777777" w:rsidR="00663BAF" w:rsidRPr="004C11E1" w:rsidRDefault="00663BAF" w:rsidP="00747F17">
      <w:pPr>
        <w:pStyle w:val="Normal-Niveau2"/>
        <w:numPr>
          <w:ilvl w:val="0"/>
          <w:numId w:val="53"/>
        </w:numPr>
        <w:ind w:left="1134" w:hanging="567"/>
        <w:rPr>
          <w:lang w:val="en-GB"/>
        </w:rPr>
      </w:pPr>
      <w:proofErr w:type="gramStart"/>
      <w:r w:rsidRPr="004C11E1">
        <w:t>că</w:t>
      </w:r>
      <w:proofErr w:type="gramEnd"/>
      <w:r w:rsidRPr="004C11E1">
        <w:t xml:space="preserve"> nu sunt puse la dispoziție, direct sau indirect, fonduri sau resurse economice ale proiectului pentru sau în beneficiul persoanelor, grupurilor sau entităților enumerate pe listele de sancțiuni financiare; </w:t>
      </w:r>
    </w:p>
    <w:p w14:paraId="16078446" w14:textId="77777777" w:rsidR="00663BAF" w:rsidRPr="004C11E1" w:rsidRDefault="00663BAF" w:rsidP="00747F17">
      <w:pPr>
        <w:pStyle w:val="Normal-Niveau2"/>
        <w:numPr>
          <w:ilvl w:val="0"/>
          <w:numId w:val="53"/>
        </w:numPr>
        <w:ind w:left="1134" w:hanging="567"/>
        <w:rPr>
          <w:lang w:val="en-GB"/>
        </w:rPr>
      </w:pPr>
      <w:proofErr w:type="gramStart"/>
      <w:r w:rsidRPr="004C11E1">
        <w:t>să</w:t>
      </w:r>
      <w:proofErr w:type="gramEnd"/>
      <w:r w:rsidRPr="004C11E1">
        <w:t xml:space="preserve"> nu finanțeze, să achiziționeze sau să furnizeze livrări sau să intervină în sectoare care fac obiectul unui embargo din partea Organizației Națiunilor Unite, a Uniunii Europene sau a Franței. </w:t>
      </w:r>
    </w:p>
    <w:p w14:paraId="396A39A9" w14:textId="77777777" w:rsidR="00663BAF" w:rsidRPr="004C11E1" w:rsidRDefault="00663BAF" w:rsidP="00E1168A">
      <w:pPr>
        <w:pStyle w:val="Titlu2"/>
        <w:rPr>
          <w:lang w:val="en-GB"/>
        </w:rPr>
      </w:pPr>
      <w:bookmarkStart w:id="183" w:name="sAFD_LicitOriginAbsenceOfProhibitedPrac"/>
      <w:bookmarkStart w:id="184" w:name="_Toc174277493"/>
      <w:bookmarkStart w:id="185" w:name="_Toc213096119"/>
      <w:r w:rsidRPr="004C11E1">
        <w:t xml:space="preserve">Origine licită, absența practicilor interzise </w:t>
      </w:r>
      <w:bookmarkEnd w:id="183"/>
      <w:bookmarkEnd w:id="184"/>
      <w:bookmarkEnd w:id="185"/>
    </w:p>
    <w:p w14:paraId="3B32E621" w14:textId="3E0B521D" w:rsidR="00663BAF" w:rsidRPr="004C11E1" w:rsidRDefault="00663BAF" w:rsidP="00F94AE6">
      <w:pPr>
        <w:pStyle w:val="Normal-Niveau2"/>
        <w:rPr>
          <w:lang w:val="en-GB"/>
        </w:rPr>
      </w:pPr>
      <w:r w:rsidRPr="004C11E1">
        <w:t xml:space="preserve">Împrumutatul se angajează și se asigură că [beneficiarul final și agenția de punere în aplicare se </w:t>
      </w:r>
      <w:proofErr w:type="gramStart"/>
      <w:r w:rsidRPr="004C11E1">
        <w:t>angajează:</w:t>
      </w:r>
      <w:proofErr w:type="gramEnd"/>
    </w:p>
    <w:p w14:paraId="2AB362BF" w14:textId="77777777" w:rsidR="00663BAF" w:rsidRPr="004C11E1" w:rsidRDefault="00663BAF" w:rsidP="008C73A1">
      <w:pPr>
        <w:pStyle w:val="Normal-Niveau2"/>
        <w:numPr>
          <w:ilvl w:val="0"/>
          <w:numId w:val="54"/>
        </w:numPr>
        <w:ind w:left="1134" w:hanging="567"/>
        <w:rPr>
          <w:lang w:val="en-GB"/>
        </w:rPr>
      </w:pPr>
      <w:proofErr w:type="gramStart"/>
      <w:r w:rsidRPr="004C11E1">
        <w:t>să</w:t>
      </w:r>
      <w:proofErr w:type="gramEnd"/>
      <w:r w:rsidRPr="004C11E1">
        <w:t xml:space="preserve"> utilizeze fondurile Facilității în conformitate cu politica Grupului AFD de prevenire și combatere a practicilor interzise, așa cum este disponibilă pe site-ul său; </w:t>
      </w:r>
    </w:p>
    <w:p w14:paraId="3EDFFC4C" w14:textId="01764416" w:rsidR="00663BAF" w:rsidRPr="004C11E1" w:rsidRDefault="00663BAF" w:rsidP="008C73A1">
      <w:pPr>
        <w:pStyle w:val="Normal-Niveau2"/>
        <w:numPr>
          <w:ilvl w:val="0"/>
          <w:numId w:val="54"/>
        </w:numPr>
        <w:ind w:left="1134" w:hanging="567"/>
        <w:rPr>
          <w:lang w:val="en-GB"/>
        </w:rPr>
      </w:pPr>
      <w:proofErr w:type="gramStart"/>
      <w:r w:rsidRPr="004C11E1">
        <w:t>să</w:t>
      </w:r>
      <w:proofErr w:type="gramEnd"/>
      <w:r w:rsidRPr="004C11E1">
        <w:t xml:space="preserve"> se asigure că fondurile, altele decât cele de origine statală, investite în proiect nu vor fi de origine ilicită;</w:t>
      </w:r>
    </w:p>
    <w:p w14:paraId="4C10E4DF" w14:textId="77777777" w:rsidR="00663BAF" w:rsidRPr="004C11E1" w:rsidRDefault="00663BAF" w:rsidP="008C73A1">
      <w:pPr>
        <w:pStyle w:val="Normal-Niveau2"/>
        <w:numPr>
          <w:ilvl w:val="0"/>
          <w:numId w:val="54"/>
        </w:numPr>
        <w:ind w:left="1134" w:hanging="567"/>
        <w:rPr>
          <w:lang w:val="en-GB"/>
        </w:rPr>
      </w:pPr>
      <w:proofErr w:type="gramStart"/>
      <w:r w:rsidRPr="004C11E1">
        <w:t>să</w:t>
      </w:r>
      <w:proofErr w:type="gramEnd"/>
      <w:r w:rsidRPr="004C11E1">
        <w:t xml:space="preserve"> se asigure că proiectul (în special în timpul negocierii, încheierii și executării contractelor finanțate din mecanism) nu dă naștere niciunei practici interzise;</w:t>
      </w:r>
    </w:p>
    <w:p w14:paraId="3F290DB0" w14:textId="77777777" w:rsidR="00663BAF" w:rsidRPr="004C11E1" w:rsidRDefault="00663BAF" w:rsidP="008C73A1">
      <w:pPr>
        <w:pStyle w:val="Normal-Niveau2"/>
        <w:numPr>
          <w:ilvl w:val="0"/>
          <w:numId w:val="54"/>
        </w:numPr>
        <w:ind w:left="1134" w:hanging="567"/>
        <w:rPr>
          <w:lang w:val="en-GB"/>
        </w:rPr>
      </w:pPr>
      <w:proofErr w:type="gramStart"/>
      <w:r w:rsidRPr="004C11E1">
        <w:t>de</w:t>
      </w:r>
      <w:proofErr w:type="gramEnd"/>
      <w:r w:rsidRPr="004C11E1">
        <w:t xml:space="preserve"> îndată ce ia cunoștință sau suspectează orice practică interzisă, să informeze creditorul fără întârziere; </w:t>
      </w:r>
    </w:p>
    <w:p w14:paraId="24FEE824" w14:textId="77777777" w:rsidR="00663BAF" w:rsidRPr="004C11E1" w:rsidRDefault="00663BAF" w:rsidP="008C73A1">
      <w:pPr>
        <w:pStyle w:val="Normal-Niveau2"/>
        <w:numPr>
          <w:ilvl w:val="0"/>
          <w:numId w:val="54"/>
        </w:numPr>
        <w:ind w:left="1134" w:hanging="567"/>
        <w:rPr>
          <w:lang w:val="en-GB"/>
        </w:rPr>
      </w:pPr>
      <w:proofErr w:type="gramStart"/>
      <w:r w:rsidRPr="004C11E1">
        <w:t>în</w:t>
      </w:r>
      <w:proofErr w:type="gramEnd"/>
      <w:r w:rsidRPr="004C11E1">
        <w:t xml:space="preserve"> cazul menționat la litera (e) de mai sus sau la cererea creditorului, dacă creditorul suspectează că a avut loc o practică interzisă, să ia toate măsurile necesare pentru a remedia situația într-un mod satisfăcător pentru creditor și în termenul stabilit de creditor; și</w:t>
      </w:r>
    </w:p>
    <w:p w14:paraId="621C6054" w14:textId="77777777" w:rsidR="00663BAF" w:rsidRPr="004C11E1" w:rsidRDefault="00663BAF" w:rsidP="008C73A1">
      <w:pPr>
        <w:pStyle w:val="Normal-Niveau2"/>
        <w:numPr>
          <w:ilvl w:val="0"/>
          <w:numId w:val="54"/>
        </w:numPr>
        <w:ind w:left="1134" w:hanging="567"/>
        <w:rPr>
          <w:lang w:val="en-GB"/>
        </w:rPr>
      </w:pPr>
      <w:proofErr w:type="gramStart"/>
      <w:r w:rsidRPr="004C11E1">
        <w:t>să</w:t>
      </w:r>
      <w:proofErr w:type="gramEnd"/>
      <w:r w:rsidRPr="004C11E1">
        <w:t xml:space="preserve"> notifice creditorul fără întârziere dacă are cunoștință de orice informație care îl determină să suspecteze orice origine ilicită a oricăror fonduri investite în proiect.</w:t>
      </w:r>
    </w:p>
    <w:p w14:paraId="75A859A5" w14:textId="03CA4E87" w:rsidR="00663BAF" w:rsidRPr="004C11E1" w:rsidRDefault="00663BAF" w:rsidP="00E1168A">
      <w:pPr>
        <w:pStyle w:val="Titlu2"/>
        <w:rPr>
          <w:lang w:val="en-GB"/>
        </w:rPr>
      </w:pPr>
      <w:bookmarkStart w:id="186" w:name="_Toc174277494"/>
      <w:bookmarkStart w:id="187" w:name="_Toc213096120"/>
      <w:r w:rsidRPr="004C11E1">
        <w:t>Investigaţii</w:t>
      </w:r>
      <w:bookmarkEnd w:id="186"/>
      <w:bookmarkEnd w:id="187"/>
    </w:p>
    <w:p w14:paraId="5683F4B1" w14:textId="1556021E" w:rsidR="00663BAF" w:rsidRPr="004C11E1" w:rsidRDefault="00663BAF" w:rsidP="00F94AE6">
      <w:pPr>
        <w:pStyle w:val="Normal-Niveau2"/>
        <w:rPr>
          <w:lang w:val="en-GB"/>
        </w:rPr>
      </w:pPr>
      <w:r w:rsidRPr="004C11E1">
        <w:t xml:space="preserve">Împrumutatul se angajează să permită creditorului sau oricărei părți terțe mandatate de creditor să efectueze o investigație în cazul unei acuzații de practică interzisă. În acest scop, Creditorul sau orice terță parte mandatată de acesta este autorizată </w:t>
      </w:r>
      <w:proofErr w:type="gramStart"/>
      <w:r w:rsidRPr="004C11E1">
        <w:t>să:</w:t>
      </w:r>
      <w:proofErr w:type="gramEnd"/>
      <w:r w:rsidRPr="004C11E1">
        <w:t xml:space="preserve"> </w:t>
      </w:r>
    </w:p>
    <w:p w14:paraId="1F4F1DEB" w14:textId="77777777" w:rsidR="00663BAF" w:rsidRPr="004C11E1" w:rsidRDefault="00663BAF" w:rsidP="008C73A1">
      <w:pPr>
        <w:pStyle w:val="Normal-Niveau2"/>
        <w:numPr>
          <w:ilvl w:val="0"/>
          <w:numId w:val="55"/>
        </w:numPr>
        <w:ind w:left="1134" w:hanging="567"/>
        <w:rPr>
          <w:lang w:val="en-GB"/>
        </w:rPr>
      </w:pPr>
      <w:proofErr w:type="gramStart"/>
      <w:r w:rsidRPr="004C11E1">
        <w:t>intervievați</w:t>
      </w:r>
      <w:proofErr w:type="gramEnd"/>
      <w:r w:rsidRPr="004C11E1">
        <w:t xml:space="preserve"> pe oricine ar putea avea informații despre o presupusă practică interzisă; </w:t>
      </w:r>
    </w:p>
    <w:p w14:paraId="393B7E43" w14:textId="77777777" w:rsidR="00663BAF" w:rsidRPr="004C11E1" w:rsidRDefault="00663BAF" w:rsidP="008C73A1">
      <w:pPr>
        <w:pStyle w:val="Normal-Niveau2"/>
        <w:numPr>
          <w:ilvl w:val="0"/>
          <w:numId w:val="55"/>
        </w:numPr>
        <w:ind w:left="1134" w:hanging="567"/>
        <w:rPr>
          <w:lang w:val="en-GB"/>
        </w:rPr>
      </w:pPr>
      <w:proofErr w:type="gramStart"/>
      <w:r w:rsidRPr="004C11E1">
        <w:t>efectuează</w:t>
      </w:r>
      <w:proofErr w:type="gramEnd"/>
      <w:r w:rsidRPr="004C11E1">
        <w:t xml:space="preserve"> audituri și controale, atât documentare, cât și la fața locului, după cum consideră adecvat Creditorul, inclusiv accesul la registrele și evidențele contabile sau la orice altă documentație referitoare la Proiect deținută de Împrumutat sau de orice persoană sau entitate legată de Proiect;</w:t>
      </w:r>
    </w:p>
    <w:p w14:paraId="3A67AB87" w14:textId="77777777" w:rsidR="00663BAF" w:rsidRPr="004C11E1" w:rsidRDefault="00663BAF" w:rsidP="008C73A1">
      <w:pPr>
        <w:pStyle w:val="Normal-Niveau2"/>
        <w:numPr>
          <w:ilvl w:val="0"/>
          <w:numId w:val="55"/>
        </w:numPr>
        <w:ind w:left="1134" w:hanging="567"/>
        <w:rPr>
          <w:lang w:val="en-GB"/>
        </w:rPr>
      </w:pPr>
      <w:proofErr w:type="gramStart"/>
      <w:r w:rsidRPr="004C11E1">
        <w:t>să</w:t>
      </w:r>
      <w:proofErr w:type="gramEnd"/>
      <w:r w:rsidRPr="004C11E1">
        <w:t xml:space="preserve"> efectueze vizite la amplasamentele, facilitățile și lucrările legate de proiect; și</w:t>
      </w:r>
    </w:p>
    <w:p w14:paraId="362C360E" w14:textId="77777777" w:rsidR="00663BAF" w:rsidRPr="004C11E1" w:rsidRDefault="00663BAF" w:rsidP="008C73A1">
      <w:pPr>
        <w:pStyle w:val="Normal-Niveau2"/>
        <w:numPr>
          <w:ilvl w:val="0"/>
          <w:numId w:val="55"/>
        </w:numPr>
        <w:ind w:left="1134" w:hanging="567"/>
        <w:rPr>
          <w:lang w:val="en-GB"/>
        </w:rPr>
      </w:pPr>
      <w:proofErr w:type="gramStart"/>
      <w:r w:rsidRPr="004C11E1">
        <w:lastRenderedPageBreak/>
        <w:t>realizează</w:t>
      </w:r>
      <w:proofErr w:type="gramEnd"/>
      <w:r w:rsidRPr="004C11E1">
        <w:t xml:space="preserve"> toți pașii și acțiunile necesare pentru aceste investigații. </w:t>
      </w:r>
    </w:p>
    <w:p w14:paraId="59229306" w14:textId="4501F924" w:rsidR="00663BAF" w:rsidRPr="004C11E1" w:rsidRDefault="00663BAF" w:rsidP="00F94AE6">
      <w:pPr>
        <w:pStyle w:val="Normal-Niveau2"/>
        <w:rPr>
          <w:lang w:val="en-GB"/>
        </w:rPr>
      </w:pPr>
      <w:r w:rsidRPr="004C11E1">
        <w:t xml:space="preserve">Împrumutatul se asigură că documentele de licitație, contractele și subcontractele finanțate prin mecanismul permit punerea în aplicare a prezentei clauze. </w:t>
      </w:r>
    </w:p>
    <w:p w14:paraId="1E6F2227" w14:textId="77777777" w:rsidR="00663BAF" w:rsidRPr="004C11E1" w:rsidRDefault="00663BAF" w:rsidP="00F94AE6">
      <w:pPr>
        <w:pStyle w:val="Normal-Niveau2"/>
        <w:rPr>
          <w:lang w:val="en-GB"/>
        </w:rPr>
      </w:pPr>
      <w:r w:rsidRPr="004C11E1">
        <w:t>Nerespectarea acestei clauze de către împrumutat ar putea, la discreția creditorului, să constituie o practică necooperantă.</w:t>
      </w:r>
    </w:p>
    <w:p w14:paraId="287DE4E5" w14:textId="65AC1045" w:rsidR="00663BAF" w:rsidRPr="004C11E1" w:rsidRDefault="00663BAF" w:rsidP="00E1168A">
      <w:pPr>
        <w:pStyle w:val="Titlu2"/>
        <w:rPr>
          <w:lang w:val="en-GB"/>
        </w:rPr>
      </w:pPr>
      <w:bookmarkStart w:id="188" w:name="_Toc174277495"/>
      <w:bookmarkStart w:id="189" w:name="_Toc213096121"/>
      <w:r w:rsidRPr="004C11E1">
        <w:t xml:space="preserve">Monitorizarea beneficiarului final și a agenției de implementare </w:t>
      </w:r>
      <w:bookmarkEnd w:id="188"/>
      <w:bookmarkEnd w:id="189"/>
    </w:p>
    <w:p w14:paraId="00C2FDE9" w14:textId="77777777" w:rsidR="00663BAF" w:rsidRPr="004C11E1" w:rsidRDefault="00663BAF" w:rsidP="00F94AE6">
      <w:pPr>
        <w:pStyle w:val="Normal-Niveau2"/>
        <w:rPr>
          <w:lang w:val="en-GB"/>
        </w:rPr>
      </w:pPr>
      <w:r w:rsidRPr="004C11E1">
        <w:t xml:space="preserve">Împrumutatul </w:t>
      </w:r>
      <w:proofErr w:type="gramStart"/>
      <w:r w:rsidRPr="004C11E1">
        <w:t>trebuie:</w:t>
      </w:r>
      <w:proofErr w:type="gramEnd"/>
    </w:p>
    <w:p w14:paraId="53938984" w14:textId="2FC1CB5A" w:rsidR="00663BAF" w:rsidRPr="004C11E1" w:rsidRDefault="00663BAF" w:rsidP="008C73A1">
      <w:pPr>
        <w:pStyle w:val="Normal-Niveau2"/>
        <w:numPr>
          <w:ilvl w:val="0"/>
          <w:numId w:val="56"/>
        </w:numPr>
        <w:ind w:left="1134" w:hanging="567"/>
        <w:rPr>
          <w:lang w:val="en-GB"/>
        </w:rPr>
      </w:pPr>
      <w:r w:rsidRPr="004C11E1">
        <w:t xml:space="preserve">să se asigure că acordul de creditare și acordul de gestionare a proiectului prevăd, printre altele, toate angajamentele pe care debitorul le-a asumat în numele beneficiarului final și al agenției de punere în aplicare în temeiul prezentului acord, inclusiv, dar fără a se limita la angajamentele prevăzute în clauze </w:t>
      </w:r>
      <w:r w:rsidR="008C73A1" w:rsidRPr="004C11E1">
        <w:fldChar w:fldCharType="begin"/>
      </w:r>
      <w:r w:rsidR="008C73A1" w:rsidRPr="004C11E1">
        <w:instrText xml:space="preserve"> REF sAFD_Undertakings \r \h </w:instrText>
      </w:r>
      <w:r w:rsidR="004C11E1">
        <w:instrText xml:space="preserve"> \* MERGEFORMAT </w:instrText>
      </w:r>
      <w:r w:rsidR="008C73A1" w:rsidRPr="004C11E1">
        <w:fldChar w:fldCharType="separate"/>
      </w:r>
      <w:r w:rsidR="00C351E0">
        <w:t>11</w:t>
      </w:r>
      <w:r w:rsidR="008C73A1" w:rsidRPr="004C11E1">
        <w:fldChar w:fldCharType="end"/>
      </w:r>
      <w:r w:rsidR="008C73A1" w:rsidRPr="004C11E1">
        <w:t xml:space="preserve"> (</w:t>
      </w:r>
      <w:r w:rsidR="008C73A1" w:rsidRPr="004C11E1">
        <w:rPr>
          <w:i/>
          <w:iCs/>
        </w:rPr>
        <w:fldChar w:fldCharType="begin"/>
      </w:r>
      <w:r w:rsidR="008C73A1" w:rsidRPr="004C11E1">
        <w:rPr>
          <w:i/>
          <w:iCs/>
        </w:rPr>
        <w:instrText xml:space="preserve"> REF sAFD_Undertakings \* Caps \h  \* MERGEFORMAT </w:instrText>
      </w:r>
      <w:r w:rsidR="008C73A1" w:rsidRPr="004C11E1">
        <w:rPr>
          <w:i/>
          <w:iCs/>
        </w:rPr>
      </w:r>
      <w:r w:rsidR="008C73A1" w:rsidRPr="004C11E1">
        <w:rPr>
          <w:i/>
          <w:iCs/>
        </w:rPr>
        <w:fldChar w:fldCharType="separate"/>
      </w:r>
      <w:r w:rsidR="00C351E0" w:rsidRPr="00C351E0">
        <w:rPr>
          <w:i/>
          <w:iCs/>
        </w:rPr>
        <w:t>Întreprinderi</w:t>
      </w:r>
      <w:r w:rsidR="008C73A1" w:rsidRPr="004C11E1">
        <w:rPr>
          <w:i/>
          <w:iCs/>
        </w:rPr>
        <w:fldChar w:fldCharType="end"/>
      </w:r>
      <w:r w:rsidR="008C73A1" w:rsidRPr="004C11E1">
        <w:t xml:space="preserve">) și </w:t>
      </w:r>
      <w:r w:rsidR="008C73A1" w:rsidRPr="004C11E1">
        <w:fldChar w:fldCharType="begin"/>
      </w:r>
      <w:r w:rsidR="008C73A1" w:rsidRPr="004C11E1">
        <w:instrText xml:space="preserve"> REF sAFD_InformationUndertakings \r \h </w:instrText>
      </w:r>
      <w:r w:rsidR="004C11E1">
        <w:instrText xml:space="preserve"> \* MERGEFORMAT </w:instrText>
      </w:r>
      <w:r w:rsidR="008C73A1" w:rsidRPr="004C11E1">
        <w:fldChar w:fldCharType="separate"/>
      </w:r>
      <w:r w:rsidR="00C351E0">
        <w:t>12</w:t>
      </w:r>
      <w:r w:rsidR="008C73A1" w:rsidRPr="004C11E1">
        <w:fldChar w:fldCharType="end"/>
      </w:r>
      <w:r w:rsidR="008C73A1" w:rsidRPr="004C11E1">
        <w:t xml:space="preserve"> (</w:t>
      </w:r>
      <w:r w:rsidR="008C73A1" w:rsidRPr="004C11E1">
        <w:fldChar w:fldCharType="begin"/>
      </w:r>
      <w:r w:rsidR="008C73A1" w:rsidRPr="004C11E1">
        <w:instrText xml:space="preserve"> REF sAFD_InformationUndertakings \* Caps \h  \* MERGEFORMAT </w:instrText>
      </w:r>
      <w:r w:rsidR="008C73A1" w:rsidRPr="004C11E1">
        <w:fldChar w:fldCharType="separate"/>
      </w:r>
      <w:r w:rsidR="00C351E0" w:rsidRPr="00C351E0">
        <w:rPr>
          <w:i/>
          <w:iCs/>
        </w:rPr>
        <w:t>Întreprinderi De Informare</w:t>
      </w:r>
      <w:r w:rsidR="00C351E0" w:rsidRPr="004C11E1">
        <w:t xml:space="preserve"> </w:t>
      </w:r>
      <w:r w:rsidR="008C73A1" w:rsidRPr="004C11E1">
        <w:fldChar w:fldCharType="end"/>
      </w:r>
      <w:r w:rsidR="008C73A1" w:rsidRPr="004C11E1">
        <w:t>), precum și împuternicirea acordată beneficiarului final și agenției de implementare pentru a acționa în numele și pe seama debitorului, în special în ceea ce privește cererile de tragere;</w:t>
      </w:r>
    </w:p>
    <w:p w14:paraId="5E0F7DCB" w14:textId="4A22887E" w:rsidR="00663BAF" w:rsidRPr="004C11E1" w:rsidRDefault="00663BAF" w:rsidP="008C73A1">
      <w:pPr>
        <w:pStyle w:val="Normal-Niveau2"/>
        <w:numPr>
          <w:ilvl w:val="0"/>
          <w:numId w:val="56"/>
        </w:numPr>
        <w:ind w:left="1134" w:hanging="567"/>
        <w:rPr>
          <w:lang w:val="en-GB"/>
        </w:rPr>
      </w:pPr>
      <w:proofErr w:type="gramStart"/>
      <w:r w:rsidRPr="004C11E1">
        <w:t>colectează</w:t>
      </w:r>
      <w:proofErr w:type="gramEnd"/>
      <w:r w:rsidRPr="004C11E1">
        <w:t xml:space="preserve"> și pune sistematic la dispoziția Creditorului, datele oricărei persoane (identitate, cetățenie, domiciliu) și/sau ale oricărei persoane juridice (denumirea socială, locul constituției, sediul social, identitatea acționarilor) care beneficiază de fondurile împrumutate;</w:t>
      </w:r>
    </w:p>
    <w:p w14:paraId="1359CF2F" w14:textId="2B77911C" w:rsidR="00663BAF" w:rsidRPr="004C11E1" w:rsidRDefault="00663BAF" w:rsidP="008C73A1">
      <w:pPr>
        <w:pStyle w:val="Normal-Niveau2"/>
        <w:numPr>
          <w:ilvl w:val="0"/>
          <w:numId w:val="56"/>
        </w:numPr>
        <w:ind w:left="1134" w:hanging="567"/>
        <w:rPr>
          <w:lang w:val="en-GB"/>
        </w:rPr>
      </w:pPr>
      <w:r w:rsidRPr="004C11E1">
        <w:t>(c)</w:t>
      </w:r>
      <w:r w:rsidRPr="004C11E1">
        <w:tab/>
        <w:t xml:space="preserve">să furnizeze creditorului orice informații referitoare la creditarea (inclusiv starea de rambursare a fondurilor împrumutate) care se înregistrează în registrele contabile ale beneficiarului </w:t>
      </w:r>
      <w:proofErr w:type="gramStart"/>
      <w:r w:rsidRPr="004C11E1">
        <w:t>final;</w:t>
      </w:r>
      <w:proofErr w:type="gramEnd"/>
    </w:p>
    <w:p w14:paraId="776DE9E7" w14:textId="38F9DC26" w:rsidR="00663BAF" w:rsidRPr="004C11E1" w:rsidRDefault="00663BAF" w:rsidP="008C73A1">
      <w:pPr>
        <w:pStyle w:val="Normal-Niveau2"/>
        <w:numPr>
          <w:ilvl w:val="0"/>
          <w:numId w:val="56"/>
        </w:numPr>
        <w:ind w:left="1134" w:hanging="567"/>
        <w:rPr>
          <w:lang w:val="en-GB"/>
        </w:rPr>
      </w:pPr>
      <w:proofErr w:type="gramStart"/>
      <w:r w:rsidRPr="004C11E1">
        <w:t>să</w:t>
      </w:r>
      <w:proofErr w:type="gramEnd"/>
      <w:r w:rsidRPr="004C11E1">
        <w:t xml:space="preserve"> se asigure că beneficiarul final și agenția de implementare își îndeplinesc obligațiile care le revin în temeiul acordului de împrumut și al acordului de gestionare a proiectului și să utilizeze fondurile exclusiv pentru finanțarea proiectului în conformitate cu termenii și condițiile prezentului acord;</w:t>
      </w:r>
    </w:p>
    <w:p w14:paraId="4EB34D16" w14:textId="1CADBB8F" w:rsidR="00663BAF" w:rsidRPr="004C11E1" w:rsidRDefault="00663BAF" w:rsidP="008C73A1">
      <w:pPr>
        <w:pStyle w:val="Normal-Niveau2"/>
        <w:numPr>
          <w:ilvl w:val="0"/>
          <w:numId w:val="56"/>
        </w:numPr>
        <w:ind w:left="1134" w:hanging="567"/>
        <w:rPr>
          <w:lang w:val="en-GB"/>
        </w:rPr>
      </w:pPr>
      <w:proofErr w:type="gramStart"/>
      <w:r w:rsidRPr="004C11E1">
        <w:t>să</w:t>
      </w:r>
      <w:proofErr w:type="gramEnd"/>
      <w:r w:rsidRPr="004C11E1">
        <w:t xml:space="preserve"> asigure ca beneficiarul final să asigure activele finanțate de mecanism împotriva riscurilor primare care se pot materializa în timpul implementării și funcționării proiectului.</w:t>
      </w:r>
    </w:p>
    <w:p w14:paraId="72D826AB" w14:textId="183B84CF" w:rsidR="00663BAF" w:rsidRPr="004C11E1" w:rsidRDefault="00663BAF" w:rsidP="00E1168A">
      <w:pPr>
        <w:pStyle w:val="Titlu2"/>
        <w:rPr>
          <w:lang w:val="en-GB"/>
        </w:rPr>
      </w:pPr>
      <w:bookmarkStart w:id="190" w:name="_Toc174277496"/>
      <w:bookmarkStart w:id="191" w:name="_Toc213096122"/>
      <w:r w:rsidRPr="004C11E1">
        <w:t>Vizibilitate și comunicare</w:t>
      </w:r>
      <w:bookmarkEnd w:id="190"/>
      <w:bookmarkEnd w:id="191"/>
    </w:p>
    <w:p w14:paraId="69506E2C" w14:textId="77777777" w:rsidR="00663BAF" w:rsidRPr="004C11E1" w:rsidRDefault="00663BAF" w:rsidP="00F94AE6">
      <w:pPr>
        <w:pStyle w:val="Normal-Niveau2"/>
        <w:rPr>
          <w:lang w:val="en-GB"/>
        </w:rPr>
      </w:pPr>
      <w:r w:rsidRPr="004C11E1">
        <w:t xml:space="preserve">Împrumutatul va implementa acțiuni de vizibilitate și comunicare legate de implementarea Proiectului în conformitate cu termenii Ghidului de vizibilitate și comunicare și recunoaște că a citit și înțeles pe deplin ghidul menționat mai sus. </w:t>
      </w:r>
    </w:p>
    <w:p w14:paraId="4D9F7828" w14:textId="5ABDD46F" w:rsidR="00663BAF" w:rsidRPr="004C11E1" w:rsidRDefault="00663BAF" w:rsidP="00F94AE6">
      <w:pPr>
        <w:pStyle w:val="Normal-Niveau2"/>
        <w:rPr>
          <w:lang w:val="en-GB"/>
        </w:rPr>
      </w:pPr>
      <w:r w:rsidRPr="004C11E1">
        <w:t xml:space="preserve">Conform Ghidului de vizibilitate și comunicare, Proiectul este supus obligațiilor de comunicare și vizibilitate de NIVELUL </w:t>
      </w:r>
      <w:proofErr w:type="gramStart"/>
      <w:r w:rsidRPr="004C11E1">
        <w:t>1;</w:t>
      </w:r>
      <w:proofErr w:type="gramEnd"/>
      <w:r w:rsidRPr="004C11E1">
        <w:t xml:space="preserve"> </w:t>
      </w:r>
    </w:p>
    <w:p w14:paraId="730544AF" w14:textId="77777777" w:rsidR="00457AC5" w:rsidRPr="004C11E1" w:rsidRDefault="00457AC5" w:rsidP="00F94AE6">
      <w:pPr>
        <w:pStyle w:val="Normal-Niveau2"/>
        <w:rPr>
          <w:lang w:val="en-GB"/>
        </w:rPr>
      </w:pPr>
    </w:p>
    <w:p w14:paraId="750704B4" w14:textId="7820ABFE" w:rsidR="00663BAF" w:rsidRPr="004C11E1" w:rsidRDefault="00663BAF" w:rsidP="00573403">
      <w:pPr>
        <w:pStyle w:val="Titlu1"/>
      </w:pPr>
      <w:bookmarkStart w:id="192" w:name="sAFD_InformationUndertakings"/>
      <w:bookmarkStart w:id="193" w:name="_Toc174277497"/>
      <w:bookmarkStart w:id="194" w:name="_Toc213096123"/>
      <w:r w:rsidRPr="004C11E1">
        <w:t xml:space="preserve">ÎNTREPRINDERI DE INFORMARE </w:t>
      </w:r>
      <w:bookmarkEnd w:id="192"/>
      <w:bookmarkEnd w:id="193"/>
      <w:bookmarkEnd w:id="194"/>
    </w:p>
    <w:p w14:paraId="294C6700" w14:textId="2A8AB1DF" w:rsidR="00663BAF" w:rsidRPr="004C11E1" w:rsidRDefault="00663BAF" w:rsidP="00F94AE6">
      <w:pPr>
        <w:pStyle w:val="Normal-Niveau2"/>
        <w:rPr>
          <w:lang w:val="en-GB"/>
        </w:rPr>
      </w:pPr>
      <w:r w:rsidRPr="004C11E1">
        <w:t xml:space="preserve">Angajamentele din prezenta clauză </w:t>
      </w:r>
      <w:r w:rsidR="008C73A1" w:rsidRPr="004C11E1">
        <w:fldChar w:fldCharType="begin"/>
      </w:r>
      <w:r w:rsidR="008C73A1" w:rsidRPr="004C11E1">
        <w:instrText xml:space="preserve"> REF sAFD_InformationUndertakings \r \h </w:instrText>
      </w:r>
      <w:r w:rsidR="004C11E1">
        <w:instrText xml:space="preserve"> \* MERGEFORMAT </w:instrText>
      </w:r>
      <w:r w:rsidR="008C73A1" w:rsidRPr="004C11E1">
        <w:fldChar w:fldCharType="separate"/>
      </w:r>
      <w:r w:rsidR="00C351E0">
        <w:t>12</w:t>
      </w:r>
      <w:r w:rsidR="008C73A1" w:rsidRPr="004C11E1">
        <w:fldChar w:fldCharType="end"/>
      </w:r>
      <w:r w:rsidR="008C73A1" w:rsidRPr="004C11E1">
        <w:t xml:space="preserve"> (</w:t>
      </w:r>
      <w:r w:rsidR="008C73A1" w:rsidRPr="004C11E1">
        <w:fldChar w:fldCharType="begin"/>
      </w:r>
      <w:r w:rsidR="008C73A1" w:rsidRPr="004C11E1">
        <w:instrText xml:space="preserve"> REF sAFD_InformationUndertakings \* Caps \h  \* MERGEFORMAT </w:instrText>
      </w:r>
      <w:r w:rsidR="008C73A1" w:rsidRPr="004C11E1">
        <w:fldChar w:fldCharType="separate"/>
      </w:r>
      <w:r w:rsidR="00C351E0" w:rsidRPr="00C351E0">
        <w:rPr>
          <w:i/>
          <w:iCs/>
        </w:rPr>
        <w:t>Întreprinderi De Informare</w:t>
      </w:r>
      <w:r w:rsidR="00C351E0" w:rsidRPr="004C11E1">
        <w:t xml:space="preserve"> </w:t>
      </w:r>
      <w:r w:rsidR="008C73A1" w:rsidRPr="004C11E1">
        <w:fldChar w:fldCharType="end"/>
      </w:r>
      <w:r w:rsidR="008C73A1" w:rsidRPr="004C11E1">
        <w:t>) intră în vigoare la data semnării și rămân în vigoare atât timp cât orice sumă este restantă în temeiul prezentului acord.</w:t>
      </w:r>
    </w:p>
    <w:p w14:paraId="73183D58" w14:textId="145DEC6D" w:rsidR="00663BAF" w:rsidRPr="004C11E1" w:rsidRDefault="00663BAF" w:rsidP="00E1168A">
      <w:pPr>
        <w:pStyle w:val="Titlu2"/>
        <w:rPr>
          <w:lang w:val="en-GB"/>
        </w:rPr>
      </w:pPr>
      <w:bookmarkStart w:id="195" w:name="_Toc174277498"/>
      <w:bookmarkStart w:id="196" w:name="_Toc213096124"/>
      <w:r w:rsidRPr="004C11E1">
        <w:lastRenderedPageBreak/>
        <w:t>Informații financiare</w:t>
      </w:r>
      <w:bookmarkEnd w:id="195"/>
      <w:bookmarkEnd w:id="196"/>
    </w:p>
    <w:p w14:paraId="03F64AB7" w14:textId="63A3505D" w:rsidR="00663BAF" w:rsidRPr="004C11E1" w:rsidRDefault="00663BAF" w:rsidP="00F94AE6">
      <w:pPr>
        <w:pStyle w:val="Normal-Niveau2"/>
        <w:rPr>
          <w:lang w:val="en-GB"/>
        </w:rPr>
      </w:pPr>
      <w:r w:rsidRPr="004C11E1">
        <w:t>Împrumutatul va furniza Creditorului orice informații pe care Creditorul le poate solicita în mod rezonabil în legătură cu datoria externă și internă a Împrumutatului, precum și starea oricăror împrumuturi garantate, cu excepția cazului în care o astfel de dezvăluire a informațiilor nu este permisă în conformitate cu prevederile obligatorii ale legislației moldovenești.</w:t>
      </w:r>
    </w:p>
    <w:p w14:paraId="1A9CF7C5" w14:textId="3255A4A4" w:rsidR="00663BAF" w:rsidRPr="004C11E1" w:rsidRDefault="00663BAF" w:rsidP="00E1168A">
      <w:pPr>
        <w:pStyle w:val="Titlu2"/>
        <w:rPr>
          <w:lang w:val="en-GB"/>
        </w:rPr>
      </w:pPr>
      <w:bookmarkStart w:id="197" w:name="_Toc174277499"/>
      <w:bookmarkStart w:id="198" w:name="_Toc213096125"/>
      <w:r w:rsidRPr="004C11E1">
        <w:t>Raport de progres</w:t>
      </w:r>
      <w:bookmarkEnd w:id="197"/>
      <w:bookmarkEnd w:id="198"/>
    </w:p>
    <w:p w14:paraId="12D9F744" w14:textId="1B28AD83" w:rsidR="00663BAF" w:rsidRPr="00E90681" w:rsidRDefault="00663BAF" w:rsidP="008C73A1">
      <w:pPr>
        <w:pStyle w:val="Normal-Niveau2"/>
        <w:numPr>
          <w:ilvl w:val="0"/>
          <w:numId w:val="57"/>
        </w:numPr>
        <w:ind w:left="1134" w:hanging="567"/>
        <w:rPr>
          <w:highlight w:val="green"/>
          <w:lang w:val="en-GB"/>
        </w:rPr>
      </w:pPr>
      <w:r w:rsidRPr="00E90681">
        <w:rPr>
          <w:highlight w:val="green"/>
        </w:rPr>
        <w:t xml:space="preserve">Până la data finalizării tehnice, debitorul, prin intermediul agenției de punere în aplicare, furnizează creditorului, semestrial, un raport tehnic și financiar privind progresele înregistrate în ceea ce privește punerea în aplicare a proiectului și un raport anual de monitorizare a indicatorilor proiectului, în forma prevăzută în </w:t>
      </w:r>
      <w:r w:rsidR="008C73A1" w:rsidRPr="00E90681">
        <w:rPr>
          <w:highlight w:val="green"/>
        </w:rPr>
        <w:fldChar w:fldCharType="begin"/>
      </w:r>
      <w:r w:rsidR="008C73A1" w:rsidRPr="00E90681">
        <w:rPr>
          <w:highlight w:val="green"/>
        </w:rPr>
        <w:instrText xml:space="preserve"> REF sAFD_FormOfFollowUpReportOfTheProjectSI \r \h </w:instrText>
      </w:r>
      <w:r w:rsidR="004C11E1" w:rsidRPr="00E90681">
        <w:rPr>
          <w:highlight w:val="green"/>
        </w:rPr>
        <w:instrText xml:space="preserve"> \* MERGEFORMAT </w:instrText>
      </w:r>
      <w:r w:rsidR="008C73A1" w:rsidRPr="00E90681">
        <w:rPr>
          <w:highlight w:val="green"/>
        </w:rPr>
      </w:r>
      <w:r w:rsidR="008C73A1" w:rsidRPr="00E90681">
        <w:rPr>
          <w:highlight w:val="green"/>
        </w:rPr>
        <w:fldChar w:fldCharType="separate"/>
      </w:r>
      <w:r w:rsidR="00C351E0">
        <w:rPr>
          <w:highlight w:val="green"/>
        </w:rPr>
        <w:t>Schedule 7</w:t>
      </w:r>
      <w:r w:rsidR="008C73A1" w:rsidRPr="00E90681">
        <w:rPr>
          <w:highlight w:val="green"/>
        </w:rPr>
        <w:fldChar w:fldCharType="end"/>
      </w:r>
      <w:r w:rsidRPr="00E90681">
        <w:rPr>
          <w:highlight w:val="green"/>
        </w:rPr>
        <w:t xml:space="preserve"> (</w:t>
      </w:r>
      <w:r w:rsidR="008C73A1" w:rsidRPr="00E90681">
        <w:rPr>
          <w:i/>
          <w:iCs/>
          <w:highlight w:val="green"/>
        </w:rPr>
        <w:fldChar w:fldCharType="begin"/>
      </w:r>
      <w:r w:rsidR="008C73A1" w:rsidRPr="00E90681">
        <w:rPr>
          <w:i/>
          <w:iCs/>
          <w:highlight w:val="green"/>
        </w:rPr>
        <w:instrText xml:space="preserve"> REF sAFD_FormOfFollowUpReportOfTheProjectSI \* Caps \h  \* MERGEFORMAT </w:instrText>
      </w:r>
      <w:r w:rsidR="008C73A1" w:rsidRPr="00E90681">
        <w:rPr>
          <w:i/>
          <w:iCs/>
          <w:highlight w:val="green"/>
        </w:rPr>
      </w:r>
      <w:r w:rsidR="008C73A1" w:rsidRPr="00E90681">
        <w:rPr>
          <w:i/>
          <w:iCs/>
          <w:highlight w:val="green"/>
        </w:rPr>
        <w:fldChar w:fldCharType="separate"/>
      </w:r>
      <w:r w:rsidR="00C351E0" w:rsidRPr="00C351E0">
        <w:rPr>
          <w:i/>
          <w:iCs/>
          <w:highlight w:val="green"/>
        </w:rPr>
        <w:t>Forma Raportului De Monitorizare A Indicatorilor Proiectului</w:t>
      </w:r>
      <w:r w:rsidR="008C73A1" w:rsidRPr="00E90681">
        <w:rPr>
          <w:i/>
          <w:iCs/>
          <w:highlight w:val="green"/>
        </w:rPr>
        <w:fldChar w:fldCharType="end"/>
      </w:r>
      <w:r w:rsidRPr="00E90681">
        <w:rPr>
          <w:highlight w:val="green"/>
        </w:rPr>
        <w:t>).</w:t>
      </w:r>
    </w:p>
    <w:p w14:paraId="4EEFB61B" w14:textId="75FB1715" w:rsidR="00663BAF" w:rsidRPr="00E90681" w:rsidRDefault="00663BAF" w:rsidP="008C73A1">
      <w:pPr>
        <w:pStyle w:val="Normal-Niveau2"/>
        <w:numPr>
          <w:ilvl w:val="0"/>
          <w:numId w:val="57"/>
        </w:numPr>
        <w:ind w:left="1134" w:hanging="567"/>
        <w:rPr>
          <w:highlight w:val="green"/>
          <w:lang w:val="en-GB"/>
        </w:rPr>
      </w:pPr>
      <w:r w:rsidRPr="00E90681">
        <w:rPr>
          <w:highlight w:val="green"/>
        </w:rPr>
        <w:t xml:space="preserve">În termen de trei (3) luni de la data finalizării tehnice, împrumutatul, prin intermediul agenției de punere în aplicare, furnizează creditorului un raport general privind progresele înregistrate, inclusiv un raport de monitorizare cu privire la indicatorii proiectului, în forma prevăzută în </w:t>
      </w:r>
      <w:r w:rsidR="008C73A1" w:rsidRPr="00E90681">
        <w:rPr>
          <w:highlight w:val="green"/>
        </w:rPr>
        <w:fldChar w:fldCharType="begin"/>
      </w:r>
      <w:r w:rsidR="008C73A1" w:rsidRPr="00E90681">
        <w:rPr>
          <w:highlight w:val="green"/>
        </w:rPr>
        <w:instrText xml:space="preserve"> REF sAFD_FormOfFollowUpReportOfTheProjectSI \r \h </w:instrText>
      </w:r>
      <w:r w:rsidR="004C11E1" w:rsidRPr="00E90681">
        <w:rPr>
          <w:highlight w:val="green"/>
        </w:rPr>
        <w:instrText xml:space="preserve"> \* MERGEFORMAT </w:instrText>
      </w:r>
      <w:r w:rsidR="008C73A1" w:rsidRPr="00E90681">
        <w:rPr>
          <w:highlight w:val="green"/>
        </w:rPr>
      </w:r>
      <w:r w:rsidR="008C73A1" w:rsidRPr="00E90681">
        <w:rPr>
          <w:highlight w:val="green"/>
        </w:rPr>
        <w:fldChar w:fldCharType="separate"/>
      </w:r>
      <w:r w:rsidR="00C351E0">
        <w:rPr>
          <w:highlight w:val="green"/>
        </w:rPr>
        <w:t>Schedule 7</w:t>
      </w:r>
      <w:r w:rsidR="008C73A1" w:rsidRPr="00E90681">
        <w:rPr>
          <w:highlight w:val="green"/>
        </w:rPr>
        <w:fldChar w:fldCharType="end"/>
      </w:r>
      <w:r w:rsidR="008C73A1" w:rsidRPr="00E90681">
        <w:rPr>
          <w:highlight w:val="green"/>
        </w:rPr>
        <w:t xml:space="preserve"> (</w:t>
      </w:r>
      <w:r w:rsidR="008C73A1" w:rsidRPr="00E90681">
        <w:rPr>
          <w:i/>
          <w:iCs/>
          <w:highlight w:val="green"/>
        </w:rPr>
        <w:fldChar w:fldCharType="begin"/>
      </w:r>
      <w:r w:rsidR="008C73A1" w:rsidRPr="00E90681">
        <w:rPr>
          <w:i/>
          <w:iCs/>
          <w:highlight w:val="green"/>
        </w:rPr>
        <w:instrText xml:space="preserve"> REF sAFD_FormOfFollowUpReportOfTheProjectSI \* Caps \h  \* MERGEFORMAT </w:instrText>
      </w:r>
      <w:r w:rsidR="008C73A1" w:rsidRPr="00E90681">
        <w:rPr>
          <w:i/>
          <w:iCs/>
          <w:highlight w:val="green"/>
        </w:rPr>
      </w:r>
      <w:r w:rsidR="008C73A1" w:rsidRPr="00E90681">
        <w:rPr>
          <w:i/>
          <w:iCs/>
          <w:highlight w:val="green"/>
        </w:rPr>
        <w:fldChar w:fldCharType="separate"/>
      </w:r>
      <w:r w:rsidR="00C351E0" w:rsidRPr="00C351E0">
        <w:rPr>
          <w:i/>
          <w:iCs/>
          <w:highlight w:val="green"/>
        </w:rPr>
        <w:t>Forma Raportului De Monitorizare A Indicatorilor Proiectului</w:t>
      </w:r>
      <w:r w:rsidR="008C73A1" w:rsidRPr="00E90681">
        <w:rPr>
          <w:i/>
          <w:iCs/>
          <w:highlight w:val="green"/>
        </w:rPr>
        <w:fldChar w:fldCharType="end"/>
      </w:r>
      <w:r w:rsidR="008C73A1" w:rsidRPr="00E90681">
        <w:rPr>
          <w:highlight w:val="green"/>
        </w:rPr>
        <w:t xml:space="preserve">). </w:t>
      </w:r>
    </w:p>
    <w:p w14:paraId="6159258B" w14:textId="6ADAF2D1" w:rsidR="00663BAF" w:rsidRPr="004C11E1" w:rsidRDefault="00663BAF" w:rsidP="00E1168A">
      <w:pPr>
        <w:pStyle w:val="Titlu2"/>
        <w:rPr>
          <w:lang w:val="en-GB"/>
        </w:rPr>
      </w:pPr>
      <w:bookmarkStart w:id="199" w:name="sAFD_InformationMiscellaneous"/>
      <w:bookmarkStart w:id="200" w:name="_Toc174277501"/>
      <w:bookmarkStart w:id="201" w:name="_Toc213096126"/>
      <w:r w:rsidRPr="004C11E1">
        <w:t>Informații - diverse</w:t>
      </w:r>
      <w:bookmarkEnd w:id="199"/>
      <w:bookmarkEnd w:id="200"/>
      <w:bookmarkEnd w:id="201"/>
    </w:p>
    <w:p w14:paraId="3402342B" w14:textId="5E2F0080" w:rsidR="00663BAF" w:rsidRPr="004C11E1" w:rsidRDefault="00663BAF" w:rsidP="00F94AE6">
      <w:pPr>
        <w:pStyle w:val="Normal-Niveau2"/>
        <w:rPr>
          <w:lang w:val="en-GB"/>
        </w:rPr>
      </w:pPr>
      <w:r w:rsidRPr="004C11E1">
        <w:t xml:space="preserve">Împrumutatul trebuie să furnizeze </w:t>
      </w:r>
      <w:proofErr w:type="gramStart"/>
      <w:r w:rsidRPr="004C11E1">
        <w:t>creditorului:</w:t>
      </w:r>
      <w:proofErr w:type="gramEnd"/>
    </w:p>
    <w:p w14:paraId="539813F6" w14:textId="77777777" w:rsidR="00663BAF" w:rsidRPr="004C11E1" w:rsidRDefault="00663BAF" w:rsidP="008C73A1">
      <w:pPr>
        <w:pStyle w:val="Normal-Niveau2"/>
        <w:numPr>
          <w:ilvl w:val="0"/>
          <w:numId w:val="58"/>
        </w:numPr>
        <w:ind w:left="1134" w:hanging="567"/>
        <w:rPr>
          <w:lang w:val="en-GB"/>
        </w:rPr>
      </w:pPr>
      <w:proofErr w:type="gramStart"/>
      <w:r w:rsidRPr="004C11E1">
        <w:t>imediat</w:t>
      </w:r>
      <w:proofErr w:type="gramEnd"/>
      <w:r w:rsidRPr="004C11E1">
        <w:t xml:space="preserve"> după ce luați cunoștință de acestea, detalii despre orice eveniment sau circumstanță care este sau poate fi un Eveniment de neîndeplinire a obligațiilor sau care are sau poate avea un Efect negativ material, natura unui astfel de eveniment și toate acțiunile întreprinse sau care urmează să fie întreprinse pentru a-l remedia (dacă este cazul); </w:t>
      </w:r>
    </w:p>
    <w:p w14:paraId="0C42A301" w14:textId="77777777" w:rsidR="00663BAF" w:rsidRPr="004C11E1" w:rsidRDefault="00663BAF" w:rsidP="008C73A1">
      <w:pPr>
        <w:pStyle w:val="Normal-Niveau2"/>
        <w:numPr>
          <w:ilvl w:val="0"/>
          <w:numId w:val="58"/>
        </w:numPr>
        <w:ind w:left="1134" w:hanging="567"/>
        <w:rPr>
          <w:lang w:val="en-GB"/>
        </w:rPr>
      </w:pPr>
      <w:proofErr w:type="gramStart"/>
      <w:r w:rsidRPr="004C11E1">
        <w:t>imediat</w:t>
      </w:r>
      <w:proofErr w:type="gramEnd"/>
      <w:r w:rsidRPr="004C11E1">
        <w:t xml:space="preserve"> după luarea cunoștință de acestea, detalii despre orice incident sau accident direct legat de implementarea proiectului care ar putea avea un impact semnificativ asupra site-ului proiectului, condițiile de muncă ale angajaților săi sau ale angajaților furnizorilor, natura unui astfel de incident sau accident, împreună cu detalii despre orice acțiune întreprinsă sau propusă a fi luată,  după caz, de către împrumutat pentru a remedia acest lucru;</w:t>
      </w:r>
    </w:p>
    <w:p w14:paraId="737420A5" w14:textId="77777777" w:rsidR="00663BAF" w:rsidRPr="004C11E1" w:rsidRDefault="00663BAF" w:rsidP="008C73A1">
      <w:pPr>
        <w:pStyle w:val="Normal-Niveau2"/>
        <w:numPr>
          <w:ilvl w:val="0"/>
          <w:numId w:val="58"/>
        </w:numPr>
        <w:ind w:left="1134" w:hanging="567"/>
        <w:rPr>
          <w:lang w:val="en-GB"/>
        </w:rPr>
      </w:pPr>
      <w:proofErr w:type="gramStart"/>
      <w:r w:rsidRPr="004C11E1">
        <w:t>cu</w:t>
      </w:r>
      <w:proofErr w:type="gramEnd"/>
      <w:r w:rsidRPr="004C11E1">
        <w:t xml:space="preserve"> promptitudine, detalii despre orice decizie sau eveniment care ar putea afecta organizarea, finalizarea sau funcționarea proiectului;</w:t>
      </w:r>
    </w:p>
    <w:p w14:paraId="49155E7D" w14:textId="47068AB3" w:rsidR="00663BAF" w:rsidRPr="004C11E1" w:rsidRDefault="00663BAF" w:rsidP="008C73A1">
      <w:pPr>
        <w:pStyle w:val="Normal-Niveau2"/>
        <w:numPr>
          <w:ilvl w:val="0"/>
          <w:numId w:val="58"/>
        </w:numPr>
        <w:ind w:left="1134" w:hanging="567"/>
        <w:rPr>
          <w:lang w:val="en-GB"/>
        </w:rPr>
      </w:pPr>
      <w:proofErr w:type="gramStart"/>
      <w:r w:rsidRPr="004C11E1">
        <w:t>cu</w:t>
      </w:r>
      <w:proofErr w:type="gramEnd"/>
      <w:r w:rsidRPr="004C11E1">
        <w:t xml:space="preserve"> promptitudine, dar în orice caz în termen de cinci (5) zile lucrătoare de la luarea cunoștință de acestea, detalii despre orice notificare de neîndeplinire a obligațiilor, rezilieri, dispute sau pretenții materiale făcute împotriva acestuia în temeiul unui Document de proiect sau care afectează Proiectul, împreună cu detalii despre orice acțiune întreprinsă sau propusă a fi întreprinsă de Împrumutat pentru a o remedia;</w:t>
      </w:r>
    </w:p>
    <w:p w14:paraId="53D6C7B0" w14:textId="77777777" w:rsidR="00663BAF" w:rsidRPr="004C11E1" w:rsidRDefault="00663BAF" w:rsidP="008C73A1">
      <w:pPr>
        <w:pStyle w:val="Normal-Niveau2"/>
        <w:numPr>
          <w:ilvl w:val="0"/>
          <w:numId w:val="58"/>
        </w:numPr>
        <w:ind w:left="1134" w:hanging="567"/>
        <w:rPr>
          <w:lang w:val="en-GB"/>
        </w:rPr>
      </w:pPr>
      <w:proofErr w:type="gramStart"/>
      <w:r w:rsidRPr="004C11E1">
        <w:t>în</w:t>
      </w:r>
      <w:proofErr w:type="gramEnd"/>
      <w:r w:rsidRPr="004C11E1">
        <w:t xml:space="preserve"> timpul finalizării serviciilor (inclusiv, dar fără a se limita la servicii legate de studii și monitorizare, în cazul în care proiectul implică furnizarea unor astfel de servicii), rapoartele intermediare și finale întocmite de orice furnizor de servicii și, după finalizarea completă a acestor servicii, un raport general de execuție;</w:t>
      </w:r>
    </w:p>
    <w:p w14:paraId="71B78273" w14:textId="77777777" w:rsidR="00663BAF" w:rsidRPr="004C11E1" w:rsidRDefault="00663BAF" w:rsidP="008C73A1">
      <w:pPr>
        <w:pStyle w:val="Normal-Niveau2"/>
        <w:numPr>
          <w:ilvl w:val="0"/>
          <w:numId w:val="58"/>
        </w:numPr>
        <w:ind w:left="1134" w:hanging="567"/>
        <w:rPr>
          <w:lang w:val="en-GB"/>
        </w:rPr>
      </w:pPr>
      <w:proofErr w:type="gramStart"/>
      <w:r w:rsidRPr="004C11E1">
        <w:lastRenderedPageBreak/>
        <w:t>cu</w:t>
      </w:r>
      <w:proofErr w:type="gramEnd"/>
      <w:r w:rsidRPr="004C11E1">
        <w:t xml:space="preserve"> promptitudine, orice informații suplimentare privind situația sa financiară, activele și operațiunile sale sau orice documente sau alte comunicări date sau primite de acesta în temeiul oricărui document de proiect pe care creditorul le poate solicita în mod rezonabil.</w:t>
      </w:r>
    </w:p>
    <w:p w14:paraId="28147BFA" w14:textId="6284C13A" w:rsidR="00663BAF" w:rsidRPr="004C11E1" w:rsidRDefault="00663BAF" w:rsidP="00C20DEB">
      <w:pPr>
        <w:pStyle w:val="Titlu2"/>
        <w:rPr>
          <w:lang w:val="en-GB"/>
        </w:rPr>
      </w:pPr>
      <w:bookmarkStart w:id="202" w:name="_Toc174277502"/>
      <w:bookmarkStart w:id="203" w:name="_Toc213096127"/>
      <w:r w:rsidRPr="004C11E1">
        <w:t>Informații referitoare la beneficiarul final și agenția de implementare</w:t>
      </w:r>
      <w:bookmarkEnd w:id="202"/>
      <w:bookmarkEnd w:id="203"/>
    </w:p>
    <w:p w14:paraId="34E4E596" w14:textId="45043C70" w:rsidR="00663BAF" w:rsidRPr="004C11E1" w:rsidRDefault="00663BAF" w:rsidP="00F94AE6">
      <w:pPr>
        <w:pStyle w:val="Normal-Niveau2"/>
        <w:rPr>
          <w:lang w:val="en-GB"/>
        </w:rPr>
      </w:pPr>
      <w:r w:rsidRPr="004C11E1">
        <w:t xml:space="preserve">Împrumutatul ia toate măsurile necesare în timpul implementării și funcționării proiectului pentru a se asigura că beneficiarul final și agenția de implementare furnizează </w:t>
      </w:r>
      <w:proofErr w:type="gramStart"/>
      <w:r w:rsidRPr="004C11E1">
        <w:t>creditorului:</w:t>
      </w:r>
      <w:proofErr w:type="gramEnd"/>
    </w:p>
    <w:p w14:paraId="4C487512" w14:textId="77777777" w:rsidR="00663BAF" w:rsidRPr="004C11E1" w:rsidRDefault="00663BAF" w:rsidP="008C73A1">
      <w:pPr>
        <w:pStyle w:val="Normal-Niveau2"/>
        <w:numPr>
          <w:ilvl w:val="0"/>
          <w:numId w:val="59"/>
        </w:numPr>
        <w:ind w:left="1134" w:hanging="567"/>
        <w:rPr>
          <w:lang w:val="en-GB"/>
        </w:rPr>
      </w:pPr>
      <w:proofErr w:type="gramStart"/>
      <w:r w:rsidRPr="004C11E1">
        <w:t>de</w:t>
      </w:r>
      <w:proofErr w:type="gramEnd"/>
      <w:r w:rsidRPr="004C11E1">
        <w:t xml:space="preserve"> îndată ce acestea sunt aprobate, situațiile sale financiare anuale sau documentele bugetare, precum și orice detalii pe care creditorul le poate solicita în mod rezonabil în legătură cu situația sa financiară;</w:t>
      </w:r>
    </w:p>
    <w:p w14:paraId="12C01B9E" w14:textId="0513C184" w:rsidR="00663BAF" w:rsidRPr="004C11E1" w:rsidRDefault="00663BAF" w:rsidP="008C73A1">
      <w:pPr>
        <w:pStyle w:val="Normal-Niveau2"/>
        <w:numPr>
          <w:ilvl w:val="0"/>
          <w:numId w:val="59"/>
        </w:numPr>
        <w:ind w:left="1134" w:hanging="567"/>
        <w:rPr>
          <w:lang w:val="en-GB"/>
        </w:rPr>
      </w:pPr>
      <w:proofErr w:type="gramStart"/>
      <w:r w:rsidRPr="004C11E1">
        <w:t>la</w:t>
      </w:r>
      <w:proofErr w:type="gramEnd"/>
      <w:r w:rsidRPr="004C11E1">
        <w:t xml:space="preserve"> cererea creditorului, procesele-verbale ale ședințelor, rezoluțiilor și rapoartelor organelor sale corporative, împreună cu, după caz, raportul auditorilor sau orice raport în legătură cu auditul situațiilor sale financiare.</w:t>
      </w:r>
    </w:p>
    <w:p w14:paraId="11214243" w14:textId="3A575CEF" w:rsidR="00663BAF" w:rsidRPr="004C11E1" w:rsidRDefault="00663BAF" w:rsidP="00573403">
      <w:pPr>
        <w:pStyle w:val="Titlu1"/>
      </w:pPr>
      <w:bookmarkStart w:id="204" w:name="sAFD_EventsOfDefaults"/>
      <w:bookmarkStart w:id="205" w:name="_Toc174277503"/>
      <w:bookmarkStart w:id="206" w:name="_Toc213096128"/>
      <w:r w:rsidRPr="004C11E1">
        <w:t xml:space="preserve">EVENIMENTE DE NEÎNDEPLINIRE </w:t>
      </w:r>
      <w:proofErr w:type="gramStart"/>
      <w:r w:rsidRPr="004C11E1">
        <w:t>A</w:t>
      </w:r>
      <w:proofErr w:type="gramEnd"/>
      <w:r w:rsidRPr="004C11E1">
        <w:t xml:space="preserve"> OBLIGAȚIILOR</w:t>
      </w:r>
      <w:bookmarkEnd w:id="204"/>
      <w:bookmarkEnd w:id="205"/>
      <w:bookmarkEnd w:id="206"/>
    </w:p>
    <w:p w14:paraId="43F7CD18" w14:textId="3D147A75" w:rsidR="00663BAF" w:rsidRPr="004C11E1" w:rsidRDefault="00663BAF" w:rsidP="00E1168A">
      <w:pPr>
        <w:pStyle w:val="Titlu2"/>
        <w:rPr>
          <w:lang w:val="en-GB"/>
        </w:rPr>
      </w:pPr>
      <w:bookmarkStart w:id="207" w:name="sAFD_EventsOfDefault"/>
      <w:bookmarkStart w:id="208" w:name="_Toc174277504"/>
      <w:bookmarkStart w:id="209" w:name="_Toc213096129"/>
      <w:r w:rsidRPr="004C11E1">
        <w:t>Evenimente de neîndeplinire a obligațiilor</w:t>
      </w:r>
      <w:bookmarkEnd w:id="207"/>
      <w:bookmarkEnd w:id="208"/>
      <w:bookmarkEnd w:id="209"/>
    </w:p>
    <w:p w14:paraId="1483F9DF" w14:textId="178E4EE9" w:rsidR="00663BAF" w:rsidRPr="004C11E1" w:rsidRDefault="00663BAF" w:rsidP="00F94AE6">
      <w:pPr>
        <w:pStyle w:val="Normal-Niveau2"/>
        <w:rPr>
          <w:lang w:val="en-GB"/>
        </w:rPr>
      </w:pPr>
      <w:r w:rsidRPr="004C11E1">
        <w:t xml:space="preserve">Fiecare dintre evenimentele sau circumstanțele prevăzute în prezenta clauză </w:t>
      </w:r>
      <w:r w:rsidR="008C73A1" w:rsidRPr="004C11E1">
        <w:fldChar w:fldCharType="begin"/>
      </w:r>
      <w:r w:rsidR="008C73A1" w:rsidRPr="004C11E1">
        <w:instrText xml:space="preserve"> REF sAFD_EventsOfDefault \r \h </w:instrText>
      </w:r>
      <w:r w:rsidR="004C11E1">
        <w:instrText xml:space="preserve"> \* MERGEFORMAT </w:instrText>
      </w:r>
      <w:r w:rsidR="008C73A1" w:rsidRPr="004C11E1">
        <w:fldChar w:fldCharType="separate"/>
      </w:r>
      <w:r w:rsidR="00C351E0">
        <w:t>13.1</w:t>
      </w:r>
      <w:r w:rsidR="008C73A1" w:rsidRPr="004C11E1">
        <w:fldChar w:fldCharType="end"/>
      </w:r>
      <w:r w:rsidRPr="004C11E1">
        <w:t xml:space="preserve"> (</w:t>
      </w:r>
      <w:r w:rsidR="008C73A1" w:rsidRPr="004C11E1">
        <w:rPr>
          <w:i/>
          <w:iCs/>
        </w:rPr>
        <w:fldChar w:fldCharType="begin"/>
      </w:r>
      <w:r w:rsidR="008C73A1" w:rsidRPr="004C11E1">
        <w:rPr>
          <w:i/>
          <w:iCs/>
        </w:rPr>
        <w:instrText xml:space="preserve"> REF sAFD_EventsOfDefault \h  \* MERGEFORMAT </w:instrText>
      </w:r>
      <w:r w:rsidR="008C73A1" w:rsidRPr="004C11E1">
        <w:rPr>
          <w:i/>
          <w:iCs/>
        </w:rPr>
      </w:r>
      <w:r w:rsidR="008C73A1" w:rsidRPr="004C11E1">
        <w:rPr>
          <w:i/>
          <w:iCs/>
        </w:rPr>
        <w:fldChar w:fldCharType="separate"/>
      </w:r>
      <w:r w:rsidR="00C351E0" w:rsidRPr="00C351E0">
        <w:rPr>
          <w:i/>
          <w:iCs/>
        </w:rPr>
        <w:t>Evenimente de neîndeplinire a obligațiilor</w:t>
      </w:r>
      <w:r w:rsidR="008C73A1" w:rsidRPr="004C11E1">
        <w:rPr>
          <w:i/>
          <w:iCs/>
        </w:rPr>
        <w:fldChar w:fldCharType="end"/>
      </w:r>
      <w:r w:rsidRPr="004C11E1">
        <w:t>) este un eveniment de neîndeplinire a obligațiilor.</w:t>
      </w:r>
    </w:p>
    <w:p w14:paraId="2615A5EC" w14:textId="77777777" w:rsidR="00663BAF" w:rsidRPr="004C11E1" w:rsidRDefault="00663BAF" w:rsidP="00D83A34">
      <w:pPr>
        <w:pStyle w:val="Normal-Niveau2"/>
        <w:numPr>
          <w:ilvl w:val="4"/>
          <w:numId w:val="60"/>
        </w:numPr>
        <w:ind w:left="1134" w:hanging="567"/>
        <w:rPr>
          <w:u w:val="single"/>
          <w:lang w:val="en-GB"/>
        </w:rPr>
      </w:pPr>
      <w:r w:rsidRPr="004C11E1">
        <w:rPr>
          <w:u w:val="single"/>
        </w:rPr>
        <w:t>Plata implicită</w:t>
      </w:r>
    </w:p>
    <w:p w14:paraId="278B1445" w14:textId="6D3CA7EA" w:rsidR="00663BAF" w:rsidRPr="004C11E1" w:rsidRDefault="00663BAF" w:rsidP="008C73A1">
      <w:pPr>
        <w:pStyle w:val="Normal-Niveau2"/>
        <w:ind w:left="1134"/>
      </w:pPr>
      <w:r w:rsidRPr="004C11E1">
        <w:t xml:space="preserve">Împrumutatul nu plătește la data scadentă nicio sumă plătibilă de acesta în temeiul prezentului acord în modul cerut de prezentul acord. Cu toate acestea, fără a aduce atingere clauzei </w:t>
      </w:r>
      <w:r w:rsidR="00503AA7" w:rsidRPr="004C11E1">
        <w:fldChar w:fldCharType="begin"/>
      </w:r>
      <w:r w:rsidR="00503AA7" w:rsidRPr="004C11E1">
        <w:instrText xml:space="preserve"> REF sAFD_LatePaymentAndDefaultInterest \r \h </w:instrText>
      </w:r>
      <w:r w:rsidR="008C73A1" w:rsidRPr="004C11E1">
        <w:instrText xml:space="preserve"> \* MERGEFORMAT </w:instrText>
      </w:r>
      <w:r w:rsidR="00503AA7" w:rsidRPr="004C11E1">
        <w:fldChar w:fldCharType="separate"/>
      </w:r>
      <w:r w:rsidR="00C351E0">
        <w:t>4.3</w:t>
      </w:r>
      <w:r w:rsidR="00503AA7" w:rsidRPr="004C11E1">
        <w:fldChar w:fldCharType="end"/>
      </w:r>
      <w:r w:rsidR="00503AA7" w:rsidRPr="004C11E1">
        <w:t xml:space="preserve"> (</w:t>
      </w:r>
      <w:r w:rsidR="00503AA7" w:rsidRPr="004C11E1">
        <w:rPr>
          <w:i/>
        </w:rPr>
        <w:fldChar w:fldCharType="begin"/>
      </w:r>
      <w:r w:rsidR="00503AA7" w:rsidRPr="004C11E1">
        <w:rPr>
          <w:i/>
        </w:rPr>
        <w:instrText xml:space="preserve"> REF sAFD_LatePaymentAndDefaultInterest \h  \* MERGEFORMAT </w:instrText>
      </w:r>
      <w:r w:rsidR="00503AA7" w:rsidRPr="004C11E1">
        <w:rPr>
          <w:i/>
        </w:rPr>
      </w:r>
      <w:r w:rsidR="00503AA7" w:rsidRPr="004C11E1">
        <w:rPr>
          <w:i/>
        </w:rPr>
        <w:fldChar w:fldCharType="separate"/>
      </w:r>
      <w:r w:rsidR="00C351E0" w:rsidRPr="00C351E0">
        <w:rPr>
          <w:i/>
        </w:rPr>
        <w:t>Dobânzi de întârziere și dobânzi de întârziere</w:t>
      </w:r>
      <w:r w:rsidR="00503AA7" w:rsidRPr="004C11E1">
        <w:rPr>
          <w:i/>
        </w:rPr>
        <w:fldChar w:fldCharType="end"/>
      </w:r>
      <w:r w:rsidR="00503AA7" w:rsidRPr="004C11E1">
        <w:t>), nu va avea loc niciun Eveniment de neîndeplinire a obligațiilor în conformitate cu prezentul paragraf (a) dacă o astfel de plată este efectuată integral de către Împrumutat în termen de cinci (5) zile lucrătoare de la data scadentă.</w:t>
      </w:r>
    </w:p>
    <w:p w14:paraId="1D956420" w14:textId="77777777" w:rsidR="00663BAF" w:rsidRPr="004C11E1" w:rsidRDefault="00663BAF" w:rsidP="00D83A34">
      <w:pPr>
        <w:pStyle w:val="Normal-Niveau2"/>
        <w:numPr>
          <w:ilvl w:val="4"/>
          <w:numId w:val="60"/>
        </w:numPr>
        <w:ind w:left="1134" w:hanging="567"/>
        <w:rPr>
          <w:u w:val="single"/>
          <w:lang w:val="en-GB"/>
        </w:rPr>
      </w:pPr>
      <w:r w:rsidRPr="004C11E1">
        <w:rPr>
          <w:u w:val="single"/>
        </w:rPr>
        <w:t>Documente de proiect</w:t>
      </w:r>
    </w:p>
    <w:p w14:paraId="072ED6ED" w14:textId="77777777" w:rsidR="00663BAF" w:rsidRPr="004C11E1" w:rsidRDefault="00663BAF" w:rsidP="008C73A1">
      <w:pPr>
        <w:pStyle w:val="Normal-Niveau2"/>
        <w:ind w:left="1134"/>
        <w:rPr>
          <w:lang w:val="en-GB"/>
        </w:rPr>
      </w:pPr>
      <w:r w:rsidRPr="004C11E1">
        <w:t>Orice document de proiect sau oricare dintre drepturile și obligațiile prevăzute în acesta încetează să mai fie în vigoare și să mai producă efect, face obiectul unei notificări de reziliere sau valabilitatea, legalitatea sau aplicabilitatea acestuia este contestată.</w:t>
      </w:r>
    </w:p>
    <w:p w14:paraId="2AF7F786" w14:textId="77777777" w:rsidR="00663BAF" w:rsidRPr="004C11E1" w:rsidRDefault="00663BAF" w:rsidP="00D83A34">
      <w:pPr>
        <w:pStyle w:val="Normal-Niveau2"/>
        <w:ind w:left="1134"/>
        <w:rPr>
          <w:lang w:val="en-GB"/>
        </w:rPr>
      </w:pPr>
      <w:r w:rsidRPr="004C11E1">
        <w:t>Niciun eveniment de neîndeplinire a obligațiilor nu va avea loc în conformitate cu prezentul paragraf (b) dacă (i) contestația sau notificarea de reziliere este retrasă în termen de treizeci (30) de zile calendaristice de la data la care creditorul a informat Împrumutatul despre o astfel de contestare sau notificare sau Împrumutatul a luat cunoștință de o astfel de contestare sau notificare; și (ii), conform opiniei Creditorului, o astfel de dispută sau cerere nu a avut un efect negativ semnificativ în această perioadă de treizeci (30) de zile.</w:t>
      </w:r>
    </w:p>
    <w:p w14:paraId="05DF96B7" w14:textId="77777777" w:rsidR="00663BAF" w:rsidRPr="004C11E1" w:rsidRDefault="00663BAF" w:rsidP="00D83A34">
      <w:pPr>
        <w:pStyle w:val="Normal-Niveau2"/>
        <w:numPr>
          <w:ilvl w:val="4"/>
          <w:numId w:val="60"/>
        </w:numPr>
        <w:ind w:left="1134" w:hanging="567"/>
        <w:rPr>
          <w:u w:val="single"/>
          <w:lang w:val="en-GB"/>
        </w:rPr>
      </w:pPr>
      <w:r w:rsidRPr="004C11E1">
        <w:rPr>
          <w:u w:val="single"/>
        </w:rPr>
        <w:t>Angajamente și obligații</w:t>
      </w:r>
    </w:p>
    <w:p w14:paraId="6DA5A572" w14:textId="4B8C490C" w:rsidR="00663BAF" w:rsidRPr="004C11E1" w:rsidRDefault="00663BAF" w:rsidP="00D83A34">
      <w:pPr>
        <w:pStyle w:val="Normal-Niveau2"/>
        <w:ind w:left="1134"/>
        <w:rPr>
          <w:lang w:val="en-GB"/>
        </w:rPr>
      </w:pPr>
      <w:r w:rsidRPr="004C11E1">
        <w:t xml:space="preserve">Împrumutatul nu respectă niciun termen al documentelor de finanțare, inclusiv, dar fără a se limita la, oricare dintre angajamentele pe care le-a asumat în conformitate cu clauza </w:t>
      </w:r>
      <w:r w:rsidR="008C73A1" w:rsidRPr="004C11E1">
        <w:fldChar w:fldCharType="begin"/>
      </w:r>
      <w:r w:rsidR="008C73A1" w:rsidRPr="004C11E1">
        <w:instrText xml:space="preserve"> REF sAFD_Undertakings \r \h  \* MERGEFORMAT </w:instrText>
      </w:r>
      <w:r w:rsidR="008C73A1" w:rsidRPr="004C11E1">
        <w:fldChar w:fldCharType="separate"/>
      </w:r>
      <w:r w:rsidR="00C351E0">
        <w:t>11</w:t>
      </w:r>
      <w:r w:rsidR="008C73A1" w:rsidRPr="004C11E1">
        <w:fldChar w:fldCharType="end"/>
      </w:r>
      <w:r w:rsidR="008C73A1" w:rsidRPr="004C11E1">
        <w:t xml:space="preserve"> (</w:t>
      </w:r>
      <w:r w:rsidR="008C73A1" w:rsidRPr="004C11E1">
        <w:rPr>
          <w:i/>
          <w:iCs/>
        </w:rPr>
        <w:fldChar w:fldCharType="begin"/>
      </w:r>
      <w:r w:rsidR="008C73A1" w:rsidRPr="004C11E1">
        <w:rPr>
          <w:i/>
          <w:iCs/>
        </w:rPr>
        <w:instrText xml:space="preserve"> REF sAFD_Undertakings \* Caps \h  \* MERGEFORMAT </w:instrText>
      </w:r>
      <w:r w:rsidR="008C73A1" w:rsidRPr="004C11E1">
        <w:rPr>
          <w:i/>
          <w:iCs/>
        </w:rPr>
      </w:r>
      <w:r w:rsidR="008C73A1" w:rsidRPr="004C11E1">
        <w:rPr>
          <w:i/>
          <w:iCs/>
        </w:rPr>
        <w:fldChar w:fldCharType="separate"/>
      </w:r>
      <w:r w:rsidR="00C351E0" w:rsidRPr="00C351E0">
        <w:rPr>
          <w:i/>
          <w:iCs/>
        </w:rPr>
        <w:t>Întreprinderi</w:t>
      </w:r>
      <w:r w:rsidR="008C73A1" w:rsidRPr="004C11E1">
        <w:rPr>
          <w:i/>
          <w:iCs/>
        </w:rPr>
        <w:fldChar w:fldCharType="end"/>
      </w:r>
      <w:r w:rsidR="008C73A1" w:rsidRPr="004C11E1">
        <w:t xml:space="preserve">) și Clauză </w:t>
      </w:r>
      <w:r w:rsidR="008C73A1" w:rsidRPr="004C11E1">
        <w:fldChar w:fldCharType="begin"/>
      </w:r>
      <w:r w:rsidR="008C73A1" w:rsidRPr="004C11E1">
        <w:instrText xml:space="preserve"> REF sAFD_InformationUndertakings \r \h  \* MERGEFORMAT </w:instrText>
      </w:r>
      <w:r w:rsidR="008C73A1" w:rsidRPr="004C11E1">
        <w:fldChar w:fldCharType="separate"/>
      </w:r>
      <w:r w:rsidR="00C351E0">
        <w:t>12</w:t>
      </w:r>
      <w:r w:rsidR="008C73A1" w:rsidRPr="004C11E1">
        <w:fldChar w:fldCharType="end"/>
      </w:r>
      <w:r w:rsidR="008C73A1" w:rsidRPr="004C11E1">
        <w:t xml:space="preserve"> </w:t>
      </w:r>
      <w:r w:rsidR="008C73A1" w:rsidRPr="004C11E1">
        <w:rPr>
          <w:i/>
          <w:iCs/>
        </w:rPr>
        <w:t>(</w:t>
      </w:r>
      <w:r w:rsidR="008C73A1" w:rsidRPr="004C11E1">
        <w:rPr>
          <w:i/>
          <w:iCs/>
        </w:rPr>
        <w:fldChar w:fldCharType="begin"/>
      </w:r>
      <w:r w:rsidR="008C73A1" w:rsidRPr="004C11E1">
        <w:rPr>
          <w:i/>
          <w:iCs/>
        </w:rPr>
        <w:instrText xml:space="preserve"> REF sAFD_InformationUndertakings \* Caps \h  \* MERGEFORMAT </w:instrText>
      </w:r>
      <w:r w:rsidR="008C73A1" w:rsidRPr="004C11E1">
        <w:rPr>
          <w:i/>
          <w:iCs/>
        </w:rPr>
      </w:r>
      <w:r w:rsidR="008C73A1" w:rsidRPr="004C11E1">
        <w:rPr>
          <w:i/>
          <w:iCs/>
        </w:rPr>
        <w:fldChar w:fldCharType="separate"/>
      </w:r>
      <w:r w:rsidR="00C351E0" w:rsidRPr="00C351E0">
        <w:rPr>
          <w:i/>
          <w:iCs/>
        </w:rPr>
        <w:t>Întreprinderi De Informare</w:t>
      </w:r>
      <w:r w:rsidR="00C351E0" w:rsidRPr="004C11E1">
        <w:t xml:space="preserve"> </w:t>
      </w:r>
      <w:r w:rsidR="008C73A1" w:rsidRPr="004C11E1">
        <w:rPr>
          <w:i/>
          <w:iCs/>
        </w:rPr>
        <w:fldChar w:fldCharType="end"/>
      </w:r>
      <w:r w:rsidR="008C73A1" w:rsidRPr="004C11E1">
        <w:t xml:space="preserve">). </w:t>
      </w:r>
    </w:p>
    <w:p w14:paraId="06C904BF" w14:textId="0C9DF0C3" w:rsidR="00663BAF" w:rsidRPr="004C11E1" w:rsidRDefault="00663BAF" w:rsidP="00D83A34">
      <w:pPr>
        <w:pStyle w:val="Normal-Niveau2"/>
        <w:ind w:left="1134"/>
        <w:rPr>
          <w:lang w:val="en-GB"/>
        </w:rPr>
      </w:pPr>
      <w:r w:rsidRPr="004C11E1">
        <w:lastRenderedPageBreak/>
        <w:t xml:space="preserve">Cu excepția angajamentelor asumate în temeiul clauzelor </w:t>
      </w:r>
      <w:r w:rsidR="00D83A34" w:rsidRPr="004C11E1">
        <w:fldChar w:fldCharType="begin"/>
      </w:r>
      <w:r w:rsidR="00D83A34" w:rsidRPr="004C11E1">
        <w:instrText xml:space="preserve"> REF sAFD_EnvironmentalAndSocialResponsibili \r \h </w:instrText>
      </w:r>
      <w:r w:rsidR="004C11E1">
        <w:instrText xml:space="preserve"> \* MERGEFORMAT </w:instrText>
      </w:r>
      <w:r w:rsidR="00D83A34" w:rsidRPr="004C11E1">
        <w:fldChar w:fldCharType="separate"/>
      </w:r>
      <w:r w:rsidR="00C351E0">
        <w:t>11.6</w:t>
      </w:r>
      <w:r w:rsidR="00D83A34" w:rsidRPr="004C11E1">
        <w:fldChar w:fldCharType="end"/>
      </w:r>
      <w:r w:rsidRPr="004C11E1">
        <w:t xml:space="preserve"> (</w:t>
      </w:r>
      <w:r w:rsidR="00D83A34" w:rsidRPr="004C11E1">
        <w:rPr>
          <w:i/>
          <w:iCs/>
        </w:rPr>
        <w:fldChar w:fldCharType="begin"/>
      </w:r>
      <w:r w:rsidR="00D83A34" w:rsidRPr="004C11E1">
        <w:rPr>
          <w:i/>
          <w:iCs/>
        </w:rPr>
        <w:instrText xml:space="preserve"> REF sAFD_EnvironmentalAndSocialResponsibili \h  \* MERGEFORMAT </w:instrText>
      </w:r>
      <w:r w:rsidR="00D83A34" w:rsidRPr="004C11E1">
        <w:rPr>
          <w:i/>
          <w:iCs/>
        </w:rPr>
      </w:r>
      <w:r w:rsidR="00D83A34" w:rsidRPr="004C11E1">
        <w:rPr>
          <w:i/>
          <w:iCs/>
        </w:rPr>
        <w:fldChar w:fldCharType="separate"/>
      </w:r>
      <w:r w:rsidR="00C351E0" w:rsidRPr="00C351E0">
        <w:rPr>
          <w:i/>
          <w:iCs/>
        </w:rPr>
        <w:t>Responsabilitate socială și de mediu</w:t>
      </w:r>
      <w:r w:rsidR="00D83A34" w:rsidRPr="004C11E1">
        <w:rPr>
          <w:i/>
          <w:iCs/>
        </w:rPr>
        <w:fldChar w:fldCharType="end"/>
      </w:r>
      <w:r w:rsidRPr="004C11E1">
        <w:t xml:space="preserve">), </w:t>
      </w:r>
      <w:r w:rsidR="00D83A34" w:rsidRPr="004C11E1">
        <w:fldChar w:fldCharType="begin"/>
      </w:r>
      <w:r w:rsidR="00D83A34" w:rsidRPr="004C11E1">
        <w:instrText xml:space="preserve"> REF sAFD_FinancialSanctionsListsAndEmbargo \r \h </w:instrText>
      </w:r>
      <w:r w:rsidR="004C11E1">
        <w:instrText xml:space="preserve"> \* MERGEFORMAT </w:instrText>
      </w:r>
      <w:r w:rsidR="00D83A34" w:rsidRPr="004C11E1">
        <w:fldChar w:fldCharType="separate"/>
      </w:r>
      <w:r w:rsidR="00C351E0">
        <w:t>11.13</w:t>
      </w:r>
      <w:r w:rsidR="00D83A34" w:rsidRPr="004C11E1">
        <w:fldChar w:fldCharType="end"/>
      </w:r>
      <w:r w:rsidRPr="004C11E1">
        <w:t xml:space="preserve"> (</w:t>
      </w:r>
      <w:r w:rsidR="00D83A34" w:rsidRPr="004C11E1">
        <w:rPr>
          <w:i/>
          <w:iCs/>
        </w:rPr>
        <w:fldChar w:fldCharType="begin"/>
      </w:r>
      <w:r w:rsidR="00D83A34" w:rsidRPr="004C11E1">
        <w:rPr>
          <w:i/>
          <w:iCs/>
        </w:rPr>
        <w:instrText xml:space="preserve"> REF sAFD_FinancialSanctionsListsAndEmbargo \h  \* MERGEFORMAT </w:instrText>
      </w:r>
      <w:r w:rsidR="00D83A34" w:rsidRPr="004C11E1">
        <w:rPr>
          <w:i/>
          <w:iCs/>
        </w:rPr>
      </w:r>
      <w:r w:rsidR="00D83A34" w:rsidRPr="004C11E1">
        <w:rPr>
          <w:i/>
          <w:iCs/>
        </w:rPr>
        <w:fldChar w:fldCharType="separate"/>
      </w:r>
      <w:r w:rsidR="00C351E0" w:rsidRPr="00C351E0">
        <w:rPr>
          <w:i/>
          <w:iCs/>
        </w:rPr>
        <w:t>Liste de sancțiuni financiare și embargo</w:t>
      </w:r>
      <w:r w:rsidR="00C351E0" w:rsidRPr="004C11E1">
        <w:t xml:space="preserve"> </w:t>
      </w:r>
      <w:r w:rsidR="00D83A34" w:rsidRPr="004C11E1">
        <w:rPr>
          <w:i/>
          <w:iCs/>
        </w:rPr>
        <w:fldChar w:fldCharType="end"/>
      </w:r>
      <w:r w:rsidRPr="004C11E1">
        <w:t xml:space="preserve">) și </w:t>
      </w:r>
      <w:r w:rsidR="00D83A34" w:rsidRPr="004C11E1">
        <w:fldChar w:fldCharType="begin"/>
      </w:r>
      <w:r w:rsidR="00D83A34" w:rsidRPr="004C11E1">
        <w:instrText xml:space="preserve"> REF sAFD_LicitOriginAbsenceOfProhibitedPrac \r \h </w:instrText>
      </w:r>
      <w:r w:rsidR="004C11E1">
        <w:instrText xml:space="preserve"> \* MERGEFORMAT </w:instrText>
      </w:r>
      <w:r w:rsidR="00D83A34" w:rsidRPr="004C11E1">
        <w:fldChar w:fldCharType="separate"/>
      </w:r>
      <w:r w:rsidR="00C351E0">
        <w:t>11.14</w:t>
      </w:r>
      <w:r w:rsidR="00D83A34" w:rsidRPr="004C11E1">
        <w:fldChar w:fldCharType="end"/>
      </w:r>
      <w:r w:rsidRPr="004C11E1">
        <w:t xml:space="preserve"> (</w:t>
      </w:r>
      <w:r w:rsidR="00D83A34" w:rsidRPr="004C11E1">
        <w:rPr>
          <w:i/>
          <w:iCs/>
        </w:rPr>
        <w:fldChar w:fldCharType="begin"/>
      </w:r>
      <w:r w:rsidR="00D83A34" w:rsidRPr="004C11E1">
        <w:rPr>
          <w:i/>
          <w:iCs/>
        </w:rPr>
        <w:instrText xml:space="preserve"> REF sAFD_LicitOriginAbsenceOfProhibitedPrac \h  \* MERGEFORMAT </w:instrText>
      </w:r>
      <w:r w:rsidR="00D83A34" w:rsidRPr="004C11E1">
        <w:rPr>
          <w:i/>
          <w:iCs/>
        </w:rPr>
      </w:r>
      <w:r w:rsidR="00D83A34" w:rsidRPr="004C11E1">
        <w:rPr>
          <w:i/>
          <w:iCs/>
        </w:rPr>
        <w:fldChar w:fldCharType="separate"/>
      </w:r>
      <w:r w:rsidR="00C351E0" w:rsidRPr="00C351E0">
        <w:rPr>
          <w:i/>
          <w:iCs/>
        </w:rPr>
        <w:t>Origine licită, absența practicilor interzise</w:t>
      </w:r>
      <w:r w:rsidR="00C351E0" w:rsidRPr="004C11E1">
        <w:t xml:space="preserve"> </w:t>
      </w:r>
      <w:r w:rsidR="00D83A34" w:rsidRPr="004C11E1">
        <w:rPr>
          <w:i/>
          <w:iCs/>
        </w:rPr>
        <w:fldChar w:fldCharType="end"/>
      </w:r>
      <w:r w:rsidRPr="004C11E1">
        <w:t xml:space="preserve">) în ceea ce privește faptul că nu este permisă nicio perioadă de grație, nu va avea loc niciun eveniment de neîndeplinire a obligațiilor în temeiul prezentului paragraf (c) dacă neconformitatea poate fi remediată și este remediată în termen de cinci (5) zile lucrătoare de la data primei dintre (A) data notificării de neîndeplinire a obligațiilor Creditorului către Împrumutat; și (B) Împrumutatul ia cunoștință de încălcare sau în termenul stabilit de Creditor în cazul menționat la subparagraf </w:t>
      </w:r>
      <w:r w:rsidR="00D83A34" w:rsidRPr="004C11E1">
        <w:fldChar w:fldCharType="begin"/>
      </w:r>
      <w:r w:rsidR="00D83A34" w:rsidRPr="004C11E1">
        <w:instrText xml:space="preserve"> REF sAFD_LicitOriginAbsenceOfProhibitedPrac \r \h </w:instrText>
      </w:r>
      <w:r w:rsidR="004C11E1">
        <w:instrText xml:space="preserve"> \* MERGEFORMAT </w:instrText>
      </w:r>
      <w:r w:rsidR="00D83A34" w:rsidRPr="004C11E1">
        <w:fldChar w:fldCharType="separate"/>
      </w:r>
      <w:r w:rsidR="00C351E0">
        <w:t>11.14</w:t>
      </w:r>
      <w:r w:rsidR="00D83A34" w:rsidRPr="004C11E1">
        <w:fldChar w:fldCharType="end"/>
      </w:r>
      <w:r w:rsidRPr="004C11E1">
        <w:t xml:space="preserve">(f) din clauza </w:t>
      </w:r>
      <w:r w:rsidR="00D83A34" w:rsidRPr="004C11E1">
        <w:fldChar w:fldCharType="begin"/>
      </w:r>
      <w:r w:rsidR="00D83A34" w:rsidRPr="004C11E1">
        <w:instrText xml:space="preserve"> REF sAFD_LicitOriginAbsenceOfProhibitedPrac \r \h </w:instrText>
      </w:r>
      <w:r w:rsidR="004C11E1">
        <w:instrText xml:space="preserve"> \* MERGEFORMAT </w:instrText>
      </w:r>
      <w:r w:rsidR="00D83A34" w:rsidRPr="004C11E1">
        <w:fldChar w:fldCharType="separate"/>
      </w:r>
      <w:r w:rsidR="00C351E0">
        <w:t>11.14</w:t>
      </w:r>
      <w:r w:rsidR="00D83A34" w:rsidRPr="004C11E1">
        <w:fldChar w:fldCharType="end"/>
      </w:r>
      <w:r w:rsidR="00D83A34" w:rsidRPr="004C11E1">
        <w:t xml:space="preserve"> (</w:t>
      </w:r>
      <w:r w:rsidR="00D83A34" w:rsidRPr="004C11E1">
        <w:rPr>
          <w:i/>
          <w:iCs/>
        </w:rPr>
        <w:fldChar w:fldCharType="begin"/>
      </w:r>
      <w:r w:rsidR="00D83A34" w:rsidRPr="004C11E1">
        <w:rPr>
          <w:i/>
          <w:iCs/>
        </w:rPr>
        <w:instrText xml:space="preserve"> REF sAFD_LicitOriginAbsenceOfProhibitedPrac \h  \* MERGEFORMAT </w:instrText>
      </w:r>
      <w:r w:rsidR="00D83A34" w:rsidRPr="004C11E1">
        <w:rPr>
          <w:i/>
          <w:iCs/>
        </w:rPr>
      </w:r>
      <w:r w:rsidR="00D83A34" w:rsidRPr="004C11E1">
        <w:rPr>
          <w:i/>
          <w:iCs/>
        </w:rPr>
        <w:fldChar w:fldCharType="separate"/>
      </w:r>
      <w:r w:rsidR="00C351E0" w:rsidRPr="00C351E0">
        <w:rPr>
          <w:i/>
          <w:iCs/>
        </w:rPr>
        <w:t>Origine licită, absența practicilor interzise</w:t>
      </w:r>
      <w:r w:rsidR="00C351E0" w:rsidRPr="004C11E1">
        <w:t xml:space="preserve"> </w:t>
      </w:r>
      <w:r w:rsidR="00D83A34" w:rsidRPr="004C11E1">
        <w:rPr>
          <w:i/>
          <w:iCs/>
        </w:rPr>
        <w:fldChar w:fldCharType="end"/>
      </w:r>
      <w:r w:rsidR="00D83A34" w:rsidRPr="004C11E1">
        <w:t>).</w:t>
      </w:r>
    </w:p>
    <w:p w14:paraId="68C7D073" w14:textId="77777777" w:rsidR="00663BAF" w:rsidRPr="004C11E1" w:rsidRDefault="00663BAF" w:rsidP="00D83A34">
      <w:pPr>
        <w:pStyle w:val="Normal-Niveau2"/>
        <w:numPr>
          <w:ilvl w:val="4"/>
          <w:numId w:val="60"/>
        </w:numPr>
        <w:ind w:left="1134" w:hanging="567"/>
        <w:rPr>
          <w:u w:val="single"/>
          <w:lang w:val="en-GB"/>
        </w:rPr>
      </w:pPr>
      <w:r w:rsidRPr="004C11E1">
        <w:rPr>
          <w:u w:val="single"/>
        </w:rPr>
        <w:t>Denaturare</w:t>
      </w:r>
    </w:p>
    <w:p w14:paraId="5494CD67" w14:textId="0B8CBA22" w:rsidR="00663BAF" w:rsidRPr="004C11E1" w:rsidRDefault="00663BAF" w:rsidP="00D83A34">
      <w:pPr>
        <w:pStyle w:val="Normal-Niveau2"/>
        <w:ind w:left="1134"/>
        <w:rPr>
          <w:lang w:val="en-GB"/>
        </w:rPr>
      </w:pPr>
      <w:r w:rsidRPr="004C11E1">
        <w:t xml:space="preserve">O declarație sau o garanție făcută de Împrumutat în Documentele de finanțare, inclusiv în temeiul Clauzei </w:t>
      </w:r>
      <w:r w:rsidR="007167E2" w:rsidRPr="004C11E1">
        <w:fldChar w:fldCharType="begin"/>
      </w:r>
      <w:r w:rsidR="007167E2" w:rsidRPr="004C11E1">
        <w:instrText xml:space="preserve"> REF sAFD_RepresentationsAndWarranties \r \h </w:instrText>
      </w:r>
      <w:r w:rsidR="008C73A1" w:rsidRPr="004C11E1">
        <w:instrText xml:space="preserve"> \* MERGEFORMAT </w:instrText>
      </w:r>
      <w:r w:rsidR="007167E2" w:rsidRPr="004C11E1">
        <w:fldChar w:fldCharType="separate"/>
      </w:r>
      <w:r w:rsidR="00C351E0">
        <w:t>10</w:t>
      </w:r>
      <w:r w:rsidR="007167E2" w:rsidRPr="004C11E1">
        <w:fldChar w:fldCharType="end"/>
      </w:r>
      <w:r w:rsidR="007167E2" w:rsidRPr="004C11E1">
        <w:t xml:space="preserve"> (</w:t>
      </w:r>
      <w:r w:rsidR="007167E2" w:rsidRPr="004C11E1">
        <w:rPr>
          <w:i/>
          <w:iCs/>
        </w:rPr>
        <w:fldChar w:fldCharType="begin"/>
      </w:r>
      <w:r w:rsidR="007167E2" w:rsidRPr="004C11E1">
        <w:rPr>
          <w:i/>
          <w:iCs/>
        </w:rPr>
        <w:instrText xml:space="preserve"> REF sAFD_RepresentationsAndWarranties \* Caps \h  \* MERGEFORMAT </w:instrText>
      </w:r>
      <w:r w:rsidR="007167E2" w:rsidRPr="004C11E1">
        <w:rPr>
          <w:i/>
          <w:iCs/>
        </w:rPr>
      </w:r>
      <w:r w:rsidR="007167E2" w:rsidRPr="004C11E1">
        <w:rPr>
          <w:i/>
          <w:iCs/>
        </w:rPr>
        <w:fldChar w:fldCharType="separate"/>
      </w:r>
      <w:r w:rsidR="00C351E0" w:rsidRPr="00C351E0">
        <w:rPr>
          <w:i/>
          <w:iCs/>
        </w:rPr>
        <w:t>Declarații Și Garanții</w:t>
      </w:r>
      <w:r w:rsidR="007167E2" w:rsidRPr="004C11E1">
        <w:rPr>
          <w:i/>
          <w:iCs/>
        </w:rPr>
        <w:fldChar w:fldCharType="end"/>
      </w:r>
      <w:r w:rsidR="007167E2" w:rsidRPr="004C11E1">
        <w:t>) sau în orice document livrat de către sau în numele Împrumutatului în temeiul sau în legătură cu Documentele de finanțare, este incorect sau înșelător atunci când este făcut sau se consideră că a fi făcut.</w:t>
      </w:r>
    </w:p>
    <w:p w14:paraId="6B98CB65" w14:textId="7583D407" w:rsidR="00663BAF" w:rsidRPr="004C11E1" w:rsidRDefault="00663BAF" w:rsidP="00D83A34">
      <w:pPr>
        <w:pStyle w:val="Normal-Niveau2"/>
        <w:numPr>
          <w:ilvl w:val="4"/>
          <w:numId w:val="60"/>
        </w:numPr>
        <w:ind w:left="1134" w:hanging="567"/>
        <w:rPr>
          <w:u w:val="single"/>
          <w:lang w:val="en-GB"/>
        </w:rPr>
      </w:pPr>
      <w:bookmarkStart w:id="210" w:name="sAFD_CrossDefault"/>
      <w:r w:rsidRPr="004C11E1">
        <w:rPr>
          <w:u w:val="single"/>
        </w:rPr>
        <w:t>Implicit încrucișat</w:t>
      </w:r>
      <w:bookmarkEnd w:id="210"/>
    </w:p>
    <w:p w14:paraId="5FBFDFDE" w14:textId="77777777" w:rsidR="00663BAF" w:rsidRPr="004C11E1" w:rsidRDefault="00663BAF" w:rsidP="009A4ED1">
      <w:pPr>
        <w:pStyle w:val="Normal-Niveau2"/>
        <w:numPr>
          <w:ilvl w:val="5"/>
          <w:numId w:val="61"/>
        </w:numPr>
        <w:ind w:left="1701" w:hanging="567"/>
        <w:rPr>
          <w:lang w:val="en-GB"/>
        </w:rPr>
      </w:pPr>
      <w:r w:rsidRPr="004C11E1">
        <w:t>Sub rezerva alineatului (iii), orice datorie financiară a împrumutatului nu este plătită la data scadentă sau, dacă este cazul, în orice perioadă de grație acordată în conformitate cu documentația relevantă.</w:t>
      </w:r>
    </w:p>
    <w:p w14:paraId="5EFC435A" w14:textId="77777777" w:rsidR="00663BAF" w:rsidRPr="004C11E1" w:rsidRDefault="00663BAF" w:rsidP="009A4ED1">
      <w:pPr>
        <w:pStyle w:val="Normal-Niveau2"/>
        <w:numPr>
          <w:ilvl w:val="5"/>
          <w:numId w:val="61"/>
        </w:numPr>
        <w:ind w:left="1701" w:hanging="567"/>
        <w:rPr>
          <w:lang w:val="en-GB"/>
        </w:rPr>
      </w:pPr>
      <w:r w:rsidRPr="004C11E1">
        <w:t xml:space="preserve">Sub rezerva alineatului (iii), un creditor și-a anulat sau și-a suspendat angajamentul față de Împrumutat în temeiul oricărei datorii financiare sau a declarat datoria financiară scadentă și plătibilă înainte de scadența specificată sau a solicitat plata integrală a datoriei financiare, în fiecare caz, </w:t>
      </w:r>
      <w:proofErr w:type="gramStart"/>
      <w:r w:rsidRPr="004C11E1">
        <w:t>ca</w:t>
      </w:r>
      <w:proofErr w:type="gramEnd"/>
      <w:r w:rsidRPr="004C11E1">
        <w:t xml:space="preserve"> urmare a unui eveniment de neîndeplinire a obligațiilor sau a oricărei prevederi cu efect similar (oricum ar fi descris) în conformitate cu documentația relevantă.</w:t>
      </w:r>
    </w:p>
    <w:p w14:paraId="0EB0CFA1" w14:textId="1B9C325E" w:rsidR="00663BAF" w:rsidRPr="004C11E1" w:rsidRDefault="00663BAF" w:rsidP="009A4ED1">
      <w:pPr>
        <w:pStyle w:val="Normal-Niveau2"/>
        <w:numPr>
          <w:ilvl w:val="5"/>
          <w:numId w:val="61"/>
        </w:numPr>
        <w:ind w:left="1701" w:hanging="567"/>
        <w:rPr>
          <w:lang w:val="en-GB"/>
        </w:rPr>
      </w:pPr>
      <w:r w:rsidRPr="004C11E1">
        <w:t xml:space="preserve">Nu va avea loc niciun eveniment de neîndeplinire a obligațiilor în temeiul acestei clauze </w:t>
      </w:r>
      <w:r w:rsidR="009A4ED1" w:rsidRPr="004C11E1">
        <w:fldChar w:fldCharType="begin"/>
      </w:r>
      <w:r w:rsidR="009A4ED1" w:rsidRPr="004C11E1">
        <w:instrText xml:space="preserve"> REF sAFD_EventsOfDefault \r \h </w:instrText>
      </w:r>
      <w:r w:rsidR="004C11E1">
        <w:instrText xml:space="preserve"> \* MERGEFORMAT </w:instrText>
      </w:r>
      <w:r w:rsidR="009A4ED1" w:rsidRPr="004C11E1">
        <w:fldChar w:fldCharType="separate"/>
      </w:r>
      <w:r w:rsidR="00C351E0">
        <w:t>13.1</w:t>
      </w:r>
      <w:r w:rsidR="009A4ED1" w:rsidRPr="004C11E1">
        <w:fldChar w:fldCharType="end"/>
      </w:r>
      <w:r w:rsidR="009A4ED1" w:rsidRPr="004C11E1">
        <w:fldChar w:fldCharType="begin"/>
      </w:r>
      <w:r w:rsidR="009A4ED1" w:rsidRPr="004C11E1">
        <w:instrText xml:space="preserve"> REF sAFD_CrossDefault \r \h </w:instrText>
      </w:r>
      <w:r w:rsidR="004C11E1">
        <w:instrText xml:space="preserve"> \* MERGEFORMAT </w:instrText>
      </w:r>
      <w:r w:rsidR="009A4ED1" w:rsidRPr="004C11E1">
        <w:fldChar w:fldCharType="separate"/>
      </w:r>
      <w:r w:rsidR="00C351E0">
        <w:t>(e)</w:t>
      </w:r>
      <w:r w:rsidR="009A4ED1" w:rsidRPr="004C11E1">
        <w:fldChar w:fldCharType="end"/>
      </w:r>
      <w:r w:rsidRPr="004C11E1">
        <w:t xml:space="preserve"> dacă valoarea relevantă a datoriei financiare sau a angajamentului pentru datoria financiară care se încadrează la punctele (i) și (ii) de mai sus este mai mică de cincisprezece milioane de euro (15.000.000,00 EUR) (sau echivalentul acesteia în orice altă monedă).</w:t>
      </w:r>
    </w:p>
    <w:p w14:paraId="301A1799" w14:textId="77777777" w:rsidR="00663BAF" w:rsidRPr="004C11E1" w:rsidRDefault="00663BAF" w:rsidP="00D83A34">
      <w:pPr>
        <w:pStyle w:val="Normal-Niveau2"/>
        <w:numPr>
          <w:ilvl w:val="4"/>
          <w:numId w:val="60"/>
        </w:numPr>
        <w:ind w:left="1134" w:hanging="567"/>
        <w:rPr>
          <w:u w:val="single"/>
          <w:lang w:val="en-GB"/>
        </w:rPr>
      </w:pPr>
      <w:r w:rsidRPr="004C11E1">
        <w:rPr>
          <w:u w:val="single"/>
        </w:rPr>
        <w:t>Nelegalitate</w:t>
      </w:r>
    </w:p>
    <w:p w14:paraId="740826B0" w14:textId="1479DFF2" w:rsidR="00663BAF" w:rsidRPr="004C11E1" w:rsidRDefault="005B025D" w:rsidP="009A4ED1">
      <w:pPr>
        <w:pStyle w:val="Normal-Niveau2"/>
        <w:ind w:left="1134"/>
        <w:rPr>
          <w:lang w:val="en-GB"/>
        </w:rPr>
      </w:pPr>
      <w:r w:rsidRPr="004C11E1">
        <w:rPr>
          <w:szCs w:val="20"/>
        </w:rPr>
        <w:t>Obligațiile Împrumutatului în temeiul Documentelor de finanțare sunt declarate a nu fi obligatorii sau opozabile împotriva Împrumutatului sau sunt declarate ilegale în cadrul procedurilor de arbitraj în condițiile prevăzute în Clauza 17.2 (</w:t>
      </w:r>
      <w:r w:rsidRPr="004C11E1">
        <w:rPr>
          <w:i/>
          <w:szCs w:val="20"/>
        </w:rPr>
        <w:t>Arbitraj</w:t>
      </w:r>
      <w:r w:rsidRPr="004C11E1">
        <w:rPr>
          <w:szCs w:val="20"/>
        </w:rPr>
        <w:t xml:space="preserve">) sau de către o instanță de jurisdicție </w:t>
      </w:r>
      <w:proofErr w:type="gramStart"/>
      <w:r w:rsidRPr="004C11E1">
        <w:rPr>
          <w:szCs w:val="20"/>
        </w:rPr>
        <w:t>competentă.</w:t>
      </w:r>
      <w:r w:rsidR="00663BAF" w:rsidRPr="004C11E1">
        <w:t>.</w:t>
      </w:r>
      <w:proofErr w:type="gramEnd"/>
    </w:p>
    <w:p w14:paraId="77C13388" w14:textId="77777777" w:rsidR="00663BAF" w:rsidRPr="004C11E1" w:rsidRDefault="00663BAF" w:rsidP="00D83A34">
      <w:pPr>
        <w:pStyle w:val="Normal-Niveau2"/>
        <w:numPr>
          <w:ilvl w:val="4"/>
          <w:numId w:val="60"/>
        </w:numPr>
        <w:ind w:left="1134" w:hanging="567"/>
        <w:rPr>
          <w:u w:val="single"/>
          <w:lang w:val="en-GB"/>
        </w:rPr>
      </w:pPr>
      <w:r w:rsidRPr="004C11E1">
        <w:rPr>
          <w:u w:val="single"/>
        </w:rPr>
        <w:t>Modificări negative semnificative</w:t>
      </w:r>
    </w:p>
    <w:p w14:paraId="49E2E383" w14:textId="77777777" w:rsidR="00663BAF" w:rsidRPr="004C11E1" w:rsidRDefault="00663BAF" w:rsidP="009A4ED1">
      <w:pPr>
        <w:pStyle w:val="Normal-Niveau2"/>
        <w:ind w:left="1134"/>
        <w:rPr>
          <w:lang w:val="en-GB"/>
        </w:rPr>
      </w:pPr>
      <w:r w:rsidRPr="004C11E1">
        <w:t>Orice eveniment (inclusiv o modificare a situației politice a țării împrumutatului) sau orice măsură care este susceptibilă, conform opiniei creditorului, să aibă un efect negativ semnificativ are loc sau este probabil să apară.</w:t>
      </w:r>
    </w:p>
    <w:p w14:paraId="203F0337" w14:textId="77777777" w:rsidR="00663BAF" w:rsidRPr="004C11E1" w:rsidRDefault="00663BAF" w:rsidP="009A4ED1">
      <w:pPr>
        <w:pStyle w:val="Normal-Niveau2"/>
        <w:numPr>
          <w:ilvl w:val="4"/>
          <w:numId w:val="60"/>
        </w:numPr>
        <w:ind w:left="1134" w:hanging="567"/>
        <w:rPr>
          <w:u w:val="single"/>
          <w:lang w:val="en-GB"/>
        </w:rPr>
      </w:pPr>
      <w:r w:rsidRPr="004C11E1">
        <w:rPr>
          <w:u w:val="single"/>
        </w:rPr>
        <w:t>Retragerea sau suspendarea proiectului</w:t>
      </w:r>
    </w:p>
    <w:p w14:paraId="2C6B1AAA" w14:textId="77777777" w:rsidR="00663BAF" w:rsidRPr="004C11E1" w:rsidRDefault="00663BAF" w:rsidP="009A4ED1">
      <w:pPr>
        <w:pStyle w:val="Normal-Niveau2"/>
        <w:ind w:left="1134"/>
        <w:rPr>
          <w:lang w:val="en-GB"/>
        </w:rPr>
      </w:pPr>
      <w:r w:rsidRPr="004C11E1">
        <w:t xml:space="preserve">Se întâmplă oricare dintre </w:t>
      </w:r>
      <w:proofErr w:type="gramStart"/>
      <w:r w:rsidRPr="004C11E1">
        <w:t>următoarele:</w:t>
      </w:r>
      <w:proofErr w:type="gramEnd"/>
    </w:p>
    <w:p w14:paraId="23EAC2C0" w14:textId="77777777" w:rsidR="00663BAF" w:rsidRPr="004C11E1" w:rsidRDefault="00663BAF" w:rsidP="009A4ED1">
      <w:pPr>
        <w:pStyle w:val="Normal-Niveau2"/>
        <w:numPr>
          <w:ilvl w:val="0"/>
          <w:numId w:val="62"/>
        </w:numPr>
        <w:ind w:left="1701" w:hanging="567"/>
        <w:rPr>
          <w:lang w:val="en-GB"/>
        </w:rPr>
      </w:pPr>
      <w:proofErr w:type="gramStart"/>
      <w:r w:rsidRPr="004C11E1">
        <w:lastRenderedPageBreak/>
        <w:t>implementarea</w:t>
      </w:r>
      <w:proofErr w:type="gramEnd"/>
      <w:r w:rsidRPr="004C11E1">
        <w:t xml:space="preserve"> proiectului este suspendată sau amânată pentru o perioadă mai mare de șase (6) luni; sau</w:t>
      </w:r>
    </w:p>
    <w:p w14:paraId="003E152C" w14:textId="77777777" w:rsidR="00663BAF" w:rsidRPr="004C11E1" w:rsidRDefault="00663BAF" w:rsidP="009A4ED1">
      <w:pPr>
        <w:pStyle w:val="Normal-Niveau2"/>
        <w:numPr>
          <w:ilvl w:val="0"/>
          <w:numId w:val="62"/>
        </w:numPr>
        <w:ind w:left="1701" w:hanging="567"/>
        <w:rPr>
          <w:lang w:val="en-GB"/>
        </w:rPr>
      </w:pPr>
      <w:proofErr w:type="gramStart"/>
      <w:r w:rsidRPr="004C11E1">
        <w:t>proiectul</w:t>
      </w:r>
      <w:proofErr w:type="gramEnd"/>
      <w:r w:rsidRPr="004C11E1">
        <w:t xml:space="preserve"> nu a fost finalizat în totalitate până la data finalizării tehnice; sau</w:t>
      </w:r>
    </w:p>
    <w:p w14:paraId="68BEEF28" w14:textId="253A4962" w:rsidR="00663BAF" w:rsidRPr="004C11E1" w:rsidRDefault="00663BAF" w:rsidP="009A4ED1">
      <w:pPr>
        <w:pStyle w:val="Normal-Niveau2"/>
        <w:numPr>
          <w:ilvl w:val="0"/>
          <w:numId w:val="62"/>
        </w:numPr>
        <w:ind w:left="1701" w:hanging="567"/>
        <w:rPr>
          <w:lang w:val="en-GB"/>
        </w:rPr>
      </w:pPr>
      <w:proofErr w:type="gramStart"/>
      <w:r w:rsidRPr="004C11E1">
        <w:t>împrumutatul</w:t>
      </w:r>
      <w:proofErr w:type="gramEnd"/>
      <w:r w:rsidRPr="004C11E1">
        <w:t xml:space="preserve"> sau beneficiarul final sau agenția de implementare se retrage sau încetează să participe la proiect.</w:t>
      </w:r>
    </w:p>
    <w:p w14:paraId="7FE9B7E2" w14:textId="77777777" w:rsidR="00663BAF" w:rsidRPr="004C11E1" w:rsidRDefault="00663BAF" w:rsidP="009A4ED1">
      <w:pPr>
        <w:pStyle w:val="Normal-Niveau2"/>
        <w:numPr>
          <w:ilvl w:val="4"/>
          <w:numId w:val="60"/>
        </w:numPr>
        <w:ind w:left="1134" w:hanging="567"/>
        <w:rPr>
          <w:u w:val="single"/>
          <w:lang w:val="en-GB"/>
        </w:rPr>
      </w:pPr>
      <w:r w:rsidRPr="004C11E1">
        <w:rPr>
          <w:u w:val="single"/>
        </w:rPr>
        <w:t>Autorizații</w:t>
      </w:r>
    </w:p>
    <w:p w14:paraId="444045F9" w14:textId="7B33BE53" w:rsidR="00663BAF" w:rsidRPr="004C11E1" w:rsidRDefault="00663BAF" w:rsidP="009A4ED1">
      <w:pPr>
        <w:pStyle w:val="Normal-Niveau2"/>
        <w:ind w:left="1134"/>
        <w:rPr>
          <w:lang w:val="en-GB"/>
        </w:rPr>
      </w:pPr>
      <w:r w:rsidRPr="004C11E1">
        <w:t>Orice autorizație necesară împrumutatului pentru a-și îndeplini sau respecta obligațiile sale în temeiul documentelor de finanțare sau alte obligații materiale în temeiul oricăror documente de proiect sau solicitate în cursul normal al proiectului nu este obținută în intervalul de timp necesar sau este anulată sau devine invalidă sau încetează să mai fie în vigoare și în alt mod.</w:t>
      </w:r>
    </w:p>
    <w:p w14:paraId="70C93872" w14:textId="77777777" w:rsidR="00663BAF" w:rsidRPr="004C11E1" w:rsidRDefault="00663BAF" w:rsidP="009A4ED1">
      <w:pPr>
        <w:pStyle w:val="Normal-Niveau2"/>
        <w:numPr>
          <w:ilvl w:val="4"/>
          <w:numId w:val="60"/>
        </w:numPr>
        <w:ind w:left="1134" w:hanging="567"/>
        <w:rPr>
          <w:u w:val="single"/>
          <w:lang w:val="en-GB"/>
        </w:rPr>
      </w:pPr>
      <w:r w:rsidRPr="004C11E1">
        <w:rPr>
          <w:u w:val="single"/>
        </w:rPr>
        <w:t>Hotărâri, hotărâri sau decizii cu efect negativ semnificativ</w:t>
      </w:r>
    </w:p>
    <w:p w14:paraId="72876931" w14:textId="77777777" w:rsidR="00663BAF" w:rsidRPr="004C11E1" w:rsidRDefault="00663BAF" w:rsidP="009A4ED1">
      <w:pPr>
        <w:pStyle w:val="Normal-Niveau2"/>
        <w:ind w:left="1134"/>
        <w:rPr>
          <w:lang w:val="en-GB"/>
        </w:rPr>
      </w:pPr>
      <w:r w:rsidRPr="004C11E1">
        <w:t>Orice hotărâre judecătorească sau hotărâre arbitrală sau orice decizie judiciară sau administrativă care afectează Împrumutatul are sau este în mod rezonabil probabil, conform opiniei Creditorului, să aibă un efect negativ semnificativ, să aibă sau este probabil să apară.</w:t>
      </w:r>
    </w:p>
    <w:p w14:paraId="4FDB7FB3" w14:textId="1E276175" w:rsidR="00663BAF" w:rsidRPr="004C11E1" w:rsidRDefault="00663BAF" w:rsidP="009A4ED1">
      <w:pPr>
        <w:pStyle w:val="Normal-Niveau2"/>
        <w:numPr>
          <w:ilvl w:val="4"/>
          <w:numId w:val="60"/>
        </w:numPr>
        <w:ind w:left="1134" w:hanging="567"/>
        <w:rPr>
          <w:u w:val="single"/>
          <w:lang w:val="en-GB"/>
        </w:rPr>
      </w:pPr>
      <w:r w:rsidRPr="004C11E1">
        <w:rPr>
          <w:u w:val="single"/>
        </w:rPr>
        <w:t xml:space="preserve">Neîndeplinirea obligațiilor de plată de către beneficiarul final sau de către agenția de implementare </w:t>
      </w:r>
    </w:p>
    <w:p w14:paraId="32BEDC75" w14:textId="74404F8F" w:rsidR="00663BAF" w:rsidRPr="004C11E1" w:rsidRDefault="00663BAF" w:rsidP="009A4ED1">
      <w:pPr>
        <w:pStyle w:val="Normal-Niveau2"/>
        <w:ind w:left="1134"/>
        <w:rPr>
          <w:lang w:val="en-GB"/>
        </w:rPr>
      </w:pPr>
      <w:r w:rsidRPr="004C11E1">
        <w:t xml:space="preserve">Beneficiarul final sau agenția de punere în aplicare (i) nu respectă niciunul dintre termenii acordului de creditare sau din acordul de gestionare a proiectului, după caz, inclusiv, dar fără a se limita la, oricare dintre angajamentele în temeiul clauzelor </w:t>
      </w:r>
      <w:r w:rsidR="008C73A1" w:rsidRPr="004C11E1">
        <w:fldChar w:fldCharType="begin"/>
      </w:r>
      <w:r w:rsidR="008C73A1" w:rsidRPr="004C11E1">
        <w:instrText xml:space="preserve"> REF sAFD_Undertakings \r \h </w:instrText>
      </w:r>
      <w:r w:rsidR="004C11E1">
        <w:instrText xml:space="preserve"> \* MERGEFORMAT </w:instrText>
      </w:r>
      <w:r w:rsidR="008C73A1" w:rsidRPr="004C11E1">
        <w:fldChar w:fldCharType="separate"/>
      </w:r>
      <w:r w:rsidR="00C351E0">
        <w:t>11</w:t>
      </w:r>
      <w:r w:rsidR="008C73A1" w:rsidRPr="004C11E1">
        <w:fldChar w:fldCharType="end"/>
      </w:r>
      <w:r w:rsidR="008C73A1" w:rsidRPr="004C11E1">
        <w:t xml:space="preserve"> (</w:t>
      </w:r>
      <w:r w:rsidR="008C73A1" w:rsidRPr="004C11E1">
        <w:rPr>
          <w:i/>
          <w:iCs/>
        </w:rPr>
        <w:fldChar w:fldCharType="begin"/>
      </w:r>
      <w:r w:rsidR="008C73A1" w:rsidRPr="004C11E1">
        <w:rPr>
          <w:i/>
          <w:iCs/>
        </w:rPr>
        <w:instrText xml:space="preserve"> REF sAFD_Undertakings \* Caps \h  \* MERGEFORMAT </w:instrText>
      </w:r>
      <w:r w:rsidR="008C73A1" w:rsidRPr="004C11E1">
        <w:rPr>
          <w:i/>
          <w:iCs/>
        </w:rPr>
      </w:r>
      <w:r w:rsidR="008C73A1" w:rsidRPr="004C11E1">
        <w:rPr>
          <w:i/>
          <w:iCs/>
        </w:rPr>
        <w:fldChar w:fldCharType="separate"/>
      </w:r>
      <w:r w:rsidR="00C351E0" w:rsidRPr="00C351E0">
        <w:rPr>
          <w:i/>
          <w:iCs/>
        </w:rPr>
        <w:t>Întreprinderi</w:t>
      </w:r>
      <w:r w:rsidR="008C73A1" w:rsidRPr="004C11E1">
        <w:rPr>
          <w:i/>
          <w:iCs/>
        </w:rPr>
        <w:fldChar w:fldCharType="end"/>
      </w:r>
      <w:r w:rsidR="008C73A1" w:rsidRPr="004C11E1">
        <w:t xml:space="preserve">) și </w:t>
      </w:r>
      <w:r w:rsidR="008C73A1" w:rsidRPr="004C11E1">
        <w:fldChar w:fldCharType="begin"/>
      </w:r>
      <w:r w:rsidR="008C73A1" w:rsidRPr="004C11E1">
        <w:instrText xml:space="preserve"> REF sAFD_InformationUndertakings \r \h </w:instrText>
      </w:r>
      <w:r w:rsidR="004C11E1">
        <w:instrText xml:space="preserve"> \* MERGEFORMAT </w:instrText>
      </w:r>
      <w:r w:rsidR="008C73A1" w:rsidRPr="004C11E1">
        <w:fldChar w:fldCharType="separate"/>
      </w:r>
      <w:r w:rsidR="00C351E0">
        <w:t>12</w:t>
      </w:r>
      <w:r w:rsidR="008C73A1" w:rsidRPr="004C11E1">
        <w:fldChar w:fldCharType="end"/>
      </w:r>
      <w:r w:rsidRPr="004C11E1">
        <w:t xml:space="preserve"> (</w:t>
      </w:r>
      <w:r w:rsidR="008C73A1" w:rsidRPr="004C11E1">
        <w:fldChar w:fldCharType="begin"/>
      </w:r>
      <w:r w:rsidR="008C73A1" w:rsidRPr="004C11E1">
        <w:instrText xml:space="preserve"> REF sAFD_InformationUndertakings \* Caps \h  \* MERGEFORMAT </w:instrText>
      </w:r>
      <w:r w:rsidR="008C73A1" w:rsidRPr="004C11E1">
        <w:fldChar w:fldCharType="separate"/>
      </w:r>
      <w:r w:rsidR="00C351E0" w:rsidRPr="00C351E0">
        <w:rPr>
          <w:i/>
          <w:iCs/>
        </w:rPr>
        <w:t>Întreprinderi De Informare</w:t>
      </w:r>
      <w:r w:rsidR="00C351E0" w:rsidRPr="004C11E1">
        <w:t xml:space="preserve"> </w:t>
      </w:r>
      <w:r w:rsidR="008C73A1" w:rsidRPr="004C11E1">
        <w:fldChar w:fldCharType="end"/>
      </w:r>
      <w:r w:rsidRPr="004C11E1">
        <w:t>); (ii) nu respectă niciun termen al unui document de proiect sau al oricărui alt acord sau act încheiat în legătură cu proiectul; sau (iii) nu plătește la data scadentă nicio sumă plătibilă în legătură cu proiectul.</w:t>
      </w:r>
    </w:p>
    <w:p w14:paraId="5F1C3398" w14:textId="09E26FB8" w:rsidR="00663BAF" w:rsidRPr="004C11E1" w:rsidRDefault="00663BAF" w:rsidP="009A4ED1">
      <w:pPr>
        <w:pStyle w:val="Normal-Niveau2"/>
        <w:ind w:left="1134"/>
        <w:rPr>
          <w:lang w:val="en-GB"/>
        </w:rPr>
      </w:pPr>
      <w:r w:rsidRPr="004C11E1">
        <w:t xml:space="preserve">Cu excepția angajamentelor asumate în temeiul clauzelor </w:t>
      </w:r>
      <w:r w:rsidR="00D83A34" w:rsidRPr="004C11E1">
        <w:fldChar w:fldCharType="begin"/>
      </w:r>
      <w:r w:rsidR="00D83A34" w:rsidRPr="004C11E1">
        <w:instrText xml:space="preserve"> REF sAFD_EnvironmentalAndSocialResponsibili \r \h </w:instrText>
      </w:r>
      <w:r w:rsidR="004C11E1">
        <w:instrText xml:space="preserve"> \* MERGEFORMAT </w:instrText>
      </w:r>
      <w:r w:rsidR="00D83A34" w:rsidRPr="004C11E1">
        <w:fldChar w:fldCharType="separate"/>
      </w:r>
      <w:r w:rsidR="00C351E0">
        <w:t>11.6</w:t>
      </w:r>
      <w:r w:rsidR="00D83A34" w:rsidRPr="004C11E1">
        <w:fldChar w:fldCharType="end"/>
      </w:r>
      <w:r w:rsidR="00D83A34" w:rsidRPr="004C11E1">
        <w:t xml:space="preserve"> (</w:t>
      </w:r>
      <w:r w:rsidR="00D83A34" w:rsidRPr="004C11E1">
        <w:rPr>
          <w:i/>
          <w:iCs/>
        </w:rPr>
        <w:fldChar w:fldCharType="begin"/>
      </w:r>
      <w:r w:rsidR="00D83A34" w:rsidRPr="004C11E1">
        <w:rPr>
          <w:i/>
          <w:iCs/>
        </w:rPr>
        <w:instrText xml:space="preserve"> REF sAFD_EnvironmentalAndSocialResponsibili \h  \* MERGEFORMAT </w:instrText>
      </w:r>
      <w:r w:rsidR="00D83A34" w:rsidRPr="004C11E1">
        <w:rPr>
          <w:i/>
          <w:iCs/>
        </w:rPr>
      </w:r>
      <w:r w:rsidR="00D83A34" w:rsidRPr="004C11E1">
        <w:rPr>
          <w:i/>
          <w:iCs/>
        </w:rPr>
        <w:fldChar w:fldCharType="separate"/>
      </w:r>
      <w:r w:rsidR="00C351E0" w:rsidRPr="00C351E0">
        <w:rPr>
          <w:i/>
          <w:iCs/>
        </w:rPr>
        <w:t>Responsabilitate socială și de mediu</w:t>
      </w:r>
      <w:r w:rsidR="00D83A34" w:rsidRPr="004C11E1">
        <w:rPr>
          <w:i/>
          <w:iCs/>
        </w:rPr>
        <w:fldChar w:fldCharType="end"/>
      </w:r>
      <w:r w:rsidR="00D83A34" w:rsidRPr="004C11E1">
        <w:t xml:space="preserve">), </w:t>
      </w:r>
      <w:r w:rsidR="00D83A34" w:rsidRPr="004C11E1">
        <w:fldChar w:fldCharType="begin"/>
      </w:r>
      <w:r w:rsidR="00D83A34" w:rsidRPr="004C11E1">
        <w:instrText xml:space="preserve"> REF sAFD_FinancialSanctionsListsAndEmbargo \r \h </w:instrText>
      </w:r>
      <w:r w:rsidR="004C11E1">
        <w:instrText xml:space="preserve"> \* MERGEFORMAT </w:instrText>
      </w:r>
      <w:r w:rsidR="00D83A34" w:rsidRPr="004C11E1">
        <w:fldChar w:fldCharType="separate"/>
      </w:r>
      <w:r w:rsidR="00C351E0">
        <w:t>11.13</w:t>
      </w:r>
      <w:r w:rsidR="00D83A34" w:rsidRPr="004C11E1">
        <w:fldChar w:fldCharType="end"/>
      </w:r>
      <w:r w:rsidR="00D83A34" w:rsidRPr="004C11E1">
        <w:t xml:space="preserve"> (</w:t>
      </w:r>
      <w:r w:rsidR="00D83A34" w:rsidRPr="004C11E1">
        <w:rPr>
          <w:i/>
          <w:iCs/>
        </w:rPr>
        <w:fldChar w:fldCharType="begin"/>
      </w:r>
      <w:r w:rsidR="00D83A34" w:rsidRPr="004C11E1">
        <w:rPr>
          <w:i/>
          <w:iCs/>
        </w:rPr>
        <w:instrText xml:space="preserve"> REF sAFD_FinancialSanctionsListsAndEmbargo \h  \* MERGEFORMAT </w:instrText>
      </w:r>
      <w:r w:rsidR="00D83A34" w:rsidRPr="004C11E1">
        <w:rPr>
          <w:i/>
          <w:iCs/>
        </w:rPr>
      </w:r>
      <w:r w:rsidR="00D83A34" w:rsidRPr="004C11E1">
        <w:rPr>
          <w:i/>
          <w:iCs/>
        </w:rPr>
        <w:fldChar w:fldCharType="separate"/>
      </w:r>
      <w:r w:rsidR="00C351E0" w:rsidRPr="00C351E0">
        <w:rPr>
          <w:i/>
          <w:iCs/>
        </w:rPr>
        <w:t>Liste de sancțiuni financiare și embargo</w:t>
      </w:r>
      <w:r w:rsidR="00C351E0" w:rsidRPr="004C11E1">
        <w:t xml:space="preserve"> </w:t>
      </w:r>
      <w:r w:rsidR="00D83A34" w:rsidRPr="004C11E1">
        <w:rPr>
          <w:i/>
          <w:iCs/>
        </w:rPr>
        <w:fldChar w:fldCharType="end"/>
      </w:r>
      <w:r w:rsidR="00D83A34" w:rsidRPr="004C11E1">
        <w:t xml:space="preserve">) și </w:t>
      </w:r>
      <w:r w:rsidR="00D83A34" w:rsidRPr="004C11E1">
        <w:fldChar w:fldCharType="begin"/>
      </w:r>
      <w:r w:rsidR="00D83A34" w:rsidRPr="004C11E1">
        <w:instrText xml:space="preserve"> REF sAFD_LicitOriginAbsenceOfProhibitedPrac \r \h </w:instrText>
      </w:r>
      <w:r w:rsidR="004C11E1">
        <w:instrText xml:space="preserve"> \* MERGEFORMAT </w:instrText>
      </w:r>
      <w:r w:rsidR="00D83A34" w:rsidRPr="004C11E1">
        <w:fldChar w:fldCharType="separate"/>
      </w:r>
      <w:r w:rsidR="00C351E0">
        <w:t>11.14</w:t>
      </w:r>
      <w:r w:rsidR="00D83A34" w:rsidRPr="004C11E1">
        <w:fldChar w:fldCharType="end"/>
      </w:r>
      <w:r w:rsidR="00D83A34" w:rsidRPr="004C11E1">
        <w:t xml:space="preserve"> (</w:t>
      </w:r>
      <w:r w:rsidR="00D83A34" w:rsidRPr="004C11E1">
        <w:rPr>
          <w:i/>
          <w:iCs/>
        </w:rPr>
        <w:fldChar w:fldCharType="begin"/>
      </w:r>
      <w:r w:rsidR="00D83A34" w:rsidRPr="004C11E1">
        <w:rPr>
          <w:i/>
          <w:iCs/>
        </w:rPr>
        <w:instrText xml:space="preserve"> REF sAFD_LicitOriginAbsenceOfProhibitedPrac \h  \* MERGEFORMAT </w:instrText>
      </w:r>
      <w:r w:rsidR="00D83A34" w:rsidRPr="004C11E1">
        <w:rPr>
          <w:i/>
          <w:iCs/>
        </w:rPr>
      </w:r>
      <w:r w:rsidR="00D83A34" w:rsidRPr="004C11E1">
        <w:rPr>
          <w:i/>
          <w:iCs/>
        </w:rPr>
        <w:fldChar w:fldCharType="separate"/>
      </w:r>
      <w:r w:rsidR="00C351E0" w:rsidRPr="00C351E0">
        <w:rPr>
          <w:i/>
          <w:iCs/>
        </w:rPr>
        <w:t>Origine licită, absența practicilor interzise</w:t>
      </w:r>
      <w:r w:rsidR="00C351E0" w:rsidRPr="004C11E1">
        <w:t xml:space="preserve"> </w:t>
      </w:r>
      <w:r w:rsidR="00D83A34" w:rsidRPr="004C11E1">
        <w:rPr>
          <w:i/>
          <w:iCs/>
        </w:rPr>
        <w:fldChar w:fldCharType="end"/>
      </w:r>
      <w:r w:rsidR="00D83A34" w:rsidRPr="004C11E1">
        <w:t xml:space="preserve">) în ceea ce privește faptul că Împrumutatul nu va acorda nicio perioadă de grație Beneficiarului final sau Agenției de implementare, nu va avea loc niciun Eveniment de neîndeplinire a obligațiilor în temeiul prezentei clauze 13.1 (k) în cazul în care încălcarea poate fi remediată și este remediată în termen de cinci (5) zile lucrătoare de la data la care (A) Creditorul notifică Împrumutatul cu privire la încălcare și (B) Împrumutatul ia cunoștință de încălcare,  sau în termenul specificat de creditor în cazul încălcării menționate la paragraf </w:t>
      </w:r>
      <w:r w:rsidR="00D83A34" w:rsidRPr="004C11E1">
        <w:fldChar w:fldCharType="begin"/>
      </w:r>
      <w:r w:rsidR="00D83A34" w:rsidRPr="004C11E1">
        <w:instrText xml:space="preserve"> REF sAFD_LicitOriginAbsenceOfProhibitedPrac \r \h </w:instrText>
      </w:r>
      <w:r w:rsidR="004C11E1">
        <w:instrText xml:space="preserve"> \* MERGEFORMAT </w:instrText>
      </w:r>
      <w:r w:rsidR="00D83A34" w:rsidRPr="004C11E1">
        <w:fldChar w:fldCharType="separate"/>
      </w:r>
      <w:r w:rsidR="00C351E0">
        <w:t>11.14</w:t>
      </w:r>
      <w:r w:rsidR="00D83A34" w:rsidRPr="004C11E1">
        <w:fldChar w:fldCharType="end"/>
      </w:r>
      <w:r w:rsidR="00D83A34" w:rsidRPr="004C11E1">
        <w:t xml:space="preserve"> (f) din clauza </w:t>
      </w:r>
      <w:r w:rsidR="00D83A34" w:rsidRPr="004C11E1">
        <w:fldChar w:fldCharType="begin"/>
      </w:r>
      <w:r w:rsidR="00D83A34" w:rsidRPr="004C11E1">
        <w:instrText xml:space="preserve"> REF sAFD_LicitOriginAbsenceOfProhibitedPrac \r \h </w:instrText>
      </w:r>
      <w:r w:rsidR="004C11E1">
        <w:instrText xml:space="preserve"> \* MERGEFORMAT </w:instrText>
      </w:r>
      <w:r w:rsidR="00D83A34" w:rsidRPr="004C11E1">
        <w:fldChar w:fldCharType="separate"/>
      </w:r>
      <w:r w:rsidR="00C351E0">
        <w:t>11.14</w:t>
      </w:r>
      <w:r w:rsidR="00D83A34" w:rsidRPr="004C11E1">
        <w:fldChar w:fldCharType="end"/>
      </w:r>
      <w:r w:rsidR="00D83A34" w:rsidRPr="004C11E1">
        <w:t xml:space="preserve"> (</w:t>
      </w:r>
      <w:r w:rsidR="00D83A34" w:rsidRPr="004C11E1">
        <w:rPr>
          <w:i/>
          <w:iCs/>
        </w:rPr>
        <w:fldChar w:fldCharType="begin"/>
      </w:r>
      <w:r w:rsidR="00D83A34" w:rsidRPr="004C11E1">
        <w:rPr>
          <w:i/>
          <w:iCs/>
        </w:rPr>
        <w:instrText xml:space="preserve"> REF sAFD_LicitOriginAbsenceOfProhibitedPrac \h  \* MERGEFORMAT </w:instrText>
      </w:r>
      <w:r w:rsidR="00D83A34" w:rsidRPr="004C11E1">
        <w:rPr>
          <w:i/>
          <w:iCs/>
        </w:rPr>
      </w:r>
      <w:r w:rsidR="00D83A34" w:rsidRPr="004C11E1">
        <w:rPr>
          <w:i/>
          <w:iCs/>
        </w:rPr>
        <w:fldChar w:fldCharType="separate"/>
      </w:r>
      <w:r w:rsidR="00C351E0" w:rsidRPr="00C351E0">
        <w:rPr>
          <w:i/>
          <w:iCs/>
        </w:rPr>
        <w:t>Origine licită, absența practicilor interzise</w:t>
      </w:r>
      <w:r w:rsidR="00C351E0" w:rsidRPr="004C11E1">
        <w:t xml:space="preserve"> </w:t>
      </w:r>
      <w:r w:rsidR="00D83A34" w:rsidRPr="004C11E1">
        <w:rPr>
          <w:i/>
          <w:iCs/>
        </w:rPr>
        <w:fldChar w:fldCharType="end"/>
      </w:r>
      <w:r w:rsidR="00D83A34" w:rsidRPr="004C11E1">
        <w:t>).</w:t>
      </w:r>
    </w:p>
    <w:p w14:paraId="57F425CF" w14:textId="77777777" w:rsidR="00663BAF" w:rsidRPr="004C11E1" w:rsidRDefault="00663BAF" w:rsidP="009A4ED1">
      <w:pPr>
        <w:pStyle w:val="Normal-Niveau2"/>
        <w:numPr>
          <w:ilvl w:val="4"/>
          <w:numId w:val="60"/>
        </w:numPr>
        <w:ind w:left="1134" w:hanging="567"/>
        <w:rPr>
          <w:u w:val="single"/>
          <w:lang w:val="en-GB"/>
        </w:rPr>
      </w:pPr>
      <w:r w:rsidRPr="004C11E1">
        <w:rPr>
          <w:u w:val="single"/>
        </w:rPr>
        <w:t>Suspendarea convertibilității gratuite și a transferului liber</w:t>
      </w:r>
    </w:p>
    <w:p w14:paraId="4C5B5D00" w14:textId="77777777" w:rsidR="00663BAF" w:rsidRPr="004C11E1" w:rsidRDefault="00663BAF" w:rsidP="009A4ED1">
      <w:pPr>
        <w:pStyle w:val="Normal-Niveau2"/>
        <w:ind w:left="1134"/>
        <w:rPr>
          <w:lang w:val="en-GB"/>
        </w:rPr>
      </w:pPr>
      <w:r w:rsidRPr="004C11E1">
        <w:t>Convertibilitatea liberă și transferul liber al oricăreia dintre sumele datorate de Împrumutat în temeiul prezentului Acord sau orice altă facilitate oferită de Creditor Împrumutatului sau oricărui alt împrumutat din jurisdicția Împrumutatului, sunt contestate.</w:t>
      </w:r>
    </w:p>
    <w:p w14:paraId="680BAAEE" w14:textId="7426807E" w:rsidR="00663BAF" w:rsidRPr="004C11E1" w:rsidRDefault="00663BAF" w:rsidP="00E1168A">
      <w:pPr>
        <w:pStyle w:val="Titlu2"/>
        <w:rPr>
          <w:lang w:val="en-GB"/>
        </w:rPr>
      </w:pPr>
      <w:bookmarkStart w:id="211" w:name="sAFD_Acceleration"/>
      <w:bookmarkStart w:id="212" w:name="_Toc174277505"/>
      <w:bookmarkStart w:id="213" w:name="_Toc213096130"/>
      <w:r w:rsidRPr="004C11E1">
        <w:lastRenderedPageBreak/>
        <w:t>Accelerație</w:t>
      </w:r>
      <w:bookmarkEnd w:id="211"/>
      <w:bookmarkEnd w:id="212"/>
      <w:bookmarkEnd w:id="213"/>
    </w:p>
    <w:p w14:paraId="22A955D0" w14:textId="77777777" w:rsidR="00663BAF" w:rsidRPr="004C11E1" w:rsidRDefault="00663BAF" w:rsidP="007F06B3">
      <w:pPr>
        <w:pStyle w:val="Normal-Niveau2"/>
        <w:rPr>
          <w:lang w:val="en-GB"/>
        </w:rPr>
      </w:pPr>
      <w:r w:rsidRPr="004C11E1">
        <w:t xml:space="preserve">În orice moment după producerea unui eveniment de neîndeplinire a obligațiilor, creditorul poate, fără a furniza nicio cerere oficială sau fără a începe nicio procedură judiciară sau extrajudiciară, printr-o notificare scrisă către </w:t>
      </w:r>
      <w:proofErr w:type="gramStart"/>
      <w:r w:rsidRPr="004C11E1">
        <w:t>Împrumutat:</w:t>
      </w:r>
      <w:proofErr w:type="gramEnd"/>
      <w:r w:rsidRPr="004C11E1">
        <w:t xml:space="preserve"> </w:t>
      </w:r>
    </w:p>
    <w:p w14:paraId="554DCEE0" w14:textId="77777777" w:rsidR="00663BAF" w:rsidRPr="004C11E1" w:rsidRDefault="00663BAF" w:rsidP="001F21BD">
      <w:pPr>
        <w:pStyle w:val="Normal-Niveau2"/>
        <w:numPr>
          <w:ilvl w:val="0"/>
          <w:numId w:val="63"/>
        </w:numPr>
        <w:ind w:left="1134" w:hanging="567"/>
        <w:rPr>
          <w:lang w:val="en-GB"/>
        </w:rPr>
      </w:pPr>
      <w:proofErr w:type="gramStart"/>
      <w:r w:rsidRPr="004C11E1">
        <w:t>anularea</w:t>
      </w:r>
      <w:proofErr w:type="gramEnd"/>
      <w:r w:rsidRPr="004C11E1">
        <w:t xml:space="preserve"> facilității disponibile; și/sau</w:t>
      </w:r>
    </w:p>
    <w:p w14:paraId="250637B3" w14:textId="77777777" w:rsidR="00663BAF" w:rsidRPr="004C11E1" w:rsidRDefault="00663BAF" w:rsidP="001F21BD">
      <w:pPr>
        <w:pStyle w:val="Normal-Niveau2"/>
        <w:numPr>
          <w:ilvl w:val="0"/>
          <w:numId w:val="63"/>
        </w:numPr>
        <w:ind w:left="1134" w:hanging="567"/>
        <w:rPr>
          <w:lang w:val="en-GB"/>
        </w:rPr>
      </w:pPr>
      <w:proofErr w:type="gramStart"/>
      <w:r w:rsidRPr="004C11E1">
        <w:t>să</w:t>
      </w:r>
      <w:proofErr w:type="gramEnd"/>
      <w:r w:rsidRPr="004C11E1">
        <w:t xml:space="preserve"> declare că toată facilitatea sau o parte din aceasta, împreună cu orice dobândă acumulată sau restantă și toate celelalte sume restante în temeiul prezentului acord, sunt imediat scadente și plătibile.</w:t>
      </w:r>
    </w:p>
    <w:p w14:paraId="7A939D13" w14:textId="753714AC" w:rsidR="00663BAF" w:rsidRPr="004C11E1" w:rsidRDefault="00663BAF" w:rsidP="007F06B3">
      <w:pPr>
        <w:pStyle w:val="Normal-Niveau2"/>
        <w:rPr>
          <w:lang w:val="en-GB"/>
        </w:rPr>
      </w:pPr>
      <w:r w:rsidRPr="004C11E1">
        <w:t xml:space="preserve">Fără a aduce atingere celor de mai sus, în cazul în care are loc un Eveniment de neîndeplinire a obligațiilor, așa cum este prevăzut în Clauză </w:t>
      </w:r>
      <w:r w:rsidR="008C73A1" w:rsidRPr="004C11E1">
        <w:fldChar w:fldCharType="begin"/>
      </w:r>
      <w:r w:rsidR="008C73A1" w:rsidRPr="004C11E1">
        <w:instrText xml:space="preserve"> REF sAFD_EventsOfDefault \r \h </w:instrText>
      </w:r>
      <w:r w:rsidR="004C11E1">
        <w:instrText xml:space="preserve"> \* MERGEFORMAT </w:instrText>
      </w:r>
      <w:r w:rsidR="008C73A1" w:rsidRPr="004C11E1">
        <w:fldChar w:fldCharType="separate"/>
      </w:r>
      <w:r w:rsidR="00C351E0">
        <w:t>13.1</w:t>
      </w:r>
      <w:r w:rsidR="008C73A1" w:rsidRPr="004C11E1">
        <w:fldChar w:fldCharType="end"/>
      </w:r>
      <w:r w:rsidR="008C73A1" w:rsidRPr="004C11E1">
        <w:t xml:space="preserve"> (</w:t>
      </w:r>
      <w:r w:rsidR="008C73A1" w:rsidRPr="004C11E1">
        <w:rPr>
          <w:i/>
          <w:iCs/>
        </w:rPr>
        <w:fldChar w:fldCharType="begin"/>
      </w:r>
      <w:r w:rsidR="008C73A1" w:rsidRPr="004C11E1">
        <w:rPr>
          <w:i/>
          <w:iCs/>
        </w:rPr>
        <w:instrText xml:space="preserve"> REF sAFD_EventsOfDefault \h  \* MERGEFORMAT </w:instrText>
      </w:r>
      <w:r w:rsidR="008C73A1" w:rsidRPr="004C11E1">
        <w:rPr>
          <w:i/>
          <w:iCs/>
        </w:rPr>
      </w:r>
      <w:r w:rsidR="008C73A1" w:rsidRPr="004C11E1">
        <w:rPr>
          <w:i/>
          <w:iCs/>
        </w:rPr>
        <w:fldChar w:fldCharType="separate"/>
      </w:r>
      <w:r w:rsidR="00C351E0" w:rsidRPr="00C351E0">
        <w:rPr>
          <w:i/>
          <w:iCs/>
        </w:rPr>
        <w:t>Evenimente de neîndeplinire a obligațiilor</w:t>
      </w:r>
      <w:r w:rsidR="008C73A1" w:rsidRPr="004C11E1">
        <w:rPr>
          <w:i/>
          <w:iCs/>
        </w:rPr>
        <w:fldChar w:fldCharType="end"/>
      </w:r>
      <w:r w:rsidR="008C73A1" w:rsidRPr="004C11E1">
        <w:t xml:space="preserve">), Creditorul își rezervă dreptul, după notificarea scrisă a Împrumutatului, (i) să suspende sau să amâne orice Trageri în cadrul Facilității; și/sau (ii) să suspende finalizarea oricăror acorduri referitoare la alte posibile oferte financiare care au fost notificate de către Creditor Împrumutatului; și/sau (iii) să suspende sau să amâne orice tragere în temeiul oricărui contract de împrumut încheiat între Împrumutat și Creditor. </w:t>
      </w:r>
    </w:p>
    <w:p w14:paraId="23B8B013" w14:textId="293F69C9" w:rsidR="00663BAF" w:rsidRPr="004C11E1" w:rsidRDefault="00663BAF" w:rsidP="00E1168A">
      <w:pPr>
        <w:pStyle w:val="Titlu2"/>
        <w:rPr>
          <w:lang w:val="en-GB"/>
        </w:rPr>
      </w:pPr>
      <w:bookmarkStart w:id="214" w:name="_Toc174277506"/>
      <w:bookmarkStart w:id="215" w:name="_Toc213096131"/>
      <w:r w:rsidRPr="004C11E1">
        <w:t>Notificarea unui eveniment de neîndeplinire a obligațiilor</w:t>
      </w:r>
      <w:bookmarkEnd w:id="214"/>
      <w:bookmarkEnd w:id="215"/>
    </w:p>
    <w:p w14:paraId="7F47957A" w14:textId="181AA313" w:rsidR="00663BAF" w:rsidRPr="004C11E1" w:rsidRDefault="00663BAF" w:rsidP="007F06B3">
      <w:pPr>
        <w:pStyle w:val="Normal-Niveau2"/>
        <w:rPr>
          <w:lang w:val="en-GB"/>
        </w:rPr>
      </w:pPr>
      <w:r w:rsidRPr="004C11E1">
        <w:t xml:space="preserve">În conformitate cu Clauza </w:t>
      </w:r>
      <w:r w:rsidR="001F21BD" w:rsidRPr="004C11E1">
        <w:fldChar w:fldCharType="begin"/>
      </w:r>
      <w:r w:rsidR="001F21BD" w:rsidRPr="004C11E1">
        <w:instrText xml:space="preserve"> REF sAFD_InformationMiscellaneous \r \h </w:instrText>
      </w:r>
      <w:r w:rsidR="004C11E1">
        <w:instrText xml:space="preserve"> \* MERGEFORMAT </w:instrText>
      </w:r>
      <w:r w:rsidR="001F21BD" w:rsidRPr="004C11E1">
        <w:fldChar w:fldCharType="separate"/>
      </w:r>
      <w:r w:rsidR="00C351E0">
        <w:t>12.3</w:t>
      </w:r>
      <w:r w:rsidR="001F21BD" w:rsidRPr="004C11E1">
        <w:fldChar w:fldCharType="end"/>
      </w:r>
      <w:r w:rsidRPr="004C11E1">
        <w:t xml:space="preserve"> (</w:t>
      </w:r>
      <w:r w:rsidR="001F21BD" w:rsidRPr="004C11E1">
        <w:rPr>
          <w:i/>
          <w:iCs/>
        </w:rPr>
        <w:fldChar w:fldCharType="begin"/>
      </w:r>
      <w:r w:rsidR="001F21BD" w:rsidRPr="004C11E1">
        <w:rPr>
          <w:i/>
          <w:iCs/>
        </w:rPr>
        <w:instrText xml:space="preserve"> REF sAFD_InformationMiscellaneous \h  \* MERGEFORMAT </w:instrText>
      </w:r>
      <w:r w:rsidR="001F21BD" w:rsidRPr="004C11E1">
        <w:rPr>
          <w:i/>
          <w:iCs/>
        </w:rPr>
      </w:r>
      <w:r w:rsidR="001F21BD" w:rsidRPr="004C11E1">
        <w:rPr>
          <w:i/>
          <w:iCs/>
        </w:rPr>
        <w:fldChar w:fldCharType="separate"/>
      </w:r>
      <w:r w:rsidR="00C351E0" w:rsidRPr="00C351E0">
        <w:rPr>
          <w:i/>
          <w:iCs/>
        </w:rPr>
        <w:t>Informații - diverse</w:t>
      </w:r>
      <w:r w:rsidR="001F21BD" w:rsidRPr="004C11E1">
        <w:rPr>
          <w:i/>
          <w:iCs/>
        </w:rPr>
        <w:fldChar w:fldCharType="end"/>
      </w:r>
      <w:r w:rsidRPr="004C11E1">
        <w:t>), Împrumutatul va notifica imediat Creditorul atunci când ia cunoștință de orice eveniment care este sau este susceptibil să fie un Eveniment de neîndeplinire a obligațiilor și va informa Creditorul cu privire la toate măsurile avute în vedere de Împrumutat pentru a-l remedia.</w:t>
      </w:r>
    </w:p>
    <w:p w14:paraId="783E5B95" w14:textId="60864149" w:rsidR="00663BAF" w:rsidRPr="004C11E1" w:rsidRDefault="00663BAF" w:rsidP="00573403">
      <w:pPr>
        <w:pStyle w:val="Titlu1"/>
      </w:pPr>
      <w:bookmarkStart w:id="216" w:name="_Toc174277507"/>
      <w:bookmarkStart w:id="217" w:name="_Toc213096132"/>
      <w:r w:rsidRPr="004C11E1">
        <w:t>ADMINISTRAREA FACILITĂȚII</w:t>
      </w:r>
      <w:bookmarkEnd w:id="216"/>
      <w:bookmarkEnd w:id="217"/>
    </w:p>
    <w:p w14:paraId="0B4C637C" w14:textId="1EABBC4E" w:rsidR="00663BAF" w:rsidRPr="004C11E1" w:rsidRDefault="00663BAF" w:rsidP="00E1168A">
      <w:pPr>
        <w:pStyle w:val="Titlu2"/>
        <w:rPr>
          <w:lang w:val="en-GB"/>
        </w:rPr>
      </w:pPr>
      <w:bookmarkStart w:id="218" w:name="_Toc174277508"/>
      <w:bookmarkStart w:id="219" w:name="_Toc213096133"/>
      <w:r w:rsidRPr="004C11E1">
        <w:t>Plăţi</w:t>
      </w:r>
      <w:bookmarkEnd w:id="218"/>
      <w:bookmarkEnd w:id="219"/>
    </w:p>
    <w:p w14:paraId="0C91455F" w14:textId="77777777" w:rsidR="00663BAF" w:rsidRPr="004C11E1" w:rsidRDefault="00663BAF" w:rsidP="007F06B3">
      <w:pPr>
        <w:pStyle w:val="Normal-Niveau2"/>
        <w:rPr>
          <w:lang w:val="en-GB"/>
        </w:rPr>
      </w:pPr>
      <w:r w:rsidRPr="004C11E1">
        <w:t xml:space="preserve">Toate plățile primite de Creditor în temeiul prezentului Acord vor fi aplicate pentru plata cheltuielilor, comisioanelor, dobânzii, sumelor principale sau a oricărei alte sume datorate în temeiul prezentului Acord în următoarea </w:t>
      </w:r>
      <w:proofErr w:type="gramStart"/>
      <w:r w:rsidRPr="004C11E1">
        <w:t>ordine:</w:t>
      </w:r>
      <w:proofErr w:type="gramEnd"/>
    </w:p>
    <w:p w14:paraId="3C1EFF44" w14:textId="77777777" w:rsidR="00663BAF" w:rsidRPr="004C11E1" w:rsidRDefault="00663BAF" w:rsidP="001F21BD">
      <w:pPr>
        <w:pStyle w:val="Normal-Niveau2"/>
        <w:numPr>
          <w:ilvl w:val="0"/>
          <w:numId w:val="64"/>
        </w:numPr>
        <w:ind w:left="1134" w:hanging="567"/>
        <w:rPr>
          <w:lang w:val="en-GB"/>
        </w:rPr>
      </w:pPr>
      <w:proofErr w:type="gramStart"/>
      <w:r w:rsidRPr="004C11E1">
        <w:t>costuri</w:t>
      </w:r>
      <w:proofErr w:type="gramEnd"/>
      <w:r w:rsidRPr="004C11E1">
        <w:t xml:space="preserve"> și cheltuieli accesorii;</w:t>
      </w:r>
    </w:p>
    <w:p w14:paraId="0C339E8F" w14:textId="77777777" w:rsidR="00663BAF" w:rsidRPr="004C11E1" w:rsidRDefault="00663BAF" w:rsidP="001F21BD">
      <w:pPr>
        <w:pStyle w:val="Normal-Niveau2"/>
        <w:numPr>
          <w:ilvl w:val="0"/>
          <w:numId w:val="64"/>
        </w:numPr>
        <w:ind w:left="1134" w:hanging="567"/>
        <w:rPr>
          <w:lang w:val="en-GB"/>
        </w:rPr>
      </w:pPr>
      <w:proofErr w:type="gramStart"/>
      <w:r w:rsidRPr="004C11E1">
        <w:t>taxe;</w:t>
      </w:r>
      <w:proofErr w:type="gramEnd"/>
    </w:p>
    <w:p w14:paraId="33569909" w14:textId="77777777" w:rsidR="00663BAF" w:rsidRPr="004C11E1" w:rsidRDefault="00663BAF" w:rsidP="001F21BD">
      <w:pPr>
        <w:pStyle w:val="Normal-Niveau2"/>
        <w:numPr>
          <w:ilvl w:val="0"/>
          <w:numId w:val="64"/>
        </w:numPr>
        <w:ind w:left="1134" w:hanging="567"/>
        <w:rPr>
          <w:lang w:val="de-DE"/>
        </w:rPr>
      </w:pPr>
      <w:proofErr w:type="gramStart"/>
      <w:r w:rsidRPr="004C11E1">
        <w:t>dobânzi</w:t>
      </w:r>
      <w:proofErr w:type="gramEnd"/>
      <w:r w:rsidRPr="004C11E1">
        <w:t xml:space="preserve"> de întârziere și dobânzi de întârziere;</w:t>
      </w:r>
    </w:p>
    <w:p w14:paraId="1C39B3E1" w14:textId="77777777" w:rsidR="00663BAF" w:rsidRPr="004C11E1" w:rsidRDefault="00663BAF" w:rsidP="001F21BD">
      <w:pPr>
        <w:pStyle w:val="Normal-Niveau2"/>
        <w:numPr>
          <w:ilvl w:val="0"/>
          <w:numId w:val="64"/>
        </w:numPr>
        <w:ind w:left="1134" w:hanging="567"/>
        <w:rPr>
          <w:lang w:val="en-GB"/>
        </w:rPr>
      </w:pPr>
      <w:proofErr w:type="gramStart"/>
      <w:r w:rsidRPr="004C11E1">
        <w:t>dobânda</w:t>
      </w:r>
      <w:proofErr w:type="gramEnd"/>
      <w:r w:rsidRPr="004C11E1">
        <w:t xml:space="preserve"> acumulată;</w:t>
      </w:r>
    </w:p>
    <w:p w14:paraId="6CB68EC2" w14:textId="77777777" w:rsidR="00663BAF" w:rsidRPr="004C11E1" w:rsidRDefault="00663BAF" w:rsidP="001F21BD">
      <w:pPr>
        <w:pStyle w:val="Normal-Niveau2"/>
        <w:numPr>
          <w:ilvl w:val="0"/>
          <w:numId w:val="64"/>
        </w:numPr>
        <w:ind w:left="1134" w:hanging="567"/>
        <w:rPr>
          <w:lang w:val="en-GB"/>
        </w:rPr>
      </w:pPr>
      <w:proofErr w:type="gramStart"/>
      <w:r w:rsidRPr="004C11E1">
        <w:t>rambursarea</w:t>
      </w:r>
      <w:proofErr w:type="gramEnd"/>
      <w:r w:rsidRPr="004C11E1">
        <w:t xml:space="preserve"> principalului.</w:t>
      </w:r>
    </w:p>
    <w:p w14:paraId="328FA861" w14:textId="77777777" w:rsidR="00663BAF" w:rsidRPr="004C11E1" w:rsidRDefault="00663BAF" w:rsidP="007F06B3">
      <w:pPr>
        <w:pStyle w:val="Normal-Niveau2"/>
        <w:rPr>
          <w:lang w:val="en-GB"/>
        </w:rPr>
      </w:pPr>
      <w:r w:rsidRPr="004C11E1">
        <w:t>Orice plăți primite de la Împrumutat vor fi aplicate mai întâi la sau la plata oricăror sume datorate și plătibile în temeiul Facilității sau al altor împrumuturi acordate de Creditor Împrumutatului, în cazul în care este în interesul Creditorului să aplice aceste sume acestor alte împrumuturi, în ordinea stabilită mai sus.</w:t>
      </w:r>
    </w:p>
    <w:p w14:paraId="4C3B6D79" w14:textId="79A90516" w:rsidR="00663BAF" w:rsidRPr="004C11E1" w:rsidRDefault="00663BAF" w:rsidP="00E1168A">
      <w:pPr>
        <w:pStyle w:val="Titlu2"/>
        <w:rPr>
          <w:lang w:val="en-GB"/>
        </w:rPr>
      </w:pPr>
      <w:bookmarkStart w:id="220" w:name="_Toc174277509"/>
      <w:bookmarkStart w:id="221" w:name="_Toc213096134"/>
      <w:r w:rsidRPr="004C11E1">
        <w:lastRenderedPageBreak/>
        <w:t>Compensare</w:t>
      </w:r>
      <w:bookmarkEnd w:id="220"/>
      <w:bookmarkEnd w:id="221"/>
    </w:p>
    <w:p w14:paraId="1EE3ABCD" w14:textId="3A6038C7" w:rsidR="00663BAF" w:rsidRPr="004C11E1" w:rsidRDefault="00663BAF" w:rsidP="007F06B3">
      <w:pPr>
        <w:pStyle w:val="Normal-Niveau2"/>
        <w:rPr>
          <w:lang w:val="en-GB"/>
        </w:rPr>
      </w:pPr>
      <w:r w:rsidRPr="004C11E1">
        <w:t>Fără aprobarea prealabilă a Împrumutatului, Creditorul poate, în orice moment, prin depunerea unei declarații către Împrumutat, să compenseze obligațiile datorate și plătibile datorate de Împrumutat cu orice sume deținute de Creditor în numele Împrumutatului sau orice obligații datorate și plătibile datorate de Creditor față de Împrumutat. În cazul în care obligațiile sunt în monede diferite, creditorul poate converti oricare dintre obligații la cursul de schimb valutar în vigoare în scopul compensării.</w:t>
      </w:r>
    </w:p>
    <w:p w14:paraId="1F42A015" w14:textId="77777777" w:rsidR="00663BAF" w:rsidRPr="004C11E1" w:rsidRDefault="00663BAF" w:rsidP="007F06B3">
      <w:pPr>
        <w:pStyle w:val="Normal-Niveau2"/>
        <w:rPr>
          <w:lang w:val="en-GB"/>
        </w:rPr>
      </w:pPr>
      <w:r w:rsidRPr="004C11E1">
        <w:t xml:space="preserve">Toate plățile efectuate de Împrumutat în temeiul Documentelor de finanțare vor fi calculate și efectuate fără compensare. Împrumutatului îi este interzis să efectueze orice compensare. </w:t>
      </w:r>
    </w:p>
    <w:p w14:paraId="5A03F97A" w14:textId="7745187F" w:rsidR="00663BAF" w:rsidRPr="004C11E1" w:rsidRDefault="00663BAF" w:rsidP="00E1168A">
      <w:pPr>
        <w:pStyle w:val="Titlu2"/>
        <w:rPr>
          <w:lang w:val="en-GB"/>
        </w:rPr>
      </w:pPr>
      <w:bookmarkStart w:id="222" w:name="_Toc174277510"/>
      <w:bookmarkStart w:id="223" w:name="_Toc213096135"/>
      <w:r w:rsidRPr="004C11E1">
        <w:t>Zile lucrătoare</w:t>
      </w:r>
      <w:bookmarkEnd w:id="222"/>
      <w:bookmarkEnd w:id="223"/>
    </w:p>
    <w:p w14:paraId="6586B1D5" w14:textId="77777777" w:rsidR="00663BAF" w:rsidRPr="004C11E1" w:rsidRDefault="00663BAF" w:rsidP="007F06B3">
      <w:pPr>
        <w:pStyle w:val="Normal-Niveau2"/>
        <w:rPr>
          <w:lang w:val="en-GB"/>
        </w:rPr>
      </w:pPr>
      <w:r w:rsidRPr="004C11E1">
        <w:t>Fără a aduce atingere calculului perioadei de dobândă care rămâne neschimbată, dacă o plată este scadentă într-o zi care nu este o zi lucrătoare, data scadentă pentru plata respectivă va fi următoarea zi lucrătoare dacă următoarea zi lucrătoare este în aceeași lună calendaristică sau ziua lucrătoare precedentă dacă următoarea zi lucrătoare nu este în aceeași lună calendaristică.</w:t>
      </w:r>
    </w:p>
    <w:p w14:paraId="7B612386" w14:textId="62B9293E" w:rsidR="00663BAF" w:rsidRPr="004C11E1" w:rsidRDefault="00663BAF" w:rsidP="00E1168A">
      <w:pPr>
        <w:pStyle w:val="Titlu2"/>
        <w:rPr>
          <w:lang w:val="en-GB"/>
        </w:rPr>
      </w:pPr>
      <w:bookmarkStart w:id="224" w:name="_Toc174277511"/>
      <w:bookmarkStart w:id="225" w:name="_Toc213096136"/>
      <w:r w:rsidRPr="004C11E1">
        <w:t>Moneda de plată</w:t>
      </w:r>
      <w:bookmarkEnd w:id="224"/>
      <w:bookmarkEnd w:id="225"/>
    </w:p>
    <w:p w14:paraId="589CC224" w14:textId="2010B7E2" w:rsidR="00663BAF" w:rsidRPr="004C11E1" w:rsidRDefault="00663BAF" w:rsidP="007F06B3">
      <w:pPr>
        <w:pStyle w:val="Normal-Niveau2"/>
        <w:rPr>
          <w:lang w:val="en-GB"/>
        </w:rPr>
      </w:pPr>
      <w:r w:rsidRPr="004C11E1">
        <w:t xml:space="preserve">Moneda fiecărei sume plătibile în temeiul prezentului Acord este Euro, cu excepția celor prevăzute în Clauză </w:t>
      </w:r>
      <w:r w:rsidR="004A5105" w:rsidRPr="004C11E1">
        <w:fldChar w:fldCharType="begin"/>
      </w:r>
      <w:r w:rsidR="004A5105" w:rsidRPr="004C11E1">
        <w:instrText xml:space="preserve"> REF sAFD_PlaceOfPayment \r \h </w:instrText>
      </w:r>
      <w:r w:rsidR="004C11E1">
        <w:instrText xml:space="preserve"> \* MERGEFORMAT </w:instrText>
      </w:r>
      <w:r w:rsidR="004A5105" w:rsidRPr="004C11E1">
        <w:fldChar w:fldCharType="separate"/>
      </w:r>
      <w:r w:rsidR="00C351E0">
        <w:t>14.6</w:t>
      </w:r>
      <w:r w:rsidR="004A5105" w:rsidRPr="004C11E1">
        <w:fldChar w:fldCharType="end"/>
      </w:r>
      <w:r w:rsidR="004A5105" w:rsidRPr="004C11E1">
        <w:t xml:space="preserve"> (</w:t>
      </w:r>
      <w:r w:rsidR="004A5105" w:rsidRPr="004C11E1">
        <w:rPr>
          <w:i/>
          <w:iCs/>
        </w:rPr>
        <w:fldChar w:fldCharType="begin"/>
      </w:r>
      <w:r w:rsidR="004A5105" w:rsidRPr="004C11E1">
        <w:rPr>
          <w:i/>
          <w:iCs/>
        </w:rPr>
        <w:instrText xml:space="preserve"> REF sAFD_PlaceOfPayment \h  \* MERGEFORMAT </w:instrText>
      </w:r>
      <w:r w:rsidR="004A5105" w:rsidRPr="004C11E1">
        <w:rPr>
          <w:i/>
          <w:iCs/>
        </w:rPr>
      </w:r>
      <w:r w:rsidR="004A5105" w:rsidRPr="004C11E1">
        <w:rPr>
          <w:i/>
          <w:iCs/>
        </w:rPr>
        <w:fldChar w:fldCharType="separate"/>
      </w:r>
      <w:r w:rsidR="00C351E0" w:rsidRPr="00C351E0">
        <w:rPr>
          <w:i/>
          <w:iCs/>
        </w:rPr>
        <w:t>Locul plății</w:t>
      </w:r>
      <w:r w:rsidR="004A5105" w:rsidRPr="004C11E1">
        <w:rPr>
          <w:i/>
          <w:iCs/>
        </w:rPr>
        <w:fldChar w:fldCharType="end"/>
      </w:r>
      <w:r w:rsidR="004A5105" w:rsidRPr="004C11E1">
        <w:t>).</w:t>
      </w:r>
    </w:p>
    <w:p w14:paraId="10D0BFAA" w14:textId="79D3753A" w:rsidR="00663BAF" w:rsidRPr="004C11E1" w:rsidRDefault="00663BAF" w:rsidP="00E1168A">
      <w:pPr>
        <w:pStyle w:val="Titlu2"/>
        <w:rPr>
          <w:lang w:val="en-GB"/>
        </w:rPr>
      </w:pPr>
      <w:bookmarkStart w:id="226" w:name="_Toc174277512"/>
      <w:bookmarkStart w:id="227" w:name="_Toc213096137"/>
      <w:r w:rsidRPr="004C11E1">
        <w:t>Convenția de numărare a zilelor</w:t>
      </w:r>
      <w:bookmarkEnd w:id="226"/>
      <w:bookmarkEnd w:id="227"/>
    </w:p>
    <w:p w14:paraId="33559568" w14:textId="77777777" w:rsidR="00663BAF" w:rsidRPr="004C11E1" w:rsidRDefault="00663BAF" w:rsidP="007F06B3">
      <w:pPr>
        <w:pStyle w:val="Normal-Niveau2"/>
        <w:rPr>
          <w:lang w:val="en-GB"/>
        </w:rPr>
      </w:pPr>
      <w:r w:rsidRPr="004C11E1">
        <w:t>Orice dobândă, comision sau cheltuială acumulată în temeiul prezentului acord va fi calculată pe baza numărului real de zile scurse și a unui an de trei sute șaizeci (360) de zile, în conformitate cu practica pieței interbancare europene.</w:t>
      </w:r>
    </w:p>
    <w:p w14:paraId="7551768B" w14:textId="7AAC7418" w:rsidR="00663BAF" w:rsidRPr="004C11E1" w:rsidRDefault="00663BAF" w:rsidP="00E1168A">
      <w:pPr>
        <w:pStyle w:val="Titlu2"/>
        <w:rPr>
          <w:lang w:val="en-GB"/>
        </w:rPr>
      </w:pPr>
      <w:bookmarkStart w:id="228" w:name="sAFD_PlaceOfPayment"/>
      <w:bookmarkStart w:id="229" w:name="_Toc174277513"/>
      <w:bookmarkStart w:id="230" w:name="_Toc213096138"/>
      <w:r w:rsidRPr="004C11E1">
        <w:t>Locul plății</w:t>
      </w:r>
      <w:bookmarkEnd w:id="228"/>
      <w:bookmarkEnd w:id="229"/>
      <w:bookmarkEnd w:id="230"/>
    </w:p>
    <w:p w14:paraId="513DA270" w14:textId="77777777" w:rsidR="00663BAF" w:rsidRPr="004C11E1" w:rsidRDefault="00663BAF" w:rsidP="001F21BD">
      <w:pPr>
        <w:pStyle w:val="Listparagraf"/>
        <w:numPr>
          <w:ilvl w:val="4"/>
          <w:numId w:val="65"/>
        </w:numPr>
        <w:ind w:left="1134" w:hanging="567"/>
      </w:pPr>
      <w:r w:rsidRPr="004C11E1">
        <w:t>Orice fonduri care urmează să fie transferate de către Creditor către Împrumutat în cadrul Facilității vor fi plătite în contul bancar special desemnat în acest scop de către Împrumutat, cu condiția ca Creditorul să își fi dat acordul prealabil cu privire la banca selectată.</w:t>
      </w:r>
    </w:p>
    <w:p w14:paraId="448D8AEA" w14:textId="49672BD0" w:rsidR="00663BAF" w:rsidRPr="004C11E1" w:rsidRDefault="00663BAF" w:rsidP="001F21BD">
      <w:pPr>
        <w:pStyle w:val="Listparagraf"/>
        <w:numPr>
          <w:ilvl w:val="0"/>
          <w:numId w:val="0"/>
        </w:numPr>
        <w:ind w:left="1134"/>
      </w:pPr>
      <w:r w:rsidRPr="004C11E1">
        <w:t>Împrumutatul poate solicita ca fondurile să fie transferate în: (i) euro într-un cont bancar denominat în euro; sau (ii) moneda de plată legală în jurisdicția Împrumutatului, în suma echivalentă a Drawdown-ului la un curs de schimb de piață în ziua Drawdown-ului și într-un cont bancar denominat în acea monedă, cu condiția ca această monedă să fie convertibilă și transferabilă; sau (iii) orice altă monedă convertibilă și transferabilă, într-o sumă echivalentă cu tragerea din ziua tragerii și într-un cont bancar denominat în această monedă.</w:t>
      </w:r>
    </w:p>
    <w:p w14:paraId="0516FFE3" w14:textId="77777777" w:rsidR="00663BAF" w:rsidRPr="004C11E1" w:rsidRDefault="00663BAF" w:rsidP="001F21BD">
      <w:pPr>
        <w:pStyle w:val="Listparagraf"/>
        <w:numPr>
          <w:ilvl w:val="4"/>
          <w:numId w:val="65"/>
        </w:numPr>
        <w:ind w:left="1134" w:hanging="567"/>
      </w:pPr>
      <w:r w:rsidRPr="004C11E1">
        <w:t>Orice plată care urmează să fie efectuată de Împrumutat către Creditor va fi plătită la data scadentă până cel târziu la ora 11:00 (ora Parisului) în următorul cont bancar:</w:t>
      </w:r>
    </w:p>
    <w:p w14:paraId="15C1A9C8" w14:textId="77777777" w:rsidR="00663BAF" w:rsidRPr="004C11E1" w:rsidRDefault="00663BAF" w:rsidP="001F21BD">
      <w:pPr>
        <w:pStyle w:val="Listparagraf"/>
        <w:numPr>
          <w:ilvl w:val="0"/>
          <w:numId w:val="0"/>
        </w:numPr>
        <w:tabs>
          <w:tab w:val="left" w:pos="2835"/>
        </w:tabs>
        <w:ind w:left="1134"/>
        <w:rPr>
          <w:lang w:val="fr-FR"/>
        </w:rPr>
      </w:pPr>
      <w:r w:rsidRPr="004C11E1">
        <w:t>Cod RIB:</w:t>
      </w:r>
      <w:r w:rsidRPr="004C11E1">
        <w:tab/>
        <w:t>30001 00064 00000040235 03</w:t>
      </w:r>
    </w:p>
    <w:p w14:paraId="419B1A6C" w14:textId="77777777" w:rsidR="00663BAF" w:rsidRPr="004C11E1" w:rsidRDefault="00663BAF" w:rsidP="001F21BD">
      <w:pPr>
        <w:pStyle w:val="Listparagraf"/>
        <w:numPr>
          <w:ilvl w:val="0"/>
          <w:numId w:val="0"/>
        </w:numPr>
        <w:tabs>
          <w:tab w:val="left" w:pos="2835"/>
        </w:tabs>
        <w:ind w:left="1134"/>
        <w:rPr>
          <w:lang w:val="fr-FR"/>
        </w:rPr>
      </w:pPr>
      <w:r w:rsidRPr="004C11E1">
        <w:t>Codul IBAN:</w:t>
      </w:r>
      <w:r w:rsidRPr="004C11E1">
        <w:tab/>
        <w:t>FR76 3000 1000 6400 0000 4023 503</w:t>
      </w:r>
    </w:p>
    <w:p w14:paraId="765186FC" w14:textId="77777777" w:rsidR="00663BAF" w:rsidRPr="004C11E1" w:rsidRDefault="00663BAF" w:rsidP="001F21BD">
      <w:pPr>
        <w:pStyle w:val="Listparagraf"/>
        <w:numPr>
          <w:ilvl w:val="0"/>
          <w:numId w:val="0"/>
        </w:numPr>
        <w:ind w:left="1134"/>
        <w:rPr>
          <w:lang w:val="fr-FR"/>
        </w:rPr>
      </w:pPr>
      <w:r w:rsidRPr="004C11E1">
        <w:t>Codul SWIFT Banque de France (BIC):</w:t>
      </w:r>
      <w:r w:rsidRPr="004C11E1">
        <w:tab/>
        <w:t>BDFEFRPPCCT</w:t>
      </w:r>
    </w:p>
    <w:p w14:paraId="30B46503" w14:textId="77777777" w:rsidR="00663BAF" w:rsidRPr="004C11E1" w:rsidRDefault="00663BAF" w:rsidP="001F21BD">
      <w:pPr>
        <w:pStyle w:val="Listparagraf"/>
        <w:numPr>
          <w:ilvl w:val="0"/>
          <w:numId w:val="0"/>
        </w:numPr>
        <w:ind w:left="1134"/>
      </w:pPr>
      <w:r w:rsidRPr="004C11E1">
        <w:lastRenderedPageBreak/>
        <w:t xml:space="preserve">deschis de Creditor la Banque de France (sediul central/sucursala principală) din Paris sau orice alt cont notificat de Creditor Împrumutatului. </w:t>
      </w:r>
    </w:p>
    <w:p w14:paraId="5CD61BAB" w14:textId="77777777" w:rsidR="00663BAF" w:rsidRPr="004C11E1" w:rsidRDefault="00663BAF" w:rsidP="001F21BD">
      <w:pPr>
        <w:pStyle w:val="Listparagraf"/>
        <w:numPr>
          <w:ilvl w:val="4"/>
          <w:numId w:val="65"/>
        </w:numPr>
        <w:ind w:left="1134" w:hanging="567"/>
      </w:pPr>
      <w:r w:rsidRPr="004C11E1">
        <w:t>Împrumutatul va solicita băncii responsabile cu transferul oricăror sume către Creditor să furnizeze următoarele informații în orice mesaj de transfer bancar într-o manieră cuprinzătoare și în ordinea stabilită mai jos:</w:t>
      </w:r>
    </w:p>
    <w:p w14:paraId="1CF0691B" w14:textId="77777777" w:rsidR="00663BAF" w:rsidRPr="004C11E1" w:rsidRDefault="00663BAF" w:rsidP="001F21BD">
      <w:pPr>
        <w:pStyle w:val="Listparagraf"/>
        <w:numPr>
          <w:ilvl w:val="0"/>
          <w:numId w:val="66"/>
        </w:numPr>
        <w:ind w:left="1701" w:hanging="567"/>
      </w:pPr>
      <w:r w:rsidRPr="004C11E1">
        <w:t xml:space="preserve">Principal: nume, adresă, număr de cont bancar </w:t>
      </w:r>
    </w:p>
    <w:p w14:paraId="4DFCFF8F" w14:textId="77777777" w:rsidR="00663BAF" w:rsidRPr="004C11E1" w:rsidRDefault="00663BAF" w:rsidP="001F21BD">
      <w:pPr>
        <w:pStyle w:val="Listparagraf"/>
        <w:numPr>
          <w:ilvl w:val="0"/>
          <w:numId w:val="66"/>
        </w:numPr>
        <w:ind w:left="1701" w:hanging="567"/>
      </w:pPr>
      <w:r w:rsidRPr="004C11E1">
        <w:t xml:space="preserve">Banca principalului: nume și adresă </w:t>
      </w:r>
    </w:p>
    <w:p w14:paraId="7DE4E71D" w14:textId="77777777" w:rsidR="00663BAF" w:rsidRPr="004C11E1" w:rsidRDefault="00663BAF" w:rsidP="001F21BD">
      <w:pPr>
        <w:pStyle w:val="Listparagraf"/>
        <w:numPr>
          <w:ilvl w:val="0"/>
          <w:numId w:val="66"/>
        </w:numPr>
        <w:ind w:left="1701" w:hanging="567"/>
      </w:pPr>
      <w:r w:rsidRPr="004C11E1">
        <w:t xml:space="preserve">Referință: numele împrumutatului, denumirea proiectului, numărul de referință al acordului </w:t>
      </w:r>
    </w:p>
    <w:p w14:paraId="51833F64" w14:textId="01DEF570" w:rsidR="00663BAF" w:rsidRPr="004C11E1" w:rsidRDefault="00663BAF" w:rsidP="001F21BD">
      <w:pPr>
        <w:pStyle w:val="Listparagraf"/>
        <w:numPr>
          <w:ilvl w:val="4"/>
          <w:numId w:val="65"/>
        </w:numPr>
        <w:ind w:left="1134" w:hanging="567"/>
      </w:pPr>
      <w:r w:rsidRPr="004C11E1">
        <w:t>Cursurile de schimb aplicabile vor fi cursurile de schimb obținute de creditor printr-o instituție financiară de referință la data tragerii.</w:t>
      </w:r>
    </w:p>
    <w:p w14:paraId="3323C2E9" w14:textId="0471D065" w:rsidR="00663BAF" w:rsidRPr="004C11E1" w:rsidRDefault="00663BAF" w:rsidP="001F21BD">
      <w:pPr>
        <w:pStyle w:val="Listparagraf"/>
        <w:numPr>
          <w:ilvl w:val="4"/>
          <w:numId w:val="65"/>
        </w:numPr>
        <w:ind w:left="1134" w:hanging="567"/>
      </w:pPr>
      <w:r w:rsidRPr="004C11E1">
        <w:t xml:space="preserve">Toate plățile efectuate de Împrumutat trebuie să respecte această Clauză </w:t>
      </w:r>
      <w:r w:rsidR="004A5105" w:rsidRPr="004C11E1">
        <w:fldChar w:fldCharType="begin"/>
      </w:r>
      <w:r w:rsidR="004A5105" w:rsidRPr="004C11E1">
        <w:instrText xml:space="preserve"> REF sAFD_PlaceOfPayment \r \h </w:instrText>
      </w:r>
      <w:r w:rsidR="001F21BD" w:rsidRPr="004C11E1">
        <w:instrText xml:space="preserve"> \* MERGEFORMAT </w:instrText>
      </w:r>
      <w:r w:rsidR="004A5105" w:rsidRPr="004C11E1">
        <w:fldChar w:fldCharType="separate"/>
      </w:r>
      <w:r w:rsidR="00C351E0">
        <w:t>14.6</w:t>
      </w:r>
      <w:r w:rsidR="004A5105" w:rsidRPr="004C11E1">
        <w:fldChar w:fldCharType="end"/>
      </w:r>
      <w:r w:rsidR="004A5105" w:rsidRPr="004C11E1">
        <w:t xml:space="preserve"> (</w:t>
      </w:r>
      <w:r w:rsidR="004A5105" w:rsidRPr="004C11E1">
        <w:rPr>
          <w:i/>
          <w:iCs/>
        </w:rPr>
        <w:fldChar w:fldCharType="begin"/>
      </w:r>
      <w:r w:rsidR="004A5105" w:rsidRPr="004C11E1">
        <w:rPr>
          <w:i/>
          <w:iCs/>
        </w:rPr>
        <w:instrText xml:space="preserve"> REF sAFD_PlaceOfPayment \h  \* MERGEFORMAT </w:instrText>
      </w:r>
      <w:r w:rsidR="004A5105" w:rsidRPr="004C11E1">
        <w:rPr>
          <w:i/>
          <w:iCs/>
        </w:rPr>
      </w:r>
      <w:r w:rsidR="004A5105" w:rsidRPr="004C11E1">
        <w:rPr>
          <w:i/>
          <w:iCs/>
        </w:rPr>
        <w:fldChar w:fldCharType="separate"/>
      </w:r>
      <w:r w:rsidR="00C351E0" w:rsidRPr="00C351E0">
        <w:rPr>
          <w:i/>
          <w:iCs/>
        </w:rPr>
        <w:t>Locul plății</w:t>
      </w:r>
      <w:r w:rsidR="004A5105" w:rsidRPr="004C11E1">
        <w:rPr>
          <w:i/>
          <w:iCs/>
        </w:rPr>
        <w:fldChar w:fldCharType="end"/>
      </w:r>
      <w:r w:rsidR="004A5105" w:rsidRPr="004C11E1">
        <w:t>), pentru ca obligația de plată relevantă să fie considerată îndeplinită integral.</w:t>
      </w:r>
    </w:p>
    <w:p w14:paraId="7DF9277A" w14:textId="77777777" w:rsidR="00663BAF" w:rsidRPr="004C11E1" w:rsidRDefault="00663BAF" w:rsidP="00E1168A">
      <w:pPr>
        <w:pStyle w:val="Titlu2"/>
        <w:rPr>
          <w:lang w:val="en-GB"/>
        </w:rPr>
      </w:pPr>
      <w:bookmarkStart w:id="231" w:name="sAFD_PaymentSystemsDisruption"/>
      <w:bookmarkStart w:id="232" w:name="_Toc174277514"/>
      <w:bookmarkStart w:id="233" w:name="_Toc213096139"/>
      <w:r w:rsidRPr="004C11E1">
        <w:t xml:space="preserve">Întreruperea sistemelor de plată </w:t>
      </w:r>
      <w:bookmarkEnd w:id="231"/>
      <w:bookmarkEnd w:id="232"/>
      <w:bookmarkEnd w:id="233"/>
    </w:p>
    <w:p w14:paraId="5A6C746C" w14:textId="77777777" w:rsidR="00663BAF" w:rsidRPr="004C11E1" w:rsidRDefault="00663BAF" w:rsidP="007F06B3">
      <w:pPr>
        <w:pStyle w:val="Normal-Niveau2"/>
        <w:rPr>
          <w:lang w:val="en-GB"/>
        </w:rPr>
      </w:pPr>
      <w:r w:rsidRPr="004C11E1">
        <w:t xml:space="preserve">În cazul în care Creditorul stabilește (la discreția sa) că a avut loc un Eveniment de Întrerupere a Sistemelor de Plată sau Împrumutatul notifică Creditorul că a avut loc un Eveniment de Întrerupere a Sistemelor de Plăți, </w:t>
      </w:r>
      <w:proofErr w:type="gramStart"/>
      <w:r w:rsidRPr="004C11E1">
        <w:t>Creditorul:</w:t>
      </w:r>
      <w:proofErr w:type="gramEnd"/>
      <w:r w:rsidRPr="004C11E1">
        <w:t xml:space="preserve"> </w:t>
      </w:r>
    </w:p>
    <w:p w14:paraId="0DBB2BE1" w14:textId="77777777" w:rsidR="00663BAF" w:rsidRPr="004C11E1" w:rsidRDefault="00663BAF" w:rsidP="001F21BD">
      <w:pPr>
        <w:pStyle w:val="Normal-Niveau2"/>
        <w:numPr>
          <w:ilvl w:val="0"/>
          <w:numId w:val="67"/>
        </w:numPr>
        <w:ind w:left="1134" w:hanging="567"/>
        <w:rPr>
          <w:lang w:val="en-GB"/>
        </w:rPr>
      </w:pPr>
      <w:proofErr w:type="gramStart"/>
      <w:r w:rsidRPr="004C11E1">
        <w:t>poate</w:t>
      </w:r>
      <w:proofErr w:type="gramEnd"/>
      <w:r w:rsidRPr="004C11E1">
        <w:t xml:space="preserve"> și, la cererea Împrumutatului, va intra în discuții cu Împrumutatul în vederea convenirii oricăror modificări ale funcționării și administrării Facilității, pe care Creditorul le consideră necesare în circumstanțe; </w:t>
      </w:r>
    </w:p>
    <w:p w14:paraId="608F05A4" w14:textId="77777777" w:rsidR="00663BAF" w:rsidRPr="004C11E1" w:rsidRDefault="00663BAF" w:rsidP="001F21BD">
      <w:pPr>
        <w:pStyle w:val="Normal-Niveau2"/>
        <w:numPr>
          <w:ilvl w:val="0"/>
          <w:numId w:val="67"/>
        </w:numPr>
        <w:ind w:left="1134" w:hanging="567"/>
        <w:rPr>
          <w:lang w:val="en-GB"/>
        </w:rPr>
      </w:pPr>
      <w:proofErr w:type="gramStart"/>
      <w:r w:rsidRPr="004C11E1">
        <w:t>nu</w:t>
      </w:r>
      <w:proofErr w:type="gramEnd"/>
      <w:r w:rsidRPr="004C11E1">
        <w:t xml:space="preserve"> este obligat să intre în discuții cu Împrumutatul în legătură cu oricare dintre modificările menționate la litera (a) de mai sus dacă, în opinia sa, nu este posibil să facă acest lucru în circumstanțe și, în orice caz, nu are obligația de a fi de acord cu astfel de modificări; și</w:t>
      </w:r>
    </w:p>
    <w:p w14:paraId="69D8598A" w14:textId="3A6ED583" w:rsidR="00663BAF" w:rsidRPr="004C11E1" w:rsidRDefault="00663BAF" w:rsidP="001F21BD">
      <w:pPr>
        <w:pStyle w:val="Normal-Niveau2"/>
        <w:numPr>
          <w:ilvl w:val="0"/>
          <w:numId w:val="67"/>
        </w:numPr>
        <w:ind w:left="1134" w:hanging="567"/>
        <w:rPr>
          <w:lang w:val="en-GB"/>
        </w:rPr>
      </w:pPr>
      <w:r w:rsidRPr="004C11E1">
        <w:t xml:space="preserve">nu va fi răspunzător pentru niciun cost, pierdere sau răspundere care rezultă din întreprinderea sau neluarea oricăror acțiuni în conformitate cu această clauză </w:t>
      </w:r>
      <w:r w:rsidR="001F21BD" w:rsidRPr="004C11E1">
        <w:fldChar w:fldCharType="begin"/>
      </w:r>
      <w:r w:rsidR="001F21BD" w:rsidRPr="004C11E1">
        <w:instrText xml:space="preserve"> REF sAFD_PaymentSystemsDisruption \r \h </w:instrText>
      </w:r>
      <w:r w:rsidR="004C11E1">
        <w:instrText xml:space="preserve"> \* MERGEFORMAT </w:instrText>
      </w:r>
      <w:r w:rsidR="001F21BD" w:rsidRPr="004C11E1">
        <w:fldChar w:fldCharType="separate"/>
      </w:r>
      <w:r w:rsidR="00C351E0">
        <w:t>14.7</w:t>
      </w:r>
      <w:r w:rsidR="001F21BD" w:rsidRPr="004C11E1">
        <w:fldChar w:fldCharType="end"/>
      </w:r>
      <w:r w:rsidRPr="004C11E1">
        <w:t xml:space="preserve"> (</w:t>
      </w:r>
      <w:r w:rsidR="001F21BD" w:rsidRPr="004C11E1">
        <w:rPr>
          <w:i/>
          <w:iCs/>
        </w:rPr>
        <w:fldChar w:fldCharType="begin"/>
      </w:r>
      <w:r w:rsidR="001F21BD" w:rsidRPr="004C11E1">
        <w:rPr>
          <w:i/>
          <w:iCs/>
        </w:rPr>
        <w:instrText xml:space="preserve"> REF sAFD_PaymentSystemsDisruption \h  \* MERGEFORMAT </w:instrText>
      </w:r>
      <w:r w:rsidR="001F21BD" w:rsidRPr="004C11E1">
        <w:rPr>
          <w:i/>
          <w:iCs/>
        </w:rPr>
      </w:r>
      <w:r w:rsidR="001F21BD" w:rsidRPr="004C11E1">
        <w:rPr>
          <w:i/>
          <w:iCs/>
        </w:rPr>
        <w:fldChar w:fldCharType="separate"/>
      </w:r>
      <w:r w:rsidR="00C351E0" w:rsidRPr="00C351E0">
        <w:rPr>
          <w:i/>
          <w:iCs/>
        </w:rPr>
        <w:t>Întreruperea sistemelor de plată</w:t>
      </w:r>
      <w:r w:rsidR="00C351E0" w:rsidRPr="004C11E1">
        <w:t xml:space="preserve"> </w:t>
      </w:r>
      <w:r w:rsidR="001F21BD" w:rsidRPr="004C11E1">
        <w:rPr>
          <w:i/>
          <w:iCs/>
        </w:rPr>
        <w:fldChar w:fldCharType="end"/>
      </w:r>
      <w:r w:rsidRPr="004C11E1">
        <w:t xml:space="preserve">). </w:t>
      </w:r>
    </w:p>
    <w:p w14:paraId="2BEFF1BB" w14:textId="1118D957" w:rsidR="00663BAF" w:rsidRPr="004C11E1" w:rsidRDefault="00663BAF" w:rsidP="00573403">
      <w:pPr>
        <w:pStyle w:val="Titlu1"/>
      </w:pPr>
      <w:bookmarkStart w:id="234" w:name="_Toc174277515"/>
      <w:bookmarkStart w:id="235" w:name="_Toc213096140"/>
      <w:r w:rsidRPr="004C11E1">
        <w:t>DIVERS</w:t>
      </w:r>
      <w:bookmarkEnd w:id="234"/>
      <w:bookmarkEnd w:id="235"/>
    </w:p>
    <w:p w14:paraId="2F194A4F" w14:textId="0BB6FF1B" w:rsidR="00663BAF" w:rsidRPr="004C11E1" w:rsidRDefault="00663BAF" w:rsidP="00E1168A">
      <w:pPr>
        <w:pStyle w:val="Titlu2"/>
        <w:rPr>
          <w:lang w:val="en-GB"/>
        </w:rPr>
      </w:pPr>
      <w:bookmarkStart w:id="236" w:name="_Toc174277516"/>
      <w:bookmarkStart w:id="237" w:name="_Toc213096141"/>
      <w:r w:rsidRPr="004C11E1">
        <w:t>Limbă</w:t>
      </w:r>
      <w:bookmarkEnd w:id="236"/>
      <w:bookmarkEnd w:id="237"/>
    </w:p>
    <w:p w14:paraId="78447517" w14:textId="77777777" w:rsidR="00663BAF" w:rsidRPr="004C11E1" w:rsidRDefault="00663BAF" w:rsidP="007F06B3">
      <w:pPr>
        <w:pStyle w:val="Normal-Niveau2"/>
        <w:rPr>
          <w:lang w:val="en-GB"/>
        </w:rPr>
      </w:pPr>
      <w:r w:rsidRPr="004C11E1">
        <w:t>Limba prezentului acord este engleza. În cazul în care prezentul Acord este tradus într-o altă limbă, versiunea în limba engleză va prevala în cazul oricărei interpretări contradictorii sau în cazul unui litigiu între Părți.</w:t>
      </w:r>
    </w:p>
    <w:p w14:paraId="754CDCA0" w14:textId="77777777" w:rsidR="00663BAF" w:rsidRPr="004C11E1" w:rsidRDefault="00663BAF" w:rsidP="007F06B3">
      <w:pPr>
        <w:pStyle w:val="Normal-Niveau2"/>
        <w:rPr>
          <w:lang w:val="en-GB"/>
        </w:rPr>
      </w:pPr>
      <w:r w:rsidRPr="004C11E1">
        <w:t xml:space="preserve">Toate notificările date sau documentele furnizate în temeiul sau în legătură cu prezentul Acord vor fi în limba engleză. </w:t>
      </w:r>
    </w:p>
    <w:p w14:paraId="20B8EE46" w14:textId="77777777" w:rsidR="00663BAF" w:rsidRPr="004C11E1" w:rsidRDefault="00663BAF" w:rsidP="007F06B3">
      <w:pPr>
        <w:pStyle w:val="Normal-Niveau2"/>
        <w:rPr>
          <w:lang w:val="en-GB"/>
        </w:rPr>
      </w:pPr>
      <w:r w:rsidRPr="004C11E1">
        <w:t xml:space="preserve">Creditorul poate solicita </w:t>
      </w:r>
      <w:proofErr w:type="gramStart"/>
      <w:r w:rsidRPr="004C11E1">
        <w:t>ca</w:t>
      </w:r>
      <w:proofErr w:type="gramEnd"/>
      <w:r w:rsidRPr="004C11E1">
        <w:t xml:space="preserve"> o notificare sau un document furnizat în temeiul sau în legătură cu prezentul Acord, care nu este în limba engleză, să fie însoțit de o traducere autorizată în limba </w:t>
      </w:r>
      <w:r w:rsidRPr="004C11E1">
        <w:lastRenderedPageBreak/>
        <w:t xml:space="preserve">engleză, caz în care traducerea în limba engleză va prevala, cu excepția cazului în care documentul este un document statutar al unei companii, text juridic sau alt document oficial. </w:t>
      </w:r>
    </w:p>
    <w:p w14:paraId="7199A88D" w14:textId="21492260" w:rsidR="00663BAF" w:rsidRPr="004C11E1" w:rsidRDefault="00663BAF" w:rsidP="00E1168A">
      <w:pPr>
        <w:pStyle w:val="Titlu2"/>
        <w:rPr>
          <w:lang w:val="en-GB"/>
        </w:rPr>
      </w:pPr>
      <w:bookmarkStart w:id="238" w:name="_Toc174277517"/>
      <w:bookmarkStart w:id="239" w:name="_Toc213096142"/>
      <w:r w:rsidRPr="004C11E1">
        <w:t>Certificări și determinări</w:t>
      </w:r>
      <w:bookmarkEnd w:id="238"/>
      <w:bookmarkEnd w:id="239"/>
    </w:p>
    <w:p w14:paraId="2EE4211C" w14:textId="7E3D50B7" w:rsidR="00663BAF" w:rsidRPr="004C11E1" w:rsidRDefault="00663BAF" w:rsidP="007F06B3">
      <w:pPr>
        <w:pStyle w:val="Normal-Niveau2"/>
        <w:rPr>
          <w:lang w:val="en-GB"/>
        </w:rPr>
      </w:pPr>
      <w:r w:rsidRPr="004C11E1">
        <w:t xml:space="preserve">În orice litigiu sau arbitraj care decurge din sau în legătură cu orice document de finanțare, înregistrările făcute în conturile ținute de creditor </w:t>
      </w:r>
      <w:proofErr w:type="gramStart"/>
      <w:r w:rsidRPr="004C11E1">
        <w:t xml:space="preserve">sunt </w:t>
      </w:r>
      <w:r w:rsidRPr="004C11E1">
        <w:rPr>
          <w:i/>
          <w:iCs/>
        </w:rPr>
        <w:t xml:space="preserve"> dovezi</w:t>
      </w:r>
      <w:proofErr w:type="gramEnd"/>
      <w:r w:rsidRPr="004C11E1">
        <w:rPr>
          <w:i/>
          <w:iCs/>
        </w:rPr>
        <w:t xml:space="preserve"> prima facie</w:t>
      </w:r>
      <w:r w:rsidRPr="004C11E1">
        <w:t xml:space="preserve"> ale aspectelor la care se referă.</w:t>
      </w:r>
    </w:p>
    <w:p w14:paraId="00D6FAA1" w14:textId="77777777" w:rsidR="00663BAF" w:rsidRPr="004C11E1" w:rsidRDefault="00663BAF" w:rsidP="007F06B3">
      <w:pPr>
        <w:pStyle w:val="Normal-Niveau2"/>
        <w:rPr>
          <w:lang w:val="en-GB"/>
        </w:rPr>
      </w:pPr>
      <w:r w:rsidRPr="004C11E1">
        <w:t>Orice certificare sau determinare de către Creditor a unei rate sau sume în temeiul prezentului Acord va fi, în absența unei erori vădite, o dovadă concludentă a aspectelor la care se referă.</w:t>
      </w:r>
    </w:p>
    <w:p w14:paraId="5259A297" w14:textId="54EC762A" w:rsidR="00663BAF" w:rsidRPr="004C11E1" w:rsidRDefault="00663BAF" w:rsidP="00E1168A">
      <w:pPr>
        <w:pStyle w:val="Titlu2"/>
        <w:rPr>
          <w:lang w:val="en-GB"/>
        </w:rPr>
      </w:pPr>
      <w:bookmarkStart w:id="240" w:name="_Toc174277518"/>
      <w:bookmarkStart w:id="241" w:name="_Toc213096143"/>
      <w:r w:rsidRPr="004C11E1">
        <w:t>Nulitate parțială</w:t>
      </w:r>
      <w:bookmarkEnd w:id="240"/>
      <w:bookmarkEnd w:id="241"/>
    </w:p>
    <w:p w14:paraId="53BF6C39" w14:textId="77777777" w:rsidR="00663BAF" w:rsidRPr="004C11E1" w:rsidRDefault="00663BAF" w:rsidP="007F06B3">
      <w:pPr>
        <w:pStyle w:val="Normal-Niveau2"/>
        <w:rPr>
          <w:lang w:val="en-GB"/>
        </w:rPr>
      </w:pPr>
      <w:r w:rsidRPr="004C11E1">
        <w:t>Dacă, în orice moment, un termen al prezentului Acord este sau devine ilegal, invalid sau inaplicabil, nici validitatea, legalitatea sau aplicabilitatea celorlalte prevederi ale prezentului Acord nu vor fi afectate sau afectate în vreun fel.</w:t>
      </w:r>
    </w:p>
    <w:p w14:paraId="71A7A530" w14:textId="2A07EFB7" w:rsidR="00663BAF" w:rsidRPr="004C11E1" w:rsidRDefault="00663BAF" w:rsidP="00E1168A">
      <w:pPr>
        <w:pStyle w:val="Titlu2"/>
        <w:rPr>
          <w:lang w:val="en-GB"/>
        </w:rPr>
      </w:pPr>
      <w:bookmarkStart w:id="242" w:name="_Toc174277519"/>
      <w:bookmarkStart w:id="243" w:name="_Toc213096144"/>
      <w:r w:rsidRPr="004C11E1">
        <w:t>Fără renunțare</w:t>
      </w:r>
      <w:bookmarkEnd w:id="242"/>
      <w:bookmarkEnd w:id="243"/>
    </w:p>
    <w:p w14:paraId="47792483" w14:textId="77777777" w:rsidR="00663BAF" w:rsidRPr="004C11E1" w:rsidRDefault="00663BAF" w:rsidP="007F06B3">
      <w:pPr>
        <w:pStyle w:val="Normal-Niveau2"/>
        <w:rPr>
          <w:lang w:val="en-GB"/>
        </w:rPr>
      </w:pPr>
      <w:r w:rsidRPr="004C11E1">
        <w:t xml:space="preserve">Neexercitarea sau întârzierea exercitării de către Creditor a oricărui drept în temeiul Acordului nu va funcționa </w:t>
      </w:r>
      <w:proofErr w:type="gramStart"/>
      <w:r w:rsidRPr="004C11E1">
        <w:t>ca</w:t>
      </w:r>
      <w:proofErr w:type="gramEnd"/>
      <w:r w:rsidRPr="004C11E1">
        <w:t xml:space="preserve"> o renunțare la acel drept.</w:t>
      </w:r>
    </w:p>
    <w:p w14:paraId="0D7A9C05" w14:textId="77777777" w:rsidR="00663BAF" w:rsidRPr="004C11E1" w:rsidRDefault="00663BAF" w:rsidP="007F06B3">
      <w:pPr>
        <w:pStyle w:val="Normal-Niveau2"/>
        <w:rPr>
          <w:lang w:val="en-GB"/>
        </w:rPr>
      </w:pPr>
      <w:r w:rsidRPr="004C11E1">
        <w:t xml:space="preserve">Exercitarea parțială a oricărui drept nu va împiedica orice exercitare ulterioară a unui astfel de drept sau exercitarea oricărui alt drept sau cale de atac în conformitate cu legea aplicabilă. </w:t>
      </w:r>
    </w:p>
    <w:p w14:paraId="33C02AE8" w14:textId="77777777" w:rsidR="00663BAF" w:rsidRPr="004C11E1" w:rsidRDefault="00663BAF" w:rsidP="007F06B3">
      <w:pPr>
        <w:pStyle w:val="Normal-Niveau2"/>
        <w:rPr>
          <w:lang w:val="en-GB"/>
        </w:rPr>
      </w:pPr>
      <w:r w:rsidRPr="004C11E1">
        <w:t>Drepturile și căile de atac ale Creditorului în temeiul prezentului Acord sunt cumulative și nu exclusiv ale oricăror drepturi și căi de atac în conformitate cu legea aplicabilă.</w:t>
      </w:r>
    </w:p>
    <w:p w14:paraId="6E3ADDDF" w14:textId="7644407B" w:rsidR="00663BAF" w:rsidRPr="004C11E1" w:rsidRDefault="00663BAF" w:rsidP="00E1168A">
      <w:pPr>
        <w:pStyle w:val="Titlu2"/>
        <w:rPr>
          <w:lang w:val="en-GB"/>
        </w:rPr>
      </w:pPr>
      <w:bookmarkStart w:id="244" w:name="_Toc174277520"/>
      <w:bookmarkStart w:id="245" w:name="_Toc213096145"/>
      <w:r w:rsidRPr="004C11E1">
        <w:t>Atribuire</w:t>
      </w:r>
      <w:bookmarkEnd w:id="244"/>
      <w:bookmarkEnd w:id="245"/>
    </w:p>
    <w:p w14:paraId="635E9AD0" w14:textId="77777777" w:rsidR="00663BAF" w:rsidRPr="004C11E1" w:rsidRDefault="00663BAF" w:rsidP="007F06B3">
      <w:pPr>
        <w:pStyle w:val="Normal-Niveau2"/>
        <w:rPr>
          <w:lang w:val="en-GB"/>
        </w:rPr>
      </w:pPr>
      <w:r w:rsidRPr="004C11E1">
        <w:t>Împrumutatul nu poate cesiona sau transfera, în niciun fel, toate sau oricare dintre drepturile și obligațiile sale în temeiul prezentului Acord fără acordul prealabil scris al Creditorului.</w:t>
      </w:r>
    </w:p>
    <w:p w14:paraId="3F65FF7E" w14:textId="6B29C6F0" w:rsidR="00663BAF" w:rsidRPr="004C11E1" w:rsidRDefault="00663BAF" w:rsidP="007F06B3">
      <w:pPr>
        <w:pStyle w:val="Normal-Niveau2"/>
        <w:rPr>
          <w:lang w:val="en-GB"/>
        </w:rPr>
      </w:pPr>
      <w:r w:rsidRPr="004C11E1">
        <w:t xml:space="preserve">Împrumutatul este de acord în mod expres </w:t>
      </w:r>
      <w:proofErr w:type="gramStart"/>
      <w:r w:rsidRPr="004C11E1">
        <w:t>ca</w:t>
      </w:r>
      <w:proofErr w:type="gramEnd"/>
      <w:r w:rsidRPr="004C11E1">
        <w:t xml:space="preserve"> Creditorul să cesioneze sau să transfere oricare dintre drepturile sau obligațiile sale în temeiul prezentului Acord oricărei alte terțe părți și să încheie orice acord de subparticipare legat de acestea. </w:t>
      </w:r>
    </w:p>
    <w:p w14:paraId="47076E1F" w14:textId="77777777" w:rsidR="00663BAF" w:rsidRPr="004C11E1" w:rsidRDefault="00663BAF" w:rsidP="00E1168A">
      <w:pPr>
        <w:pStyle w:val="Titlu2"/>
        <w:rPr>
          <w:lang w:val="en-GB"/>
        </w:rPr>
      </w:pPr>
      <w:bookmarkStart w:id="246" w:name="_Toc174277521"/>
      <w:bookmarkStart w:id="247" w:name="_Toc213096146"/>
      <w:r w:rsidRPr="004C11E1">
        <w:t xml:space="preserve">Efect juridic </w:t>
      </w:r>
      <w:bookmarkEnd w:id="246"/>
      <w:bookmarkEnd w:id="247"/>
    </w:p>
    <w:p w14:paraId="031883F1" w14:textId="77777777" w:rsidR="00663BAF" w:rsidRPr="004C11E1" w:rsidRDefault="00663BAF" w:rsidP="007F06B3">
      <w:pPr>
        <w:pStyle w:val="Normal-Niveau2"/>
        <w:rPr>
          <w:lang w:val="en-GB"/>
        </w:rPr>
      </w:pPr>
      <w:r w:rsidRPr="004C11E1">
        <w:t>Anexele anexate la prezentul acord, liniile directoare privind achizițiile publice și considerentele din prezentul acord fac parte din prezentul acord și au același efect juridic.</w:t>
      </w:r>
    </w:p>
    <w:p w14:paraId="5E8A5E82" w14:textId="47581869" w:rsidR="00663BAF" w:rsidRPr="004C11E1" w:rsidRDefault="00663BAF" w:rsidP="00E1168A">
      <w:pPr>
        <w:pStyle w:val="Titlu2"/>
        <w:rPr>
          <w:lang w:val="en-GB"/>
        </w:rPr>
      </w:pPr>
      <w:bookmarkStart w:id="248" w:name="_Toc174277522"/>
      <w:bookmarkStart w:id="249" w:name="_Toc213096147"/>
      <w:r w:rsidRPr="004C11E1">
        <w:t>Întregul acord</w:t>
      </w:r>
      <w:bookmarkEnd w:id="248"/>
      <w:bookmarkEnd w:id="249"/>
    </w:p>
    <w:p w14:paraId="7D5896A3" w14:textId="632D1FB5" w:rsidR="00663BAF" w:rsidRPr="004C11E1" w:rsidRDefault="00663BAF" w:rsidP="007F06B3">
      <w:pPr>
        <w:pStyle w:val="Normal-Niveau2"/>
        <w:rPr>
          <w:lang w:val="en-GB"/>
        </w:rPr>
      </w:pPr>
      <w:r w:rsidRPr="004C11E1">
        <w:t xml:space="preserve">De la data intrării în vigoare, prezentul acord reprezintă întregul acord dintre părți în legătură cu aspectele stabilite aici și înlocuiește și înlocuiește toate documentele, acordurile sau înțelegerile anterioare care ar fi putut fi schimbate sau comunicate </w:t>
      </w:r>
      <w:proofErr w:type="gramStart"/>
      <w:r w:rsidRPr="004C11E1">
        <w:t>ca</w:t>
      </w:r>
      <w:proofErr w:type="gramEnd"/>
      <w:r w:rsidRPr="004C11E1">
        <w:t xml:space="preserve"> parte a negocierilor în legătură cu prezentul acord.</w:t>
      </w:r>
    </w:p>
    <w:p w14:paraId="4A97F442" w14:textId="3CDC5C40" w:rsidR="00663BAF" w:rsidRPr="004C11E1" w:rsidRDefault="00663BAF" w:rsidP="00E1168A">
      <w:pPr>
        <w:pStyle w:val="Titlu2"/>
        <w:rPr>
          <w:lang w:val="en-GB"/>
        </w:rPr>
      </w:pPr>
      <w:bookmarkStart w:id="250" w:name="_Toc174277523"/>
      <w:bookmarkStart w:id="251" w:name="_Toc213096148"/>
      <w:r w:rsidRPr="004C11E1">
        <w:lastRenderedPageBreak/>
        <w:t>Modificările</w:t>
      </w:r>
      <w:bookmarkEnd w:id="250"/>
      <w:bookmarkEnd w:id="251"/>
    </w:p>
    <w:p w14:paraId="42826A5C" w14:textId="77777777" w:rsidR="00663BAF" w:rsidRPr="004C11E1" w:rsidRDefault="00663BAF" w:rsidP="007F06B3">
      <w:pPr>
        <w:pStyle w:val="Normal-Niveau2"/>
        <w:rPr>
          <w:lang w:val="en-GB"/>
        </w:rPr>
      </w:pPr>
      <w:r w:rsidRPr="0078158B">
        <w:rPr>
          <w:highlight w:val="green"/>
        </w:rPr>
        <w:t>Nu se poate aduce nicio modificare a prezentului acord decât dacă s-a convenit în mod expres în scris între părți.</w:t>
      </w:r>
    </w:p>
    <w:p w14:paraId="203711DB" w14:textId="51A49BEC" w:rsidR="00663BAF" w:rsidRPr="004C11E1" w:rsidRDefault="00663BAF" w:rsidP="00E1168A">
      <w:pPr>
        <w:pStyle w:val="Titlu2"/>
        <w:rPr>
          <w:lang w:val="en-GB"/>
        </w:rPr>
      </w:pPr>
      <w:bookmarkStart w:id="252" w:name="sAFD_ConfidentialityDisclosureOfInforma"/>
      <w:bookmarkStart w:id="253" w:name="_Toc174277524"/>
      <w:bookmarkStart w:id="254" w:name="_Toc213096149"/>
      <w:r w:rsidRPr="004C11E1">
        <w:t>Confidențialitate - Dezvăluirea informațiilor</w:t>
      </w:r>
      <w:bookmarkEnd w:id="252"/>
      <w:bookmarkEnd w:id="253"/>
      <w:bookmarkEnd w:id="254"/>
    </w:p>
    <w:p w14:paraId="7BB4CE81" w14:textId="48913D77" w:rsidR="00663BAF" w:rsidRPr="004C11E1" w:rsidRDefault="00775525" w:rsidP="001D0E8B">
      <w:pPr>
        <w:pStyle w:val="Normal-Niveau2"/>
        <w:numPr>
          <w:ilvl w:val="0"/>
          <w:numId w:val="68"/>
        </w:numPr>
        <w:ind w:left="1134" w:hanging="567"/>
        <w:rPr>
          <w:lang w:val="en-GB"/>
        </w:rPr>
      </w:pPr>
      <w:r w:rsidRPr="004C11E1">
        <w:t xml:space="preserve">Împrumutatul nu va dezvălui conținutul niciunui document de finanțare niciunei terțe părți fără acordul prealabil al creditorului, cu </w:t>
      </w:r>
      <w:proofErr w:type="gramStart"/>
      <w:r w:rsidRPr="004C11E1">
        <w:t>excepția:</w:t>
      </w:r>
      <w:proofErr w:type="gramEnd"/>
      <w:r w:rsidRPr="004C11E1">
        <w:t xml:space="preserve"> </w:t>
      </w:r>
    </w:p>
    <w:p w14:paraId="626323CC" w14:textId="281AD65B" w:rsidR="00663BAF" w:rsidRPr="004C11E1" w:rsidRDefault="00663BAF" w:rsidP="001D0E8B">
      <w:pPr>
        <w:pStyle w:val="Normal-Niveau2"/>
        <w:numPr>
          <w:ilvl w:val="0"/>
          <w:numId w:val="69"/>
        </w:numPr>
        <w:ind w:left="1701" w:hanging="567"/>
        <w:rPr>
          <w:lang w:val="en-GB"/>
        </w:rPr>
      </w:pPr>
      <w:proofErr w:type="gramStart"/>
      <w:r w:rsidRPr="004C11E1">
        <w:t>orice</w:t>
      </w:r>
      <w:proofErr w:type="gramEnd"/>
      <w:r w:rsidRPr="004C11E1">
        <w:t xml:space="preserve"> persoană față de care Împrumutatul are o obligație de divulgare în temeiul oricărei legi, reglementări sau hotărâri judecătorești aplicabile; sau</w:t>
      </w:r>
    </w:p>
    <w:p w14:paraId="1061298C" w14:textId="620DC784" w:rsidR="00663BAF" w:rsidRPr="004C11E1" w:rsidRDefault="00663BAF" w:rsidP="001D0E8B">
      <w:pPr>
        <w:pStyle w:val="Normal-Niveau2"/>
        <w:numPr>
          <w:ilvl w:val="0"/>
          <w:numId w:val="69"/>
        </w:numPr>
        <w:ind w:left="1701" w:hanging="567"/>
        <w:rPr>
          <w:lang w:val="en-GB"/>
        </w:rPr>
      </w:pPr>
      <w:proofErr w:type="gramStart"/>
      <w:r w:rsidRPr="004C11E1">
        <w:t>beneficiarul</w:t>
      </w:r>
      <w:proofErr w:type="gramEnd"/>
      <w:r w:rsidRPr="004C11E1">
        <w:t xml:space="preserve"> final și agenția de implementare în scopul proiectului.</w:t>
      </w:r>
    </w:p>
    <w:p w14:paraId="7A9982E9" w14:textId="7FF02872" w:rsidR="00775525" w:rsidRPr="004C11E1" w:rsidRDefault="00775525" w:rsidP="00775525">
      <w:pPr>
        <w:pStyle w:val="Normal-Niveau2"/>
        <w:ind w:left="1134"/>
        <w:rPr>
          <w:lang w:val="en-GB"/>
        </w:rPr>
      </w:pPr>
      <w:r w:rsidRPr="004C11E1">
        <w:t>Fără a aduce atingere acestor prevederi, Împrumutatul poate publica prezentul Acord pe site-urile guvernamentale și parlamentare și pe Monitorul Oficial fără acordul prealabil al Creditorului.</w:t>
      </w:r>
    </w:p>
    <w:p w14:paraId="7A838A91" w14:textId="218D27D5" w:rsidR="00663BAF" w:rsidRPr="004C11E1" w:rsidRDefault="00775525" w:rsidP="001D0E8B">
      <w:pPr>
        <w:pStyle w:val="Normal-Niveau2"/>
        <w:numPr>
          <w:ilvl w:val="0"/>
          <w:numId w:val="68"/>
        </w:numPr>
        <w:ind w:left="1134" w:hanging="567"/>
        <w:rPr>
          <w:lang w:val="en-GB"/>
        </w:rPr>
      </w:pPr>
      <w:r w:rsidRPr="004C11E1">
        <w:t>Creditorul nu dezvăluie conținutul prezentului acord niciunei părți terțe fără consimțământul prealabil al împrumutatului, cu excepția: (i) auditorilor, experților, agențiilor de rating, consilierilor juridici sau organismelor de supraveghere, cum ar fi Oficiul European de Luptă Antifraudă (OLAF); (ii) orice persoană sau entitate căreia creditorul îi poate cesiona sau transfera integral sau parțial drepturile sau obligațiile sale în temeiul documentelor de finanțare; (iii) statul francez și, în special, ministerele cărora le raportează creditorul, în scopul activității creditorului; și (iv) orice persoană sau entitate în scopul luării oricăror măsuri de protecție sau al păstrării drepturilor creditorului în temeiul documentelor de finanțare.</w:t>
      </w:r>
    </w:p>
    <w:p w14:paraId="5EA7CFC0" w14:textId="56A0B5CE" w:rsidR="00775525" w:rsidRPr="004C11E1" w:rsidRDefault="00663BAF" w:rsidP="001D0E8B">
      <w:pPr>
        <w:pStyle w:val="Normal-Niveau2"/>
        <w:numPr>
          <w:ilvl w:val="0"/>
          <w:numId w:val="68"/>
        </w:numPr>
        <w:ind w:left="1134" w:hanging="567"/>
        <w:rPr>
          <w:lang w:val="en-GB"/>
        </w:rPr>
      </w:pPr>
      <w:r w:rsidRPr="004C11E1">
        <w:t xml:space="preserve">În plus, Împrumutatul autorizează în mod expres </w:t>
      </w:r>
      <w:proofErr w:type="gramStart"/>
      <w:r w:rsidRPr="004C11E1">
        <w:t>Creditorul:</w:t>
      </w:r>
      <w:proofErr w:type="gramEnd"/>
      <w:r w:rsidRPr="004C11E1">
        <w:t xml:space="preserve"> </w:t>
      </w:r>
    </w:p>
    <w:p w14:paraId="35FC5B2A" w14:textId="27477AEC" w:rsidR="00775525" w:rsidRPr="004C11E1" w:rsidRDefault="00775525" w:rsidP="00775525">
      <w:pPr>
        <w:pStyle w:val="Normal-Niveau2"/>
        <w:numPr>
          <w:ilvl w:val="0"/>
          <w:numId w:val="157"/>
        </w:numPr>
        <w:rPr>
          <w:lang w:val="en-GB"/>
        </w:rPr>
      </w:pPr>
      <w:proofErr w:type="gramStart"/>
      <w:r w:rsidRPr="004C11E1">
        <w:t>să</w:t>
      </w:r>
      <w:proofErr w:type="gramEnd"/>
      <w:r w:rsidRPr="004C11E1">
        <w:t xml:space="preserve"> facă schimb cu Republica Franceză pentru publicare pe site-ul guvernului francez ca urmare a oricărei solicitări din partea Inițiativei internaționale pentru transparența ajutorului; și</w:t>
      </w:r>
    </w:p>
    <w:p w14:paraId="0CEF0D42" w14:textId="5E5FB8C5" w:rsidR="00775525" w:rsidRPr="004C11E1" w:rsidRDefault="00663BAF" w:rsidP="00775525">
      <w:pPr>
        <w:pStyle w:val="Normal-Niveau2"/>
        <w:numPr>
          <w:ilvl w:val="0"/>
          <w:numId w:val="157"/>
        </w:numPr>
        <w:rPr>
          <w:lang w:val="en-GB"/>
        </w:rPr>
      </w:pPr>
      <w:proofErr w:type="gramStart"/>
      <w:r w:rsidRPr="004C11E1">
        <w:t>pentru</w:t>
      </w:r>
      <w:proofErr w:type="gramEnd"/>
      <w:r w:rsidRPr="004C11E1">
        <w:t xml:space="preserve"> a publica pe site-ul creditorului </w:t>
      </w:r>
    </w:p>
    <w:p w14:paraId="2367CB0C" w14:textId="207E3053" w:rsidR="00663BAF" w:rsidRPr="004C11E1" w:rsidRDefault="00663BAF" w:rsidP="00775525">
      <w:pPr>
        <w:pStyle w:val="Normal-Niveau2"/>
        <w:ind w:left="1854"/>
        <w:rPr>
          <w:lang w:val="en-GB"/>
        </w:rPr>
      </w:pPr>
      <w:r w:rsidRPr="004C11E1">
        <w:t xml:space="preserve">informații referitoare la proiect și la finanțarea acestuia, astfel cum sunt enumerate în </w:t>
      </w:r>
      <w:r w:rsidR="00D94F2B" w:rsidRPr="004C11E1">
        <w:fldChar w:fldCharType="begin"/>
      </w:r>
      <w:r w:rsidR="00D94F2B" w:rsidRPr="004C11E1">
        <w:instrText xml:space="preserve"> REF sAFD_InformationThatTheLenderIsAuthoriz \r \h </w:instrText>
      </w:r>
      <w:r w:rsidR="004C11E1">
        <w:instrText xml:space="preserve"> \* MERGEFORMAT </w:instrText>
      </w:r>
      <w:r w:rsidR="00D94F2B" w:rsidRPr="004C11E1">
        <w:fldChar w:fldCharType="separate"/>
      </w:r>
      <w:r w:rsidR="00C351E0">
        <w:t>Schedule 8</w:t>
      </w:r>
      <w:r w:rsidR="00D94F2B" w:rsidRPr="004C11E1">
        <w:fldChar w:fldCharType="end"/>
      </w:r>
      <w:r w:rsidRPr="004C11E1">
        <w:t xml:space="preserve"> (</w:t>
      </w:r>
      <w:r w:rsidR="00D94F2B" w:rsidRPr="004C11E1">
        <w:fldChar w:fldCharType="begin"/>
      </w:r>
      <w:r w:rsidR="00D94F2B" w:rsidRPr="004C11E1">
        <w:instrText xml:space="preserve"> REF sAFD_InformationThatTheLenderIsAuthoriz \* Caps \h  \* MERGEFORMAT </w:instrText>
      </w:r>
      <w:r w:rsidR="00D94F2B" w:rsidRPr="004C11E1">
        <w:fldChar w:fldCharType="separate"/>
      </w:r>
      <w:r w:rsidR="00C351E0" w:rsidRPr="00C351E0">
        <w:rPr>
          <w:i/>
        </w:rPr>
        <w:t xml:space="preserve"> </w:t>
      </w:r>
      <w:r w:rsidR="00C351E0" w:rsidRPr="00C351E0">
        <w:rPr>
          <w:i/>
          <w:iCs/>
        </w:rPr>
        <w:t>Informații Pe Care Creditorul Este Autorizat În Mod Expres Să Le Dezvăluie Pe Site-Ul Web Al Creditorului (În Special Pe Platforma Sa</w:t>
      </w:r>
      <w:r w:rsidR="00C351E0" w:rsidRPr="004C11E1">
        <w:t xml:space="preserve"> De Date Deschise)</w:t>
      </w:r>
      <w:r w:rsidR="00D94F2B" w:rsidRPr="004C11E1">
        <w:fldChar w:fldCharType="end"/>
      </w:r>
      <w:r w:rsidRPr="004C11E1">
        <w:t>).</w:t>
      </w:r>
    </w:p>
    <w:p w14:paraId="51AB4F01" w14:textId="57060EF5" w:rsidR="00775525" w:rsidRPr="004C11E1" w:rsidRDefault="00775525" w:rsidP="00775525">
      <w:pPr>
        <w:pStyle w:val="Normal-Niveau2"/>
        <w:ind w:left="1418"/>
        <w:rPr>
          <w:bCs/>
          <w:lang w:val="en-US"/>
        </w:rPr>
      </w:pPr>
      <w:proofErr w:type="gramStart"/>
      <w:r w:rsidRPr="004C11E1">
        <w:rPr>
          <w:bCs/>
        </w:rPr>
        <w:t>Creditorul  autorizează</w:t>
      </w:r>
      <w:proofErr w:type="gramEnd"/>
      <w:r w:rsidRPr="004C11E1">
        <w:rPr>
          <w:bCs/>
        </w:rPr>
        <w:t xml:space="preserve"> în mod expres Împrumutatul să publice pe site-ul web al împrumutatului și pe platforma de gestionare a ajutorului debitorului informații de bază cu privire la facilitate.</w:t>
      </w:r>
    </w:p>
    <w:p w14:paraId="5FE55443" w14:textId="77777777" w:rsidR="00663BAF" w:rsidRPr="004C11E1" w:rsidRDefault="00663BAF" w:rsidP="00E1168A">
      <w:pPr>
        <w:pStyle w:val="Titlu2"/>
        <w:rPr>
          <w:lang w:val="en-GB"/>
        </w:rPr>
      </w:pPr>
      <w:bookmarkStart w:id="255" w:name="_Toc174277525"/>
      <w:bookmarkStart w:id="256" w:name="_Toc213096150"/>
      <w:r w:rsidRPr="004C11E1">
        <w:t xml:space="preserve">Limitare </w:t>
      </w:r>
      <w:bookmarkEnd w:id="255"/>
      <w:bookmarkEnd w:id="256"/>
    </w:p>
    <w:p w14:paraId="7BDE846C" w14:textId="77777777" w:rsidR="00663BAF" w:rsidRPr="004C11E1" w:rsidRDefault="00663BAF" w:rsidP="007F06B3">
      <w:pPr>
        <w:pStyle w:val="Normal-Niveau2"/>
        <w:rPr>
          <w:lang w:val="en-GB"/>
        </w:rPr>
      </w:pPr>
      <w:r w:rsidRPr="004C11E1">
        <w:t>Termenul de prescripție al oricăror pretenții în temeiul prezentului Acord va fi de zece (10) ani, cu excepția oricărei cereri de dobândă datorate în temeiul prezentului Acord.</w:t>
      </w:r>
    </w:p>
    <w:p w14:paraId="228B2DA1" w14:textId="77777777" w:rsidR="00663BAF" w:rsidRPr="0078158B" w:rsidRDefault="00663BAF" w:rsidP="00E1168A">
      <w:pPr>
        <w:pStyle w:val="Titlu2"/>
        <w:rPr>
          <w:highlight w:val="green"/>
          <w:lang w:val="en-GB"/>
        </w:rPr>
      </w:pPr>
      <w:bookmarkStart w:id="257" w:name="_Toc174277526"/>
      <w:bookmarkStart w:id="258" w:name="_Toc213096151"/>
      <w:r w:rsidRPr="0078158B">
        <w:rPr>
          <w:highlight w:val="green"/>
        </w:rPr>
        <w:lastRenderedPageBreak/>
        <w:t xml:space="preserve">Dificultăţi </w:t>
      </w:r>
      <w:bookmarkEnd w:id="257"/>
      <w:bookmarkEnd w:id="258"/>
    </w:p>
    <w:p w14:paraId="50623FD8" w14:textId="77777777" w:rsidR="00663BAF" w:rsidRPr="004C11E1" w:rsidRDefault="00663BAF" w:rsidP="007F06B3">
      <w:pPr>
        <w:pStyle w:val="Normal-Niveau2"/>
        <w:rPr>
          <w:lang w:val="en-GB"/>
        </w:rPr>
      </w:pPr>
      <w:r w:rsidRPr="0078158B">
        <w:rPr>
          <w:highlight w:val="green"/>
        </w:rPr>
        <w:t>Fiecare parte recunoaște că dispozițiile articolului 1195 din Codul civil francez nu i se aplică în ceea ce privește obligațiile sale în temeiul Acordului și nu va avea dreptul să formuleze nicio reclamație în temeiul articolului 1195 din Codul civil francez.</w:t>
      </w:r>
      <w:r w:rsidRPr="004C11E1">
        <w:t xml:space="preserve"> </w:t>
      </w:r>
    </w:p>
    <w:p w14:paraId="5AB57241" w14:textId="4B26BFF8" w:rsidR="00663BAF" w:rsidRPr="004C11E1" w:rsidRDefault="00663BAF" w:rsidP="00573403">
      <w:pPr>
        <w:pStyle w:val="Titlu1"/>
      </w:pPr>
      <w:bookmarkStart w:id="259" w:name="sAFD_Notices"/>
      <w:bookmarkStart w:id="260" w:name="_Toc174277528"/>
      <w:bookmarkStart w:id="261" w:name="_Toc213096152"/>
      <w:r w:rsidRPr="004C11E1">
        <w:t>ANUNŢURI</w:t>
      </w:r>
      <w:bookmarkEnd w:id="259"/>
      <w:bookmarkEnd w:id="260"/>
      <w:bookmarkEnd w:id="261"/>
    </w:p>
    <w:p w14:paraId="7DED0785" w14:textId="0A025B41" w:rsidR="00663BAF" w:rsidRPr="004C11E1" w:rsidRDefault="00663BAF" w:rsidP="00E1168A">
      <w:pPr>
        <w:pStyle w:val="Titlu2"/>
        <w:rPr>
          <w:lang w:val="en-GB"/>
        </w:rPr>
      </w:pPr>
      <w:bookmarkStart w:id="262" w:name="sAFD_InWritingAndAddresses"/>
      <w:bookmarkStart w:id="263" w:name="_Toc174277529"/>
      <w:bookmarkStart w:id="264" w:name="_Toc213096153"/>
      <w:r w:rsidRPr="004C11E1">
        <w:t>În scris și adrese</w:t>
      </w:r>
      <w:bookmarkEnd w:id="262"/>
      <w:bookmarkEnd w:id="263"/>
      <w:bookmarkEnd w:id="264"/>
    </w:p>
    <w:p w14:paraId="09466657" w14:textId="77777777" w:rsidR="00663BAF" w:rsidRPr="004C11E1" w:rsidRDefault="00663BAF" w:rsidP="007F06B3">
      <w:pPr>
        <w:pStyle w:val="Normal-Niveau2"/>
        <w:rPr>
          <w:lang w:val="en-GB"/>
        </w:rPr>
      </w:pPr>
      <w:r w:rsidRPr="004C11E1">
        <w:t xml:space="preserve">Orice notificare, cerere sau altă comunicare care urmează să fie dată sau făcută în temeiul sau în legătură cu prezentul acord va fi dată sau făcută în scris și, cu excepția cazului în care se prevede altfel, poate fi dată sau făcută prin fax sau prin scrisoare trimisă la adresa și numărul părții relevante menționate mai </w:t>
      </w:r>
      <w:proofErr w:type="gramStart"/>
      <w:r w:rsidRPr="004C11E1">
        <w:t>jos:</w:t>
      </w:r>
      <w:proofErr w:type="gramEnd"/>
    </w:p>
    <w:p w14:paraId="6CD0D62B" w14:textId="77777777" w:rsidR="00663BAF" w:rsidRPr="004C11E1" w:rsidRDefault="00663BAF" w:rsidP="007F06B3">
      <w:pPr>
        <w:pStyle w:val="Normal-Niveau2"/>
        <w:rPr>
          <w:lang w:val="en-GB"/>
        </w:rPr>
      </w:pPr>
      <w:r w:rsidRPr="004C11E1">
        <w:t xml:space="preserve">Pentru </w:t>
      </w:r>
      <w:proofErr w:type="gramStart"/>
      <w:r w:rsidRPr="004C11E1">
        <w:t>împrumutat:</w:t>
      </w:r>
      <w:proofErr w:type="gramEnd"/>
    </w:p>
    <w:p w14:paraId="22B5232A" w14:textId="1E7A3921" w:rsidR="00663BAF" w:rsidRPr="004C11E1" w:rsidRDefault="002837F9" w:rsidP="007F06B3">
      <w:pPr>
        <w:pStyle w:val="Normal-Niveau2"/>
        <w:rPr>
          <w:lang w:val="en-GB"/>
        </w:rPr>
      </w:pPr>
      <w:r w:rsidRPr="004C11E1">
        <w:rPr>
          <w:b/>
          <w:bCs/>
        </w:rPr>
        <w:t>REPUBLICA MOLDOVA</w:t>
      </w:r>
    </w:p>
    <w:p w14:paraId="7F7A3A1A" w14:textId="559D231B" w:rsidR="002837F9" w:rsidRPr="004C11E1" w:rsidRDefault="002837F9" w:rsidP="007F06B3">
      <w:pPr>
        <w:pStyle w:val="Normal-Niveau2"/>
        <w:rPr>
          <w:lang w:val="en-GB"/>
        </w:rPr>
      </w:pPr>
      <w:r w:rsidRPr="004C11E1">
        <w:t>MINISTERUL FINANȚELOR</w:t>
      </w:r>
    </w:p>
    <w:p w14:paraId="1A12B955" w14:textId="2B98BC2E" w:rsidR="00663BAF" w:rsidRPr="004C11E1" w:rsidRDefault="00663BAF" w:rsidP="001D0E8B">
      <w:pPr>
        <w:pStyle w:val="Normal-Niveau2"/>
        <w:tabs>
          <w:tab w:val="left" w:pos="2268"/>
        </w:tabs>
        <w:rPr>
          <w:lang w:val="en-GB"/>
        </w:rPr>
      </w:pPr>
      <w:proofErr w:type="gramStart"/>
      <w:r w:rsidRPr="004C11E1">
        <w:t>Adresă:</w:t>
      </w:r>
      <w:proofErr w:type="gramEnd"/>
      <w:r w:rsidRPr="004C11E1">
        <w:t xml:space="preserve"> </w:t>
      </w:r>
      <w:r w:rsidRPr="004C11E1">
        <w:tab/>
      </w:r>
      <w:r w:rsidR="00A33424" w:rsidRPr="004C11E1">
        <w:t>Str. Constantin Tănase nr.7, MD-2005 Chișinău</w:t>
      </w:r>
    </w:p>
    <w:p w14:paraId="5B5CB8C2" w14:textId="3177197E" w:rsidR="00663BAF" w:rsidRPr="00C351E0" w:rsidRDefault="00A33424" w:rsidP="001D0E8B">
      <w:pPr>
        <w:pStyle w:val="Normal-Niveau2"/>
        <w:tabs>
          <w:tab w:val="left" w:pos="2268"/>
        </w:tabs>
        <w:rPr>
          <w:lang w:val="en-GB"/>
        </w:rPr>
      </w:pPr>
      <w:proofErr w:type="gramStart"/>
      <w:r w:rsidRPr="004C11E1">
        <w:t>E-mail:</w:t>
      </w:r>
      <w:proofErr w:type="gramEnd"/>
      <w:r w:rsidRPr="004C11E1">
        <w:t xml:space="preserve"> </w:t>
      </w:r>
      <w:r w:rsidR="00663BAF" w:rsidRPr="004C11E1">
        <w:tab/>
      </w:r>
      <w:r w:rsidRPr="004C11E1">
        <w:t>cancelaria@mf.gov.md</w:t>
      </w:r>
    </w:p>
    <w:p w14:paraId="2EC8B202" w14:textId="165C2AE5" w:rsidR="00663BAF" w:rsidRPr="004C11E1" w:rsidRDefault="00663BAF" w:rsidP="001D0E8B">
      <w:pPr>
        <w:pStyle w:val="Normal-Niveau2"/>
        <w:tabs>
          <w:tab w:val="left" w:pos="2268"/>
        </w:tabs>
        <w:rPr>
          <w:lang w:val="en-GB"/>
        </w:rPr>
      </w:pPr>
      <w:proofErr w:type="gramStart"/>
      <w:r w:rsidRPr="004C11E1">
        <w:t>Atenție:</w:t>
      </w:r>
      <w:proofErr w:type="gramEnd"/>
      <w:r w:rsidRPr="004C11E1">
        <w:t xml:space="preserve"> </w:t>
      </w:r>
      <w:r w:rsidRPr="004C11E1">
        <w:tab/>
      </w:r>
      <w:r w:rsidR="00A33424" w:rsidRPr="004C11E1">
        <w:t>Ministrul Finanțelor</w:t>
      </w:r>
    </w:p>
    <w:p w14:paraId="17C72BEF" w14:textId="4E5CCCBF" w:rsidR="00A33424" w:rsidRPr="004C11E1" w:rsidRDefault="00A33424" w:rsidP="001D0E8B">
      <w:pPr>
        <w:pStyle w:val="Normal-Niveau2"/>
        <w:tabs>
          <w:tab w:val="left" w:pos="2268"/>
        </w:tabs>
        <w:rPr>
          <w:lang w:val="en-GB"/>
        </w:rPr>
      </w:pPr>
      <w:r w:rsidRPr="004C11E1">
        <w:t>MINISTERUL AGRICULTURII ȘI INDUSTRIEI ALIMENTARE</w:t>
      </w:r>
    </w:p>
    <w:p w14:paraId="522F6DEA" w14:textId="1721B1B4" w:rsidR="00A33424" w:rsidRPr="004C11E1" w:rsidRDefault="00A33424" w:rsidP="00A33424">
      <w:pPr>
        <w:pStyle w:val="Normal-Niveau2"/>
        <w:tabs>
          <w:tab w:val="left" w:pos="2268"/>
        </w:tabs>
        <w:rPr>
          <w:lang w:val="en-GB"/>
        </w:rPr>
      </w:pPr>
      <w:proofErr w:type="gramStart"/>
      <w:r w:rsidRPr="004C11E1">
        <w:t>Adresă:</w:t>
      </w:r>
      <w:proofErr w:type="gramEnd"/>
      <w:r w:rsidRPr="004C11E1">
        <w:t xml:space="preserve"> </w:t>
      </w:r>
      <w:r w:rsidRPr="004C11E1">
        <w:tab/>
        <w:t>162, Bd. Stefan cel Mare Si Sfant, MD-2005 Chisinau</w:t>
      </w:r>
    </w:p>
    <w:p w14:paraId="00988520" w14:textId="7C4BBA15" w:rsidR="00A33424" w:rsidRPr="00C351E0" w:rsidRDefault="00A33424" w:rsidP="00A33424">
      <w:pPr>
        <w:pStyle w:val="Normal-Niveau2"/>
        <w:tabs>
          <w:tab w:val="left" w:pos="2268"/>
        </w:tabs>
        <w:rPr>
          <w:lang w:val="en-GB"/>
        </w:rPr>
      </w:pPr>
      <w:proofErr w:type="gramStart"/>
      <w:r w:rsidRPr="004C11E1">
        <w:t>E-mail:</w:t>
      </w:r>
      <w:proofErr w:type="gramEnd"/>
      <w:r w:rsidRPr="004C11E1">
        <w:t xml:space="preserve"> </w:t>
      </w:r>
      <w:r w:rsidRPr="004C11E1">
        <w:tab/>
        <w:t>cancelaria@maia.gov.md</w:t>
      </w:r>
    </w:p>
    <w:p w14:paraId="7FFDCFF7" w14:textId="23C37A64" w:rsidR="00A33424" w:rsidRPr="004C11E1" w:rsidRDefault="00A33424" w:rsidP="00A33424">
      <w:pPr>
        <w:pStyle w:val="Normal-Niveau2"/>
        <w:tabs>
          <w:tab w:val="left" w:pos="2268"/>
        </w:tabs>
        <w:rPr>
          <w:lang w:val="en-GB"/>
        </w:rPr>
      </w:pPr>
      <w:proofErr w:type="gramStart"/>
      <w:r w:rsidRPr="004C11E1">
        <w:t>Atenție:</w:t>
      </w:r>
      <w:proofErr w:type="gramEnd"/>
      <w:r w:rsidRPr="004C11E1">
        <w:t xml:space="preserve"> </w:t>
      </w:r>
      <w:r w:rsidRPr="004C11E1">
        <w:tab/>
        <w:t>Ministrul Agriculturii și Industriei Alimentare</w:t>
      </w:r>
    </w:p>
    <w:p w14:paraId="6461B2E4" w14:textId="77777777" w:rsidR="00663BAF" w:rsidRPr="004C11E1" w:rsidRDefault="00663BAF" w:rsidP="001D0E8B">
      <w:pPr>
        <w:pStyle w:val="Normal-Niveau2"/>
        <w:tabs>
          <w:tab w:val="left" w:pos="2268"/>
        </w:tabs>
        <w:rPr>
          <w:lang w:val="en-GB"/>
        </w:rPr>
      </w:pPr>
      <w:r w:rsidRPr="004C11E1">
        <w:t xml:space="preserve">Pentru </w:t>
      </w:r>
      <w:proofErr w:type="gramStart"/>
      <w:r w:rsidRPr="004C11E1">
        <w:t>creditor:</w:t>
      </w:r>
      <w:proofErr w:type="gramEnd"/>
    </w:p>
    <w:p w14:paraId="1318CF90" w14:textId="147A84A1" w:rsidR="00663BAF" w:rsidRPr="004C11E1" w:rsidRDefault="00663BAF" w:rsidP="001D0E8B">
      <w:pPr>
        <w:pStyle w:val="Normal-Niveau2"/>
        <w:tabs>
          <w:tab w:val="left" w:pos="2268"/>
        </w:tabs>
        <w:rPr>
          <w:lang w:val="en-US"/>
        </w:rPr>
      </w:pPr>
      <w:r w:rsidRPr="004C11E1">
        <w:rPr>
          <w:b/>
          <w:bCs/>
        </w:rPr>
        <w:t>AFD</w:t>
      </w:r>
      <w:r w:rsidRPr="004C11E1">
        <w:t xml:space="preserve"> – </w:t>
      </w:r>
      <w:r w:rsidR="00A33424" w:rsidRPr="004C11E1">
        <w:rPr>
          <w:b/>
          <w:bCs/>
        </w:rPr>
        <w:t>BIROUL REPUBLICII MOLDOVA</w:t>
      </w:r>
    </w:p>
    <w:p w14:paraId="442ACA89" w14:textId="44E29744" w:rsidR="00A33424" w:rsidRPr="004C11E1" w:rsidRDefault="00663BAF" w:rsidP="00A33424">
      <w:pPr>
        <w:pStyle w:val="Normal-Niveau2"/>
        <w:tabs>
          <w:tab w:val="left" w:pos="2268"/>
        </w:tabs>
        <w:rPr>
          <w:lang w:val="en-GB"/>
        </w:rPr>
      </w:pPr>
      <w:proofErr w:type="gramStart"/>
      <w:r w:rsidRPr="004C11E1">
        <w:t>Adresă:</w:t>
      </w:r>
      <w:proofErr w:type="gramEnd"/>
      <w:r w:rsidRPr="004C11E1">
        <w:t xml:space="preserve"> </w:t>
      </w:r>
      <w:r w:rsidRPr="004C11E1">
        <w:tab/>
      </w:r>
      <w:r w:rsidR="00A33424" w:rsidRPr="004C11E1">
        <w:t>Biroul 805, 115/1, Bd. Stefan Cel Mare Si Sfant, MD-2004 Chisinau</w:t>
      </w:r>
    </w:p>
    <w:p w14:paraId="39DF8F05" w14:textId="1BC852B8" w:rsidR="00663BAF" w:rsidRPr="004C11E1" w:rsidRDefault="00663BAF" w:rsidP="001D0E8B">
      <w:pPr>
        <w:pStyle w:val="Normal-Niveau2"/>
        <w:tabs>
          <w:tab w:val="left" w:pos="2268"/>
        </w:tabs>
        <w:rPr>
          <w:lang w:val="en-GB"/>
        </w:rPr>
      </w:pPr>
    </w:p>
    <w:p w14:paraId="507E8623" w14:textId="291DA37F" w:rsidR="00663BAF" w:rsidRPr="004C11E1" w:rsidRDefault="00A33424" w:rsidP="001D0E8B">
      <w:pPr>
        <w:pStyle w:val="Normal-Niveau2"/>
        <w:tabs>
          <w:tab w:val="left" w:pos="2268"/>
        </w:tabs>
        <w:rPr>
          <w:lang w:val="de-DE"/>
        </w:rPr>
      </w:pPr>
      <w:proofErr w:type="gramStart"/>
      <w:r w:rsidRPr="004C11E1">
        <w:t>E-mail:</w:t>
      </w:r>
      <w:proofErr w:type="gramEnd"/>
      <w:r w:rsidRPr="004C11E1">
        <w:t xml:space="preserve"> </w:t>
      </w:r>
      <w:r w:rsidR="00663BAF" w:rsidRPr="004C11E1">
        <w:tab/>
      </w:r>
      <w:hyperlink r:id="rId11" w:history="1">
        <w:r w:rsidRPr="004C11E1">
          <w:rPr>
            <w:rStyle w:val="Hyperlink"/>
          </w:rPr>
          <w:t>afdchisinau@afd.fr</w:t>
        </w:r>
      </w:hyperlink>
      <w:r w:rsidRPr="004C11E1">
        <w:t xml:space="preserve"> </w:t>
      </w:r>
    </w:p>
    <w:p w14:paraId="3673084B" w14:textId="5D46D502" w:rsidR="00663BAF" w:rsidRPr="004C11E1" w:rsidRDefault="00663BAF" w:rsidP="001D0E8B">
      <w:pPr>
        <w:pStyle w:val="Normal-Niveau2"/>
        <w:tabs>
          <w:tab w:val="left" w:pos="2268"/>
        </w:tabs>
        <w:rPr>
          <w:lang w:val="de-DE"/>
        </w:rPr>
      </w:pPr>
      <w:proofErr w:type="gramStart"/>
      <w:r w:rsidRPr="004C11E1">
        <w:t>Atenție:</w:t>
      </w:r>
      <w:proofErr w:type="gramEnd"/>
      <w:r w:rsidRPr="004C11E1">
        <w:t xml:space="preserve"> </w:t>
      </w:r>
      <w:r w:rsidRPr="004C11E1">
        <w:tab/>
      </w:r>
      <w:r w:rsidR="00A33424" w:rsidRPr="004C11E1">
        <w:t>Regizor</w:t>
      </w:r>
    </w:p>
    <w:p w14:paraId="7611F93D" w14:textId="77777777" w:rsidR="00663BAF" w:rsidRPr="004C11E1" w:rsidRDefault="00663BAF" w:rsidP="001D0E8B">
      <w:pPr>
        <w:pStyle w:val="Normal-Niveau2"/>
        <w:tabs>
          <w:tab w:val="left" w:pos="2268"/>
        </w:tabs>
        <w:rPr>
          <w:lang w:val="en-GB"/>
        </w:rPr>
      </w:pPr>
      <w:r w:rsidRPr="004C11E1">
        <w:t xml:space="preserve">Cu o copie </w:t>
      </w:r>
      <w:proofErr w:type="gramStart"/>
      <w:r w:rsidRPr="004C11E1">
        <w:t>către:</w:t>
      </w:r>
      <w:proofErr w:type="gramEnd"/>
    </w:p>
    <w:p w14:paraId="2A938AC1" w14:textId="77777777" w:rsidR="00663BAF" w:rsidRPr="004C11E1" w:rsidRDefault="00663BAF" w:rsidP="001D0E8B">
      <w:pPr>
        <w:pStyle w:val="Normal-Niveau2"/>
        <w:tabs>
          <w:tab w:val="left" w:pos="2268"/>
        </w:tabs>
        <w:rPr>
          <w:lang w:val="en-GB"/>
        </w:rPr>
      </w:pPr>
      <w:r w:rsidRPr="004C11E1">
        <w:t>AFD – SEDIUL CENTRAL DIN PARIS</w:t>
      </w:r>
    </w:p>
    <w:p w14:paraId="793ECFAC" w14:textId="77777777" w:rsidR="00663BAF" w:rsidRPr="004C11E1" w:rsidRDefault="00663BAF" w:rsidP="001D0E8B">
      <w:pPr>
        <w:pStyle w:val="Normal-Niveau2"/>
        <w:tabs>
          <w:tab w:val="left" w:pos="2268"/>
        </w:tabs>
        <w:rPr>
          <w:lang w:val="en-GB"/>
        </w:rPr>
      </w:pPr>
      <w:proofErr w:type="gramStart"/>
      <w:r w:rsidRPr="004C11E1">
        <w:t>Adresă:</w:t>
      </w:r>
      <w:proofErr w:type="gramEnd"/>
      <w:r w:rsidRPr="004C11E1">
        <w:tab/>
        <w:t>5, rue Roland Barthes – 75598 Paris Cedex 12, Franța</w:t>
      </w:r>
    </w:p>
    <w:p w14:paraId="79B1F736" w14:textId="77777777" w:rsidR="00663BAF" w:rsidRPr="004C11E1" w:rsidRDefault="00663BAF" w:rsidP="001D0E8B">
      <w:pPr>
        <w:pStyle w:val="Normal-Niveau2"/>
        <w:tabs>
          <w:tab w:val="left" w:pos="2268"/>
        </w:tabs>
        <w:rPr>
          <w:lang w:val="en-US"/>
        </w:rPr>
      </w:pPr>
      <w:proofErr w:type="gramStart"/>
      <w:r w:rsidRPr="004C11E1">
        <w:t>Telefon:</w:t>
      </w:r>
      <w:proofErr w:type="gramEnd"/>
      <w:r w:rsidRPr="004C11E1">
        <w:t xml:space="preserve"> </w:t>
      </w:r>
      <w:r w:rsidRPr="004C11E1">
        <w:tab/>
        <w:t>+ 33 1 53 44 31 31</w:t>
      </w:r>
    </w:p>
    <w:p w14:paraId="3B65CB07" w14:textId="1789DCCB" w:rsidR="00663BAF" w:rsidRPr="004C11E1" w:rsidRDefault="00663BAF" w:rsidP="001D0E8B">
      <w:pPr>
        <w:pStyle w:val="Normal-Niveau2"/>
        <w:tabs>
          <w:tab w:val="left" w:pos="2268"/>
        </w:tabs>
        <w:rPr>
          <w:lang w:val="en-US"/>
        </w:rPr>
      </w:pPr>
    </w:p>
    <w:p w14:paraId="4B2AA17C" w14:textId="77EC9917" w:rsidR="00663BAF" w:rsidRPr="004C11E1" w:rsidRDefault="00663BAF" w:rsidP="001D0E8B">
      <w:pPr>
        <w:pStyle w:val="Normal-Niveau2"/>
        <w:tabs>
          <w:tab w:val="left" w:pos="2268"/>
        </w:tabs>
        <w:rPr>
          <w:lang w:val="en-US"/>
        </w:rPr>
      </w:pPr>
      <w:proofErr w:type="gramStart"/>
      <w:r w:rsidRPr="004C11E1">
        <w:t>Atenție:</w:t>
      </w:r>
      <w:proofErr w:type="gramEnd"/>
      <w:r w:rsidRPr="004C11E1">
        <w:t xml:space="preserve"> </w:t>
      </w:r>
      <w:r w:rsidRPr="004C11E1">
        <w:tab/>
        <w:t>Director pentru Europa, Orientul Mijlociu și Asia (</w:t>
      </w:r>
      <w:r w:rsidR="00A33424" w:rsidRPr="004C11E1">
        <w:rPr>
          <w:i/>
          <w:iCs/>
        </w:rPr>
        <w:t>Orientează</w:t>
      </w:r>
      <w:r w:rsidR="00A33424" w:rsidRPr="004C11E1">
        <w:t>)</w:t>
      </w:r>
    </w:p>
    <w:p w14:paraId="3D81F900" w14:textId="77777777" w:rsidR="00663BAF" w:rsidRPr="004C11E1" w:rsidRDefault="00663BAF" w:rsidP="007F06B3">
      <w:pPr>
        <w:pStyle w:val="Normal-Niveau2"/>
        <w:rPr>
          <w:lang w:val="en-GB"/>
        </w:rPr>
      </w:pPr>
      <w:proofErr w:type="gramStart"/>
      <w:r w:rsidRPr="004C11E1">
        <w:t>sau</w:t>
      </w:r>
      <w:proofErr w:type="gramEnd"/>
      <w:r w:rsidRPr="004C11E1">
        <w:t xml:space="preserve"> orice altă adresă, număr de fax, departament sau funcționar pe care o parte îl notifică celeilalte părți.</w:t>
      </w:r>
    </w:p>
    <w:p w14:paraId="3E3A3E81" w14:textId="5180078E" w:rsidR="00663BAF" w:rsidRPr="004C11E1" w:rsidRDefault="00663BAF" w:rsidP="00C20DEB">
      <w:pPr>
        <w:pStyle w:val="Titlu2"/>
        <w:rPr>
          <w:lang w:val="en-GB"/>
        </w:rPr>
      </w:pPr>
      <w:bookmarkStart w:id="265" w:name="_Toc174277530"/>
      <w:bookmarkStart w:id="266" w:name="_Toc213096154"/>
      <w:r w:rsidRPr="004C11E1">
        <w:t>Livrare</w:t>
      </w:r>
      <w:bookmarkEnd w:id="265"/>
      <w:bookmarkEnd w:id="266"/>
    </w:p>
    <w:p w14:paraId="5B7CBBF8" w14:textId="77777777" w:rsidR="00663BAF" w:rsidRPr="004C11E1" w:rsidRDefault="00663BAF" w:rsidP="007F06B3">
      <w:pPr>
        <w:pStyle w:val="Normal-Niveau2"/>
        <w:rPr>
          <w:lang w:val="en-GB"/>
        </w:rPr>
      </w:pPr>
      <w:r w:rsidRPr="004C11E1">
        <w:t xml:space="preserve">Orice notificare, cerere sau comunicare făcută sau orice document trimis de o parte celeilalte părți în legătură cu prezentul acord va intra în vigoare </w:t>
      </w:r>
      <w:proofErr w:type="gramStart"/>
      <w:r w:rsidRPr="004C11E1">
        <w:t>numai:</w:t>
      </w:r>
      <w:proofErr w:type="gramEnd"/>
    </w:p>
    <w:p w14:paraId="5B440284" w14:textId="77777777" w:rsidR="00663BAF" w:rsidRPr="004C11E1" w:rsidRDefault="00663BAF" w:rsidP="001D0E8B">
      <w:pPr>
        <w:pStyle w:val="Normal-Niveau2"/>
        <w:numPr>
          <w:ilvl w:val="0"/>
          <w:numId w:val="70"/>
        </w:numPr>
        <w:ind w:left="1134" w:hanging="567"/>
        <w:rPr>
          <w:lang w:val="en-GB"/>
        </w:rPr>
      </w:pPr>
      <w:proofErr w:type="gramStart"/>
      <w:r w:rsidRPr="004C11E1">
        <w:t>dacă</w:t>
      </w:r>
      <w:proofErr w:type="gramEnd"/>
      <w:r w:rsidRPr="004C11E1">
        <w:t xml:space="preserve"> este vorba de fax, atunci când este primit într-o formă lizibilă; și</w:t>
      </w:r>
    </w:p>
    <w:p w14:paraId="5B217198" w14:textId="77777777" w:rsidR="00663BAF" w:rsidRPr="004C11E1" w:rsidRDefault="00663BAF" w:rsidP="001D0E8B">
      <w:pPr>
        <w:pStyle w:val="Normal-Niveau2"/>
        <w:numPr>
          <w:ilvl w:val="0"/>
          <w:numId w:val="70"/>
        </w:numPr>
        <w:ind w:left="1134" w:hanging="567"/>
        <w:rPr>
          <w:lang w:val="en-GB"/>
        </w:rPr>
      </w:pPr>
      <w:proofErr w:type="gramStart"/>
      <w:r w:rsidRPr="004C11E1">
        <w:t>dacă</w:t>
      </w:r>
      <w:proofErr w:type="gramEnd"/>
      <w:r w:rsidRPr="004C11E1">
        <w:t xml:space="preserve"> prin scrisoare, atunci când este livrată la adresa corectă,</w:t>
      </w:r>
    </w:p>
    <w:p w14:paraId="2D0FC6C9" w14:textId="1BE06869" w:rsidR="00663BAF" w:rsidRPr="004C11E1" w:rsidRDefault="00663BAF" w:rsidP="007F06B3">
      <w:pPr>
        <w:pStyle w:val="Normal-Niveau2"/>
        <w:rPr>
          <w:lang w:val="en-GB"/>
        </w:rPr>
      </w:pPr>
      <w:r w:rsidRPr="004C11E1">
        <w:t xml:space="preserve">și, în cazul în care o anumită persoană sau un anumit departament este specificat ca parte a detaliilor adresei furnizate în clauză </w:t>
      </w:r>
      <w:r w:rsidR="000712B0" w:rsidRPr="004C11E1">
        <w:fldChar w:fldCharType="begin"/>
      </w:r>
      <w:r w:rsidR="000712B0" w:rsidRPr="004C11E1">
        <w:instrText xml:space="preserve"> REF sAFD_InWritingAndAddresses \r \h </w:instrText>
      </w:r>
      <w:r w:rsidR="004C11E1">
        <w:instrText xml:space="preserve"> \* MERGEFORMAT </w:instrText>
      </w:r>
      <w:r w:rsidR="000712B0" w:rsidRPr="004C11E1">
        <w:fldChar w:fldCharType="separate"/>
      </w:r>
      <w:r w:rsidR="00C351E0">
        <w:t>16.1</w:t>
      </w:r>
      <w:r w:rsidR="000712B0" w:rsidRPr="004C11E1">
        <w:fldChar w:fldCharType="end"/>
      </w:r>
      <w:r w:rsidR="000712B0" w:rsidRPr="004C11E1">
        <w:t xml:space="preserve"> (</w:t>
      </w:r>
      <w:r w:rsidR="000712B0" w:rsidRPr="004C11E1">
        <w:rPr>
          <w:i/>
          <w:iCs/>
        </w:rPr>
        <w:fldChar w:fldCharType="begin"/>
      </w:r>
      <w:r w:rsidR="000712B0" w:rsidRPr="004C11E1">
        <w:rPr>
          <w:i/>
          <w:iCs/>
        </w:rPr>
        <w:instrText xml:space="preserve"> REF sAFD_InWritingAndAddresses \h  \* MERGEFORMAT </w:instrText>
      </w:r>
      <w:r w:rsidR="000712B0" w:rsidRPr="004C11E1">
        <w:rPr>
          <w:i/>
          <w:iCs/>
        </w:rPr>
      </w:r>
      <w:r w:rsidR="000712B0" w:rsidRPr="004C11E1">
        <w:rPr>
          <w:i/>
          <w:iCs/>
        </w:rPr>
        <w:fldChar w:fldCharType="separate"/>
      </w:r>
      <w:r w:rsidR="00C351E0" w:rsidRPr="00C351E0">
        <w:rPr>
          <w:i/>
          <w:iCs/>
        </w:rPr>
        <w:t>În scris și adrese</w:t>
      </w:r>
      <w:r w:rsidR="000712B0" w:rsidRPr="004C11E1">
        <w:rPr>
          <w:i/>
          <w:iCs/>
        </w:rPr>
        <w:fldChar w:fldCharType="end"/>
      </w:r>
      <w:r w:rsidR="000712B0" w:rsidRPr="004C11E1">
        <w:t>), în cazul în care o astfel de notificare, cerere sau comunicare a fost adresată persoanei sau departamentului respectiv.</w:t>
      </w:r>
    </w:p>
    <w:p w14:paraId="5149DC71" w14:textId="523C2692" w:rsidR="00663BAF" w:rsidRPr="004C11E1" w:rsidRDefault="00663BAF" w:rsidP="00C20DEB">
      <w:pPr>
        <w:pStyle w:val="Titlu2"/>
        <w:rPr>
          <w:lang w:val="en-GB"/>
        </w:rPr>
      </w:pPr>
      <w:bookmarkStart w:id="267" w:name="_Toc174277531"/>
      <w:bookmarkStart w:id="268" w:name="_Toc213096155"/>
      <w:r w:rsidRPr="004C11E1">
        <w:t>Comunicații electronice</w:t>
      </w:r>
      <w:bookmarkEnd w:id="267"/>
      <w:bookmarkEnd w:id="268"/>
    </w:p>
    <w:p w14:paraId="199AC993" w14:textId="77777777" w:rsidR="00663BAF" w:rsidRPr="004C11E1" w:rsidRDefault="00663BAF" w:rsidP="001D0E8B">
      <w:pPr>
        <w:pStyle w:val="Normal-Niveau2"/>
        <w:numPr>
          <w:ilvl w:val="0"/>
          <w:numId w:val="71"/>
        </w:numPr>
        <w:ind w:left="1134" w:hanging="567"/>
        <w:rPr>
          <w:lang w:val="en-GB"/>
        </w:rPr>
      </w:pPr>
      <w:r w:rsidRPr="004C11E1">
        <w:t xml:space="preserve">Orice comunicare făcută de o persoană către o altă persoană în temeiul sau în legătură cu prezentul acord poate fi făcută prin poștă electronică sau alte mijloace electronice dacă </w:t>
      </w:r>
      <w:proofErr w:type="gramStart"/>
      <w:r w:rsidRPr="004C11E1">
        <w:t>părțile:</w:t>
      </w:r>
      <w:proofErr w:type="gramEnd"/>
    </w:p>
    <w:p w14:paraId="6233BCCE" w14:textId="77777777" w:rsidR="00663BAF" w:rsidRPr="004C11E1" w:rsidRDefault="00663BAF" w:rsidP="001D0E8B">
      <w:pPr>
        <w:pStyle w:val="Normal-Niveau2"/>
        <w:numPr>
          <w:ilvl w:val="1"/>
          <w:numId w:val="71"/>
        </w:numPr>
        <w:ind w:left="1701" w:hanging="567"/>
        <w:rPr>
          <w:lang w:val="en-GB"/>
        </w:rPr>
      </w:pPr>
      <w:proofErr w:type="gramStart"/>
      <w:r w:rsidRPr="004C11E1">
        <w:t>sunt</w:t>
      </w:r>
      <w:proofErr w:type="gramEnd"/>
      <w:r w:rsidRPr="004C11E1">
        <w:t xml:space="preserve"> de acord că, cu excepția cazului în care și până la notificarea contrară, aceasta trebuie să fie o formă acceptată de comunicare;</w:t>
      </w:r>
    </w:p>
    <w:p w14:paraId="75DF11B6" w14:textId="77777777" w:rsidR="00663BAF" w:rsidRPr="004C11E1" w:rsidRDefault="00663BAF" w:rsidP="001D0E8B">
      <w:pPr>
        <w:pStyle w:val="Normal-Niveau2"/>
        <w:numPr>
          <w:ilvl w:val="1"/>
          <w:numId w:val="71"/>
        </w:numPr>
        <w:ind w:left="1701" w:hanging="567"/>
        <w:rPr>
          <w:lang w:val="en-GB"/>
        </w:rPr>
      </w:pPr>
      <w:r w:rsidRPr="004C11E1">
        <w:t>(</w:t>
      </w:r>
      <w:proofErr w:type="gramStart"/>
      <w:r w:rsidRPr="004C11E1">
        <w:t>se</w:t>
      </w:r>
      <w:proofErr w:type="gramEnd"/>
      <w:r w:rsidRPr="004C11E1">
        <w:t xml:space="preserve"> notifică reciproc în scris cu privire la adresa lor de poștă electronică și/sau la orice alte informații necesare pentru a permite trimiterea și primirea informațiilor prin acest mijloc; și</w:t>
      </w:r>
    </w:p>
    <w:p w14:paraId="09B75C05" w14:textId="77777777" w:rsidR="00663BAF" w:rsidRPr="004C11E1" w:rsidRDefault="00663BAF" w:rsidP="001D0E8B">
      <w:pPr>
        <w:pStyle w:val="Normal-Niveau2"/>
        <w:numPr>
          <w:ilvl w:val="1"/>
          <w:numId w:val="71"/>
        </w:numPr>
        <w:ind w:left="1701" w:hanging="567"/>
        <w:rPr>
          <w:lang w:val="en-GB"/>
        </w:rPr>
      </w:pPr>
      <w:proofErr w:type="gramStart"/>
      <w:r w:rsidRPr="004C11E1">
        <w:t>să</w:t>
      </w:r>
      <w:proofErr w:type="gramEnd"/>
      <w:r w:rsidRPr="004C11E1">
        <w:t xml:space="preserve"> se informeze reciproc cu privire la orice modificare a adresei lor sau la orice alte astfel de informații furnizate de aceștia.</w:t>
      </w:r>
    </w:p>
    <w:p w14:paraId="5A51EAAE" w14:textId="77777777" w:rsidR="00663BAF" w:rsidRPr="004C11E1" w:rsidRDefault="00663BAF" w:rsidP="001D0E8B">
      <w:pPr>
        <w:pStyle w:val="Normal-Niveau2"/>
        <w:numPr>
          <w:ilvl w:val="0"/>
          <w:numId w:val="71"/>
        </w:numPr>
        <w:ind w:left="1134" w:hanging="567"/>
        <w:rPr>
          <w:lang w:val="en-GB"/>
        </w:rPr>
      </w:pPr>
      <w:r w:rsidRPr="004C11E1">
        <w:t>Orice comunicare electronică efectuată între părți va intra în vigoare numai atunci când este primită efectiv într-o formă lizibilă.</w:t>
      </w:r>
    </w:p>
    <w:p w14:paraId="13A4FE43" w14:textId="7A1C2DF4" w:rsidR="00663BAF" w:rsidRPr="004C11E1" w:rsidRDefault="00663BAF" w:rsidP="00573403">
      <w:pPr>
        <w:pStyle w:val="Titlu1"/>
      </w:pPr>
      <w:bookmarkStart w:id="269" w:name="sAFD_GoverningLawEnforcementAndChoiceOf"/>
      <w:bookmarkStart w:id="270" w:name="_Toc174277532"/>
      <w:bookmarkStart w:id="271" w:name="_Toc213096156"/>
      <w:r w:rsidRPr="004C11E1">
        <w:t>LEGEA APLICABILĂ, EXECUTAREA ȘI ALEGEREA DOMICILIULUI</w:t>
      </w:r>
      <w:bookmarkEnd w:id="269"/>
      <w:bookmarkEnd w:id="270"/>
      <w:bookmarkEnd w:id="271"/>
    </w:p>
    <w:p w14:paraId="3BBB1D24" w14:textId="4EE70069" w:rsidR="00663BAF" w:rsidRPr="006254BA" w:rsidRDefault="00663BAF" w:rsidP="00C20DEB">
      <w:pPr>
        <w:pStyle w:val="Titlu2"/>
        <w:rPr>
          <w:highlight w:val="green"/>
          <w:lang w:val="en-GB"/>
        </w:rPr>
      </w:pPr>
      <w:bookmarkStart w:id="272" w:name="_Toc174277533"/>
      <w:bookmarkStart w:id="273" w:name="_Toc213096157"/>
      <w:r w:rsidRPr="006254BA">
        <w:rPr>
          <w:highlight w:val="green"/>
        </w:rPr>
        <w:t>Legea aplicabilă</w:t>
      </w:r>
      <w:bookmarkEnd w:id="272"/>
      <w:bookmarkEnd w:id="273"/>
    </w:p>
    <w:p w14:paraId="1459CEE3" w14:textId="77777777" w:rsidR="00663BAF" w:rsidRPr="004C11E1" w:rsidRDefault="00663BAF" w:rsidP="007F06B3">
      <w:pPr>
        <w:pStyle w:val="Normal-Niveau2"/>
        <w:rPr>
          <w:lang w:val="en-GB"/>
        </w:rPr>
      </w:pPr>
      <w:r w:rsidRPr="006254BA">
        <w:rPr>
          <w:highlight w:val="green"/>
        </w:rPr>
        <w:t>Acest acord este guvernat de legea franceză.</w:t>
      </w:r>
    </w:p>
    <w:p w14:paraId="5462A804" w14:textId="6B165959" w:rsidR="00663BAF" w:rsidRPr="004C11E1" w:rsidRDefault="00663BAF" w:rsidP="00C20DEB">
      <w:pPr>
        <w:pStyle w:val="Titlu2"/>
        <w:rPr>
          <w:lang w:val="en-GB"/>
        </w:rPr>
      </w:pPr>
      <w:bookmarkStart w:id="274" w:name="_Toc174277534"/>
      <w:bookmarkStart w:id="275" w:name="_Toc213096158"/>
      <w:r w:rsidRPr="004C11E1">
        <w:t>Arbitraj</w:t>
      </w:r>
      <w:bookmarkEnd w:id="274"/>
      <w:bookmarkEnd w:id="275"/>
    </w:p>
    <w:p w14:paraId="67D47B37" w14:textId="77777777" w:rsidR="00663BAF" w:rsidRPr="004C11E1" w:rsidRDefault="00663BAF" w:rsidP="007F06B3">
      <w:pPr>
        <w:pStyle w:val="Normal-Niveau2"/>
        <w:rPr>
          <w:lang w:val="en-GB"/>
        </w:rPr>
      </w:pPr>
      <w:r w:rsidRPr="004C11E1">
        <w:t xml:space="preserve">Orice litigiu care decurge din sau în legătură cu prezentul Acord va fi trimis și soluționat definitiv prin arbitraj în conformitate cu Regulile de Conciliere și Arbitraj ale Camerei de Comerț Internaționale aplicabile la data începerii procedurii de arbitraj, de către unul sau mai mulți arbitri care urmează să fie numiți în conformitate cu aceste Reguli. </w:t>
      </w:r>
    </w:p>
    <w:p w14:paraId="5D87DE0C" w14:textId="1731F7E9" w:rsidR="00663BAF" w:rsidRPr="004C11E1" w:rsidRDefault="00663BAF" w:rsidP="007F06B3">
      <w:pPr>
        <w:pStyle w:val="Normal-Niveau2"/>
        <w:rPr>
          <w:lang w:val="en-GB"/>
        </w:rPr>
      </w:pPr>
      <w:r w:rsidRPr="004C11E1">
        <w:lastRenderedPageBreak/>
        <w:t>Sediul arbitrajului va fi Paris, iar limba arbitrajului va fi engleza.</w:t>
      </w:r>
    </w:p>
    <w:p w14:paraId="405E4FDF" w14:textId="77777777" w:rsidR="00663BAF" w:rsidRPr="004C11E1" w:rsidRDefault="00663BAF" w:rsidP="007F06B3">
      <w:pPr>
        <w:pStyle w:val="Normal-Niveau2"/>
      </w:pPr>
      <w:r w:rsidRPr="004C11E1">
        <w:t>Această clauză de arbitraj va rămâne în vigoare și în vigoare dacă prezentul Acord este declarat nul sau este reziliat sau anulat și după expirarea prezentului Acord. Obligațiile contractuale ale părților în temeiul prezentului acord nu sunt suspendate în cazul în care o parte inițiază acțiuni în justiție împotriva celeilalte părți.</w:t>
      </w:r>
    </w:p>
    <w:p w14:paraId="7D2AEBDC" w14:textId="77777777" w:rsidR="00663BAF" w:rsidRPr="004C11E1" w:rsidRDefault="00663BAF" w:rsidP="007F06B3">
      <w:pPr>
        <w:pStyle w:val="Normal-Niveau2"/>
      </w:pPr>
      <w:r w:rsidRPr="004C11E1">
        <w:t>Părțile convin în mod expres că, prin semnarea prezentului acord, împrumutatul renunță irevocabil la toate drepturile de imunitate în ceea ce privește jurisdicția sau executarea pe care s-ar putea baza în alt mod.</w:t>
      </w:r>
    </w:p>
    <w:p w14:paraId="72A74C8E" w14:textId="78FD8D78" w:rsidR="00663BAF" w:rsidRPr="004C11E1" w:rsidRDefault="00663BAF" w:rsidP="00C20DEB">
      <w:pPr>
        <w:pStyle w:val="Titlu2"/>
        <w:rPr>
          <w:lang w:val="en-GB"/>
        </w:rPr>
      </w:pPr>
      <w:bookmarkStart w:id="276" w:name="_Toc174277535"/>
      <w:bookmarkStart w:id="277" w:name="_Toc213096159"/>
      <w:r w:rsidRPr="004C11E1">
        <w:t>Notificarea procesului</w:t>
      </w:r>
      <w:bookmarkEnd w:id="276"/>
      <w:bookmarkEnd w:id="277"/>
    </w:p>
    <w:p w14:paraId="1730EAAF" w14:textId="2E9F0673" w:rsidR="00663BAF" w:rsidRPr="004C11E1" w:rsidRDefault="00663BAF" w:rsidP="007F06B3">
      <w:pPr>
        <w:pStyle w:val="Normal-Niveau2"/>
        <w:rPr>
          <w:lang w:val="en-GB"/>
        </w:rPr>
      </w:pPr>
      <w:r w:rsidRPr="004C11E1">
        <w:t xml:space="preserve">Fără a aduce atingere oricărei legi aplicabile, în scopul notificării sau comunicării actelor judiciare și extrajudiciare în legătură cu orice acțiune sau procedură menționată mai sus, Împrumutatul își alege irevocabil sediul social la data prezentului Acord la adresa stabilită în Clauză </w:t>
      </w:r>
      <w:r w:rsidR="001D0E8B" w:rsidRPr="004C11E1">
        <w:fldChar w:fldCharType="begin"/>
      </w:r>
      <w:r w:rsidR="001D0E8B" w:rsidRPr="004C11E1">
        <w:instrText xml:space="preserve"> REF sAFD_Notices \r \h </w:instrText>
      </w:r>
      <w:r w:rsidR="004C11E1">
        <w:instrText xml:space="preserve"> \* MERGEFORMAT </w:instrText>
      </w:r>
      <w:r w:rsidR="001D0E8B" w:rsidRPr="004C11E1">
        <w:fldChar w:fldCharType="separate"/>
      </w:r>
      <w:r w:rsidR="00C351E0">
        <w:t>16</w:t>
      </w:r>
      <w:r w:rsidR="001D0E8B" w:rsidRPr="004C11E1">
        <w:fldChar w:fldCharType="end"/>
      </w:r>
      <w:r w:rsidRPr="004C11E1">
        <w:t xml:space="preserve"> (</w:t>
      </w:r>
      <w:r w:rsidR="001D0E8B" w:rsidRPr="004C11E1">
        <w:rPr>
          <w:i/>
          <w:iCs/>
        </w:rPr>
        <w:fldChar w:fldCharType="begin"/>
      </w:r>
      <w:r w:rsidR="001D0E8B" w:rsidRPr="004C11E1">
        <w:rPr>
          <w:i/>
          <w:iCs/>
        </w:rPr>
        <w:instrText xml:space="preserve"> REF sAFD_Notices \* Caps \h  \* MERGEFORMAT </w:instrText>
      </w:r>
      <w:r w:rsidR="001D0E8B" w:rsidRPr="004C11E1">
        <w:rPr>
          <w:i/>
          <w:iCs/>
        </w:rPr>
      </w:r>
      <w:r w:rsidR="001D0E8B" w:rsidRPr="004C11E1">
        <w:rPr>
          <w:i/>
          <w:iCs/>
        </w:rPr>
        <w:fldChar w:fldCharType="separate"/>
      </w:r>
      <w:r w:rsidR="00C351E0" w:rsidRPr="00C351E0">
        <w:rPr>
          <w:i/>
          <w:iCs/>
        </w:rPr>
        <w:t>Anunţuri</w:t>
      </w:r>
      <w:r w:rsidR="001D0E8B" w:rsidRPr="004C11E1">
        <w:rPr>
          <w:i/>
          <w:iCs/>
        </w:rPr>
        <w:fldChar w:fldCharType="end"/>
      </w:r>
      <w:r w:rsidRPr="004C11E1">
        <w:t xml:space="preserve">) pentru notificarea sau comunicarea procesului, iar creditorul alege adresa "AFD SIEGE" prevăzută în clauză </w:t>
      </w:r>
      <w:r w:rsidR="001D0E8B" w:rsidRPr="004C11E1">
        <w:fldChar w:fldCharType="begin"/>
      </w:r>
      <w:r w:rsidR="001D0E8B" w:rsidRPr="004C11E1">
        <w:instrText xml:space="preserve"> REF sAFD_Notices \r \h </w:instrText>
      </w:r>
      <w:r w:rsidR="004C11E1">
        <w:instrText xml:space="preserve"> \* MERGEFORMAT </w:instrText>
      </w:r>
      <w:r w:rsidR="001D0E8B" w:rsidRPr="004C11E1">
        <w:fldChar w:fldCharType="separate"/>
      </w:r>
      <w:r w:rsidR="00C351E0">
        <w:t>16</w:t>
      </w:r>
      <w:r w:rsidR="001D0E8B" w:rsidRPr="004C11E1">
        <w:fldChar w:fldCharType="end"/>
      </w:r>
      <w:r w:rsidR="001D0E8B" w:rsidRPr="004C11E1">
        <w:t xml:space="preserve"> (</w:t>
      </w:r>
      <w:r w:rsidR="001D0E8B" w:rsidRPr="004C11E1">
        <w:rPr>
          <w:i/>
          <w:iCs/>
        </w:rPr>
        <w:fldChar w:fldCharType="begin"/>
      </w:r>
      <w:r w:rsidR="001D0E8B" w:rsidRPr="004C11E1">
        <w:rPr>
          <w:i/>
          <w:iCs/>
        </w:rPr>
        <w:instrText xml:space="preserve"> REF sAFD_Notices \* Caps \h  \* MERGEFORMAT </w:instrText>
      </w:r>
      <w:r w:rsidR="001D0E8B" w:rsidRPr="004C11E1">
        <w:rPr>
          <w:i/>
          <w:iCs/>
        </w:rPr>
      </w:r>
      <w:r w:rsidR="001D0E8B" w:rsidRPr="004C11E1">
        <w:rPr>
          <w:i/>
          <w:iCs/>
        </w:rPr>
        <w:fldChar w:fldCharType="separate"/>
      </w:r>
      <w:r w:rsidR="00C351E0" w:rsidRPr="00C351E0">
        <w:rPr>
          <w:i/>
          <w:iCs/>
        </w:rPr>
        <w:t>Anunţuri</w:t>
      </w:r>
      <w:r w:rsidR="001D0E8B" w:rsidRPr="004C11E1">
        <w:rPr>
          <w:i/>
          <w:iCs/>
        </w:rPr>
        <w:fldChar w:fldCharType="end"/>
      </w:r>
      <w:r w:rsidR="001D0E8B" w:rsidRPr="004C11E1">
        <w:t>) pentru notificarea sau comunicarea procesului.</w:t>
      </w:r>
    </w:p>
    <w:p w14:paraId="4AA8023B" w14:textId="40B06895" w:rsidR="00663BAF" w:rsidRPr="004C11E1" w:rsidRDefault="00072071" w:rsidP="00573403">
      <w:pPr>
        <w:pStyle w:val="Titlu1"/>
      </w:pPr>
      <w:bookmarkStart w:id="278" w:name="_Ref211594794"/>
      <w:bookmarkStart w:id="279" w:name="_Toc213096160"/>
      <w:r w:rsidRPr="004C11E1">
        <w:t>Intrarea în vigoare și durata</w:t>
      </w:r>
      <w:bookmarkEnd w:id="278"/>
      <w:bookmarkEnd w:id="279"/>
    </w:p>
    <w:p w14:paraId="59D53130" w14:textId="77777777" w:rsidR="0009791F" w:rsidRPr="004C11E1" w:rsidRDefault="0009791F" w:rsidP="0009791F">
      <w:pPr>
        <w:pStyle w:val="Normal-Niveau2"/>
        <w:rPr>
          <w:lang w:val="en-GB"/>
        </w:rPr>
      </w:pPr>
      <w:r w:rsidRPr="004C11E1">
        <w:t xml:space="preserve">Împrumutatul va efectua toate procedurile aplicabile prevăzute de legislația moldovenească pentru intrarea în vigoare a prezentului acord și, în special, adoptarea unei legi de ratificare a prezentului acord de către Parlamentul Republicii Moldova, care va avea loc în cele mai mari întârzieri după data semnării. </w:t>
      </w:r>
    </w:p>
    <w:p w14:paraId="62CCF2E0" w14:textId="77777777" w:rsidR="0009791F" w:rsidRPr="004C11E1" w:rsidRDefault="0009791F" w:rsidP="0009791F">
      <w:pPr>
        <w:pStyle w:val="Normal-Niveau2"/>
      </w:pPr>
      <w:r w:rsidRPr="007930EB">
        <w:rPr>
          <w:highlight w:val="green"/>
        </w:rPr>
        <w:t>Împrumutatul va transmite Creditorului un Aviz Juridic emis în numele Împrumutatului și semnat de Ministrul Justiției prin care confirmă îndeplinirea tuturor procedurilor aplicabile prevăzute de legislația Republicii Moldova pentru intrarea în vigoare a prezentului Acord. Prezentul acord va intra în vigoare la data emiterii avizului juridic, care va fi data intrării în vigoare.</w:t>
      </w:r>
    </w:p>
    <w:p w14:paraId="5148BB17" w14:textId="0CB3726C" w:rsidR="00663BAF" w:rsidRPr="004C11E1" w:rsidRDefault="0009791F" w:rsidP="007F06B3">
      <w:pPr>
        <w:pStyle w:val="Normal-Niveau2"/>
      </w:pPr>
      <w:r w:rsidRPr="004C11E1">
        <w:t xml:space="preserve">Prezentul Acord va rămâne în vigoare și în vigoare atâta timp cât orice sumă este restantă în temeiul prezentului Acord. Fără a aduce atingere celor de mai sus, obligațiile prevăzute în clauze </w:t>
      </w:r>
      <w:r w:rsidR="00995210" w:rsidRPr="004C11E1">
        <w:fldChar w:fldCharType="begin"/>
      </w:r>
      <w:r w:rsidR="00995210" w:rsidRPr="004C11E1">
        <w:instrText xml:space="preserve"> REF sAFD_InformationMiscellaneous \r \h </w:instrText>
      </w:r>
      <w:r w:rsidR="004C11E1">
        <w:instrText xml:space="preserve"> \* MERGEFORMAT </w:instrText>
      </w:r>
      <w:r w:rsidR="00995210" w:rsidRPr="004C11E1">
        <w:fldChar w:fldCharType="separate"/>
      </w:r>
      <w:r w:rsidR="00C351E0">
        <w:t>12.3</w:t>
      </w:r>
      <w:r w:rsidR="00995210" w:rsidRPr="004C11E1">
        <w:fldChar w:fldCharType="end"/>
      </w:r>
      <w:r w:rsidR="00995210" w:rsidRPr="004C11E1">
        <w:t xml:space="preserve"> (</w:t>
      </w:r>
      <w:r w:rsidR="00995210" w:rsidRPr="004C11E1">
        <w:rPr>
          <w:i/>
          <w:iCs/>
        </w:rPr>
        <w:fldChar w:fldCharType="begin"/>
      </w:r>
      <w:r w:rsidR="00995210" w:rsidRPr="004C11E1">
        <w:rPr>
          <w:i/>
          <w:iCs/>
        </w:rPr>
        <w:instrText xml:space="preserve"> REF sAFD_InformationMiscellaneous \h  \* MERGEFORMAT </w:instrText>
      </w:r>
      <w:r w:rsidR="00995210" w:rsidRPr="004C11E1">
        <w:rPr>
          <w:i/>
          <w:iCs/>
        </w:rPr>
      </w:r>
      <w:r w:rsidR="00995210" w:rsidRPr="004C11E1">
        <w:rPr>
          <w:i/>
          <w:iCs/>
        </w:rPr>
        <w:fldChar w:fldCharType="separate"/>
      </w:r>
      <w:r w:rsidR="00C351E0" w:rsidRPr="00C351E0">
        <w:rPr>
          <w:i/>
          <w:iCs/>
        </w:rPr>
        <w:t>Informații - diverse</w:t>
      </w:r>
      <w:r w:rsidR="00995210" w:rsidRPr="004C11E1">
        <w:rPr>
          <w:i/>
          <w:iCs/>
        </w:rPr>
        <w:fldChar w:fldCharType="end"/>
      </w:r>
      <w:r w:rsidR="00995210" w:rsidRPr="004C11E1">
        <w:t xml:space="preserve">) și </w:t>
      </w:r>
      <w:r w:rsidR="00995210" w:rsidRPr="004C11E1">
        <w:fldChar w:fldCharType="begin"/>
      </w:r>
      <w:r w:rsidR="00995210" w:rsidRPr="004C11E1">
        <w:instrText xml:space="preserve"> REF sAFD_ConfidentialityDisclosureOfInforma \r \h </w:instrText>
      </w:r>
      <w:r w:rsidR="004C11E1">
        <w:instrText xml:space="preserve"> \* MERGEFORMAT </w:instrText>
      </w:r>
      <w:r w:rsidR="00995210" w:rsidRPr="004C11E1">
        <w:fldChar w:fldCharType="separate"/>
      </w:r>
      <w:r w:rsidR="00C351E0">
        <w:t>15.9</w:t>
      </w:r>
      <w:r w:rsidR="00995210" w:rsidRPr="004C11E1">
        <w:fldChar w:fldCharType="end"/>
      </w:r>
      <w:r w:rsidR="00663BAF" w:rsidRPr="004C11E1">
        <w:t xml:space="preserve"> (</w:t>
      </w:r>
      <w:r w:rsidR="00995210" w:rsidRPr="004C11E1">
        <w:rPr>
          <w:i/>
          <w:iCs/>
        </w:rPr>
        <w:fldChar w:fldCharType="begin"/>
      </w:r>
      <w:r w:rsidR="00995210" w:rsidRPr="004C11E1">
        <w:rPr>
          <w:i/>
          <w:iCs/>
        </w:rPr>
        <w:instrText xml:space="preserve"> REF sAFD_ConfidentialityDisclosureOfInforma \h  \* MERGEFORMAT </w:instrText>
      </w:r>
      <w:r w:rsidR="00995210" w:rsidRPr="004C11E1">
        <w:rPr>
          <w:i/>
          <w:iCs/>
        </w:rPr>
      </w:r>
      <w:r w:rsidR="00995210" w:rsidRPr="004C11E1">
        <w:rPr>
          <w:i/>
          <w:iCs/>
        </w:rPr>
        <w:fldChar w:fldCharType="separate"/>
      </w:r>
      <w:r w:rsidR="00C351E0" w:rsidRPr="00C351E0">
        <w:rPr>
          <w:i/>
          <w:iCs/>
        </w:rPr>
        <w:t>Confidențialitate - Dezvăluirea informațiilor</w:t>
      </w:r>
      <w:r w:rsidR="00995210" w:rsidRPr="004C11E1">
        <w:rPr>
          <w:i/>
          <w:iCs/>
        </w:rPr>
        <w:fldChar w:fldCharType="end"/>
      </w:r>
      <w:r w:rsidR="00663BAF" w:rsidRPr="004C11E1">
        <w:t xml:space="preserve">) vor supraviețui și vor rămâne în vigoare pe deplin timp de cinci (5) ani de la ultima dată de plată; prevederile clauzei </w:t>
      </w:r>
      <w:r w:rsidR="00995210" w:rsidRPr="004C11E1">
        <w:fldChar w:fldCharType="begin"/>
      </w:r>
      <w:r w:rsidR="00995210" w:rsidRPr="004C11E1">
        <w:instrText xml:space="preserve"> REF sAFD_EnvironmentalAndSocialEsComplaints \r \h </w:instrText>
      </w:r>
      <w:r w:rsidR="004C11E1">
        <w:instrText xml:space="preserve"> \* MERGEFORMAT </w:instrText>
      </w:r>
      <w:r w:rsidR="00995210" w:rsidRPr="004C11E1">
        <w:fldChar w:fldCharType="separate"/>
      </w:r>
      <w:r w:rsidR="00C351E0">
        <w:t>11.6.2</w:t>
      </w:r>
      <w:r w:rsidR="00995210" w:rsidRPr="004C11E1">
        <w:fldChar w:fldCharType="end"/>
      </w:r>
      <w:r w:rsidR="00995210" w:rsidRPr="004C11E1">
        <w:t xml:space="preserve"> (</w:t>
      </w:r>
      <w:r w:rsidR="00995210" w:rsidRPr="004C11E1">
        <w:rPr>
          <w:i/>
          <w:iCs/>
        </w:rPr>
        <w:fldChar w:fldCharType="begin"/>
      </w:r>
      <w:r w:rsidR="00995210" w:rsidRPr="004C11E1">
        <w:rPr>
          <w:i/>
          <w:iCs/>
        </w:rPr>
        <w:instrText xml:space="preserve"> REF sAFD_EnvironmentalAndSocialEsComplaints \h  \* MERGEFORMAT </w:instrText>
      </w:r>
      <w:r w:rsidR="00995210" w:rsidRPr="004C11E1">
        <w:rPr>
          <w:i/>
          <w:iCs/>
        </w:rPr>
      </w:r>
      <w:r w:rsidR="00995210" w:rsidRPr="004C11E1">
        <w:rPr>
          <w:i/>
          <w:iCs/>
        </w:rPr>
        <w:fldChar w:fldCharType="separate"/>
      </w:r>
      <w:r w:rsidR="00C351E0" w:rsidRPr="00C351E0">
        <w:rPr>
          <w:i/>
          <w:iCs/>
        </w:rPr>
        <w:t>Gestionarea plângerilor de mediu și sociale (ES)</w:t>
      </w:r>
      <w:r w:rsidR="00995210" w:rsidRPr="004C11E1">
        <w:rPr>
          <w:i/>
          <w:iCs/>
        </w:rPr>
        <w:fldChar w:fldCharType="end"/>
      </w:r>
      <w:r w:rsidR="00663BAF" w:rsidRPr="004C11E1">
        <w:t>) continuă să producă efecte atât timp cât orice plângere depusă în temeiul Regulamentului de procedură al mecanismului de gestionare a plângerilor ES este încă în curs de prelucrare sau monitorizare.</w:t>
      </w:r>
    </w:p>
    <w:p w14:paraId="355A3A16" w14:textId="77777777" w:rsidR="00663BAF" w:rsidRPr="004C11E1" w:rsidRDefault="00663BAF" w:rsidP="00663BAF"/>
    <w:p w14:paraId="61732BEA" w14:textId="77777777" w:rsidR="00EE1953" w:rsidRPr="004C11E1" w:rsidRDefault="00EE1953">
      <w:pPr>
        <w:spacing w:before="0" w:after="160" w:line="259" w:lineRule="auto"/>
        <w:jc w:val="left"/>
      </w:pPr>
      <w:r w:rsidRPr="004C11E1">
        <w:br w:type="page"/>
      </w:r>
    </w:p>
    <w:p w14:paraId="1A68AC9E" w14:textId="77777777" w:rsidR="00663BAF" w:rsidRPr="004C11E1" w:rsidRDefault="00663BAF" w:rsidP="00663BAF">
      <w:pPr>
        <w:rPr>
          <w:b/>
          <w:bCs/>
          <w:lang w:val="en-GB"/>
        </w:rPr>
      </w:pPr>
      <w:r w:rsidRPr="004C11E1">
        <w:rPr>
          <w:b/>
          <w:bCs/>
        </w:rPr>
        <w:lastRenderedPageBreak/>
        <w:t>ÎMPRUMUTATUL</w:t>
      </w:r>
    </w:p>
    <w:p w14:paraId="3CB2DF7F" w14:textId="49C510DC" w:rsidR="00663BAF" w:rsidRPr="004C11E1" w:rsidRDefault="00A33424" w:rsidP="00663BAF">
      <w:pPr>
        <w:rPr>
          <w:b/>
          <w:bCs/>
          <w:lang w:val="en-GB"/>
        </w:rPr>
      </w:pPr>
      <w:r w:rsidRPr="004C11E1">
        <w:rPr>
          <w:b/>
          <w:bCs/>
        </w:rPr>
        <w:t>REPUBLICA MOLDOVA</w:t>
      </w:r>
    </w:p>
    <w:p w14:paraId="3534EA85" w14:textId="77777777" w:rsidR="00663BAF" w:rsidRPr="004C11E1" w:rsidRDefault="00663BAF" w:rsidP="00663BAF">
      <w:pPr>
        <w:rPr>
          <w:lang w:val="en-GB"/>
        </w:rPr>
      </w:pPr>
    </w:p>
    <w:p w14:paraId="472DB2A2" w14:textId="77777777" w:rsidR="00EF5040" w:rsidRPr="004C11E1" w:rsidRDefault="00EF5040" w:rsidP="00663BAF">
      <w:pPr>
        <w:rPr>
          <w:lang w:val="en-GB"/>
        </w:rPr>
      </w:pPr>
    </w:p>
    <w:p w14:paraId="3501D395" w14:textId="77777777" w:rsidR="00EF5040" w:rsidRPr="004C11E1" w:rsidRDefault="00EF5040" w:rsidP="00663BAF">
      <w:pPr>
        <w:rPr>
          <w:lang w:val="en-GB"/>
        </w:rPr>
      </w:pPr>
    </w:p>
    <w:p w14:paraId="4A15D2EC" w14:textId="77777777" w:rsidR="00663BAF" w:rsidRPr="004C11E1" w:rsidRDefault="00663BAF" w:rsidP="00EE1953">
      <w:pPr>
        <w:tabs>
          <w:tab w:val="right" w:pos="3828"/>
        </w:tabs>
        <w:rPr>
          <w:u w:val="single"/>
          <w:lang w:val="en-GB"/>
        </w:rPr>
      </w:pPr>
      <w:r w:rsidRPr="004C11E1">
        <w:rPr>
          <w:u w:val="single"/>
        </w:rPr>
        <w:tab/>
      </w:r>
    </w:p>
    <w:p w14:paraId="42498312" w14:textId="77777777" w:rsidR="00663BAF" w:rsidRPr="004C11E1" w:rsidRDefault="00663BAF" w:rsidP="00663BAF">
      <w:pPr>
        <w:rPr>
          <w:lang w:val="en-GB"/>
        </w:rPr>
      </w:pPr>
      <w:r w:rsidRPr="004C11E1">
        <w:t xml:space="preserve">Reprezentat </w:t>
      </w:r>
      <w:proofErr w:type="gramStart"/>
      <w:r w:rsidRPr="004C11E1">
        <w:t>de:</w:t>
      </w:r>
      <w:proofErr w:type="gramEnd"/>
    </w:p>
    <w:p w14:paraId="1936337E" w14:textId="77777777" w:rsidR="00663BAF" w:rsidRPr="004C11E1" w:rsidRDefault="00663BAF" w:rsidP="00663BAF">
      <w:pPr>
        <w:rPr>
          <w:b/>
          <w:bCs/>
        </w:rPr>
      </w:pPr>
      <w:proofErr w:type="gramStart"/>
      <w:r w:rsidRPr="004C11E1">
        <w:rPr>
          <w:b/>
          <w:bCs/>
        </w:rPr>
        <w:t>Nume:</w:t>
      </w:r>
      <w:proofErr w:type="gramEnd"/>
      <w:r w:rsidRPr="004C11E1">
        <w:rPr>
          <w:b/>
          <w:bCs/>
        </w:rPr>
        <w:t xml:space="preserve"> [●]</w:t>
      </w:r>
    </w:p>
    <w:p w14:paraId="4F62161B" w14:textId="77777777" w:rsidR="00663BAF" w:rsidRPr="004C11E1" w:rsidRDefault="00663BAF" w:rsidP="00663BAF">
      <w:pPr>
        <w:rPr>
          <w:b/>
          <w:bCs/>
        </w:rPr>
      </w:pPr>
      <w:proofErr w:type="gramStart"/>
      <w:r w:rsidRPr="004C11E1">
        <w:rPr>
          <w:b/>
          <w:bCs/>
        </w:rPr>
        <w:t>Capacitate:</w:t>
      </w:r>
      <w:proofErr w:type="gramEnd"/>
      <w:r w:rsidRPr="004C11E1">
        <w:rPr>
          <w:b/>
          <w:bCs/>
        </w:rPr>
        <w:t xml:space="preserve"> [●]</w:t>
      </w:r>
    </w:p>
    <w:p w14:paraId="00F6DF88" w14:textId="77777777" w:rsidR="00663BAF" w:rsidRPr="004C11E1" w:rsidRDefault="00663BAF" w:rsidP="00663BAF"/>
    <w:p w14:paraId="19EA1018" w14:textId="77777777" w:rsidR="00663BAF" w:rsidRPr="004C11E1" w:rsidRDefault="00663BAF" w:rsidP="00663BAF"/>
    <w:p w14:paraId="43781839" w14:textId="77777777" w:rsidR="00663BAF" w:rsidRPr="004C11E1" w:rsidRDefault="00663BAF" w:rsidP="00663BAF">
      <w:pPr>
        <w:rPr>
          <w:b/>
          <w:bCs/>
        </w:rPr>
      </w:pPr>
      <w:r w:rsidRPr="004C11E1">
        <w:rPr>
          <w:b/>
          <w:bCs/>
        </w:rPr>
        <w:t>CREDITOR</w:t>
      </w:r>
    </w:p>
    <w:p w14:paraId="71462E30" w14:textId="77777777" w:rsidR="00663BAF" w:rsidRPr="004C11E1" w:rsidRDefault="00663BAF" w:rsidP="00663BAF">
      <w:pPr>
        <w:rPr>
          <w:b/>
          <w:bCs/>
        </w:rPr>
      </w:pPr>
      <w:r w:rsidRPr="004C11E1">
        <w:rPr>
          <w:b/>
          <w:bCs/>
        </w:rPr>
        <w:t>AGENȚIA FRANCEZĂ DE DEZVOLTARE</w:t>
      </w:r>
    </w:p>
    <w:p w14:paraId="2C66EA1D" w14:textId="77777777" w:rsidR="00663BAF" w:rsidRPr="004C11E1" w:rsidRDefault="00663BAF" w:rsidP="00663BAF"/>
    <w:p w14:paraId="1344A69F" w14:textId="77777777" w:rsidR="00EF5040" w:rsidRPr="004C11E1" w:rsidRDefault="00EF5040" w:rsidP="00EE1953">
      <w:pPr>
        <w:tabs>
          <w:tab w:val="right" w:pos="3828"/>
        </w:tabs>
        <w:rPr>
          <w:u w:val="single"/>
        </w:rPr>
      </w:pPr>
    </w:p>
    <w:p w14:paraId="10C489B3" w14:textId="77777777" w:rsidR="00EF5040" w:rsidRPr="004C11E1" w:rsidRDefault="00EF5040" w:rsidP="00EE1953">
      <w:pPr>
        <w:tabs>
          <w:tab w:val="right" w:pos="3828"/>
        </w:tabs>
        <w:rPr>
          <w:u w:val="single"/>
        </w:rPr>
      </w:pPr>
    </w:p>
    <w:p w14:paraId="03302BFC" w14:textId="4BB8EF63" w:rsidR="00EE1953" w:rsidRPr="004C11E1" w:rsidRDefault="00EE1953" w:rsidP="00EE1953">
      <w:pPr>
        <w:tabs>
          <w:tab w:val="right" w:pos="3828"/>
        </w:tabs>
        <w:rPr>
          <w:u w:val="single"/>
        </w:rPr>
      </w:pPr>
      <w:r w:rsidRPr="004C11E1">
        <w:rPr>
          <w:u w:val="single"/>
        </w:rPr>
        <w:tab/>
      </w:r>
    </w:p>
    <w:p w14:paraId="6A142707" w14:textId="77777777" w:rsidR="00663BAF" w:rsidRPr="004C11E1" w:rsidRDefault="00663BAF" w:rsidP="00663BAF"/>
    <w:p w14:paraId="222A3880" w14:textId="77777777" w:rsidR="00663BAF" w:rsidRPr="00BB6174" w:rsidRDefault="00663BAF" w:rsidP="00663BAF">
      <w:pPr>
        <w:rPr>
          <w:lang w:val="en-US"/>
        </w:rPr>
      </w:pPr>
      <w:r w:rsidRPr="004C11E1">
        <w:t xml:space="preserve">Reprezentat </w:t>
      </w:r>
      <w:proofErr w:type="gramStart"/>
      <w:r w:rsidRPr="004C11E1">
        <w:t>de:</w:t>
      </w:r>
      <w:proofErr w:type="gramEnd"/>
      <w:r w:rsidRPr="004C11E1">
        <w:t xml:space="preserve"> </w:t>
      </w:r>
    </w:p>
    <w:p w14:paraId="48C641C5" w14:textId="77777777" w:rsidR="00663BAF" w:rsidRPr="004C11E1" w:rsidRDefault="00663BAF" w:rsidP="00663BAF">
      <w:pPr>
        <w:rPr>
          <w:b/>
          <w:bCs/>
          <w:lang w:val="en-GB"/>
        </w:rPr>
      </w:pPr>
      <w:proofErr w:type="gramStart"/>
      <w:r w:rsidRPr="004C11E1">
        <w:rPr>
          <w:b/>
          <w:bCs/>
        </w:rPr>
        <w:t>Nume:</w:t>
      </w:r>
      <w:proofErr w:type="gramEnd"/>
      <w:r w:rsidRPr="004C11E1">
        <w:rPr>
          <w:b/>
          <w:bCs/>
        </w:rPr>
        <w:t xml:space="preserve"> [●]</w:t>
      </w:r>
    </w:p>
    <w:p w14:paraId="78D5F00A" w14:textId="77777777" w:rsidR="00663BAF" w:rsidRPr="004C11E1" w:rsidRDefault="00663BAF" w:rsidP="00663BAF">
      <w:pPr>
        <w:rPr>
          <w:b/>
          <w:bCs/>
          <w:lang w:val="en-GB"/>
        </w:rPr>
      </w:pPr>
      <w:proofErr w:type="gramStart"/>
      <w:r w:rsidRPr="004C11E1">
        <w:rPr>
          <w:b/>
          <w:bCs/>
        </w:rPr>
        <w:t>Capacitate:</w:t>
      </w:r>
      <w:proofErr w:type="gramEnd"/>
      <w:r w:rsidRPr="004C11E1">
        <w:rPr>
          <w:b/>
          <w:bCs/>
        </w:rPr>
        <w:t xml:space="preserve"> [●]</w:t>
      </w:r>
    </w:p>
    <w:p w14:paraId="4266A8CB" w14:textId="77777777" w:rsidR="00663BAF" w:rsidRPr="004C11E1" w:rsidRDefault="00663BAF" w:rsidP="00663BAF">
      <w:pPr>
        <w:rPr>
          <w:lang w:val="en-GB"/>
        </w:rPr>
      </w:pPr>
    </w:p>
    <w:p w14:paraId="53B1648E" w14:textId="77777777" w:rsidR="00EF5040" w:rsidRPr="004C11E1" w:rsidRDefault="00EF5040" w:rsidP="00663BAF">
      <w:pPr>
        <w:rPr>
          <w:lang w:val="en-GB"/>
        </w:rPr>
      </w:pPr>
    </w:p>
    <w:p w14:paraId="53F160D3" w14:textId="77777777" w:rsidR="00EF5040" w:rsidRPr="004C11E1" w:rsidRDefault="00EF5040" w:rsidP="00663BAF">
      <w:pPr>
        <w:rPr>
          <w:lang w:val="en-GB"/>
        </w:rPr>
      </w:pPr>
    </w:p>
    <w:p w14:paraId="776642A4" w14:textId="10952A52" w:rsidR="00663BAF" w:rsidRPr="004C11E1" w:rsidRDefault="00663BAF" w:rsidP="00663BAF">
      <w:pPr>
        <w:rPr>
          <w:lang w:val="en-GB"/>
        </w:rPr>
      </w:pPr>
      <w:r w:rsidRPr="004C11E1">
        <w:t xml:space="preserve">Cosemnatar, </w:t>
      </w:r>
      <w:r w:rsidR="00A33424" w:rsidRPr="004C11E1">
        <w:t xml:space="preserve">doamna Dominique Waag, Ambasadorul Republicii Franceze în Republica Moldova </w:t>
      </w:r>
    </w:p>
    <w:p w14:paraId="2917980C" w14:textId="77777777" w:rsidR="00663BAF" w:rsidRPr="004C11E1" w:rsidRDefault="00663BAF" w:rsidP="00663BAF">
      <w:pPr>
        <w:rPr>
          <w:lang w:val="en-GB"/>
        </w:rPr>
      </w:pPr>
    </w:p>
    <w:p w14:paraId="0930D19D" w14:textId="77777777" w:rsidR="00663BAF" w:rsidRPr="004C11E1" w:rsidRDefault="00663BAF" w:rsidP="00663BAF">
      <w:pPr>
        <w:rPr>
          <w:lang w:val="en-GB"/>
        </w:rPr>
      </w:pPr>
    </w:p>
    <w:p w14:paraId="30E631ED" w14:textId="77777777" w:rsidR="00C0579C" w:rsidRPr="004C11E1" w:rsidRDefault="00C0579C">
      <w:pPr>
        <w:spacing w:before="0" w:after="160" w:line="259" w:lineRule="auto"/>
        <w:jc w:val="left"/>
        <w:rPr>
          <w:rFonts w:ascii="Times New Roman Gras" w:hAnsi="Times New Roman Gras"/>
          <w:b/>
          <w:bCs/>
          <w:caps/>
          <w:lang w:val="en-GB"/>
        </w:rPr>
      </w:pPr>
      <w:r w:rsidRPr="004C11E1">
        <w:br w:type="page"/>
      </w:r>
    </w:p>
    <w:p w14:paraId="0A162C4A" w14:textId="0BBF26E8" w:rsidR="00663BAF" w:rsidRPr="004C11E1" w:rsidRDefault="00663BAF" w:rsidP="000B0B86">
      <w:pPr>
        <w:pStyle w:val="Titlu1"/>
        <w:numPr>
          <w:ilvl w:val="1"/>
          <w:numId w:val="4"/>
        </w:numPr>
        <w:jc w:val="center"/>
      </w:pPr>
      <w:bookmarkStart w:id="280" w:name="sAFD_Definitions"/>
      <w:bookmarkStart w:id="281" w:name="_Toc174277539"/>
      <w:bookmarkStart w:id="282" w:name="_Toc213096161"/>
      <w:r w:rsidRPr="004C11E1">
        <w:lastRenderedPageBreak/>
        <w:t>DEFINIȚII</w:t>
      </w:r>
      <w:bookmarkEnd w:id="280"/>
      <w:bookmarkEnd w:id="281"/>
      <w:bookmarkEnd w:id="282"/>
    </w:p>
    <w:p w14:paraId="0FADC889" w14:textId="77777777" w:rsidR="00663BAF" w:rsidRPr="004C11E1" w:rsidRDefault="00663BAF" w:rsidP="00663BAF">
      <w:pPr>
        <w:rPr>
          <w:lang w:val="en-GB"/>
        </w:rPr>
      </w:pPr>
    </w:p>
    <w:tbl>
      <w:tblPr>
        <w:tblStyle w:val="Tabelgril"/>
        <w:tblW w:w="9067" w:type="dxa"/>
        <w:tblLayout w:type="fixed"/>
        <w:tblLook w:val="04A0" w:firstRow="1" w:lastRow="0" w:firstColumn="1" w:lastColumn="0" w:noHBand="0" w:noVBand="1"/>
      </w:tblPr>
      <w:tblGrid>
        <w:gridCol w:w="2972"/>
        <w:gridCol w:w="6095"/>
      </w:tblGrid>
      <w:tr w:rsidR="0063709C" w:rsidRPr="004C11E1" w14:paraId="15031148" w14:textId="77777777" w:rsidTr="006C3633">
        <w:tc>
          <w:tcPr>
            <w:tcW w:w="2972" w:type="dxa"/>
          </w:tcPr>
          <w:p w14:paraId="18F2E559" w14:textId="7846CBA2" w:rsidR="0063709C" w:rsidRPr="004C11E1" w:rsidRDefault="0063709C" w:rsidP="00F05C41">
            <w:pPr>
              <w:spacing w:before="0"/>
              <w:rPr>
                <w:b/>
                <w:bCs/>
                <w:lang w:val="en-GB"/>
              </w:rPr>
            </w:pPr>
            <w:r w:rsidRPr="004C11E1">
              <w:rPr>
                <w:b/>
                <w:bCs/>
              </w:rPr>
              <w:t xml:space="preserve">Banca acceptabilă </w:t>
            </w:r>
          </w:p>
        </w:tc>
        <w:tc>
          <w:tcPr>
            <w:tcW w:w="6095" w:type="dxa"/>
          </w:tcPr>
          <w:p w14:paraId="395535F0" w14:textId="77777777" w:rsidR="0063709C" w:rsidRPr="004C11E1" w:rsidRDefault="0063709C" w:rsidP="00F05C41">
            <w:pPr>
              <w:spacing w:before="0"/>
              <w:rPr>
                <w:lang w:val="en-GB"/>
              </w:rPr>
            </w:pPr>
            <w:proofErr w:type="gramStart"/>
            <w:r w:rsidRPr="004C11E1">
              <w:t>înseamnă</w:t>
            </w:r>
            <w:proofErr w:type="gramEnd"/>
            <w:r w:rsidRPr="004C11E1">
              <w:t xml:space="preserve"> orice bancă acceptabilă pentru creditor. </w:t>
            </w:r>
          </w:p>
        </w:tc>
      </w:tr>
      <w:tr w:rsidR="0063709C" w:rsidRPr="004C11E1" w14:paraId="341BEBB6" w14:textId="77777777" w:rsidTr="00844AE0">
        <w:trPr>
          <w:trHeight w:val="357"/>
        </w:trPr>
        <w:tc>
          <w:tcPr>
            <w:tcW w:w="2972" w:type="dxa"/>
          </w:tcPr>
          <w:p w14:paraId="31BAA982" w14:textId="18FA16FA" w:rsidR="0063709C" w:rsidRPr="004C11E1" w:rsidRDefault="00081AAD" w:rsidP="00081AAD">
            <w:pPr>
              <w:spacing w:before="0"/>
              <w:rPr>
                <w:b/>
                <w:bCs/>
                <w:lang w:val="en-GB"/>
              </w:rPr>
            </w:pPr>
            <w:r w:rsidRPr="004C11E1">
              <w:rPr>
                <w:b/>
                <w:bCs/>
              </w:rPr>
              <w:t>ADMA Cont Banca</w:t>
            </w:r>
          </w:p>
        </w:tc>
        <w:tc>
          <w:tcPr>
            <w:tcW w:w="6095" w:type="dxa"/>
          </w:tcPr>
          <w:p w14:paraId="6105BC76" w14:textId="1DD895E0" w:rsidR="0063709C" w:rsidRPr="004C11E1" w:rsidRDefault="0063709C" w:rsidP="00F05C41">
            <w:pPr>
              <w:spacing w:before="0"/>
              <w:rPr>
                <w:lang w:val="en-GB"/>
              </w:rPr>
            </w:pPr>
            <w:r w:rsidRPr="004C11E1">
              <w:t xml:space="preserve">are înțelesul dat în Clauză </w:t>
            </w:r>
            <w:r w:rsidR="00F05C41" w:rsidRPr="004C11E1">
              <w:fldChar w:fldCharType="begin"/>
            </w:r>
            <w:r w:rsidR="00F05C41" w:rsidRPr="004C11E1">
              <w:instrText xml:space="preserve"> REF sAFD_OpeningOfTheProjectAccount \r \h </w:instrText>
            </w:r>
            <w:r w:rsidR="008576B0" w:rsidRPr="004C11E1">
              <w:instrText xml:space="preserve"> \* MERGEFORMAT </w:instrText>
            </w:r>
            <w:r w:rsidR="00F05C41" w:rsidRPr="004C11E1">
              <w:fldChar w:fldCharType="separate"/>
            </w:r>
            <w:r w:rsidR="00C351E0">
              <w:t>3.4.3</w:t>
            </w:r>
            <w:r w:rsidR="00F05C41" w:rsidRPr="004C11E1">
              <w:fldChar w:fldCharType="end"/>
            </w:r>
            <w:r w:rsidRPr="004C11E1">
              <w:t xml:space="preserve"> (</w:t>
            </w:r>
            <w:r w:rsidR="00F05C41" w:rsidRPr="004C11E1">
              <w:rPr>
                <w:i/>
                <w:iCs/>
              </w:rPr>
              <w:fldChar w:fldCharType="begin"/>
            </w:r>
            <w:r w:rsidR="00F05C41" w:rsidRPr="004C11E1">
              <w:rPr>
                <w:i/>
                <w:iCs/>
              </w:rPr>
              <w:instrText xml:space="preserve"> REF sAFD_OpeningOfTheProjectAccount \h  \* MERGEFORMAT </w:instrText>
            </w:r>
            <w:r w:rsidR="00F05C41" w:rsidRPr="004C11E1">
              <w:rPr>
                <w:i/>
                <w:iCs/>
              </w:rPr>
            </w:r>
            <w:r w:rsidR="00F05C41" w:rsidRPr="004C11E1">
              <w:rPr>
                <w:i/>
                <w:iCs/>
              </w:rPr>
              <w:fldChar w:fldCharType="separate"/>
            </w:r>
            <w:r w:rsidR="00C351E0" w:rsidRPr="00C351E0">
              <w:rPr>
                <w:rStyle w:val="Titlu3Caracter"/>
                <w:i/>
                <w:iCs/>
              </w:rPr>
              <w:t>Deschiderea conturilor de proiect</w:t>
            </w:r>
            <w:r w:rsidR="00F05C41" w:rsidRPr="004C11E1">
              <w:rPr>
                <w:i/>
                <w:iCs/>
              </w:rPr>
              <w:fldChar w:fldCharType="end"/>
            </w:r>
            <w:r w:rsidR="00D81EFE" w:rsidRPr="004C11E1">
              <w:rPr>
                <w:i/>
                <w:iCs/>
              </w:rPr>
              <w:t>s</w:t>
            </w:r>
            <w:r w:rsidRPr="004C11E1">
              <w:t>).</w:t>
            </w:r>
          </w:p>
        </w:tc>
      </w:tr>
      <w:tr w:rsidR="00081AAD" w:rsidRPr="004C11E1" w14:paraId="338D8FD4" w14:textId="77777777" w:rsidTr="00D81EFE">
        <w:trPr>
          <w:trHeight w:val="357"/>
        </w:trPr>
        <w:tc>
          <w:tcPr>
            <w:tcW w:w="2972" w:type="dxa"/>
          </w:tcPr>
          <w:p w14:paraId="4E246087" w14:textId="002B809B" w:rsidR="00081AAD" w:rsidRPr="004C11E1" w:rsidRDefault="00081AAD" w:rsidP="00081AAD">
            <w:pPr>
              <w:spacing w:before="0"/>
              <w:rPr>
                <w:b/>
                <w:bCs/>
                <w:lang w:val="en-GB"/>
              </w:rPr>
            </w:pPr>
            <w:r w:rsidRPr="004C11E1">
              <w:rPr>
                <w:b/>
                <w:bCs/>
              </w:rPr>
              <w:t>Cont de proiect ADMA</w:t>
            </w:r>
          </w:p>
        </w:tc>
        <w:tc>
          <w:tcPr>
            <w:tcW w:w="6095" w:type="dxa"/>
          </w:tcPr>
          <w:p w14:paraId="6497EDE0" w14:textId="41C48621" w:rsidR="00081AAD" w:rsidRPr="004C11E1" w:rsidRDefault="00081AAD" w:rsidP="00081AAD">
            <w:pPr>
              <w:spacing w:before="0"/>
              <w:rPr>
                <w:lang w:val="en-GB"/>
              </w:rPr>
            </w:pPr>
            <w:r w:rsidRPr="004C11E1">
              <w:t xml:space="preserve">are înțelesul dat acestui termen în Clauză </w:t>
            </w:r>
            <w:r w:rsidRPr="004C11E1">
              <w:fldChar w:fldCharType="begin"/>
            </w:r>
            <w:r w:rsidRPr="004C11E1">
              <w:instrText xml:space="preserve"> REF sAFD_OpeningOfTheProjectAccount \r \h  \* MERGEFORMAT </w:instrText>
            </w:r>
            <w:r w:rsidRPr="004C11E1">
              <w:fldChar w:fldCharType="separate"/>
            </w:r>
            <w:r w:rsidR="00C351E0">
              <w:t>3.4.3</w:t>
            </w:r>
            <w:r w:rsidRPr="004C11E1">
              <w:fldChar w:fldCharType="end"/>
            </w:r>
            <w:r w:rsidRPr="004C11E1">
              <w:t xml:space="preserve"> (</w:t>
            </w:r>
            <w:r w:rsidRPr="004C11E1">
              <w:rPr>
                <w:i/>
                <w:iCs/>
              </w:rPr>
              <w:fldChar w:fldCharType="begin"/>
            </w:r>
            <w:r w:rsidRPr="004C11E1">
              <w:rPr>
                <w:i/>
                <w:iCs/>
              </w:rPr>
              <w:instrText xml:space="preserve"> REF sAFD_OpeningOfTheProjectAccount \h  \* MERGEFORMAT </w:instrText>
            </w:r>
            <w:r w:rsidRPr="004C11E1">
              <w:rPr>
                <w:i/>
                <w:iCs/>
              </w:rPr>
            </w:r>
            <w:r w:rsidRPr="004C11E1">
              <w:rPr>
                <w:i/>
                <w:iCs/>
              </w:rPr>
              <w:fldChar w:fldCharType="separate"/>
            </w:r>
            <w:r w:rsidR="00C351E0" w:rsidRPr="00C351E0">
              <w:rPr>
                <w:rStyle w:val="Titlu3Caracter"/>
                <w:i/>
                <w:iCs/>
              </w:rPr>
              <w:t>Deschiderea conturilor de proiect</w:t>
            </w:r>
            <w:r w:rsidRPr="004C11E1">
              <w:rPr>
                <w:i/>
                <w:iCs/>
              </w:rPr>
              <w:fldChar w:fldCharType="end"/>
            </w:r>
            <w:r w:rsidRPr="004C11E1">
              <w:rPr>
                <w:i/>
                <w:iCs/>
              </w:rPr>
              <w:t>s</w:t>
            </w:r>
            <w:r w:rsidRPr="004C11E1">
              <w:t>).</w:t>
            </w:r>
          </w:p>
        </w:tc>
      </w:tr>
      <w:tr w:rsidR="00081AAD" w:rsidRPr="004C11E1" w14:paraId="03749A6B" w14:textId="77777777" w:rsidTr="00D81EFE">
        <w:trPr>
          <w:trHeight w:val="357"/>
        </w:trPr>
        <w:tc>
          <w:tcPr>
            <w:tcW w:w="2972" w:type="dxa"/>
          </w:tcPr>
          <w:p w14:paraId="1B4105E1" w14:textId="209B22A6" w:rsidR="00081AAD" w:rsidRPr="004C11E1" w:rsidRDefault="00081AAD" w:rsidP="00081AAD">
            <w:pPr>
              <w:spacing w:before="0"/>
              <w:rPr>
                <w:b/>
                <w:bCs/>
                <w:lang w:val="en-GB"/>
              </w:rPr>
            </w:pPr>
            <w:r w:rsidRPr="004C11E1">
              <w:rPr>
                <w:b/>
                <w:bCs/>
              </w:rPr>
              <w:t>ANIF Cont Banca</w:t>
            </w:r>
          </w:p>
        </w:tc>
        <w:tc>
          <w:tcPr>
            <w:tcW w:w="6095" w:type="dxa"/>
          </w:tcPr>
          <w:p w14:paraId="288B4F79" w14:textId="215F0BCE" w:rsidR="00081AAD" w:rsidRPr="004C11E1" w:rsidRDefault="00081AAD" w:rsidP="00081AAD">
            <w:pPr>
              <w:spacing w:before="0"/>
              <w:rPr>
                <w:lang w:val="en-GB"/>
              </w:rPr>
            </w:pPr>
            <w:r w:rsidRPr="004C11E1">
              <w:t xml:space="preserve">are înțelesul dat acestui termen în Clauză </w:t>
            </w:r>
            <w:r w:rsidRPr="004C11E1">
              <w:fldChar w:fldCharType="begin"/>
            </w:r>
            <w:r w:rsidRPr="004C11E1">
              <w:instrText xml:space="preserve"> REF sAFD_OpeningOfTheProjectAccount \r \h  \* MERGEFORMAT </w:instrText>
            </w:r>
            <w:r w:rsidRPr="004C11E1">
              <w:fldChar w:fldCharType="separate"/>
            </w:r>
            <w:r w:rsidR="00C351E0">
              <w:t>3.4.3</w:t>
            </w:r>
            <w:r w:rsidRPr="004C11E1">
              <w:fldChar w:fldCharType="end"/>
            </w:r>
            <w:r w:rsidRPr="004C11E1">
              <w:t xml:space="preserve"> (</w:t>
            </w:r>
            <w:r w:rsidRPr="004C11E1">
              <w:rPr>
                <w:i/>
                <w:iCs/>
              </w:rPr>
              <w:fldChar w:fldCharType="begin"/>
            </w:r>
            <w:r w:rsidRPr="004C11E1">
              <w:rPr>
                <w:i/>
                <w:iCs/>
              </w:rPr>
              <w:instrText xml:space="preserve"> REF sAFD_OpeningOfTheProjectAccount \h  \* MERGEFORMAT </w:instrText>
            </w:r>
            <w:r w:rsidRPr="004C11E1">
              <w:rPr>
                <w:i/>
                <w:iCs/>
              </w:rPr>
            </w:r>
            <w:r w:rsidRPr="004C11E1">
              <w:rPr>
                <w:i/>
                <w:iCs/>
              </w:rPr>
              <w:fldChar w:fldCharType="separate"/>
            </w:r>
            <w:r w:rsidR="00C351E0" w:rsidRPr="00C351E0">
              <w:rPr>
                <w:rStyle w:val="Titlu3Caracter"/>
                <w:i/>
                <w:iCs/>
              </w:rPr>
              <w:t>Deschiderea conturilor de proiect</w:t>
            </w:r>
            <w:r w:rsidRPr="004C11E1">
              <w:rPr>
                <w:i/>
                <w:iCs/>
              </w:rPr>
              <w:fldChar w:fldCharType="end"/>
            </w:r>
            <w:r w:rsidRPr="004C11E1">
              <w:rPr>
                <w:i/>
                <w:iCs/>
              </w:rPr>
              <w:t>s</w:t>
            </w:r>
            <w:r w:rsidRPr="004C11E1">
              <w:t>).</w:t>
            </w:r>
          </w:p>
        </w:tc>
      </w:tr>
      <w:tr w:rsidR="00D81EFE" w:rsidRPr="004C11E1" w14:paraId="71CA5A22" w14:textId="77777777" w:rsidTr="006C3633">
        <w:tc>
          <w:tcPr>
            <w:tcW w:w="2972" w:type="dxa"/>
          </w:tcPr>
          <w:p w14:paraId="1A0AF73A" w14:textId="2B6965E5" w:rsidR="00D81EFE" w:rsidRPr="004C11E1" w:rsidRDefault="00081AAD" w:rsidP="00D81EFE">
            <w:pPr>
              <w:spacing w:before="0"/>
              <w:rPr>
                <w:b/>
                <w:bCs/>
                <w:lang w:val="en-GB"/>
              </w:rPr>
            </w:pPr>
            <w:r w:rsidRPr="004C11E1">
              <w:rPr>
                <w:b/>
                <w:bCs/>
              </w:rPr>
              <w:t>Cont de proiect ANIF</w:t>
            </w:r>
          </w:p>
        </w:tc>
        <w:tc>
          <w:tcPr>
            <w:tcW w:w="6095" w:type="dxa"/>
          </w:tcPr>
          <w:p w14:paraId="31BB1967" w14:textId="48B7B053" w:rsidR="00D81EFE" w:rsidRPr="004C11E1" w:rsidRDefault="00D81EFE" w:rsidP="00D81EFE">
            <w:pPr>
              <w:spacing w:before="0"/>
              <w:rPr>
                <w:lang w:val="en-GB"/>
              </w:rPr>
            </w:pPr>
            <w:r w:rsidRPr="004C11E1">
              <w:t xml:space="preserve">are înțelesul dat în Clauză </w:t>
            </w:r>
            <w:r w:rsidRPr="004C11E1">
              <w:fldChar w:fldCharType="begin"/>
            </w:r>
            <w:r w:rsidRPr="004C11E1">
              <w:instrText xml:space="preserve"> REF sAFD_OpeningOfTheProjectAccount \r \h  \* MERGEFORMAT </w:instrText>
            </w:r>
            <w:r w:rsidRPr="004C11E1">
              <w:fldChar w:fldCharType="separate"/>
            </w:r>
            <w:r w:rsidR="00C351E0">
              <w:t>3.4.3</w:t>
            </w:r>
            <w:r w:rsidRPr="004C11E1">
              <w:fldChar w:fldCharType="end"/>
            </w:r>
            <w:r w:rsidRPr="004C11E1">
              <w:t xml:space="preserve"> (</w:t>
            </w:r>
            <w:r w:rsidRPr="004C11E1">
              <w:rPr>
                <w:i/>
                <w:iCs/>
              </w:rPr>
              <w:fldChar w:fldCharType="begin"/>
            </w:r>
            <w:r w:rsidRPr="004C11E1">
              <w:rPr>
                <w:i/>
                <w:iCs/>
              </w:rPr>
              <w:instrText xml:space="preserve"> REF sAFD_OpeningOfTheProjectAccount \h  \* MERGEFORMAT </w:instrText>
            </w:r>
            <w:r w:rsidRPr="004C11E1">
              <w:rPr>
                <w:i/>
                <w:iCs/>
              </w:rPr>
            </w:r>
            <w:r w:rsidRPr="004C11E1">
              <w:rPr>
                <w:i/>
                <w:iCs/>
              </w:rPr>
              <w:fldChar w:fldCharType="separate"/>
            </w:r>
            <w:r w:rsidR="00C351E0" w:rsidRPr="00C351E0">
              <w:rPr>
                <w:rStyle w:val="Titlu3Caracter"/>
                <w:i/>
                <w:iCs/>
              </w:rPr>
              <w:t>Deschiderea conturilor de proiect</w:t>
            </w:r>
            <w:r w:rsidRPr="004C11E1">
              <w:rPr>
                <w:i/>
                <w:iCs/>
              </w:rPr>
              <w:fldChar w:fldCharType="end"/>
            </w:r>
            <w:r w:rsidRPr="004C11E1">
              <w:rPr>
                <w:i/>
                <w:iCs/>
              </w:rPr>
              <w:t>s</w:t>
            </w:r>
            <w:r w:rsidRPr="004C11E1">
              <w:t>).</w:t>
            </w:r>
          </w:p>
        </w:tc>
      </w:tr>
      <w:tr w:rsidR="00D81EFE" w:rsidRPr="004C11E1" w14:paraId="65FD08D9" w14:textId="77777777" w:rsidTr="006C3633">
        <w:tc>
          <w:tcPr>
            <w:tcW w:w="2972" w:type="dxa"/>
          </w:tcPr>
          <w:p w14:paraId="2E2E6DB9" w14:textId="77777777" w:rsidR="00D81EFE" w:rsidRPr="004C11E1" w:rsidRDefault="00D81EFE" w:rsidP="00D81EFE">
            <w:pPr>
              <w:spacing w:before="0"/>
              <w:rPr>
                <w:b/>
                <w:bCs/>
                <w:lang w:val="en-GB"/>
              </w:rPr>
            </w:pPr>
            <w:r w:rsidRPr="004C11E1">
              <w:rPr>
                <w:b/>
                <w:bCs/>
              </w:rPr>
              <w:t xml:space="preserve">Actul de corupție </w:t>
            </w:r>
          </w:p>
        </w:tc>
        <w:tc>
          <w:tcPr>
            <w:tcW w:w="6095" w:type="dxa"/>
          </w:tcPr>
          <w:p w14:paraId="46342C6C" w14:textId="77777777" w:rsidR="00D81EFE" w:rsidRPr="004C11E1" w:rsidRDefault="00D81EFE" w:rsidP="00D81EFE">
            <w:pPr>
              <w:spacing w:before="0"/>
              <w:rPr>
                <w:lang w:val="en-GB"/>
              </w:rPr>
            </w:pPr>
            <w:proofErr w:type="gramStart"/>
            <w:r w:rsidRPr="004C11E1">
              <w:t>înseamnă</w:t>
            </w:r>
            <w:proofErr w:type="gramEnd"/>
            <w:r w:rsidRPr="004C11E1">
              <w:t xml:space="preserve"> oricare dintre următoarele:</w:t>
            </w:r>
          </w:p>
          <w:p w14:paraId="5A98F962" w14:textId="77777777" w:rsidR="00D81EFE" w:rsidRPr="004C11E1" w:rsidRDefault="00D81EFE" w:rsidP="00D81EFE">
            <w:pPr>
              <w:pStyle w:val="Listparagraf"/>
              <w:numPr>
                <w:ilvl w:val="0"/>
                <w:numId w:val="74"/>
              </w:numPr>
              <w:spacing w:before="0"/>
              <w:ind w:left="458" w:hanging="425"/>
            </w:pPr>
            <w:r w:rsidRPr="004C11E1">
              <w:t>actul de a promite, de a oferi sau de a oferi, direct sau indirect, unui funcționar public sau oricărei persoane care conduce sau lucrează, în orice calitate, pentru o entitate din sectorul privat, un avantaj necuvenit de orice natură, pentru persoana relevantă însăși sau pentru o altă persoană sau entitate, pentru ca această persoană să acționeze sau să se abțină de la a acționa cu încălcarea legislației sale;  obligații contractuale sau profesionale și, având ca efect să influențeze propriile acțiuni sau pe cele ale unei alte persoane sau entități; sau</w:t>
            </w:r>
          </w:p>
          <w:p w14:paraId="39A40FC0" w14:textId="77777777" w:rsidR="00D81EFE" w:rsidRPr="004C11E1" w:rsidRDefault="00D81EFE" w:rsidP="00D81EFE">
            <w:pPr>
              <w:pStyle w:val="Listparagraf"/>
              <w:numPr>
                <w:ilvl w:val="0"/>
                <w:numId w:val="74"/>
              </w:numPr>
              <w:spacing w:before="0"/>
              <w:ind w:left="458" w:hanging="425"/>
            </w:pPr>
            <w:r w:rsidRPr="004C11E1">
              <w:t>actul unui funcționar public sau al oricărei persoane care conduce sau lucrează, în orice calitate, pentru o entitate din sectorul privat, solicitând sau acceptând, direct sau indirect, un avantaj necuvenit de orice natură, pentru persoana relevantă însăși sau pentru o altă persoană sau entitate, pentru ca această persoană să acționeze sau să se abțină de la a acționa cu încălcarea legislației sale;  obligații contractuale sau profesionale și, având ca efect să influențeze propriile acțiuni sau pe cele ale unei alte persoane sau entități.</w:t>
            </w:r>
          </w:p>
        </w:tc>
      </w:tr>
      <w:tr w:rsidR="00D81EFE" w:rsidRPr="004C11E1" w14:paraId="3C8DF4EA" w14:textId="77777777" w:rsidTr="006C3633">
        <w:tc>
          <w:tcPr>
            <w:tcW w:w="2972" w:type="dxa"/>
          </w:tcPr>
          <w:p w14:paraId="37494D57" w14:textId="77777777" w:rsidR="00D81EFE" w:rsidRPr="004C11E1" w:rsidRDefault="00D81EFE" w:rsidP="00D81EFE">
            <w:pPr>
              <w:spacing w:before="0"/>
              <w:rPr>
                <w:b/>
                <w:bCs/>
                <w:lang w:val="en-GB"/>
              </w:rPr>
            </w:pPr>
            <w:r w:rsidRPr="004C11E1">
              <w:rPr>
                <w:b/>
                <w:bCs/>
              </w:rPr>
              <w:t xml:space="preserve">Actul (actele) terorismului </w:t>
            </w:r>
          </w:p>
        </w:tc>
        <w:tc>
          <w:tcPr>
            <w:tcW w:w="6095" w:type="dxa"/>
          </w:tcPr>
          <w:p w14:paraId="1228DAA6" w14:textId="77777777" w:rsidR="00D81EFE" w:rsidRPr="004C11E1" w:rsidRDefault="00D81EFE" w:rsidP="00D81EFE">
            <w:pPr>
              <w:spacing w:before="0"/>
              <w:rPr>
                <w:lang w:val="en-GB"/>
              </w:rPr>
            </w:pPr>
            <w:proofErr w:type="gramStart"/>
            <w:r w:rsidRPr="004C11E1">
              <w:t>mijloace:</w:t>
            </w:r>
            <w:proofErr w:type="gramEnd"/>
            <w:r w:rsidRPr="004C11E1">
              <w:t xml:space="preserve"> </w:t>
            </w:r>
          </w:p>
          <w:p w14:paraId="4458D631" w14:textId="0820BBA2" w:rsidR="00D81EFE" w:rsidRPr="004C11E1" w:rsidRDefault="00D81EFE" w:rsidP="00D81EFE">
            <w:pPr>
              <w:pStyle w:val="Listparagraf"/>
              <w:numPr>
                <w:ilvl w:val="0"/>
                <w:numId w:val="75"/>
              </w:numPr>
              <w:spacing w:before="0"/>
              <w:ind w:left="458" w:hanging="458"/>
            </w:pPr>
            <w:r w:rsidRPr="004C11E1">
              <w:t>orice act interzis de Convențiile și protocoalele Organizației Națiunilor Unite legate de lupta împotriva terorismului (care poate fi consultat pe următorul site: https://legal.un.org/ola/Default.aspx);</w:t>
            </w:r>
          </w:p>
          <w:p w14:paraId="1F1DDF02" w14:textId="77777777" w:rsidR="00D81EFE" w:rsidRPr="004C11E1" w:rsidRDefault="00D81EFE" w:rsidP="00D81EFE">
            <w:pPr>
              <w:pStyle w:val="Listparagraf"/>
              <w:numPr>
                <w:ilvl w:val="0"/>
                <w:numId w:val="75"/>
              </w:numPr>
              <w:spacing w:before="0"/>
              <w:ind w:left="458" w:hanging="458"/>
            </w:pPr>
            <w:r w:rsidRPr="004C11E1">
              <w:t>oricare dintre infracțiunile menționate la articolele 3-10 din Directiva (UE) 2017/541 a Parlamentului European din 15 martie 2017 privind combaterea terorismului; sau</w:t>
            </w:r>
          </w:p>
          <w:p w14:paraId="580114F6" w14:textId="77777777" w:rsidR="00D81EFE" w:rsidRPr="004C11E1" w:rsidRDefault="00D81EFE" w:rsidP="00D81EFE">
            <w:pPr>
              <w:pStyle w:val="Listparagraf"/>
              <w:numPr>
                <w:ilvl w:val="0"/>
                <w:numId w:val="75"/>
              </w:numPr>
              <w:spacing w:before="0"/>
              <w:ind w:left="458" w:hanging="458"/>
            </w:pPr>
            <w:r w:rsidRPr="004C11E1">
              <w:t xml:space="preserve">orice alt act destinat să provoace moartea sau vătămarea corporală gravă a unui civil sau </w:t>
            </w:r>
            <w:proofErr w:type="gramStart"/>
            <w:r w:rsidRPr="004C11E1">
              <w:t>a</w:t>
            </w:r>
            <w:proofErr w:type="gramEnd"/>
            <w:r w:rsidRPr="004C11E1">
              <w:t xml:space="preserve"> oricărei alte persoane care nu participă activ la ostilități într-o situație de conflict armat, atunci când scopul unui astfel de act, prin natura sau contextul său, este de a intimida o populație sau de a obliga un guvern sau o organizație internațională să facă sau să se abțină de la a comite orice act.</w:t>
            </w:r>
          </w:p>
        </w:tc>
      </w:tr>
      <w:tr w:rsidR="00D81EFE" w:rsidRPr="004C11E1" w14:paraId="64D93A9A" w14:textId="77777777" w:rsidTr="006C3633">
        <w:tc>
          <w:tcPr>
            <w:tcW w:w="2972" w:type="dxa"/>
          </w:tcPr>
          <w:p w14:paraId="2CF97CCA" w14:textId="77777777" w:rsidR="00D81EFE" w:rsidRPr="004C11E1" w:rsidRDefault="00D81EFE" w:rsidP="00D81EFE">
            <w:pPr>
              <w:spacing w:before="0"/>
              <w:rPr>
                <w:b/>
                <w:bCs/>
                <w:lang w:val="en-GB"/>
              </w:rPr>
            </w:pPr>
            <w:r w:rsidRPr="004C11E1">
              <w:rPr>
                <w:b/>
                <w:bCs/>
              </w:rPr>
              <w:t>Avans(e)</w:t>
            </w:r>
          </w:p>
        </w:tc>
        <w:tc>
          <w:tcPr>
            <w:tcW w:w="6095" w:type="dxa"/>
          </w:tcPr>
          <w:p w14:paraId="7A352BAB" w14:textId="7472FE6A" w:rsidR="00D81EFE" w:rsidRPr="004C11E1" w:rsidRDefault="00D81EFE" w:rsidP="00D81EFE">
            <w:pPr>
              <w:spacing w:before="0"/>
              <w:rPr>
                <w:lang w:val="en-GB"/>
              </w:rPr>
            </w:pPr>
            <w:proofErr w:type="gramStart"/>
            <w:r w:rsidRPr="004C11E1">
              <w:t>are</w:t>
            </w:r>
            <w:proofErr w:type="gramEnd"/>
            <w:r w:rsidRPr="004C11E1">
              <w:t xml:space="preserve"> înțelesul dat în Clauză </w:t>
            </w:r>
            <w:r w:rsidRPr="004C11E1">
              <w:fldChar w:fldCharType="begin"/>
            </w:r>
            <w:r w:rsidRPr="004C11E1">
              <w:instrText xml:space="preserve"> REF sAFD_PaymentMechanics \r \h  \* MERGEFORMAT </w:instrText>
            </w:r>
            <w:r w:rsidRPr="004C11E1">
              <w:fldChar w:fldCharType="separate"/>
            </w:r>
            <w:r w:rsidR="00C351E0">
              <w:t>3.4</w:t>
            </w:r>
            <w:r w:rsidRPr="004C11E1">
              <w:fldChar w:fldCharType="end"/>
            </w:r>
            <w:r w:rsidRPr="004C11E1">
              <w:t xml:space="preserve"> (</w:t>
            </w:r>
            <w:r w:rsidRPr="004C11E1">
              <w:rPr>
                <w:i/>
                <w:iCs/>
              </w:rPr>
              <w:fldChar w:fldCharType="begin"/>
            </w:r>
            <w:r w:rsidRPr="004C11E1">
              <w:rPr>
                <w:i/>
                <w:iCs/>
              </w:rPr>
              <w:instrText xml:space="preserve"> REF sAFD_PaymentMechanics \h  \* MERGEFORMAT </w:instrText>
            </w:r>
            <w:r w:rsidRPr="004C11E1">
              <w:rPr>
                <w:i/>
                <w:iCs/>
              </w:rPr>
            </w:r>
            <w:r w:rsidRPr="004C11E1">
              <w:rPr>
                <w:i/>
                <w:iCs/>
              </w:rPr>
              <w:fldChar w:fldCharType="separate"/>
            </w:r>
            <w:r w:rsidR="00C351E0" w:rsidRPr="00C351E0">
              <w:rPr>
                <w:i/>
                <w:iCs/>
              </w:rPr>
              <w:t>Mecanica de plată</w:t>
            </w:r>
            <w:r w:rsidR="00C351E0" w:rsidRPr="004C11E1">
              <w:t xml:space="preserve"> </w:t>
            </w:r>
            <w:r w:rsidRPr="004C11E1">
              <w:rPr>
                <w:i/>
                <w:iCs/>
              </w:rPr>
              <w:fldChar w:fldCharType="end"/>
            </w:r>
            <w:r w:rsidRPr="004C11E1">
              <w:t>)</w:t>
            </w:r>
          </w:p>
        </w:tc>
      </w:tr>
      <w:tr w:rsidR="00D81EFE" w:rsidRPr="004C11E1" w14:paraId="4D859399" w14:textId="77777777" w:rsidTr="006C3633">
        <w:tc>
          <w:tcPr>
            <w:tcW w:w="2972" w:type="dxa"/>
          </w:tcPr>
          <w:p w14:paraId="7CAA0CF8" w14:textId="77777777" w:rsidR="00D81EFE" w:rsidRPr="004C11E1" w:rsidRDefault="00D81EFE" w:rsidP="00D81EFE">
            <w:pPr>
              <w:spacing w:before="0"/>
              <w:rPr>
                <w:b/>
                <w:bCs/>
                <w:lang w:val="en-GB"/>
              </w:rPr>
            </w:pPr>
            <w:r w:rsidRPr="004C11E1">
              <w:rPr>
                <w:b/>
                <w:bCs/>
              </w:rPr>
              <w:lastRenderedPageBreak/>
              <w:t>Acord</w:t>
            </w:r>
          </w:p>
        </w:tc>
        <w:tc>
          <w:tcPr>
            <w:tcW w:w="6095" w:type="dxa"/>
          </w:tcPr>
          <w:p w14:paraId="22C07CEF" w14:textId="77777777" w:rsidR="00D81EFE" w:rsidRPr="004C11E1" w:rsidRDefault="00D81EFE" w:rsidP="00D81EFE">
            <w:pPr>
              <w:spacing w:before="0"/>
              <w:rPr>
                <w:lang w:val="en-GB"/>
              </w:rPr>
            </w:pPr>
            <w:proofErr w:type="gramStart"/>
            <w:r w:rsidRPr="004C11E1">
              <w:t>înseamnă</w:t>
            </w:r>
            <w:proofErr w:type="gramEnd"/>
            <w:r w:rsidRPr="004C11E1">
              <w:t xml:space="preserve"> prezentul contract de facilitate de credit, inclusiv considerentele, anexele și, dacă este cazul, orice modificări aduse în scris la acesta.</w:t>
            </w:r>
          </w:p>
        </w:tc>
      </w:tr>
      <w:tr w:rsidR="00D81EFE" w:rsidRPr="004C11E1" w14:paraId="3EAEB690" w14:textId="77777777" w:rsidTr="006C3633">
        <w:trPr>
          <w:trHeight w:val="3380"/>
        </w:trPr>
        <w:tc>
          <w:tcPr>
            <w:tcW w:w="2972" w:type="dxa"/>
          </w:tcPr>
          <w:p w14:paraId="187C25F5" w14:textId="77777777" w:rsidR="00D81EFE" w:rsidRPr="004C11E1" w:rsidRDefault="00D81EFE" w:rsidP="00D81EFE">
            <w:pPr>
              <w:spacing w:before="0"/>
              <w:rPr>
                <w:b/>
                <w:bCs/>
                <w:lang w:val="en-GB"/>
              </w:rPr>
            </w:pPr>
            <w:r w:rsidRPr="004C11E1">
              <w:rPr>
                <w:b/>
                <w:bCs/>
              </w:rPr>
              <w:t>Practici anticoncurențiale</w:t>
            </w:r>
          </w:p>
        </w:tc>
        <w:tc>
          <w:tcPr>
            <w:tcW w:w="6095" w:type="dxa"/>
          </w:tcPr>
          <w:p w14:paraId="6DC8E584" w14:textId="77777777" w:rsidR="00D81EFE" w:rsidRPr="004C11E1" w:rsidRDefault="00D81EFE" w:rsidP="00D81EFE">
            <w:pPr>
              <w:spacing w:before="0"/>
              <w:rPr>
                <w:lang w:val="en-GB"/>
              </w:rPr>
            </w:pPr>
            <w:proofErr w:type="gramStart"/>
            <w:r w:rsidRPr="004C11E1">
              <w:t>mijloace:</w:t>
            </w:r>
            <w:proofErr w:type="gramEnd"/>
            <w:r w:rsidRPr="004C11E1">
              <w:t xml:space="preserve"> </w:t>
            </w:r>
          </w:p>
          <w:p w14:paraId="4F19FE06" w14:textId="77777777" w:rsidR="00D81EFE" w:rsidRPr="004C11E1" w:rsidRDefault="00D81EFE" w:rsidP="00D81EFE">
            <w:pPr>
              <w:pStyle w:val="Listparagraf"/>
              <w:numPr>
                <w:ilvl w:val="0"/>
                <w:numId w:val="76"/>
              </w:numPr>
              <w:spacing w:before="0"/>
              <w:ind w:left="458" w:hanging="458"/>
            </w:pPr>
            <w:r w:rsidRPr="004C11E1">
              <w:t xml:space="preserve">orice acțiune concertată sau implicită care are ca obiect și/sau ca efect împiedicarea, restrângerea sau denaturarea concurenței loiale pe o piață, inclusiv, dar fără a se limita la, atunci când tinde: (i) să limiteze accesul pe piață sau libera exercitare a concurenței de către alte societăți; (ii) să împiedice stabilirea prețurilor prin liberul joc al piețelor, favorizând în mod artificial creșterea sau scăderea acestor prețuri; (iii) să limiteze sau să controleze orice producție, piețe, investiții sau progres tehnic; sau (iv) împărțirea piețelor sau a surselor de aprovizionare; </w:t>
            </w:r>
          </w:p>
          <w:p w14:paraId="33331CCC" w14:textId="77777777" w:rsidR="00D81EFE" w:rsidRPr="004C11E1" w:rsidRDefault="00D81EFE" w:rsidP="00D81EFE">
            <w:pPr>
              <w:pStyle w:val="Listparagraf"/>
              <w:numPr>
                <w:ilvl w:val="0"/>
                <w:numId w:val="76"/>
              </w:numPr>
              <w:spacing w:before="0"/>
              <w:ind w:left="458" w:hanging="458"/>
            </w:pPr>
            <w:r w:rsidRPr="004C11E1">
              <w:t xml:space="preserve">orice abuz de poziție dominantă din partea unei societăți sau a unui grup de societăți pe o piață internă sau pe o parte substanțială </w:t>
            </w:r>
            <w:proofErr w:type="gramStart"/>
            <w:r w:rsidRPr="004C11E1">
              <w:t>a</w:t>
            </w:r>
            <w:proofErr w:type="gramEnd"/>
            <w:r w:rsidRPr="004C11E1">
              <w:t xml:space="preserve"> acesteia; sau</w:t>
            </w:r>
          </w:p>
          <w:p w14:paraId="4AE4982C" w14:textId="77777777" w:rsidR="00D81EFE" w:rsidRPr="004C11E1" w:rsidRDefault="00D81EFE" w:rsidP="00D81EFE">
            <w:pPr>
              <w:pStyle w:val="Listparagraf"/>
              <w:numPr>
                <w:ilvl w:val="0"/>
                <w:numId w:val="76"/>
              </w:numPr>
              <w:spacing w:before="0"/>
              <w:ind w:left="458" w:hanging="458"/>
            </w:pPr>
            <w:r w:rsidRPr="004C11E1">
              <w:t>orice ofertă sau preț de ruinare care are ca obiect și/sau efect eliminarea de pe piață sau împiedicarea accesării pe piață a unei societăți sau a unuia dintre produsele sale.</w:t>
            </w:r>
          </w:p>
        </w:tc>
      </w:tr>
      <w:tr w:rsidR="00D81EFE" w:rsidRPr="004C11E1" w14:paraId="11D9A732" w14:textId="77777777" w:rsidTr="006C3633">
        <w:tc>
          <w:tcPr>
            <w:tcW w:w="2972" w:type="dxa"/>
          </w:tcPr>
          <w:p w14:paraId="4F9E7F57" w14:textId="77777777" w:rsidR="00D81EFE" w:rsidRPr="004C11E1" w:rsidRDefault="00D81EFE" w:rsidP="00D81EFE">
            <w:pPr>
              <w:spacing w:before="0"/>
              <w:rPr>
                <w:b/>
                <w:bCs/>
                <w:lang w:val="en-GB"/>
              </w:rPr>
            </w:pPr>
            <w:r w:rsidRPr="004C11E1">
              <w:rPr>
                <w:b/>
                <w:bCs/>
              </w:rPr>
              <w:t>Autorizație (autorizații)</w:t>
            </w:r>
          </w:p>
        </w:tc>
        <w:tc>
          <w:tcPr>
            <w:tcW w:w="6095" w:type="dxa"/>
          </w:tcPr>
          <w:p w14:paraId="0E87FBF5" w14:textId="77777777" w:rsidR="00D81EFE" w:rsidRPr="004C11E1" w:rsidRDefault="00D81EFE" w:rsidP="00D81EFE">
            <w:pPr>
              <w:spacing w:before="0"/>
              <w:rPr>
                <w:lang w:val="en-GB"/>
              </w:rPr>
            </w:pPr>
            <w:proofErr w:type="gramStart"/>
            <w:r w:rsidRPr="004C11E1">
              <w:t>înseamnă</w:t>
            </w:r>
            <w:proofErr w:type="gramEnd"/>
            <w:r w:rsidRPr="004C11E1">
              <w:t xml:space="preserve"> orice autorizație, consimțământ, aprobare, rezoluție, permis, licență, scutire, depunere, legalizare sau înregistrare sau orice derogări în legătură cu acestea, obținute de la sau furnizate de o autoritate, fie că sunt acordate printr-un act sau se consideră acordate dacă nu se primește niciun răspuns într-un termen definit, precum și orice aprobare și consimțământ dat de creditorii împrumutatului.</w:t>
            </w:r>
          </w:p>
        </w:tc>
      </w:tr>
      <w:tr w:rsidR="00D81EFE" w:rsidRPr="004C11E1" w14:paraId="4F43A81C" w14:textId="77777777" w:rsidTr="006C3633">
        <w:tc>
          <w:tcPr>
            <w:tcW w:w="2972" w:type="dxa"/>
          </w:tcPr>
          <w:p w14:paraId="65EFDDB0" w14:textId="77777777" w:rsidR="00D81EFE" w:rsidRPr="004C11E1" w:rsidRDefault="00D81EFE" w:rsidP="00D81EFE">
            <w:pPr>
              <w:spacing w:before="0"/>
              <w:rPr>
                <w:b/>
                <w:bCs/>
                <w:lang w:val="en-GB"/>
              </w:rPr>
            </w:pPr>
            <w:r w:rsidRPr="004C11E1">
              <w:rPr>
                <w:b/>
                <w:bCs/>
              </w:rPr>
              <w:t>Autoritate (autorități)</w:t>
            </w:r>
          </w:p>
        </w:tc>
        <w:tc>
          <w:tcPr>
            <w:tcW w:w="6095" w:type="dxa"/>
          </w:tcPr>
          <w:p w14:paraId="3E188F71" w14:textId="77777777" w:rsidR="00D81EFE" w:rsidRPr="004C11E1" w:rsidRDefault="00D81EFE" w:rsidP="00D81EFE">
            <w:pPr>
              <w:spacing w:before="0"/>
              <w:rPr>
                <w:lang w:val="en-GB"/>
              </w:rPr>
            </w:pPr>
            <w:proofErr w:type="gramStart"/>
            <w:r w:rsidRPr="004C11E1">
              <w:t>înseamnă</w:t>
            </w:r>
            <w:proofErr w:type="gramEnd"/>
            <w:r w:rsidRPr="004C11E1">
              <w:t xml:space="preserve"> orice entitate guvernamentală sau statutară, departament sau comisie care exercită o prerogativă publică sau orice administrație, instanță, agenție sau stat sau orice entitate guvernamentală, administrativă, fiscală sau judiciară.</w:t>
            </w:r>
          </w:p>
        </w:tc>
      </w:tr>
      <w:tr w:rsidR="00D81EFE" w:rsidRPr="004C11E1" w14:paraId="73835198" w14:textId="77777777" w:rsidTr="006C3633">
        <w:tc>
          <w:tcPr>
            <w:tcW w:w="2972" w:type="dxa"/>
          </w:tcPr>
          <w:p w14:paraId="71950DA4" w14:textId="77777777" w:rsidR="00D81EFE" w:rsidRPr="004C11E1" w:rsidRDefault="00D81EFE" w:rsidP="00D81EFE">
            <w:pPr>
              <w:spacing w:before="0"/>
              <w:rPr>
                <w:b/>
                <w:bCs/>
                <w:lang w:val="en-GB"/>
              </w:rPr>
            </w:pPr>
            <w:r w:rsidRPr="004C11E1">
              <w:rPr>
                <w:b/>
                <w:bCs/>
              </w:rPr>
              <w:t xml:space="preserve">Perioada de disponibilitate </w:t>
            </w:r>
          </w:p>
        </w:tc>
        <w:tc>
          <w:tcPr>
            <w:tcW w:w="6095" w:type="dxa"/>
          </w:tcPr>
          <w:p w14:paraId="7E3933C0" w14:textId="77777777" w:rsidR="00D81EFE" w:rsidRPr="004C11E1" w:rsidRDefault="00D81EFE" w:rsidP="00D81EFE">
            <w:pPr>
              <w:spacing w:before="0"/>
              <w:rPr>
                <w:lang w:val="en-GB"/>
              </w:rPr>
            </w:pPr>
            <w:proofErr w:type="gramStart"/>
            <w:r w:rsidRPr="004C11E1">
              <w:t>înseamnă</w:t>
            </w:r>
            <w:proofErr w:type="gramEnd"/>
            <w:r w:rsidRPr="004C11E1">
              <w:t xml:space="preserve"> perioada de la și inclusiv data semnării până la termenul limită pentru tragerea fondurilor.</w:t>
            </w:r>
          </w:p>
        </w:tc>
      </w:tr>
      <w:tr w:rsidR="00D81EFE" w:rsidRPr="004C11E1" w14:paraId="2AFD6FED" w14:textId="77777777" w:rsidTr="006C3633">
        <w:trPr>
          <w:trHeight w:val="2080"/>
        </w:trPr>
        <w:tc>
          <w:tcPr>
            <w:tcW w:w="2972" w:type="dxa"/>
          </w:tcPr>
          <w:p w14:paraId="0FDE365F" w14:textId="77777777" w:rsidR="00D81EFE" w:rsidRPr="004C11E1" w:rsidRDefault="00D81EFE" w:rsidP="00D81EFE">
            <w:pPr>
              <w:spacing w:before="0"/>
              <w:rPr>
                <w:b/>
                <w:bCs/>
                <w:lang w:val="en-GB"/>
              </w:rPr>
            </w:pPr>
            <w:r w:rsidRPr="004C11E1">
              <w:rPr>
                <w:b/>
                <w:bCs/>
              </w:rPr>
              <w:t>Facilitate disponibilă</w:t>
            </w:r>
          </w:p>
        </w:tc>
        <w:tc>
          <w:tcPr>
            <w:tcW w:w="6095" w:type="dxa"/>
          </w:tcPr>
          <w:p w14:paraId="5AD8A19E" w14:textId="3B4F357A" w:rsidR="00D81EFE" w:rsidRPr="004C11E1" w:rsidRDefault="00D81EFE" w:rsidP="00D81EFE">
            <w:pPr>
              <w:spacing w:before="0"/>
              <w:rPr>
                <w:lang w:val="en-GB"/>
              </w:rPr>
            </w:pPr>
            <w:proofErr w:type="gramStart"/>
            <w:r w:rsidRPr="004C11E1">
              <w:t>înseamnă</w:t>
            </w:r>
            <w:proofErr w:type="gramEnd"/>
            <w:r w:rsidRPr="004C11E1">
              <w:t xml:space="preserve">, la un moment dat, valoarea maximă a principalului specificată în Clauză </w:t>
            </w:r>
            <w:r w:rsidRPr="004C11E1">
              <w:fldChar w:fldCharType="begin"/>
            </w:r>
            <w:r w:rsidRPr="004C11E1">
              <w:instrText xml:space="preserve"> REF sAFD_Facility \r \h  \* MERGEFORMAT </w:instrText>
            </w:r>
            <w:r w:rsidRPr="004C11E1">
              <w:fldChar w:fldCharType="separate"/>
            </w:r>
            <w:r w:rsidR="00C351E0">
              <w:t>2.1</w:t>
            </w:r>
            <w:r w:rsidRPr="004C11E1">
              <w:fldChar w:fldCharType="end"/>
            </w:r>
            <w:r w:rsidRPr="004C11E1">
              <w:t xml:space="preserve"> (</w:t>
            </w:r>
            <w:r w:rsidRPr="004C11E1">
              <w:rPr>
                <w:i/>
                <w:iCs/>
              </w:rPr>
              <w:fldChar w:fldCharType="begin"/>
            </w:r>
            <w:r w:rsidRPr="004C11E1">
              <w:rPr>
                <w:i/>
                <w:iCs/>
              </w:rPr>
              <w:instrText xml:space="preserve"> REF sAFD_Facility \h  \* MERGEFORMAT </w:instrText>
            </w:r>
            <w:r w:rsidRPr="004C11E1">
              <w:rPr>
                <w:i/>
                <w:iCs/>
              </w:rPr>
            </w:r>
            <w:r w:rsidRPr="004C11E1">
              <w:rPr>
                <w:i/>
                <w:iCs/>
              </w:rPr>
              <w:fldChar w:fldCharType="separate"/>
            </w:r>
            <w:r w:rsidR="00C351E0" w:rsidRPr="00C351E0">
              <w:rPr>
                <w:i/>
                <w:iCs/>
              </w:rPr>
              <w:t>Facilitatea</w:t>
            </w:r>
            <w:r w:rsidRPr="004C11E1">
              <w:rPr>
                <w:i/>
                <w:iCs/>
              </w:rPr>
              <w:fldChar w:fldCharType="end"/>
            </w:r>
            <w:r w:rsidRPr="004C11E1">
              <w:t>) mai puțin:</w:t>
            </w:r>
          </w:p>
          <w:p w14:paraId="43BD12B3" w14:textId="5373DDD6" w:rsidR="00D81EFE" w:rsidRPr="004C11E1" w:rsidRDefault="00D81EFE" w:rsidP="00D81EFE">
            <w:pPr>
              <w:pStyle w:val="Listparagraf"/>
              <w:numPr>
                <w:ilvl w:val="0"/>
                <w:numId w:val="77"/>
              </w:numPr>
              <w:spacing w:before="0"/>
              <w:ind w:left="458" w:hanging="458"/>
            </w:pPr>
            <w:r w:rsidRPr="004C11E1">
              <w:t xml:space="preserve">valoarea agregată </w:t>
            </w:r>
            <w:proofErr w:type="gramStart"/>
            <w:r w:rsidRPr="004C11E1">
              <w:t>a</w:t>
            </w:r>
            <w:proofErr w:type="gramEnd"/>
            <w:r w:rsidRPr="004C11E1">
              <w:t xml:space="preserve"> oricăror trageri trase de împrumutat, de agenția de punere în aplicare sau de beneficiarul final; </w:t>
            </w:r>
          </w:p>
          <w:p w14:paraId="478330DF" w14:textId="77777777" w:rsidR="00D81EFE" w:rsidRPr="004C11E1" w:rsidRDefault="00D81EFE" w:rsidP="00D81EFE">
            <w:pPr>
              <w:pStyle w:val="Listparagraf"/>
              <w:numPr>
                <w:ilvl w:val="0"/>
                <w:numId w:val="77"/>
              </w:numPr>
              <w:spacing w:before="0"/>
              <w:ind w:left="458" w:hanging="458"/>
            </w:pPr>
            <w:r w:rsidRPr="004C11E1">
              <w:t xml:space="preserve">valoarea oricărei Trageri care urmează să fie efectuată în conformitate cu orice Cerere de Tragere în curs; și </w:t>
            </w:r>
          </w:p>
          <w:p w14:paraId="0EF6BEAB" w14:textId="76140E0D" w:rsidR="00D81EFE" w:rsidRPr="004C11E1" w:rsidRDefault="00D81EFE" w:rsidP="00D81EFE">
            <w:pPr>
              <w:pStyle w:val="Listparagraf"/>
              <w:numPr>
                <w:ilvl w:val="0"/>
                <w:numId w:val="77"/>
              </w:numPr>
              <w:spacing w:before="0"/>
              <w:ind w:left="458" w:hanging="458"/>
            </w:pPr>
            <w:r w:rsidRPr="004C11E1">
              <w:t xml:space="preserve">orice parte a Facilității care a fost anulată în conformitate cu Clauzele </w:t>
            </w:r>
            <w:r w:rsidRPr="004C11E1">
              <w:fldChar w:fldCharType="begin"/>
            </w:r>
            <w:r w:rsidRPr="004C11E1">
              <w:instrText xml:space="preserve"> REF sAFD_CancellationByTheBorrower \r \h  \* MERGEFORMAT </w:instrText>
            </w:r>
            <w:r w:rsidRPr="004C11E1">
              <w:fldChar w:fldCharType="separate"/>
            </w:r>
            <w:r w:rsidR="00C351E0">
              <w:t>8.3</w:t>
            </w:r>
            <w:r w:rsidRPr="004C11E1">
              <w:fldChar w:fldCharType="end"/>
            </w:r>
            <w:r w:rsidRPr="004C11E1">
              <w:t xml:space="preserve"> (</w:t>
            </w:r>
            <w:r w:rsidRPr="004C11E1">
              <w:rPr>
                <w:i/>
                <w:iCs/>
              </w:rPr>
              <w:fldChar w:fldCharType="begin"/>
            </w:r>
            <w:r w:rsidRPr="004C11E1">
              <w:rPr>
                <w:i/>
                <w:iCs/>
              </w:rPr>
              <w:instrText xml:space="preserve"> REF sAFD_CancellationByTheBorrower \h  \* MERGEFORMAT </w:instrText>
            </w:r>
            <w:r w:rsidRPr="004C11E1">
              <w:rPr>
                <w:i/>
                <w:iCs/>
              </w:rPr>
            </w:r>
            <w:r w:rsidRPr="004C11E1">
              <w:rPr>
                <w:i/>
                <w:iCs/>
              </w:rPr>
              <w:fldChar w:fldCharType="separate"/>
            </w:r>
            <w:r w:rsidR="00C351E0" w:rsidRPr="00C351E0">
              <w:rPr>
                <w:i/>
                <w:iCs/>
              </w:rPr>
              <w:t>Anularea de către împrumutat</w:t>
            </w:r>
            <w:r w:rsidRPr="004C11E1">
              <w:rPr>
                <w:i/>
                <w:iCs/>
              </w:rPr>
              <w:fldChar w:fldCharType="end"/>
            </w:r>
            <w:r w:rsidRPr="004C11E1">
              <w:t xml:space="preserve">) și/sau </w:t>
            </w:r>
            <w:r w:rsidRPr="004C11E1">
              <w:fldChar w:fldCharType="begin"/>
            </w:r>
            <w:r w:rsidRPr="004C11E1">
              <w:instrText xml:space="preserve"> REF sAFD_CancellationByTheLender \r \h  \* MERGEFORMAT </w:instrText>
            </w:r>
            <w:r w:rsidRPr="004C11E1">
              <w:fldChar w:fldCharType="separate"/>
            </w:r>
            <w:r w:rsidR="00C351E0">
              <w:t>8.4</w:t>
            </w:r>
            <w:r w:rsidRPr="004C11E1">
              <w:fldChar w:fldCharType="end"/>
            </w:r>
            <w:r w:rsidRPr="004C11E1">
              <w:t xml:space="preserve"> (</w:t>
            </w:r>
            <w:r w:rsidRPr="004C11E1">
              <w:rPr>
                <w:i/>
                <w:iCs/>
              </w:rPr>
              <w:fldChar w:fldCharType="begin"/>
            </w:r>
            <w:r w:rsidRPr="004C11E1">
              <w:rPr>
                <w:i/>
                <w:iCs/>
              </w:rPr>
              <w:instrText xml:space="preserve"> REF sAFD_CancellationByTheLender \h  \* MERGEFORMAT </w:instrText>
            </w:r>
            <w:r w:rsidRPr="004C11E1">
              <w:rPr>
                <w:i/>
                <w:iCs/>
              </w:rPr>
            </w:r>
            <w:r w:rsidRPr="004C11E1">
              <w:rPr>
                <w:i/>
                <w:iCs/>
              </w:rPr>
              <w:fldChar w:fldCharType="separate"/>
            </w:r>
            <w:r w:rsidR="00C351E0" w:rsidRPr="00C351E0">
              <w:rPr>
                <w:i/>
                <w:iCs/>
              </w:rPr>
              <w:t>Anularea de către creditor</w:t>
            </w:r>
            <w:r w:rsidRPr="004C11E1">
              <w:rPr>
                <w:i/>
                <w:iCs/>
              </w:rPr>
              <w:fldChar w:fldCharType="end"/>
            </w:r>
            <w:r w:rsidRPr="004C11E1">
              <w:t>).</w:t>
            </w:r>
          </w:p>
        </w:tc>
      </w:tr>
      <w:tr w:rsidR="00D81EFE" w:rsidRPr="004C11E1" w14:paraId="770FE003" w14:textId="77777777" w:rsidTr="006C3633">
        <w:tc>
          <w:tcPr>
            <w:tcW w:w="2972" w:type="dxa"/>
          </w:tcPr>
          <w:p w14:paraId="57BBADB7" w14:textId="77777777" w:rsidR="00D81EFE" w:rsidRPr="004C11E1" w:rsidRDefault="00D81EFE" w:rsidP="00D81EFE">
            <w:pPr>
              <w:spacing w:before="0"/>
              <w:rPr>
                <w:b/>
                <w:bCs/>
                <w:lang w:val="en-GB"/>
              </w:rPr>
            </w:pPr>
            <w:r w:rsidRPr="004C11E1">
              <w:rPr>
                <w:b/>
                <w:bCs/>
              </w:rPr>
              <w:t>Ziua lucrătoare</w:t>
            </w:r>
          </w:p>
        </w:tc>
        <w:tc>
          <w:tcPr>
            <w:tcW w:w="6095" w:type="dxa"/>
          </w:tcPr>
          <w:p w14:paraId="56041E6B" w14:textId="77777777" w:rsidR="00D81EFE" w:rsidRPr="004C11E1" w:rsidRDefault="00D81EFE" w:rsidP="00D81EFE">
            <w:pPr>
              <w:spacing w:before="0"/>
              <w:rPr>
                <w:lang w:val="en-GB"/>
              </w:rPr>
            </w:pPr>
            <w:proofErr w:type="gramStart"/>
            <w:r w:rsidRPr="004C11E1">
              <w:t>înseamnă</w:t>
            </w:r>
            <w:proofErr w:type="gramEnd"/>
            <w:r w:rsidRPr="004C11E1">
              <w:t xml:space="preserve"> o zi (alta decât sâmbătă sau duminică) în care băncile sunt deschise întreaga zi pentru afaceri generale la Paris și care este o zi ȚINTĂ în cazul în care trebuie efectuată o tragere în acea zi.</w:t>
            </w:r>
          </w:p>
        </w:tc>
      </w:tr>
      <w:tr w:rsidR="00D81EFE" w:rsidRPr="004C11E1" w14:paraId="7604A615" w14:textId="77777777" w:rsidTr="006C3633">
        <w:tc>
          <w:tcPr>
            <w:tcW w:w="2972" w:type="dxa"/>
          </w:tcPr>
          <w:p w14:paraId="3711B792" w14:textId="77777777" w:rsidR="00D81EFE" w:rsidRPr="004C11E1" w:rsidRDefault="00D81EFE" w:rsidP="00D81EFE">
            <w:pPr>
              <w:spacing w:before="0"/>
              <w:rPr>
                <w:b/>
                <w:bCs/>
                <w:lang w:val="en-GB"/>
              </w:rPr>
            </w:pPr>
            <w:r w:rsidRPr="004C11E1">
              <w:rPr>
                <w:b/>
                <w:bCs/>
              </w:rPr>
              <w:t>Certificate</w:t>
            </w:r>
          </w:p>
        </w:tc>
        <w:tc>
          <w:tcPr>
            <w:tcW w:w="6095" w:type="dxa"/>
          </w:tcPr>
          <w:p w14:paraId="3DBC25D8" w14:textId="77777777" w:rsidR="00D81EFE" w:rsidRPr="004C11E1" w:rsidRDefault="00D81EFE" w:rsidP="00D81EFE">
            <w:pPr>
              <w:spacing w:before="0"/>
              <w:rPr>
                <w:lang w:val="en-GB"/>
              </w:rPr>
            </w:pPr>
            <w:proofErr w:type="gramStart"/>
            <w:r w:rsidRPr="004C11E1">
              <w:t>înseamnă</w:t>
            </w:r>
            <w:proofErr w:type="gramEnd"/>
            <w:r w:rsidRPr="004C11E1">
              <w:t xml:space="preserve"> pentru orice copie, fotocopie sau alt duplicat al unui document original, certificarea de către orice persoană autorizată în mod corespunzător, cu privire la conformitatea copiei, fotocopiei sau duplicatului cu documentul original.</w:t>
            </w:r>
          </w:p>
        </w:tc>
      </w:tr>
      <w:tr w:rsidR="00D81EFE" w:rsidRPr="004C11E1" w14:paraId="64E38E37" w14:textId="77777777" w:rsidTr="006C3633">
        <w:tc>
          <w:tcPr>
            <w:tcW w:w="2972" w:type="dxa"/>
          </w:tcPr>
          <w:p w14:paraId="2B6472EF" w14:textId="5E01CBEB" w:rsidR="00D81EFE" w:rsidRPr="004C11E1" w:rsidRDefault="00D81EFE" w:rsidP="00D81EFE">
            <w:pPr>
              <w:spacing w:before="0"/>
              <w:rPr>
                <w:b/>
                <w:bCs/>
                <w:lang w:val="en-GB"/>
              </w:rPr>
            </w:pPr>
            <w:r w:rsidRPr="004C11E1">
              <w:rPr>
                <w:b/>
                <w:bCs/>
              </w:rPr>
              <w:lastRenderedPageBreak/>
              <w:t xml:space="preserve">Cofinanțator (cofinanțatori) </w:t>
            </w:r>
          </w:p>
        </w:tc>
        <w:tc>
          <w:tcPr>
            <w:tcW w:w="6095" w:type="dxa"/>
          </w:tcPr>
          <w:p w14:paraId="479A05AD" w14:textId="05F8E126" w:rsidR="00D81EFE" w:rsidRPr="004C11E1" w:rsidRDefault="00D81EFE" w:rsidP="00D81EFE">
            <w:pPr>
              <w:spacing w:before="0"/>
              <w:rPr>
                <w:lang w:val="en-GB"/>
              </w:rPr>
            </w:pPr>
            <w:proofErr w:type="gramStart"/>
            <w:r w:rsidRPr="004C11E1">
              <w:t>înseamnă</w:t>
            </w:r>
            <w:proofErr w:type="gramEnd"/>
            <w:r w:rsidRPr="004C11E1">
              <w:t xml:space="preserve"> următorul cofinanțator al proiectului: </w:t>
            </w:r>
          </w:p>
          <w:p w14:paraId="7AD8A94B" w14:textId="66AC78DB" w:rsidR="00D81EFE" w:rsidRPr="004C11E1" w:rsidRDefault="00081AAD" w:rsidP="00844AE0">
            <w:pPr>
              <w:pStyle w:val="Listparagraf"/>
              <w:numPr>
                <w:ilvl w:val="0"/>
                <w:numId w:val="158"/>
              </w:numPr>
              <w:spacing w:before="0"/>
            </w:pPr>
            <w:r w:rsidRPr="004C11E1">
              <w:t>Uniunii Europene ("</w:t>
            </w:r>
            <w:r w:rsidRPr="004C11E1">
              <w:rPr>
                <w:b/>
                <w:bCs/>
              </w:rPr>
              <w:t xml:space="preserve">UE"), </w:t>
            </w:r>
            <w:r w:rsidRPr="004C11E1">
              <w:t xml:space="preserve">care furnizează fonduri creditorului în temeiul unui acord de delegare, în valoare de </w:t>
            </w:r>
            <w:r w:rsidRPr="004C11E1">
              <w:rPr>
                <w:b/>
                <w:bCs/>
              </w:rPr>
              <w:t>[</w:t>
            </w:r>
            <w:r w:rsidRPr="004C11E1">
              <w:rPr>
                <w:b/>
                <w:bCs/>
                <w:i/>
                <w:iCs/>
              </w:rPr>
              <w:t>● suma în cuvinte</w:t>
            </w:r>
            <w:r w:rsidRPr="004C11E1">
              <w:rPr>
                <w:b/>
                <w:bCs/>
              </w:rPr>
              <w:t>] ([</w:t>
            </w:r>
            <w:r w:rsidRPr="004C11E1">
              <w:rPr>
                <w:b/>
                <w:bCs/>
                <w:i/>
                <w:iCs/>
              </w:rPr>
              <w:t>● suma în cifre</w:t>
            </w:r>
            <w:r w:rsidRPr="004C11E1">
              <w:rPr>
                <w:b/>
                <w:bCs/>
              </w:rPr>
              <w:t>]);</w:t>
            </w:r>
          </w:p>
        </w:tc>
      </w:tr>
      <w:tr w:rsidR="00D81EFE" w:rsidRPr="004C11E1" w14:paraId="7C4DEEAD" w14:textId="77777777" w:rsidTr="006C3633">
        <w:tc>
          <w:tcPr>
            <w:tcW w:w="2972" w:type="dxa"/>
          </w:tcPr>
          <w:p w14:paraId="6A115E28" w14:textId="564952F7" w:rsidR="00D81EFE" w:rsidRPr="004C11E1" w:rsidRDefault="00D81EFE" w:rsidP="00D81EFE">
            <w:pPr>
              <w:spacing w:before="0"/>
              <w:rPr>
                <w:b/>
                <w:bCs/>
                <w:lang w:val="en-GB"/>
              </w:rPr>
            </w:pPr>
            <w:r w:rsidRPr="004C11E1">
              <w:rPr>
                <w:b/>
                <w:bCs/>
              </w:rPr>
              <w:t>Termenul limită pentru tragerea fondurilor</w:t>
            </w:r>
          </w:p>
        </w:tc>
        <w:tc>
          <w:tcPr>
            <w:tcW w:w="6095" w:type="dxa"/>
          </w:tcPr>
          <w:p w14:paraId="3756141A" w14:textId="7CD33A50" w:rsidR="00D81EFE" w:rsidRPr="004C11E1" w:rsidRDefault="00D81EFE" w:rsidP="00D81EFE">
            <w:pPr>
              <w:spacing w:before="0"/>
              <w:rPr>
                <w:lang w:val="en-GB"/>
              </w:rPr>
            </w:pPr>
            <w:proofErr w:type="gramStart"/>
            <w:r w:rsidRPr="004C11E1">
              <w:t>înseamnă</w:t>
            </w:r>
            <w:proofErr w:type="gramEnd"/>
            <w:r w:rsidRPr="004C11E1">
              <w:t xml:space="preserve"> [</w:t>
            </w:r>
            <w:r w:rsidR="00A44F1E" w:rsidRPr="004C11E1">
              <w:t xml:space="preserve">+6 ani de la data semnării, TBD pe baza datei de semnare confirmate], </w:t>
            </w:r>
            <w:r w:rsidRPr="004C11E1">
              <w:t>dată după care nu mai poate avea loc nicio tragere.</w:t>
            </w:r>
          </w:p>
        </w:tc>
      </w:tr>
      <w:tr w:rsidR="00D81EFE" w:rsidRPr="004C11E1" w14:paraId="4C780C23" w14:textId="77777777" w:rsidTr="006C3633">
        <w:tc>
          <w:tcPr>
            <w:tcW w:w="2972" w:type="dxa"/>
          </w:tcPr>
          <w:p w14:paraId="54CA5CC1" w14:textId="77777777" w:rsidR="00D81EFE" w:rsidRPr="004C11E1" w:rsidRDefault="00D81EFE" w:rsidP="00D81EFE">
            <w:pPr>
              <w:spacing w:before="0"/>
              <w:rPr>
                <w:b/>
                <w:bCs/>
                <w:lang w:val="en-GB"/>
              </w:rPr>
            </w:pPr>
            <w:r w:rsidRPr="004C11E1">
              <w:rPr>
                <w:b/>
                <w:bCs/>
              </w:rPr>
              <w:t>Termenul limită pentru prima tragere</w:t>
            </w:r>
          </w:p>
        </w:tc>
        <w:tc>
          <w:tcPr>
            <w:tcW w:w="6095" w:type="dxa"/>
          </w:tcPr>
          <w:p w14:paraId="72554654" w14:textId="4B81FAC2" w:rsidR="00D81EFE" w:rsidRPr="004C11E1" w:rsidRDefault="00D81EFE" w:rsidP="00D81EFE">
            <w:pPr>
              <w:spacing w:before="0"/>
              <w:rPr>
                <w:lang w:val="en-GB"/>
              </w:rPr>
            </w:pPr>
            <w:proofErr w:type="gramStart"/>
            <w:r w:rsidRPr="00FA2CB4">
              <w:rPr>
                <w:highlight w:val="green"/>
              </w:rPr>
              <w:t>înseamnă</w:t>
            </w:r>
            <w:proofErr w:type="gramEnd"/>
            <w:r w:rsidRPr="00FA2CB4">
              <w:rPr>
                <w:highlight w:val="green"/>
              </w:rPr>
              <w:t xml:space="preserve"> 10/02/2027.</w:t>
            </w:r>
          </w:p>
        </w:tc>
      </w:tr>
      <w:tr w:rsidR="00D81EFE" w:rsidRPr="004C11E1" w14:paraId="3EECEB0D" w14:textId="77777777" w:rsidTr="006C3633">
        <w:tc>
          <w:tcPr>
            <w:tcW w:w="2972" w:type="dxa"/>
          </w:tcPr>
          <w:p w14:paraId="34766BDD" w14:textId="3F08B374" w:rsidR="00D81EFE" w:rsidRPr="004C11E1" w:rsidRDefault="00D81EFE" w:rsidP="00D81EFE">
            <w:pPr>
              <w:spacing w:before="0"/>
              <w:rPr>
                <w:b/>
                <w:bCs/>
                <w:lang w:val="en-GB"/>
              </w:rPr>
            </w:pPr>
            <w:r w:rsidRPr="004C11E1">
              <w:rPr>
                <w:b/>
                <w:bCs/>
              </w:rPr>
              <w:t xml:space="preserve">Termen limită pentru utilizarea fondurilor </w:t>
            </w:r>
          </w:p>
        </w:tc>
        <w:tc>
          <w:tcPr>
            <w:tcW w:w="6095" w:type="dxa"/>
          </w:tcPr>
          <w:p w14:paraId="3E14CC43" w14:textId="5FD9E47C" w:rsidR="00D81EFE" w:rsidRPr="004C11E1" w:rsidRDefault="00D81EFE" w:rsidP="00D81EFE">
            <w:pPr>
              <w:spacing w:before="0"/>
              <w:rPr>
                <w:lang w:val="en-GB"/>
              </w:rPr>
            </w:pPr>
            <w:proofErr w:type="gramStart"/>
            <w:r w:rsidRPr="004C11E1">
              <w:t>înseamnă</w:t>
            </w:r>
            <w:proofErr w:type="gramEnd"/>
            <w:r w:rsidRPr="004C11E1">
              <w:t xml:space="preserve"> data expirării unei perioade de șase (6) luni începând de la data plății ultimului avans.</w:t>
            </w:r>
          </w:p>
        </w:tc>
      </w:tr>
      <w:tr w:rsidR="00D81EFE" w:rsidRPr="004C11E1" w14:paraId="64CBD351" w14:textId="77777777" w:rsidTr="006C3633">
        <w:tc>
          <w:tcPr>
            <w:tcW w:w="2972" w:type="dxa"/>
          </w:tcPr>
          <w:p w14:paraId="22021ADB" w14:textId="77777777" w:rsidR="00D81EFE" w:rsidRPr="004C11E1" w:rsidRDefault="00D81EFE" w:rsidP="00D81EFE">
            <w:pPr>
              <w:spacing w:before="0"/>
              <w:rPr>
                <w:b/>
                <w:bCs/>
                <w:lang w:val="en-GB"/>
              </w:rPr>
            </w:pPr>
            <w:r w:rsidRPr="004C11E1">
              <w:rPr>
                <w:b/>
                <w:bCs/>
              </w:rPr>
              <w:t>Trageri</w:t>
            </w:r>
          </w:p>
        </w:tc>
        <w:tc>
          <w:tcPr>
            <w:tcW w:w="6095" w:type="dxa"/>
          </w:tcPr>
          <w:p w14:paraId="45CD01D3" w14:textId="27849D9F" w:rsidR="00D81EFE" w:rsidRPr="004C11E1" w:rsidRDefault="00D81EFE" w:rsidP="00D81EFE">
            <w:pPr>
              <w:spacing w:before="0"/>
              <w:rPr>
                <w:lang w:val="en-GB"/>
              </w:rPr>
            </w:pPr>
            <w:r w:rsidRPr="004C11E1">
              <w:t xml:space="preserve">înseamnă o tragere a întregii facilități sau a unei părți a acesteia pusă sau care urmează să fie pusă la dispoziția împrumutatului, agenției de punere în aplicare sau a beneficiarului final, în conformitate cu termenii și condițiile prevăzute în clauză </w:t>
            </w:r>
            <w:r w:rsidRPr="004C11E1">
              <w:fldChar w:fldCharType="begin"/>
            </w:r>
            <w:r w:rsidRPr="004C11E1">
              <w:instrText xml:space="preserve"> REF sAFD_DrawdownOfFunds \r \h  \* MERGEFORMAT </w:instrText>
            </w:r>
            <w:r w:rsidRPr="004C11E1">
              <w:fldChar w:fldCharType="separate"/>
            </w:r>
            <w:r w:rsidR="00C351E0">
              <w:t>3</w:t>
            </w:r>
            <w:r w:rsidRPr="004C11E1">
              <w:fldChar w:fldCharType="end"/>
            </w:r>
            <w:r w:rsidRPr="004C11E1">
              <w:t xml:space="preserve"> (</w:t>
            </w:r>
            <w:r w:rsidRPr="004C11E1">
              <w:rPr>
                <w:i/>
                <w:iCs/>
              </w:rPr>
              <w:fldChar w:fldCharType="begin"/>
            </w:r>
            <w:r w:rsidRPr="004C11E1">
              <w:rPr>
                <w:i/>
                <w:iCs/>
              </w:rPr>
              <w:instrText xml:space="preserve"> REF sAFD_DrawdownOfFunds \* Caps \h  \* MERGEFORMAT </w:instrText>
            </w:r>
            <w:r w:rsidRPr="004C11E1">
              <w:rPr>
                <w:i/>
                <w:iCs/>
              </w:rPr>
            </w:r>
            <w:r w:rsidRPr="004C11E1">
              <w:rPr>
                <w:i/>
                <w:iCs/>
              </w:rPr>
              <w:fldChar w:fldCharType="separate"/>
            </w:r>
            <w:r w:rsidR="00C351E0" w:rsidRPr="00C351E0">
              <w:rPr>
                <w:i/>
                <w:iCs/>
              </w:rPr>
              <w:t>Tragerea Fondurilor</w:t>
            </w:r>
            <w:r w:rsidRPr="004C11E1">
              <w:rPr>
                <w:i/>
                <w:iCs/>
              </w:rPr>
              <w:fldChar w:fldCharType="end"/>
            </w:r>
            <w:r w:rsidRPr="004C11E1">
              <w:t>) sau principalul restant al unei astfel de trageri care rămâne scadent și plătibil la un moment dat, inclusiv orice avans.</w:t>
            </w:r>
          </w:p>
        </w:tc>
      </w:tr>
      <w:tr w:rsidR="00D81EFE" w:rsidRPr="004C11E1" w14:paraId="0C27C12F" w14:textId="77777777" w:rsidTr="006C3633">
        <w:tc>
          <w:tcPr>
            <w:tcW w:w="2972" w:type="dxa"/>
          </w:tcPr>
          <w:p w14:paraId="7A76B831" w14:textId="77777777" w:rsidR="00D81EFE" w:rsidRPr="004C11E1" w:rsidRDefault="00D81EFE" w:rsidP="00D81EFE">
            <w:pPr>
              <w:spacing w:before="0"/>
              <w:rPr>
                <w:b/>
                <w:bCs/>
                <w:lang w:val="en-GB"/>
              </w:rPr>
            </w:pPr>
            <w:r w:rsidRPr="004C11E1">
              <w:rPr>
                <w:b/>
                <w:bCs/>
              </w:rPr>
              <w:t>Data retragerii</w:t>
            </w:r>
          </w:p>
        </w:tc>
        <w:tc>
          <w:tcPr>
            <w:tcW w:w="6095" w:type="dxa"/>
          </w:tcPr>
          <w:p w14:paraId="378533FA" w14:textId="77777777" w:rsidR="00D81EFE" w:rsidRPr="004C11E1" w:rsidRDefault="00D81EFE" w:rsidP="00D81EFE">
            <w:pPr>
              <w:spacing w:before="0"/>
              <w:rPr>
                <w:lang w:val="en-GB"/>
              </w:rPr>
            </w:pPr>
            <w:proofErr w:type="gramStart"/>
            <w:r w:rsidRPr="004C11E1">
              <w:t>înseamnă</w:t>
            </w:r>
            <w:proofErr w:type="gramEnd"/>
            <w:r w:rsidRPr="004C11E1">
              <w:t xml:space="preserve"> data la care un Drawdown este pus la dispoziție de către Creditor.</w:t>
            </w:r>
          </w:p>
        </w:tc>
      </w:tr>
      <w:tr w:rsidR="00D81EFE" w:rsidRPr="004C11E1" w14:paraId="74ECBA6B" w14:textId="77777777" w:rsidTr="006C3633">
        <w:trPr>
          <w:trHeight w:val="1040"/>
        </w:trPr>
        <w:tc>
          <w:tcPr>
            <w:tcW w:w="2972" w:type="dxa"/>
          </w:tcPr>
          <w:p w14:paraId="6C2AE6DD" w14:textId="77777777" w:rsidR="00D81EFE" w:rsidRPr="004C11E1" w:rsidRDefault="00D81EFE" w:rsidP="00D81EFE">
            <w:pPr>
              <w:spacing w:before="0"/>
              <w:rPr>
                <w:b/>
                <w:bCs/>
                <w:lang w:val="en-GB"/>
              </w:rPr>
            </w:pPr>
            <w:r w:rsidRPr="004C11E1">
              <w:rPr>
                <w:b/>
                <w:bCs/>
              </w:rPr>
              <w:t>Perioada de tragere</w:t>
            </w:r>
          </w:p>
        </w:tc>
        <w:tc>
          <w:tcPr>
            <w:tcW w:w="6095" w:type="dxa"/>
          </w:tcPr>
          <w:p w14:paraId="44E78E5E" w14:textId="77777777" w:rsidR="00D81EFE" w:rsidRPr="004C11E1" w:rsidRDefault="00D81EFE" w:rsidP="00D81EFE">
            <w:pPr>
              <w:spacing w:before="0"/>
              <w:rPr>
                <w:lang w:val="en-GB"/>
              </w:rPr>
            </w:pPr>
            <w:proofErr w:type="gramStart"/>
            <w:r w:rsidRPr="004C11E1">
              <w:t>înseamnă</w:t>
            </w:r>
            <w:proofErr w:type="gramEnd"/>
            <w:r w:rsidRPr="004C11E1">
              <w:t xml:space="preserve"> perioada care începe de la prima dată de tragere până la prima dintre următoarele date, inclusiv:</w:t>
            </w:r>
          </w:p>
          <w:p w14:paraId="024D7D26" w14:textId="77777777" w:rsidR="00D81EFE" w:rsidRPr="004C11E1" w:rsidRDefault="00D81EFE" w:rsidP="00D81EFE">
            <w:pPr>
              <w:pStyle w:val="Listparagraf"/>
              <w:numPr>
                <w:ilvl w:val="0"/>
                <w:numId w:val="78"/>
              </w:numPr>
              <w:spacing w:before="0"/>
              <w:ind w:left="458" w:hanging="458"/>
            </w:pPr>
            <w:r w:rsidRPr="004C11E1">
              <w:t>data la care facilitatea disponibilă este egală cu zero;</w:t>
            </w:r>
          </w:p>
          <w:p w14:paraId="71C6DBD7" w14:textId="77777777" w:rsidR="00D81EFE" w:rsidRPr="004C11E1" w:rsidRDefault="00D81EFE" w:rsidP="00D81EFE">
            <w:pPr>
              <w:pStyle w:val="Listparagraf"/>
              <w:numPr>
                <w:ilvl w:val="0"/>
                <w:numId w:val="78"/>
              </w:numPr>
              <w:spacing w:before="0"/>
              <w:ind w:left="458" w:hanging="458"/>
            </w:pPr>
            <w:r w:rsidRPr="004C11E1">
              <w:t>termenul limită pentru retragerea fondurilor.</w:t>
            </w:r>
          </w:p>
        </w:tc>
      </w:tr>
      <w:tr w:rsidR="00D81EFE" w:rsidRPr="004C11E1" w14:paraId="1BCDD193" w14:textId="77777777" w:rsidTr="006C3633">
        <w:tc>
          <w:tcPr>
            <w:tcW w:w="2972" w:type="dxa"/>
          </w:tcPr>
          <w:p w14:paraId="38B8A09E" w14:textId="77777777" w:rsidR="00D81EFE" w:rsidRPr="004C11E1" w:rsidRDefault="00D81EFE" w:rsidP="00D81EFE">
            <w:pPr>
              <w:spacing w:before="0"/>
              <w:rPr>
                <w:b/>
                <w:bCs/>
                <w:lang w:val="en-GB"/>
              </w:rPr>
            </w:pPr>
            <w:r w:rsidRPr="004C11E1">
              <w:rPr>
                <w:b/>
                <w:bCs/>
              </w:rPr>
              <w:t>Cerere de retragere</w:t>
            </w:r>
          </w:p>
        </w:tc>
        <w:tc>
          <w:tcPr>
            <w:tcW w:w="6095" w:type="dxa"/>
          </w:tcPr>
          <w:p w14:paraId="1DF6B015" w14:textId="4E3006CC" w:rsidR="00D81EFE" w:rsidRPr="004C11E1" w:rsidRDefault="00D81EFE" w:rsidP="00D81EFE">
            <w:pPr>
              <w:spacing w:before="0"/>
              <w:rPr>
                <w:lang w:val="en-GB"/>
              </w:rPr>
            </w:pPr>
            <w:r w:rsidRPr="004C11E1">
              <w:t xml:space="preserve">înseamnă o cerere în mod substanțial în forma prevăzută la </w:t>
            </w:r>
            <w:r w:rsidRPr="004C11E1">
              <w:fldChar w:fldCharType="begin"/>
            </w:r>
            <w:r w:rsidRPr="004C11E1">
              <w:instrText xml:space="preserve"> REF sAFD_FormOfDrawdownRequest \r \h </w:instrText>
            </w:r>
            <w:r w:rsidR="004C11E1">
              <w:instrText xml:space="preserve"> \* MERGEFORMAT </w:instrText>
            </w:r>
            <w:r w:rsidRPr="004C11E1">
              <w:fldChar w:fldCharType="separate"/>
            </w:r>
            <w:r w:rsidR="00C351E0">
              <w:t>Schedule 5A</w:t>
            </w:r>
            <w:r w:rsidRPr="004C11E1">
              <w:fldChar w:fldCharType="end"/>
            </w:r>
            <w:r w:rsidRPr="004C11E1">
              <w:t xml:space="preserve"> (</w:t>
            </w:r>
            <w:r w:rsidRPr="004C11E1">
              <w:rPr>
                <w:i/>
                <w:iCs/>
              </w:rPr>
              <w:fldChar w:fldCharType="begin"/>
            </w:r>
            <w:r w:rsidRPr="004C11E1">
              <w:rPr>
                <w:i/>
                <w:iCs/>
              </w:rPr>
              <w:instrText xml:space="preserve"> REF sAFD_FormOfDrawdownRequest \* FirstCap \h  \* MERGEFORMAT </w:instrText>
            </w:r>
            <w:r w:rsidRPr="004C11E1">
              <w:rPr>
                <w:i/>
                <w:iCs/>
              </w:rPr>
            </w:r>
            <w:r w:rsidRPr="004C11E1">
              <w:rPr>
                <w:i/>
                <w:iCs/>
              </w:rPr>
              <w:fldChar w:fldCharType="separate"/>
            </w:r>
            <w:r w:rsidR="00C351E0" w:rsidRPr="00C351E0">
              <w:rPr>
                <w:i/>
                <w:iCs/>
              </w:rPr>
              <w:t>Forma cererii de tragere</w:t>
            </w:r>
            <w:r w:rsidRPr="004C11E1">
              <w:rPr>
                <w:i/>
                <w:iCs/>
              </w:rPr>
              <w:fldChar w:fldCharType="end"/>
            </w:r>
            <w:r w:rsidRPr="004C11E1">
              <w:t>).</w:t>
            </w:r>
          </w:p>
        </w:tc>
      </w:tr>
      <w:tr w:rsidR="00072071" w:rsidRPr="004C11E1" w14:paraId="0AB074EB" w14:textId="77777777" w:rsidTr="006C3633">
        <w:tc>
          <w:tcPr>
            <w:tcW w:w="2972" w:type="dxa"/>
          </w:tcPr>
          <w:p w14:paraId="19A4C8E8" w14:textId="668BD616" w:rsidR="00072071" w:rsidRPr="004C11E1" w:rsidRDefault="00072071" w:rsidP="00072071">
            <w:pPr>
              <w:spacing w:before="0"/>
              <w:rPr>
                <w:b/>
                <w:bCs/>
                <w:lang w:val="en-GB"/>
              </w:rPr>
            </w:pPr>
            <w:r w:rsidRPr="004C11E1">
              <w:rPr>
                <w:rFonts w:cs="Times New Roman"/>
                <w:b/>
              </w:rPr>
              <w:t>Data intrării în vigoare</w:t>
            </w:r>
          </w:p>
        </w:tc>
        <w:tc>
          <w:tcPr>
            <w:tcW w:w="6095" w:type="dxa"/>
          </w:tcPr>
          <w:p w14:paraId="61BC2A52" w14:textId="112E8657" w:rsidR="00072071" w:rsidRPr="004C11E1" w:rsidRDefault="00072071" w:rsidP="00072071">
            <w:pPr>
              <w:spacing w:before="0"/>
              <w:rPr>
                <w:lang w:val="en-US"/>
              </w:rPr>
            </w:pPr>
            <w:proofErr w:type="gramStart"/>
            <w:r w:rsidRPr="004C11E1">
              <w:rPr>
                <w:rFonts w:cs="Times New Roman"/>
              </w:rPr>
              <w:t>înseamnă</w:t>
            </w:r>
            <w:proofErr w:type="gramEnd"/>
            <w:r w:rsidRPr="004C11E1">
              <w:rPr>
                <w:rFonts w:cs="Times New Roman"/>
              </w:rPr>
              <w:t xml:space="preserve"> data intrării în vigoare a prezentului acord, așa cum este descrisă în continuare în clauză </w:t>
            </w:r>
            <w:r w:rsidRPr="004C11E1">
              <w:rPr>
                <w:rFonts w:cs="Times New Roman"/>
              </w:rPr>
              <w:fldChar w:fldCharType="begin"/>
            </w:r>
            <w:r w:rsidRPr="004C11E1">
              <w:rPr>
                <w:rFonts w:cs="Times New Roman"/>
              </w:rPr>
              <w:instrText xml:space="preserve"> REF _Ref211594794 \r \h </w:instrText>
            </w:r>
            <w:r w:rsidR="004C11E1">
              <w:rPr>
                <w:rFonts w:cs="Times New Roman"/>
              </w:rPr>
              <w:instrText xml:space="preserve"> \* MERGEFORMAT </w:instrText>
            </w:r>
            <w:r w:rsidRPr="004C11E1">
              <w:rPr>
                <w:rFonts w:cs="Times New Roman"/>
              </w:rPr>
            </w:r>
            <w:r w:rsidRPr="004C11E1">
              <w:rPr>
                <w:rFonts w:cs="Times New Roman"/>
              </w:rPr>
              <w:fldChar w:fldCharType="separate"/>
            </w:r>
            <w:r w:rsidR="00C351E0">
              <w:rPr>
                <w:rFonts w:cs="Times New Roman"/>
              </w:rPr>
              <w:t>18</w:t>
            </w:r>
            <w:r w:rsidRPr="004C11E1">
              <w:rPr>
                <w:rFonts w:cs="Times New Roman"/>
              </w:rPr>
              <w:fldChar w:fldCharType="end"/>
            </w:r>
            <w:r w:rsidRPr="004C11E1">
              <w:rPr>
                <w:rFonts w:cs="Times New Roman"/>
              </w:rPr>
              <w:t xml:space="preserve"> (</w:t>
            </w:r>
            <w:r w:rsidRPr="004C11E1">
              <w:rPr>
                <w:rFonts w:cs="Times New Roman"/>
                <w:i/>
                <w:iCs/>
              </w:rPr>
              <w:fldChar w:fldCharType="begin"/>
            </w:r>
            <w:r w:rsidRPr="004C11E1">
              <w:rPr>
                <w:rFonts w:cs="Times New Roman"/>
                <w:i/>
                <w:iCs/>
              </w:rPr>
              <w:instrText xml:space="preserve"> REF _Ref211594794 \h  \* MERGEFORMAT </w:instrText>
            </w:r>
            <w:r w:rsidRPr="004C11E1">
              <w:rPr>
                <w:rFonts w:cs="Times New Roman"/>
                <w:i/>
                <w:iCs/>
              </w:rPr>
            </w:r>
            <w:r w:rsidRPr="004C11E1">
              <w:rPr>
                <w:rFonts w:cs="Times New Roman"/>
                <w:i/>
                <w:iCs/>
              </w:rPr>
              <w:fldChar w:fldCharType="separate"/>
            </w:r>
            <w:r w:rsidR="00C351E0" w:rsidRPr="00C351E0">
              <w:rPr>
                <w:i/>
                <w:iCs/>
              </w:rPr>
              <w:t>Intrarea în vigoare și durata</w:t>
            </w:r>
            <w:r w:rsidRPr="004C11E1">
              <w:rPr>
                <w:rFonts w:cs="Times New Roman"/>
                <w:i/>
                <w:iCs/>
              </w:rPr>
              <w:fldChar w:fldCharType="end"/>
            </w:r>
            <w:r w:rsidRPr="004C11E1">
              <w:rPr>
                <w:rFonts w:cs="Times New Roman"/>
              </w:rPr>
              <w:t>)</w:t>
            </w:r>
          </w:p>
        </w:tc>
      </w:tr>
      <w:tr w:rsidR="00D81EFE" w:rsidRPr="004C11E1" w14:paraId="203FA80B" w14:textId="77777777" w:rsidTr="006C3633">
        <w:tc>
          <w:tcPr>
            <w:tcW w:w="2972" w:type="dxa"/>
          </w:tcPr>
          <w:p w14:paraId="41EDB3DE" w14:textId="02733499" w:rsidR="00D81EFE" w:rsidRPr="004C11E1" w:rsidRDefault="00D81EFE" w:rsidP="00D81EFE">
            <w:pPr>
              <w:spacing w:before="0"/>
              <w:rPr>
                <w:b/>
                <w:bCs/>
                <w:lang w:val="en-GB"/>
              </w:rPr>
            </w:pPr>
            <w:r w:rsidRPr="004C11E1">
              <w:rPr>
                <w:b/>
                <w:bCs/>
              </w:rPr>
              <w:t xml:space="preserve">Cheltuieli eligibile </w:t>
            </w:r>
          </w:p>
        </w:tc>
        <w:tc>
          <w:tcPr>
            <w:tcW w:w="6095" w:type="dxa"/>
          </w:tcPr>
          <w:p w14:paraId="571A1FB8" w14:textId="7C91B270" w:rsidR="00D81EFE" w:rsidRPr="004C11E1" w:rsidRDefault="00D81EFE" w:rsidP="00D81EFE">
            <w:pPr>
              <w:spacing w:before="0"/>
              <w:rPr>
                <w:lang w:val="en-GB"/>
              </w:rPr>
            </w:pPr>
            <w:proofErr w:type="gramStart"/>
            <w:r w:rsidRPr="004C11E1">
              <w:t>înseamnă</w:t>
            </w:r>
            <w:proofErr w:type="gramEnd"/>
            <w:r w:rsidRPr="004C11E1">
              <w:t xml:space="preserve"> cheltuielile (cheltuielile) referitoare la cele cinci componente ale proiectului, astfel cum sunt prevăzute la </w:t>
            </w:r>
            <w:r w:rsidRPr="004C11E1">
              <w:fldChar w:fldCharType="begin"/>
            </w:r>
            <w:r w:rsidRPr="004C11E1">
              <w:instrText xml:space="preserve"> REF sAFD_FinancingPlan \r \h  \* MERGEFORMAT </w:instrText>
            </w:r>
            <w:r w:rsidRPr="004C11E1">
              <w:fldChar w:fldCharType="separate"/>
            </w:r>
            <w:r w:rsidR="00C351E0">
              <w:t>Schedule 3</w:t>
            </w:r>
            <w:r w:rsidRPr="004C11E1">
              <w:fldChar w:fldCharType="end"/>
            </w:r>
            <w:r w:rsidRPr="004C11E1">
              <w:t xml:space="preserve"> (</w:t>
            </w:r>
            <w:r w:rsidRPr="004C11E1">
              <w:fldChar w:fldCharType="begin"/>
            </w:r>
            <w:r w:rsidRPr="004C11E1">
              <w:instrText xml:space="preserve"> REF sAFD_FinancingPlan \* Caps \h  \* MERGEFORMAT </w:instrText>
            </w:r>
            <w:r w:rsidRPr="004C11E1">
              <w:fldChar w:fldCharType="separate"/>
            </w:r>
            <w:r w:rsidR="00C351E0" w:rsidRPr="00C351E0">
              <w:rPr>
                <w:i/>
              </w:rPr>
              <w:t xml:space="preserve">Plan </w:t>
            </w:r>
            <w:r w:rsidR="00C351E0" w:rsidRPr="00C351E0">
              <w:rPr>
                <w:i/>
                <w:iCs/>
              </w:rPr>
              <w:t>De</w:t>
            </w:r>
            <w:r w:rsidR="00C351E0" w:rsidRPr="004C11E1">
              <w:t xml:space="preserve"> Finanțare</w:t>
            </w:r>
            <w:r w:rsidRPr="004C11E1">
              <w:fldChar w:fldCharType="end"/>
            </w:r>
            <w:r w:rsidRPr="004C11E1">
              <w:t xml:space="preserve">). </w:t>
            </w:r>
          </w:p>
        </w:tc>
      </w:tr>
      <w:tr w:rsidR="00D81EFE" w:rsidRPr="004C11E1" w14:paraId="69816D55" w14:textId="77777777" w:rsidTr="006C3633">
        <w:tc>
          <w:tcPr>
            <w:tcW w:w="2972" w:type="dxa"/>
          </w:tcPr>
          <w:p w14:paraId="451E6B70" w14:textId="77777777" w:rsidR="00D81EFE" w:rsidRPr="004C11E1" w:rsidRDefault="00D81EFE" w:rsidP="00D81EFE">
            <w:pPr>
              <w:spacing w:before="0"/>
              <w:rPr>
                <w:b/>
                <w:bCs/>
                <w:lang w:val="en-GB"/>
              </w:rPr>
            </w:pPr>
            <w:r w:rsidRPr="004C11E1">
              <w:rPr>
                <w:b/>
                <w:bCs/>
              </w:rPr>
              <w:t>Embargoului</w:t>
            </w:r>
          </w:p>
        </w:tc>
        <w:tc>
          <w:tcPr>
            <w:tcW w:w="6095" w:type="dxa"/>
          </w:tcPr>
          <w:p w14:paraId="3B0C7F6E" w14:textId="77777777" w:rsidR="00D81EFE" w:rsidRPr="004C11E1" w:rsidRDefault="00D81EFE" w:rsidP="00D81EFE">
            <w:pPr>
              <w:spacing w:before="0"/>
              <w:rPr>
                <w:lang w:val="en-GB"/>
              </w:rPr>
            </w:pPr>
            <w:proofErr w:type="gramStart"/>
            <w:r w:rsidRPr="004C11E1">
              <w:t>înseamnă</w:t>
            </w:r>
            <w:proofErr w:type="gramEnd"/>
            <w:r w:rsidRPr="004C11E1">
              <w:t xml:space="preserve"> orice sancțiune de natură comercială care vizează interzicerea oricărui import și/sau export (furnizare, vânzare sau transfer) a unuia sau mai multor bunuri, produse sau servicii care se îndreaptă către și/sau vin dintr-o țară pentru o anumită perioadă, astfel cum a fost publicată și modificată periodic de Organizația Națiunilor Unite, Uniunea Europeană sau Franța.</w:t>
            </w:r>
          </w:p>
        </w:tc>
      </w:tr>
      <w:tr w:rsidR="00D81EFE" w:rsidRPr="004C11E1" w14:paraId="406FD095" w14:textId="77777777" w:rsidTr="006C3633">
        <w:tc>
          <w:tcPr>
            <w:tcW w:w="2972" w:type="dxa"/>
          </w:tcPr>
          <w:p w14:paraId="254C55EF" w14:textId="77777777" w:rsidR="00D81EFE" w:rsidRPr="004C11E1" w:rsidRDefault="00D81EFE" w:rsidP="00D81EFE">
            <w:pPr>
              <w:spacing w:before="0"/>
              <w:rPr>
                <w:b/>
                <w:bCs/>
                <w:lang w:val="en-GB"/>
              </w:rPr>
            </w:pPr>
            <w:r w:rsidRPr="004C11E1">
              <w:rPr>
                <w:b/>
                <w:bCs/>
              </w:rPr>
              <w:t>Regulamentul de procedură al mecanismului de gestionare a plângerilor ES</w:t>
            </w:r>
          </w:p>
        </w:tc>
        <w:tc>
          <w:tcPr>
            <w:tcW w:w="6095" w:type="dxa"/>
          </w:tcPr>
          <w:p w14:paraId="7C89758E" w14:textId="77777777" w:rsidR="00D81EFE" w:rsidRPr="004C11E1" w:rsidRDefault="00D81EFE" w:rsidP="00D81EFE">
            <w:pPr>
              <w:spacing w:before="0"/>
              <w:rPr>
                <w:lang w:val="en-GB"/>
              </w:rPr>
            </w:pPr>
            <w:proofErr w:type="gramStart"/>
            <w:r w:rsidRPr="004C11E1">
              <w:t>înseamnă</w:t>
            </w:r>
            <w:proofErr w:type="gramEnd"/>
            <w:r w:rsidRPr="004C11E1">
              <w:t xml:space="preserve"> termenii contractuali conținuți în Regulamentul de procedură al Mecanismului de gestionare a reclamațiilor sociale și de mediu, care este disponibil pe site-ul web, cu modificările ulterioare.</w:t>
            </w:r>
          </w:p>
        </w:tc>
      </w:tr>
      <w:tr w:rsidR="00D81EFE" w:rsidRPr="004C11E1" w14:paraId="28FEF687" w14:textId="77777777" w:rsidTr="006C3633">
        <w:tc>
          <w:tcPr>
            <w:tcW w:w="2972" w:type="dxa"/>
          </w:tcPr>
          <w:p w14:paraId="1CA1B1AF" w14:textId="6DE618B6" w:rsidR="0001406F" w:rsidRPr="004C11E1" w:rsidRDefault="00D81EFE" w:rsidP="00D81EFE">
            <w:pPr>
              <w:spacing w:before="0"/>
              <w:rPr>
                <w:b/>
                <w:bCs/>
                <w:lang w:val="en-GB"/>
              </w:rPr>
            </w:pPr>
            <w:r w:rsidRPr="004C11E1">
              <w:rPr>
                <w:b/>
                <w:bCs/>
              </w:rPr>
              <w:t>ESCP</w:t>
            </w:r>
          </w:p>
        </w:tc>
        <w:tc>
          <w:tcPr>
            <w:tcW w:w="6095" w:type="dxa"/>
          </w:tcPr>
          <w:p w14:paraId="022A39FB" w14:textId="0B549F9D" w:rsidR="00D81EFE" w:rsidRPr="004C11E1" w:rsidRDefault="00D81EFE" w:rsidP="00D81EFE">
            <w:pPr>
              <w:spacing w:before="0"/>
              <w:rPr>
                <w:lang w:val="en-GB"/>
              </w:rPr>
            </w:pPr>
            <w:proofErr w:type="gramStart"/>
            <w:r w:rsidRPr="004C11E1">
              <w:t>înseamnă</w:t>
            </w:r>
            <w:proofErr w:type="gramEnd"/>
            <w:r w:rsidRPr="004C11E1">
              <w:t xml:space="preserve"> planul de angajament social și de mediu atașat în continuare, </w:t>
            </w:r>
            <w:r w:rsidRPr="004C11E1">
              <w:fldChar w:fldCharType="begin"/>
            </w:r>
            <w:r w:rsidRPr="004C11E1">
              <w:instrText xml:space="preserve"> REF sAFD_EnvironmentalAndSocialCommitmentPl \r \h  \* MERGEFORMAT </w:instrText>
            </w:r>
            <w:r w:rsidRPr="004C11E1">
              <w:fldChar w:fldCharType="separate"/>
            </w:r>
            <w:r w:rsidR="00C351E0">
              <w:t>Schedule 6</w:t>
            </w:r>
            <w:r w:rsidRPr="004C11E1">
              <w:fldChar w:fldCharType="end"/>
            </w:r>
            <w:r w:rsidRPr="004C11E1">
              <w:t>, care stabilește angajamentul împrumutatului de a evita, atenua sau compensa consecințele negative ale proiectului asupra mediului uman și natural și a oricărei monitorizări planificate, precum și măsurile formale necesare pentru a desfășura astfel de acțiuni.</w:t>
            </w:r>
          </w:p>
        </w:tc>
      </w:tr>
      <w:tr w:rsidR="00D81EFE" w:rsidRPr="004C11E1" w14:paraId="5F1A8F3D" w14:textId="77777777" w:rsidTr="006C3633">
        <w:tc>
          <w:tcPr>
            <w:tcW w:w="2972" w:type="dxa"/>
          </w:tcPr>
          <w:p w14:paraId="58445031" w14:textId="77777777" w:rsidR="00D81EFE" w:rsidRPr="004C11E1" w:rsidRDefault="00D81EFE" w:rsidP="00D81EFE">
            <w:pPr>
              <w:spacing w:before="0"/>
              <w:rPr>
                <w:b/>
                <w:bCs/>
                <w:lang w:val="en-GB"/>
              </w:rPr>
            </w:pPr>
            <w:r w:rsidRPr="004C11E1">
              <w:rPr>
                <w:b/>
                <w:bCs/>
              </w:rPr>
              <w:t>EURIBOR</w:t>
            </w:r>
          </w:p>
        </w:tc>
        <w:tc>
          <w:tcPr>
            <w:tcW w:w="6095" w:type="dxa"/>
          </w:tcPr>
          <w:p w14:paraId="4FC54CA7" w14:textId="77777777" w:rsidR="00D81EFE" w:rsidRPr="004C11E1" w:rsidRDefault="00D81EFE" w:rsidP="00D81EFE">
            <w:pPr>
              <w:spacing w:before="0"/>
              <w:rPr>
                <w:lang w:val="en-GB"/>
              </w:rPr>
            </w:pPr>
            <w:proofErr w:type="gramStart"/>
            <w:r w:rsidRPr="004C11E1">
              <w:t>înseamnă</w:t>
            </w:r>
            <w:proofErr w:type="gramEnd"/>
            <w:r w:rsidRPr="004C11E1">
              <w:t xml:space="preserve"> rata interbancară aplicabilă în euro pentru orice depozite exprimate în euro pentru o perioadă comparabilă cu perioada </w:t>
            </w:r>
            <w:r w:rsidRPr="004C11E1">
              <w:lastRenderedPageBreak/>
              <w:t>relevantă, astfel cum este stabilită de Institutul European al Piețelor Monetare (EMMI) sau de orice administrator succesor, la ora 11:00, ora Bruxelles-ului, cu două (2) zile lucrătoare înainte de prima zi a perioadei de dobândă.</w:t>
            </w:r>
          </w:p>
        </w:tc>
      </w:tr>
      <w:tr w:rsidR="00D81EFE" w:rsidRPr="004C11E1" w14:paraId="52A38CD4" w14:textId="77777777" w:rsidTr="006C3633">
        <w:tc>
          <w:tcPr>
            <w:tcW w:w="2972" w:type="dxa"/>
          </w:tcPr>
          <w:p w14:paraId="18F5F892" w14:textId="77777777" w:rsidR="00D81EFE" w:rsidRPr="004C11E1" w:rsidRDefault="00D81EFE" w:rsidP="00D81EFE">
            <w:pPr>
              <w:spacing w:before="0"/>
              <w:rPr>
                <w:b/>
                <w:bCs/>
                <w:lang w:val="en-GB"/>
              </w:rPr>
            </w:pPr>
            <w:r w:rsidRPr="004C11E1">
              <w:rPr>
                <w:b/>
                <w:bCs/>
              </w:rPr>
              <w:lastRenderedPageBreak/>
              <w:t>Euro(i) sau EUR</w:t>
            </w:r>
          </w:p>
        </w:tc>
        <w:tc>
          <w:tcPr>
            <w:tcW w:w="6095" w:type="dxa"/>
          </w:tcPr>
          <w:p w14:paraId="2F4DB19C" w14:textId="77777777" w:rsidR="00D81EFE" w:rsidRPr="004C11E1" w:rsidRDefault="00D81EFE" w:rsidP="00D81EFE">
            <w:pPr>
              <w:spacing w:before="0"/>
              <w:rPr>
                <w:lang w:val="en-GB"/>
              </w:rPr>
            </w:pPr>
            <w:proofErr w:type="gramStart"/>
            <w:r w:rsidRPr="004C11E1">
              <w:t>înseamnă</w:t>
            </w:r>
            <w:proofErr w:type="gramEnd"/>
            <w:r w:rsidRPr="004C11E1">
              <w:t xml:space="preserve"> moneda unică a statelor membre ale Uniunii Economice și Monetare Europene, inclusiv a Franței, care are mijloc legal de plată în aceste state membre.</w:t>
            </w:r>
          </w:p>
        </w:tc>
      </w:tr>
      <w:tr w:rsidR="00D81EFE" w:rsidRPr="004C11E1" w14:paraId="7460778D" w14:textId="77777777" w:rsidTr="006C3633">
        <w:tc>
          <w:tcPr>
            <w:tcW w:w="2972" w:type="dxa"/>
          </w:tcPr>
          <w:p w14:paraId="675E9514" w14:textId="77777777" w:rsidR="00D81EFE" w:rsidRPr="004C11E1" w:rsidRDefault="00D81EFE" w:rsidP="00D81EFE">
            <w:pPr>
              <w:spacing w:before="0"/>
              <w:rPr>
                <w:b/>
                <w:bCs/>
                <w:lang w:val="en-GB"/>
              </w:rPr>
            </w:pPr>
            <w:r w:rsidRPr="004C11E1">
              <w:rPr>
                <w:b/>
                <w:bCs/>
              </w:rPr>
              <w:t>Eveniment de neîndeplinire a obligațiilor</w:t>
            </w:r>
          </w:p>
        </w:tc>
        <w:tc>
          <w:tcPr>
            <w:tcW w:w="6095" w:type="dxa"/>
          </w:tcPr>
          <w:p w14:paraId="328A07F8" w14:textId="09EF5B2B" w:rsidR="00D81EFE" w:rsidRPr="004C11E1" w:rsidRDefault="00D81EFE" w:rsidP="00D81EFE">
            <w:pPr>
              <w:spacing w:before="0"/>
              <w:rPr>
                <w:lang w:val="en-GB"/>
              </w:rPr>
            </w:pPr>
            <w:proofErr w:type="gramStart"/>
            <w:r w:rsidRPr="004C11E1">
              <w:t>înseamnă</w:t>
            </w:r>
            <w:proofErr w:type="gramEnd"/>
            <w:r w:rsidRPr="004C11E1">
              <w:t xml:space="preserve"> orice eveniment sau circumstanță prevăzută în Clauză </w:t>
            </w:r>
            <w:r w:rsidRPr="004C11E1">
              <w:fldChar w:fldCharType="begin"/>
            </w:r>
            <w:r w:rsidRPr="004C11E1">
              <w:instrText xml:space="preserve"> REF sAFD_EventsOfDefault \r \h  \* MERGEFORMAT </w:instrText>
            </w:r>
            <w:r w:rsidRPr="004C11E1">
              <w:fldChar w:fldCharType="separate"/>
            </w:r>
            <w:r w:rsidR="00C351E0">
              <w:t>13.1</w:t>
            </w:r>
            <w:r w:rsidRPr="004C11E1">
              <w:fldChar w:fldCharType="end"/>
            </w:r>
            <w:r w:rsidRPr="004C11E1">
              <w:t xml:space="preserve"> (</w:t>
            </w:r>
            <w:r w:rsidRPr="004C11E1">
              <w:rPr>
                <w:i/>
                <w:iCs/>
              </w:rPr>
              <w:fldChar w:fldCharType="begin"/>
            </w:r>
            <w:r w:rsidRPr="004C11E1">
              <w:rPr>
                <w:i/>
                <w:iCs/>
              </w:rPr>
              <w:instrText xml:space="preserve"> REF sAFD_EventsOfDefault \h  \* MERGEFORMAT </w:instrText>
            </w:r>
            <w:r w:rsidRPr="004C11E1">
              <w:rPr>
                <w:i/>
                <w:iCs/>
              </w:rPr>
            </w:r>
            <w:r w:rsidRPr="004C11E1">
              <w:rPr>
                <w:i/>
                <w:iCs/>
              </w:rPr>
              <w:fldChar w:fldCharType="separate"/>
            </w:r>
            <w:r w:rsidR="00C351E0" w:rsidRPr="00C351E0">
              <w:rPr>
                <w:i/>
                <w:iCs/>
              </w:rPr>
              <w:t>Evenimente de neîndeplinire a obligațiilor</w:t>
            </w:r>
            <w:r w:rsidRPr="004C11E1">
              <w:rPr>
                <w:i/>
                <w:iCs/>
              </w:rPr>
              <w:fldChar w:fldCharType="end"/>
            </w:r>
            <w:r w:rsidRPr="004C11E1">
              <w:t>).</w:t>
            </w:r>
          </w:p>
        </w:tc>
      </w:tr>
      <w:tr w:rsidR="00D81EFE" w:rsidRPr="004C11E1" w14:paraId="09BBBEC0" w14:textId="77777777" w:rsidTr="006C3633">
        <w:tc>
          <w:tcPr>
            <w:tcW w:w="2972" w:type="dxa"/>
          </w:tcPr>
          <w:p w14:paraId="33D760D9" w14:textId="77777777" w:rsidR="00D81EFE" w:rsidRPr="004C11E1" w:rsidRDefault="00D81EFE" w:rsidP="00D81EFE">
            <w:pPr>
              <w:spacing w:before="0"/>
              <w:rPr>
                <w:b/>
                <w:bCs/>
                <w:lang w:val="en-GB"/>
              </w:rPr>
            </w:pPr>
            <w:r w:rsidRPr="004C11E1">
              <w:rPr>
                <w:b/>
                <w:bCs/>
              </w:rPr>
              <w:t xml:space="preserve">Facilitatea </w:t>
            </w:r>
          </w:p>
        </w:tc>
        <w:tc>
          <w:tcPr>
            <w:tcW w:w="6095" w:type="dxa"/>
          </w:tcPr>
          <w:p w14:paraId="68AB2BC9" w14:textId="5A89FA3E" w:rsidR="00D81EFE" w:rsidRPr="004C11E1" w:rsidRDefault="00D81EFE" w:rsidP="00D81EFE">
            <w:pPr>
              <w:spacing w:before="0"/>
              <w:rPr>
                <w:lang w:val="en-GB"/>
              </w:rPr>
            </w:pPr>
            <w:proofErr w:type="gramStart"/>
            <w:r w:rsidRPr="004C11E1">
              <w:t>înseamnă</w:t>
            </w:r>
            <w:proofErr w:type="gramEnd"/>
            <w:r w:rsidRPr="004C11E1">
              <w:t xml:space="preserve"> facilitatea de credit pusă la dispoziția Împrumutatului de către Creditor în conformitate cu prezentul Acord până la valoarea maximă a principalului stabilită în Clauză </w:t>
            </w:r>
            <w:r w:rsidRPr="004C11E1">
              <w:fldChar w:fldCharType="begin"/>
            </w:r>
            <w:r w:rsidRPr="004C11E1">
              <w:instrText xml:space="preserve"> REF sAFD_Facility \r \h  \* MERGEFORMAT </w:instrText>
            </w:r>
            <w:r w:rsidRPr="004C11E1">
              <w:fldChar w:fldCharType="separate"/>
            </w:r>
            <w:r w:rsidR="00C351E0">
              <w:t>2.1</w:t>
            </w:r>
            <w:r w:rsidRPr="004C11E1">
              <w:fldChar w:fldCharType="end"/>
            </w:r>
            <w:r w:rsidRPr="004C11E1">
              <w:t xml:space="preserve"> (</w:t>
            </w:r>
            <w:r w:rsidRPr="004C11E1">
              <w:rPr>
                <w:i/>
                <w:iCs/>
              </w:rPr>
              <w:fldChar w:fldCharType="begin"/>
            </w:r>
            <w:r w:rsidRPr="004C11E1">
              <w:rPr>
                <w:i/>
                <w:iCs/>
              </w:rPr>
              <w:instrText xml:space="preserve"> REF sAFD_Facility \h  \* MERGEFORMAT </w:instrText>
            </w:r>
            <w:r w:rsidRPr="004C11E1">
              <w:rPr>
                <w:i/>
                <w:iCs/>
              </w:rPr>
            </w:r>
            <w:r w:rsidRPr="004C11E1">
              <w:rPr>
                <w:i/>
                <w:iCs/>
              </w:rPr>
              <w:fldChar w:fldCharType="separate"/>
            </w:r>
            <w:r w:rsidR="00C351E0" w:rsidRPr="00C351E0">
              <w:rPr>
                <w:i/>
                <w:iCs/>
              </w:rPr>
              <w:t>Facilitatea</w:t>
            </w:r>
            <w:r w:rsidRPr="004C11E1">
              <w:rPr>
                <w:i/>
                <w:iCs/>
              </w:rPr>
              <w:fldChar w:fldCharType="end"/>
            </w:r>
            <w:r w:rsidRPr="004C11E1">
              <w:t>).</w:t>
            </w:r>
          </w:p>
        </w:tc>
      </w:tr>
      <w:tr w:rsidR="00D81EFE" w:rsidRPr="004C11E1" w14:paraId="3F85AC23" w14:textId="77777777" w:rsidTr="006C3633">
        <w:tc>
          <w:tcPr>
            <w:tcW w:w="2972" w:type="dxa"/>
          </w:tcPr>
          <w:p w14:paraId="0291817A" w14:textId="7F7FE5A3" w:rsidR="00D81EFE" w:rsidRPr="004C11E1" w:rsidRDefault="00D81EFE" w:rsidP="00D81EFE">
            <w:pPr>
              <w:spacing w:before="0"/>
              <w:rPr>
                <w:b/>
                <w:bCs/>
                <w:lang w:val="en-GB"/>
              </w:rPr>
            </w:pPr>
            <w:r w:rsidRPr="004C11E1">
              <w:rPr>
                <w:b/>
                <w:bCs/>
              </w:rPr>
              <w:t>Beneficiarul final</w:t>
            </w:r>
          </w:p>
        </w:tc>
        <w:tc>
          <w:tcPr>
            <w:tcW w:w="6095" w:type="dxa"/>
          </w:tcPr>
          <w:p w14:paraId="2320E1DD" w14:textId="4E144CA4" w:rsidR="00D81EFE" w:rsidRPr="004C11E1" w:rsidRDefault="00D81EFE" w:rsidP="00D81EFE">
            <w:pPr>
              <w:spacing w:before="0"/>
              <w:rPr>
                <w:lang w:val="en-GB"/>
              </w:rPr>
            </w:pPr>
            <w:r w:rsidRPr="00FA2CB4">
              <w:rPr>
                <w:highlight w:val="green"/>
              </w:rPr>
              <w:t xml:space="preserve">înseamnă Agenția pentru Dezvoltarea și Modernizarea Agriculturii, însărcinată cu implementarea componentei 2 a proiectului, așa cum este prevăzută în </w:t>
            </w:r>
            <w:r w:rsidR="00A24351" w:rsidRPr="00FA2CB4">
              <w:rPr>
                <w:highlight w:val="green"/>
              </w:rPr>
              <w:fldChar w:fldCharType="begin"/>
            </w:r>
            <w:r w:rsidR="00A24351" w:rsidRPr="00FA2CB4">
              <w:rPr>
                <w:highlight w:val="green"/>
              </w:rPr>
              <w:instrText xml:space="preserve"> REF sAFD_ProjectDescription \r \h  \* MERGEFORMAT </w:instrText>
            </w:r>
            <w:r w:rsidR="00A24351" w:rsidRPr="00FA2CB4">
              <w:rPr>
                <w:highlight w:val="green"/>
              </w:rPr>
            </w:r>
            <w:r w:rsidR="00A24351" w:rsidRPr="00FA2CB4">
              <w:rPr>
                <w:highlight w:val="green"/>
              </w:rPr>
              <w:fldChar w:fldCharType="separate"/>
            </w:r>
            <w:r w:rsidR="00C351E0">
              <w:rPr>
                <w:highlight w:val="green"/>
              </w:rPr>
              <w:t>Schedule 2</w:t>
            </w:r>
            <w:r w:rsidR="00A24351" w:rsidRPr="00FA2CB4">
              <w:rPr>
                <w:highlight w:val="green"/>
              </w:rPr>
              <w:fldChar w:fldCharType="end"/>
            </w:r>
            <w:r w:rsidR="00A24351" w:rsidRPr="00FA2CB4">
              <w:rPr>
                <w:highlight w:val="green"/>
              </w:rPr>
              <w:t xml:space="preserve"> (</w:t>
            </w:r>
            <w:r w:rsidR="00A24351" w:rsidRPr="00FA2CB4">
              <w:rPr>
                <w:i/>
                <w:iCs/>
                <w:highlight w:val="green"/>
              </w:rPr>
              <w:fldChar w:fldCharType="begin"/>
            </w:r>
            <w:r w:rsidR="00A24351" w:rsidRPr="00FA2CB4">
              <w:rPr>
                <w:i/>
                <w:iCs/>
                <w:highlight w:val="green"/>
              </w:rPr>
              <w:instrText xml:space="preserve"> REF sAFD_ProjectDescription \* Caps \h  \* MERGEFORMAT </w:instrText>
            </w:r>
            <w:r w:rsidR="00A24351" w:rsidRPr="00FA2CB4">
              <w:rPr>
                <w:i/>
                <w:iCs/>
                <w:highlight w:val="green"/>
              </w:rPr>
            </w:r>
            <w:r w:rsidR="00A24351" w:rsidRPr="00FA2CB4">
              <w:rPr>
                <w:i/>
                <w:iCs/>
                <w:highlight w:val="green"/>
              </w:rPr>
              <w:fldChar w:fldCharType="separate"/>
            </w:r>
            <w:r w:rsidR="00C351E0" w:rsidRPr="00C351E0">
              <w:rPr>
                <w:i/>
                <w:iCs/>
                <w:highlight w:val="green"/>
              </w:rPr>
              <w:t>Descrierea Proiectului</w:t>
            </w:r>
            <w:r w:rsidR="00A24351" w:rsidRPr="00FA2CB4">
              <w:rPr>
                <w:i/>
                <w:iCs/>
                <w:highlight w:val="green"/>
              </w:rPr>
              <w:fldChar w:fldCharType="end"/>
            </w:r>
            <w:r w:rsidR="00A24351" w:rsidRPr="00FA2CB4">
              <w:rPr>
                <w:highlight w:val="green"/>
              </w:rPr>
              <w:t xml:space="preserve">) și </w:t>
            </w:r>
            <w:r w:rsidR="0001406F" w:rsidRPr="00FA2CB4">
              <w:rPr>
                <w:highlight w:val="green"/>
              </w:rPr>
              <w:fldChar w:fldCharType="begin"/>
            </w:r>
            <w:r w:rsidR="0001406F" w:rsidRPr="00FA2CB4">
              <w:rPr>
                <w:highlight w:val="green"/>
              </w:rPr>
              <w:instrText xml:space="preserve"> REF sAFD_FinancingPlan \r \h  \* MERGEFORMAT </w:instrText>
            </w:r>
            <w:r w:rsidR="0001406F" w:rsidRPr="00FA2CB4">
              <w:rPr>
                <w:highlight w:val="green"/>
              </w:rPr>
            </w:r>
            <w:r w:rsidR="0001406F" w:rsidRPr="00FA2CB4">
              <w:rPr>
                <w:highlight w:val="green"/>
              </w:rPr>
              <w:fldChar w:fldCharType="separate"/>
            </w:r>
            <w:r w:rsidR="00C351E0">
              <w:rPr>
                <w:highlight w:val="green"/>
              </w:rPr>
              <w:t>Schedule 3</w:t>
            </w:r>
            <w:r w:rsidR="0001406F" w:rsidRPr="00FA2CB4">
              <w:rPr>
                <w:highlight w:val="green"/>
              </w:rPr>
              <w:fldChar w:fldCharType="end"/>
            </w:r>
            <w:r w:rsidR="0001406F" w:rsidRPr="00FA2CB4">
              <w:rPr>
                <w:highlight w:val="green"/>
              </w:rPr>
              <w:t xml:space="preserve"> (</w:t>
            </w:r>
            <w:r w:rsidR="0001406F" w:rsidRPr="00FA2CB4">
              <w:rPr>
                <w:highlight w:val="green"/>
              </w:rPr>
              <w:fldChar w:fldCharType="begin"/>
            </w:r>
            <w:r w:rsidR="0001406F" w:rsidRPr="00FA2CB4">
              <w:rPr>
                <w:highlight w:val="green"/>
              </w:rPr>
              <w:instrText xml:space="preserve"> REF sAFD_FinancingPlan \* Caps \h  \* MERGEFORMAT </w:instrText>
            </w:r>
            <w:r w:rsidR="0001406F" w:rsidRPr="00FA2CB4">
              <w:rPr>
                <w:highlight w:val="green"/>
              </w:rPr>
            </w:r>
            <w:r w:rsidR="0001406F" w:rsidRPr="00FA2CB4">
              <w:rPr>
                <w:highlight w:val="green"/>
              </w:rPr>
              <w:fldChar w:fldCharType="separate"/>
            </w:r>
            <w:r w:rsidR="00C351E0" w:rsidRPr="00C351E0">
              <w:rPr>
                <w:i/>
                <w:highlight w:val="green"/>
              </w:rPr>
              <w:t xml:space="preserve">Plan </w:t>
            </w:r>
            <w:r w:rsidR="00C351E0" w:rsidRPr="00C351E0">
              <w:rPr>
                <w:i/>
                <w:iCs/>
                <w:highlight w:val="green"/>
              </w:rPr>
              <w:t>De</w:t>
            </w:r>
            <w:r w:rsidR="00C351E0" w:rsidRPr="004C11E1">
              <w:t xml:space="preserve"> Finanțare</w:t>
            </w:r>
            <w:r w:rsidR="0001406F" w:rsidRPr="00FA2CB4">
              <w:rPr>
                <w:highlight w:val="green"/>
              </w:rPr>
              <w:fldChar w:fldCharType="end"/>
            </w:r>
            <w:r w:rsidR="0001406F" w:rsidRPr="00FA2CB4">
              <w:rPr>
                <w:highlight w:val="green"/>
              </w:rPr>
              <w:t>), în temeiul unui acord de împrumut cu împrumutatul.</w:t>
            </w:r>
          </w:p>
        </w:tc>
      </w:tr>
      <w:tr w:rsidR="00D81EFE" w:rsidRPr="004C11E1" w14:paraId="1DFD64ED" w14:textId="77777777" w:rsidTr="006C3633">
        <w:trPr>
          <w:trHeight w:val="2080"/>
        </w:trPr>
        <w:tc>
          <w:tcPr>
            <w:tcW w:w="2972" w:type="dxa"/>
          </w:tcPr>
          <w:p w14:paraId="062984D3" w14:textId="77777777" w:rsidR="00D81EFE" w:rsidRPr="004C11E1" w:rsidRDefault="00D81EFE" w:rsidP="00D81EFE">
            <w:pPr>
              <w:spacing w:before="0"/>
              <w:rPr>
                <w:b/>
                <w:bCs/>
                <w:lang w:val="en-GB"/>
              </w:rPr>
            </w:pPr>
            <w:r w:rsidRPr="004C11E1">
              <w:rPr>
                <w:b/>
                <w:bCs/>
              </w:rPr>
              <w:t>Îndatorarea financiară</w:t>
            </w:r>
          </w:p>
        </w:tc>
        <w:tc>
          <w:tcPr>
            <w:tcW w:w="6095" w:type="dxa"/>
          </w:tcPr>
          <w:p w14:paraId="01D9386C" w14:textId="77777777" w:rsidR="00D81EFE" w:rsidRPr="004C11E1" w:rsidRDefault="00D81EFE" w:rsidP="00D81EFE">
            <w:pPr>
              <w:spacing w:before="0"/>
              <w:rPr>
                <w:lang w:val="en-GB"/>
              </w:rPr>
            </w:pPr>
            <w:proofErr w:type="gramStart"/>
            <w:r w:rsidRPr="004C11E1">
              <w:t>înseamnă</w:t>
            </w:r>
            <w:proofErr w:type="gramEnd"/>
            <w:r w:rsidRPr="004C11E1">
              <w:t xml:space="preserve"> orice datorie financiară pentru și cu privire la:</w:t>
            </w:r>
          </w:p>
          <w:p w14:paraId="05562955" w14:textId="77777777" w:rsidR="00D81EFE" w:rsidRPr="004C11E1" w:rsidRDefault="00D81EFE" w:rsidP="00D81EFE">
            <w:pPr>
              <w:pStyle w:val="Listparagraf"/>
              <w:numPr>
                <w:ilvl w:val="0"/>
                <w:numId w:val="79"/>
              </w:numPr>
              <w:spacing w:before="0"/>
              <w:ind w:left="458" w:hanging="458"/>
            </w:pPr>
            <w:r w:rsidRPr="004C11E1">
              <w:t>orice sume împrumutate pe termen scurt, mediu sau lung;</w:t>
            </w:r>
          </w:p>
          <w:p w14:paraId="557C47CB" w14:textId="77777777" w:rsidR="00D81EFE" w:rsidRPr="004C11E1" w:rsidRDefault="00D81EFE" w:rsidP="00D81EFE">
            <w:pPr>
              <w:pStyle w:val="Listparagraf"/>
              <w:numPr>
                <w:ilvl w:val="0"/>
                <w:numId w:val="79"/>
              </w:numPr>
              <w:spacing w:before="0"/>
              <w:ind w:left="458" w:hanging="458"/>
            </w:pPr>
            <w:r w:rsidRPr="004C11E1">
              <w:t>orice sume obținute în urma emisiunii de obligațiuni, obligațiuni, obligațiuni, acțiuni de împrumut sau orice instrumente similare;</w:t>
            </w:r>
          </w:p>
          <w:p w14:paraId="1BDB2422" w14:textId="77777777" w:rsidR="00D81EFE" w:rsidRPr="004C11E1" w:rsidRDefault="00D81EFE" w:rsidP="00D81EFE">
            <w:pPr>
              <w:pStyle w:val="Listparagraf"/>
              <w:numPr>
                <w:ilvl w:val="0"/>
                <w:numId w:val="79"/>
              </w:numPr>
              <w:spacing w:before="0"/>
              <w:ind w:left="458" w:hanging="458"/>
            </w:pPr>
            <w:r w:rsidRPr="004C11E1">
              <w:t>orice fonduri strânse în cadrul oricărei alte tranzacții (inclusiv orice contract de vânzare sau cumpărare la termen) care are efectul comercial al unui împrumut;</w:t>
            </w:r>
          </w:p>
          <w:p w14:paraId="4105FE66" w14:textId="77777777" w:rsidR="00D81EFE" w:rsidRPr="004C11E1" w:rsidRDefault="00D81EFE" w:rsidP="00D81EFE">
            <w:pPr>
              <w:pStyle w:val="Listparagraf"/>
              <w:numPr>
                <w:ilvl w:val="0"/>
                <w:numId w:val="79"/>
              </w:numPr>
              <w:spacing w:before="0"/>
              <w:ind w:left="458" w:hanging="458"/>
            </w:pPr>
            <w:r w:rsidRPr="004C11E1">
              <w:t>orice eventuală obligație de plată care rezultă dintr-o garanție, o garanție sau orice alt instrument.</w:t>
            </w:r>
          </w:p>
        </w:tc>
      </w:tr>
      <w:tr w:rsidR="00D81EFE" w:rsidRPr="004C11E1" w14:paraId="2D7862F8" w14:textId="77777777" w:rsidTr="006C3633">
        <w:tc>
          <w:tcPr>
            <w:tcW w:w="2972" w:type="dxa"/>
          </w:tcPr>
          <w:p w14:paraId="1D1591B8" w14:textId="77777777" w:rsidR="00D81EFE" w:rsidRPr="004C11E1" w:rsidRDefault="00D81EFE" w:rsidP="00D81EFE">
            <w:pPr>
              <w:spacing w:before="0"/>
              <w:rPr>
                <w:b/>
                <w:bCs/>
                <w:lang w:val="en-GB"/>
              </w:rPr>
            </w:pPr>
            <w:r w:rsidRPr="004C11E1">
              <w:rPr>
                <w:b/>
                <w:bCs/>
              </w:rPr>
              <w:t>Lista sancțiunilor financiare</w:t>
            </w:r>
          </w:p>
        </w:tc>
        <w:tc>
          <w:tcPr>
            <w:tcW w:w="6095" w:type="dxa"/>
          </w:tcPr>
          <w:p w14:paraId="5F840D78" w14:textId="77777777" w:rsidR="00D81EFE" w:rsidRPr="004C11E1" w:rsidRDefault="00D81EFE" w:rsidP="00D81EFE">
            <w:pPr>
              <w:spacing w:before="0"/>
              <w:rPr>
                <w:lang w:val="en-GB"/>
              </w:rPr>
            </w:pPr>
            <w:proofErr w:type="gramStart"/>
            <w:r w:rsidRPr="004C11E1">
              <w:t>înseamnă</w:t>
            </w:r>
            <w:proofErr w:type="gramEnd"/>
            <w:r w:rsidRPr="004C11E1">
              <w:t xml:space="preserve"> lista (listele) persoanelor, grupurilor sau entităților care fac obiectul sancțiunilor financiare din partea Organizației Națiunilor Unite, a Uniunii Europene și/sau a Franței.</w:t>
            </w:r>
          </w:p>
          <w:p w14:paraId="68059553" w14:textId="77777777" w:rsidR="00D81EFE" w:rsidRPr="004C11E1" w:rsidRDefault="00D81EFE" w:rsidP="00D81EFE">
            <w:pPr>
              <w:spacing w:before="0"/>
              <w:rPr>
                <w:lang w:val="en-GB"/>
              </w:rPr>
            </w:pPr>
            <w:r w:rsidRPr="004C11E1">
              <w:t xml:space="preserve">Doar în scop informativ și pentru confortul Împrumutatului, care se poate baza pe următoarele referințe sau adrese de site-uri </w:t>
            </w:r>
            <w:proofErr w:type="gramStart"/>
            <w:r w:rsidRPr="004C11E1">
              <w:t>web:</w:t>
            </w:r>
            <w:proofErr w:type="gramEnd"/>
          </w:p>
          <w:p w14:paraId="393E7E19" w14:textId="0A48331E" w:rsidR="00D81EFE" w:rsidRPr="004C11E1" w:rsidRDefault="00D81EFE" w:rsidP="00D81EFE">
            <w:pPr>
              <w:spacing w:before="0"/>
              <w:rPr>
                <w:lang w:val="en-GB"/>
              </w:rPr>
            </w:pPr>
            <w:r w:rsidRPr="004C11E1">
              <w:rPr>
                <w:b/>
                <w:bCs/>
              </w:rPr>
              <w:t>Pentru lista menținută de Organizația Națiunilor Unite, Uniunea Europeană și Franța</w:t>
            </w:r>
            <w:r w:rsidRPr="004C11E1">
              <w:t xml:space="preserve">, se poate consulta următorul site </w:t>
            </w:r>
            <w:proofErr w:type="gramStart"/>
            <w:r w:rsidRPr="004C11E1">
              <w:t>web:</w:t>
            </w:r>
            <w:proofErr w:type="gramEnd"/>
            <w:r w:rsidRPr="004C11E1">
              <w:t xml:space="preserve"> https://gels-avoirs.dgtresor.gouv.fr/List.</w:t>
            </w:r>
          </w:p>
        </w:tc>
      </w:tr>
      <w:tr w:rsidR="00D81EFE" w:rsidRPr="004C11E1" w14:paraId="424C613C" w14:textId="77777777" w:rsidTr="006C3633">
        <w:tc>
          <w:tcPr>
            <w:tcW w:w="2972" w:type="dxa"/>
          </w:tcPr>
          <w:p w14:paraId="7E798E6B" w14:textId="5F0674B1" w:rsidR="00D81EFE" w:rsidRPr="004C11E1" w:rsidRDefault="00D81EFE" w:rsidP="00D81EFE">
            <w:pPr>
              <w:spacing w:before="0"/>
              <w:rPr>
                <w:b/>
                <w:bCs/>
                <w:lang w:val="en-GB"/>
              </w:rPr>
            </w:pPr>
            <w:r w:rsidRPr="004C11E1">
              <w:rPr>
                <w:b/>
                <w:bCs/>
              </w:rPr>
              <w:t>Documente de finanțare</w:t>
            </w:r>
          </w:p>
        </w:tc>
        <w:tc>
          <w:tcPr>
            <w:tcW w:w="6095" w:type="dxa"/>
          </w:tcPr>
          <w:p w14:paraId="1859A645" w14:textId="011A1679" w:rsidR="00D81EFE" w:rsidRPr="004C11E1" w:rsidRDefault="00D81EFE" w:rsidP="00D81EFE">
            <w:pPr>
              <w:spacing w:before="0"/>
              <w:rPr>
                <w:lang w:val="en-GB"/>
              </w:rPr>
            </w:pPr>
            <w:proofErr w:type="gramStart"/>
            <w:r w:rsidRPr="004C11E1">
              <w:t>înseamnă</w:t>
            </w:r>
            <w:proofErr w:type="gramEnd"/>
            <w:r w:rsidRPr="004C11E1">
              <w:t xml:space="preserve"> prezentul Acord, Acordul de împrumut și orice alt document în legătură cu acesta.</w:t>
            </w:r>
          </w:p>
        </w:tc>
      </w:tr>
      <w:tr w:rsidR="00D81EFE" w:rsidRPr="004C11E1" w14:paraId="43FCE5D6" w14:textId="77777777" w:rsidTr="006C3633">
        <w:tc>
          <w:tcPr>
            <w:tcW w:w="2972" w:type="dxa"/>
          </w:tcPr>
          <w:p w14:paraId="073B0F2C" w14:textId="77777777" w:rsidR="00D81EFE" w:rsidRPr="004C11E1" w:rsidRDefault="00D81EFE" w:rsidP="00D81EFE">
            <w:pPr>
              <w:spacing w:before="0"/>
              <w:rPr>
                <w:b/>
                <w:bCs/>
                <w:lang w:val="en-GB"/>
              </w:rPr>
            </w:pPr>
            <w:r w:rsidRPr="004C11E1">
              <w:rPr>
                <w:b/>
                <w:bCs/>
              </w:rPr>
              <w:t>Plan de finanțare</w:t>
            </w:r>
          </w:p>
        </w:tc>
        <w:tc>
          <w:tcPr>
            <w:tcW w:w="6095" w:type="dxa"/>
          </w:tcPr>
          <w:p w14:paraId="7FC1AC53" w14:textId="14085804" w:rsidR="00D81EFE" w:rsidRPr="004C11E1" w:rsidRDefault="00D81EFE" w:rsidP="00D81EFE">
            <w:pPr>
              <w:spacing w:before="0"/>
              <w:rPr>
                <w:lang w:val="en-GB"/>
              </w:rPr>
            </w:pPr>
            <w:proofErr w:type="gramStart"/>
            <w:r w:rsidRPr="004C11E1">
              <w:t>înseamnă</w:t>
            </w:r>
            <w:proofErr w:type="gramEnd"/>
            <w:r w:rsidRPr="004C11E1">
              <w:t xml:space="preserve"> planul de finanțare al proiectului prevăzut la </w:t>
            </w:r>
            <w:r w:rsidRPr="004C11E1">
              <w:fldChar w:fldCharType="begin"/>
            </w:r>
            <w:r w:rsidRPr="004C11E1">
              <w:instrText xml:space="preserve"> REF sAFD_FinancingPlan \r \h  \* MERGEFORMAT </w:instrText>
            </w:r>
            <w:r w:rsidRPr="004C11E1">
              <w:fldChar w:fldCharType="separate"/>
            </w:r>
            <w:r w:rsidR="00C351E0">
              <w:t>Schedule 3</w:t>
            </w:r>
            <w:r w:rsidRPr="004C11E1">
              <w:fldChar w:fldCharType="end"/>
            </w:r>
            <w:r w:rsidRPr="004C11E1">
              <w:t xml:space="preserve"> (</w:t>
            </w:r>
            <w:r w:rsidRPr="004C11E1">
              <w:fldChar w:fldCharType="begin"/>
            </w:r>
            <w:r w:rsidRPr="004C11E1">
              <w:instrText xml:space="preserve"> REF sAFD_FinancingPlan \* Caps \h  \* MERGEFORMAT </w:instrText>
            </w:r>
            <w:r w:rsidRPr="004C11E1">
              <w:fldChar w:fldCharType="separate"/>
            </w:r>
            <w:r w:rsidR="00C351E0" w:rsidRPr="004C11E1">
              <w:t xml:space="preserve">Plan </w:t>
            </w:r>
            <w:r w:rsidR="00C351E0" w:rsidRPr="00C351E0">
              <w:rPr>
                <w:i/>
                <w:iCs/>
              </w:rPr>
              <w:t>De</w:t>
            </w:r>
            <w:r w:rsidR="00C351E0" w:rsidRPr="004C11E1">
              <w:t xml:space="preserve"> Finanțare</w:t>
            </w:r>
            <w:r w:rsidRPr="004C11E1">
              <w:fldChar w:fldCharType="end"/>
            </w:r>
            <w:r w:rsidRPr="004C11E1">
              <w:t>).</w:t>
            </w:r>
          </w:p>
        </w:tc>
      </w:tr>
      <w:tr w:rsidR="00D81EFE" w:rsidRPr="004C11E1" w14:paraId="36D6AFBD" w14:textId="77777777" w:rsidTr="006C3633">
        <w:tc>
          <w:tcPr>
            <w:tcW w:w="2972" w:type="dxa"/>
          </w:tcPr>
          <w:p w14:paraId="580A1BFB" w14:textId="77777777" w:rsidR="00D81EFE" w:rsidRPr="004C11E1" w:rsidRDefault="00D81EFE" w:rsidP="00D81EFE">
            <w:pPr>
              <w:spacing w:before="0"/>
              <w:rPr>
                <w:b/>
                <w:bCs/>
                <w:lang w:val="en-GB"/>
              </w:rPr>
            </w:pPr>
            <w:r w:rsidRPr="004C11E1">
              <w:rPr>
                <w:b/>
                <w:bCs/>
              </w:rPr>
              <w:t>Rata de referință fixă</w:t>
            </w:r>
          </w:p>
        </w:tc>
        <w:tc>
          <w:tcPr>
            <w:tcW w:w="6095" w:type="dxa"/>
          </w:tcPr>
          <w:p w14:paraId="16E052D7" w14:textId="11AB391A" w:rsidR="00D81EFE" w:rsidRPr="004C11E1" w:rsidRDefault="00D81EFE" w:rsidP="00D81EFE">
            <w:pPr>
              <w:spacing w:before="0"/>
              <w:rPr>
                <w:lang w:val="en-US"/>
              </w:rPr>
            </w:pPr>
            <w:r w:rsidRPr="004C11E1">
              <w:t xml:space="preserve">Asta înseamnă </w:t>
            </w:r>
            <w:commentRangeStart w:id="283"/>
            <w:r w:rsidR="00A44F1E" w:rsidRPr="004C11E1">
              <w:t>[●] la sută (● la sută)</w:t>
            </w:r>
            <w:commentRangeEnd w:id="283"/>
            <w:r w:rsidR="00A44F1E" w:rsidRPr="004C11E1">
              <w:rPr>
                <w:rStyle w:val="Referincomentariu"/>
                <w:rFonts w:eastAsia="Calibri" w:cs="Times New Roman"/>
                <w:kern w:val="0"/>
                <w:lang w:eastAsia="x-none"/>
              </w:rPr>
              <w:commentReference w:id="283"/>
            </w:r>
            <w:r w:rsidRPr="004C11E1">
              <w:t xml:space="preserve"> pe an. </w:t>
            </w:r>
          </w:p>
        </w:tc>
      </w:tr>
      <w:tr w:rsidR="00D81EFE" w:rsidRPr="004C11E1" w14:paraId="4AC9BFB2" w14:textId="77777777" w:rsidTr="006C3633">
        <w:tc>
          <w:tcPr>
            <w:tcW w:w="2972" w:type="dxa"/>
          </w:tcPr>
          <w:p w14:paraId="6520B0E3" w14:textId="77777777" w:rsidR="00D81EFE" w:rsidRPr="004C11E1" w:rsidRDefault="00D81EFE" w:rsidP="00D81EFE">
            <w:pPr>
              <w:spacing w:before="0"/>
              <w:rPr>
                <w:b/>
                <w:bCs/>
                <w:lang w:val="en-GB"/>
              </w:rPr>
            </w:pPr>
            <w:r w:rsidRPr="004C11E1">
              <w:rPr>
                <w:b/>
                <w:bCs/>
              </w:rPr>
              <w:t>Fraudă</w:t>
            </w:r>
          </w:p>
        </w:tc>
        <w:tc>
          <w:tcPr>
            <w:tcW w:w="6095" w:type="dxa"/>
          </w:tcPr>
          <w:p w14:paraId="322EDC64" w14:textId="77777777" w:rsidR="00D81EFE" w:rsidRPr="004C11E1" w:rsidRDefault="00D81EFE" w:rsidP="00D81EFE">
            <w:pPr>
              <w:spacing w:before="0"/>
              <w:rPr>
                <w:lang w:val="en-GB"/>
              </w:rPr>
            </w:pPr>
            <w:proofErr w:type="gramStart"/>
            <w:r w:rsidRPr="004C11E1">
              <w:t>înseamnă</w:t>
            </w:r>
            <w:proofErr w:type="gramEnd"/>
            <w:r w:rsidRPr="004C11E1">
              <w:t xml:space="preserve"> orice practică neloială (acțiuni sau omisiuni) care intenționează în mod deliberat să inducă în eroare pe alții, să ascundă în mod intenționat elemente ale acestora sau să trădeze sau să vicieze consimțământul său, să eludeze orice cerințe legale sau de reglementare și/sau să încalce regulile și procedurile interne ale Împrumutatului sau ale unei terțe părți pentru a obține un beneficiu nelegitim.</w:t>
            </w:r>
          </w:p>
        </w:tc>
      </w:tr>
      <w:tr w:rsidR="00D81EFE" w:rsidRPr="004C11E1" w14:paraId="0C6A47C1" w14:textId="77777777" w:rsidTr="006C3633">
        <w:tc>
          <w:tcPr>
            <w:tcW w:w="2972" w:type="dxa"/>
          </w:tcPr>
          <w:p w14:paraId="38CBE190" w14:textId="77777777" w:rsidR="00D81EFE" w:rsidRPr="004C11E1" w:rsidRDefault="00D81EFE" w:rsidP="00D81EFE">
            <w:pPr>
              <w:spacing w:before="0"/>
              <w:rPr>
                <w:b/>
                <w:bCs/>
                <w:lang w:val="en-GB"/>
              </w:rPr>
            </w:pPr>
            <w:r w:rsidRPr="004C11E1">
              <w:rPr>
                <w:b/>
                <w:bCs/>
              </w:rPr>
              <w:lastRenderedPageBreak/>
              <w:t>Frauda împotriva intereselor financiare ale Uniunii Europene</w:t>
            </w:r>
          </w:p>
        </w:tc>
        <w:tc>
          <w:tcPr>
            <w:tcW w:w="6095" w:type="dxa"/>
          </w:tcPr>
          <w:p w14:paraId="0099193F" w14:textId="77777777" w:rsidR="00D81EFE" w:rsidRPr="004C11E1" w:rsidRDefault="00D81EFE" w:rsidP="00D81EFE">
            <w:pPr>
              <w:spacing w:before="0"/>
              <w:rPr>
                <w:lang w:val="en-GB"/>
              </w:rPr>
            </w:pPr>
            <w:r w:rsidRPr="004C11E1">
              <w:t xml:space="preserve">înseamnă orice acțiune sau omisiune intenționată destinată să dăuneze bugetului Uniunii Europene și care implică (i) utilizarea sau prezentarea de declarații sau documente false, inexacte sau incomplete, care are ca efect deturnarea sau reținerea abuzivă de fonduri sau orice reducere ilegală a resurselor bugetului general al Uniunii Europene; (ii) nedivulgarea informațiilor cu același efect; și (iii) deturnarea acestor fonduri în alte scopuri decât cele pentru care au fost acordate inițial aceste fonduri. </w:t>
            </w:r>
          </w:p>
        </w:tc>
      </w:tr>
      <w:tr w:rsidR="00D81EFE" w:rsidRPr="004C11E1" w14:paraId="2FAD6589" w14:textId="77777777" w:rsidTr="006C3633">
        <w:tc>
          <w:tcPr>
            <w:tcW w:w="2972" w:type="dxa"/>
          </w:tcPr>
          <w:p w14:paraId="644F5DA0" w14:textId="77777777" w:rsidR="00D81EFE" w:rsidRPr="004C11E1" w:rsidRDefault="00D81EFE" w:rsidP="00D81EFE">
            <w:pPr>
              <w:spacing w:before="0"/>
              <w:rPr>
                <w:b/>
                <w:bCs/>
                <w:lang w:val="en-GB"/>
              </w:rPr>
            </w:pPr>
            <w:r w:rsidRPr="004C11E1">
              <w:rPr>
                <w:b/>
                <w:bCs/>
              </w:rPr>
              <w:t>Perioada de grație</w:t>
            </w:r>
          </w:p>
        </w:tc>
        <w:tc>
          <w:tcPr>
            <w:tcW w:w="6095" w:type="dxa"/>
          </w:tcPr>
          <w:p w14:paraId="53C7B667" w14:textId="2A77E298" w:rsidR="00D81EFE" w:rsidRPr="004C11E1" w:rsidRDefault="00D81EFE" w:rsidP="00D81EFE">
            <w:pPr>
              <w:spacing w:before="0"/>
              <w:rPr>
                <w:lang w:val="en-GB"/>
              </w:rPr>
            </w:pPr>
            <w:proofErr w:type="gramStart"/>
            <w:r w:rsidRPr="004C11E1">
              <w:t>înseamnă</w:t>
            </w:r>
            <w:proofErr w:type="gramEnd"/>
            <w:r w:rsidRPr="004C11E1">
              <w:t xml:space="preserve"> perioada cuprinsă între data semnării și data care cade la șaptezeci și două (72) de luni de la această dată, în care nu este datorată și plătibilă nicio rambursare a principalului în cadrul mecanismului.</w:t>
            </w:r>
          </w:p>
        </w:tc>
      </w:tr>
      <w:tr w:rsidR="00D81EFE" w:rsidRPr="004C11E1" w14:paraId="66147A36" w14:textId="77777777" w:rsidTr="006C3633">
        <w:trPr>
          <w:trHeight w:val="2340"/>
        </w:trPr>
        <w:tc>
          <w:tcPr>
            <w:tcW w:w="2972" w:type="dxa"/>
          </w:tcPr>
          <w:p w14:paraId="2A1D03A0" w14:textId="77777777" w:rsidR="00D81EFE" w:rsidRPr="004C11E1" w:rsidRDefault="00D81EFE" w:rsidP="00D81EFE">
            <w:pPr>
              <w:spacing w:before="0"/>
              <w:rPr>
                <w:b/>
                <w:bCs/>
                <w:lang w:val="en-GB"/>
              </w:rPr>
            </w:pPr>
            <w:r w:rsidRPr="004C11E1">
              <w:rPr>
                <w:b/>
                <w:bCs/>
              </w:rPr>
              <w:t>Origine ilicită</w:t>
            </w:r>
          </w:p>
        </w:tc>
        <w:tc>
          <w:tcPr>
            <w:tcW w:w="6095" w:type="dxa"/>
          </w:tcPr>
          <w:p w14:paraId="3620D636" w14:textId="77777777" w:rsidR="00D81EFE" w:rsidRPr="004C11E1" w:rsidRDefault="00D81EFE" w:rsidP="00D81EFE">
            <w:pPr>
              <w:spacing w:before="0"/>
              <w:rPr>
                <w:lang w:val="en-GB"/>
              </w:rPr>
            </w:pPr>
            <w:proofErr w:type="gramStart"/>
            <w:r w:rsidRPr="004C11E1">
              <w:t>înseamnă</w:t>
            </w:r>
            <w:proofErr w:type="gramEnd"/>
            <w:r w:rsidRPr="004C11E1">
              <w:t xml:space="preserve"> fonduri obținute prin: </w:t>
            </w:r>
          </w:p>
          <w:p w14:paraId="24C69B3A" w14:textId="19962EC3" w:rsidR="00D81EFE" w:rsidRPr="004C11E1" w:rsidRDefault="00D81EFE" w:rsidP="00D81EFE">
            <w:pPr>
              <w:pStyle w:val="Listparagraf"/>
              <w:numPr>
                <w:ilvl w:val="0"/>
                <w:numId w:val="80"/>
              </w:numPr>
              <w:spacing w:before="0"/>
              <w:ind w:left="455" w:hanging="425"/>
            </w:pPr>
            <w:r w:rsidRPr="004C11E1">
              <w:t>săvârșirea oricărei infracțiuni principale, astfel cum este desemnată în glosarul GAFI 40 de recomandări la "</w:t>
            </w:r>
            <w:r w:rsidRPr="004C11E1">
              <w:rPr>
                <w:i/>
                <w:iCs/>
              </w:rPr>
              <w:t>Categorii desemnate de infracțiuni</w:t>
            </w:r>
            <w:r w:rsidRPr="004C11E1">
              <w:t>" (https://www.fatf-gafi.org/en/pages/fatf-glossary.html#accordion-a13085a728-item-121a8a2b0f);</w:t>
            </w:r>
          </w:p>
          <w:p w14:paraId="723DD017" w14:textId="77777777" w:rsidR="00D81EFE" w:rsidRPr="004C11E1" w:rsidRDefault="00D81EFE" w:rsidP="00D81EFE">
            <w:pPr>
              <w:pStyle w:val="Listparagraf"/>
              <w:numPr>
                <w:ilvl w:val="0"/>
                <w:numId w:val="80"/>
              </w:numPr>
              <w:spacing w:before="0"/>
              <w:ind w:left="455" w:hanging="425"/>
            </w:pPr>
            <w:r w:rsidRPr="004C11E1">
              <w:t>orice act de corupție; sau</w:t>
            </w:r>
          </w:p>
          <w:p w14:paraId="48650242" w14:textId="77777777" w:rsidR="00D81EFE" w:rsidRPr="004C11E1" w:rsidRDefault="00D81EFE" w:rsidP="00D81EFE">
            <w:pPr>
              <w:pStyle w:val="Listparagraf"/>
              <w:numPr>
                <w:ilvl w:val="0"/>
                <w:numId w:val="80"/>
              </w:numPr>
              <w:spacing w:before="0"/>
              <w:ind w:left="455" w:hanging="425"/>
            </w:pPr>
            <w:r w:rsidRPr="004C11E1">
              <w:t xml:space="preserve">orice fraudă împotriva intereselor financiare ale Comunității Europene, dacă sau când este cazul. </w:t>
            </w:r>
          </w:p>
        </w:tc>
      </w:tr>
      <w:tr w:rsidR="00D81EFE" w:rsidRPr="004C11E1" w14:paraId="48FBE12C" w14:textId="77777777" w:rsidTr="006C3633">
        <w:tc>
          <w:tcPr>
            <w:tcW w:w="2972" w:type="dxa"/>
          </w:tcPr>
          <w:p w14:paraId="3AA15A76" w14:textId="77777777" w:rsidR="00D81EFE" w:rsidRPr="004C11E1" w:rsidRDefault="00D81EFE" w:rsidP="00D81EFE">
            <w:pPr>
              <w:spacing w:before="0"/>
              <w:rPr>
                <w:b/>
                <w:bCs/>
                <w:lang w:val="en-GB"/>
              </w:rPr>
            </w:pPr>
            <w:r w:rsidRPr="004C11E1">
              <w:rPr>
                <w:b/>
                <w:bCs/>
              </w:rPr>
              <w:t>Agenția de implementare</w:t>
            </w:r>
          </w:p>
        </w:tc>
        <w:tc>
          <w:tcPr>
            <w:tcW w:w="6095" w:type="dxa"/>
          </w:tcPr>
          <w:p w14:paraId="5B182979" w14:textId="7D65CC0E" w:rsidR="00D81EFE" w:rsidRPr="004C11E1" w:rsidRDefault="00D81EFE" w:rsidP="00D81EFE">
            <w:pPr>
              <w:spacing w:before="0"/>
              <w:rPr>
                <w:lang w:val="en-GB"/>
              </w:rPr>
            </w:pPr>
            <w:r w:rsidRPr="004C11E1">
              <w:t>înseamnă Agenția pentru Îmbunătățirea Terenurilor ("</w:t>
            </w:r>
            <w:r w:rsidRPr="004C11E1">
              <w:rPr>
                <w:b/>
                <w:bCs/>
              </w:rPr>
              <w:t>ANIF</w:t>
            </w:r>
            <w:r w:rsidR="000D5F4B" w:rsidRPr="004C11E1">
              <w:t xml:space="preserve">"), responsabilă cu punerea în aplicare a componentelor 1, 3, 4 și 5 ale proiectului prevăzut la </w:t>
            </w:r>
            <w:r w:rsidR="00A24351" w:rsidRPr="004C11E1">
              <w:fldChar w:fldCharType="begin"/>
            </w:r>
            <w:r w:rsidR="00A24351" w:rsidRPr="004C11E1">
              <w:instrText xml:space="preserve"> REF sAFD_ProjectDescription \r \h  \* MERGEFORMAT </w:instrText>
            </w:r>
            <w:r w:rsidR="00A24351" w:rsidRPr="004C11E1">
              <w:fldChar w:fldCharType="separate"/>
            </w:r>
            <w:r w:rsidR="00C351E0">
              <w:t>Schedule 2</w:t>
            </w:r>
            <w:r w:rsidR="00A24351" w:rsidRPr="004C11E1">
              <w:fldChar w:fldCharType="end"/>
            </w:r>
            <w:r w:rsidR="00A24351" w:rsidRPr="004C11E1">
              <w:t xml:space="preserve"> (</w:t>
            </w:r>
            <w:r w:rsidR="00A24351" w:rsidRPr="004C11E1">
              <w:rPr>
                <w:i/>
                <w:iCs/>
              </w:rPr>
              <w:fldChar w:fldCharType="begin"/>
            </w:r>
            <w:r w:rsidR="00A24351" w:rsidRPr="004C11E1">
              <w:rPr>
                <w:i/>
                <w:iCs/>
              </w:rPr>
              <w:instrText xml:space="preserve"> REF sAFD_ProjectDescription \* Caps \h  \* MERGEFORMAT </w:instrText>
            </w:r>
            <w:r w:rsidR="00A24351" w:rsidRPr="004C11E1">
              <w:rPr>
                <w:i/>
                <w:iCs/>
              </w:rPr>
            </w:r>
            <w:r w:rsidR="00A24351" w:rsidRPr="004C11E1">
              <w:rPr>
                <w:i/>
                <w:iCs/>
              </w:rPr>
              <w:fldChar w:fldCharType="separate"/>
            </w:r>
            <w:r w:rsidR="00C351E0" w:rsidRPr="00C351E0">
              <w:rPr>
                <w:i/>
                <w:iCs/>
              </w:rPr>
              <w:t>Descrierea Proiectului</w:t>
            </w:r>
            <w:r w:rsidR="00A24351" w:rsidRPr="004C11E1">
              <w:rPr>
                <w:i/>
                <w:iCs/>
              </w:rPr>
              <w:fldChar w:fldCharType="end"/>
            </w:r>
            <w:r w:rsidR="00A24351" w:rsidRPr="004C11E1">
              <w:t xml:space="preserve">) și </w:t>
            </w:r>
            <w:r w:rsidR="00A24351" w:rsidRPr="004C11E1">
              <w:fldChar w:fldCharType="begin"/>
            </w:r>
            <w:r w:rsidR="00A24351" w:rsidRPr="004C11E1">
              <w:instrText xml:space="preserve"> REF sAFD_FinancingPlan \r \h  \* MERGEFORMAT </w:instrText>
            </w:r>
            <w:r w:rsidR="00A24351" w:rsidRPr="004C11E1">
              <w:fldChar w:fldCharType="separate"/>
            </w:r>
            <w:r w:rsidR="00C351E0">
              <w:t>Schedule 3</w:t>
            </w:r>
            <w:r w:rsidR="00A24351" w:rsidRPr="004C11E1">
              <w:fldChar w:fldCharType="end"/>
            </w:r>
            <w:r w:rsidR="00A24351" w:rsidRPr="004C11E1">
              <w:t xml:space="preserve"> (</w:t>
            </w:r>
            <w:r w:rsidR="00A24351" w:rsidRPr="004C11E1">
              <w:fldChar w:fldCharType="begin"/>
            </w:r>
            <w:r w:rsidR="00A24351" w:rsidRPr="004C11E1">
              <w:instrText xml:space="preserve"> REF sAFD_FinancingPlan \* Caps \h  \* MERGEFORMAT </w:instrText>
            </w:r>
            <w:r w:rsidR="00A24351" w:rsidRPr="004C11E1">
              <w:fldChar w:fldCharType="separate"/>
            </w:r>
            <w:r w:rsidR="00C351E0" w:rsidRPr="004C11E1">
              <w:t xml:space="preserve">Plan </w:t>
            </w:r>
            <w:r w:rsidR="00C351E0" w:rsidRPr="00C351E0">
              <w:rPr>
                <w:i/>
                <w:iCs/>
              </w:rPr>
              <w:t>De</w:t>
            </w:r>
            <w:r w:rsidR="00C351E0" w:rsidRPr="004C11E1">
              <w:t xml:space="preserve"> Finanțare</w:t>
            </w:r>
            <w:r w:rsidR="00A24351" w:rsidRPr="004C11E1">
              <w:fldChar w:fldCharType="end"/>
            </w:r>
            <w:r w:rsidR="00A24351" w:rsidRPr="004C11E1">
              <w:t>) și să raporteze cu privire la întregul progres al proiectului, în numele împrumutatului și desemnat în mod corespunzător în acest scop.</w:t>
            </w:r>
          </w:p>
        </w:tc>
      </w:tr>
      <w:tr w:rsidR="00D81EFE" w:rsidRPr="004C11E1" w14:paraId="73599099" w14:textId="77777777" w:rsidTr="006C3633">
        <w:tc>
          <w:tcPr>
            <w:tcW w:w="2972" w:type="dxa"/>
          </w:tcPr>
          <w:p w14:paraId="01FA2324" w14:textId="77777777" w:rsidR="00D81EFE" w:rsidRPr="004C11E1" w:rsidRDefault="00D81EFE" w:rsidP="00D81EFE">
            <w:pPr>
              <w:spacing w:before="0"/>
              <w:rPr>
                <w:b/>
                <w:bCs/>
                <w:lang w:val="en-GB"/>
              </w:rPr>
            </w:pPr>
            <w:r w:rsidRPr="004C11E1">
              <w:rPr>
                <w:b/>
                <w:bCs/>
              </w:rPr>
              <w:t>Rata indicelui</w:t>
            </w:r>
          </w:p>
        </w:tc>
        <w:tc>
          <w:tcPr>
            <w:tcW w:w="6095" w:type="dxa"/>
          </w:tcPr>
          <w:p w14:paraId="7422BA7F" w14:textId="2A14869A" w:rsidR="00D81EFE" w:rsidRPr="004C11E1" w:rsidRDefault="00D81EFE" w:rsidP="00D81EFE">
            <w:pPr>
              <w:spacing w:before="0"/>
              <w:rPr>
                <w:lang w:val="en-GB"/>
              </w:rPr>
            </w:pPr>
            <w:proofErr w:type="gramStart"/>
            <w:r w:rsidRPr="004C11E1">
              <w:t>înseamnă</w:t>
            </w:r>
            <w:proofErr w:type="gramEnd"/>
            <w:r w:rsidRPr="004C11E1">
              <w:t xml:space="preserve"> indicele zilnic TEC 10, rata cu scadență constantă pe zece ani afișată zilnic pe pagina de cotație relevantă a instituției financiare de referință sau orice alt indice care poate înlocui indicele zilnic TEC 10. La data de setare a ratei de semnare, rata indicelui este </w:t>
            </w:r>
            <w:commentRangeStart w:id="284"/>
            <w:r w:rsidR="00153BF2" w:rsidRPr="004C11E1">
              <w:t>[●] la sută ([●]</w:t>
            </w:r>
            <w:r w:rsidRPr="004C11E1">
              <w:t xml:space="preserve"> %) </w:t>
            </w:r>
            <w:commentRangeEnd w:id="284"/>
            <w:r w:rsidR="00153BF2" w:rsidRPr="004C11E1">
              <w:rPr>
                <w:rStyle w:val="Referincomentariu"/>
                <w:rFonts w:eastAsia="Calibri" w:cs="Times New Roman"/>
                <w:kern w:val="0"/>
                <w:lang w:eastAsia="x-none"/>
              </w:rPr>
              <w:commentReference w:id="284"/>
            </w:r>
            <w:r w:rsidRPr="004C11E1">
              <w:t>pe an.</w:t>
            </w:r>
          </w:p>
        </w:tc>
      </w:tr>
      <w:tr w:rsidR="00D81EFE" w:rsidRPr="004C11E1" w14:paraId="72E9593E" w14:textId="77777777" w:rsidTr="006C3633">
        <w:tc>
          <w:tcPr>
            <w:tcW w:w="2972" w:type="dxa"/>
          </w:tcPr>
          <w:p w14:paraId="4E0D3518" w14:textId="77777777" w:rsidR="00D81EFE" w:rsidRPr="004C11E1" w:rsidRDefault="00D81EFE" w:rsidP="00D81EFE">
            <w:pPr>
              <w:spacing w:before="0"/>
              <w:rPr>
                <w:b/>
                <w:bCs/>
                <w:lang w:val="en-GB"/>
              </w:rPr>
            </w:pPr>
            <w:r w:rsidRPr="004C11E1">
              <w:rPr>
                <w:b/>
                <w:bCs/>
              </w:rPr>
              <w:t>Polițe de asigurare</w:t>
            </w:r>
          </w:p>
        </w:tc>
        <w:tc>
          <w:tcPr>
            <w:tcW w:w="6095" w:type="dxa"/>
          </w:tcPr>
          <w:p w14:paraId="6BBAA8C4" w14:textId="1326C6EA" w:rsidR="00D81EFE" w:rsidRPr="004C11E1" w:rsidRDefault="00072071" w:rsidP="00D81EFE">
            <w:pPr>
              <w:spacing w:before="0"/>
              <w:rPr>
                <w:lang w:val="en-GB"/>
              </w:rPr>
            </w:pPr>
            <w:proofErr w:type="gramStart"/>
            <w:r w:rsidRPr="004C11E1">
              <w:t>înseamnă</w:t>
            </w:r>
            <w:proofErr w:type="gramEnd"/>
            <w:r w:rsidRPr="004C11E1">
              <w:t xml:space="preserve">, după caz, polițele de asigurare pe care Împrumutatul, Beneficiarul Final, Agenția de Implementare sau Furnizorii sunt obligați să le subscrie și să le mențină </w:t>
            </w:r>
            <w:r w:rsidRPr="004C11E1">
              <w:rPr>
                <w:rFonts w:cs="Times New Roman"/>
              </w:rPr>
              <w:t>în conformitate cu legile și reglementările aplicabile</w:t>
            </w:r>
            <w:r w:rsidR="00D81EFE" w:rsidRPr="004C11E1">
              <w:t xml:space="preserve"> în legătură cu implementarea Proiectului.</w:t>
            </w:r>
          </w:p>
        </w:tc>
      </w:tr>
      <w:tr w:rsidR="00D81EFE" w:rsidRPr="004C11E1" w14:paraId="7575FE08" w14:textId="77777777" w:rsidTr="006C3633">
        <w:tc>
          <w:tcPr>
            <w:tcW w:w="2972" w:type="dxa"/>
          </w:tcPr>
          <w:p w14:paraId="7D118B0B" w14:textId="77777777" w:rsidR="00D81EFE" w:rsidRPr="004C11E1" w:rsidRDefault="00D81EFE" w:rsidP="00D81EFE">
            <w:pPr>
              <w:spacing w:before="0"/>
              <w:rPr>
                <w:b/>
                <w:bCs/>
                <w:lang w:val="en-GB"/>
              </w:rPr>
            </w:pPr>
            <w:r w:rsidRPr="004C11E1">
              <w:rPr>
                <w:b/>
                <w:bCs/>
              </w:rPr>
              <w:t>Perioada (perioadele) de dobândă</w:t>
            </w:r>
          </w:p>
        </w:tc>
        <w:tc>
          <w:tcPr>
            <w:tcW w:w="6095" w:type="dxa"/>
          </w:tcPr>
          <w:p w14:paraId="25101803" w14:textId="77777777" w:rsidR="00D81EFE" w:rsidRPr="004C11E1" w:rsidRDefault="00D81EFE" w:rsidP="00D81EFE">
            <w:pPr>
              <w:spacing w:before="0"/>
            </w:pPr>
            <w:proofErr w:type="gramStart"/>
            <w:r w:rsidRPr="004C11E1">
              <w:t>înseamnă</w:t>
            </w:r>
            <w:proofErr w:type="gramEnd"/>
            <w:r w:rsidRPr="004C11E1">
              <w:t xml:space="preserve"> fiecare perioadă de la o dată de plată (exclusivă) până la următoarea dată de plată (inclusiv). Pentru fiecare tragere în cadrul mecanismului, prima perioadă de dobândă începe la data tragerii (exclusiv) și se încheie la următoarea dată de plată succesivă (inclusiv).</w:t>
            </w:r>
          </w:p>
        </w:tc>
      </w:tr>
      <w:tr w:rsidR="00D81EFE" w:rsidRPr="004C11E1" w14:paraId="5E183155" w14:textId="77777777" w:rsidTr="006C3633">
        <w:tc>
          <w:tcPr>
            <w:tcW w:w="2972" w:type="dxa"/>
          </w:tcPr>
          <w:p w14:paraId="4A9F7C08" w14:textId="77777777" w:rsidR="00D81EFE" w:rsidRPr="004C11E1" w:rsidRDefault="00D81EFE" w:rsidP="00D81EFE">
            <w:pPr>
              <w:spacing w:before="0"/>
              <w:rPr>
                <w:b/>
                <w:bCs/>
                <w:lang w:val="en-GB"/>
              </w:rPr>
            </w:pPr>
            <w:r w:rsidRPr="004C11E1">
              <w:rPr>
                <w:b/>
                <w:bCs/>
              </w:rPr>
              <w:t xml:space="preserve">Rata dobânzii </w:t>
            </w:r>
          </w:p>
        </w:tc>
        <w:tc>
          <w:tcPr>
            <w:tcW w:w="6095" w:type="dxa"/>
          </w:tcPr>
          <w:p w14:paraId="636613F3" w14:textId="0EA39788" w:rsidR="00D81EFE" w:rsidRPr="004C11E1" w:rsidRDefault="00D81EFE" w:rsidP="00D81EFE">
            <w:pPr>
              <w:spacing w:before="0"/>
              <w:rPr>
                <w:lang w:val="en-GB"/>
              </w:rPr>
            </w:pPr>
            <w:proofErr w:type="gramStart"/>
            <w:r w:rsidRPr="004C11E1">
              <w:t>înseamnă</w:t>
            </w:r>
            <w:proofErr w:type="gramEnd"/>
            <w:r w:rsidRPr="004C11E1">
              <w:t xml:space="preserve"> rata dobânzii exprimată ca procent și determinată în conformitate cu Clauza </w:t>
            </w:r>
            <w:r w:rsidRPr="004C11E1">
              <w:fldChar w:fldCharType="begin"/>
            </w:r>
            <w:r w:rsidRPr="004C11E1">
              <w:instrText xml:space="preserve"> REF sAFD_InterestRate \r \h  \* MERGEFORMAT </w:instrText>
            </w:r>
            <w:r w:rsidRPr="004C11E1">
              <w:fldChar w:fldCharType="separate"/>
            </w:r>
            <w:r w:rsidR="00C351E0">
              <w:t>4.1</w:t>
            </w:r>
            <w:r w:rsidRPr="004C11E1">
              <w:fldChar w:fldCharType="end"/>
            </w:r>
            <w:r w:rsidRPr="004C11E1">
              <w:t xml:space="preserve"> (</w:t>
            </w:r>
            <w:r w:rsidRPr="004C11E1">
              <w:rPr>
                <w:i/>
                <w:iCs/>
              </w:rPr>
              <w:fldChar w:fldCharType="begin"/>
            </w:r>
            <w:r w:rsidRPr="004C11E1">
              <w:rPr>
                <w:i/>
                <w:iCs/>
              </w:rPr>
              <w:instrText xml:space="preserve"> REF sAFD_InterestRate \h  \* MERGEFORMAT </w:instrText>
            </w:r>
            <w:r w:rsidRPr="004C11E1">
              <w:rPr>
                <w:i/>
                <w:iCs/>
              </w:rPr>
            </w:r>
            <w:r w:rsidRPr="004C11E1">
              <w:rPr>
                <w:i/>
                <w:iCs/>
              </w:rPr>
              <w:fldChar w:fldCharType="separate"/>
            </w:r>
            <w:r w:rsidR="00C351E0" w:rsidRPr="00C351E0">
              <w:rPr>
                <w:i/>
                <w:iCs/>
              </w:rPr>
              <w:t>Rata dobânzii</w:t>
            </w:r>
            <w:r w:rsidR="00C351E0" w:rsidRPr="004C11E1">
              <w:t xml:space="preserve"> </w:t>
            </w:r>
            <w:r w:rsidRPr="004C11E1">
              <w:rPr>
                <w:i/>
                <w:iCs/>
              </w:rPr>
              <w:fldChar w:fldCharType="end"/>
            </w:r>
            <w:r w:rsidRPr="004C11E1">
              <w:t>).</w:t>
            </w:r>
          </w:p>
        </w:tc>
      </w:tr>
      <w:tr w:rsidR="00D81EFE" w:rsidRPr="004C11E1" w14:paraId="11CD8405" w14:textId="77777777" w:rsidTr="006C3633">
        <w:tc>
          <w:tcPr>
            <w:tcW w:w="2972" w:type="dxa"/>
          </w:tcPr>
          <w:p w14:paraId="612984D6" w14:textId="77777777" w:rsidR="00D81EFE" w:rsidRPr="004C11E1" w:rsidRDefault="00D81EFE" w:rsidP="00D81EFE">
            <w:pPr>
              <w:spacing w:before="0"/>
              <w:rPr>
                <w:b/>
                <w:bCs/>
              </w:rPr>
            </w:pPr>
            <w:r w:rsidRPr="004C11E1">
              <w:rPr>
                <w:b/>
                <w:bCs/>
              </w:rPr>
              <w:t>Margine</w:t>
            </w:r>
          </w:p>
        </w:tc>
        <w:tc>
          <w:tcPr>
            <w:tcW w:w="6095" w:type="dxa"/>
          </w:tcPr>
          <w:p w14:paraId="10D9E25B" w14:textId="123CD6A4" w:rsidR="00D81EFE" w:rsidRPr="004C11E1" w:rsidRDefault="00153BF2" w:rsidP="00D81EFE">
            <w:pPr>
              <w:spacing w:before="0"/>
              <w:rPr>
                <w:lang w:val="en-US"/>
              </w:rPr>
            </w:pPr>
            <w:proofErr w:type="gramStart"/>
            <w:r w:rsidRPr="004C11E1">
              <w:t>înseamnă</w:t>
            </w:r>
            <w:proofErr w:type="gramEnd"/>
            <w:r w:rsidRPr="004C11E1">
              <w:t xml:space="preserve"> unu la sută (1,00 %) pe an. </w:t>
            </w:r>
          </w:p>
        </w:tc>
      </w:tr>
      <w:tr w:rsidR="00D81EFE" w:rsidRPr="004C11E1" w14:paraId="052BB384" w14:textId="77777777" w:rsidTr="006C3633">
        <w:trPr>
          <w:trHeight w:val="3640"/>
        </w:trPr>
        <w:tc>
          <w:tcPr>
            <w:tcW w:w="2972" w:type="dxa"/>
          </w:tcPr>
          <w:p w14:paraId="144E67D2" w14:textId="77777777" w:rsidR="00D81EFE" w:rsidRPr="004C11E1" w:rsidRDefault="00D81EFE" w:rsidP="00D81EFE">
            <w:pPr>
              <w:spacing w:before="0"/>
              <w:rPr>
                <w:b/>
                <w:bCs/>
                <w:lang w:val="en-GB"/>
              </w:rPr>
            </w:pPr>
            <w:r w:rsidRPr="004C11E1">
              <w:rPr>
                <w:b/>
                <w:bCs/>
              </w:rPr>
              <w:lastRenderedPageBreak/>
              <w:t>Eveniment de perturbare a pieței</w:t>
            </w:r>
          </w:p>
        </w:tc>
        <w:tc>
          <w:tcPr>
            <w:tcW w:w="6095" w:type="dxa"/>
          </w:tcPr>
          <w:p w14:paraId="1EF19904" w14:textId="77777777" w:rsidR="00D81EFE" w:rsidRPr="004C11E1" w:rsidRDefault="00D81EFE" w:rsidP="00D81EFE">
            <w:pPr>
              <w:spacing w:before="0"/>
              <w:rPr>
                <w:lang w:val="en-GB"/>
              </w:rPr>
            </w:pPr>
            <w:proofErr w:type="gramStart"/>
            <w:r w:rsidRPr="004C11E1">
              <w:t>înseamnă</w:t>
            </w:r>
            <w:proofErr w:type="gramEnd"/>
            <w:r w:rsidRPr="004C11E1">
              <w:t xml:space="preserve"> apariția unuia dintre următoarele evenimente:</w:t>
            </w:r>
          </w:p>
          <w:p w14:paraId="3587EAFF" w14:textId="77777777" w:rsidR="00D81EFE" w:rsidRPr="004C11E1" w:rsidRDefault="00D81EFE" w:rsidP="00D81EFE">
            <w:pPr>
              <w:pStyle w:val="Listparagraf"/>
              <w:numPr>
                <w:ilvl w:val="0"/>
                <w:numId w:val="81"/>
              </w:numPr>
              <w:spacing w:before="0"/>
              <w:ind w:left="455" w:hanging="455"/>
            </w:pPr>
            <w:r w:rsidRPr="004C11E1">
              <w:t>EURIBOR nu este stabilit de Institutul European al Piețelor Monetare (EMMI) sau de orice administrator succesor, la ora 11:00, ora Bruxelles-ului, cu două (2) zile lucrătoare înainte de prima zi a perioadei de dobândă relevante sau la data de stabilire a ratei; sau</w:t>
            </w:r>
          </w:p>
          <w:p w14:paraId="3A4F097C" w14:textId="77777777" w:rsidR="00D81EFE" w:rsidRPr="004C11E1" w:rsidRDefault="00D81EFE" w:rsidP="00D81EFE">
            <w:pPr>
              <w:pStyle w:val="Listparagraf"/>
              <w:numPr>
                <w:ilvl w:val="0"/>
                <w:numId w:val="81"/>
              </w:numPr>
              <w:spacing w:before="0"/>
              <w:ind w:left="455" w:hanging="455"/>
            </w:pPr>
            <w:r w:rsidRPr="004C11E1">
              <w:t>înainte de închiderea activității pieței interbancare europene, cu două (2) zile lucrătoare înainte de prima zi a perioadei de dobândă relevante sau la data de stabilire a ratei, debitorul primește o notificare de la creditor că (i) costul pentru creditor al obținerii resurselor de corespondență pe piața interbancară relevantă ar depăși EURIBOR pentru perioada de dobândă relevantă; sau (ii) nu poate sau nu va fi în măsură să obțină resurse de corespondență pe piața interbancară relevantă în cursul normal al activității pentru a finanța tragerea relevantă pentru perioada de timp relevantă.</w:t>
            </w:r>
          </w:p>
        </w:tc>
      </w:tr>
      <w:tr w:rsidR="00D81EFE" w:rsidRPr="004C11E1" w14:paraId="74C78631" w14:textId="77777777" w:rsidTr="006C3633">
        <w:trPr>
          <w:trHeight w:val="2860"/>
        </w:trPr>
        <w:tc>
          <w:tcPr>
            <w:tcW w:w="2972" w:type="dxa"/>
          </w:tcPr>
          <w:p w14:paraId="78927DC8" w14:textId="77777777" w:rsidR="00D81EFE" w:rsidRPr="004C11E1" w:rsidRDefault="00D81EFE" w:rsidP="00D81EFE">
            <w:pPr>
              <w:spacing w:before="0"/>
              <w:rPr>
                <w:b/>
                <w:bCs/>
                <w:lang w:val="en-GB"/>
              </w:rPr>
            </w:pPr>
            <w:r w:rsidRPr="004C11E1">
              <w:rPr>
                <w:b/>
                <w:bCs/>
              </w:rPr>
              <w:t>Efect negativ semnificativ</w:t>
            </w:r>
          </w:p>
        </w:tc>
        <w:tc>
          <w:tcPr>
            <w:tcW w:w="6095" w:type="dxa"/>
          </w:tcPr>
          <w:p w14:paraId="26F04FA7" w14:textId="77777777" w:rsidR="00D81EFE" w:rsidRPr="004C11E1" w:rsidRDefault="00D81EFE" w:rsidP="00D81EFE">
            <w:pPr>
              <w:spacing w:before="0"/>
              <w:rPr>
                <w:lang w:val="en-GB"/>
              </w:rPr>
            </w:pPr>
            <w:proofErr w:type="gramStart"/>
            <w:r w:rsidRPr="004C11E1">
              <w:t>înseamnă</w:t>
            </w:r>
            <w:proofErr w:type="gramEnd"/>
            <w:r w:rsidRPr="004C11E1">
              <w:t xml:space="preserve"> un efect semnificativ și negativ asupra: </w:t>
            </w:r>
          </w:p>
          <w:p w14:paraId="6C2C8604" w14:textId="7D44F79F" w:rsidR="00D81EFE" w:rsidRPr="004C11E1" w:rsidRDefault="00D81EFE" w:rsidP="00D81EFE">
            <w:pPr>
              <w:pStyle w:val="Listparagraf"/>
              <w:numPr>
                <w:ilvl w:val="0"/>
                <w:numId w:val="82"/>
              </w:numPr>
              <w:spacing w:before="0"/>
              <w:ind w:left="455" w:hanging="425"/>
            </w:pPr>
            <w:r w:rsidRPr="004C11E1">
              <w:t>proiectul, în măsura în care ar pune în pericol punerea în aplicare și funcționarea proiectului în conformitate cu documentele de finanțare și documentele proiectului;</w:t>
            </w:r>
          </w:p>
          <w:p w14:paraId="031E4B2E" w14:textId="0A4F467C" w:rsidR="00D81EFE" w:rsidRPr="004C11E1" w:rsidRDefault="00D81EFE" w:rsidP="00D81EFE">
            <w:pPr>
              <w:pStyle w:val="Listparagraf"/>
              <w:numPr>
                <w:ilvl w:val="0"/>
                <w:numId w:val="82"/>
              </w:numPr>
              <w:spacing w:before="0"/>
              <w:ind w:left="455" w:hanging="425"/>
            </w:pPr>
            <w:r w:rsidRPr="004C11E1">
              <w:t>activitatea, activele, situația financiară a Împrumutatului sau capacitatea acestuia de a-și îndeplini obligațiile în temeiul Documentelor de finanțare și al Documentelor de proiect;</w:t>
            </w:r>
          </w:p>
          <w:p w14:paraId="3C36E3C6" w14:textId="1AAD2A6D" w:rsidR="00D81EFE" w:rsidRPr="004C11E1" w:rsidRDefault="00D81EFE" w:rsidP="00D81EFE">
            <w:pPr>
              <w:pStyle w:val="Listparagraf"/>
              <w:numPr>
                <w:ilvl w:val="0"/>
                <w:numId w:val="82"/>
              </w:numPr>
              <w:spacing w:before="0"/>
              <w:ind w:left="455" w:hanging="425"/>
            </w:pPr>
            <w:r w:rsidRPr="004C11E1">
              <w:t xml:space="preserve">valabilitatea sau aplicabilitatea oricărui document de finanțare și </w:t>
            </w:r>
            <w:proofErr w:type="gramStart"/>
            <w:r w:rsidRPr="004C11E1">
              <w:t>a</w:t>
            </w:r>
            <w:proofErr w:type="gramEnd"/>
            <w:r w:rsidRPr="004C11E1">
              <w:t xml:space="preserve"> oricăror documente de proiect; sau</w:t>
            </w:r>
          </w:p>
          <w:p w14:paraId="20CD0863" w14:textId="5C23350D" w:rsidR="00D81EFE" w:rsidRPr="004C11E1" w:rsidRDefault="00D81EFE" w:rsidP="00D81EFE">
            <w:pPr>
              <w:pStyle w:val="Listparagraf"/>
              <w:numPr>
                <w:ilvl w:val="0"/>
                <w:numId w:val="82"/>
              </w:numPr>
              <w:spacing w:before="0"/>
              <w:ind w:left="455" w:hanging="425"/>
            </w:pPr>
            <w:r w:rsidRPr="004C11E1">
              <w:t>orice drept sau remediu al creditorului în temeiul oricărui document de finanțare.</w:t>
            </w:r>
          </w:p>
        </w:tc>
      </w:tr>
      <w:tr w:rsidR="00D81EFE" w:rsidRPr="004C11E1" w14:paraId="4C6B62D8" w14:textId="77777777" w:rsidTr="006C3633">
        <w:tc>
          <w:tcPr>
            <w:tcW w:w="2972" w:type="dxa"/>
          </w:tcPr>
          <w:p w14:paraId="257409E7" w14:textId="77777777" w:rsidR="00D81EFE" w:rsidRPr="004C11E1" w:rsidRDefault="00D81EFE" w:rsidP="00D81EFE">
            <w:pPr>
              <w:spacing w:before="0"/>
              <w:rPr>
                <w:b/>
                <w:bCs/>
                <w:lang w:val="en-GB"/>
              </w:rPr>
            </w:pPr>
            <w:r w:rsidRPr="004C11E1">
              <w:rPr>
                <w:b/>
                <w:bCs/>
              </w:rPr>
              <w:t xml:space="preserve">Utilizarea abuzivă a fondurilor sau activelor AFD </w:t>
            </w:r>
          </w:p>
        </w:tc>
        <w:tc>
          <w:tcPr>
            <w:tcW w:w="6095" w:type="dxa"/>
          </w:tcPr>
          <w:p w14:paraId="6FAC9F62" w14:textId="77777777" w:rsidR="00D81EFE" w:rsidRPr="004C11E1" w:rsidRDefault="00D81EFE" w:rsidP="00D81EFE">
            <w:pPr>
              <w:spacing w:before="0"/>
              <w:rPr>
                <w:lang w:val="en-GB"/>
              </w:rPr>
            </w:pPr>
            <w:proofErr w:type="gramStart"/>
            <w:r w:rsidRPr="004C11E1">
              <w:t>înseamnă</w:t>
            </w:r>
            <w:proofErr w:type="gramEnd"/>
            <w:r w:rsidRPr="004C11E1">
              <w:t xml:space="preserve"> utilizarea neconformă, necorespunzătoare și/sau abuzivă a resurselor, proprietății sau activelor aparținând Creditorului, făcută cu bună știință, din neglijență sau din neglijență.</w:t>
            </w:r>
          </w:p>
        </w:tc>
      </w:tr>
      <w:tr w:rsidR="00D81EFE" w:rsidRPr="004C11E1" w14:paraId="2B548962" w14:textId="77777777" w:rsidTr="006C3633">
        <w:trPr>
          <w:trHeight w:val="1560"/>
        </w:trPr>
        <w:tc>
          <w:tcPr>
            <w:tcW w:w="2972" w:type="dxa"/>
          </w:tcPr>
          <w:p w14:paraId="4EBBD634" w14:textId="77777777" w:rsidR="00D81EFE" w:rsidRPr="004C11E1" w:rsidRDefault="00D81EFE" w:rsidP="00D81EFE">
            <w:pPr>
              <w:spacing w:before="0"/>
              <w:rPr>
                <w:b/>
                <w:bCs/>
                <w:lang w:val="en-GB"/>
              </w:rPr>
            </w:pPr>
            <w:r w:rsidRPr="004C11E1">
              <w:rPr>
                <w:b/>
                <w:bCs/>
              </w:rPr>
              <w:t>Spălarea banilor</w:t>
            </w:r>
          </w:p>
        </w:tc>
        <w:tc>
          <w:tcPr>
            <w:tcW w:w="6095" w:type="dxa"/>
          </w:tcPr>
          <w:p w14:paraId="17156BA6" w14:textId="77777777" w:rsidR="00D81EFE" w:rsidRPr="004C11E1" w:rsidRDefault="00D81EFE" w:rsidP="00D81EFE">
            <w:pPr>
              <w:spacing w:before="0"/>
              <w:rPr>
                <w:lang w:val="en-GB"/>
              </w:rPr>
            </w:pPr>
            <w:proofErr w:type="gramStart"/>
            <w:r w:rsidRPr="004C11E1">
              <w:t>mijloace:</w:t>
            </w:r>
            <w:proofErr w:type="gramEnd"/>
          </w:p>
          <w:p w14:paraId="2BCF8238" w14:textId="77777777" w:rsidR="00D81EFE" w:rsidRPr="004C11E1" w:rsidRDefault="00D81EFE" w:rsidP="00D81EFE">
            <w:pPr>
              <w:pStyle w:val="Listparagraf"/>
              <w:numPr>
                <w:ilvl w:val="0"/>
                <w:numId w:val="83"/>
              </w:numPr>
              <w:spacing w:before="0" w:after="240"/>
              <w:ind w:left="455" w:hanging="455"/>
            </w:pPr>
            <w:r w:rsidRPr="004C11E1">
              <w:t xml:space="preserve">actul de facilitare prin orice mijloace, a justificării false </w:t>
            </w:r>
            <w:proofErr w:type="gramStart"/>
            <w:r w:rsidRPr="004C11E1">
              <w:t>a</w:t>
            </w:r>
            <w:proofErr w:type="gramEnd"/>
            <w:r w:rsidRPr="004C11E1">
              <w:t xml:space="preserve"> originii bunurilor sau a veniturilor autorului unei infracțiuni sau a unei contravenții care i-a adus un beneficiu direct sau indirect; sau </w:t>
            </w:r>
          </w:p>
          <w:p w14:paraId="52C359B0" w14:textId="77777777" w:rsidR="00D81EFE" w:rsidRPr="004C11E1" w:rsidRDefault="00D81EFE" w:rsidP="00D81EFE">
            <w:pPr>
              <w:pStyle w:val="Listparagraf"/>
              <w:numPr>
                <w:ilvl w:val="0"/>
                <w:numId w:val="83"/>
              </w:numPr>
              <w:spacing w:before="0"/>
              <w:ind w:left="455" w:hanging="455"/>
            </w:pPr>
            <w:r w:rsidRPr="004C11E1">
              <w:t xml:space="preserve">actul de </w:t>
            </w:r>
            <w:proofErr w:type="gramStart"/>
            <w:r w:rsidRPr="004C11E1">
              <w:t>a</w:t>
            </w:r>
            <w:proofErr w:type="gramEnd"/>
            <w:r w:rsidRPr="004C11E1">
              <w:t xml:space="preserve"> ajuta la investirea, ascunderea sau conversia veniturilor directe sau indirecte ale unei infracțiuni sau a unei contravenții.</w:t>
            </w:r>
          </w:p>
        </w:tc>
      </w:tr>
      <w:tr w:rsidR="00D81EFE" w:rsidRPr="004C11E1" w14:paraId="3EA39E8F" w14:textId="77777777" w:rsidTr="006C3633">
        <w:trPr>
          <w:trHeight w:val="3380"/>
        </w:trPr>
        <w:tc>
          <w:tcPr>
            <w:tcW w:w="2972" w:type="dxa"/>
          </w:tcPr>
          <w:p w14:paraId="65274346" w14:textId="77777777" w:rsidR="00D81EFE" w:rsidRPr="004C11E1" w:rsidRDefault="00D81EFE" w:rsidP="00D81EFE">
            <w:pPr>
              <w:spacing w:before="0"/>
              <w:rPr>
                <w:b/>
                <w:bCs/>
                <w:lang w:val="en-GB"/>
              </w:rPr>
            </w:pPr>
            <w:r w:rsidRPr="004C11E1">
              <w:rPr>
                <w:b/>
                <w:bCs/>
              </w:rPr>
              <w:lastRenderedPageBreak/>
              <w:t>Practici necooperante</w:t>
            </w:r>
          </w:p>
        </w:tc>
        <w:tc>
          <w:tcPr>
            <w:tcW w:w="6095" w:type="dxa"/>
          </w:tcPr>
          <w:p w14:paraId="2E4CC9FE" w14:textId="77777777" w:rsidR="00D81EFE" w:rsidRPr="004C11E1" w:rsidRDefault="00D81EFE" w:rsidP="00D81EFE">
            <w:pPr>
              <w:spacing w:before="0"/>
              <w:rPr>
                <w:lang w:val="en-GB"/>
              </w:rPr>
            </w:pPr>
            <w:proofErr w:type="gramStart"/>
            <w:r w:rsidRPr="004C11E1">
              <w:t>mijloace:</w:t>
            </w:r>
            <w:proofErr w:type="gramEnd"/>
          </w:p>
          <w:p w14:paraId="52EDEEE3" w14:textId="77777777" w:rsidR="00D81EFE" w:rsidRPr="004C11E1" w:rsidRDefault="00D81EFE" w:rsidP="00D81EFE">
            <w:pPr>
              <w:pStyle w:val="Listparagraf"/>
              <w:numPr>
                <w:ilvl w:val="0"/>
                <w:numId w:val="84"/>
              </w:numPr>
              <w:spacing w:before="0" w:after="240"/>
              <w:ind w:left="455" w:hanging="425"/>
            </w:pPr>
            <w:r w:rsidRPr="004C11E1">
              <w:t xml:space="preserve">actul de distrugere, falsificare, modificare, ascundere sau reținere nejustificată a probelor sau </w:t>
            </w:r>
            <w:proofErr w:type="gramStart"/>
            <w:r w:rsidRPr="004C11E1">
              <w:t>a</w:t>
            </w:r>
            <w:proofErr w:type="gramEnd"/>
            <w:r w:rsidRPr="004C11E1">
              <w:t xml:space="preserve"> oricăror alte informații, documente sau înregistrări care se dorește a fi dezvăluite în legătură cu o investigație de către creditor a unei acuzații de practici interzise pentru a obstrucționa în mod semnificativ investigația; sau actul de a face declarații false pentru a obstrucționa în mod semnificativ investigarea unei acuzații de practici interzise; sau</w:t>
            </w:r>
          </w:p>
          <w:p w14:paraId="0CF25D99" w14:textId="77777777" w:rsidR="00D81EFE" w:rsidRPr="004C11E1" w:rsidRDefault="00D81EFE" w:rsidP="00D81EFE">
            <w:pPr>
              <w:pStyle w:val="Listparagraf"/>
              <w:numPr>
                <w:ilvl w:val="0"/>
                <w:numId w:val="84"/>
              </w:numPr>
              <w:spacing w:before="0" w:after="240"/>
              <w:ind w:left="455" w:hanging="425"/>
            </w:pPr>
            <w:r w:rsidRPr="004C11E1">
              <w:t xml:space="preserve">actul de amenințare, hărțuire sau intimidare </w:t>
            </w:r>
            <w:proofErr w:type="gramStart"/>
            <w:r w:rsidRPr="004C11E1">
              <w:t>a</w:t>
            </w:r>
            <w:proofErr w:type="gramEnd"/>
            <w:r w:rsidRPr="004C11E1">
              <w:t xml:space="preserve"> oricărei părți pentru a o împiedica să dezvăluie informații referitoare la o investigație desfășurată de creditor sau continuarea investigației; sau </w:t>
            </w:r>
          </w:p>
          <w:p w14:paraId="48FD75F9" w14:textId="77777777" w:rsidR="00D81EFE" w:rsidRPr="004C11E1" w:rsidRDefault="00D81EFE" w:rsidP="00D81EFE">
            <w:pPr>
              <w:pStyle w:val="Listparagraf"/>
              <w:numPr>
                <w:ilvl w:val="0"/>
                <w:numId w:val="84"/>
              </w:numPr>
              <w:spacing w:before="0" w:after="240"/>
              <w:ind w:left="455" w:hanging="425"/>
            </w:pPr>
            <w:r w:rsidRPr="004C11E1">
              <w:t xml:space="preserve">orice acte efectuate pentru </w:t>
            </w:r>
            <w:proofErr w:type="gramStart"/>
            <w:r w:rsidRPr="004C11E1">
              <w:t>a</w:t>
            </w:r>
            <w:proofErr w:type="gramEnd"/>
            <w:r w:rsidRPr="004C11E1">
              <w:t xml:space="preserve"> obstrucționa în mod semnificativ Creditorul în exercitarea drepturilor sale contractuale de audit, inspecție sau acces la informații în contextul unei investigații bazate pe o acuzație de practici interzise.</w:t>
            </w:r>
          </w:p>
        </w:tc>
      </w:tr>
      <w:tr w:rsidR="00D81EFE" w:rsidRPr="004C11E1" w14:paraId="7C29B19C" w14:textId="77777777" w:rsidTr="006C3633">
        <w:tc>
          <w:tcPr>
            <w:tcW w:w="2972" w:type="dxa"/>
          </w:tcPr>
          <w:p w14:paraId="2606AA45" w14:textId="77777777" w:rsidR="00D81EFE" w:rsidRPr="004C11E1" w:rsidRDefault="00D81EFE" w:rsidP="00D81EFE">
            <w:pPr>
              <w:spacing w:before="0"/>
              <w:rPr>
                <w:b/>
                <w:bCs/>
                <w:lang w:val="en-GB"/>
              </w:rPr>
            </w:pPr>
            <w:r w:rsidRPr="004C11E1">
              <w:rPr>
                <w:b/>
                <w:bCs/>
              </w:rPr>
              <w:t>Principal remarcabil</w:t>
            </w:r>
          </w:p>
        </w:tc>
        <w:tc>
          <w:tcPr>
            <w:tcW w:w="6095" w:type="dxa"/>
          </w:tcPr>
          <w:p w14:paraId="68BED621" w14:textId="77777777" w:rsidR="00D81EFE" w:rsidRPr="004C11E1" w:rsidRDefault="00D81EFE" w:rsidP="00D81EFE">
            <w:pPr>
              <w:spacing w:before="0"/>
              <w:rPr>
                <w:lang w:val="en-GB"/>
              </w:rPr>
            </w:pPr>
            <w:proofErr w:type="gramStart"/>
            <w:r w:rsidRPr="004C11E1">
              <w:t>înseamnă</w:t>
            </w:r>
            <w:proofErr w:type="gramEnd"/>
            <w:r w:rsidRPr="004C11E1">
              <w:t>, în ceea ce privește orice tragere, suma principalului restant datorată cu privire la o astfel de tragere, corespunzătoare valorii tragerii plătite de creditor împrumutatului minus suma ratelor de principal rambursate de împrumutat creditorului cu privire la o astfel de tragere.</w:t>
            </w:r>
          </w:p>
        </w:tc>
      </w:tr>
      <w:tr w:rsidR="00D81EFE" w:rsidRPr="004C11E1" w14:paraId="17B3C848" w14:textId="77777777" w:rsidTr="006C3633">
        <w:tc>
          <w:tcPr>
            <w:tcW w:w="2972" w:type="dxa"/>
          </w:tcPr>
          <w:p w14:paraId="668FB703" w14:textId="77777777" w:rsidR="00D81EFE" w:rsidRPr="004C11E1" w:rsidRDefault="00D81EFE" w:rsidP="00D81EFE">
            <w:pPr>
              <w:spacing w:before="0"/>
              <w:rPr>
                <w:b/>
                <w:bCs/>
                <w:lang w:val="en-GB"/>
              </w:rPr>
            </w:pPr>
            <w:r w:rsidRPr="004C11E1">
              <w:rPr>
                <w:b/>
                <w:bCs/>
              </w:rPr>
              <w:t>Datele de plată</w:t>
            </w:r>
          </w:p>
        </w:tc>
        <w:tc>
          <w:tcPr>
            <w:tcW w:w="6095" w:type="dxa"/>
          </w:tcPr>
          <w:p w14:paraId="326CEC58" w14:textId="38F9D80E" w:rsidR="00D81EFE" w:rsidRPr="004C11E1" w:rsidRDefault="00D81EFE" w:rsidP="00D81EFE">
            <w:pPr>
              <w:spacing w:before="0"/>
              <w:rPr>
                <w:lang w:val="en-GB"/>
              </w:rPr>
            </w:pPr>
            <w:commentRangeStart w:id="285"/>
            <w:proofErr w:type="gramStart"/>
            <w:r w:rsidRPr="004C11E1">
              <w:t>înseamnă</w:t>
            </w:r>
            <w:proofErr w:type="gramEnd"/>
            <w:r w:rsidRPr="004C11E1">
              <w:t xml:space="preserve"> [●] și [●] din fiecare an</w:t>
            </w:r>
            <w:r w:rsidRPr="004C11E1">
              <w:rPr>
                <w:rFonts w:cs="Times New Roman"/>
              </w:rPr>
              <w:t>.</w:t>
            </w:r>
            <w:commentRangeEnd w:id="285"/>
            <w:r w:rsidR="00153BF2" w:rsidRPr="004C11E1">
              <w:rPr>
                <w:rStyle w:val="Referincomentariu"/>
                <w:rFonts w:eastAsia="Calibri" w:cs="Times New Roman"/>
                <w:kern w:val="0"/>
                <w:lang w:eastAsia="x-none"/>
              </w:rPr>
              <w:commentReference w:id="285"/>
            </w:r>
          </w:p>
        </w:tc>
      </w:tr>
      <w:tr w:rsidR="00D81EFE" w:rsidRPr="004C11E1" w14:paraId="7375A12F" w14:textId="77777777" w:rsidTr="006C3633">
        <w:trPr>
          <w:trHeight w:val="3640"/>
        </w:trPr>
        <w:tc>
          <w:tcPr>
            <w:tcW w:w="2972" w:type="dxa"/>
          </w:tcPr>
          <w:p w14:paraId="6717439A" w14:textId="77777777" w:rsidR="00D81EFE" w:rsidRPr="004C11E1" w:rsidRDefault="00D81EFE" w:rsidP="00D81EFE">
            <w:pPr>
              <w:spacing w:before="0"/>
              <w:rPr>
                <w:b/>
                <w:bCs/>
                <w:lang w:val="en-GB"/>
              </w:rPr>
            </w:pPr>
            <w:r w:rsidRPr="004C11E1">
              <w:rPr>
                <w:b/>
                <w:bCs/>
              </w:rPr>
              <w:t>Eveniment de întrerupere a sistemelor de plată</w:t>
            </w:r>
          </w:p>
        </w:tc>
        <w:tc>
          <w:tcPr>
            <w:tcW w:w="6095" w:type="dxa"/>
          </w:tcPr>
          <w:p w14:paraId="028955CC" w14:textId="77777777" w:rsidR="00D81EFE" w:rsidRPr="004C11E1" w:rsidRDefault="00D81EFE" w:rsidP="00D81EFE">
            <w:pPr>
              <w:spacing w:before="0"/>
              <w:rPr>
                <w:lang w:val="en-GB"/>
              </w:rPr>
            </w:pPr>
            <w:proofErr w:type="gramStart"/>
            <w:r w:rsidRPr="004C11E1">
              <w:t>înseamnă</w:t>
            </w:r>
            <w:proofErr w:type="gramEnd"/>
            <w:r w:rsidRPr="004C11E1">
              <w:t xml:space="preserve"> unul sau ambele: </w:t>
            </w:r>
          </w:p>
          <w:p w14:paraId="69AD2755" w14:textId="77777777" w:rsidR="00D81EFE" w:rsidRPr="004C11E1" w:rsidRDefault="00D81EFE" w:rsidP="00D81EFE">
            <w:pPr>
              <w:pStyle w:val="Listparagraf"/>
              <w:numPr>
                <w:ilvl w:val="0"/>
                <w:numId w:val="85"/>
              </w:numPr>
              <w:spacing w:before="0"/>
              <w:ind w:left="455" w:hanging="455"/>
            </w:pPr>
            <w:r w:rsidRPr="004C11E1">
              <w:t xml:space="preserve">o perturbare semnificativă a sistemelor de plată sau de comunicații sau a piețelor financiare care, în fiecare caz, trebuie să funcționeze pentru efectuarea plăților în legătură cu mecanismul (sau în alt mod pentru efectuarea tranzacțiilor avute în vedere de [prezentul acord] sau de [documentele de finanțare]), cu condiția ca perturbarea să nu fie cauzată de:  și este în afara controlului oricăreia dintre părți; sau </w:t>
            </w:r>
          </w:p>
          <w:p w14:paraId="32CAD8E0" w14:textId="77777777" w:rsidR="00D81EFE" w:rsidRPr="004C11E1" w:rsidRDefault="00D81EFE" w:rsidP="00D81EFE">
            <w:pPr>
              <w:pStyle w:val="Listparagraf"/>
              <w:numPr>
                <w:ilvl w:val="0"/>
                <w:numId w:val="85"/>
              </w:numPr>
              <w:spacing w:before="0"/>
              <w:ind w:left="455" w:hanging="455"/>
            </w:pPr>
            <w:r w:rsidRPr="004C11E1">
              <w:t xml:space="preserve">producerea oricărui alt eveniment care are ca rezultat o perturbare (de natură tehnică sau legată de sistem) </w:t>
            </w:r>
            <w:proofErr w:type="gramStart"/>
            <w:r w:rsidRPr="004C11E1">
              <w:t>a</w:t>
            </w:r>
            <w:proofErr w:type="gramEnd"/>
            <w:r w:rsidRPr="004C11E1">
              <w:t xml:space="preserve"> operațiunilor de trezorerie sau de plată ale unei părți, împiedicând aceasta sau orice altă parte:</w:t>
            </w:r>
          </w:p>
          <w:p w14:paraId="2AEED08F" w14:textId="77777777" w:rsidR="00D81EFE" w:rsidRPr="004C11E1" w:rsidRDefault="00D81EFE" w:rsidP="00D81EFE">
            <w:pPr>
              <w:pStyle w:val="Listparagraf"/>
              <w:numPr>
                <w:ilvl w:val="0"/>
                <w:numId w:val="86"/>
              </w:numPr>
              <w:spacing w:before="0"/>
              <w:ind w:left="1022" w:hanging="567"/>
            </w:pPr>
            <w:r w:rsidRPr="004C11E1">
              <w:t>să își îndeplinească obligațiile de plată în temeiul [prezentului acord] sau al [documentelor de finanțare]; sau</w:t>
            </w:r>
          </w:p>
          <w:p w14:paraId="26C3C6DB" w14:textId="77777777" w:rsidR="00D81EFE" w:rsidRPr="004C11E1" w:rsidRDefault="00D81EFE" w:rsidP="00D81EFE">
            <w:pPr>
              <w:pStyle w:val="Listparagraf"/>
              <w:numPr>
                <w:ilvl w:val="0"/>
                <w:numId w:val="86"/>
              </w:numPr>
              <w:spacing w:before="0"/>
              <w:ind w:left="1022" w:hanging="567"/>
            </w:pPr>
            <w:r w:rsidRPr="004C11E1">
              <w:t xml:space="preserve">de a comunica cu celelalte părți în conformitate cu termenii [prezentului acord] sau ai [documentelor de finanțare], </w:t>
            </w:r>
          </w:p>
          <w:p w14:paraId="3FB08F48" w14:textId="77777777" w:rsidR="00D81EFE" w:rsidRPr="004C11E1" w:rsidRDefault="00D81EFE" w:rsidP="00D81EFE">
            <w:pPr>
              <w:spacing w:before="0"/>
              <w:rPr>
                <w:lang w:val="en-GB"/>
              </w:rPr>
            </w:pPr>
            <w:proofErr w:type="gramStart"/>
            <w:r w:rsidRPr="004C11E1">
              <w:t>și</w:t>
            </w:r>
            <w:proofErr w:type="gramEnd"/>
            <w:r w:rsidRPr="004C11E1">
              <w:t xml:space="preserve"> care (în ambele cazuri) nu este cauzată de niciuna dintre părți și nu este în afara controlului acesteia.</w:t>
            </w:r>
          </w:p>
        </w:tc>
      </w:tr>
      <w:tr w:rsidR="00D81EFE" w:rsidRPr="004C11E1" w14:paraId="34E4F80D" w14:textId="77777777" w:rsidTr="006C3633">
        <w:trPr>
          <w:trHeight w:val="3120"/>
        </w:trPr>
        <w:tc>
          <w:tcPr>
            <w:tcW w:w="2972" w:type="dxa"/>
          </w:tcPr>
          <w:p w14:paraId="02B574B9" w14:textId="08FE2ADA" w:rsidR="00D81EFE" w:rsidRPr="004C11E1" w:rsidRDefault="00D81EFE" w:rsidP="00D81EFE">
            <w:pPr>
              <w:spacing w:before="0"/>
              <w:rPr>
                <w:b/>
                <w:bCs/>
                <w:lang w:val="en-GB"/>
              </w:rPr>
            </w:pPr>
            <w:r w:rsidRPr="004C11E1">
              <w:rPr>
                <w:b/>
                <w:bCs/>
              </w:rPr>
              <w:lastRenderedPageBreak/>
              <w:t xml:space="preserve">Despăgubire compensatorie de plată anticipată </w:t>
            </w:r>
          </w:p>
        </w:tc>
        <w:tc>
          <w:tcPr>
            <w:tcW w:w="6095" w:type="dxa"/>
          </w:tcPr>
          <w:p w14:paraId="064B9F5F" w14:textId="77777777" w:rsidR="00D81EFE" w:rsidRPr="004C11E1" w:rsidRDefault="00D81EFE" w:rsidP="00D81EFE">
            <w:pPr>
              <w:spacing w:before="0"/>
              <w:rPr>
                <w:lang w:val="en-GB"/>
              </w:rPr>
            </w:pPr>
            <w:proofErr w:type="gramStart"/>
            <w:r w:rsidRPr="004C11E1">
              <w:t>înseamnă</w:t>
            </w:r>
            <w:proofErr w:type="gramEnd"/>
            <w:r w:rsidRPr="004C11E1">
              <w:t xml:space="preserve"> despăgubirea calculată prin aplicarea următorului procent la valoarea facilității care este rambursată în avans: </w:t>
            </w:r>
          </w:p>
          <w:p w14:paraId="69B98319" w14:textId="5F4B5ADA" w:rsidR="00CC7CAF" w:rsidRPr="004C11E1" w:rsidRDefault="00CC7CAF" w:rsidP="00CC7CAF">
            <w:pPr>
              <w:pStyle w:val="Listparagraf"/>
              <w:numPr>
                <w:ilvl w:val="0"/>
                <w:numId w:val="87"/>
              </w:numPr>
              <w:spacing w:before="0"/>
            </w:pPr>
            <w:r w:rsidRPr="004C11E1">
              <w:t>dacă rambursarea are loc între data semnării și cea de-a 5-a aniversare (exclusiv) a datei semnării: trei la sută (3 %);</w:t>
            </w:r>
          </w:p>
          <w:p w14:paraId="0CE742E2" w14:textId="77777777" w:rsidR="00CC7CAF" w:rsidRPr="004C11E1" w:rsidRDefault="00CC7CAF" w:rsidP="00CC7CAF">
            <w:pPr>
              <w:pStyle w:val="Bullet1"/>
              <w:numPr>
                <w:ilvl w:val="0"/>
                <w:numId w:val="87"/>
              </w:numPr>
              <w:spacing w:after="0"/>
              <w:rPr>
                <w:lang w:val="en-GB"/>
              </w:rPr>
            </w:pPr>
            <w:proofErr w:type="gramStart"/>
            <w:r w:rsidRPr="004C11E1">
              <w:t>dacă</w:t>
            </w:r>
            <w:proofErr w:type="gramEnd"/>
            <w:r w:rsidRPr="004C11E1">
              <w:t xml:space="preserve"> rambursarea are loc între cea de-a 5-a aniversare (inclusiv) și cea de-a 9-a aniversare (exclusiv) a datei semnării: două virgula cinci la sută (2,5%);</w:t>
            </w:r>
          </w:p>
          <w:p w14:paraId="7E650F81" w14:textId="266218A0" w:rsidR="00CC7CAF" w:rsidRPr="004C11E1" w:rsidRDefault="00CC7CAF" w:rsidP="00CC7CAF">
            <w:pPr>
              <w:pStyle w:val="Bullet1"/>
              <w:numPr>
                <w:ilvl w:val="0"/>
                <w:numId w:val="87"/>
              </w:numPr>
              <w:spacing w:after="0"/>
              <w:rPr>
                <w:lang w:val="en-GB"/>
              </w:rPr>
            </w:pPr>
            <w:proofErr w:type="gramStart"/>
            <w:r w:rsidRPr="004C11E1">
              <w:t>dacă</w:t>
            </w:r>
            <w:proofErr w:type="gramEnd"/>
            <w:r w:rsidRPr="004C11E1">
              <w:t xml:space="preserve"> rambursarea are loc după cea de-a 9-a aniversare (inclusiv) a datei semnării: un punct cinci la sută (1,5%).</w:t>
            </w:r>
          </w:p>
          <w:p w14:paraId="15B0A635" w14:textId="43C96CEE" w:rsidR="00D81EFE" w:rsidRPr="004C11E1" w:rsidRDefault="00D81EFE" w:rsidP="00D81EFE">
            <w:pPr>
              <w:pStyle w:val="Listparagraf"/>
              <w:numPr>
                <w:ilvl w:val="0"/>
                <w:numId w:val="87"/>
              </w:numPr>
              <w:spacing w:before="0"/>
              <w:ind w:left="455" w:hanging="455"/>
            </w:pPr>
          </w:p>
        </w:tc>
      </w:tr>
      <w:tr w:rsidR="00D81EFE" w:rsidRPr="004C11E1" w14:paraId="7A934FA5" w14:textId="77777777" w:rsidTr="006C3633">
        <w:tc>
          <w:tcPr>
            <w:tcW w:w="2972" w:type="dxa"/>
          </w:tcPr>
          <w:p w14:paraId="4F0CD86C" w14:textId="77777777" w:rsidR="00D81EFE" w:rsidRPr="004C11E1" w:rsidRDefault="00D81EFE" w:rsidP="00D81EFE">
            <w:pPr>
              <w:spacing w:before="0"/>
              <w:rPr>
                <w:b/>
                <w:bCs/>
                <w:lang w:val="en-GB"/>
              </w:rPr>
            </w:pPr>
            <w:r w:rsidRPr="004C11E1">
              <w:rPr>
                <w:b/>
                <w:bCs/>
              </w:rPr>
              <w:t>Linii directoare privind achizițiile publice</w:t>
            </w:r>
          </w:p>
        </w:tc>
        <w:tc>
          <w:tcPr>
            <w:tcW w:w="6095" w:type="dxa"/>
          </w:tcPr>
          <w:p w14:paraId="3AD78EF0" w14:textId="77777777" w:rsidR="00D81EFE" w:rsidRPr="004C11E1" w:rsidRDefault="00D81EFE" w:rsidP="00D81EFE">
            <w:pPr>
              <w:spacing w:before="0"/>
              <w:rPr>
                <w:lang w:val="en-GB"/>
              </w:rPr>
            </w:pPr>
            <w:proofErr w:type="gramStart"/>
            <w:r w:rsidRPr="004C11E1">
              <w:t>înseamnă</w:t>
            </w:r>
            <w:proofErr w:type="gramEnd"/>
            <w:r w:rsidRPr="004C11E1">
              <w:t xml:space="preserve"> prevederile contractuale conținute în documentul intitulat "Ghid de achiziții pentru contractele finanțate de AFD în țări străine" în vigoare la data semnării, care este disponibil pe site și a cărui copie a fost livrată Împrumutatului.</w:t>
            </w:r>
          </w:p>
        </w:tc>
      </w:tr>
      <w:tr w:rsidR="00D81EFE" w:rsidRPr="004C11E1" w14:paraId="1D54B738" w14:textId="77777777" w:rsidTr="006C3633">
        <w:tc>
          <w:tcPr>
            <w:tcW w:w="2972" w:type="dxa"/>
          </w:tcPr>
          <w:p w14:paraId="00637192" w14:textId="77777777" w:rsidR="00D81EFE" w:rsidRPr="004C11E1" w:rsidRDefault="00D81EFE" w:rsidP="00D81EFE">
            <w:pPr>
              <w:spacing w:before="0"/>
              <w:rPr>
                <w:b/>
                <w:bCs/>
                <w:lang w:val="en-GB"/>
              </w:rPr>
            </w:pPr>
            <w:r w:rsidRPr="004C11E1">
              <w:rPr>
                <w:b/>
                <w:bCs/>
              </w:rPr>
              <w:t xml:space="preserve">Practici interzise </w:t>
            </w:r>
          </w:p>
        </w:tc>
        <w:tc>
          <w:tcPr>
            <w:tcW w:w="6095" w:type="dxa"/>
          </w:tcPr>
          <w:p w14:paraId="02088EA3" w14:textId="77777777" w:rsidR="00D81EFE" w:rsidRPr="004C11E1" w:rsidRDefault="00D81EFE" w:rsidP="00D81EFE">
            <w:pPr>
              <w:spacing w:before="0"/>
              <w:rPr>
                <w:lang w:val="en-GB"/>
              </w:rPr>
            </w:pPr>
            <w:proofErr w:type="gramStart"/>
            <w:r w:rsidRPr="004C11E1">
              <w:t>înseamnă</w:t>
            </w:r>
            <w:proofErr w:type="gramEnd"/>
            <w:r w:rsidRPr="004C11E1">
              <w:t xml:space="preserve"> practici anticoncurențiale, acte de corupție, fraudă, fraudă împotriva intereselor financiare ale Uniunii Europene, practici necooperante, utilizarea abuzivă a fondurilor sau activelor AFD, precum și orice încălcare a oricăror legi aplicabile împotriva spălării banilor și a finanțării terorismului.</w:t>
            </w:r>
          </w:p>
        </w:tc>
      </w:tr>
      <w:tr w:rsidR="00D81EFE" w:rsidRPr="004C11E1" w14:paraId="321CC7E6" w14:textId="77777777" w:rsidTr="006C3633">
        <w:tc>
          <w:tcPr>
            <w:tcW w:w="2972" w:type="dxa"/>
          </w:tcPr>
          <w:p w14:paraId="5605A371" w14:textId="77777777" w:rsidR="00D81EFE" w:rsidRPr="004C11E1" w:rsidRDefault="00D81EFE" w:rsidP="00D81EFE">
            <w:pPr>
              <w:spacing w:before="0"/>
              <w:rPr>
                <w:b/>
                <w:bCs/>
                <w:lang w:val="en-GB"/>
              </w:rPr>
            </w:pPr>
            <w:r w:rsidRPr="004C11E1">
              <w:rPr>
                <w:b/>
                <w:bCs/>
              </w:rPr>
              <w:t>Proiect</w:t>
            </w:r>
          </w:p>
        </w:tc>
        <w:tc>
          <w:tcPr>
            <w:tcW w:w="6095" w:type="dxa"/>
          </w:tcPr>
          <w:p w14:paraId="315C0446" w14:textId="16B15EA4" w:rsidR="00D81EFE" w:rsidRPr="004C11E1" w:rsidRDefault="00D81EFE" w:rsidP="00D81EFE">
            <w:pPr>
              <w:spacing w:before="0"/>
              <w:rPr>
                <w:lang w:val="en-GB"/>
              </w:rPr>
            </w:pPr>
            <w:proofErr w:type="gramStart"/>
            <w:r w:rsidRPr="004C11E1">
              <w:t>înseamnă</w:t>
            </w:r>
            <w:proofErr w:type="gramEnd"/>
            <w:r w:rsidRPr="004C11E1">
              <w:t xml:space="preserve"> proiectul descris la </w:t>
            </w:r>
            <w:r w:rsidRPr="004C11E1">
              <w:fldChar w:fldCharType="begin"/>
            </w:r>
            <w:r w:rsidRPr="004C11E1">
              <w:instrText xml:space="preserve"> REF sAFD_ProjectDescription \r \h  \* MERGEFORMAT </w:instrText>
            </w:r>
            <w:r w:rsidRPr="004C11E1">
              <w:fldChar w:fldCharType="separate"/>
            </w:r>
            <w:r w:rsidR="00C351E0">
              <w:t>Schedule 2</w:t>
            </w:r>
            <w:r w:rsidRPr="004C11E1">
              <w:fldChar w:fldCharType="end"/>
            </w:r>
            <w:r w:rsidRPr="004C11E1">
              <w:t xml:space="preserve"> (</w:t>
            </w:r>
            <w:r w:rsidRPr="004C11E1">
              <w:rPr>
                <w:i/>
              </w:rPr>
              <w:fldChar w:fldCharType="begin"/>
            </w:r>
            <w:r w:rsidRPr="004C11E1">
              <w:rPr>
                <w:i/>
              </w:rPr>
              <w:instrText xml:space="preserve"> REF sAFD_ProjectDescription \* Caps \h  \* MERGEFORMAT </w:instrText>
            </w:r>
            <w:r w:rsidRPr="004C11E1">
              <w:rPr>
                <w:i/>
              </w:rPr>
            </w:r>
            <w:r w:rsidRPr="004C11E1">
              <w:rPr>
                <w:i/>
              </w:rPr>
              <w:fldChar w:fldCharType="separate"/>
            </w:r>
            <w:r w:rsidR="00C351E0" w:rsidRPr="00C351E0">
              <w:rPr>
                <w:i/>
              </w:rPr>
              <w:t xml:space="preserve">Descrierea </w:t>
            </w:r>
            <w:r w:rsidR="00C351E0" w:rsidRPr="00C351E0">
              <w:rPr>
                <w:i/>
                <w:iCs/>
              </w:rPr>
              <w:t>Proiectului</w:t>
            </w:r>
            <w:r w:rsidRPr="004C11E1">
              <w:rPr>
                <w:i/>
              </w:rPr>
              <w:fldChar w:fldCharType="end"/>
            </w:r>
            <w:r w:rsidRPr="004C11E1">
              <w:t>).</w:t>
            </w:r>
          </w:p>
        </w:tc>
      </w:tr>
      <w:tr w:rsidR="00D81EFE" w:rsidRPr="004C11E1" w14:paraId="69FE36A5" w14:textId="77777777" w:rsidTr="006C3633">
        <w:tc>
          <w:tcPr>
            <w:tcW w:w="2972" w:type="dxa"/>
          </w:tcPr>
          <w:p w14:paraId="7879296C" w14:textId="77777777" w:rsidR="00D81EFE" w:rsidRPr="004C11E1" w:rsidRDefault="00D81EFE" w:rsidP="00D81EFE">
            <w:pPr>
              <w:spacing w:before="0"/>
              <w:rPr>
                <w:b/>
                <w:bCs/>
                <w:lang w:val="en-GB"/>
              </w:rPr>
            </w:pPr>
            <w:r w:rsidRPr="004C11E1">
              <w:rPr>
                <w:b/>
                <w:bCs/>
              </w:rPr>
              <w:t>Autorizații de proiect</w:t>
            </w:r>
          </w:p>
        </w:tc>
        <w:tc>
          <w:tcPr>
            <w:tcW w:w="6095" w:type="dxa"/>
          </w:tcPr>
          <w:p w14:paraId="5B370D18" w14:textId="3683DD49" w:rsidR="00D81EFE" w:rsidRPr="004C11E1" w:rsidRDefault="00D81EFE" w:rsidP="00D81EFE">
            <w:pPr>
              <w:spacing w:before="0"/>
              <w:rPr>
                <w:lang w:val="en-GB"/>
              </w:rPr>
            </w:pPr>
            <w:r w:rsidRPr="004C11E1">
              <w:t>înseamnă autorizațiile necesare pentru ca (i) împrumutatul sau beneficiarul final să pună în aplicare proiectul și să execute toate documentele de proiect la care este parte și să își exercite drepturile și să își îndeplinească obligațiile care îi revin în temeiul documentelor de proiect la care este parte; și (ii) documentele proiectului la care Împrumutatul sau Beneficiarul final este parte, să fie admisibile ca probe în fața instanțelor din jurisdicția Împrumutatului sau în fața unui tribunal arbitral competent.</w:t>
            </w:r>
          </w:p>
        </w:tc>
      </w:tr>
      <w:tr w:rsidR="00D81EFE" w:rsidRPr="004C11E1" w14:paraId="46566FF1" w14:textId="77777777" w:rsidTr="006C3633">
        <w:trPr>
          <w:trHeight w:val="1300"/>
        </w:trPr>
        <w:tc>
          <w:tcPr>
            <w:tcW w:w="2972" w:type="dxa"/>
          </w:tcPr>
          <w:p w14:paraId="58834B7B" w14:textId="77777777" w:rsidR="00D81EFE" w:rsidRPr="004C11E1" w:rsidRDefault="00D81EFE" w:rsidP="00D81EFE">
            <w:pPr>
              <w:spacing w:before="0"/>
              <w:rPr>
                <w:b/>
                <w:bCs/>
                <w:lang w:val="en-GB"/>
              </w:rPr>
            </w:pPr>
            <w:r w:rsidRPr="004C11E1">
              <w:rPr>
                <w:b/>
                <w:bCs/>
              </w:rPr>
              <w:t>Documente de proiect</w:t>
            </w:r>
          </w:p>
        </w:tc>
        <w:tc>
          <w:tcPr>
            <w:tcW w:w="6095" w:type="dxa"/>
          </w:tcPr>
          <w:p w14:paraId="3FF38AF8" w14:textId="77777777" w:rsidR="00D81EFE" w:rsidRPr="004C11E1" w:rsidRDefault="00D81EFE" w:rsidP="00D81EFE">
            <w:pPr>
              <w:spacing w:before="0"/>
              <w:rPr>
                <w:lang w:val="en-GB"/>
              </w:rPr>
            </w:pPr>
            <w:proofErr w:type="gramStart"/>
            <w:r w:rsidRPr="004C11E1">
              <w:t>înseamnă</w:t>
            </w:r>
            <w:proofErr w:type="gramEnd"/>
            <w:r w:rsidRPr="004C11E1">
              <w:t xml:space="preserve"> toate documentele, în special acordurile, livrate sau executate de Împrumutat în legătură cu implementarea Proiectului, și anume: </w:t>
            </w:r>
          </w:p>
          <w:p w14:paraId="62B8EA0E" w14:textId="08DE368A" w:rsidR="00D81EFE" w:rsidRPr="004C11E1" w:rsidRDefault="00D81EFE" w:rsidP="00D81EFE">
            <w:pPr>
              <w:pStyle w:val="Listparagraf"/>
              <w:numPr>
                <w:ilvl w:val="0"/>
                <w:numId w:val="88"/>
              </w:numPr>
              <w:spacing w:before="0"/>
              <w:ind w:left="455" w:hanging="455"/>
            </w:pPr>
            <w:r w:rsidRPr="004C11E1">
              <w:t>acordul de gestionare a proiectului dintre împrumutat și agenția de punere în aplicare.</w:t>
            </w:r>
          </w:p>
          <w:p w14:paraId="02DD05DD" w14:textId="6D7345D6" w:rsidR="004F4CC4" w:rsidRPr="004C11E1" w:rsidRDefault="00811C11" w:rsidP="004F4CC4">
            <w:pPr>
              <w:pStyle w:val="Listparagraf"/>
              <w:numPr>
                <w:ilvl w:val="0"/>
                <w:numId w:val="88"/>
              </w:numPr>
              <w:spacing w:before="0"/>
              <w:ind w:left="455" w:hanging="455"/>
              <w:rPr>
                <w:lang w:val="en-US"/>
              </w:rPr>
            </w:pPr>
            <w:r w:rsidRPr="004C11E1">
              <w:t>Manualul de proceduri pentru proiect, care înseamnă documentul care stabilește procedurile operaționale, financiare și administrative aplicabile implementării proiectului, așa cum este aprobat de creditor și care poate fi modificat din când în când cu acordul prealabil al acestuia.</w:t>
            </w:r>
          </w:p>
          <w:p w14:paraId="4E5669BD" w14:textId="478C2CA3" w:rsidR="00D81EFE" w:rsidRPr="004C11E1" w:rsidRDefault="004F4CC4" w:rsidP="004F4CC4">
            <w:pPr>
              <w:pStyle w:val="Listparagraf"/>
              <w:numPr>
                <w:ilvl w:val="0"/>
                <w:numId w:val="88"/>
              </w:numPr>
              <w:spacing w:before="0"/>
              <w:ind w:left="455" w:hanging="455"/>
              <w:rPr>
                <w:lang w:val="en-US"/>
              </w:rPr>
            </w:pPr>
            <w:r w:rsidRPr="004C11E1">
              <w:t>Manualul Operațional pentru Componenta 2 înseamnă documentul care stabilește procedurile operaționale, financiare și administrative aplicabile implementării Componentei 2 a Proiectului, astfel cum a fost aprobat de Creditor și care poate fi modificat din când în când cu acordul prealabil al acestuia.</w:t>
            </w:r>
          </w:p>
          <w:p w14:paraId="6AF7FA9E" w14:textId="434FD0A3" w:rsidR="004F4CC4" w:rsidRPr="004C11E1" w:rsidRDefault="004F4CC4" w:rsidP="007A7850">
            <w:pPr>
              <w:pStyle w:val="Listparagraf"/>
              <w:numPr>
                <w:ilvl w:val="0"/>
                <w:numId w:val="0"/>
              </w:numPr>
              <w:spacing w:before="0"/>
              <w:ind w:left="455"/>
              <w:rPr>
                <w:lang w:val="en-US"/>
              </w:rPr>
            </w:pPr>
          </w:p>
        </w:tc>
      </w:tr>
      <w:tr w:rsidR="00081AAD" w:rsidRPr="004C11E1" w14:paraId="1F3AB851" w14:textId="77777777" w:rsidTr="006C3633">
        <w:trPr>
          <w:trHeight w:val="1300"/>
        </w:trPr>
        <w:tc>
          <w:tcPr>
            <w:tcW w:w="2972" w:type="dxa"/>
          </w:tcPr>
          <w:p w14:paraId="32FBCA4A" w14:textId="6843887C" w:rsidR="00081AAD" w:rsidRPr="004C11E1" w:rsidRDefault="00081AAD" w:rsidP="00081AAD">
            <w:pPr>
              <w:spacing w:before="0"/>
              <w:rPr>
                <w:b/>
                <w:bCs/>
                <w:lang w:val="en-GB"/>
              </w:rPr>
            </w:pPr>
            <w:r w:rsidRPr="004C11E1">
              <w:rPr>
                <w:b/>
                <w:bCs/>
              </w:rPr>
              <w:lastRenderedPageBreak/>
              <w:t>Acord de management de proiect</w:t>
            </w:r>
          </w:p>
        </w:tc>
        <w:tc>
          <w:tcPr>
            <w:tcW w:w="6095" w:type="dxa"/>
          </w:tcPr>
          <w:p w14:paraId="008C3E32" w14:textId="2FD34174" w:rsidR="00081AAD" w:rsidRPr="004C11E1" w:rsidRDefault="00081AAD" w:rsidP="00081AAD">
            <w:pPr>
              <w:spacing w:before="0"/>
              <w:rPr>
                <w:lang w:val="en-GB"/>
              </w:rPr>
            </w:pPr>
            <w:r w:rsidRPr="004C11E1">
              <w:t xml:space="preserve">înseamnă acordul încheiat între împrumutat și agenția de punere în aplicare, care mandatează agenția de punere în aplicare să pună în aplicare o parte a proiectului în numele împrumutatului, astfel cum se prevede în </w:t>
            </w:r>
            <w:r w:rsidRPr="004C11E1">
              <w:fldChar w:fldCharType="begin"/>
            </w:r>
            <w:r w:rsidRPr="004C11E1">
              <w:instrText xml:space="preserve"> REF sAFD_ProjectDescription \r \h  \* MERGEFORMAT </w:instrText>
            </w:r>
            <w:r w:rsidRPr="004C11E1">
              <w:fldChar w:fldCharType="separate"/>
            </w:r>
            <w:r w:rsidR="00C351E0">
              <w:t>Schedule 2</w:t>
            </w:r>
            <w:r w:rsidRPr="004C11E1">
              <w:fldChar w:fldCharType="end"/>
            </w:r>
            <w:r w:rsidRPr="004C11E1">
              <w:t xml:space="preserve"> (</w:t>
            </w:r>
            <w:r w:rsidRPr="004C11E1">
              <w:rPr>
                <w:i/>
                <w:iCs/>
              </w:rPr>
              <w:fldChar w:fldCharType="begin"/>
            </w:r>
            <w:r w:rsidRPr="004C11E1">
              <w:rPr>
                <w:i/>
                <w:iCs/>
              </w:rPr>
              <w:instrText xml:space="preserve"> REF sAFD_ProjectDescription \* Caps \h  \* MERGEFORMAT </w:instrText>
            </w:r>
            <w:r w:rsidRPr="004C11E1">
              <w:rPr>
                <w:i/>
                <w:iCs/>
              </w:rPr>
            </w:r>
            <w:r w:rsidRPr="004C11E1">
              <w:rPr>
                <w:i/>
                <w:iCs/>
              </w:rPr>
              <w:fldChar w:fldCharType="separate"/>
            </w:r>
            <w:r w:rsidR="00C351E0" w:rsidRPr="00C351E0">
              <w:rPr>
                <w:i/>
                <w:iCs/>
              </w:rPr>
              <w:t>Descrierea Proiectului</w:t>
            </w:r>
            <w:r w:rsidRPr="004C11E1">
              <w:rPr>
                <w:i/>
                <w:iCs/>
              </w:rPr>
              <w:fldChar w:fldCharType="end"/>
            </w:r>
            <w:r w:rsidRPr="004C11E1">
              <w:t xml:space="preserve">) și </w:t>
            </w:r>
            <w:r w:rsidRPr="004C11E1">
              <w:fldChar w:fldCharType="begin"/>
            </w:r>
            <w:r w:rsidRPr="004C11E1">
              <w:instrText xml:space="preserve"> REF sAFD_FinancingPlan \r \h  \* MERGEFORMAT </w:instrText>
            </w:r>
            <w:r w:rsidRPr="004C11E1">
              <w:fldChar w:fldCharType="separate"/>
            </w:r>
            <w:r w:rsidR="00C351E0">
              <w:t>Schedule 3</w:t>
            </w:r>
            <w:r w:rsidRPr="004C11E1">
              <w:fldChar w:fldCharType="end"/>
            </w:r>
            <w:r w:rsidRPr="004C11E1">
              <w:t xml:space="preserve"> (</w:t>
            </w:r>
            <w:r w:rsidRPr="004C11E1">
              <w:fldChar w:fldCharType="begin"/>
            </w:r>
            <w:r w:rsidRPr="004C11E1">
              <w:instrText xml:space="preserve"> REF sAFD_FinancingPlan \* Caps \h  \* MERGEFORMAT </w:instrText>
            </w:r>
            <w:r w:rsidRPr="004C11E1">
              <w:fldChar w:fldCharType="separate"/>
            </w:r>
            <w:r w:rsidR="00C351E0" w:rsidRPr="004C11E1">
              <w:t xml:space="preserve">Plan </w:t>
            </w:r>
            <w:r w:rsidR="00C351E0" w:rsidRPr="00C351E0">
              <w:rPr>
                <w:i/>
                <w:iCs/>
              </w:rPr>
              <w:t>De</w:t>
            </w:r>
            <w:r w:rsidR="00C351E0" w:rsidRPr="004C11E1">
              <w:t xml:space="preserve"> Finanțare</w:t>
            </w:r>
            <w:r w:rsidRPr="004C11E1">
              <w:fldChar w:fldCharType="end"/>
            </w:r>
            <w:r w:rsidRPr="004C11E1">
              <w:t xml:space="preserve">). </w:t>
            </w:r>
          </w:p>
        </w:tc>
      </w:tr>
      <w:tr w:rsidR="00D81EFE" w:rsidRPr="004C11E1" w14:paraId="58BB6329" w14:textId="77777777" w:rsidTr="006C3633">
        <w:tc>
          <w:tcPr>
            <w:tcW w:w="2972" w:type="dxa"/>
          </w:tcPr>
          <w:p w14:paraId="7D1143CB" w14:textId="77777777" w:rsidR="00D81EFE" w:rsidRPr="004C11E1" w:rsidRDefault="00D81EFE" w:rsidP="00D81EFE">
            <w:pPr>
              <w:spacing w:before="0"/>
              <w:rPr>
                <w:b/>
                <w:bCs/>
                <w:lang w:val="en-GB"/>
              </w:rPr>
            </w:pPr>
            <w:r w:rsidRPr="004C11E1">
              <w:rPr>
                <w:b/>
                <w:bCs/>
              </w:rPr>
              <w:t>Garanția (garanțiile) furnizorului</w:t>
            </w:r>
          </w:p>
        </w:tc>
        <w:tc>
          <w:tcPr>
            <w:tcW w:w="6095" w:type="dxa"/>
          </w:tcPr>
          <w:p w14:paraId="1A62BB62" w14:textId="5FA28F03" w:rsidR="00D81EFE" w:rsidRPr="004C11E1" w:rsidRDefault="00D81EFE" w:rsidP="00D81EFE">
            <w:pPr>
              <w:spacing w:before="0"/>
              <w:rPr>
                <w:lang w:val="en-GB"/>
              </w:rPr>
            </w:pPr>
            <w:proofErr w:type="gramStart"/>
            <w:r w:rsidRPr="004C11E1">
              <w:t>înseamnă</w:t>
            </w:r>
            <w:proofErr w:type="gramEnd"/>
            <w:r w:rsidRPr="004C11E1">
              <w:t xml:space="preserve"> orice garanție oferită Împrumutatului sau Beneficiarului Final direct sau indirect de către oricare dintre Furnizorii săi responsabili de executarea contractelor încheiate în scopul implementării Proiectului sau a oricărei părți a acestuia, cum ar fi, de exemplu, o garanție de performanță sau o garanție de plată în avans.</w:t>
            </w:r>
          </w:p>
        </w:tc>
      </w:tr>
      <w:tr w:rsidR="00D81EFE" w:rsidRPr="004C11E1" w14:paraId="7068E438" w14:textId="77777777" w:rsidTr="006C3633">
        <w:tc>
          <w:tcPr>
            <w:tcW w:w="2972" w:type="dxa"/>
          </w:tcPr>
          <w:p w14:paraId="27D7FD74" w14:textId="77777777" w:rsidR="00D81EFE" w:rsidRPr="004C11E1" w:rsidRDefault="00D81EFE" w:rsidP="00D81EFE">
            <w:pPr>
              <w:spacing w:before="0"/>
              <w:rPr>
                <w:b/>
                <w:bCs/>
                <w:lang w:val="en-GB"/>
              </w:rPr>
            </w:pPr>
            <w:r w:rsidRPr="004C11E1">
              <w:rPr>
                <w:b/>
                <w:bCs/>
              </w:rPr>
              <w:t>Furnizor (furnizori)</w:t>
            </w:r>
          </w:p>
        </w:tc>
        <w:tc>
          <w:tcPr>
            <w:tcW w:w="6095" w:type="dxa"/>
          </w:tcPr>
          <w:p w14:paraId="242311A6" w14:textId="48A7E1DC" w:rsidR="00D81EFE" w:rsidRPr="004C11E1" w:rsidRDefault="00D81EFE" w:rsidP="00D81EFE">
            <w:pPr>
              <w:spacing w:before="0"/>
              <w:rPr>
                <w:lang w:val="en-GB"/>
              </w:rPr>
            </w:pPr>
            <w:proofErr w:type="gramStart"/>
            <w:r w:rsidRPr="004C11E1">
              <w:t>înseamnă</w:t>
            </w:r>
            <w:proofErr w:type="gramEnd"/>
            <w:r w:rsidRPr="004C11E1">
              <w:t xml:space="preserve"> o persoană fizică sau juridică care a semnat un contract cu împrumutatul sau cu beneficiarul final sau cu agenția de punere în aplicare, care poate include un furnizor, o societate de lucrări sau un antreprenor, un consultant sau un prestator de servicii.</w:t>
            </w:r>
          </w:p>
        </w:tc>
      </w:tr>
      <w:tr w:rsidR="00D81EFE" w:rsidRPr="004C11E1" w14:paraId="3BB04F4A" w14:textId="77777777" w:rsidTr="006C3633">
        <w:tc>
          <w:tcPr>
            <w:tcW w:w="2972" w:type="dxa"/>
          </w:tcPr>
          <w:p w14:paraId="03082D29" w14:textId="77777777" w:rsidR="00D81EFE" w:rsidRPr="004C11E1" w:rsidRDefault="00D81EFE" w:rsidP="00D81EFE">
            <w:pPr>
              <w:spacing w:before="0"/>
              <w:rPr>
                <w:b/>
                <w:bCs/>
                <w:lang w:val="en-GB"/>
              </w:rPr>
            </w:pPr>
            <w:r w:rsidRPr="004C11E1">
              <w:rPr>
                <w:b/>
                <w:bCs/>
              </w:rPr>
              <w:t>Funcționar public</w:t>
            </w:r>
          </w:p>
        </w:tc>
        <w:tc>
          <w:tcPr>
            <w:tcW w:w="6095" w:type="dxa"/>
          </w:tcPr>
          <w:p w14:paraId="6BB93843" w14:textId="77777777" w:rsidR="00D81EFE" w:rsidRPr="004C11E1" w:rsidRDefault="00D81EFE" w:rsidP="00D81EFE">
            <w:pPr>
              <w:spacing w:before="0"/>
              <w:rPr>
                <w:lang w:val="en-GB"/>
              </w:rPr>
            </w:pPr>
            <w:proofErr w:type="gramStart"/>
            <w:r w:rsidRPr="004C11E1">
              <w:t>înseamnă</w:t>
            </w:r>
            <w:proofErr w:type="gramEnd"/>
            <w:r w:rsidRPr="004C11E1">
              <w:t xml:space="preserve"> orice titular al unei funcții legislative, executive, administrative sau judiciare, numit sau ales, care își desfășoară activitatea permanentă sau în alt mod, remunerat sau neremunerat, indiferent de rang, sau orice altă persoană definită ca funcționar public în temeiul legislației interne din jurisdicția împrumutatului, precum și orice altă persoană care exercită o funcție publică, inclusiv pentru o agenție sau o organizație publică;  sau furnizarea unui serviciu public.</w:t>
            </w:r>
          </w:p>
        </w:tc>
      </w:tr>
      <w:tr w:rsidR="00D81EFE" w:rsidRPr="004C11E1" w14:paraId="6747A287" w14:textId="77777777" w:rsidTr="006C3633">
        <w:tc>
          <w:tcPr>
            <w:tcW w:w="2972" w:type="dxa"/>
          </w:tcPr>
          <w:p w14:paraId="75DE987B" w14:textId="72133321" w:rsidR="00D81EFE" w:rsidRPr="004C11E1" w:rsidRDefault="00D81EFE" w:rsidP="00D81EFE">
            <w:pPr>
              <w:spacing w:before="0"/>
              <w:rPr>
                <w:b/>
                <w:bCs/>
                <w:lang w:val="en-GB"/>
              </w:rPr>
            </w:pPr>
            <w:r w:rsidRPr="004C11E1">
              <w:rPr>
                <w:b/>
                <w:bCs/>
              </w:rPr>
              <w:t>Conversie a ratei</w:t>
            </w:r>
          </w:p>
        </w:tc>
        <w:tc>
          <w:tcPr>
            <w:tcW w:w="6095" w:type="dxa"/>
          </w:tcPr>
          <w:p w14:paraId="778C9546" w14:textId="74BA2B91" w:rsidR="00D81EFE" w:rsidRPr="004C11E1" w:rsidRDefault="00D81EFE" w:rsidP="00D81EFE">
            <w:pPr>
              <w:spacing w:before="0"/>
              <w:rPr>
                <w:lang w:val="en-GB"/>
              </w:rPr>
            </w:pPr>
            <w:proofErr w:type="gramStart"/>
            <w:r w:rsidRPr="004C11E1">
              <w:t>înseamnă</w:t>
            </w:r>
            <w:proofErr w:type="gramEnd"/>
            <w:r w:rsidRPr="004C11E1">
              <w:t xml:space="preserve"> conversia ratei variabile aplicabile întregului mecanism sau unei părți a acesteia într-o rată fixă în temeiul clauzei </w:t>
            </w:r>
            <w:r w:rsidRPr="004C11E1">
              <w:fldChar w:fldCharType="begin"/>
            </w:r>
            <w:r w:rsidRPr="004C11E1">
              <w:instrText xml:space="preserve"> REF sAFD_InterestRate \r \h  \* MERGEFORMAT </w:instrText>
            </w:r>
            <w:r w:rsidRPr="004C11E1">
              <w:fldChar w:fldCharType="separate"/>
            </w:r>
            <w:r w:rsidR="00C351E0">
              <w:t>4.1</w:t>
            </w:r>
            <w:r w:rsidRPr="004C11E1">
              <w:fldChar w:fldCharType="end"/>
            </w:r>
            <w:r w:rsidRPr="004C11E1">
              <w:t xml:space="preserve"> (</w:t>
            </w:r>
            <w:r w:rsidRPr="004C11E1">
              <w:rPr>
                <w:i/>
                <w:iCs/>
              </w:rPr>
              <w:fldChar w:fldCharType="begin"/>
            </w:r>
            <w:r w:rsidRPr="004C11E1">
              <w:rPr>
                <w:i/>
                <w:iCs/>
              </w:rPr>
              <w:instrText xml:space="preserve"> REF sAFD_InterestRate \h  \* MERGEFORMAT </w:instrText>
            </w:r>
            <w:r w:rsidRPr="004C11E1">
              <w:rPr>
                <w:i/>
                <w:iCs/>
              </w:rPr>
            </w:r>
            <w:r w:rsidRPr="004C11E1">
              <w:rPr>
                <w:i/>
                <w:iCs/>
              </w:rPr>
              <w:fldChar w:fldCharType="separate"/>
            </w:r>
            <w:r w:rsidR="00C351E0" w:rsidRPr="00C351E0">
              <w:rPr>
                <w:i/>
                <w:iCs/>
              </w:rPr>
              <w:t>Rata dobânzii</w:t>
            </w:r>
            <w:r w:rsidR="00C351E0" w:rsidRPr="004C11E1">
              <w:t xml:space="preserve"> </w:t>
            </w:r>
            <w:r w:rsidRPr="004C11E1">
              <w:rPr>
                <w:i/>
                <w:iCs/>
              </w:rPr>
              <w:fldChar w:fldCharType="end"/>
            </w:r>
            <w:r w:rsidRPr="004C11E1">
              <w:t xml:space="preserve">). </w:t>
            </w:r>
          </w:p>
        </w:tc>
      </w:tr>
      <w:tr w:rsidR="00D81EFE" w:rsidRPr="004C11E1" w14:paraId="3FCE9933" w14:textId="77777777" w:rsidTr="006C3633">
        <w:tc>
          <w:tcPr>
            <w:tcW w:w="2972" w:type="dxa"/>
          </w:tcPr>
          <w:p w14:paraId="4232F7E0" w14:textId="6B81B42C" w:rsidR="00D81EFE" w:rsidRPr="004C11E1" w:rsidRDefault="00D81EFE" w:rsidP="00D81EFE">
            <w:pPr>
              <w:spacing w:before="0"/>
              <w:rPr>
                <w:b/>
                <w:bCs/>
                <w:lang w:val="en-GB"/>
              </w:rPr>
            </w:pPr>
            <w:r w:rsidRPr="004C11E1">
              <w:rPr>
                <w:b/>
                <w:bCs/>
              </w:rPr>
              <w:t>Cerere de conversie a ratei</w:t>
            </w:r>
          </w:p>
        </w:tc>
        <w:tc>
          <w:tcPr>
            <w:tcW w:w="6095" w:type="dxa"/>
          </w:tcPr>
          <w:p w14:paraId="1108E19B" w14:textId="64EF1D7C" w:rsidR="00C351E0" w:rsidRPr="004C11E1" w:rsidRDefault="00D81EFE" w:rsidP="00C351E0">
            <w:pPr>
              <w:spacing w:before="0"/>
              <w:rPr>
                <w:rFonts w:ascii="Times New Roman Gras" w:hAnsi="Times New Roman Gras"/>
                <w:b/>
                <w:bCs/>
                <w:caps/>
                <w:lang w:val="en-GB"/>
              </w:rPr>
            </w:pPr>
            <w:proofErr w:type="gramStart"/>
            <w:r w:rsidRPr="004C11E1">
              <w:t>înseamnă</w:t>
            </w:r>
            <w:proofErr w:type="gramEnd"/>
            <w:r w:rsidRPr="004C11E1">
              <w:t xml:space="preserve"> o cerere în mod substanțial în formularul atașat ca </w:t>
            </w:r>
            <w:r w:rsidRPr="004C11E1">
              <w:fldChar w:fldCharType="begin"/>
            </w:r>
            <w:r w:rsidRPr="004C11E1">
              <w:instrText xml:space="preserve"> REF sAFD_FormOfRateConversionRequest \r \h </w:instrText>
            </w:r>
            <w:r w:rsidR="004C11E1">
              <w:instrText xml:space="preserve"> \* MERGEFORMAT </w:instrText>
            </w:r>
            <w:r w:rsidRPr="004C11E1">
              <w:fldChar w:fldCharType="separate"/>
            </w:r>
            <w:r w:rsidR="00C351E0">
              <w:t>Schedule 5C</w:t>
            </w:r>
            <w:r w:rsidRPr="004C11E1">
              <w:fldChar w:fldCharType="end"/>
            </w:r>
            <w:r w:rsidRPr="004C11E1">
              <w:t xml:space="preserve"> (</w:t>
            </w:r>
            <w:r w:rsidRPr="004C11E1">
              <w:rPr>
                <w:i/>
                <w:iCs/>
              </w:rPr>
              <w:fldChar w:fldCharType="begin"/>
            </w:r>
            <w:r w:rsidRPr="004C11E1">
              <w:rPr>
                <w:i/>
                <w:iCs/>
              </w:rPr>
              <w:instrText xml:space="preserve"> REF  _Ref159926682 \* Caps \h  \* MERGEFORMAT </w:instrText>
            </w:r>
            <w:r w:rsidRPr="004C11E1">
              <w:rPr>
                <w:i/>
                <w:iCs/>
              </w:rPr>
            </w:r>
            <w:r w:rsidRPr="004C11E1">
              <w:rPr>
                <w:i/>
                <w:iCs/>
              </w:rPr>
              <w:fldChar w:fldCharType="separate"/>
            </w:r>
            <w:r w:rsidR="00C351E0" w:rsidRPr="00C351E0">
              <w:rPr>
                <w:i/>
                <w:iCs/>
              </w:rPr>
              <w:br w:type="page"/>
            </w:r>
          </w:p>
          <w:p w14:paraId="385C1641" w14:textId="603CF3FE" w:rsidR="00D81EFE" w:rsidRPr="004C11E1" w:rsidRDefault="00C351E0" w:rsidP="00D81EFE">
            <w:pPr>
              <w:spacing w:before="0"/>
              <w:rPr>
                <w:lang w:val="en-GB"/>
              </w:rPr>
            </w:pPr>
            <w:r w:rsidRPr="004C11E1">
              <w:t>Forma Cererii De Conversie A Ratei</w:t>
            </w:r>
            <w:r w:rsidR="00D81EFE" w:rsidRPr="004C11E1">
              <w:rPr>
                <w:i/>
                <w:iCs/>
              </w:rPr>
              <w:fldChar w:fldCharType="end"/>
            </w:r>
            <w:r w:rsidR="00D81EFE" w:rsidRPr="004C11E1">
              <w:rPr>
                <w:i/>
                <w:iCs/>
              </w:rPr>
              <w:fldChar w:fldCharType="begin"/>
            </w:r>
            <w:r w:rsidR="00D81EFE" w:rsidRPr="004C11E1">
              <w:rPr>
                <w:i/>
                <w:iCs/>
              </w:rPr>
              <w:instrText xml:space="preserve"> REF sAFD_FormOfRateConversionRequest \* FirstCap \h  \* MERGEFORMAT </w:instrText>
            </w:r>
            <w:r w:rsidR="00D81EFE" w:rsidRPr="004C11E1">
              <w:rPr>
                <w:i/>
                <w:iCs/>
              </w:rPr>
            </w:r>
            <w:r w:rsidR="00D81EFE" w:rsidRPr="004C11E1">
              <w:rPr>
                <w:i/>
                <w:iCs/>
              </w:rPr>
              <w:fldChar w:fldCharType="separate"/>
            </w:r>
            <w:r w:rsidRPr="00C351E0">
              <w:rPr>
                <w:i/>
                <w:iCs/>
              </w:rPr>
              <w:t>Forma cererii de conversie a ratei</w:t>
            </w:r>
            <w:r w:rsidR="00D81EFE" w:rsidRPr="004C11E1">
              <w:rPr>
                <w:i/>
                <w:iCs/>
              </w:rPr>
              <w:fldChar w:fldCharType="end"/>
            </w:r>
            <w:r w:rsidR="00D81EFE" w:rsidRPr="004C11E1">
              <w:t>)</w:t>
            </w:r>
          </w:p>
        </w:tc>
      </w:tr>
      <w:tr w:rsidR="00D81EFE" w:rsidRPr="004C11E1" w14:paraId="3D7C7114" w14:textId="77777777" w:rsidTr="00500834">
        <w:trPr>
          <w:trHeight w:val="626"/>
        </w:trPr>
        <w:tc>
          <w:tcPr>
            <w:tcW w:w="2972" w:type="dxa"/>
          </w:tcPr>
          <w:p w14:paraId="73D80E58" w14:textId="77777777" w:rsidR="00D81EFE" w:rsidRPr="004C11E1" w:rsidRDefault="00D81EFE" w:rsidP="00D81EFE">
            <w:pPr>
              <w:spacing w:before="0"/>
              <w:rPr>
                <w:b/>
                <w:bCs/>
                <w:lang w:val="en-GB"/>
              </w:rPr>
            </w:pPr>
            <w:r w:rsidRPr="004C11E1">
              <w:rPr>
                <w:b/>
                <w:bCs/>
              </w:rPr>
              <w:t>Data de setare a ratei</w:t>
            </w:r>
          </w:p>
        </w:tc>
        <w:tc>
          <w:tcPr>
            <w:tcW w:w="6095" w:type="dxa"/>
          </w:tcPr>
          <w:p w14:paraId="42AB377C" w14:textId="2B341528" w:rsidR="00D81EFE" w:rsidRPr="004C11E1" w:rsidRDefault="00D81EFE" w:rsidP="00D81EFE">
            <w:pPr>
              <w:spacing w:before="0"/>
              <w:rPr>
                <w:lang w:val="en-US"/>
              </w:rPr>
            </w:pPr>
            <w:proofErr w:type="gramStart"/>
            <w:r w:rsidRPr="004C11E1">
              <w:t>înseamnă</w:t>
            </w:r>
            <w:proofErr w:type="gramEnd"/>
            <w:r w:rsidRPr="004C11E1">
              <w:t>, pentru fiecare tragere cu rată fixă sau conversie a ratei, marți sau joi (sau, dacă acea dată nu este o zi lucrătoare, imediat următoarea zi lucrătoare) următoare datei primirii de către creditor a cererii de tragere sau a cererii de conversie a ratei, cu condiția ca această cerere să fie primită de creditor cu cel puțin două (2) zile lucrătoare întregi înainte de marți sau joi menționată.</w:t>
            </w:r>
          </w:p>
        </w:tc>
      </w:tr>
      <w:tr w:rsidR="00D81EFE" w:rsidRPr="004C11E1" w14:paraId="630BB87F" w14:textId="77777777" w:rsidTr="006C3633">
        <w:tc>
          <w:tcPr>
            <w:tcW w:w="2972" w:type="dxa"/>
          </w:tcPr>
          <w:p w14:paraId="6A0AEEB8" w14:textId="77777777" w:rsidR="00D81EFE" w:rsidRPr="004C11E1" w:rsidRDefault="00D81EFE" w:rsidP="00D81EFE">
            <w:pPr>
              <w:spacing w:before="0"/>
              <w:jc w:val="left"/>
              <w:rPr>
                <w:b/>
                <w:bCs/>
                <w:lang w:val="en-GB"/>
              </w:rPr>
            </w:pPr>
            <w:r w:rsidRPr="004C11E1">
              <w:rPr>
                <w:b/>
                <w:bCs/>
              </w:rPr>
              <w:t>Instituție financiară de referință</w:t>
            </w:r>
          </w:p>
        </w:tc>
        <w:tc>
          <w:tcPr>
            <w:tcW w:w="6095" w:type="dxa"/>
          </w:tcPr>
          <w:p w14:paraId="4074FC9C" w14:textId="77777777" w:rsidR="00D81EFE" w:rsidRPr="004C11E1" w:rsidRDefault="00D81EFE" w:rsidP="00D81EFE">
            <w:pPr>
              <w:spacing w:before="0"/>
              <w:rPr>
                <w:lang w:val="en-GB"/>
              </w:rPr>
            </w:pPr>
            <w:proofErr w:type="gramStart"/>
            <w:r w:rsidRPr="004C11E1">
              <w:t>înseamnă</w:t>
            </w:r>
            <w:proofErr w:type="gramEnd"/>
            <w:r w:rsidRPr="004C11E1">
              <w:t xml:space="preserve"> o instituție financiară aleasă ca instituție financiară de referință adecvată de către creditor și care publică în mod regulat cotații de instrumente financiare pe una dintre rețelele internaționale de informații financiare în conformitate cu practicile recunoscute de sectorul bancar.</w:t>
            </w:r>
          </w:p>
        </w:tc>
      </w:tr>
      <w:tr w:rsidR="00D81EFE" w:rsidRPr="004C11E1" w14:paraId="51B8DE3E" w14:textId="77777777" w:rsidTr="006C3633">
        <w:tc>
          <w:tcPr>
            <w:tcW w:w="2972" w:type="dxa"/>
          </w:tcPr>
          <w:p w14:paraId="53B1D972" w14:textId="77777777" w:rsidR="00D81EFE" w:rsidRPr="004C11E1" w:rsidRDefault="00D81EFE" w:rsidP="00D81EFE">
            <w:pPr>
              <w:spacing w:before="0"/>
              <w:rPr>
                <w:b/>
                <w:bCs/>
                <w:lang w:val="en-GB"/>
              </w:rPr>
            </w:pPr>
            <w:r w:rsidRPr="004C11E1">
              <w:rPr>
                <w:b/>
                <w:bCs/>
              </w:rPr>
              <w:t xml:space="preserve">Restructurare </w:t>
            </w:r>
          </w:p>
        </w:tc>
        <w:tc>
          <w:tcPr>
            <w:tcW w:w="6095" w:type="dxa"/>
          </w:tcPr>
          <w:p w14:paraId="68EFC72C" w14:textId="77777777" w:rsidR="00D81EFE" w:rsidRPr="004C11E1" w:rsidRDefault="00D81EFE" w:rsidP="00D81EFE">
            <w:pPr>
              <w:spacing w:before="0"/>
              <w:rPr>
                <w:lang w:val="en-GB"/>
              </w:rPr>
            </w:pPr>
            <w:proofErr w:type="gramStart"/>
            <w:r w:rsidRPr="004C11E1">
              <w:t>înseamnă</w:t>
            </w:r>
            <w:proofErr w:type="gramEnd"/>
            <w:r w:rsidRPr="004C11E1">
              <w:t xml:space="preserve"> orice restructurare a datoriilor și, în general, orice operațiune de tratare a datoriilor, inițiată și/sau organizată, adoptată într-un cadru formal sau informal, cum ar fi Clubul de la Paris. </w:t>
            </w:r>
          </w:p>
        </w:tc>
      </w:tr>
      <w:tr w:rsidR="00D81EFE" w:rsidRPr="004C11E1" w14:paraId="072A7E29" w14:textId="77777777" w:rsidTr="006C3633">
        <w:tc>
          <w:tcPr>
            <w:tcW w:w="2972" w:type="dxa"/>
          </w:tcPr>
          <w:p w14:paraId="3C32C2A5" w14:textId="386F0ACE" w:rsidR="00D81EFE" w:rsidRPr="004C11E1" w:rsidRDefault="00D81EFE" w:rsidP="00D81EFE">
            <w:pPr>
              <w:spacing w:before="0"/>
              <w:rPr>
                <w:b/>
                <w:bCs/>
                <w:lang w:val="en-GB"/>
              </w:rPr>
            </w:pPr>
            <w:r w:rsidRPr="004C11E1">
              <w:rPr>
                <w:b/>
                <w:bCs/>
              </w:rPr>
              <w:t xml:space="preserve">Acord de creditare </w:t>
            </w:r>
          </w:p>
        </w:tc>
        <w:tc>
          <w:tcPr>
            <w:tcW w:w="6095" w:type="dxa"/>
          </w:tcPr>
          <w:p w14:paraId="026210C8" w14:textId="2CB7885F" w:rsidR="00D81EFE" w:rsidRPr="004C11E1" w:rsidRDefault="00D81EFE" w:rsidP="00D81EFE">
            <w:pPr>
              <w:spacing w:before="0"/>
              <w:rPr>
                <w:lang w:val="en-GB"/>
              </w:rPr>
            </w:pPr>
            <w:proofErr w:type="gramStart"/>
            <w:r w:rsidRPr="004C11E1">
              <w:t>înseamnă</w:t>
            </w:r>
            <w:proofErr w:type="gramEnd"/>
            <w:r w:rsidRPr="004C11E1">
              <w:t xml:space="preserve"> acordul care stabilește termenii și condițiile în care împrumutatul va împrumuta fondurile facilității, integral sau parțial, beneficiarului final.</w:t>
            </w:r>
          </w:p>
        </w:tc>
      </w:tr>
      <w:tr w:rsidR="00D81EFE" w:rsidRPr="004C11E1" w14:paraId="6F80CA0D" w14:textId="77777777" w:rsidTr="006C3633">
        <w:tc>
          <w:tcPr>
            <w:tcW w:w="2972" w:type="dxa"/>
          </w:tcPr>
          <w:p w14:paraId="0436928A" w14:textId="77777777" w:rsidR="00D81EFE" w:rsidRPr="004C11E1" w:rsidRDefault="00D81EFE" w:rsidP="00D81EFE">
            <w:pPr>
              <w:spacing w:before="0"/>
              <w:rPr>
                <w:b/>
                <w:bCs/>
                <w:lang w:val="en-GB"/>
              </w:rPr>
            </w:pPr>
            <w:r w:rsidRPr="004C11E1">
              <w:rPr>
                <w:b/>
                <w:bCs/>
              </w:rPr>
              <w:t>Program (programe)</w:t>
            </w:r>
          </w:p>
        </w:tc>
        <w:tc>
          <w:tcPr>
            <w:tcW w:w="6095" w:type="dxa"/>
          </w:tcPr>
          <w:p w14:paraId="3CA05F9C" w14:textId="77777777" w:rsidR="00D81EFE" w:rsidRPr="004C11E1" w:rsidRDefault="00D81EFE" w:rsidP="00D81EFE">
            <w:pPr>
              <w:spacing w:before="0"/>
              <w:rPr>
                <w:lang w:val="en-GB"/>
              </w:rPr>
            </w:pPr>
            <w:proofErr w:type="gramStart"/>
            <w:r w:rsidRPr="004C11E1">
              <w:t>înseamnă</w:t>
            </w:r>
            <w:proofErr w:type="gramEnd"/>
            <w:r w:rsidRPr="004C11E1">
              <w:t xml:space="preserve"> orice program sau anexe ale prezentului Acord. </w:t>
            </w:r>
          </w:p>
        </w:tc>
      </w:tr>
      <w:tr w:rsidR="00D81EFE" w:rsidRPr="004C11E1" w14:paraId="14860456" w14:textId="77777777" w:rsidTr="006C3633">
        <w:tc>
          <w:tcPr>
            <w:tcW w:w="2972" w:type="dxa"/>
          </w:tcPr>
          <w:p w14:paraId="3AD43AA0" w14:textId="77777777" w:rsidR="00D81EFE" w:rsidRPr="004C11E1" w:rsidRDefault="00D81EFE" w:rsidP="00D81EFE">
            <w:pPr>
              <w:spacing w:before="0"/>
              <w:rPr>
                <w:b/>
                <w:bCs/>
                <w:lang w:val="en-GB"/>
              </w:rPr>
            </w:pPr>
            <w:r w:rsidRPr="004C11E1">
              <w:rPr>
                <w:b/>
                <w:bCs/>
              </w:rPr>
              <w:t>Data semnării</w:t>
            </w:r>
          </w:p>
        </w:tc>
        <w:tc>
          <w:tcPr>
            <w:tcW w:w="6095" w:type="dxa"/>
          </w:tcPr>
          <w:p w14:paraId="7AD9E729" w14:textId="77777777" w:rsidR="00D81EFE" w:rsidRPr="004C11E1" w:rsidRDefault="00D81EFE" w:rsidP="00D81EFE">
            <w:pPr>
              <w:spacing w:before="0"/>
              <w:rPr>
                <w:lang w:val="en-GB"/>
              </w:rPr>
            </w:pPr>
            <w:proofErr w:type="gramStart"/>
            <w:r w:rsidRPr="004C11E1">
              <w:t>înseamnă</w:t>
            </w:r>
            <w:proofErr w:type="gramEnd"/>
            <w:r w:rsidRPr="004C11E1">
              <w:t xml:space="preserve"> data semnificării prezentului acord de către toate părțile.</w:t>
            </w:r>
          </w:p>
        </w:tc>
      </w:tr>
      <w:tr w:rsidR="00D81EFE" w:rsidRPr="004C11E1" w14:paraId="40B9B830" w14:textId="77777777" w:rsidTr="006C3633">
        <w:tc>
          <w:tcPr>
            <w:tcW w:w="2972" w:type="dxa"/>
          </w:tcPr>
          <w:p w14:paraId="74611534" w14:textId="77777777" w:rsidR="00D81EFE" w:rsidRPr="004C11E1" w:rsidRDefault="00D81EFE" w:rsidP="00D81EFE">
            <w:pPr>
              <w:spacing w:before="0"/>
              <w:rPr>
                <w:b/>
                <w:bCs/>
                <w:lang w:val="en-GB"/>
              </w:rPr>
            </w:pPr>
            <w:r w:rsidRPr="004C11E1">
              <w:rPr>
                <w:b/>
                <w:bCs/>
              </w:rPr>
              <w:lastRenderedPageBreak/>
              <w:t>Data de setare a ratei de semnare</w:t>
            </w:r>
          </w:p>
        </w:tc>
        <w:tc>
          <w:tcPr>
            <w:tcW w:w="6095" w:type="dxa"/>
          </w:tcPr>
          <w:p w14:paraId="4B777469" w14:textId="417DB708" w:rsidR="00D81EFE" w:rsidRPr="004C11E1" w:rsidRDefault="00D81EFE" w:rsidP="00D81EFE">
            <w:pPr>
              <w:spacing w:before="0"/>
              <w:rPr>
                <w:lang w:val="en-GB"/>
              </w:rPr>
            </w:pPr>
            <w:proofErr w:type="gramStart"/>
            <w:r w:rsidRPr="004C11E1">
              <w:t>înseamnă</w:t>
            </w:r>
            <w:proofErr w:type="gramEnd"/>
            <w:r w:rsidRPr="004C11E1">
              <w:t xml:space="preserve"> [●].</w:t>
            </w:r>
            <w:commentRangeStart w:id="286"/>
            <w:commentRangeEnd w:id="286"/>
            <w:r w:rsidR="007F0A19" w:rsidRPr="004C11E1">
              <w:rPr>
                <w:rStyle w:val="Referincomentariu"/>
                <w:rFonts w:eastAsia="Calibri" w:cs="Times New Roman"/>
                <w:kern w:val="0"/>
                <w:lang w:eastAsia="x-none"/>
              </w:rPr>
              <w:commentReference w:id="286"/>
            </w:r>
          </w:p>
        </w:tc>
      </w:tr>
      <w:tr w:rsidR="00D81EFE" w:rsidRPr="004C11E1" w14:paraId="7EA738A7" w14:textId="77777777" w:rsidTr="006C3633">
        <w:tc>
          <w:tcPr>
            <w:tcW w:w="2972" w:type="dxa"/>
          </w:tcPr>
          <w:p w14:paraId="2FDBCD53" w14:textId="77777777" w:rsidR="00D81EFE" w:rsidRPr="004C11E1" w:rsidRDefault="00D81EFE" w:rsidP="00D81EFE">
            <w:pPr>
              <w:spacing w:before="0"/>
              <w:rPr>
                <w:b/>
                <w:bCs/>
                <w:lang w:val="en-GB"/>
              </w:rPr>
            </w:pPr>
            <w:r w:rsidRPr="004C11E1">
              <w:rPr>
                <w:b/>
                <w:bCs/>
              </w:rPr>
              <w:t>Ziua țintă</w:t>
            </w:r>
          </w:p>
        </w:tc>
        <w:tc>
          <w:tcPr>
            <w:tcW w:w="6095" w:type="dxa"/>
          </w:tcPr>
          <w:p w14:paraId="1E60B25C" w14:textId="77777777" w:rsidR="00D81EFE" w:rsidRPr="004C11E1" w:rsidRDefault="00D81EFE" w:rsidP="00D81EFE">
            <w:pPr>
              <w:spacing w:before="0"/>
              <w:rPr>
                <w:lang w:val="en-GB"/>
              </w:rPr>
            </w:pPr>
            <w:proofErr w:type="gramStart"/>
            <w:r w:rsidRPr="004C11E1">
              <w:t>înseamnă</w:t>
            </w:r>
            <w:proofErr w:type="gramEnd"/>
            <w:r w:rsidRPr="004C11E1">
              <w:t xml:space="preserve"> o zi în care sistemul Trans European Automated Real Time Gross Settlement Express Transfer 2 (TARGET2) sau orice succesor al acestuia este deschis pentru decontarea plăților în euro.</w:t>
            </w:r>
          </w:p>
        </w:tc>
      </w:tr>
      <w:tr w:rsidR="00D81EFE" w:rsidRPr="004C11E1" w14:paraId="4B0FCE18" w14:textId="77777777" w:rsidTr="006C3633">
        <w:tc>
          <w:tcPr>
            <w:tcW w:w="2972" w:type="dxa"/>
          </w:tcPr>
          <w:p w14:paraId="70355893" w14:textId="77777777" w:rsidR="00D81EFE" w:rsidRPr="004C11E1" w:rsidRDefault="00D81EFE" w:rsidP="00D81EFE">
            <w:pPr>
              <w:spacing w:before="0"/>
              <w:rPr>
                <w:b/>
                <w:bCs/>
                <w:lang w:val="en-GB"/>
              </w:rPr>
            </w:pPr>
            <w:r w:rsidRPr="004C11E1">
              <w:rPr>
                <w:b/>
                <w:bCs/>
              </w:rPr>
              <w:t>Impozit(e)</w:t>
            </w:r>
          </w:p>
        </w:tc>
        <w:tc>
          <w:tcPr>
            <w:tcW w:w="6095" w:type="dxa"/>
          </w:tcPr>
          <w:p w14:paraId="4993ED9F" w14:textId="77777777" w:rsidR="00D81EFE" w:rsidRPr="004C11E1" w:rsidRDefault="00D81EFE" w:rsidP="00D81EFE">
            <w:pPr>
              <w:spacing w:before="0"/>
              <w:rPr>
                <w:lang w:val="en-GB"/>
              </w:rPr>
            </w:pPr>
            <w:proofErr w:type="gramStart"/>
            <w:r w:rsidRPr="004C11E1">
              <w:t>înseamnă</w:t>
            </w:r>
            <w:proofErr w:type="gramEnd"/>
            <w:r w:rsidRPr="004C11E1">
              <w:t xml:space="preserve"> orice impozit, taxă, impozit, taxă sau altă taxă sau reținere la sursă de natură similară (inclusiv orice penalitate sau dobândă plătibilă în legătură cu neplata sau orice întârziere în plata oricăror astfel de sume). </w:t>
            </w:r>
          </w:p>
        </w:tc>
      </w:tr>
      <w:tr w:rsidR="00D81EFE" w:rsidRPr="004C11E1" w14:paraId="5361C0E2" w14:textId="77777777" w:rsidTr="006C3633">
        <w:tc>
          <w:tcPr>
            <w:tcW w:w="2972" w:type="dxa"/>
          </w:tcPr>
          <w:p w14:paraId="386246AF" w14:textId="77777777" w:rsidR="00D81EFE" w:rsidRPr="004C11E1" w:rsidRDefault="00D81EFE" w:rsidP="00D81EFE">
            <w:pPr>
              <w:spacing w:before="0"/>
              <w:rPr>
                <w:b/>
                <w:bCs/>
                <w:lang w:val="en-GB"/>
              </w:rPr>
            </w:pPr>
            <w:r w:rsidRPr="004C11E1">
              <w:rPr>
                <w:b/>
                <w:bCs/>
              </w:rPr>
              <w:t>Data finalizării tehnice</w:t>
            </w:r>
          </w:p>
        </w:tc>
        <w:tc>
          <w:tcPr>
            <w:tcW w:w="6095" w:type="dxa"/>
          </w:tcPr>
          <w:p w14:paraId="2D3E8ADB" w14:textId="614E4CEC" w:rsidR="00D81EFE" w:rsidRPr="004C11E1" w:rsidRDefault="00D81EFE" w:rsidP="00D81EFE">
            <w:pPr>
              <w:spacing w:before="0"/>
              <w:rPr>
                <w:lang w:val="en-GB"/>
              </w:rPr>
            </w:pPr>
            <w:proofErr w:type="gramStart"/>
            <w:r w:rsidRPr="004C11E1">
              <w:t>înseamnă</w:t>
            </w:r>
            <w:proofErr w:type="gramEnd"/>
            <w:r w:rsidRPr="004C11E1">
              <w:t xml:space="preserve"> data finalizării tehnice a proiectului, care se preconizează a fi </w:t>
            </w:r>
            <w:r w:rsidR="007F0A19" w:rsidRPr="004C11E1">
              <w:t>[+6 ani de la data semnării, cu precizare pe baza datei de semnare confirmate].</w:t>
            </w:r>
          </w:p>
        </w:tc>
      </w:tr>
      <w:tr w:rsidR="00D81EFE" w:rsidRPr="004C11E1" w14:paraId="4BD79CBB" w14:textId="77777777" w:rsidTr="006C3633">
        <w:tc>
          <w:tcPr>
            <w:tcW w:w="2972" w:type="dxa"/>
          </w:tcPr>
          <w:p w14:paraId="68318952" w14:textId="77777777" w:rsidR="00D81EFE" w:rsidRPr="004C11E1" w:rsidRDefault="00D81EFE" w:rsidP="00D81EFE">
            <w:pPr>
              <w:spacing w:before="0"/>
              <w:rPr>
                <w:b/>
                <w:bCs/>
                <w:lang w:val="en-GB"/>
              </w:rPr>
            </w:pPr>
            <w:r w:rsidRPr="004C11E1">
              <w:rPr>
                <w:b/>
                <w:bCs/>
              </w:rPr>
              <w:t xml:space="preserve">Finanțării </w:t>
            </w:r>
          </w:p>
        </w:tc>
        <w:tc>
          <w:tcPr>
            <w:tcW w:w="6095" w:type="dxa"/>
          </w:tcPr>
          <w:p w14:paraId="4F6E0C38" w14:textId="77777777" w:rsidR="00D81EFE" w:rsidRPr="004C11E1" w:rsidRDefault="00D81EFE" w:rsidP="00D81EFE">
            <w:pPr>
              <w:spacing w:before="0"/>
              <w:rPr>
                <w:lang w:val="en-GB"/>
              </w:rPr>
            </w:pPr>
            <w:proofErr w:type="gramStart"/>
            <w:r w:rsidRPr="004C11E1">
              <w:t>înseamnă</w:t>
            </w:r>
            <w:proofErr w:type="gramEnd"/>
            <w:r w:rsidRPr="004C11E1">
              <w:t xml:space="preserve"> furnizarea sau colectarea, direct sau indirect, a fondurilor sau administrarea fondurilor cu intenția ca acestea să fie utilizate sau știind că urmează să fie utilizate în scopul comiterii unui act de terorism.</w:t>
            </w:r>
          </w:p>
        </w:tc>
      </w:tr>
      <w:tr w:rsidR="00D81EFE" w:rsidRPr="004C11E1" w14:paraId="7AB79D69" w14:textId="77777777" w:rsidTr="006C3633">
        <w:tc>
          <w:tcPr>
            <w:tcW w:w="2972" w:type="dxa"/>
          </w:tcPr>
          <w:p w14:paraId="29A48A5A" w14:textId="77777777" w:rsidR="00D81EFE" w:rsidRPr="004C11E1" w:rsidRDefault="00D81EFE" w:rsidP="00D81EFE">
            <w:pPr>
              <w:spacing w:before="0"/>
              <w:rPr>
                <w:b/>
                <w:bCs/>
                <w:lang w:val="en-GB"/>
              </w:rPr>
            </w:pPr>
            <w:r w:rsidRPr="004C11E1">
              <w:rPr>
                <w:b/>
                <w:bCs/>
              </w:rPr>
              <w:t>Ghid de vizibilitate și comunicare</w:t>
            </w:r>
          </w:p>
        </w:tc>
        <w:tc>
          <w:tcPr>
            <w:tcW w:w="6095" w:type="dxa"/>
          </w:tcPr>
          <w:p w14:paraId="285C5F0F" w14:textId="77777777" w:rsidR="00D81EFE" w:rsidRPr="00FA2CB4" w:rsidRDefault="00D81EFE" w:rsidP="00D81EFE">
            <w:pPr>
              <w:spacing w:before="0"/>
              <w:rPr>
                <w:highlight w:val="green"/>
                <w:lang w:val="en-GB"/>
              </w:rPr>
            </w:pPr>
            <w:proofErr w:type="gramStart"/>
            <w:r w:rsidRPr="00FA2CB4">
              <w:rPr>
                <w:highlight w:val="green"/>
              </w:rPr>
              <w:t>înseamnă</w:t>
            </w:r>
            <w:proofErr w:type="gramEnd"/>
            <w:r w:rsidRPr="00FA2CB4">
              <w:rPr>
                <w:highlight w:val="green"/>
              </w:rPr>
              <w:t xml:space="preserve"> toate dispozițiile contractuale obligatorii pentru Împrumutat referitoare la comunicarea și vizibilitatea proiectelor finanțate de AFD și cuprinse în documentul intitulat "Ghid de vizibilitate pentru proiectele sprijinite de AFD - Nivelul 1" sau "Ghid de comunicare pentru proiectele sprijinite de AFD - Nivelul 2", după caz, a căror copie a fost înmânată împrumutatului înainte de semnare.</w:t>
            </w:r>
          </w:p>
        </w:tc>
      </w:tr>
      <w:tr w:rsidR="00D81EFE" w:rsidRPr="004C11E1" w14:paraId="2856AC09" w14:textId="77777777" w:rsidTr="006C3633">
        <w:tc>
          <w:tcPr>
            <w:tcW w:w="2972" w:type="dxa"/>
          </w:tcPr>
          <w:p w14:paraId="711EB29D" w14:textId="77777777" w:rsidR="00D81EFE" w:rsidRPr="004C11E1" w:rsidRDefault="00D81EFE" w:rsidP="00D81EFE">
            <w:pPr>
              <w:spacing w:before="0"/>
              <w:rPr>
                <w:b/>
                <w:bCs/>
                <w:lang w:val="en-GB"/>
              </w:rPr>
            </w:pPr>
            <w:r w:rsidRPr="004C11E1">
              <w:rPr>
                <w:b/>
                <w:bCs/>
              </w:rPr>
              <w:t>Site-ul web</w:t>
            </w:r>
          </w:p>
        </w:tc>
        <w:tc>
          <w:tcPr>
            <w:tcW w:w="6095" w:type="dxa"/>
          </w:tcPr>
          <w:p w14:paraId="41B71969" w14:textId="3BE6B275" w:rsidR="00D81EFE" w:rsidRPr="004C11E1" w:rsidRDefault="00D81EFE" w:rsidP="00D81EFE">
            <w:pPr>
              <w:spacing w:before="0"/>
              <w:rPr>
                <w:lang w:val="en-GB"/>
              </w:rPr>
            </w:pPr>
            <w:proofErr w:type="gramStart"/>
            <w:r w:rsidRPr="004C11E1">
              <w:t>înseamnă</w:t>
            </w:r>
            <w:proofErr w:type="gramEnd"/>
            <w:r w:rsidRPr="004C11E1">
              <w:t xml:space="preserve"> site-ul AFD (http://www.afd.fr/) sau orice alt site web de înlocuire.</w:t>
            </w:r>
          </w:p>
        </w:tc>
      </w:tr>
      <w:tr w:rsidR="00D81EFE" w:rsidRPr="004C11E1" w14:paraId="4153D55C" w14:textId="77777777" w:rsidTr="006C3633">
        <w:tc>
          <w:tcPr>
            <w:tcW w:w="2972" w:type="dxa"/>
          </w:tcPr>
          <w:p w14:paraId="20129569" w14:textId="77777777" w:rsidR="00D81EFE" w:rsidRPr="004C11E1" w:rsidRDefault="00D81EFE" w:rsidP="00D81EFE">
            <w:pPr>
              <w:spacing w:before="0"/>
              <w:rPr>
                <w:b/>
                <w:bCs/>
                <w:lang w:val="en-GB"/>
              </w:rPr>
            </w:pPr>
            <w:r w:rsidRPr="004C11E1">
              <w:rPr>
                <w:b/>
                <w:bCs/>
              </w:rPr>
              <w:t>Impozit reținut la sursă</w:t>
            </w:r>
          </w:p>
        </w:tc>
        <w:tc>
          <w:tcPr>
            <w:tcW w:w="6095" w:type="dxa"/>
          </w:tcPr>
          <w:p w14:paraId="03FAA335" w14:textId="6910C4C9" w:rsidR="00D81EFE" w:rsidRPr="004C11E1" w:rsidRDefault="00D81EFE" w:rsidP="00D81EFE">
            <w:pPr>
              <w:spacing w:before="0"/>
              <w:rPr>
                <w:lang w:val="en-GB"/>
              </w:rPr>
            </w:pPr>
            <w:proofErr w:type="gramStart"/>
            <w:r w:rsidRPr="004C11E1">
              <w:t>înseamnă</w:t>
            </w:r>
            <w:proofErr w:type="gramEnd"/>
            <w:r w:rsidRPr="004C11E1">
              <w:t xml:space="preserve"> orice deducere sau reținere cu privire la o taxă pe orice plată efectuată în temeiul sau în legătură cu documentele de finanțare.</w:t>
            </w:r>
          </w:p>
        </w:tc>
      </w:tr>
    </w:tbl>
    <w:p w14:paraId="482D1199" w14:textId="77777777" w:rsidR="00663BAF" w:rsidRPr="004C11E1" w:rsidRDefault="00663BAF" w:rsidP="00663BAF">
      <w:pPr>
        <w:rPr>
          <w:lang w:val="en-GB"/>
        </w:rPr>
      </w:pPr>
    </w:p>
    <w:p w14:paraId="0408F8FF" w14:textId="77777777" w:rsidR="006F7FEB" w:rsidRPr="004C11E1" w:rsidRDefault="006F7FEB">
      <w:pPr>
        <w:spacing w:before="0" w:after="160" w:line="259" w:lineRule="auto"/>
        <w:jc w:val="left"/>
        <w:rPr>
          <w:rFonts w:ascii="Times New Roman Gras" w:hAnsi="Times New Roman Gras"/>
          <w:b/>
          <w:bCs/>
          <w:caps/>
          <w:lang w:val="en-GB"/>
        </w:rPr>
      </w:pPr>
      <w:r w:rsidRPr="004C11E1">
        <w:br w:type="page"/>
      </w:r>
    </w:p>
    <w:p w14:paraId="6744FD04" w14:textId="0186D92A" w:rsidR="00663BAF" w:rsidRPr="004C11E1" w:rsidRDefault="00663BAF" w:rsidP="000B0B86">
      <w:pPr>
        <w:pStyle w:val="Titlu1"/>
        <w:numPr>
          <w:ilvl w:val="1"/>
          <w:numId w:val="4"/>
        </w:numPr>
        <w:jc w:val="center"/>
      </w:pPr>
      <w:bookmarkStart w:id="287" w:name="sAFD_Construction"/>
      <w:bookmarkStart w:id="288" w:name="_Toc174277540"/>
      <w:bookmarkStart w:id="289" w:name="_Toc213096162"/>
      <w:r w:rsidRPr="004C11E1">
        <w:lastRenderedPageBreak/>
        <w:t>CONSTRUCȚIE</w:t>
      </w:r>
      <w:bookmarkEnd w:id="287"/>
      <w:bookmarkEnd w:id="288"/>
      <w:bookmarkEnd w:id="289"/>
    </w:p>
    <w:p w14:paraId="5CAB6D00" w14:textId="77777777" w:rsidR="00663BAF" w:rsidRPr="004C11E1" w:rsidRDefault="00663BAF" w:rsidP="00AC2C66">
      <w:pPr>
        <w:pStyle w:val="Listparagraf"/>
        <w:numPr>
          <w:ilvl w:val="0"/>
          <w:numId w:val="90"/>
        </w:numPr>
        <w:ind w:left="567" w:hanging="567"/>
      </w:pPr>
      <w:r w:rsidRPr="004C11E1">
        <w:t>"</w:t>
      </w:r>
      <w:r w:rsidRPr="004C11E1">
        <w:rPr>
          <w:b/>
          <w:bCs/>
        </w:rPr>
        <w:t>active</w:t>
      </w:r>
      <w:r w:rsidRPr="004C11E1">
        <w:t>" include proprietăți, venituri și drepturi prezente și viitoare de orice fel;</w:t>
      </w:r>
    </w:p>
    <w:p w14:paraId="37817E14" w14:textId="77777777" w:rsidR="00663BAF" w:rsidRPr="004C11E1" w:rsidRDefault="00663BAF" w:rsidP="00AC2C66">
      <w:pPr>
        <w:pStyle w:val="Listparagraf"/>
        <w:numPr>
          <w:ilvl w:val="0"/>
          <w:numId w:val="90"/>
        </w:numPr>
        <w:ind w:left="567" w:hanging="567"/>
      </w:pPr>
      <w:r w:rsidRPr="004C11E1">
        <w:t>orice referire la "</w:t>
      </w:r>
      <w:r w:rsidRPr="004C11E1">
        <w:rPr>
          <w:b/>
          <w:bCs/>
        </w:rPr>
        <w:t>Împrumutat</w:t>
      </w:r>
      <w:r w:rsidRPr="004C11E1">
        <w:t>", o "</w:t>
      </w:r>
      <w:r w:rsidRPr="004C11E1">
        <w:rPr>
          <w:b/>
          <w:bCs/>
        </w:rPr>
        <w:t>Parte</w:t>
      </w:r>
      <w:r w:rsidRPr="004C11E1">
        <w:t>" sau un "</w:t>
      </w:r>
      <w:r w:rsidRPr="004C11E1">
        <w:rPr>
          <w:b/>
          <w:bCs/>
        </w:rPr>
        <w:t>Creditor</w:t>
      </w:r>
      <w:r w:rsidRPr="004C11E1">
        <w:t>" include succesorii săi în drepturi, cesionarii autorizați și cesionarii autorizați;</w:t>
      </w:r>
    </w:p>
    <w:p w14:paraId="7DCEA060" w14:textId="77777777" w:rsidR="00663BAF" w:rsidRPr="004C11E1" w:rsidRDefault="00663BAF" w:rsidP="00AC2C66">
      <w:pPr>
        <w:pStyle w:val="Listparagraf"/>
        <w:numPr>
          <w:ilvl w:val="0"/>
          <w:numId w:val="90"/>
        </w:numPr>
        <w:ind w:left="567" w:hanging="567"/>
      </w:pPr>
      <w:r w:rsidRPr="004C11E1">
        <w:t>orice trimitere la un document de finanțare sau la un alt document este o trimitere la prezentul acord sau la un alt document modificat, reformulat sau completat și include, dacă este cazul, orice document care îl înlocuiește prin novație, în conformitate cu documentele de finanțare;</w:t>
      </w:r>
    </w:p>
    <w:p w14:paraId="7AEB7E47" w14:textId="77777777" w:rsidR="00663BAF" w:rsidRPr="004C11E1" w:rsidRDefault="00663BAF" w:rsidP="00AC2C66">
      <w:pPr>
        <w:pStyle w:val="Listparagraf"/>
        <w:numPr>
          <w:ilvl w:val="0"/>
          <w:numId w:val="90"/>
        </w:numPr>
        <w:ind w:left="567" w:hanging="567"/>
      </w:pPr>
      <w:r w:rsidRPr="004C11E1">
        <w:t>o "</w:t>
      </w:r>
      <w:r w:rsidRPr="004C11E1">
        <w:rPr>
          <w:b/>
          <w:bCs/>
        </w:rPr>
        <w:t>garanție</w:t>
      </w:r>
      <w:r w:rsidRPr="004C11E1">
        <w:t xml:space="preserve">" include orice avertisment, aval și orice garanție care este independentă de datoria la care se referă; </w:t>
      </w:r>
    </w:p>
    <w:p w14:paraId="3758704A" w14:textId="77777777" w:rsidR="00663BAF" w:rsidRPr="004C11E1" w:rsidRDefault="00663BAF" w:rsidP="00AC2C66">
      <w:pPr>
        <w:pStyle w:val="Listparagraf"/>
        <w:numPr>
          <w:ilvl w:val="0"/>
          <w:numId w:val="90"/>
        </w:numPr>
        <w:ind w:left="567" w:hanging="567"/>
      </w:pPr>
      <w:r w:rsidRPr="004C11E1">
        <w:t>"</w:t>
      </w:r>
      <w:r w:rsidRPr="004C11E1">
        <w:rPr>
          <w:b/>
          <w:bCs/>
        </w:rPr>
        <w:t>îndatorare</w:t>
      </w:r>
      <w:r w:rsidRPr="004C11E1">
        <w:t xml:space="preserve">" înseamnă orice obligație </w:t>
      </w:r>
      <w:proofErr w:type="gramStart"/>
      <w:r w:rsidRPr="004C11E1">
        <w:t>a</w:t>
      </w:r>
      <w:proofErr w:type="gramEnd"/>
      <w:r w:rsidRPr="004C11E1">
        <w:t xml:space="preserve"> oricărei persoane (indiferent dacă este contractată ca principal sau ca garanție) pentru plata sau rambursarea sumelor de bani, prezente, viitoare, reale sau contingente;</w:t>
      </w:r>
    </w:p>
    <w:p w14:paraId="56D8A285" w14:textId="77777777" w:rsidR="00663BAF" w:rsidRPr="004C11E1" w:rsidRDefault="00663BAF" w:rsidP="00AC2C66">
      <w:pPr>
        <w:pStyle w:val="Listparagraf"/>
        <w:numPr>
          <w:ilvl w:val="0"/>
          <w:numId w:val="90"/>
        </w:numPr>
        <w:ind w:left="567" w:hanging="567"/>
      </w:pPr>
      <w:r w:rsidRPr="004C11E1">
        <w:t>o "</w:t>
      </w:r>
      <w:r w:rsidRPr="004C11E1">
        <w:rPr>
          <w:b/>
          <w:bCs/>
        </w:rPr>
        <w:t>persoană</w:t>
      </w:r>
      <w:r w:rsidRPr="004C11E1">
        <w:t>" include orice persoană, companie, corporație, parteneriat, trust, guvern, agenție de stat sau de stat sau orice asociație sau grup de două sau mai multe dintre cele menționate anterior (indiferent dacă are sau nu personalitate juridică separată);</w:t>
      </w:r>
    </w:p>
    <w:p w14:paraId="4FDFA7C6" w14:textId="77777777" w:rsidR="00663BAF" w:rsidRPr="004C11E1" w:rsidRDefault="00663BAF" w:rsidP="00AC2C66">
      <w:pPr>
        <w:pStyle w:val="Listparagraf"/>
        <w:numPr>
          <w:ilvl w:val="0"/>
          <w:numId w:val="90"/>
        </w:numPr>
        <w:ind w:left="567" w:hanging="567"/>
      </w:pPr>
      <w:r w:rsidRPr="004C11E1">
        <w:t>Un "</w:t>
      </w:r>
      <w:r w:rsidRPr="004C11E1">
        <w:rPr>
          <w:b/>
          <w:bCs/>
        </w:rPr>
        <w:t>regulament</w:t>
      </w:r>
      <w:r w:rsidRPr="004C11E1">
        <w:t>" include orice legislație, regulament, normă, decret, directivă oficială, instrucțiune, cerere, consiliere, recomandare, decizie sau orientare (indiferent dacă are sau nu forță de lege) a oricărui organism guvernamental, interguvernamental sau supranațional, autoritate de supraveghere, autoritate de reglementare, autoritate administrativă independentă, agenție, departament sau orice divizie a oricărei alte autorități sau organizații (inclusiv orice regulament emis de un organism industrial sau comercial entitate publică) care au un efect asupra prezentului acord [SAU a oricăruia dintre documentele de finanțare] sau asupra drepturilor și obligațiilor uneia dintre părți;</w:t>
      </w:r>
    </w:p>
    <w:p w14:paraId="52344081" w14:textId="77777777" w:rsidR="00663BAF" w:rsidRPr="004C11E1" w:rsidRDefault="00663BAF" w:rsidP="00AC2C66">
      <w:pPr>
        <w:pStyle w:val="Listparagraf"/>
        <w:numPr>
          <w:ilvl w:val="0"/>
          <w:numId w:val="90"/>
        </w:numPr>
        <w:ind w:left="567" w:hanging="567"/>
      </w:pPr>
      <w:r w:rsidRPr="004C11E1">
        <w:t>o dispoziție de lege este o trimitere la dispoziția respectivă, astfel cum a fost modificată;</w:t>
      </w:r>
    </w:p>
    <w:p w14:paraId="399B6C15" w14:textId="77777777" w:rsidR="00663BAF" w:rsidRPr="004C11E1" w:rsidRDefault="00663BAF" w:rsidP="00AC2C66">
      <w:pPr>
        <w:pStyle w:val="Listparagraf"/>
        <w:numPr>
          <w:ilvl w:val="0"/>
          <w:numId w:val="90"/>
        </w:numPr>
        <w:ind w:left="567" w:hanging="567"/>
      </w:pPr>
      <w:r w:rsidRPr="004C11E1">
        <w:t>cu excepția cazului în care se prevede altfel, o oră din zi este o referire la ora Parisului;</w:t>
      </w:r>
    </w:p>
    <w:p w14:paraId="1A8E2597" w14:textId="77777777" w:rsidR="00663BAF" w:rsidRPr="004C11E1" w:rsidRDefault="00663BAF" w:rsidP="00AC2C66">
      <w:pPr>
        <w:pStyle w:val="Listparagraf"/>
        <w:numPr>
          <w:ilvl w:val="0"/>
          <w:numId w:val="90"/>
        </w:numPr>
        <w:ind w:left="567" w:hanging="567"/>
      </w:pPr>
      <w:r w:rsidRPr="004C11E1">
        <w:t>Titlurile secțiunii, clauzei și anexei sunt doar pentru ușurință de referință și nu afectează interpretarea prezentului acord;</w:t>
      </w:r>
    </w:p>
    <w:p w14:paraId="5A44E207" w14:textId="77777777" w:rsidR="00663BAF" w:rsidRPr="004C11E1" w:rsidRDefault="00663BAF" w:rsidP="00AC2C66">
      <w:pPr>
        <w:pStyle w:val="Listparagraf"/>
        <w:numPr>
          <w:ilvl w:val="0"/>
          <w:numId w:val="90"/>
        </w:numPr>
        <w:ind w:left="567" w:hanging="567"/>
      </w:pPr>
      <w:r w:rsidRPr="004C11E1">
        <w:t>cu excepția cazului în care se prevede altfel, cuvintele și expresiile utilizate în orice alt document referitor la prezentul Acord sau în orice notificare dată în legătură cu prezentul Acord au același înțeles în acel document sau notificare ca și în prezentul Acord;</w:t>
      </w:r>
    </w:p>
    <w:p w14:paraId="1FA00E05" w14:textId="77777777" w:rsidR="00663BAF" w:rsidRPr="004C11E1" w:rsidRDefault="00663BAF" w:rsidP="00AC2C66">
      <w:pPr>
        <w:pStyle w:val="Listparagraf"/>
        <w:numPr>
          <w:ilvl w:val="0"/>
          <w:numId w:val="90"/>
        </w:numPr>
        <w:ind w:left="567" w:hanging="567"/>
      </w:pPr>
      <w:r w:rsidRPr="004C11E1">
        <w:t xml:space="preserve">un Eveniment de neîndeplinire </w:t>
      </w:r>
      <w:proofErr w:type="gramStart"/>
      <w:r w:rsidRPr="004C11E1">
        <w:t>a</w:t>
      </w:r>
      <w:proofErr w:type="gramEnd"/>
      <w:r w:rsidRPr="004C11E1">
        <w:t xml:space="preserve"> obligațiilor este "continuu" dacă nu a fost remediat sau dacă Creditorul nu a renunțat la niciunul dintre drepturile sale legate de acesta;</w:t>
      </w:r>
    </w:p>
    <w:p w14:paraId="5A46A9BC" w14:textId="77777777" w:rsidR="00663BAF" w:rsidRPr="004C11E1" w:rsidRDefault="00663BAF" w:rsidP="00AC2C66">
      <w:pPr>
        <w:pStyle w:val="Listparagraf"/>
        <w:numPr>
          <w:ilvl w:val="0"/>
          <w:numId w:val="90"/>
        </w:numPr>
        <w:ind w:left="567" w:hanging="567"/>
      </w:pPr>
      <w:r w:rsidRPr="004C11E1">
        <w:t>o trimitere la o Clauză sau Anexă va fi o trimitere la o Clauză sau Anexă a prezentului Acord; și</w:t>
      </w:r>
    </w:p>
    <w:p w14:paraId="63EA7BEB" w14:textId="77777777" w:rsidR="00663BAF" w:rsidRPr="004C11E1" w:rsidRDefault="00663BAF" w:rsidP="00AC2C66">
      <w:pPr>
        <w:pStyle w:val="Listparagraf"/>
        <w:numPr>
          <w:ilvl w:val="0"/>
          <w:numId w:val="90"/>
        </w:numPr>
        <w:ind w:left="567" w:hanging="567"/>
      </w:pPr>
      <w:r w:rsidRPr="004C11E1">
        <w:t xml:space="preserve">cuvintele care importă pluralul includ singularul și invers. </w:t>
      </w:r>
    </w:p>
    <w:p w14:paraId="35A0D26B" w14:textId="77777777" w:rsidR="006F7FEB" w:rsidRPr="004C11E1" w:rsidRDefault="006F7FEB">
      <w:pPr>
        <w:spacing w:before="0" w:after="160" w:line="259" w:lineRule="auto"/>
        <w:jc w:val="left"/>
        <w:rPr>
          <w:rFonts w:ascii="Times New Roman Gras" w:hAnsi="Times New Roman Gras"/>
          <w:b/>
          <w:bCs/>
          <w:caps/>
          <w:lang w:val="en-GB"/>
        </w:rPr>
      </w:pPr>
      <w:r w:rsidRPr="004C11E1">
        <w:br w:type="page"/>
      </w:r>
    </w:p>
    <w:p w14:paraId="75B529DC" w14:textId="15857761" w:rsidR="00663BAF" w:rsidRPr="004C11E1" w:rsidRDefault="00663BAF" w:rsidP="000B0B86">
      <w:pPr>
        <w:pStyle w:val="Titlu1"/>
        <w:numPr>
          <w:ilvl w:val="0"/>
          <w:numId w:val="4"/>
        </w:numPr>
        <w:jc w:val="center"/>
      </w:pPr>
      <w:bookmarkStart w:id="290" w:name="sAFD_ProjectDescription"/>
      <w:bookmarkStart w:id="291" w:name="_Toc174277541"/>
      <w:bookmarkStart w:id="292" w:name="_Toc213096163"/>
      <w:r w:rsidRPr="004C11E1">
        <w:lastRenderedPageBreak/>
        <w:t>DESCRIEREA PROIECTULUI</w:t>
      </w:r>
      <w:bookmarkEnd w:id="290"/>
      <w:bookmarkEnd w:id="291"/>
      <w:bookmarkEnd w:id="292"/>
    </w:p>
    <w:p w14:paraId="2793D165" w14:textId="433FD5CD" w:rsidR="00490C9C" w:rsidRPr="004C11E1" w:rsidRDefault="00663BAF" w:rsidP="00490C9C">
      <w:pPr>
        <w:rPr>
          <w:b/>
          <w:sz w:val="20"/>
          <w:szCs w:val="20"/>
          <w:lang w:val="en-US"/>
        </w:rPr>
      </w:pPr>
      <w:r w:rsidRPr="004C11E1">
        <w:rPr>
          <w:sz w:val="20"/>
          <w:szCs w:val="20"/>
        </w:rPr>
        <w:t xml:space="preserve"> </w:t>
      </w:r>
      <w:r w:rsidR="00490C9C" w:rsidRPr="004C11E1">
        <w:rPr>
          <w:b/>
          <w:sz w:val="20"/>
          <w:szCs w:val="20"/>
        </w:rPr>
        <w:t>LISTĂ DE ABREVIERI ȘI ACRONIME</w:t>
      </w:r>
    </w:p>
    <w:tbl>
      <w:tblPr>
        <w:tblStyle w:val="BRLI20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985"/>
        <w:gridCol w:w="7076"/>
      </w:tblGrid>
      <w:tr w:rsidR="00490C9C" w:rsidRPr="004C11E1" w14:paraId="3129EA7B" w14:textId="77777777" w:rsidTr="004C11E1">
        <w:tc>
          <w:tcPr>
            <w:tcW w:w="1985" w:type="dxa"/>
          </w:tcPr>
          <w:p w14:paraId="6CD4D273"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ADMA</w:t>
            </w:r>
          </w:p>
        </w:tc>
        <w:tc>
          <w:tcPr>
            <w:tcW w:w="7076" w:type="dxa"/>
          </w:tcPr>
          <w:p w14:paraId="3B9A7FE9"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Agenția pentru Dezvoltarea și Modernizarea Agriculturii</w:t>
            </w:r>
          </w:p>
        </w:tc>
      </w:tr>
      <w:tr w:rsidR="00490C9C" w:rsidRPr="004C11E1" w14:paraId="27F82922" w14:textId="77777777" w:rsidTr="004C11E1">
        <w:tc>
          <w:tcPr>
            <w:tcW w:w="1985" w:type="dxa"/>
          </w:tcPr>
          <w:p w14:paraId="30154C8C"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AFD</w:t>
            </w:r>
          </w:p>
        </w:tc>
        <w:tc>
          <w:tcPr>
            <w:tcW w:w="7076" w:type="dxa"/>
          </w:tcPr>
          <w:p w14:paraId="3C2664DC"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Agenția Franceză de Dezvoltare</w:t>
            </w:r>
          </w:p>
        </w:tc>
      </w:tr>
      <w:tr w:rsidR="00490C9C" w:rsidRPr="004C11E1" w14:paraId="53A969AF" w14:textId="77777777" w:rsidTr="004C11E1">
        <w:tc>
          <w:tcPr>
            <w:tcW w:w="1985" w:type="dxa"/>
          </w:tcPr>
          <w:p w14:paraId="764ED5B0"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AIPA</w:t>
            </w:r>
          </w:p>
        </w:tc>
        <w:tc>
          <w:tcPr>
            <w:tcW w:w="7076" w:type="dxa"/>
          </w:tcPr>
          <w:p w14:paraId="4968C70F"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Agenția de Intervenție și Plăți în Agricultură</w:t>
            </w:r>
          </w:p>
        </w:tc>
      </w:tr>
      <w:tr w:rsidR="00490C9C" w:rsidRPr="004C11E1" w14:paraId="5D4A8FA5" w14:textId="77777777" w:rsidTr="004C11E1">
        <w:tc>
          <w:tcPr>
            <w:tcW w:w="1985" w:type="dxa"/>
          </w:tcPr>
          <w:p w14:paraId="2548333F"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ANIF</w:t>
            </w:r>
          </w:p>
        </w:tc>
        <w:tc>
          <w:tcPr>
            <w:tcW w:w="7076" w:type="dxa"/>
          </w:tcPr>
          <w:p w14:paraId="5DE2B51A"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Agenția pentru Îmbunătățirea Terenurilor</w:t>
            </w:r>
          </w:p>
        </w:tc>
      </w:tr>
      <w:tr w:rsidR="00490C9C" w:rsidRPr="004C11E1" w14:paraId="2921FE98" w14:textId="77777777" w:rsidTr="004C11E1">
        <w:tc>
          <w:tcPr>
            <w:tcW w:w="1985" w:type="dxa"/>
          </w:tcPr>
          <w:p w14:paraId="107587AF"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ARAC</w:t>
            </w:r>
          </w:p>
        </w:tc>
        <w:tc>
          <w:tcPr>
            <w:tcW w:w="7076" w:type="dxa"/>
          </w:tcPr>
          <w:p w14:paraId="07E2F6C8"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Centrul de Consultanță Agricolă și Rurală</w:t>
            </w:r>
          </w:p>
        </w:tc>
      </w:tr>
      <w:tr w:rsidR="00490C9C" w:rsidRPr="004C11E1" w14:paraId="31DFBF0A" w14:textId="77777777" w:rsidTr="004C11E1">
        <w:tc>
          <w:tcPr>
            <w:tcW w:w="1985" w:type="dxa"/>
          </w:tcPr>
          <w:p w14:paraId="1830DFF1"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CSI</w:t>
            </w:r>
          </w:p>
        </w:tc>
        <w:tc>
          <w:tcPr>
            <w:tcW w:w="7076" w:type="dxa"/>
          </w:tcPr>
          <w:p w14:paraId="260BE869"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Sistem de irigare centralizat</w:t>
            </w:r>
          </w:p>
        </w:tc>
      </w:tr>
      <w:tr w:rsidR="00490C9C" w:rsidRPr="004C11E1" w14:paraId="29900DC8" w14:textId="77777777" w:rsidTr="004C11E1">
        <w:tc>
          <w:tcPr>
            <w:tcW w:w="1985" w:type="dxa"/>
          </w:tcPr>
          <w:p w14:paraId="6FB0B3A1"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DCFTA</w:t>
            </w:r>
          </w:p>
        </w:tc>
        <w:tc>
          <w:tcPr>
            <w:tcW w:w="7076" w:type="dxa"/>
          </w:tcPr>
          <w:p w14:paraId="68E80EE3"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Acord de liber schimb aprofundat și cuprinzător</w:t>
            </w:r>
          </w:p>
        </w:tc>
      </w:tr>
      <w:tr w:rsidR="00490C9C" w:rsidRPr="004C11E1" w14:paraId="027E7611" w14:textId="77777777" w:rsidTr="004C11E1">
        <w:tc>
          <w:tcPr>
            <w:tcW w:w="1985" w:type="dxa"/>
          </w:tcPr>
          <w:p w14:paraId="166D7A0A"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E&amp;S</w:t>
            </w:r>
          </w:p>
        </w:tc>
        <w:tc>
          <w:tcPr>
            <w:tcW w:w="7076" w:type="dxa"/>
          </w:tcPr>
          <w:p w14:paraId="00EF96F2"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Mediu și social</w:t>
            </w:r>
          </w:p>
        </w:tc>
      </w:tr>
      <w:tr w:rsidR="00490C9C" w:rsidRPr="004C11E1" w14:paraId="3F2F9D90" w14:textId="77777777" w:rsidTr="004C11E1">
        <w:tc>
          <w:tcPr>
            <w:tcW w:w="1985" w:type="dxa"/>
          </w:tcPr>
          <w:p w14:paraId="48842DD6"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ESIA</w:t>
            </w:r>
          </w:p>
        </w:tc>
        <w:tc>
          <w:tcPr>
            <w:tcW w:w="7076" w:type="dxa"/>
          </w:tcPr>
          <w:p w14:paraId="11DF50E8"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Evaluarea impactului social și de mediu</w:t>
            </w:r>
          </w:p>
        </w:tc>
      </w:tr>
      <w:tr w:rsidR="00490C9C" w:rsidRPr="004C11E1" w14:paraId="70CF9D64" w14:textId="77777777" w:rsidTr="004C11E1">
        <w:tc>
          <w:tcPr>
            <w:tcW w:w="1985" w:type="dxa"/>
          </w:tcPr>
          <w:p w14:paraId="20BC6984"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ESMF</w:t>
            </w:r>
          </w:p>
        </w:tc>
        <w:tc>
          <w:tcPr>
            <w:tcW w:w="7076" w:type="dxa"/>
          </w:tcPr>
          <w:p w14:paraId="7728BC60"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Cadrul de management social și de mediu</w:t>
            </w:r>
          </w:p>
        </w:tc>
      </w:tr>
      <w:tr w:rsidR="00490C9C" w:rsidRPr="004C11E1" w14:paraId="6C6EA0E6" w14:textId="77777777" w:rsidTr="004C11E1">
        <w:tc>
          <w:tcPr>
            <w:tcW w:w="1985" w:type="dxa"/>
          </w:tcPr>
          <w:p w14:paraId="67D60288"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ESMP</w:t>
            </w:r>
          </w:p>
        </w:tc>
        <w:tc>
          <w:tcPr>
            <w:tcW w:w="7076" w:type="dxa"/>
          </w:tcPr>
          <w:p w14:paraId="182C0954"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Planul de management social și de mediu</w:t>
            </w:r>
          </w:p>
        </w:tc>
      </w:tr>
      <w:tr w:rsidR="00490C9C" w:rsidRPr="004C11E1" w14:paraId="2BA836F8" w14:textId="77777777" w:rsidTr="004C11E1">
        <w:tc>
          <w:tcPr>
            <w:tcW w:w="1985" w:type="dxa"/>
          </w:tcPr>
          <w:p w14:paraId="6B1F7909"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UE</w:t>
            </w:r>
          </w:p>
        </w:tc>
        <w:tc>
          <w:tcPr>
            <w:tcW w:w="7076" w:type="dxa"/>
          </w:tcPr>
          <w:p w14:paraId="31733440"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Uniunea Europeană</w:t>
            </w:r>
          </w:p>
        </w:tc>
      </w:tr>
      <w:tr w:rsidR="00490C9C" w:rsidRPr="004C11E1" w14:paraId="3B0FEB9D" w14:textId="77777777" w:rsidTr="004C11E1">
        <w:tc>
          <w:tcPr>
            <w:tcW w:w="1985" w:type="dxa"/>
          </w:tcPr>
          <w:p w14:paraId="6F519904"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FAO</w:t>
            </w:r>
          </w:p>
        </w:tc>
        <w:tc>
          <w:tcPr>
            <w:tcW w:w="7076" w:type="dxa"/>
          </w:tcPr>
          <w:p w14:paraId="28680EE3"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Organizația pentru Alimentație și Agricultură</w:t>
            </w:r>
          </w:p>
        </w:tc>
      </w:tr>
      <w:tr w:rsidR="00490C9C" w:rsidRPr="004C11E1" w14:paraId="7A0F99AD" w14:textId="77777777" w:rsidTr="004C11E1">
        <w:tc>
          <w:tcPr>
            <w:tcW w:w="1985" w:type="dxa"/>
          </w:tcPr>
          <w:p w14:paraId="6CCEB502"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FFS</w:t>
            </w:r>
          </w:p>
        </w:tc>
        <w:tc>
          <w:tcPr>
            <w:tcW w:w="7076" w:type="dxa"/>
          </w:tcPr>
          <w:p w14:paraId="5102F8CC" w14:textId="77777777" w:rsidR="00490C9C" w:rsidRPr="004C11E1" w:rsidRDefault="00490C9C" w:rsidP="004C11E1">
            <w:pPr>
              <w:pStyle w:val="PS"/>
              <w:spacing w:before="40"/>
              <w:rPr>
                <w:rFonts w:ascii="Times New Roman" w:hAnsi="Times New Roman" w:cs="Times New Roman"/>
                <w:sz w:val="20"/>
                <w:szCs w:val="20"/>
                <w:lang w:val="de-DE"/>
              </w:rPr>
            </w:pPr>
            <w:r w:rsidRPr="004C11E1">
              <w:rPr>
                <w:rFonts w:ascii="Times New Roman" w:hAnsi="Times New Roman" w:cs="Times New Roman"/>
                <w:sz w:val="20"/>
                <w:szCs w:val="20"/>
                <w:lang w:val="de-DE"/>
              </w:rPr>
              <w:t>Școli de câmp pentru fermieri</w:t>
            </w:r>
          </w:p>
        </w:tc>
      </w:tr>
      <w:tr w:rsidR="00490C9C" w:rsidRPr="004C11E1" w14:paraId="394C8226" w14:textId="77777777" w:rsidTr="004C11E1">
        <w:tc>
          <w:tcPr>
            <w:tcW w:w="1985" w:type="dxa"/>
          </w:tcPr>
          <w:p w14:paraId="43876D72"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CRĂPĂTURĂ</w:t>
            </w:r>
          </w:p>
        </w:tc>
        <w:tc>
          <w:tcPr>
            <w:tcW w:w="7076" w:type="dxa"/>
          </w:tcPr>
          <w:p w14:paraId="3D7E81F6"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Planul de acțiune privind egalitatea de gen</w:t>
            </w:r>
          </w:p>
        </w:tc>
      </w:tr>
      <w:tr w:rsidR="00490C9C" w:rsidRPr="004C11E1" w14:paraId="514D07C5" w14:textId="77777777" w:rsidTr="004C11E1">
        <w:tc>
          <w:tcPr>
            <w:tcW w:w="1985" w:type="dxa"/>
          </w:tcPr>
          <w:p w14:paraId="4729C618"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VBG</w:t>
            </w:r>
          </w:p>
        </w:tc>
        <w:tc>
          <w:tcPr>
            <w:tcW w:w="7076" w:type="dxa"/>
          </w:tcPr>
          <w:p w14:paraId="28A15BD7"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Violența de gen</w:t>
            </w:r>
          </w:p>
        </w:tc>
      </w:tr>
      <w:tr w:rsidR="00490C9C" w:rsidRPr="004C11E1" w14:paraId="59B8AC32" w14:textId="77777777" w:rsidTr="004C11E1">
        <w:tc>
          <w:tcPr>
            <w:tcW w:w="1985" w:type="dxa"/>
          </w:tcPr>
          <w:p w14:paraId="132FE10B"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Gaze cu efect de seră</w:t>
            </w:r>
          </w:p>
        </w:tc>
        <w:tc>
          <w:tcPr>
            <w:tcW w:w="7076" w:type="dxa"/>
          </w:tcPr>
          <w:p w14:paraId="2ED9199F"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Gaze cu efect de seră</w:t>
            </w:r>
          </w:p>
        </w:tc>
      </w:tr>
      <w:tr w:rsidR="00490C9C" w:rsidRPr="004C11E1" w14:paraId="319DABFB" w14:textId="77777777" w:rsidTr="004C11E1">
        <w:tc>
          <w:tcPr>
            <w:tcW w:w="1985" w:type="dxa"/>
          </w:tcPr>
          <w:p w14:paraId="1CB2E64A"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GIS</w:t>
            </w:r>
          </w:p>
        </w:tc>
        <w:tc>
          <w:tcPr>
            <w:tcW w:w="7076" w:type="dxa"/>
          </w:tcPr>
          <w:p w14:paraId="16395C7C"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Sistem de informații geografice</w:t>
            </w:r>
          </w:p>
        </w:tc>
      </w:tr>
      <w:tr w:rsidR="00490C9C" w:rsidRPr="004C11E1" w14:paraId="1DC0BB1B" w14:textId="77777777" w:rsidTr="004C11E1">
        <w:tc>
          <w:tcPr>
            <w:tcW w:w="1985" w:type="dxa"/>
          </w:tcPr>
          <w:p w14:paraId="08DB9919"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GoM</w:t>
            </w:r>
          </w:p>
        </w:tc>
        <w:tc>
          <w:tcPr>
            <w:tcW w:w="7076" w:type="dxa"/>
          </w:tcPr>
          <w:p w14:paraId="6B8D108C"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Guvernul Republicii Moldova</w:t>
            </w:r>
          </w:p>
        </w:tc>
      </w:tr>
      <w:tr w:rsidR="00490C9C" w:rsidRPr="004C11E1" w14:paraId="45D3CB81" w14:textId="77777777" w:rsidTr="004C11E1">
        <w:tc>
          <w:tcPr>
            <w:tcW w:w="1985" w:type="dxa"/>
          </w:tcPr>
          <w:p w14:paraId="05D6B22F"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FIDA</w:t>
            </w:r>
          </w:p>
        </w:tc>
        <w:tc>
          <w:tcPr>
            <w:tcW w:w="7076" w:type="dxa"/>
          </w:tcPr>
          <w:p w14:paraId="187E7178"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Fondul Internațional pentru Dezvoltare Agricolă</w:t>
            </w:r>
          </w:p>
        </w:tc>
      </w:tr>
      <w:tr w:rsidR="00490C9C" w:rsidRPr="004C11E1" w14:paraId="207C81B9" w14:textId="77777777" w:rsidTr="004C11E1">
        <w:tc>
          <w:tcPr>
            <w:tcW w:w="1985" w:type="dxa"/>
          </w:tcPr>
          <w:p w14:paraId="6932F591"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ISF</w:t>
            </w:r>
          </w:p>
        </w:tc>
        <w:tc>
          <w:tcPr>
            <w:tcW w:w="7076" w:type="dxa"/>
          </w:tcPr>
          <w:p w14:paraId="6303B67B"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Taxa serviciului de irigare</w:t>
            </w:r>
          </w:p>
        </w:tc>
      </w:tr>
      <w:tr w:rsidR="00490C9C" w:rsidRPr="004C11E1" w14:paraId="1E5BA5D3" w14:textId="77777777" w:rsidTr="004C11E1">
        <w:tc>
          <w:tcPr>
            <w:tcW w:w="1985" w:type="dxa"/>
          </w:tcPr>
          <w:p w14:paraId="63896568"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MAFI</w:t>
            </w:r>
          </w:p>
        </w:tc>
        <w:tc>
          <w:tcPr>
            <w:tcW w:w="7076" w:type="dxa"/>
          </w:tcPr>
          <w:p w14:paraId="29042066"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Ministerul Agriculturii și Industriei Alimentare</w:t>
            </w:r>
          </w:p>
        </w:tc>
      </w:tr>
      <w:tr w:rsidR="00490C9C" w:rsidRPr="004C11E1" w14:paraId="7D506365" w14:textId="77777777" w:rsidTr="004C11E1">
        <w:tc>
          <w:tcPr>
            <w:tcW w:w="1985" w:type="dxa"/>
          </w:tcPr>
          <w:p w14:paraId="3CF54F0B"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MoE/MoEnv</w:t>
            </w:r>
          </w:p>
        </w:tc>
        <w:tc>
          <w:tcPr>
            <w:tcW w:w="7076" w:type="dxa"/>
          </w:tcPr>
          <w:p w14:paraId="29E62619"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Ministerul Mediului</w:t>
            </w:r>
          </w:p>
        </w:tc>
      </w:tr>
      <w:tr w:rsidR="00490C9C" w:rsidRPr="004C11E1" w14:paraId="62ABC48C" w14:textId="77777777" w:rsidTr="004C11E1">
        <w:tc>
          <w:tcPr>
            <w:tcW w:w="1985" w:type="dxa"/>
          </w:tcPr>
          <w:p w14:paraId="1002237D"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MoF</w:t>
            </w:r>
          </w:p>
        </w:tc>
        <w:tc>
          <w:tcPr>
            <w:tcW w:w="7076" w:type="dxa"/>
          </w:tcPr>
          <w:p w14:paraId="3D182763"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Ministerul Finanțelor</w:t>
            </w:r>
          </w:p>
        </w:tc>
      </w:tr>
      <w:tr w:rsidR="00490C9C" w:rsidRPr="004C11E1" w14:paraId="32BA6567" w14:textId="77777777" w:rsidTr="004C11E1">
        <w:tc>
          <w:tcPr>
            <w:tcW w:w="1985" w:type="dxa"/>
          </w:tcPr>
          <w:p w14:paraId="72A028EA"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M&amp;E</w:t>
            </w:r>
          </w:p>
        </w:tc>
        <w:tc>
          <w:tcPr>
            <w:tcW w:w="7076" w:type="dxa"/>
          </w:tcPr>
          <w:p w14:paraId="054E9518"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Monitorizare și evaluare</w:t>
            </w:r>
          </w:p>
        </w:tc>
      </w:tr>
      <w:tr w:rsidR="00490C9C" w:rsidRPr="004C11E1" w14:paraId="7A55D87C" w14:textId="77777777" w:rsidTr="004C11E1">
        <w:tc>
          <w:tcPr>
            <w:tcW w:w="1985" w:type="dxa"/>
          </w:tcPr>
          <w:p w14:paraId="33D0F649"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NDC</w:t>
            </w:r>
          </w:p>
        </w:tc>
        <w:tc>
          <w:tcPr>
            <w:tcW w:w="7076" w:type="dxa"/>
          </w:tcPr>
          <w:p w14:paraId="72852E80"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Contribuții stabilite la nivel național</w:t>
            </w:r>
          </w:p>
        </w:tc>
      </w:tr>
      <w:tr w:rsidR="00490C9C" w:rsidRPr="004C11E1" w14:paraId="2B4F21F0" w14:textId="77777777" w:rsidTr="004C11E1">
        <w:tc>
          <w:tcPr>
            <w:tcW w:w="1985" w:type="dxa"/>
          </w:tcPr>
          <w:p w14:paraId="4A5F1424"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O&amp;M</w:t>
            </w:r>
          </w:p>
        </w:tc>
        <w:tc>
          <w:tcPr>
            <w:tcW w:w="7076" w:type="dxa"/>
          </w:tcPr>
          <w:p w14:paraId="3C949619"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Funcționare și întreținere</w:t>
            </w:r>
          </w:p>
        </w:tc>
      </w:tr>
      <w:tr w:rsidR="00490C9C" w:rsidRPr="004C11E1" w14:paraId="51F71C04" w14:textId="77777777" w:rsidTr="004C11E1">
        <w:tc>
          <w:tcPr>
            <w:tcW w:w="1985" w:type="dxa"/>
          </w:tcPr>
          <w:p w14:paraId="15D5BA66"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CPS</w:t>
            </w:r>
          </w:p>
        </w:tc>
        <w:tc>
          <w:tcPr>
            <w:tcW w:w="7076" w:type="dxa"/>
          </w:tcPr>
          <w:p w14:paraId="435C9619"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Comitetul Director al Proiectului</w:t>
            </w:r>
          </w:p>
        </w:tc>
      </w:tr>
      <w:tr w:rsidR="00490C9C" w:rsidRPr="004C11E1" w14:paraId="4EB25BFF" w14:textId="77777777" w:rsidTr="004C11E1">
        <w:tc>
          <w:tcPr>
            <w:tcW w:w="1985" w:type="dxa"/>
          </w:tcPr>
          <w:p w14:paraId="0FFAA49E"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PT</w:t>
            </w:r>
          </w:p>
        </w:tc>
        <w:tc>
          <w:tcPr>
            <w:tcW w:w="7076" w:type="dxa"/>
          </w:tcPr>
          <w:p w14:paraId="1D89E8BD"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Echipa de proiect</w:t>
            </w:r>
          </w:p>
        </w:tc>
      </w:tr>
      <w:tr w:rsidR="00490C9C" w:rsidRPr="004C11E1" w14:paraId="19B30FCC" w14:textId="77777777" w:rsidTr="004C11E1">
        <w:tc>
          <w:tcPr>
            <w:tcW w:w="1985" w:type="dxa"/>
          </w:tcPr>
          <w:p w14:paraId="2B802E77"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IMM-uri</w:t>
            </w:r>
          </w:p>
        </w:tc>
        <w:tc>
          <w:tcPr>
            <w:tcW w:w="7076" w:type="dxa"/>
          </w:tcPr>
          <w:p w14:paraId="6F834320"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Întreprinderi mici și mijlocii</w:t>
            </w:r>
          </w:p>
        </w:tc>
      </w:tr>
      <w:tr w:rsidR="00490C9C" w:rsidRPr="004C11E1" w14:paraId="172D6022" w14:textId="77777777" w:rsidTr="004C11E1">
        <w:tc>
          <w:tcPr>
            <w:tcW w:w="1985" w:type="dxa"/>
          </w:tcPr>
          <w:p w14:paraId="0571D19D"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SOP</w:t>
            </w:r>
          </w:p>
        </w:tc>
        <w:tc>
          <w:tcPr>
            <w:tcW w:w="7076" w:type="dxa"/>
          </w:tcPr>
          <w:p w14:paraId="7A8338F7"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Procedura standard de operare</w:t>
            </w:r>
          </w:p>
        </w:tc>
      </w:tr>
      <w:tr w:rsidR="00490C9C" w:rsidRPr="004C11E1" w14:paraId="5AD7B483" w14:textId="77777777" w:rsidTr="004C11E1">
        <w:tc>
          <w:tcPr>
            <w:tcW w:w="1985" w:type="dxa"/>
          </w:tcPr>
          <w:p w14:paraId="42CDAA54"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MERSI</w:t>
            </w:r>
          </w:p>
        </w:tc>
        <w:tc>
          <w:tcPr>
            <w:tcW w:w="7076" w:type="dxa"/>
          </w:tcPr>
          <w:p w14:paraId="670C3846"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Asistență tehnică</w:t>
            </w:r>
          </w:p>
        </w:tc>
      </w:tr>
      <w:tr w:rsidR="00490C9C" w:rsidRPr="004C11E1" w14:paraId="360E7E24" w14:textId="77777777" w:rsidTr="004C11E1">
        <w:tc>
          <w:tcPr>
            <w:tcW w:w="1985" w:type="dxa"/>
          </w:tcPr>
          <w:p w14:paraId="2034F2B0"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THVA</w:t>
            </w:r>
          </w:p>
        </w:tc>
        <w:tc>
          <w:tcPr>
            <w:tcW w:w="7076" w:type="dxa"/>
          </w:tcPr>
          <w:p w14:paraId="2A4F0F66"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Proiectul de tranziție la agricultura de înaltă valoare</w:t>
            </w:r>
          </w:p>
        </w:tc>
      </w:tr>
      <w:tr w:rsidR="00490C9C" w:rsidRPr="004C11E1" w14:paraId="7BD0C0CB" w14:textId="77777777" w:rsidTr="004C11E1">
        <w:tc>
          <w:tcPr>
            <w:tcW w:w="1985" w:type="dxa"/>
          </w:tcPr>
          <w:p w14:paraId="650A0CDC"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Tor</w:t>
            </w:r>
          </w:p>
        </w:tc>
        <w:tc>
          <w:tcPr>
            <w:tcW w:w="7076" w:type="dxa"/>
          </w:tcPr>
          <w:p w14:paraId="4D9C2F55"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Termeni de referință</w:t>
            </w:r>
          </w:p>
        </w:tc>
      </w:tr>
      <w:tr w:rsidR="00490C9C" w:rsidRPr="004C11E1" w14:paraId="40568A63" w14:textId="77777777" w:rsidTr="004C11E1">
        <w:tc>
          <w:tcPr>
            <w:tcW w:w="1985" w:type="dxa"/>
          </w:tcPr>
          <w:p w14:paraId="128121B0"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ToT</w:t>
            </w:r>
          </w:p>
        </w:tc>
        <w:tc>
          <w:tcPr>
            <w:tcW w:w="7076" w:type="dxa"/>
          </w:tcPr>
          <w:p w14:paraId="7EF60CD0"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Formarea formatorilor</w:t>
            </w:r>
          </w:p>
        </w:tc>
      </w:tr>
      <w:tr w:rsidR="00490C9C" w:rsidRPr="004C11E1" w14:paraId="1876CD4F" w14:textId="77777777" w:rsidTr="004C11E1">
        <w:tc>
          <w:tcPr>
            <w:tcW w:w="1985" w:type="dxa"/>
          </w:tcPr>
          <w:p w14:paraId="5307D77F"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PNUD</w:t>
            </w:r>
          </w:p>
        </w:tc>
        <w:tc>
          <w:tcPr>
            <w:tcW w:w="7076" w:type="dxa"/>
          </w:tcPr>
          <w:p w14:paraId="6EE313AD"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Programul Națiunilor Unite pentru Dezvoltare</w:t>
            </w:r>
          </w:p>
        </w:tc>
      </w:tr>
      <w:tr w:rsidR="00490C9C" w:rsidRPr="004C11E1" w14:paraId="4E52BF7F" w14:textId="77777777" w:rsidTr="004C11E1">
        <w:tc>
          <w:tcPr>
            <w:tcW w:w="1985" w:type="dxa"/>
          </w:tcPr>
          <w:p w14:paraId="20AF141C"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BM</w:t>
            </w:r>
          </w:p>
        </w:tc>
        <w:tc>
          <w:tcPr>
            <w:tcW w:w="7076" w:type="dxa"/>
          </w:tcPr>
          <w:p w14:paraId="77A349CA" w14:textId="77777777" w:rsidR="00490C9C" w:rsidRPr="004C11E1" w:rsidRDefault="00490C9C" w:rsidP="004C11E1">
            <w:pPr>
              <w:pStyle w:val="PS"/>
              <w:spacing w:before="40"/>
              <w:rPr>
                <w:rFonts w:ascii="Times New Roman" w:hAnsi="Times New Roman" w:cs="Times New Roman"/>
                <w:sz w:val="20"/>
                <w:szCs w:val="20"/>
              </w:rPr>
            </w:pPr>
            <w:r w:rsidRPr="004C11E1">
              <w:rPr>
                <w:rFonts w:ascii="Times New Roman" w:hAnsi="Times New Roman" w:cs="Times New Roman"/>
                <w:sz w:val="20"/>
                <w:szCs w:val="20"/>
              </w:rPr>
              <w:t>Banca Mondială</w:t>
            </w:r>
          </w:p>
        </w:tc>
      </w:tr>
      <w:tr w:rsidR="00490C9C" w:rsidRPr="004C11E1" w14:paraId="13DA6C6A" w14:textId="77777777" w:rsidTr="004C11E1">
        <w:tc>
          <w:tcPr>
            <w:tcW w:w="1985" w:type="dxa"/>
          </w:tcPr>
          <w:p w14:paraId="57894161" w14:textId="77777777" w:rsidR="00490C9C" w:rsidRPr="00FA2CB4" w:rsidRDefault="00490C9C" w:rsidP="004C11E1">
            <w:pPr>
              <w:pStyle w:val="PS"/>
              <w:spacing w:before="40"/>
              <w:rPr>
                <w:rFonts w:ascii="Times New Roman" w:hAnsi="Times New Roman" w:cs="Times New Roman"/>
                <w:sz w:val="20"/>
                <w:szCs w:val="20"/>
                <w:highlight w:val="green"/>
              </w:rPr>
            </w:pPr>
            <w:r w:rsidRPr="00FA2CB4">
              <w:rPr>
                <w:rFonts w:ascii="Times New Roman" w:hAnsi="Times New Roman" w:cs="Times New Roman"/>
                <w:sz w:val="20"/>
                <w:szCs w:val="20"/>
                <w:highlight w:val="green"/>
              </w:rPr>
              <w:t>WUA</w:t>
            </w:r>
          </w:p>
        </w:tc>
        <w:tc>
          <w:tcPr>
            <w:tcW w:w="7076" w:type="dxa"/>
          </w:tcPr>
          <w:p w14:paraId="479E02B3" w14:textId="77777777" w:rsidR="00490C9C" w:rsidRPr="004C11E1" w:rsidRDefault="00490C9C" w:rsidP="004C11E1">
            <w:pPr>
              <w:pStyle w:val="PS"/>
              <w:spacing w:before="40"/>
              <w:rPr>
                <w:rFonts w:ascii="Times New Roman" w:hAnsi="Times New Roman" w:cs="Times New Roman"/>
                <w:sz w:val="20"/>
                <w:szCs w:val="20"/>
              </w:rPr>
            </w:pPr>
            <w:r w:rsidRPr="00FA2CB4">
              <w:rPr>
                <w:rFonts w:ascii="Times New Roman" w:hAnsi="Times New Roman" w:cs="Times New Roman"/>
                <w:sz w:val="20"/>
                <w:szCs w:val="20"/>
                <w:highlight w:val="green"/>
              </w:rPr>
              <w:t>Asociația Utilizatorilor de Apă</w:t>
            </w:r>
          </w:p>
        </w:tc>
      </w:tr>
    </w:tbl>
    <w:p w14:paraId="45AD2A58" w14:textId="77777777" w:rsidR="00490C9C" w:rsidRPr="004C11E1" w:rsidRDefault="00490C9C" w:rsidP="00490C9C"/>
    <w:p w14:paraId="20F7C585" w14:textId="77777777" w:rsidR="003A3A2E" w:rsidRPr="004C11E1" w:rsidRDefault="003A3A2E" w:rsidP="00490C9C"/>
    <w:p w14:paraId="1884804F" w14:textId="77777777" w:rsidR="003A3A2E" w:rsidRPr="004C11E1" w:rsidRDefault="003A3A2E" w:rsidP="00490C9C"/>
    <w:p w14:paraId="2A780CB8" w14:textId="77777777" w:rsidR="003A3A2E" w:rsidRPr="004C11E1" w:rsidRDefault="003A3A2E" w:rsidP="00490C9C"/>
    <w:p w14:paraId="3D7DDAC0" w14:textId="293086B9" w:rsidR="00490C9C" w:rsidRPr="004C11E1" w:rsidRDefault="00490C9C" w:rsidP="00490C9C">
      <w:pPr>
        <w:rPr>
          <w:b/>
          <w:bCs/>
        </w:rPr>
      </w:pPr>
      <w:r w:rsidRPr="004C11E1">
        <w:rPr>
          <w:b/>
          <w:bCs/>
        </w:rPr>
        <w:lastRenderedPageBreak/>
        <w:t>Justificare (context și context)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464"/>
      </w:tblGrid>
      <w:tr w:rsidR="00490C9C" w:rsidRPr="004C11E1" w14:paraId="710D3191" w14:textId="77777777" w:rsidTr="004C11E1">
        <w:trPr>
          <w:trHeight w:val="2996"/>
        </w:trPr>
        <w:tc>
          <w:tcPr>
            <w:tcW w:w="9464" w:type="dxa"/>
          </w:tcPr>
          <w:p w14:paraId="1B2CE045" w14:textId="77777777" w:rsidR="003A3A2E" w:rsidRPr="004C11E1" w:rsidRDefault="003A3A2E" w:rsidP="003A3A2E">
            <w:r w:rsidRPr="004C11E1">
              <w:t xml:space="preserve">Producția agricolă din Republica Moldova se caracterizează printr-un număr mare de exploatații agricole mici și mijlocii, constrânse </w:t>
            </w:r>
            <w:proofErr w:type="gramStart"/>
            <w:r w:rsidRPr="004C11E1">
              <w:t>de un</w:t>
            </w:r>
            <w:proofErr w:type="gramEnd"/>
            <w:r w:rsidRPr="004C11E1">
              <w:t xml:space="preserve"> nivel scăzut de tehnologie și inovare limitată, inexistența unui serviciu profesional de consultanță tehnică, acces limitat la finanțare, nivel scăzut de organizare a fermierilor, integrare limitată pe piață și valoare adăugată (de exemplu, procesare) și vulnerabilitate crescândă la schimbările climatice. Din 2020, patru din cinci sezonuri de creștere și recolta lor agricolă au fost afectate de secete și alte fenomene meteorologice extreme, cum ar fi înghețurile târzii sau căldura extremă. Din cele 78 de sisteme de irigații centralizate odată operaționale în perioada sovietică, doar aproximativ 22-24 sunt funcționale în prezent, reducând suprafața irigată la circa 1% din terenul agricol din Moldova. Acest lucru a dus la randamente imprevizibile ale culturilor, în special pentru porumb și floarea-soarelui, care domină suprafața națională, făcând din agricultură o afacere precară. Cu toate acestea, fără o tranziție la o producție diversificată și cu valoare adăugată mai mare este necesară pentru a asigura profitabilitatea și pentru a asigura funcționarea și întreținerea sistemului.  </w:t>
            </w:r>
          </w:p>
          <w:p w14:paraId="23A48285" w14:textId="77777777" w:rsidR="003A3A2E" w:rsidRPr="004C11E1" w:rsidRDefault="003A3A2E" w:rsidP="003A3A2E">
            <w:r w:rsidRPr="004C11E1">
              <w:t xml:space="preserve">Prin urmare, AFD și Guvernul Republicii Moldova au convenit asupra unei abordări holistice și integrate pentru reabilitarea simultană a sistemelor de irigații și dezvoltarea capacităților la toate </w:t>
            </w:r>
            <w:proofErr w:type="gramStart"/>
            <w:r w:rsidRPr="004C11E1">
              <w:t>nivelurile:</w:t>
            </w:r>
            <w:proofErr w:type="gramEnd"/>
            <w:r w:rsidRPr="004C11E1">
              <w:t xml:space="preserve"> fermieri, Asociații ale Utilizatorilor de Apă (WUA) și instituții naționale. </w:t>
            </w:r>
          </w:p>
          <w:p w14:paraId="792FFEC8" w14:textId="77777777" w:rsidR="003A3A2E" w:rsidRPr="004C11E1" w:rsidRDefault="003A3A2E" w:rsidP="003A3A2E">
            <w:pPr>
              <w:rPr>
                <w:lang w:val="en-US"/>
              </w:rPr>
            </w:pPr>
            <w:r w:rsidRPr="004C11E1">
              <w:t xml:space="preserve">Acțiunea propusă este astfel articulată în </w:t>
            </w:r>
            <w:r w:rsidRPr="004C11E1">
              <w:rPr>
                <w:u w:val="single"/>
              </w:rPr>
              <w:t xml:space="preserve">patru componente tehnice esențiale și </w:t>
            </w:r>
            <w:proofErr w:type="gramStart"/>
            <w:r w:rsidRPr="004C11E1">
              <w:rPr>
                <w:u w:val="single"/>
              </w:rPr>
              <w:t>interconectate</w:t>
            </w:r>
            <w:r w:rsidRPr="004C11E1">
              <w:t>:</w:t>
            </w:r>
            <w:proofErr w:type="gramEnd"/>
            <w:r w:rsidRPr="004C11E1">
              <w:t xml:space="preserve"> </w:t>
            </w:r>
          </w:p>
          <w:p w14:paraId="414E3006" w14:textId="77777777" w:rsidR="003A3A2E" w:rsidRPr="004C11E1" w:rsidRDefault="003A3A2E" w:rsidP="003A3A2E">
            <w:pPr>
              <w:pStyle w:val="Listparagraf"/>
              <w:numPr>
                <w:ilvl w:val="0"/>
                <w:numId w:val="125"/>
              </w:numPr>
              <w:spacing w:before="100" w:after="100" w:line="276" w:lineRule="auto"/>
              <w:contextualSpacing/>
            </w:pPr>
            <w:r w:rsidRPr="004C11E1">
              <w:t xml:space="preserve">Reabilitarea a două sisteme de irigații centralizate (CIS): Calinesti (de-a lungul râului Prut) și Criulenii de Sus (de-a lungul râului Nistru); </w:t>
            </w:r>
          </w:p>
          <w:p w14:paraId="6F952946" w14:textId="77777777" w:rsidR="003A3A2E" w:rsidRPr="004C11E1" w:rsidRDefault="003A3A2E" w:rsidP="003A3A2E">
            <w:pPr>
              <w:pStyle w:val="Listparagraf"/>
              <w:numPr>
                <w:ilvl w:val="0"/>
                <w:numId w:val="125"/>
              </w:numPr>
              <w:spacing w:before="100" w:after="100" w:line="276" w:lineRule="auto"/>
              <w:contextualSpacing/>
            </w:pPr>
            <w:r w:rsidRPr="004C11E1">
              <w:t xml:space="preserve">Reabilitarea infrastructurii descentralizate de colectare </w:t>
            </w:r>
            <w:proofErr w:type="gramStart"/>
            <w:r w:rsidRPr="004C11E1">
              <w:t>a</w:t>
            </w:r>
            <w:proofErr w:type="gramEnd"/>
            <w:r w:rsidRPr="004C11E1">
              <w:t xml:space="preserve"> apei pluviale (în zonele fără acces la căi navigabile perene); </w:t>
            </w:r>
          </w:p>
          <w:p w14:paraId="485D4D21" w14:textId="77777777" w:rsidR="003A3A2E" w:rsidRPr="004C11E1" w:rsidRDefault="003A3A2E" w:rsidP="003A3A2E">
            <w:pPr>
              <w:pStyle w:val="Listparagraf"/>
              <w:numPr>
                <w:ilvl w:val="0"/>
                <w:numId w:val="125"/>
              </w:numPr>
              <w:spacing w:before="100" w:after="100" w:line="276" w:lineRule="auto"/>
              <w:contextualSpacing/>
            </w:pPr>
            <w:r w:rsidRPr="004C11E1">
              <w:t xml:space="preserve">Furnizarea de asistență tehnică multidisciplinară și servicii de consiliere fermierilor, WUA și altor părți interesate din lanțurile valorice cheie (ținând seama de nevoile și așteptările specifice ale tinerilor și femeilor); </w:t>
            </w:r>
          </w:p>
          <w:p w14:paraId="3E64B7A4" w14:textId="77777777" w:rsidR="003A3A2E" w:rsidRPr="004C11E1" w:rsidRDefault="003A3A2E" w:rsidP="003A3A2E">
            <w:pPr>
              <w:pStyle w:val="Listparagraf"/>
              <w:numPr>
                <w:ilvl w:val="0"/>
                <w:numId w:val="125"/>
              </w:numPr>
              <w:spacing w:before="100" w:after="100" w:line="276" w:lineRule="auto"/>
              <w:contextualSpacing/>
            </w:pPr>
            <w:r w:rsidRPr="004C11E1">
              <w:t xml:space="preserve">Dezvoltarea capacităților instituțiilor naționale însărcinate, printre altele, cu gestionarea resurselor de apă; supravegherea infrastructurii publice de irigații și a serviciilor de extensie. </w:t>
            </w:r>
          </w:p>
          <w:p w14:paraId="6606CE91" w14:textId="77777777" w:rsidR="003A3A2E" w:rsidRPr="004C11E1" w:rsidRDefault="003A3A2E" w:rsidP="003A3A2E">
            <w:pPr>
              <w:rPr>
                <w:rStyle w:val="Other1"/>
                <w:lang w:val="en-US"/>
              </w:rPr>
            </w:pPr>
            <w:r w:rsidRPr="004C11E1">
              <w:t>Intervenția este pe deplin aliniată la Strategia națională pentru agricultură și dezvoltare rurală a Republicii Moldova 2023-2030, cu o contribuție puternică la obiectivul special numărul 1 "</w:t>
            </w:r>
            <w:r w:rsidRPr="004C11E1">
              <w:rPr>
                <w:rStyle w:val="Other1"/>
              </w:rPr>
              <w:t>Creșterea potențialului sectorului agricol și promovarea practicilor agricole inteligente, durabile și rezistente la schimbările climatice".</w:t>
            </w:r>
          </w:p>
          <w:p w14:paraId="2E2F900E" w14:textId="681D1E66" w:rsidR="003A3A2E" w:rsidRPr="004C11E1" w:rsidRDefault="003A3A2E" w:rsidP="003A3A2E">
            <w:pPr>
              <w:rPr>
                <w:lang w:val="en-US"/>
              </w:rPr>
            </w:pPr>
            <w:r w:rsidRPr="004C11E1">
              <w:rPr>
                <w:rStyle w:val="Other1"/>
              </w:rPr>
              <w:t>În plus, această intervenție participă la implementarea Planului Național de Adaptare al Republicii Moldova</w:t>
            </w:r>
            <w:r w:rsidRPr="004C11E1">
              <w:rPr>
                <w:rStyle w:val="Referinnotdesubsol"/>
              </w:rPr>
              <w:footnoteReference w:id="2"/>
            </w:r>
            <w:r w:rsidRPr="004C11E1">
              <w:rPr>
                <w:rStyle w:val="Other1"/>
              </w:rPr>
              <w:t xml:space="preserve">. De exemplu, prin dezvoltarea practicilor agricole inteligente din punct de vedere climatic cu fermierii și prin consolidarea capacităților ARAC, ANIF și MAFI în această privință, împreună cu reunirea </w:t>
            </w:r>
            <w:r w:rsidRPr="00FA2CB4">
              <w:rPr>
                <w:rStyle w:val="Other1"/>
                <w:highlight w:val="green"/>
              </w:rPr>
              <w:t>Ministerului Educației</w:t>
            </w:r>
            <w:r w:rsidRPr="004C11E1">
              <w:rPr>
                <w:rStyle w:val="Other1"/>
              </w:rPr>
              <w:t xml:space="preserve"> și MAFI în jurul dezvoltării de paravânt și garduri vii, proiectul participă la SO</w:t>
            </w:r>
            <w:proofErr w:type="gramStart"/>
            <w:r w:rsidRPr="004C11E1">
              <w:rPr>
                <w:rStyle w:val="Other1"/>
              </w:rPr>
              <w:t>1:</w:t>
            </w:r>
            <w:proofErr w:type="gramEnd"/>
            <w:r w:rsidRPr="004C11E1">
              <w:rPr>
                <w:rStyle w:val="Other1"/>
              </w:rPr>
              <w:t xml:space="preserve"> "</w:t>
            </w:r>
            <w:r w:rsidRPr="004C11E1">
              <w:rPr>
                <w:i/>
                <w:iCs/>
              </w:rPr>
              <w:t xml:space="preserve">Dezvoltarea capacităților de adaptare la schimbările climatice și cooperarea intersectorială". </w:t>
            </w:r>
            <w:r w:rsidRPr="004C11E1">
              <w:rPr>
                <w:rStyle w:val="Other1"/>
              </w:rPr>
              <w:t>Proiectul răspunde în special la S05 pentru sectorul agricol ("</w:t>
            </w:r>
            <w:r w:rsidRPr="004C11E1">
              <w:rPr>
                <w:i/>
                <w:iCs/>
              </w:rPr>
              <w:t xml:space="preserve">reducerea vulnerabilității la aridizarea climatică, modernizarea sistemelor centralizate de irigare și colectare a apei pluviale </w:t>
            </w:r>
            <w:r w:rsidRPr="004C11E1">
              <w:t>[...]). În acest fel, adaptarea la schimbările climatice este încorporată în fiecare aspect al proiectului iDRIP.</w:t>
            </w:r>
          </w:p>
          <w:p w14:paraId="46C2CDD2" w14:textId="77777777" w:rsidR="003A3A2E" w:rsidRPr="004C11E1" w:rsidRDefault="003A3A2E" w:rsidP="003A3A2E">
            <w:pPr>
              <w:rPr>
                <w:lang w:val="en-US"/>
              </w:rPr>
            </w:pPr>
          </w:p>
          <w:p w14:paraId="63472FC7" w14:textId="77777777" w:rsidR="003A3A2E" w:rsidRPr="004C11E1" w:rsidRDefault="003A3A2E" w:rsidP="003A3A2E">
            <w:pPr>
              <w:rPr>
                <w:lang w:val="en-US"/>
              </w:rPr>
            </w:pPr>
          </w:p>
          <w:p w14:paraId="6485835B" w14:textId="2E47FFCB" w:rsidR="00490C9C" w:rsidRPr="004C11E1" w:rsidRDefault="00490C9C" w:rsidP="003A3A2E">
            <w:pPr>
              <w:spacing w:before="100" w:after="100" w:line="276" w:lineRule="auto"/>
              <w:contextualSpacing/>
              <w:rPr>
                <w:lang w:val="en-US"/>
              </w:rPr>
            </w:pPr>
          </w:p>
        </w:tc>
      </w:tr>
    </w:tbl>
    <w:p w14:paraId="22337D04" w14:textId="77777777" w:rsidR="00490C9C" w:rsidRPr="004C11E1" w:rsidRDefault="00490C9C" w:rsidP="00490C9C">
      <w:pPr>
        <w:rPr>
          <w:b/>
          <w:bCs/>
        </w:rPr>
      </w:pPr>
      <w:r w:rsidRPr="004C11E1">
        <w:rPr>
          <w:b/>
          <w:bCs/>
        </w:rPr>
        <w:lastRenderedPageBreak/>
        <w:t xml:space="preserve">Logica </w:t>
      </w:r>
      <w:proofErr w:type="gramStart"/>
      <w:r w:rsidRPr="004C11E1">
        <w:rPr>
          <w:b/>
          <w:bCs/>
        </w:rPr>
        <w:t>intervenției:</w:t>
      </w:r>
      <w:proofErr w:type="gramEnd"/>
      <w:r w:rsidRPr="004C11E1">
        <w:rPr>
          <w:b/>
          <w:bCs/>
        </w:rPr>
        <w:t xml:space="preserve"> obiective și rezultate</w:t>
      </w:r>
    </w:p>
    <w:p w14:paraId="4C417401" w14:textId="77777777" w:rsidR="003A3A2E" w:rsidRPr="004C11E1" w:rsidRDefault="003A3A2E" w:rsidP="003A3A2E">
      <w:pPr>
        <w:rPr>
          <w:rFonts w:cs="Times New Roman"/>
          <w:color w:val="000000"/>
        </w:rPr>
      </w:pPr>
      <w:r w:rsidRPr="004C11E1">
        <w:rPr>
          <w:rFonts w:cs="Times New Roman"/>
          <w:color w:val="000000"/>
        </w:rPr>
        <w:t xml:space="preserve">Proiectul iDRIP abordează principalele eșecuri ale pieței din sectorul agricol din Moldova, în special în Călinești și Criulenii de Sus, unde fermierii se confruntă cu riscuri climatice, infrastructură de irigații învechită sau slabă, acces financiar limitat și integrare slabă a pieței. Intervenția urmează o abordare secvențială, asigurându-se că realizările pe termen scurt duc la îmbunătățiri structurale pe termen lung. </w:t>
      </w:r>
    </w:p>
    <w:p w14:paraId="060C22A2" w14:textId="77777777" w:rsidR="003A3A2E" w:rsidRPr="004C11E1" w:rsidRDefault="003A3A2E" w:rsidP="003A3A2E">
      <w:pPr>
        <w:rPr>
          <w:rFonts w:cs="Times New Roman"/>
          <w:color w:val="000000"/>
          <w:lang w:val="en-US"/>
        </w:rPr>
      </w:pPr>
      <w:r w:rsidRPr="004C11E1">
        <w:rPr>
          <w:rFonts w:cs="Times New Roman"/>
          <w:color w:val="000000"/>
        </w:rPr>
        <w:t xml:space="preserve">La nivel de producție, proiectul, prin cele patru componente menționate mai sus, se concentrează pe consolidarea practicilor agricole, reabilitarea infrastructurii de irigații, dezvoltarea lanțurilor valorice și extinderea accesului financiar (C2) și consolidarea capacității instituționale. Fermierii vor fi instruiți în agricultura inteligentă din punct de vedere climatic, WUA-urile vor câștiga sustenabilitate tehnică și financiară, iar sistemele de irigații vor fi modernizate. Un fond de rentabilitate cu cumpărare în rate gestionat de ADMA va sprijini investițiile durabile, cu condiții preferențiale pentru femei, tinerii fermieri și producătorii ecologici. Serviciile de consiliere pentru fermieri, conduse </w:t>
      </w:r>
      <w:proofErr w:type="gramStart"/>
      <w:r w:rsidRPr="004C11E1">
        <w:rPr>
          <w:rFonts w:cs="Times New Roman"/>
          <w:color w:val="000000"/>
        </w:rPr>
        <w:t>de ARAC</w:t>
      </w:r>
      <w:proofErr w:type="gramEnd"/>
      <w:r w:rsidRPr="004C11E1">
        <w:rPr>
          <w:rFonts w:cs="Times New Roman"/>
          <w:color w:val="000000"/>
        </w:rPr>
        <w:t xml:space="preserve">, vor fi consolidate pentru a asigura sprijin tehnic pe termen lung și diseminarea cunoștințelor. Actorii instituționali precum ANIF, Apele Moldovei, MAFI și ADMA vor primi instruire specifică și asistență tehnică pentru a îmbunătăți guvernanța, monitorizarea și coordonarea sectorului. Aceste rezultate oferă baza pentru schimbări sistemice în sectorul agricol. </w:t>
      </w:r>
    </w:p>
    <w:p w14:paraId="1A995348" w14:textId="77777777" w:rsidR="003A3A2E" w:rsidRPr="004C11E1" w:rsidRDefault="003A3A2E" w:rsidP="003A3A2E">
      <w:pPr>
        <w:rPr>
          <w:rFonts w:cs="Times New Roman"/>
          <w:color w:val="000000"/>
          <w:lang w:val="en-US"/>
        </w:rPr>
      </w:pPr>
      <w:r w:rsidRPr="004C11E1">
        <w:rPr>
          <w:rFonts w:cs="Times New Roman"/>
          <w:color w:val="000000"/>
        </w:rPr>
        <w:t xml:space="preserve">Aceste rezultate vor duce la rezultate pe termen mediu, inclusiv creșterea productivității agricole, acces sporit la servicii de irigații, noi oportunități de angajare și o mai bună gestionare a resurselor naturale. Pierderile legate de secetă vor fi reduse semnificativ, făcând agricultura mai previzibilă și mai durabilă. Pe măsură ce irigațiile devin mai fiabile și barierele financiare scad, fermierii vor investi mai mult în culturi cu valoare mai mare, reducând vulnerabilitatea economică și crescând veniturile. Accesul la servicii financiare și lanțurile valorice consolidate vor permite micilor fermieri să se profesionalizeze și să îmbunătățească accesul pe piață. Lanțurile valorice și serviciile de consiliere mai puternice vor îmbunătăți accesul pe piață și profitabilitatea fermelor, făcând agricultura mai atractivă pentru tineri și femei. Numărul fermierilor care beneficiază de servicii de irigații va crește, asigurând o producție agricolă mai rezistentă la schimbările climatice, în timp ce WUA-urile vor deveni sustenabile din punct de vedere financiar și capabile să gestioneze independent sistemele de irigații fără a necesita sprijin extern major. Proiectul va contribui, de asemenea, la creșterea economică rurală prin crearea de noi locuri de muncă de-a lungul lanțului valoric agricol. </w:t>
      </w:r>
    </w:p>
    <w:p w14:paraId="071CAE00" w14:textId="77777777" w:rsidR="003A3A2E" w:rsidRPr="004C11E1" w:rsidRDefault="003A3A2E" w:rsidP="003A3A2E">
      <w:pPr>
        <w:rPr>
          <w:rFonts w:cs="Times New Roman"/>
          <w:color w:val="000000"/>
          <w:lang w:val="en-US"/>
        </w:rPr>
      </w:pPr>
      <w:r w:rsidRPr="004C11E1">
        <w:rPr>
          <w:rFonts w:cs="Times New Roman"/>
          <w:color w:val="000000"/>
        </w:rPr>
        <w:t xml:space="preserve">Pe termen lung, aceste rezultate vor contribui la transformarea sistemică, consolidând reziliența comunităților rurale la șocurile climatice și la fluctuațiile pieței. Prin îmbunătățirea gestionării resurselor de apă și promovarea utilizării durabile a terenurilor, proiectul va contribui la asigurarea sustenabilității pe termen lung a sectorului agricol din Moldova. </w:t>
      </w:r>
    </w:p>
    <w:p w14:paraId="6271B8D9" w14:textId="77777777" w:rsidR="003A3A2E" w:rsidRPr="004C11E1" w:rsidRDefault="003A3A2E" w:rsidP="003A3A2E">
      <w:pPr>
        <w:rPr>
          <w:rFonts w:cs="Times New Roman"/>
          <w:color w:val="000000"/>
          <w:lang w:val="en-US"/>
        </w:rPr>
      </w:pPr>
      <w:r w:rsidRPr="004C11E1">
        <w:rPr>
          <w:rFonts w:cs="Times New Roman"/>
          <w:color w:val="000000"/>
        </w:rPr>
        <w:lastRenderedPageBreak/>
        <w:t xml:space="preserve">Succesul acestei intervenții depinde de implicarea coordonată a mai multor părți interesate. Fermierii din Călinești și Criulenii de Sus, inclusiv micii fermieri, producătorii ecologici și tinerii fermieri, sunt principalii beneficiari. Femeile antreprenor vor avea, de asemenea, acces la sprijin financiar și tehnic personalizat. Părțile interesate instituționale, inclusiv MAFI, ANIF, Apele Moldovei, ADMA și ARAC, vor juca roluri cheie în implementarea și susținerea intervențiilor proiectului. WUA, în calitate de manageri principali ai infrastructurii de irigații, vor primi instruire și sprijin pentru consolidarea capacităților pentru a asigura viabilitatea pe termen lung a schemelor de irigații reabilitate. Sectorul privat, inclusiv furnizorii de inputuri, procesatorii și instituțiile financiare, va beneficia </w:t>
      </w:r>
      <w:proofErr w:type="gramStart"/>
      <w:r w:rsidRPr="004C11E1">
        <w:rPr>
          <w:rFonts w:cs="Times New Roman"/>
          <w:color w:val="000000"/>
        </w:rPr>
        <w:t>de un</w:t>
      </w:r>
      <w:proofErr w:type="gramEnd"/>
      <w:r w:rsidRPr="004C11E1">
        <w:rPr>
          <w:rFonts w:cs="Times New Roman"/>
          <w:color w:val="000000"/>
        </w:rPr>
        <w:t xml:space="preserve"> sector agricol mai structurat, mai rezilient și mai orientat spre piață.</w:t>
      </w:r>
    </w:p>
    <w:p w14:paraId="1F32CCA3" w14:textId="3FCD3F83" w:rsidR="00490C9C" w:rsidRPr="004C11E1" w:rsidRDefault="00490C9C" w:rsidP="003A3A2E">
      <w:pPr>
        <w:rPr>
          <w:b/>
          <w:bCs/>
          <w:lang w:val="en-US"/>
        </w:rPr>
      </w:pPr>
      <w:r w:rsidRPr="004C11E1">
        <w:rPr>
          <w:b/>
          <w:bCs/>
        </w:rPr>
        <w:t>Activități orientative</w:t>
      </w:r>
    </w:p>
    <w:p w14:paraId="7AE15052" w14:textId="77777777" w:rsidR="00490C9C" w:rsidRPr="004C11E1" w:rsidRDefault="00490C9C" w:rsidP="00490C9C">
      <w:pPr>
        <w:autoSpaceDE w:val="0"/>
        <w:autoSpaceDN w:val="0"/>
        <w:adjustRightInd w:val="0"/>
        <w:spacing w:beforeLines="100" w:before="240" w:afterLines="100" w:after="240"/>
        <w:rPr>
          <w:rFonts w:cs="Times New Roman"/>
          <w:color w:val="000000"/>
          <w:lang w:val="en-US"/>
        </w:rPr>
      </w:pPr>
      <w:r w:rsidRPr="004C11E1">
        <w:rPr>
          <w:rFonts w:cs="Times New Roman"/>
          <w:b/>
          <w:bCs/>
          <w:color w:val="000000"/>
        </w:rPr>
        <w:t xml:space="preserve">Componenta 1 Reabilitarea sistemelor centralizate de irigare (CIS) </w:t>
      </w:r>
    </w:p>
    <w:p w14:paraId="03D3F22E" w14:textId="77777777" w:rsidR="003A3A2E" w:rsidRPr="004C11E1" w:rsidRDefault="003A3A2E" w:rsidP="003A3A2E">
      <w:pPr>
        <w:autoSpaceDE w:val="0"/>
        <w:autoSpaceDN w:val="0"/>
        <w:adjustRightInd w:val="0"/>
        <w:spacing w:beforeLines="100" w:before="240" w:afterLines="100" w:after="240"/>
        <w:rPr>
          <w:rFonts w:cs="Times New Roman"/>
          <w:color w:val="000000"/>
          <w:lang w:val="en-US"/>
        </w:rPr>
      </w:pPr>
      <w:r w:rsidRPr="004C11E1">
        <w:rPr>
          <w:rFonts w:cs="Times New Roman"/>
          <w:color w:val="000000"/>
          <w:u w:val="single"/>
        </w:rPr>
        <w:t>MAFI va delega implementarea Componentei 1 ANIF</w:t>
      </w:r>
      <w:r w:rsidRPr="004C11E1">
        <w:rPr>
          <w:rFonts w:cs="Times New Roman"/>
          <w:color w:val="000000"/>
        </w:rPr>
        <w:t xml:space="preserve">, care va beneficia de asistența tehnică internațională (AT) bugetată în Componentele 4 și 5. ANIF va fi responsabilă pentru gestionarea licitațiilor pentru lucrări și supravegherea lucrărilor și va asigura legătura cu UA care vor prelua gestionarea infrastructurii. </w:t>
      </w:r>
      <w:r w:rsidRPr="00B41794">
        <w:rPr>
          <w:rFonts w:cs="Times New Roman"/>
          <w:color w:val="000000"/>
          <w:highlight w:val="green"/>
        </w:rPr>
        <w:t>Proiectul de detaliu este pregătit de BRLi și partenerul său național Protoby.</w:t>
      </w:r>
      <w:r w:rsidRPr="004C11E1">
        <w:rPr>
          <w:rFonts w:cs="Times New Roman"/>
          <w:color w:val="000000"/>
        </w:rPr>
        <w:t xml:space="preserve"> ESIA și ESMP detaliate sunt deja pregătite pentru Calinesti și Criulenii de Sus. Aceste analize nu au semnalat riscuri specifice care nu pot fi abordate prin măsuri de atenuare recomandate, inclusiv pentru protecția peștilor și a vieții acvatice. Toate măsurile de atenuare sunt bugetate în bugetul proiectului, așa cum este detaliat în fiecare </w:t>
      </w:r>
      <w:proofErr w:type="gramStart"/>
      <w:r w:rsidRPr="004C11E1">
        <w:rPr>
          <w:rFonts w:cs="Times New Roman"/>
          <w:color w:val="000000"/>
        </w:rPr>
        <w:t>ESMP;</w:t>
      </w:r>
      <w:proofErr w:type="gramEnd"/>
      <w:r w:rsidRPr="004C11E1">
        <w:rPr>
          <w:rFonts w:cs="Times New Roman"/>
          <w:color w:val="000000"/>
        </w:rPr>
        <w:t xml:space="preserve"> cele mai multe dintre ele să fie încorporate în domeniul de activitate al contractorilor. Măsurile de atenuare includ studii biofizice complementare, inventariere ecologică, compensații financiare pentru pierderile de recolte în timpul lucrărilor...</w:t>
      </w:r>
    </w:p>
    <w:p w14:paraId="0830C2E6" w14:textId="35150E57" w:rsidR="003A3A2E" w:rsidRPr="004C11E1" w:rsidRDefault="003A3A2E" w:rsidP="003A3A2E">
      <w:pPr>
        <w:autoSpaceDE w:val="0"/>
        <w:autoSpaceDN w:val="0"/>
        <w:adjustRightInd w:val="0"/>
        <w:spacing w:beforeLines="100" w:before="240" w:afterLines="100" w:after="240"/>
        <w:rPr>
          <w:rFonts w:cs="Times New Roman"/>
          <w:color w:val="000000"/>
          <w:u w:val="single"/>
          <w:lang w:val="en-US"/>
        </w:rPr>
      </w:pPr>
      <w:r w:rsidRPr="004C11E1">
        <w:rPr>
          <w:rFonts w:cs="Times New Roman"/>
          <w:color w:val="000000"/>
          <w:u w:val="single"/>
        </w:rPr>
        <w:t xml:space="preserve">Lucrari de reabilitare Calinesti CIS </w:t>
      </w:r>
    </w:p>
    <w:p w14:paraId="51B199CA" w14:textId="77777777" w:rsidR="003A3A2E" w:rsidRPr="004C11E1" w:rsidRDefault="003A3A2E" w:rsidP="003A3A2E">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Reabilitarea CIS Calinesti va permite accesul securizat la cerere la apa de irigare din râul Prut pentru a deservi până </w:t>
      </w:r>
      <w:proofErr w:type="gramStart"/>
      <w:r w:rsidRPr="004C11E1">
        <w:rPr>
          <w:rFonts w:cs="Times New Roman"/>
          <w:color w:val="000000"/>
        </w:rPr>
        <w:t>la 1.262 ha</w:t>
      </w:r>
      <w:proofErr w:type="gramEnd"/>
      <w:r w:rsidRPr="004C11E1">
        <w:rPr>
          <w:rFonts w:cs="Times New Roman"/>
          <w:color w:val="000000"/>
        </w:rPr>
        <w:t xml:space="preserve"> de teren cu opțiuni tehnice eficiente din punct de vedere al apei și al energiei. Eliminarea barierelor din calea accesului fiabil la apă va spori reziliența zonei la impactul schimbărilor climatice și va sprijini diversificarea sistemelor agricole. Sistemul va deservi aproximativ 100 de ferme</w:t>
      </w:r>
      <w:r w:rsidRPr="004C11E1">
        <w:rPr>
          <w:rStyle w:val="Referinnotdesubsol"/>
          <w:rFonts w:cs="Times New Roman"/>
          <w:color w:val="000000"/>
        </w:rPr>
        <w:footnoteReference w:id="3"/>
      </w:r>
      <w:r w:rsidRPr="004C11E1">
        <w:rPr>
          <w:rFonts w:cs="Times New Roman"/>
          <w:color w:val="000000"/>
        </w:rPr>
        <w:t xml:space="preserve">, oferind beneficii pentru aproximativ 2.500 până la 3.000 de persoane. Reabilitarea va include revizuirea planului de management al Rezervației Pădurea Domneasca de lângă Călănești, cu potențial </w:t>
      </w:r>
      <w:proofErr w:type="gramStart"/>
      <w:r w:rsidRPr="004C11E1">
        <w:rPr>
          <w:rFonts w:cs="Times New Roman"/>
          <w:color w:val="000000"/>
        </w:rPr>
        <w:t>de a</w:t>
      </w:r>
      <w:proofErr w:type="gramEnd"/>
      <w:r w:rsidRPr="004C11E1">
        <w:rPr>
          <w:rFonts w:cs="Times New Roman"/>
          <w:color w:val="000000"/>
        </w:rPr>
        <w:t xml:space="preserve"> genera co-beneficii pentru mediu, în colaborare și la solicitarea Ministerului Mediului, care consideră că actualul plan de management este depășit. </w:t>
      </w:r>
    </w:p>
    <w:p w14:paraId="2565C8FB" w14:textId="77777777" w:rsidR="003A3A2E" w:rsidRPr="004C11E1" w:rsidRDefault="003A3A2E" w:rsidP="003A3A2E">
      <w:pPr>
        <w:autoSpaceDE w:val="0"/>
        <w:autoSpaceDN w:val="0"/>
        <w:adjustRightInd w:val="0"/>
        <w:spacing w:beforeLines="100" w:before="240" w:afterLines="100" w:after="240"/>
        <w:rPr>
          <w:rFonts w:cs="Times New Roman"/>
          <w:color w:val="000000"/>
          <w:u w:val="single"/>
        </w:rPr>
      </w:pPr>
      <w:r w:rsidRPr="004C11E1">
        <w:rPr>
          <w:rFonts w:cs="Times New Roman"/>
          <w:color w:val="000000"/>
          <w:u w:val="single"/>
        </w:rPr>
        <w:t xml:space="preserve">Lucrari de reabilitare Criulenii de Sus CIS </w:t>
      </w:r>
    </w:p>
    <w:p w14:paraId="4CDBFC8E" w14:textId="77777777" w:rsidR="003A3A2E" w:rsidRPr="004C11E1" w:rsidRDefault="003A3A2E" w:rsidP="003A3A2E">
      <w:pPr>
        <w:autoSpaceDE w:val="0"/>
        <w:autoSpaceDN w:val="0"/>
        <w:adjustRightInd w:val="0"/>
        <w:spacing w:beforeLines="100" w:before="240" w:afterLines="100" w:after="240"/>
        <w:rPr>
          <w:rFonts w:cs="Times New Roman"/>
          <w:color w:val="000000"/>
        </w:rPr>
      </w:pPr>
      <w:r w:rsidRPr="004C11E1">
        <w:rPr>
          <w:rFonts w:cs="Times New Roman"/>
          <w:color w:val="000000"/>
        </w:rPr>
        <w:t xml:space="preserve">Reabilitarea CSI Criulenii de Sus va deservi aproximativ 75 de ferme, însumând între 1.600 și 1.800 ha de teren irigat din râul Nistru. Numărul beneficiarilor indirecți este așteptat să ajungă la câteva mii, având în vedere dimensiunea orașului Criuleni cu 8.000 de locuitori, situat în imediata vecinătate a CSI. </w:t>
      </w:r>
    </w:p>
    <w:p w14:paraId="618716E7" w14:textId="22CBF065" w:rsidR="00C12C46" w:rsidRPr="004C11E1" w:rsidRDefault="00FF1410" w:rsidP="00C12C46">
      <w:pPr>
        <w:autoSpaceDE w:val="0"/>
        <w:autoSpaceDN w:val="0"/>
        <w:adjustRightInd w:val="0"/>
        <w:spacing w:beforeLines="100" w:before="240" w:afterLines="100" w:after="240"/>
        <w:rPr>
          <w:rFonts w:cs="Times New Roman"/>
          <w:color w:val="000000"/>
          <w:lang w:val="en-US"/>
        </w:rPr>
      </w:pPr>
      <w:r w:rsidRPr="004C11E1">
        <w:rPr>
          <w:rFonts w:cs="Times New Roman"/>
          <w:color w:val="000000"/>
        </w:rPr>
        <w:t>Programul 11 oferă</w:t>
      </w:r>
      <w:r w:rsidR="00C12C46" w:rsidRPr="004C11E1">
        <w:t xml:space="preserve"> hărți și principalele caracteristici de infrastructură proiectate pentru fiecare CIS.</w:t>
      </w:r>
    </w:p>
    <w:p w14:paraId="38536E00" w14:textId="77777777" w:rsidR="00490C9C" w:rsidRPr="004C11E1" w:rsidRDefault="00490C9C" w:rsidP="00490C9C">
      <w:pPr>
        <w:autoSpaceDE w:val="0"/>
        <w:autoSpaceDN w:val="0"/>
        <w:adjustRightInd w:val="0"/>
        <w:spacing w:beforeLines="100" w:before="240" w:afterLines="100" w:after="240"/>
        <w:rPr>
          <w:rFonts w:cs="Times New Roman"/>
          <w:color w:val="000000"/>
          <w:lang w:val="en-US"/>
        </w:rPr>
      </w:pPr>
      <w:r w:rsidRPr="004C11E1">
        <w:rPr>
          <w:rFonts w:cs="Times New Roman"/>
          <w:b/>
          <w:bCs/>
          <w:color w:val="000000"/>
        </w:rPr>
        <w:t xml:space="preserve">Componenta 2 Reabilitarea/Construcția sistemelor de irigare pluviale la scară mică </w:t>
      </w:r>
    </w:p>
    <w:p w14:paraId="58AE7DE1" w14:textId="77777777" w:rsidR="00C12C46" w:rsidRPr="004C11E1" w:rsidRDefault="00C12C46" w:rsidP="00C12C46">
      <w:pPr>
        <w:pStyle w:val="Default"/>
        <w:spacing w:beforeLines="100" w:before="240" w:afterLines="100" w:after="240" w:line="276" w:lineRule="auto"/>
        <w:jc w:val="both"/>
        <w:rPr>
          <w:rFonts w:ascii="Times New Roman" w:hAnsi="Times New Roman" w:cs="Times New Roman"/>
          <w:sz w:val="22"/>
          <w:szCs w:val="22"/>
          <w:u w:val="single"/>
          <w:lang w:val="en-US"/>
        </w:rPr>
      </w:pPr>
      <w:r w:rsidRPr="004C11E1">
        <w:rPr>
          <w:rFonts w:ascii="Times New Roman" w:hAnsi="Times New Roman" w:cs="Times New Roman"/>
          <w:sz w:val="22"/>
          <w:szCs w:val="22"/>
          <w:u w:val="single"/>
        </w:rPr>
        <w:lastRenderedPageBreak/>
        <w:t>Program de cumpărare în rate pentru investiții în colectarea apei</w:t>
      </w:r>
    </w:p>
    <w:p w14:paraId="392012C8" w14:textId="77777777" w:rsidR="00C12C46" w:rsidRPr="004C11E1" w:rsidRDefault="00C12C46" w:rsidP="00C12C46">
      <w:pPr>
        <w:pStyle w:val="Default"/>
        <w:spacing w:beforeLines="100" w:before="240" w:afterLines="100" w:after="240" w:line="276" w:lineRule="auto"/>
        <w:jc w:val="both"/>
        <w:rPr>
          <w:rFonts w:ascii="Times New Roman" w:hAnsi="Times New Roman" w:cs="Times New Roman"/>
          <w:sz w:val="22"/>
          <w:szCs w:val="22"/>
          <w:lang w:val="en-US"/>
        </w:rPr>
      </w:pPr>
      <w:r w:rsidRPr="004C11E1">
        <w:rPr>
          <w:rFonts w:ascii="Times New Roman" w:hAnsi="Times New Roman" w:cs="Times New Roman"/>
          <w:sz w:val="22"/>
          <w:szCs w:val="22"/>
        </w:rPr>
        <w:t xml:space="preserve">Componenta 2 prevede dezvoltarea unui program de cumpărare în rate pentru fermieri (individual sau colectiv) pentru a facilita investițiile în infrastructura de colectare a apei (bazine mici pentru colectarea apei și instalații asociate) și pentru curățarea/reabilitarea rezervoarelor mici. Programul de cumpărare va fi administrat de Agenția pentru Dezvoltarea și Modernizarea Agriculturii (ADMA), desemnată de guvern, printr-un acord de retrocedere. </w:t>
      </w:r>
    </w:p>
    <w:p w14:paraId="1E7D47AB" w14:textId="77777777" w:rsidR="00C12C46" w:rsidRPr="004C11E1" w:rsidRDefault="00C12C46" w:rsidP="00C12C46">
      <w:pPr>
        <w:pStyle w:val="Default"/>
        <w:spacing w:beforeLines="100" w:before="240" w:afterLines="100" w:after="240" w:line="276" w:lineRule="auto"/>
        <w:jc w:val="both"/>
        <w:rPr>
          <w:rFonts w:ascii="Times New Roman" w:hAnsi="Times New Roman" w:cs="Times New Roman"/>
          <w:sz w:val="22"/>
          <w:szCs w:val="22"/>
          <w:lang w:val="en-US"/>
        </w:rPr>
      </w:pPr>
      <w:r w:rsidRPr="004C11E1">
        <w:rPr>
          <w:rFonts w:ascii="Times New Roman" w:hAnsi="Times New Roman" w:cs="Times New Roman"/>
          <w:sz w:val="22"/>
          <w:szCs w:val="22"/>
        </w:rPr>
        <w:t xml:space="preserve">Această inițiativă va acorda o atenție deosebită măsurilor care generează beneficii conexe pentru mediu. Această componentă își propune să permită dezvoltarea a cel puțin </w:t>
      </w:r>
      <w:r w:rsidRPr="00EB5F22">
        <w:rPr>
          <w:rFonts w:ascii="Times New Roman" w:hAnsi="Times New Roman" w:cs="Times New Roman"/>
          <w:sz w:val="22"/>
          <w:szCs w:val="22"/>
          <w:highlight w:val="green"/>
        </w:rPr>
        <w:t xml:space="preserve">750 ha de irigații la scară mică în zone în care resursele de apă de suprafață nu sunt la fel de fiabile </w:t>
      </w:r>
      <w:proofErr w:type="gramStart"/>
      <w:r w:rsidRPr="00EB5F22">
        <w:rPr>
          <w:rFonts w:ascii="Times New Roman" w:hAnsi="Times New Roman" w:cs="Times New Roman"/>
          <w:sz w:val="22"/>
          <w:szCs w:val="22"/>
          <w:highlight w:val="green"/>
        </w:rPr>
        <w:t>ca</w:t>
      </w:r>
      <w:proofErr w:type="gramEnd"/>
      <w:r w:rsidRPr="00EB5F22">
        <w:rPr>
          <w:rFonts w:ascii="Times New Roman" w:hAnsi="Times New Roman" w:cs="Times New Roman"/>
          <w:sz w:val="22"/>
          <w:szCs w:val="22"/>
          <w:highlight w:val="green"/>
        </w:rPr>
        <w:t xml:space="preserve"> cele ale râurilor Nistru și Prut</w:t>
      </w:r>
      <w:r w:rsidRPr="004C11E1">
        <w:rPr>
          <w:rFonts w:ascii="Times New Roman" w:hAnsi="Times New Roman" w:cs="Times New Roman"/>
          <w:sz w:val="22"/>
          <w:szCs w:val="22"/>
        </w:rPr>
        <w:t xml:space="preserve">. Au fost luate în considerare diferite opțiuni, inclusiv granturi de corespondență. Experiența puternică a ADMA în gestionarea soluțiilor de finanțare a echipamentelor agricole și parteneriatul strâns existent cu MAFI prin alte proiecte au oferit o justificare solidă pentru procedurile de implementare propuse. </w:t>
      </w:r>
    </w:p>
    <w:p w14:paraId="473329C3" w14:textId="77777777" w:rsidR="00C12C46" w:rsidRPr="004C11E1" w:rsidRDefault="00C12C46" w:rsidP="00C12C46">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Comitetul director iDRIP va asigura supravegherea componentei </w:t>
      </w:r>
      <w:proofErr w:type="gramStart"/>
      <w:r w:rsidRPr="004C11E1">
        <w:rPr>
          <w:rFonts w:cs="Times New Roman"/>
          <w:color w:val="000000"/>
        </w:rPr>
        <w:t>2;</w:t>
      </w:r>
      <w:proofErr w:type="gramEnd"/>
      <w:r w:rsidRPr="004C11E1">
        <w:rPr>
          <w:rFonts w:cs="Times New Roman"/>
          <w:color w:val="000000"/>
        </w:rPr>
        <w:t xml:space="preserve"> în timp ce </w:t>
      </w:r>
      <w:r w:rsidRPr="00EB5F22">
        <w:rPr>
          <w:rFonts w:cs="Times New Roman"/>
          <w:color w:val="000000"/>
          <w:highlight w:val="green"/>
        </w:rPr>
        <w:t>echipa de proiect de la ANIF va lua legătura cu ADMA pentru a pregăti rapoarte de progres cu privire la această componentă.</w:t>
      </w:r>
      <w:r w:rsidRPr="004C11E1">
        <w:rPr>
          <w:rFonts w:cs="Times New Roman"/>
          <w:color w:val="000000"/>
        </w:rPr>
        <w:t xml:space="preserve"> </w:t>
      </w:r>
    </w:p>
    <w:p w14:paraId="10D5F1FD" w14:textId="77777777" w:rsidR="00C12C46" w:rsidRPr="004C11E1" w:rsidRDefault="00C12C46" w:rsidP="00C12C46">
      <w:pPr>
        <w:autoSpaceDE w:val="0"/>
        <w:autoSpaceDN w:val="0"/>
        <w:adjustRightInd w:val="0"/>
        <w:spacing w:beforeLines="100" w:before="240" w:afterLines="100" w:after="240"/>
        <w:rPr>
          <w:rFonts w:cs="Times New Roman"/>
          <w:color w:val="000000"/>
          <w:lang w:val="en-US"/>
        </w:rPr>
      </w:pPr>
      <w:r w:rsidRPr="00EB5F22">
        <w:rPr>
          <w:rFonts w:cs="Times New Roman"/>
          <w:color w:val="000000"/>
          <w:highlight w:val="green"/>
        </w:rPr>
        <w:t>Procesul de selecție, evaluare și aprobare pentru finanțare va fi realizat de ADMA cu suportul unui expert în mediu și agricultură, pe baza unui Manual Operațional aprobat de Comitetul Director iDRIP.</w:t>
      </w:r>
      <w:r w:rsidRPr="004C11E1">
        <w:rPr>
          <w:rFonts w:cs="Times New Roman"/>
          <w:color w:val="000000"/>
        </w:rPr>
        <w:t xml:space="preserve"> Deși mecanismele detaliate vor fi dezvoltate prin lansarea proiectului, se preconizează că entitățile eligibile vor fi fermieri individuali (entități fizice sau juridice) și grupuri de fermieri stabilite legal. Activitățile eligibile ar include crearea de iazuri mici și materiale de irigare aferente la </w:t>
      </w:r>
      <w:proofErr w:type="gramStart"/>
      <w:r w:rsidRPr="004C11E1">
        <w:rPr>
          <w:rFonts w:cs="Times New Roman"/>
          <w:color w:val="000000"/>
        </w:rPr>
        <w:t>fermă;</w:t>
      </w:r>
      <w:proofErr w:type="gramEnd"/>
      <w:r w:rsidRPr="004C11E1">
        <w:rPr>
          <w:rFonts w:cs="Times New Roman"/>
          <w:color w:val="000000"/>
        </w:rPr>
        <w:t xml:space="preserve"> curățarea </w:t>
      </w:r>
      <w:r w:rsidRPr="00EB5F22">
        <w:rPr>
          <w:rFonts w:cs="Times New Roman"/>
          <w:color w:val="000000"/>
          <w:highlight w:val="green"/>
        </w:rPr>
        <w:t>lacurilor de acumulare</w:t>
      </w:r>
      <w:r w:rsidRPr="004C11E1">
        <w:rPr>
          <w:rFonts w:cs="Times New Roman"/>
          <w:color w:val="000000"/>
        </w:rPr>
        <w:t xml:space="preserve">; măsuri de conservare a solului (de exemplu, paravânt). S-ar acorda condiții prioritare și/sau preferențiale zonelor vulnerabile la schimbările climatice, agriculturii ecologice, proiectelor femeilor și tinerilor fermieri. </w:t>
      </w:r>
    </w:p>
    <w:p w14:paraId="7AB129B5" w14:textId="77777777" w:rsidR="00C12C46" w:rsidRPr="004C11E1" w:rsidRDefault="00C12C46" w:rsidP="00C12C46">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ADMA va fi responsabilă de implementarea CES dedicat. Personalul ADMA va fi instruit cu privire la procesul ESMF. Monitorizarea și evaluarea activităților vor fi efectuate de ADMA, susținută de specialistul M&amp;E al proiectului. Instruirea beneficiarilor va fi organizată în coordonare cu Centrul Național de Consiliere Agricolă și Rurală (ARAC). Va fi implementat un management comun al datelor de către ADMA și AIPA pentru a facilita procedurile pentru solicitanții care doresc să solicite subvenții din partea AIPA. </w:t>
      </w:r>
    </w:p>
    <w:p w14:paraId="02E5FC92" w14:textId="77777777" w:rsidR="00490C9C" w:rsidRPr="004C11E1" w:rsidRDefault="00490C9C" w:rsidP="00490C9C">
      <w:pPr>
        <w:autoSpaceDE w:val="0"/>
        <w:autoSpaceDN w:val="0"/>
        <w:adjustRightInd w:val="0"/>
        <w:spacing w:beforeLines="100" w:before="240" w:afterLines="100" w:after="240"/>
        <w:rPr>
          <w:rFonts w:cs="Times New Roman"/>
          <w:color w:val="000000"/>
          <w:lang w:val="en-US"/>
        </w:rPr>
      </w:pPr>
      <w:r w:rsidRPr="004C11E1">
        <w:rPr>
          <w:rFonts w:cs="Times New Roman"/>
          <w:b/>
          <w:bCs/>
          <w:color w:val="000000"/>
        </w:rPr>
        <w:t xml:space="preserve">Componenta 3 Servicii de consolidare a capacităților și de extensie pentru fermieri și asociații de utilizatori de apă (WUA)  </w:t>
      </w:r>
    </w:p>
    <w:p w14:paraId="430904C6" w14:textId="77777777" w:rsidR="00C12C46" w:rsidRPr="004C11E1" w:rsidRDefault="00C12C46" w:rsidP="00C12C46">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În ceea ce privește Componenta 1, MAFI va delega implementarea Componentei 3 ANIF. </w:t>
      </w:r>
    </w:p>
    <w:p w14:paraId="4C08E9E2" w14:textId="77777777" w:rsidR="00C12C46" w:rsidRPr="004C11E1" w:rsidRDefault="00C12C46" w:rsidP="00C12C46">
      <w:pPr>
        <w:autoSpaceDE w:val="0"/>
        <w:autoSpaceDN w:val="0"/>
        <w:adjustRightInd w:val="0"/>
        <w:spacing w:beforeLines="100" w:before="240" w:afterLines="100" w:after="240"/>
        <w:rPr>
          <w:rFonts w:cs="Times New Roman"/>
          <w:color w:val="000000"/>
          <w:u w:val="single"/>
          <w:lang w:val="en-US"/>
        </w:rPr>
      </w:pPr>
      <w:r w:rsidRPr="004C11E1">
        <w:rPr>
          <w:rFonts w:cs="Times New Roman"/>
          <w:color w:val="000000"/>
          <w:u w:val="single"/>
        </w:rPr>
        <w:t xml:space="preserve">Diseminarea practicilor agricole inteligente din punct de vedere climatic </w:t>
      </w:r>
    </w:p>
    <w:p w14:paraId="0D0167A9" w14:textId="77777777" w:rsidR="00C12C46" w:rsidRPr="004C11E1" w:rsidRDefault="00C12C46" w:rsidP="00C12C46">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Obiectivul acestei activități este de a sprijini adoptarea practicilor inteligente din punct de vedere climatic de către beneficiarii componentei 1, cum ar fi cele menționate în profilul "Climate Smart Agriculture in Moldova" elaborat de Banca Mondială și </w:t>
      </w:r>
      <w:proofErr w:type="gramStart"/>
      <w:r w:rsidRPr="004C11E1">
        <w:rPr>
          <w:rFonts w:cs="Times New Roman"/>
          <w:color w:val="000000"/>
        </w:rPr>
        <w:t>CIAT:</w:t>
      </w:r>
      <w:proofErr w:type="gramEnd"/>
      <w:r w:rsidRPr="004C11E1">
        <w:rPr>
          <w:rFonts w:cs="Times New Roman"/>
          <w:color w:val="000000"/>
        </w:rPr>
        <w:t xml:space="preserve"> rotația culturilor, mulcirea, practicile de prelucrare a solului, controlul buruienilor, culturile de acoperire, pășunile îmbunătățite, plasele antigrindină și sistemele anti-îngheț. Acest lucru se va realiza, </w:t>
      </w:r>
      <w:r w:rsidRPr="004C11E1">
        <w:rPr>
          <w:rFonts w:cs="Times New Roman"/>
          <w:i/>
          <w:iCs/>
          <w:color w:val="000000"/>
        </w:rPr>
        <w:t xml:space="preserve">printre </w:t>
      </w:r>
      <w:proofErr w:type="gramStart"/>
      <w:r w:rsidRPr="004C11E1">
        <w:rPr>
          <w:rFonts w:cs="Times New Roman"/>
          <w:i/>
          <w:iCs/>
          <w:color w:val="000000"/>
        </w:rPr>
        <w:t>altele:</w:t>
      </w:r>
      <w:proofErr w:type="gramEnd"/>
      <w:r w:rsidRPr="004C11E1">
        <w:rPr>
          <w:rFonts w:cs="Times New Roman"/>
          <w:color w:val="000000"/>
        </w:rPr>
        <w:t xml:space="preserve"> </w:t>
      </w:r>
    </w:p>
    <w:p w14:paraId="09F268BC"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lastRenderedPageBreak/>
        <w:t xml:space="preserve">Înființarea Școlilor de Câmp pentru Fermieri (FFS) în Călinesti și Criulenii de Sus, schimburi de la egal la egal și consiliere de către experți în agricultură inteligentă din punct de vedere climatic și gestionarea deșeurilor din echipa de proiect; </w:t>
      </w:r>
    </w:p>
    <w:p w14:paraId="33A89976"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Finanțarea reabilitării sau înființării de paravânt multifuncționale, urmând inventarul și cartografierea de referință. </w:t>
      </w:r>
    </w:p>
    <w:p w14:paraId="6614214D"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Promovarea soluțiilor bazate pe natură (inclusiv managementul fertilității solului, agroecologia, managementul integrat), utilizarea durabilă a pesticidelor, reducerea deșeurilor și măsuri de eficiență </w:t>
      </w:r>
      <w:proofErr w:type="gramStart"/>
      <w:r w:rsidRPr="004C11E1">
        <w:rPr>
          <w:rFonts w:cs="Times New Roman"/>
          <w:color w:val="000000"/>
        </w:rPr>
        <w:t>a</w:t>
      </w:r>
      <w:proofErr w:type="gramEnd"/>
      <w:r w:rsidRPr="004C11E1">
        <w:rPr>
          <w:rFonts w:cs="Times New Roman"/>
          <w:color w:val="000000"/>
        </w:rPr>
        <w:t xml:space="preserve"> apei, agricultura de precizie; în măsura în care este posibil și având în vedere nivelul de acceptare a fermierilor care urmează să fie evaluat pe această temă. </w:t>
      </w:r>
    </w:p>
    <w:p w14:paraId="2D4E7438" w14:textId="77777777" w:rsidR="00C12C46" w:rsidRPr="004C11E1" w:rsidRDefault="00C12C46" w:rsidP="00C12C46">
      <w:pPr>
        <w:autoSpaceDE w:val="0"/>
        <w:autoSpaceDN w:val="0"/>
        <w:adjustRightInd w:val="0"/>
        <w:spacing w:beforeLines="100" w:before="240" w:afterLines="100" w:after="240"/>
        <w:rPr>
          <w:rFonts w:cs="Times New Roman"/>
          <w:color w:val="000000"/>
          <w:u w:val="single"/>
          <w:lang w:val="en-US"/>
        </w:rPr>
      </w:pPr>
      <w:bookmarkStart w:id="293" w:name="_Hlk222396330"/>
      <w:r w:rsidRPr="004C11E1">
        <w:rPr>
          <w:rFonts w:cs="Times New Roman"/>
          <w:color w:val="000000"/>
          <w:u w:val="single"/>
        </w:rPr>
        <w:t xml:space="preserve">Consolidarea serviciilor de extensie </w:t>
      </w:r>
    </w:p>
    <w:p w14:paraId="35CD5BBD" w14:textId="77777777" w:rsidR="00C12C46" w:rsidRPr="004C11E1" w:rsidRDefault="00C12C46" w:rsidP="00C12C46">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Această activitate are </w:t>
      </w:r>
      <w:proofErr w:type="gramStart"/>
      <w:r w:rsidRPr="004C11E1">
        <w:rPr>
          <w:rFonts w:cs="Times New Roman"/>
          <w:color w:val="000000"/>
        </w:rPr>
        <w:t>ca</w:t>
      </w:r>
      <w:proofErr w:type="gramEnd"/>
      <w:r w:rsidRPr="004C11E1">
        <w:rPr>
          <w:rFonts w:cs="Times New Roman"/>
          <w:color w:val="000000"/>
        </w:rPr>
        <w:t xml:space="preserve"> scop construirea de servicii de extensie relevante, accesibile și durabile în zonele proiectului CSI. Aceasta va fi implementată în strânsă colaborare cu Centrul de Consiliere Agricolă și Rurală (ARAC) nou înființat, </w:t>
      </w:r>
      <w:r w:rsidRPr="004C11E1">
        <w:rPr>
          <w:rFonts w:cs="Times New Roman"/>
          <w:i/>
          <w:iCs/>
          <w:color w:val="000000"/>
        </w:rPr>
        <w:t xml:space="preserve">printre </w:t>
      </w:r>
      <w:proofErr w:type="gramStart"/>
      <w:r w:rsidRPr="004C11E1">
        <w:rPr>
          <w:rFonts w:cs="Times New Roman"/>
          <w:i/>
          <w:iCs/>
          <w:color w:val="000000"/>
        </w:rPr>
        <w:t>altele</w:t>
      </w:r>
      <w:r w:rsidRPr="004C11E1">
        <w:rPr>
          <w:rFonts w:cs="Times New Roman"/>
          <w:color w:val="000000"/>
        </w:rPr>
        <w:t>:</w:t>
      </w:r>
      <w:proofErr w:type="gramEnd"/>
      <w:r w:rsidRPr="004C11E1">
        <w:rPr>
          <w:rFonts w:cs="Times New Roman"/>
          <w:color w:val="000000"/>
        </w:rPr>
        <w:t xml:space="preserve"> </w:t>
      </w:r>
    </w:p>
    <w:p w14:paraId="224541DF"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Proiectarea și implementarea serviciilor de e-extensie pentru </w:t>
      </w:r>
      <w:proofErr w:type="gramStart"/>
      <w:r w:rsidRPr="004C11E1">
        <w:rPr>
          <w:rFonts w:cs="Times New Roman"/>
          <w:color w:val="000000"/>
        </w:rPr>
        <w:t>a</w:t>
      </w:r>
      <w:proofErr w:type="gramEnd"/>
      <w:r w:rsidRPr="004C11E1">
        <w:rPr>
          <w:rFonts w:cs="Times New Roman"/>
          <w:color w:val="000000"/>
        </w:rPr>
        <w:t xml:space="preserve"> atenua lipsa de resurse umane și a crește accesibilitatea la servicii; </w:t>
      </w:r>
    </w:p>
    <w:p w14:paraId="55FCC42E"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Formarea furnizorilor de servicii de extensie (formarea formatorilor) și schimburile cu furnizorii europeni de servicii de extensie, inclusiv vizite de studiu și stagii; </w:t>
      </w:r>
    </w:p>
    <w:p w14:paraId="5CFEED14"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Organizarea de workshop-uri, sesiuni de instruire și stabilirea parcelelor demonstrative; </w:t>
      </w:r>
    </w:p>
    <w:p w14:paraId="3ADA0656"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Sprijinirea înființării unei stații experimentale la Criulenii de Sus în colaborare cu Universitatea Tehnică a Moldovei</w:t>
      </w:r>
      <w:r w:rsidRPr="004C11E1">
        <w:rPr>
          <w:rStyle w:val="Referinnotdesubsol"/>
          <w:rFonts w:cs="Times New Roman"/>
          <w:color w:val="000000"/>
        </w:rPr>
        <w:footnoteReference w:id="4"/>
      </w:r>
      <w:r w:rsidRPr="004C11E1">
        <w:rPr>
          <w:rFonts w:cs="Times New Roman"/>
          <w:color w:val="000000"/>
        </w:rPr>
        <w:t xml:space="preserve">. </w:t>
      </w:r>
    </w:p>
    <w:bookmarkEnd w:id="293"/>
    <w:p w14:paraId="5931E490" w14:textId="77777777" w:rsidR="00C12C46" w:rsidRPr="004C11E1" w:rsidRDefault="00C12C46" w:rsidP="00C12C46">
      <w:pPr>
        <w:autoSpaceDE w:val="0"/>
        <w:autoSpaceDN w:val="0"/>
        <w:adjustRightInd w:val="0"/>
        <w:spacing w:beforeLines="100" w:before="240" w:afterLines="100" w:after="240"/>
        <w:rPr>
          <w:rFonts w:cs="Times New Roman"/>
          <w:color w:val="000000"/>
          <w:u w:val="single"/>
          <w:lang w:val="en-US"/>
        </w:rPr>
      </w:pPr>
      <w:r w:rsidRPr="004C11E1">
        <w:rPr>
          <w:rFonts w:cs="Times New Roman"/>
          <w:color w:val="000000"/>
          <w:u w:val="single"/>
        </w:rPr>
        <w:t xml:space="preserve">Profesionalizarea lanțurilor valorice cheie </w:t>
      </w:r>
    </w:p>
    <w:p w14:paraId="6A1A418D" w14:textId="77777777" w:rsidR="00C12C46" w:rsidRPr="004C11E1" w:rsidRDefault="00C12C46" w:rsidP="00C12C46">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Această activitate își propune să ofere beneficiarilor proiectului acces la o piață mai stabilă, facilitată de angajamentele cumpărătorilor și de stabilitatea prețurilor, pentru a motiva micii producători și IMM-uri să investească în îmbunătățirea capacității de producție și a calității. Acest lucru se va realiza, </w:t>
      </w:r>
      <w:r w:rsidRPr="004C11E1">
        <w:rPr>
          <w:rFonts w:cs="Times New Roman"/>
          <w:i/>
          <w:iCs/>
          <w:color w:val="000000"/>
        </w:rPr>
        <w:t xml:space="preserve">printre </w:t>
      </w:r>
      <w:proofErr w:type="gramStart"/>
      <w:r w:rsidRPr="004C11E1">
        <w:rPr>
          <w:rFonts w:cs="Times New Roman"/>
          <w:i/>
          <w:iCs/>
          <w:color w:val="000000"/>
        </w:rPr>
        <w:t>altele:</w:t>
      </w:r>
      <w:proofErr w:type="gramEnd"/>
      <w:r w:rsidRPr="004C11E1">
        <w:rPr>
          <w:rFonts w:cs="Times New Roman"/>
          <w:color w:val="000000"/>
        </w:rPr>
        <w:t xml:space="preserve"> </w:t>
      </w:r>
    </w:p>
    <w:p w14:paraId="0C51A4E1"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Stabilirea de rețele și dezvoltarea de parteneriate între actorii lanțurilor valorice din Calinesti și Criulenii de Sus; </w:t>
      </w:r>
    </w:p>
    <w:p w14:paraId="332EF95F"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Conectarea </w:t>
      </w:r>
      <w:r w:rsidRPr="004C11E1">
        <w:t xml:space="preserve">fermierilor din Criulenii de Sus și Călinesti la Sistemul Național de </w:t>
      </w:r>
      <w:r w:rsidRPr="004C11E1">
        <w:rPr>
          <w:rFonts w:cs="Times New Roman"/>
          <w:color w:val="000000"/>
        </w:rPr>
        <w:t xml:space="preserve">Informare a Pieței în curs de dezvoltare; </w:t>
      </w:r>
    </w:p>
    <w:p w14:paraId="2C217CBE"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Oferirea de instruire și sprijin pentru certificarea fermierilor (de exemplu, Global GAP, producție ecologică); </w:t>
      </w:r>
    </w:p>
    <w:p w14:paraId="1BBB4697"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Dezvoltarea serviciilor financiare și nefinanciare pentru producția de semințe de calitate și certificate și dezvoltarea locală </w:t>
      </w:r>
      <w:proofErr w:type="gramStart"/>
      <w:r w:rsidRPr="004C11E1">
        <w:rPr>
          <w:rFonts w:cs="Times New Roman"/>
          <w:color w:val="000000"/>
        </w:rPr>
        <w:t>a</w:t>
      </w:r>
      <w:proofErr w:type="gramEnd"/>
      <w:r w:rsidRPr="004C11E1">
        <w:rPr>
          <w:rFonts w:cs="Times New Roman"/>
          <w:color w:val="000000"/>
        </w:rPr>
        <w:t xml:space="preserve"> activităților post-recoltare (de exemplu, depozitare, refrigerare, procesare, ambalare). </w:t>
      </w:r>
    </w:p>
    <w:p w14:paraId="7A8FBFDB" w14:textId="77777777" w:rsidR="00C12C46" w:rsidRPr="004C11E1" w:rsidRDefault="00C12C46" w:rsidP="00C12C46">
      <w:pPr>
        <w:autoSpaceDE w:val="0"/>
        <w:autoSpaceDN w:val="0"/>
        <w:adjustRightInd w:val="0"/>
        <w:spacing w:beforeLines="100" w:before="240" w:afterLines="100" w:after="240"/>
        <w:rPr>
          <w:rFonts w:cs="Times New Roman"/>
          <w:color w:val="000000"/>
          <w:u w:val="single"/>
          <w:lang w:val="en-US"/>
        </w:rPr>
      </w:pPr>
      <w:r w:rsidRPr="004C11E1">
        <w:rPr>
          <w:rFonts w:cs="Times New Roman"/>
          <w:color w:val="000000"/>
          <w:u w:val="single"/>
        </w:rPr>
        <w:t xml:space="preserve">Dezvoltarea capacităților WUA </w:t>
      </w:r>
    </w:p>
    <w:p w14:paraId="77C02CD1" w14:textId="77777777" w:rsidR="00C12C46" w:rsidRPr="004C11E1" w:rsidRDefault="00C12C46" w:rsidP="00C12C46">
      <w:pPr>
        <w:autoSpaceDE w:val="0"/>
        <w:autoSpaceDN w:val="0"/>
        <w:adjustRightInd w:val="0"/>
        <w:spacing w:beforeLines="100" w:before="240" w:afterLines="100" w:after="240"/>
        <w:rPr>
          <w:rFonts w:cs="Times New Roman"/>
          <w:color w:val="000000"/>
          <w:lang w:val="en-US"/>
        </w:rPr>
      </w:pPr>
      <w:r w:rsidRPr="004C11E1">
        <w:rPr>
          <w:rFonts w:cs="Times New Roman"/>
          <w:color w:val="000000"/>
        </w:rPr>
        <w:lastRenderedPageBreak/>
        <w:t xml:space="preserve">Operarea și întreținerea CIS sunt adesea delegate WUA în baza unor contracte de management pe 30 de ani cu ANIF. WUA-urile sunt finanțate prin taxe de irigare (o taxă variabilă în funcție de asociație, înființată pe baza unui buget operațional – din care 50 până la 70% corespunde costurilor cu energia) și cotizații anuale de membru. Prin urmare, obiectivul acestei activități este </w:t>
      </w:r>
      <w:proofErr w:type="gramStart"/>
      <w:r w:rsidRPr="004C11E1">
        <w:rPr>
          <w:rFonts w:cs="Times New Roman"/>
          <w:color w:val="000000"/>
        </w:rPr>
        <w:t>de a</w:t>
      </w:r>
      <w:proofErr w:type="gramEnd"/>
      <w:r w:rsidRPr="004C11E1">
        <w:rPr>
          <w:rFonts w:cs="Times New Roman"/>
          <w:color w:val="000000"/>
        </w:rPr>
        <w:t xml:space="preserve"> permite UAP să devină autonome și autonome din punct de vedere financiar, ceea ce înseamnă că acestea au know-how-ul tehnic și pot colecta taxe pentru exploatarea și întreținerea infrastructurii aflate sub responsabilitatea lor. Acest lucru se va realiza, </w:t>
      </w:r>
      <w:r w:rsidRPr="004C11E1">
        <w:rPr>
          <w:rFonts w:cs="Times New Roman"/>
          <w:i/>
          <w:iCs/>
          <w:color w:val="000000"/>
        </w:rPr>
        <w:t xml:space="preserve">printre </w:t>
      </w:r>
      <w:proofErr w:type="gramStart"/>
      <w:r w:rsidRPr="004C11E1">
        <w:rPr>
          <w:rFonts w:cs="Times New Roman"/>
          <w:i/>
          <w:iCs/>
          <w:color w:val="000000"/>
        </w:rPr>
        <w:t>altele:</w:t>
      </w:r>
      <w:proofErr w:type="gramEnd"/>
      <w:r w:rsidRPr="004C11E1">
        <w:rPr>
          <w:rFonts w:cs="Times New Roman"/>
          <w:color w:val="000000"/>
        </w:rPr>
        <w:t xml:space="preserve"> </w:t>
      </w:r>
    </w:p>
    <w:p w14:paraId="22843C4C"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Înființarea unei echipe de suport WUA în ANIF; </w:t>
      </w:r>
    </w:p>
    <w:p w14:paraId="4609F884"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Dezvoltarea de materiale de instruire pentru informarea cu UEM; </w:t>
      </w:r>
    </w:p>
    <w:p w14:paraId="078FAFAE"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Furnizarea de instruire a formatorilor (ToT) echipei de suport ANIF WUA; </w:t>
      </w:r>
    </w:p>
    <w:p w14:paraId="2E5363E1"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Evaluarea nevoilor specifice ale WUA (în mod prioritar cele din Calinesti și Criulenii de Sus) și oferirea de instruire, precum și de supervizare continuă, mentorat și coaching. </w:t>
      </w:r>
    </w:p>
    <w:p w14:paraId="1A00898D" w14:textId="77777777" w:rsidR="00490C9C" w:rsidRPr="004C11E1" w:rsidRDefault="00490C9C" w:rsidP="00490C9C">
      <w:pPr>
        <w:autoSpaceDE w:val="0"/>
        <w:autoSpaceDN w:val="0"/>
        <w:adjustRightInd w:val="0"/>
        <w:spacing w:beforeLines="100" w:before="240" w:afterLines="100" w:after="240"/>
        <w:rPr>
          <w:rFonts w:cs="Times New Roman"/>
          <w:color w:val="000000"/>
          <w:lang w:val="en-US"/>
        </w:rPr>
      </w:pPr>
      <w:r w:rsidRPr="004C11E1">
        <w:rPr>
          <w:rFonts w:cs="Times New Roman"/>
          <w:b/>
          <w:bCs/>
          <w:color w:val="000000"/>
        </w:rPr>
        <w:t>Componenta 4 Dezvoltarea capacităților ANIF, MAFI și Apele Moldovei pentru gestionarea durabilă a terenurilor și a apei</w:t>
      </w:r>
    </w:p>
    <w:p w14:paraId="2A686281" w14:textId="77777777" w:rsidR="00C12C46" w:rsidRPr="004C11E1" w:rsidRDefault="00C12C46" w:rsidP="00C12C46">
      <w:pPr>
        <w:autoSpaceDE w:val="0"/>
        <w:autoSpaceDN w:val="0"/>
        <w:adjustRightInd w:val="0"/>
        <w:spacing w:beforeLines="100" w:before="240" w:afterLines="100" w:after="240"/>
        <w:rPr>
          <w:rFonts w:cs="Times New Roman"/>
          <w:color w:val="000000"/>
          <w:u w:val="single"/>
          <w:lang w:val="en-US"/>
        </w:rPr>
      </w:pPr>
      <w:r w:rsidRPr="004C11E1">
        <w:rPr>
          <w:rFonts w:cs="Times New Roman"/>
          <w:color w:val="000000"/>
          <w:u w:val="single"/>
        </w:rPr>
        <w:t xml:space="preserve">Instruire, echipamente și dezvoltare de instrumente și SOP pentru ANIF și MAFI </w:t>
      </w:r>
    </w:p>
    <w:p w14:paraId="0197C782" w14:textId="77777777" w:rsidR="00C12C46" w:rsidRPr="004C11E1" w:rsidRDefault="00C12C46" w:rsidP="00C12C46">
      <w:pPr>
        <w:autoSpaceDE w:val="0"/>
        <w:autoSpaceDN w:val="0"/>
        <w:adjustRightInd w:val="0"/>
        <w:spacing w:beforeLines="100" w:before="240" w:afterLines="100" w:after="240"/>
        <w:rPr>
          <w:rFonts w:cs="Times New Roman"/>
          <w:color w:val="000000"/>
        </w:rPr>
      </w:pPr>
      <w:r w:rsidRPr="004C11E1">
        <w:rPr>
          <w:rFonts w:cs="Times New Roman"/>
          <w:color w:val="000000"/>
        </w:rPr>
        <w:t xml:space="preserve">În Republica Moldova, </w:t>
      </w:r>
      <w:r w:rsidRPr="00EB5F22">
        <w:rPr>
          <w:rFonts w:cs="Times New Roman"/>
          <w:color w:val="000000"/>
          <w:highlight w:val="green"/>
        </w:rPr>
        <w:t>CSI este deținută de stat și administrată de ANIF, care joacă un rol crucial</w:t>
      </w:r>
      <w:r w:rsidRPr="004C11E1">
        <w:rPr>
          <w:rFonts w:cs="Times New Roman"/>
          <w:color w:val="000000"/>
        </w:rPr>
        <w:t xml:space="preserve"> în sectorul irigațiilor, în special în supravegherea infrastructurii hidraulice și susținerea UA. Înainte de reforma din 2023, acestea erau gestionate de Apele Moldovei, agenția națională responsabilă de gestionarea resurselor de apă. Acest transfer este încă în curs de desfășurare. </w:t>
      </w:r>
    </w:p>
    <w:p w14:paraId="36CD7522" w14:textId="77777777" w:rsidR="00C12C46" w:rsidRPr="004C11E1" w:rsidRDefault="00C12C46" w:rsidP="00C12C46">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Prin urmare, această activitate este concepută pentru a asigura că ANIF, </w:t>
      </w:r>
      <w:proofErr w:type="gramStart"/>
      <w:r w:rsidRPr="004C11E1">
        <w:rPr>
          <w:rFonts w:cs="Times New Roman"/>
          <w:color w:val="000000"/>
        </w:rPr>
        <w:t>ca</w:t>
      </w:r>
      <w:proofErr w:type="gramEnd"/>
      <w:r w:rsidRPr="004C11E1">
        <w:rPr>
          <w:rFonts w:cs="Times New Roman"/>
          <w:color w:val="000000"/>
        </w:rPr>
        <w:t xml:space="preserve"> structură nou creată în cadrul MAFI, dezvoltă o capacitate adecvată pentru a-și îndeplini mandatul, care include supravegherea infrastructurii de irigații deținute de stat (adică toate CSI din Moldova). Prin asistența tehnică internațională, și în timp ce ANIF își va spori personalul în conformitate cu reglementările sale, această activitate va consolida capacitatea ANIF/MAFI </w:t>
      </w:r>
      <w:proofErr w:type="gramStart"/>
      <w:r w:rsidRPr="004C11E1">
        <w:rPr>
          <w:rFonts w:cs="Times New Roman"/>
          <w:color w:val="000000"/>
        </w:rPr>
        <w:t>de a</w:t>
      </w:r>
      <w:proofErr w:type="gramEnd"/>
      <w:r w:rsidRPr="004C11E1">
        <w:rPr>
          <w:rFonts w:cs="Times New Roman"/>
          <w:color w:val="000000"/>
        </w:rPr>
        <w:t xml:space="preserve"> supraveghea în mod durabil managementul rețelei CSI din Moldova. Include furnizarea de materiale, instruire și vizite de studiu regionale pentru a împărtăși experiențe și a învăța din cele mai bune practici. Obiectivul este </w:t>
      </w:r>
      <w:proofErr w:type="gramStart"/>
      <w:r w:rsidRPr="004C11E1">
        <w:rPr>
          <w:rFonts w:cs="Times New Roman"/>
          <w:color w:val="000000"/>
        </w:rPr>
        <w:t>de a</w:t>
      </w:r>
      <w:proofErr w:type="gramEnd"/>
      <w:r w:rsidRPr="004C11E1">
        <w:rPr>
          <w:rFonts w:cs="Times New Roman"/>
          <w:color w:val="000000"/>
        </w:rPr>
        <w:t xml:space="preserve"> se asigura că ANIF își poate juca pe deplin rolul în dezvoltarea și supravegherea sectorului de irigații. Activitățile </w:t>
      </w:r>
      <w:proofErr w:type="gramStart"/>
      <w:r w:rsidRPr="004C11E1">
        <w:rPr>
          <w:rFonts w:cs="Times New Roman"/>
          <w:color w:val="000000"/>
        </w:rPr>
        <w:t>de instruire</w:t>
      </w:r>
      <w:proofErr w:type="gramEnd"/>
      <w:r w:rsidRPr="004C11E1">
        <w:rPr>
          <w:rFonts w:cs="Times New Roman"/>
          <w:color w:val="000000"/>
        </w:rPr>
        <w:t xml:space="preserve"> vor include, de asemenea, departamentul de hidro-ameliorare al MAFI. </w:t>
      </w:r>
    </w:p>
    <w:p w14:paraId="031367F5" w14:textId="77777777" w:rsidR="00C12C46" w:rsidRPr="004C11E1" w:rsidRDefault="00C12C46" w:rsidP="00C12C46">
      <w:pPr>
        <w:autoSpaceDE w:val="0"/>
        <w:autoSpaceDN w:val="0"/>
        <w:adjustRightInd w:val="0"/>
        <w:spacing w:beforeLines="100" w:before="240" w:afterLines="100" w:after="240"/>
        <w:rPr>
          <w:rFonts w:cs="Times New Roman"/>
          <w:color w:val="000000"/>
          <w:u w:val="single"/>
          <w:lang w:val="en-US"/>
        </w:rPr>
      </w:pPr>
      <w:r w:rsidRPr="004C11E1">
        <w:rPr>
          <w:rFonts w:cs="Times New Roman"/>
          <w:color w:val="000000"/>
          <w:u w:val="single"/>
        </w:rPr>
        <w:t xml:space="preserve">Dezvoltarea instrumentului de modelare a bazinelor hidrografice pentru Apele Moldovei </w:t>
      </w:r>
    </w:p>
    <w:p w14:paraId="616898E2" w14:textId="1A87CF57" w:rsidR="00490C9C" w:rsidRPr="004C11E1" w:rsidRDefault="00C12C46" w:rsidP="00C12C46">
      <w:pPr>
        <w:autoSpaceDE w:val="0"/>
        <w:autoSpaceDN w:val="0"/>
        <w:adjustRightInd w:val="0"/>
        <w:spacing w:beforeLines="100" w:before="240" w:afterLines="100" w:after="240"/>
        <w:rPr>
          <w:rFonts w:cs="Times New Roman"/>
          <w:color w:val="000000"/>
        </w:rPr>
      </w:pPr>
      <w:r w:rsidRPr="004C11E1">
        <w:rPr>
          <w:rFonts w:cs="Times New Roman"/>
          <w:color w:val="000000"/>
        </w:rPr>
        <w:t xml:space="preserve">Proiectul va oferi sprijin Apele Moldovei prin proiectarea și implementarea unui instrument de modelare a bazinelor hidrografice pentru râurile Prut și Nistru, permițând evaluarea impactului scenariilor de dezvoltare asupra resurselor de apă. Acest lucru va îmbunătăți înțelegerea efectelor cumulative ale proiectelor de irigații asupra resurselor de apă și va contribui la o mai bună înțelegere a sectorului în contextul schimbărilor climatice. </w:t>
      </w:r>
    </w:p>
    <w:p w14:paraId="04BE1196" w14:textId="77777777" w:rsidR="00490C9C" w:rsidRPr="004C11E1" w:rsidRDefault="00490C9C" w:rsidP="00490C9C">
      <w:pPr>
        <w:spacing w:beforeLines="100" w:before="240" w:afterLines="100" w:after="240"/>
        <w:rPr>
          <w:rFonts w:cs="Times New Roman"/>
        </w:rPr>
      </w:pPr>
      <w:r w:rsidRPr="004C11E1">
        <w:rPr>
          <w:rFonts w:cs="Times New Roman"/>
          <w:b/>
          <w:bCs/>
          <w:color w:val="000000"/>
        </w:rPr>
        <w:t>Componenta 5 – Managementul proiectului</w:t>
      </w:r>
    </w:p>
    <w:p w14:paraId="5CE6D6CC" w14:textId="77777777" w:rsidR="00C12C46" w:rsidRPr="004C11E1" w:rsidRDefault="00C12C46" w:rsidP="00C12C46">
      <w:pPr>
        <w:autoSpaceDE w:val="0"/>
        <w:autoSpaceDN w:val="0"/>
        <w:adjustRightInd w:val="0"/>
        <w:spacing w:beforeLines="100" w:before="240" w:afterLines="100" w:after="240"/>
        <w:rPr>
          <w:rFonts w:cs="Times New Roman"/>
          <w:color w:val="000000"/>
        </w:rPr>
      </w:pPr>
      <w:r w:rsidRPr="004C11E1">
        <w:rPr>
          <w:rFonts w:cs="Times New Roman"/>
          <w:color w:val="000000"/>
        </w:rPr>
        <w:t xml:space="preserve">În plus față de dezvoltarea capacităților partenerilor guvernamentali cheie, agențiilor naționale și asociațiilor utilizatorilor de apă descrise mai sus (prin componentele 3 și 4), echipa de proiect iDRIP va fi sprijinită pe tot parcursul implementării cu asistență internațională pentru a asigura respectarea tuturor responsabilităților de due diligence și raportare, așa cum este cerut de AFD, care </w:t>
      </w:r>
      <w:proofErr w:type="gramStart"/>
      <w:r w:rsidRPr="004C11E1">
        <w:rPr>
          <w:rFonts w:cs="Times New Roman"/>
          <w:color w:val="000000"/>
        </w:rPr>
        <w:t>include:</w:t>
      </w:r>
      <w:proofErr w:type="gramEnd"/>
      <w:r w:rsidRPr="004C11E1">
        <w:rPr>
          <w:rFonts w:cs="Times New Roman"/>
          <w:color w:val="000000"/>
        </w:rPr>
        <w:t xml:space="preserve"> </w:t>
      </w:r>
    </w:p>
    <w:p w14:paraId="1ECB387D"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lastRenderedPageBreak/>
        <w:t>Managementul administrativ și financiar al proiectului, achizițiile, verificarea personalului și a furnizorilor etc;</w:t>
      </w:r>
    </w:p>
    <w:p w14:paraId="7542C7DB"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Implementarea sistemului de M&amp;E; </w:t>
      </w:r>
    </w:p>
    <w:p w14:paraId="1DFA2275"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Implementarea planurilor de management de mediu și social;</w:t>
      </w:r>
    </w:p>
    <w:p w14:paraId="2008ACC3"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Punerea în aplicare a Planului de acțiune privind egalitatea de gen; </w:t>
      </w:r>
    </w:p>
    <w:p w14:paraId="07D8688B"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Raportarea tehnică și financiară a proiectului, pregătirea reuniunilor Comitetului Director și Tehnic. </w:t>
      </w:r>
    </w:p>
    <w:p w14:paraId="0FF46511" w14:textId="77777777" w:rsidR="00490C9C" w:rsidRPr="004C11E1" w:rsidRDefault="00490C9C" w:rsidP="00490C9C">
      <w:pPr>
        <w:autoSpaceDE w:val="0"/>
        <w:autoSpaceDN w:val="0"/>
        <w:adjustRightInd w:val="0"/>
        <w:spacing w:beforeLines="100" w:before="240" w:afterLines="100" w:after="240" w:line="276" w:lineRule="auto"/>
        <w:ind w:left="207"/>
        <w:contextualSpacing/>
        <w:rPr>
          <w:b/>
          <w:bCs/>
          <w:lang w:val="en-US"/>
        </w:rPr>
      </w:pPr>
    </w:p>
    <w:p w14:paraId="15DAD5EE" w14:textId="64905406" w:rsidR="00490C9C" w:rsidRPr="004C11E1" w:rsidRDefault="00490C9C" w:rsidP="00490C9C">
      <w:pPr>
        <w:autoSpaceDE w:val="0"/>
        <w:autoSpaceDN w:val="0"/>
        <w:adjustRightInd w:val="0"/>
        <w:spacing w:beforeLines="100" w:before="240" w:afterLines="100" w:after="240" w:line="276" w:lineRule="auto"/>
        <w:ind w:left="207"/>
        <w:contextualSpacing/>
        <w:rPr>
          <w:rFonts w:cs="Times New Roman"/>
          <w:color w:val="000000"/>
          <w:lang w:val="en-US"/>
        </w:rPr>
      </w:pPr>
      <w:r w:rsidRPr="004C11E1">
        <w:rPr>
          <w:b/>
          <w:bCs/>
        </w:rPr>
        <w:t>Modalități de punere în aplicare</w:t>
      </w:r>
    </w:p>
    <w:p w14:paraId="63A42AE3" w14:textId="77777777" w:rsidR="00C12C46" w:rsidRPr="004C11E1" w:rsidRDefault="00C12C46" w:rsidP="00C12C46">
      <w:pPr>
        <w:rPr>
          <w:lang w:val="en-US"/>
        </w:rPr>
      </w:pPr>
      <w:r w:rsidRPr="004C11E1">
        <w:t xml:space="preserve">Diferitele componente ale proiectului au un domeniu geografic </w:t>
      </w:r>
      <w:proofErr w:type="gramStart"/>
      <w:r w:rsidRPr="004C11E1">
        <w:t>distinct:</w:t>
      </w:r>
      <w:proofErr w:type="gramEnd"/>
    </w:p>
    <w:p w14:paraId="2C0E2553"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Componenta 1 va fi executată integral în Sistemele de Irigații Centralizate ale raioanelor/raioanelor Călinești și Criulenii de Sus;</w:t>
      </w:r>
    </w:p>
    <w:p w14:paraId="35BAB958"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Componenta 2 va fi la nivel național, dar exclude zonele deservite de sistemele de irigații centralizate existente;</w:t>
      </w:r>
    </w:p>
    <w:p w14:paraId="576536CA"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 xml:space="preserve">Componenta 3 se va concentra (dar nu exclusiv) pe sistemele de irigații centralizate din Calinesti și Criulenii de Sus; </w:t>
      </w:r>
    </w:p>
    <w:p w14:paraId="60F3CAB5"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Componenta 4 este o componentă de dezvoltare a capacităților fără un domeniu geografic specific.</w:t>
      </w:r>
    </w:p>
    <w:p w14:paraId="4F629B38" w14:textId="77777777" w:rsidR="00490C9C" w:rsidRPr="004C11E1" w:rsidRDefault="00490C9C" w:rsidP="00490C9C">
      <w:pPr>
        <w:rPr>
          <w:b/>
          <w:bCs/>
          <w:lang w:val="en-US"/>
        </w:rPr>
      </w:pPr>
      <w:r w:rsidRPr="004C11E1">
        <w:rPr>
          <w:b/>
          <w:bCs/>
        </w:rPr>
        <w:t>Descrierea entităților implicate</w:t>
      </w:r>
    </w:p>
    <w:p w14:paraId="1514E742" w14:textId="77777777" w:rsidR="00C12C46" w:rsidRPr="004C11E1" w:rsidRDefault="00C12C46" w:rsidP="00C12C46">
      <w:pPr>
        <w:autoSpaceDE w:val="0"/>
        <w:autoSpaceDN w:val="0"/>
        <w:adjustRightInd w:val="0"/>
        <w:spacing w:beforeLines="100" w:before="240" w:afterLines="100" w:after="240"/>
        <w:rPr>
          <w:lang w:val="en-US"/>
        </w:rPr>
      </w:pPr>
      <w:r w:rsidRPr="004C11E1">
        <w:t xml:space="preserve">Principalele entități implicate în implementarea proiectului sunt </w:t>
      </w:r>
      <w:proofErr w:type="gramStart"/>
      <w:r w:rsidRPr="004C11E1">
        <w:t>următoarele:</w:t>
      </w:r>
      <w:proofErr w:type="gramEnd"/>
    </w:p>
    <w:p w14:paraId="5DF88213"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Ministerul de Finanțe (Ministerul Finanțelor)</w:t>
      </w:r>
    </w:p>
    <w:p w14:paraId="21A30E76" w14:textId="77777777" w:rsidR="00C12C46" w:rsidRPr="004C11E1" w:rsidRDefault="00C12C46" w:rsidP="00C12C46">
      <w:pPr>
        <w:autoSpaceDE w:val="0"/>
        <w:autoSpaceDN w:val="0"/>
        <w:adjustRightInd w:val="0"/>
        <w:spacing w:beforeLines="100" w:before="240" w:afterLines="100" w:after="240"/>
        <w:ind w:left="207"/>
      </w:pPr>
      <w:r w:rsidRPr="004C11E1">
        <w:t xml:space="preserve">Ministerul Finanțelor este organismul central al administrației publice specializate în elaborarea și promovarea politicii de finanțe publice a statului. În calitate de principal supraveghetor al finanțelor publice, Ministerul Finanțelor asigură reglementarea și implementarea politicilor de management al finanțelor publice. Printre numeroasele sale misiuni, Ministerul Finanțelor "negociază și încheie acorduri bilaterale și multilaterale de împrumut și grant". </w:t>
      </w:r>
      <w:r w:rsidRPr="00E1067B">
        <w:rPr>
          <w:highlight w:val="green"/>
        </w:rPr>
        <w:t>Ministerul Finanțelor va fi semnatarul Acordului de facilități de creditare dintre AFD și Republica Moldova.</w:t>
      </w:r>
    </w:p>
    <w:p w14:paraId="076E8C81"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Ministerul Agriculturii și Industriei Alimentare (MAFI)</w:t>
      </w:r>
    </w:p>
    <w:p w14:paraId="3710D6DA" w14:textId="77777777" w:rsidR="00C12C46" w:rsidRPr="004C11E1" w:rsidRDefault="00C12C46" w:rsidP="00C12C46">
      <w:pPr>
        <w:autoSpaceDE w:val="0"/>
        <w:autoSpaceDN w:val="0"/>
        <w:adjustRightInd w:val="0"/>
        <w:spacing w:beforeLines="100" w:before="240" w:afterLines="100" w:after="240"/>
        <w:rPr>
          <w:lang w:val="en-US"/>
        </w:rPr>
      </w:pPr>
      <w:r w:rsidRPr="004C11E1">
        <w:t xml:space="preserve">Ministerul Agriculturii și Industriei Alimentare (MAFI) este autoritatea guvernamentală centrală responsabilă de elaborarea și promovarea politicilor de dezvoltare durabilă a sectorului agroalimentar și a zonelor rurale. MAFI oferă, de asemenea, sprijin pentru consolidarea terenurilor, dar responsabilitățile sunt împărțite între diferite niveluri de autoritate. MAFI este responsabil pentru politicile sectoriale, iar Agenția pentru Geodezie, Cartografie și Cadastre are mandatul </w:t>
      </w:r>
      <w:proofErr w:type="gramStart"/>
      <w:r w:rsidRPr="004C11E1">
        <w:t>de a</w:t>
      </w:r>
      <w:proofErr w:type="gramEnd"/>
      <w:r w:rsidRPr="004C11E1">
        <w:t xml:space="preserve"> supraveghea toate politicile funciare de stat.</w:t>
      </w:r>
    </w:p>
    <w:p w14:paraId="1C0F468F"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Agenția Națională pentru Îmbunătățiri Funciare (ANIF)</w:t>
      </w:r>
    </w:p>
    <w:p w14:paraId="11129BDE" w14:textId="77777777" w:rsidR="00C12C46" w:rsidRPr="004C11E1" w:rsidRDefault="00C12C46" w:rsidP="00C12C46">
      <w:pPr>
        <w:autoSpaceDE w:val="0"/>
        <w:autoSpaceDN w:val="0"/>
        <w:adjustRightInd w:val="0"/>
        <w:spacing w:beforeLines="100" w:before="240" w:afterLines="100" w:after="240"/>
      </w:pPr>
      <w:r w:rsidRPr="004C11E1">
        <w:t xml:space="preserve">ANIF este o societate publică creată prin Legea nr.98 din 04.05.2012 privind managementul public. Este plasat sub autoritatea MAFI și finanțat de la bugetul de stat. Misiunea sa este </w:t>
      </w:r>
      <w:proofErr w:type="gramStart"/>
      <w:r w:rsidRPr="004C11E1">
        <w:t>de a</w:t>
      </w:r>
      <w:proofErr w:type="gramEnd"/>
      <w:r w:rsidRPr="004C11E1">
        <w:t xml:space="preserve"> asigura implementarea </w:t>
      </w:r>
      <w:r w:rsidRPr="004C11E1">
        <w:lastRenderedPageBreak/>
        <w:t xml:space="preserve">politicii de stat în domeniul îmbunătățirii terenurilor, relațiilor funciare, cadastrului de utilizare a terenurilor și monitorizării terenurilor (conservarea, îmbunătățirea și îmbunătățirea fertilității solului, hidro-ameliorare). Sistemele de irigații centralizate intră în responsabilitatea ANIF. </w:t>
      </w:r>
    </w:p>
    <w:p w14:paraId="11F244CE"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Agenția pentru Dezvoltarea și Modernizarea Agriculturii (ADMA)</w:t>
      </w:r>
    </w:p>
    <w:p w14:paraId="16464C4F" w14:textId="77777777" w:rsidR="00C12C46" w:rsidRPr="004C11E1" w:rsidRDefault="00C12C46" w:rsidP="00C12C46">
      <w:pPr>
        <w:autoSpaceDE w:val="0"/>
        <w:autoSpaceDN w:val="0"/>
        <w:adjustRightInd w:val="0"/>
        <w:spacing w:beforeLines="100" w:before="240" w:afterLines="100" w:after="240"/>
        <w:rPr>
          <w:lang w:val="en-US"/>
        </w:rPr>
      </w:pPr>
      <w:r w:rsidRPr="004C11E1">
        <w:t xml:space="preserve">ADMA este o instituție publică autofinanțată în subordinea Ministerului Agriculturii și Industriei Alimentare. Obiectivele sale sunt </w:t>
      </w:r>
      <w:proofErr w:type="gramStart"/>
      <w:r w:rsidRPr="004C11E1">
        <w:t>de a</w:t>
      </w:r>
      <w:proofErr w:type="gramEnd"/>
      <w:r w:rsidRPr="004C11E1">
        <w:t xml:space="preserve"> facilita accesul fermierilor la utilaje și echipamente agricole moderne prin contracte de cumpărare și vânzare, inclusiv prin tranșă, pentru a asigura creșterea producției agroalimentare competitive și dezvoltarea unei oferte/soluții alternative pentru modernizarea agriculturii prin consultanță și expertiză, instruire, asistență în planificarea afacerilor în sectorul agroalimentar.</w:t>
      </w:r>
    </w:p>
    <w:p w14:paraId="21EA3264"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Centrul de Consiliere Agricolă și Rurală (ARAC)</w:t>
      </w:r>
    </w:p>
    <w:p w14:paraId="309BE8F1" w14:textId="77777777" w:rsidR="00C12C46" w:rsidRPr="004C11E1" w:rsidRDefault="00C12C46" w:rsidP="00C12C46">
      <w:pPr>
        <w:autoSpaceDE w:val="0"/>
        <w:autoSpaceDN w:val="0"/>
        <w:adjustRightInd w:val="0"/>
        <w:spacing w:beforeLines="100" w:before="240" w:afterLines="100" w:after="240"/>
        <w:rPr>
          <w:lang w:val="en-US"/>
        </w:rPr>
      </w:pPr>
      <w:r w:rsidRPr="004C11E1">
        <w:t xml:space="preserve">ARAC este o agenție publică nou înființată sub autoritatea Ministerului Agriculturii, care are </w:t>
      </w:r>
      <w:proofErr w:type="gramStart"/>
      <w:r w:rsidRPr="004C11E1">
        <w:t>ca</w:t>
      </w:r>
      <w:proofErr w:type="gramEnd"/>
      <w:r w:rsidRPr="004C11E1">
        <w:t xml:space="preserve"> scop consolidarea și îmbunătățirea furnizării de servicii de consultanță agricolă.</w:t>
      </w:r>
    </w:p>
    <w:p w14:paraId="68442B62"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Ministerul Mediului (MoE)</w:t>
      </w:r>
    </w:p>
    <w:p w14:paraId="1A413388" w14:textId="77777777" w:rsidR="00C12C46" w:rsidRPr="004C11E1" w:rsidRDefault="00C12C46" w:rsidP="00C12C46">
      <w:pPr>
        <w:autoSpaceDE w:val="0"/>
        <w:autoSpaceDN w:val="0"/>
        <w:adjustRightInd w:val="0"/>
        <w:spacing w:beforeLines="100" w:before="240" w:afterLines="100" w:after="240"/>
        <w:rPr>
          <w:lang w:val="en-US"/>
        </w:rPr>
      </w:pPr>
      <w:r w:rsidRPr="004C11E1">
        <w:t>Ministerul Educației este responsabil pentru dezvoltarea și promovarea politicii de stat în domeniul mediului</w:t>
      </w:r>
      <w:r w:rsidRPr="00E1067B">
        <w:rPr>
          <w:highlight w:val="red"/>
        </w:rPr>
        <w:t>. Ministerul Educației inițiază proiecte de legi și reglementări de mediu și emite instrucțiuni și decizii relevante, asigură coordonarea și controlul asupra implementării legilor și politicilor de mediu, emite autorizații privind utilizarea resurselor naturale și licențe pentru emisiile poluante, elaborează standarde de mediu și documente normative. Ministerul Educației este, de asemenea, responsabil pentru monitorizarea mediului și supraveghează instituțiile naționale de mediu.</w:t>
      </w:r>
    </w:p>
    <w:p w14:paraId="5262B595" w14:textId="77777777" w:rsidR="00C12C46" w:rsidRPr="004C11E1" w:rsidRDefault="00C12C46" w:rsidP="00C12C46">
      <w:pPr>
        <w:pStyle w:val="Listparagraf"/>
        <w:numPr>
          <w:ilvl w:val="1"/>
          <w:numId w:val="125"/>
        </w:numPr>
        <w:autoSpaceDE w:val="0"/>
        <w:autoSpaceDN w:val="0"/>
        <w:adjustRightInd w:val="0"/>
        <w:spacing w:beforeLines="100" w:before="240" w:afterLines="100" w:after="240" w:line="276" w:lineRule="auto"/>
        <w:ind w:left="567"/>
        <w:contextualSpacing/>
      </w:pPr>
      <w:r w:rsidRPr="004C11E1">
        <w:t>Apele Moldovei</w:t>
      </w:r>
    </w:p>
    <w:p w14:paraId="2FDCF26A" w14:textId="77777777" w:rsidR="00C12C46" w:rsidRPr="004C11E1" w:rsidRDefault="00C12C46" w:rsidP="00C12C46">
      <w:pPr>
        <w:pStyle w:val="PS"/>
        <w:spacing w:line="276" w:lineRule="auto"/>
        <w:rPr>
          <w:rFonts w:ascii="Times New Roman" w:eastAsiaTheme="minorHAnsi" w:hAnsi="Times New Roman" w:cstheme="minorBidi"/>
          <w:sz w:val="22"/>
          <w:szCs w:val="22"/>
          <w:lang w:val="en-GB" w:eastAsia="en-US"/>
        </w:rPr>
      </w:pPr>
      <w:r w:rsidRPr="004C11E1">
        <w:rPr>
          <w:rFonts w:ascii="Times New Roman" w:eastAsiaTheme="minorHAnsi" w:hAnsi="Times New Roman" w:cstheme="minorBidi"/>
          <w:sz w:val="22"/>
          <w:szCs w:val="22"/>
          <w:lang w:eastAsia="en-US"/>
        </w:rPr>
        <w:t>Apele Moldovei este o agenție din subordinea directă a Ministerului Mediului. AM este organizația tehnică și administrativă centrală care se ocupă de resursele de apă de suprafață și este responsabilă de gestionarea resurselor de apă utilizate pentru irigații, aprovizionarea cu apă menajeră și industrială, după cum urmează: dezvoltarea de programe pe termen lung privind bazinele hidrografice și lucrările de administrare a apei pe întreg teritoriul țării, inclusiv instalații centralizate de alimentare cu apă, protecție împotriva inundațiilor sau a altor daune,  coordonarea activităților de construcție, proiectare și exploatare în domeniul apei. Proiectarea proiectelor de resurse de apă și a lucrărilor de recuperare a terenurilor, cum ar fi controlul eroziunii solului, este misiunea Institutului de Proiectare Acvaproject subordonat "Apele Moldovei".</w:t>
      </w:r>
    </w:p>
    <w:p w14:paraId="4A4CABD1" w14:textId="77777777" w:rsidR="00C12C46" w:rsidRPr="004C11E1" w:rsidRDefault="00C12C46" w:rsidP="00C12C46">
      <w:pPr>
        <w:pStyle w:val="PS"/>
        <w:numPr>
          <w:ilvl w:val="1"/>
          <w:numId w:val="125"/>
        </w:numPr>
        <w:spacing w:line="276" w:lineRule="auto"/>
        <w:rPr>
          <w:rFonts w:ascii="Times New Roman" w:eastAsiaTheme="minorHAnsi" w:hAnsi="Times New Roman" w:cstheme="minorBidi"/>
          <w:sz w:val="22"/>
          <w:szCs w:val="22"/>
          <w:lang w:eastAsia="en-US"/>
        </w:rPr>
      </w:pPr>
      <w:r w:rsidRPr="004C11E1">
        <w:rPr>
          <w:rFonts w:ascii="Times New Roman" w:eastAsiaTheme="minorHAnsi" w:hAnsi="Times New Roman" w:cstheme="minorBidi"/>
          <w:sz w:val="22"/>
          <w:szCs w:val="22"/>
          <w:lang w:eastAsia="en-US"/>
        </w:rPr>
        <w:t>Asociații de utilizatori de apă – Descriere generală</w:t>
      </w:r>
    </w:p>
    <w:p w14:paraId="7A684C8F" w14:textId="77777777" w:rsidR="00C12C46" w:rsidRPr="004C11E1" w:rsidRDefault="00C12C46" w:rsidP="00C12C46">
      <w:pPr>
        <w:rPr>
          <w:lang w:val="en-US"/>
        </w:rPr>
      </w:pPr>
      <w:r w:rsidRPr="004C11E1">
        <w:t xml:space="preserve">Programul COMPACT (2010-2015) a inițiat un proces de transfer al managementului irigațiilor către UA și a creat cadrul legal și normativ adecvat (Legea cu privire la asociații din 2010 nr.171/2010 și trei ani mai târziu, prin Decizia nr.198/2013, Guvernul a aprobat Regulamentul privind transferul sistemului de irigații în uz gratuit către UAM). 10 asociații au fost înființate de Compact și, cu sprijinul Fondului de Dezvoltare Durabilă (SDA), au fost create 25 de asociații suplimentare în perioada post-Compact (2015-2022). De la crearea sa, ANIF a susținut crearea a încă 3 WUA. Între timp, legea WUA a fost modificată de mai multe ori (2016, 2020, 2023 și 2024) pentru a rezolva problemele care decurg din implementarea textului inițial și pentru a adapta cadrul la evoluțiile instituționale. În prezent există </w:t>
      </w:r>
      <w:r w:rsidRPr="00E1067B">
        <w:rPr>
          <w:highlight w:val="yellow"/>
        </w:rPr>
        <w:lastRenderedPageBreak/>
        <w:t xml:space="preserve">aproximativ 80-88 de SIC, 27 dintre ele funcționale conform Apele Moldovei (30 conform ANIF), și 44 de UI, 3 fiind încă în proces de înregistrare de către Agenția Servicii Publice (după ce au primit o evaluare pozitivă din partea ANIF). 35 de UA </w:t>
      </w:r>
      <w:proofErr w:type="gramStart"/>
      <w:r w:rsidRPr="00E1067B">
        <w:rPr>
          <w:highlight w:val="yellow"/>
        </w:rPr>
        <w:t>au un</w:t>
      </w:r>
      <w:proofErr w:type="gramEnd"/>
      <w:r w:rsidRPr="00E1067B">
        <w:rPr>
          <w:highlight w:val="yellow"/>
        </w:rPr>
        <w:t xml:space="preserve"> contract Commodat semnat cu Apele Moldovei, care urmează să fie transferat progresiv către ANIF, împreună cu infrastructura corespunzătoare.</w:t>
      </w:r>
    </w:p>
    <w:p w14:paraId="0E4E0FC6" w14:textId="77777777" w:rsidR="00C12C46" w:rsidRPr="004C11E1" w:rsidRDefault="00C12C46" w:rsidP="00C12C46">
      <w:pPr>
        <w:rPr>
          <w:lang w:val="en-US"/>
        </w:rPr>
      </w:pPr>
      <w:r w:rsidRPr="004C11E1">
        <w:t xml:space="preserve">Aceste asociații se ocupă de gestionarea infrastructurilor și sunt remunerate pe baza taxelor de irigare (taxă variabilă în funcție de asociație, stabilită pe baza unui buget de funcționare, dar în general în jur de 5-6 lei/m3 – 50 până la 70% din acest cost corespunde energiei) și cotizații anuale (de la câteva sute de lei/an/ha la peste 1.500 lei/an/ha în sistemele vizitate). WUA-urile nu sunt proprietarii infrastructurilor, </w:t>
      </w:r>
      <w:proofErr w:type="gramStart"/>
      <w:r w:rsidRPr="004C11E1">
        <w:t>au un</w:t>
      </w:r>
      <w:proofErr w:type="gramEnd"/>
      <w:r w:rsidRPr="004C11E1">
        <w:t xml:space="preserve"> contract de închiriere pe o perioadă de 30 de ani, cu Apele Moldovei înainte și acum cu ANIF (proces de transfer în desfășurare). ANIF este responsabilă de susținerea și monitorizarea WUA. Pentru a utiliza apa dintr-un SIC administrat de WUA, un fermier trebuie să fie teoretic membru al WUA, dar unele WUA au dat posibilitatea non-membrilor </w:t>
      </w:r>
      <w:proofErr w:type="gramStart"/>
      <w:r w:rsidRPr="004C11E1">
        <w:t>de a</w:t>
      </w:r>
      <w:proofErr w:type="gramEnd"/>
      <w:r w:rsidRPr="004C11E1">
        <w:t xml:space="preserve"> cumpăra apă la tarife echivalente cu cele ale membrilor, cu excepția cazului în care apa este în alt scop sau terenul din afara schemei. Trebuie remarcat faptul că nu toate asociațiile existente au infrastructuri funcționale. Unele asociații au fost înființate pentru a obține subvenții pentru reabilitarea infrastructurii dar și pentru a proteja infrastructura într-un context de degradare a activelor. SDA a oferit sprijin pentru consolidarea capacităților WUA </w:t>
      </w:r>
      <w:proofErr w:type="gramStart"/>
      <w:r w:rsidRPr="004C11E1">
        <w:t>de a</w:t>
      </w:r>
      <w:proofErr w:type="gramEnd"/>
      <w:r w:rsidRPr="004C11E1">
        <w:t xml:space="preserve"> opera și întreține infrastructurile până în 2022. Acum, ANIF este responsabilă de această sarcină, dar conform WUA-urilor pe care le-am întâlnit și altor părți interesate, ANIF nu este încă în capacitatea </w:t>
      </w:r>
      <w:proofErr w:type="gramStart"/>
      <w:r w:rsidRPr="004C11E1">
        <w:t>de a</w:t>
      </w:r>
      <w:proofErr w:type="gramEnd"/>
      <w:r w:rsidRPr="004C11E1">
        <w:t xml:space="preserve"> oferi sprijin eficient.</w:t>
      </w:r>
    </w:p>
    <w:p w14:paraId="63BFE24A" w14:textId="77777777" w:rsidR="00C12C46" w:rsidRPr="004C11E1" w:rsidRDefault="00C12C46" w:rsidP="00C12C46">
      <w:pPr>
        <w:rPr>
          <w:lang w:val="en-US"/>
        </w:rPr>
      </w:pPr>
      <w:r w:rsidRPr="004C11E1">
        <w:t xml:space="preserve">În 2023, Guvernul a prezentat Parlamentului o propunere de modificare a legii WUA pentru a facilita reprezentarea utilizatorilor în cadrul asociației și pentru a evita monopolizarea de către marii jucători. În 2024, legea WUA a fost modificată din nou pentru a obliga proprietarii de terenuri/utilizatorii de terenuri din zona de servicii a unei WUA să plătească o taxă către WUA chiar dacă nu folosesc irigații. Obiectivul este </w:t>
      </w:r>
      <w:proofErr w:type="gramStart"/>
      <w:r w:rsidRPr="004C11E1">
        <w:t>de a</w:t>
      </w:r>
      <w:proofErr w:type="gramEnd"/>
      <w:r w:rsidRPr="004C11E1">
        <w:t xml:space="preserve"> crea stimulente pentru utilizarea sistemului, deoarece mai multe sisteme reabilitate în cadrul COMPACT au un număr limitat de utilizatori de apă și nu mai puțin de 30% din suprafața de servicii este efectiv irigată. Pe baza interviurilor realizate, pare să existe un consens cu privire la gestionarea sistemelor de irigații de către asociațiile utilizatorilor de apă, ceea ce nu este cazul în toate țările care implementează transferuri de management al irigațiilor. Sectorul irigațiilor se îndreaptă către sisteme colective în care infrastructurile primare și secundare aparțin statului, dar sunt gestionate de asociații de utilizatori, supravegheate de ANIF.</w:t>
      </w:r>
    </w:p>
    <w:p w14:paraId="53591609" w14:textId="77777777" w:rsidR="00C12C46" w:rsidRPr="004C11E1" w:rsidRDefault="00C12C46" w:rsidP="00C12C46">
      <w:pPr>
        <w:pStyle w:val="PS"/>
        <w:numPr>
          <w:ilvl w:val="1"/>
          <w:numId w:val="125"/>
        </w:numPr>
        <w:spacing w:line="276" w:lineRule="auto"/>
        <w:rPr>
          <w:rFonts w:ascii="Times New Roman" w:eastAsiaTheme="minorHAnsi" w:hAnsi="Times New Roman" w:cstheme="minorBidi"/>
          <w:sz w:val="22"/>
          <w:szCs w:val="22"/>
          <w:lang w:val="en-GB" w:eastAsia="en-US"/>
        </w:rPr>
      </w:pPr>
      <w:r w:rsidRPr="004C11E1">
        <w:rPr>
          <w:rFonts w:ascii="Times New Roman" w:eastAsiaTheme="minorHAnsi" w:hAnsi="Times New Roman" w:cstheme="minorBidi"/>
          <w:sz w:val="22"/>
          <w:szCs w:val="22"/>
          <w:lang w:eastAsia="en-US"/>
        </w:rPr>
        <w:t>Asociatiile Utilizatorilor de Apa din Calinesti</w:t>
      </w:r>
      <w:r w:rsidRPr="004C11E1">
        <w:rPr>
          <w:rStyle w:val="Referinnotdesubsol"/>
          <w:rFonts w:ascii="Times New Roman" w:eastAsiaTheme="minorHAnsi" w:hAnsi="Times New Roman" w:cstheme="minorBidi"/>
          <w:sz w:val="22"/>
          <w:szCs w:val="22"/>
          <w:lang w:eastAsia="en-US"/>
        </w:rPr>
        <w:footnoteReference w:id="5"/>
      </w:r>
    </w:p>
    <w:p w14:paraId="1BAF395A" w14:textId="77777777" w:rsidR="00C12C46" w:rsidRPr="004C11E1" w:rsidRDefault="00C12C46" w:rsidP="00C12C46">
      <w:r w:rsidRPr="004C11E1">
        <w:t xml:space="preserve">În 2021, a fost înființată oficial o WUA (deși procesul a început în 2020) de către 5 fermieri pentru a prelua managementul, operarea și întreținerea sistemului. Numele său este </w:t>
      </w:r>
      <w:r w:rsidRPr="004C11E1">
        <w:rPr>
          <w:i/>
          <w:iCs/>
        </w:rPr>
        <w:t>Asociația Utilizatorilor de Apă pentru Irigații, Pădurea Domnească".</w:t>
      </w:r>
      <w:r w:rsidRPr="004C11E1">
        <w:t xml:space="preserve"> Aria sa de servicii este formată din terenuri agricole situate în limitele sale, care pot fi irigate prin Sistemul Centralizat de Irigații "Călinești". S-a încheiat un contract de comodat cu proprietarul sistemului (Apele Moldovei la acea vreme, dar se desfășoară un transfer către agenția de irigații nou înființată, ANIF) pentru a se asigura că sistemul este păstrat într-o singură bucată și pentru a avea o entitate responsabilă (persoană juridică) pentru acesta. În practică, WUA are în prezent 7 membri, acoperind aproximativ 600-700 ha (în principal culturi de câmp), dar nu există irigații din cauza stării infrastructurilor.</w:t>
      </w:r>
    </w:p>
    <w:p w14:paraId="2C38029F" w14:textId="77777777" w:rsidR="00C12C46" w:rsidRPr="004C11E1" w:rsidRDefault="00C12C46" w:rsidP="00C12C46">
      <w:pPr>
        <w:pStyle w:val="PS"/>
        <w:numPr>
          <w:ilvl w:val="1"/>
          <w:numId w:val="125"/>
        </w:numPr>
        <w:spacing w:line="276" w:lineRule="auto"/>
        <w:rPr>
          <w:rFonts w:ascii="Times New Roman" w:eastAsiaTheme="minorHAnsi" w:hAnsi="Times New Roman" w:cstheme="minorBidi"/>
          <w:sz w:val="22"/>
          <w:szCs w:val="22"/>
          <w:lang w:val="en-GB" w:eastAsia="en-US"/>
        </w:rPr>
      </w:pPr>
      <w:r w:rsidRPr="004C11E1">
        <w:rPr>
          <w:rFonts w:ascii="Times New Roman" w:eastAsiaTheme="minorHAnsi" w:hAnsi="Times New Roman" w:cstheme="minorBidi"/>
          <w:sz w:val="22"/>
          <w:szCs w:val="22"/>
          <w:lang w:eastAsia="en-US"/>
        </w:rPr>
        <w:t>Asociatiile Utilizatorilor de Apa din Criulenii de Sus</w:t>
      </w:r>
    </w:p>
    <w:p w14:paraId="7BC947D4" w14:textId="77777777" w:rsidR="00C12C46" w:rsidRPr="004C11E1" w:rsidRDefault="00C12C46" w:rsidP="00C12C46">
      <w:pPr>
        <w:pStyle w:val="PS"/>
        <w:rPr>
          <w:rFonts w:ascii="Times New Roman" w:eastAsiaTheme="minorHAnsi" w:hAnsi="Times New Roman" w:cstheme="minorBidi"/>
          <w:sz w:val="22"/>
          <w:szCs w:val="22"/>
          <w:lang w:val="en-GB" w:eastAsia="en-US"/>
        </w:rPr>
      </w:pPr>
      <w:r w:rsidRPr="004C11E1">
        <w:rPr>
          <w:rFonts w:ascii="Times New Roman" w:eastAsiaTheme="minorHAnsi" w:hAnsi="Times New Roman" w:cstheme="minorBidi"/>
          <w:sz w:val="22"/>
          <w:szCs w:val="22"/>
          <w:lang w:eastAsia="en-US"/>
        </w:rPr>
        <w:lastRenderedPageBreak/>
        <w:t xml:space="preserve">Ultimul sezon semnificativ de irigații pentru o porțiune a sistemului din Criuleniee de Sus a fost în 2008-2009. În prezent, sistemul este utilizat doar pentru o parte foarte limitată a zonei din cauza condițiilor infrastructurilor. În 2019, a fost înființată o WUA pentru a prelua managementul, operarea și întreținerea sistemului. Scopul și sarcinile sunt similare cu cele ale UA Calinesti, indicând că au fost utilizate șabloane similare la pregătirea statutului. Criulenii de Sus WUA are 8 membri care acoperă aproximativ 255 ha, dar </w:t>
      </w:r>
      <w:proofErr w:type="gramStart"/>
      <w:r w:rsidRPr="004C11E1">
        <w:rPr>
          <w:rFonts w:ascii="Times New Roman" w:eastAsiaTheme="minorHAnsi" w:hAnsi="Times New Roman" w:cstheme="minorBidi"/>
          <w:sz w:val="22"/>
          <w:szCs w:val="22"/>
          <w:lang w:eastAsia="en-US"/>
        </w:rPr>
        <w:t>a</w:t>
      </w:r>
      <w:proofErr w:type="gramEnd"/>
      <w:r w:rsidRPr="004C11E1">
        <w:rPr>
          <w:rFonts w:ascii="Times New Roman" w:eastAsiaTheme="minorHAnsi" w:hAnsi="Times New Roman" w:cstheme="minorBidi"/>
          <w:sz w:val="22"/>
          <w:szCs w:val="22"/>
          <w:lang w:eastAsia="en-US"/>
        </w:rPr>
        <w:t xml:space="preserve"> indicat un potențial de aproximativ 75 de membri. WUA a primit o finanțare de la SDA pentru reabilitarea parțială a sistemului, permițându-i să deservească apă în mai multe rezervoare mici din ferme, care sunt utilizate în principal pentru tratarea culturilor și, într-o măsură mai mică, pentru irigații. Dimensiunea tipică a rezervorului este între 2.000 și 5.000 m3. În 2023, volumul distribuit a fost de aproximativ 21.100 m3 pentru 214 ha, evidențiind faptul că această aprovizionare nu este în primul rând pentru irigații (doar 100 m3/ha).</w:t>
      </w:r>
    </w:p>
    <w:p w14:paraId="62452BF9" w14:textId="77777777" w:rsidR="00490C9C" w:rsidRPr="004C11E1" w:rsidRDefault="00490C9C" w:rsidP="00490C9C">
      <w:pPr>
        <w:rPr>
          <w:b/>
          <w:bCs/>
          <w:lang w:val="en-US"/>
        </w:rPr>
      </w:pPr>
      <w:r w:rsidRPr="004C11E1">
        <w:rPr>
          <w:b/>
          <w:bCs/>
        </w:rPr>
        <w:t>Structura organizațională</w:t>
      </w:r>
    </w:p>
    <w:p w14:paraId="1FD89D0C" w14:textId="77777777" w:rsidR="006B733E" w:rsidRPr="004C11E1" w:rsidRDefault="006B733E" w:rsidP="006B733E">
      <w:pPr>
        <w:rPr>
          <w:lang w:val="en-US"/>
        </w:rPr>
      </w:pPr>
      <w:r w:rsidRPr="004C11E1">
        <w:rPr>
          <w:u w:val="single"/>
        </w:rPr>
        <w:t xml:space="preserve">Proprietar de </w:t>
      </w:r>
      <w:proofErr w:type="gramStart"/>
      <w:r w:rsidRPr="004C11E1">
        <w:rPr>
          <w:u w:val="single"/>
        </w:rPr>
        <w:t>proiect:</w:t>
      </w:r>
      <w:proofErr w:type="gramEnd"/>
      <w:r w:rsidRPr="004C11E1">
        <w:t xml:space="preserve"> Ministerul Agriculturii și Industriei Alimentare (MAFI). MAFI va fi responsabilă, prin ANIF și ADMA, pentru implementarea generală a proiectului și coordonarea diferitelor părți interesate implicate în cele patru componente principale ale proiectului. </w:t>
      </w:r>
    </w:p>
    <w:p w14:paraId="540D9A38" w14:textId="77777777" w:rsidR="006B733E" w:rsidRPr="004C11E1" w:rsidRDefault="006B733E" w:rsidP="006B733E">
      <w:pPr>
        <w:rPr>
          <w:lang w:val="en-US"/>
        </w:rPr>
      </w:pPr>
      <w:r w:rsidRPr="004C11E1">
        <w:rPr>
          <w:u w:val="single"/>
        </w:rPr>
        <w:t xml:space="preserve">Agenția de </w:t>
      </w:r>
      <w:proofErr w:type="gramStart"/>
      <w:r w:rsidRPr="004C11E1">
        <w:rPr>
          <w:u w:val="single"/>
        </w:rPr>
        <w:t>implementare:</w:t>
      </w:r>
      <w:proofErr w:type="gramEnd"/>
      <w:r w:rsidRPr="004C11E1">
        <w:t xml:space="preserve"> MAFI va delega activitățile de implementare a proiectelor legate de componentele 1, 3, 4 și 5 (inclusiv toate achizițiile) către ANIF. Conform reformei din 2023 a sectorului Apei, ANIF va fi și proprietarul celor două SIC reabilitate la finalul proiectului. Prin urmare, ANIF va fi responsabilă de inițierea cererilor de oferte și de selectarea antreprenorilor de construcții și a supraveghetorilor de lucrări pentru cele două ÎI. ANIF se va implica activ și se va consulta cu asociațiile utilizatorilor de apă din cele două CSI.</w:t>
      </w:r>
    </w:p>
    <w:p w14:paraId="28E22D6A" w14:textId="77777777" w:rsidR="006B733E" w:rsidRPr="004C11E1" w:rsidRDefault="006B733E" w:rsidP="006B733E">
      <w:r w:rsidRPr="004C11E1">
        <w:rPr>
          <w:u w:val="single"/>
        </w:rPr>
        <w:t>Proprietar de proiect pentru sprijinul dezvoltării irigațiilor la scară mică cu infrastructuri de colectare a apei (Componenta 2</w:t>
      </w:r>
      <w:proofErr w:type="gramStart"/>
      <w:r w:rsidRPr="004C11E1">
        <w:rPr>
          <w:u w:val="single"/>
        </w:rPr>
        <w:t>):</w:t>
      </w:r>
      <w:proofErr w:type="gramEnd"/>
      <w:r w:rsidRPr="004C11E1">
        <w:t xml:space="preserve"> ADMA. MAFI va împrumuta o parte din împrumutul AFD către ADMA, care va gestiona programul de cumpărare în rate, adaptându-și modelul de afaceri existent la cerințele AFD, sub îndrumarea generală a Comitetului Director al Proiectului. </w:t>
      </w:r>
    </w:p>
    <w:p w14:paraId="07F4F189" w14:textId="77777777" w:rsidR="006B733E" w:rsidRPr="004C11E1" w:rsidRDefault="006B733E" w:rsidP="006B733E">
      <w:pPr>
        <w:rPr>
          <w:lang w:val="en-US"/>
        </w:rPr>
      </w:pPr>
      <w:r w:rsidRPr="004C11E1">
        <w:rPr>
          <w:u w:val="single"/>
        </w:rPr>
        <w:t xml:space="preserve">Asistență </w:t>
      </w:r>
      <w:proofErr w:type="gramStart"/>
      <w:r w:rsidRPr="004C11E1">
        <w:rPr>
          <w:u w:val="single"/>
        </w:rPr>
        <w:t>tehnică</w:t>
      </w:r>
      <w:r w:rsidRPr="004C11E1">
        <w:t>:</w:t>
      </w:r>
      <w:proofErr w:type="gramEnd"/>
      <w:r w:rsidRPr="004C11E1">
        <w:t xml:space="preserve"> Proiectul va cuprinde două contracte majore de asistență tehnică. Primul contract (contractul TA #1), care va fi gestionat direct de AFD, include sarcinile menționate în componenta 5 de mai sus și va fi esențial pentru o fază de început de succes a proiectului. Această AT va oferi, de asemenea, asistență specifică ANIF pentru consolidarea instituțională și pentru implementarea activităților legate de reabilitarea sistemului de irigații (linia bugetară 4.1). Al doilea contract major </w:t>
      </w:r>
      <w:proofErr w:type="gramStart"/>
      <w:r w:rsidRPr="004C11E1">
        <w:t>de AT</w:t>
      </w:r>
      <w:proofErr w:type="gramEnd"/>
      <w:r w:rsidRPr="004C11E1">
        <w:t xml:space="preserve"> (contractul AT #2) se va concentra pe implementarea tuturor activităților legate de sprijinul fermierilor (Componenta 3) și va fi licitat și atribuit de ANIF, cu implicarea ARAC.</w:t>
      </w:r>
    </w:p>
    <w:p w14:paraId="5AE2C6D2" w14:textId="77777777" w:rsidR="006B733E" w:rsidRPr="004C11E1" w:rsidRDefault="006B733E" w:rsidP="006B733E">
      <w:pPr>
        <w:rPr>
          <w:lang w:val="en-US"/>
        </w:rPr>
      </w:pPr>
      <w:r w:rsidRPr="004C11E1">
        <w:rPr>
          <w:u w:val="single"/>
        </w:rPr>
        <w:t xml:space="preserve">Ministerul Mediului și Apele </w:t>
      </w:r>
      <w:proofErr w:type="gramStart"/>
      <w:r w:rsidRPr="004C11E1">
        <w:rPr>
          <w:u w:val="single"/>
        </w:rPr>
        <w:t>Moldovei</w:t>
      </w:r>
      <w:r w:rsidRPr="004C11E1">
        <w:t>:</w:t>
      </w:r>
      <w:proofErr w:type="gramEnd"/>
      <w:r w:rsidRPr="004C11E1">
        <w:t xml:space="preserve"> Ca parte a activităților lor obișnuite, vor supraveghea controlul și monitorizarea mediului și a apei. </w:t>
      </w:r>
    </w:p>
    <w:p w14:paraId="48F24D04" w14:textId="77777777" w:rsidR="006B733E" w:rsidRPr="004C11E1" w:rsidRDefault="006B733E" w:rsidP="006B733E">
      <w:r w:rsidRPr="004C11E1">
        <w:rPr>
          <w:u w:val="single"/>
        </w:rPr>
        <w:t>Comitetul Director al Proiectului</w:t>
      </w:r>
      <w:r w:rsidRPr="004C11E1">
        <w:t xml:space="preserve"> va cuprinde (i) Cancelaria de Stat, (ii) Ministerul Finanțelor, (iii) MAFI, (iv) ANIF, (v) Ministerul Mediului. Vor fi invitați reprezentanți ai AFD și EUD. PSC întruchipează abordarea holistică a proiectului iDRIP prin reunirea tuturor părților interesate din Moldova implicate în asigurarea unei dezvoltări durabile a sectorului agricol al țării. Comitetul va fi responsabil de monitorizarea strategică și de luarea deciziilor și se va reuni anual. În calitate de proprietar de proiect, MAFI va acționa </w:t>
      </w:r>
      <w:proofErr w:type="gramStart"/>
      <w:r w:rsidRPr="004C11E1">
        <w:t>ca</w:t>
      </w:r>
      <w:proofErr w:type="gramEnd"/>
      <w:r w:rsidRPr="004C11E1">
        <w:t xml:space="preserve"> șef al PSC. PSC poate solicita WUA, Apele Moldovei și AIPA să informeze Comitetul în calitate de persoane resurse fără drept de vot.</w:t>
      </w:r>
    </w:p>
    <w:p w14:paraId="12816D6B" w14:textId="77777777" w:rsidR="006B733E" w:rsidRPr="00811CE5" w:rsidRDefault="006B733E" w:rsidP="006B733E">
      <w:pPr>
        <w:rPr>
          <w:color w:val="FF0000"/>
          <w:lang w:val="en-US"/>
        </w:rPr>
      </w:pPr>
      <w:r w:rsidRPr="004C11E1">
        <w:rPr>
          <w:u w:val="single"/>
        </w:rPr>
        <w:t>Comitetul Tehnic al Proiectului (PTC</w:t>
      </w:r>
      <w:proofErr w:type="gramStart"/>
      <w:r w:rsidRPr="004C11E1">
        <w:rPr>
          <w:u w:val="single"/>
        </w:rPr>
        <w:t>):</w:t>
      </w:r>
      <w:proofErr w:type="gramEnd"/>
      <w:r w:rsidRPr="004C11E1">
        <w:t xml:space="preserve"> Compus din: (i) ANIF, (ii) Ministerul Mediului, (iii) Apele Moldovei, (iv) ADMA, (v) WUAs, (vi) ARAC. Condus de ANIF, PTC reunește toate părțile interesate </w:t>
      </w:r>
      <w:r w:rsidRPr="004C11E1">
        <w:lastRenderedPageBreak/>
        <w:t xml:space="preserve">implicate direct sau indirect în activitățile proiectului </w:t>
      </w:r>
      <w:proofErr w:type="gramStart"/>
      <w:r w:rsidRPr="004C11E1">
        <w:t>ca</w:t>
      </w:r>
      <w:proofErr w:type="gramEnd"/>
      <w:r w:rsidRPr="004C11E1">
        <w:t xml:space="preserve"> parteneri în proiectarea și/sau monitorizarea uneia sau mai multor achiziții. În acest scop, toți membrii PTC vor desemna un punct focal dedicat proiectului iDRIP. Pe lângă relațiile bilaterale dintre ANIF și orice alt membru al PTC, PTC se va întâlni cel puțin o dată la două luni, ceea ce va ajuta ANIF să coordoneze toate activitățile proiectului și să pregătească rapoartele de progres tehnic și financiar. </w:t>
      </w:r>
      <w:r w:rsidRPr="00811CE5">
        <w:rPr>
          <w:color w:val="FF0000"/>
          <w:highlight w:val="yellow"/>
        </w:rPr>
        <w:t>Manualul de operațiuni al proiectului iDRIP va detalia organizarea PSC și PTC și, prin urmare, va fi documentul de bază al fazei de implementare a proiectului.</w:t>
      </w:r>
    </w:p>
    <w:p w14:paraId="0A4F68FB" w14:textId="77777777" w:rsidR="006B733E" w:rsidRPr="004C11E1" w:rsidRDefault="006B733E" w:rsidP="006B733E">
      <w:pPr>
        <w:rPr>
          <w:lang w:val="en-US"/>
        </w:rPr>
      </w:pPr>
      <w:r w:rsidRPr="004C11E1">
        <w:t xml:space="preserve">Implementarea proiectului este condusă de </w:t>
      </w:r>
      <w:proofErr w:type="gramStart"/>
      <w:r w:rsidRPr="004C11E1">
        <w:t xml:space="preserve">Echipa </w:t>
      </w:r>
      <w:r w:rsidRPr="004C11E1">
        <w:rPr>
          <w:u w:val="single"/>
        </w:rPr>
        <w:t xml:space="preserve"> de</w:t>
      </w:r>
      <w:proofErr w:type="gramEnd"/>
      <w:r w:rsidRPr="004C11E1">
        <w:rPr>
          <w:u w:val="single"/>
        </w:rPr>
        <w:t xml:space="preserve"> Proiect (PT), </w:t>
      </w:r>
      <w:r w:rsidRPr="004C11E1">
        <w:t xml:space="preserve">formată din personal obișnuit din ANIF. Această echipă va primi în mod oficial timp alocat de către conducerea ANIF pentru a asigura implicarea lor în implementarea proiectului. Această echipă de proiect va fi susținută de o echipă TA specializată în managementul proiectelor similare, pe baza nevoilor de sprijin ale fiecărei poziții PT (contractul AT #1). Această echipă AT va include, de asemenea, experți suplimentari care vor fi angajați prin contracte pe termen scurt, în funcție de nevoile proiectului. </w:t>
      </w:r>
    </w:p>
    <w:p w14:paraId="3FCFB634" w14:textId="77777777" w:rsidR="006B733E" w:rsidRPr="004C11E1" w:rsidRDefault="006B733E" w:rsidP="006B733E">
      <w:pPr>
        <w:spacing w:before="0"/>
        <w:rPr>
          <w:lang w:val="en-US"/>
        </w:rPr>
      </w:pPr>
    </w:p>
    <w:p w14:paraId="3DD6643B" w14:textId="77777777" w:rsidR="006B733E" w:rsidRPr="004C11E1" w:rsidRDefault="006B733E" w:rsidP="006B733E">
      <w:pPr>
        <w:spacing w:before="0"/>
        <w:rPr>
          <w:lang w:val="en-US"/>
        </w:rPr>
      </w:pPr>
    </w:p>
    <w:p w14:paraId="7F9877F1" w14:textId="77777777" w:rsidR="00490C9C" w:rsidRPr="004C11E1" w:rsidRDefault="00490C9C" w:rsidP="00490C9C">
      <w:pPr>
        <w:spacing w:before="0"/>
        <w:rPr>
          <w:lang w:val="en-US"/>
        </w:rPr>
      </w:pPr>
    </w:p>
    <w:p w14:paraId="39088643" w14:textId="77777777" w:rsidR="00490C9C" w:rsidRPr="004C11E1" w:rsidRDefault="00490C9C" w:rsidP="00490C9C">
      <w:pPr>
        <w:rPr>
          <w:lang w:val="en-US"/>
        </w:rPr>
      </w:pPr>
      <w:r w:rsidRPr="004C11E1">
        <w:br w:type="page"/>
      </w:r>
    </w:p>
    <w:p w14:paraId="173E59A8" w14:textId="23A2D66B" w:rsidR="00490C9C" w:rsidRPr="004C11E1" w:rsidRDefault="00490C9C" w:rsidP="00490C9C">
      <w:pPr>
        <w:rPr>
          <w:lang w:val="en-US"/>
        </w:rPr>
      </w:pPr>
      <w:r w:rsidRPr="004C11E1">
        <w:lastRenderedPageBreak/>
        <w:t xml:space="preserve">Descrierea echipei de proiect și a comitetului tehnic de </w:t>
      </w:r>
      <w:proofErr w:type="gramStart"/>
      <w:r w:rsidRPr="004C11E1">
        <w:t>proiect:</w:t>
      </w:r>
      <w:proofErr w:type="gramEnd"/>
    </w:p>
    <w:p w14:paraId="4E02344F" w14:textId="77777777" w:rsidR="00490C9C" w:rsidRPr="004C11E1" w:rsidRDefault="00490C9C" w:rsidP="00490C9C">
      <w:pPr>
        <w:rPr>
          <w:lang w:val="en-US"/>
        </w:rPr>
      </w:pPr>
    </w:p>
    <w:p w14:paraId="459D8FF8" w14:textId="38461CEC" w:rsidR="00490C9C" w:rsidRPr="004C11E1" w:rsidRDefault="007958D5" w:rsidP="00490C9C">
      <w:pPr>
        <w:rPr>
          <w:lang w:val="en-US"/>
        </w:rPr>
      </w:pPr>
      <w:r w:rsidRPr="004C11E1">
        <w:rPr>
          <w:noProof/>
        </w:rPr>
        <w:drawing>
          <wp:inline distT="0" distB="0" distL="0" distR="0" wp14:anchorId="50C241C6" wp14:editId="5B3F4625">
            <wp:extent cx="5754552" cy="32200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6533" cy="3226739"/>
                    </a:xfrm>
                    <a:prstGeom prst="rect">
                      <a:avLst/>
                    </a:prstGeom>
                    <a:noFill/>
                  </pic:spPr>
                </pic:pic>
              </a:graphicData>
            </a:graphic>
          </wp:inline>
        </w:drawing>
      </w:r>
    </w:p>
    <w:p w14:paraId="48A8EBB1" w14:textId="77777777" w:rsidR="00490C9C" w:rsidRPr="004C11E1" w:rsidRDefault="00490C9C" w:rsidP="00490C9C">
      <w:pPr>
        <w:rPr>
          <w:b/>
          <w:bCs/>
          <w:lang w:val="en-US"/>
        </w:rPr>
      </w:pPr>
      <w:r w:rsidRPr="004C11E1">
        <w:rPr>
          <w:b/>
          <w:bCs/>
        </w:rPr>
        <w:t>Strategia de sustenabilitate/ieșire</w:t>
      </w:r>
    </w:p>
    <w:p w14:paraId="1366D3E6" w14:textId="77777777" w:rsidR="00490C9C" w:rsidRPr="004C11E1" w:rsidRDefault="00490C9C" w:rsidP="00490C9C">
      <w:pPr>
        <w:autoSpaceDE w:val="0"/>
        <w:autoSpaceDN w:val="0"/>
        <w:adjustRightInd w:val="0"/>
        <w:rPr>
          <w:rFonts w:cs="Times New Roman"/>
          <w:color w:val="000000"/>
          <w:lang w:val="en-US"/>
        </w:rPr>
      </w:pPr>
      <w:r w:rsidRPr="004C11E1">
        <w:rPr>
          <w:rFonts w:cs="Times New Roman"/>
          <w:color w:val="000000"/>
        </w:rPr>
        <w:t xml:space="preserve">Proiectul include componente hard (investiții în infrastructură) și soft (consolidarea capacităților fermierilor și WUA, consultanță politică, dezvoltarea capacităților organismelor publice). Această combinație este un ingredient cheie pentru sustenabilitatea proiectului. </w:t>
      </w:r>
    </w:p>
    <w:p w14:paraId="6ADBD5ED" w14:textId="77777777" w:rsidR="00490C9C" w:rsidRPr="004C11E1" w:rsidRDefault="00490C9C" w:rsidP="00490C9C">
      <w:pPr>
        <w:autoSpaceDE w:val="0"/>
        <w:autoSpaceDN w:val="0"/>
        <w:adjustRightInd w:val="0"/>
        <w:rPr>
          <w:rFonts w:cs="Times New Roman"/>
          <w:color w:val="000000"/>
          <w:lang w:val="en-US"/>
        </w:rPr>
      </w:pPr>
      <w:r w:rsidRPr="004C11E1">
        <w:rPr>
          <w:rFonts w:cs="Times New Roman"/>
          <w:color w:val="000000"/>
        </w:rPr>
        <w:t xml:space="preserve">Sustenabilitatea va fi construită la trei </w:t>
      </w:r>
      <w:proofErr w:type="gramStart"/>
      <w:r w:rsidRPr="004C11E1">
        <w:rPr>
          <w:rFonts w:cs="Times New Roman"/>
          <w:color w:val="000000"/>
        </w:rPr>
        <w:t>niveluri:</w:t>
      </w:r>
      <w:proofErr w:type="gramEnd"/>
      <w:r w:rsidRPr="004C11E1">
        <w:rPr>
          <w:rFonts w:cs="Times New Roman"/>
          <w:color w:val="000000"/>
        </w:rPr>
        <w:t xml:space="preserve"> </w:t>
      </w:r>
    </w:p>
    <w:p w14:paraId="0EAAC7DB" w14:textId="77777777" w:rsidR="00490C9C" w:rsidRPr="004C11E1" w:rsidRDefault="00490C9C" w:rsidP="00490C9C">
      <w:pPr>
        <w:pStyle w:val="Listparagraf"/>
        <w:numPr>
          <w:ilvl w:val="0"/>
          <w:numId w:val="141"/>
        </w:numPr>
        <w:autoSpaceDE w:val="0"/>
        <w:autoSpaceDN w:val="0"/>
        <w:adjustRightInd w:val="0"/>
        <w:spacing w:before="100" w:after="100" w:line="276" w:lineRule="auto"/>
        <w:contextualSpacing/>
        <w:rPr>
          <w:rFonts w:cs="Times New Roman"/>
          <w:color w:val="000000"/>
          <w:lang w:val="en-US"/>
        </w:rPr>
      </w:pPr>
      <w:r w:rsidRPr="004C11E1">
        <w:rPr>
          <w:rFonts w:cs="Times New Roman"/>
          <w:color w:val="000000"/>
        </w:rPr>
        <w:t xml:space="preserve">Nivel instituțional: Proiectul pune accentul pe sprijinul politic și consolidarea capacităților instituțiilor moldovenești implicate în managementul sistemelor de apă și dezvoltarea rurală integrată. Consolidarea capacităților entităților locale și naționale, cum ar fi Asociațiile Utilizatorilor de Apă (WUA), ANIF, ARAC și Apele Moldovei, va sprijini guvernanța eficientă </w:t>
      </w:r>
      <w:proofErr w:type="gramStart"/>
      <w:r w:rsidRPr="004C11E1">
        <w:rPr>
          <w:rFonts w:cs="Times New Roman"/>
          <w:color w:val="000000"/>
        </w:rPr>
        <w:t>a</w:t>
      </w:r>
      <w:proofErr w:type="gramEnd"/>
      <w:r w:rsidRPr="004C11E1">
        <w:rPr>
          <w:rFonts w:cs="Times New Roman"/>
          <w:color w:val="000000"/>
        </w:rPr>
        <w:t xml:space="preserve"> apei și sustenabilitatea pe termen lung în sectorul irigațiilor. </w:t>
      </w:r>
    </w:p>
    <w:p w14:paraId="48C1DF9F" w14:textId="77777777" w:rsidR="00490C9C" w:rsidRPr="004C11E1" w:rsidRDefault="00490C9C" w:rsidP="00490C9C">
      <w:pPr>
        <w:pStyle w:val="Listparagraf"/>
        <w:numPr>
          <w:ilvl w:val="0"/>
          <w:numId w:val="141"/>
        </w:numPr>
        <w:autoSpaceDE w:val="0"/>
        <w:autoSpaceDN w:val="0"/>
        <w:adjustRightInd w:val="0"/>
        <w:spacing w:before="100" w:after="100" w:line="276" w:lineRule="auto"/>
        <w:contextualSpacing/>
        <w:rPr>
          <w:rFonts w:cs="Times New Roman"/>
          <w:color w:val="000000"/>
          <w:lang w:val="en-US"/>
        </w:rPr>
      </w:pPr>
      <w:r w:rsidRPr="004C11E1">
        <w:rPr>
          <w:rFonts w:cs="Times New Roman"/>
          <w:color w:val="000000"/>
        </w:rPr>
        <w:t xml:space="preserve">Nivel de infrastructură: Un accent major este pus pe reabilitarea și modernizarea sistemelor cu două irigații din Călinesti și Criulenii de Sus și pe irigații la scară mică. Prin repunerea pe drumul cel bun al acestor sisteme, proiectul va permite o mai bună eficiență și fiabilitate </w:t>
      </w:r>
      <w:proofErr w:type="gramStart"/>
      <w:r w:rsidRPr="004C11E1">
        <w:rPr>
          <w:rFonts w:cs="Times New Roman"/>
          <w:color w:val="000000"/>
        </w:rPr>
        <w:t>a</w:t>
      </w:r>
      <w:proofErr w:type="gramEnd"/>
      <w:r w:rsidRPr="004C11E1">
        <w:rPr>
          <w:rFonts w:cs="Times New Roman"/>
          <w:color w:val="000000"/>
        </w:rPr>
        <w:t xml:space="preserve"> apei, asigurând utilizarea optimă a resurselor limitate de apă. Infrastructura modernă va servi, de asemenea, drept bază pentru o producție agricolă mai rezilientă, adaptându-se la variabilitatea climatică. </w:t>
      </w:r>
    </w:p>
    <w:p w14:paraId="50ACA00A" w14:textId="77777777" w:rsidR="00490C9C" w:rsidRPr="004C11E1" w:rsidRDefault="00490C9C" w:rsidP="00490C9C">
      <w:pPr>
        <w:pStyle w:val="Listparagraf"/>
        <w:numPr>
          <w:ilvl w:val="0"/>
          <w:numId w:val="141"/>
        </w:numPr>
        <w:autoSpaceDE w:val="0"/>
        <w:autoSpaceDN w:val="0"/>
        <w:adjustRightInd w:val="0"/>
        <w:spacing w:before="100" w:after="100" w:line="276" w:lineRule="auto"/>
        <w:contextualSpacing/>
        <w:rPr>
          <w:rFonts w:cs="Times New Roman"/>
          <w:color w:val="000000"/>
          <w:lang w:val="en-US"/>
        </w:rPr>
      </w:pPr>
      <w:r w:rsidRPr="004C11E1">
        <w:rPr>
          <w:rFonts w:cs="Times New Roman"/>
          <w:color w:val="000000"/>
        </w:rPr>
        <w:t xml:space="preserve">Nivelul fermierilor: Proiectul își propune să consolideze lanțurile valorice de la parcelă până la piețe, permițând fermierilor să producă mai eficient și să vândă la prețuri mai bune, folosind în același timp mai puține resurse. Profitabilitatea sporită va permite fermierilor să contribuie treptat cu o parte mai mare din costurile de utilizare </w:t>
      </w:r>
      <w:proofErr w:type="gramStart"/>
      <w:r w:rsidRPr="004C11E1">
        <w:rPr>
          <w:rFonts w:cs="Times New Roman"/>
          <w:color w:val="000000"/>
        </w:rPr>
        <w:t>a</w:t>
      </w:r>
      <w:proofErr w:type="gramEnd"/>
      <w:r w:rsidRPr="004C11E1">
        <w:rPr>
          <w:rFonts w:cs="Times New Roman"/>
          <w:color w:val="000000"/>
        </w:rPr>
        <w:t xml:space="preserve"> apei, promovând sustenabilitatea financiară pentru WUA. Îmbunătățirea productivității și </w:t>
      </w:r>
      <w:proofErr w:type="gramStart"/>
      <w:r w:rsidRPr="004C11E1">
        <w:rPr>
          <w:rFonts w:cs="Times New Roman"/>
          <w:color w:val="000000"/>
        </w:rPr>
        <w:t>a</w:t>
      </w:r>
      <w:proofErr w:type="gramEnd"/>
      <w:r w:rsidRPr="004C11E1">
        <w:rPr>
          <w:rFonts w:cs="Times New Roman"/>
          <w:color w:val="000000"/>
        </w:rPr>
        <w:t xml:space="preserve"> accesului la piețe va inversa ciclul de </w:t>
      </w:r>
      <w:r w:rsidRPr="004C11E1">
        <w:rPr>
          <w:rFonts w:cs="Times New Roman"/>
          <w:color w:val="000000"/>
        </w:rPr>
        <w:lastRenderedPageBreak/>
        <w:t xml:space="preserve">subinvestiții și lipsă de atractivitate. Consolidarea serviciilor de extensie la nivel național și local va deschide calea pentru ieșirea din proiect. </w:t>
      </w:r>
    </w:p>
    <w:p w14:paraId="09849234" w14:textId="77777777" w:rsidR="00490C9C" w:rsidRPr="004C11E1" w:rsidRDefault="00490C9C" w:rsidP="00490C9C">
      <w:pPr>
        <w:pStyle w:val="Default"/>
        <w:spacing w:before="100" w:after="100" w:line="276" w:lineRule="auto"/>
        <w:jc w:val="both"/>
        <w:rPr>
          <w:rFonts w:ascii="Times New Roman" w:hAnsi="Times New Roman" w:cs="Times New Roman"/>
          <w:sz w:val="22"/>
          <w:szCs w:val="22"/>
          <w:lang w:val="en-US"/>
        </w:rPr>
      </w:pPr>
      <w:r w:rsidRPr="004C11E1">
        <w:rPr>
          <w:rFonts w:ascii="Times New Roman" w:hAnsi="Times New Roman" w:cs="Times New Roman"/>
          <w:sz w:val="22"/>
          <w:szCs w:val="22"/>
        </w:rPr>
        <w:t xml:space="preserve">Componentele finanțate de Uniunea Europeană, axate pe consolidarea capacităților fermierilor, asociațiilor și instituțiilor, joacă un rol crucial în asigurarea sustenabilității proiectului și a investițiilor legate de infrastructură. Această consolidare a capacităților consolidează expertiza locală, garantează gestionarea eficientă a resurselor și asigură continuitatea activităților după ce grantul UE este utilizat pe deplin. </w:t>
      </w:r>
    </w:p>
    <w:p w14:paraId="3DE97DF4" w14:textId="77777777" w:rsidR="00490C9C" w:rsidRPr="004C11E1" w:rsidRDefault="00490C9C" w:rsidP="00490C9C">
      <w:pPr>
        <w:rPr>
          <w:b/>
          <w:bCs/>
          <w:lang w:val="en-US"/>
        </w:rPr>
      </w:pPr>
      <w:r w:rsidRPr="004C11E1">
        <w:rPr>
          <w:b/>
          <w:bCs/>
        </w:rPr>
        <w:t>Monitorizare și evaluare</w:t>
      </w:r>
    </w:p>
    <w:p w14:paraId="4191C1CC" w14:textId="77777777" w:rsidR="00490C9C" w:rsidRPr="004C11E1" w:rsidRDefault="00490C9C" w:rsidP="00490C9C">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Proiectul va fi monitorizat </w:t>
      </w:r>
      <w:proofErr w:type="gramStart"/>
      <w:r w:rsidRPr="004C11E1">
        <w:rPr>
          <w:rFonts w:cs="Times New Roman"/>
          <w:color w:val="000000"/>
        </w:rPr>
        <w:t>prin:</w:t>
      </w:r>
      <w:proofErr w:type="gramEnd"/>
      <w:r w:rsidRPr="004C11E1">
        <w:rPr>
          <w:rFonts w:cs="Times New Roman"/>
          <w:color w:val="000000"/>
        </w:rPr>
        <w:t xml:space="preserve"> </w:t>
      </w:r>
    </w:p>
    <w:p w14:paraId="0FC485E1" w14:textId="77777777" w:rsidR="00490C9C" w:rsidRPr="004C11E1" w:rsidRDefault="00490C9C" w:rsidP="00490C9C">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Misiuni anuale de supraveghere (inclusiv vizite pe teren) efectuate de șeful echipei operaționale cu sediul la sediul central, despre care delegația UE va fi informată. AFD invită, de asemenea, delegația UE să participe la vizite pe teren și să participe la reuniuni de informare și de informare, oferind ocazia de a discuta despre punerea în aplicare a proiectului și provocările cu care se confruntă. O copie a memoriilor asistenților misiunii de supraveghere va fi partajată cu EUD pentru informare. </w:t>
      </w:r>
    </w:p>
    <w:p w14:paraId="0150C941" w14:textId="77777777" w:rsidR="00490C9C" w:rsidRPr="004C11E1" w:rsidRDefault="00490C9C" w:rsidP="00490C9C">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Monitorizarea continuă a progresului de către biroul AFD în Moldova, care include întâlniri periodice cu părțile interesate ale proiectului, precum și vizite pe teren. </w:t>
      </w:r>
    </w:p>
    <w:p w14:paraId="13458527" w14:textId="77777777" w:rsidR="00490C9C" w:rsidRPr="004C11E1" w:rsidRDefault="00490C9C" w:rsidP="00490C9C">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Rapoarte de progres tehnico-financiar, întocmite de ANIF cu sprijinul AT.</w:t>
      </w:r>
    </w:p>
    <w:p w14:paraId="6D11E808" w14:textId="77777777" w:rsidR="00490C9C" w:rsidRPr="004C11E1" w:rsidRDefault="00490C9C" w:rsidP="00490C9C">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Rapoarte anuale privind progresele înregistrate de AFD către delegația UE. </w:t>
      </w:r>
    </w:p>
    <w:p w14:paraId="62FF6F75" w14:textId="77777777" w:rsidR="00490C9C" w:rsidRPr="004C11E1" w:rsidRDefault="00490C9C" w:rsidP="00490C9C">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Participarea AFD și a UE la reuniunile Comitetului Director al Proiectului (CPS). </w:t>
      </w:r>
    </w:p>
    <w:p w14:paraId="7C63B6FD" w14:textId="77777777" w:rsidR="00490C9C" w:rsidRPr="004C11E1" w:rsidRDefault="00490C9C" w:rsidP="00490C9C">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Întâlniri periodice între EUD și AFD. </w:t>
      </w:r>
    </w:p>
    <w:p w14:paraId="186FFFCC" w14:textId="77777777" w:rsidR="00490C9C" w:rsidRPr="004C11E1" w:rsidRDefault="00490C9C" w:rsidP="00490C9C">
      <w:pPr>
        <w:pStyle w:val="Listparagraf"/>
        <w:numPr>
          <w:ilvl w:val="1"/>
          <w:numId w:val="125"/>
        </w:numPr>
        <w:autoSpaceDE w:val="0"/>
        <w:autoSpaceDN w:val="0"/>
        <w:adjustRightInd w:val="0"/>
        <w:spacing w:beforeLines="100" w:before="240" w:afterLines="100" w:after="240" w:line="276" w:lineRule="auto"/>
        <w:ind w:left="567"/>
        <w:contextualSpacing/>
        <w:rPr>
          <w:rFonts w:cs="Times New Roman"/>
          <w:color w:val="000000"/>
          <w:lang w:val="en-US"/>
        </w:rPr>
      </w:pPr>
      <w:r w:rsidRPr="004C11E1">
        <w:rPr>
          <w:rFonts w:cs="Times New Roman"/>
          <w:color w:val="000000"/>
        </w:rPr>
        <w:t xml:space="preserve">Audituri anuale ale conturilor de proiect (care acoperă contribuțiile AFD și ale UE), care urmează să fie efectuate de un auditor extern. </w:t>
      </w:r>
    </w:p>
    <w:p w14:paraId="1BB50091" w14:textId="77777777" w:rsidR="00490C9C" w:rsidRPr="004C11E1" w:rsidRDefault="00490C9C" w:rsidP="00490C9C">
      <w:pPr>
        <w:autoSpaceDE w:val="0"/>
        <w:autoSpaceDN w:val="0"/>
        <w:adjustRightInd w:val="0"/>
        <w:spacing w:beforeLines="100" w:before="240" w:afterLines="100" w:after="240"/>
        <w:rPr>
          <w:rFonts w:cs="Times New Roman"/>
          <w:color w:val="000000"/>
          <w:lang w:val="en-US"/>
        </w:rPr>
      </w:pPr>
      <w:r w:rsidRPr="004C11E1">
        <w:rPr>
          <w:rFonts w:cs="Times New Roman"/>
          <w:color w:val="000000"/>
        </w:rPr>
        <w:t xml:space="preserve">Sistemul intern de monitorizare și evaluare al proiectului se va baza pe principii de management bazat pe rezultate și este conceput pentru a asigura responsabilitatea în utilizarea fondurilor proiectului. Acesta prevede colectarea datelor necesare pentru evaluarea punerii în aplicare a proiectelor în raport cu rezultatele preconizate. Prin urmare, vor fi implementate sondaje de referință și de linie finală. Un cadru de monitorizare și evaluare, care va fi integrat în manualul de operațiuni al proiectului, va sublinia fluxul de date și informații între părțile interesate ale proiectului. Cadrul de monitorizare și evaluare al echipei de proiect funcționează la trei </w:t>
      </w:r>
      <w:proofErr w:type="gramStart"/>
      <w:r w:rsidRPr="004C11E1">
        <w:rPr>
          <w:rFonts w:cs="Times New Roman"/>
          <w:color w:val="000000"/>
        </w:rPr>
        <w:t>niveluri:</w:t>
      </w:r>
      <w:proofErr w:type="gramEnd"/>
      <w:r w:rsidRPr="004C11E1">
        <w:rPr>
          <w:rFonts w:cs="Times New Roman"/>
          <w:color w:val="000000"/>
        </w:rPr>
        <w:t xml:space="preserve"> </w:t>
      </w:r>
    </w:p>
    <w:p w14:paraId="09E36AC9" w14:textId="77777777" w:rsidR="00490C9C" w:rsidRPr="00811CE5" w:rsidRDefault="00490C9C" w:rsidP="00490C9C">
      <w:pPr>
        <w:pStyle w:val="Listparagraf"/>
        <w:numPr>
          <w:ilvl w:val="0"/>
          <w:numId w:val="139"/>
        </w:numPr>
        <w:autoSpaceDE w:val="0"/>
        <w:autoSpaceDN w:val="0"/>
        <w:adjustRightInd w:val="0"/>
        <w:spacing w:beforeLines="100" w:before="240" w:afterLines="100" w:after="240" w:line="276" w:lineRule="auto"/>
        <w:contextualSpacing/>
        <w:rPr>
          <w:rFonts w:cs="Times New Roman"/>
          <w:color w:val="000000"/>
          <w:highlight w:val="yellow"/>
          <w:lang w:val="en-US"/>
        </w:rPr>
      </w:pPr>
      <w:r w:rsidRPr="00811CE5">
        <w:rPr>
          <w:rFonts w:cs="Times New Roman"/>
          <w:color w:val="000000"/>
          <w:highlight w:val="yellow"/>
        </w:rPr>
        <w:t>Monitorizarea generală a proiectului (achiziții, cereri de plăți, implementarea activităților, implicarea părților interesate, ESMP-uri și implementarea GAP...) este supravegheată de ANIF cu sprijinul MAFI și al unui specialist internațional în M&amp;E din cadrul AT.</w:t>
      </w:r>
    </w:p>
    <w:p w14:paraId="748445A8" w14:textId="77777777" w:rsidR="00490C9C" w:rsidRPr="00811CE5" w:rsidRDefault="00490C9C" w:rsidP="00490C9C">
      <w:pPr>
        <w:pStyle w:val="Listparagraf"/>
        <w:numPr>
          <w:ilvl w:val="0"/>
          <w:numId w:val="139"/>
        </w:numPr>
        <w:autoSpaceDE w:val="0"/>
        <w:autoSpaceDN w:val="0"/>
        <w:adjustRightInd w:val="0"/>
        <w:spacing w:beforeLines="100" w:before="240" w:afterLines="100" w:after="240" w:line="276" w:lineRule="auto"/>
        <w:contextualSpacing/>
        <w:rPr>
          <w:rFonts w:cs="Times New Roman"/>
          <w:color w:val="000000"/>
          <w:highlight w:val="yellow"/>
          <w:lang w:val="en-US"/>
        </w:rPr>
      </w:pPr>
      <w:r w:rsidRPr="00811CE5">
        <w:rPr>
          <w:rFonts w:cs="Times New Roman"/>
          <w:color w:val="000000"/>
          <w:highlight w:val="yellow"/>
        </w:rPr>
        <w:t xml:space="preserve">Monitorizare specifică componentei: </w:t>
      </w:r>
    </w:p>
    <w:p w14:paraId="1171376B" w14:textId="77777777" w:rsidR="00490C9C" w:rsidRPr="00811CE5" w:rsidRDefault="00490C9C" w:rsidP="00490C9C">
      <w:pPr>
        <w:pStyle w:val="Listparagraf"/>
        <w:numPr>
          <w:ilvl w:val="1"/>
          <w:numId w:val="125"/>
        </w:numPr>
        <w:autoSpaceDE w:val="0"/>
        <w:autoSpaceDN w:val="0"/>
        <w:adjustRightInd w:val="0"/>
        <w:spacing w:beforeLines="100" w:before="240" w:afterLines="100" w:after="240" w:line="276" w:lineRule="auto"/>
        <w:contextualSpacing/>
        <w:rPr>
          <w:rFonts w:cs="Times New Roman"/>
          <w:color w:val="000000"/>
          <w:highlight w:val="yellow"/>
          <w:lang w:val="en-US"/>
        </w:rPr>
      </w:pPr>
      <w:r w:rsidRPr="00811CE5">
        <w:rPr>
          <w:rFonts w:cs="Times New Roman"/>
          <w:color w:val="000000"/>
          <w:highlight w:val="yellow"/>
        </w:rPr>
        <w:t>ANIF – cu un ofițer de M&amp;E desemnat pentru proiect, susținut de echipa de asistență tehnică – va fi responsabilă de monitorizarea reabilitării și operării CSI Călinesti și Criulenii de Sus (Componenta 1); și restul activităților, cu excepția celor legate de Componenta 2;</w:t>
      </w:r>
    </w:p>
    <w:p w14:paraId="3F67C13D" w14:textId="77777777" w:rsidR="00490C9C" w:rsidRPr="00811CE5" w:rsidRDefault="00490C9C" w:rsidP="00490C9C">
      <w:pPr>
        <w:pStyle w:val="Listparagraf"/>
        <w:numPr>
          <w:ilvl w:val="1"/>
          <w:numId w:val="125"/>
        </w:numPr>
        <w:autoSpaceDE w:val="0"/>
        <w:autoSpaceDN w:val="0"/>
        <w:adjustRightInd w:val="0"/>
        <w:spacing w:beforeLines="100" w:before="240" w:afterLines="100" w:after="240" w:line="276" w:lineRule="auto"/>
        <w:contextualSpacing/>
        <w:rPr>
          <w:rFonts w:cs="Times New Roman"/>
          <w:color w:val="000000"/>
          <w:highlight w:val="yellow"/>
          <w:lang w:val="en-US"/>
        </w:rPr>
      </w:pPr>
      <w:r w:rsidRPr="00811CE5">
        <w:rPr>
          <w:rFonts w:cs="Times New Roman"/>
          <w:color w:val="000000"/>
          <w:highlight w:val="yellow"/>
        </w:rPr>
        <w:t xml:space="preserve">ADMA – cu un ofițer de monitorizare și evaluare desemnat pentru proiect – va fi responsabilă de monitorizarea programului de cumpărare în rate pentru dezvoltarea colectării apei (Componenta 2). </w:t>
      </w:r>
    </w:p>
    <w:p w14:paraId="618EEB05" w14:textId="77777777" w:rsidR="00E97D4B" w:rsidRPr="004C11E1" w:rsidRDefault="00E97D4B" w:rsidP="00E97D4B">
      <w:pPr>
        <w:jc w:val="center"/>
        <w:rPr>
          <w:lang w:val="en-US"/>
        </w:rPr>
      </w:pPr>
    </w:p>
    <w:p w14:paraId="0A6D11F0" w14:textId="77777777" w:rsidR="00490C9C" w:rsidRPr="004C11E1" w:rsidRDefault="00490C9C" w:rsidP="00490C9C">
      <w:pPr>
        <w:pStyle w:val="Listparagraf"/>
        <w:numPr>
          <w:ilvl w:val="0"/>
          <w:numId w:val="139"/>
        </w:numPr>
        <w:autoSpaceDE w:val="0"/>
        <w:autoSpaceDN w:val="0"/>
        <w:adjustRightInd w:val="0"/>
        <w:spacing w:beforeLines="100" w:before="240" w:afterLines="100" w:after="240" w:line="276" w:lineRule="auto"/>
        <w:contextualSpacing/>
        <w:rPr>
          <w:rFonts w:cs="Times New Roman"/>
          <w:color w:val="000000"/>
          <w:lang w:val="en-US"/>
        </w:rPr>
      </w:pPr>
      <w:r w:rsidRPr="004C11E1">
        <w:rPr>
          <w:rFonts w:cs="Times New Roman"/>
          <w:color w:val="000000"/>
        </w:rPr>
        <w:t xml:space="preserve">Monitorizarea zilnică a consumului de apă și a producției vegetale va fi efectuată de UA din Calinesti și Criulenii de Sus. </w:t>
      </w:r>
    </w:p>
    <w:p w14:paraId="55CA51B6" w14:textId="402149F4" w:rsidR="00763FB5" w:rsidRPr="004C11E1" w:rsidRDefault="00490C9C" w:rsidP="00490C9C">
      <w:pPr>
        <w:spacing w:before="0" w:after="160" w:line="259" w:lineRule="auto"/>
        <w:jc w:val="left"/>
        <w:rPr>
          <w:rFonts w:ascii="Times New Roman Gras" w:hAnsi="Times New Roman Gras"/>
          <w:b/>
          <w:bCs/>
          <w:caps/>
          <w:lang w:val="en-GB"/>
        </w:rPr>
        <w:sectPr w:rsidR="00763FB5" w:rsidRPr="004C11E1" w:rsidSect="00663BAF">
          <w:headerReference w:type="default" r:id="rId13"/>
          <w:footerReference w:type="default" r:id="rId14"/>
          <w:footerReference w:type="first" r:id="rId15"/>
          <w:pgSz w:w="11906" w:h="16838"/>
          <w:pgMar w:top="1417" w:right="1417" w:bottom="1417" w:left="1417" w:header="708" w:footer="708" w:gutter="0"/>
          <w:cols w:space="708"/>
          <w:titlePg/>
          <w:docGrid w:linePitch="360"/>
        </w:sectPr>
      </w:pPr>
      <w:r w:rsidRPr="004C11E1">
        <w:rPr>
          <w:rFonts w:cs="Times New Roman"/>
          <w:color w:val="000000"/>
        </w:rPr>
        <w:t xml:space="preserve">Oportunitatea </w:t>
      </w:r>
      <w:proofErr w:type="gramStart"/>
      <w:r w:rsidRPr="004C11E1">
        <w:rPr>
          <w:rFonts w:cs="Times New Roman"/>
          <w:color w:val="000000"/>
        </w:rPr>
        <w:t>de a</w:t>
      </w:r>
      <w:proofErr w:type="gramEnd"/>
      <w:r w:rsidRPr="004C11E1">
        <w:rPr>
          <w:rFonts w:cs="Times New Roman"/>
          <w:color w:val="000000"/>
        </w:rPr>
        <w:t xml:space="preserve"> efectua o evaluare la jumătatea perioadei și/sau o evaluare finală va fi discutată în cursul punerii în aplicare.</w:t>
      </w:r>
    </w:p>
    <w:p w14:paraId="0E6D4DEE" w14:textId="3429259B" w:rsidR="006F7FEB" w:rsidRPr="004C11E1" w:rsidRDefault="006F7FEB">
      <w:pPr>
        <w:spacing w:before="0" w:after="160" w:line="259" w:lineRule="auto"/>
        <w:jc w:val="left"/>
        <w:rPr>
          <w:rFonts w:ascii="Times New Roman Gras" w:hAnsi="Times New Roman Gras"/>
          <w:b/>
          <w:bCs/>
          <w:caps/>
          <w:lang w:val="en-GB"/>
        </w:rPr>
      </w:pPr>
    </w:p>
    <w:p w14:paraId="12536374" w14:textId="67993C4F" w:rsidR="00663BAF" w:rsidRPr="004C11E1" w:rsidRDefault="00663BAF" w:rsidP="000B0B86">
      <w:pPr>
        <w:pStyle w:val="Titlu1"/>
        <w:numPr>
          <w:ilvl w:val="0"/>
          <w:numId w:val="4"/>
        </w:numPr>
        <w:ind w:left="0" w:hanging="18"/>
        <w:jc w:val="center"/>
      </w:pPr>
      <w:bookmarkStart w:id="294" w:name="sAFD_FinancingPlan"/>
      <w:bookmarkStart w:id="295" w:name="_Toc174277542"/>
      <w:bookmarkStart w:id="296" w:name="_Toc213096164"/>
      <w:r w:rsidRPr="004C11E1">
        <w:t>PLAN DE FINANȚARE</w:t>
      </w:r>
      <w:bookmarkEnd w:id="294"/>
      <w:bookmarkEnd w:id="295"/>
      <w:bookmarkEnd w:id="296"/>
    </w:p>
    <w:p w14:paraId="241B1144" w14:textId="77777777" w:rsidR="00663BAF" w:rsidRPr="004C11E1" w:rsidRDefault="00663BAF" w:rsidP="006B3775">
      <w:pPr>
        <w:ind w:left="284"/>
        <w:rPr>
          <w:b/>
          <w:bCs/>
        </w:rPr>
      </w:pPr>
      <w:r w:rsidRPr="004C11E1">
        <w:rPr>
          <w:b/>
          <w:bCs/>
        </w:rPr>
        <w:t>PARTEA I - PLAN DE FINANȚARE</w:t>
      </w:r>
    </w:p>
    <w:tbl>
      <w:tblPr>
        <w:tblW w:w="5000" w:type="pct"/>
        <w:tblCellMar>
          <w:left w:w="70" w:type="dxa"/>
          <w:right w:w="70" w:type="dxa"/>
        </w:tblCellMar>
        <w:tblLook w:val="04A0" w:firstRow="1" w:lastRow="0" w:firstColumn="1" w:lastColumn="0" w:noHBand="0" w:noVBand="1"/>
      </w:tblPr>
      <w:tblGrid>
        <w:gridCol w:w="4916"/>
        <w:gridCol w:w="1211"/>
        <w:gridCol w:w="1132"/>
        <w:gridCol w:w="1802"/>
      </w:tblGrid>
      <w:tr w:rsidR="00763FB5" w:rsidRPr="004C11E1" w14:paraId="57195E2E" w14:textId="77777777" w:rsidTr="007A7850">
        <w:trPr>
          <w:trHeight w:val="532"/>
        </w:trPr>
        <w:tc>
          <w:tcPr>
            <w:tcW w:w="2737" w:type="pct"/>
            <w:tcBorders>
              <w:top w:val="nil"/>
              <w:left w:val="nil"/>
              <w:bottom w:val="single" w:sz="4" w:space="0" w:color="auto"/>
              <w:right w:val="nil"/>
            </w:tcBorders>
            <w:shd w:val="clear" w:color="auto" w:fill="auto"/>
            <w:noWrap/>
            <w:vAlign w:val="bottom"/>
            <w:hideMark/>
          </w:tcPr>
          <w:p w14:paraId="600D3940" w14:textId="77777777" w:rsidR="00763FB5" w:rsidRPr="004C11E1" w:rsidRDefault="00763FB5" w:rsidP="00763FB5">
            <w:pPr>
              <w:spacing w:before="0" w:line="240" w:lineRule="auto"/>
              <w:jc w:val="left"/>
              <w:rPr>
                <w:rFonts w:eastAsia="Times New Roman" w:cs="Times New Roman"/>
                <w:kern w:val="0"/>
                <w:lang w:eastAsia="fr-FR"/>
              </w:rPr>
            </w:pPr>
          </w:p>
        </w:tc>
        <w:tc>
          <w:tcPr>
            <w:tcW w:w="692" w:type="pct"/>
            <w:tcBorders>
              <w:top w:val="single" w:sz="8" w:space="0" w:color="auto"/>
              <w:left w:val="single" w:sz="8" w:space="0" w:color="auto"/>
              <w:bottom w:val="single" w:sz="8" w:space="0" w:color="auto"/>
              <w:right w:val="single" w:sz="4" w:space="0" w:color="auto"/>
            </w:tcBorders>
            <w:shd w:val="clear" w:color="000000" w:fill="0E2841"/>
            <w:vAlign w:val="center"/>
            <w:hideMark/>
          </w:tcPr>
          <w:p w14:paraId="765A3080" w14:textId="77777777" w:rsidR="00763FB5" w:rsidRPr="004C11E1" w:rsidRDefault="00763FB5" w:rsidP="00763FB5">
            <w:pPr>
              <w:spacing w:before="0" w:line="240" w:lineRule="auto"/>
              <w:jc w:val="center"/>
              <w:rPr>
                <w:rFonts w:ascii="Arial" w:eastAsia="Times New Roman" w:hAnsi="Arial" w:cs="Arial"/>
                <w:b/>
                <w:bCs/>
                <w:color w:val="FFFFFF"/>
                <w:kern w:val="0"/>
                <w:lang w:eastAsia="fr-FR"/>
              </w:rPr>
            </w:pPr>
            <w:r w:rsidRPr="004C11E1">
              <w:rPr>
                <w:rFonts w:ascii="Arial" w:eastAsia="Times New Roman" w:hAnsi="Arial" w:cs="Arial"/>
                <w:b/>
                <w:bCs/>
                <w:color w:val="FFFFFF"/>
                <w:kern w:val="0"/>
                <w:lang w:eastAsia="fr-FR"/>
              </w:rPr>
              <w:t>TOTAL</w:t>
            </w:r>
          </w:p>
        </w:tc>
        <w:tc>
          <w:tcPr>
            <w:tcW w:w="553" w:type="pct"/>
            <w:tcBorders>
              <w:top w:val="single" w:sz="8" w:space="0" w:color="auto"/>
              <w:left w:val="single" w:sz="8" w:space="0" w:color="auto"/>
              <w:bottom w:val="single" w:sz="8" w:space="0" w:color="auto"/>
              <w:right w:val="single" w:sz="4" w:space="0" w:color="auto"/>
            </w:tcBorders>
            <w:shd w:val="clear" w:color="000000" w:fill="0E2841"/>
            <w:vAlign w:val="center"/>
            <w:hideMark/>
          </w:tcPr>
          <w:p w14:paraId="7D03A00C" w14:textId="77777777" w:rsidR="00763FB5" w:rsidRPr="004C11E1" w:rsidRDefault="00763FB5" w:rsidP="00763FB5">
            <w:pPr>
              <w:spacing w:before="0" w:line="240" w:lineRule="auto"/>
              <w:jc w:val="center"/>
              <w:rPr>
                <w:rFonts w:ascii="Arial" w:eastAsia="Times New Roman" w:hAnsi="Arial" w:cs="Arial"/>
                <w:b/>
                <w:bCs/>
                <w:color w:val="FFFFFF"/>
                <w:kern w:val="0"/>
                <w:lang w:eastAsia="fr-FR"/>
              </w:rPr>
            </w:pPr>
            <w:r w:rsidRPr="004C11E1">
              <w:rPr>
                <w:rFonts w:ascii="Arial" w:eastAsia="Times New Roman" w:hAnsi="Arial" w:cs="Arial"/>
                <w:b/>
                <w:bCs/>
                <w:color w:val="FFFFFF"/>
                <w:kern w:val="0"/>
                <w:lang w:eastAsia="fr-FR"/>
              </w:rPr>
              <w:t>UE</w:t>
            </w:r>
          </w:p>
        </w:tc>
        <w:tc>
          <w:tcPr>
            <w:tcW w:w="1018" w:type="pct"/>
            <w:tcBorders>
              <w:top w:val="single" w:sz="8" w:space="0" w:color="auto"/>
              <w:left w:val="single" w:sz="8" w:space="0" w:color="auto"/>
              <w:bottom w:val="single" w:sz="8" w:space="0" w:color="auto"/>
              <w:right w:val="single" w:sz="4" w:space="0" w:color="auto"/>
            </w:tcBorders>
            <w:shd w:val="clear" w:color="000000" w:fill="0E2841"/>
            <w:vAlign w:val="center"/>
            <w:hideMark/>
          </w:tcPr>
          <w:p w14:paraId="0F1FEED0" w14:textId="77777777" w:rsidR="00763FB5" w:rsidRPr="004C11E1" w:rsidRDefault="00763FB5" w:rsidP="00763FB5">
            <w:pPr>
              <w:spacing w:before="0" w:line="240" w:lineRule="auto"/>
              <w:jc w:val="center"/>
              <w:rPr>
                <w:rFonts w:ascii="Arial" w:eastAsia="Times New Roman" w:hAnsi="Arial" w:cs="Arial"/>
                <w:b/>
                <w:bCs/>
                <w:color w:val="FFFFFF"/>
                <w:kern w:val="0"/>
                <w:lang w:eastAsia="fr-FR"/>
              </w:rPr>
            </w:pPr>
            <w:r w:rsidRPr="004C11E1">
              <w:rPr>
                <w:rFonts w:ascii="Arial" w:eastAsia="Times New Roman" w:hAnsi="Arial" w:cs="Arial"/>
                <w:b/>
                <w:bCs/>
                <w:color w:val="FFFFFF"/>
                <w:kern w:val="0"/>
                <w:lang w:eastAsia="fr-FR"/>
              </w:rPr>
              <w:t>AFD</w:t>
            </w:r>
          </w:p>
        </w:tc>
      </w:tr>
      <w:tr w:rsidR="00763FB5" w:rsidRPr="004C11E1" w14:paraId="753D6224" w14:textId="77777777" w:rsidTr="007A7850">
        <w:trPr>
          <w:trHeight w:val="320"/>
        </w:trPr>
        <w:tc>
          <w:tcPr>
            <w:tcW w:w="2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EE288" w14:textId="77777777" w:rsidR="00763FB5" w:rsidRPr="004C11E1" w:rsidRDefault="00763FB5" w:rsidP="00763FB5">
            <w:pPr>
              <w:spacing w:before="0" w:line="240" w:lineRule="auto"/>
              <w:jc w:val="left"/>
              <w:rPr>
                <w:rFonts w:ascii="Calibri" w:eastAsia="Times New Roman" w:hAnsi="Calibri" w:cs="Calibri"/>
                <w:b/>
                <w:bCs/>
                <w:color w:val="000000"/>
                <w:kern w:val="0"/>
                <w:lang w:val="en-US" w:eastAsia="fr-FR"/>
              </w:rPr>
            </w:pPr>
            <w:r w:rsidRPr="004C11E1">
              <w:rPr>
                <w:rFonts w:ascii="Calibri" w:eastAsia="Times New Roman" w:hAnsi="Calibri" w:cs="Calibri"/>
                <w:b/>
                <w:bCs/>
                <w:color w:val="000000"/>
                <w:kern w:val="0"/>
                <w:lang w:eastAsia="fr-FR"/>
              </w:rPr>
              <w:t>Componenta 1*: Reabilitarea Sistemelor de Irigații Centralizate (CIS) - IG</w:t>
            </w:r>
          </w:p>
        </w:tc>
        <w:tc>
          <w:tcPr>
            <w:tcW w:w="692" w:type="pct"/>
            <w:tcBorders>
              <w:top w:val="nil"/>
              <w:left w:val="single" w:sz="4" w:space="0" w:color="auto"/>
              <w:bottom w:val="nil"/>
              <w:right w:val="single" w:sz="8" w:space="0" w:color="auto"/>
            </w:tcBorders>
            <w:shd w:val="clear" w:color="auto" w:fill="auto"/>
            <w:noWrap/>
            <w:vAlign w:val="center"/>
            <w:hideMark/>
          </w:tcPr>
          <w:p w14:paraId="1E852A63"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44 100 000</w:t>
            </w:r>
          </w:p>
        </w:tc>
        <w:tc>
          <w:tcPr>
            <w:tcW w:w="553" w:type="pct"/>
            <w:tcBorders>
              <w:top w:val="nil"/>
              <w:left w:val="nil"/>
              <w:bottom w:val="nil"/>
              <w:right w:val="single" w:sz="8" w:space="0" w:color="auto"/>
            </w:tcBorders>
            <w:shd w:val="clear" w:color="auto" w:fill="auto"/>
            <w:noWrap/>
            <w:vAlign w:val="center"/>
            <w:hideMark/>
          </w:tcPr>
          <w:p w14:paraId="75B7ED88"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5 000 000</w:t>
            </w:r>
          </w:p>
        </w:tc>
        <w:tc>
          <w:tcPr>
            <w:tcW w:w="1018" w:type="pct"/>
            <w:tcBorders>
              <w:top w:val="nil"/>
              <w:left w:val="nil"/>
              <w:bottom w:val="nil"/>
              <w:right w:val="single" w:sz="8" w:space="0" w:color="auto"/>
            </w:tcBorders>
            <w:shd w:val="clear" w:color="auto" w:fill="auto"/>
            <w:noWrap/>
            <w:vAlign w:val="center"/>
            <w:hideMark/>
          </w:tcPr>
          <w:p w14:paraId="2C207BE2"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39 100 000</w:t>
            </w:r>
          </w:p>
        </w:tc>
      </w:tr>
      <w:tr w:rsidR="00763FB5" w:rsidRPr="004C11E1" w14:paraId="14A32484" w14:textId="77777777" w:rsidTr="007A7850">
        <w:trPr>
          <w:trHeight w:val="300"/>
        </w:trPr>
        <w:tc>
          <w:tcPr>
            <w:tcW w:w="273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EEB0580" w14:textId="77777777" w:rsidR="00763FB5" w:rsidRPr="004C11E1" w:rsidRDefault="00763FB5" w:rsidP="00763FB5">
            <w:pPr>
              <w:spacing w:before="0" w:line="240" w:lineRule="auto"/>
              <w:jc w:val="left"/>
              <w:rPr>
                <w:rFonts w:ascii="Calibri" w:eastAsia="Times New Roman" w:hAnsi="Calibri" w:cs="Calibri"/>
                <w:i/>
                <w:iCs/>
                <w:color w:val="000000"/>
                <w:kern w:val="0"/>
                <w:lang w:eastAsia="fr-FR"/>
              </w:rPr>
            </w:pPr>
            <w:r w:rsidRPr="004C11E1">
              <w:rPr>
                <w:rFonts w:ascii="Calibri" w:eastAsia="Times New Roman" w:hAnsi="Calibri" w:cs="Calibri"/>
                <w:i/>
                <w:iCs/>
                <w:color w:val="000000"/>
                <w:kern w:val="0"/>
                <w:lang w:eastAsia="fr-FR"/>
              </w:rPr>
              <w:t>1.1 Lucrări de reabilitare Calinesti</w:t>
            </w:r>
          </w:p>
        </w:tc>
        <w:tc>
          <w:tcPr>
            <w:tcW w:w="692" w:type="pct"/>
            <w:tcBorders>
              <w:top w:val="single" w:sz="4" w:space="0" w:color="auto"/>
              <w:left w:val="nil"/>
              <w:bottom w:val="single" w:sz="4" w:space="0" w:color="auto"/>
              <w:right w:val="single" w:sz="8" w:space="0" w:color="auto"/>
            </w:tcBorders>
            <w:shd w:val="clear" w:color="auto" w:fill="auto"/>
            <w:noWrap/>
            <w:vAlign w:val="center"/>
            <w:hideMark/>
          </w:tcPr>
          <w:p w14:paraId="293ED43F"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24 900 000</w:t>
            </w:r>
          </w:p>
        </w:tc>
        <w:tc>
          <w:tcPr>
            <w:tcW w:w="553" w:type="pct"/>
            <w:tcBorders>
              <w:top w:val="single" w:sz="4" w:space="0" w:color="auto"/>
              <w:left w:val="nil"/>
              <w:bottom w:val="single" w:sz="4" w:space="0" w:color="auto"/>
              <w:right w:val="single" w:sz="8" w:space="0" w:color="auto"/>
            </w:tcBorders>
            <w:shd w:val="clear" w:color="auto" w:fill="auto"/>
            <w:noWrap/>
            <w:vAlign w:val="center"/>
            <w:hideMark/>
          </w:tcPr>
          <w:p w14:paraId="6A613912"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2 800 000</w:t>
            </w:r>
          </w:p>
        </w:tc>
        <w:tc>
          <w:tcPr>
            <w:tcW w:w="1018" w:type="pct"/>
            <w:tcBorders>
              <w:top w:val="single" w:sz="4" w:space="0" w:color="auto"/>
              <w:left w:val="nil"/>
              <w:bottom w:val="single" w:sz="4" w:space="0" w:color="auto"/>
              <w:right w:val="single" w:sz="8" w:space="0" w:color="auto"/>
            </w:tcBorders>
            <w:shd w:val="clear" w:color="auto" w:fill="auto"/>
            <w:noWrap/>
            <w:vAlign w:val="center"/>
            <w:hideMark/>
          </w:tcPr>
          <w:p w14:paraId="2ED74C9E"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22 100 000</w:t>
            </w:r>
          </w:p>
        </w:tc>
      </w:tr>
      <w:tr w:rsidR="00763FB5" w:rsidRPr="004C11E1" w14:paraId="0584D1E4" w14:textId="77777777" w:rsidTr="007A7850">
        <w:trPr>
          <w:trHeight w:val="300"/>
        </w:trPr>
        <w:tc>
          <w:tcPr>
            <w:tcW w:w="2737" w:type="pct"/>
            <w:tcBorders>
              <w:top w:val="nil"/>
              <w:left w:val="single" w:sz="8" w:space="0" w:color="auto"/>
              <w:bottom w:val="single" w:sz="8" w:space="0" w:color="auto"/>
              <w:right w:val="single" w:sz="8" w:space="0" w:color="auto"/>
            </w:tcBorders>
            <w:shd w:val="clear" w:color="auto" w:fill="auto"/>
            <w:vAlign w:val="center"/>
            <w:hideMark/>
          </w:tcPr>
          <w:p w14:paraId="51BC8AA2" w14:textId="77777777" w:rsidR="00763FB5" w:rsidRPr="004C11E1" w:rsidRDefault="00763FB5" w:rsidP="00763FB5">
            <w:pPr>
              <w:spacing w:before="0" w:line="240" w:lineRule="auto"/>
              <w:jc w:val="left"/>
              <w:rPr>
                <w:rFonts w:ascii="Calibri" w:eastAsia="Times New Roman" w:hAnsi="Calibri" w:cs="Calibri"/>
                <w:i/>
                <w:iCs/>
                <w:color w:val="000000"/>
                <w:kern w:val="0"/>
                <w:lang w:eastAsia="fr-FR"/>
              </w:rPr>
            </w:pPr>
            <w:r w:rsidRPr="004C11E1">
              <w:rPr>
                <w:rFonts w:ascii="Calibri" w:eastAsia="Times New Roman" w:hAnsi="Calibri" w:cs="Calibri"/>
                <w:i/>
                <w:iCs/>
                <w:color w:val="000000"/>
                <w:kern w:val="0"/>
                <w:lang w:eastAsia="fr-FR"/>
              </w:rPr>
              <w:t>1.2 Lucrări de reabilitare Criulenii de Sus</w:t>
            </w:r>
          </w:p>
        </w:tc>
        <w:tc>
          <w:tcPr>
            <w:tcW w:w="692" w:type="pct"/>
            <w:tcBorders>
              <w:top w:val="nil"/>
              <w:left w:val="nil"/>
              <w:bottom w:val="nil"/>
              <w:right w:val="single" w:sz="8" w:space="0" w:color="auto"/>
            </w:tcBorders>
            <w:shd w:val="clear" w:color="auto" w:fill="auto"/>
            <w:noWrap/>
            <w:vAlign w:val="center"/>
            <w:hideMark/>
          </w:tcPr>
          <w:p w14:paraId="491F48E9"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19 200 000</w:t>
            </w:r>
          </w:p>
        </w:tc>
        <w:tc>
          <w:tcPr>
            <w:tcW w:w="553" w:type="pct"/>
            <w:tcBorders>
              <w:top w:val="nil"/>
              <w:left w:val="nil"/>
              <w:bottom w:val="single" w:sz="8" w:space="0" w:color="auto"/>
              <w:right w:val="single" w:sz="8" w:space="0" w:color="auto"/>
            </w:tcBorders>
            <w:shd w:val="clear" w:color="auto" w:fill="auto"/>
            <w:noWrap/>
            <w:vAlign w:val="center"/>
            <w:hideMark/>
          </w:tcPr>
          <w:p w14:paraId="503CE73D"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2 200 000</w:t>
            </w:r>
          </w:p>
        </w:tc>
        <w:tc>
          <w:tcPr>
            <w:tcW w:w="1018" w:type="pct"/>
            <w:tcBorders>
              <w:top w:val="nil"/>
              <w:left w:val="nil"/>
              <w:bottom w:val="single" w:sz="4" w:space="0" w:color="auto"/>
              <w:right w:val="single" w:sz="8" w:space="0" w:color="auto"/>
            </w:tcBorders>
            <w:shd w:val="clear" w:color="auto" w:fill="auto"/>
            <w:noWrap/>
            <w:vAlign w:val="center"/>
            <w:hideMark/>
          </w:tcPr>
          <w:p w14:paraId="4B7FEBC5"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17 000 000</w:t>
            </w:r>
          </w:p>
        </w:tc>
      </w:tr>
      <w:tr w:rsidR="00763FB5" w:rsidRPr="004C11E1" w14:paraId="4FA08EF6" w14:textId="77777777" w:rsidTr="007A7850">
        <w:trPr>
          <w:trHeight w:val="620"/>
        </w:trPr>
        <w:tc>
          <w:tcPr>
            <w:tcW w:w="2737" w:type="pct"/>
            <w:tcBorders>
              <w:top w:val="nil"/>
              <w:left w:val="single" w:sz="8" w:space="0" w:color="auto"/>
              <w:bottom w:val="nil"/>
              <w:right w:val="nil"/>
            </w:tcBorders>
            <w:shd w:val="clear" w:color="auto" w:fill="auto"/>
            <w:vAlign w:val="center"/>
            <w:hideMark/>
          </w:tcPr>
          <w:p w14:paraId="5374CBD4" w14:textId="77777777" w:rsidR="00763FB5" w:rsidRPr="004C11E1" w:rsidRDefault="00763FB5" w:rsidP="00763FB5">
            <w:pPr>
              <w:spacing w:before="0" w:line="240" w:lineRule="auto"/>
              <w:jc w:val="left"/>
              <w:rPr>
                <w:rFonts w:ascii="Calibri" w:eastAsia="Times New Roman" w:hAnsi="Calibri" w:cs="Calibri"/>
                <w:b/>
                <w:bCs/>
                <w:color w:val="000000"/>
                <w:kern w:val="0"/>
                <w:lang w:val="en-US" w:eastAsia="fr-FR"/>
              </w:rPr>
            </w:pPr>
            <w:r w:rsidRPr="004C11E1">
              <w:rPr>
                <w:rFonts w:ascii="Calibri" w:eastAsia="Times New Roman" w:hAnsi="Calibri" w:cs="Calibri"/>
                <w:b/>
                <w:bCs/>
                <w:color w:val="000000"/>
                <w:kern w:val="0"/>
                <w:lang w:eastAsia="fr-FR"/>
              </w:rPr>
              <w:t>Componenta 2*: Reabilitarea/construcția sistemelor de irigații pluviale la scară mică - IG</w:t>
            </w:r>
          </w:p>
        </w:tc>
        <w:tc>
          <w:tcPr>
            <w:tcW w:w="692" w:type="pct"/>
            <w:tcBorders>
              <w:top w:val="single" w:sz="8" w:space="0" w:color="auto"/>
              <w:left w:val="single" w:sz="8" w:space="0" w:color="auto"/>
              <w:bottom w:val="nil"/>
              <w:right w:val="single" w:sz="8" w:space="0" w:color="auto"/>
            </w:tcBorders>
            <w:shd w:val="clear" w:color="auto" w:fill="auto"/>
            <w:noWrap/>
            <w:vAlign w:val="center"/>
            <w:hideMark/>
          </w:tcPr>
          <w:p w14:paraId="42BC601A"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5 500 000</w:t>
            </w:r>
          </w:p>
        </w:tc>
        <w:tc>
          <w:tcPr>
            <w:tcW w:w="553" w:type="pct"/>
            <w:tcBorders>
              <w:top w:val="nil"/>
              <w:left w:val="nil"/>
              <w:bottom w:val="nil"/>
              <w:right w:val="single" w:sz="8" w:space="0" w:color="auto"/>
            </w:tcBorders>
            <w:shd w:val="clear" w:color="auto" w:fill="auto"/>
            <w:noWrap/>
            <w:vAlign w:val="center"/>
            <w:hideMark/>
          </w:tcPr>
          <w:p w14:paraId="4FBFA85A"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0</w:t>
            </w:r>
          </w:p>
        </w:tc>
        <w:tc>
          <w:tcPr>
            <w:tcW w:w="1018" w:type="pct"/>
            <w:tcBorders>
              <w:top w:val="nil"/>
              <w:left w:val="nil"/>
              <w:bottom w:val="nil"/>
              <w:right w:val="single" w:sz="8" w:space="0" w:color="auto"/>
            </w:tcBorders>
            <w:shd w:val="clear" w:color="auto" w:fill="auto"/>
            <w:noWrap/>
            <w:vAlign w:val="center"/>
            <w:hideMark/>
          </w:tcPr>
          <w:p w14:paraId="06AA558C"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5 500 000</w:t>
            </w:r>
          </w:p>
        </w:tc>
      </w:tr>
      <w:tr w:rsidR="00763FB5" w:rsidRPr="004C11E1" w14:paraId="56B8813D" w14:textId="77777777" w:rsidTr="007A7850">
        <w:trPr>
          <w:trHeight w:val="300"/>
        </w:trPr>
        <w:tc>
          <w:tcPr>
            <w:tcW w:w="2737"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D99488F" w14:textId="77777777" w:rsidR="00763FB5" w:rsidRPr="004C11E1" w:rsidRDefault="00763FB5" w:rsidP="00763FB5">
            <w:pPr>
              <w:spacing w:before="0" w:line="240" w:lineRule="auto"/>
              <w:jc w:val="left"/>
              <w:rPr>
                <w:rFonts w:ascii="Calibri" w:eastAsia="Times New Roman" w:hAnsi="Calibri" w:cs="Calibri"/>
                <w:i/>
                <w:iCs/>
                <w:color w:val="000000"/>
                <w:kern w:val="0"/>
                <w:lang w:eastAsia="fr-FR"/>
              </w:rPr>
            </w:pPr>
            <w:r w:rsidRPr="004C11E1">
              <w:rPr>
                <w:rFonts w:ascii="Calibri" w:eastAsia="Times New Roman" w:hAnsi="Calibri" w:cs="Calibri"/>
                <w:i/>
                <w:iCs/>
                <w:color w:val="000000"/>
                <w:kern w:val="0"/>
                <w:lang w:eastAsia="fr-FR"/>
              </w:rPr>
              <w:t>2.1 Programul Hire-Purchase (ADMA)</w:t>
            </w:r>
          </w:p>
        </w:tc>
        <w:tc>
          <w:tcPr>
            <w:tcW w:w="692" w:type="pct"/>
            <w:tcBorders>
              <w:top w:val="single" w:sz="4" w:space="0" w:color="auto"/>
              <w:left w:val="nil"/>
              <w:bottom w:val="single" w:sz="8" w:space="0" w:color="auto"/>
              <w:right w:val="single" w:sz="8" w:space="0" w:color="auto"/>
            </w:tcBorders>
            <w:shd w:val="clear" w:color="auto" w:fill="auto"/>
            <w:noWrap/>
            <w:vAlign w:val="center"/>
            <w:hideMark/>
          </w:tcPr>
          <w:p w14:paraId="5C8183F1"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5 500 000</w:t>
            </w:r>
          </w:p>
        </w:tc>
        <w:tc>
          <w:tcPr>
            <w:tcW w:w="553" w:type="pct"/>
            <w:tcBorders>
              <w:top w:val="single" w:sz="4" w:space="0" w:color="auto"/>
              <w:left w:val="nil"/>
              <w:bottom w:val="single" w:sz="8" w:space="0" w:color="auto"/>
              <w:right w:val="single" w:sz="8" w:space="0" w:color="auto"/>
            </w:tcBorders>
            <w:shd w:val="clear" w:color="auto" w:fill="auto"/>
            <w:noWrap/>
            <w:vAlign w:val="center"/>
            <w:hideMark/>
          </w:tcPr>
          <w:p w14:paraId="6FAFA743"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0</w:t>
            </w:r>
          </w:p>
        </w:tc>
        <w:tc>
          <w:tcPr>
            <w:tcW w:w="1018" w:type="pct"/>
            <w:tcBorders>
              <w:top w:val="single" w:sz="4" w:space="0" w:color="auto"/>
              <w:left w:val="nil"/>
              <w:bottom w:val="single" w:sz="8" w:space="0" w:color="auto"/>
              <w:right w:val="single" w:sz="8" w:space="0" w:color="auto"/>
            </w:tcBorders>
            <w:shd w:val="clear" w:color="auto" w:fill="auto"/>
            <w:noWrap/>
            <w:vAlign w:val="center"/>
            <w:hideMark/>
          </w:tcPr>
          <w:p w14:paraId="40B0B910"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5 500 000</w:t>
            </w:r>
          </w:p>
        </w:tc>
      </w:tr>
      <w:tr w:rsidR="00763FB5" w:rsidRPr="004C11E1" w14:paraId="3DAEE9C9" w14:textId="77777777" w:rsidTr="007A7850">
        <w:trPr>
          <w:trHeight w:val="620"/>
        </w:trPr>
        <w:tc>
          <w:tcPr>
            <w:tcW w:w="2737" w:type="pct"/>
            <w:tcBorders>
              <w:top w:val="nil"/>
              <w:left w:val="single" w:sz="8" w:space="0" w:color="auto"/>
              <w:bottom w:val="nil"/>
              <w:right w:val="nil"/>
            </w:tcBorders>
            <w:shd w:val="clear" w:color="auto" w:fill="auto"/>
            <w:vAlign w:val="center"/>
            <w:hideMark/>
          </w:tcPr>
          <w:p w14:paraId="7F42E69C" w14:textId="77777777" w:rsidR="00763FB5" w:rsidRPr="004C11E1" w:rsidRDefault="00763FB5" w:rsidP="00763FB5">
            <w:pPr>
              <w:spacing w:before="0" w:line="240" w:lineRule="auto"/>
              <w:jc w:val="left"/>
              <w:rPr>
                <w:rFonts w:ascii="Calibri" w:eastAsia="Times New Roman" w:hAnsi="Calibri" w:cs="Calibri"/>
                <w:b/>
                <w:bCs/>
                <w:color w:val="000000"/>
                <w:kern w:val="0"/>
                <w:lang w:val="en-US" w:eastAsia="fr-FR"/>
              </w:rPr>
            </w:pPr>
            <w:r w:rsidRPr="004C11E1">
              <w:rPr>
                <w:rFonts w:ascii="Calibri" w:eastAsia="Times New Roman" w:hAnsi="Calibri" w:cs="Calibri"/>
                <w:b/>
                <w:bCs/>
                <w:color w:val="000000"/>
                <w:kern w:val="0"/>
                <w:lang w:eastAsia="fr-FR"/>
              </w:rPr>
              <w:t>Componenta 3*: Servicii de consolidare a capacităților și de extensie pentru fermieri și asociații de utilizatori de apă (WUA) - AT</w:t>
            </w:r>
          </w:p>
        </w:tc>
        <w:tc>
          <w:tcPr>
            <w:tcW w:w="692" w:type="pct"/>
            <w:tcBorders>
              <w:top w:val="nil"/>
              <w:left w:val="single" w:sz="8" w:space="0" w:color="auto"/>
              <w:bottom w:val="single" w:sz="4" w:space="0" w:color="auto"/>
              <w:right w:val="single" w:sz="8" w:space="0" w:color="auto"/>
            </w:tcBorders>
            <w:shd w:val="clear" w:color="auto" w:fill="auto"/>
            <w:noWrap/>
            <w:vAlign w:val="center"/>
            <w:hideMark/>
          </w:tcPr>
          <w:p w14:paraId="4495ECA0"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5 700 000</w:t>
            </w:r>
          </w:p>
        </w:tc>
        <w:tc>
          <w:tcPr>
            <w:tcW w:w="553" w:type="pct"/>
            <w:tcBorders>
              <w:top w:val="nil"/>
              <w:left w:val="nil"/>
              <w:bottom w:val="single" w:sz="4" w:space="0" w:color="auto"/>
              <w:right w:val="single" w:sz="8" w:space="0" w:color="auto"/>
            </w:tcBorders>
            <w:shd w:val="clear" w:color="auto" w:fill="auto"/>
            <w:noWrap/>
            <w:vAlign w:val="center"/>
            <w:hideMark/>
          </w:tcPr>
          <w:p w14:paraId="46A39D00"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5 700 000</w:t>
            </w:r>
          </w:p>
        </w:tc>
        <w:tc>
          <w:tcPr>
            <w:tcW w:w="1018" w:type="pct"/>
            <w:tcBorders>
              <w:top w:val="nil"/>
              <w:left w:val="nil"/>
              <w:bottom w:val="single" w:sz="4" w:space="0" w:color="auto"/>
              <w:right w:val="single" w:sz="8" w:space="0" w:color="auto"/>
            </w:tcBorders>
            <w:shd w:val="clear" w:color="auto" w:fill="auto"/>
            <w:noWrap/>
            <w:vAlign w:val="center"/>
            <w:hideMark/>
          </w:tcPr>
          <w:p w14:paraId="0DCAF1E7"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0</w:t>
            </w:r>
          </w:p>
        </w:tc>
      </w:tr>
      <w:tr w:rsidR="00763FB5" w:rsidRPr="004C11E1" w14:paraId="1C36282E" w14:textId="77777777" w:rsidTr="007A7850">
        <w:trPr>
          <w:trHeight w:val="300"/>
        </w:trPr>
        <w:tc>
          <w:tcPr>
            <w:tcW w:w="273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A4B86B4" w14:textId="77777777" w:rsidR="00763FB5" w:rsidRPr="004C11E1" w:rsidRDefault="00763FB5" w:rsidP="00763FB5">
            <w:pPr>
              <w:spacing w:before="0" w:line="240" w:lineRule="auto"/>
              <w:jc w:val="left"/>
              <w:rPr>
                <w:rFonts w:ascii="Calibri" w:eastAsia="Times New Roman" w:hAnsi="Calibri" w:cs="Calibri"/>
                <w:i/>
                <w:iCs/>
                <w:color w:val="000000"/>
                <w:kern w:val="0"/>
                <w:lang w:val="en-US" w:eastAsia="fr-FR"/>
              </w:rPr>
            </w:pPr>
            <w:r w:rsidRPr="004C11E1">
              <w:rPr>
                <w:rFonts w:ascii="Calibri" w:eastAsia="Times New Roman" w:hAnsi="Calibri" w:cs="Calibri"/>
                <w:i/>
                <w:iCs/>
                <w:color w:val="000000"/>
                <w:kern w:val="0"/>
                <w:lang w:eastAsia="fr-FR"/>
              </w:rPr>
              <w:t>3.1 Diseminarea practicilor agricole inteligente din punct de vedere climatic</w:t>
            </w:r>
          </w:p>
        </w:tc>
        <w:tc>
          <w:tcPr>
            <w:tcW w:w="692" w:type="pct"/>
            <w:tcBorders>
              <w:top w:val="nil"/>
              <w:left w:val="nil"/>
              <w:bottom w:val="single" w:sz="4" w:space="0" w:color="auto"/>
              <w:right w:val="single" w:sz="8" w:space="0" w:color="auto"/>
            </w:tcBorders>
            <w:shd w:val="clear" w:color="auto" w:fill="auto"/>
            <w:noWrap/>
            <w:vAlign w:val="center"/>
            <w:hideMark/>
          </w:tcPr>
          <w:p w14:paraId="3E7B9A8E"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1 400 000</w:t>
            </w:r>
          </w:p>
        </w:tc>
        <w:tc>
          <w:tcPr>
            <w:tcW w:w="553" w:type="pct"/>
            <w:tcBorders>
              <w:top w:val="nil"/>
              <w:left w:val="nil"/>
              <w:bottom w:val="single" w:sz="4" w:space="0" w:color="auto"/>
              <w:right w:val="single" w:sz="8" w:space="0" w:color="auto"/>
            </w:tcBorders>
            <w:shd w:val="clear" w:color="auto" w:fill="auto"/>
            <w:noWrap/>
            <w:vAlign w:val="center"/>
            <w:hideMark/>
          </w:tcPr>
          <w:p w14:paraId="26E51A78"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1 400 000</w:t>
            </w:r>
          </w:p>
        </w:tc>
        <w:tc>
          <w:tcPr>
            <w:tcW w:w="1018" w:type="pct"/>
            <w:tcBorders>
              <w:top w:val="nil"/>
              <w:left w:val="nil"/>
              <w:bottom w:val="single" w:sz="4" w:space="0" w:color="auto"/>
              <w:right w:val="single" w:sz="8" w:space="0" w:color="auto"/>
            </w:tcBorders>
            <w:shd w:val="clear" w:color="auto" w:fill="auto"/>
            <w:noWrap/>
            <w:vAlign w:val="center"/>
            <w:hideMark/>
          </w:tcPr>
          <w:p w14:paraId="3E35421D"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0</w:t>
            </w:r>
          </w:p>
        </w:tc>
      </w:tr>
      <w:tr w:rsidR="00763FB5" w:rsidRPr="004C11E1" w14:paraId="76FAE71E" w14:textId="77777777" w:rsidTr="007A7850">
        <w:trPr>
          <w:trHeight w:val="300"/>
        </w:trPr>
        <w:tc>
          <w:tcPr>
            <w:tcW w:w="2737" w:type="pct"/>
            <w:tcBorders>
              <w:top w:val="nil"/>
              <w:left w:val="single" w:sz="8" w:space="0" w:color="auto"/>
              <w:bottom w:val="single" w:sz="4" w:space="0" w:color="auto"/>
              <w:right w:val="single" w:sz="8" w:space="0" w:color="auto"/>
            </w:tcBorders>
            <w:shd w:val="clear" w:color="auto" w:fill="auto"/>
            <w:vAlign w:val="center"/>
            <w:hideMark/>
          </w:tcPr>
          <w:p w14:paraId="64B037CA" w14:textId="77777777" w:rsidR="00763FB5" w:rsidRPr="004C11E1" w:rsidRDefault="00763FB5" w:rsidP="00763FB5">
            <w:pPr>
              <w:spacing w:before="0" w:line="240" w:lineRule="auto"/>
              <w:jc w:val="left"/>
              <w:rPr>
                <w:rFonts w:ascii="Calibri" w:eastAsia="Times New Roman" w:hAnsi="Calibri" w:cs="Calibri"/>
                <w:i/>
                <w:iCs/>
                <w:color w:val="000000"/>
                <w:kern w:val="0"/>
                <w:lang w:eastAsia="fr-FR"/>
              </w:rPr>
            </w:pPr>
            <w:r w:rsidRPr="004C11E1">
              <w:rPr>
                <w:rFonts w:ascii="Calibri" w:eastAsia="Times New Roman" w:hAnsi="Calibri" w:cs="Calibri"/>
                <w:i/>
                <w:iCs/>
                <w:color w:val="000000"/>
                <w:kern w:val="0"/>
                <w:lang w:eastAsia="fr-FR"/>
              </w:rPr>
              <w:t>3.2 Consolidarea serviciilor de extensie</w:t>
            </w:r>
          </w:p>
        </w:tc>
        <w:tc>
          <w:tcPr>
            <w:tcW w:w="692" w:type="pct"/>
            <w:tcBorders>
              <w:top w:val="nil"/>
              <w:left w:val="nil"/>
              <w:bottom w:val="single" w:sz="4" w:space="0" w:color="auto"/>
              <w:right w:val="single" w:sz="8" w:space="0" w:color="auto"/>
            </w:tcBorders>
            <w:shd w:val="clear" w:color="auto" w:fill="auto"/>
            <w:noWrap/>
            <w:vAlign w:val="center"/>
            <w:hideMark/>
          </w:tcPr>
          <w:p w14:paraId="57591A5F"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1 200 000</w:t>
            </w:r>
          </w:p>
        </w:tc>
        <w:tc>
          <w:tcPr>
            <w:tcW w:w="553" w:type="pct"/>
            <w:tcBorders>
              <w:top w:val="nil"/>
              <w:left w:val="nil"/>
              <w:bottom w:val="single" w:sz="4" w:space="0" w:color="auto"/>
              <w:right w:val="single" w:sz="8" w:space="0" w:color="auto"/>
            </w:tcBorders>
            <w:shd w:val="clear" w:color="auto" w:fill="auto"/>
            <w:noWrap/>
            <w:vAlign w:val="center"/>
            <w:hideMark/>
          </w:tcPr>
          <w:p w14:paraId="10558E20"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1 200 000</w:t>
            </w:r>
          </w:p>
        </w:tc>
        <w:tc>
          <w:tcPr>
            <w:tcW w:w="1018" w:type="pct"/>
            <w:tcBorders>
              <w:top w:val="nil"/>
              <w:left w:val="nil"/>
              <w:bottom w:val="single" w:sz="4" w:space="0" w:color="auto"/>
              <w:right w:val="single" w:sz="8" w:space="0" w:color="auto"/>
            </w:tcBorders>
            <w:shd w:val="clear" w:color="auto" w:fill="auto"/>
            <w:noWrap/>
            <w:vAlign w:val="center"/>
            <w:hideMark/>
          </w:tcPr>
          <w:p w14:paraId="3D3A0C69"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0</w:t>
            </w:r>
          </w:p>
        </w:tc>
      </w:tr>
      <w:tr w:rsidR="00763FB5" w:rsidRPr="004C11E1" w14:paraId="440B7612" w14:textId="77777777" w:rsidTr="007A7850">
        <w:trPr>
          <w:trHeight w:val="300"/>
        </w:trPr>
        <w:tc>
          <w:tcPr>
            <w:tcW w:w="2737" w:type="pct"/>
            <w:tcBorders>
              <w:top w:val="nil"/>
              <w:left w:val="single" w:sz="8" w:space="0" w:color="auto"/>
              <w:bottom w:val="single" w:sz="4" w:space="0" w:color="auto"/>
              <w:right w:val="single" w:sz="8" w:space="0" w:color="auto"/>
            </w:tcBorders>
            <w:shd w:val="clear" w:color="auto" w:fill="auto"/>
            <w:vAlign w:val="center"/>
            <w:hideMark/>
          </w:tcPr>
          <w:p w14:paraId="128154F9" w14:textId="77777777" w:rsidR="00763FB5" w:rsidRPr="004C11E1" w:rsidRDefault="00763FB5" w:rsidP="00763FB5">
            <w:pPr>
              <w:spacing w:before="0" w:line="240" w:lineRule="auto"/>
              <w:jc w:val="left"/>
              <w:rPr>
                <w:rFonts w:ascii="Calibri" w:eastAsia="Times New Roman" w:hAnsi="Calibri" w:cs="Calibri"/>
                <w:i/>
                <w:iCs/>
                <w:color w:val="000000"/>
                <w:kern w:val="0"/>
                <w:lang w:val="en-US" w:eastAsia="fr-FR"/>
              </w:rPr>
            </w:pPr>
            <w:r w:rsidRPr="004C11E1">
              <w:rPr>
                <w:rFonts w:ascii="Calibri" w:eastAsia="Times New Roman" w:hAnsi="Calibri" w:cs="Calibri"/>
                <w:i/>
                <w:iCs/>
                <w:color w:val="000000"/>
                <w:kern w:val="0"/>
                <w:lang w:eastAsia="fr-FR"/>
              </w:rPr>
              <w:t xml:space="preserve">3.3 Profesionalizarea principalelor lanțuri valorice </w:t>
            </w:r>
          </w:p>
        </w:tc>
        <w:tc>
          <w:tcPr>
            <w:tcW w:w="692" w:type="pct"/>
            <w:tcBorders>
              <w:top w:val="nil"/>
              <w:left w:val="nil"/>
              <w:bottom w:val="single" w:sz="4" w:space="0" w:color="auto"/>
              <w:right w:val="single" w:sz="8" w:space="0" w:color="auto"/>
            </w:tcBorders>
            <w:shd w:val="clear" w:color="auto" w:fill="auto"/>
            <w:noWrap/>
            <w:vAlign w:val="center"/>
            <w:hideMark/>
          </w:tcPr>
          <w:p w14:paraId="06A59DAA"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1 800 000</w:t>
            </w:r>
          </w:p>
        </w:tc>
        <w:tc>
          <w:tcPr>
            <w:tcW w:w="553" w:type="pct"/>
            <w:tcBorders>
              <w:top w:val="nil"/>
              <w:left w:val="nil"/>
              <w:bottom w:val="single" w:sz="4" w:space="0" w:color="auto"/>
              <w:right w:val="single" w:sz="4" w:space="0" w:color="auto"/>
            </w:tcBorders>
            <w:shd w:val="clear" w:color="auto" w:fill="auto"/>
            <w:noWrap/>
            <w:vAlign w:val="center"/>
            <w:hideMark/>
          </w:tcPr>
          <w:p w14:paraId="1A9E47FF"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1 800 000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CAED2"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0</w:t>
            </w:r>
          </w:p>
        </w:tc>
      </w:tr>
      <w:tr w:rsidR="00763FB5" w:rsidRPr="004C11E1" w14:paraId="132A3B1B" w14:textId="77777777" w:rsidTr="007A7850">
        <w:trPr>
          <w:trHeight w:val="300"/>
        </w:trPr>
        <w:tc>
          <w:tcPr>
            <w:tcW w:w="2737" w:type="pct"/>
            <w:tcBorders>
              <w:top w:val="nil"/>
              <w:left w:val="single" w:sz="8" w:space="0" w:color="auto"/>
              <w:bottom w:val="single" w:sz="8" w:space="0" w:color="auto"/>
              <w:right w:val="single" w:sz="8" w:space="0" w:color="auto"/>
            </w:tcBorders>
            <w:shd w:val="clear" w:color="auto" w:fill="auto"/>
            <w:vAlign w:val="center"/>
            <w:hideMark/>
          </w:tcPr>
          <w:p w14:paraId="06BD6AD5" w14:textId="77777777" w:rsidR="00763FB5" w:rsidRPr="004C11E1" w:rsidRDefault="00763FB5" w:rsidP="00763FB5">
            <w:pPr>
              <w:spacing w:before="0" w:line="240" w:lineRule="auto"/>
              <w:jc w:val="left"/>
              <w:rPr>
                <w:rFonts w:ascii="Calibri" w:eastAsia="Times New Roman" w:hAnsi="Calibri" w:cs="Calibri"/>
                <w:i/>
                <w:iCs/>
                <w:color w:val="000000"/>
                <w:kern w:val="0"/>
                <w:lang w:eastAsia="fr-FR"/>
              </w:rPr>
            </w:pPr>
            <w:r w:rsidRPr="004C11E1">
              <w:rPr>
                <w:rFonts w:ascii="Calibri" w:eastAsia="Times New Roman" w:hAnsi="Calibri" w:cs="Calibri"/>
                <w:i/>
                <w:iCs/>
                <w:color w:val="000000"/>
                <w:kern w:val="0"/>
                <w:lang w:eastAsia="fr-FR"/>
              </w:rPr>
              <w:t>3.4 Dezvoltarea capacităților WUA</w:t>
            </w:r>
          </w:p>
        </w:tc>
        <w:tc>
          <w:tcPr>
            <w:tcW w:w="692" w:type="pct"/>
            <w:tcBorders>
              <w:top w:val="nil"/>
              <w:left w:val="nil"/>
              <w:bottom w:val="single" w:sz="4" w:space="0" w:color="auto"/>
              <w:right w:val="single" w:sz="8" w:space="0" w:color="auto"/>
            </w:tcBorders>
            <w:shd w:val="clear" w:color="auto" w:fill="auto"/>
            <w:noWrap/>
            <w:vAlign w:val="center"/>
            <w:hideMark/>
          </w:tcPr>
          <w:p w14:paraId="2BB81C23"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1 300 000</w:t>
            </w:r>
          </w:p>
        </w:tc>
        <w:tc>
          <w:tcPr>
            <w:tcW w:w="553" w:type="pct"/>
            <w:tcBorders>
              <w:top w:val="nil"/>
              <w:left w:val="nil"/>
              <w:bottom w:val="single" w:sz="8" w:space="0" w:color="auto"/>
              <w:right w:val="single" w:sz="4" w:space="0" w:color="auto"/>
            </w:tcBorders>
            <w:shd w:val="clear" w:color="auto" w:fill="auto"/>
            <w:noWrap/>
            <w:vAlign w:val="center"/>
            <w:hideMark/>
          </w:tcPr>
          <w:p w14:paraId="511C2B61"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1 300 000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8F8B6"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0</w:t>
            </w:r>
          </w:p>
        </w:tc>
      </w:tr>
      <w:tr w:rsidR="00763FB5" w:rsidRPr="004C11E1" w14:paraId="3AD6A8E4" w14:textId="77777777" w:rsidTr="007A7850">
        <w:trPr>
          <w:trHeight w:val="620"/>
        </w:trPr>
        <w:tc>
          <w:tcPr>
            <w:tcW w:w="2737" w:type="pct"/>
            <w:tcBorders>
              <w:top w:val="nil"/>
              <w:left w:val="single" w:sz="8" w:space="0" w:color="auto"/>
              <w:bottom w:val="nil"/>
              <w:right w:val="nil"/>
            </w:tcBorders>
            <w:shd w:val="clear" w:color="auto" w:fill="auto"/>
            <w:vAlign w:val="center"/>
            <w:hideMark/>
          </w:tcPr>
          <w:p w14:paraId="562A3E3E" w14:textId="77777777" w:rsidR="00763FB5" w:rsidRPr="004C11E1" w:rsidRDefault="00763FB5" w:rsidP="00763FB5">
            <w:pPr>
              <w:spacing w:before="0" w:line="240" w:lineRule="auto"/>
              <w:jc w:val="left"/>
              <w:rPr>
                <w:rFonts w:ascii="Calibri" w:eastAsia="Times New Roman" w:hAnsi="Calibri" w:cs="Calibri"/>
                <w:b/>
                <w:bCs/>
                <w:color w:val="000000"/>
                <w:kern w:val="0"/>
                <w:lang w:val="en-US" w:eastAsia="fr-FR"/>
              </w:rPr>
            </w:pPr>
            <w:r w:rsidRPr="004C11E1">
              <w:rPr>
                <w:rFonts w:ascii="Calibri" w:eastAsia="Times New Roman" w:hAnsi="Calibri" w:cs="Calibri"/>
                <w:b/>
                <w:bCs/>
                <w:color w:val="000000"/>
                <w:kern w:val="0"/>
                <w:lang w:eastAsia="fr-FR"/>
              </w:rPr>
              <w:t>Componenta 4*: Dezvoltarea capacităților ANIF, MAFI și Apele Moldovei pentru managementul durabil al apei - AT</w:t>
            </w:r>
          </w:p>
        </w:tc>
        <w:tc>
          <w:tcPr>
            <w:tcW w:w="69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DA2BCA5"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2 000 000</w:t>
            </w:r>
          </w:p>
        </w:tc>
        <w:tc>
          <w:tcPr>
            <w:tcW w:w="553" w:type="pct"/>
            <w:tcBorders>
              <w:top w:val="nil"/>
              <w:left w:val="nil"/>
              <w:bottom w:val="single" w:sz="4" w:space="0" w:color="auto"/>
              <w:right w:val="single" w:sz="4" w:space="0" w:color="auto"/>
            </w:tcBorders>
            <w:shd w:val="clear" w:color="auto" w:fill="auto"/>
            <w:noWrap/>
            <w:vAlign w:val="center"/>
            <w:hideMark/>
          </w:tcPr>
          <w:p w14:paraId="572BE3E7"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2 000 000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2E637"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0</w:t>
            </w:r>
          </w:p>
        </w:tc>
      </w:tr>
      <w:tr w:rsidR="00763FB5" w:rsidRPr="004C11E1" w14:paraId="16F94775" w14:textId="77777777" w:rsidTr="007A7850">
        <w:trPr>
          <w:trHeight w:val="290"/>
        </w:trPr>
        <w:tc>
          <w:tcPr>
            <w:tcW w:w="273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81A15A8" w14:textId="77777777" w:rsidR="00763FB5" w:rsidRPr="004C11E1" w:rsidRDefault="00763FB5" w:rsidP="00763FB5">
            <w:pPr>
              <w:spacing w:before="0" w:line="240" w:lineRule="auto"/>
              <w:jc w:val="left"/>
              <w:rPr>
                <w:rFonts w:ascii="Calibri" w:eastAsia="Times New Roman" w:hAnsi="Calibri" w:cs="Calibri"/>
                <w:i/>
                <w:iCs/>
                <w:color w:val="000000"/>
                <w:kern w:val="0"/>
                <w:lang w:val="en-US" w:eastAsia="fr-FR"/>
              </w:rPr>
            </w:pPr>
            <w:r w:rsidRPr="004C11E1">
              <w:rPr>
                <w:rFonts w:ascii="Calibri" w:eastAsia="Times New Roman" w:hAnsi="Calibri" w:cs="Calibri"/>
                <w:i/>
                <w:iCs/>
                <w:color w:val="000000"/>
                <w:kern w:val="0"/>
                <w:lang w:eastAsia="fr-FR"/>
              </w:rPr>
              <w:t>4.1 Instruire, echipare și dezvoltare de instrumente și SOP pentru ANIF și MAFI</w:t>
            </w:r>
          </w:p>
        </w:tc>
        <w:tc>
          <w:tcPr>
            <w:tcW w:w="692" w:type="pct"/>
            <w:tcBorders>
              <w:top w:val="nil"/>
              <w:left w:val="nil"/>
              <w:bottom w:val="single" w:sz="4" w:space="0" w:color="auto"/>
              <w:right w:val="single" w:sz="8" w:space="0" w:color="auto"/>
            </w:tcBorders>
            <w:shd w:val="clear" w:color="auto" w:fill="auto"/>
            <w:noWrap/>
            <w:vAlign w:val="center"/>
            <w:hideMark/>
          </w:tcPr>
          <w:p w14:paraId="7BBDBE45"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1 700 000</w:t>
            </w:r>
          </w:p>
        </w:tc>
        <w:tc>
          <w:tcPr>
            <w:tcW w:w="553" w:type="pct"/>
            <w:tcBorders>
              <w:top w:val="nil"/>
              <w:left w:val="nil"/>
              <w:bottom w:val="nil"/>
              <w:right w:val="single" w:sz="4" w:space="0" w:color="auto"/>
            </w:tcBorders>
            <w:shd w:val="clear" w:color="auto" w:fill="auto"/>
            <w:noWrap/>
            <w:vAlign w:val="center"/>
            <w:hideMark/>
          </w:tcPr>
          <w:p w14:paraId="39396104"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1 700 000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BAB58"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0</w:t>
            </w:r>
          </w:p>
        </w:tc>
      </w:tr>
      <w:tr w:rsidR="00763FB5" w:rsidRPr="004C11E1" w14:paraId="6FA15906" w14:textId="77777777" w:rsidTr="007A7850">
        <w:trPr>
          <w:trHeight w:val="300"/>
        </w:trPr>
        <w:tc>
          <w:tcPr>
            <w:tcW w:w="2737" w:type="pct"/>
            <w:tcBorders>
              <w:top w:val="nil"/>
              <w:left w:val="single" w:sz="8" w:space="0" w:color="auto"/>
              <w:bottom w:val="single" w:sz="4" w:space="0" w:color="auto"/>
              <w:right w:val="nil"/>
            </w:tcBorders>
            <w:shd w:val="clear" w:color="auto" w:fill="auto"/>
            <w:vAlign w:val="center"/>
            <w:hideMark/>
          </w:tcPr>
          <w:p w14:paraId="743709F9" w14:textId="77777777" w:rsidR="00763FB5" w:rsidRPr="004C11E1" w:rsidRDefault="00763FB5" w:rsidP="00763FB5">
            <w:pPr>
              <w:spacing w:before="0" w:line="240" w:lineRule="auto"/>
              <w:jc w:val="left"/>
              <w:rPr>
                <w:rFonts w:ascii="Calibri" w:eastAsia="Times New Roman" w:hAnsi="Calibri" w:cs="Calibri"/>
                <w:i/>
                <w:iCs/>
                <w:color w:val="000000"/>
                <w:kern w:val="0"/>
                <w:lang w:val="en-US" w:eastAsia="fr-FR"/>
              </w:rPr>
            </w:pPr>
            <w:r w:rsidRPr="004C11E1">
              <w:rPr>
                <w:rFonts w:ascii="Calibri" w:eastAsia="Times New Roman" w:hAnsi="Calibri" w:cs="Calibri"/>
                <w:i/>
                <w:iCs/>
                <w:color w:val="000000"/>
                <w:kern w:val="0"/>
                <w:lang w:eastAsia="fr-FR"/>
              </w:rPr>
              <w:t>4.2 Dezvoltarea instrumentului de modelare a bazinelor hidrografice pentru Apele Moldovei</w:t>
            </w:r>
          </w:p>
        </w:tc>
        <w:tc>
          <w:tcPr>
            <w:tcW w:w="692" w:type="pct"/>
            <w:tcBorders>
              <w:top w:val="nil"/>
              <w:left w:val="single" w:sz="8" w:space="0" w:color="auto"/>
              <w:bottom w:val="single" w:sz="4" w:space="0" w:color="auto"/>
              <w:right w:val="single" w:sz="8" w:space="0" w:color="auto"/>
            </w:tcBorders>
            <w:shd w:val="clear" w:color="auto" w:fill="auto"/>
            <w:noWrap/>
            <w:vAlign w:val="center"/>
            <w:hideMark/>
          </w:tcPr>
          <w:p w14:paraId="7E8697AE"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300 000</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0C75E2BA"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300 000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7BE6E"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0</w:t>
            </w:r>
          </w:p>
        </w:tc>
      </w:tr>
      <w:tr w:rsidR="00763FB5" w:rsidRPr="004C11E1" w14:paraId="34032275" w14:textId="77777777" w:rsidTr="007A7850">
        <w:trPr>
          <w:trHeight w:val="320"/>
        </w:trPr>
        <w:tc>
          <w:tcPr>
            <w:tcW w:w="2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6F492" w14:textId="77777777" w:rsidR="00182125" w:rsidRDefault="00182125" w:rsidP="00763FB5">
            <w:pPr>
              <w:spacing w:before="0" w:line="240" w:lineRule="auto"/>
              <w:jc w:val="left"/>
              <w:rPr>
                <w:rFonts w:ascii="Calibri" w:eastAsia="Times New Roman" w:hAnsi="Calibri" w:cs="Calibri"/>
                <w:b/>
                <w:bCs/>
                <w:color w:val="000000"/>
                <w:kern w:val="0"/>
                <w:lang w:eastAsia="fr-FR"/>
              </w:rPr>
            </w:pPr>
            <w:r>
              <w:rPr>
                <w:rFonts w:ascii="Calibri" w:eastAsia="Times New Roman" w:hAnsi="Calibri" w:cs="Calibri"/>
                <w:b/>
                <w:bCs/>
                <w:color w:val="000000"/>
                <w:kern w:val="0"/>
                <w:lang w:eastAsia="fr-FR"/>
              </w:rPr>
              <w:t>5.1</w:t>
            </w:r>
          </w:p>
          <w:p w14:paraId="1BE13DEF" w14:textId="118A3D1B" w:rsidR="00763FB5" w:rsidRPr="004C11E1" w:rsidRDefault="00763FB5" w:rsidP="00763FB5">
            <w:pPr>
              <w:spacing w:before="0" w:line="240" w:lineRule="auto"/>
              <w:jc w:val="left"/>
              <w:rPr>
                <w:rFonts w:ascii="Calibri" w:eastAsia="Times New Roman" w:hAnsi="Calibri" w:cs="Calibri"/>
                <w:b/>
                <w:bCs/>
                <w:color w:val="000000"/>
                <w:kern w:val="0"/>
                <w:lang w:eastAsia="fr-FR"/>
              </w:rPr>
            </w:pPr>
            <w:r w:rsidRPr="004C11E1">
              <w:rPr>
                <w:rFonts w:ascii="Calibri" w:eastAsia="Times New Roman" w:hAnsi="Calibri" w:cs="Calibri"/>
                <w:b/>
                <w:bCs/>
                <w:color w:val="000000"/>
                <w:kern w:val="0"/>
                <w:lang w:eastAsia="fr-FR"/>
              </w:rPr>
              <w:t>*: Management de proiect - AT</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1ABF4"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2 700 000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E76F9"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2 300 000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7054D" w14:textId="77777777" w:rsidR="00763FB5" w:rsidRPr="004C11E1" w:rsidRDefault="00763FB5" w:rsidP="00763FB5">
            <w:pPr>
              <w:spacing w:before="0" w:line="240" w:lineRule="auto"/>
              <w:jc w:val="center"/>
              <w:rPr>
                <w:rFonts w:ascii="Aptos Narrow" w:eastAsia="Times New Roman" w:hAnsi="Aptos Narrow" w:cs="Times New Roman"/>
                <w:b/>
                <w:bCs/>
                <w:color w:val="000000"/>
                <w:kern w:val="0"/>
                <w:lang w:eastAsia="fr-FR"/>
              </w:rPr>
            </w:pPr>
            <w:r w:rsidRPr="004C11E1">
              <w:rPr>
                <w:rFonts w:ascii="Aptos Narrow" w:eastAsia="Times New Roman" w:hAnsi="Aptos Narrow" w:cs="Times New Roman"/>
                <w:b/>
                <w:bCs/>
                <w:color w:val="000000"/>
                <w:kern w:val="0"/>
                <w:lang w:eastAsia="fr-FR"/>
              </w:rPr>
              <w:t>400 000</w:t>
            </w:r>
          </w:p>
        </w:tc>
      </w:tr>
      <w:tr w:rsidR="00763FB5" w:rsidRPr="004C11E1" w14:paraId="07EC38B5" w14:textId="77777777" w:rsidTr="007A7850">
        <w:trPr>
          <w:trHeight w:val="290"/>
        </w:trPr>
        <w:tc>
          <w:tcPr>
            <w:tcW w:w="2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9947B" w14:textId="7CAB8D65" w:rsidR="00763FB5" w:rsidRPr="004C11E1" w:rsidRDefault="00763FB5" w:rsidP="00763FB5">
            <w:pPr>
              <w:spacing w:before="0" w:line="240" w:lineRule="auto"/>
              <w:jc w:val="left"/>
              <w:rPr>
                <w:rFonts w:ascii="Calibri" w:eastAsia="Times New Roman" w:hAnsi="Calibri" w:cs="Calibri"/>
                <w:i/>
                <w:iCs/>
                <w:color w:val="000000"/>
                <w:kern w:val="0"/>
                <w:lang w:val="en-US" w:eastAsia="fr-FR"/>
              </w:rPr>
            </w:pPr>
            <w:r w:rsidRPr="004C11E1">
              <w:rPr>
                <w:rFonts w:ascii="Calibri" w:eastAsia="Times New Roman" w:hAnsi="Calibri" w:cs="Calibri"/>
                <w:i/>
                <w:iCs/>
                <w:color w:val="000000"/>
                <w:kern w:val="0"/>
                <w:lang w:eastAsia="fr-FR"/>
              </w:rPr>
              <w:t>5.1 Măsuri specifice ESMP (legate de reabilitarea CSI)</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1EE66"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125 000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3B658"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7080A"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125 000</w:t>
            </w:r>
          </w:p>
        </w:tc>
      </w:tr>
      <w:tr w:rsidR="00763FB5" w:rsidRPr="004C11E1" w14:paraId="55AAD9F8" w14:textId="77777777" w:rsidTr="007A7850">
        <w:trPr>
          <w:trHeight w:val="290"/>
        </w:trPr>
        <w:tc>
          <w:tcPr>
            <w:tcW w:w="2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83FC3" w14:textId="477B1D7C" w:rsidR="00763FB5" w:rsidRPr="004C11E1" w:rsidRDefault="00763FB5" w:rsidP="00763FB5">
            <w:pPr>
              <w:spacing w:before="0" w:line="240" w:lineRule="auto"/>
              <w:jc w:val="left"/>
              <w:rPr>
                <w:rFonts w:ascii="Calibri" w:eastAsia="Times New Roman" w:hAnsi="Calibri" w:cs="Calibri"/>
                <w:i/>
                <w:iCs/>
                <w:color w:val="000000"/>
                <w:kern w:val="0"/>
                <w:lang w:val="en-US" w:eastAsia="fr-FR"/>
              </w:rPr>
            </w:pPr>
            <w:r w:rsidRPr="004C11E1">
              <w:rPr>
                <w:rFonts w:ascii="Calibri" w:eastAsia="Times New Roman" w:hAnsi="Calibri" w:cs="Calibri"/>
                <w:i/>
                <w:iCs/>
                <w:color w:val="000000"/>
                <w:kern w:val="0"/>
                <w:lang w:eastAsia="fr-FR"/>
              </w:rPr>
              <w:t>5.2 Evaluarea intermediară și finală</w:t>
            </w:r>
            <w:r w:rsidR="00182125">
              <w:rPr>
                <w:rFonts w:ascii="Calibri" w:eastAsia="Times New Roman" w:hAnsi="Calibri" w:cs="Calibri"/>
                <w:i/>
                <w:iCs/>
                <w:color w:val="000000"/>
                <w:kern w:val="0"/>
                <w:lang w:eastAsia="fr-FR"/>
              </w:rPr>
              <w:t>com</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2E4AB"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150 000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B633E"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B034F"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150 000</w:t>
            </w:r>
          </w:p>
        </w:tc>
      </w:tr>
      <w:tr w:rsidR="00763FB5" w:rsidRPr="004C11E1" w14:paraId="531052BF" w14:textId="77777777" w:rsidTr="007A7850">
        <w:trPr>
          <w:trHeight w:val="300"/>
        </w:trPr>
        <w:tc>
          <w:tcPr>
            <w:tcW w:w="2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8EAFE" w14:textId="5C4448B3" w:rsidR="00763FB5" w:rsidRPr="004C11E1" w:rsidRDefault="00763FB5" w:rsidP="00763FB5">
            <w:pPr>
              <w:spacing w:before="0" w:line="240" w:lineRule="auto"/>
              <w:jc w:val="left"/>
              <w:rPr>
                <w:rFonts w:ascii="Calibri" w:eastAsia="Times New Roman" w:hAnsi="Calibri" w:cs="Calibri"/>
                <w:i/>
                <w:iCs/>
                <w:color w:val="000000"/>
                <w:kern w:val="0"/>
                <w:lang w:val="en-US" w:eastAsia="fr-FR"/>
              </w:rPr>
            </w:pPr>
            <w:r w:rsidRPr="004C11E1">
              <w:rPr>
                <w:rFonts w:ascii="Calibri" w:eastAsia="Times New Roman" w:hAnsi="Calibri" w:cs="Calibri"/>
                <w:i/>
                <w:iCs/>
                <w:color w:val="000000"/>
                <w:kern w:val="0"/>
                <w:lang w:eastAsia="fr-FR"/>
              </w:rPr>
              <w:t>5.3 Sprijin pentru coordonarea proiectelor (supraveghere tehnică, M&amp;E, raportare etc.)</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BDB54"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2 300 000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A032E" w14:textId="77777777" w:rsidR="00763FB5" w:rsidRPr="004C11E1" w:rsidRDefault="00763FB5"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2 300 000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8B122" w14:textId="3942CA69" w:rsidR="00763FB5" w:rsidRPr="004C11E1" w:rsidRDefault="00055876" w:rsidP="00763FB5">
            <w:pPr>
              <w:spacing w:before="0" w:line="240" w:lineRule="auto"/>
              <w:jc w:val="center"/>
              <w:rPr>
                <w:rFonts w:ascii="Aptos Narrow" w:eastAsia="Times New Roman" w:hAnsi="Aptos Narrow" w:cs="Times New Roman"/>
                <w:i/>
                <w:iCs/>
                <w:color w:val="000000"/>
                <w:kern w:val="0"/>
                <w:lang w:eastAsia="fr-FR"/>
              </w:rPr>
            </w:pPr>
            <w:r w:rsidRPr="004C11E1">
              <w:rPr>
                <w:rFonts w:ascii="Aptos Narrow" w:eastAsia="Times New Roman" w:hAnsi="Aptos Narrow" w:cs="Times New Roman"/>
                <w:i/>
                <w:iCs/>
                <w:color w:val="000000"/>
                <w:kern w:val="0"/>
                <w:lang w:eastAsia="fr-FR"/>
              </w:rPr>
              <w:t>125 000</w:t>
            </w:r>
          </w:p>
        </w:tc>
      </w:tr>
      <w:tr w:rsidR="00055876" w:rsidRPr="004C11E1" w14:paraId="3E22A21B" w14:textId="77777777" w:rsidTr="007A7850">
        <w:trPr>
          <w:trHeight w:val="300"/>
        </w:trPr>
        <w:tc>
          <w:tcPr>
            <w:tcW w:w="2737" w:type="pct"/>
            <w:tcBorders>
              <w:top w:val="single" w:sz="4" w:space="0" w:color="auto"/>
              <w:left w:val="single" w:sz="4" w:space="0" w:color="auto"/>
              <w:bottom w:val="single" w:sz="4" w:space="0" w:color="auto"/>
              <w:right w:val="single" w:sz="4" w:space="0" w:color="auto"/>
            </w:tcBorders>
            <w:shd w:val="clear" w:color="auto" w:fill="auto"/>
            <w:vAlign w:val="center"/>
          </w:tcPr>
          <w:p w14:paraId="670CC9BE" w14:textId="0B26D4B3" w:rsidR="00055876" w:rsidRPr="004C11E1" w:rsidRDefault="00055876" w:rsidP="00763FB5">
            <w:pPr>
              <w:spacing w:before="0" w:line="240" w:lineRule="auto"/>
              <w:jc w:val="left"/>
              <w:rPr>
                <w:rFonts w:ascii="Calibri" w:eastAsia="Times New Roman" w:hAnsi="Calibri" w:cs="Calibri"/>
                <w:b/>
                <w:bCs/>
                <w:i/>
                <w:iCs/>
                <w:color w:val="000000"/>
                <w:kern w:val="0"/>
                <w:lang w:val="en-US" w:eastAsia="fr-FR"/>
              </w:rPr>
            </w:pPr>
            <w:r w:rsidRPr="004C11E1">
              <w:rPr>
                <w:rFonts w:ascii="Calibri" w:eastAsia="Times New Roman" w:hAnsi="Calibri" w:cs="Calibri"/>
                <w:b/>
                <w:bCs/>
                <w:i/>
                <w:iCs/>
                <w:color w:val="000000"/>
                <w:kern w:val="0"/>
                <w:lang w:eastAsia="fr-FR"/>
              </w:rPr>
              <w:t>TOTAL</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4723C" w14:textId="6BF9E779" w:rsidR="00055876" w:rsidRPr="004C11E1" w:rsidRDefault="00055876" w:rsidP="00763FB5">
            <w:pPr>
              <w:spacing w:before="0" w:line="240" w:lineRule="auto"/>
              <w:jc w:val="center"/>
              <w:rPr>
                <w:rFonts w:ascii="Aptos Narrow" w:eastAsia="Times New Roman" w:hAnsi="Aptos Narrow" w:cs="Times New Roman"/>
                <w:b/>
                <w:bCs/>
                <w:i/>
                <w:iCs/>
                <w:color w:val="000000"/>
                <w:kern w:val="0"/>
                <w:lang w:eastAsia="fr-FR"/>
              </w:rPr>
            </w:pPr>
            <w:r w:rsidRPr="004C11E1">
              <w:rPr>
                <w:rFonts w:ascii="Aptos Narrow" w:eastAsia="Times New Roman" w:hAnsi="Aptos Narrow" w:cs="Times New Roman"/>
                <w:b/>
                <w:bCs/>
                <w:i/>
                <w:iCs/>
                <w:color w:val="000000"/>
                <w:kern w:val="0"/>
                <w:lang w:eastAsia="fr-FR"/>
              </w:rPr>
              <w:t>65 000 000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F5D6F" w14:textId="35D2701E" w:rsidR="00055876" w:rsidRPr="004C11E1" w:rsidRDefault="00055876" w:rsidP="00763FB5">
            <w:pPr>
              <w:spacing w:before="0" w:line="240" w:lineRule="auto"/>
              <w:jc w:val="center"/>
              <w:rPr>
                <w:rFonts w:ascii="Aptos Narrow" w:eastAsia="Times New Roman" w:hAnsi="Aptos Narrow" w:cs="Times New Roman"/>
                <w:b/>
                <w:bCs/>
                <w:i/>
                <w:iCs/>
                <w:color w:val="000000"/>
                <w:kern w:val="0"/>
                <w:lang w:eastAsia="fr-FR"/>
              </w:rPr>
            </w:pPr>
            <w:r w:rsidRPr="004C11E1">
              <w:rPr>
                <w:rFonts w:ascii="Aptos Narrow" w:eastAsia="Times New Roman" w:hAnsi="Aptos Narrow" w:cs="Times New Roman"/>
                <w:b/>
                <w:bCs/>
                <w:i/>
                <w:iCs/>
                <w:color w:val="000000"/>
                <w:kern w:val="0"/>
                <w:lang w:eastAsia="fr-FR"/>
              </w:rPr>
              <w:t>15 000 000</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04C0F" w14:textId="17FC6424" w:rsidR="00055876" w:rsidRPr="004C11E1" w:rsidRDefault="00055876" w:rsidP="00763FB5">
            <w:pPr>
              <w:spacing w:before="0" w:line="240" w:lineRule="auto"/>
              <w:jc w:val="center"/>
              <w:rPr>
                <w:rFonts w:ascii="Aptos Narrow" w:eastAsia="Times New Roman" w:hAnsi="Aptos Narrow" w:cs="Times New Roman"/>
                <w:b/>
                <w:bCs/>
                <w:i/>
                <w:iCs/>
                <w:color w:val="000000"/>
                <w:kern w:val="0"/>
                <w:lang w:eastAsia="fr-FR"/>
              </w:rPr>
            </w:pPr>
            <w:r w:rsidRPr="004C11E1">
              <w:rPr>
                <w:rFonts w:ascii="Aptos Narrow" w:eastAsia="Times New Roman" w:hAnsi="Aptos Narrow" w:cs="Times New Roman"/>
                <w:b/>
                <w:bCs/>
                <w:i/>
                <w:iCs/>
                <w:color w:val="000000"/>
                <w:kern w:val="0"/>
                <w:lang w:eastAsia="fr-FR"/>
              </w:rPr>
              <w:t>45 000 000</w:t>
            </w:r>
          </w:p>
        </w:tc>
      </w:tr>
    </w:tbl>
    <w:p w14:paraId="5C51C026" w14:textId="6A65D754" w:rsidR="00CB74F0" w:rsidRPr="004C11E1" w:rsidRDefault="00CB74F0" w:rsidP="00663BAF">
      <w:pPr>
        <w:rPr>
          <w:lang w:val="en-US"/>
        </w:rPr>
      </w:pPr>
      <w:r w:rsidRPr="004C11E1">
        <w:t>Orice modificare a acestui plan de finanțare necesită notificarea prealabilă fără obiecții a creditorului.</w:t>
      </w:r>
    </w:p>
    <w:p w14:paraId="47455742" w14:textId="47DC3021" w:rsidR="00663BAF" w:rsidRPr="004C11E1" w:rsidRDefault="00663BAF" w:rsidP="00663BAF">
      <w:pPr>
        <w:rPr>
          <w:b/>
          <w:bCs/>
          <w:lang w:val="en-US"/>
        </w:rPr>
      </w:pPr>
      <w:r w:rsidRPr="004C11E1">
        <w:rPr>
          <w:b/>
          <w:bCs/>
        </w:rPr>
        <w:t xml:space="preserve">PARTEA II - CHELTUIELI ELIGIBILE </w:t>
      </w:r>
    </w:p>
    <w:p w14:paraId="4A315691" w14:textId="0E37CDB7" w:rsidR="00663BAF" w:rsidRPr="004C11E1" w:rsidRDefault="00F32CFC" w:rsidP="00663BAF">
      <w:pPr>
        <w:rPr>
          <w:lang w:val="en-US"/>
        </w:rPr>
      </w:pPr>
      <w:r w:rsidRPr="004C11E1">
        <w:t>Toate liniile bugetare finanțate de AFD conform Planului de finanțare de mai sus în conformitate cu activitățile descrise în Anexa 2 – Descrierea proiectului.</w:t>
      </w:r>
    </w:p>
    <w:p w14:paraId="23F2DB64" w14:textId="77777777" w:rsidR="00495CAA" w:rsidRPr="004C11E1" w:rsidRDefault="00663BAF" w:rsidP="00663BAF">
      <w:pPr>
        <w:rPr>
          <w:b/>
          <w:bCs/>
          <w:lang w:val="en-US"/>
        </w:rPr>
      </w:pPr>
      <w:r w:rsidRPr="004C11E1">
        <w:rPr>
          <w:b/>
          <w:bCs/>
        </w:rPr>
        <w:t>PARTEA III - CHELTUIELI NEELIGIBILE</w:t>
      </w:r>
    </w:p>
    <w:p w14:paraId="3D5C931E" w14:textId="24AD5667" w:rsidR="006F7FEB" w:rsidRPr="004C11E1" w:rsidRDefault="00495CAA" w:rsidP="00495CAA">
      <w:pPr>
        <w:rPr>
          <w:rFonts w:ascii="Times New Roman Gras" w:hAnsi="Times New Roman Gras"/>
          <w:b/>
          <w:bCs/>
          <w:caps/>
          <w:lang w:val="en-US"/>
        </w:rPr>
      </w:pPr>
      <w:r w:rsidRPr="004C11E1">
        <w:t xml:space="preserve">Linii bugetare care nu sunt finanțate de AFD în Planul de finanțare de mai </w:t>
      </w:r>
      <w:proofErr w:type="gramStart"/>
      <w:r w:rsidRPr="004C11E1">
        <w:t>sus;</w:t>
      </w:r>
      <w:proofErr w:type="gramEnd"/>
      <w:r w:rsidRPr="004C11E1">
        <w:t xml:space="preserve"> orice cheltuieli care nu au legătură cu acest proiect, așa cum este descris în Anexa 2 – Descrierea proiectului.</w:t>
      </w:r>
      <w:r w:rsidR="006F7FEB" w:rsidRPr="004C11E1">
        <w:br w:type="page"/>
      </w:r>
    </w:p>
    <w:p w14:paraId="2384B3AD" w14:textId="1CDD6AFB" w:rsidR="00663BAF" w:rsidRPr="004C11E1" w:rsidRDefault="00663BAF" w:rsidP="000B0B86">
      <w:pPr>
        <w:pStyle w:val="Titlu1"/>
        <w:numPr>
          <w:ilvl w:val="0"/>
          <w:numId w:val="4"/>
        </w:numPr>
        <w:ind w:left="0" w:hanging="18"/>
        <w:jc w:val="center"/>
      </w:pPr>
      <w:bookmarkStart w:id="297" w:name="sAFD_ConditionsPrecedent"/>
      <w:bookmarkStart w:id="298" w:name="_Ref174273530"/>
      <w:bookmarkStart w:id="299" w:name="_Ref174273590"/>
      <w:bookmarkStart w:id="300" w:name="_Toc174277543"/>
      <w:bookmarkStart w:id="301" w:name="_Toc213096165"/>
      <w:r w:rsidRPr="004C11E1">
        <w:lastRenderedPageBreak/>
        <w:t>CONDIȚII SUSPENSIVE</w:t>
      </w:r>
      <w:bookmarkEnd w:id="297"/>
      <w:bookmarkEnd w:id="298"/>
      <w:bookmarkEnd w:id="299"/>
      <w:bookmarkEnd w:id="300"/>
      <w:bookmarkEnd w:id="301"/>
    </w:p>
    <w:p w14:paraId="34EDBC28" w14:textId="77777777" w:rsidR="00663BAF" w:rsidRPr="004C11E1" w:rsidRDefault="00663BAF" w:rsidP="00663BAF">
      <w:pPr>
        <w:rPr>
          <w:lang w:val="en-GB"/>
        </w:rPr>
      </w:pPr>
      <w:r w:rsidRPr="004C11E1">
        <w:t xml:space="preserve">Următoarele se aplică tuturor documentelor livrate de împrumutat ca condiție </w:t>
      </w:r>
      <w:proofErr w:type="gramStart"/>
      <w:r w:rsidRPr="004C11E1">
        <w:t>suspensivă:</w:t>
      </w:r>
      <w:proofErr w:type="gramEnd"/>
    </w:p>
    <w:p w14:paraId="1F5808E0" w14:textId="77777777" w:rsidR="00663BAF" w:rsidRPr="004C11E1" w:rsidRDefault="00663BAF" w:rsidP="002C0994">
      <w:pPr>
        <w:pStyle w:val="Listparagraf"/>
        <w:numPr>
          <w:ilvl w:val="0"/>
          <w:numId w:val="116"/>
        </w:numPr>
      </w:pPr>
      <w:r w:rsidRPr="004C11E1">
        <w:t>în cazul în care documentul care este livrat nu este un original, ci o fotocopie, originalul Fotocopie legalizată se livrează Creditorului;</w:t>
      </w:r>
    </w:p>
    <w:p w14:paraId="0F5931A6" w14:textId="77777777" w:rsidR="00663BAF" w:rsidRPr="004C11E1" w:rsidRDefault="00663BAF" w:rsidP="002C0994">
      <w:pPr>
        <w:pStyle w:val="Listparagraf"/>
        <w:numPr>
          <w:ilvl w:val="0"/>
          <w:numId w:val="116"/>
        </w:numPr>
      </w:pPr>
      <w:r w:rsidRPr="004C11E1">
        <w:t xml:space="preserve">versiunea finală a unui document al cărui proiect i-a fost trimis anterior și convenit de creditor nu diferă în mod semnificativ de proiectul convenit; </w:t>
      </w:r>
    </w:p>
    <w:p w14:paraId="6BD27097" w14:textId="77777777" w:rsidR="00663BAF" w:rsidRPr="004C11E1" w:rsidRDefault="00663BAF" w:rsidP="002C0994">
      <w:pPr>
        <w:pStyle w:val="Listparagraf"/>
        <w:numPr>
          <w:ilvl w:val="0"/>
          <w:numId w:val="116"/>
        </w:numPr>
      </w:pPr>
      <w:r w:rsidRPr="004C11E1">
        <w:t>documentele care nu au fost trimise și convenite anterior vor fi satisfăcătoare pentru creditor.</w:t>
      </w:r>
    </w:p>
    <w:p w14:paraId="03362F0B" w14:textId="77777777" w:rsidR="00CB74F0" w:rsidRPr="004C11E1" w:rsidRDefault="00CB74F0" w:rsidP="00CB74F0">
      <w:pPr>
        <w:rPr>
          <w:b/>
          <w:bCs/>
          <w:lang w:val="en-US"/>
        </w:rPr>
      </w:pPr>
      <w:r w:rsidRPr="004C11E1">
        <w:rPr>
          <w:b/>
          <w:bCs/>
        </w:rPr>
        <w:t>A – CONDIȚII SUSPENSIVE SEMNĂRII ȘI RETRAGERILOR</w:t>
      </w:r>
    </w:p>
    <w:p w14:paraId="50B778E9" w14:textId="10B67B1B" w:rsidR="00663BAF" w:rsidRPr="004C11E1" w:rsidRDefault="00663BAF">
      <w:pPr>
        <w:rPr>
          <w:b/>
          <w:bCs/>
          <w:lang w:val="en-GB"/>
        </w:rPr>
      </w:pPr>
      <w:r w:rsidRPr="004C11E1">
        <w:rPr>
          <w:b/>
          <w:bCs/>
        </w:rPr>
        <w:t>PARTEA I – CONDIȚII SUSPENSIVE PENTRU SEMNAREA</w:t>
      </w:r>
    </w:p>
    <w:p w14:paraId="29A65A2A" w14:textId="77777777" w:rsidR="00663BAF" w:rsidRPr="004C11E1" w:rsidRDefault="00663BAF" w:rsidP="00AC2C66">
      <w:pPr>
        <w:pStyle w:val="Listparagraf"/>
        <w:numPr>
          <w:ilvl w:val="4"/>
          <w:numId w:val="91"/>
        </w:numPr>
        <w:ind w:left="567" w:hanging="567"/>
      </w:pPr>
      <w:r w:rsidRPr="004C11E1">
        <w:t>Livrarea de către Împrumutat către Creditor a următoarelor documente:</w:t>
      </w:r>
    </w:p>
    <w:p w14:paraId="4E64EF29" w14:textId="2F354E5F" w:rsidR="00CD5A3A" w:rsidRPr="004C11E1" w:rsidRDefault="00CD5A3A" w:rsidP="00AC2C66">
      <w:pPr>
        <w:pStyle w:val="Listparagraf"/>
        <w:numPr>
          <w:ilvl w:val="1"/>
          <w:numId w:val="92"/>
        </w:numPr>
        <w:ind w:left="1134" w:hanging="567"/>
      </w:pPr>
      <w:r w:rsidRPr="004C11E1">
        <w:t xml:space="preserve">o copie a hotărârii Guvernului de autorizare </w:t>
      </w:r>
      <w:proofErr w:type="gramStart"/>
      <w:r w:rsidRPr="004C11E1">
        <w:t>a</w:t>
      </w:r>
      <w:proofErr w:type="gramEnd"/>
      <w:r w:rsidRPr="004C11E1">
        <w:t xml:space="preserve"> inițierii negocierilor;</w:t>
      </w:r>
    </w:p>
    <w:p w14:paraId="6DDDCDBA" w14:textId="1048B0DC" w:rsidR="00663BAF" w:rsidRPr="004C11E1" w:rsidRDefault="00663BAF" w:rsidP="00AC2C66">
      <w:pPr>
        <w:pStyle w:val="Listparagraf"/>
        <w:numPr>
          <w:ilvl w:val="1"/>
          <w:numId w:val="92"/>
        </w:numPr>
        <w:ind w:left="1134" w:hanging="567"/>
      </w:pPr>
      <w:r w:rsidRPr="004C11E1">
        <w:t>o copie a hotărârii/hotărârilor relevante emise de Guvernul Republicii Moldova în conformitate cu legislația din jurisdicția Împrumutatului;</w:t>
      </w:r>
    </w:p>
    <w:p w14:paraId="712A5BEB" w14:textId="77777777" w:rsidR="00663BAF" w:rsidRPr="004C11E1" w:rsidRDefault="00663BAF" w:rsidP="00AC2C66">
      <w:pPr>
        <w:pStyle w:val="Listparagraf"/>
        <w:numPr>
          <w:ilvl w:val="1"/>
          <w:numId w:val="93"/>
        </w:numPr>
        <w:ind w:left="1701" w:hanging="567"/>
      </w:pPr>
      <w:r w:rsidRPr="004C11E1">
        <w:t>autorizarea împrumutatului să încheie prezentul acord;</w:t>
      </w:r>
    </w:p>
    <w:p w14:paraId="01153040" w14:textId="4EA03B00" w:rsidR="00663BAF" w:rsidRPr="004C11E1" w:rsidRDefault="00663BAF" w:rsidP="00AC2C66">
      <w:pPr>
        <w:pStyle w:val="Listparagraf"/>
        <w:numPr>
          <w:ilvl w:val="1"/>
          <w:numId w:val="93"/>
        </w:numPr>
        <w:ind w:left="1701" w:hanging="567"/>
      </w:pPr>
      <w:r w:rsidRPr="004C11E1">
        <w:t>aprobarea conținutului prezentului acord; și</w:t>
      </w:r>
    </w:p>
    <w:p w14:paraId="0D5C19C0" w14:textId="5C4EEC2C" w:rsidR="00663BAF" w:rsidRPr="004C11E1" w:rsidRDefault="00663BAF" w:rsidP="00AC2C66">
      <w:pPr>
        <w:pStyle w:val="Listparagraf"/>
        <w:numPr>
          <w:ilvl w:val="1"/>
          <w:numId w:val="93"/>
        </w:numPr>
        <w:ind w:left="1701" w:hanging="567"/>
      </w:pPr>
      <w:r w:rsidRPr="004C11E1">
        <w:t>autorizarea unei anumite persoane să execute acordul în numele său;</w:t>
      </w:r>
    </w:p>
    <w:p w14:paraId="21548D71" w14:textId="77777777" w:rsidR="00663BAF" w:rsidRPr="004C11E1" w:rsidRDefault="00663BAF" w:rsidP="00AC2C66">
      <w:pPr>
        <w:pStyle w:val="Listparagraf"/>
        <w:numPr>
          <w:ilvl w:val="1"/>
          <w:numId w:val="92"/>
        </w:numPr>
        <w:ind w:left="1134" w:hanging="567"/>
      </w:pPr>
      <w:r w:rsidRPr="004C11E1">
        <w:t xml:space="preserve">un certificat eliberat de un reprezentant autorizat în mod corespunzător al împrumutatului care enumeră persoana (persoanele) autorizată (autorizate) să semneze, în numele împrumutatului, cererile de tragere și orice certificat în legătură cu prezentul acord și să ia toate celelalte măsuri și/sau să semneze toate celelalte documente necesare în numele împrumutatului în temeiul prezentului acord; </w:t>
      </w:r>
    </w:p>
    <w:p w14:paraId="43C2EA1A" w14:textId="37497748" w:rsidR="00663BAF" w:rsidRPr="004C11E1" w:rsidRDefault="00663BAF" w:rsidP="00AC2C66">
      <w:pPr>
        <w:pStyle w:val="Listparagraf"/>
        <w:numPr>
          <w:ilvl w:val="1"/>
          <w:numId w:val="92"/>
        </w:numPr>
        <w:ind w:left="1134" w:hanging="567"/>
      </w:pPr>
      <w:r w:rsidRPr="004C11E1">
        <w:t>un model de semnătură a fiecărei persoane enumerate la ultimul punct de la punctul (ii) și în certificatul menționat la alineatul (iii); și</w:t>
      </w:r>
    </w:p>
    <w:p w14:paraId="279BB290" w14:textId="5DE6E3D3" w:rsidR="00663BAF" w:rsidRPr="004C11E1" w:rsidRDefault="00663BAF" w:rsidP="00AC2C66">
      <w:pPr>
        <w:pStyle w:val="Listparagraf"/>
        <w:numPr>
          <w:ilvl w:val="1"/>
          <w:numId w:val="92"/>
        </w:numPr>
        <w:ind w:left="1134" w:hanging="567"/>
      </w:pPr>
      <w:r w:rsidRPr="004C11E1">
        <w:t>dovada că facilitatea este inclusă în Legea bugetului împrumutatului și că tragerea mecanismului nu va încălca nicio limită de împrumut sau orice altă limită similară obligatorie pentru împrumutat.</w:t>
      </w:r>
    </w:p>
    <w:p w14:paraId="388D0036" w14:textId="2590BE70" w:rsidR="003F14C5" w:rsidRPr="004C11E1" w:rsidRDefault="003F14C5" w:rsidP="003F14C5">
      <w:pPr>
        <w:pStyle w:val="Listparagraf"/>
        <w:numPr>
          <w:ilvl w:val="4"/>
          <w:numId w:val="91"/>
        </w:numPr>
        <w:ind w:left="567" w:hanging="567"/>
        <w:rPr>
          <w:rFonts w:eastAsia="Calibri"/>
          <w:vertAlign w:val="superscript"/>
          <w:lang w:val="en-US"/>
        </w:rPr>
      </w:pPr>
      <w:r w:rsidRPr="004C11E1">
        <w:t>Transmiterea către Creditor a unui aviz juridic, în formă și fond satisfăcător pentru Creditor, emis de Ministrul Justiției al Împrumutatului;</w:t>
      </w:r>
    </w:p>
    <w:p w14:paraId="2FC4CFF7" w14:textId="190DFC05" w:rsidR="00E76E79" w:rsidRPr="004C11E1" w:rsidRDefault="00663BAF" w:rsidP="003B2419">
      <w:pPr>
        <w:rPr>
          <w:b/>
          <w:bCs/>
          <w:lang w:val="en-GB"/>
        </w:rPr>
      </w:pPr>
      <w:r w:rsidRPr="004C11E1">
        <w:rPr>
          <w:b/>
          <w:bCs/>
        </w:rPr>
        <w:t>PARTEA A II-A - CONDIȚII PREALABILE PRIMULUI DRAWDOWN</w:t>
      </w:r>
    </w:p>
    <w:p w14:paraId="4291624B" w14:textId="77777777" w:rsidR="003F14C5" w:rsidRPr="004C11E1" w:rsidRDefault="003F14C5" w:rsidP="00E137CD">
      <w:pPr>
        <w:pStyle w:val="Listparagraf"/>
        <w:numPr>
          <w:ilvl w:val="0"/>
          <w:numId w:val="94"/>
        </w:numPr>
        <w:ind w:left="567" w:hanging="567"/>
      </w:pPr>
      <w:r w:rsidRPr="004C11E1">
        <w:t>Primirea de către AFD a unei copii a Legii cu privire la ratificarea prezentului Acord de către Parlamentul Republicii Moldova, publicată în Monitorul Oficial al Republicii Moldova și în vigoare de la data tragerii;</w:t>
      </w:r>
    </w:p>
    <w:p w14:paraId="5E74A04D" w14:textId="01771F5A" w:rsidR="003F14C5" w:rsidRPr="004C11E1" w:rsidRDefault="003F14C5" w:rsidP="00E137CD">
      <w:pPr>
        <w:pStyle w:val="Listparagraf"/>
        <w:numPr>
          <w:ilvl w:val="0"/>
          <w:numId w:val="94"/>
        </w:numPr>
        <w:ind w:left="567" w:hanging="567"/>
      </w:pPr>
      <w:r w:rsidRPr="004C11E1">
        <w:t xml:space="preserve">Plata de către Împrumutat către Creditor a tuturor taxelor și cheltuielilor datorate și plătibile în temeiul prezentului Acord; </w:t>
      </w:r>
    </w:p>
    <w:p w14:paraId="3781F0C0" w14:textId="4AF21090" w:rsidR="003F14C5" w:rsidRPr="004C11E1" w:rsidRDefault="003F14C5" w:rsidP="00E137CD">
      <w:pPr>
        <w:pStyle w:val="Listparagraf"/>
        <w:numPr>
          <w:ilvl w:val="0"/>
          <w:numId w:val="94"/>
        </w:numPr>
        <w:ind w:left="567" w:hanging="567"/>
      </w:pPr>
      <w:r w:rsidRPr="004C11E1">
        <w:t xml:space="preserve">În cazul în care </w:t>
      </w:r>
      <w:proofErr w:type="gramStart"/>
      <w:r w:rsidRPr="004C11E1">
        <w:t>a</w:t>
      </w:r>
      <w:proofErr w:type="gramEnd"/>
      <w:r w:rsidRPr="004C11E1">
        <w:t xml:space="preserve"> existat o modificare în ceea ce privește persoana (persoanele) autorizată (autorizate) să execute cererea de tragere și orice certificat în legătură cu prezentul acord în numele împrumutatului, împrumutatul va furniza creditorului dovezi actualizate ale persoanei </w:t>
      </w:r>
      <w:r w:rsidRPr="004C11E1">
        <w:lastRenderedPageBreak/>
        <w:t>(persoanelor) autorizate să execute cererea de tragere în numele împrumutatului, împreună cu specimenul semnăturii (semnăturilor) persoanei (persoanelor) respective;</w:t>
      </w:r>
    </w:p>
    <w:p w14:paraId="72125263" w14:textId="554E8B6E" w:rsidR="00663BAF" w:rsidRPr="004C11E1" w:rsidRDefault="00663BAF" w:rsidP="00AC2C66">
      <w:pPr>
        <w:pStyle w:val="Listparagraf"/>
        <w:numPr>
          <w:ilvl w:val="0"/>
          <w:numId w:val="94"/>
        </w:numPr>
        <w:ind w:left="567" w:hanging="567"/>
      </w:pPr>
      <w:r w:rsidRPr="004C11E1">
        <w:t>Livrarea de către Împrumutat către Creditor a următoarelor documente:</w:t>
      </w:r>
    </w:p>
    <w:p w14:paraId="43EF923B" w14:textId="77777777" w:rsidR="00663BAF" w:rsidRPr="004C11E1" w:rsidRDefault="00663BAF" w:rsidP="00AC2C66">
      <w:pPr>
        <w:pStyle w:val="Listparagraf"/>
        <w:numPr>
          <w:ilvl w:val="0"/>
          <w:numId w:val="95"/>
        </w:numPr>
        <w:ind w:left="1134" w:hanging="567"/>
      </w:pPr>
      <w:r w:rsidRPr="004C11E1">
        <w:t xml:space="preserve">Dovada oricăror cerințe de depunere sau înregistrare, ratificare, depunere sau publicare a prezentului acord și a plății oricăror taxe de timbru, taxe de înregistrare sau taxe similare în legătură cu prezentul acord, după caz. </w:t>
      </w:r>
    </w:p>
    <w:p w14:paraId="58C9BB6C" w14:textId="09080471" w:rsidR="00663BAF" w:rsidRPr="004C11E1" w:rsidRDefault="00663BAF" w:rsidP="00AC2C66">
      <w:pPr>
        <w:pStyle w:val="Listparagraf"/>
        <w:numPr>
          <w:ilvl w:val="0"/>
          <w:numId w:val="95"/>
        </w:numPr>
        <w:ind w:left="1134" w:hanging="567"/>
      </w:pPr>
      <w:r w:rsidRPr="004C11E1">
        <w:t>Următoarele documente de proiect, într-o versiune care a primit lipsa obiecției creditorului:</w:t>
      </w:r>
    </w:p>
    <w:p w14:paraId="39DF255B" w14:textId="48491B68" w:rsidR="006C4FB0" w:rsidRPr="004C11E1" w:rsidRDefault="006C4FB0" w:rsidP="001463A0">
      <w:pPr>
        <w:pStyle w:val="Listparagraf"/>
        <w:numPr>
          <w:ilvl w:val="1"/>
          <w:numId w:val="93"/>
        </w:numPr>
        <w:ind w:left="1701" w:hanging="567"/>
        <w:rPr>
          <w:lang w:val="en-US"/>
        </w:rPr>
      </w:pPr>
      <w:r w:rsidRPr="004C11E1">
        <w:t>Manualul de proceduri pentru proiect</w:t>
      </w:r>
    </w:p>
    <w:p w14:paraId="7E82B7EA" w14:textId="5DD09C10" w:rsidR="006C4FB0" w:rsidRPr="004C11E1" w:rsidRDefault="006C4FB0" w:rsidP="006C4FB0">
      <w:pPr>
        <w:pStyle w:val="Listparagraf"/>
        <w:numPr>
          <w:ilvl w:val="1"/>
          <w:numId w:val="93"/>
        </w:numPr>
        <w:ind w:left="1701" w:hanging="567"/>
        <w:rPr>
          <w:lang w:val="en-US"/>
        </w:rPr>
      </w:pPr>
      <w:r w:rsidRPr="004C11E1">
        <w:t>Manualul de operare pentru componenta 2</w:t>
      </w:r>
    </w:p>
    <w:p w14:paraId="6F42189D" w14:textId="49F31E83" w:rsidR="00663BAF" w:rsidRPr="004C11E1" w:rsidRDefault="00663BAF" w:rsidP="00F82C38">
      <w:pPr>
        <w:ind w:left="1134"/>
        <w:rPr>
          <w:lang w:val="en-GB"/>
        </w:rPr>
      </w:pPr>
      <w:proofErr w:type="gramStart"/>
      <w:r w:rsidRPr="004C11E1">
        <w:t>și</w:t>
      </w:r>
      <w:proofErr w:type="gramEnd"/>
      <w:r w:rsidRPr="004C11E1">
        <w:t xml:space="preserve"> pentru fiecare dintre documentele de proiect menționate mai sus</w:t>
      </w:r>
    </w:p>
    <w:p w14:paraId="55B7345F" w14:textId="77777777" w:rsidR="00663BAF" w:rsidRPr="004C11E1" w:rsidRDefault="00663BAF" w:rsidP="00AC2C66">
      <w:pPr>
        <w:pStyle w:val="Listparagraf"/>
        <w:numPr>
          <w:ilvl w:val="1"/>
          <w:numId w:val="93"/>
        </w:numPr>
        <w:ind w:left="1701" w:hanging="567"/>
      </w:pPr>
      <w:r w:rsidRPr="004C11E1">
        <w:t>o copie legalizată a fiecărui document de proiect semnat în mod corespunzător de fiecare parte la acesta;</w:t>
      </w:r>
    </w:p>
    <w:p w14:paraId="70610BBB" w14:textId="477074CC" w:rsidR="00663BAF" w:rsidRPr="004C11E1" w:rsidRDefault="00663BAF" w:rsidP="00AC2C66">
      <w:pPr>
        <w:pStyle w:val="Listparagraf"/>
        <w:numPr>
          <w:ilvl w:val="1"/>
          <w:numId w:val="93"/>
        </w:numPr>
        <w:ind w:left="1701" w:hanging="567"/>
      </w:pPr>
      <w:r w:rsidRPr="004C11E1">
        <w:t xml:space="preserve">dovada că au fost îndeplinite toate formalitățile cerute de documentele de proiect pentru introducerea, îndeplinirea și opozabilitatea față de terți </w:t>
      </w:r>
      <w:proofErr w:type="gramStart"/>
      <w:r w:rsidRPr="004C11E1">
        <w:t>a</w:t>
      </w:r>
      <w:proofErr w:type="gramEnd"/>
      <w:r w:rsidRPr="004C11E1">
        <w:t xml:space="preserve"> acestor documente de proiect; și</w:t>
      </w:r>
    </w:p>
    <w:p w14:paraId="560C025D" w14:textId="1316227B" w:rsidR="00663BAF" w:rsidRPr="004C11E1" w:rsidRDefault="00663BAF" w:rsidP="00AC2C66">
      <w:pPr>
        <w:pStyle w:val="Listparagraf"/>
        <w:numPr>
          <w:ilvl w:val="1"/>
          <w:numId w:val="93"/>
        </w:numPr>
        <w:ind w:left="1701" w:hanging="567"/>
      </w:pPr>
      <w:r w:rsidRPr="004C11E1">
        <w:t xml:space="preserve">dovada că orice autorizație pe care creditorul o consideră necesară sau de dorit pentru intrarea și efectuarea oricărui document de proiect și tranzacțiile avute în vedere de acesta a fost obținută în mod corespunzător și livrarea unei copii certificate </w:t>
      </w:r>
      <w:proofErr w:type="gramStart"/>
      <w:r w:rsidRPr="004C11E1">
        <w:t>a</w:t>
      </w:r>
      <w:proofErr w:type="gramEnd"/>
      <w:r w:rsidRPr="004C11E1">
        <w:t xml:space="preserve"> oricărei astfel de autorizații.</w:t>
      </w:r>
    </w:p>
    <w:p w14:paraId="25C38653" w14:textId="6195C033" w:rsidR="00663BAF" w:rsidRPr="004C11E1" w:rsidRDefault="00663BAF" w:rsidP="00AC2C66">
      <w:pPr>
        <w:pStyle w:val="Listparagraf"/>
        <w:numPr>
          <w:ilvl w:val="0"/>
          <w:numId w:val="95"/>
        </w:numPr>
        <w:ind w:left="1134" w:hanging="567"/>
      </w:pPr>
      <w:r w:rsidRPr="004C11E1">
        <w:t>Un plan de achiziții, astfel cum este definit în Orientările privind achizițiile, după ce nu a primit obiecții din partea creditorului</w:t>
      </w:r>
    </w:p>
    <w:p w14:paraId="456F1506" w14:textId="1915D09E" w:rsidR="00663BAF" w:rsidRPr="00B42EE4" w:rsidRDefault="00663BAF" w:rsidP="00AC2C66">
      <w:pPr>
        <w:pStyle w:val="Listparagraf"/>
        <w:numPr>
          <w:ilvl w:val="0"/>
          <w:numId w:val="95"/>
        </w:numPr>
        <w:ind w:left="1134" w:hanging="567"/>
        <w:rPr>
          <w:highlight w:val="yellow"/>
        </w:rPr>
      </w:pPr>
      <w:r w:rsidRPr="004C11E1">
        <w:t xml:space="preserve">O copie legalizată a contractului de împrumut după ce a primit absența de obiecție a creditorului, executată în mod corespunzător de către împrumutat și beneficiarul final și, după caz, însoțită de dovezi că au fost îndeplinite toate formalitățile necesare pentru </w:t>
      </w:r>
      <w:r w:rsidRPr="00B42EE4">
        <w:rPr>
          <w:highlight w:val="yellow"/>
        </w:rPr>
        <w:t xml:space="preserve">încheierea, îndeplinirea și opozabilitatea față de terți </w:t>
      </w:r>
      <w:proofErr w:type="gramStart"/>
      <w:r w:rsidRPr="00B42EE4">
        <w:rPr>
          <w:highlight w:val="yellow"/>
        </w:rPr>
        <w:t>a</w:t>
      </w:r>
      <w:proofErr w:type="gramEnd"/>
      <w:r w:rsidRPr="00B42EE4">
        <w:rPr>
          <w:highlight w:val="yellow"/>
        </w:rPr>
        <w:t xml:space="preserve"> acestora.  </w:t>
      </w:r>
    </w:p>
    <w:p w14:paraId="51866D9B" w14:textId="4D8714F3" w:rsidR="00663BAF" w:rsidRPr="00B42EE4" w:rsidRDefault="00663BAF" w:rsidP="00AC2C66">
      <w:pPr>
        <w:pStyle w:val="Listparagraf"/>
        <w:numPr>
          <w:ilvl w:val="0"/>
          <w:numId w:val="95"/>
        </w:numPr>
        <w:ind w:left="1134" w:hanging="567"/>
        <w:rPr>
          <w:highlight w:val="yellow"/>
        </w:rPr>
      </w:pPr>
      <w:r w:rsidRPr="00B42EE4">
        <w:rPr>
          <w:highlight w:val="yellow"/>
        </w:rPr>
        <w:t xml:space="preserve">O copie certificată </w:t>
      </w:r>
      <w:proofErr w:type="gramStart"/>
      <w:r w:rsidRPr="00B42EE4">
        <w:rPr>
          <w:highlight w:val="yellow"/>
        </w:rPr>
        <w:t>a</w:t>
      </w:r>
      <w:proofErr w:type="gramEnd"/>
      <w:r w:rsidRPr="00B42EE4">
        <w:rPr>
          <w:highlight w:val="yellow"/>
        </w:rPr>
        <w:t xml:space="preserve"> acordului de gestionare a proiectului după ce a primit absența de obiecție a creditorului, executată în mod corespunzător de către împrumutat și agenția de implementare și, după caz, însoțită de dovezi că au fost îndeplinite toate formalitățile necesare pentru încheierea, executarea și opozabilitatea față de terți.</w:t>
      </w:r>
    </w:p>
    <w:p w14:paraId="67E7E86E" w14:textId="6BC28E96" w:rsidR="00663BAF" w:rsidRPr="00B42EE4" w:rsidRDefault="00663BAF" w:rsidP="00AC2C66">
      <w:pPr>
        <w:pStyle w:val="Listparagraf"/>
        <w:numPr>
          <w:ilvl w:val="0"/>
          <w:numId w:val="95"/>
        </w:numPr>
        <w:ind w:left="1134" w:hanging="567"/>
        <w:rPr>
          <w:highlight w:val="yellow"/>
        </w:rPr>
      </w:pPr>
      <w:r w:rsidRPr="00B42EE4">
        <w:rPr>
          <w:highlight w:val="yellow"/>
        </w:rPr>
        <w:t xml:space="preserve">Un certificat al Băncii de Cont ANIF care să ateste că Contul de Proiect ANIF a fost deschis în numele Proiectului și să furnizeze detaliile contului pentru respectivul Cont de Proiect. </w:t>
      </w:r>
    </w:p>
    <w:p w14:paraId="27A741A9" w14:textId="5BEEC752" w:rsidR="001463A0" w:rsidRPr="00B42EE4" w:rsidRDefault="001463A0" w:rsidP="001463A0">
      <w:pPr>
        <w:pStyle w:val="Listparagraf"/>
        <w:numPr>
          <w:ilvl w:val="0"/>
          <w:numId w:val="95"/>
        </w:numPr>
        <w:ind w:left="1134" w:hanging="567"/>
        <w:rPr>
          <w:highlight w:val="yellow"/>
        </w:rPr>
      </w:pPr>
      <w:r w:rsidRPr="00B42EE4">
        <w:rPr>
          <w:highlight w:val="yellow"/>
        </w:rPr>
        <w:t xml:space="preserve">Un certificat al Băncii de Cont ADMA care atestă că Contul de Proiect ADMA a fost deschis în numele Proiectului și care furnizează detaliile contului pentru un astfel de Cont de Proiect. </w:t>
      </w:r>
    </w:p>
    <w:p w14:paraId="46CCAAC3" w14:textId="68051FF1" w:rsidR="00663BAF" w:rsidRPr="00B42EE4" w:rsidRDefault="00663BAF" w:rsidP="00AC2C66">
      <w:pPr>
        <w:pStyle w:val="Listparagraf"/>
        <w:numPr>
          <w:ilvl w:val="0"/>
          <w:numId w:val="95"/>
        </w:numPr>
        <w:ind w:left="1134" w:hanging="567"/>
        <w:rPr>
          <w:highlight w:val="yellow"/>
        </w:rPr>
      </w:pPr>
      <w:r w:rsidRPr="00B42EE4">
        <w:rPr>
          <w:highlight w:val="yellow"/>
        </w:rPr>
        <w:t>O prognoză provizorie a cheltuielilor pe durata proiectului.</w:t>
      </w:r>
    </w:p>
    <w:p w14:paraId="3FBDDB9B" w14:textId="40A0449C" w:rsidR="00F56429" w:rsidRPr="004C11E1" w:rsidRDefault="00F56429" w:rsidP="00F56429">
      <w:pPr>
        <w:pStyle w:val="Listparagraf"/>
        <w:numPr>
          <w:ilvl w:val="0"/>
          <w:numId w:val="94"/>
        </w:numPr>
        <w:ind w:left="567" w:hanging="567"/>
      </w:pPr>
      <w:r w:rsidRPr="004C11E1">
        <w:t xml:space="preserve">Transmiterea către Creditor a unui aviz juridic executat în mod corespunzător, așa cum se menționează în Clauză </w:t>
      </w:r>
      <w:r w:rsidRPr="004C11E1">
        <w:fldChar w:fldCharType="begin"/>
      </w:r>
      <w:r w:rsidRPr="004C11E1">
        <w:instrText xml:space="preserve"> REF _Ref211594794 \r \h </w:instrText>
      </w:r>
      <w:r w:rsidR="004C11E1">
        <w:instrText xml:space="preserve"> \* MERGEFORMAT </w:instrText>
      </w:r>
      <w:r w:rsidRPr="004C11E1">
        <w:fldChar w:fldCharType="separate"/>
      </w:r>
      <w:r w:rsidR="00C351E0">
        <w:t>18</w:t>
      </w:r>
      <w:r w:rsidRPr="004C11E1">
        <w:fldChar w:fldCharType="end"/>
      </w:r>
      <w:r w:rsidRPr="004C11E1">
        <w:t xml:space="preserve"> (</w:t>
      </w:r>
      <w:r w:rsidRPr="004C11E1">
        <w:rPr>
          <w:i/>
          <w:iCs/>
        </w:rPr>
        <w:fldChar w:fldCharType="begin"/>
      </w:r>
      <w:r w:rsidRPr="004C11E1">
        <w:rPr>
          <w:i/>
          <w:iCs/>
        </w:rPr>
        <w:instrText xml:space="preserve"> REF _Ref211594794 \h  \* MERGEFORMAT </w:instrText>
      </w:r>
      <w:r w:rsidRPr="004C11E1">
        <w:rPr>
          <w:i/>
          <w:iCs/>
        </w:rPr>
      </w:r>
      <w:r w:rsidRPr="004C11E1">
        <w:rPr>
          <w:i/>
          <w:iCs/>
        </w:rPr>
        <w:fldChar w:fldCharType="separate"/>
      </w:r>
      <w:r w:rsidR="00C351E0" w:rsidRPr="00C351E0">
        <w:rPr>
          <w:i/>
          <w:iCs/>
        </w:rPr>
        <w:t>Intrarea în vigoare și durata</w:t>
      </w:r>
      <w:r w:rsidRPr="004C11E1">
        <w:rPr>
          <w:i/>
          <w:iCs/>
        </w:rPr>
        <w:fldChar w:fldCharType="end"/>
      </w:r>
      <w:r w:rsidRPr="004C11E1">
        <w:t>), în formă și fond satisfăcător pentru creditor, eliberat de ministrul justiției al împrumutatului;</w:t>
      </w:r>
    </w:p>
    <w:p w14:paraId="7D6B4CEA" w14:textId="08E5FB84" w:rsidR="00E741E2" w:rsidRPr="000D2DE2" w:rsidRDefault="0018765A" w:rsidP="005638D2">
      <w:pPr>
        <w:pStyle w:val="Listparagraf"/>
        <w:numPr>
          <w:ilvl w:val="0"/>
          <w:numId w:val="94"/>
        </w:numPr>
        <w:ind w:left="567" w:hanging="567"/>
        <w:rPr>
          <w:highlight w:val="yellow"/>
        </w:rPr>
      </w:pPr>
      <w:r w:rsidRPr="000D2DE2">
        <w:rPr>
          <w:highlight w:val="yellow"/>
        </w:rPr>
        <w:t xml:space="preserve">Dovezi satisfăcătoare și concludente pentru creditor, că agenția de implementare are sedii de birouri adecvate și funcționale și resurse umane calificate suficiente (inclusiv cel puțin un </w:t>
      </w:r>
      <w:r w:rsidRPr="000D2DE2">
        <w:rPr>
          <w:highlight w:val="yellow"/>
        </w:rPr>
        <w:lastRenderedPageBreak/>
        <w:t xml:space="preserve">specialist cu experiență în achiziții publice și un specialist în monitorizare și evaluare) pentru </w:t>
      </w:r>
      <w:proofErr w:type="gramStart"/>
      <w:r w:rsidRPr="000D2DE2">
        <w:rPr>
          <w:highlight w:val="yellow"/>
        </w:rPr>
        <w:t>a</w:t>
      </w:r>
      <w:proofErr w:type="gramEnd"/>
      <w:r w:rsidRPr="000D2DE2">
        <w:rPr>
          <w:highlight w:val="yellow"/>
        </w:rPr>
        <w:t xml:space="preserve"> implementa proiectul și a găzdui echipa de asistență tehnică. </w:t>
      </w:r>
    </w:p>
    <w:p w14:paraId="5C371FAD" w14:textId="77777777" w:rsidR="00E741E2" w:rsidRPr="004C11E1" w:rsidRDefault="00E741E2" w:rsidP="00E741E2">
      <w:pPr>
        <w:rPr>
          <w:lang w:val="en-US"/>
        </w:rPr>
      </w:pPr>
    </w:p>
    <w:p w14:paraId="13B028E6" w14:textId="77777777" w:rsidR="00663BAF" w:rsidRPr="004C11E1" w:rsidRDefault="003B2419" w:rsidP="003B2419">
      <w:pPr>
        <w:rPr>
          <w:b/>
          <w:bCs/>
          <w:lang w:val="en-GB"/>
        </w:rPr>
      </w:pPr>
      <w:r w:rsidRPr="004C11E1">
        <w:rPr>
          <w:b/>
          <w:bCs/>
        </w:rPr>
        <w:t xml:space="preserve">B – CONDIȚII SUSPENSIVE SUPLIMENTARE PENTRU TOATE TRAGERILE </w:t>
      </w:r>
    </w:p>
    <w:p w14:paraId="681DCE9A" w14:textId="77777777" w:rsidR="00663BAF" w:rsidRPr="004C11E1" w:rsidRDefault="00663BAF" w:rsidP="00AC2C66">
      <w:pPr>
        <w:pStyle w:val="Listparagraf"/>
        <w:numPr>
          <w:ilvl w:val="0"/>
          <w:numId w:val="96"/>
        </w:numPr>
        <w:ind w:left="567" w:hanging="567"/>
      </w:pPr>
      <w:r w:rsidRPr="004C11E1">
        <w:t xml:space="preserve">În cazul unei refinanțări: </w:t>
      </w:r>
    </w:p>
    <w:p w14:paraId="5A8BDBFC" w14:textId="77777777" w:rsidR="00663BAF" w:rsidRPr="004C11E1" w:rsidRDefault="00663BAF" w:rsidP="00F82C38">
      <w:pPr>
        <w:pStyle w:val="Listparagraf"/>
        <w:numPr>
          <w:ilvl w:val="0"/>
          <w:numId w:val="0"/>
        </w:numPr>
        <w:ind w:left="567"/>
      </w:pPr>
      <w:r w:rsidRPr="004C11E1">
        <w:t xml:space="preserve">Livrarea de către Împrumutat către Creditor a următoarelor documente: </w:t>
      </w:r>
    </w:p>
    <w:p w14:paraId="42833DEB" w14:textId="77777777" w:rsidR="00663BAF" w:rsidRPr="004C11E1" w:rsidRDefault="00663BAF" w:rsidP="00AC2C66">
      <w:pPr>
        <w:pStyle w:val="Listparagraf"/>
        <w:numPr>
          <w:ilvl w:val="1"/>
          <w:numId w:val="97"/>
        </w:numPr>
        <w:ind w:left="1134" w:hanging="567"/>
      </w:pPr>
      <w:r w:rsidRPr="004C11E1">
        <w:t>toate contractele și comenzile, împreună cu orice planuri și oferte (dacă este cazul) furnizate anterior Creditorului în conformitate cu și așa cum sunt definite în Liniile directoare privind achizițiile, în legătură cu Tragerea solicitată; și</w:t>
      </w:r>
    </w:p>
    <w:p w14:paraId="3FEB4560" w14:textId="77777777" w:rsidR="00663BAF" w:rsidRPr="004C11E1" w:rsidRDefault="00663BAF" w:rsidP="00AC2C66">
      <w:pPr>
        <w:pStyle w:val="Listparagraf"/>
        <w:numPr>
          <w:ilvl w:val="1"/>
          <w:numId w:val="97"/>
        </w:numPr>
        <w:ind w:left="1134" w:hanging="567"/>
      </w:pPr>
      <w:r w:rsidRPr="004C11E1">
        <w:t xml:space="preserve">dovada, în formă și fond satisfăcătoare pentru creditor, că toate cheltuielile relevante au fost plătite. </w:t>
      </w:r>
    </w:p>
    <w:p w14:paraId="3FD14805" w14:textId="77777777" w:rsidR="00663BAF" w:rsidRPr="004C11E1" w:rsidRDefault="00663BAF" w:rsidP="00AC2C66">
      <w:pPr>
        <w:pStyle w:val="Listparagraf"/>
        <w:numPr>
          <w:ilvl w:val="0"/>
          <w:numId w:val="96"/>
        </w:numPr>
        <w:ind w:left="567" w:hanging="567"/>
      </w:pPr>
      <w:r w:rsidRPr="004C11E1">
        <w:t xml:space="preserve">În cazul unui Drawdown efectuat direct către Furnizori: </w:t>
      </w:r>
    </w:p>
    <w:p w14:paraId="5AC4C0FB" w14:textId="77777777" w:rsidR="00663BAF" w:rsidRPr="004C11E1" w:rsidRDefault="00663BAF" w:rsidP="00F82C38">
      <w:pPr>
        <w:pStyle w:val="Listparagraf"/>
        <w:numPr>
          <w:ilvl w:val="0"/>
          <w:numId w:val="0"/>
        </w:numPr>
        <w:ind w:left="567"/>
      </w:pPr>
      <w:r w:rsidRPr="004C11E1">
        <w:t xml:space="preserve">Livrarea de către Împrumutat către Creditor </w:t>
      </w:r>
      <w:proofErr w:type="gramStart"/>
      <w:r w:rsidRPr="004C11E1">
        <w:t>a</w:t>
      </w:r>
      <w:proofErr w:type="gramEnd"/>
      <w:r w:rsidRPr="004C11E1">
        <w:t xml:space="preserve"> instrucțiunilor (în special informațiile de cont ale Furnizorului relevant) necesare pentru transferul Drawdown-urilor direct către Furnizor, așa cum este solicitat și: </w:t>
      </w:r>
    </w:p>
    <w:p w14:paraId="492C3CDE" w14:textId="77777777" w:rsidR="00663BAF" w:rsidRPr="004C11E1" w:rsidRDefault="00663BAF" w:rsidP="00AC2C66">
      <w:pPr>
        <w:pStyle w:val="Listparagraf"/>
        <w:numPr>
          <w:ilvl w:val="0"/>
          <w:numId w:val="98"/>
        </w:numPr>
        <w:ind w:left="1134" w:hanging="567"/>
      </w:pPr>
      <w:r w:rsidRPr="004C11E1">
        <w:t>toate contractele și formularele de comandă împreună cu orice planuri și oferte (dacă este cazul) furnizate anterior creditorului în conformitate cu și așa cum sunt definite în Liniile directoare privind achizițiile, în legătură cu tragerea solicitată a fi plătită direct; și</w:t>
      </w:r>
    </w:p>
    <w:p w14:paraId="4127E8C4" w14:textId="77777777" w:rsidR="00663BAF" w:rsidRPr="004C11E1" w:rsidRDefault="00663BAF" w:rsidP="00AC2C66">
      <w:pPr>
        <w:pStyle w:val="Listparagraf"/>
        <w:numPr>
          <w:ilvl w:val="0"/>
          <w:numId w:val="98"/>
        </w:numPr>
        <w:ind w:left="1134" w:hanging="567"/>
      </w:pPr>
      <w:r w:rsidRPr="004C11E1">
        <w:t xml:space="preserve">orice rapoarte, facturi sau cereri de plată intermediară, în formă și fond satisfăcătoare pentru Creditor, care pot fi livrate sub formă de fotocopii legalizate sau duplicate. </w:t>
      </w:r>
    </w:p>
    <w:p w14:paraId="3319720F" w14:textId="77777777" w:rsidR="003B2419" w:rsidRPr="004C11E1" w:rsidRDefault="003B2419" w:rsidP="003B2419">
      <w:pPr>
        <w:pStyle w:val="Listparagraf"/>
        <w:numPr>
          <w:ilvl w:val="0"/>
          <w:numId w:val="96"/>
        </w:numPr>
        <w:ind w:left="567" w:hanging="567"/>
        <w:rPr>
          <w:lang w:val="en-US"/>
        </w:rPr>
      </w:pPr>
      <w:r w:rsidRPr="004C11E1" w:rsidDel="003B2419">
        <w:rPr>
          <w:b/>
          <w:bCs/>
        </w:rPr>
        <w:t xml:space="preserve"> </w:t>
      </w:r>
      <w:r w:rsidRPr="004C11E1">
        <w:t>În cazul unui avans, altul decât primul avans</w:t>
      </w:r>
    </w:p>
    <w:p w14:paraId="72396E88" w14:textId="77777777" w:rsidR="00663BAF" w:rsidRPr="004C11E1" w:rsidRDefault="00663BAF" w:rsidP="00663BAF">
      <w:pPr>
        <w:rPr>
          <w:lang w:val="en-GB"/>
        </w:rPr>
      </w:pPr>
      <w:r w:rsidRPr="004C11E1">
        <w:t xml:space="preserve">Livrarea de către Împrumutat către Creditor a următoarelor </w:t>
      </w:r>
      <w:proofErr w:type="gramStart"/>
      <w:r w:rsidRPr="004C11E1">
        <w:t>documente:</w:t>
      </w:r>
      <w:proofErr w:type="gramEnd"/>
      <w:r w:rsidRPr="004C11E1">
        <w:t xml:space="preserve"> </w:t>
      </w:r>
    </w:p>
    <w:p w14:paraId="20524361" w14:textId="77777777" w:rsidR="00663BAF" w:rsidRPr="004C11E1" w:rsidRDefault="00663BAF" w:rsidP="00AC2C66">
      <w:pPr>
        <w:pStyle w:val="Listparagraf"/>
        <w:numPr>
          <w:ilvl w:val="0"/>
          <w:numId w:val="99"/>
        </w:numPr>
        <w:ind w:left="567" w:hanging="567"/>
      </w:pPr>
      <w:r w:rsidRPr="004C11E1">
        <w:t xml:space="preserve">un certificat semnat de un reprezentant autorizat în mod corespunzător al împrumutatului care să ateste că cel puțin optzeci la sută. (80%) din avansul imediat anterior avansului solicitat în cererea de tragere și sută la sută. (100%) din penultima avansare au fost utilizate, inclusiv o defalcare detaliată a plății în ceea ce privește cheltuielile eligibile în perioada relevantă; </w:t>
      </w:r>
    </w:p>
    <w:p w14:paraId="0EEFB057" w14:textId="77777777" w:rsidR="00663BAF" w:rsidRPr="004C11E1" w:rsidRDefault="00663BAF" w:rsidP="00AC2C66">
      <w:pPr>
        <w:pStyle w:val="Listparagraf"/>
        <w:numPr>
          <w:ilvl w:val="0"/>
          <w:numId w:val="99"/>
        </w:numPr>
        <w:ind w:left="567" w:hanging="567"/>
      </w:pPr>
      <w:r w:rsidRPr="004C11E1">
        <w:t>toate contractele și formularele de comandă, împreună cu orice planuri și oferte (dacă este cazul) furnizate anterior creditorului în conformitate cu și așa cum sunt definite în Ghidul privind achizițiile, în legătură cu utilizarea sumelor avansului puse la dispoziție înainte de cererea de tragere;</w:t>
      </w:r>
    </w:p>
    <w:p w14:paraId="1C4CB3C1" w14:textId="77777777" w:rsidR="00663BAF" w:rsidRPr="004C11E1" w:rsidRDefault="00663BAF" w:rsidP="00AC2C66">
      <w:pPr>
        <w:pStyle w:val="Listparagraf"/>
        <w:numPr>
          <w:ilvl w:val="0"/>
          <w:numId w:val="99"/>
        </w:numPr>
        <w:ind w:left="567" w:hanging="567"/>
      </w:pPr>
      <w:r w:rsidRPr="004C11E1">
        <w:t>dovadă, în formă și fond satisfăcătoare pentru creditor, că toate cheltuielile eligibile relevante au fost plătite.</w:t>
      </w:r>
    </w:p>
    <w:p w14:paraId="4598A4CA" w14:textId="77777777" w:rsidR="00663BAF" w:rsidRPr="004C11E1" w:rsidRDefault="00663BAF" w:rsidP="00AC2C66">
      <w:pPr>
        <w:pStyle w:val="Listparagraf"/>
        <w:numPr>
          <w:ilvl w:val="0"/>
          <w:numId w:val="99"/>
        </w:numPr>
        <w:ind w:left="567" w:hanging="567"/>
      </w:pPr>
      <w:r w:rsidRPr="004C11E1">
        <w:t xml:space="preserve">prognoza provizorie a cheltuielilor pe durata proiectului, actualizată la data cererii de tragere relevante; </w:t>
      </w:r>
    </w:p>
    <w:p w14:paraId="0BF6C3A2" w14:textId="77777777" w:rsidR="00663BAF" w:rsidRPr="004C11E1" w:rsidRDefault="00663BAF" w:rsidP="00AC2C66">
      <w:pPr>
        <w:pStyle w:val="Listparagraf"/>
        <w:numPr>
          <w:ilvl w:val="0"/>
          <w:numId w:val="99"/>
        </w:numPr>
        <w:ind w:left="567" w:hanging="567"/>
      </w:pPr>
      <w:r w:rsidRPr="004C11E1">
        <w:t xml:space="preserve">o estimare revizuită a costurilor proiectului, precum și a cheltuielilor eligibile; </w:t>
      </w:r>
    </w:p>
    <w:p w14:paraId="14BBE70F" w14:textId="37251BDC" w:rsidR="00663BAF" w:rsidRPr="004C11E1" w:rsidRDefault="00663BAF">
      <w:pPr>
        <w:pStyle w:val="Listparagraf"/>
        <w:numPr>
          <w:ilvl w:val="0"/>
          <w:numId w:val="99"/>
        </w:numPr>
        <w:ind w:left="567" w:hanging="567"/>
      </w:pPr>
      <w:r w:rsidRPr="004C11E1">
        <w:t xml:space="preserve">cel mai recent raport anual de audit întocmit în conformitate cu Clauza </w:t>
      </w:r>
      <w:r w:rsidR="00CF74D5" w:rsidRPr="004C11E1">
        <w:fldChar w:fldCharType="begin"/>
      </w:r>
      <w:r w:rsidR="00CF74D5" w:rsidRPr="004C11E1">
        <w:instrText xml:space="preserve"> REF sAFD_ControlAudit \r \h </w:instrText>
      </w:r>
      <w:r w:rsidR="004C11E1">
        <w:instrText xml:space="preserve"> \* MERGEFORMAT </w:instrText>
      </w:r>
      <w:r w:rsidR="00CF74D5" w:rsidRPr="004C11E1">
        <w:fldChar w:fldCharType="separate"/>
      </w:r>
      <w:r w:rsidR="00C351E0">
        <w:t>3.4.10</w:t>
      </w:r>
      <w:r w:rsidR="00CF74D5" w:rsidRPr="004C11E1">
        <w:fldChar w:fldCharType="end"/>
      </w:r>
      <w:r w:rsidRPr="004C11E1">
        <w:t xml:space="preserve"> (</w:t>
      </w:r>
      <w:r w:rsidR="00CF74D5" w:rsidRPr="004C11E1">
        <w:rPr>
          <w:i/>
          <w:iCs/>
        </w:rPr>
        <w:fldChar w:fldCharType="begin"/>
      </w:r>
      <w:r w:rsidR="00CF74D5" w:rsidRPr="004C11E1">
        <w:rPr>
          <w:i/>
          <w:iCs/>
        </w:rPr>
        <w:instrText xml:space="preserve"> REF sAFD_ControlAudit \h  \* MERGEFORMAT </w:instrText>
      </w:r>
      <w:r w:rsidR="00CF74D5" w:rsidRPr="004C11E1">
        <w:rPr>
          <w:i/>
          <w:iCs/>
        </w:rPr>
      </w:r>
      <w:r w:rsidR="00CF74D5" w:rsidRPr="004C11E1">
        <w:rPr>
          <w:i/>
          <w:iCs/>
        </w:rPr>
        <w:fldChar w:fldCharType="separate"/>
      </w:r>
      <w:r w:rsidR="00C351E0" w:rsidRPr="00C351E0">
        <w:rPr>
          <w:rStyle w:val="Titlu3Caracter"/>
          <w:i/>
          <w:iCs/>
        </w:rPr>
        <w:t>Control</w:t>
      </w:r>
      <w:r w:rsidR="00C351E0" w:rsidRPr="00C351E0">
        <w:rPr>
          <w:i/>
          <w:iCs/>
        </w:rPr>
        <w:t xml:space="preserve"> – </w:t>
      </w:r>
      <w:r w:rsidR="00C351E0" w:rsidRPr="004C11E1">
        <w:t>Audit</w:t>
      </w:r>
      <w:r w:rsidR="00CF74D5" w:rsidRPr="004C11E1">
        <w:rPr>
          <w:i/>
          <w:iCs/>
        </w:rPr>
        <w:fldChar w:fldCharType="end"/>
      </w:r>
      <w:r w:rsidRPr="004C11E1">
        <w:t xml:space="preserve">). </w:t>
      </w:r>
    </w:p>
    <w:p w14:paraId="079BEFB0" w14:textId="77777777" w:rsidR="006F7FEB" w:rsidRPr="004C11E1" w:rsidRDefault="006F7FEB">
      <w:pPr>
        <w:spacing w:before="0" w:after="160" w:line="259" w:lineRule="auto"/>
        <w:jc w:val="left"/>
        <w:rPr>
          <w:rFonts w:ascii="Times New Roman Gras" w:hAnsi="Times New Roman Gras"/>
          <w:b/>
          <w:bCs/>
          <w:caps/>
          <w:lang w:val="en-US"/>
        </w:rPr>
      </w:pPr>
      <w:r w:rsidRPr="004C11E1">
        <w:br w:type="page"/>
      </w:r>
    </w:p>
    <w:p w14:paraId="0446E020" w14:textId="77777777" w:rsidR="000B0B86" w:rsidRPr="004C11E1" w:rsidRDefault="000B0B86" w:rsidP="000B0B86">
      <w:pPr>
        <w:pStyle w:val="Listparagraf"/>
        <w:keepNext/>
        <w:numPr>
          <w:ilvl w:val="0"/>
          <w:numId w:val="4"/>
        </w:numPr>
        <w:spacing w:before="300"/>
        <w:jc w:val="center"/>
        <w:outlineLvl w:val="0"/>
        <w:rPr>
          <w:rFonts w:ascii="Times New Roman Gras" w:hAnsi="Times New Roman Gras"/>
          <w:b/>
          <w:bCs/>
          <w:caps/>
          <w:vanish/>
          <w:lang w:val="fr-FR"/>
        </w:rPr>
      </w:pPr>
      <w:bookmarkStart w:id="302" w:name="_Toc167869535"/>
      <w:bookmarkStart w:id="303" w:name="_Toc167894863"/>
      <w:bookmarkStart w:id="304" w:name="_Toc168476307"/>
      <w:bookmarkStart w:id="305" w:name="_Toc168476495"/>
      <w:bookmarkStart w:id="306" w:name="_Toc174277544"/>
      <w:bookmarkStart w:id="307" w:name="_Toc176249462"/>
      <w:bookmarkStart w:id="308" w:name="_Toc176537812"/>
      <w:bookmarkStart w:id="309" w:name="_Toc212994072"/>
      <w:bookmarkStart w:id="310" w:name="_Toc213003244"/>
      <w:bookmarkStart w:id="311" w:name="_Toc213003375"/>
      <w:bookmarkStart w:id="312" w:name="_Toc213090510"/>
      <w:bookmarkStart w:id="313" w:name="_Toc213090928"/>
      <w:bookmarkStart w:id="314" w:name="_Toc213096166"/>
      <w:bookmarkStart w:id="315" w:name="_Ref159924673"/>
      <w:bookmarkStart w:id="316" w:name="_Ref159924691"/>
      <w:bookmarkEnd w:id="302"/>
      <w:bookmarkEnd w:id="303"/>
      <w:bookmarkEnd w:id="304"/>
      <w:bookmarkEnd w:id="305"/>
      <w:bookmarkEnd w:id="306"/>
      <w:bookmarkEnd w:id="307"/>
      <w:bookmarkEnd w:id="308"/>
      <w:bookmarkEnd w:id="309"/>
      <w:bookmarkEnd w:id="310"/>
      <w:bookmarkEnd w:id="311"/>
      <w:bookmarkEnd w:id="312"/>
      <w:bookmarkEnd w:id="313"/>
      <w:bookmarkEnd w:id="314"/>
    </w:p>
    <w:p w14:paraId="2E10CD0B" w14:textId="75AEBB47" w:rsidR="00663BAF" w:rsidRPr="004C11E1" w:rsidRDefault="00663BAF" w:rsidP="000B0B86">
      <w:pPr>
        <w:pStyle w:val="Titlu1"/>
        <w:numPr>
          <w:ilvl w:val="1"/>
          <w:numId w:val="4"/>
        </w:numPr>
        <w:jc w:val="center"/>
      </w:pPr>
      <w:bookmarkStart w:id="317" w:name="sAFD_FormOfDrawdownRequest"/>
      <w:bookmarkStart w:id="318" w:name="_Toc174277545"/>
      <w:bookmarkStart w:id="319" w:name="_Toc213096167"/>
      <w:r w:rsidRPr="004C11E1">
        <w:t>Forma cererii de tragere</w:t>
      </w:r>
      <w:bookmarkEnd w:id="315"/>
      <w:bookmarkEnd w:id="316"/>
      <w:bookmarkEnd w:id="317"/>
      <w:bookmarkEnd w:id="318"/>
      <w:bookmarkEnd w:id="319"/>
    </w:p>
    <w:p w14:paraId="5596F949" w14:textId="77777777" w:rsidR="00663BAF" w:rsidRPr="004C11E1" w:rsidRDefault="00663BAF" w:rsidP="00CF74D5">
      <w:pPr>
        <w:jc w:val="center"/>
        <w:rPr>
          <w:i/>
          <w:iCs/>
          <w:lang w:val="en-GB"/>
        </w:rPr>
      </w:pPr>
      <w:r w:rsidRPr="004C11E1">
        <w:rPr>
          <w:i/>
          <w:iCs/>
        </w:rPr>
        <w:t>[</w:t>
      </w:r>
      <w:proofErr w:type="gramStart"/>
      <w:r w:rsidRPr="004C11E1">
        <w:rPr>
          <w:i/>
          <w:iCs/>
        </w:rPr>
        <w:t>pe</w:t>
      </w:r>
      <w:proofErr w:type="gramEnd"/>
      <w:r w:rsidRPr="004C11E1">
        <w:rPr>
          <w:i/>
          <w:iCs/>
        </w:rPr>
        <w:t xml:space="preserve"> antetul împrumutatului]</w:t>
      </w:r>
    </w:p>
    <w:p w14:paraId="1BE63AA4" w14:textId="77777777" w:rsidR="00663BAF" w:rsidRPr="004C11E1" w:rsidRDefault="00663BAF" w:rsidP="00663BAF">
      <w:pPr>
        <w:rPr>
          <w:lang w:val="en-GB"/>
        </w:rPr>
      </w:pPr>
      <w:proofErr w:type="gramStart"/>
      <w:r w:rsidRPr="004C11E1">
        <w:t>Spre:</w:t>
      </w:r>
      <w:proofErr w:type="gramEnd"/>
      <w:r w:rsidRPr="004C11E1">
        <w:tab/>
        <w:t>AGENȚIA FRANCEZĂ DE DEZVOLTARE</w:t>
      </w:r>
    </w:p>
    <w:p w14:paraId="6A64663D" w14:textId="77777777" w:rsidR="00663BAF" w:rsidRPr="004C11E1" w:rsidRDefault="00663BAF" w:rsidP="00663BAF">
      <w:pPr>
        <w:rPr>
          <w:lang w:val="en-GB"/>
        </w:rPr>
      </w:pPr>
      <w:proofErr w:type="gramStart"/>
      <w:r w:rsidRPr="004C11E1">
        <w:t>Pe:</w:t>
      </w:r>
      <w:proofErr w:type="gramEnd"/>
      <w:r w:rsidRPr="004C11E1">
        <w:t xml:space="preserve"> </w:t>
      </w:r>
      <w:r w:rsidRPr="004C11E1">
        <w:tab/>
        <w:t>[</w:t>
      </w:r>
      <w:r w:rsidRPr="004C11E1">
        <w:rPr>
          <w:i/>
          <w:iCs/>
        </w:rPr>
        <w:t>dată</w:t>
      </w:r>
      <w:r w:rsidRPr="004C11E1">
        <w:t>]</w:t>
      </w:r>
    </w:p>
    <w:p w14:paraId="28B32900" w14:textId="7795EFC1" w:rsidR="00663BAF" w:rsidRPr="004C11E1" w:rsidRDefault="00663BAF" w:rsidP="00663BAF">
      <w:pPr>
        <w:rPr>
          <w:b/>
          <w:bCs/>
          <w:lang w:val="en-GB"/>
        </w:rPr>
      </w:pPr>
      <w:r w:rsidRPr="004C11E1">
        <w:rPr>
          <w:b/>
          <w:bCs/>
        </w:rPr>
        <w:t>Denumirea împrumutatului – Contractul de facilitate de credit nr. CMD1011 01 B din [●]</w:t>
      </w:r>
    </w:p>
    <w:p w14:paraId="7C389B9F" w14:textId="77777777" w:rsidR="00663BAF" w:rsidRPr="004C11E1" w:rsidRDefault="00663BAF" w:rsidP="00663BAF">
      <w:pPr>
        <w:rPr>
          <w:b/>
          <w:bCs/>
          <w:lang w:val="en-GB"/>
        </w:rPr>
      </w:pPr>
      <w:r w:rsidRPr="004C11E1">
        <w:rPr>
          <w:b/>
          <w:bCs/>
        </w:rPr>
        <w:t xml:space="preserve">Nr. </w:t>
      </w:r>
      <w:proofErr w:type="gramStart"/>
      <w:r w:rsidRPr="004C11E1">
        <w:rPr>
          <w:b/>
          <w:bCs/>
        </w:rPr>
        <w:t>cerere</w:t>
      </w:r>
      <w:proofErr w:type="gramEnd"/>
      <w:r w:rsidRPr="004C11E1">
        <w:rPr>
          <w:b/>
          <w:bCs/>
        </w:rPr>
        <w:t xml:space="preserve"> de tragere[●]</w:t>
      </w:r>
    </w:p>
    <w:p w14:paraId="22B70C90" w14:textId="77777777" w:rsidR="00663BAF" w:rsidRPr="004C11E1" w:rsidRDefault="00663BAF" w:rsidP="00663BAF">
      <w:pPr>
        <w:rPr>
          <w:lang w:val="en-GB"/>
        </w:rPr>
      </w:pPr>
      <w:r w:rsidRPr="004C11E1">
        <w:t>Stimaţi domni</w:t>
      </w:r>
    </w:p>
    <w:p w14:paraId="6369B612" w14:textId="77777777" w:rsidR="00663BAF" w:rsidRPr="004C11E1" w:rsidRDefault="00663BAF" w:rsidP="00AC2C66">
      <w:pPr>
        <w:pStyle w:val="Listparagraf"/>
        <w:numPr>
          <w:ilvl w:val="6"/>
          <w:numId w:val="100"/>
        </w:numPr>
        <w:ind w:left="567" w:hanging="567"/>
      </w:pPr>
      <w:r w:rsidRPr="004C11E1">
        <w:t>Ne referim la Contractul de facilitate de credit nr. [●] încheiat între Împrumutat și Creditor din data [●] ("</w:t>
      </w:r>
      <w:r w:rsidRPr="004C11E1">
        <w:rPr>
          <w:b/>
          <w:bCs/>
        </w:rPr>
        <w:t>Acordul</w:t>
      </w:r>
      <w:r w:rsidRPr="004C11E1">
        <w:t>"). Cuvintele și expresiile cu majuscule utilizate, dar care nu sunt definite aici, au semnificațiile care le sunt date în Acord.</w:t>
      </w:r>
    </w:p>
    <w:p w14:paraId="697AAE7F" w14:textId="77777777" w:rsidR="00663BAF" w:rsidRPr="004C11E1" w:rsidRDefault="00663BAF" w:rsidP="00AC2C66">
      <w:pPr>
        <w:pStyle w:val="Listparagraf"/>
        <w:numPr>
          <w:ilvl w:val="6"/>
          <w:numId w:val="100"/>
        </w:numPr>
        <w:ind w:left="567" w:hanging="567"/>
      </w:pPr>
      <w:r w:rsidRPr="004C11E1">
        <w:t>Această scrisoare este o cerere de tragere.</w:t>
      </w:r>
    </w:p>
    <w:p w14:paraId="228535CD" w14:textId="77777777" w:rsidR="00663BAF" w:rsidRPr="004C11E1" w:rsidRDefault="00663BAF" w:rsidP="00AC2C66">
      <w:pPr>
        <w:pStyle w:val="Listparagraf"/>
        <w:numPr>
          <w:ilvl w:val="6"/>
          <w:numId w:val="100"/>
        </w:numPr>
        <w:ind w:left="567" w:hanging="567"/>
      </w:pPr>
      <w:r w:rsidRPr="004C11E1">
        <w:t>Solicităm irevocabil ca Creditorul să pună la dispoziție un Drawdown în următorii termeni:</w:t>
      </w:r>
    </w:p>
    <w:p w14:paraId="6B6DB005" w14:textId="77777777" w:rsidR="00663BAF" w:rsidRPr="004C11E1" w:rsidRDefault="00663BAF" w:rsidP="00663BAF">
      <w:pPr>
        <w:rPr>
          <w:lang w:val="en-GB"/>
        </w:rPr>
      </w:pPr>
      <w:proofErr w:type="gramStart"/>
      <w:r w:rsidRPr="004C11E1">
        <w:t>Sumă:</w:t>
      </w:r>
      <w:proofErr w:type="gramEnd"/>
      <w:r w:rsidRPr="004C11E1">
        <w:tab/>
        <w:t>EUR [●] sau, dacă este mai mic, facilitatea disponibilă.</w:t>
      </w:r>
    </w:p>
    <w:p w14:paraId="6A0692A5" w14:textId="0D73BECC" w:rsidR="00663BAF" w:rsidRPr="004C11E1" w:rsidRDefault="00663BAF" w:rsidP="00663BAF">
      <w:pPr>
        <w:rPr>
          <w:lang w:val="en-GB"/>
        </w:rPr>
      </w:pPr>
      <w:r w:rsidRPr="004C11E1">
        <w:t xml:space="preserve">Rata </w:t>
      </w:r>
      <w:proofErr w:type="gramStart"/>
      <w:r w:rsidRPr="004C11E1">
        <w:t>dobânzii:</w:t>
      </w:r>
      <w:proofErr w:type="gramEnd"/>
      <w:r w:rsidRPr="004C11E1">
        <w:t xml:space="preserve"> </w:t>
      </w:r>
      <w:r w:rsidRPr="004C11E1">
        <w:tab/>
        <w:t>[</w:t>
      </w:r>
      <w:r w:rsidRPr="004C11E1">
        <w:rPr>
          <w:i/>
          <w:iCs/>
        </w:rPr>
        <w:t>fix / plutitor</w:t>
      </w:r>
      <w:r w:rsidRPr="004C11E1">
        <w:t xml:space="preserve">] </w:t>
      </w:r>
    </w:p>
    <w:p w14:paraId="1934B443" w14:textId="1423C5A3" w:rsidR="00663BAF" w:rsidRPr="004C11E1" w:rsidRDefault="00663BAF" w:rsidP="00AC2C66">
      <w:pPr>
        <w:pStyle w:val="Listparagraf"/>
        <w:numPr>
          <w:ilvl w:val="6"/>
          <w:numId w:val="100"/>
        </w:numPr>
        <w:ind w:left="567" w:hanging="567"/>
      </w:pPr>
      <w:r w:rsidRPr="004C11E1">
        <w:t xml:space="preserve">Rata dobânzii va fi determinată în conformitate cu prevederile Clauzei </w:t>
      </w:r>
      <w:r w:rsidR="00CF74D5" w:rsidRPr="004C11E1">
        <w:fldChar w:fldCharType="begin"/>
      </w:r>
      <w:r w:rsidR="00CF74D5" w:rsidRPr="004C11E1">
        <w:instrText xml:space="preserve"> REF sAFD_Interest \r \h </w:instrText>
      </w:r>
      <w:r w:rsidR="004C11E1">
        <w:instrText xml:space="preserve"> \* MERGEFORMAT </w:instrText>
      </w:r>
      <w:r w:rsidR="00CF74D5" w:rsidRPr="004C11E1">
        <w:fldChar w:fldCharType="separate"/>
      </w:r>
      <w:r w:rsidR="00C351E0">
        <w:t>4</w:t>
      </w:r>
      <w:r w:rsidR="00CF74D5" w:rsidRPr="004C11E1">
        <w:fldChar w:fldCharType="end"/>
      </w:r>
      <w:r w:rsidRPr="004C11E1">
        <w:t xml:space="preserve"> (</w:t>
      </w:r>
      <w:r w:rsidR="00CF74D5" w:rsidRPr="004C11E1">
        <w:rPr>
          <w:i/>
          <w:iCs/>
        </w:rPr>
        <w:fldChar w:fldCharType="begin"/>
      </w:r>
      <w:r w:rsidR="00CF74D5" w:rsidRPr="004C11E1">
        <w:rPr>
          <w:i/>
          <w:iCs/>
        </w:rPr>
        <w:instrText xml:space="preserve"> REF sAFD_Interest \* Caps \h  \* MERGEFORMAT </w:instrText>
      </w:r>
      <w:r w:rsidR="00CF74D5" w:rsidRPr="004C11E1">
        <w:rPr>
          <w:i/>
          <w:iCs/>
        </w:rPr>
      </w:r>
      <w:r w:rsidR="00CF74D5" w:rsidRPr="004C11E1">
        <w:rPr>
          <w:i/>
          <w:iCs/>
        </w:rPr>
        <w:fldChar w:fldCharType="separate"/>
      </w:r>
      <w:r w:rsidR="00C351E0" w:rsidRPr="00C351E0">
        <w:rPr>
          <w:i/>
          <w:iCs/>
        </w:rPr>
        <w:t>Interes</w:t>
      </w:r>
      <w:r w:rsidR="00CF74D5" w:rsidRPr="004C11E1">
        <w:rPr>
          <w:i/>
          <w:iCs/>
        </w:rPr>
        <w:fldChar w:fldCharType="end"/>
      </w:r>
      <w:r w:rsidRPr="004C11E1">
        <w:t xml:space="preserve">) și Clauză </w:t>
      </w:r>
      <w:r w:rsidR="00573403" w:rsidRPr="004C11E1">
        <w:fldChar w:fldCharType="begin"/>
      </w:r>
      <w:r w:rsidR="00573403" w:rsidRPr="004C11E1">
        <w:instrText xml:space="preserve"> REF sAFD_ChangeToTheCalculationOfInterest \r \h </w:instrText>
      </w:r>
      <w:r w:rsidR="004C11E1">
        <w:instrText xml:space="preserve"> \* MERGEFORMAT </w:instrText>
      </w:r>
      <w:r w:rsidR="00573403" w:rsidRPr="004C11E1">
        <w:fldChar w:fldCharType="separate"/>
      </w:r>
      <w:r w:rsidR="00C351E0">
        <w:t>5</w:t>
      </w:r>
      <w:r w:rsidR="00573403" w:rsidRPr="004C11E1">
        <w:fldChar w:fldCharType="end"/>
      </w:r>
      <w:r w:rsidR="00573403" w:rsidRPr="004C11E1">
        <w:t xml:space="preserve"> (</w:t>
      </w:r>
      <w:r w:rsidR="00573403" w:rsidRPr="004C11E1">
        <w:rPr>
          <w:i/>
          <w:iCs/>
        </w:rPr>
        <w:fldChar w:fldCharType="begin"/>
      </w:r>
      <w:r w:rsidR="00573403" w:rsidRPr="004C11E1">
        <w:rPr>
          <w:i/>
          <w:iCs/>
        </w:rPr>
        <w:instrText xml:space="preserve"> REF sAFD_ChangeToTheCalculationOfInterest \* Caps \h  \* MERGEFORMAT </w:instrText>
      </w:r>
      <w:r w:rsidR="00573403" w:rsidRPr="004C11E1">
        <w:rPr>
          <w:i/>
          <w:iCs/>
        </w:rPr>
      </w:r>
      <w:r w:rsidR="00573403" w:rsidRPr="004C11E1">
        <w:rPr>
          <w:i/>
          <w:iCs/>
        </w:rPr>
        <w:fldChar w:fldCharType="separate"/>
      </w:r>
      <w:r w:rsidR="00C351E0" w:rsidRPr="00C351E0">
        <w:rPr>
          <w:i/>
          <w:iCs/>
        </w:rPr>
        <w:t>Modificarea Calculului Dobânzii</w:t>
      </w:r>
      <w:r w:rsidR="00573403" w:rsidRPr="004C11E1">
        <w:rPr>
          <w:i/>
          <w:iCs/>
        </w:rPr>
        <w:fldChar w:fldCharType="end"/>
      </w:r>
      <w:r w:rsidR="00573403" w:rsidRPr="004C11E1">
        <w:t xml:space="preserve">) din acord. Rata dobânzii aplicabilă retragerii solicitate ne va fi furnizată în scris și acceptăm această rată a dobânzii [(sub rezerva paragrafului de mai jos, dacă este cazul)], inclusiv atunci când rata dobânzii este determinată prin referire la un indice de referință de înlocuire plus orice marjă de ajustare, așa cum a fost notificată de creditor în urma apariției unui eveniment de înlocuire a ratei de ecran. </w:t>
      </w:r>
    </w:p>
    <w:p w14:paraId="15F42C89" w14:textId="3A65129A" w:rsidR="00663BAF" w:rsidRPr="004C11E1" w:rsidRDefault="00663BAF" w:rsidP="00663BAF">
      <w:pPr>
        <w:rPr>
          <w:lang w:val="en-GB"/>
        </w:rPr>
      </w:pPr>
      <w:r w:rsidRPr="004C11E1">
        <w:rPr>
          <w:b/>
          <w:bCs/>
          <w:u w:val="single"/>
        </w:rPr>
        <w:t xml:space="preserve">[Numai pentru rata dobânzii </w:t>
      </w:r>
      <w:proofErr w:type="gramStart"/>
      <w:r w:rsidRPr="004C11E1">
        <w:rPr>
          <w:b/>
          <w:bCs/>
          <w:u w:val="single"/>
        </w:rPr>
        <w:t>fixe:</w:t>
      </w:r>
      <w:proofErr w:type="gramEnd"/>
      <w:r w:rsidRPr="004C11E1">
        <w:rPr>
          <w:b/>
          <w:bCs/>
          <w:u w:val="single"/>
        </w:rPr>
        <w:t>]</w:t>
      </w:r>
      <w:r w:rsidRPr="004C11E1">
        <w:t xml:space="preserve">  Dacă rata dobânzii aplicabilă tragerii solicitate este mai mare de [●</w:t>
      </w:r>
      <w:r w:rsidR="007F0A19" w:rsidRPr="004C11E1">
        <w:rPr>
          <w:rStyle w:val="Aides-ConseilsCar"/>
        </w:rPr>
        <w:t xml:space="preserve">procentul în cuvinte </w:t>
      </w:r>
      <w:r w:rsidRPr="004C11E1">
        <w:t>] la sută ([●]%), vă solicităm să anulați această solicitare de tragere.</w:t>
      </w:r>
    </w:p>
    <w:p w14:paraId="535D2E1A" w14:textId="2F6173D3" w:rsidR="00663BAF" w:rsidRPr="004C11E1" w:rsidRDefault="00663BAF" w:rsidP="00AC2C66">
      <w:pPr>
        <w:pStyle w:val="Listparagraf"/>
        <w:numPr>
          <w:ilvl w:val="6"/>
          <w:numId w:val="100"/>
        </w:numPr>
        <w:ind w:left="567" w:hanging="567"/>
      </w:pPr>
      <w:r w:rsidRPr="004C11E1">
        <w:t xml:space="preserve">Confirmăm că fiecare condiție specificată în Clauză </w:t>
      </w:r>
      <w:r w:rsidR="00365921" w:rsidRPr="004C11E1">
        <w:fldChar w:fldCharType="begin"/>
      </w:r>
      <w:r w:rsidR="00365921" w:rsidRPr="004C11E1">
        <w:instrText xml:space="preserve"> REF  sAFD_ArticleConditionsprecedent \h \n </w:instrText>
      </w:r>
      <w:r w:rsidR="007A7850" w:rsidRPr="004C11E1">
        <w:instrText xml:space="preserve"> \* MERGEFORMAT </w:instrText>
      </w:r>
      <w:r w:rsidR="00365921" w:rsidRPr="004C11E1">
        <w:fldChar w:fldCharType="separate"/>
      </w:r>
      <w:r w:rsidR="00C351E0">
        <w:t>2.4</w:t>
      </w:r>
      <w:r w:rsidR="00365921" w:rsidRPr="004C11E1">
        <w:fldChar w:fldCharType="end"/>
      </w:r>
      <w:r w:rsidR="006E2DF9" w:rsidRPr="004C11E1">
        <w:t xml:space="preserve">  (</w:t>
      </w:r>
      <w:r w:rsidR="006E2DF9" w:rsidRPr="004C11E1">
        <w:rPr>
          <w:i/>
          <w:iCs/>
        </w:rPr>
        <w:fldChar w:fldCharType="begin"/>
      </w:r>
      <w:r w:rsidR="006E2DF9" w:rsidRPr="004C11E1">
        <w:rPr>
          <w:i/>
          <w:iCs/>
        </w:rPr>
        <w:instrText xml:space="preserve"> REF  sAFD_ArticleConditionsprecedent \* Lower \h  \* MERGEFORMAT </w:instrText>
      </w:r>
      <w:r w:rsidR="006E2DF9" w:rsidRPr="004C11E1">
        <w:rPr>
          <w:i/>
          <w:iCs/>
        </w:rPr>
      </w:r>
      <w:r w:rsidR="006E2DF9" w:rsidRPr="004C11E1">
        <w:rPr>
          <w:i/>
          <w:iCs/>
        </w:rPr>
        <w:fldChar w:fldCharType="separate"/>
      </w:r>
      <w:r w:rsidR="00C351E0" w:rsidRPr="00C351E0">
        <w:rPr>
          <w:i/>
        </w:rPr>
        <w:t>condiții suspensive</w:t>
      </w:r>
      <w:r w:rsidR="006E2DF9" w:rsidRPr="004C11E1">
        <w:rPr>
          <w:i/>
          <w:iCs/>
        </w:rPr>
        <w:fldChar w:fldCharType="end"/>
      </w:r>
      <w:r w:rsidR="000712B0" w:rsidRPr="004C11E1">
        <w:t>) este satisfăcută la data prezentei cereri de tragere și că niciun eveniment de neîndeplinire a obligațiilor nu continuă sau este probabil să se producă. Suntem de acord să notificăm imediat creditorul dacă oricare dintre condițiile menționate mai sus nu este îndeplinită la sau înainte de data tragerii.</w:t>
      </w:r>
    </w:p>
    <w:p w14:paraId="38BE8D56" w14:textId="77777777" w:rsidR="00663BAF" w:rsidRPr="004C11E1" w:rsidRDefault="00663BAF" w:rsidP="00AC2C66">
      <w:pPr>
        <w:pStyle w:val="Listparagraf"/>
        <w:numPr>
          <w:ilvl w:val="6"/>
          <w:numId w:val="100"/>
        </w:numPr>
        <w:ind w:left="567" w:hanging="567"/>
      </w:pPr>
      <w:r w:rsidRPr="004C11E1">
        <w:t>Încasările din acest Drawdown trebuie creditate în următorul cont bancar(e):</w:t>
      </w:r>
    </w:p>
    <w:p w14:paraId="0140F9AF" w14:textId="77777777" w:rsidR="00663BAF" w:rsidRPr="004C11E1" w:rsidRDefault="00663BAF" w:rsidP="00CF74D5">
      <w:pPr>
        <w:pStyle w:val="Normal-Niveau2"/>
        <w:rPr>
          <w:i/>
          <w:iCs/>
          <w:lang w:val="en-GB"/>
        </w:rPr>
      </w:pPr>
      <w:r w:rsidRPr="004C11E1">
        <w:rPr>
          <w:i/>
          <w:iCs/>
        </w:rPr>
        <w:t>[</w:t>
      </w:r>
      <w:r w:rsidRPr="004C11E1">
        <w:rPr>
          <w:b/>
          <w:bCs/>
          <w:i/>
          <w:iCs/>
        </w:rPr>
        <w:t xml:space="preserve">OPȚIUNEA </w:t>
      </w:r>
      <w:proofErr w:type="gramStart"/>
      <w:r w:rsidRPr="004C11E1">
        <w:rPr>
          <w:b/>
          <w:bCs/>
          <w:i/>
          <w:iCs/>
        </w:rPr>
        <w:t>1:</w:t>
      </w:r>
      <w:proofErr w:type="gramEnd"/>
      <w:r w:rsidRPr="004C11E1">
        <w:rPr>
          <w:i/>
          <w:iCs/>
        </w:rPr>
        <w:t xml:space="preserve"> În cazul unei trageri sub formă de avans sau refinanțare</w:t>
      </w:r>
    </w:p>
    <w:p w14:paraId="34B74F18" w14:textId="77777777" w:rsidR="00663BAF" w:rsidRPr="004C11E1" w:rsidRDefault="00663BAF" w:rsidP="00AC2C66">
      <w:pPr>
        <w:pStyle w:val="Listparagraf"/>
        <w:numPr>
          <w:ilvl w:val="0"/>
          <w:numId w:val="101"/>
        </w:numPr>
        <w:tabs>
          <w:tab w:val="left" w:pos="3686"/>
        </w:tabs>
        <w:ind w:left="1134" w:hanging="567"/>
      </w:pPr>
      <w:r w:rsidRPr="004C11E1">
        <w:t xml:space="preserve">Numele împrumutatului: </w:t>
      </w:r>
      <w:r w:rsidRPr="004C11E1">
        <w:tab/>
        <w:t>[●]</w:t>
      </w:r>
    </w:p>
    <w:p w14:paraId="77621F1D" w14:textId="77777777" w:rsidR="00663BAF" w:rsidRPr="004C11E1" w:rsidRDefault="00663BAF" w:rsidP="00AC2C66">
      <w:pPr>
        <w:pStyle w:val="Listparagraf"/>
        <w:numPr>
          <w:ilvl w:val="0"/>
          <w:numId w:val="101"/>
        </w:numPr>
        <w:tabs>
          <w:tab w:val="left" w:pos="3686"/>
        </w:tabs>
        <w:ind w:left="1134" w:hanging="567"/>
      </w:pPr>
      <w:r w:rsidRPr="004C11E1">
        <w:t xml:space="preserve">Adresa împrumutatului: </w:t>
      </w:r>
      <w:r w:rsidRPr="004C11E1">
        <w:tab/>
        <w:t>[●]</w:t>
      </w:r>
    </w:p>
    <w:p w14:paraId="0A508740" w14:textId="77777777" w:rsidR="00663BAF" w:rsidRPr="004C11E1" w:rsidRDefault="00663BAF" w:rsidP="00AC2C66">
      <w:pPr>
        <w:pStyle w:val="Listparagraf"/>
        <w:numPr>
          <w:ilvl w:val="0"/>
          <w:numId w:val="101"/>
        </w:numPr>
        <w:tabs>
          <w:tab w:val="left" w:pos="3686"/>
        </w:tabs>
        <w:ind w:left="1134" w:hanging="567"/>
      </w:pPr>
      <w:r w:rsidRPr="004C11E1">
        <w:t xml:space="preserve">Număr de cont IBAN: </w:t>
      </w:r>
      <w:r w:rsidRPr="004C11E1">
        <w:tab/>
        <w:t>[●]</w:t>
      </w:r>
    </w:p>
    <w:p w14:paraId="4E6146BD" w14:textId="77777777" w:rsidR="00663BAF" w:rsidRPr="004C11E1" w:rsidRDefault="00663BAF" w:rsidP="00AC2C66">
      <w:pPr>
        <w:pStyle w:val="Listparagraf"/>
        <w:numPr>
          <w:ilvl w:val="0"/>
          <w:numId w:val="101"/>
        </w:numPr>
        <w:tabs>
          <w:tab w:val="left" w:pos="3686"/>
        </w:tabs>
        <w:ind w:left="1134" w:hanging="567"/>
      </w:pPr>
      <w:r w:rsidRPr="004C11E1">
        <w:t xml:space="preserve">Număr SWIFT: </w:t>
      </w:r>
      <w:r w:rsidRPr="004C11E1">
        <w:tab/>
        <w:t>[●]</w:t>
      </w:r>
    </w:p>
    <w:p w14:paraId="04E3AC1C" w14:textId="77777777" w:rsidR="00663BAF" w:rsidRPr="004C11E1" w:rsidRDefault="00663BAF" w:rsidP="00AC2C66">
      <w:pPr>
        <w:pStyle w:val="Listparagraf"/>
        <w:numPr>
          <w:ilvl w:val="0"/>
          <w:numId w:val="101"/>
        </w:numPr>
        <w:tabs>
          <w:tab w:val="left" w:pos="3686"/>
        </w:tabs>
        <w:ind w:left="1134" w:hanging="567"/>
        <w:jc w:val="left"/>
      </w:pPr>
      <w:r w:rsidRPr="004C11E1">
        <w:t xml:space="preserve">Banca și adresa băncii </w:t>
      </w:r>
      <w:r w:rsidR="00CF74D5" w:rsidRPr="004C11E1">
        <w:br/>
      </w:r>
      <w:r w:rsidRPr="004C11E1">
        <w:t xml:space="preserve">a împrumutatului: </w:t>
      </w:r>
      <w:r w:rsidRPr="004C11E1">
        <w:tab/>
        <w:t>[●]</w:t>
      </w:r>
    </w:p>
    <w:p w14:paraId="2D4E73C8" w14:textId="77777777" w:rsidR="00663BAF" w:rsidRPr="004C11E1" w:rsidRDefault="00663BAF" w:rsidP="00AC2C66">
      <w:pPr>
        <w:pStyle w:val="Listparagraf"/>
        <w:numPr>
          <w:ilvl w:val="0"/>
          <w:numId w:val="101"/>
        </w:numPr>
        <w:tabs>
          <w:tab w:val="left" w:pos="3686"/>
        </w:tabs>
        <w:ind w:left="1134" w:hanging="567"/>
        <w:jc w:val="left"/>
      </w:pPr>
      <w:r w:rsidRPr="004C11E1">
        <w:lastRenderedPageBreak/>
        <w:t xml:space="preserve">[dacă moneda este alta decât euro] </w:t>
      </w:r>
      <w:r w:rsidR="00CF74D5" w:rsidRPr="004C11E1">
        <w:tab/>
        <w:t>[●]]</w:t>
      </w:r>
      <w:r w:rsidR="00CF74D5" w:rsidRPr="004C11E1">
        <w:br/>
      </w:r>
      <w:r w:rsidRPr="004C11E1">
        <w:t xml:space="preserve">corespondent bancă și cont </w:t>
      </w:r>
      <w:r w:rsidR="00CF74D5" w:rsidRPr="004C11E1">
        <w:br/>
      </w:r>
      <w:r w:rsidRPr="004C11E1">
        <w:t>numărul băncii împrumutatului:</w:t>
      </w:r>
      <w:r w:rsidRPr="004C11E1">
        <w:tab/>
      </w:r>
    </w:p>
    <w:p w14:paraId="35BC8FAE" w14:textId="77777777" w:rsidR="00663BAF" w:rsidRPr="004C11E1" w:rsidRDefault="00663BAF" w:rsidP="00CF74D5">
      <w:pPr>
        <w:ind w:left="567"/>
        <w:rPr>
          <w:i/>
          <w:iCs/>
          <w:lang w:val="en-GB"/>
        </w:rPr>
      </w:pPr>
      <w:r w:rsidRPr="004C11E1">
        <w:rPr>
          <w:i/>
          <w:iCs/>
        </w:rPr>
        <w:t>[</w:t>
      </w:r>
      <w:r w:rsidRPr="004C11E1">
        <w:rPr>
          <w:b/>
          <w:bCs/>
          <w:i/>
          <w:iCs/>
        </w:rPr>
        <w:t xml:space="preserve">OPȚIUNEA </w:t>
      </w:r>
      <w:proofErr w:type="gramStart"/>
      <w:r w:rsidRPr="004C11E1">
        <w:rPr>
          <w:b/>
          <w:bCs/>
          <w:i/>
          <w:iCs/>
        </w:rPr>
        <w:t>2:</w:t>
      </w:r>
      <w:proofErr w:type="gramEnd"/>
      <w:r w:rsidRPr="004C11E1">
        <w:rPr>
          <w:i/>
          <w:iCs/>
        </w:rPr>
        <w:t xml:space="preserve"> În cazul unei plăți directe către furnizor (furnizori)</w:t>
      </w:r>
    </w:p>
    <w:p w14:paraId="1DE0DFC1" w14:textId="77777777" w:rsidR="00663BAF" w:rsidRPr="004C11E1" w:rsidRDefault="00663BAF" w:rsidP="00CF74D5">
      <w:pPr>
        <w:ind w:left="567"/>
        <w:rPr>
          <w:i/>
          <w:iCs/>
        </w:rPr>
      </w:pPr>
      <w:r w:rsidRPr="004C11E1">
        <w:rPr>
          <w:i/>
          <w:iCs/>
        </w:rPr>
        <w:t xml:space="preserve">Vă rugăm să rețineți că este posibil să efectuați mai multe plăți către diferiți furnizori în cadrul unui singur drawdown, așa cum este definit în acord. Dacă există mai mulți furnizori, următoarele informații trebuie furnizate pentru fiecare </w:t>
      </w:r>
      <w:proofErr w:type="gramStart"/>
      <w:r w:rsidRPr="004C11E1">
        <w:rPr>
          <w:i/>
          <w:iCs/>
        </w:rPr>
        <w:t>furnizor:</w:t>
      </w:r>
      <w:proofErr w:type="gramEnd"/>
      <w:r w:rsidRPr="004C11E1">
        <w:rPr>
          <w:i/>
          <w:iCs/>
        </w:rPr>
        <w:t xml:space="preserve"> </w:t>
      </w:r>
    </w:p>
    <w:p w14:paraId="56F4A4E9" w14:textId="77777777" w:rsidR="00663BAF" w:rsidRPr="004C11E1" w:rsidRDefault="00663BAF" w:rsidP="00AC2C66">
      <w:pPr>
        <w:pStyle w:val="Listparagraf"/>
        <w:numPr>
          <w:ilvl w:val="0"/>
          <w:numId w:val="102"/>
        </w:numPr>
        <w:tabs>
          <w:tab w:val="left" w:pos="4253"/>
        </w:tabs>
        <w:ind w:left="1134" w:hanging="567"/>
      </w:pPr>
      <w:r w:rsidRPr="004C11E1">
        <w:t>Numele furnizorului:</w:t>
      </w:r>
      <w:r w:rsidR="00CF74D5" w:rsidRPr="004C11E1">
        <w:tab/>
      </w:r>
      <w:r w:rsidRPr="004C11E1">
        <w:t>[●]</w:t>
      </w:r>
    </w:p>
    <w:p w14:paraId="02676886" w14:textId="77777777" w:rsidR="00663BAF" w:rsidRPr="004C11E1" w:rsidRDefault="00663BAF" w:rsidP="00AC2C66">
      <w:pPr>
        <w:pStyle w:val="Listparagraf"/>
        <w:numPr>
          <w:ilvl w:val="0"/>
          <w:numId w:val="102"/>
        </w:numPr>
        <w:tabs>
          <w:tab w:val="left" w:pos="4253"/>
        </w:tabs>
        <w:ind w:left="1134" w:hanging="567"/>
      </w:pPr>
      <w:r w:rsidRPr="004C11E1">
        <w:t>Adresa furnizorului:</w:t>
      </w:r>
      <w:r w:rsidR="00CF74D5" w:rsidRPr="004C11E1">
        <w:tab/>
      </w:r>
      <w:r w:rsidRPr="004C11E1">
        <w:t>[●]</w:t>
      </w:r>
    </w:p>
    <w:p w14:paraId="5421830B" w14:textId="77777777" w:rsidR="00663BAF" w:rsidRPr="004C11E1" w:rsidRDefault="00663BAF" w:rsidP="00AC2C66">
      <w:pPr>
        <w:pStyle w:val="Listparagraf"/>
        <w:numPr>
          <w:ilvl w:val="0"/>
          <w:numId w:val="102"/>
        </w:numPr>
        <w:tabs>
          <w:tab w:val="left" w:pos="4253"/>
        </w:tabs>
        <w:ind w:left="1134" w:hanging="567"/>
      </w:pPr>
      <w:r w:rsidRPr="004C11E1">
        <w:t>Număr de cont IBAN:</w:t>
      </w:r>
      <w:r w:rsidR="00CF74D5" w:rsidRPr="004C11E1">
        <w:tab/>
      </w:r>
      <w:r w:rsidRPr="004C11E1">
        <w:t>[●]</w:t>
      </w:r>
    </w:p>
    <w:p w14:paraId="24AD16D7" w14:textId="77777777" w:rsidR="00663BAF" w:rsidRPr="004C11E1" w:rsidRDefault="00663BAF" w:rsidP="00AC2C66">
      <w:pPr>
        <w:pStyle w:val="Listparagraf"/>
        <w:numPr>
          <w:ilvl w:val="0"/>
          <w:numId w:val="102"/>
        </w:numPr>
        <w:tabs>
          <w:tab w:val="left" w:pos="4253"/>
        </w:tabs>
        <w:ind w:left="1134" w:hanging="567"/>
      </w:pPr>
      <w:r w:rsidRPr="004C11E1">
        <w:t>Număr SWIFT:</w:t>
      </w:r>
      <w:r w:rsidR="00CF74D5" w:rsidRPr="004C11E1">
        <w:tab/>
      </w:r>
      <w:r w:rsidRPr="004C11E1">
        <w:t>[●]</w:t>
      </w:r>
    </w:p>
    <w:p w14:paraId="1F51F86B" w14:textId="77777777" w:rsidR="00663BAF" w:rsidRPr="004C11E1" w:rsidRDefault="00663BAF" w:rsidP="00AC2C66">
      <w:pPr>
        <w:pStyle w:val="Listparagraf"/>
        <w:numPr>
          <w:ilvl w:val="0"/>
          <w:numId w:val="102"/>
        </w:numPr>
        <w:tabs>
          <w:tab w:val="left" w:pos="4253"/>
        </w:tabs>
        <w:ind w:left="1134" w:hanging="567"/>
      </w:pPr>
      <w:r w:rsidRPr="004C11E1">
        <w:t>Banca și adresa băncii Furnizorului:</w:t>
      </w:r>
      <w:r w:rsidR="00CF74D5" w:rsidRPr="004C11E1">
        <w:tab/>
      </w:r>
      <w:r w:rsidRPr="004C11E1">
        <w:t>[●]</w:t>
      </w:r>
    </w:p>
    <w:p w14:paraId="26B3F132" w14:textId="77777777" w:rsidR="00663BAF" w:rsidRPr="004C11E1" w:rsidRDefault="00663BAF" w:rsidP="00AC2C66">
      <w:pPr>
        <w:pStyle w:val="Listparagraf"/>
        <w:numPr>
          <w:ilvl w:val="0"/>
          <w:numId w:val="102"/>
        </w:numPr>
        <w:tabs>
          <w:tab w:val="left" w:pos="4253"/>
        </w:tabs>
        <w:ind w:left="1134" w:hanging="567"/>
      </w:pPr>
      <w:r w:rsidRPr="004C11E1">
        <w:t>Banca corespondentă și numărul de cont al băncii Furnizorului:</w:t>
      </w:r>
      <w:r w:rsidR="00CF74D5" w:rsidRPr="004C11E1">
        <w:tab/>
      </w:r>
      <w:r w:rsidRPr="004C11E1">
        <w:t>[●]]</w:t>
      </w:r>
    </w:p>
    <w:p w14:paraId="6038DA36" w14:textId="77777777" w:rsidR="00663BAF" w:rsidRPr="004C11E1" w:rsidRDefault="00663BAF" w:rsidP="00AC2C66">
      <w:pPr>
        <w:pStyle w:val="Listparagraf"/>
        <w:numPr>
          <w:ilvl w:val="6"/>
          <w:numId w:val="100"/>
        </w:numPr>
        <w:ind w:left="567" w:hanging="567"/>
      </w:pPr>
      <w:r w:rsidRPr="004C11E1">
        <w:t>Această cerere de tragere este irevocabilă.</w:t>
      </w:r>
    </w:p>
    <w:p w14:paraId="00183BAA" w14:textId="11E2B557" w:rsidR="00663BAF" w:rsidRPr="004C11E1" w:rsidRDefault="00CF74D5" w:rsidP="00AC2C66">
      <w:pPr>
        <w:pStyle w:val="Listparagraf"/>
        <w:numPr>
          <w:ilvl w:val="6"/>
          <w:numId w:val="100"/>
        </w:numPr>
        <w:ind w:left="567" w:hanging="567"/>
      </w:pPr>
      <w:r w:rsidRPr="004C11E1">
        <w:t xml:space="preserve">Am atașat la această cerere de retragere toate documentele justificative relevante specificate în Clauză </w:t>
      </w:r>
      <w:r w:rsidR="00365921" w:rsidRPr="004C11E1">
        <w:fldChar w:fldCharType="begin"/>
      </w:r>
      <w:r w:rsidR="00365921" w:rsidRPr="004C11E1">
        <w:instrText xml:space="preserve"> REF  sAFD_ArticleConditionsprecedent \h \r </w:instrText>
      </w:r>
      <w:r w:rsidR="007A7850" w:rsidRPr="004C11E1">
        <w:instrText xml:space="preserve"> \* MERGEFORMAT </w:instrText>
      </w:r>
      <w:r w:rsidR="00365921" w:rsidRPr="004C11E1">
        <w:fldChar w:fldCharType="separate"/>
      </w:r>
      <w:r w:rsidR="00C351E0">
        <w:t>2.4</w:t>
      </w:r>
      <w:r w:rsidR="00365921" w:rsidRPr="004C11E1">
        <w:fldChar w:fldCharType="end"/>
      </w:r>
      <w:r w:rsidR="000712B0" w:rsidRPr="004C11E1">
        <w:t xml:space="preserve"> (</w:t>
      </w:r>
      <w:r w:rsidR="00365921" w:rsidRPr="004C11E1">
        <w:rPr>
          <w:i/>
          <w:iCs/>
        </w:rPr>
        <w:fldChar w:fldCharType="begin"/>
      </w:r>
      <w:r w:rsidR="00365921" w:rsidRPr="004C11E1">
        <w:rPr>
          <w:i/>
          <w:iCs/>
        </w:rPr>
        <w:instrText xml:space="preserve"> REF  sAFD_ArticleConditionsprecedent \* FirstCap \h  \* MERGEFORMAT </w:instrText>
      </w:r>
      <w:r w:rsidR="00365921" w:rsidRPr="004C11E1">
        <w:rPr>
          <w:i/>
          <w:iCs/>
        </w:rPr>
      </w:r>
      <w:r w:rsidR="00365921" w:rsidRPr="004C11E1">
        <w:rPr>
          <w:i/>
          <w:iCs/>
        </w:rPr>
        <w:fldChar w:fldCharType="separate"/>
      </w:r>
      <w:r w:rsidR="00C351E0" w:rsidRPr="00C351E0">
        <w:rPr>
          <w:i/>
        </w:rPr>
        <w:t>Condiții suspensive</w:t>
      </w:r>
      <w:r w:rsidR="00365921" w:rsidRPr="004C11E1">
        <w:rPr>
          <w:i/>
          <w:iCs/>
        </w:rPr>
        <w:fldChar w:fldCharType="end"/>
      </w:r>
      <w:r w:rsidR="000712B0" w:rsidRPr="004C11E1">
        <w:t>) din acord:</w:t>
      </w:r>
    </w:p>
    <w:p w14:paraId="3CB58767" w14:textId="77777777" w:rsidR="00663BAF" w:rsidRPr="004C11E1" w:rsidRDefault="00663BAF" w:rsidP="00663BAF">
      <w:pPr>
        <w:rPr>
          <w:lang w:val="en-GB"/>
        </w:rPr>
      </w:pPr>
      <w:r w:rsidRPr="004C11E1">
        <w:t>[Lista documentelor justificative]</w:t>
      </w:r>
    </w:p>
    <w:p w14:paraId="1B185F6D" w14:textId="77777777" w:rsidR="00663BAF" w:rsidRPr="004C11E1" w:rsidRDefault="00663BAF" w:rsidP="00663BAF">
      <w:pPr>
        <w:rPr>
          <w:lang w:val="en-GB"/>
        </w:rPr>
      </w:pPr>
    </w:p>
    <w:p w14:paraId="11119405" w14:textId="77777777" w:rsidR="00663BAF" w:rsidRPr="004C11E1" w:rsidRDefault="00663BAF" w:rsidP="00663BAF">
      <w:pPr>
        <w:rPr>
          <w:lang w:val="en-GB"/>
        </w:rPr>
      </w:pPr>
      <w:r w:rsidRPr="004C11E1">
        <w:t>Cu stimă,</w:t>
      </w:r>
    </w:p>
    <w:p w14:paraId="6A6838DD" w14:textId="77777777" w:rsidR="00663BAF" w:rsidRPr="004C11E1" w:rsidRDefault="00663BAF" w:rsidP="00663BAF">
      <w:pPr>
        <w:rPr>
          <w:lang w:val="en-GB"/>
        </w:rPr>
      </w:pPr>
    </w:p>
    <w:p w14:paraId="3B5A6734" w14:textId="77777777" w:rsidR="00663BAF" w:rsidRPr="004C11E1" w:rsidRDefault="00663BAF" w:rsidP="00CF74D5">
      <w:pPr>
        <w:tabs>
          <w:tab w:val="left" w:pos="3544"/>
        </w:tabs>
        <w:rPr>
          <w:u w:val="dotted"/>
          <w:lang w:val="en-GB"/>
        </w:rPr>
      </w:pPr>
      <w:r w:rsidRPr="004C11E1">
        <w:rPr>
          <w:u w:val="dotted"/>
        </w:rPr>
        <w:tab/>
      </w:r>
    </w:p>
    <w:p w14:paraId="16360578" w14:textId="77777777" w:rsidR="00663BAF" w:rsidRPr="004C11E1" w:rsidRDefault="00663BAF" w:rsidP="00663BAF">
      <w:pPr>
        <w:rPr>
          <w:lang w:val="en-GB"/>
        </w:rPr>
      </w:pPr>
      <w:r w:rsidRPr="004C11E1">
        <w:t>Semnatar autorizat al împrumutatului</w:t>
      </w:r>
    </w:p>
    <w:p w14:paraId="317C7C53" w14:textId="77777777" w:rsidR="006F7FEB" w:rsidRPr="004C11E1" w:rsidRDefault="006F7FEB">
      <w:pPr>
        <w:spacing w:before="0" w:after="160" w:line="259" w:lineRule="auto"/>
        <w:jc w:val="left"/>
        <w:rPr>
          <w:rFonts w:ascii="Times New Roman Gras" w:hAnsi="Times New Roman Gras"/>
          <w:b/>
          <w:bCs/>
          <w:caps/>
          <w:lang w:val="en-GB"/>
        </w:rPr>
      </w:pPr>
      <w:r w:rsidRPr="004C11E1">
        <w:br w:type="page"/>
      </w:r>
    </w:p>
    <w:p w14:paraId="0FBA4AAE" w14:textId="14B58A5E" w:rsidR="00663BAF" w:rsidRPr="004C11E1" w:rsidRDefault="00663BAF" w:rsidP="000B0B86">
      <w:pPr>
        <w:pStyle w:val="Titlu1"/>
        <w:numPr>
          <w:ilvl w:val="1"/>
          <w:numId w:val="4"/>
        </w:numPr>
        <w:jc w:val="center"/>
      </w:pPr>
      <w:bookmarkStart w:id="320" w:name="sAFD_FormOfConfirmationOfDrawdownAndRat"/>
      <w:bookmarkStart w:id="321" w:name="_Toc174277546"/>
      <w:bookmarkStart w:id="322" w:name="_Toc213096168"/>
      <w:r w:rsidRPr="004C11E1">
        <w:lastRenderedPageBreak/>
        <w:t>Forma de confirmare a tragerii și rata</w:t>
      </w:r>
      <w:bookmarkEnd w:id="320"/>
      <w:bookmarkEnd w:id="321"/>
      <w:bookmarkEnd w:id="322"/>
    </w:p>
    <w:p w14:paraId="78CFB678" w14:textId="77777777" w:rsidR="00663BAF" w:rsidRPr="004C11E1" w:rsidRDefault="00663BAF" w:rsidP="00CF74D5">
      <w:pPr>
        <w:jc w:val="center"/>
        <w:rPr>
          <w:i/>
          <w:iCs/>
        </w:rPr>
      </w:pPr>
      <w:r w:rsidRPr="004C11E1">
        <w:rPr>
          <w:i/>
          <w:iCs/>
        </w:rPr>
        <w:t>[</w:t>
      </w:r>
      <w:proofErr w:type="gramStart"/>
      <w:r w:rsidRPr="004C11E1">
        <w:rPr>
          <w:i/>
          <w:iCs/>
        </w:rPr>
        <w:t>pe</w:t>
      </w:r>
      <w:proofErr w:type="gramEnd"/>
      <w:r w:rsidRPr="004C11E1">
        <w:rPr>
          <w:i/>
          <w:iCs/>
        </w:rPr>
        <w:t xml:space="preserve"> antetul Agenției Franceze de Dezvoltare]</w:t>
      </w:r>
    </w:p>
    <w:p w14:paraId="539821D0" w14:textId="77777777" w:rsidR="00663BAF" w:rsidRPr="004C11E1" w:rsidRDefault="00663BAF" w:rsidP="00663BAF">
      <w:pPr>
        <w:rPr>
          <w:lang w:val="en-GB"/>
        </w:rPr>
      </w:pPr>
      <w:proofErr w:type="gramStart"/>
      <w:r w:rsidRPr="004C11E1">
        <w:t>Spre:</w:t>
      </w:r>
      <w:proofErr w:type="gramEnd"/>
      <w:r w:rsidRPr="004C11E1">
        <w:t xml:space="preserve"> </w:t>
      </w:r>
      <w:r w:rsidRPr="004C11E1">
        <w:tab/>
        <w:t>[</w:t>
      </w:r>
      <w:r w:rsidRPr="004C11E1">
        <w:rPr>
          <w:i/>
          <w:iCs/>
        </w:rPr>
        <w:t>Împrumutatul</w:t>
      </w:r>
      <w:r w:rsidRPr="004C11E1">
        <w:t xml:space="preserve">] </w:t>
      </w:r>
    </w:p>
    <w:p w14:paraId="0E560B19" w14:textId="77777777" w:rsidR="00663BAF" w:rsidRPr="004C11E1" w:rsidRDefault="00663BAF" w:rsidP="00663BAF">
      <w:pPr>
        <w:rPr>
          <w:lang w:val="en-GB"/>
        </w:rPr>
      </w:pPr>
      <w:proofErr w:type="gramStart"/>
      <w:r w:rsidRPr="004C11E1">
        <w:t>Dată:</w:t>
      </w:r>
      <w:proofErr w:type="gramEnd"/>
      <w:r w:rsidRPr="004C11E1">
        <w:t xml:space="preserve"> </w:t>
      </w:r>
      <w:r w:rsidRPr="004C11E1">
        <w:tab/>
        <w:t>[●]</w:t>
      </w:r>
    </w:p>
    <w:p w14:paraId="15F46C17" w14:textId="77777777" w:rsidR="00663BAF" w:rsidRPr="004C11E1" w:rsidRDefault="00663BAF" w:rsidP="00663BAF">
      <w:pPr>
        <w:rPr>
          <w:lang w:val="en-GB"/>
        </w:rPr>
      </w:pPr>
      <w:proofErr w:type="gramStart"/>
      <w:r w:rsidRPr="004C11E1">
        <w:t>Ref:</w:t>
      </w:r>
      <w:proofErr w:type="gramEnd"/>
      <w:r w:rsidRPr="004C11E1">
        <w:tab/>
        <w:t>Cerere de tragere nr. [●] datată [●]</w:t>
      </w:r>
    </w:p>
    <w:p w14:paraId="5CE3760F" w14:textId="797DB954" w:rsidR="00663BAF" w:rsidRPr="004C11E1" w:rsidRDefault="00663BAF" w:rsidP="00663BAF">
      <w:pPr>
        <w:rPr>
          <w:b/>
          <w:bCs/>
          <w:lang w:val="en-GB"/>
        </w:rPr>
      </w:pPr>
      <w:r w:rsidRPr="004C11E1">
        <w:rPr>
          <w:b/>
          <w:bCs/>
        </w:rPr>
        <w:t>Denumirea împrumutatului – Contractul de facilitate de credit nr. CMD1011 01 B din [●]</w:t>
      </w:r>
    </w:p>
    <w:p w14:paraId="1D351723" w14:textId="77777777" w:rsidR="00663BAF" w:rsidRPr="004C11E1" w:rsidRDefault="00663BAF" w:rsidP="00663BAF">
      <w:pPr>
        <w:rPr>
          <w:b/>
          <w:bCs/>
          <w:lang w:val="en-GB"/>
        </w:rPr>
      </w:pPr>
      <w:r w:rsidRPr="004C11E1">
        <w:rPr>
          <w:b/>
          <w:bCs/>
        </w:rPr>
        <w:t>Confirmare tragere nr. [●]</w:t>
      </w:r>
    </w:p>
    <w:p w14:paraId="18C54C98" w14:textId="77777777" w:rsidR="00663BAF" w:rsidRPr="004C11E1" w:rsidRDefault="00663BAF" w:rsidP="00663BAF">
      <w:pPr>
        <w:rPr>
          <w:lang w:val="en-GB"/>
        </w:rPr>
      </w:pPr>
      <w:r w:rsidRPr="004C11E1">
        <w:t>Stimaţi domni</w:t>
      </w:r>
    </w:p>
    <w:p w14:paraId="64182381" w14:textId="77777777" w:rsidR="00663BAF" w:rsidRPr="004C11E1" w:rsidRDefault="00663BAF" w:rsidP="00AC2C66">
      <w:pPr>
        <w:pStyle w:val="Listparagraf"/>
        <w:numPr>
          <w:ilvl w:val="6"/>
          <w:numId w:val="103"/>
        </w:numPr>
        <w:ind w:left="567" w:hanging="567"/>
      </w:pPr>
      <w:r w:rsidRPr="004C11E1">
        <w:t>Ne referim la Contractul de facilitate de credit nr. [●] încheiat între Împrumutat și Creditor din data [●] ("</w:t>
      </w:r>
      <w:r w:rsidRPr="004C11E1">
        <w:rPr>
          <w:b/>
          <w:bCs/>
        </w:rPr>
        <w:t>Acordul</w:t>
      </w:r>
      <w:r w:rsidRPr="004C11E1">
        <w:t>"). Cuvintele și expresiile cu majuscule utilizate, dar care nu sunt definite aici, au semnificațiile care le sunt date în Acord.</w:t>
      </w:r>
    </w:p>
    <w:p w14:paraId="0D17063A" w14:textId="77777777" w:rsidR="00663BAF" w:rsidRPr="004C11E1" w:rsidRDefault="00663BAF" w:rsidP="00AC2C66">
      <w:pPr>
        <w:pStyle w:val="Listparagraf"/>
        <w:numPr>
          <w:ilvl w:val="6"/>
          <w:numId w:val="103"/>
        </w:numPr>
        <w:ind w:left="567" w:hanging="567"/>
      </w:pPr>
      <w:r w:rsidRPr="004C11E1">
        <w:t>Printr-o scrisoare de solicitare de tragere datată [●], Împrumutatul a solicitat ca Creditorul să pună la dispoziție o Tragere în valoare de EUR [●], în conformitate cu termenii și condițiile Acordului.</w:t>
      </w:r>
    </w:p>
    <w:p w14:paraId="475683EF" w14:textId="77777777" w:rsidR="00663BAF" w:rsidRPr="004C11E1" w:rsidRDefault="00663BAF" w:rsidP="00AC2C66">
      <w:pPr>
        <w:pStyle w:val="Listparagraf"/>
        <w:numPr>
          <w:ilvl w:val="6"/>
          <w:numId w:val="103"/>
        </w:numPr>
        <w:ind w:left="567" w:hanging="567"/>
      </w:pPr>
      <w:r w:rsidRPr="004C11E1">
        <w:t>Drawdown-ul care a fost pus la dispoziție în conformitate cu cererea dvs. de tragere este următorul:</w:t>
      </w:r>
    </w:p>
    <w:p w14:paraId="5D104FC0" w14:textId="77777777" w:rsidR="00663BAF" w:rsidRPr="004C11E1" w:rsidRDefault="00663BAF" w:rsidP="00AC2C66">
      <w:pPr>
        <w:pStyle w:val="Listparagraf"/>
        <w:numPr>
          <w:ilvl w:val="0"/>
          <w:numId w:val="88"/>
        </w:numPr>
        <w:ind w:left="1134" w:hanging="567"/>
      </w:pPr>
      <w:r w:rsidRPr="004C11E1">
        <w:t>Suma: [●suma în cuvinte] ([●])</w:t>
      </w:r>
    </w:p>
    <w:p w14:paraId="55D0501E" w14:textId="77777777" w:rsidR="00663BAF" w:rsidRPr="004C11E1" w:rsidRDefault="00663BAF" w:rsidP="00AC2C66">
      <w:pPr>
        <w:ind w:left="567"/>
        <w:rPr>
          <w:b/>
          <w:bCs/>
          <w:i/>
          <w:iCs/>
          <w:lang w:val="en-GB"/>
        </w:rPr>
      </w:pPr>
      <w:r w:rsidRPr="004C11E1">
        <w:rPr>
          <w:b/>
          <w:bCs/>
          <w:i/>
          <w:iCs/>
        </w:rPr>
        <w:t>[</w:t>
      </w:r>
      <w:proofErr w:type="gramStart"/>
      <w:r w:rsidRPr="004C11E1">
        <w:rPr>
          <w:b/>
          <w:bCs/>
          <w:i/>
          <w:iCs/>
        </w:rPr>
        <w:t>Opțiune:</w:t>
      </w:r>
      <w:proofErr w:type="gramEnd"/>
      <w:r w:rsidRPr="004C11E1">
        <w:rPr>
          <w:b/>
          <w:bCs/>
          <w:i/>
          <w:iCs/>
        </w:rPr>
        <w:t xml:space="preserve"> reduceri ale ratei dobânzii variabile:</w:t>
      </w:r>
    </w:p>
    <w:p w14:paraId="339E60CC" w14:textId="77777777" w:rsidR="00663BAF" w:rsidRPr="004C11E1" w:rsidRDefault="00663BAF" w:rsidP="00AC2C66">
      <w:pPr>
        <w:pStyle w:val="Listparagraf"/>
        <w:numPr>
          <w:ilvl w:val="0"/>
          <w:numId w:val="88"/>
        </w:numPr>
        <w:ind w:left="1134" w:hanging="567"/>
      </w:pPr>
      <w:r w:rsidRPr="004C11E1">
        <w:t>Rata dobânzii aplicabilă: egală cu suma EURIBORULUI pe șase luni</w:t>
      </w:r>
      <w:r w:rsidR="00AC2C66" w:rsidRPr="004C11E1">
        <w:rPr>
          <w:rStyle w:val="Referinnotdesubsol"/>
        </w:rPr>
        <w:footnoteReference w:id="6"/>
      </w:r>
      <w:r w:rsidR="00AC2C66" w:rsidRPr="004C11E1">
        <w:t xml:space="preserve"> și a marjei]</w:t>
      </w:r>
      <w:r w:rsidR="00AC2C66" w:rsidRPr="004C11E1">
        <w:rPr>
          <w:rStyle w:val="Referinnotdesubsol"/>
        </w:rPr>
        <w:footnoteReference w:id="7"/>
      </w:r>
      <w:r w:rsidRPr="004C11E1">
        <w:t xml:space="preserve">  </w:t>
      </w:r>
    </w:p>
    <w:p w14:paraId="5DF43A0A" w14:textId="77777777" w:rsidR="00663BAF" w:rsidRPr="004C11E1" w:rsidRDefault="00663BAF" w:rsidP="00AC2C66">
      <w:pPr>
        <w:ind w:left="567"/>
        <w:rPr>
          <w:b/>
          <w:bCs/>
          <w:i/>
          <w:iCs/>
          <w:lang w:val="en-GB"/>
        </w:rPr>
      </w:pPr>
      <w:r w:rsidRPr="004C11E1">
        <w:rPr>
          <w:b/>
          <w:bCs/>
          <w:i/>
          <w:iCs/>
        </w:rPr>
        <w:t>[</w:t>
      </w:r>
      <w:proofErr w:type="gramStart"/>
      <w:r w:rsidRPr="004C11E1">
        <w:rPr>
          <w:b/>
          <w:bCs/>
          <w:i/>
          <w:iCs/>
        </w:rPr>
        <w:t>Opțiune:</w:t>
      </w:r>
      <w:proofErr w:type="gramEnd"/>
      <w:r w:rsidRPr="004C11E1">
        <w:rPr>
          <w:b/>
          <w:bCs/>
          <w:i/>
          <w:iCs/>
        </w:rPr>
        <w:t xml:space="preserve"> reduceri fixe ale ratei dobânzii:</w:t>
      </w:r>
    </w:p>
    <w:p w14:paraId="7D6379DB" w14:textId="6DC007D7" w:rsidR="00663BAF" w:rsidRPr="004C11E1" w:rsidRDefault="00663BAF" w:rsidP="00AC2C66">
      <w:pPr>
        <w:pStyle w:val="Listparagraf"/>
        <w:numPr>
          <w:ilvl w:val="0"/>
          <w:numId w:val="88"/>
        </w:numPr>
        <w:ind w:left="1134" w:hanging="567"/>
      </w:pPr>
      <w:r w:rsidRPr="004C11E1">
        <w:t>Rata dobânzii aplicabilă: [●procentaj în cuvinte]</w:t>
      </w:r>
    </w:p>
    <w:p w14:paraId="6C46B9CC" w14:textId="77777777" w:rsidR="00663BAF" w:rsidRPr="004C11E1" w:rsidRDefault="00663BAF" w:rsidP="00AC2C66">
      <w:pPr>
        <w:ind w:left="567"/>
      </w:pPr>
      <w:r w:rsidRPr="004C11E1">
        <w:t>Doar în scop informativ</w:t>
      </w:r>
    </w:p>
    <w:p w14:paraId="7052AF08" w14:textId="77777777" w:rsidR="00663BAF" w:rsidRPr="004C11E1" w:rsidRDefault="00663BAF" w:rsidP="00AC2C66">
      <w:pPr>
        <w:pStyle w:val="Listparagraf"/>
        <w:numPr>
          <w:ilvl w:val="0"/>
          <w:numId w:val="88"/>
        </w:numPr>
        <w:ind w:left="1134" w:hanging="567"/>
      </w:pPr>
      <w:r w:rsidRPr="004C11E1">
        <w:t>Data de setare a ratei: [●]</w:t>
      </w:r>
    </w:p>
    <w:p w14:paraId="2F11C3B6" w14:textId="77777777" w:rsidR="00663BAF" w:rsidRPr="004C11E1" w:rsidRDefault="00663BAF" w:rsidP="00AC2C66">
      <w:pPr>
        <w:pStyle w:val="Listparagraf"/>
        <w:numPr>
          <w:ilvl w:val="0"/>
          <w:numId w:val="88"/>
        </w:numPr>
        <w:ind w:left="1134" w:hanging="567"/>
      </w:pPr>
      <w:r w:rsidRPr="004C11E1">
        <w:t>Rata de referință fixă: [●procentaj în cuvinte] ([</w:t>
      </w:r>
      <w:proofErr w:type="gramStart"/>
      <w:r w:rsidRPr="004C11E1">
        <w:t>●]%</w:t>
      </w:r>
      <w:proofErr w:type="gramEnd"/>
      <w:r w:rsidRPr="004C11E1">
        <w:t>) pe an</w:t>
      </w:r>
    </w:p>
    <w:p w14:paraId="578DF60E" w14:textId="77777777" w:rsidR="00663BAF" w:rsidRPr="004C11E1" w:rsidRDefault="00663BAF" w:rsidP="00AC2C66">
      <w:pPr>
        <w:pStyle w:val="Listparagraf"/>
        <w:numPr>
          <w:ilvl w:val="0"/>
          <w:numId w:val="88"/>
        </w:numPr>
        <w:ind w:left="1134" w:hanging="567"/>
      </w:pPr>
      <w:r w:rsidRPr="004C11E1">
        <w:t>Rata indicelui la data de setare a ratei de semnare: [●Procentaj</w:t>
      </w:r>
      <w:r w:rsidR="00AC2C66" w:rsidRPr="004C11E1">
        <w:rPr>
          <w:rStyle w:val="Aides-ConseilsCar"/>
        </w:rPr>
        <w:t xml:space="preserve"> în cuvinte</w:t>
      </w:r>
      <w:r w:rsidRPr="004C11E1">
        <w:t>] ([</w:t>
      </w:r>
      <w:proofErr w:type="gramStart"/>
      <w:r w:rsidRPr="004C11E1">
        <w:t>●]%</w:t>
      </w:r>
      <w:proofErr w:type="gramEnd"/>
      <w:r w:rsidRPr="004C11E1">
        <w:t>)</w:t>
      </w:r>
    </w:p>
    <w:p w14:paraId="7C256839" w14:textId="77777777" w:rsidR="00663BAF" w:rsidRPr="004C11E1" w:rsidRDefault="00663BAF" w:rsidP="00AC2C66">
      <w:pPr>
        <w:pStyle w:val="Listparagraf"/>
        <w:numPr>
          <w:ilvl w:val="0"/>
          <w:numId w:val="88"/>
        </w:numPr>
        <w:ind w:left="1134" w:hanging="567"/>
      </w:pPr>
      <w:r w:rsidRPr="004C11E1">
        <w:t>Rata indexului la data setării ratei: [●].</w:t>
      </w:r>
    </w:p>
    <w:p w14:paraId="421C5D8D" w14:textId="77777777" w:rsidR="00663BAF" w:rsidRPr="004C11E1" w:rsidRDefault="00663BAF" w:rsidP="00AC2C66">
      <w:pPr>
        <w:pStyle w:val="Listparagraf"/>
        <w:numPr>
          <w:ilvl w:val="0"/>
          <w:numId w:val="88"/>
        </w:numPr>
        <w:ind w:left="1134" w:hanging="567"/>
      </w:pPr>
      <w:r w:rsidRPr="004C11E1">
        <w:t>Rata globală efectivă (pentru o perioadă de 6 luni): [●procentaj în cuvinte] ([</w:t>
      </w:r>
      <w:proofErr w:type="gramStart"/>
      <w:r w:rsidRPr="004C11E1">
        <w:t>●]%</w:t>
      </w:r>
      <w:proofErr w:type="gramEnd"/>
      <w:r w:rsidRPr="004C11E1">
        <w:t>)</w:t>
      </w:r>
    </w:p>
    <w:p w14:paraId="553DB407" w14:textId="77777777" w:rsidR="00663BAF" w:rsidRPr="004C11E1" w:rsidRDefault="00663BAF" w:rsidP="00AC2C66">
      <w:pPr>
        <w:pStyle w:val="Listparagraf"/>
        <w:numPr>
          <w:ilvl w:val="0"/>
          <w:numId w:val="88"/>
        </w:numPr>
        <w:ind w:left="1134" w:hanging="567"/>
      </w:pPr>
      <w:r w:rsidRPr="004C11E1">
        <w:t xml:space="preserve">Rata globală efectivă (pe an): </w:t>
      </w:r>
      <w:r w:rsidR="00AC2C66" w:rsidRPr="004C11E1">
        <w:rPr>
          <w:rStyle w:val="Referinnotdesubsol"/>
        </w:rPr>
        <w:footnoteReference w:id="8"/>
      </w:r>
      <w:r w:rsidRPr="004C11E1">
        <w:t>[●procentaj în cuvinte] ([</w:t>
      </w:r>
      <w:proofErr w:type="gramStart"/>
      <w:r w:rsidRPr="004C11E1">
        <w:t>●]%</w:t>
      </w:r>
      <w:proofErr w:type="gramEnd"/>
      <w:r w:rsidRPr="004C11E1">
        <w:t>)]</w:t>
      </w:r>
    </w:p>
    <w:p w14:paraId="3B304729" w14:textId="2A515E11" w:rsidR="00663BAF" w:rsidRPr="004C11E1" w:rsidRDefault="00663BAF" w:rsidP="00663BAF">
      <w:pPr>
        <w:rPr>
          <w:lang w:val="en-GB"/>
        </w:rPr>
      </w:pPr>
      <w:r w:rsidRPr="004C11E1">
        <w:t xml:space="preserve">[Precizându-se că rata dobânzii de mai sus poate varia în conformitate cu prevederile clauzelor </w:t>
      </w:r>
      <w:r w:rsidR="00AC2C66" w:rsidRPr="004C11E1">
        <w:fldChar w:fldCharType="begin"/>
      </w:r>
      <w:r w:rsidR="00AC2C66" w:rsidRPr="004C11E1">
        <w:instrText xml:space="preserve"> REF sAFD_SelectionOfInterestRate \r \h </w:instrText>
      </w:r>
      <w:r w:rsidR="004C11E1">
        <w:instrText xml:space="preserve"> \* MERGEFORMAT </w:instrText>
      </w:r>
      <w:r w:rsidR="00AC2C66" w:rsidRPr="004C11E1">
        <w:fldChar w:fldCharType="separate"/>
      </w:r>
      <w:r w:rsidR="00C351E0">
        <w:t>4.1.1</w:t>
      </w:r>
      <w:r w:rsidR="00AC2C66" w:rsidRPr="004C11E1">
        <w:fldChar w:fldCharType="end"/>
      </w:r>
      <w:r w:rsidR="00AC2C66" w:rsidRPr="004C11E1">
        <w:fldChar w:fldCharType="begin"/>
      </w:r>
      <w:r w:rsidR="00AC2C66" w:rsidRPr="004C11E1">
        <w:instrText xml:space="preserve"> REF sAFD_FloatingInterestRate \r \h </w:instrText>
      </w:r>
      <w:r w:rsidR="004C11E1">
        <w:instrText xml:space="preserve"> \* MERGEFORMAT </w:instrText>
      </w:r>
      <w:r w:rsidR="00AC2C66" w:rsidRPr="004C11E1">
        <w:fldChar w:fldCharType="separate"/>
      </w:r>
      <w:r w:rsidR="00C351E0">
        <w:t>(a)</w:t>
      </w:r>
      <w:r w:rsidR="00AC2C66" w:rsidRPr="004C11E1">
        <w:fldChar w:fldCharType="end"/>
      </w:r>
      <w:r w:rsidRPr="004C11E1">
        <w:t xml:space="preserve"> (</w:t>
      </w:r>
      <w:r w:rsidR="00AC2C66" w:rsidRPr="004C11E1">
        <w:rPr>
          <w:i/>
          <w:iCs/>
        </w:rPr>
        <w:fldChar w:fldCharType="begin"/>
      </w:r>
      <w:r w:rsidR="00AC2C66" w:rsidRPr="004C11E1">
        <w:rPr>
          <w:i/>
          <w:iCs/>
        </w:rPr>
        <w:instrText xml:space="preserve"> REF sAFD_FloatingInterestRate \h  \* MERGEFORMAT </w:instrText>
      </w:r>
      <w:r w:rsidR="00AC2C66" w:rsidRPr="004C11E1">
        <w:rPr>
          <w:i/>
          <w:iCs/>
        </w:rPr>
      </w:r>
      <w:r w:rsidR="00AC2C66" w:rsidRPr="004C11E1">
        <w:rPr>
          <w:i/>
          <w:iCs/>
        </w:rPr>
        <w:fldChar w:fldCharType="separate"/>
      </w:r>
      <w:r w:rsidR="00C351E0" w:rsidRPr="00C351E0">
        <w:rPr>
          <w:i/>
          <w:iCs/>
        </w:rPr>
        <w:t>Rată variabilă a dobânzii</w:t>
      </w:r>
      <w:r w:rsidR="00AC2C66" w:rsidRPr="004C11E1">
        <w:rPr>
          <w:i/>
          <w:iCs/>
        </w:rPr>
        <w:fldChar w:fldCharType="end"/>
      </w:r>
      <w:r w:rsidRPr="004C11E1">
        <w:t xml:space="preserve">) și </w:t>
      </w:r>
      <w:r w:rsidR="00AC2C66" w:rsidRPr="004C11E1">
        <w:fldChar w:fldCharType="begin"/>
      </w:r>
      <w:r w:rsidR="00AC2C66" w:rsidRPr="004C11E1">
        <w:instrText xml:space="preserve"> REF sAFD_ReplacementOfScreenRate \r \h </w:instrText>
      </w:r>
      <w:r w:rsidR="004C11E1">
        <w:instrText xml:space="preserve"> \* MERGEFORMAT </w:instrText>
      </w:r>
      <w:r w:rsidR="00AC2C66" w:rsidRPr="004C11E1">
        <w:fldChar w:fldCharType="separate"/>
      </w:r>
      <w:r w:rsidR="00C351E0">
        <w:t>5.2</w:t>
      </w:r>
      <w:r w:rsidR="00AC2C66" w:rsidRPr="004C11E1">
        <w:fldChar w:fldCharType="end"/>
      </w:r>
      <w:r w:rsidRPr="004C11E1">
        <w:t xml:space="preserve"> (</w:t>
      </w:r>
      <w:r w:rsidR="00AC2C66" w:rsidRPr="004C11E1">
        <w:rPr>
          <w:i/>
          <w:iCs/>
        </w:rPr>
        <w:fldChar w:fldCharType="begin"/>
      </w:r>
      <w:r w:rsidR="00AC2C66" w:rsidRPr="004C11E1">
        <w:rPr>
          <w:i/>
          <w:iCs/>
        </w:rPr>
        <w:instrText xml:space="preserve"> REF sAFD_ReplacementOfScreenRate \h  \* MERGEFORMAT </w:instrText>
      </w:r>
      <w:r w:rsidR="00AC2C66" w:rsidRPr="004C11E1">
        <w:rPr>
          <w:i/>
          <w:iCs/>
        </w:rPr>
      </w:r>
      <w:r w:rsidR="00AC2C66" w:rsidRPr="004C11E1">
        <w:rPr>
          <w:i/>
          <w:iCs/>
        </w:rPr>
        <w:fldChar w:fldCharType="separate"/>
      </w:r>
      <w:r w:rsidR="00C351E0" w:rsidRPr="00C351E0">
        <w:rPr>
          <w:i/>
          <w:iCs/>
        </w:rPr>
        <w:t>Înlocuirea ratei ecranului</w:t>
      </w:r>
      <w:r w:rsidR="00C351E0" w:rsidRPr="004C11E1">
        <w:t xml:space="preserve"> </w:t>
      </w:r>
      <w:r w:rsidR="00AC2C66" w:rsidRPr="004C11E1">
        <w:rPr>
          <w:i/>
          <w:iCs/>
        </w:rPr>
        <w:fldChar w:fldCharType="end"/>
      </w:r>
      <w:r w:rsidRPr="004C11E1">
        <w:t>) din acord.]</w:t>
      </w:r>
      <w:r w:rsidR="00AC2C66" w:rsidRPr="004C11E1">
        <w:rPr>
          <w:rStyle w:val="Referinnotdesubsol"/>
        </w:rPr>
        <w:footnoteReference w:id="9"/>
      </w:r>
      <w:r w:rsidR="00AC2C66" w:rsidRPr="004C11E1">
        <w:t xml:space="preserve">   </w:t>
      </w:r>
    </w:p>
    <w:p w14:paraId="4626C8D6" w14:textId="77777777" w:rsidR="00663BAF" w:rsidRPr="004C11E1" w:rsidRDefault="00663BAF" w:rsidP="00663BAF">
      <w:pPr>
        <w:rPr>
          <w:lang w:val="en-GB"/>
        </w:rPr>
      </w:pPr>
      <w:r w:rsidRPr="004C11E1">
        <w:lastRenderedPageBreak/>
        <w:t>Cu stimă,</w:t>
      </w:r>
    </w:p>
    <w:p w14:paraId="58F38485" w14:textId="77777777" w:rsidR="00663BAF" w:rsidRPr="004C11E1" w:rsidRDefault="00663BAF" w:rsidP="00AC2C66">
      <w:pPr>
        <w:tabs>
          <w:tab w:val="left" w:pos="3402"/>
        </w:tabs>
        <w:rPr>
          <w:u w:val="dotted"/>
          <w:lang w:val="en-GB"/>
        </w:rPr>
      </w:pPr>
      <w:r w:rsidRPr="004C11E1">
        <w:rPr>
          <w:u w:val="dotted"/>
        </w:rPr>
        <w:tab/>
      </w:r>
    </w:p>
    <w:p w14:paraId="112FC6CC" w14:textId="77777777" w:rsidR="00663BAF" w:rsidRPr="004C11E1" w:rsidRDefault="00663BAF" w:rsidP="00663BAF">
      <w:pPr>
        <w:rPr>
          <w:lang w:val="en-GB"/>
        </w:rPr>
      </w:pPr>
      <w:r w:rsidRPr="004C11E1">
        <w:t xml:space="preserve">Semnatar autorizat al </w:t>
      </w:r>
      <w:r w:rsidRPr="004C11E1">
        <w:rPr>
          <w:i/>
          <w:iCs/>
        </w:rPr>
        <w:t>Agence Française de Développement</w:t>
      </w:r>
    </w:p>
    <w:p w14:paraId="70EA49D6" w14:textId="77777777" w:rsidR="00AC2C66" w:rsidRPr="004C11E1" w:rsidRDefault="00AC2C66">
      <w:pPr>
        <w:spacing w:before="0" w:after="160" w:line="259" w:lineRule="auto"/>
        <w:jc w:val="left"/>
        <w:rPr>
          <w:rFonts w:ascii="Times New Roman Gras" w:hAnsi="Times New Roman Gras"/>
          <w:b/>
          <w:bCs/>
          <w:caps/>
          <w:lang w:val="en-GB"/>
        </w:rPr>
      </w:pPr>
      <w:bookmarkStart w:id="323" w:name="_Ref159926682"/>
      <w:bookmarkStart w:id="324" w:name="_Ref159926703"/>
      <w:r w:rsidRPr="004C11E1">
        <w:br w:type="page"/>
      </w:r>
    </w:p>
    <w:p w14:paraId="671F8CC1" w14:textId="1ACF01E0" w:rsidR="00663BAF" w:rsidRPr="004C11E1" w:rsidRDefault="00663BAF" w:rsidP="000B0B86">
      <w:pPr>
        <w:pStyle w:val="Titlu1"/>
        <w:numPr>
          <w:ilvl w:val="1"/>
          <w:numId w:val="4"/>
        </w:numPr>
        <w:jc w:val="center"/>
      </w:pPr>
      <w:bookmarkStart w:id="325" w:name="sAFD_FormOfRateConversionRequest"/>
      <w:bookmarkStart w:id="326" w:name="_Toc174277547"/>
      <w:bookmarkStart w:id="327" w:name="_Toc213096169"/>
      <w:r w:rsidRPr="004C11E1">
        <w:lastRenderedPageBreak/>
        <w:t>Forma cererii de conversie a ratei</w:t>
      </w:r>
      <w:bookmarkEnd w:id="323"/>
      <w:bookmarkEnd w:id="324"/>
      <w:bookmarkEnd w:id="325"/>
      <w:bookmarkEnd w:id="326"/>
      <w:bookmarkEnd w:id="327"/>
    </w:p>
    <w:p w14:paraId="4067A540" w14:textId="77777777" w:rsidR="00663BAF" w:rsidRPr="004C11E1" w:rsidRDefault="00663BAF" w:rsidP="00AC2C66">
      <w:pPr>
        <w:jc w:val="center"/>
        <w:rPr>
          <w:i/>
          <w:iCs/>
          <w:lang w:val="en-GB"/>
        </w:rPr>
      </w:pPr>
      <w:r w:rsidRPr="004C11E1">
        <w:rPr>
          <w:i/>
          <w:iCs/>
        </w:rPr>
        <w:t>[</w:t>
      </w:r>
      <w:proofErr w:type="gramStart"/>
      <w:r w:rsidRPr="004C11E1">
        <w:rPr>
          <w:i/>
          <w:iCs/>
        </w:rPr>
        <w:t>pe</w:t>
      </w:r>
      <w:proofErr w:type="gramEnd"/>
      <w:r w:rsidRPr="004C11E1">
        <w:rPr>
          <w:i/>
          <w:iCs/>
        </w:rPr>
        <w:t xml:space="preserve"> antetul împrumutatului]</w:t>
      </w:r>
    </w:p>
    <w:p w14:paraId="633B599F" w14:textId="77777777" w:rsidR="00663BAF" w:rsidRPr="004C11E1" w:rsidRDefault="00663BAF" w:rsidP="00663BAF">
      <w:pPr>
        <w:rPr>
          <w:lang w:val="en-GB"/>
        </w:rPr>
      </w:pPr>
      <w:proofErr w:type="gramStart"/>
      <w:r w:rsidRPr="004C11E1">
        <w:t>Spre:</w:t>
      </w:r>
      <w:proofErr w:type="gramEnd"/>
      <w:r w:rsidRPr="004C11E1">
        <w:t xml:space="preserve"> </w:t>
      </w:r>
      <w:r w:rsidRPr="004C11E1">
        <w:tab/>
        <w:t>AGENȚIA FRANCEZĂ DE DEZVOLTARE</w:t>
      </w:r>
    </w:p>
    <w:p w14:paraId="76EA0CA3" w14:textId="77777777" w:rsidR="00663BAF" w:rsidRPr="004C11E1" w:rsidRDefault="00663BAF" w:rsidP="00663BAF">
      <w:pPr>
        <w:rPr>
          <w:lang w:val="en-GB"/>
        </w:rPr>
      </w:pPr>
      <w:proofErr w:type="gramStart"/>
      <w:r w:rsidRPr="004C11E1">
        <w:t>Pe:</w:t>
      </w:r>
      <w:proofErr w:type="gramEnd"/>
      <w:r w:rsidRPr="004C11E1">
        <w:t xml:space="preserve"> </w:t>
      </w:r>
      <w:r w:rsidRPr="004C11E1">
        <w:tab/>
        <w:t>[</w:t>
      </w:r>
      <w:r w:rsidRPr="004C11E1">
        <w:rPr>
          <w:i/>
          <w:iCs/>
        </w:rPr>
        <w:t>dată</w:t>
      </w:r>
      <w:r w:rsidRPr="004C11E1">
        <w:t>]</w:t>
      </w:r>
    </w:p>
    <w:p w14:paraId="0BF3CE4A" w14:textId="0330CED4" w:rsidR="00663BAF" w:rsidRPr="004C11E1" w:rsidRDefault="00663BAF" w:rsidP="00663BAF">
      <w:pPr>
        <w:rPr>
          <w:b/>
          <w:bCs/>
          <w:lang w:val="en-GB"/>
        </w:rPr>
      </w:pPr>
      <w:r w:rsidRPr="004C11E1">
        <w:rPr>
          <w:b/>
          <w:bCs/>
        </w:rPr>
        <w:t>Denumirea împrumutatului – Contractul de facilitate de credit nr. CMD1011 01 B din [●]</w:t>
      </w:r>
    </w:p>
    <w:p w14:paraId="233DB724" w14:textId="77777777" w:rsidR="00663BAF" w:rsidRPr="004C11E1" w:rsidRDefault="00663BAF" w:rsidP="00663BAF">
      <w:pPr>
        <w:rPr>
          <w:b/>
          <w:bCs/>
          <w:lang w:val="en-GB"/>
        </w:rPr>
      </w:pPr>
      <w:r w:rsidRPr="004C11E1">
        <w:rPr>
          <w:b/>
          <w:bCs/>
        </w:rPr>
        <w:t>Cerere de conversie a ratei n</w:t>
      </w:r>
      <w:proofErr w:type="gramStart"/>
      <w:r w:rsidRPr="004C11E1">
        <w:rPr>
          <w:b/>
          <w:bCs/>
        </w:rPr>
        <w:t>°[</w:t>
      </w:r>
      <w:proofErr w:type="gramEnd"/>
      <w:r w:rsidRPr="004C11E1">
        <w:rPr>
          <w:b/>
          <w:bCs/>
        </w:rPr>
        <w:t>●]</w:t>
      </w:r>
    </w:p>
    <w:p w14:paraId="11A793C8" w14:textId="77777777" w:rsidR="00663BAF" w:rsidRPr="004C11E1" w:rsidRDefault="00663BAF" w:rsidP="00663BAF">
      <w:pPr>
        <w:rPr>
          <w:lang w:val="en-GB"/>
        </w:rPr>
      </w:pPr>
      <w:r w:rsidRPr="004C11E1">
        <w:t>Stimaţi domni</w:t>
      </w:r>
    </w:p>
    <w:p w14:paraId="64DD1FDE" w14:textId="77777777" w:rsidR="00663BAF" w:rsidRPr="004C11E1" w:rsidRDefault="00663BAF" w:rsidP="00AC2C66">
      <w:pPr>
        <w:pStyle w:val="Listparagraf"/>
        <w:numPr>
          <w:ilvl w:val="6"/>
          <w:numId w:val="104"/>
        </w:numPr>
        <w:ind w:left="567" w:hanging="567"/>
      </w:pPr>
      <w:r w:rsidRPr="004C11E1">
        <w:t>Ne referim la Contractul de facilitate de credit nr. [●] încheiat între Împrumutat și Creditor din data [●] ("</w:t>
      </w:r>
      <w:r w:rsidRPr="004C11E1">
        <w:rPr>
          <w:b/>
          <w:bCs/>
        </w:rPr>
        <w:t>Acordul</w:t>
      </w:r>
      <w:r w:rsidRPr="004C11E1">
        <w:t>"). Cuvintele și expresiile cu majuscule utilizate, dar care nu sunt definite aici, au semnificațiile care le sunt date în Acord.</w:t>
      </w:r>
    </w:p>
    <w:p w14:paraId="121C7B0B" w14:textId="38CC0E57" w:rsidR="00663BAF" w:rsidRPr="004C11E1" w:rsidRDefault="00663BAF" w:rsidP="00AC2C66">
      <w:pPr>
        <w:pStyle w:val="Listparagraf"/>
        <w:numPr>
          <w:ilvl w:val="6"/>
          <w:numId w:val="104"/>
        </w:numPr>
        <w:ind w:left="567" w:hanging="567"/>
      </w:pPr>
      <w:r w:rsidRPr="004C11E1">
        <w:t xml:space="preserve">În conformitate cu clauza </w:t>
      </w:r>
      <w:r w:rsidR="00AC2C66" w:rsidRPr="004C11E1">
        <w:fldChar w:fldCharType="begin"/>
      </w:r>
      <w:r w:rsidR="00AC2C66" w:rsidRPr="004C11E1">
        <w:instrText xml:space="preserve"> REF sAFD_ConversionFromAFloatingInterestRat \r \h </w:instrText>
      </w:r>
      <w:r w:rsidR="004C11E1">
        <w:instrText xml:space="preserve"> \* MERGEFORMAT </w:instrText>
      </w:r>
      <w:r w:rsidR="00AC2C66" w:rsidRPr="004C11E1">
        <w:fldChar w:fldCharType="separate"/>
      </w:r>
      <w:r w:rsidR="00C351E0">
        <w:t>4.1.3</w:t>
      </w:r>
      <w:r w:rsidR="00AC2C66" w:rsidRPr="004C11E1">
        <w:fldChar w:fldCharType="end"/>
      </w:r>
      <w:r w:rsidR="00AC2C66" w:rsidRPr="004C11E1">
        <w:fldChar w:fldCharType="begin"/>
      </w:r>
      <w:r w:rsidR="00AC2C66" w:rsidRPr="004C11E1">
        <w:instrText xml:space="preserve"> REF sAFD_RateConversionUponTheBorrowerSRequ \r \h </w:instrText>
      </w:r>
      <w:r w:rsidR="004C11E1">
        <w:instrText xml:space="preserve"> \* MERGEFORMAT </w:instrText>
      </w:r>
      <w:r w:rsidR="00AC2C66" w:rsidRPr="004C11E1">
        <w:fldChar w:fldCharType="separate"/>
      </w:r>
      <w:r w:rsidR="00C351E0">
        <w:t>(a)</w:t>
      </w:r>
      <w:r w:rsidR="00AC2C66" w:rsidRPr="004C11E1">
        <w:fldChar w:fldCharType="end"/>
      </w:r>
      <w:r w:rsidRPr="004C11E1">
        <w:t xml:space="preserve"> (</w:t>
      </w:r>
      <w:r w:rsidR="00AC2C66" w:rsidRPr="004C11E1">
        <w:rPr>
          <w:i/>
          <w:iCs/>
        </w:rPr>
        <w:fldChar w:fldCharType="begin"/>
      </w:r>
      <w:r w:rsidR="00AC2C66" w:rsidRPr="004C11E1">
        <w:rPr>
          <w:i/>
          <w:iCs/>
        </w:rPr>
        <w:instrText xml:space="preserve"> REF sAFD_ConversionFromAFloatingInterestRat \h  \* MERGEFORMAT </w:instrText>
      </w:r>
      <w:r w:rsidR="00AC2C66" w:rsidRPr="004C11E1">
        <w:rPr>
          <w:i/>
          <w:iCs/>
        </w:rPr>
      </w:r>
      <w:r w:rsidR="00AC2C66" w:rsidRPr="004C11E1">
        <w:rPr>
          <w:i/>
          <w:iCs/>
        </w:rPr>
        <w:fldChar w:fldCharType="separate"/>
      </w:r>
      <w:r w:rsidR="00C351E0" w:rsidRPr="00C351E0">
        <w:rPr>
          <w:i/>
          <w:iCs/>
        </w:rPr>
        <w:t>Conversia de la o rată a dobânzii variabilă la o rată fixă a dobânzii</w:t>
      </w:r>
      <w:r w:rsidR="00AC2C66" w:rsidRPr="004C11E1">
        <w:rPr>
          <w:i/>
          <w:iCs/>
        </w:rPr>
        <w:fldChar w:fldCharType="end"/>
      </w:r>
      <w:r w:rsidRPr="004C11E1">
        <w:t>) din Acord, vă solicităm prin prezenta să convertiți rata dobânzii variabilă a următoarelor retrageri:</w:t>
      </w:r>
    </w:p>
    <w:p w14:paraId="69A8FDFB" w14:textId="77777777" w:rsidR="00663BAF" w:rsidRPr="004C11E1" w:rsidRDefault="00663BAF" w:rsidP="00AC2C66">
      <w:pPr>
        <w:pStyle w:val="Listparagraf"/>
        <w:numPr>
          <w:ilvl w:val="1"/>
          <w:numId w:val="104"/>
        </w:numPr>
        <w:ind w:left="1134" w:hanging="567"/>
      </w:pPr>
      <w:r w:rsidRPr="004C11E1">
        <w:t>[</w:t>
      </w:r>
      <w:r w:rsidRPr="004C11E1">
        <w:rPr>
          <w:b/>
          <w:bCs/>
          <w:i/>
          <w:iCs/>
        </w:rPr>
        <w:t>enumerați Drawdown-urile relevante</w:t>
      </w:r>
      <w:r w:rsidRPr="004C11E1">
        <w:t>],</w:t>
      </w:r>
    </w:p>
    <w:p w14:paraId="13246DBD" w14:textId="77777777" w:rsidR="00663BAF" w:rsidRPr="004C11E1" w:rsidRDefault="00663BAF" w:rsidP="00AC2C66">
      <w:pPr>
        <w:rPr>
          <w:lang w:val="en-GB"/>
        </w:rPr>
      </w:pPr>
      <w:proofErr w:type="gramStart"/>
      <w:r w:rsidRPr="004C11E1">
        <w:t>într</w:t>
      </w:r>
      <w:proofErr w:type="gramEnd"/>
      <w:r w:rsidRPr="004C11E1">
        <w:t xml:space="preserve">-o rată fixă a dobânzii în conformitate cu termenii Acordului. </w:t>
      </w:r>
    </w:p>
    <w:p w14:paraId="7792A02F" w14:textId="62433A62" w:rsidR="00663BAF" w:rsidRPr="004C11E1" w:rsidRDefault="00663BAF" w:rsidP="00AC2C66">
      <w:pPr>
        <w:pStyle w:val="Listparagraf"/>
        <w:numPr>
          <w:ilvl w:val="0"/>
          <w:numId w:val="104"/>
        </w:numPr>
        <w:ind w:left="567" w:hanging="567"/>
      </w:pPr>
      <w:r w:rsidRPr="004C11E1">
        <w:t>Această cerere de conversie a ratei va fi considerată nulă și neavenită dacă rata fixă a dobânzii aplicabilă depășește [●procentaj în cuvinte] [●%].</w:t>
      </w:r>
    </w:p>
    <w:p w14:paraId="4F181193" w14:textId="77777777" w:rsidR="00663BAF" w:rsidRPr="004C11E1" w:rsidRDefault="00663BAF" w:rsidP="00663BAF">
      <w:pPr>
        <w:rPr>
          <w:lang w:val="en-GB"/>
        </w:rPr>
      </w:pPr>
      <w:r w:rsidRPr="004C11E1">
        <w:t>Cu stimă,</w:t>
      </w:r>
    </w:p>
    <w:p w14:paraId="696720D2" w14:textId="77777777" w:rsidR="00663BAF" w:rsidRPr="004C11E1" w:rsidRDefault="00663BAF" w:rsidP="00663BAF">
      <w:pPr>
        <w:rPr>
          <w:lang w:val="en-GB"/>
        </w:rPr>
      </w:pPr>
    </w:p>
    <w:p w14:paraId="34631220" w14:textId="77777777" w:rsidR="00AC2C66" w:rsidRPr="004C11E1" w:rsidRDefault="00AC2C66" w:rsidP="00AC2C66">
      <w:pPr>
        <w:tabs>
          <w:tab w:val="left" w:pos="3402"/>
        </w:tabs>
        <w:rPr>
          <w:u w:val="dotted"/>
          <w:lang w:val="en-GB"/>
        </w:rPr>
      </w:pPr>
      <w:r w:rsidRPr="004C11E1">
        <w:rPr>
          <w:u w:val="dotted"/>
        </w:rPr>
        <w:tab/>
      </w:r>
    </w:p>
    <w:p w14:paraId="57BB1670" w14:textId="77777777" w:rsidR="00663BAF" w:rsidRPr="004C11E1" w:rsidRDefault="00663BAF" w:rsidP="00663BAF">
      <w:pPr>
        <w:rPr>
          <w:lang w:val="en-GB"/>
        </w:rPr>
      </w:pPr>
      <w:r w:rsidRPr="004C11E1">
        <w:t>Semnatar autorizat al împrumutatului</w:t>
      </w:r>
    </w:p>
    <w:p w14:paraId="3F58A519" w14:textId="77777777" w:rsidR="006F7FEB" w:rsidRPr="004C11E1" w:rsidRDefault="006F7FEB">
      <w:pPr>
        <w:spacing w:before="0" w:after="160" w:line="259" w:lineRule="auto"/>
        <w:jc w:val="left"/>
        <w:rPr>
          <w:rFonts w:ascii="Times New Roman Gras" w:hAnsi="Times New Roman Gras"/>
          <w:b/>
          <w:bCs/>
          <w:caps/>
          <w:lang w:val="en-GB"/>
        </w:rPr>
      </w:pPr>
      <w:r w:rsidRPr="004C11E1">
        <w:br w:type="page"/>
      </w:r>
    </w:p>
    <w:p w14:paraId="46C284D3" w14:textId="5EB4C428" w:rsidR="00663BAF" w:rsidRPr="004C11E1" w:rsidRDefault="00663BAF" w:rsidP="000B0B86">
      <w:pPr>
        <w:pStyle w:val="Titlu1"/>
        <w:numPr>
          <w:ilvl w:val="1"/>
          <w:numId w:val="4"/>
        </w:numPr>
        <w:jc w:val="center"/>
      </w:pPr>
      <w:bookmarkStart w:id="328" w:name="sAFD_FormOfRateConversionConfirmation"/>
      <w:bookmarkStart w:id="329" w:name="_Toc174277548"/>
      <w:bookmarkStart w:id="330" w:name="_Toc213096170"/>
      <w:r w:rsidRPr="004C11E1">
        <w:lastRenderedPageBreak/>
        <w:t>Forma de confirmare a conversiei ratei</w:t>
      </w:r>
      <w:bookmarkEnd w:id="328"/>
      <w:bookmarkEnd w:id="329"/>
      <w:bookmarkEnd w:id="330"/>
    </w:p>
    <w:p w14:paraId="2F6E7D34" w14:textId="77777777" w:rsidR="00663BAF" w:rsidRPr="004C11E1" w:rsidRDefault="00663BAF" w:rsidP="00210364">
      <w:pPr>
        <w:jc w:val="center"/>
        <w:rPr>
          <w:i/>
          <w:iCs/>
        </w:rPr>
      </w:pPr>
      <w:r w:rsidRPr="004C11E1">
        <w:rPr>
          <w:i/>
          <w:iCs/>
        </w:rPr>
        <w:t>[</w:t>
      </w:r>
      <w:proofErr w:type="gramStart"/>
      <w:r w:rsidRPr="004C11E1">
        <w:rPr>
          <w:i/>
          <w:iCs/>
        </w:rPr>
        <w:t>pe</w:t>
      </w:r>
      <w:proofErr w:type="gramEnd"/>
      <w:r w:rsidRPr="004C11E1">
        <w:rPr>
          <w:i/>
          <w:iCs/>
        </w:rPr>
        <w:t xml:space="preserve"> antetul Agenției Franceze de Dezvoltare]</w:t>
      </w:r>
    </w:p>
    <w:p w14:paraId="3CC5F29B" w14:textId="77777777" w:rsidR="00663BAF" w:rsidRPr="004C11E1" w:rsidRDefault="00663BAF" w:rsidP="00663BAF">
      <w:pPr>
        <w:rPr>
          <w:lang w:val="en-GB"/>
        </w:rPr>
      </w:pPr>
      <w:proofErr w:type="gramStart"/>
      <w:r w:rsidRPr="004C11E1">
        <w:t>Spre:</w:t>
      </w:r>
      <w:proofErr w:type="gramEnd"/>
      <w:r w:rsidRPr="004C11E1">
        <w:tab/>
        <w:t>[</w:t>
      </w:r>
      <w:r w:rsidRPr="004C11E1">
        <w:rPr>
          <w:i/>
          <w:iCs/>
        </w:rPr>
        <w:t>Împrumutatul</w:t>
      </w:r>
      <w:r w:rsidRPr="004C11E1">
        <w:t xml:space="preserve">] </w:t>
      </w:r>
    </w:p>
    <w:p w14:paraId="10F8FF6D" w14:textId="77777777" w:rsidR="00663BAF" w:rsidRPr="004C11E1" w:rsidRDefault="00663BAF" w:rsidP="00663BAF">
      <w:pPr>
        <w:rPr>
          <w:lang w:val="en-GB"/>
        </w:rPr>
      </w:pPr>
      <w:proofErr w:type="gramStart"/>
      <w:r w:rsidRPr="004C11E1">
        <w:t>Dată:</w:t>
      </w:r>
      <w:proofErr w:type="gramEnd"/>
      <w:r w:rsidRPr="004C11E1">
        <w:t xml:space="preserve"> </w:t>
      </w:r>
      <w:r w:rsidRPr="004C11E1">
        <w:tab/>
        <w:t>[●]</w:t>
      </w:r>
    </w:p>
    <w:p w14:paraId="3B6BA747" w14:textId="77777777" w:rsidR="00663BAF" w:rsidRPr="004C11E1" w:rsidRDefault="00663BAF" w:rsidP="00663BAF">
      <w:pPr>
        <w:rPr>
          <w:lang w:val="en-GB"/>
        </w:rPr>
      </w:pPr>
      <w:proofErr w:type="gramStart"/>
      <w:r w:rsidRPr="004C11E1">
        <w:t>Re:</w:t>
      </w:r>
      <w:proofErr w:type="gramEnd"/>
      <w:r w:rsidRPr="004C11E1">
        <w:t xml:space="preserve"> Cerere de conversie a ratei nr. [●] datată [●]</w:t>
      </w:r>
    </w:p>
    <w:p w14:paraId="2BFD2EDA" w14:textId="77777777" w:rsidR="00663BAF" w:rsidRPr="004C11E1" w:rsidRDefault="00663BAF" w:rsidP="00663BAF">
      <w:pPr>
        <w:rPr>
          <w:b/>
          <w:bCs/>
        </w:rPr>
      </w:pPr>
      <w:r w:rsidRPr="004C11E1">
        <w:rPr>
          <w:b/>
          <w:bCs/>
        </w:rPr>
        <w:t>Denumirea împrumutatului – Contractul de facilitate de credit nr. [●] din [●]</w:t>
      </w:r>
    </w:p>
    <w:p w14:paraId="2AFB35CA" w14:textId="77777777" w:rsidR="00663BAF" w:rsidRPr="004C11E1" w:rsidRDefault="00663BAF" w:rsidP="00663BAF">
      <w:pPr>
        <w:rPr>
          <w:b/>
          <w:bCs/>
        </w:rPr>
      </w:pPr>
      <w:r w:rsidRPr="004C11E1">
        <w:rPr>
          <w:b/>
          <w:bCs/>
        </w:rPr>
        <w:t>Confirmarea conversiei ratei n</w:t>
      </w:r>
      <w:proofErr w:type="gramStart"/>
      <w:r w:rsidRPr="004C11E1">
        <w:rPr>
          <w:b/>
          <w:bCs/>
        </w:rPr>
        <w:t>°[</w:t>
      </w:r>
      <w:proofErr w:type="gramEnd"/>
      <w:r w:rsidRPr="004C11E1">
        <w:rPr>
          <w:b/>
          <w:bCs/>
        </w:rPr>
        <w:t>●]</w:t>
      </w:r>
    </w:p>
    <w:p w14:paraId="024B6300" w14:textId="77777777" w:rsidR="00663BAF" w:rsidRPr="004C11E1" w:rsidRDefault="00663BAF" w:rsidP="00663BAF">
      <w:r w:rsidRPr="004C11E1">
        <w:t>Stimaţi domni</w:t>
      </w:r>
    </w:p>
    <w:p w14:paraId="21219799" w14:textId="77777777" w:rsidR="00663BAF" w:rsidRPr="004C11E1" w:rsidRDefault="00663BAF" w:rsidP="00663BAF">
      <w:proofErr w:type="gramStart"/>
      <w:r w:rsidRPr="004C11E1">
        <w:rPr>
          <w:b/>
          <w:bCs/>
          <w:u w:val="single"/>
        </w:rPr>
        <w:t>SUBIECT:</w:t>
      </w:r>
      <w:proofErr w:type="gramEnd"/>
      <w:r w:rsidRPr="004C11E1">
        <w:t xml:space="preserve"> Conversia de la o rată a dobânzii variabilă la o rată fixă a dobânzii</w:t>
      </w:r>
    </w:p>
    <w:p w14:paraId="20C17C96" w14:textId="77777777" w:rsidR="00663BAF" w:rsidRPr="004C11E1" w:rsidRDefault="00663BAF" w:rsidP="00210364">
      <w:pPr>
        <w:pStyle w:val="Listparagraf"/>
        <w:numPr>
          <w:ilvl w:val="6"/>
          <w:numId w:val="105"/>
        </w:numPr>
        <w:ind w:left="567" w:hanging="567"/>
      </w:pPr>
      <w:r w:rsidRPr="004C11E1">
        <w:t>Ne referim la Contractul de facilitate de credit nr. [●] încheiat între Împrumutat și Creditor din data [●] ("</w:t>
      </w:r>
      <w:r w:rsidRPr="004C11E1">
        <w:rPr>
          <w:b/>
          <w:bCs/>
        </w:rPr>
        <w:t>Acordul</w:t>
      </w:r>
      <w:r w:rsidRPr="004C11E1">
        <w:t>"). Cuvintele și expresiile cu majuscule utilizate, dar care nu sunt definite aici, au semnificațiile care le sunt date în Acord.</w:t>
      </w:r>
    </w:p>
    <w:p w14:paraId="39D55338" w14:textId="0D233561" w:rsidR="00663BAF" w:rsidRPr="004C11E1" w:rsidRDefault="00663BAF" w:rsidP="00210364">
      <w:pPr>
        <w:pStyle w:val="Listparagraf"/>
        <w:numPr>
          <w:ilvl w:val="6"/>
          <w:numId w:val="105"/>
        </w:numPr>
        <w:ind w:left="567" w:hanging="567"/>
      </w:pPr>
      <w:r w:rsidRPr="004C11E1">
        <w:t xml:space="preserve">Ne referim, de asemenea, la cererea de conversie a ratei din data [●]. Confirmăm că rata fixă a dobânzii aplicabilă tragerii (tragerilor) la care se face referire în cererea dvs. de conversie a ratei livrată în conformitate cu clauza </w:t>
      </w:r>
      <w:r w:rsidR="00210364" w:rsidRPr="004C11E1">
        <w:fldChar w:fldCharType="begin"/>
      </w:r>
      <w:r w:rsidR="00210364" w:rsidRPr="004C11E1">
        <w:instrText xml:space="preserve"> REF sAFD_ConversionFromAFloatingInterestRat \r \h </w:instrText>
      </w:r>
      <w:r w:rsidR="004C11E1">
        <w:instrText xml:space="preserve"> \* MERGEFORMAT </w:instrText>
      </w:r>
      <w:r w:rsidR="00210364" w:rsidRPr="004C11E1">
        <w:fldChar w:fldCharType="separate"/>
      </w:r>
      <w:r w:rsidR="00C351E0">
        <w:t>4.1.3</w:t>
      </w:r>
      <w:r w:rsidR="00210364" w:rsidRPr="004C11E1">
        <w:fldChar w:fldCharType="end"/>
      </w:r>
      <w:r w:rsidR="00210364" w:rsidRPr="004C11E1">
        <w:fldChar w:fldCharType="begin"/>
      </w:r>
      <w:r w:rsidR="00210364" w:rsidRPr="004C11E1">
        <w:instrText xml:space="preserve"> REF sAFD_RateConversionUponTheBorrowerSRequ \r \h </w:instrText>
      </w:r>
      <w:r w:rsidR="004C11E1">
        <w:instrText xml:space="preserve"> \* MERGEFORMAT </w:instrText>
      </w:r>
      <w:r w:rsidR="00210364" w:rsidRPr="004C11E1">
        <w:fldChar w:fldCharType="separate"/>
      </w:r>
      <w:r w:rsidR="00C351E0">
        <w:t>(a)</w:t>
      </w:r>
      <w:r w:rsidR="00210364" w:rsidRPr="004C11E1">
        <w:fldChar w:fldCharType="end"/>
      </w:r>
      <w:r w:rsidR="00210364" w:rsidRPr="004C11E1">
        <w:t xml:space="preserve"> (</w:t>
      </w:r>
      <w:r w:rsidR="00210364" w:rsidRPr="004C11E1">
        <w:rPr>
          <w:i/>
          <w:iCs/>
        </w:rPr>
        <w:fldChar w:fldCharType="begin"/>
      </w:r>
      <w:r w:rsidR="00210364" w:rsidRPr="004C11E1">
        <w:rPr>
          <w:i/>
          <w:iCs/>
        </w:rPr>
        <w:instrText xml:space="preserve"> REF sAFD_ConversionFromAFloatingInterestRat \h  \* MERGEFORMAT </w:instrText>
      </w:r>
      <w:r w:rsidR="00210364" w:rsidRPr="004C11E1">
        <w:rPr>
          <w:i/>
          <w:iCs/>
        </w:rPr>
      </w:r>
      <w:r w:rsidR="00210364" w:rsidRPr="004C11E1">
        <w:rPr>
          <w:i/>
          <w:iCs/>
        </w:rPr>
        <w:fldChar w:fldCharType="separate"/>
      </w:r>
      <w:r w:rsidR="00C351E0" w:rsidRPr="00C351E0">
        <w:rPr>
          <w:i/>
          <w:iCs/>
        </w:rPr>
        <w:t>Conversia de la o rată a dobânzii variabilă la o rată fixă a dobânzii</w:t>
      </w:r>
      <w:r w:rsidR="00210364" w:rsidRPr="004C11E1">
        <w:rPr>
          <w:i/>
          <w:iCs/>
        </w:rPr>
        <w:fldChar w:fldCharType="end"/>
      </w:r>
      <w:r w:rsidR="00210364" w:rsidRPr="004C11E1">
        <w:t xml:space="preserve">) din acord este: </w:t>
      </w:r>
    </w:p>
    <w:p w14:paraId="47E6652F" w14:textId="77777777" w:rsidR="00663BAF" w:rsidRPr="004C11E1" w:rsidRDefault="00663BAF" w:rsidP="00210364">
      <w:pPr>
        <w:pStyle w:val="Listparagraf"/>
        <w:numPr>
          <w:ilvl w:val="1"/>
          <w:numId w:val="105"/>
        </w:numPr>
        <w:ind w:left="1134" w:hanging="567"/>
      </w:pPr>
      <w:r w:rsidRPr="004C11E1">
        <w:t>[</w:t>
      </w:r>
      <w:proofErr w:type="gramStart"/>
      <w:r w:rsidRPr="004C11E1">
        <w:t>●]%</w:t>
      </w:r>
      <w:proofErr w:type="gramEnd"/>
      <w:r w:rsidRPr="004C11E1">
        <w:t xml:space="preserve"> pe an.</w:t>
      </w:r>
    </w:p>
    <w:p w14:paraId="6CC48DBE" w14:textId="3546A00F" w:rsidR="00663BAF" w:rsidRPr="004C11E1" w:rsidRDefault="00663BAF" w:rsidP="00C06C62">
      <w:pPr>
        <w:pStyle w:val="Listparagraf"/>
        <w:numPr>
          <w:ilvl w:val="0"/>
          <w:numId w:val="106"/>
        </w:numPr>
        <w:ind w:left="567" w:hanging="567"/>
      </w:pPr>
      <w:r w:rsidRPr="004C11E1">
        <w:t xml:space="preserve">Această rată fixă a dobânzii, calculată în conformitate cu Clauza </w:t>
      </w:r>
      <w:r w:rsidR="00573403" w:rsidRPr="004C11E1">
        <w:fldChar w:fldCharType="begin"/>
      </w:r>
      <w:r w:rsidR="00573403" w:rsidRPr="004C11E1">
        <w:instrText xml:space="preserve"> REF sAFD_SelectionOfInterestRate \r \h </w:instrText>
      </w:r>
      <w:r w:rsidR="00C06C62" w:rsidRPr="004C11E1">
        <w:instrText xml:space="preserve"> \* MERGEFORMAT </w:instrText>
      </w:r>
      <w:r w:rsidR="00573403" w:rsidRPr="004C11E1">
        <w:fldChar w:fldCharType="separate"/>
      </w:r>
      <w:r w:rsidR="00C351E0">
        <w:t>4.1.1</w:t>
      </w:r>
      <w:r w:rsidR="00573403" w:rsidRPr="004C11E1">
        <w:fldChar w:fldCharType="end"/>
      </w:r>
      <w:r w:rsidR="00573403" w:rsidRPr="004C11E1">
        <w:t xml:space="preserve"> (</w:t>
      </w:r>
      <w:r w:rsidR="00573403" w:rsidRPr="004C11E1">
        <w:rPr>
          <w:i/>
          <w:iCs/>
        </w:rPr>
        <w:fldChar w:fldCharType="begin"/>
      </w:r>
      <w:r w:rsidR="00573403" w:rsidRPr="004C11E1">
        <w:rPr>
          <w:i/>
          <w:iCs/>
        </w:rPr>
        <w:instrText xml:space="preserve"> REF sAFD_SelectionOfInterestRate \h  \* MERGEFORMAT </w:instrText>
      </w:r>
      <w:r w:rsidR="00573403" w:rsidRPr="004C11E1">
        <w:rPr>
          <w:i/>
          <w:iCs/>
        </w:rPr>
      </w:r>
      <w:r w:rsidR="00573403" w:rsidRPr="004C11E1">
        <w:rPr>
          <w:i/>
          <w:iCs/>
        </w:rPr>
        <w:fldChar w:fldCharType="separate"/>
      </w:r>
      <w:r w:rsidR="00C351E0" w:rsidRPr="00C351E0">
        <w:rPr>
          <w:i/>
          <w:iCs/>
        </w:rPr>
        <w:t>Selectarea ratei dobânzii</w:t>
      </w:r>
      <w:r w:rsidR="00C351E0" w:rsidRPr="004C11E1">
        <w:t xml:space="preserve"> </w:t>
      </w:r>
      <w:r w:rsidR="00573403" w:rsidRPr="004C11E1">
        <w:rPr>
          <w:i/>
          <w:iCs/>
        </w:rPr>
        <w:fldChar w:fldCharType="end"/>
      </w:r>
      <w:r w:rsidR="00573403" w:rsidRPr="004C11E1">
        <w:t>) se va aplica Drawdown-urilor la care se face referire în Solicitarea de conversie a ratei de la [●] (data intrării în vigoare).</w:t>
      </w:r>
    </w:p>
    <w:p w14:paraId="4B7EB1C7" w14:textId="77777777" w:rsidR="00C06C62" w:rsidRPr="004C11E1" w:rsidRDefault="00663BAF" w:rsidP="00C06C62">
      <w:pPr>
        <w:pStyle w:val="Listparagraf"/>
        <w:numPr>
          <w:ilvl w:val="0"/>
          <w:numId w:val="106"/>
        </w:numPr>
        <w:ind w:left="567" w:hanging="567"/>
      </w:pPr>
      <w:r w:rsidRPr="004C11E1">
        <w:t>De asemenea, vă informăm că rata globală efectivă pe an a Facilității este de [</w:t>
      </w:r>
      <w:proofErr w:type="gramStart"/>
      <w:r w:rsidRPr="004C11E1">
        <w:t>●]%</w:t>
      </w:r>
      <w:proofErr w:type="gramEnd"/>
      <w:r w:rsidRPr="004C11E1">
        <w:t>.;</w:t>
      </w:r>
    </w:p>
    <w:p w14:paraId="5676ED98" w14:textId="77777777" w:rsidR="00663BAF" w:rsidRPr="004C11E1" w:rsidRDefault="00663BAF" w:rsidP="00C06C62">
      <w:r w:rsidRPr="004C11E1">
        <w:t>Cu stimă,</w:t>
      </w:r>
    </w:p>
    <w:p w14:paraId="2B85B2F1" w14:textId="77777777" w:rsidR="00663BAF" w:rsidRPr="004C11E1" w:rsidRDefault="00663BAF" w:rsidP="00663BAF">
      <w:pPr>
        <w:rPr>
          <w:lang w:val="de-DE"/>
        </w:rPr>
      </w:pPr>
    </w:p>
    <w:p w14:paraId="432E8F68" w14:textId="77777777" w:rsidR="00AC2C66" w:rsidRPr="004C11E1" w:rsidRDefault="00AC2C66" w:rsidP="00AC2C66">
      <w:pPr>
        <w:tabs>
          <w:tab w:val="left" w:pos="3402"/>
        </w:tabs>
        <w:rPr>
          <w:u w:val="dotted"/>
          <w:lang w:val="de-DE"/>
        </w:rPr>
      </w:pPr>
      <w:r w:rsidRPr="004C11E1">
        <w:rPr>
          <w:u w:val="dotted"/>
        </w:rPr>
        <w:tab/>
      </w:r>
    </w:p>
    <w:p w14:paraId="6C406A09" w14:textId="77777777" w:rsidR="00663BAF" w:rsidRPr="004C11E1" w:rsidRDefault="00663BAF" w:rsidP="00663BAF">
      <w:r w:rsidRPr="004C11E1">
        <w:t>Reprezentant autorizat al Agenției Franceze de Dezvoltare</w:t>
      </w:r>
    </w:p>
    <w:p w14:paraId="7E30D2A0" w14:textId="77777777" w:rsidR="006F7FEB" w:rsidRPr="004C11E1" w:rsidRDefault="006F7FEB">
      <w:pPr>
        <w:spacing w:before="0" w:after="160" w:line="259" w:lineRule="auto"/>
        <w:jc w:val="left"/>
        <w:rPr>
          <w:rFonts w:ascii="Times New Roman Gras" w:hAnsi="Times New Roman Gras"/>
          <w:b/>
          <w:bCs/>
          <w:caps/>
        </w:rPr>
      </w:pPr>
      <w:r w:rsidRPr="004C11E1">
        <w:br w:type="page"/>
      </w:r>
    </w:p>
    <w:p w14:paraId="320D51F7" w14:textId="0CB8C09C" w:rsidR="00663BAF" w:rsidRPr="004C11E1" w:rsidRDefault="00663BAF" w:rsidP="000B0B86">
      <w:pPr>
        <w:pStyle w:val="Titlu1"/>
        <w:numPr>
          <w:ilvl w:val="0"/>
          <w:numId w:val="114"/>
        </w:numPr>
        <w:jc w:val="center"/>
      </w:pPr>
      <w:bookmarkStart w:id="331" w:name="sAFD_EnvironmentalAndSocialCommitmentPl"/>
      <w:bookmarkStart w:id="332" w:name="_Toc174277549"/>
      <w:bookmarkStart w:id="333" w:name="_Toc213096171"/>
      <w:r w:rsidRPr="004C11E1">
        <w:lastRenderedPageBreak/>
        <w:t>PLANUL DE ANGAJAMENT SOCIAL ȘI DE MEDIU</w:t>
      </w:r>
      <w:bookmarkEnd w:id="331"/>
      <w:bookmarkEnd w:id="332"/>
      <w:bookmarkEnd w:id="333"/>
    </w:p>
    <w:p w14:paraId="0510C95F" w14:textId="77777777" w:rsidR="00D03CC9" w:rsidRPr="004C11E1" w:rsidRDefault="00D03CC9" w:rsidP="00D03CC9">
      <w:pPr>
        <w:pStyle w:val="Normal-Niveau2"/>
        <w:rPr>
          <w:lang w:val="en-GB"/>
        </w:rPr>
      </w:pPr>
    </w:p>
    <w:p w14:paraId="53E810C8" w14:textId="00AC5765" w:rsidR="00D03CC9" w:rsidRPr="004C11E1" w:rsidRDefault="00D03CC9" w:rsidP="00D03CC9">
      <w:pPr>
        <w:pStyle w:val="Listparagraf"/>
        <w:numPr>
          <w:ilvl w:val="0"/>
          <w:numId w:val="172"/>
        </w:numPr>
        <w:spacing w:before="0" w:line="240" w:lineRule="auto"/>
        <w:ind w:left="851" w:hanging="284"/>
        <w:jc w:val="left"/>
        <w:rPr>
          <w:rFonts w:cs="Times New Roman"/>
        </w:rPr>
      </w:pPr>
      <w:r w:rsidRPr="004C11E1">
        <w:rPr>
          <w:rFonts w:cs="Times New Roman"/>
        </w:rPr>
        <w:t>Împrumutatul intenționează să implementeze proiectul în conformitate cu prezentul acord de facilitate de credit și cu anexa sa 2.</w:t>
      </w:r>
    </w:p>
    <w:p w14:paraId="08D8B5AE" w14:textId="665C265F" w:rsidR="00D03CC9" w:rsidRPr="004C11E1" w:rsidRDefault="00D03CC9" w:rsidP="00D03CC9">
      <w:pPr>
        <w:pStyle w:val="Listparagraf"/>
        <w:numPr>
          <w:ilvl w:val="0"/>
          <w:numId w:val="172"/>
        </w:numPr>
        <w:spacing w:before="0" w:line="240" w:lineRule="auto"/>
        <w:ind w:left="851" w:hanging="284"/>
        <w:jc w:val="left"/>
        <w:rPr>
          <w:rFonts w:cs="Times New Roman"/>
        </w:rPr>
      </w:pPr>
      <w:r w:rsidRPr="004C11E1">
        <w:rPr>
          <w:rFonts w:cs="Times New Roman"/>
        </w:rPr>
        <w:t xml:space="preserve">AFD a fost de acord să ofere finanțare pentru proiect. Acest plan de angajament social și de mediu (ESCP) este un document de sinteză care stabilește angajamentele asumate de împrumutat de </w:t>
      </w:r>
      <w:proofErr w:type="gramStart"/>
      <w:r w:rsidRPr="004C11E1">
        <w:rPr>
          <w:rFonts w:cs="Times New Roman"/>
        </w:rPr>
        <w:t>a</w:t>
      </w:r>
      <w:proofErr w:type="gramEnd"/>
      <w:r w:rsidRPr="004C11E1">
        <w:rPr>
          <w:rFonts w:cs="Times New Roman"/>
        </w:rPr>
        <w:t xml:space="preserve"> evita, minimiza, reduce sau compensa riscurile și impactul negativ al proiectului asupra mediului uman și natural. Acesta servește drept suport pentru monitorizarea performanței E&amp;S a proiectului.</w:t>
      </w:r>
    </w:p>
    <w:p w14:paraId="7CBE92B3" w14:textId="633CEDAC" w:rsidR="00D03CC9" w:rsidRPr="004C11E1" w:rsidRDefault="00D03CC9" w:rsidP="00D03CC9">
      <w:pPr>
        <w:pStyle w:val="Listparagraf"/>
        <w:numPr>
          <w:ilvl w:val="0"/>
          <w:numId w:val="172"/>
        </w:numPr>
        <w:spacing w:before="0" w:line="240" w:lineRule="auto"/>
        <w:ind w:left="851" w:hanging="284"/>
        <w:jc w:val="left"/>
        <w:rPr>
          <w:rFonts w:cs="Times New Roman"/>
        </w:rPr>
      </w:pPr>
      <w:r w:rsidRPr="004C11E1">
        <w:rPr>
          <w:rFonts w:cs="Times New Roman"/>
        </w:rPr>
        <w:t>Împrumutatul va implementa măsurile și acțiunile concrete necesare pentru a se asigura că proiectul se desfășoară în conformitate cu reglementările aplicabile și cerințele AFD enumerate mai jos:</w:t>
      </w:r>
    </w:p>
    <w:p w14:paraId="7058D410" w14:textId="0FF79BCE" w:rsidR="00D03CC9" w:rsidRPr="004C11E1" w:rsidRDefault="00D03CC9" w:rsidP="004C11E1">
      <w:pPr>
        <w:pStyle w:val="Listparagraf"/>
        <w:numPr>
          <w:ilvl w:val="1"/>
          <w:numId w:val="173"/>
        </w:numPr>
        <w:spacing w:before="0" w:line="240" w:lineRule="auto"/>
        <w:ind w:left="1419" w:hanging="284"/>
        <w:jc w:val="left"/>
        <w:rPr>
          <w:rFonts w:cs="Times New Roman"/>
        </w:rPr>
      </w:pPr>
      <w:r w:rsidRPr="004C11E1">
        <w:rPr>
          <w:rFonts w:cs="Times New Roman"/>
        </w:rPr>
        <w:t>Politica AFD de control al riscurilor sociale și de mediu</w:t>
      </w:r>
      <w:hyperlink r:id="rId16" w:history="1">
        <w:r w:rsidRPr="004C11E1">
          <w:rPr>
            <w:rStyle w:val="Hyperlink"/>
            <w:rFonts w:cs="Times New Roman"/>
          </w:rPr>
          <w:t>https://www.afd.fr/fr/politique-de-maitrise-des-risques-environnementaux-et-sociaux-lies-aux-operations-financees-par-lafd</w:t>
        </w:r>
      </w:hyperlink>
      <w:r w:rsidRPr="004C11E1">
        <w:rPr>
          <w:rFonts w:cs="Times New Roman"/>
        </w:rPr>
        <w:t xml:space="preserve"> </w:t>
      </w:r>
    </w:p>
    <w:p w14:paraId="2B1AFA85" w14:textId="1DB805CA" w:rsidR="00D03CC9" w:rsidRPr="004C11E1" w:rsidRDefault="00D03CC9" w:rsidP="004C11E1">
      <w:pPr>
        <w:pStyle w:val="Listparagraf"/>
        <w:numPr>
          <w:ilvl w:val="1"/>
          <w:numId w:val="173"/>
        </w:numPr>
        <w:spacing w:before="0" w:line="240" w:lineRule="auto"/>
        <w:ind w:left="1419" w:hanging="284"/>
        <w:jc w:val="left"/>
        <w:rPr>
          <w:rFonts w:cs="Times New Roman"/>
        </w:rPr>
      </w:pPr>
      <w:r w:rsidRPr="004C11E1">
        <w:rPr>
          <w:rFonts w:cs="Times New Roman"/>
        </w:rPr>
        <w:t>Standardele sociale și de mediu ale Băncii Mondiale (ESSS)</w:t>
      </w:r>
      <w:hyperlink r:id="rId17" w:history="1">
        <w:r w:rsidRPr="004C11E1">
          <w:rPr>
            <w:rStyle w:val="Hyperlink"/>
            <w:rFonts w:cs="Times New Roman"/>
          </w:rPr>
          <w:t>http://pubdocs.worldbank.org/en/936531525368193913/Environmental-Social-Framework-French2.pdf</w:t>
        </w:r>
      </w:hyperlink>
      <w:r w:rsidRPr="004C11E1">
        <w:rPr>
          <w:rFonts w:cs="Times New Roman"/>
        </w:rPr>
        <w:t xml:space="preserve"> </w:t>
      </w:r>
    </w:p>
    <w:p w14:paraId="45098E64" w14:textId="77777777" w:rsidR="00D03CC9" w:rsidRPr="004C11E1" w:rsidRDefault="00D03CC9" w:rsidP="00D03CC9">
      <w:pPr>
        <w:pStyle w:val="Listparagraf"/>
        <w:numPr>
          <w:ilvl w:val="0"/>
          <w:numId w:val="172"/>
        </w:numPr>
        <w:spacing w:before="0" w:line="240" w:lineRule="auto"/>
        <w:ind w:left="851" w:hanging="284"/>
        <w:jc w:val="left"/>
        <w:rPr>
          <w:rFonts w:cs="Times New Roman"/>
        </w:rPr>
      </w:pPr>
      <w:r w:rsidRPr="004C11E1">
        <w:rPr>
          <w:rFonts w:cs="Times New Roman"/>
        </w:rPr>
        <w:t>ESCP impune respectarea tuturor prevederilor documentelor deja existente sau care urmează să fie completate. În special, ESCP impune respectarea dispozițiilor prevăzute în ESIA-ESMP, RPF, RAP, CESMP etc. menționate în tabelul de mai jos.</w:t>
      </w:r>
    </w:p>
    <w:p w14:paraId="1AA87683" w14:textId="06F9DB95" w:rsidR="00D03CC9" w:rsidRPr="004C11E1" w:rsidRDefault="00D03CC9" w:rsidP="00D03CC9">
      <w:pPr>
        <w:pStyle w:val="Listparagraf"/>
        <w:numPr>
          <w:ilvl w:val="0"/>
          <w:numId w:val="172"/>
        </w:numPr>
        <w:spacing w:before="0" w:line="240" w:lineRule="auto"/>
        <w:ind w:left="851" w:hanging="284"/>
        <w:jc w:val="left"/>
        <w:rPr>
          <w:rFonts w:cs="Times New Roman"/>
        </w:rPr>
      </w:pPr>
      <w:r w:rsidRPr="004C11E1">
        <w:rPr>
          <w:rFonts w:cs="Times New Roman"/>
        </w:rPr>
        <w:t>Următorul tabel rezumă acțiunile concrete și acțiunile necesare, cu calendarul corespunzător. Împrumutatul este obligat să aplice toate cerințele ESCP.</w:t>
      </w:r>
    </w:p>
    <w:p w14:paraId="4BD72D72" w14:textId="5A3A425F" w:rsidR="00D03CC9" w:rsidRPr="004C11E1" w:rsidRDefault="00D03CC9" w:rsidP="00D03CC9">
      <w:pPr>
        <w:pStyle w:val="Listparagraf"/>
        <w:numPr>
          <w:ilvl w:val="0"/>
          <w:numId w:val="172"/>
        </w:numPr>
        <w:spacing w:before="0" w:line="240" w:lineRule="auto"/>
        <w:ind w:left="851" w:hanging="284"/>
        <w:jc w:val="left"/>
        <w:rPr>
          <w:rFonts w:cs="Times New Roman"/>
        </w:rPr>
      </w:pPr>
      <w:r w:rsidRPr="004C11E1">
        <w:rPr>
          <w:rFonts w:cs="Times New Roman"/>
        </w:rPr>
        <w:t>Punerea în aplicare a măsurilor și acțiunilor concrete definite în acest ESCP va fi monitorizată de către Împrumutat și raportată AFD în conformitate cu angajamentele ESCP și condițiile acordului.</w:t>
      </w:r>
    </w:p>
    <w:p w14:paraId="18F74E8D" w14:textId="65DC84C5" w:rsidR="00D03CC9" w:rsidRPr="004C11E1" w:rsidRDefault="00D03CC9" w:rsidP="00D03CC9">
      <w:pPr>
        <w:pStyle w:val="Listparagraf"/>
        <w:numPr>
          <w:ilvl w:val="0"/>
          <w:numId w:val="172"/>
        </w:numPr>
        <w:spacing w:before="0" w:line="240" w:lineRule="auto"/>
        <w:ind w:left="851" w:hanging="284"/>
        <w:jc w:val="left"/>
        <w:rPr>
          <w:rFonts w:cs="Times New Roman"/>
        </w:rPr>
      </w:pPr>
      <w:r w:rsidRPr="004C11E1">
        <w:rPr>
          <w:rFonts w:cs="Times New Roman"/>
        </w:rPr>
        <w:t>Acest ESCP poate fi revizuit în timpul implementării proiectului într-o manieră care reflectă gestionarea adaptivă a schimbărilor sau situațiilor neprevăzute care pot apărea ca parte a proiectului sau ca răspuns la o evaluare a performanței proiectului efectuată în cadrul ESCP în sine. În astfel de situații, Împrumutatul va fi de acord cu aceste modificări cu AFD și va revizui ESCP în consecință. Acordul privind modificările aduse ESCP va fi atestat fie prin schimbul de scrisori semnat între AFD și împrumutat, fie prin intermediul mijloacelor scrise ale misiunii de supraveghere.</w:t>
      </w:r>
    </w:p>
    <w:p w14:paraId="628D2C6C" w14:textId="5ED124E6" w:rsidR="00D03CC9" w:rsidRPr="004C11E1" w:rsidRDefault="00D03CC9" w:rsidP="009710C0">
      <w:pPr>
        <w:pStyle w:val="Listparagraf"/>
        <w:numPr>
          <w:ilvl w:val="0"/>
          <w:numId w:val="172"/>
        </w:numPr>
        <w:spacing w:before="0" w:line="240" w:lineRule="auto"/>
        <w:ind w:left="851" w:hanging="284"/>
        <w:jc w:val="left"/>
        <w:rPr>
          <w:rFonts w:cs="Times New Roman"/>
        </w:rPr>
        <w:sectPr w:rsidR="00D03CC9" w:rsidRPr="004C11E1" w:rsidSect="006B3775">
          <w:headerReference w:type="default" r:id="rId18"/>
          <w:footerReference w:type="default" r:id="rId19"/>
          <w:pgSz w:w="11900" w:h="16840" w:code="9"/>
          <w:pgMar w:top="1417" w:right="1417" w:bottom="1417" w:left="1417" w:header="454" w:footer="567" w:gutter="0"/>
          <w:cols w:space="720"/>
          <w:noEndnote/>
          <w:docGrid w:linePitch="326"/>
        </w:sectPr>
      </w:pPr>
      <w:r w:rsidRPr="004C11E1">
        <w:rPr>
          <w:rFonts w:cs="Times New Roman"/>
        </w:rPr>
        <w:t xml:space="preserve">În cazul în care performanța proiectului în sine sau situațiile neprevăzute sau modificările în contextul proiectului au ca rezultat o modificare a riscurilor și efectelor E&amp;S în timpul punerii în aplicare a proiectului, împrumutatul pune la dispoziție fonduri suplimentare, după caz, pentru punerea în aplicare </w:t>
      </w:r>
      <w:proofErr w:type="gramStart"/>
      <w:r w:rsidRPr="004C11E1">
        <w:rPr>
          <w:rFonts w:cs="Times New Roman"/>
        </w:rPr>
        <w:t>a</w:t>
      </w:r>
      <w:proofErr w:type="gramEnd"/>
      <w:r w:rsidRPr="004C11E1">
        <w:rPr>
          <w:rFonts w:cs="Times New Roman"/>
        </w:rPr>
        <w:t xml:space="preserve"> acțiunilor și măsurilor de abordare a acestor riscuri și efecte.</w:t>
      </w:r>
    </w:p>
    <w:tbl>
      <w:tblPr>
        <w:tblW w:w="14931" w:type="dxa"/>
        <w:tblInd w:w="-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8"/>
        <w:gridCol w:w="1276"/>
        <w:gridCol w:w="6237"/>
        <w:gridCol w:w="1275"/>
        <w:gridCol w:w="993"/>
        <w:gridCol w:w="1984"/>
        <w:gridCol w:w="2268"/>
      </w:tblGrid>
      <w:tr w:rsidR="00D03CC9" w:rsidRPr="004C11E1" w14:paraId="2F4C56A5" w14:textId="77777777" w:rsidTr="004C11E1">
        <w:trPr>
          <w:cantSplit/>
          <w:tblHeader/>
        </w:trPr>
        <w:tc>
          <w:tcPr>
            <w:tcW w:w="898" w:type="dxa"/>
            <w:shd w:val="clear" w:color="auto" w:fill="DBDBDB" w:themeFill="accent3" w:themeFillTint="66"/>
            <w:vAlign w:val="center"/>
          </w:tcPr>
          <w:p w14:paraId="5CEE03B9" w14:textId="77777777" w:rsidR="00D03CC9" w:rsidRPr="004C11E1" w:rsidRDefault="00D03CC9" w:rsidP="004C11E1">
            <w:pPr>
              <w:pStyle w:val="Tab"/>
              <w:rPr>
                <w:rFonts w:ascii="Arial" w:hAnsi="Arial" w:cs="Arial"/>
                <w:b/>
                <w:sz w:val="18"/>
                <w:szCs w:val="24"/>
                <w:lang w:val="en-GB"/>
              </w:rPr>
            </w:pPr>
            <w:r w:rsidRPr="004C11E1">
              <w:rPr>
                <w:rFonts w:ascii="Arial" w:hAnsi="Arial" w:cs="Arial"/>
                <w:b/>
                <w:sz w:val="18"/>
                <w:szCs w:val="24"/>
              </w:rPr>
              <w:lastRenderedPageBreak/>
              <w:t>N° (Standarde ESS)</w:t>
            </w:r>
          </w:p>
        </w:tc>
        <w:tc>
          <w:tcPr>
            <w:tcW w:w="1276" w:type="dxa"/>
            <w:shd w:val="clear" w:color="auto" w:fill="DBDBDB" w:themeFill="accent3" w:themeFillTint="66"/>
          </w:tcPr>
          <w:p w14:paraId="3211BDE7" w14:textId="77777777" w:rsidR="00D03CC9" w:rsidRPr="004C11E1" w:rsidRDefault="00D03CC9" w:rsidP="004C11E1">
            <w:pPr>
              <w:pStyle w:val="Tab"/>
              <w:jc w:val="left"/>
              <w:rPr>
                <w:rFonts w:ascii="Arial" w:hAnsi="Arial" w:cs="Arial"/>
                <w:b/>
                <w:sz w:val="18"/>
                <w:szCs w:val="24"/>
                <w:lang w:val="en-GB"/>
              </w:rPr>
            </w:pPr>
            <w:r w:rsidRPr="004C11E1">
              <w:rPr>
                <w:rFonts w:ascii="Arial" w:hAnsi="Arial" w:cs="Arial"/>
                <w:b/>
                <w:sz w:val="18"/>
                <w:szCs w:val="24"/>
              </w:rPr>
              <w:t>Temă</w:t>
            </w:r>
          </w:p>
        </w:tc>
        <w:tc>
          <w:tcPr>
            <w:tcW w:w="6237" w:type="dxa"/>
            <w:shd w:val="clear" w:color="auto" w:fill="DBDBDB" w:themeFill="accent3" w:themeFillTint="66"/>
          </w:tcPr>
          <w:p w14:paraId="6DAF1DC2" w14:textId="77777777" w:rsidR="00D03CC9" w:rsidRPr="004C11E1" w:rsidRDefault="00D03CC9" w:rsidP="004C11E1">
            <w:pPr>
              <w:pStyle w:val="Tab"/>
              <w:jc w:val="left"/>
              <w:rPr>
                <w:rFonts w:ascii="Arial" w:hAnsi="Arial" w:cs="Arial"/>
                <w:b/>
                <w:sz w:val="18"/>
                <w:szCs w:val="24"/>
                <w:lang w:val="en-GB"/>
              </w:rPr>
            </w:pPr>
            <w:r w:rsidRPr="004C11E1">
              <w:rPr>
                <w:rFonts w:ascii="Arial" w:hAnsi="Arial" w:cs="Arial"/>
                <w:b/>
                <w:sz w:val="18"/>
                <w:szCs w:val="24"/>
              </w:rPr>
              <w:t xml:space="preserve">Acțiune </w:t>
            </w:r>
          </w:p>
        </w:tc>
        <w:tc>
          <w:tcPr>
            <w:tcW w:w="1275" w:type="dxa"/>
            <w:shd w:val="clear" w:color="auto" w:fill="DBDBDB" w:themeFill="accent3" w:themeFillTint="66"/>
          </w:tcPr>
          <w:p w14:paraId="72158952" w14:textId="77777777" w:rsidR="00D03CC9" w:rsidRPr="004C11E1" w:rsidRDefault="00D03CC9" w:rsidP="004C11E1">
            <w:pPr>
              <w:pStyle w:val="Tab"/>
              <w:jc w:val="left"/>
              <w:rPr>
                <w:rFonts w:ascii="Arial" w:hAnsi="Arial" w:cs="Arial"/>
                <w:b/>
                <w:sz w:val="18"/>
                <w:szCs w:val="24"/>
                <w:lang w:val="en-GB"/>
              </w:rPr>
            </w:pPr>
            <w:r w:rsidRPr="004C11E1">
              <w:rPr>
                <w:rFonts w:ascii="Arial" w:hAnsi="Arial" w:cs="Arial"/>
                <w:b/>
                <w:sz w:val="18"/>
                <w:szCs w:val="24"/>
              </w:rPr>
              <w:t>Responsabilităţile</w:t>
            </w:r>
          </w:p>
        </w:tc>
        <w:tc>
          <w:tcPr>
            <w:tcW w:w="993" w:type="dxa"/>
            <w:shd w:val="clear" w:color="auto" w:fill="DBDBDB" w:themeFill="accent3" w:themeFillTint="66"/>
          </w:tcPr>
          <w:p w14:paraId="3F41F3B8" w14:textId="77777777" w:rsidR="00D03CC9" w:rsidRPr="004C11E1" w:rsidRDefault="00D03CC9" w:rsidP="004C11E1">
            <w:pPr>
              <w:pStyle w:val="Tab"/>
              <w:jc w:val="left"/>
              <w:rPr>
                <w:rFonts w:ascii="Arial" w:hAnsi="Arial" w:cs="Arial"/>
                <w:b/>
                <w:spacing w:val="-2"/>
                <w:sz w:val="18"/>
                <w:szCs w:val="24"/>
                <w:lang w:val="en-GB"/>
              </w:rPr>
            </w:pPr>
            <w:r w:rsidRPr="004C11E1">
              <w:rPr>
                <w:rFonts w:ascii="Arial" w:hAnsi="Arial" w:cs="Arial"/>
                <w:b/>
                <w:spacing w:val="-2"/>
                <w:sz w:val="18"/>
                <w:szCs w:val="24"/>
              </w:rPr>
              <w:t>Finanţare</w:t>
            </w:r>
          </w:p>
        </w:tc>
        <w:tc>
          <w:tcPr>
            <w:tcW w:w="1984" w:type="dxa"/>
            <w:shd w:val="clear" w:color="auto" w:fill="DBDBDB" w:themeFill="accent3" w:themeFillTint="66"/>
          </w:tcPr>
          <w:p w14:paraId="602FA718" w14:textId="77777777" w:rsidR="00D03CC9" w:rsidRPr="004C11E1" w:rsidRDefault="00D03CC9" w:rsidP="004C11E1">
            <w:pPr>
              <w:pStyle w:val="Tab"/>
              <w:jc w:val="left"/>
              <w:rPr>
                <w:rFonts w:ascii="Arial" w:hAnsi="Arial" w:cs="Arial"/>
                <w:b/>
                <w:sz w:val="18"/>
                <w:szCs w:val="24"/>
                <w:lang w:val="en-GB"/>
              </w:rPr>
            </w:pPr>
            <w:r w:rsidRPr="004C11E1">
              <w:rPr>
                <w:rFonts w:ascii="Arial" w:hAnsi="Arial" w:cs="Arial"/>
                <w:b/>
                <w:spacing w:val="-2"/>
                <w:sz w:val="18"/>
                <w:szCs w:val="24"/>
              </w:rPr>
              <w:t>Cronogramă și termene limită</w:t>
            </w:r>
          </w:p>
        </w:tc>
        <w:tc>
          <w:tcPr>
            <w:tcW w:w="2268" w:type="dxa"/>
            <w:shd w:val="clear" w:color="auto" w:fill="DBDBDB" w:themeFill="accent3" w:themeFillTint="66"/>
          </w:tcPr>
          <w:p w14:paraId="1F2A27FA" w14:textId="77777777" w:rsidR="00D03CC9" w:rsidRPr="004C11E1" w:rsidRDefault="00D03CC9" w:rsidP="004C11E1">
            <w:pPr>
              <w:pStyle w:val="Tab"/>
              <w:jc w:val="left"/>
              <w:rPr>
                <w:rFonts w:ascii="Arial" w:hAnsi="Arial" w:cs="Arial"/>
                <w:b/>
                <w:sz w:val="18"/>
                <w:szCs w:val="24"/>
                <w:lang w:val="en-GB"/>
              </w:rPr>
            </w:pPr>
            <w:r w:rsidRPr="004C11E1">
              <w:rPr>
                <w:rFonts w:ascii="Arial" w:hAnsi="Arial" w:cs="Arial"/>
                <w:b/>
                <w:sz w:val="18"/>
                <w:szCs w:val="24"/>
              </w:rPr>
              <w:t>Indicator de realizare</w:t>
            </w:r>
          </w:p>
        </w:tc>
      </w:tr>
      <w:tr w:rsidR="00D03CC9" w:rsidRPr="004C11E1" w14:paraId="34641394" w14:textId="77777777" w:rsidTr="004C11E1">
        <w:trPr>
          <w:cantSplit/>
        </w:trPr>
        <w:tc>
          <w:tcPr>
            <w:tcW w:w="14931" w:type="dxa"/>
            <w:gridSpan w:val="7"/>
            <w:shd w:val="clear" w:color="auto" w:fill="DBDBDB" w:themeFill="accent3" w:themeFillTint="66"/>
            <w:vAlign w:val="center"/>
          </w:tcPr>
          <w:p w14:paraId="1EA4D3F5" w14:textId="77777777" w:rsidR="00D03CC9" w:rsidRPr="004C11E1" w:rsidRDefault="00D03CC9" w:rsidP="00D03CC9">
            <w:pPr>
              <w:pStyle w:val="Tab"/>
              <w:numPr>
                <w:ilvl w:val="0"/>
                <w:numId w:val="174"/>
              </w:numPr>
              <w:jc w:val="left"/>
              <w:rPr>
                <w:rFonts w:ascii="Arial" w:hAnsi="Arial" w:cs="Arial"/>
                <w:b/>
                <w:sz w:val="18"/>
                <w:szCs w:val="18"/>
                <w:lang w:val="en-US"/>
              </w:rPr>
            </w:pPr>
            <w:r w:rsidRPr="004C11E1">
              <w:rPr>
                <w:rFonts w:ascii="Arial" w:hAnsi="Arial" w:cs="Arial"/>
                <w:b/>
                <w:sz w:val="18"/>
                <w:szCs w:val="24"/>
              </w:rPr>
              <w:t>Evaluarea și managementul riscurilor și impactului E&amp;S</w:t>
            </w:r>
          </w:p>
        </w:tc>
      </w:tr>
      <w:tr w:rsidR="00D03CC9" w:rsidRPr="004C11E1" w14:paraId="284495D0" w14:textId="77777777" w:rsidTr="004C11E1">
        <w:trPr>
          <w:cantSplit/>
        </w:trPr>
        <w:tc>
          <w:tcPr>
            <w:tcW w:w="898" w:type="dxa"/>
            <w:vAlign w:val="center"/>
          </w:tcPr>
          <w:p w14:paraId="7E4FE9BB" w14:textId="77777777" w:rsidR="00D03CC9" w:rsidRPr="004C11E1" w:rsidRDefault="00D03CC9" w:rsidP="004C11E1">
            <w:pPr>
              <w:pStyle w:val="Tab"/>
              <w:rPr>
                <w:rFonts w:ascii="Arial" w:hAnsi="Arial" w:cs="Arial"/>
                <w:sz w:val="18"/>
                <w:szCs w:val="18"/>
              </w:rPr>
            </w:pPr>
            <w:r w:rsidRPr="004C11E1">
              <w:rPr>
                <w:rFonts w:ascii="Arial" w:hAnsi="Arial" w:cs="Arial"/>
                <w:sz w:val="18"/>
                <w:szCs w:val="18"/>
              </w:rPr>
              <w:t>1.1</w:t>
            </w:r>
          </w:p>
        </w:tc>
        <w:tc>
          <w:tcPr>
            <w:tcW w:w="1276" w:type="dxa"/>
            <w:vAlign w:val="center"/>
          </w:tcPr>
          <w:p w14:paraId="5AC6AA63" w14:textId="77777777" w:rsidR="00D03CC9" w:rsidRPr="004C11E1" w:rsidRDefault="00D03CC9" w:rsidP="004C11E1">
            <w:pPr>
              <w:pStyle w:val="Tab"/>
              <w:jc w:val="left"/>
              <w:rPr>
                <w:rFonts w:ascii="Arial" w:hAnsi="Arial" w:cs="Arial"/>
                <w:sz w:val="18"/>
                <w:szCs w:val="18"/>
              </w:rPr>
            </w:pPr>
            <w:r w:rsidRPr="004C11E1">
              <w:rPr>
                <w:rFonts w:ascii="Arial" w:hAnsi="Arial" w:cs="Arial"/>
                <w:sz w:val="18"/>
                <w:szCs w:val="18"/>
              </w:rPr>
              <w:t>Urmărirea ESCP</w:t>
            </w:r>
          </w:p>
        </w:tc>
        <w:tc>
          <w:tcPr>
            <w:tcW w:w="6237" w:type="dxa"/>
            <w:vAlign w:val="center"/>
          </w:tcPr>
          <w:p w14:paraId="128370C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Raportare </w:t>
            </w:r>
            <w:proofErr w:type="gramStart"/>
            <w:r w:rsidRPr="004C11E1">
              <w:rPr>
                <w:rFonts w:ascii="Arial" w:hAnsi="Arial" w:cs="Arial"/>
                <w:sz w:val="18"/>
                <w:szCs w:val="18"/>
              </w:rPr>
              <w:t>periodică:</w:t>
            </w:r>
            <w:proofErr w:type="gramEnd"/>
            <w:r w:rsidRPr="004C11E1">
              <w:rPr>
                <w:rFonts w:ascii="Arial" w:hAnsi="Arial" w:cs="Arial"/>
                <w:sz w:val="18"/>
                <w:szCs w:val="18"/>
              </w:rPr>
              <w:t xml:space="preserve"> pregătirea și comunicarea rapoartelor periodice de monitorizare privind punerea în aplicare a ESCP (inclusiv monitorizarea angajamentelor asumate în documentele E&amp;S ESIA-ESMP, RPF, RAP, SEP, GRM etc.).</w:t>
            </w:r>
          </w:p>
          <w:p w14:paraId="57897F51" w14:textId="77777777" w:rsidR="00D03CC9" w:rsidRPr="004C11E1" w:rsidRDefault="00D03CC9" w:rsidP="004C11E1">
            <w:pPr>
              <w:pStyle w:val="Tab"/>
              <w:jc w:val="left"/>
              <w:rPr>
                <w:rFonts w:ascii="Arial" w:hAnsi="Arial" w:cs="Arial"/>
                <w:sz w:val="18"/>
                <w:szCs w:val="18"/>
                <w:lang w:val="en-US"/>
              </w:rPr>
            </w:pPr>
          </w:p>
          <w:p w14:paraId="50E63325"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Acest raport va descrie în special implementarea ESCP pe fiecare dintre zonele de irigații în funcție de progresul proiectului, inclusiv implementarea Asistenței Tehnice.</w:t>
            </w:r>
          </w:p>
          <w:p w14:paraId="2A4501C9" w14:textId="77777777" w:rsidR="00D03CC9" w:rsidRPr="004C11E1" w:rsidRDefault="00D03CC9" w:rsidP="004C11E1">
            <w:pPr>
              <w:pStyle w:val="Tab"/>
              <w:jc w:val="left"/>
              <w:rPr>
                <w:rFonts w:ascii="Arial" w:hAnsi="Arial" w:cs="Arial"/>
                <w:sz w:val="18"/>
                <w:szCs w:val="18"/>
                <w:lang w:val="en-US"/>
              </w:rPr>
            </w:pPr>
          </w:p>
        </w:tc>
        <w:tc>
          <w:tcPr>
            <w:tcW w:w="1275" w:type="dxa"/>
            <w:vAlign w:val="center"/>
          </w:tcPr>
          <w:p w14:paraId="346252B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ANIF </w:t>
            </w:r>
          </w:p>
        </w:tc>
        <w:tc>
          <w:tcPr>
            <w:tcW w:w="993" w:type="dxa"/>
            <w:vAlign w:val="center"/>
          </w:tcPr>
          <w:p w14:paraId="3B0BF007"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54040333"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Rapoarte bianuale în timpul construcției și raport anual în timpul operaționalizării schemelor de irigații. Până la data realizării tehnice a CFA.</w:t>
            </w:r>
          </w:p>
        </w:tc>
        <w:tc>
          <w:tcPr>
            <w:tcW w:w="2268" w:type="dxa"/>
            <w:vAlign w:val="center"/>
          </w:tcPr>
          <w:p w14:paraId="38FBA06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534833D4" w14:textId="77777777" w:rsidTr="004C11E1">
        <w:trPr>
          <w:cantSplit/>
        </w:trPr>
        <w:tc>
          <w:tcPr>
            <w:tcW w:w="898" w:type="dxa"/>
            <w:vAlign w:val="center"/>
          </w:tcPr>
          <w:p w14:paraId="6A34079B"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1.2</w:t>
            </w:r>
          </w:p>
        </w:tc>
        <w:tc>
          <w:tcPr>
            <w:tcW w:w="1276" w:type="dxa"/>
            <w:vAlign w:val="center"/>
          </w:tcPr>
          <w:p w14:paraId="6914A43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Raportarea incidentelor și accidentelor</w:t>
            </w:r>
          </w:p>
        </w:tc>
        <w:tc>
          <w:tcPr>
            <w:tcW w:w="6237" w:type="dxa"/>
            <w:vAlign w:val="center"/>
          </w:tcPr>
          <w:p w14:paraId="57EDBDA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Notificați imediat orice incident sau accident legat de sau care afectează proiectul care are sau este probabil să aibă un impact grav asupra mediului, comunităților afectate, publicului sau personalului.</w:t>
            </w:r>
          </w:p>
          <w:p w14:paraId="5692B046" w14:textId="77777777" w:rsidR="00D03CC9" w:rsidRPr="004C11E1" w:rsidRDefault="00D03CC9" w:rsidP="004C11E1">
            <w:pPr>
              <w:pStyle w:val="Tab"/>
              <w:jc w:val="left"/>
              <w:rPr>
                <w:rFonts w:ascii="Arial" w:hAnsi="Arial" w:cs="Arial"/>
                <w:sz w:val="18"/>
                <w:szCs w:val="18"/>
                <w:lang w:val="en-US"/>
              </w:rPr>
            </w:pPr>
          </w:p>
          <w:p w14:paraId="5481552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Furnizați suficiente detalii despre incident sau accident, indicând acțiunile imediate întreprinse pentru a-l aborda și incluzând informațiile puse la dispoziție de orice furnizor sau prestator de servicii și de entitatea de supraveghere, după caz.</w:t>
            </w:r>
          </w:p>
          <w:p w14:paraId="00ABBBD1" w14:textId="77777777" w:rsidR="00D03CC9" w:rsidRPr="004C11E1" w:rsidRDefault="00D03CC9" w:rsidP="004C11E1">
            <w:pPr>
              <w:pStyle w:val="Tab"/>
              <w:jc w:val="left"/>
              <w:rPr>
                <w:rFonts w:ascii="Arial" w:hAnsi="Arial" w:cs="Arial"/>
                <w:sz w:val="18"/>
                <w:szCs w:val="18"/>
                <w:lang w:val="en-US"/>
              </w:rPr>
            </w:pPr>
          </w:p>
        </w:tc>
        <w:tc>
          <w:tcPr>
            <w:tcW w:w="1275" w:type="dxa"/>
            <w:vAlign w:val="center"/>
          </w:tcPr>
          <w:p w14:paraId="5750F8D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w:t>
            </w:r>
          </w:p>
        </w:tc>
        <w:tc>
          <w:tcPr>
            <w:tcW w:w="993" w:type="dxa"/>
            <w:vAlign w:val="center"/>
          </w:tcPr>
          <w:p w14:paraId="58667D7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6EE7EFC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Trebuie să informeze despre incident sau accident în termen de maximum 7 zile.</w:t>
            </w:r>
          </w:p>
        </w:tc>
        <w:tc>
          <w:tcPr>
            <w:tcW w:w="2268" w:type="dxa"/>
            <w:vAlign w:val="center"/>
          </w:tcPr>
          <w:p w14:paraId="52E5C1CA" w14:textId="77777777" w:rsidR="00D03CC9" w:rsidRPr="004C11E1" w:rsidRDefault="00D03CC9" w:rsidP="004C11E1">
            <w:pPr>
              <w:pStyle w:val="Tab"/>
              <w:jc w:val="left"/>
              <w:rPr>
                <w:rFonts w:ascii="Arial" w:hAnsi="Arial" w:cs="Arial"/>
                <w:sz w:val="18"/>
                <w:szCs w:val="18"/>
              </w:rPr>
            </w:pPr>
            <w:r w:rsidRPr="004C11E1">
              <w:rPr>
                <w:rFonts w:ascii="Arial" w:hAnsi="Arial" w:cs="Arial"/>
                <w:sz w:val="18"/>
                <w:szCs w:val="18"/>
              </w:rPr>
              <w:t>Notificare scrisă către AFD</w:t>
            </w:r>
          </w:p>
        </w:tc>
      </w:tr>
      <w:tr w:rsidR="00D03CC9" w:rsidRPr="004C11E1" w14:paraId="56585EDF" w14:textId="77777777" w:rsidTr="004C11E1">
        <w:trPr>
          <w:cantSplit/>
        </w:trPr>
        <w:tc>
          <w:tcPr>
            <w:tcW w:w="898" w:type="dxa"/>
            <w:vAlign w:val="center"/>
          </w:tcPr>
          <w:p w14:paraId="13F936DE"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1.3</w:t>
            </w:r>
          </w:p>
        </w:tc>
        <w:tc>
          <w:tcPr>
            <w:tcW w:w="1276" w:type="dxa"/>
            <w:vAlign w:val="center"/>
          </w:tcPr>
          <w:p w14:paraId="5ABA96DF"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Cerere de propuneri și contracte de lucru</w:t>
            </w:r>
          </w:p>
        </w:tc>
        <w:tc>
          <w:tcPr>
            <w:tcW w:w="6237" w:type="dxa"/>
            <w:vAlign w:val="center"/>
          </w:tcPr>
          <w:p w14:paraId="433ADA0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Măsurile celor două PESC pentru care răspunderea revine antreprenorilor de construcții vor fi transcrise în caietul de sarcini și în contractele de lucrări, astfel încât să aibă forță contractuală.</w:t>
            </w:r>
          </w:p>
          <w:p w14:paraId="43CA2EE8"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Pentru aceasta, ANIF se va asigura că specificațiile lucrărilor de tip RFP ale AFD – secțiunea 7, ajustate conform instrucțiunilor din manualul RFP, sunt aplicate pentru a ține cont de angajamentele specifice ale ESMP (inclusiv numirea unui manager de mediu și social (ESM) și a unui specialist în sănătate și securitate (HSS) pentru fiecare contract de construcții).</w:t>
            </w:r>
          </w:p>
        </w:tc>
        <w:tc>
          <w:tcPr>
            <w:tcW w:w="1275" w:type="dxa"/>
            <w:vAlign w:val="center"/>
          </w:tcPr>
          <w:p w14:paraId="3E764C4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w:t>
            </w:r>
          </w:p>
        </w:tc>
        <w:tc>
          <w:tcPr>
            <w:tcW w:w="993" w:type="dxa"/>
            <w:vAlign w:val="center"/>
          </w:tcPr>
          <w:p w14:paraId="5B582883"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60170DB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lansarea cererii de licitație a construcției.</w:t>
            </w:r>
          </w:p>
        </w:tc>
        <w:tc>
          <w:tcPr>
            <w:tcW w:w="2268" w:type="dxa"/>
            <w:vAlign w:val="center"/>
          </w:tcPr>
          <w:p w14:paraId="6F7532E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Contracte de lucrări în conformitate cu ESMP-urile proiectelor</w:t>
            </w:r>
          </w:p>
          <w:p w14:paraId="7E2F1F42" w14:textId="77777777" w:rsidR="00D03CC9" w:rsidRPr="004C11E1" w:rsidRDefault="00D03CC9" w:rsidP="004C11E1">
            <w:pPr>
              <w:pStyle w:val="Tab"/>
              <w:jc w:val="left"/>
              <w:rPr>
                <w:rFonts w:ascii="Arial" w:hAnsi="Arial" w:cs="Arial"/>
                <w:sz w:val="18"/>
                <w:szCs w:val="18"/>
                <w:lang w:val="en-US"/>
              </w:rPr>
            </w:pPr>
          </w:p>
          <w:p w14:paraId="70CF28AD"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26E96732" w14:textId="77777777" w:rsidTr="004C11E1">
        <w:trPr>
          <w:cantSplit/>
        </w:trPr>
        <w:tc>
          <w:tcPr>
            <w:tcW w:w="898" w:type="dxa"/>
            <w:vAlign w:val="center"/>
          </w:tcPr>
          <w:p w14:paraId="173C6BC1"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1.4</w:t>
            </w:r>
          </w:p>
        </w:tc>
        <w:tc>
          <w:tcPr>
            <w:tcW w:w="1276" w:type="dxa"/>
            <w:vAlign w:val="center"/>
          </w:tcPr>
          <w:p w14:paraId="03FE7D5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Capacitatea organizațională și implicarea</w:t>
            </w:r>
          </w:p>
        </w:tc>
        <w:tc>
          <w:tcPr>
            <w:tcW w:w="6237" w:type="dxa"/>
            <w:vAlign w:val="center"/>
          </w:tcPr>
          <w:p w14:paraId="551A5AB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Semnarea Acordului Tripartit privind Asistența Tehnică pentru Managementul Proiectului, care include poziția de specialist E&amp;S</w:t>
            </w:r>
          </w:p>
        </w:tc>
        <w:tc>
          <w:tcPr>
            <w:tcW w:w="1275" w:type="dxa"/>
            <w:vAlign w:val="center"/>
          </w:tcPr>
          <w:p w14:paraId="6F17644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w:t>
            </w:r>
          </w:p>
        </w:tc>
        <w:tc>
          <w:tcPr>
            <w:tcW w:w="993" w:type="dxa"/>
            <w:vAlign w:val="center"/>
          </w:tcPr>
          <w:p w14:paraId="6F6F591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1DBA1BC8"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Primul trimestru de la semnarea CFA</w:t>
            </w:r>
          </w:p>
        </w:tc>
        <w:tc>
          <w:tcPr>
            <w:tcW w:w="2268" w:type="dxa"/>
            <w:vAlign w:val="center"/>
          </w:tcPr>
          <w:p w14:paraId="07C8795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Acordul tripartit semnat</w:t>
            </w:r>
          </w:p>
          <w:p w14:paraId="30E39C21" w14:textId="77777777" w:rsidR="00D03CC9" w:rsidRPr="004C11E1" w:rsidRDefault="00D03CC9" w:rsidP="004C11E1">
            <w:pPr>
              <w:pStyle w:val="Tab"/>
              <w:jc w:val="left"/>
              <w:rPr>
                <w:rFonts w:ascii="Arial" w:hAnsi="Arial" w:cs="Arial"/>
                <w:sz w:val="18"/>
                <w:szCs w:val="18"/>
                <w:lang w:val="en-US"/>
              </w:rPr>
            </w:pPr>
          </w:p>
        </w:tc>
      </w:tr>
      <w:tr w:rsidR="00D03CC9" w:rsidRPr="004C11E1" w14:paraId="2AB7529A" w14:textId="77777777" w:rsidTr="004C11E1">
        <w:trPr>
          <w:cantSplit/>
        </w:trPr>
        <w:tc>
          <w:tcPr>
            <w:tcW w:w="14931" w:type="dxa"/>
            <w:gridSpan w:val="7"/>
            <w:shd w:val="clear" w:color="auto" w:fill="DBDBDB" w:themeFill="accent3" w:themeFillTint="66"/>
            <w:vAlign w:val="center"/>
          </w:tcPr>
          <w:p w14:paraId="6328AE65" w14:textId="77777777" w:rsidR="00D03CC9" w:rsidRPr="004C11E1" w:rsidRDefault="00D03CC9" w:rsidP="00D03CC9">
            <w:pPr>
              <w:pStyle w:val="Tab"/>
              <w:numPr>
                <w:ilvl w:val="0"/>
                <w:numId w:val="174"/>
              </w:numPr>
              <w:jc w:val="left"/>
              <w:rPr>
                <w:rFonts w:ascii="Arial" w:hAnsi="Arial" w:cs="Arial"/>
                <w:b/>
                <w:sz w:val="18"/>
                <w:szCs w:val="18"/>
                <w:lang w:val="en-US"/>
              </w:rPr>
            </w:pPr>
            <w:r w:rsidRPr="004C11E1">
              <w:rPr>
                <w:rFonts w:ascii="Arial" w:hAnsi="Arial" w:cs="Arial"/>
                <w:b/>
                <w:sz w:val="18"/>
                <w:szCs w:val="24"/>
              </w:rPr>
              <w:t>Muncă și condiții de muncă</w:t>
            </w:r>
          </w:p>
        </w:tc>
      </w:tr>
      <w:tr w:rsidR="00D03CC9" w:rsidRPr="004C11E1" w14:paraId="1ABD4125" w14:textId="77777777" w:rsidTr="004C11E1">
        <w:trPr>
          <w:cantSplit/>
        </w:trPr>
        <w:tc>
          <w:tcPr>
            <w:tcW w:w="898" w:type="dxa"/>
            <w:vAlign w:val="center"/>
          </w:tcPr>
          <w:p w14:paraId="55E8A5BA"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lastRenderedPageBreak/>
              <w:t>2.1</w:t>
            </w:r>
          </w:p>
        </w:tc>
        <w:tc>
          <w:tcPr>
            <w:tcW w:w="1276" w:type="dxa"/>
            <w:vAlign w:val="center"/>
          </w:tcPr>
          <w:p w14:paraId="592AAADC"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Planul de management social și de mediu al construcțiilor (CESMP)</w:t>
            </w:r>
          </w:p>
        </w:tc>
        <w:tc>
          <w:tcPr>
            <w:tcW w:w="6237" w:type="dxa"/>
            <w:vAlign w:val="center"/>
          </w:tcPr>
          <w:p w14:paraId="54E98F0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Dezvoltarea și implementarea planului de management social și de mediu al construcțiilor (CESMP), concentrându-se pe planul de management de mediu specific amplasamentului, planul de management social, securitatea și sănătatea ocupațională și un plan de management al circulației.</w:t>
            </w:r>
          </w:p>
          <w:p w14:paraId="1F2159A9" w14:textId="77777777" w:rsidR="00D03CC9" w:rsidRPr="004C11E1" w:rsidRDefault="00D03CC9" w:rsidP="004C11E1">
            <w:pPr>
              <w:pStyle w:val="Tab"/>
              <w:jc w:val="left"/>
              <w:rPr>
                <w:rFonts w:ascii="Arial" w:hAnsi="Arial" w:cs="Arial"/>
                <w:sz w:val="18"/>
                <w:szCs w:val="18"/>
                <w:lang w:val="en-US"/>
              </w:rPr>
            </w:pPr>
          </w:p>
          <w:p w14:paraId="5D7978D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CESMP trebuie să fie specific locației.</w:t>
            </w:r>
          </w:p>
        </w:tc>
        <w:tc>
          <w:tcPr>
            <w:tcW w:w="1275" w:type="dxa"/>
            <w:vAlign w:val="center"/>
          </w:tcPr>
          <w:p w14:paraId="181EB9A3"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Antreprenor în construcții, ANIF</w:t>
            </w:r>
          </w:p>
        </w:tc>
        <w:tc>
          <w:tcPr>
            <w:tcW w:w="993" w:type="dxa"/>
            <w:vAlign w:val="center"/>
          </w:tcPr>
          <w:p w14:paraId="6DC465A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227C7D6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începerea lucrărilor de construcție asociate și implementarea în timpul construcției.</w:t>
            </w:r>
          </w:p>
        </w:tc>
        <w:tc>
          <w:tcPr>
            <w:tcW w:w="2268" w:type="dxa"/>
            <w:vAlign w:val="center"/>
          </w:tcPr>
          <w:p w14:paraId="1CE49CA3"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AFD Nicio obiecție cu privire la CESMP.</w:t>
            </w:r>
          </w:p>
          <w:p w14:paraId="0959CB1F" w14:textId="77777777" w:rsidR="00D03CC9" w:rsidRPr="004C11E1" w:rsidRDefault="00D03CC9" w:rsidP="004C11E1">
            <w:pPr>
              <w:pStyle w:val="Tab"/>
              <w:jc w:val="left"/>
              <w:rPr>
                <w:rFonts w:ascii="Arial" w:hAnsi="Arial" w:cs="Arial"/>
                <w:sz w:val="18"/>
                <w:szCs w:val="18"/>
                <w:lang w:val="en-US"/>
              </w:rPr>
            </w:pPr>
          </w:p>
          <w:p w14:paraId="54D216B0"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5F6DF774" w14:textId="77777777" w:rsidTr="004C11E1">
        <w:trPr>
          <w:cantSplit/>
        </w:trPr>
        <w:tc>
          <w:tcPr>
            <w:tcW w:w="14931" w:type="dxa"/>
            <w:gridSpan w:val="7"/>
            <w:shd w:val="clear" w:color="auto" w:fill="DBDBDB" w:themeFill="accent3" w:themeFillTint="66"/>
            <w:vAlign w:val="center"/>
          </w:tcPr>
          <w:p w14:paraId="6978EECC" w14:textId="77777777" w:rsidR="00D03CC9" w:rsidRPr="004C11E1" w:rsidRDefault="00D03CC9" w:rsidP="00D03CC9">
            <w:pPr>
              <w:pStyle w:val="Tab"/>
              <w:numPr>
                <w:ilvl w:val="0"/>
                <w:numId w:val="174"/>
              </w:numPr>
              <w:jc w:val="left"/>
              <w:rPr>
                <w:rFonts w:ascii="Arial" w:hAnsi="Arial" w:cs="Arial"/>
                <w:b/>
                <w:bCs w:val="0"/>
                <w:sz w:val="18"/>
                <w:szCs w:val="18"/>
                <w:lang w:val="en-US"/>
              </w:rPr>
            </w:pPr>
            <w:r w:rsidRPr="004C11E1">
              <w:rPr>
                <w:rFonts w:ascii="Arial" w:hAnsi="Arial" w:cs="Arial"/>
                <w:b/>
                <w:bCs w:val="0"/>
                <w:sz w:val="18"/>
                <w:szCs w:val="18"/>
              </w:rPr>
              <w:t>Eficiența resurselor și prevenirea și gestionarea poluării</w:t>
            </w:r>
          </w:p>
        </w:tc>
      </w:tr>
      <w:tr w:rsidR="00D03CC9" w:rsidRPr="004C11E1" w14:paraId="31DAE911" w14:textId="77777777" w:rsidTr="004C11E1">
        <w:trPr>
          <w:cantSplit/>
        </w:trPr>
        <w:tc>
          <w:tcPr>
            <w:tcW w:w="898" w:type="dxa"/>
            <w:vAlign w:val="center"/>
          </w:tcPr>
          <w:p w14:paraId="18BAF3D6"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3.1</w:t>
            </w:r>
          </w:p>
        </w:tc>
        <w:tc>
          <w:tcPr>
            <w:tcW w:w="1276" w:type="dxa"/>
            <w:vAlign w:val="center"/>
          </w:tcPr>
          <w:p w14:paraId="57291249"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Prevenirea </w:t>
            </w:r>
            <w:proofErr w:type="gramStart"/>
            <w:r w:rsidRPr="004C11E1">
              <w:rPr>
                <w:rFonts w:ascii="Arial" w:hAnsi="Arial" w:cs="Arial"/>
                <w:sz w:val="18"/>
                <w:szCs w:val="18"/>
              </w:rPr>
              <w:t>poluării:</w:t>
            </w:r>
            <w:proofErr w:type="gramEnd"/>
            <w:r w:rsidRPr="004C11E1">
              <w:rPr>
                <w:rFonts w:ascii="Arial" w:hAnsi="Arial" w:cs="Arial"/>
                <w:sz w:val="18"/>
                <w:szCs w:val="18"/>
              </w:rPr>
              <w:t xml:space="preserve"> azbest sol și apă</w:t>
            </w:r>
          </w:p>
        </w:tc>
        <w:tc>
          <w:tcPr>
            <w:tcW w:w="6237" w:type="dxa"/>
            <w:vAlign w:val="center"/>
          </w:tcPr>
          <w:p w14:paraId="5DAF678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Studiu complementar, care urmează să fie inclus în oferta </w:t>
            </w:r>
            <w:proofErr w:type="gramStart"/>
            <w:r w:rsidRPr="004C11E1">
              <w:rPr>
                <w:rFonts w:ascii="Arial" w:hAnsi="Arial" w:cs="Arial"/>
                <w:sz w:val="18"/>
                <w:szCs w:val="18"/>
              </w:rPr>
              <w:t>contractorilor:</w:t>
            </w:r>
            <w:proofErr w:type="gramEnd"/>
            <w:r w:rsidRPr="004C11E1">
              <w:rPr>
                <w:rFonts w:ascii="Arial" w:hAnsi="Arial" w:cs="Arial"/>
                <w:sz w:val="18"/>
                <w:szCs w:val="18"/>
              </w:rPr>
              <w:t xml:space="preserve"> Azbest, sol și apă.</w:t>
            </w:r>
          </w:p>
          <w:p w14:paraId="2D23FDFD" w14:textId="77777777" w:rsidR="00D03CC9" w:rsidRPr="004C11E1" w:rsidRDefault="00D03CC9" w:rsidP="004C11E1">
            <w:pPr>
              <w:pStyle w:val="Tab"/>
              <w:jc w:val="left"/>
              <w:rPr>
                <w:rFonts w:ascii="Arial" w:hAnsi="Arial" w:cs="Arial"/>
                <w:sz w:val="18"/>
                <w:szCs w:val="18"/>
                <w:lang w:val="en-US"/>
              </w:rPr>
            </w:pPr>
          </w:p>
          <w:p w14:paraId="58D3991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Dezvoltarea, implementarea și monitorizarea măsurilor adaptate în funcție de rezultatele sondajului.</w:t>
            </w:r>
          </w:p>
        </w:tc>
        <w:tc>
          <w:tcPr>
            <w:tcW w:w="1275" w:type="dxa"/>
            <w:vAlign w:val="center"/>
          </w:tcPr>
          <w:p w14:paraId="48A5F54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Antreprenor în construcții, ANIF</w:t>
            </w:r>
          </w:p>
        </w:tc>
        <w:tc>
          <w:tcPr>
            <w:tcW w:w="993" w:type="dxa"/>
            <w:vAlign w:val="center"/>
          </w:tcPr>
          <w:p w14:paraId="21C0904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736B8639"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începerea lucrărilor site-urilor conexe.</w:t>
            </w:r>
          </w:p>
        </w:tc>
        <w:tc>
          <w:tcPr>
            <w:tcW w:w="2268" w:type="dxa"/>
            <w:vAlign w:val="center"/>
          </w:tcPr>
          <w:p w14:paraId="7F092CC4"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AFD Nicio obiecție privind ancheta complementară și raportul privind măsurile asociate.</w:t>
            </w:r>
          </w:p>
          <w:p w14:paraId="1E076958" w14:textId="77777777" w:rsidR="00D03CC9" w:rsidRPr="004C11E1" w:rsidRDefault="00D03CC9" w:rsidP="004C11E1">
            <w:pPr>
              <w:pStyle w:val="Tab"/>
              <w:jc w:val="left"/>
              <w:rPr>
                <w:rFonts w:ascii="Arial" w:hAnsi="Arial" w:cs="Arial"/>
                <w:sz w:val="18"/>
                <w:szCs w:val="18"/>
                <w:lang w:val="en-US"/>
              </w:rPr>
            </w:pPr>
          </w:p>
          <w:p w14:paraId="1D611E7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665BB7DA" w14:textId="77777777" w:rsidTr="004C11E1">
        <w:trPr>
          <w:cantSplit/>
        </w:trPr>
        <w:tc>
          <w:tcPr>
            <w:tcW w:w="898" w:type="dxa"/>
            <w:vAlign w:val="center"/>
          </w:tcPr>
          <w:p w14:paraId="362BF43D"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3.2</w:t>
            </w:r>
          </w:p>
        </w:tc>
        <w:tc>
          <w:tcPr>
            <w:tcW w:w="1276" w:type="dxa"/>
            <w:vAlign w:val="center"/>
          </w:tcPr>
          <w:p w14:paraId="4F459170"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Prevenirea </w:t>
            </w:r>
            <w:proofErr w:type="gramStart"/>
            <w:r w:rsidRPr="004C11E1">
              <w:rPr>
                <w:rFonts w:ascii="Arial" w:hAnsi="Arial" w:cs="Arial"/>
                <w:sz w:val="18"/>
                <w:szCs w:val="18"/>
              </w:rPr>
              <w:t>poluării:</w:t>
            </w:r>
            <w:proofErr w:type="gramEnd"/>
            <w:r w:rsidRPr="004C11E1">
              <w:rPr>
                <w:rFonts w:ascii="Arial" w:hAnsi="Arial" w:cs="Arial"/>
                <w:sz w:val="18"/>
                <w:szCs w:val="18"/>
              </w:rPr>
              <w:t xml:space="preserve"> terenuri contaminate</w:t>
            </w:r>
          </w:p>
        </w:tc>
        <w:tc>
          <w:tcPr>
            <w:tcW w:w="6237" w:type="dxa"/>
            <w:vAlign w:val="center"/>
          </w:tcPr>
          <w:p w14:paraId="3AE9684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Pentru Călănești, efectuați un studiu pentru delimitarea terenurilor contaminate și calificați poluarea. Stabiliți un perimetru de protecție în jurul zonei.</w:t>
            </w:r>
          </w:p>
        </w:tc>
        <w:tc>
          <w:tcPr>
            <w:tcW w:w="1275" w:type="dxa"/>
            <w:vAlign w:val="center"/>
          </w:tcPr>
          <w:p w14:paraId="2751550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 Antreprenor în construcții</w:t>
            </w:r>
          </w:p>
        </w:tc>
        <w:tc>
          <w:tcPr>
            <w:tcW w:w="993" w:type="dxa"/>
            <w:vAlign w:val="center"/>
          </w:tcPr>
          <w:p w14:paraId="763828C9"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6381A42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construcția pentru Călănești.</w:t>
            </w:r>
          </w:p>
        </w:tc>
        <w:tc>
          <w:tcPr>
            <w:tcW w:w="2268" w:type="dxa"/>
            <w:vAlign w:val="center"/>
          </w:tcPr>
          <w:p w14:paraId="7F832CD4"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5E01ADC2" w14:textId="77777777" w:rsidTr="004C11E1">
        <w:trPr>
          <w:cantSplit/>
        </w:trPr>
        <w:tc>
          <w:tcPr>
            <w:tcW w:w="898" w:type="dxa"/>
            <w:vAlign w:val="center"/>
          </w:tcPr>
          <w:p w14:paraId="67A90354"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lastRenderedPageBreak/>
              <w:t>3.3</w:t>
            </w:r>
          </w:p>
        </w:tc>
        <w:tc>
          <w:tcPr>
            <w:tcW w:w="1276" w:type="dxa"/>
            <w:vAlign w:val="center"/>
          </w:tcPr>
          <w:p w14:paraId="59F1A540"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Gestionarea durabilă a apei</w:t>
            </w:r>
          </w:p>
        </w:tc>
        <w:tc>
          <w:tcPr>
            <w:tcW w:w="6237" w:type="dxa"/>
            <w:vAlign w:val="center"/>
          </w:tcPr>
          <w:p w14:paraId="265D6C2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Monitorizarea cantității și calității apei de către WUA</w:t>
            </w:r>
          </w:p>
        </w:tc>
        <w:tc>
          <w:tcPr>
            <w:tcW w:w="1275" w:type="dxa"/>
            <w:vAlign w:val="center"/>
          </w:tcPr>
          <w:p w14:paraId="690A0CB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ANIF cu WUA </w:t>
            </w:r>
          </w:p>
        </w:tc>
        <w:tc>
          <w:tcPr>
            <w:tcW w:w="993" w:type="dxa"/>
            <w:vAlign w:val="center"/>
          </w:tcPr>
          <w:p w14:paraId="4195F948"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31891939"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 primele sezoane de irigații în curs de implementare a proiectului</w:t>
            </w:r>
          </w:p>
        </w:tc>
        <w:tc>
          <w:tcPr>
            <w:tcW w:w="2268" w:type="dxa"/>
            <w:vAlign w:val="center"/>
          </w:tcPr>
          <w:p w14:paraId="73995FEB"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5592D5FD" w14:textId="77777777" w:rsidTr="004C11E1">
        <w:trPr>
          <w:cantSplit/>
        </w:trPr>
        <w:tc>
          <w:tcPr>
            <w:tcW w:w="14931" w:type="dxa"/>
            <w:gridSpan w:val="7"/>
            <w:shd w:val="clear" w:color="auto" w:fill="DBDBDB" w:themeFill="accent3" w:themeFillTint="66"/>
            <w:vAlign w:val="center"/>
          </w:tcPr>
          <w:p w14:paraId="0173E131" w14:textId="77777777" w:rsidR="00D03CC9" w:rsidRPr="004C11E1" w:rsidRDefault="00D03CC9" w:rsidP="00D03CC9">
            <w:pPr>
              <w:pStyle w:val="Tab"/>
              <w:numPr>
                <w:ilvl w:val="0"/>
                <w:numId w:val="174"/>
              </w:numPr>
              <w:jc w:val="left"/>
              <w:rPr>
                <w:rFonts w:ascii="Arial" w:hAnsi="Arial" w:cs="Arial"/>
                <w:b/>
                <w:bCs w:val="0"/>
                <w:sz w:val="18"/>
                <w:szCs w:val="18"/>
                <w:lang w:val="en-US"/>
              </w:rPr>
            </w:pPr>
            <w:r w:rsidRPr="004C11E1">
              <w:rPr>
                <w:rFonts w:ascii="Arial" w:hAnsi="Arial" w:cs="Arial"/>
                <w:b/>
                <w:bCs w:val="0"/>
                <w:sz w:val="18"/>
                <w:szCs w:val="18"/>
              </w:rPr>
              <w:t>Sănătatea și siguranța comunității</w:t>
            </w:r>
          </w:p>
        </w:tc>
      </w:tr>
      <w:tr w:rsidR="00D03CC9" w:rsidRPr="004C11E1" w14:paraId="143B009F" w14:textId="77777777" w:rsidTr="004C11E1">
        <w:trPr>
          <w:cantSplit/>
        </w:trPr>
        <w:tc>
          <w:tcPr>
            <w:tcW w:w="898" w:type="dxa"/>
            <w:vAlign w:val="center"/>
          </w:tcPr>
          <w:p w14:paraId="7D2825CC"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4.1</w:t>
            </w:r>
          </w:p>
        </w:tc>
        <w:tc>
          <w:tcPr>
            <w:tcW w:w="1276" w:type="dxa"/>
            <w:vAlign w:val="center"/>
          </w:tcPr>
          <w:p w14:paraId="083EF514"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Sănătatea și siguranța comunității</w:t>
            </w:r>
          </w:p>
        </w:tc>
        <w:tc>
          <w:tcPr>
            <w:tcW w:w="6237" w:type="dxa"/>
            <w:vAlign w:val="center"/>
          </w:tcPr>
          <w:p w14:paraId="724CBE6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Elaborarea, implementarea și monitorizarea (i) unui plan de acțiune privind circulația, (ii) măsuri de </w:t>
            </w:r>
            <w:proofErr w:type="gramStart"/>
            <w:r w:rsidRPr="004C11E1">
              <w:rPr>
                <w:rFonts w:ascii="Arial" w:hAnsi="Arial" w:cs="Arial"/>
                <w:sz w:val="18"/>
                <w:szCs w:val="18"/>
              </w:rPr>
              <w:t>securitate;</w:t>
            </w:r>
            <w:proofErr w:type="gramEnd"/>
            <w:r w:rsidRPr="004C11E1">
              <w:rPr>
                <w:rFonts w:ascii="Arial" w:hAnsi="Arial" w:cs="Arial"/>
                <w:sz w:val="18"/>
                <w:szCs w:val="18"/>
              </w:rPr>
              <w:t xml:space="preserve"> conform ESIA-ESMP.</w:t>
            </w:r>
          </w:p>
        </w:tc>
        <w:tc>
          <w:tcPr>
            <w:tcW w:w="1275" w:type="dxa"/>
            <w:vAlign w:val="center"/>
          </w:tcPr>
          <w:p w14:paraId="05307F5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Antreprenori de construcții, inclusiv subcontractanți, Antreprenori de supraveghere lucrări, ANIF</w:t>
            </w:r>
          </w:p>
        </w:tc>
        <w:tc>
          <w:tcPr>
            <w:tcW w:w="993" w:type="dxa"/>
            <w:vAlign w:val="center"/>
          </w:tcPr>
          <w:p w14:paraId="3091AF87"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6007AB1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 timpul construcției.</w:t>
            </w:r>
          </w:p>
        </w:tc>
        <w:tc>
          <w:tcPr>
            <w:tcW w:w="2268" w:type="dxa"/>
            <w:vAlign w:val="center"/>
          </w:tcPr>
          <w:p w14:paraId="213BF537"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55647912" w14:textId="77777777" w:rsidTr="004C11E1">
        <w:trPr>
          <w:cantSplit/>
        </w:trPr>
        <w:tc>
          <w:tcPr>
            <w:tcW w:w="14931" w:type="dxa"/>
            <w:gridSpan w:val="7"/>
            <w:shd w:val="clear" w:color="auto" w:fill="DBDBDB" w:themeFill="accent3" w:themeFillTint="66"/>
            <w:vAlign w:val="center"/>
          </w:tcPr>
          <w:p w14:paraId="36938BBC" w14:textId="77777777" w:rsidR="00D03CC9" w:rsidRPr="004C11E1" w:rsidRDefault="00D03CC9" w:rsidP="00D03CC9">
            <w:pPr>
              <w:pStyle w:val="Tab"/>
              <w:numPr>
                <w:ilvl w:val="0"/>
                <w:numId w:val="174"/>
              </w:numPr>
              <w:jc w:val="left"/>
              <w:rPr>
                <w:rFonts w:ascii="Arial" w:hAnsi="Arial" w:cs="Arial"/>
                <w:b/>
                <w:bCs w:val="0"/>
                <w:sz w:val="18"/>
                <w:szCs w:val="18"/>
                <w:lang w:val="en-US"/>
              </w:rPr>
            </w:pPr>
            <w:r w:rsidRPr="004C11E1">
              <w:rPr>
                <w:rFonts w:ascii="Arial" w:hAnsi="Arial" w:cs="Arial"/>
                <w:b/>
                <w:bCs w:val="0"/>
                <w:sz w:val="18"/>
                <w:szCs w:val="18"/>
              </w:rPr>
              <w:t>Achiziția de terenuri și relocarea involuntară</w:t>
            </w:r>
          </w:p>
        </w:tc>
      </w:tr>
      <w:tr w:rsidR="00D03CC9" w:rsidRPr="004C11E1" w14:paraId="5FC58639" w14:textId="77777777" w:rsidTr="004C11E1">
        <w:trPr>
          <w:cantSplit/>
        </w:trPr>
        <w:tc>
          <w:tcPr>
            <w:tcW w:w="898" w:type="dxa"/>
            <w:vAlign w:val="center"/>
          </w:tcPr>
          <w:p w14:paraId="0A859636"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5.1</w:t>
            </w:r>
          </w:p>
        </w:tc>
        <w:tc>
          <w:tcPr>
            <w:tcW w:w="1276" w:type="dxa"/>
            <w:vAlign w:val="center"/>
          </w:tcPr>
          <w:p w14:paraId="41E053F5"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Planul de acțiune pentru relocare</w:t>
            </w:r>
          </w:p>
        </w:tc>
        <w:tc>
          <w:tcPr>
            <w:tcW w:w="6237" w:type="dxa"/>
            <w:vAlign w:val="center"/>
          </w:tcPr>
          <w:p w14:paraId="5601BCA3" w14:textId="77777777" w:rsidR="00D03CC9" w:rsidRPr="004C11E1" w:rsidRDefault="00D03CC9" w:rsidP="004C11E1">
            <w:pPr>
              <w:pStyle w:val="Tab"/>
              <w:jc w:val="left"/>
              <w:rPr>
                <w:rFonts w:ascii="Arial" w:hAnsi="Arial" w:cs="Arial"/>
                <w:sz w:val="18"/>
                <w:szCs w:val="18"/>
                <w:lang w:val="en-US"/>
              </w:rPr>
            </w:pPr>
            <w:commentRangeStart w:id="334"/>
            <w:r w:rsidRPr="004C11E1">
              <w:rPr>
                <w:rFonts w:ascii="Arial" w:hAnsi="Arial" w:cs="Arial"/>
                <w:sz w:val="18"/>
                <w:szCs w:val="18"/>
              </w:rPr>
              <w:t>Implementarea și monitorizarea Planurilor de Acțiune de Relocare (RAP) pentru fiecare sit (Criulenii de Sus și Călănești).</w:t>
            </w:r>
          </w:p>
        </w:tc>
        <w:tc>
          <w:tcPr>
            <w:tcW w:w="1275" w:type="dxa"/>
            <w:vAlign w:val="center"/>
          </w:tcPr>
          <w:p w14:paraId="1BAEA2D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 cu AT</w:t>
            </w:r>
          </w:p>
        </w:tc>
        <w:tc>
          <w:tcPr>
            <w:tcW w:w="993" w:type="dxa"/>
            <w:vAlign w:val="center"/>
          </w:tcPr>
          <w:p w14:paraId="15AAD679"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55F29FCC"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începerea lucrărilor site-urilor conexe.</w:t>
            </w:r>
          </w:p>
        </w:tc>
        <w:tc>
          <w:tcPr>
            <w:tcW w:w="2268" w:type="dxa"/>
            <w:vAlign w:val="center"/>
          </w:tcPr>
          <w:p w14:paraId="57E925A8"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AFD Nicio obiecție cu privire la RAP. RAP-urile sunt implementate în mod satisfăcător înainte de începerea construcției </w:t>
            </w:r>
            <w:proofErr w:type="gramStart"/>
            <w:r w:rsidRPr="004C11E1">
              <w:rPr>
                <w:rFonts w:ascii="Arial" w:hAnsi="Arial" w:cs="Arial"/>
                <w:sz w:val="18"/>
                <w:szCs w:val="18"/>
              </w:rPr>
              <w:t>aferente:</w:t>
            </w:r>
            <w:proofErr w:type="gramEnd"/>
          </w:p>
          <w:p w14:paraId="265681FD"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AFD Nicio obiecție cu privire la raportul de finalizare al RAP înainte de începerea construcției.</w:t>
            </w:r>
            <w:commentRangeEnd w:id="334"/>
            <w:r w:rsidRPr="004C11E1">
              <w:rPr>
                <w:rStyle w:val="Referincomentariu"/>
                <w:rFonts w:ascii="Times New Roman" w:hAnsi="Times New Roman"/>
                <w:bCs w:val="0"/>
                <w:color w:val="auto"/>
              </w:rPr>
              <w:commentReference w:id="334"/>
            </w:r>
          </w:p>
        </w:tc>
      </w:tr>
      <w:tr w:rsidR="00D03CC9" w:rsidRPr="004C11E1" w14:paraId="218F1655" w14:textId="77777777" w:rsidTr="004C11E1">
        <w:trPr>
          <w:cantSplit/>
        </w:trPr>
        <w:tc>
          <w:tcPr>
            <w:tcW w:w="14931" w:type="dxa"/>
            <w:gridSpan w:val="7"/>
            <w:shd w:val="clear" w:color="auto" w:fill="DBDBDB" w:themeFill="accent3" w:themeFillTint="66"/>
            <w:vAlign w:val="center"/>
          </w:tcPr>
          <w:p w14:paraId="37BB2534" w14:textId="77777777" w:rsidR="00D03CC9" w:rsidRPr="004C11E1" w:rsidRDefault="00D03CC9" w:rsidP="00D03CC9">
            <w:pPr>
              <w:pStyle w:val="Tab"/>
              <w:numPr>
                <w:ilvl w:val="0"/>
                <w:numId w:val="174"/>
              </w:numPr>
              <w:jc w:val="left"/>
              <w:rPr>
                <w:rFonts w:ascii="Arial" w:hAnsi="Arial" w:cs="Arial"/>
                <w:b/>
                <w:bCs w:val="0"/>
                <w:sz w:val="18"/>
                <w:szCs w:val="18"/>
                <w:lang w:val="en-US"/>
              </w:rPr>
            </w:pPr>
            <w:r w:rsidRPr="004C11E1">
              <w:rPr>
                <w:rFonts w:ascii="Arial" w:hAnsi="Arial" w:cs="Arial"/>
                <w:b/>
                <w:bCs w:val="0"/>
                <w:sz w:val="18"/>
                <w:szCs w:val="18"/>
              </w:rPr>
              <w:t>Conservarea biodiversității și gestionarea durabilă a resurselor vii</w:t>
            </w:r>
          </w:p>
        </w:tc>
      </w:tr>
      <w:tr w:rsidR="00D03CC9" w:rsidRPr="004C11E1" w14:paraId="3F995D75" w14:textId="77777777" w:rsidTr="004C11E1">
        <w:trPr>
          <w:cantSplit/>
        </w:trPr>
        <w:tc>
          <w:tcPr>
            <w:tcW w:w="898" w:type="dxa"/>
            <w:vAlign w:val="center"/>
          </w:tcPr>
          <w:p w14:paraId="09587793"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lastRenderedPageBreak/>
              <w:t>6.1</w:t>
            </w:r>
          </w:p>
        </w:tc>
        <w:tc>
          <w:tcPr>
            <w:tcW w:w="1276" w:type="dxa"/>
            <w:vAlign w:val="center"/>
          </w:tcPr>
          <w:p w14:paraId="21EFFAD3"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Inventar ecologic (terestru și acvatic) Calinesti</w:t>
            </w:r>
          </w:p>
        </w:tc>
        <w:tc>
          <w:tcPr>
            <w:tcW w:w="6237" w:type="dxa"/>
            <w:vAlign w:val="center"/>
          </w:tcPr>
          <w:p w14:paraId="0E7641E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Efectuarea unui inventar ecologic (terestru și acvatic) în jurul aportului de apă în PDRN.</w:t>
            </w:r>
          </w:p>
        </w:tc>
        <w:tc>
          <w:tcPr>
            <w:tcW w:w="1275" w:type="dxa"/>
            <w:vAlign w:val="center"/>
          </w:tcPr>
          <w:p w14:paraId="69CA045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 cu AT</w:t>
            </w:r>
          </w:p>
        </w:tc>
        <w:tc>
          <w:tcPr>
            <w:tcW w:w="993" w:type="dxa"/>
            <w:vAlign w:val="center"/>
          </w:tcPr>
          <w:p w14:paraId="06147E6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5B4118B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începerea construcției pentru Călănești.</w:t>
            </w:r>
          </w:p>
        </w:tc>
        <w:tc>
          <w:tcPr>
            <w:tcW w:w="2268" w:type="dxa"/>
            <w:vAlign w:val="center"/>
          </w:tcPr>
          <w:p w14:paraId="6B5F122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AFD nu are obiecții cu privire la ToR al inventarului</w:t>
            </w:r>
          </w:p>
          <w:p w14:paraId="3947656A" w14:textId="77777777" w:rsidR="00D03CC9" w:rsidRPr="004C11E1" w:rsidRDefault="00D03CC9" w:rsidP="004C11E1">
            <w:pPr>
              <w:pStyle w:val="Tab"/>
              <w:jc w:val="left"/>
              <w:rPr>
                <w:rFonts w:ascii="Arial" w:hAnsi="Arial" w:cs="Arial"/>
                <w:sz w:val="18"/>
                <w:szCs w:val="18"/>
                <w:lang w:val="en-US"/>
              </w:rPr>
            </w:pPr>
          </w:p>
          <w:p w14:paraId="030A5CD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0653081C" w14:textId="77777777" w:rsidTr="004C11E1">
        <w:trPr>
          <w:cantSplit/>
        </w:trPr>
        <w:tc>
          <w:tcPr>
            <w:tcW w:w="898" w:type="dxa"/>
            <w:vAlign w:val="center"/>
          </w:tcPr>
          <w:p w14:paraId="79A31CCE"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6.2</w:t>
            </w:r>
          </w:p>
        </w:tc>
        <w:tc>
          <w:tcPr>
            <w:tcW w:w="1276" w:type="dxa"/>
            <w:vAlign w:val="center"/>
          </w:tcPr>
          <w:p w14:paraId="019510BD" w14:textId="77777777" w:rsidR="00D03CC9" w:rsidRPr="004C11E1" w:rsidRDefault="00D03CC9" w:rsidP="004C11E1">
            <w:pPr>
              <w:pStyle w:val="Tab"/>
              <w:jc w:val="left"/>
              <w:rPr>
                <w:rFonts w:ascii="Arial" w:hAnsi="Arial" w:cs="Arial"/>
                <w:sz w:val="18"/>
                <w:szCs w:val="18"/>
                <w:lang w:val="es-ES"/>
              </w:rPr>
            </w:pPr>
            <w:r w:rsidRPr="004C11E1">
              <w:rPr>
                <w:rFonts w:ascii="Arial" w:hAnsi="Arial" w:cs="Arial"/>
                <w:sz w:val="18"/>
                <w:szCs w:val="18"/>
              </w:rPr>
              <w:t>Inventar ecologic (terestru) Criulenii de Sus</w:t>
            </w:r>
          </w:p>
        </w:tc>
        <w:tc>
          <w:tcPr>
            <w:tcW w:w="6237" w:type="dxa"/>
            <w:vAlign w:val="center"/>
          </w:tcPr>
          <w:p w14:paraId="4EAFC68D"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Efectuarea unui inventar ecologic (terestru)</w:t>
            </w:r>
          </w:p>
        </w:tc>
        <w:tc>
          <w:tcPr>
            <w:tcW w:w="1275" w:type="dxa"/>
            <w:vAlign w:val="center"/>
          </w:tcPr>
          <w:p w14:paraId="4860E94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 cu AT</w:t>
            </w:r>
          </w:p>
        </w:tc>
        <w:tc>
          <w:tcPr>
            <w:tcW w:w="993" w:type="dxa"/>
            <w:vAlign w:val="center"/>
          </w:tcPr>
          <w:p w14:paraId="48E2878F"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35776453"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începerea construcției pentru Criulenii de Sus</w:t>
            </w:r>
          </w:p>
        </w:tc>
        <w:tc>
          <w:tcPr>
            <w:tcW w:w="2268" w:type="dxa"/>
            <w:vAlign w:val="center"/>
          </w:tcPr>
          <w:p w14:paraId="405082CB"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AFD nu are obiecții cu privire la ToR al inventarului</w:t>
            </w:r>
          </w:p>
          <w:p w14:paraId="6BB679E3" w14:textId="77777777" w:rsidR="00D03CC9" w:rsidRPr="004C11E1" w:rsidRDefault="00D03CC9" w:rsidP="004C11E1">
            <w:pPr>
              <w:pStyle w:val="Tab"/>
              <w:jc w:val="left"/>
              <w:rPr>
                <w:rFonts w:ascii="Arial" w:hAnsi="Arial" w:cs="Arial"/>
                <w:sz w:val="18"/>
                <w:szCs w:val="18"/>
                <w:lang w:val="en-US"/>
              </w:rPr>
            </w:pPr>
          </w:p>
          <w:p w14:paraId="526EF8F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445AC321" w14:textId="77777777" w:rsidTr="004C11E1">
        <w:trPr>
          <w:cantSplit/>
        </w:trPr>
        <w:tc>
          <w:tcPr>
            <w:tcW w:w="898" w:type="dxa"/>
            <w:vAlign w:val="center"/>
          </w:tcPr>
          <w:p w14:paraId="3A6AD9DD"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6.3</w:t>
            </w:r>
          </w:p>
        </w:tc>
        <w:tc>
          <w:tcPr>
            <w:tcW w:w="1276" w:type="dxa"/>
            <w:vAlign w:val="center"/>
          </w:tcPr>
          <w:p w14:paraId="3034B5E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Planul de management al rezervației naturale Padurea Domneasca</w:t>
            </w:r>
          </w:p>
        </w:tc>
        <w:tc>
          <w:tcPr>
            <w:tcW w:w="6237" w:type="dxa"/>
            <w:vAlign w:val="center"/>
          </w:tcPr>
          <w:p w14:paraId="7132FE63"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Pregătirea unui Plan de Management al Rezervației Naturale Padurea Domneasca revizuit</w:t>
            </w:r>
          </w:p>
        </w:tc>
        <w:tc>
          <w:tcPr>
            <w:tcW w:w="1275" w:type="dxa"/>
            <w:vAlign w:val="center"/>
          </w:tcPr>
          <w:p w14:paraId="4C5600E5"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 cu AT</w:t>
            </w:r>
          </w:p>
        </w:tc>
        <w:tc>
          <w:tcPr>
            <w:tcW w:w="993" w:type="dxa"/>
            <w:vAlign w:val="center"/>
          </w:tcPr>
          <w:p w14:paraId="1A6D1E7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6735B94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construcția pentru Călănești.</w:t>
            </w:r>
          </w:p>
        </w:tc>
        <w:tc>
          <w:tcPr>
            <w:tcW w:w="2268" w:type="dxa"/>
            <w:vAlign w:val="center"/>
          </w:tcPr>
          <w:p w14:paraId="1312C087"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AFD Nicio obiecție cu privire la Planul de Management al PDRN.</w:t>
            </w:r>
          </w:p>
          <w:p w14:paraId="5170B0B1" w14:textId="77777777" w:rsidR="00D03CC9" w:rsidRPr="004C11E1" w:rsidRDefault="00D03CC9" w:rsidP="004C11E1">
            <w:pPr>
              <w:pStyle w:val="Tab"/>
              <w:jc w:val="left"/>
              <w:rPr>
                <w:rFonts w:ascii="Arial" w:hAnsi="Arial" w:cs="Arial"/>
                <w:sz w:val="18"/>
                <w:szCs w:val="18"/>
                <w:lang w:val="en-US"/>
              </w:rPr>
            </w:pPr>
          </w:p>
          <w:p w14:paraId="6B37523C"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3EE871B9" w14:textId="77777777" w:rsidTr="004C11E1">
        <w:trPr>
          <w:cantSplit/>
        </w:trPr>
        <w:tc>
          <w:tcPr>
            <w:tcW w:w="14931" w:type="dxa"/>
            <w:gridSpan w:val="7"/>
            <w:shd w:val="clear" w:color="auto" w:fill="DBDBDB" w:themeFill="accent3" w:themeFillTint="66"/>
            <w:vAlign w:val="center"/>
          </w:tcPr>
          <w:p w14:paraId="68FCA23A" w14:textId="77777777" w:rsidR="00D03CC9" w:rsidRPr="004C11E1" w:rsidRDefault="00D03CC9" w:rsidP="00D03CC9">
            <w:pPr>
              <w:pStyle w:val="Tab"/>
              <w:numPr>
                <w:ilvl w:val="0"/>
                <w:numId w:val="175"/>
              </w:numPr>
              <w:jc w:val="left"/>
              <w:rPr>
                <w:rFonts w:ascii="Arial" w:hAnsi="Arial" w:cs="Arial"/>
                <w:b/>
                <w:bCs w:val="0"/>
                <w:sz w:val="18"/>
                <w:szCs w:val="18"/>
                <w:lang w:val="en-US"/>
              </w:rPr>
            </w:pPr>
            <w:r w:rsidRPr="004C11E1">
              <w:rPr>
                <w:rFonts w:ascii="Arial" w:hAnsi="Arial" w:cs="Arial"/>
                <w:b/>
                <w:bCs w:val="0"/>
                <w:sz w:val="18"/>
                <w:szCs w:val="18"/>
              </w:rPr>
              <w:t>Patrimoniu cultural</w:t>
            </w:r>
          </w:p>
        </w:tc>
      </w:tr>
      <w:tr w:rsidR="00D03CC9" w:rsidRPr="004C11E1" w14:paraId="2D6D4224" w14:textId="77777777" w:rsidTr="004C11E1">
        <w:trPr>
          <w:cantSplit/>
        </w:trPr>
        <w:tc>
          <w:tcPr>
            <w:tcW w:w="898" w:type="dxa"/>
            <w:vAlign w:val="center"/>
          </w:tcPr>
          <w:p w14:paraId="765F9A33"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lastRenderedPageBreak/>
              <w:t>8.1</w:t>
            </w:r>
          </w:p>
        </w:tc>
        <w:tc>
          <w:tcPr>
            <w:tcW w:w="1276" w:type="dxa"/>
            <w:vAlign w:val="center"/>
          </w:tcPr>
          <w:p w14:paraId="4CAB881E"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Patrimoniu cultural</w:t>
            </w:r>
          </w:p>
        </w:tc>
        <w:tc>
          <w:tcPr>
            <w:tcW w:w="6237" w:type="dxa"/>
            <w:vAlign w:val="center"/>
          </w:tcPr>
          <w:p w14:paraId="6B91CED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Integrarea problemelor de patrimoniu în cererea de propuneri și contractele de lucru</w:t>
            </w:r>
          </w:p>
          <w:p w14:paraId="53B84C05" w14:textId="77777777" w:rsidR="00D03CC9" w:rsidRPr="004C11E1" w:rsidRDefault="00D03CC9" w:rsidP="004C11E1">
            <w:pPr>
              <w:pStyle w:val="Tab"/>
              <w:jc w:val="left"/>
              <w:rPr>
                <w:rFonts w:ascii="Arial" w:hAnsi="Arial" w:cs="Arial"/>
                <w:sz w:val="18"/>
                <w:szCs w:val="18"/>
                <w:lang w:val="en-US"/>
              </w:rPr>
            </w:pPr>
          </w:p>
          <w:p w14:paraId="60492DDC"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Dezvoltarea și implementarea unei proceduri de găsire a șanselor </w:t>
            </w:r>
          </w:p>
          <w:p w14:paraId="72714D2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w:t>
            </w:r>
            <w:proofErr w:type="gramStart"/>
            <w:r w:rsidRPr="004C11E1">
              <w:rPr>
                <w:rFonts w:ascii="Arial" w:hAnsi="Arial" w:cs="Arial"/>
                <w:sz w:val="18"/>
                <w:szCs w:val="18"/>
              </w:rPr>
              <w:t>cu</w:t>
            </w:r>
            <w:proofErr w:type="gramEnd"/>
            <w:r w:rsidRPr="004C11E1">
              <w:rPr>
                <w:rFonts w:ascii="Arial" w:hAnsi="Arial" w:cs="Arial"/>
                <w:sz w:val="18"/>
                <w:szCs w:val="18"/>
              </w:rPr>
              <w:t xml:space="preserve"> un expert arheologic pentru a instrui personalul întreprinderii de lucrări înainte de începerea lucrărilor)</w:t>
            </w:r>
          </w:p>
          <w:p w14:paraId="7FA9B126" w14:textId="77777777" w:rsidR="00D03CC9" w:rsidRPr="004C11E1" w:rsidRDefault="00D03CC9" w:rsidP="004C11E1">
            <w:pPr>
              <w:pStyle w:val="Tab"/>
              <w:jc w:val="left"/>
              <w:rPr>
                <w:rFonts w:ascii="Arial" w:hAnsi="Arial" w:cs="Arial"/>
                <w:sz w:val="18"/>
                <w:szCs w:val="18"/>
                <w:lang w:val="en-US"/>
              </w:rPr>
            </w:pPr>
          </w:p>
        </w:tc>
        <w:tc>
          <w:tcPr>
            <w:tcW w:w="1275" w:type="dxa"/>
            <w:shd w:val="clear" w:color="auto" w:fill="auto"/>
            <w:vAlign w:val="center"/>
          </w:tcPr>
          <w:p w14:paraId="2BFDF2DF"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 cu AT</w:t>
            </w:r>
          </w:p>
          <w:p w14:paraId="485B166D" w14:textId="77777777" w:rsidR="00D03CC9" w:rsidRPr="004C11E1" w:rsidRDefault="00D03CC9" w:rsidP="004C11E1">
            <w:pPr>
              <w:pStyle w:val="Tab"/>
              <w:jc w:val="left"/>
              <w:rPr>
                <w:rFonts w:ascii="Arial" w:hAnsi="Arial" w:cs="Arial"/>
                <w:sz w:val="18"/>
                <w:szCs w:val="18"/>
                <w:lang w:val="en-US"/>
              </w:rPr>
            </w:pPr>
          </w:p>
          <w:p w14:paraId="69781D06"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 și antreprenor de construcții.</w:t>
            </w:r>
          </w:p>
        </w:tc>
        <w:tc>
          <w:tcPr>
            <w:tcW w:w="993" w:type="dxa"/>
            <w:shd w:val="clear" w:color="auto" w:fill="auto"/>
            <w:vAlign w:val="center"/>
          </w:tcPr>
          <w:p w14:paraId="3FFE6FAF"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shd w:val="clear" w:color="auto" w:fill="auto"/>
            <w:vAlign w:val="center"/>
          </w:tcPr>
          <w:p w14:paraId="1F0F53C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În timpul pregătirii FPR și a contractelor de lucrări </w:t>
            </w:r>
          </w:p>
          <w:p w14:paraId="2A0D0262" w14:textId="77777777" w:rsidR="00D03CC9" w:rsidRPr="004C11E1" w:rsidRDefault="00D03CC9" w:rsidP="004C11E1">
            <w:pPr>
              <w:pStyle w:val="Tab"/>
              <w:jc w:val="left"/>
              <w:rPr>
                <w:rFonts w:ascii="Arial" w:hAnsi="Arial" w:cs="Arial"/>
                <w:sz w:val="18"/>
                <w:szCs w:val="18"/>
                <w:lang w:val="en-US"/>
              </w:rPr>
            </w:pPr>
          </w:p>
          <w:p w14:paraId="50213953"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 xml:space="preserve">În timpul C-ESCMPelaborare și </w:t>
            </w:r>
          </w:p>
          <w:p w14:paraId="25A1092F" w14:textId="77777777" w:rsidR="00D03CC9" w:rsidRPr="004C11E1" w:rsidRDefault="00D03CC9" w:rsidP="004C11E1">
            <w:pPr>
              <w:pStyle w:val="Tab"/>
              <w:jc w:val="left"/>
              <w:rPr>
                <w:rFonts w:ascii="Arial" w:hAnsi="Arial" w:cs="Arial"/>
                <w:sz w:val="18"/>
                <w:szCs w:val="18"/>
                <w:lang w:val="en-US"/>
              </w:rPr>
            </w:pPr>
            <w:proofErr w:type="gramStart"/>
            <w:r w:rsidRPr="004C11E1">
              <w:rPr>
                <w:rFonts w:ascii="Arial" w:hAnsi="Arial" w:cs="Arial"/>
                <w:sz w:val="18"/>
                <w:szCs w:val="18"/>
              </w:rPr>
              <w:t>lucrări</w:t>
            </w:r>
            <w:proofErr w:type="gramEnd"/>
            <w:r w:rsidRPr="004C11E1">
              <w:rPr>
                <w:rFonts w:ascii="Arial" w:hAnsi="Arial" w:cs="Arial"/>
                <w:sz w:val="18"/>
                <w:szCs w:val="18"/>
              </w:rPr>
              <w:t xml:space="preserve"> de construcție/excavare.</w:t>
            </w:r>
          </w:p>
        </w:tc>
        <w:tc>
          <w:tcPr>
            <w:tcW w:w="2268" w:type="dxa"/>
            <w:shd w:val="clear" w:color="auto" w:fill="auto"/>
            <w:vAlign w:val="center"/>
          </w:tcPr>
          <w:p w14:paraId="2DEA165C"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Proceduri de găsire întâmplătoare dezvoltate și experți recrutați.</w:t>
            </w:r>
          </w:p>
          <w:p w14:paraId="08688970"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33A2196E" w14:textId="77777777" w:rsidTr="004C11E1">
        <w:trPr>
          <w:cantSplit/>
        </w:trPr>
        <w:tc>
          <w:tcPr>
            <w:tcW w:w="14931" w:type="dxa"/>
            <w:gridSpan w:val="7"/>
            <w:shd w:val="clear" w:color="auto" w:fill="DBDBDB" w:themeFill="accent3" w:themeFillTint="66"/>
            <w:vAlign w:val="center"/>
          </w:tcPr>
          <w:p w14:paraId="538F183F" w14:textId="77777777" w:rsidR="00D03CC9" w:rsidRPr="004C11E1" w:rsidRDefault="00D03CC9" w:rsidP="004C11E1">
            <w:pPr>
              <w:pStyle w:val="Tab"/>
              <w:jc w:val="left"/>
              <w:rPr>
                <w:rFonts w:ascii="Arial" w:hAnsi="Arial" w:cs="Arial"/>
                <w:b/>
                <w:sz w:val="18"/>
                <w:szCs w:val="18"/>
                <w:lang w:val="en-US"/>
              </w:rPr>
            </w:pPr>
            <w:r w:rsidRPr="004C11E1">
              <w:rPr>
                <w:rFonts w:ascii="Arial" w:hAnsi="Arial" w:cs="Arial"/>
                <w:b/>
                <w:sz w:val="18"/>
                <w:szCs w:val="18"/>
              </w:rPr>
              <w:t>10. Diseminarea informațiilor și implicarea părților interesate</w:t>
            </w:r>
          </w:p>
        </w:tc>
      </w:tr>
      <w:tr w:rsidR="00D03CC9" w:rsidRPr="004C11E1" w14:paraId="5384275B" w14:textId="77777777" w:rsidTr="004C11E1">
        <w:trPr>
          <w:cantSplit/>
        </w:trPr>
        <w:tc>
          <w:tcPr>
            <w:tcW w:w="898" w:type="dxa"/>
            <w:vAlign w:val="center"/>
          </w:tcPr>
          <w:p w14:paraId="6CB6640E" w14:textId="77777777" w:rsidR="00D03CC9" w:rsidRPr="004C11E1" w:rsidRDefault="00D03CC9" w:rsidP="004C11E1">
            <w:pPr>
              <w:pStyle w:val="Tab"/>
              <w:rPr>
                <w:rFonts w:ascii="Arial" w:hAnsi="Arial" w:cs="Arial"/>
                <w:sz w:val="18"/>
                <w:szCs w:val="18"/>
                <w:lang w:val="en-US"/>
              </w:rPr>
            </w:pPr>
            <w:r w:rsidRPr="004C11E1">
              <w:rPr>
                <w:rFonts w:ascii="Arial" w:hAnsi="Arial" w:cs="Arial"/>
                <w:sz w:val="18"/>
                <w:szCs w:val="18"/>
              </w:rPr>
              <w:t>10.1</w:t>
            </w:r>
          </w:p>
        </w:tc>
        <w:tc>
          <w:tcPr>
            <w:tcW w:w="1276" w:type="dxa"/>
            <w:vAlign w:val="center"/>
          </w:tcPr>
          <w:p w14:paraId="2C2957C9"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Planul de implicare a părților interesate și de dezvăluire a informațiilor</w:t>
            </w:r>
          </w:p>
        </w:tc>
        <w:tc>
          <w:tcPr>
            <w:tcW w:w="6237" w:type="dxa"/>
            <w:vAlign w:val="center"/>
          </w:tcPr>
          <w:p w14:paraId="491986AC"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Dezvoltarea, implementarea, actualizarea și monitorizarea unui plan de implicare a părților interesate și de dezvăluire a informațiilor în conformitate cu ESMP aferent (validat de AFD și MAFI (decembrie 2024)).</w:t>
            </w:r>
          </w:p>
        </w:tc>
        <w:tc>
          <w:tcPr>
            <w:tcW w:w="1275" w:type="dxa"/>
            <w:vAlign w:val="center"/>
          </w:tcPr>
          <w:p w14:paraId="7350475A"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w:t>
            </w:r>
          </w:p>
        </w:tc>
        <w:tc>
          <w:tcPr>
            <w:tcW w:w="993" w:type="dxa"/>
            <w:vAlign w:val="center"/>
          </w:tcPr>
          <w:p w14:paraId="69CE43D9"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290DDB49"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prima plată</w:t>
            </w:r>
          </w:p>
        </w:tc>
        <w:tc>
          <w:tcPr>
            <w:tcW w:w="2268" w:type="dxa"/>
            <w:vAlign w:val="center"/>
          </w:tcPr>
          <w:p w14:paraId="13A2583D" w14:textId="77777777" w:rsidR="00D03CC9" w:rsidRPr="004C11E1" w:rsidRDefault="00D03CC9" w:rsidP="004C11E1">
            <w:pPr>
              <w:pStyle w:val="Tab"/>
              <w:jc w:val="left"/>
              <w:rPr>
                <w:rFonts w:ascii="Arial" w:hAnsi="Arial" w:cs="Arial"/>
                <w:sz w:val="18"/>
                <w:szCs w:val="18"/>
                <w:lang w:val="en-US"/>
              </w:rPr>
            </w:pPr>
            <w:proofErr w:type="gramStart"/>
            <w:r w:rsidRPr="004C11E1">
              <w:rPr>
                <w:rFonts w:ascii="Arial" w:hAnsi="Arial" w:cs="Arial"/>
                <w:sz w:val="18"/>
                <w:szCs w:val="18"/>
              </w:rPr>
              <w:t>AFD:</w:t>
            </w:r>
            <w:proofErr w:type="gramEnd"/>
            <w:r w:rsidRPr="004C11E1">
              <w:rPr>
                <w:rFonts w:ascii="Arial" w:hAnsi="Arial" w:cs="Arial"/>
                <w:sz w:val="18"/>
                <w:szCs w:val="18"/>
              </w:rPr>
              <w:t xml:space="preserve"> Nicio obiecție cu privire la SEP.</w:t>
            </w:r>
          </w:p>
          <w:p w14:paraId="561FD208" w14:textId="77777777" w:rsidR="00D03CC9" w:rsidRPr="004C11E1" w:rsidRDefault="00D03CC9" w:rsidP="004C11E1">
            <w:pPr>
              <w:pStyle w:val="Tab"/>
              <w:jc w:val="left"/>
              <w:rPr>
                <w:rFonts w:ascii="Arial" w:hAnsi="Arial" w:cs="Arial"/>
                <w:sz w:val="18"/>
                <w:szCs w:val="18"/>
                <w:lang w:val="en-US"/>
              </w:rPr>
            </w:pPr>
          </w:p>
          <w:p w14:paraId="1DC96DC0"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721BDE5B" w14:textId="77777777" w:rsidTr="004C11E1">
        <w:trPr>
          <w:cantSplit/>
        </w:trPr>
        <w:tc>
          <w:tcPr>
            <w:tcW w:w="898" w:type="dxa"/>
            <w:vAlign w:val="center"/>
          </w:tcPr>
          <w:p w14:paraId="0FE6A847" w14:textId="77777777" w:rsidR="00D03CC9" w:rsidRPr="004C11E1" w:rsidRDefault="00D03CC9" w:rsidP="004C11E1">
            <w:pPr>
              <w:pStyle w:val="Tab"/>
              <w:rPr>
                <w:rFonts w:ascii="Arial" w:hAnsi="Arial" w:cs="Arial"/>
                <w:sz w:val="18"/>
                <w:szCs w:val="18"/>
              </w:rPr>
            </w:pPr>
            <w:r w:rsidRPr="004C11E1">
              <w:rPr>
                <w:rFonts w:ascii="Arial" w:hAnsi="Arial" w:cs="Arial"/>
                <w:sz w:val="18"/>
                <w:szCs w:val="18"/>
              </w:rPr>
              <w:t>10.2</w:t>
            </w:r>
          </w:p>
        </w:tc>
        <w:tc>
          <w:tcPr>
            <w:tcW w:w="1276" w:type="dxa"/>
            <w:vAlign w:val="center"/>
          </w:tcPr>
          <w:p w14:paraId="1ED25395" w14:textId="77777777" w:rsidR="00D03CC9" w:rsidRPr="004C11E1" w:rsidRDefault="00D03CC9" w:rsidP="004C11E1">
            <w:pPr>
              <w:pStyle w:val="Tab"/>
              <w:jc w:val="left"/>
              <w:rPr>
                <w:rFonts w:ascii="Arial" w:hAnsi="Arial" w:cs="Arial"/>
                <w:sz w:val="18"/>
                <w:szCs w:val="18"/>
              </w:rPr>
            </w:pPr>
            <w:r w:rsidRPr="004C11E1">
              <w:rPr>
                <w:rFonts w:ascii="Arial" w:hAnsi="Arial" w:cs="Arial"/>
                <w:sz w:val="18"/>
                <w:szCs w:val="18"/>
              </w:rPr>
              <w:t>Mecanismul de remediere a plângerilor</w:t>
            </w:r>
          </w:p>
        </w:tc>
        <w:tc>
          <w:tcPr>
            <w:tcW w:w="6237" w:type="dxa"/>
            <w:vAlign w:val="center"/>
          </w:tcPr>
          <w:p w14:paraId="05DD3FEB"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Dezvoltarea, implementarea și monitorizarea unui mecanism de remediere a plângerilor (GRM) dedicat proiectului.</w:t>
            </w:r>
          </w:p>
        </w:tc>
        <w:tc>
          <w:tcPr>
            <w:tcW w:w="1275" w:type="dxa"/>
            <w:vAlign w:val="center"/>
          </w:tcPr>
          <w:p w14:paraId="13E9C41C" w14:textId="77777777" w:rsidR="00D03CC9" w:rsidRPr="004C11E1" w:rsidRDefault="00D03CC9" w:rsidP="004C11E1">
            <w:pPr>
              <w:pStyle w:val="Tab"/>
              <w:jc w:val="left"/>
              <w:rPr>
                <w:rFonts w:ascii="Arial" w:hAnsi="Arial" w:cs="Arial"/>
                <w:sz w:val="18"/>
                <w:szCs w:val="18"/>
              </w:rPr>
            </w:pPr>
            <w:r w:rsidRPr="004C11E1">
              <w:rPr>
                <w:rFonts w:ascii="Arial" w:hAnsi="Arial" w:cs="Arial"/>
                <w:sz w:val="18"/>
                <w:szCs w:val="18"/>
              </w:rPr>
              <w:t>ANIF</w:t>
            </w:r>
          </w:p>
        </w:tc>
        <w:tc>
          <w:tcPr>
            <w:tcW w:w="993" w:type="dxa"/>
            <w:vAlign w:val="center"/>
          </w:tcPr>
          <w:p w14:paraId="0A152052" w14:textId="77777777" w:rsidR="00D03CC9" w:rsidRPr="004C11E1" w:rsidRDefault="00D03CC9" w:rsidP="004C11E1">
            <w:pPr>
              <w:pStyle w:val="Tab"/>
              <w:jc w:val="left"/>
              <w:rPr>
                <w:rFonts w:ascii="Arial" w:hAnsi="Arial" w:cs="Arial"/>
                <w:sz w:val="18"/>
                <w:szCs w:val="18"/>
              </w:rPr>
            </w:pPr>
            <w:r w:rsidRPr="004C11E1">
              <w:rPr>
                <w:rFonts w:ascii="Arial" w:hAnsi="Arial" w:cs="Arial"/>
                <w:sz w:val="18"/>
                <w:szCs w:val="18"/>
              </w:rPr>
              <w:t>Proiect</w:t>
            </w:r>
          </w:p>
        </w:tc>
        <w:tc>
          <w:tcPr>
            <w:tcW w:w="1984" w:type="dxa"/>
            <w:vAlign w:val="center"/>
          </w:tcPr>
          <w:p w14:paraId="67859B77"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Înainte de începerea lucrărilor de pe șantierul de construcții aferent.</w:t>
            </w:r>
          </w:p>
        </w:tc>
        <w:tc>
          <w:tcPr>
            <w:tcW w:w="2268" w:type="dxa"/>
            <w:vAlign w:val="center"/>
          </w:tcPr>
          <w:p w14:paraId="0BAA0E7B"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AFD Nicio obiecție cu privire la GRM.</w:t>
            </w:r>
          </w:p>
          <w:p w14:paraId="15FA4DE4" w14:textId="77777777" w:rsidR="00D03CC9" w:rsidRPr="004C11E1" w:rsidRDefault="00D03CC9" w:rsidP="004C11E1">
            <w:pPr>
              <w:pStyle w:val="Tab"/>
              <w:jc w:val="left"/>
              <w:rPr>
                <w:rFonts w:ascii="Arial" w:hAnsi="Arial" w:cs="Arial"/>
                <w:sz w:val="18"/>
                <w:szCs w:val="18"/>
                <w:lang w:val="en-US"/>
              </w:rPr>
            </w:pPr>
          </w:p>
          <w:p w14:paraId="3E8AE910"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r w:rsidR="00D03CC9" w:rsidRPr="004C11E1" w14:paraId="693F92BE" w14:textId="77777777" w:rsidTr="004C11E1">
        <w:trPr>
          <w:cantSplit/>
        </w:trPr>
        <w:tc>
          <w:tcPr>
            <w:tcW w:w="898" w:type="dxa"/>
            <w:vAlign w:val="center"/>
          </w:tcPr>
          <w:p w14:paraId="322E3734" w14:textId="77777777" w:rsidR="00D03CC9" w:rsidRPr="004C11E1" w:rsidRDefault="00D03CC9" w:rsidP="004C11E1">
            <w:pPr>
              <w:pStyle w:val="Tab"/>
              <w:rPr>
                <w:rFonts w:ascii="Arial" w:hAnsi="Arial" w:cs="Arial"/>
                <w:sz w:val="18"/>
                <w:szCs w:val="18"/>
              </w:rPr>
            </w:pPr>
            <w:r w:rsidRPr="004C11E1">
              <w:rPr>
                <w:rFonts w:ascii="Arial" w:hAnsi="Arial" w:cs="Arial"/>
                <w:sz w:val="18"/>
                <w:szCs w:val="18"/>
              </w:rPr>
              <w:lastRenderedPageBreak/>
              <w:t>10.3</w:t>
            </w:r>
          </w:p>
        </w:tc>
        <w:tc>
          <w:tcPr>
            <w:tcW w:w="1276" w:type="dxa"/>
            <w:vAlign w:val="center"/>
          </w:tcPr>
          <w:p w14:paraId="3208A055" w14:textId="77777777" w:rsidR="00D03CC9" w:rsidRPr="004C11E1" w:rsidRDefault="00D03CC9" w:rsidP="004C11E1">
            <w:pPr>
              <w:pStyle w:val="Tab"/>
              <w:jc w:val="left"/>
              <w:rPr>
                <w:rFonts w:ascii="Arial" w:hAnsi="Arial" w:cs="Arial"/>
                <w:sz w:val="18"/>
                <w:szCs w:val="18"/>
              </w:rPr>
            </w:pPr>
            <w:r w:rsidRPr="004C11E1">
              <w:rPr>
                <w:rFonts w:ascii="Arial" w:hAnsi="Arial" w:cs="Arial"/>
                <w:sz w:val="18"/>
                <w:szCs w:val="18"/>
              </w:rPr>
              <w:t xml:space="preserve">Planul de acțiune privind egalitatea de gen </w:t>
            </w:r>
          </w:p>
        </w:tc>
        <w:tc>
          <w:tcPr>
            <w:tcW w:w="6237" w:type="dxa"/>
            <w:vAlign w:val="center"/>
          </w:tcPr>
          <w:p w14:paraId="0FFB9993" w14:textId="77777777" w:rsidR="00D03CC9" w:rsidRPr="004C11E1" w:rsidRDefault="00D03CC9" w:rsidP="004C11E1">
            <w:pPr>
              <w:pStyle w:val="Tab"/>
              <w:jc w:val="left"/>
              <w:rPr>
                <w:rFonts w:ascii="Arial" w:hAnsi="Arial" w:cs="Arial"/>
                <w:sz w:val="18"/>
                <w:szCs w:val="18"/>
              </w:rPr>
            </w:pPr>
            <w:r w:rsidRPr="004C11E1">
              <w:rPr>
                <w:rFonts w:ascii="Arial" w:hAnsi="Arial" w:cs="Arial"/>
                <w:sz w:val="18"/>
                <w:szCs w:val="18"/>
              </w:rPr>
              <w:t>Implementarea și monitorizarea Planului de acțiune de gen al proiectului, cu un accent special pe activitățile de violență bazată pe gen (GBV) și exploatare sexuală, abuz și hărțuire (SEAH) menționate în acesta.</w:t>
            </w:r>
          </w:p>
        </w:tc>
        <w:tc>
          <w:tcPr>
            <w:tcW w:w="1275" w:type="dxa"/>
            <w:vAlign w:val="center"/>
          </w:tcPr>
          <w:p w14:paraId="423F54D3"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ANIF</w:t>
            </w:r>
          </w:p>
        </w:tc>
        <w:tc>
          <w:tcPr>
            <w:tcW w:w="993" w:type="dxa"/>
            <w:vAlign w:val="center"/>
          </w:tcPr>
          <w:p w14:paraId="12A5F3E1"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Proiect</w:t>
            </w:r>
          </w:p>
        </w:tc>
        <w:tc>
          <w:tcPr>
            <w:tcW w:w="1984" w:type="dxa"/>
            <w:vAlign w:val="center"/>
          </w:tcPr>
          <w:p w14:paraId="0389AE52"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În timpul implementării proiectului</w:t>
            </w:r>
          </w:p>
        </w:tc>
        <w:tc>
          <w:tcPr>
            <w:tcW w:w="2268" w:type="dxa"/>
            <w:vAlign w:val="center"/>
          </w:tcPr>
          <w:p w14:paraId="53F14060" w14:textId="77777777" w:rsidR="00D03CC9" w:rsidRPr="004C11E1" w:rsidRDefault="00D03CC9" w:rsidP="004C11E1">
            <w:pPr>
              <w:pStyle w:val="Tab"/>
              <w:jc w:val="left"/>
              <w:rPr>
                <w:rFonts w:ascii="Arial" w:hAnsi="Arial" w:cs="Arial"/>
                <w:sz w:val="18"/>
                <w:szCs w:val="18"/>
                <w:lang w:val="en-US"/>
              </w:rPr>
            </w:pPr>
            <w:r w:rsidRPr="004C11E1">
              <w:rPr>
                <w:rFonts w:ascii="Arial" w:hAnsi="Arial" w:cs="Arial"/>
                <w:sz w:val="18"/>
                <w:szCs w:val="18"/>
              </w:rPr>
              <w:t>Primirea raportului privind progresele înregistrate în domeniul E&amp;S de către AFD (inclus în rapoartele generale semestriale privind progresele înregistrate în domeniul tehnologiei)</w:t>
            </w:r>
          </w:p>
        </w:tc>
      </w:tr>
    </w:tbl>
    <w:p w14:paraId="17097AF1" w14:textId="77777777" w:rsidR="00B00774" w:rsidRPr="004C11E1" w:rsidRDefault="00B00774" w:rsidP="00B00774">
      <w:pPr>
        <w:pStyle w:val="Normal-Niveau2"/>
        <w:rPr>
          <w:lang w:val="en-US"/>
        </w:rPr>
      </w:pPr>
      <w:r w:rsidRPr="004C11E1">
        <w:t xml:space="preserve">N.B: În plus, revizuirea semestrială a acestui ESCP va fi prilejul </w:t>
      </w:r>
      <w:proofErr w:type="gramStart"/>
      <w:r w:rsidRPr="004C11E1">
        <w:t>de a</w:t>
      </w:r>
      <w:proofErr w:type="gramEnd"/>
      <w:r w:rsidRPr="004C11E1">
        <w:t xml:space="preserve"> discuta orice problemă legată de problemele legate de apele transfrontaliere legate de Prut și Nistru.</w:t>
      </w:r>
    </w:p>
    <w:p w14:paraId="61BE2EF0" w14:textId="77777777" w:rsidR="00B00774" w:rsidRPr="004C11E1" w:rsidRDefault="00B00774" w:rsidP="00B00774">
      <w:pPr>
        <w:spacing w:before="0" w:after="160" w:line="259" w:lineRule="auto"/>
        <w:jc w:val="left"/>
        <w:rPr>
          <w:rFonts w:ascii="Times New Roman Gras" w:hAnsi="Times New Roman Gras"/>
          <w:b/>
          <w:bCs/>
          <w:caps/>
          <w:lang w:val="en-GB"/>
        </w:rPr>
      </w:pPr>
    </w:p>
    <w:p w14:paraId="46ED6421" w14:textId="77777777" w:rsidR="00D03CC9" w:rsidRPr="004C11E1" w:rsidRDefault="00D03CC9" w:rsidP="00D03CC9">
      <w:pPr>
        <w:pStyle w:val="1Maintext"/>
        <w:ind w:left="0"/>
        <w:jc w:val="left"/>
        <w:rPr>
          <w:lang w:val="en-GB"/>
        </w:rPr>
      </w:pPr>
    </w:p>
    <w:p w14:paraId="2FF3D35F" w14:textId="77777777" w:rsidR="00D03CC9" w:rsidRPr="004C11E1" w:rsidRDefault="00D03CC9" w:rsidP="00D03CC9">
      <w:pPr>
        <w:pStyle w:val="Normal-Niveau2"/>
        <w:rPr>
          <w:lang w:val="en-US"/>
        </w:rPr>
      </w:pPr>
    </w:p>
    <w:p w14:paraId="440E44BA" w14:textId="09025A63" w:rsidR="006F7FEB" w:rsidRPr="004C11E1" w:rsidRDefault="006F7FEB">
      <w:pPr>
        <w:spacing w:before="0" w:after="160" w:line="259" w:lineRule="auto"/>
        <w:jc w:val="left"/>
        <w:rPr>
          <w:rFonts w:ascii="Times New Roman Gras" w:hAnsi="Times New Roman Gras"/>
          <w:b/>
          <w:bCs/>
          <w:caps/>
          <w:lang w:val="en-GB"/>
        </w:rPr>
      </w:pPr>
    </w:p>
    <w:p w14:paraId="6BB9F00A" w14:textId="77777777" w:rsidR="00611585" w:rsidRPr="004C11E1" w:rsidRDefault="00611585">
      <w:pPr>
        <w:spacing w:before="0" w:after="160" w:line="259" w:lineRule="auto"/>
        <w:jc w:val="left"/>
        <w:rPr>
          <w:rFonts w:ascii="Times New Roman Gras" w:hAnsi="Times New Roman Gras"/>
          <w:b/>
          <w:bCs/>
          <w:caps/>
          <w:lang w:val="en-GB"/>
        </w:rPr>
        <w:sectPr w:rsidR="00611585" w:rsidRPr="004C11E1" w:rsidSect="00D03CC9">
          <w:pgSz w:w="16838" w:h="11906" w:orient="landscape"/>
          <w:pgMar w:top="1417" w:right="1417" w:bottom="1417" w:left="1417" w:header="708" w:footer="708" w:gutter="0"/>
          <w:cols w:space="708"/>
          <w:titlePg/>
          <w:docGrid w:linePitch="360"/>
        </w:sectPr>
      </w:pPr>
    </w:p>
    <w:p w14:paraId="726F5ECC" w14:textId="77777777" w:rsidR="00663BAF" w:rsidRPr="004C11E1" w:rsidRDefault="00663BAF" w:rsidP="000B0B86">
      <w:pPr>
        <w:pStyle w:val="Titlu1"/>
        <w:numPr>
          <w:ilvl w:val="0"/>
          <w:numId w:val="114"/>
        </w:numPr>
        <w:ind w:left="0" w:hanging="18"/>
        <w:jc w:val="center"/>
      </w:pPr>
      <w:bookmarkStart w:id="335" w:name="sAFD_FormOfFollowUpReportOfTheProjectSI"/>
      <w:bookmarkStart w:id="336" w:name="_Toc174277550"/>
      <w:bookmarkStart w:id="337" w:name="_Toc213096172"/>
      <w:r w:rsidRPr="004C11E1">
        <w:lastRenderedPageBreak/>
        <w:t xml:space="preserve">FORMA RAPORTULUI DE MONITORIZARE </w:t>
      </w:r>
      <w:proofErr w:type="gramStart"/>
      <w:r w:rsidRPr="004C11E1">
        <w:t>A</w:t>
      </w:r>
      <w:proofErr w:type="gramEnd"/>
      <w:r w:rsidRPr="004C11E1">
        <w:t xml:space="preserve"> INDICATORILOR PROIECTULUI</w:t>
      </w:r>
      <w:bookmarkEnd w:id="335"/>
      <w:bookmarkEnd w:id="336"/>
      <w:bookmarkEnd w:id="337"/>
    </w:p>
    <w:p w14:paraId="3594A009" w14:textId="25F25F7D" w:rsidR="00663BAF" w:rsidRPr="004C11E1" w:rsidRDefault="00E137CD" w:rsidP="00C06C62">
      <w:pPr>
        <w:spacing w:after="240"/>
        <w:rPr>
          <w:i/>
          <w:iCs/>
          <w:lang w:val="en-US"/>
        </w:rPr>
      </w:pPr>
      <w:r w:rsidRPr="004C11E1">
        <w:rPr>
          <w:i/>
          <w:iCs/>
        </w:rPr>
        <w:t>Acesta este cadrul logic orientativ al proiectului. Acesta poate evolua în timpul fazei de început a proiectului. Orice versiune nouă nu va obține obiecții din partea creditorului.</w:t>
      </w:r>
    </w:p>
    <w:tbl>
      <w:tblPr>
        <w:tblStyle w:val="Grilledutableau1"/>
        <w:tblW w:w="0" w:type="auto"/>
        <w:tblInd w:w="0" w:type="dxa"/>
        <w:tblLook w:val="04A0" w:firstRow="1" w:lastRow="0" w:firstColumn="1" w:lastColumn="0" w:noHBand="0" w:noVBand="1"/>
      </w:tblPr>
      <w:tblGrid>
        <w:gridCol w:w="2495"/>
        <w:gridCol w:w="1817"/>
        <w:gridCol w:w="2316"/>
        <w:gridCol w:w="1050"/>
        <w:gridCol w:w="1468"/>
        <w:gridCol w:w="1808"/>
        <w:gridCol w:w="1622"/>
        <w:gridCol w:w="1418"/>
      </w:tblGrid>
      <w:tr w:rsidR="00E137CD" w:rsidRPr="004C11E1" w14:paraId="29AC57E8" w14:textId="77777777" w:rsidTr="004C11E1">
        <w:trPr>
          <w:trHeight w:val="20"/>
          <w:tblHeader/>
        </w:trPr>
        <w:tc>
          <w:tcPr>
            <w:tcW w:w="0" w:type="auto"/>
            <w:hideMark/>
          </w:tcPr>
          <w:p w14:paraId="39125B53" w14:textId="77777777" w:rsidR="00E137CD" w:rsidRPr="004C11E1" w:rsidRDefault="00E137CD" w:rsidP="004C11E1">
            <w:pPr>
              <w:spacing w:before="0"/>
              <w:jc w:val="center"/>
              <w:rPr>
                <w:b/>
                <w:color w:val="000000" w:themeColor="text1"/>
                <w:sz w:val="20"/>
                <w:szCs w:val="20"/>
              </w:rPr>
            </w:pPr>
            <w:r w:rsidRPr="004C11E1">
              <w:rPr>
                <w:b/>
                <w:color w:val="000000" w:themeColor="text1"/>
                <w:sz w:val="20"/>
                <w:szCs w:val="20"/>
              </w:rPr>
              <w:t>Obiective și rezultate</w:t>
            </w:r>
          </w:p>
        </w:tc>
        <w:tc>
          <w:tcPr>
            <w:tcW w:w="0" w:type="auto"/>
            <w:hideMark/>
          </w:tcPr>
          <w:p w14:paraId="10465CF7" w14:textId="77777777" w:rsidR="00E137CD" w:rsidRPr="004C11E1" w:rsidRDefault="00E137CD" w:rsidP="004C11E1">
            <w:pPr>
              <w:spacing w:before="0"/>
              <w:jc w:val="center"/>
              <w:rPr>
                <w:b/>
                <w:color w:val="000000" w:themeColor="text1"/>
                <w:sz w:val="20"/>
                <w:szCs w:val="20"/>
              </w:rPr>
            </w:pPr>
            <w:r w:rsidRPr="004C11E1">
              <w:rPr>
                <w:b/>
                <w:color w:val="000000" w:themeColor="text1"/>
                <w:sz w:val="20"/>
                <w:szCs w:val="20"/>
              </w:rPr>
              <w:t>Lanț de rezultate</w:t>
            </w:r>
          </w:p>
        </w:tc>
        <w:tc>
          <w:tcPr>
            <w:tcW w:w="0" w:type="auto"/>
            <w:hideMark/>
          </w:tcPr>
          <w:p w14:paraId="76693317" w14:textId="77777777" w:rsidR="00E137CD" w:rsidRPr="004C11E1" w:rsidRDefault="00E137CD" w:rsidP="004C11E1">
            <w:pPr>
              <w:spacing w:before="0"/>
              <w:jc w:val="center"/>
              <w:rPr>
                <w:b/>
                <w:color w:val="000000" w:themeColor="text1"/>
                <w:sz w:val="20"/>
                <w:szCs w:val="20"/>
              </w:rPr>
            </w:pPr>
            <w:r w:rsidRPr="004C11E1">
              <w:rPr>
                <w:b/>
                <w:color w:val="000000" w:themeColor="text1"/>
                <w:sz w:val="20"/>
                <w:szCs w:val="20"/>
              </w:rPr>
              <w:t>Indicator</w:t>
            </w:r>
          </w:p>
        </w:tc>
        <w:tc>
          <w:tcPr>
            <w:tcW w:w="0" w:type="auto"/>
            <w:hideMark/>
          </w:tcPr>
          <w:p w14:paraId="3CD9DE82" w14:textId="77777777" w:rsidR="00E137CD" w:rsidRPr="004C11E1" w:rsidRDefault="00E137CD" w:rsidP="004C11E1">
            <w:pPr>
              <w:spacing w:before="0"/>
              <w:jc w:val="center"/>
              <w:rPr>
                <w:b/>
                <w:color w:val="000000" w:themeColor="text1"/>
                <w:sz w:val="20"/>
                <w:szCs w:val="20"/>
              </w:rPr>
            </w:pPr>
            <w:r w:rsidRPr="004C11E1">
              <w:rPr>
                <w:b/>
                <w:color w:val="000000" w:themeColor="text1"/>
                <w:sz w:val="20"/>
                <w:szCs w:val="20"/>
              </w:rPr>
              <w:t>Unitate de măsură</w:t>
            </w:r>
          </w:p>
        </w:tc>
        <w:tc>
          <w:tcPr>
            <w:tcW w:w="0" w:type="auto"/>
            <w:hideMark/>
          </w:tcPr>
          <w:p w14:paraId="0D3A0376" w14:textId="77777777" w:rsidR="00E137CD" w:rsidRPr="004C11E1" w:rsidRDefault="00E137CD" w:rsidP="004C11E1">
            <w:pPr>
              <w:spacing w:before="0"/>
              <w:jc w:val="center"/>
              <w:rPr>
                <w:b/>
                <w:color w:val="000000" w:themeColor="text1"/>
                <w:sz w:val="20"/>
                <w:szCs w:val="20"/>
              </w:rPr>
            </w:pPr>
            <w:r w:rsidRPr="004C11E1">
              <w:rPr>
                <w:b/>
                <w:color w:val="000000" w:themeColor="text1"/>
                <w:sz w:val="20"/>
                <w:szCs w:val="20"/>
              </w:rPr>
              <w:t>Valoare de referință (valoare și an)</w:t>
            </w:r>
          </w:p>
        </w:tc>
        <w:tc>
          <w:tcPr>
            <w:tcW w:w="0" w:type="auto"/>
            <w:hideMark/>
          </w:tcPr>
          <w:p w14:paraId="05A37E5E" w14:textId="77777777" w:rsidR="00E137CD" w:rsidRPr="004C11E1" w:rsidRDefault="00E137CD" w:rsidP="004C11E1">
            <w:pPr>
              <w:spacing w:before="0"/>
              <w:jc w:val="center"/>
              <w:rPr>
                <w:b/>
                <w:color w:val="000000" w:themeColor="text1"/>
                <w:sz w:val="20"/>
                <w:szCs w:val="20"/>
              </w:rPr>
            </w:pPr>
            <w:r w:rsidRPr="004C11E1">
              <w:rPr>
                <w:b/>
                <w:color w:val="000000" w:themeColor="text1"/>
                <w:sz w:val="20"/>
                <w:szCs w:val="20"/>
              </w:rPr>
              <w:t>Țintă (valoare și an)</w:t>
            </w:r>
            <w:r w:rsidRPr="004C11E1">
              <w:rPr>
                <w:rStyle w:val="Referinnotdesubsol"/>
                <w:b/>
                <w:color w:val="000000" w:themeColor="text1"/>
                <w:sz w:val="20"/>
                <w:szCs w:val="20"/>
              </w:rPr>
              <w:footnoteReference w:id="10"/>
            </w:r>
          </w:p>
        </w:tc>
        <w:tc>
          <w:tcPr>
            <w:tcW w:w="0" w:type="auto"/>
            <w:hideMark/>
          </w:tcPr>
          <w:p w14:paraId="6C338DF9" w14:textId="77777777" w:rsidR="00E137CD" w:rsidRPr="004C11E1" w:rsidRDefault="00E137CD" w:rsidP="004C11E1">
            <w:pPr>
              <w:spacing w:before="0"/>
              <w:jc w:val="center"/>
              <w:rPr>
                <w:b/>
                <w:color w:val="000000" w:themeColor="text1"/>
                <w:sz w:val="20"/>
                <w:szCs w:val="20"/>
              </w:rPr>
            </w:pPr>
            <w:r w:rsidRPr="004C11E1">
              <w:rPr>
                <w:b/>
                <w:color w:val="000000" w:themeColor="text1"/>
                <w:sz w:val="20"/>
                <w:szCs w:val="20"/>
              </w:rPr>
              <w:t>Comentariu și/sau metodologie</w:t>
            </w:r>
          </w:p>
        </w:tc>
        <w:tc>
          <w:tcPr>
            <w:tcW w:w="0" w:type="auto"/>
            <w:hideMark/>
          </w:tcPr>
          <w:p w14:paraId="10DA81A5" w14:textId="77777777" w:rsidR="00E137CD" w:rsidRPr="004C11E1" w:rsidRDefault="00E137CD" w:rsidP="004C11E1">
            <w:pPr>
              <w:spacing w:before="0"/>
              <w:jc w:val="center"/>
              <w:rPr>
                <w:b/>
                <w:color w:val="000000" w:themeColor="text1"/>
                <w:sz w:val="20"/>
                <w:szCs w:val="20"/>
              </w:rPr>
            </w:pPr>
            <w:r w:rsidRPr="004C11E1">
              <w:rPr>
                <w:b/>
                <w:color w:val="000000" w:themeColor="text1"/>
                <w:sz w:val="20"/>
                <w:szCs w:val="20"/>
              </w:rPr>
              <w:t>Sursa datelor</w:t>
            </w:r>
          </w:p>
        </w:tc>
      </w:tr>
      <w:tr w:rsidR="00E137CD" w:rsidRPr="004C11E1" w14:paraId="61E01B91" w14:textId="77777777" w:rsidTr="004C11E1">
        <w:trPr>
          <w:trHeight w:val="20"/>
        </w:trPr>
        <w:tc>
          <w:tcPr>
            <w:tcW w:w="0" w:type="auto"/>
            <w:vMerge w:val="restart"/>
            <w:hideMark/>
          </w:tcPr>
          <w:p w14:paraId="53B52543" w14:textId="77777777" w:rsidR="00E137CD" w:rsidRPr="004C11E1" w:rsidRDefault="00E137CD" w:rsidP="004C11E1">
            <w:pPr>
              <w:spacing w:before="0"/>
              <w:jc w:val="left"/>
              <w:rPr>
                <w:b/>
                <w:sz w:val="20"/>
                <w:szCs w:val="20"/>
              </w:rPr>
            </w:pPr>
            <w:r w:rsidRPr="004C11E1">
              <w:rPr>
                <w:b/>
                <w:sz w:val="20"/>
                <w:szCs w:val="20"/>
              </w:rPr>
              <w:t>Impact</w:t>
            </w:r>
          </w:p>
          <w:p w14:paraId="67636E34" w14:textId="77777777" w:rsidR="00E137CD" w:rsidRPr="004C11E1" w:rsidRDefault="00E137CD" w:rsidP="004C11E1">
            <w:pPr>
              <w:spacing w:before="0"/>
              <w:jc w:val="left"/>
              <w:rPr>
                <w:b/>
                <w:sz w:val="20"/>
                <w:szCs w:val="20"/>
              </w:rPr>
            </w:pPr>
            <w:r w:rsidRPr="004C11E1">
              <w:rPr>
                <w:b/>
                <w:sz w:val="20"/>
                <w:szCs w:val="20"/>
              </w:rPr>
              <w:t xml:space="preserve">(Obiectiv general) </w:t>
            </w:r>
          </w:p>
          <w:p w14:paraId="6C87AC2F" w14:textId="77777777" w:rsidR="00E137CD" w:rsidRPr="004C11E1" w:rsidRDefault="00E137CD" w:rsidP="004C11E1">
            <w:pPr>
              <w:spacing w:before="0"/>
              <w:jc w:val="left"/>
              <w:rPr>
                <w:sz w:val="20"/>
                <w:szCs w:val="20"/>
              </w:rPr>
            </w:pPr>
            <w:r w:rsidRPr="004C11E1">
              <w:rPr>
                <w:sz w:val="20"/>
                <w:szCs w:val="20"/>
              </w:rPr>
              <w:t>Gospodăriile rurale, cu accent pe Calinesti și Criulenii de Sus, sunt mai rezistente la impactul schimbărilor climatice și la fluctuațiile pieței. Sectorul agricol este mai atractiv pentru tineri și femei, promovând în același timp gestionarea durabilă a resurselor naturale.</w:t>
            </w:r>
          </w:p>
        </w:tc>
        <w:tc>
          <w:tcPr>
            <w:tcW w:w="0" w:type="auto"/>
            <w:hideMark/>
          </w:tcPr>
          <w:p w14:paraId="2BE58B79" w14:textId="77777777" w:rsidR="00E137CD" w:rsidRPr="004C11E1" w:rsidRDefault="00E137CD" w:rsidP="004C11E1">
            <w:pPr>
              <w:spacing w:before="0"/>
              <w:jc w:val="left"/>
              <w:rPr>
                <w:i/>
                <w:sz w:val="20"/>
                <w:szCs w:val="20"/>
              </w:rPr>
            </w:pPr>
            <w:r w:rsidRPr="004C11E1">
              <w:rPr>
                <w:i/>
                <w:sz w:val="20"/>
                <w:szCs w:val="20"/>
              </w:rPr>
              <w:t>Impact 1</w:t>
            </w:r>
          </w:p>
          <w:p w14:paraId="2024794D" w14:textId="77777777" w:rsidR="00E137CD" w:rsidRPr="004C11E1" w:rsidRDefault="00E137CD" w:rsidP="004C11E1">
            <w:pPr>
              <w:spacing w:before="0"/>
              <w:jc w:val="left"/>
              <w:rPr>
                <w:sz w:val="20"/>
                <w:szCs w:val="20"/>
              </w:rPr>
            </w:pPr>
            <w:r w:rsidRPr="004C11E1">
              <w:rPr>
                <w:sz w:val="20"/>
                <w:szCs w:val="20"/>
              </w:rPr>
              <w:t>Dezvoltare și creștere economică și socială inteligente (digitale), durabile și favorabile incluziunii</w:t>
            </w:r>
          </w:p>
        </w:tc>
        <w:tc>
          <w:tcPr>
            <w:tcW w:w="0" w:type="auto"/>
            <w:hideMark/>
          </w:tcPr>
          <w:p w14:paraId="324E385E" w14:textId="77777777" w:rsidR="00E137CD" w:rsidRPr="004C11E1" w:rsidRDefault="00E137CD" w:rsidP="004C11E1">
            <w:pPr>
              <w:spacing w:before="0"/>
              <w:jc w:val="left"/>
              <w:rPr>
                <w:i/>
                <w:sz w:val="20"/>
                <w:szCs w:val="20"/>
              </w:rPr>
            </w:pPr>
            <w:r w:rsidRPr="004C11E1">
              <w:rPr>
                <w:i/>
                <w:sz w:val="20"/>
                <w:szCs w:val="20"/>
              </w:rPr>
              <w:t>ODD 2 – Indicatorul 2.3.2 – Venitul mediu al micilor producători de alimente pe sexe</w:t>
            </w:r>
          </w:p>
        </w:tc>
        <w:tc>
          <w:tcPr>
            <w:tcW w:w="0" w:type="auto"/>
          </w:tcPr>
          <w:p w14:paraId="7DD54D3B" w14:textId="77777777" w:rsidR="00E137CD" w:rsidRPr="004C11E1" w:rsidRDefault="00E137CD" w:rsidP="004C11E1">
            <w:pPr>
              <w:spacing w:before="0"/>
              <w:jc w:val="left"/>
              <w:rPr>
                <w:iCs/>
                <w:sz w:val="20"/>
                <w:szCs w:val="20"/>
                <w:shd w:val="clear" w:color="auto" w:fill="FFFFFF"/>
              </w:rPr>
            </w:pPr>
          </w:p>
        </w:tc>
        <w:tc>
          <w:tcPr>
            <w:tcW w:w="0" w:type="auto"/>
            <w:hideMark/>
          </w:tcPr>
          <w:p w14:paraId="7B00BD87" w14:textId="77777777" w:rsidR="00E137CD" w:rsidRPr="004C11E1" w:rsidRDefault="00E137CD" w:rsidP="004C11E1">
            <w:pPr>
              <w:spacing w:before="0"/>
              <w:jc w:val="left"/>
              <w:rPr>
                <w:sz w:val="20"/>
                <w:szCs w:val="20"/>
              </w:rPr>
            </w:pPr>
            <w:r w:rsidRPr="004C11E1">
              <w:rPr>
                <w:sz w:val="20"/>
                <w:szCs w:val="20"/>
              </w:rPr>
              <w:t>NU pentru impact</w:t>
            </w:r>
          </w:p>
        </w:tc>
        <w:tc>
          <w:tcPr>
            <w:tcW w:w="0" w:type="auto"/>
            <w:hideMark/>
          </w:tcPr>
          <w:p w14:paraId="6673CFDD" w14:textId="77777777" w:rsidR="00E137CD" w:rsidRPr="004C11E1" w:rsidRDefault="00E137CD" w:rsidP="004C11E1">
            <w:pPr>
              <w:spacing w:before="0"/>
              <w:jc w:val="left"/>
              <w:rPr>
                <w:sz w:val="20"/>
                <w:szCs w:val="20"/>
              </w:rPr>
            </w:pPr>
            <w:r w:rsidRPr="004C11E1">
              <w:rPr>
                <w:sz w:val="20"/>
                <w:szCs w:val="20"/>
              </w:rPr>
              <w:t>NU pentru impact</w:t>
            </w:r>
          </w:p>
        </w:tc>
        <w:tc>
          <w:tcPr>
            <w:tcW w:w="0" w:type="auto"/>
          </w:tcPr>
          <w:p w14:paraId="03FA39D0" w14:textId="77777777" w:rsidR="00E137CD" w:rsidRPr="004C11E1" w:rsidRDefault="00E137CD" w:rsidP="004C11E1">
            <w:pPr>
              <w:spacing w:before="0"/>
              <w:jc w:val="left"/>
              <w:rPr>
                <w:i/>
                <w:sz w:val="20"/>
                <w:szCs w:val="20"/>
                <w:lang w:val="en-US"/>
              </w:rPr>
            </w:pPr>
          </w:p>
        </w:tc>
        <w:tc>
          <w:tcPr>
            <w:tcW w:w="0" w:type="auto"/>
          </w:tcPr>
          <w:p w14:paraId="3188A2F3" w14:textId="77777777" w:rsidR="00E137CD" w:rsidRPr="004C11E1" w:rsidRDefault="00E137CD" w:rsidP="004C11E1">
            <w:pPr>
              <w:spacing w:before="0"/>
              <w:jc w:val="left"/>
              <w:rPr>
                <w:i/>
                <w:sz w:val="20"/>
                <w:szCs w:val="20"/>
                <w:lang w:val="en-US"/>
              </w:rPr>
            </w:pPr>
          </w:p>
        </w:tc>
      </w:tr>
      <w:tr w:rsidR="00E137CD" w:rsidRPr="004C11E1" w14:paraId="3C0C3AF9" w14:textId="77777777" w:rsidTr="004C11E1">
        <w:trPr>
          <w:trHeight w:val="20"/>
        </w:trPr>
        <w:tc>
          <w:tcPr>
            <w:tcW w:w="0" w:type="auto"/>
            <w:vMerge/>
            <w:hideMark/>
          </w:tcPr>
          <w:p w14:paraId="6D8E7AF7" w14:textId="77777777" w:rsidR="00E137CD" w:rsidRPr="004C11E1" w:rsidRDefault="00E137CD" w:rsidP="004C11E1">
            <w:pPr>
              <w:spacing w:before="0"/>
              <w:jc w:val="left"/>
              <w:rPr>
                <w:sz w:val="20"/>
                <w:szCs w:val="20"/>
              </w:rPr>
            </w:pPr>
          </w:p>
        </w:tc>
        <w:tc>
          <w:tcPr>
            <w:tcW w:w="0" w:type="auto"/>
            <w:vMerge w:val="restart"/>
            <w:hideMark/>
          </w:tcPr>
          <w:p w14:paraId="0E104826" w14:textId="77777777" w:rsidR="00E137CD" w:rsidRPr="004C11E1" w:rsidRDefault="00E137CD" w:rsidP="004C11E1">
            <w:pPr>
              <w:spacing w:before="0"/>
              <w:jc w:val="left"/>
              <w:rPr>
                <w:i/>
                <w:sz w:val="20"/>
                <w:szCs w:val="20"/>
              </w:rPr>
            </w:pPr>
            <w:r w:rsidRPr="004C11E1">
              <w:rPr>
                <w:i/>
                <w:sz w:val="20"/>
                <w:szCs w:val="20"/>
              </w:rPr>
              <w:t>Impact 2</w:t>
            </w:r>
          </w:p>
          <w:p w14:paraId="21AC9B5E" w14:textId="77777777" w:rsidR="00E137CD" w:rsidRPr="004C11E1" w:rsidRDefault="00E137CD" w:rsidP="004C11E1">
            <w:pPr>
              <w:spacing w:before="0"/>
              <w:jc w:val="left"/>
              <w:rPr>
                <w:sz w:val="20"/>
                <w:szCs w:val="20"/>
              </w:rPr>
            </w:pPr>
            <w:r w:rsidRPr="004C11E1">
              <w:rPr>
                <w:sz w:val="20"/>
                <w:szCs w:val="20"/>
              </w:rPr>
              <w:t>Economie și societate eficiente și cu emisii scăzute de dioxid de carbon</w:t>
            </w:r>
          </w:p>
          <w:p w14:paraId="75D13C83" w14:textId="77777777" w:rsidR="00E137CD" w:rsidRPr="004C11E1" w:rsidRDefault="00E137CD" w:rsidP="004C11E1">
            <w:pPr>
              <w:spacing w:before="0"/>
              <w:jc w:val="left"/>
              <w:rPr>
                <w:sz w:val="20"/>
                <w:szCs w:val="20"/>
              </w:rPr>
            </w:pPr>
            <w:r w:rsidRPr="004C11E1">
              <w:rPr>
                <w:sz w:val="20"/>
                <w:szCs w:val="20"/>
              </w:rPr>
              <w:t xml:space="preserve"> </w:t>
            </w:r>
          </w:p>
        </w:tc>
        <w:tc>
          <w:tcPr>
            <w:tcW w:w="0" w:type="auto"/>
            <w:hideMark/>
          </w:tcPr>
          <w:p w14:paraId="770B65D9" w14:textId="77777777" w:rsidR="00E137CD" w:rsidRPr="004C11E1" w:rsidRDefault="00E137CD" w:rsidP="004C11E1">
            <w:pPr>
              <w:spacing w:before="0"/>
              <w:jc w:val="left"/>
              <w:rPr>
                <w:i/>
                <w:sz w:val="20"/>
                <w:szCs w:val="20"/>
              </w:rPr>
            </w:pPr>
            <w:r w:rsidRPr="004C11E1">
              <w:rPr>
                <w:i/>
                <w:sz w:val="20"/>
                <w:szCs w:val="20"/>
              </w:rPr>
              <w:t>ODD 2 – Indicatorul 2.4.1 – Proporția suprafeței agricole destinate agriculturii productive și durabile</w:t>
            </w:r>
          </w:p>
        </w:tc>
        <w:tc>
          <w:tcPr>
            <w:tcW w:w="0" w:type="auto"/>
          </w:tcPr>
          <w:p w14:paraId="0B4F2434" w14:textId="77777777" w:rsidR="00E137CD" w:rsidRPr="004C11E1" w:rsidRDefault="00E137CD" w:rsidP="004C11E1">
            <w:pPr>
              <w:spacing w:before="0"/>
              <w:jc w:val="left"/>
              <w:rPr>
                <w:iCs/>
                <w:sz w:val="20"/>
                <w:szCs w:val="20"/>
                <w:shd w:val="clear" w:color="auto" w:fill="FFFFFF"/>
              </w:rPr>
            </w:pPr>
          </w:p>
        </w:tc>
        <w:tc>
          <w:tcPr>
            <w:tcW w:w="0" w:type="auto"/>
            <w:hideMark/>
          </w:tcPr>
          <w:p w14:paraId="762CA7CB" w14:textId="77777777" w:rsidR="00E137CD" w:rsidRPr="004C11E1" w:rsidRDefault="00E137CD" w:rsidP="004C11E1">
            <w:pPr>
              <w:spacing w:before="0"/>
              <w:jc w:val="left"/>
              <w:rPr>
                <w:sz w:val="20"/>
                <w:szCs w:val="20"/>
              </w:rPr>
            </w:pPr>
            <w:r w:rsidRPr="004C11E1">
              <w:rPr>
                <w:sz w:val="20"/>
                <w:szCs w:val="20"/>
              </w:rPr>
              <w:t>NU pentru impact</w:t>
            </w:r>
          </w:p>
        </w:tc>
        <w:tc>
          <w:tcPr>
            <w:tcW w:w="0" w:type="auto"/>
            <w:hideMark/>
          </w:tcPr>
          <w:p w14:paraId="2A2E0CD6" w14:textId="77777777" w:rsidR="00E137CD" w:rsidRPr="004C11E1" w:rsidRDefault="00E137CD" w:rsidP="004C11E1">
            <w:pPr>
              <w:spacing w:before="0"/>
              <w:jc w:val="left"/>
              <w:rPr>
                <w:sz w:val="20"/>
                <w:szCs w:val="20"/>
              </w:rPr>
            </w:pPr>
            <w:r w:rsidRPr="004C11E1">
              <w:rPr>
                <w:sz w:val="20"/>
                <w:szCs w:val="20"/>
              </w:rPr>
              <w:t>NU pentru impact</w:t>
            </w:r>
          </w:p>
        </w:tc>
        <w:tc>
          <w:tcPr>
            <w:tcW w:w="0" w:type="auto"/>
          </w:tcPr>
          <w:p w14:paraId="43AF2B69" w14:textId="77777777" w:rsidR="00E137CD" w:rsidRPr="004C11E1" w:rsidRDefault="00E137CD" w:rsidP="004C11E1">
            <w:pPr>
              <w:spacing w:before="0"/>
              <w:jc w:val="left"/>
              <w:rPr>
                <w:i/>
                <w:sz w:val="20"/>
                <w:szCs w:val="20"/>
              </w:rPr>
            </w:pPr>
          </w:p>
        </w:tc>
        <w:tc>
          <w:tcPr>
            <w:tcW w:w="0" w:type="auto"/>
          </w:tcPr>
          <w:p w14:paraId="3221216E" w14:textId="77777777" w:rsidR="00E137CD" w:rsidRPr="004C11E1" w:rsidRDefault="00E137CD" w:rsidP="004C11E1">
            <w:pPr>
              <w:spacing w:before="0"/>
              <w:jc w:val="left"/>
              <w:rPr>
                <w:i/>
                <w:sz w:val="20"/>
                <w:szCs w:val="20"/>
              </w:rPr>
            </w:pPr>
          </w:p>
        </w:tc>
      </w:tr>
      <w:tr w:rsidR="00E137CD" w:rsidRPr="004C11E1" w14:paraId="13D37B99" w14:textId="77777777" w:rsidTr="004C11E1">
        <w:trPr>
          <w:trHeight w:val="20"/>
        </w:trPr>
        <w:tc>
          <w:tcPr>
            <w:tcW w:w="0" w:type="auto"/>
            <w:vMerge/>
            <w:hideMark/>
          </w:tcPr>
          <w:p w14:paraId="3C3F3D45" w14:textId="77777777" w:rsidR="00E137CD" w:rsidRPr="004C11E1" w:rsidRDefault="00E137CD" w:rsidP="004C11E1">
            <w:pPr>
              <w:spacing w:before="0"/>
              <w:jc w:val="left"/>
              <w:rPr>
                <w:sz w:val="20"/>
                <w:szCs w:val="20"/>
              </w:rPr>
            </w:pPr>
          </w:p>
        </w:tc>
        <w:tc>
          <w:tcPr>
            <w:tcW w:w="0" w:type="auto"/>
            <w:vMerge/>
            <w:hideMark/>
          </w:tcPr>
          <w:p w14:paraId="611E5F99" w14:textId="77777777" w:rsidR="00E137CD" w:rsidRPr="004C11E1" w:rsidRDefault="00E137CD" w:rsidP="004C11E1">
            <w:pPr>
              <w:spacing w:before="0"/>
              <w:jc w:val="left"/>
              <w:rPr>
                <w:sz w:val="20"/>
                <w:szCs w:val="20"/>
              </w:rPr>
            </w:pPr>
          </w:p>
        </w:tc>
        <w:tc>
          <w:tcPr>
            <w:tcW w:w="0" w:type="auto"/>
            <w:hideMark/>
          </w:tcPr>
          <w:p w14:paraId="6546611F" w14:textId="77777777" w:rsidR="00E137CD" w:rsidRPr="004C11E1" w:rsidRDefault="00E137CD" w:rsidP="004C11E1">
            <w:pPr>
              <w:spacing w:before="0"/>
              <w:jc w:val="left"/>
              <w:rPr>
                <w:i/>
                <w:sz w:val="20"/>
                <w:szCs w:val="20"/>
              </w:rPr>
            </w:pPr>
            <w:r w:rsidRPr="004C11E1">
              <w:rPr>
                <w:i/>
                <w:sz w:val="20"/>
                <w:szCs w:val="20"/>
              </w:rPr>
              <w:t>ODD 6 – Indicatorul 6.4.1 Modificarea eficienței utilizării apei în timp</w:t>
            </w:r>
          </w:p>
        </w:tc>
        <w:tc>
          <w:tcPr>
            <w:tcW w:w="0" w:type="auto"/>
          </w:tcPr>
          <w:p w14:paraId="5808DBB8" w14:textId="77777777" w:rsidR="00E137CD" w:rsidRPr="004C11E1" w:rsidRDefault="00E137CD" w:rsidP="004C11E1">
            <w:pPr>
              <w:spacing w:before="0"/>
              <w:jc w:val="left"/>
              <w:rPr>
                <w:iCs/>
                <w:sz w:val="20"/>
                <w:szCs w:val="20"/>
                <w:shd w:val="clear" w:color="auto" w:fill="FFFFFF"/>
              </w:rPr>
            </w:pPr>
          </w:p>
        </w:tc>
        <w:tc>
          <w:tcPr>
            <w:tcW w:w="0" w:type="auto"/>
            <w:hideMark/>
          </w:tcPr>
          <w:p w14:paraId="66E20C8A" w14:textId="77777777" w:rsidR="00E137CD" w:rsidRPr="004C11E1" w:rsidRDefault="00E137CD" w:rsidP="004C11E1">
            <w:pPr>
              <w:spacing w:before="0"/>
              <w:jc w:val="left"/>
              <w:rPr>
                <w:sz w:val="20"/>
                <w:szCs w:val="20"/>
              </w:rPr>
            </w:pPr>
            <w:r w:rsidRPr="004C11E1">
              <w:rPr>
                <w:sz w:val="20"/>
                <w:szCs w:val="20"/>
              </w:rPr>
              <w:t>NU pentru impact</w:t>
            </w:r>
          </w:p>
        </w:tc>
        <w:tc>
          <w:tcPr>
            <w:tcW w:w="0" w:type="auto"/>
            <w:hideMark/>
          </w:tcPr>
          <w:p w14:paraId="0907FD27" w14:textId="77777777" w:rsidR="00E137CD" w:rsidRPr="004C11E1" w:rsidRDefault="00E137CD" w:rsidP="004C11E1">
            <w:pPr>
              <w:spacing w:before="0"/>
              <w:jc w:val="left"/>
              <w:rPr>
                <w:sz w:val="20"/>
                <w:szCs w:val="20"/>
              </w:rPr>
            </w:pPr>
            <w:r w:rsidRPr="004C11E1">
              <w:rPr>
                <w:sz w:val="20"/>
                <w:szCs w:val="20"/>
              </w:rPr>
              <w:t>NU pentru impact</w:t>
            </w:r>
          </w:p>
        </w:tc>
        <w:tc>
          <w:tcPr>
            <w:tcW w:w="0" w:type="auto"/>
          </w:tcPr>
          <w:p w14:paraId="12876DAE" w14:textId="77777777" w:rsidR="00E137CD" w:rsidRPr="004C11E1" w:rsidRDefault="00E137CD" w:rsidP="004C11E1">
            <w:pPr>
              <w:spacing w:before="0"/>
              <w:jc w:val="left"/>
              <w:rPr>
                <w:i/>
                <w:sz w:val="20"/>
                <w:szCs w:val="20"/>
              </w:rPr>
            </w:pPr>
          </w:p>
        </w:tc>
        <w:tc>
          <w:tcPr>
            <w:tcW w:w="0" w:type="auto"/>
          </w:tcPr>
          <w:p w14:paraId="70875BA3" w14:textId="77777777" w:rsidR="00E137CD" w:rsidRPr="004C11E1" w:rsidRDefault="00E137CD" w:rsidP="004C11E1">
            <w:pPr>
              <w:spacing w:before="0"/>
              <w:jc w:val="left"/>
              <w:rPr>
                <w:i/>
                <w:sz w:val="20"/>
                <w:szCs w:val="20"/>
              </w:rPr>
            </w:pPr>
          </w:p>
        </w:tc>
      </w:tr>
      <w:tr w:rsidR="00E137CD" w:rsidRPr="004C11E1" w14:paraId="493998DF" w14:textId="77777777" w:rsidTr="004C11E1">
        <w:trPr>
          <w:trHeight w:val="20"/>
        </w:trPr>
        <w:tc>
          <w:tcPr>
            <w:tcW w:w="0" w:type="auto"/>
            <w:vMerge w:val="restart"/>
          </w:tcPr>
          <w:p w14:paraId="333947F7" w14:textId="77777777" w:rsidR="00E137CD" w:rsidRPr="004C11E1" w:rsidRDefault="00E137CD" w:rsidP="004C11E1">
            <w:pPr>
              <w:spacing w:before="0"/>
              <w:jc w:val="left"/>
              <w:rPr>
                <w:b/>
                <w:sz w:val="20"/>
                <w:szCs w:val="20"/>
                <w:lang w:val="fr-FR"/>
              </w:rPr>
            </w:pPr>
            <w:r w:rsidRPr="004C11E1">
              <w:rPr>
                <w:b/>
                <w:sz w:val="20"/>
                <w:szCs w:val="20"/>
                <w:lang w:val="fr-FR"/>
              </w:rPr>
              <w:t xml:space="preserve">Rezultat(e) </w:t>
            </w:r>
          </w:p>
          <w:p w14:paraId="378AAF17" w14:textId="77777777" w:rsidR="00E137CD" w:rsidRPr="004C11E1" w:rsidRDefault="00E137CD" w:rsidP="004C11E1">
            <w:pPr>
              <w:spacing w:before="0"/>
              <w:jc w:val="left"/>
              <w:rPr>
                <w:b/>
                <w:sz w:val="20"/>
                <w:szCs w:val="20"/>
                <w:lang w:val="fr-FR"/>
              </w:rPr>
            </w:pPr>
            <w:r w:rsidRPr="004C11E1">
              <w:rPr>
                <w:b/>
                <w:sz w:val="20"/>
                <w:szCs w:val="20"/>
                <w:lang w:val="fr-FR"/>
              </w:rPr>
              <w:t>(Obiective specifice)</w:t>
            </w:r>
          </w:p>
          <w:p w14:paraId="5E6BCF75" w14:textId="77777777" w:rsidR="00E137CD" w:rsidRPr="004C11E1" w:rsidRDefault="00E137CD" w:rsidP="004C11E1">
            <w:pPr>
              <w:spacing w:before="0"/>
              <w:jc w:val="left"/>
              <w:rPr>
                <w:iCs/>
                <w:sz w:val="20"/>
                <w:szCs w:val="20"/>
                <w:lang w:val="fr-FR"/>
              </w:rPr>
            </w:pPr>
            <w:r w:rsidRPr="004C11E1">
              <w:rPr>
                <w:iCs/>
                <w:sz w:val="20"/>
                <w:szCs w:val="20"/>
                <w:lang w:val="fr-FR"/>
              </w:rPr>
              <w:t xml:space="preserve">Creșterea rezilienței comunităților rurale, inclusiv a populațiilor vulnerabile (tineri și femei), </w:t>
            </w:r>
            <w:r w:rsidRPr="004C11E1">
              <w:rPr>
                <w:iCs/>
                <w:sz w:val="20"/>
                <w:szCs w:val="20"/>
                <w:lang w:val="fr-FR"/>
              </w:rPr>
              <w:lastRenderedPageBreak/>
              <w:t>la impactul schimbărilor climatice și la fluctuațiile piețelor</w:t>
            </w:r>
          </w:p>
          <w:p w14:paraId="6902ADFE" w14:textId="77777777" w:rsidR="00E137CD" w:rsidRPr="004C11E1" w:rsidRDefault="00E137CD" w:rsidP="004C11E1">
            <w:pPr>
              <w:spacing w:before="0"/>
              <w:jc w:val="left"/>
              <w:rPr>
                <w:sz w:val="20"/>
                <w:szCs w:val="20"/>
                <w:lang w:val="fr-FR"/>
              </w:rPr>
            </w:pPr>
          </w:p>
          <w:p w14:paraId="26D9D818" w14:textId="77777777" w:rsidR="00E137CD" w:rsidRPr="004C11E1" w:rsidRDefault="00E137CD" w:rsidP="004C11E1">
            <w:pPr>
              <w:spacing w:before="0"/>
              <w:jc w:val="left"/>
              <w:rPr>
                <w:sz w:val="20"/>
                <w:szCs w:val="20"/>
                <w:lang w:val="en-US"/>
              </w:rPr>
            </w:pPr>
            <w:r w:rsidRPr="004C11E1">
              <w:rPr>
                <w:sz w:val="20"/>
                <w:szCs w:val="20"/>
              </w:rPr>
              <w:t xml:space="preserve">Fixarea comunităților rurale și a tinerei generații pentru reînnoirea generațiilor și practicilor în agricultură </w:t>
            </w:r>
          </w:p>
          <w:p w14:paraId="0E43DD00" w14:textId="77777777" w:rsidR="00E137CD" w:rsidRPr="004C11E1" w:rsidRDefault="00E137CD" w:rsidP="004C11E1">
            <w:pPr>
              <w:spacing w:before="0"/>
              <w:jc w:val="left"/>
              <w:rPr>
                <w:sz w:val="20"/>
                <w:szCs w:val="20"/>
                <w:lang w:val="en-US"/>
              </w:rPr>
            </w:pPr>
          </w:p>
          <w:p w14:paraId="5C81F907" w14:textId="77777777" w:rsidR="00E137CD" w:rsidRPr="004C11E1" w:rsidRDefault="00E137CD" w:rsidP="004C11E1">
            <w:pPr>
              <w:spacing w:before="0"/>
              <w:jc w:val="left"/>
              <w:rPr>
                <w:sz w:val="20"/>
                <w:szCs w:val="20"/>
                <w:lang w:val="en-US"/>
              </w:rPr>
            </w:pPr>
            <w:r w:rsidRPr="004C11E1">
              <w:rPr>
                <w:sz w:val="20"/>
                <w:szCs w:val="20"/>
              </w:rPr>
              <w:t>Utilizarea și gestionarea durabilă a resurselor naturale</w:t>
            </w:r>
          </w:p>
        </w:tc>
        <w:tc>
          <w:tcPr>
            <w:tcW w:w="0" w:type="auto"/>
          </w:tcPr>
          <w:p w14:paraId="013B6BF2" w14:textId="77777777" w:rsidR="00E137CD" w:rsidRPr="004C11E1" w:rsidRDefault="00E137CD" w:rsidP="004C11E1">
            <w:pPr>
              <w:spacing w:before="0"/>
              <w:jc w:val="left"/>
              <w:rPr>
                <w:i/>
                <w:sz w:val="20"/>
                <w:szCs w:val="20"/>
              </w:rPr>
            </w:pPr>
            <w:r w:rsidRPr="004C11E1">
              <w:rPr>
                <w:i/>
                <w:sz w:val="20"/>
                <w:szCs w:val="20"/>
              </w:rPr>
              <w:lastRenderedPageBreak/>
              <w:t>Rezultatul 1</w:t>
            </w:r>
          </w:p>
          <w:p w14:paraId="5FA8D3B1" w14:textId="77777777" w:rsidR="00E137CD" w:rsidRPr="004C11E1" w:rsidRDefault="00E137CD" w:rsidP="004C11E1">
            <w:pPr>
              <w:spacing w:before="0"/>
              <w:jc w:val="left"/>
              <w:rPr>
                <w:i/>
                <w:sz w:val="20"/>
                <w:szCs w:val="20"/>
              </w:rPr>
            </w:pPr>
            <w:r w:rsidRPr="004C11E1">
              <w:rPr>
                <w:iCs/>
                <w:sz w:val="20"/>
                <w:szCs w:val="20"/>
              </w:rPr>
              <w:t>Îmbunătățirea performanței fermierilor sprijiniți</w:t>
            </w:r>
          </w:p>
          <w:p w14:paraId="6ACE10A8" w14:textId="77777777" w:rsidR="00E137CD" w:rsidRPr="004C11E1" w:rsidRDefault="00E137CD" w:rsidP="004C11E1">
            <w:pPr>
              <w:spacing w:before="0"/>
              <w:jc w:val="left"/>
              <w:rPr>
                <w:sz w:val="20"/>
                <w:szCs w:val="20"/>
              </w:rPr>
            </w:pPr>
          </w:p>
        </w:tc>
        <w:tc>
          <w:tcPr>
            <w:tcW w:w="0" w:type="auto"/>
            <w:hideMark/>
          </w:tcPr>
          <w:p w14:paraId="7E61DCC9" w14:textId="77777777" w:rsidR="00E137CD" w:rsidRPr="004C11E1" w:rsidRDefault="00E137CD" w:rsidP="004C11E1">
            <w:pPr>
              <w:spacing w:before="0"/>
              <w:jc w:val="left"/>
              <w:rPr>
                <w:sz w:val="20"/>
                <w:szCs w:val="20"/>
              </w:rPr>
            </w:pPr>
            <w:r w:rsidRPr="004C11E1">
              <w:rPr>
                <w:sz w:val="20"/>
                <w:szCs w:val="20"/>
              </w:rPr>
              <w:t>1.1 – Valoarea adăugată a producției agricole revine fermierilor și nu altor actori ai lanțului valoric, în funcție de sex</w:t>
            </w:r>
          </w:p>
        </w:tc>
        <w:tc>
          <w:tcPr>
            <w:tcW w:w="0" w:type="auto"/>
            <w:hideMark/>
          </w:tcPr>
          <w:p w14:paraId="0B60109F" w14:textId="77777777" w:rsidR="00E137CD" w:rsidRPr="004C11E1" w:rsidRDefault="00E137CD" w:rsidP="004C11E1">
            <w:pPr>
              <w:spacing w:before="0"/>
              <w:jc w:val="left"/>
              <w:rPr>
                <w:iCs/>
                <w:sz w:val="20"/>
                <w:szCs w:val="20"/>
              </w:rPr>
            </w:pPr>
            <w:r w:rsidRPr="004C11E1">
              <w:rPr>
                <w:iCs/>
                <w:sz w:val="20"/>
                <w:szCs w:val="20"/>
              </w:rPr>
              <w:t>EUR (valoare constantă pe an)</w:t>
            </w:r>
          </w:p>
        </w:tc>
        <w:tc>
          <w:tcPr>
            <w:tcW w:w="0" w:type="auto"/>
          </w:tcPr>
          <w:p w14:paraId="7F6A5224" w14:textId="77777777" w:rsidR="00E137CD" w:rsidRPr="004C11E1" w:rsidRDefault="00E137CD" w:rsidP="004C11E1">
            <w:pPr>
              <w:spacing w:before="0"/>
              <w:jc w:val="left"/>
              <w:rPr>
                <w:i/>
                <w:sz w:val="20"/>
                <w:szCs w:val="20"/>
              </w:rPr>
            </w:pPr>
            <w:r w:rsidRPr="004C11E1">
              <w:rPr>
                <w:i/>
                <w:sz w:val="20"/>
                <w:szCs w:val="20"/>
              </w:rPr>
              <w:t>Calinesti:</w:t>
            </w:r>
          </w:p>
          <w:p w14:paraId="2CDE19A1" w14:textId="77777777" w:rsidR="00E137CD" w:rsidRPr="004C11E1" w:rsidRDefault="00E137CD" w:rsidP="004C11E1">
            <w:pPr>
              <w:spacing w:before="0"/>
              <w:jc w:val="left"/>
              <w:rPr>
                <w:i/>
                <w:sz w:val="20"/>
                <w:szCs w:val="20"/>
              </w:rPr>
            </w:pPr>
            <w:r w:rsidRPr="004C11E1">
              <w:rPr>
                <w:i/>
                <w:sz w:val="20"/>
                <w:szCs w:val="20"/>
              </w:rPr>
              <w:t>Urmează să se stabilească (2025)</w:t>
            </w:r>
          </w:p>
          <w:p w14:paraId="5F89F45A" w14:textId="77777777" w:rsidR="00E137CD" w:rsidRPr="004C11E1" w:rsidRDefault="00E137CD" w:rsidP="004C11E1">
            <w:pPr>
              <w:spacing w:before="0"/>
              <w:jc w:val="left"/>
              <w:rPr>
                <w:i/>
                <w:sz w:val="20"/>
                <w:szCs w:val="20"/>
              </w:rPr>
            </w:pPr>
            <w:r w:rsidRPr="004C11E1">
              <w:rPr>
                <w:i/>
                <w:sz w:val="20"/>
                <w:szCs w:val="20"/>
              </w:rPr>
              <w:t xml:space="preserve">Criulenii de Sus: Urmează </w:t>
            </w:r>
            <w:r w:rsidRPr="004C11E1">
              <w:rPr>
                <w:i/>
                <w:sz w:val="20"/>
                <w:szCs w:val="20"/>
              </w:rPr>
              <w:lastRenderedPageBreak/>
              <w:t>să se stabilească (2025)</w:t>
            </w:r>
          </w:p>
        </w:tc>
        <w:tc>
          <w:tcPr>
            <w:tcW w:w="0" w:type="auto"/>
          </w:tcPr>
          <w:p w14:paraId="4A7009BF" w14:textId="77777777" w:rsidR="00E137CD" w:rsidRPr="004C11E1" w:rsidRDefault="00E137CD" w:rsidP="004C11E1">
            <w:pPr>
              <w:spacing w:before="0"/>
              <w:jc w:val="left"/>
              <w:rPr>
                <w:i/>
                <w:sz w:val="20"/>
                <w:szCs w:val="20"/>
              </w:rPr>
            </w:pPr>
            <w:r w:rsidRPr="004C11E1">
              <w:rPr>
                <w:i/>
                <w:sz w:val="20"/>
                <w:szCs w:val="20"/>
              </w:rPr>
              <w:lastRenderedPageBreak/>
              <w:t>Calinesti:</w:t>
            </w:r>
          </w:p>
          <w:p w14:paraId="4732B130" w14:textId="77777777" w:rsidR="00E137CD" w:rsidRPr="004C11E1" w:rsidRDefault="00E137CD" w:rsidP="004C11E1">
            <w:pPr>
              <w:spacing w:before="0"/>
              <w:jc w:val="left"/>
              <w:rPr>
                <w:i/>
                <w:sz w:val="20"/>
                <w:szCs w:val="20"/>
              </w:rPr>
            </w:pPr>
            <w:r w:rsidRPr="004C11E1">
              <w:rPr>
                <w:i/>
                <w:sz w:val="20"/>
                <w:szCs w:val="20"/>
              </w:rPr>
              <w:t>Urmează să se stabilească (2031)</w:t>
            </w:r>
          </w:p>
          <w:p w14:paraId="7EC45F3E" w14:textId="77777777" w:rsidR="00E137CD" w:rsidRPr="004C11E1" w:rsidRDefault="00E137CD" w:rsidP="004C11E1">
            <w:pPr>
              <w:spacing w:before="0"/>
              <w:jc w:val="left"/>
              <w:rPr>
                <w:i/>
                <w:sz w:val="20"/>
                <w:szCs w:val="20"/>
              </w:rPr>
            </w:pPr>
            <w:r w:rsidRPr="004C11E1">
              <w:rPr>
                <w:i/>
                <w:sz w:val="20"/>
                <w:szCs w:val="20"/>
              </w:rPr>
              <w:t>Criulenii de Sus: Urmează să fie stabilit (2031)</w:t>
            </w:r>
          </w:p>
        </w:tc>
        <w:tc>
          <w:tcPr>
            <w:tcW w:w="0" w:type="auto"/>
          </w:tcPr>
          <w:p w14:paraId="4E86C170" w14:textId="77777777" w:rsidR="00E137CD" w:rsidRPr="004C11E1" w:rsidRDefault="00E137CD" w:rsidP="004C11E1">
            <w:pPr>
              <w:spacing w:before="0"/>
              <w:jc w:val="left"/>
              <w:rPr>
                <w:i/>
                <w:sz w:val="20"/>
                <w:szCs w:val="20"/>
              </w:rPr>
            </w:pPr>
          </w:p>
        </w:tc>
        <w:tc>
          <w:tcPr>
            <w:tcW w:w="0" w:type="auto"/>
            <w:hideMark/>
          </w:tcPr>
          <w:p w14:paraId="22B7BF87" w14:textId="77777777" w:rsidR="00E137CD" w:rsidRPr="004C11E1" w:rsidRDefault="00E137CD" w:rsidP="004C11E1">
            <w:pPr>
              <w:spacing w:before="0"/>
              <w:jc w:val="left"/>
              <w:rPr>
                <w:iCs/>
                <w:sz w:val="20"/>
                <w:szCs w:val="20"/>
              </w:rPr>
            </w:pPr>
            <w:r w:rsidRPr="004C11E1">
              <w:rPr>
                <w:iCs/>
                <w:sz w:val="20"/>
                <w:szCs w:val="20"/>
              </w:rPr>
              <w:t xml:space="preserve">Stabilirea unui eșantion de fermieri în zonele proiectului și </w:t>
            </w:r>
            <w:r w:rsidRPr="004C11E1">
              <w:rPr>
                <w:iCs/>
                <w:sz w:val="20"/>
                <w:szCs w:val="20"/>
              </w:rPr>
              <w:lastRenderedPageBreak/>
              <w:t>într-o altă zonă similară</w:t>
            </w:r>
          </w:p>
          <w:p w14:paraId="7E3B6FB6" w14:textId="77777777" w:rsidR="00E137CD" w:rsidRPr="004C11E1" w:rsidRDefault="00E137CD" w:rsidP="004C11E1">
            <w:pPr>
              <w:spacing w:before="0"/>
              <w:jc w:val="left"/>
              <w:rPr>
                <w:i/>
                <w:sz w:val="20"/>
                <w:szCs w:val="20"/>
              </w:rPr>
            </w:pPr>
            <w:r w:rsidRPr="004C11E1">
              <w:rPr>
                <w:iCs/>
                <w:sz w:val="20"/>
                <w:szCs w:val="20"/>
              </w:rPr>
              <w:t>Anchetă anuală cu eșantioanele</w:t>
            </w:r>
          </w:p>
        </w:tc>
      </w:tr>
      <w:tr w:rsidR="00E137CD" w:rsidRPr="004C11E1" w14:paraId="095E7414" w14:textId="77777777" w:rsidTr="004C11E1">
        <w:trPr>
          <w:trHeight w:val="20"/>
        </w:trPr>
        <w:tc>
          <w:tcPr>
            <w:tcW w:w="0" w:type="auto"/>
            <w:vMerge/>
            <w:hideMark/>
          </w:tcPr>
          <w:p w14:paraId="41AA7150" w14:textId="77777777" w:rsidR="00E137CD" w:rsidRPr="004C11E1" w:rsidRDefault="00E137CD" w:rsidP="004C11E1">
            <w:pPr>
              <w:spacing w:before="0"/>
              <w:jc w:val="left"/>
              <w:rPr>
                <w:sz w:val="20"/>
                <w:szCs w:val="20"/>
                <w:lang w:val="en-US"/>
              </w:rPr>
            </w:pPr>
          </w:p>
        </w:tc>
        <w:tc>
          <w:tcPr>
            <w:tcW w:w="0" w:type="auto"/>
            <w:vMerge w:val="restart"/>
            <w:hideMark/>
          </w:tcPr>
          <w:p w14:paraId="42C9DCC9" w14:textId="77777777" w:rsidR="00E137CD" w:rsidRPr="004C11E1" w:rsidRDefault="00E137CD" w:rsidP="004C11E1">
            <w:pPr>
              <w:spacing w:before="0"/>
              <w:jc w:val="left"/>
              <w:rPr>
                <w:i/>
                <w:sz w:val="20"/>
                <w:szCs w:val="20"/>
              </w:rPr>
            </w:pPr>
            <w:r w:rsidRPr="004C11E1">
              <w:rPr>
                <w:i/>
                <w:sz w:val="20"/>
                <w:szCs w:val="20"/>
              </w:rPr>
              <w:t>Rezultatul 2</w:t>
            </w:r>
          </w:p>
          <w:p w14:paraId="5527D2E0" w14:textId="77777777" w:rsidR="00E137CD" w:rsidRPr="004C11E1" w:rsidRDefault="00E137CD" w:rsidP="004C11E1">
            <w:pPr>
              <w:spacing w:before="0"/>
              <w:jc w:val="left"/>
              <w:rPr>
                <w:sz w:val="20"/>
                <w:szCs w:val="20"/>
              </w:rPr>
            </w:pPr>
            <w:r w:rsidRPr="004C11E1">
              <w:rPr>
                <w:sz w:val="20"/>
                <w:szCs w:val="20"/>
              </w:rPr>
              <w:t>Acces sporit la servicii de irigații</w:t>
            </w:r>
          </w:p>
        </w:tc>
        <w:tc>
          <w:tcPr>
            <w:tcW w:w="0" w:type="auto"/>
            <w:hideMark/>
          </w:tcPr>
          <w:p w14:paraId="73D1BCA1" w14:textId="77777777" w:rsidR="00E137CD" w:rsidRPr="004C11E1" w:rsidRDefault="00E137CD" w:rsidP="004C11E1">
            <w:pPr>
              <w:spacing w:before="0"/>
              <w:jc w:val="left"/>
              <w:rPr>
                <w:iCs/>
                <w:sz w:val="20"/>
                <w:szCs w:val="20"/>
              </w:rPr>
            </w:pPr>
            <w:r w:rsidRPr="004C11E1">
              <w:rPr>
                <w:i/>
                <w:sz w:val="20"/>
                <w:szCs w:val="20"/>
              </w:rPr>
              <w:t xml:space="preserve">2.1 – </w:t>
            </w:r>
            <w:r w:rsidRPr="004C11E1">
              <w:rPr>
                <w:iCs/>
                <w:sz w:val="20"/>
                <w:szCs w:val="20"/>
              </w:rPr>
              <w:t>Numărul fermierilor cu acces la irigații prin sprijin pentru proiecte, în funcție de sex</w:t>
            </w:r>
          </w:p>
          <w:p w14:paraId="503E63D9" w14:textId="77777777" w:rsidR="00E137CD" w:rsidRPr="004C11E1" w:rsidRDefault="00E137CD" w:rsidP="004C11E1">
            <w:pPr>
              <w:spacing w:before="0"/>
              <w:jc w:val="left"/>
              <w:rPr>
                <w:i/>
                <w:sz w:val="20"/>
                <w:szCs w:val="20"/>
              </w:rPr>
            </w:pPr>
          </w:p>
        </w:tc>
        <w:tc>
          <w:tcPr>
            <w:tcW w:w="0" w:type="auto"/>
            <w:hideMark/>
          </w:tcPr>
          <w:p w14:paraId="04896350" w14:textId="77777777" w:rsidR="00E137CD" w:rsidRPr="004C11E1" w:rsidRDefault="00E137CD" w:rsidP="004C11E1">
            <w:pPr>
              <w:spacing w:before="0"/>
              <w:jc w:val="left"/>
              <w:rPr>
                <w:iCs/>
                <w:sz w:val="20"/>
                <w:szCs w:val="20"/>
              </w:rPr>
            </w:pPr>
            <w:r w:rsidRPr="004C11E1">
              <w:rPr>
                <w:iCs/>
                <w:sz w:val="20"/>
                <w:szCs w:val="20"/>
              </w:rPr>
              <w:t>Număr</w:t>
            </w:r>
          </w:p>
        </w:tc>
        <w:tc>
          <w:tcPr>
            <w:tcW w:w="0" w:type="auto"/>
            <w:hideMark/>
          </w:tcPr>
          <w:p w14:paraId="25B3A19F" w14:textId="77777777" w:rsidR="00E137CD" w:rsidRPr="004C11E1" w:rsidRDefault="00E137CD" w:rsidP="004C11E1">
            <w:pPr>
              <w:spacing w:before="0"/>
              <w:jc w:val="left"/>
              <w:rPr>
                <w:i/>
                <w:sz w:val="20"/>
                <w:szCs w:val="20"/>
              </w:rPr>
            </w:pPr>
            <w:r w:rsidRPr="004C11E1">
              <w:rPr>
                <w:i/>
                <w:sz w:val="20"/>
                <w:szCs w:val="20"/>
              </w:rPr>
              <w:t>Calinesti:</w:t>
            </w:r>
          </w:p>
          <w:p w14:paraId="774C1505" w14:textId="77777777" w:rsidR="00E137CD" w:rsidRPr="004C11E1" w:rsidRDefault="00E137CD" w:rsidP="004C11E1">
            <w:pPr>
              <w:spacing w:before="0"/>
              <w:jc w:val="left"/>
              <w:rPr>
                <w:i/>
                <w:sz w:val="20"/>
                <w:szCs w:val="20"/>
              </w:rPr>
            </w:pPr>
            <w:r w:rsidRPr="004C11E1">
              <w:rPr>
                <w:i/>
                <w:sz w:val="20"/>
                <w:szCs w:val="20"/>
              </w:rPr>
              <w:t>0 (2025)</w:t>
            </w:r>
          </w:p>
          <w:p w14:paraId="3CCF4CDD" w14:textId="77777777" w:rsidR="00E137CD" w:rsidRPr="004C11E1" w:rsidRDefault="00E137CD" w:rsidP="004C11E1">
            <w:pPr>
              <w:spacing w:before="0"/>
              <w:jc w:val="left"/>
              <w:rPr>
                <w:i/>
                <w:sz w:val="20"/>
                <w:szCs w:val="20"/>
              </w:rPr>
            </w:pPr>
            <w:r w:rsidRPr="004C11E1">
              <w:rPr>
                <w:i/>
                <w:sz w:val="20"/>
                <w:szCs w:val="20"/>
              </w:rPr>
              <w:t>Criulenii de Sus: 0 (2025)</w:t>
            </w:r>
          </w:p>
        </w:tc>
        <w:tc>
          <w:tcPr>
            <w:tcW w:w="0" w:type="auto"/>
          </w:tcPr>
          <w:p w14:paraId="77C4916C" w14:textId="77777777" w:rsidR="00E137CD" w:rsidRPr="004C11E1" w:rsidRDefault="00E137CD" w:rsidP="004C11E1">
            <w:pPr>
              <w:spacing w:before="0"/>
              <w:jc w:val="left"/>
              <w:rPr>
                <w:i/>
                <w:sz w:val="20"/>
                <w:szCs w:val="20"/>
                <w:lang w:val="en-US"/>
              </w:rPr>
            </w:pPr>
            <w:r w:rsidRPr="004C11E1">
              <w:rPr>
                <w:i/>
                <w:sz w:val="20"/>
                <w:szCs w:val="20"/>
              </w:rPr>
              <w:t>Calinesti:</w:t>
            </w:r>
          </w:p>
          <w:p w14:paraId="4B0BE5F4" w14:textId="77777777" w:rsidR="00E137CD" w:rsidRPr="004C11E1" w:rsidRDefault="00E137CD" w:rsidP="004C11E1">
            <w:pPr>
              <w:spacing w:before="0"/>
              <w:jc w:val="left"/>
              <w:rPr>
                <w:i/>
                <w:sz w:val="20"/>
                <w:szCs w:val="20"/>
                <w:lang w:val="en-US"/>
              </w:rPr>
            </w:pPr>
            <w:r w:rsidRPr="004C11E1">
              <w:rPr>
                <w:i/>
                <w:sz w:val="20"/>
                <w:szCs w:val="20"/>
              </w:rPr>
              <w:t>100 (2031)</w:t>
            </w:r>
          </w:p>
          <w:p w14:paraId="22819616" w14:textId="77777777" w:rsidR="00E137CD" w:rsidRPr="004C11E1" w:rsidRDefault="00E137CD" w:rsidP="004C11E1">
            <w:pPr>
              <w:spacing w:before="0"/>
              <w:jc w:val="left"/>
              <w:rPr>
                <w:i/>
                <w:sz w:val="20"/>
                <w:szCs w:val="20"/>
                <w:lang w:val="en-US"/>
              </w:rPr>
            </w:pPr>
            <w:r w:rsidRPr="004C11E1">
              <w:rPr>
                <w:i/>
                <w:sz w:val="20"/>
                <w:szCs w:val="20"/>
              </w:rPr>
              <w:t>Criulenii de Sus:</w:t>
            </w:r>
          </w:p>
          <w:p w14:paraId="606798AA" w14:textId="77777777" w:rsidR="00E137CD" w:rsidRPr="004C11E1" w:rsidRDefault="00E137CD" w:rsidP="004C11E1">
            <w:pPr>
              <w:spacing w:before="0"/>
              <w:jc w:val="left"/>
              <w:rPr>
                <w:i/>
                <w:sz w:val="20"/>
                <w:szCs w:val="20"/>
                <w:lang w:val="en-US"/>
              </w:rPr>
            </w:pPr>
            <w:r w:rsidRPr="004C11E1">
              <w:rPr>
                <w:i/>
                <w:sz w:val="20"/>
                <w:szCs w:val="20"/>
              </w:rPr>
              <w:t>50 (2031)</w:t>
            </w:r>
          </w:p>
          <w:p w14:paraId="0158A753" w14:textId="77777777" w:rsidR="00E137CD" w:rsidRPr="004C11E1" w:rsidRDefault="00E137CD" w:rsidP="004C11E1">
            <w:pPr>
              <w:spacing w:before="0"/>
              <w:jc w:val="left"/>
              <w:rPr>
                <w:i/>
                <w:sz w:val="20"/>
                <w:szCs w:val="20"/>
                <w:lang w:val="en-US"/>
              </w:rPr>
            </w:pPr>
            <w:r w:rsidRPr="004C11E1">
              <w:rPr>
                <w:i/>
                <w:sz w:val="20"/>
                <w:szCs w:val="20"/>
              </w:rPr>
              <w:t>Irigații la scară mică: 50 (2031), inclusiv 20% dintre femei</w:t>
            </w:r>
          </w:p>
        </w:tc>
        <w:tc>
          <w:tcPr>
            <w:tcW w:w="0" w:type="auto"/>
          </w:tcPr>
          <w:p w14:paraId="4117CE67" w14:textId="77777777" w:rsidR="00E137CD" w:rsidRPr="004C11E1" w:rsidRDefault="00E137CD" w:rsidP="004C11E1">
            <w:pPr>
              <w:spacing w:before="0"/>
              <w:jc w:val="left"/>
              <w:rPr>
                <w:i/>
                <w:sz w:val="20"/>
                <w:szCs w:val="20"/>
                <w:lang w:val="en-US"/>
              </w:rPr>
            </w:pPr>
          </w:p>
        </w:tc>
        <w:tc>
          <w:tcPr>
            <w:tcW w:w="0" w:type="auto"/>
            <w:hideMark/>
          </w:tcPr>
          <w:p w14:paraId="4956288D" w14:textId="77777777" w:rsidR="00E137CD" w:rsidRPr="004C11E1" w:rsidRDefault="00E137CD" w:rsidP="004C11E1">
            <w:pPr>
              <w:spacing w:before="0"/>
              <w:jc w:val="left"/>
              <w:rPr>
                <w:iCs/>
                <w:sz w:val="20"/>
                <w:szCs w:val="20"/>
              </w:rPr>
            </w:pPr>
            <w:r w:rsidRPr="004C11E1">
              <w:rPr>
                <w:iCs/>
                <w:sz w:val="20"/>
                <w:szCs w:val="20"/>
              </w:rPr>
              <w:t>Rapoarte anuale de activitate ale UA și ADMA</w:t>
            </w:r>
          </w:p>
        </w:tc>
      </w:tr>
      <w:tr w:rsidR="00E137CD" w:rsidRPr="004C11E1" w14:paraId="53BD147D" w14:textId="77777777" w:rsidTr="004C11E1">
        <w:trPr>
          <w:trHeight w:val="20"/>
        </w:trPr>
        <w:tc>
          <w:tcPr>
            <w:tcW w:w="0" w:type="auto"/>
            <w:vMerge/>
          </w:tcPr>
          <w:p w14:paraId="0797E85A" w14:textId="77777777" w:rsidR="00E137CD" w:rsidRPr="004C11E1" w:rsidRDefault="00E137CD" w:rsidP="004C11E1">
            <w:pPr>
              <w:spacing w:before="0"/>
              <w:jc w:val="left"/>
              <w:rPr>
                <w:sz w:val="20"/>
                <w:szCs w:val="20"/>
                <w:lang w:val="en-US"/>
              </w:rPr>
            </w:pPr>
          </w:p>
        </w:tc>
        <w:tc>
          <w:tcPr>
            <w:tcW w:w="0" w:type="auto"/>
            <w:vMerge/>
          </w:tcPr>
          <w:p w14:paraId="69B98A4D" w14:textId="77777777" w:rsidR="00E137CD" w:rsidRPr="004C11E1" w:rsidRDefault="00E137CD" w:rsidP="004C11E1">
            <w:pPr>
              <w:spacing w:before="0"/>
              <w:jc w:val="left"/>
              <w:rPr>
                <w:i/>
                <w:sz w:val="20"/>
                <w:szCs w:val="20"/>
              </w:rPr>
            </w:pPr>
          </w:p>
        </w:tc>
        <w:tc>
          <w:tcPr>
            <w:tcW w:w="0" w:type="auto"/>
          </w:tcPr>
          <w:p w14:paraId="0DFBA25D" w14:textId="77777777" w:rsidR="00E137CD" w:rsidRPr="004C11E1" w:rsidRDefault="00E137CD" w:rsidP="004C11E1">
            <w:pPr>
              <w:spacing w:before="0"/>
              <w:jc w:val="left"/>
              <w:rPr>
                <w:i/>
                <w:sz w:val="20"/>
                <w:szCs w:val="20"/>
              </w:rPr>
            </w:pPr>
            <w:r w:rsidRPr="004C11E1">
              <w:rPr>
                <w:i/>
                <w:sz w:val="20"/>
                <w:szCs w:val="20"/>
              </w:rPr>
              <w:t>2.2 – Există cel puțin o femeie și un tânăr în comitetul de conducere al fiecărei WUA susținute de proiect</w:t>
            </w:r>
          </w:p>
        </w:tc>
        <w:tc>
          <w:tcPr>
            <w:tcW w:w="0" w:type="auto"/>
          </w:tcPr>
          <w:p w14:paraId="09907CF7" w14:textId="77777777" w:rsidR="00E137CD" w:rsidRPr="004C11E1" w:rsidRDefault="00E137CD" w:rsidP="004C11E1">
            <w:pPr>
              <w:spacing w:before="0"/>
              <w:jc w:val="left"/>
              <w:rPr>
                <w:iCs/>
                <w:sz w:val="20"/>
                <w:szCs w:val="20"/>
              </w:rPr>
            </w:pPr>
            <w:r w:rsidRPr="004C11E1">
              <w:rPr>
                <w:iCs/>
                <w:sz w:val="20"/>
                <w:szCs w:val="20"/>
              </w:rPr>
              <w:t>Da/Nu</w:t>
            </w:r>
          </w:p>
        </w:tc>
        <w:tc>
          <w:tcPr>
            <w:tcW w:w="0" w:type="auto"/>
          </w:tcPr>
          <w:p w14:paraId="0716C588" w14:textId="77777777" w:rsidR="00E137CD" w:rsidRPr="004C11E1" w:rsidRDefault="00E137CD" w:rsidP="004C11E1">
            <w:pPr>
              <w:spacing w:before="0"/>
              <w:jc w:val="left"/>
              <w:rPr>
                <w:i/>
                <w:sz w:val="20"/>
                <w:szCs w:val="20"/>
                <w:lang w:val="es-CU"/>
              </w:rPr>
            </w:pPr>
            <w:r w:rsidRPr="004C11E1">
              <w:rPr>
                <w:i/>
                <w:sz w:val="20"/>
                <w:szCs w:val="20"/>
              </w:rPr>
              <w:t>Calinesti:</w:t>
            </w:r>
          </w:p>
          <w:p w14:paraId="0FA4B5EB" w14:textId="77777777" w:rsidR="00E137CD" w:rsidRPr="004C11E1" w:rsidRDefault="00E137CD" w:rsidP="004C11E1">
            <w:pPr>
              <w:spacing w:before="0"/>
              <w:jc w:val="left"/>
              <w:rPr>
                <w:i/>
                <w:sz w:val="20"/>
                <w:szCs w:val="20"/>
                <w:lang w:val="es-CU"/>
              </w:rPr>
            </w:pPr>
            <w:r w:rsidRPr="004C11E1">
              <w:rPr>
                <w:i/>
                <w:sz w:val="20"/>
                <w:szCs w:val="20"/>
              </w:rPr>
              <w:t>Nu (2025)</w:t>
            </w:r>
          </w:p>
          <w:p w14:paraId="3CE3C519" w14:textId="77777777" w:rsidR="00E137CD" w:rsidRPr="004C11E1" w:rsidRDefault="00E137CD" w:rsidP="004C11E1">
            <w:pPr>
              <w:spacing w:before="0"/>
              <w:jc w:val="left"/>
              <w:rPr>
                <w:i/>
                <w:sz w:val="20"/>
                <w:szCs w:val="20"/>
                <w:lang w:val="es-CU"/>
              </w:rPr>
            </w:pPr>
            <w:r w:rsidRPr="004C11E1">
              <w:rPr>
                <w:i/>
                <w:sz w:val="20"/>
                <w:szCs w:val="20"/>
              </w:rPr>
              <w:t>Sus Criulenii: Nu (2025)</w:t>
            </w:r>
          </w:p>
        </w:tc>
        <w:tc>
          <w:tcPr>
            <w:tcW w:w="0" w:type="auto"/>
          </w:tcPr>
          <w:p w14:paraId="090D29ED" w14:textId="77777777" w:rsidR="00E137CD" w:rsidRPr="004C11E1" w:rsidRDefault="00E137CD" w:rsidP="004C11E1">
            <w:pPr>
              <w:spacing w:before="0"/>
              <w:jc w:val="left"/>
              <w:rPr>
                <w:i/>
                <w:sz w:val="20"/>
                <w:szCs w:val="20"/>
                <w:lang w:val="es-CU"/>
              </w:rPr>
            </w:pPr>
            <w:r w:rsidRPr="004C11E1">
              <w:rPr>
                <w:i/>
                <w:sz w:val="20"/>
                <w:szCs w:val="20"/>
                <w:lang w:val="de-DE"/>
              </w:rPr>
              <w:t>Calinesti:</w:t>
            </w:r>
          </w:p>
          <w:p w14:paraId="590E1468" w14:textId="77777777" w:rsidR="00E137CD" w:rsidRPr="004C11E1" w:rsidRDefault="00E137CD" w:rsidP="004C11E1">
            <w:pPr>
              <w:spacing w:before="0"/>
              <w:jc w:val="left"/>
              <w:rPr>
                <w:i/>
                <w:sz w:val="20"/>
                <w:szCs w:val="20"/>
                <w:lang w:val="es-CU"/>
              </w:rPr>
            </w:pPr>
            <w:r w:rsidRPr="004C11E1">
              <w:rPr>
                <w:i/>
                <w:sz w:val="20"/>
                <w:szCs w:val="20"/>
                <w:lang w:val="de-DE"/>
              </w:rPr>
              <w:t>Da (2031)</w:t>
            </w:r>
          </w:p>
          <w:p w14:paraId="0C31B32D" w14:textId="77777777" w:rsidR="00E137CD" w:rsidRPr="004C11E1" w:rsidRDefault="00E137CD" w:rsidP="004C11E1">
            <w:pPr>
              <w:spacing w:before="0"/>
              <w:jc w:val="left"/>
              <w:rPr>
                <w:i/>
                <w:sz w:val="20"/>
                <w:szCs w:val="20"/>
                <w:lang w:val="es-CU"/>
              </w:rPr>
            </w:pPr>
            <w:r w:rsidRPr="004C11E1">
              <w:rPr>
                <w:i/>
                <w:sz w:val="20"/>
                <w:szCs w:val="20"/>
                <w:lang w:val="de-DE"/>
              </w:rPr>
              <w:t>Criulenii de Sus: Da (2031)</w:t>
            </w:r>
          </w:p>
        </w:tc>
        <w:tc>
          <w:tcPr>
            <w:tcW w:w="0" w:type="auto"/>
          </w:tcPr>
          <w:p w14:paraId="69B36D35" w14:textId="77777777" w:rsidR="00E137CD" w:rsidRPr="004C11E1" w:rsidRDefault="00E137CD" w:rsidP="004C11E1">
            <w:pPr>
              <w:spacing w:before="0"/>
              <w:jc w:val="left"/>
              <w:rPr>
                <w:i/>
                <w:sz w:val="20"/>
                <w:szCs w:val="20"/>
                <w:lang w:val="es-CU"/>
              </w:rPr>
            </w:pPr>
          </w:p>
        </w:tc>
        <w:tc>
          <w:tcPr>
            <w:tcW w:w="0" w:type="auto"/>
          </w:tcPr>
          <w:p w14:paraId="23717C5F" w14:textId="77777777" w:rsidR="00E137CD" w:rsidRPr="004C11E1" w:rsidRDefault="00E137CD" w:rsidP="004C11E1">
            <w:pPr>
              <w:spacing w:before="0"/>
              <w:jc w:val="left"/>
              <w:rPr>
                <w:iCs/>
                <w:sz w:val="20"/>
                <w:szCs w:val="20"/>
                <w:lang w:val="es-CU"/>
              </w:rPr>
            </w:pPr>
          </w:p>
        </w:tc>
      </w:tr>
      <w:tr w:rsidR="00E137CD" w:rsidRPr="004C11E1" w14:paraId="3B64C6D2" w14:textId="77777777" w:rsidTr="004C11E1">
        <w:trPr>
          <w:trHeight w:val="20"/>
        </w:trPr>
        <w:tc>
          <w:tcPr>
            <w:tcW w:w="0" w:type="auto"/>
            <w:vMerge/>
          </w:tcPr>
          <w:p w14:paraId="17C7E04C" w14:textId="77777777" w:rsidR="00E137CD" w:rsidRPr="004C11E1" w:rsidRDefault="00E137CD" w:rsidP="004C11E1">
            <w:pPr>
              <w:spacing w:before="0"/>
              <w:jc w:val="left"/>
              <w:rPr>
                <w:sz w:val="20"/>
                <w:szCs w:val="20"/>
                <w:lang w:val="fr-FR"/>
              </w:rPr>
            </w:pPr>
          </w:p>
        </w:tc>
        <w:tc>
          <w:tcPr>
            <w:tcW w:w="0" w:type="auto"/>
          </w:tcPr>
          <w:p w14:paraId="69F471C3" w14:textId="77777777" w:rsidR="00E137CD" w:rsidRPr="004C11E1" w:rsidRDefault="00E137CD" w:rsidP="004C11E1">
            <w:pPr>
              <w:spacing w:before="0"/>
              <w:jc w:val="left"/>
              <w:rPr>
                <w:i/>
                <w:sz w:val="20"/>
                <w:szCs w:val="20"/>
                <w:lang w:val="fr-FR"/>
              </w:rPr>
            </w:pPr>
          </w:p>
        </w:tc>
        <w:tc>
          <w:tcPr>
            <w:tcW w:w="0" w:type="auto"/>
          </w:tcPr>
          <w:p w14:paraId="61BD41D8" w14:textId="77777777" w:rsidR="00E137CD" w:rsidRPr="004C11E1" w:rsidRDefault="00E137CD" w:rsidP="004C11E1">
            <w:pPr>
              <w:spacing w:before="0"/>
              <w:jc w:val="left"/>
              <w:rPr>
                <w:i/>
                <w:sz w:val="20"/>
                <w:szCs w:val="20"/>
                <w:lang w:val="fr-FR"/>
              </w:rPr>
            </w:pPr>
            <w:r w:rsidRPr="004C11E1">
              <w:rPr>
                <w:i/>
                <w:sz w:val="20"/>
                <w:szCs w:val="20"/>
                <w:lang w:val="fr-FR"/>
              </w:rPr>
              <w:t>2.3 Ambele WUA ale CSI sunt funcționale și autonome până la sfârșitul proiectului</w:t>
            </w:r>
          </w:p>
        </w:tc>
        <w:tc>
          <w:tcPr>
            <w:tcW w:w="0" w:type="auto"/>
          </w:tcPr>
          <w:p w14:paraId="3493ECE9" w14:textId="77777777" w:rsidR="00E137CD" w:rsidRPr="004C11E1" w:rsidRDefault="00E137CD" w:rsidP="004C11E1">
            <w:pPr>
              <w:spacing w:before="0"/>
              <w:jc w:val="left"/>
              <w:rPr>
                <w:iCs/>
                <w:sz w:val="20"/>
                <w:szCs w:val="20"/>
              </w:rPr>
            </w:pPr>
            <w:r w:rsidRPr="004C11E1">
              <w:rPr>
                <w:iCs/>
                <w:sz w:val="20"/>
                <w:szCs w:val="20"/>
              </w:rPr>
              <w:t>Da/Nu</w:t>
            </w:r>
          </w:p>
        </w:tc>
        <w:tc>
          <w:tcPr>
            <w:tcW w:w="0" w:type="auto"/>
          </w:tcPr>
          <w:p w14:paraId="29F480A3" w14:textId="77777777" w:rsidR="00E137CD" w:rsidRPr="004C11E1" w:rsidRDefault="00E137CD" w:rsidP="004C11E1">
            <w:pPr>
              <w:spacing w:before="0"/>
              <w:jc w:val="left"/>
              <w:rPr>
                <w:i/>
                <w:sz w:val="20"/>
                <w:szCs w:val="20"/>
                <w:lang w:val="es-CU"/>
              </w:rPr>
            </w:pPr>
            <w:r w:rsidRPr="004C11E1">
              <w:rPr>
                <w:i/>
                <w:sz w:val="20"/>
                <w:szCs w:val="20"/>
              </w:rPr>
              <w:t>0</w:t>
            </w:r>
          </w:p>
        </w:tc>
        <w:tc>
          <w:tcPr>
            <w:tcW w:w="0" w:type="auto"/>
          </w:tcPr>
          <w:p w14:paraId="23F7A676" w14:textId="77777777" w:rsidR="00E137CD" w:rsidRPr="004C11E1" w:rsidRDefault="00E137CD" w:rsidP="004C11E1">
            <w:pPr>
              <w:spacing w:before="0"/>
              <w:jc w:val="left"/>
              <w:rPr>
                <w:i/>
                <w:sz w:val="20"/>
                <w:szCs w:val="20"/>
                <w:lang w:val="es-CU"/>
              </w:rPr>
            </w:pPr>
            <w:r w:rsidRPr="004C11E1">
              <w:rPr>
                <w:i/>
                <w:sz w:val="20"/>
                <w:szCs w:val="20"/>
              </w:rPr>
              <w:t>2 (2031)</w:t>
            </w:r>
          </w:p>
        </w:tc>
        <w:tc>
          <w:tcPr>
            <w:tcW w:w="0" w:type="auto"/>
          </w:tcPr>
          <w:p w14:paraId="6EB9CE03" w14:textId="77777777" w:rsidR="00E137CD" w:rsidRPr="004C11E1" w:rsidRDefault="00E137CD" w:rsidP="004C11E1">
            <w:pPr>
              <w:spacing w:before="0"/>
              <w:jc w:val="left"/>
              <w:rPr>
                <w:i/>
                <w:sz w:val="20"/>
                <w:szCs w:val="20"/>
                <w:lang w:val="es-CU"/>
              </w:rPr>
            </w:pPr>
            <w:r w:rsidRPr="004C11E1">
              <w:rPr>
                <w:i/>
                <w:sz w:val="20"/>
                <w:szCs w:val="20"/>
              </w:rPr>
              <w:t>Acest indicator va fi atins dacă indicatorii aferenți din cadrul realizării 3 sunt realizați în mod satisfăcător</w:t>
            </w:r>
          </w:p>
        </w:tc>
        <w:tc>
          <w:tcPr>
            <w:tcW w:w="0" w:type="auto"/>
          </w:tcPr>
          <w:p w14:paraId="69213E6D" w14:textId="77777777" w:rsidR="00E137CD" w:rsidRPr="004C11E1" w:rsidRDefault="00E137CD" w:rsidP="004C11E1">
            <w:pPr>
              <w:spacing w:before="0"/>
              <w:jc w:val="left"/>
              <w:rPr>
                <w:i/>
                <w:sz w:val="20"/>
                <w:szCs w:val="20"/>
                <w:lang w:val="es-CU"/>
              </w:rPr>
            </w:pPr>
            <w:r w:rsidRPr="004C11E1">
              <w:rPr>
                <w:i/>
                <w:sz w:val="20"/>
                <w:szCs w:val="20"/>
              </w:rPr>
              <w:t>Sondaj final, raport final de proiect</w:t>
            </w:r>
          </w:p>
        </w:tc>
      </w:tr>
      <w:tr w:rsidR="00E137CD" w:rsidRPr="004C11E1" w14:paraId="6A99F22E" w14:textId="77777777" w:rsidTr="004C11E1">
        <w:trPr>
          <w:trHeight w:val="20"/>
        </w:trPr>
        <w:tc>
          <w:tcPr>
            <w:tcW w:w="0" w:type="auto"/>
            <w:vMerge/>
            <w:hideMark/>
          </w:tcPr>
          <w:p w14:paraId="242C3D5C" w14:textId="77777777" w:rsidR="00E137CD" w:rsidRPr="004C11E1" w:rsidRDefault="00E137CD" w:rsidP="004C11E1">
            <w:pPr>
              <w:spacing w:before="0"/>
              <w:jc w:val="left"/>
              <w:rPr>
                <w:sz w:val="20"/>
                <w:szCs w:val="20"/>
                <w:lang w:val="es-CU"/>
              </w:rPr>
            </w:pPr>
          </w:p>
        </w:tc>
        <w:tc>
          <w:tcPr>
            <w:tcW w:w="0" w:type="auto"/>
            <w:hideMark/>
          </w:tcPr>
          <w:p w14:paraId="503AA872" w14:textId="77777777" w:rsidR="00E137CD" w:rsidRPr="004C11E1" w:rsidRDefault="00E137CD" w:rsidP="004C11E1">
            <w:pPr>
              <w:spacing w:before="0"/>
              <w:jc w:val="left"/>
              <w:rPr>
                <w:i/>
                <w:sz w:val="20"/>
                <w:szCs w:val="20"/>
              </w:rPr>
            </w:pPr>
            <w:r w:rsidRPr="004C11E1">
              <w:rPr>
                <w:i/>
                <w:sz w:val="20"/>
                <w:szCs w:val="20"/>
              </w:rPr>
              <w:t>Rezultatul 3</w:t>
            </w:r>
          </w:p>
          <w:p w14:paraId="755CF5D4" w14:textId="77777777" w:rsidR="00E137CD" w:rsidRPr="004C11E1" w:rsidRDefault="00E137CD" w:rsidP="004C11E1">
            <w:pPr>
              <w:spacing w:before="0"/>
              <w:jc w:val="left"/>
              <w:rPr>
                <w:i/>
                <w:sz w:val="20"/>
                <w:szCs w:val="20"/>
              </w:rPr>
            </w:pPr>
            <w:r w:rsidRPr="004C11E1">
              <w:rPr>
                <w:sz w:val="20"/>
                <w:szCs w:val="20"/>
              </w:rPr>
              <w:t>Ocuparea forței de muncă sprijinită indirect</w:t>
            </w:r>
          </w:p>
        </w:tc>
        <w:tc>
          <w:tcPr>
            <w:tcW w:w="0" w:type="auto"/>
            <w:hideMark/>
          </w:tcPr>
          <w:p w14:paraId="0A4FACBF" w14:textId="77777777" w:rsidR="00E137CD" w:rsidRPr="004C11E1" w:rsidRDefault="00E137CD" w:rsidP="004C11E1">
            <w:pPr>
              <w:spacing w:before="0"/>
              <w:jc w:val="left"/>
              <w:rPr>
                <w:sz w:val="20"/>
                <w:szCs w:val="20"/>
              </w:rPr>
            </w:pPr>
            <w:r w:rsidRPr="004C11E1">
              <w:rPr>
                <w:i/>
                <w:sz w:val="20"/>
                <w:szCs w:val="20"/>
              </w:rPr>
              <w:t xml:space="preserve">3.1 – </w:t>
            </w:r>
            <w:r w:rsidRPr="004C11E1">
              <w:rPr>
                <w:sz w:val="20"/>
                <w:szCs w:val="20"/>
              </w:rPr>
              <w:t>Numărul de locuri de muncă ENI indirecte sprijinite de proiect</w:t>
            </w:r>
          </w:p>
        </w:tc>
        <w:tc>
          <w:tcPr>
            <w:tcW w:w="0" w:type="auto"/>
            <w:hideMark/>
          </w:tcPr>
          <w:p w14:paraId="2DA2D010" w14:textId="77777777" w:rsidR="00E137CD" w:rsidRPr="004C11E1" w:rsidRDefault="00E137CD" w:rsidP="004C11E1">
            <w:pPr>
              <w:spacing w:before="0"/>
              <w:jc w:val="left"/>
              <w:rPr>
                <w:iCs/>
                <w:sz w:val="20"/>
                <w:szCs w:val="20"/>
              </w:rPr>
            </w:pPr>
            <w:r w:rsidRPr="004C11E1">
              <w:rPr>
                <w:iCs/>
                <w:sz w:val="20"/>
                <w:szCs w:val="20"/>
              </w:rPr>
              <w:t>Număr</w:t>
            </w:r>
          </w:p>
        </w:tc>
        <w:tc>
          <w:tcPr>
            <w:tcW w:w="0" w:type="auto"/>
          </w:tcPr>
          <w:p w14:paraId="5A14C3E3" w14:textId="77777777" w:rsidR="00E137CD" w:rsidRPr="004C11E1" w:rsidRDefault="00E137CD" w:rsidP="004C11E1">
            <w:pPr>
              <w:spacing w:before="0"/>
              <w:jc w:val="left"/>
              <w:rPr>
                <w:i/>
                <w:sz w:val="20"/>
                <w:szCs w:val="20"/>
              </w:rPr>
            </w:pPr>
            <w:r w:rsidRPr="004C11E1">
              <w:rPr>
                <w:i/>
                <w:sz w:val="20"/>
                <w:szCs w:val="20"/>
              </w:rPr>
              <w:t>0 (2025)</w:t>
            </w:r>
          </w:p>
        </w:tc>
        <w:tc>
          <w:tcPr>
            <w:tcW w:w="0" w:type="auto"/>
          </w:tcPr>
          <w:p w14:paraId="69ABBFA4" w14:textId="77777777" w:rsidR="00E137CD" w:rsidRPr="004C11E1" w:rsidRDefault="00E137CD" w:rsidP="004C11E1">
            <w:pPr>
              <w:spacing w:before="0"/>
              <w:jc w:val="left"/>
              <w:rPr>
                <w:i/>
                <w:sz w:val="20"/>
                <w:szCs w:val="20"/>
              </w:rPr>
            </w:pPr>
            <w:r w:rsidRPr="004C11E1">
              <w:rPr>
                <w:i/>
                <w:sz w:val="20"/>
                <w:szCs w:val="20"/>
              </w:rPr>
              <w:t>560 (2031)</w:t>
            </w:r>
          </w:p>
        </w:tc>
        <w:tc>
          <w:tcPr>
            <w:tcW w:w="0" w:type="auto"/>
          </w:tcPr>
          <w:p w14:paraId="7CE3F128" w14:textId="77777777" w:rsidR="00E137CD" w:rsidRPr="004C11E1" w:rsidRDefault="00E137CD" w:rsidP="004C11E1">
            <w:pPr>
              <w:spacing w:before="0"/>
              <w:jc w:val="left"/>
              <w:rPr>
                <w:sz w:val="20"/>
                <w:szCs w:val="20"/>
              </w:rPr>
            </w:pPr>
            <w:r w:rsidRPr="004C11E1">
              <w:rPr>
                <w:sz w:val="20"/>
                <w:szCs w:val="20"/>
              </w:rPr>
              <w:t>Coeficient bazat pe revizuirea literaturii de specialitate: 1,4*400</w:t>
            </w:r>
          </w:p>
        </w:tc>
        <w:tc>
          <w:tcPr>
            <w:tcW w:w="0" w:type="auto"/>
            <w:hideMark/>
          </w:tcPr>
          <w:p w14:paraId="4FA79207" w14:textId="77777777" w:rsidR="00E137CD" w:rsidRPr="004C11E1" w:rsidRDefault="00E137CD" w:rsidP="004C11E1">
            <w:pPr>
              <w:spacing w:before="0"/>
              <w:jc w:val="left"/>
              <w:rPr>
                <w:sz w:val="20"/>
                <w:szCs w:val="20"/>
              </w:rPr>
            </w:pPr>
            <w:r w:rsidRPr="004C11E1">
              <w:rPr>
                <w:i/>
                <w:sz w:val="20"/>
                <w:szCs w:val="20"/>
              </w:rPr>
              <w:t>Raport final de activitate a proiectului</w:t>
            </w:r>
          </w:p>
        </w:tc>
      </w:tr>
      <w:tr w:rsidR="00E137CD" w:rsidRPr="004C11E1" w14:paraId="29F4412E" w14:textId="77777777" w:rsidTr="004C11E1">
        <w:trPr>
          <w:trHeight w:val="20"/>
        </w:trPr>
        <w:tc>
          <w:tcPr>
            <w:tcW w:w="0" w:type="auto"/>
            <w:vMerge/>
            <w:hideMark/>
          </w:tcPr>
          <w:p w14:paraId="2EECAE2C" w14:textId="77777777" w:rsidR="00E137CD" w:rsidRPr="004C11E1" w:rsidRDefault="00E137CD" w:rsidP="004C11E1">
            <w:pPr>
              <w:spacing w:before="0"/>
              <w:jc w:val="left"/>
              <w:rPr>
                <w:sz w:val="20"/>
                <w:szCs w:val="20"/>
                <w:lang w:val="en-US"/>
              </w:rPr>
            </w:pPr>
          </w:p>
        </w:tc>
        <w:tc>
          <w:tcPr>
            <w:tcW w:w="0" w:type="auto"/>
            <w:hideMark/>
          </w:tcPr>
          <w:p w14:paraId="48E29132" w14:textId="77777777" w:rsidR="00E137CD" w:rsidRPr="004C11E1" w:rsidRDefault="00E137CD" w:rsidP="004C11E1">
            <w:pPr>
              <w:spacing w:before="0"/>
              <w:jc w:val="left"/>
              <w:rPr>
                <w:i/>
                <w:sz w:val="20"/>
                <w:szCs w:val="20"/>
              </w:rPr>
            </w:pPr>
            <w:r w:rsidRPr="004C11E1">
              <w:rPr>
                <w:i/>
                <w:sz w:val="20"/>
                <w:szCs w:val="20"/>
              </w:rPr>
              <w:t>Rezultatul 4</w:t>
            </w:r>
          </w:p>
          <w:p w14:paraId="36E90262" w14:textId="77777777" w:rsidR="00E137CD" w:rsidRPr="004C11E1" w:rsidRDefault="00E137CD" w:rsidP="004C11E1">
            <w:pPr>
              <w:spacing w:before="0"/>
              <w:jc w:val="left"/>
              <w:rPr>
                <w:i/>
                <w:sz w:val="20"/>
                <w:szCs w:val="20"/>
              </w:rPr>
            </w:pPr>
            <w:r w:rsidRPr="004C11E1">
              <w:rPr>
                <w:sz w:val="20"/>
                <w:szCs w:val="20"/>
              </w:rPr>
              <w:t>Utilizare mai eficientă și rațională a resurselor</w:t>
            </w:r>
          </w:p>
        </w:tc>
        <w:tc>
          <w:tcPr>
            <w:tcW w:w="0" w:type="auto"/>
            <w:hideMark/>
          </w:tcPr>
          <w:p w14:paraId="240D2D90" w14:textId="77777777" w:rsidR="00E137CD" w:rsidRPr="004C11E1" w:rsidRDefault="00E137CD" w:rsidP="004C11E1">
            <w:pPr>
              <w:spacing w:before="0"/>
              <w:jc w:val="left"/>
              <w:rPr>
                <w:sz w:val="20"/>
                <w:szCs w:val="20"/>
              </w:rPr>
            </w:pPr>
            <w:r w:rsidRPr="004C11E1">
              <w:rPr>
                <w:sz w:val="20"/>
                <w:szCs w:val="20"/>
              </w:rPr>
              <w:t>4.1 Eficiența utilizării apei</w:t>
            </w:r>
          </w:p>
        </w:tc>
        <w:tc>
          <w:tcPr>
            <w:tcW w:w="0" w:type="auto"/>
            <w:hideMark/>
          </w:tcPr>
          <w:p w14:paraId="2899BD7D" w14:textId="77777777" w:rsidR="00E137CD" w:rsidRPr="004C11E1" w:rsidRDefault="00E137CD" w:rsidP="004C11E1">
            <w:pPr>
              <w:spacing w:before="0"/>
              <w:jc w:val="left"/>
              <w:rPr>
                <w:iCs/>
                <w:sz w:val="20"/>
                <w:szCs w:val="20"/>
              </w:rPr>
            </w:pPr>
            <w:r w:rsidRPr="004C11E1">
              <w:rPr>
                <w:iCs/>
                <w:sz w:val="20"/>
                <w:szCs w:val="20"/>
              </w:rPr>
              <w:t>m3/ha sau m3/tonă de produs agricol</w:t>
            </w:r>
          </w:p>
        </w:tc>
        <w:tc>
          <w:tcPr>
            <w:tcW w:w="0" w:type="auto"/>
          </w:tcPr>
          <w:p w14:paraId="2D072586" w14:textId="77777777" w:rsidR="00E137CD" w:rsidRPr="004C11E1" w:rsidRDefault="00E137CD" w:rsidP="004C11E1">
            <w:pPr>
              <w:spacing w:before="0"/>
              <w:jc w:val="left"/>
              <w:rPr>
                <w:i/>
                <w:sz w:val="20"/>
                <w:szCs w:val="20"/>
              </w:rPr>
            </w:pPr>
            <w:r w:rsidRPr="004C11E1">
              <w:rPr>
                <w:i/>
                <w:sz w:val="20"/>
                <w:szCs w:val="20"/>
              </w:rPr>
              <w:t xml:space="preserve">De </w:t>
            </w:r>
            <w:proofErr w:type="gramStart"/>
            <w:r w:rsidRPr="004C11E1">
              <w:rPr>
                <w:i/>
                <w:sz w:val="20"/>
                <w:szCs w:val="20"/>
              </w:rPr>
              <w:t>determinat :</w:t>
            </w:r>
            <w:proofErr w:type="gramEnd"/>
            <w:r w:rsidRPr="004C11E1">
              <w:rPr>
                <w:i/>
                <w:sz w:val="20"/>
                <w:szCs w:val="20"/>
              </w:rPr>
              <w:t xml:space="preserve"> trebuie să se ia dintr-o zonă irigată similară, deoarece valoarea inițială în ambele CSI este 0 (irigare fără sau minoră)</w:t>
            </w:r>
          </w:p>
        </w:tc>
        <w:tc>
          <w:tcPr>
            <w:tcW w:w="0" w:type="auto"/>
          </w:tcPr>
          <w:p w14:paraId="0637599A" w14:textId="77777777" w:rsidR="00E137CD" w:rsidRPr="004C11E1" w:rsidRDefault="00E137CD" w:rsidP="004C11E1">
            <w:pPr>
              <w:spacing w:before="0"/>
              <w:jc w:val="left"/>
              <w:rPr>
                <w:i/>
                <w:sz w:val="20"/>
                <w:szCs w:val="20"/>
              </w:rPr>
            </w:pPr>
            <w:r w:rsidRPr="004C11E1">
              <w:rPr>
                <w:i/>
                <w:sz w:val="20"/>
                <w:szCs w:val="20"/>
              </w:rPr>
              <w:t>Urmează să se stabilească (2031)</w:t>
            </w:r>
          </w:p>
        </w:tc>
        <w:tc>
          <w:tcPr>
            <w:tcW w:w="0" w:type="auto"/>
          </w:tcPr>
          <w:p w14:paraId="14752D35" w14:textId="77777777" w:rsidR="00E137CD" w:rsidRPr="004C11E1" w:rsidRDefault="00E137CD" w:rsidP="004C11E1">
            <w:pPr>
              <w:spacing w:before="0"/>
              <w:jc w:val="left"/>
              <w:rPr>
                <w:sz w:val="20"/>
                <w:szCs w:val="20"/>
              </w:rPr>
            </w:pPr>
          </w:p>
        </w:tc>
        <w:tc>
          <w:tcPr>
            <w:tcW w:w="0" w:type="auto"/>
            <w:hideMark/>
          </w:tcPr>
          <w:p w14:paraId="6E540FEF" w14:textId="77777777" w:rsidR="00E137CD" w:rsidRPr="004C11E1" w:rsidRDefault="00E137CD" w:rsidP="004C11E1">
            <w:pPr>
              <w:spacing w:before="0"/>
              <w:jc w:val="left"/>
              <w:rPr>
                <w:sz w:val="20"/>
                <w:szCs w:val="20"/>
              </w:rPr>
            </w:pPr>
            <w:r w:rsidRPr="004C11E1">
              <w:rPr>
                <w:sz w:val="20"/>
                <w:szCs w:val="20"/>
              </w:rPr>
              <w:t>Rapoarte anuale de activitate ale UA și ANIF</w:t>
            </w:r>
          </w:p>
        </w:tc>
      </w:tr>
      <w:tr w:rsidR="00E137CD" w:rsidRPr="004C11E1" w14:paraId="25CA6CF4" w14:textId="77777777" w:rsidTr="004C11E1">
        <w:trPr>
          <w:trHeight w:val="20"/>
        </w:trPr>
        <w:tc>
          <w:tcPr>
            <w:tcW w:w="0" w:type="auto"/>
            <w:vMerge/>
            <w:hideMark/>
          </w:tcPr>
          <w:p w14:paraId="1A755735" w14:textId="77777777" w:rsidR="00E137CD" w:rsidRPr="004C11E1" w:rsidRDefault="00E137CD" w:rsidP="004C11E1">
            <w:pPr>
              <w:spacing w:before="0"/>
              <w:jc w:val="left"/>
              <w:rPr>
                <w:sz w:val="20"/>
                <w:szCs w:val="20"/>
                <w:lang w:val="en-US"/>
              </w:rPr>
            </w:pPr>
          </w:p>
        </w:tc>
        <w:tc>
          <w:tcPr>
            <w:tcW w:w="0" w:type="auto"/>
            <w:hideMark/>
          </w:tcPr>
          <w:p w14:paraId="229F4966" w14:textId="77777777" w:rsidR="00E137CD" w:rsidRPr="004C11E1" w:rsidRDefault="00E137CD" w:rsidP="004C11E1">
            <w:pPr>
              <w:spacing w:before="0"/>
              <w:jc w:val="left"/>
              <w:rPr>
                <w:i/>
                <w:sz w:val="20"/>
                <w:szCs w:val="20"/>
              </w:rPr>
            </w:pPr>
            <w:r w:rsidRPr="004C11E1">
              <w:rPr>
                <w:i/>
                <w:sz w:val="20"/>
                <w:szCs w:val="20"/>
              </w:rPr>
              <w:t xml:space="preserve">Rezultatul 5 </w:t>
            </w:r>
          </w:p>
          <w:p w14:paraId="53CF89EC" w14:textId="77777777" w:rsidR="00E137CD" w:rsidRPr="004C11E1" w:rsidRDefault="00E137CD" w:rsidP="004C11E1">
            <w:pPr>
              <w:spacing w:before="0"/>
              <w:jc w:val="left"/>
              <w:rPr>
                <w:i/>
                <w:sz w:val="20"/>
                <w:szCs w:val="20"/>
              </w:rPr>
            </w:pPr>
            <w:r w:rsidRPr="004C11E1">
              <w:rPr>
                <w:iCs/>
                <w:sz w:val="20"/>
                <w:szCs w:val="20"/>
              </w:rPr>
              <w:t xml:space="preserve">Reducerea poluării locale și </w:t>
            </w:r>
            <w:proofErr w:type="gramStart"/>
            <w:r w:rsidRPr="004C11E1">
              <w:rPr>
                <w:iCs/>
                <w:sz w:val="20"/>
                <w:szCs w:val="20"/>
              </w:rPr>
              <w:t>a</w:t>
            </w:r>
            <w:proofErr w:type="gramEnd"/>
            <w:r w:rsidRPr="004C11E1">
              <w:rPr>
                <w:iCs/>
                <w:sz w:val="20"/>
                <w:szCs w:val="20"/>
              </w:rPr>
              <w:t xml:space="preserve"> emisiilor de gaze cu efect de seră</w:t>
            </w:r>
          </w:p>
        </w:tc>
        <w:tc>
          <w:tcPr>
            <w:tcW w:w="0" w:type="auto"/>
            <w:hideMark/>
          </w:tcPr>
          <w:p w14:paraId="5BEB0198" w14:textId="79C023A4" w:rsidR="00E137CD" w:rsidRPr="004C11E1" w:rsidRDefault="00182125" w:rsidP="004C11E1">
            <w:pPr>
              <w:spacing w:before="0"/>
              <w:jc w:val="left"/>
              <w:rPr>
                <w:sz w:val="20"/>
                <w:szCs w:val="20"/>
              </w:rPr>
            </w:pPr>
            <w:r>
              <w:rPr>
                <w:sz w:val="20"/>
                <w:szCs w:val="20"/>
              </w:rPr>
              <w:t>Masuri speci</w:t>
            </w:r>
            <w:r w:rsidR="00E137CD" w:rsidRPr="004C11E1">
              <w:rPr>
                <w:sz w:val="20"/>
                <w:szCs w:val="20"/>
              </w:rPr>
              <w:t xml:space="preserve"> Cantitatea de emisii de gaze cu efect de seră evitate pe an</w:t>
            </w:r>
          </w:p>
        </w:tc>
        <w:tc>
          <w:tcPr>
            <w:tcW w:w="0" w:type="auto"/>
            <w:hideMark/>
          </w:tcPr>
          <w:p w14:paraId="61A8FC68" w14:textId="77777777" w:rsidR="00E137CD" w:rsidRPr="004C11E1" w:rsidRDefault="00E137CD" w:rsidP="004C11E1">
            <w:pPr>
              <w:spacing w:before="0"/>
              <w:jc w:val="left"/>
              <w:rPr>
                <w:iCs/>
                <w:sz w:val="20"/>
                <w:szCs w:val="20"/>
              </w:rPr>
            </w:pPr>
            <w:r w:rsidRPr="004C11E1">
              <w:rPr>
                <w:iCs/>
                <w:sz w:val="20"/>
                <w:szCs w:val="20"/>
              </w:rPr>
              <w:t>CO2eq tone/an</w:t>
            </w:r>
          </w:p>
        </w:tc>
        <w:tc>
          <w:tcPr>
            <w:tcW w:w="0" w:type="auto"/>
          </w:tcPr>
          <w:p w14:paraId="2AE819F8" w14:textId="77777777" w:rsidR="00E137CD" w:rsidRPr="004C11E1" w:rsidRDefault="00E137CD" w:rsidP="004C11E1">
            <w:pPr>
              <w:spacing w:before="0"/>
              <w:jc w:val="left"/>
              <w:rPr>
                <w:i/>
                <w:sz w:val="20"/>
                <w:szCs w:val="20"/>
              </w:rPr>
            </w:pPr>
            <w:r w:rsidRPr="004C11E1">
              <w:rPr>
                <w:i/>
                <w:sz w:val="20"/>
                <w:szCs w:val="20"/>
              </w:rPr>
              <w:t>0 (2024)</w:t>
            </w:r>
          </w:p>
        </w:tc>
        <w:tc>
          <w:tcPr>
            <w:tcW w:w="0" w:type="auto"/>
            <w:hideMark/>
          </w:tcPr>
          <w:p w14:paraId="2539000F" w14:textId="77777777" w:rsidR="00E137CD" w:rsidRPr="004C11E1" w:rsidRDefault="00E137CD" w:rsidP="004C11E1">
            <w:pPr>
              <w:spacing w:before="0"/>
              <w:jc w:val="left"/>
              <w:rPr>
                <w:i/>
                <w:sz w:val="20"/>
                <w:szCs w:val="20"/>
              </w:rPr>
            </w:pPr>
            <w:r w:rsidRPr="004C11E1">
              <w:rPr>
                <w:i/>
                <w:sz w:val="20"/>
                <w:szCs w:val="20"/>
              </w:rPr>
              <w:t>165 tone CO2e (2031)</w:t>
            </w:r>
          </w:p>
        </w:tc>
        <w:tc>
          <w:tcPr>
            <w:tcW w:w="0" w:type="auto"/>
          </w:tcPr>
          <w:p w14:paraId="16C4056F" w14:textId="77777777" w:rsidR="00E137CD" w:rsidRPr="004C11E1" w:rsidRDefault="00E137CD" w:rsidP="004C11E1">
            <w:pPr>
              <w:spacing w:before="0"/>
              <w:jc w:val="left"/>
              <w:rPr>
                <w:sz w:val="20"/>
                <w:szCs w:val="20"/>
              </w:rPr>
            </w:pPr>
          </w:p>
        </w:tc>
        <w:tc>
          <w:tcPr>
            <w:tcW w:w="0" w:type="auto"/>
            <w:hideMark/>
          </w:tcPr>
          <w:p w14:paraId="79113FD3" w14:textId="77777777" w:rsidR="00E137CD" w:rsidRPr="004C11E1" w:rsidRDefault="00E137CD" w:rsidP="004C11E1">
            <w:pPr>
              <w:spacing w:before="0"/>
              <w:jc w:val="left"/>
              <w:rPr>
                <w:sz w:val="20"/>
                <w:szCs w:val="20"/>
              </w:rPr>
            </w:pPr>
            <w:r w:rsidRPr="004C11E1">
              <w:rPr>
                <w:sz w:val="20"/>
                <w:szCs w:val="20"/>
              </w:rPr>
              <w:t>Estimări anuale ale emisiilor de gaze cu efect de seră de către echipa de proiect (MAFI)</w:t>
            </w:r>
          </w:p>
        </w:tc>
      </w:tr>
      <w:tr w:rsidR="00E137CD" w:rsidRPr="004C11E1" w14:paraId="28FECAF9" w14:textId="77777777" w:rsidTr="004C11E1">
        <w:trPr>
          <w:trHeight w:val="20"/>
        </w:trPr>
        <w:tc>
          <w:tcPr>
            <w:tcW w:w="0" w:type="auto"/>
            <w:vMerge w:val="restart"/>
          </w:tcPr>
          <w:p w14:paraId="61C28450" w14:textId="77777777" w:rsidR="00E137CD" w:rsidRPr="004C11E1" w:rsidRDefault="00E137CD" w:rsidP="004C11E1">
            <w:pPr>
              <w:spacing w:before="0"/>
              <w:jc w:val="left"/>
              <w:rPr>
                <w:b/>
                <w:sz w:val="20"/>
                <w:szCs w:val="20"/>
              </w:rPr>
            </w:pPr>
            <w:r w:rsidRPr="004C11E1">
              <w:rPr>
                <w:b/>
                <w:sz w:val="20"/>
                <w:szCs w:val="20"/>
              </w:rPr>
              <w:t>Ieşiri</w:t>
            </w:r>
          </w:p>
          <w:p w14:paraId="7E5AC953" w14:textId="77777777" w:rsidR="00E137CD" w:rsidRPr="004C11E1" w:rsidRDefault="00E137CD" w:rsidP="004C11E1">
            <w:pPr>
              <w:spacing w:before="0"/>
              <w:jc w:val="left"/>
              <w:rPr>
                <w:i/>
                <w:sz w:val="20"/>
                <w:szCs w:val="20"/>
              </w:rPr>
            </w:pPr>
            <w:r w:rsidRPr="004C11E1">
              <w:rPr>
                <w:i/>
                <w:sz w:val="20"/>
                <w:szCs w:val="20"/>
              </w:rPr>
              <w:t>(Livrat prin intervenție. Acestea vor influența atingerea obiectivului specific/rezultatului (obiectivelor) specifice declarate.</w:t>
            </w:r>
          </w:p>
          <w:p w14:paraId="7BEA744D" w14:textId="77777777" w:rsidR="00E137CD" w:rsidRPr="004C11E1" w:rsidRDefault="00E137CD" w:rsidP="004C11E1">
            <w:pPr>
              <w:spacing w:before="0"/>
              <w:jc w:val="left"/>
              <w:rPr>
                <w:sz w:val="20"/>
                <w:szCs w:val="20"/>
              </w:rPr>
            </w:pPr>
          </w:p>
          <w:p w14:paraId="6C7CB79D" w14:textId="77777777" w:rsidR="00E137CD" w:rsidRPr="004C11E1" w:rsidRDefault="00E137CD" w:rsidP="004C11E1">
            <w:pPr>
              <w:spacing w:before="0"/>
              <w:jc w:val="left"/>
              <w:rPr>
                <w:sz w:val="20"/>
                <w:szCs w:val="20"/>
                <w:lang w:val="en-US"/>
              </w:rPr>
            </w:pPr>
            <w:r w:rsidRPr="004C11E1">
              <w:rPr>
                <w:sz w:val="20"/>
                <w:szCs w:val="20"/>
              </w:rPr>
              <w:t>Diseminarea și adoptarea practicilor inteligente din punct de vedere climatic</w:t>
            </w:r>
          </w:p>
          <w:p w14:paraId="079CF5CE" w14:textId="77777777" w:rsidR="00E137CD" w:rsidRPr="004C11E1" w:rsidRDefault="00E137CD" w:rsidP="004C11E1">
            <w:pPr>
              <w:spacing w:before="0"/>
              <w:jc w:val="left"/>
              <w:rPr>
                <w:sz w:val="20"/>
                <w:szCs w:val="20"/>
                <w:lang w:val="en-US"/>
              </w:rPr>
            </w:pPr>
          </w:p>
          <w:p w14:paraId="2B8E8560" w14:textId="77777777" w:rsidR="00E137CD" w:rsidRPr="004C11E1" w:rsidRDefault="00E137CD" w:rsidP="004C11E1">
            <w:pPr>
              <w:spacing w:before="0"/>
              <w:jc w:val="left"/>
              <w:rPr>
                <w:sz w:val="20"/>
                <w:szCs w:val="20"/>
                <w:lang w:val="en-US"/>
              </w:rPr>
            </w:pPr>
            <w:r w:rsidRPr="004C11E1">
              <w:rPr>
                <w:sz w:val="20"/>
                <w:szCs w:val="20"/>
              </w:rPr>
              <w:t>Activități de consolidare a capacităților fermierilor pentru a-și crește productivitatea</w:t>
            </w:r>
          </w:p>
          <w:p w14:paraId="159F8DCB" w14:textId="77777777" w:rsidR="00E137CD" w:rsidRPr="004C11E1" w:rsidRDefault="00E137CD" w:rsidP="004C11E1">
            <w:pPr>
              <w:spacing w:before="0"/>
              <w:jc w:val="left"/>
              <w:rPr>
                <w:sz w:val="20"/>
                <w:szCs w:val="20"/>
                <w:lang w:val="en-US"/>
              </w:rPr>
            </w:pPr>
          </w:p>
          <w:p w14:paraId="250F5706" w14:textId="77777777" w:rsidR="00E137CD" w:rsidRPr="004C11E1" w:rsidRDefault="00E137CD" w:rsidP="004C11E1">
            <w:pPr>
              <w:spacing w:before="0"/>
              <w:jc w:val="left"/>
              <w:rPr>
                <w:sz w:val="20"/>
                <w:szCs w:val="20"/>
                <w:lang w:val="en-US"/>
              </w:rPr>
            </w:pPr>
            <w:r w:rsidRPr="004C11E1">
              <w:rPr>
                <w:sz w:val="20"/>
                <w:szCs w:val="20"/>
              </w:rPr>
              <w:t>Creșterea participării și implicării echitabile a femeilor în dezvoltarea economică locală, în special în sectorul agricol</w:t>
            </w:r>
          </w:p>
          <w:p w14:paraId="588A5672" w14:textId="77777777" w:rsidR="00E137CD" w:rsidRPr="004C11E1" w:rsidRDefault="00E137CD" w:rsidP="004C11E1">
            <w:pPr>
              <w:spacing w:before="0"/>
              <w:jc w:val="left"/>
              <w:rPr>
                <w:sz w:val="20"/>
                <w:szCs w:val="20"/>
                <w:lang w:val="en-US"/>
              </w:rPr>
            </w:pPr>
          </w:p>
          <w:p w14:paraId="4E234860" w14:textId="77777777" w:rsidR="00E137CD" w:rsidRPr="004C11E1" w:rsidRDefault="00E137CD" w:rsidP="004C11E1">
            <w:pPr>
              <w:spacing w:before="0"/>
              <w:jc w:val="left"/>
              <w:rPr>
                <w:sz w:val="20"/>
                <w:szCs w:val="20"/>
                <w:lang w:val="en-US"/>
              </w:rPr>
            </w:pPr>
            <w:r w:rsidRPr="004C11E1">
              <w:rPr>
                <w:sz w:val="20"/>
                <w:szCs w:val="20"/>
              </w:rPr>
              <w:t>Dezvoltarea cooperării și profesionalizării de-a lungul lanțurilor valorice</w:t>
            </w:r>
          </w:p>
          <w:p w14:paraId="3A9C7978" w14:textId="77777777" w:rsidR="00E137CD" w:rsidRPr="004C11E1" w:rsidRDefault="00E137CD" w:rsidP="004C11E1">
            <w:pPr>
              <w:spacing w:before="0"/>
              <w:jc w:val="left"/>
              <w:rPr>
                <w:sz w:val="20"/>
                <w:szCs w:val="20"/>
                <w:lang w:val="en-US"/>
              </w:rPr>
            </w:pPr>
          </w:p>
          <w:p w14:paraId="1FECCE55" w14:textId="77777777" w:rsidR="00E137CD" w:rsidRPr="004C11E1" w:rsidRDefault="00E137CD" w:rsidP="004C11E1">
            <w:pPr>
              <w:spacing w:before="0"/>
              <w:jc w:val="left"/>
              <w:rPr>
                <w:sz w:val="20"/>
                <w:szCs w:val="20"/>
                <w:lang w:val="en-US"/>
              </w:rPr>
            </w:pPr>
            <w:r w:rsidRPr="004C11E1">
              <w:rPr>
                <w:sz w:val="20"/>
                <w:szCs w:val="20"/>
              </w:rPr>
              <w:t>Asigurați fermierii cu date despre apă, vreme și sol pentru a permite diversificarea și adaptarea la schimbările climatice</w:t>
            </w:r>
          </w:p>
        </w:tc>
        <w:tc>
          <w:tcPr>
            <w:tcW w:w="0" w:type="auto"/>
            <w:vMerge w:val="restart"/>
            <w:hideMark/>
          </w:tcPr>
          <w:p w14:paraId="5AB44F45" w14:textId="77777777" w:rsidR="00E137CD" w:rsidRPr="004C11E1" w:rsidRDefault="00E137CD" w:rsidP="004C11E1">
            <w:pPr>
              <w:spacing w:before="0"/>
              <w:jc w:val="left"/>
              <w:rPr>
                <w:i/>
                <w:iCs/>
                <w:color w:val="212121"/>
                <w:sz w:val="20"/>
                <w:szCs w:val="20"/>
              </w:rPr>
            </w:pPr>
            <w:r w:rsidRPr="004C11E1">
              <w:rPr>
                <w:i/>
                <w:iCs/>
                <w:color w:val="212121"/>
                <w:sz w:val="20"/>
                <w:szCs w:val="20"/>
              </w:rPr>
              <w:lastRenderedPageBreak/>
              <w:t xml:space="preserve">Ieșirea 1 </w:t>
            </w:r>
          </w:p>
          <w:p w14:paraId="5251F357" w14:textId="77777777" w:rsidR="00E137CD" w:rsidRPr="004C11E1" w:rsidRDefault="00E137CD" w:rsidP="004C11E1">
            <w:pPr>
              <w:spacing w:before="0"/>
              <w:jc w:val="left"/>
              <w:rPr>
                <w:sz w:val="20"/>
                <w:szCs w:val="20"/>
              </w:rPr>
            </w:pPr>
            <w:r w:rsidRPr="004C11E1">
              <w:rPr>
                <w:iCs/>
                <w:color w:val="212121"/>
                <w:sz w:val="20"/>
                <w:szCs w:val="20"/>
              </w:rPr>
              <w:t>Creșterea capacității agricole durabile</w:t>
            </w:r>
          </w:p>
        </w:tc>
        <w:tc>
          <w:tcPr>
            <w:tcW w:w="0" w:type="auto"/>
            <w:hideMark/>
          </w:tcPr>
          <w:p w14:paraId="2CF13250" w14:textId="77777777" w:rsidR="00E137CD" w:rsidRPr="004C11E1" w:rsidRDefault="00E137CD" w:rsidP="004C11E1">
            <w:pPr>
              <w:spacing w:before="0"/>
              <w:jc w:val="left"/>
              <w:rPr>
                <w:i/>
                <w:sz w:val="20"/>
                <w:szCs w:val="20"/>
              </w:rPr>
            </w:pPr>
            <w:r w:rsidRPr="004C11E1">
              <w:rPr>
                <w:i/>
                <w:sz w:val="20"/>
                <w:szCs w:val="20"/>
              </w:rPr>
              <w:t>O nouă suprafață de teren irigat</w:t>
            </w:r>
          </w:p>
        </w:tc>
        <w:tc>
          <w:tcPr>
            <w:tcW w:w="0" w:type="auto"/>
            <w:hideMark/>
          </w:tcPr>
          <w:p w14:paraId="3C23FB82" w14:textId="77777777" w:rsidR="00E137CD" w:rsidRPr="004C11E1" w:rsidRDefault="00E137CD" w:rsidP="004C11E1">
            <w:pPr>
              <w:spacing w:before="0"/>
              <w:jc w:val="left"/>
              <w:rPr>
                <w:iCs/>
                <w:sz w:val="20"/>
                <w:szCs w:val="20"/>
              </w:rPr>
            </w:pPr>
            <w:r w:rsidRPr="004C11E1">
              <w:rPr>
                <w:iCs/>
                <w:sz w:val="20"/>
                <w:szCs w:val="20"/>
              </w:rPr>
              <w:t>H</w:t>
            </w:r>
          </w:p>
        </w:tc>
        <w:tc>
          <w:tcPr>
            <w:tcW w:w="0" w:type="auto"/>
          </w:tcPr>
          <w:p w14:paraId="4B7478E7" w14:textId="77777777" w:rsidR="00E137CD" w:rsidRPr="004C11E1" w:rsidRDefault="00E137CD" w:rsidP="004C11E1">
            <w:pPr>
              <w:spacing w:before="0"/>
              <w:jc w:val="left"/>
              <w:rPr>
                <w:i/>
                <w:sz w:val="20"/>
                <w:szCs w:val="20"/>
                <w:lang w:val="es-CU"/>
              </w:rPr>
            </w:pPr>
            <w:r w:rsidRPr="004C11E1">
              <w:rPr>
                <w:i/>
                <w:sz w:val="20"/>
                <w:szCs w:val="20"/>
              </w:rPr>
              <w:t>Calinesti:</w:t>
            </w:r>
          </w:p>
          <w:p w14:paraId="4E4F051E" w14:textId="77777777" w:rsidR="00E137CD" w:rsidRPr="004C11E1" w:rsidRDefault="00E137CD" w:rsidP="004C11E1">
            <w:pPr>
              <w:spacing w:before="0"/>
              <w:jc w:val="left"/>
              <w:rPr>
                <w:i/>
                <w:sz w:val="20"/>
                <w:szCs w:val="20"/>
                <w:lang w:val="es-CU"/>
              </w:rPr>
            </w:pPr>
            <w:r w:rsidRPr="004C11E1">
              <w:rPr>
                <w:i/>
                <w:sz w:val="20"/>
                <w:szCs w:val="20"/>
              </w:rPr>
              <w:t>0 (2025)</w:t>
            </w:r>
          </w:p>
          <w:p w14:paraId="48842983" w14:textId="77777777" w:rsidR="00E137CD" w:rsidRPr="004C11E1" w:rsidRDefault="00E137CD" w:rsidP="004C11E1">
            <w:pPr>
              <w:spacing w:before="0"/>
              <w:jc w:val="left"/>
              <w:rPr>
                <w:i/>
                <w:sz w:val="20"/>
                <w:szCs w:val="20"/>
                <w:lang w:val="es-CU"/>
              </w:rPr>
            </w:pPr>
            <w:r w:rsidRPr="004C11E1">
              <w:rPr>
                <w:i/>
                <w:sz w:val="20"/>
                <w:szCs w:val="20"/>
              </w:rPr>
              <w:t>Criulenii de Sus:</w:t>
            </w:r>
          </w:p>
          <w:p w14:paraId="113969B9" w14:textId="77777777" w:rsidR="00E137CD" w:rsidRPr="004C11E1" w:rsidRDefault="00E137CD" w:rsidP="004C11E1">
            <w:pPr>
              <w:spacing w:before="0"/>
              <w:jc w:val="left"/>
              <w:rPr>
                <w:i/>
                <w:sz w:val="20"/>
                <w:szCs w:val="20"/>
              </w:rPr>
            </w:pPr>
            <w:r w:rsidRPr="004C11E1">
              <w:rPr>
                <w:i/>
                <w:sz w:val="20"/>
                <w:szCs w:val="20"/>
              </w:rPr>
              <w:t>0 (2025)</w:t>
            </w:r>
          </w:p>
        </w:tc>
        <w:tc>
          <w:tcPr>
            <w:tcW w:w="0" w:type="auto"/>
            <w:hideMark/>
          </w:tcPr>
          <w:p w14:paraId="62999D98" w14:textId="77777777" w:rsidR="00E137CD" w:rsidRPr="004C11E1" w:rsidRDefault="00E137CD" w:rsidP="004C11E1">
            <w:pPr>
              <w:spacing w:before="0"/>
              <w:jc w:val="left"/>
              <w:rPr>
                <w:i/>
                <w:sz w:val="20"/>
                <w:szCs w:val="20"/>
                <w:lang w:val="es-CU"/>
              </w:rPr>
            </w:pPr>
            <w:r w:rsidRPr="004C11E1">
              <w:rPr>
                <w:i/>
                <w:sz w:val="20"/>
                <w:szCs w:val="20"/>
              </w:rPr>
              <w:t>Calinesti:</w:t>
            </w:r>
          </w:p>
          <w:p w14:paraId="3A3FC3AF" w14:textId="77777777" w:rsidR="00E137CD" w:rsidRPr="004C11E1" w:rsidRDefault="00E137CD" w:rsidP="004C11E1">
            <w:pPr>
              <w:spacing w:before="0"/>
              <w:jc w:val="left"/>
              <w:rPr>
                <w:i/>
                <w:sz w:val="20"/>
                <w:szCs w:val="20"/>
                <w:lang w:val="es-CU"/>
              </w:rPr>
            </w:pPr>
            <w:r w:rsidRPr="004C11E1">
              <w:rPr>
                <w:i/>
                <w:sz w:val="20"/>
                <w:szCs w:val="20"/>
              </w:rPr>
              <w:t>900 ha (2031)</w:t>
            </w:r>
          </w:p>
          <w:p w14:paraId="3B42E6E4" w14:textId="77777777" w:rsidR="00E137CD" w:rsidRPr="004C11E1" w:rsidRDefault="00E137CD" w:rsidP="004C11E1">
            <w:pPr>
              <w:spacing w:before="0"/>
              <w:jc w:val="left"/>
              <w:rPr>
                <w:i/>
                <w:sz w:val="20"/>
                <w:szCs w:val="20"/>
                <w:lang w:val="es-CU"/>
              </w:rPr>
            </w:pPr>
            <w:r w:rsidRPr="004C11E1">
              <w:rPr>
                <w:i/>
                <w:sz w:val="20"/>
                <w:szCs w:val="20"/>
              </w:rPr>
              <w:t>Criulenii de Sus:</w:t>
            </w:r>
          </w:p>
          <w:p w14:paraId="10A09C43" w14:textId="77777777" w:rsidR="00E137CD" w:rsidRPr="004C11E1" w:rsidRDefault="00E137CD" w:rsidP="004C11E1">
            <w:pPr>
              <w:spacing w:before="0"/>
              <w:jc w:val="left"/>
              <w:rPr>
                <w:sz w:val="20"/>
                <w:szCs w:val="20"/>
                <w:lang w:val="es-CU"/>
              </w:rPr>
            </w:pPr>
            <w:r w:rsidRPr="004C11E1">
              <w:rPr>
                <w:i/>
                <w:sz w:val="20"/>
                <w:szCs w:val="20"/>
              </w:rPr>
              <w:t>1300 ha (2031)</w:t>
            </w:r>
          </w:p>
        </w:tc>
        <w:tc>
          <w:tcPr>
            <w:tcW w:w="0" w:type="auto"/>
          </w:tcPr>
          <w:p w14:paraId="7C976B3C" w14:textId="77777777" w:rsidR="00E137CD" w:rsidRPr="004C11E1" w:rsidRDefault="00E137CD" w:rsidP="004C11E1">
            <w:pPr>
              <w:spacing w:before="0"/>
              <w:jc w:val="left"/>
              <w:rPr>
                <w:i/>
                <w:sz w:val="20"/>
                <w:szCs w:val="20"/>
                <w:lang w:val="en-US"/>
              </w:rPr>
            </w:pPr>
            <w:r w:rsidRPr="004C11E1">
              <w:rPr>
                <w:i/>
                <w:sz w:val="20"/>
                <w:szCs w:val="20"/>
              </w:rPr>
              <w:t>Ipoteză: 70% din suprafețele irigabile vor fi irigate eficient.</w:t>
            </w:r>
          </w:p>
        </w:tc>
        <w:tc>
          <w:tcPr>
            <w:tcW w:w="0" w:type="auto"/>
            <w:hideMark/>
          </w:tcPr>
          <w:p w14:paraId="57F9E624" w14:textId="77777777" w:rsidR="00E137CD" w:rsidRPr="004C11E1" w:rsidRDefault="00E137CD" w:rsidP="004C11E1">
            <w:pPr>
              <w:spacing w:before="0"/>
              <w:jc w:val="left"/>
              <w:rPr>
                <w:sz w:val="20"/>
                <w:szCs w:val="20"/>
              </w:rPr>
            </w:pPr>
            <w:r w:rsidRPr="004C11E1">
              <w:rPr>
                <w:sz w:val="20"/>
                <w:szCs w:val="20"/>
              </w:rPr>
              <w:t>Rapoarte anuale de activitate ale UA și ANIF</w:t>
            </w:r>
          </w:p>
        </w:tc>
      </w:tr>
      <w:tr w:rsidR="00E137CD" w:rsidRPr="004C11E1" w14:paraId="0EE13462" w14:textId="77777777" w:rsidTr="004C11E1">
        <w:trPr>
          <w:trHeight w:val="20"/>
        </w:trPr>
        <w:tc>
          <w:tcPr>
            <w:tcW w:w="0" w:type="auto"/>
            <w:vMerge/>
            <w:hideMark/>
          </w:tcPr>
          <w:p w14:paraId="51BD6868" w14:textId="77777777" w:rsidR="00E137CD" w:rsidRPr="004C11E1" w:rsidRDefault="00E137CD" w:rsidP="004C11E1">
            <w:pPr>
              <w:spacing w:before="0"/>
              <w:jc w:val="left"/>
              <w:rPr>
                <w:sz w:val="20"/>
                <w:szCs w:val="20"/>
              </w:rPr>
            </w:pPr>
          </w:p>
        </w:tc>
        <w:tc>
          <w:tcPr>
            <w:tcW w:w="0" w:type="auto"/>
            <w:vMerge/>
            <w:hideMark/>
          </w:tcPr>
          <w:p w14:paraId="6A5B2F3A" w14:textId="77777777" w:rsidR="00E137CD" w:rsidRPr="004C11E1" w:rsidRDefault="00E137CD" w:rsidP="004C11E1">
            <w:pPr>
              <w:spacing w:before="0"/>
              <w:jc w:val="left"/>
              <w:rPr>
                <w:sz w:val="20"/>
                <w:szCs w:val="20"/>
              </w:rPr>
            </w:pPr>
          </w:p>
        </w:tc>
        <w:tc>
          <w:tcPr>
            <w:tcW w:w="0" w:type="auto"/>
            <w:hideMark/>
          </w:tcPr>
          <w:p w14:paraId="472FAEEB" w14:textId="77777777" w:rsidR="00E137CD" w:rsidRPr="004C11E1" w:rsidRDefault="00E137CD" w:rsidP="004C11E1">
            <w:pPr>
              <w:spacing w:before="0"/>
              <w:jc w:val="left"/>
              <w:rPr>
                <w:i/>
                <w:sz w:val="20"/>
                <w:szCs w:val="20"/>
              </w:rPr>
            </w:pPr>
            <w:r w:rsidRPr="004C11E1">
              <w:rPr>
                <w:i/>
                <w:sz w:val="20"/>
                <w:szCs w:val="20"/>
              </w:rPr>
              <w:t>Randamentul mediu agricol în zonele proiectului</w:t>
            </w:r>
          </w:p>
        </w:tc>
        <w:tc>
          <w:tcPr>
            <w:tcW w:w="0" w:type="auto"/>
            <w:hideMark/>
          </w:tcPr>
          <w:p w14:paraId="0B5647F7" w14:textId="77777777" w:rsidR="00E137CD" w:rsidRPr="004C11E1" w:rsidRDefault="00E137CD" w:rsidP="004C11E1">
            <w:pPr>
              <w:spacing w:before="0"/>
              <w:jc w:val="left"/>
              <w:rPr>
                <w:iCs/>
                <w:sz w:val="20"/>
                <w:szCs w:val="20"/>
              </w:rPr>
            </w:pPr>
            <w:r w:rsidRPr="004C11E1">
              <w:rPr>
                <w:iCs/>
                <w:sz w:val="20"/>
                <w:szCs w:val="20"/>
              </w:rPr>
              <w:t>Tonă/ha</w:t>
            </w:r>
          </w:p>
        </w:tc>
        <w:tc>
          <w:tcPr>
            <w:tcW w:w="0" w:type="auto"/>
          </w:tcPr>
          <w:p w14:paraId="08137300" w14:textId="77777777" w:rsidR="00E137CD" w:rsidRPr="004C11E1" w:rsidRDefault="00E137CD" w:rsidP="004C11E1">
            <w:pPr>
              <w:spacing w:before="0"/>
              <w:jc w:val="left"/>
              <w:rPr>
                <w:i/>
                <w:sz w:val="20"/>
                <w:szCs w:val="20"/>
                <w:lang w:val="en-US"/>
              </w:rPr>
            </w:pPr>
            <w:r w:rsidRPr="004C11E1">
              <w:rPr>
                <w:i/>
                <w:sz w:val="20"/>
                <w:szCs w:val="20"/>
              </w:rPr>
              <w:t>Calinesti:</w:t>
            </w:r>
          </w:p>
          <w:p w14:paraId="6D2F772D" w14:textId="77777777" w:rsidR="00E137CD" w:rsidRPr="004C11E1" w:rsidRDefault="00E137CD" w:rsidP="004C11E1">
            <w:pPr>
              <w:spacing w:before="0"/>
              <w:jc w:val="left"/>
              <w:rPr>
                <w:i/>
                <w:sz w:val="20"/>
                <w:szCs w:val="20"/>
                <w:lang w:val="en-US"/>
              </w:rPr>
            </w:pPr>
            <w:r w:rsidRPr="004C11E1">
              <w:rPr>
                <w:i/>
                <w:sz w:val="20"/>
                <w:szCs w:val="20"/>
              </w:rPr>
              <w:t>De stabilit</w:t>
            </w:r>
          </w:p>
          <w:p w14:paraId="50FBF1AF" w14:textId="77777777" w:rsidR="00E137CD" w:rsidRPr="004C11E1" w:rsidRDefault="00E137CD" w:rsidP="004C11E1">
            <w:pPr>
              <w:spacing w:before="0"/>
              <w:jc w:val="left"/>
              <w:rPr>
                <w:i/>
                <w:sz w:val="20"/>
                <w:szCs w:val="20"/>
                <w:lang w:val="en-US"/>
              </w:rPr>
            </w:pPr>
            <w:r w:rsidRPr="004C11E1">
              <w:rPr>
                <w:i/>
                <w:sz w:val="20"/>
                <w:szCs w:val="20"/>
              </w:rPr>
              <w:t>Criulenii de Sus:</w:t>
            </w:r>
          </w:p>
          <w:p w14:paraId="6C73959F" w14:textId="77777777" w:rsidR="00E137CD" w:rsidRPr="004C11E1" w:rsidRDefault="00E137CD" w:rsidP="004C11E1">
            <w:pPr>
              <w:spacing w:before="0"/>
              <w:jc w:val="left"/>
              <w:rPr>
                <w:i/>
                <w:sz w:val="20"/>
                <w:szCs w:val="20"/>
              </w:rPr>
            </w:pPr>
            <w:r w:rsidRPr="004C11E1">
              <w:rPr>
                <w:i/>
                <w:sz w:val="20"/>
                <w:szCs w:val="20"/>
              </w:rPr>
              <w:t>De stabilit</w:t>
            </w:r>
          </w:p>
        </w:tc>
        <w:tc>
          <w:tcPr>
            <w:tcW w:w="0" w:type="auto"/>
          </w:tcPr>
          <w:p w14:paraId="293FE6CE" w14:textId="77777777" w:rsidR="00E137CD" w:rsidRPr="004C11E1" w:rsidRDefault="00E137CD" w:rsidP="004C11E1">
            <w:pPr>
              <w:spacing w:before="0"/>
              <w:jc w:val="left"/>
              <w:rPr>
                <w:i/>
                <w:sz w:val="20"/>
                <w:szCs w:val="20"/>
                <w:lang w:val="en-US"/>
              </w:rPr>
            </w:pPr>
            <w:r w:rsidRPr="004C11E1">
              <w:rPr>
                <w:i/>
                <w:sz w:val="20"/>
                <w:szCs w:val="20"/>
              </w:rPr>
              <w:t>Calinesti:</w:t>
            </w:r>
          </w:p>
          <w:p w14:paraId="138631FF" w14:textId="77777777" w:rsidR="00E137CD" w:rsidRPr="004C11E1" w:rsidRDefault="00E137CD" w:rsidP="004C11E1">
            <w:pPr>
              <w:spacing w:before="0"/>
              <w:jc w:val="left"/>
              <w:rPr>
                <w:i/>
                <w:sz w:val="20"/>
                <w:szCs w:val="20"/>
                <w:lang w:val="en-US"/>
              </w:rPr>
            </w:pPr>
            <w:r w:rsidRPr="004C11E1">
              <w:rPr>
                <w:i/>
                <w:sz w:val="20"/>
                <w:szCs w:val="20"/>
              </w:rPr>
              <w:t>Cu 20% mai mult decât zona de control</w:t>
            </w:r>
          </w:p>
          <w:p w14:paraId="1E38D037" w14:textId="77777777" w:rsidR="00E137CD" w:rsidRPr="004C11E1" w:rsidRDefault="00E137CD" w:rsidP="004C11E1">
            <w:pPr>
              <w:spacing w:before="0"/>
              <w:jc w:val="left"/>
              <w:rPr>
                <w:i/>
                <w:sz w:val="20"/>
                <w:szCs w:val="20"/>
                <w:lang w:val="en-US"/>
              </w:rPr>
            </w:pPr>
            <w:r w:rsidRPr="004C11E1">
              <w:rPr>
                <w:i/>
                <w:sz w:val="20"/>
                <w:szCs w:val="20"/>
              </w:rPr>
              <w:t>Criulenii de Sus:</w:t>
            </w:r>
          </w:p>
          <w:p w14:paraId="049899E3" w14:textId="77777777" w:rsidR="00E137CD" w:rsidRPr="004C11E1" w:rsidRDefault="00E137CD" w:rsidP="004C11E1">
            <w:pPr>
              <w:spacing w:before="0"/>
              <w:jc w:val="left"/>
              <w:rPr>
                <w:i/>
                <w:sz w:val="20"/>
                <w:szCs w:val="20"/>
              </w:rPr>
            </w:pPr>
            <w:r w:rsidRPr="004C11E1">
              <w:rPr>
                <w:i/>
                <w:sz w:val="20"/>
                <w:szCs w:val="20"/>
              </w:rPr>
              <w:lastRenderedPageBreak/>
              <w:t>Cu 20% mai mult decât zona de control</w:t>
            </w:r>
          </w:p>
        </w:tc>
        <w:tc>
          <w:tcPr>
            <w:tcW w:w="0" w:type="auto"/>
          </w:tcPr>
          <w:p w14:paraId="6D544D03" w14:textId="77777777" w:rsidR="00E137CD" w:rsidRPr="004C11E1" w:rsidRDefault="00E137CD" w:rsidP="004C11E1">
            <w:pPr>
              <w:spacing w:before="0"/>
              <w:jc w:val="left"/>
              <w:rPr>
                <w:i/>
                <w:sz w:val="20"/>
                <w:szCs w:val="20"/>
              </w:rPr>
            </w:pPr>
          </w:p>
        </w:tc>
        <w:tc>
          <w:tcPr>
            <w:tcW w:w="0" w:type="auto"/>
            <w:hideMark/>
          </w:tcPr>
          <w:p w14:paraId="561B6B18" w14:textId="77777777" w:rsidR="00E137CD" w:rsidRPr="004C11E1" w:rsidRDefault="00E137CD" w:rsidP="004C11E1">
            <w:pPr>
              <w:spacing w:before="0"/>
              <w:jc w:val="left"/>
              <w:rPr>
                <w:iCs/>
                <w:sz w:val="20"/>
                <w:szCs w:val="20"/>
              </w:rPr>
            </w:pPr>
            <w:r w:rsidRPr="004C11E1">
              <w:rPr>
                <w:iCs/>
                <w:sz w:val="20"/>
                <w:szCs w:val="20"/>
              </w:rPr>
              <w:t>Comparativ cu o altă zonă similară</w:t>
            </w:r>
          </w:p>
          <w:p w14:paraId="74E84D0F" w14:textId="77777777" w:rsidR="00E137CD" w:rsidRPr="004C11E1" w:rsidRDefault="00E137CD" w:rsidP="004C11E1">
            <w:pPr>
              <w:spacing w:before="0"/>
              <w:jc w:val="left"/>
              <w:rPr>
                <w:iCs/>
                <w:sz w:val="20"/>
                <w:szCs w:val="20"/>
              </w:rPr>
            </w:pPr>
            <w:r w:rsidRPr="004C11E1">
              <w:rPr>
                <w:iCs/>
                <w:sz w:val="20"/>
                <w:szCs w:val="20"/>
              </w:rPr>
              <w:t xml:space="preserve">Sondaj anual al fermierilor realizat de </w:t>
            </w:r>
            <w:r w:rsidRPr="004C11E1">
              <w:rPr>
                <w:iCs/>
                <w:sz w:val="20"/>
                <w:szCs w:val="20"/>
              </w:rPr>
              <w:lastRenderedPageBreak/>
              <w:t>MAFI sau ARAC</w:t>
            </w:r>
          </w:p>
        </w:tc>
      </w:tr>
      <w:tr w:rsidR="00E137CD" w:rsidRPr="004C11E1" w14:paraId="0CF0993A" w14:textId="77777777" w:rsidTr="004C11E1">
        <w:trPr>
          <w:trHeight w:val="20"/>
        </w:trPr>
        <w:tc>
          <w:tcPr>
            <w:tcW w:w="0" w:type="auto"/>
            <w:vMerge/>
          </w:tcPr>
          <w:p w14:paraId="70A357DC" w14:textId="77777777" w:rsidR="00E137CD" w:rsidRPr="004C11E1" w:rsidRDefault="00E137CD" w:rsidP="004C11E1">
            <w:pPr>
              <w:spacing w:before="0"/>
              <w:jc w:val="left"/>
              <w:rPr>
                <w:sz w:val="20"/>
                <w:szCs w:val="20"/>
              </w:rPr>
            </w:pPr>
          </w:p>
        </w:tc>
        <w:tc>
          <w:tcPr>
            <w:tcW w:w="0" w:type="auto"/>
            <w:vMerge/>
          </w:tcPr>
          <w:p w14:paraId="456E7EF8" w14:textId="77777777" w:rsidR="00E137CD" w:rsidRPr="004C11E1" w:rsidRDefault="00E137CD" w:rsidP="004C11E1">
            <w:pPr>
              <w:spacing w:before="0"/>
              <w:jc w:val="left"/>
              <w:rPr>
                <w:sz w:val="20"/>
                <w:szCs w:val="20"/>
              </w:rPr>
            </w:pPr>
          </w:p>
        </w:tc>
        <w:tc>
          <w:tcPr>
            <w:tcW w:w="0" w:type="auto"/>
          </w:tcPr>
          <w:p w14:paraId="3B09C73C" w14:textId="77777777" w:rsidR="00E137CD" w:rsidRPr="004C11E1" w:rsidRDefault="00E137CD" w:rsidP="004C11E1">
            <w:pPr>
              <w:spacing w:before="0"/>
              <w:jc w:val="left"/>
              <w:rPr>
                <w:i/>
                <w:sz w:val="20"/>
                <w:szCs w:val="20"/>
              </w:rPr>
            </w:pPr>
            <w:r w:rsidRPr="004C11E1">
              <w:rPr>
                <w:i/>
                <w:sz w:val="20"/>
                <w:szCs w:val="20"/>
              </w:rPr>
              <w:t>Reducerea procentuală a pierderilor de randament ale culturilor în timpul evenimentelor de secetă în zonele proiectului</w:t>
            </w:r>
          </w:p>
        </w:tc>
        <w:tc>
          <w:tcPr>
            <w:tcW w:w="0" w:type="auto"/>
          </w:tcPr>
          <w:p w14:paraId="012D2C28" w14:textId="77777777" w:rsidR="00E137CD" w:rsidRPr="004C11E1" w:rsidRDefault="00E137CD" w:rsidP="004C11E1">
            <w:pPr>
              <w:spacing w:before="0"/>
              <w:jc w:val="left"/>
              <w:rPr>
                <w:iCs/>
                <w:sz w:val="20"/>
                <w:szCs w:val="20"/>
              </w:rPr>
            </w:pPr>
            <w:r w:rsidRPr="004C11E1">
              <w:rPr>
                <w:iCs/>
                <w:sz w:val="20"/>
                <w:szCs w:val="20"/>
              </w:rPr>
              <w:t>%</w:t>
            </w:r>
          </w:p>
        </w:tc>
        <w:tc>
          <w:tcPr>
            <w:tcW w:w="0" w:type="auto"/>
          </w:tcPr>
          <w:p w14:paraId="3D03A876" w14:textId="77777777" w:rsidR="00E137CD" w:rsidRPr="004C11E1" w:rsidRDefault="00E137CD" w:rsidP="004C11E1">
            <w:pPr>
              <w:spacing w:before="0"/>
              <w:jc w:val="left"/>
              <w:rPr>
                <w:i/>
                <w:sz w:val="20"/>
                <w:szCs w:val="20"/>
                <w:lang w:val="en-US"/>
              </w:rPr>
            </w:pPr>
            <w:r w:rsidRPr="004C11E1">
              <w:rPr>
                <w:i/>
                <w:sz w:val="20"/>
                <w:szCs w:val="20"/>
              </w:rPr>
              <w:t>Calinesti:</w:t>
            </w:r>
          </w:p>
          <w:p w14:paraId="50629DF8" w14:textId="77777777" w:rsidR="00E137CD" w:rsidRPr="004C11E1" w:rsidRDefault="00E137CD" w:rsidP="004C11E1">
            <w:pPr>
              <w:spacing w:before="0"/>
              <w:jc w:val="left"/>
              <w:rPr>
                <w:i/>
                <w:sz w:val="20"/>
                <w:szCs w:val="20"/>
                <w:lang w:val="en-US"/>
              </w:rPr>
            </w:pPr>
            <w:r w:rsidRPr="004C11E1">
              <w:rPr>
                <w:i/>
                <w:sz w:val="20"/>
                <w:szCs w:val="20"/>
              </w:rPr>
              <w:t>De stabilit</w:t>
            </w:r>
          </w:p>
          <w:p w14:paraId="725315FF" w14:textId="77777777" w:rsidR="00E137CD" w:rsidRPr="004C11E1" w:rsidRDefault="00E137CD" w:rsidP="004C11E1">
            <w:pPr>
              <w:spacing w:before="0"/>
              <w:jc w:val="left"/>
              <w:rPr>
                <w:i/>
                <w:sz w:val="20"/>
                <w:szCs w:val="20"/>
                <w:lang w:val="en-US"/>
              </w:rPr>
            </w:pPr>
            <w:r w:rsidRPr="004C11E1">
              <w:rPr>
                <w:i/>
                <w:sz w:val="20"/>
                <w:szCs w:val="20"/>
              </w:rPr>
              <w:t>Criulenii de Sus:</w:t>
            </w:r>
          </w:p>
          <w:p w14:paraId="787FCED8" w14:textId="77777777" w:rsidR="00E137CD" w:rsidRPr="004C11E1" w:rsidRDefault="00E137CD" w:rsidP="004C11E1">
            <w:pPr>
              <w:spacing w:before="0"/>
              <w:jc w:val="left"/>
              <w:rPr>
                <w:i/>
                <w:sz w:val="20"/>
                <w:szCs w:val="20"/>
              </w:rPr>
            </w:pPr>
            <w:r w:rsidRPr="004C11E1">
              <w:rPr>
                <w:i/>
                <w:sz w:val="20"/>
                <w:szCs w:val="20"/>
              </w:rPr>
              <w:t>De stabilit</w:t>
            </w:r>
          </w:p>
        </w:tc>
        <w:tc>
          <w:tcPr>
            <w:tcW w:w="0" w:type="auto"/>
          </w:tcPr>
          <w:p w14:paraId="5A2F345F" w14:textId="77777777" w:rsidR="00E137CD" w:rsidRPr="004C11E1" w:rsidRDefault="00E137CD" w:rsidP="004C11E1">
            <w:pPr>
              <w:spacing w:before="0"/>
              <w:jc w:val="left"/>
              <w:rPr>
                <w:i/>
                <w:sz w:val="20"/>
                <w:szCs w:val="20"/>
                <w:lang w:val="es-CU"/>
              </w:rPr>
            </w:pPr>
            <w:r w:rsidRPr="004C11E1">
              <w:rPr>
                <w:i/>
                <w:sz w:val="20"/>
                <w:szCs w:val="20"/>
              </w:rPr>
              <w:t>Calinesti:</w:t>
            </w:r>
          </w:p>
          <w:p w14:paraId="5FF8FCBF" w14:textId="77777777" w:rsidR="00E137CD" w:rsidRPr="004C11E1" w:rsidRDefault="00E137CD" w:rsidP="004C11E1">
            <w:pPr>
              <w:spacing w:before="0"/>
              <w:jc w:val="left"/>
              <w:rPr>
                <w:i/>
                <w:sz w:val="20"/>
                <w:szCs w:val="20"/>
                <w:lang w:val="es-CU"/>
              </w:rPr>
            </w:pPr>
            <w:r w:rsidRPr="004C11E1">
              <w:rPr>
                <w:i/>
                <w:sz w:val="20"/>
                <w:szCs w:val="20"/>
              </w:rPr>
              <w:t>&lt; 10% (2031)</w:t>
            </w:r>
          </w:p>
          <w:p w14:paraId="6E051C3A" w14:textId="77777777" w:rsidR="00E137CD" w:rsidRPr="004C11E1" w:rsidRDefault="00E137CD" w:rsidP="004C11E1">
            <w:pPr>
              <w:spacing w:before="0"/>
              <w:jc w:val="left"/>
              <w:rPr>
                <w:i/>
                <w:sz w:val="20"/>
                <w:szCs w:val="20"/>
                <w:lang w:val="es-CU"/>
              </w:rPr>
            </w:pPr>
            <w:r w:rsidRPr="004C11E1">
              <w:rPr>
                <w:i/>
                <w:sz w:val="20"/>
                <w:szCs w:val="20"/>
              </w:rPr>
              <w:t>Criulenii de Sus:</w:t>
            </w:r>
          </w:p>
          <w:p w14:paraId="5518CC0A" w14:textId="77777777" w:rsidR="00E137CD" w:rsidRPr="004C11E1" w:rsidRDefault="00E137CD" w:rsidP="004C11E1">
            <w:pPr>
              <w:spacing w:before="0"/>
              <w:jc w:val="left"/>
              <w:rPr>
                <w:i/>
                <w:sz w:val="20"/>
                <w:szCs w:val="20"/>
              </w:rPr>
            </w:pPr>
            <w:r w:rsidRPr="004C11E1">
              <w:rPr>
                <w:i/>
                <w:sz w:val="20"/>
                <w:szCs w:val="20"/>
              </w:rPr>
              <w:t>10 &lt; (2031)</w:t>
            </w:r>
          </w:p>
        </w:tc>
        <w:tc>
          <w:tcPr>
            <w:tcW w:w="0" w:type="auto"/>
          </w:tcPr>
          <w:p w14:paraId="335875EC" w14:textId="77777777" w:rsidR="00E137CD" w:rsidRPr="004C11E1" w:rsidRDefault="00E137CD" w:rsidP="004C11E1">
            <w:pPr>
              <w:spacing w:before="0"/>
              <w:jc w:val="left"/>
              <w:rPr>
                <w:i/>
                <w:sz w:val="20"/>
                <w:szCs w:val="20"/>
              </w:rPr>
            </w:pPr>
          </w:p>
        </w:tc>
        <w:tc>
          <w:tcPr>
            <w:tcW w:w="0" w:type="auto"/>
          </w:tcPr>
          <w:p w14:paraId="63B0B3DA" w14:textId="77777777" w:rsidR="00E137CD" w:rsidRPr="004C11E1" w:rsidRDefault="00E137CD" w:rsidP="004C11E1">
            <w:pPr>
              <w:spacing w:before="0"/>
              <w:jc w:val="left"/>
              <w:rPr>
                <w:iCs/>
                <w:sz w:val="20"/>
                <w:szCs w:val="20"/>
              </w:rPr>
            </w:pPr>
            <w:r w:rsidRPr="004C11E1">
              <w:rPr>
                <w:iCs/>
                <w:sz w:val="20"/>
                <w:szCs w:val="20"/>
              </w:rPr>
              <w:t>Sondajul anual al fermierilor realizat de ANIF prin intermediul AT</w:t>
            </w:r>
          </w:p>
        </w:tc>
      </w:tr>
      <w:tr w:rsidR="00E137CD" w:rsidRPr="004C11E1" w14:paraId="07DE769D" w14:textId="77777777" w:rsidTr="004C11E1">
        <w:trPr>
          <w:trHeight w:val="20"/>
        </w:trPr>
        <w:tc>
          <w:tcPr>
            <w:tcW w:w="0" w:type="auto"/>
            <w:vMerge/>
            <w:hideMark/>
          </w:tcPr>
          <w:p w14:paraId="0532F02F" w14:textId="77777777" w:rsidR="00E137CD" w:rsidRPr="004C11E1" w:rsidRDefault="00E137CD" w:rsidP="004C11E1">
            <w:pPr>
              <w:spacing w:before="0"/>
              <w:jc w:val="left"/>
              <w:rPr>
                <w:sz w:val="20"/>
                <w:szCs w:val="20"/>
              </w:rPr>
            </w:pPr>
          </w:p>
        </w:tc>
        <w:tc>
          <w:tcPr>
            <w:tcW w:w="0" w:type="auto"/>
            <w:hideMark/>
          </w:tcPr>
          <w:p w14:paraId="0E34F1B3" w14:textId="77777777" w:rsidR="00E137CD" w:rsidRPr="004C11E1" w:rsidRDefault="00E137CD" w:rsidP="004C11E1">
            <w:pPr>
              <w:spacing w:before="0"/>
              <w:jc w:val="left"/>
              <w:rPr>
                <w:color w:val="212121"/>
                <w:sz w:val="20"/>
                <w:szCs w:val="20"/>
              </w:rPr>
            </w:pPr>
            <w:r w:rsidRPr="004C11E1">
              <w:rPr>
                <w:i/>
                <w:iCs/>
                <w:color w:val="212121"/>
                <w:sz w:val="20"/>
                <w:szCs w:val="20"/>
              </w:rPr>
              <w:t>Ieșire 2</w:t>
            </w:r>
          </w:p>
          <w:p w14:paraId="20292377" w14:textId="77777777" w:rsidR="00E137CD" w:rsidRPr="004C11E1" w:rsidRDefault="00E137CD" w:rsidP="004C11E1">
            <w:pPr>
              <w:spacing w:before="0"/>
              <w:jc w:val="left"/>
              <w:rPr>
                <w:sz w:val="20"/>
                <w:szCs w:val="20"/>
              </w:rPr>
            </w:pPr>
            <w:r w:rsidRPr="004C11E1">
              <w:rPr>
                <w:iCs/>
                <w:sz w:val="20"/>
                <w:szCs w:val="20"/>
              </w:rPr>
              <w:t>Practici agricole îmbunătățite bazate pe ecosisteme fără defrișări și inteligente din punct de vedere climatic</w:t>
            </w:r>
          </w:p>
        </w:tc>
        <w:tc>
          <w:tcPr>
            <w:tcW w:w="0" w:type="auto"/>
            <w:hideMark/>
          </w:tcPr>
          <w:p w14:paraId="654251FD" w14:textId="77777777" w:rsidR="00E137CD" w:rsidRPr="004C11E1" w:rsidRDefault="00E137CD" w:rsidP="004C11E1">
            <w:pPr>
              <w:spacing w:before="0"/>
              <w:jc w:val="left"/>
              <w:rPr>
                <w:i/>
                <w:sz w:val="20"/>
                <w:szCs w:val="20"/>
              </w:rPr>
            </w:pPr>
            <w:r w:rsidRPr="004C11E1">
              <w:rPr>
                <w:i/>
                <w:sz w:val="20"/>
                <w:szCs w:val="20"/>
              </w:rPr>
              <w:t xml:space="preserve">Ha de ecosisteme agricole în care sunt introduse practici durabile de gestionare a terenurilor și </w:t>
            </w:r>
            <w:proofErr w:type="gramStart"/>
            <w:r w:rsidRPr="004C11E1">
              <w:rPr>
                <w:i/>
                <w:sz w:val="20"/>
                <w:szCs w:val="20"/>
              </w:rPr>
              <w:t>a</w:t>
            </w:r>
            <w:proofErr w:type="gramEnd"/>
            <w:r w:rsidRPr="004C11E1">
              <w:rPr>
                <w:i/>
                <w:sz w:val="20"/>
                <w:szCs w:val="20"/>
              </w:rPr>
              <w:t xml:space="preserve"> apei cu </w:t>
            </w:r>
            <w:bookmarkStart w:id="338" w:name="_GoBack"/>
            <w:r w:rsidRPr="004C11E1">
              <w:rPr>
                <w:i/>
                <w:sz w:val="20"/>
                <w:szCs w:val="20"/>
              </w:rPr>
              <w:t>sprijin pentr</w:t>
            </w:r>
            <w:bookmarkEnd w:id="338"/>
            <w:r w:rsidRPr="004C11E1">
              <w:rPr>
                <w:i/>
                <w:sz w:val="20"/>
                <w:szCs w:val="20"/>
              </w:rPr>
              <w:t>u investiții</w:t>
            </w:r>
          </w:p>
        </w:tc>
        <w:tc>
          <w:tcPr>
            <w:tcW w:w="0" w:type="auto"/>
            <w:hideMark/>
          </w:tcPr>
          <w:p w14:paraId="3C5034DF" w14:textId="77777777" w:rsidR="00E137CD" w:rsidRPr="004C11E1" w:rsidRDefault="00E137CD" w:rsidP="004C11E1">
            <w:pPr>
              <w:spacing w:before="0"/>
              <w:jc w:val="left"/>
              <w:rPr>
                <w:iCs/>
                <w:sz w:val="20"/>
                <w:szCs w:val="20"/>
              </w:rPr>
            </w:pPr>
            <w:r w:rsidRPr="004C11E1">
              <w:rPr>
                <w:iCs/>
                <w:sz w:val="20"/>
                <w:szCs w:val="20"/>
              </w:rPr>
              <w:t>H</w:t>
            </w:r>
          </w:p>
        </w:tc>
        <w:tc>
          <w:tcPr>
            <w:tcW w:w="0" w:type="auto"/>
          </w:tcPr>
          <w:p w14:paraId="6C09204E" w14:textId="77777777" w:rsidR="00E137CD" w:rsidRPr="004C11E1" w:rsidRDefault="00E137CD" w:rsidP="004C11E1">
            <w:pPr>
              <w:spacing w:before="0"/>
              <w:jc w:val="left"/>
              <w:rPr>
                <w:i/>
                <w:sz w:val="20"/>
                <w:szCs w:val="20"/>
              </w:rPr>
            </w:pPr>
            <w:r w:rsidRPr="004C11E1">
              <w:rPr>
                <w:i/>
                <w:sz w:val="20"/>
                <w:szCs w:val="20"/>
              </w:rPr>
              <w:t>0 (2024)</w:t>
            </w:r>
          </w:p>
        </w:tc>
        <w:tc>
          <w:tcPr>
            <w:tcW w:w="0" w:type="auto"/>
            <w:hideMark/>
          </w:tcPr>
          <w:p w14:paraId="3529539C" w14:textId="77777777" w:rsidR="00E137CD" w:rsidRPr="004C11E1" w:rsidRDefault="00E137CD" w:rsidP="004C11E1">
            <w:pPr>
              <w:spacing w:before="0"/>
              <w:jc w:val="left"/>
              <w:rPr>
                <w:i/>
                <w:sz w:val="20"/>
                <w:szCs w:val="20"/>
              </w:rPr>
            </w:pPr>
            <w:r w:rsidRPr="004C11E1">
              <w:rPr>
                <w:i/>
                <w:sz w:val="20"/>
                <w:szCs w:val="20"/>
              </w:rPr>
              <w:t>2.500 ha (2031)</w:t>
            </w:r>
          </w:p>
        </w:tc>
        <w:tc>
          <w:tcPr>
            <w:tcW w:w="0" w:type="auto"/>
          </w:tcPr>
          <w:p w14:paraId="0D796A81" w14:textId="77777777" w:rsidR="00E137CD" w:rsidRPr="004C11E1" w:rsidRDefault="00E137CD" w:rsidP="004C11E1">
            <w:pPr>
              <w:spacing w:before="0"/>
              <w:jc w:val="left"/>
              <w:rPr>
                <w:i/>
                <w:sz w:val="20"/>
                <w:szCs w:val="20"/>
              </w:rPr>
            </w:pPr>
          </w:p>
        </w:tc>
        <w:tc>
          <w:tcPr>
            <w:tcW w:w="0" w:type="auto"/>
            <w:hideMark/>
          </w:tcPr>
          <w:p w14:paraId="05F7A0BF" w14:textId="77777777" w:rsidR="00E137CD" w:rsidRPr="004C11E1" w:rsidRDefault="00E137CD" w:rsidP="004C11E1">
            <w:pPr>
              <w:spacing w:before="0"/>
              <w:jc w:val="left"/>
              <w:rPr>
                <w:sz w:val="20"/>
                <w:szCs w:val="20"/>
              </w:rPr>
            </w:pPr>
            <w:r w:rsidRPr="004C11E1">
              <w:rPr>
                <w:sz w:val="20"/>
                <w:szCs w:val="20"/>
              </w:rPr>
              <w:t>Sondaj anual al fermierilor realizat de MAFI</w:t>
            </w:r>
          </w:p>
        </w:tc>
      </w:tr>
      <w:tr w:rsidR="00E137CD" w:rsidRPr="004C11E1" w14:paraId="669A3FC4" w14:textId="77777777" w:rsidTr="004C11E1">
        <w:trPr>
          <w:trHeight w:val="20"/>
        </w:trPr>
        <w:tc>
          <w:tcPr>
            <w:tcW w:w="0" w:type="auto"/>
            <w:vMerge/>
            <w:hideMark/>
          </w:tcPr>
          <w:p w14:paraId="7C79137D" w14:textId="77777777" w:rsidR="00E137CD" w:rsidRPr="004C11E1" w:rsidRDefault="00E137CD" w:rsidP="004C11E1">
            <w:pPr>
              <w:spacing w:before="0"/>
              <w:jc w:val="left"/>
              <w:rPr>
                <w:sz w:val="20"/>
                <w:szCs w:val="20"/>
              </w:rPr>
            </w:pPr>
          </w:p>
        </w:tc>
        <w:tc>
          <w:tcPr>
            <w:tcW w:w="0" w:type="auto"/>
            <w:vMerge w:val="restart"/>
            <w:hideMark/>
          </w:tcPr>
          <w:p w14:paraId="4BED93ED" w14:textId="77777777" w:rsidR="00E137CD" w:rsidRPr="004C11E1" w:rsidRDefault="00E137CD" w:rsidP="004C11E1">
            <w:pPr>
              <w:spacing w:before="0"/>
              <w:jc w:val="left"/>
              <w:rPr>
                <w:i/>
                <w:iCs/>
                <w:sz w:val="20"/>
                <w:szCs w:val="20"/>
              </w:rPr>
            </w:pPr>
            <w:r w:rsidRPr="004C11E1">
              <w:rPr>
                <w:i/>
                <w:iCs/>
                <w:sz w:val="20"/>
                <w:szCs w:val="20"/>
              </w:rPr>
              <w:t>Ieșirea 3</w:t>
            </w:r>
          </w:p>
          <w:p w14:paraId="7450CC20" w14:textId="77777777" w:rsidR="00E137CD" w:rsidRPr="004C11E1" w:rsidRDefault="00E137CD" w:rsidP="004C11E1">
            <w:pPr>
              <w:spacing w:before="0"/>
              <w:jc w:val="left"/>
              <w:rPr>
                <w:sz w:val="20"/>
                <w:szCs w:val="20"/>
              </w:rPr>
            </w:pPr>
            <w:r w:rsidRPr="004C11E1">
              <w:rPr>
                <w:color w:val="212121"/>
                <w:sz w:val="20"/>
                <w:szCs w:val="20"/>
              </w:rPr>
              <w:t xml:space="preserve">Consolidarea capacităților instituțiilor din sectorul agricol și de irigații și </w:t>
            </w:r>
            <w:proofErr w:type="gramStart"/>
            <w:r w:rsidRPr="004C11E1">
              <w:rPr>
                <w:color w:val="212121"/>
                <w:sz w:val="20"/>
                <w:szCs w:val="20"/>
              </w:rPr>
              <w:t>a</w:t>
            </w:r>
            <w:proofErr w:type="gramEnd"/>
            <w:r w:rsidRPr="004C11E1">
              <w:rPr>
                <w:color w:val="212121"/>
                <w:sz w:val="20"/>
                <w:szCs w:val="20"/>
              </w:rPr>
              <w:t xml:space="preserve"> operatorilor publici/privați de a permite / întreprinde / gestiona proiecte de agricultură și irigații durabile</w:t>
            </w:r>
          </w:p>
        </w:tc>
        <w:tc>
          <w:tcPr>
            <w:tcW w:w="0" w:type="auto"/>
            <w:hideMark/>
          </w:tcPr>
          <w:p w14:paraId="5AB3F071" w14:textId="77777777" w:rsidR="00E137CD" w:rsidRPr="004C11E1" w:rsidRDefault="00E137CD" w:rsidP="004C11E1">
            <w:pPr>
              <w:spacing w:before="0"/>
              <w:jc w:val="left"/>
              <w:rPr>
                <w:i/>
                <w:sz w:val="20"/>
                <w:szCs w:val="20"/>
              </w:rPr>
            </w:pPr>
            <w:r w:rsidRPr="004C11E1">
              <w:rPr>
                <w:i/>
                <w:sz w:val="20"/>
                <w:szCs w:val="20"/>
              </w:rPr>
              <w:t>Numărul de actori sprijiniți de proiect, defalcat cât mai posibil și relevant în funcție de tipul de organizație</w:t>
            </w:r>
          </w:p>
        </w:tc>
        <w:tc>
          <w:tcPr>
            <w:tcW w:w="0" w:type="auto"/>
            <w:hideMark/>
          </w:tcPr>
          <w:p w14:paraId="441C12F7" w14:textId="77777777" w:rsidR="00E137CD" w:rsidRPr="004C11E1" w:rsidRDefault="00E137CD" w:rsidP="004C11E1">
            <w:pPr>
              <w:spacing w:before="0"/>
              <w:jc w:val="left"/>
              <w:rPr>
                <w:iCs/>
                <w:sz w:val="20"/>
                <w:szCs w:val="20"/>
              </w:rPr>
            </w:pPr>
            <w:r w:rsidRPr="004C11E1">
              <w:rPr>
                <w:iCs/>
                <w:sz w:val="20"/>
                <w:szCs w:val="20"/>
              </w:rPr>
              <w:t>Număr</w:t>
            </w:r>
          </w:p>
        </w:tc>
        <w:tc>
          <w:tcPr>
            <w:tcW w:w="0" w:type="auto"/>
          </w:tcPr>
          <w:p w14:paraId="04106780" w14:textId="77777777" w:rsidR="00E137CD" w:rsidRPr="004C11E1" w:rsidRDefault="00E137CD" w:rsidP="004C11E1">
            <w:pPr>
              <w:spacing w:before="0"/>
              <w:jc w:val="left"/>
              <w:rPr>
                <w:i/>
                <w:sz w:val="20"/>
                <w:szCs w:val="20"/>
              </w:rPr>
            </w:pPr>
            <w:r w:rsidRPr="004C11E1">
              <w:rPr>
                <w:i/>
                <w:sz w:val="20"/>
                <w:szCs w:val="20"/>
              </w:rPr>
              <w:t>0 (2024)</w:t>
            </w:r>
          </w:p>
        </w:tc>
        <w:tc>
          <w:tcPr>
            <w:tcW w:w="0" w:type="auto"/>
            <w:hideMark/>
          </w:tcPr>
          <w:p w14:paraId="045F3DD8" w14:textId="77777777" w:rsidR="00E137CD" w:rsidRPr="004C11E1" w:rsidRDefault="00E137CD" w:rsidP="004C11E1">
            <w:pPr>
              <w:spacing w:before="0"/>
              <w:jc w:val="left"/>
              <w:rPr>
                <w:i/>
                <w:sz w:val="20"/>
                <w:szCs w:val="20"/>
                <w:lang w:val="fr-FR"/>
              </w:rPr>
            </w:pPr>
            <w:r w:rsidRPr="004C11E1">
              <w:rPr>
                <w:i/>
                <w:sz w:val="20"/>
                <w:szCs w:val="20"/>
              </w:rPr>
              <w:t>Toate cele 7 părți interesate până în 2031:</w:t>
            </w:r>
          </w:p>
          <w:p w14:paraId="54D43E9D" w14:textId="77777777" w:rsidR="00E137CD" w:rsidRPr="004C11E1" w:rsidRDefault="00E137CD" w:rsidP="00E137CD">
            <w:pPr>
              <w:pStyle w:val="Listparagraf"/>
              <w:numPr>
                <w:ilvl w:val="0"/>
                <w:numId w:val="142"/>
              </w:numPr>
              <w:spacing w:before="0" w:line="240" w:lineRule="auto"/>
              <w:contextualSpacing/>
              <w:jc w:val="left"/>
              <w:rPr>
                <w:i/>
                <w:sz w:val="20"/>
                <w:szCs w:val="20"/>
                <w:lang w:val="fr-FR"/>
              </w:rPr>
            </w:pPr>
            <w:r w:rsidRPr="004C11E1">
              <w:rPr>
                <w:i/>
                <w:sz w:val="20"/>
                <w:szCs w:val="20"/>
              </w:rPr>
              <w:t>MAFI</w:t>
            </w:r>
          </w:p>
          <w:p w14:paraId="6D73013F" w14:textId="77777777" w:rsidR="00E137CD" w:rsidRPr="004C11E1" w:rsidRDefault="00E137CD" w:rsidP="00E137CD">
            <w:pPr>
              <w:pStyle w:val="Listparagraf"/>
              <w:numPr>
                <w:ilvl w:val="0"/>
                <w:numId w:val="142"/>
              </w:numPr>
              <w:spacing w:before="0" w:line="240" w:lineRule="auto"/>
              <w:contextualSpacing/>
              <w:jc w:val="left"/>
              <w:rPr>
                <w:i/>
                <w:sz w:val="20"/>
                <w:szCs w:val="20"/>
                <w:lang w:val="fr-FR"/>
              </w:rPr>
            </w:pPr>
            <w:r w:rsidRPr="004C11E1">
              <w:rPr>
                <w:i/>
                <w:sz w:val="20"/>
                <w:szCs w:val="20"/>
              </w:rPr>
              <w:t>2 WUA-uri</w:t>
            </w:r>
          </w:p>
          <w:p w14:paraId="7003C386" w14:textId="77777777" w:rsidR="00E137CD" w:rsidRPr="004C11E1" w:rsidRDefault="00E137CD" w:rsidP="00E137CD">
            <w:pPr>
              <w:pStyle w:val="Listparagraf"/>
              <w:numPr>
                <w:ilvl w:val="0"/>
                <w:numId w:val="142"/>
              </w:numPr>
              <w:spacing w:before="0" w:line="240" w:lineRule="auto"/>
              <w:contextualSpacing/>
              <w:jc w:val="left"/>
              <w:rPr>
                <w:i/>
                <w:sz w:val="20"/>
                <w:szCs w:val="20"/>
                <w:lang w:val="fr-FR"/>
              </w:rPr>
            </w:pPr>
            <w:r w:rsidRPr="004C11E1">
              <w:rPr>
                <w:i/>
                <w:sz w:val="20"/>
                <w:szCs w:val="20"/>
              </w:rPr>
              <w:t>ANIF</w:t>
            </w:r>
          </w:p>
          <w:p w14:paraId="5B70CC69" w14:textId="77777777" w:rsidR="00E137CD" w:rsidRPr="004C11E1" w:rsidRDefault="00E137CD" w:rsidP="00E137CD">
            <w:pPr>
              <w:pStyle w:val="Listparagraf"/>
              <w:numPr>
                <w:ilvl w:val="0"/>
                <w:numId w:val="142"/>
              </w:numPr>
              <w:spacing w:before="0" w:line="240" w:lineRule="auto"/>
              <w:contextualSpacing/>
              <w:jc w:val="left"/>
              <w:rPr>
                <w:i/>
                <w:sz w:val="20"/>
                <w:szCs w:val="20"/>
                <w:lang w:val="fr-FR"/>
              </w:rPr>
            </w:pPr>
            <w:r w:rsidRPr="004C11E1">
              <w:rPr>
                <w:i/>
                <w:sz w:val="20"/>
                <w:szCs w:val="20"/>
              </w:rPr>
              <w:t>ARAC</w:t>
            </w:r>
          </w:p>
          <w:p w14:paraId="115EC52B" w14:textId="77777777" w:rsidR="00E137CD" w:rsidRPr="004C11E1" w:rsidRDefault="00E137CD" w:rsidP="00E137CD">
            <w:pPr>
              <w:pStyle w:val="Listparagraf"/>
              <w:numPr>
                <w:ilvl w:val="0"/>
                <w:numId w:val="142"/>
              </w:numPr>
              <w:spacing w:before="0" w:line="240" w:lineRule="auto"/>
              <w:contextualSpacing/>
              <w:jc w:val="left"/>
              <w:rPr>
                <w:i/>
                <w:sz w:val="20"/>
                <w:szCs w:val="20"/>
                <w:lang w:val="fr-FR"/>
              </w:rPr>
            </w:pPr>
            <w:r w:rsidRPr="004C11E1">
              <w:rPr>
                <w:i/>
                <w:sz w:val="20"/>
                <w:szCs w:val="20"/>
              </w:rPr>
              <w:t>Apele Moldovei</w:t>
            </w:r>
          </w:p>
          <w:p w14:paraId="7BBEC11C" w14:textId="77777777" w:rsidR="00E137CD" w:rsidRPr="004C11E1" w:rsidRDefault="00E137CD" w:rsidP="00E137CD">
            <w:pPr>
              <w:pStyle w:val="Listparagraf"/>
              <w:numPr>
                <w:ilvl w:val="0"/>
                <w:numId w:val="142"/>
              </w:numPr>
              <w:spacing w:before="0" w:line="240" w:lineRule="auto"/>
              <w:contextualSpacing/>
              <w:jc w:val="left"/>
              <w:rPr>
                <w:i/>
                <w:sz w:val="20"/>
                <w:szCs w:val="20"/>
                <w:lang w:val="fr-FR"/>
              </w:rPr>
            </w:pPr>
            <w:r w:rsidRPr="004C11E1">
              <w:rPr>
                <w:i/>
                <w:sz w:val="20"/>
                <w:szCs w:val="20"/>
              </w:rPr>
              <w:t>ADMA</w:t>
            </w:r>
          </w:p>
        </w:tc>
        <w:tc>
          <w:tcPr>
            <w:tcW w:w="0" w:type="auto"/>
          </w:tcPr>
          <w:p w14:paraId="60033BBE" w14:textId="77777777" w:rsidR="00E137CD" w:rsidRPr="004C11E1" w:rsidRDefault="00E137CD" w:rsidP="004C11E1">
            <w:pPr>
              <w:spacing w:before="0"/>
              <w:jc w:val="left"/>
              <w:rPr>
                <w:i/>
                <w:sz w:val="20"/>
                <w:szCs w:val="20"/>
                <w:lang w:val="fr-FR"/>
              </w:rPr>
            </w:pPr>
          </w:p>
        </w:tc>
        <w:tc>
          <w:tcPr>
            <w:tcW w:w="0" w:type="auto"/>
            <w:hideMark/>
          </w:tcPr>
          <w:p w14:paraId="7717C981" w14:textId="77777777" w:rsidR="00E137CD" w:rsidRPr="004C11E1" w:rsidRDefault="00E137CD" w:rsidP="004C11E1">
            <w:pPr>
              <w:spacing w:before="0"/>
              <w:jc w:val="left"/>
              <w:rPr>
                <w:sz w:val="20"/>
                <w:szCs w:val="20"/>
              </w:rPr>
            </w:pPr>
            <w:r w:rsidRPr="004C11E1">
              <w:rPr>
                <w:sz w:val="20"/>
                <w:szCs w:val="20"/>
              </w:rPr>
              <w:t>Rapoarte anuale de activitate a proiectului</w:t>
            </w:r>
          </w:p>
        </w:tc>
      </w:tr>
      <w:tr w:rsidR="00E137CD" w:rsidRPr="004C11E1" w14:paraId="53A0DFE3" w14:textId="77777777" w:rsidTr="004C11E1">
        <w:trPr>
          <w:trHeight w:val="20"/>
        </w:trPr>
        <w:tc>
          <w:tcPr>
            <w:tcW w:w="0" w:type="auto"/>
            <w:vMerge/>
          </w:tcPr>
          <w:p w14:paraId="468D1D3E" w14:textId="77777777" w:rsidR="00E137CD" w:rsidRPr="004C11E1" w:rsidRDefault="00E137CD" w:rsidP="004C11E1">
            <w:pPr>
              <w:spacing w:before="0"/>
              <w:jc w:val="left"/>
              <w:rPr>
                <w:sz w:val="20"/>
                <w:szCs w:val="20"/>
              </w:rPr>
            </w:pPr>
          </w:p>
        </w:tc>
        <w:tc>
          <w:tcPr>
            <w:tcW w:w="0" w:type="auto"/>
            <w:vMerge/>
          </w:tcPr>
          <w:p w14:paraId="2EA7A19A" w14:textId="77777777" w:rsidR="00E137CD" w:rsidRPr="004C11E1" w:rsidRDefault="00E137CD" w:rsidP="004C11E1">
            <w:pPr>
              <w:spacing w:before="0"/>
              <w:jc w:val="left"/>
              <w:rPr>
                <w:i/>
                <w:iCs/>
                <w:sz w:val="20"/>
                <w:szCs w:val="20"/>
              </w:rPr>
            </w:pPr>
          </w:p>
        </w:tc>
        <w:tc>
          <w:tcPr>
            <w:tcW w:w="0" w:type="auto"/>
          </w:tcPr>
          <w:p w14:paraId="6FEF4EC2" w14:textId="77777777" w:rsidR="00E137CD" w:rsidRPr="004C11E1" w:rsidRDefault="00E137CD" w:rsidP="004C11E1">
            <w:pPr>
              <w:spacing w:before="0"/>
              <w:jc w:val="left"/>
              <w:rPr>
                <w:i/>
                <w:sz w:val="20"/>
                <w:szCs w:val="20"/>
              </w:rPr>
            </w:pPr>
            <w:r w:rsidRPr="004C11E1">
              <w:rPr>
                <w:i/>
                <w:sz w:val="20"/>
                <w:szCs w:val="20"/>
              </w:rPr>
              <w:t>Rata de colectare a taxelor de irigare în Calinesti si Criulenii de Sus</w:t>
            </w:r>
          </w:p>
        </w:tc>
        <w:tc>
          <w:tcPr>
            <w:tcW w:w="0" w:type="auto"/>
          </w:tcPr>
          <w:p w14:paraId="4AAD630F" w14:textId="77777777" w:rsidR="00E137CD" w:rsidRPr="004C11E1" w:rsidRDefault="00E137CD" w:rsidP="004C11E1">
            <w:pPr>
              <w:spacing w:before="0"/>
              <w:jc w:val="left"/>
              <w:rPr>
                <w:iCs/>
                <w:sz w:val="20"/>
                <w:szCs w:val="20"/>
              </w:rPr>
            </w:pPr>
            <w:r w:rsidRPr="004C11E1">
              <w:rPr>
                <w:iCs/>
                <w:sz w:val="20"/>
                <w:szCs w:val="20"/>
              </w:rPr>
              <w:t>%</w:t>
            </w:r>
          </w:p>
        </w:tc>
        <w:tc>
          <w:tcPr>
            <w:tcW w:w="0" w:type="auto"/>
          </w:tcPr>
          <w:p w14:paraId="78BE1694" w14:textId="77777777" w:rsidR="00E137CD" w:rsidRPr="004C11E1" w:rsidRDefault="00E137CD" w:rsidP="004C11E1">
            <w:pPr>
              <w:spacing w:before="0"/>
              <w:jc w:val="left"/>
              <w:rPr>
                <w:i/>
                <w:sz w:val="20"/>
                <w:szCs w:val="20"/>
              </w:rPr>
            </w:pPr>
            <w:r w:rsidRPr="004C11E1">
              <w:rPr>
                <w:i/>
                <w:sz w:val="20"/>
                <w:szCs w:val="20"/>
              </w:rPr>
              <w:t>0(2024)</w:t>
            </w:r>
          </w:p>
        </w:tc>
        <w:tc>
          <w:tcPr>
            <w:tcW w:w="0" w:type="auto"/>
          </w:tcPr>
          <w:p w14:paraId="2F752DB1" w14:textId="77777777" w:rsidR="00E137CD" w:rsidRPr="004C11E1" w:rsidRDefault="00E137CD" w:rsidP="004C11E1">
            <w:pPr>
              <w:spacing w:before="0"/>
              <w:jc w:val="left"/>
              <w:rPr>
                <w:i/>
                <w:sz w:val="20"/>
                <w:szCs w:val="20"/>
                <w:lang w:val="en-US"/>
              </w:rPr>
            </w:pPr>
            <w:r w:rsidRPr="004C11E1">
              <w:rPr>
                <w:i/>
                <w:sz w:val="20"/>
                <w:szCs w:val="20"/>
              </w:rPr>
              <w:t>90% (2031) în fiecare CSI</w:t>
            </w:r>
          </w:p>
        </w:tc>
        <w:tc>
          <w:tcPr>
            <w:tcW w:w="0" w:type="auto"/>
          </w:tcPr>
          <w:p w14:paraId="3D66B7F1" w14:textId="77777777" w:rsidR="00E137CD" w:rsidRPr="004C11E1" w:rsidRDefault="00E137CD" w:rsidP="004C11E1">
            <w:pPr>
              <w:spacing w:before="0"/>
              <w:jc w:val="left"/>
              <w:rPr>
                <w:i/>
                <w:sz w:val="20"/>
                <w:szCs w:val="20"/>
                <w:lang w:val="en-US"/>
              </w:rPr>
            </w:pPr>
            <w:r w:rsidRPr="004C11E1">
              <w:rPr>
                <w:i/>
                <w:sz w:val="20"/>
                <w:szCs w:val="20"/>
              </w:rPr>
              <w:t xml:space="preserve">Acest indicator surprinde faptul că WUA trebuie să aibă </w:t>
            </w:r>
            <w:r w:rsidRPr="004C11E1">
              <w:rPr>
                <w:i/>
                <w:sz w:val="20"/>
                <w:szCs w:val="20"/>
              </w:rPr>
              <w:lastRenderedPageBreak/>
              <w:t>regulamente și contracte cu fermierii care să definească regulile de plată a taxelor etc.</w:t>
            </w:r>
          </w:p>
        </w:tc>
        <w:tc>
          <w:tcPr>
            <w:tcW w:w="0" w:type="auto"/>
          </w:tcPr>
          <w:p w14:paraId="28AB6DD2" w14:textId="77777777" w:rsidR="00E137CD" w:rsidRPr="004C11E1" w:rsidRDefault="00E137CD" w:rsidP="004C11E1">
            <w:pPr>
              <w:spacing w:before="0"/>
              <w:jc w:val="left"/>
              <w:rPr>
                <w:sz w:val="20"/>
                <w:szCs w:val="20"/>
              </w:rPr>
            </w:pPr>
            <w:r w:rsidRPr="004C11E1">
              <w:rPr>
                <w:i/>
                <w:sz w:val="20"/>
                <w:szCs w:val="20"/>
              </w:rPr>
              <w:lastRenderedPageBreak/>
              <w:t>Sondaj final, raport final de proiect</w:t>
            </w:r>
          </w:p>
        </w:tc>
      </w:tr>
      <w:tr w:rsidR="00E137CD" w:rsidRPr="004C11E1" w14:paraId="58B3AC38" w14:textId="77777777" w:rsidTr="004C11E1">
        <w:trPr>
          <w:trHeight w:val="20"/>
        </w:trPr>
        <w:tc>
          <w:tcPr>
            <w:tcW w:w="0" w:type="auto"/>
            <w:vMerge/>
          </w:tcPr>
          <w:p w14:paraId="5DB9F60F" w14:textId="77777777" w:rsidR="00E137CD" w:rsidRPr="004C11E1" w:rsidRDefault="00E137CD" w:rsidP="004C11E1">
            <w:pPr>
              <w:spacing w:before="0"/>
              <w:jc w:val="left"/>
              <w:rPr>
                <w:sz w:val="20"/>
                <w:szCs w:val="20"/>
              </w:rPr>
            </w:pPr>
          </w:p>
        </w:tc>
        <w:tc>
          <w:tcPr>
            <w:tcW w:w="0" w:type="auto"/>
            <w:vMerge/>
          </w:tcPr>
          <w:p w14:paraId="42217B2F" w14:textId="77777777" w:rsidR="00E137CD" w:rsidRPr="004C11E1" w:rsidRDefault="00E137CD" w:rsidP="004C11E1">
            <w:pPr>
              <w:spacing w:before="0"/>
              <w:jc w:val="left"/>
              <w:rPr>
                <w:sz w:val="20"/>
                <w:szCs w:val="20"/>
              </w:rPr>
            </w:pPr>
          </w:p>
        </w:tc>
        <w:tc>
          <w:tcPr>
            <w:tcW w:w="0" w:type="auto"/>
          </w:tcPr>
          <w:p w14:paraId="197F9CD5" w14:textId="77777777" w:rsidR="00E137CD" w:rsidRPr="004C11E1" w:rsidRDefault="00E137CD" w:rsidP="004C11E1">
            <w:pPr>
              <w:spacing w:before="0"/>
              <w:jc w:val="left"/>
              <w:rPr>
                <w:i/>
                <w:sz w:val="20"/>
                <w:szCs w:val="20"/>
              </w:rPr>
            </w:pPr>
            <w:r w:rsidRPr="004C11E1">
              <w:rPr>
                <w:i/>
                <w:sz w:val="20"/>
                <w:szCs w:val="20"/>
              </w:rPr>
              <w:t>Satisfacția utilizatorilor de apă din CIS Călinesti și Criulenii de Sus</w:t>
            </w:r>
          </w:p>
        </w:tc>
        <w:tc>
          <w:tcPr>
            <w:tcW w:w="0" w:type="auto"/>
          </w:tcPr>
          <w:p w14:paraId="4FB05A4A" w14:textId="77777777" w:rsidR="00E137CD" w:rsidRPr="004C11E1" w:rsidRDefault="00E137CD" w:rsidP="004C11E1">
            <w:pPr>
              <w:spacing w:before="0"/>
              <w:jc w:val="left"/>
              <w:rPr>
                <w:iCs/>
                <w:sz w:val="20"/>
                <w:szCs w:val="20"/>
              </w:rPr>
            </w:pPr>
            <w:r w:rsidRPr="004C11E1">
              <w:rPr>
                <w:iCs/>
                <w:sz w:val="20"/>
                <w:szCs w:val="20"/>
              </w:rPr>
              <w:t>%</w:t>
            </w:r>
          </w:p>
        </w:tc>
        <w:tc>
          <w:tcPr>
            <w:tcW w:w="0" w:type="auto"/>
          </w:tcPr>
          <w:p w14:paraId="3B84AA97" w14:textId="77777777" w:rsidR="00E137CD" w:rsidRPr="004C11E1" w:rsidRDefault="00E137CD" w:rsidP="004C11E1">
            <w:pPr>
              <w:spacing w:before="0"/>
              <w:jc w:val="left"/>
              <w:rPr>
                <w:i/>
                <w:sz w:val="20"/>
                <w:szCs w:val="20"/>
              </w:rPr>
            </w:pPr>
            <w:r w:rsidRPr="004C11E1">
              <w:rPr>
                <w:i/>
                <w:sz w:val="20"/>
                <w:szCs w:val="20"/>
              </w:rPr>
              <w:t>0(2024)</w:t>
            </w:r>
          </w:p>
        </w:tc>
        <w:tc>
          <w:tcPr>
            <w:tcW w:w="0" w:type="auto"/>
          </w:tcPr>
          <w:p w14:paraId="6B91374C" w14:textId="77777777" w:rsidR="00E137CD" w:rsidRPr="004C11E1" w:rsidRDefault="00E137CD" w:rsidP="004C11E1">
            <w:pPr>
              <w:spacing w:before="0"/>
              <w:jc w:val="left"/>
              <w:rPr>
                <w:i/>
                <w:sz w:val="20"/>
                <w:szCs w:val="20"/>
              </w:rPr>
            </w:pPr>
            <w:r w:rsidRPr="004C11E1">
              <w:t>85</w:t>
            </w:r>
            <w:proofErr w:type="gramStart"/>
            <w:r w:rsidRPr="004C11E1">
              <w:t>%</w:t>
            </w:r>
            <w:r w:rsidRPr="004C11E1">
              <w:rPr>
                <w:i/>
                <w:sz w:val="20"/>
                <w:szCs w:val="20"/>
              </w:rPr>
              <w:t>(</w:t>
            </w:r>
            <w:proofErr w:type="gramEnd"/>
            <w:r w:rsidRPr="004C11E1">
              <w:rPr>
                <w:i/>
                <w:sz w:val="20"/>
                <w:szCs w:val="20"/>
              </w:rPr>
              <w:t>2031) în fiecare CSI</w:t>
            </w:r>
          </w:p>
        </w:tc>
        <w:tc>
          <w:tcPr>
            <w:tcW w:w="0" w:type="auto"/>
          </w:tcPr>
          <w:p w14:paraId="3D0353A6" w14:textId="77777777" w:rsidR="00E137CD" w:rsidRPr="004C11E1" w:rsidRDefault="00E137CD" w:rsidP="004C11E1">
            <w:pPr>
              <w:spacing w:before="0"/>
              <w:jc w:val="left"/>
              <w:rPr>
                <w:i/>
                <w:sz w:val="20"/>
                <w:szCs w:val="20"/>
              </w:rPr>
            </w:pPr>
          </w:p>
        </w:tc>
        <w:tc>
          <w:tcPr>
            <w:tcW w:w="0" w:type="auto"/>
          </w:tcPr>
          <w:p w14:paraId="43ACD6A7" w14:textId="77777777" w:rsidR="00E137CD" w:rsidRPr="004C11E1" w:rsidRDefault="00E137CD" w:rsidP="004C11E1">
            <w:pPr>
              <w:spacing w:before="0"/>
              <w:jc w:val="left"/>
              <w:rPr>
                <w:sz w:val="20"/>
                <w:szCs w:val="20"/>
              </w:rPr>
            </w:pPr>
            <w:r w:rsidRPr="004C11E1">
              <w:rPr>
                <w:i/>
                <w:sz w:val="20"/>
                <w:szCs w:val="20"/>
              </w:rPr>
              <w:t>Sondaj final, raport final de proiect</w:t>
            </w:r>
          </w:p>
        </w:tc>
      </w:tr>
      <w:tr w:rsidR="00E137CD" w:rsidRPr="004C11E1" w14:paraId="7666C3E3" w14:textId="77777777" w:rsidTr="004C11E1">
        <w:trPr>
          <w:trHeight w:val="20"/>
        </w:trPr>
        <w:tc>
          <w:tcPr>
            <w:tcW w:w="0" w:type="auto"/>
            <w:vMerge/>
            <w:hideMark/>
          </w:tcPr>
          <w:p w14:paraId="7FE2BB3A" w14:textId="77777777" w:rsidR="00E137CD" w:rsidRPr="004C11E1" w:rsidRDefault="00E137CD" w:rsidP="004C11E1">
            <w:pPr>
              <w:spacing w:before="0"/>
              <w:jc w:val="left"/>
              <w:rPr>
                <w:sz w:val="20"/>
                <w:szCs w:val="20"/>
              </w:rPr>
            </w:pPr>
          </w:p>
        </w:tc>
        <w:tc>
          <w:tcPr>
            <w:tcW w:w="0" w:type="auto"/>
            <w:vMerge/>
            <w:hideMark/>
          </w:tcPr>
          <w:p w14:paraId="3835ACF0" w14:textId="77777777" w:rsidR="00E137CD" w:rsidRPr="004C11E1" w:rsidRDefault="00E137CD" w:rsidP="004C11E1">
            <w:pPr>
              <w:spacing w:before="0"/>
              <w:jc w:val="left"/>
              <w:rPr>
                <w:sz w:val="20"/>
                <w:szCs w:val="20"/>
              </w:rPr>
            </w:pPr>
          </w:p>
        </w:tc>
        <w:tc>
          <w:tcPr>
            <w:tcW w:w="0" w:type="auto"/>
            <w:hideMark/>
          </w:tcPr>
          <w:p w14:paraId="7E38393E" w14:textId="77777777" w:rsidR="00E137CD" w:rsidRPr="004C11E1" w:rsidRDefault="00E137CD" w:rsidP="004C11E1">
            <w:pPr>
              <w:spacing w:before="0"/>
              <w:jc w:val="left"/>
              <w:rPr>
                <w:i/>
                <w:sz w:val="20"/>
                <w:szCs w:val="20"/>
              </w:rPr>
            </w:pPr>
            <w:r w:rsidRPr="004C11E1">
              <w:rPr>
                <w:i/>
                <w:sz w:val="20"/>
                <w:szCs w:val="20"/>
              </w:rPr>
              <w:t xml:space="preserve">Numărul de mici fermieri la care s-a ajuns (prin intervenții sprijinite de UE) a vizat creșterea producției lor durabile, </w:t>
            </w:r>
            <w:proofErr w:type="gramStart"/>
            <w:r w:rsidRPr="004C11E1">
              <w:rPr>
                <w:i/>
                <w:sz w:val="20"/>
                <w:szCs w:val="20"/>
              </w:rPr>
              <w:t>a</w:t>
            </w:r>
            <w:proofErr w:type="gramEnd"/>
            <w:r w:rsidRPr="004C11E1">
              <w:rPr>
                <w:i/>
                <w:sz w:val="20"/>
                <w:szCs w:val="20"/>
              </w:rPr>
              <w:t xml:space="preserve"> accesului la piețe și/sau a securității terenurilor, defalcată în funcție de sex și vârstă </w:t>
            </w:r>
          </w:p>
        </w:tc>
        <w:tc>
          <w:tcPr>
            <w:tcW w:w="0" w:type="auto"/>
            <w:hideMark/>
          </w:tcPr>
          <w:p w14:paraId="4DF8F95B" w14:textId="77777777" w:rsidR="00E137CD" w:rsidRPr="004C11E1" w:rsidRDefault="00E137CD" w:rsidP="004C11E1">
            <w:pPr>
              <w:spacing w:before="0"/>
              <w:jc w:val="left"/>
              <w:rPr>
                <w:iCs/>
                <w:sz w:val="20"/>
                <w:szCs w:val="20"/>
              </w:rPr>
            </w:pPr>
            <w:r w:rsidRPr="004C11E1">
              <w:rPr>
                <w:iCs/>
                <w:sz w:val="20"/>
                <w:szCs w:val="20"/>
              </w:rPr>
              <w:t>Număr</w:t>
            </w:r>
          </w:p>
        </w:tc>
        <w:tc>
          <w:tcPr>
            <w:tcW w:w="0" w:type="auto"/>
          </w:tcPr>
          <w:p w14:paraId="6382FF62" w14:textId="77777777" w:rsidR="00E137CD" w:rsidRPr="004C11E1" w:rsidRDefault="00E137CD" w:rsidP="004C11E1">
            <w:pPr>
              <w:spacing w:before="0"/>
              <w:jc w:val="left"/>
              <w:rPr>
                <w:i/>
                <w:sz w:val="20"/>
                <w:szCs w:val="20"/>
              </w:rPr>
            </w:pPr>
          </w:p>
        </w:tc>
        <w:tc>
          <w:tcPr>
            <w:tcW w:w="0" w:type="auto"/>
            <w:hideMark/>
          </w:tcPr>
          <w:p w14:paraId="338C3EF3" w14:textId="77777777" w:rsidR="00E137CD" w:rsidRPr="004C11E1" w:rsidRDefault="00E137CD" w:rsidP="004C11E1">
            <w:pPr>
              <w:spacing w:before="0"/>
              <w:jc w:val="left"/>
              <w:rPr>
                <w:i/>
                <w:sz w:val="20"/>
                <w:szCs w:val="20"/>
              </w:rPr>
            </w:pPr>
            <w:r w:rsidRPr="004C11E1">
              <w:rPr>
                <w:i/>
                <w:sz w:val="20"/>
                <w:szCs w:val="20"/>
              </w:rPr>
              <w:t>550</w:t>
            </w:r>
          </w:p>
        </w:tc>
        <w:tc>
          <w:tcPr>
            <w:tcW w:w="0" w:type="auto"/>
          </w:tcPr>
          <w:p w14:paraId="2657BCC8" w14:textId="77777777" w:rsidR="00E137CD" w:rsidRPr="004C11E1" w:rsidRDefault="00E137CD" w:rsidP="004C11E1">
            <w:pPr>
              <w:spacing w:before="0"/>
              <w:jc w:val="left"/>
              <w:rPr>
                <w:i/>
                <w:sz w:val="20"/>
                <w:szCs w:val="20"/>
              </w:rPr>
            </w:pPr>
          </w:p>
        </w:tc>
        <w:tc>
          <w:tcPr>
            <w:tcW w:w="0" w:type="auto"/>
            <w:hideMark/>
          </w:tcPr>
          <w:p w14:paraId="0EF20998" w14:textId="77777777" w:rsidR="00E137CD" w:rsidRPr="004C11E1" w:rsidRDefault="00E137CD" w:rsidP="004C11E1">
            <w:pPr>
              <w:spacing w:before="0"/>
              <w:jc w:val="left"/>
              <w:rPr>
                <w:sz w:val="20"/>
                <w:szCs w:val="20"/>
              </w:rPr>
            </w:pPr>
            <w:r w:rsidRPr="004C11E1">
              <w:rPr>
                <w:sz w:val="20"/>
                <w:szCs w:val="20"/>
              </w:rPr>
              <w:t>Rapoarte anuale de activitate a proiectului</w:t>
            </w:r>
          </w:p>
        </w:tc>
      </w:tr>
      <w:tr w:rsidR="00E137CD" w:rsidRPr="004C11E1" w14:paraId="6FA40BEE" w14:textId="77777777" w:rsidTr="004C11E1">
        <w:trPr>
          <w:trHeight w:val="20"/>
        </w:trPr>
        <w:tc>
          <w:tcPr>
            <w:tcW w:w="0" w:type="auto"/>
            <w:vMerge/>
            <w:hideMark/>
          </w:tcPr>
          <w:p w14:paraId="5F75DA18" w14:textId="77777777" w:rsidR="00E137CD" w:rsidRPr="004C11E1" w:rsidRDefault="00E137CD" w:rsidP="004C11E1">
            <w:pPr>
              <w:spacing w:before="0"/>
              <w:jc w:val="left"/>
              <w:rPr>
                <w:sz w:val="20"/>
                <w:szCs w:val="20"/>
              </w:rPr>
            </w:pPr>
          </w:p>
        </w:tc>
        <w:tc>
          <w:tcPr>
            <w:tcW w:w="0" w:type="auto"/>
            <w:vMerge/>
            <w:hideMark/>
          </w:tcPr>
          <w:p w14:paraId="473CA3A9" w14:textId="77777777" w:rsidR="00E137CD" w:rsidRPr="004C11E1" w:rsidRDefault="00E137CD" w:rsidP="004C11E1">
            <w:pPr>
              <w:spacing w:before="0"/>
              <w:jc w:val="left"/>
              <w:rPr>
                <w:sz w:val="20"/>
                <w:szCs w:val="20"/>
              </w:rPr>
            </w:pPr>
          </w:p>
        </w:tc>
        <w:tc>
          <w:tcPr>
            <w:tcW w:w="0" w:type="auto"/>
            <w:hideMark/>
          </w:tcPr>
          <w:p w14:paraId="7C5F552B" w14:textId="77777777" w:rsidR="00E137CD" w:rsidRPr="004C11E1" w:rsidRDefault="00E137CD" w:rsidP="004C11E1">
            <w:pPr>
              <w:spacing w:before="0"/>
              <w:jc w:val="left"/>
              <w:rPr>
                <w:i/>
                <w:sz w:val="20"/>
                <w:szCs w:val="20"/>
              </w:rPr>
            </w:pPr>
            <w:r w:rsidRPr="004C11E1">
              <w:rPr>
                <w:i/>
                <w:sz w:val="20"/>
                <w:szCs w:val="20"/>
              </w:rPr>
              <w:t>Numărul de persoane care beneficiază de servicii de consiliere rurală prin intermediul investiției, defalcat în funcție de sex, vârstă, tip de serviciu</w:t>
            </w:r>
          </w:p>
        </w:tc>
        <w:tc>
          <w:tcPr>
            <w:tcW w:w="0" w:type="auto"/>
            <w:hideMark/>
          </w:tcPr>
          <w:p w14:paraId="70535D76" w14:textId="77777777" w:rsidR="00E137CD" w:rsidRPr="004C11E1" w:rsidRDefault="00E137CD" w:rsidP="004C11E1">
            <w:pPr>
              <w:spacing w:before="0"/>
              <w:jc w:val="left"/>
              <w:rPr>
                <w:iCs/>
                <w:sz w:val="20"/>
                <w:szCs w:val="20"/>
              </w:rPr>
            </w:pPr>
            <w:r w:rsidRPr="004C11E1">
              <w:rPr>
                <w:iCs/>
                <w:sz w:val="20"/>
                <w:szCs w:val="20"/>
              </w:rPr>
              <w:t>Număr</w:t>
            </w:r>
          </w:p>
        </w:tc>
        <w:tc>
          <w:tcPr>
            <w:tcW w:w="0" w:type="auto"/>
          </w:tcPr>
          <w:p w14:paraId="49356809" w14:textId="77777777" w:rsidR="00E137CD" w:rsidRPr="004C11E1" w:rsidRDefault="00E137CD" w:rsidP="004C11E1">
            <w:pPr>
              <w:spacing w:before="0"/>
              <w:jc w:val="left"/>
              <w:rPr>
                <w:i/>
                <w:sz w:val="20"/>
                <w:szCs w:val="20"/>
              </w:rPr>
            </w:pPr>
          </w:p>
        </w:tc>
        <w:tc>
          <w:tcPr>
            <w:tcW w:w="0" w:type="auto"/>
            <w:hideMark/>
          </w:tcPr>
          <w:p w14:paraId="20E4F7F7" w14:textId="77777777" w:rsidR="00E137CD" w:rsidRPr="004C11E1" w:rsidRDefault="00E137CD" w:rsidP="004C11E1">
            <w:pPr>
              <w:spacing w:before="0"/>
              <w:jc w:val="left"/>
              <w:rPr>
                <w:i/>
                <w:sz w:val="20"/>
                <w:szCs w:val="20"/>
                <w:lang w:val="de-DE"/>
              </w:rPr>
            </w:pPr>
            <w:r w:rsidRPr="004C11E1">
              <w:rPr>
                <w:i/>
                <w:sz w:val="20"/>
                <w:szCs w:val="20"/>
                <w:lang w:val="de-DE"/>
              </w:rPr>
              <w:t>70 în școli de câmp pentru fermieri</w:t>
            </w:r>
          </w:p>
          <w:p w14:paraId="0B097847" w14:textId="77777777" w:rsidR="00E137CD" w:rsidRPr="004C11E1" w:rsidRDefault="00E137CD" w:rsidP="004C11E1">
            <w:pPr>
              <w:spacing w:before="0"/>
              <w:jc w:val="left"/>
              <w:rPr>
                <w:i/>
                <w:sz w:val="20"/>
                <w:szCs w:val="20"/>
                <w:lang w:val="de-DE"/>
              </w:rPr>
            </w:pPr>
            <w:r w:rsidRPr="004C11E1">
              <w:rPr>
                <w:i/>
                <w:sz w:val="20"/>
                <w:szCs w:val="20"/>
                <w:lang w:val="de-DE"/>
              </w:rPr>
              <w:t>350 prin ateliere de schimb</w:t>
            </w:r>
          </w:p>
          <w:p w14:paraId="05580274" w14:textId="77777777" w:rsidR="00E137CD" w:rsidRPr="004C11E1" w:rsidRDefault="00E137CD" w:rsidP="004C11E1">
            <w:pPr>
              <w:spacing w:before="0"/>
              <w:jc w:val="left"/>
              <w:rPr>
                <w:i/>
                <w:sz w:val="20"/>
                <w:szCs w:val="20"/>
                <w:lang w:val="de-DE"/>
              </w:rPr>
            </w:pPr>
            <w:r w:rsidRPr="004C11E1">
              <w:rPr>
                <w:i/>
                <w:sz w:val="20"/>
                <w:szCs w:val="20"/>
                <w:lang w:val="de-DE"/>
              </w:rPr>
              <w:t>30 de fermieri formați în UE (3 luni de formare)</w:t>
            </w:r>
          </w:p>
          <w:p w14:paraId="1C62DAA2" w14:textId="77777777" w:rsidR="00E137CD" w:rsidRPr="004C11E1" w:rsidRDefault="00E137CD" w:rsidP="004C11E1">
            <w:pPr>
              <w:spacing w:before="0"/>
              <w:jc w:val="left"/>
              <w:rPr>
                <w:i/>
                <w:sz w:val="20"/>
                <w:szCs w:val="20"/>
              </w:rPr>
            </w:pPr>
            <w:r w:rsidRPr="004C11E1">
              <w:rPr>
                <w:i/>
                <w:sz w:val="20"/>
                <w:szCs w:val="20"/>
              </w:rPr>
              <w:t>25 de extensiști juniori formați în UE (3 luni de formare)</w:t>
            </w:r>
          </w:p>
          <w:p w14:paraId="176A3F10" w14:textId="77777777" w:rsidR="00E137CD" w:rsidRPr="004C11E1" w:rsidRDefault="00E137CD" w:rsidP="004C11E1">
            <w:pPr>
              <w:spacing w:before="0"/>
              <w:jc w:val="left"/>
              <w:rPr>
                <w:i/>
                <w:sz w:val="20"/>
                <w:szCs w:val="20"/>
              </w:rPr>
            </w:pPr>
            <w:r w:rsidRPr="004C11E1">
              <w:rPr>
                <w:i/>
                <w:sz w:val="20"/>
                <w:szCs w:val="20"/>
              </w:rPr>
              <w:t xml:space="preserve">100 au beneficiat de activități din </w:t>
            </w:r>
            <w:r w:rsidRPr="004C11E1">
              <w:rPr>
                <w:i/>
                <w:sz w:val="20"/>
                <w:szCs w:val="20"/>
              </w:rPr>
              <w:lastRenderedPageBreak/>
              <w:t>ferma demonstrativă</w:t>
            </w:r>
          </w:p>
        </w:tc>
        <w:tc>
          <w:tcPr>
            <w:tcW w:w="0" w:type="auto"/>
          </w:tcPr>
          <w:p w14:paraId="620203DB" w14:textId="77777777" w:rsidR="00E137CD" w:rsidRPr="004C11E1" w:rsidRDefault="00E137CD" w:rsidP="004C11E1">
            <w:pPr>
              <w:spacing w:before="0"/>
              <w:jc w:val="left"/>
              <w:rPr>
                <w:i/>
                <w:sz w:val="20"/>
                <w:szCs w:val="20"/>
              </w:rPr>
            </w:pPr>
          </w:p>
        </w:tc>
        <w:tc>
          <w:tcPr>
            <w:tcW w:w="0" w:type="auto"/>
            <w:hideMark/>
          </w:tcPr>
          <w:p w14:paraId="025AC77F" w14:textId="77777777" w:rsidR="00E137CD" w:rsidRPr="004C11E1" w:rsidRDefault="00E137CD" w:rsidP="004C11E1">
            <w:pPr>
              <w:spacing w:before="0"/>
              <w:jc w:val="left"/>
              <w:rPr>
                <w:i/>
                <w:sz w:val="20"/>
                <w:szCs w:val="20"/>
              </w:rPr>
            </w:pPr>
            <w:r w:rsidRPr="004C11E1">
              <w:rPr>
                <w:sz w:val="20"/>
                <w:szCs w:val="20"/>
              </w:rPr>
              <w:t>Rapoarte anuale de activitate a proiectului</w:t>
            </w:r>
          </w:p>
        </w:tc>
      </w:tr>
      <w:tr w:rsidR="00E137CD" w:rsidRPr="004C11E1" w14:paraId="749B1F61" w14:textId="77777777" w:rsidTr="004C11E1">
        <w:trPr>
          <w:trHeight w:val="20"/>
        </w:trPr>
        <w:tc>
          <w:tcPr>
            <w:tcW w:w="0" w:type="auto"/>
            <w:vMerge/>
          </w:tcPr>
          <w:p w14:paraId="036A9D88" w14:textId="77777777" w:rsidR="00E137CD" w:rsidRPr="004C11E1" w:rsidRDefault="00E137CD" w:rsidP="004C11E1">
            <w:pPr>
              <w:spacing w:before="0"/>
              <w:jc w:val="left"/>
              <w:rPr>
                <w:sz w:val="20"/>
                <w:szCs w:val="20"/>
              </w:rPr>
            </w:pPr>
          </w:p>
        </w:tc>
        <w:tc>
          <w:tcPr>
            <w:tcW w:w="0" w:type="auto"/>
            <w:vMerge w:val="restart"/>
          </w:tcPr>
          <w:p w14:paraId="2C2A1C63" w14:textId="77777777" w:rsidR="00E137CD" w:rsidRPr="004C11E1" w:rsidRDefault="00E137CD" w:rsidP="004C11E1">
            <w:pPr>
              <w:spacing w:before="0"/>
              <w:jc w:val="left"/>
              <w:rPr>
                <w:i/>
                <w:sz w:val="20"/>
                <w:szCs w:val="20"/>
              </w:rPr>
            </w:pPr>
            <w:r w:rsidRPr="004C11E1">
              <w:rPr>
                <w:i/>
                <w:sz w:val="20"/>
                <w:szCs w:val="20"/>
              </w:rPr>
              <w:t>Ieșire 4</w:t>
            </w:r>
          </w:p>
          <w:p w14:paraId="668FBB5C" w14:textId="77777777" w:rsidR="00E137CD" w:rsidRPr="004C11E1" w:rsidRDefault="00E137CD" w:rsidP="004C11E1">
            <w:pPr>
              <w:spacing w:before="0"/>
              <w:jc w:val="left"/>
              <w:rPr>
                <w:sz w:val="20"/>
                <w:szCs w:val="20"/>
              </w:rPr>
            </w:pPr>
            <w:r w:rsidRPr="004C11E1">
              <w:rPr>
                <w:i/>
                <w:sz w:val="20"/>
                <w:szCs w:val="20"/>
              </w:rPr>
              <w:t>Acces sporit la servicii și produse financiare pentru investiții inovatoare și durabile ale actorilor publici și privați</w:t>
            </w:r>
          </w:p>
        </w:tc>
        <w:tc>
          <w:tcPr>
            <w:tcW w:w="0" w:type="auto"/>
          </w:tcPr>
          <w:p w14:paraId="33139782" w14:textId="77777777" w:rsidR="00E137CD" w:rsidRPr="004C11E1" w:rsidRDefault="00E137CD" w:rsidP="004C11E1">
            <w:pPr>
              <w:spacing w:before="0"/>
              <w:jc w:val="left"/>
              <w:rPr>
                <w:i/>
                <w:sz w:val="20"/>
                <w:szCs w:val="20"/>
              </w:rPr>
            </w:pPr>
            <w:r w:rsidRPr="004C11E1">
              <w:rPr>
                <w:i/>
                <w:sz w:val="20"/>
                <w:szCs w:val="20"/>
              </w:rPr>
              <w:t>Procentul de femei și tineri care beneficiază direct de serviciile tehnice/financiare furnizate de proiect</w:t>
            </w:r>
          </w:p>
        </w:tc>
        <w:tc>
          <w:tcPr>
            <w:tcW w:w="0" w:type="auto"/>
          </w:tcPr>
          <w:p w14:paraId="11A81CF6" w14:textId="77777777" w:rsidR="00E137CD" w:rsidRPr="004C11E1" w:rsidRDefault="00E137CD" w:rsidP="004C11E1">
            <w:pPr>
              <w:spacing w:before="0"/>
              <w:jc w:val="left"/>
              <w:rPr>
                <w:iCs/>
                <w:sz w:val="20"/>
                <w:szCs w:val="20"/>
              </w:rPr>
            </w:pPr>
            <w:r w:rsidRPr="004C11E1">
              <w:rPr>
                <w:iCs/>
                <w:sz w:val="20"/>
                <w:szCs w:val="20"/>
              </w:rPr>
              <w:t>%</w:t>
            </w:r>
          </w:p>
        </w:tc>
        <w:tc>
          <w:tcPr>
            <w:tcW w:w="0" w:type="auto"/>
          </w:tcPr>
          <w:p w14:paraId="796BCED3" w14:textId="77777777" w:rsidR="00E137CD" w:rsidRPr="004C11E1" w:rsidRDefault="00E137CD" w:rsidP="004C11E1">
            <w:pPr>
              <w:spacing w:before="0"/>
              <w:jc w:val="left"/>
              <w:rPr>
                <w:i/>
                <w:sz w:val="20"/>
                <w:szCs w:val="20"/>
              </w:rPr>
            </w:pPr>
            <w:r w:rsidRPr="004C11E1">
              <w:rPr>
                <w:i/>
                <w:sz w:val="20"/>
                <w:szCs w:val="20"/>
              </w:rPr>
              <w:t>0</w:t>
            </w:r>
          </w:p>
        </w:tc>
        <w:tc>
          <w:tcPr>
            <w:tcW w:w="0" w:type="auto"/>
          </w:tcPr>
          <w:p w14:paraId="37EA5D1A" w14:textId="77777777" w:rsidR="00E137CD" w:rsidRPr="004C11E1" w:rsidRDefault="00E137CD" w:rsidP="004C11E1">
            <w:pPr>
              <w:spacing w:before="0"/>
              <w:jc w:val="left"/>
              <w:rPr>
                <w:i/>
                <w:sz w:val="20"/>
                <w:szCs w:val="20"/>
              </w:rPr>
            </w:pPr>
            <w:r w:rsidRPr="004C11E1">
              <w:rPr>
                <w:i/>
                <w:sz w:val="20"/>
                <w:szCs w:val="20"/>
              </w:rPr>
              <w:t>30%</w:t>
            </w:r>
          </w:p>
        </w:tc>
        <w:tc>
          <w:tcPr>
            <w:tcW w:w="0" w:type="auto"/>
          </w:tcPr>
          <w:p w14:paraId="35029061" w14:textId="77777777" w:rsidR="00E137CD" w:rsidRPr="004C11E1" w:rsidRDefault="00E137CD" w:rsidP="004C11E1">
            <w:pPr>
              <w:spacing w:before="0"/>
              <w:jc w:val="left"/>
              <w:rPr>
                <w:i/>
                <w:sz w:val="20"/>
                <w:szCs w:val="20"/>
              </w:rPr>
            </w:pPr>
          </w:p>
        </w:tc>
        <w:tc>
          <w:tcPr>
            <w:tcW w:w="0" w:type="auto"/>
          </w:tcPr>
          <w:p w14:paraId="3E699C39" w14:textId="77777777" w:rsidR="00E137CD" w:rsidRPr="004C11E1" w:rsidRDefault="00E137CD" w:rsidP="004C11E1">
            <w:pPr>
              <w:spacing w:before="0"/>
              <w:jc w:val="left"/>
              <w:rPr>
                <w:sz w:val="20"/>
                <w:szCs w:val="20"/>
              </w:rPr>
            </w:pPr>
            <w:r w:rsidRPr="004C11E1">
              <w:rPr>
                <w:i/>
                <w:sz w:val="20"/>
                <w:szCs w:val="20"/>
              </w:rPr>
              <w:t>Rapoarte de activitate ale UA și ADMA</w:t>
            </w:r>
          </w:p>
        </w:tc>
      </w:tr>
      <w:tr w:rsidR="00E137CD" w:rsidRPr="004C11E1" w14:paraId="3F8DD749" w14:textId="77777777" w:rsidTr="004C11E1">
        <w:trPr>
          <w:trHeight w:val="20"/>
        </w:trPr>
        <w:tc>
          <w:tcPr>
            <w:tcW w:w="0" w:type="auto"/>
            <w:vMerge/>
          </w:tcPr>
          <w:p w14:paraId="7E0FC2EC" w14:textId="77777777" w:rsidR="00E137CD" w:rsidRPr="004C11E1" w:rsidRDefault="00E137CD" w:rsidP="004C11E1">
            <w:pPr>
              <w:spacing w:before="0"/>
              <w:jc w:val="left"/>
              <w:rPr>
                <w:sz w:val="20"/>
                <w:szCs w:val="20"/>
              </w:rPr>
            </w:pPr>
          </w:p>
        </w:tc>
        <w:tc>
          <w:tcPr>
            <w:tcW w:w="0" w:type="auto"/>
            <w:vMerge/>
          </w:tcPr>
          <w:p w14:paraId="3DB5CD26" w14:textId="77777777" w:rsidR="00E137CD" w:rsidRPr="004C11E1" w:rsidRDefault="00E137CD" w:rsidP="004C11E1">
            <w:pPr>
              <w:spacing w:before="0"/>
              <w:jc w:val="left"/>
              <w:rPr>
                <w:i/>
                <w:sz w:val="20"/>
                <w:szCs w:val="20"/>
              </w:rPr>
            </w:pPr>
          </w:p>
        </w:tc>
        <w:tc>
          <w:tcPr>
            <w:tcW w:w="0" w:type="auto"/>
          </w:tcPr>
          <w:p w14:paraId="028BF690" w14:textId="77777777" w:rsidR="00E137CD" w:rsidRPr="004C11E1" w:rsidRDefault="00E137CD" w:rsidP="004C11E1">
            <w:pPr>
              <w:spacing w:before="0"/>
              <w:jc w:val="left"/>
              <w:rPr>
                <w:i/>
                <w:sz w:val="20"/>
                <w:szCs w:val="20"/>
              </w:rPr>
            </w:pPr>
            <w:r w:rsidRPr="004C11E1">
              <w:rPr>
                <w:i/>
                <w:sz w:val="20"/>
                <w:szCs w:val="20"/>
              </w:rPr>
              <w:t>Numărul și valoarea contractelor de cumpărare în rate deservite de proiect în rândul grupurilor țintă relevante, dezagregate pe grupuri-țintă (fermieri ecologici, ferme mici, femei, tineri) și pe zone deservite (vulnerabile la schimbările climatice)</w:t>
            </w:r>
          </w:p>
        </w:tc>
        <w:tc>
          <w:tcPr>
            <w:tcW w:w="0" w:type="auto"/>
          </w:tcPr>
          <w:p w14:paraId="4E7E97ED" w14:textId="77777777" w:rsidR="00E137CD" w:rsidRPr="004C11E1" w:rsidRDefault="00E137CD" w:rsidP="004C11E1">
            <w:pPr>
              <w:spacing w:before="0"/>
              <w:jc w:val="left"/>
              <w:rPr>
                <w:iCs/>
                <w:sz w:val="20"/>
                <w:szCs w:val="20"/>
              </w:rPr>
            </w:pPr>
            <w:r w:rsidRPr="004C11E1">
              <w:rPr>
                <w:iCs/>
                <w:sz w:val="20"/>
                <w:szCs w:val="20"/>
              </w:rPr>
              <w:t>Număr</w:t>
            </w:r>
          </w:p>
          <w:p w14:paraId="69973FFB" w14:textId="77777777" w:rsidR="00E137CD" w:rsidRPr="004C11E1" w:rsidRDefault="00E137CD" w:rsidP="004C11E1">
            <w:pPr>
              <w:spacing w:before="0"/>
              <w:jc w:val="left"/>
              <w:rPr>
                <w:iCs/>
                <w:sz w:val="20"/>
                <w:szCs w:val="20"/>
              </w:rPr>
            </w:pPr>
            <w:r w:rsidRPr="004C11E1">
              <w:rPr>
                <w:iCs/>
                <w:sz w:val="20"/>
                <w:szCs w:val="20"/>
              </w:rPr>
              <w:t>EUR</w:t>
            </w:r>
          </w:p>
        </w:tc>
        <w:tc>
          <w:tcPr>
            <w:tcW w:w="0" w:type="auto"/>
          </w:tcPr>
          <w:p w14:paraId="6A7E6BB4" w14:textId="77777777" w:rsidR="00E137CD" w:rsidRPr="004C11E1" w:rsidRDefault="00E137CD" w:rsidP="004C11E1">
            <w:pPr>
              <w:spacing w:before="0"/>
              <w:jc w:val="left"/>
              <w:rPr>
                <w:i/>
                <w:sz w:val="20"/>
                <w:szCs w:val="20"/>
              </w:rPr>
            </w:pPr>
            <w:r w:rsidRPr="004C11E1">
              <w:rPr>
                <w:i/>
                <w:sz w:val="20"/>
                <w:szCs w:val="20"/>
              </w:rPr>
              <w:t>0 (2024)</w:t>
            </w:r>
          </w:p>
          <w:p w14:paraId="0EF6CB55" w14:textId="77777777" w:rsidR="00E137CD" w:rsidRPr="004C11E1" w:rsidRDefault="00E137CD" w:rsidP="004C11E1">
            <w:pPr>
              <w:spacing w:before="0"/>
              <w:jc w:val="left"/>
              <w:rPr>
                <w:i/>
                <w:sz w:val="20"/>
                <w:szCs w:val="20"/>
              </w:rPr>
            </w:pPr>
            <w:r w:rsidRPr="004C11E1">
              <w:rPr>
                <w:i/>
                <w:sz w:val="20"/>
                <w:szCs w:val="20"/>
              </w:rPr>
              <w:t>0 (2024)</w:t>
            </w:r>
          </w:p>
        </w:tc>
        <w:tc>
          <w:tcPr>
            <w:tcW w:w="0" w:type="auto"/>
          </w:tcPr>
          <w:p w14:paraId="2CE347C8" w14:textId="77777777" w:rsidR="00E137CD" w:rsidRPr="004C11E1" w:rsidRDefault="00E137CD" w:rsidP="004C11E1">
            <w:pPr>
              <w:spacing w:before="0"/>
              <w:jc w:val="left"/>
              <w:rPr>
                <w:i/>
                <w:sz w:val="20"/>
                <w:szCs w:val="20"/>
              </w:rPr>
            </w:pPr>
            <w:proofErr w:type="gramStart"/>
            <w:r w:rsidRPr="004C11E1">
              <w:rPr>
                <w:i/>
                <w:sz w:val="20"/>
                <w:szCs w:val="20"/>
              </w:rPr>
              <w:t>50  (</w:t>
            </w:r>
            <w:proofErr w:type="gramEnd"/>
            <w:r w:rsidRPr="004C11E1">
              <w:rPr>
                <w:i/>
                <w:sz w:val="20"/>
                <w:szCs w:val="20"/>
              </w:rPr>
              <w:t>2031)</w:t>
            </w:r>
          </w:p>
          <w:p w14:paraId="26459D92" w14:textId="77777777" w:rsidR="00E137CD" w:rsidRPr="004C11E1" w:rsidRDefault="00E137CD" w:rsidP="004C11E1">
            <w:pPr>
              <w:spacing w:before="0"/>
              <w:jc w:val="left"/>
              <w:rPr>
                <w:i/>
                <w:sz w:val="20"/>
                <w:szCs w:val="20"/>
              </w:rPr>
            </w:pPr>
            <w:r w:rsidRPr="004C11E1">
              <w:rPr>
                <w:i/>
                <w:sz w:val="20"/>
                <w:szCs w:val="20"/>
              </w:rPr>
              <w:t>4,6 milioane (2031)</w:t>
            </w:r>
          </w:p>
        </w:tc>
        <w:tc>
          <w:tcPr>
            <w:tcW w:w="0" w:type="auto"/>
          </w:tcPr>
          <w:p w14:paraId="57BAC2AE" w14:textId="77777777" w:rsidR="00E137CD" w:rsidRPr="004C11E1" w:rsidRDefault="00E137CD" w:rsidP="004C11E1">
            <w:pPr>
              <w:spacing w:before="0"/>
              <w:jc w:val="left"/>
              <w:rPr>
                <w:i/>
                <w:sz w:val="20"/>
                <w:szCs w:val="20"/>
              </w:rPr>
            </w:pPr>
          </w:p>
        </w:tc>
        <w:tc>
          <w:tcPr>
            <w:tcW w:w="0" w:type="auto"/>
          </w:tcPr>
          <w:p w14:paraId="32CB627B" w14:textId="77777777" w:rsidR="00E137CD" w:rsidRPr="004C11E1" w:rsidRDefault="00E137CD" w:rsidP="004C11E1">
            <w:pPr>
              <w:spacing w:before="0"/>
              <w:jc w:val="left"/>
              <w:rPr>
                <w:i/>
                <w:sz w:val="20"/>
                <w:szCs w:val="20"/>
              </w:rPr>
            </w:pPr>
            <w:r w:rsidRPr="004C11E1">
              <w:rPr>
                <w:sz w:val="20"/>
                <w:szCs w:val="20"/>
              </w:rPr>
              <w:t>Rapoarte de activitate ADMA</w:t>
            </w:r>
          </w:p>
        </w:tc>
      </w:tr>
      <w:tr w:rsidR="00E137CD" w:rsidRPr="004C11E1" w14:paraId="327CA280" w14:textId="77777777" w:rsidTr="004C11E1">
        <w:trPr>
          <w:trHeight w:val="20"/>
        </w:trPr>
        <w:tc>
          <w:tcPr>
            <w:tcW w:w="0" w:type="auto"/>
            <w:vMerge/>
            <w:hideMark/>
          </w:tcPr>
          <w:p w14:paraId="3F88D3C0" w14:textId="77777777" w:rsidR="00E137CD" w:rsidRPr="004C11E1" w:rsidRDefault="00E137CD" w:rsidP="004C11E1">
            <w:pPr>
              <w:spacing w:before="0"/>
              <w:jc w:val="left"/>
              <w:rPr>
                <w:sz w:val="20"/>
                <w:szCs w:val="20"/>
              </w:rPr>
            </w:pPr>
          </w:p>
        </w:tc>
        <w:tc>
          <w:tcPr>
            <w:tcW w:w="0" w:type="auto"/>
            <w:hideMark/>
          </w:tcPr>
          <w:p w14:paraId="7F304A7B" w14:textId="77777777" w:rsidR="00E137CD" w:rsidRPr="004C11E1" w:rsidRDefault="00E137CD" w:rsidP="004C11E1">
            <w:pPr>
              <w:spacing w:before="0"/>
              <w:jc w:val="left"/>
              <w:rPr>
                <w:i/>
                <w:sz w:val="20"/>
                <w:szCs w:val="20"/>
              </w:rPr>
            </w:pPr>
            <w:r w:rsidRPr="004C11E1">
              <w:rPr>
                <w:i/>
                <w:sz w:val="20"/>
                <w:szCs w:val="20"/>
              </w:rPr>
              <w:t>Ieșire 5</w:t>
            </w:r>
          </w:p>
          <w:p w14:paraId="7AA659CD" w14:textId="77777777" w:rsidR="00E137CD" w:rsidRPr="004C11E1" w:rsidRDefault="00E137CD" w:rsidP="004C11E1">
            <w:pPr>
              <w:spacing w:before="0"/>
              <w:jc w:val="left"/>
              <w:rPr>
                <w:i/>
                <w:iCs/>
                <w:color w:val="212121"/>
                <w:sz w:val="20"/>
                <w:szCs w:val="20"/>
              </w:rPr>
            </w:pPr>
            <w:r w:rsidRPr="004C11E1">
              <w:rPr>
                <w:i/>
                <w:sz w:val="20"/>
                <w:szCs w:val="20"/>
              </w:rPr>
              <w:t>Ocuparea forței de muncă sprijinită direct</w:t>
            </w:r>
          </w:p>
        </w:tc>
        <w:tc>
          <w:tcPr>
            <w:tcW w:w="0" w:type="auto"/>
            <w:hideMark/>
          </w:tcPr>
          <w:p w14:paraId="5ACFF6E5" w14:textId="77777777" w:rsidR="00E137CD" w:rsidRPr="004C11E1" w:rsidRDefault="00E137CD" w:rsidP="004C11E1">
            <w:pPr>
              <w:spacing w:before="0"/>
              <w:jc w:val="left"/>
              <w:rPr>
                <w:i/>
                <w:sz w:val="20"/>
                <w:szCs w:val="20"/>
              </w:rPr>
            </w:pPr>
            <w:r w:rsidRPr="004C11E1">
              <w:rPr>
                <w:i/>
                <w:sz w:val="20"/>
                <w:szCs w:val="20"/>
              </w:rPr>
              <w:t>Numărul de locuri de muncă directe din ENI susținute și/sau susținute de proiect, defalcate în funcție de sex, vârstă.</w:t>
            </w:r>
          </w:p>
        </w:tc>
        <w:tc>
          <w:tcPr>
            <w:tcW w:w="0" w:type="auto"/>
            <w:hideMark/>
          </w:tcPr>
          <w:p w14:paraId="773F9EE8" w14:textId="77777777" w:rsidR="00E137CD" w:rsidRPr="004C11E1" w:rsidRDefault="00E137CD" w:rsidP="004C11E1">
            <w:pPr>
              <w:spacing w:before="0"/>
              <w:jc w:val="left"/>
              <w:rPr>
                <w:iCs/>
                <w:sz w:val="20"/>
                <w:szCs w:val="20"/>
              </w:rPr>
            </w:pPr>
            <w:r w:rsidRPr="004C11E1">
              <w:rPr>
                <w:iCs/>
                <w:sz w:val="20"/>
                <w:szCs w:val="20"/>
              </w:rPr>
              <w:t>Număr</w:t>
            </w:r>
          </w:p>
        </w:tc>
        <w:tc>
          <w:tcPr>
            <w:tcW w:w="0" w:type="auto"/>
          </w:tcPr>
          <w:p w14:paraId="5EC023D0" w14:textId="77777777" w:rsidR="00E137CD" w:rsidRPr="004C11E1" w:rsidRDefault="00E137CD" w:rsidP="004C11E1">
            <w:pPr>
              <w:spacing w:before="0"/>
              <w:jc w:val="left"/>
              <w:rPr>
                <w:i/>
                <w:sz w:val="20"/>
                <w:szCs w:val="20"/>
              </w:rPr>
            </w:pPr>
            <w:r w:rsidRPr="004C11E1">
              <w:rPr>
                <w:i/>
                <w:sz w:val="20"/>
                <w:szCs w:val="20"/>
              </w:rPr>
              <w:t>0 (2024)</w:t>
            </w:r>
          </w:p>
        </w:tc>
        <w:tc>
          <w:tcPr>
            <w:tcW w:w="0" w:type="auto"/>
            <w:hideMark/>
          </w:tcPr>
          <w:p w14:paraId="0C2AD462" w14:textId="77777777" w:rsidR="00E137CD" w:rsidRPr="004C11E1" w:rsidRDefault="00E137CD" w:rsidP="004C11E1">
            <w:pPr>
              <w:spacing w:before="0"/>
              <w:jc w:val="left"/>
              <w:rPr>
                <w:i/>
                <w:sz w:val="20"/>
                <w:szCs w:val="20"/>
              </w:rPr>
            </w:pPr>
            <w:r w:rsidRPr="004C11E1">
              <w:rPr>
                <w:i/>
                <w:sz w:val="20"/>
                <w:szCs w:val="20"/>
              </w:rPr>
              <w:t>400 (2031), inclusiv 30 % dintre femei și tineri</w:t>
            </w:r>
          </w:p>
        </w:tc>
        <w:tc>
          <w:tcPr>
            <w:tcW w:w="0" w:type="auto"/>
          </w:tcPr>
          <w:p w14:paraId="622263B4" w14:textId="77777777" w:rsidR="00E137CD" w:rsidRPr="004C11E1" w:rsidRDefault="00E137CD" w:rsidP="004C11E1">
            <w:pPr>
              <w:spacing w:before="0"/>
              <w:jc w:val="left"/>
              <w:rPr>
                <w:i/>
                <w:sz w:val="20"/>
                <w:szCs w:val="20"/>
              </w:rPr>
            </w:pPr>
            <w:r w:rsidRPr="004C11E1">
              <w:rPr>
                <w:i/>
                <w:sz w:val="20"/>
                <w:szCs w:val="20"/>
              </w:rPr>
              <w:t>Obiectivul include 200 de fermieri și 200 de lucrători agricoli.</w:t>
            </w:r>
          </w:p>
        </w:tc>
        <w:tc>
          <w:tcPr>
            <w:tcW w:w="0" w:type="auto"/>
            <w:hideMark/>
          </w:tcPr>
          <w:p w14:paraId="5C57E1C1" w14:textId="77777777" w:rsidR="00E137CD" w:rsidRPr="004C11E1" w:rsidRDefault="00E137CD" w:rsidP="004C11E1">
            <w:pPr>
              <w:spacing w:before="0"/>
              <w:jc w:val="left"/>
              <w:rPr>
                <w:i/>
                <w:sz w:val="20"/>
                <w:szCs w:val="20"/>
              </w:rPr>
            </w:pPr>
            <w:r w:rsidRPr="004C11E1">
              <w:rPr>
                <w:i/>
                <w:sz w:val="20"/>
                <w:szCs w:val="20"/>
              </w:rPr>
              <w:t>Raport final de activitate a proiectului</w:t>
            </w:r>
          </w:p>
        </w:tc>
      </w:tr>
    </w:tbl>
    <w:p w14:paraId="2C448A4D" w14:textId="2F0C4435" w:rsidR="00A43017" w:rsidRPr="004C11E1" w:rsidRDefault="00A43017" w:rsidP="00C06C62">
      <w:pPr>
        <w:spacing w:after="240"/>
        <w:rPr>
          <w:b/>
          <w:bCs/>
        </w:rPr>
      </w:pPr>
    </w:p>
    <w:p w14:paraId="20EFF091" w14:textId="4131ADF4" w:rsidR="00A43017" w:rsidRPr="004C11E1" w:rsidRDefault="00E137CD" w:rsidP="00A43017">
      <w:pPr>
        <w:spacing w:after="240"/>
        <w:rPr>
          <w:b/>
          <w:bCs/>
          <w:u w:val="single"/>
        </w:rPr>
      </w:pPr>
      <w:r w:rsidRPr="004C11E1">
        <w:rPr>
          <w:b/>
          <w:bCs/>
          <w:u w:val="single"/>
        </w:rPr>
        <w:t xml:space="preserve">Indicatorii agregați ai </w:t>
      </w:r>
      <w:proofErr w:type="gramStart"/>
      <w:r w:rsidRPr="004C11E1">
        <w:rPr>
          <w:b/>
          <w:bCs/>
          <w:u w:val="single"/>
        </w:rPr>
        <w:t>AFD:</w:t>
      </w:r>
      <w:proofErr w:type="gramEnd"/>
    </w:p>
    <w:p w14:paraId="6BCBD952" w14:textId="6F01B461" w:rsidR="00663BAF" w:rsidRPr="004C11E1" w:rsidRDefault="00663BAF" w:rsidP="00A43017">
      <w:pPr>
        <w:rPr>
          <w:lang w:val="en-GB"/>
        </w:rPr>
      </w:pPr>
      <w:r w:rsidRPr="004C11E1">
        <w:tab/>
      </w:r>
    </w:p>
    <w:tbl>
      <w:tblPr>
        <w:tblStyle w:val="Tabelgril"/>
        <w:tblW w:w="0" w:type="auto"/>
        <w:tblLook w:val="04A0" w:firstRow="1" w:lastRow="0" w:firstColumn="1" w:lastColumn="0" w:noHBand="0" w:noVBand="1"/>
      </w:tblPr>
      <w:tblGrid>
        <w:gridCol w:w="3498"/>
        <w:gridCol w:w="3498"/>
        <w:gridCol w:w="3499"/>
        <w:gridCol w:w="3499"/>
      </w:tblGrid>
      <w:tr w:rsidR="00A43017" w:rsidRPr="004C11E1" w14:paraId="003E79A7" w14:textId="77777777" w:rsidTr="00A43017">
        <w:tc>
          <w:tcPr>
            <w:tcW w:w="3498" w:type="dxa"/>
          </w:tcPr>
          <w:p w14:paraId="1BBB1961" w14:textId="6F942B95" w:rsidR="00A43017" w:rsidRPr="004C11E1" w:rsidRDefault="00A43017" w:rsidP="00A43017">
            <w:pPr>
              <w:spacing w:before="0"/>
              <w:rPr>
                <w:b/>
                <w:bCs/>
                <w:lang w:val="en-GB"/>
              </w:rPr>
            </w:pPr>
            <w:r w:rsidRPr="004C11E1">
              <w:rPr>
                <w:b/>
                <w:bCs/>
              </w:rPr>
              <w:t>Indicator</w:t>
            </w:r>
          </w:p>
        </w:tc>
        <w:tc>
          <w:tcPr>
            <w:tcW w:w="3498" w:type="dxa"/>
          </w:tcPr>
          <w:p w14:paraId="73C9715E" w14:textId="4B807733" w:rsidR="00A43017" w:rsidRPr="004C11E1" w:rsidRDefault="00A43017" w:rsidP="00A43017">
            <w:pPr>
              <w:spacing w:before="0"/>
              <w:rPr>
                <w:b/>
                <w:bCs/>
                <w:lang w:val="en-GB"/>
              </w:rPr>
            </w:pPr>
            <w:r w:rsidRPr="004C11E1">
              <w:rPr>
                <w:b/>
                <w:bCs/>
              </w:rPr>
              <w:t>Bază</w:t>
            </w:r>
          </w:p>
        </w:tc>
        <w:tc>
          <w:tcPr>
            <w:tcW w:w="3499" w:type="dxa"/>
          </w:tcPr>
          <w:p w14:paraId="120F2484" w14:textId="3890E55C" w:rsidR="00A43017" w:rsidRPr="004C11E1" w:rsidRDefault="00A43017" w:rsidP="00A43017">
            <w:pPr>
              <w:spacing w:before="0"/>
              <w:rPr>
                <w:b/>
                <w:bCs/>
                <w:lang w:val="en-GB"/>
              </w:rPr>
            </w:pPr>
            <w:r w:rsidRPr="004C11E1">
              <w:rPr>
                <w:b/>
                <w:bCs/>
              </w:rPr>
              <w:t>Țintă (sfârșitul proiectului)</w:t>
            </w:r>
          </w:p>
        </w:tc>
        <w:tc>
          <w:tcPr>
            <w:tcW w:w="3499" w:type="dxa"/>
          </w:tcPr>
          <w:p w14:paraId="69F89379" w14:textId="6AB286C8" w:rsidR="00A43017" w:rsidRPr="004C11E1" w:rsidRDefault="00A43017" w:rsidP="00A43017">
            <w:pPr>
              <w:spacing w:before="0"/>
              <w:rPr>
                <w:b/>
                <w:bCs/>
                <w:lang w:val="en-GB"/>
              </w:rPr>
            </w:pPr>
            <w:r w:rsidRPr="004C11E1">
              <w:rPr>
                <w:b/>
                <w:bCs/>
              </w:rPr>
              <w:t>Corespondența cu cadrul logic al proiectului</w:t>
            </w:r>
          </w:p>
        </w:tc>
      </w:tr>
      <w:tr w:rsidR="00A43017" w:rsidRPr="004C11E1" w14:paraId="50F85D56" w14:textId="77777777" w:rsidTr="00A43017">
        <w:tc>
          <w:tcPr>
            <w:tcW w:w="3498" w:type="dxa"/>
          </w:tcPr>
          <w:p w14:paraId="77CDB655" w14:textId="3F8B2B04" w:rsidR="00A43017" w:rsidRPr="004C11E1" w:rsidRDefault="00A43017" w:rsidP="00A43017">
            <w:pPr>
              <w:spacing w:before="0"/>
              <w:jc w:val="left"/>
              <w:rPr>
                <w:lang w:val="en-GB"/>
              </w:rPr>
            </w:pPr>
            <w:r w:rsidRPr="004C11E1">
              <w:rPr>
                <w:b/>
                <w:bCs/>
              </w:rPr>
              <w:lastRenderedPageBreak/>
              <w:t>Numărul de ferme familiale care înregistrează performanțe economice îmbunătățite</w:t>
            </w:r>
          </w:p>
        </w:tc>
        <w:tc>
          <w:tcPr>
            <w:tcW w:w="3498" w:type="dxa"/>
          </w:tcPr>
          <w:p w14:paraId="29D8E3B3" w14:textId="175B42B5" w:rsidR="00A43017" w:rsidRPr="004C11E1" w:rsidRDefault="00B43360" w:rsidP="00A43017">
            <w:pPr>
              <w:rPr>
                <w:lang w:val="en-GB"/>
              </w:rPr>
            </w:pPr>
            <w:r w:rsidRPr="004C11E1">
              <w:t>0</w:t>
            </w:r>
          </w:p>
        </w:tc>
        <w:tc>
          <w:tcPr>
            <w:tcW w:w="3499" w:type="dxa"/>
          </w:tcPr>
          <w:p w14:paraId="00A425D2" w14:textId="3AF44B69" w:rsidR="00A43017" w:rsidRPr="004C11E1" w:rsidRDefault="00B43360" w:rsidP="00A43017">
            <w:pPr>
              <w:rPr>
                <w:lang w:val="en-GB"/>
              </w:rPr>
            </w:pPr>
            <w:r w:rsidRPr="004C11E1">
              <w:t>200</w:t>
            </w:r>
          </w:p>
        </w:tc>
        <w:tc>
          <w:tcPr>
            <w:tcW w:w="3499" w:type="dxa"/>
          </w:tcPr>
          <w:p w14:paraId="344B89F5" w14:textId="2C3C4413" w:rsidR="00A43017" w:rsidRPr="004C11E1" w:rsidRDefault="007A57DC" w:rsidP="00A43017">
            <w:pPr>
              <w:rPr>
                <w:lang w:val="en-GB"/>
              </w:rPr>
            </w:pPr>
            <w:r w:rsidRPr="004C11E1">
              <w:t>Indicatorul #2</w:t>
            </w:r>
          </w:p>
        </w:tc>
      </w:tr>
      <w:tr w:rsidR="00A43017" w:rsidRPr="004C11E1" w14:paraId="62DB2BA8" w14:textId="77777777" w:rsidTr="00A43017">
        <w:tc>
          <w:tcPr>
            <w:tcW w:w="3498" w:type="dxa"/>
          </w:tcPr>
          <w:p w14:paraId="63218FB5" w14:textId="6EB0C927" w:rsidR="00A43017" w:rsidRPr="004C11E1" w:rsidRDefault="007A57DC" w:rsidP="007A57DC">
            <w:pPr>
              <w:rPr>
                <w:b/>
                <w:bCs/>
                <w:lang w:val="en-GB"/>
              </w:rPr>
            </w:pPr>
            <w:r w:rsidRPr="004C11E1">
              <w:rPr>
                <w:b/>
                <w:bCs/>
              </w:rPr>
              <w:t>Numărul de rezidenți locali care beneficiază de o activitate de conservare sau refacere a biodiversității (defalcat pe sexe)</w:t>
            </w:r>
          </w:p>
        </w:tc>
        <w:tc>
          <w:tcPr>
            <w:tcW w:w="3498" w:type="dxa"/>
          </w:tcPr>
          <w:p w14:paraId="199304A6" w14:textId="21C77FD1" w:rsidR="00A43017" w:rsidRPr="004C11E1" w:rsidRDefault="007A57DC" w:rsidP="00A43017">
            <w:pPr>
              <w:rPr>
                <w:lang w:val="en-GB"/>
              </w:rPr>
            </w:pPr>
            <w:r w:rsidRPr="004C11E1">
              <w:t>0</w:t>
            </w:r>
          </w:p>
        </w:tc>
        <w:tc>
          <w:tcPr>
            <w:tcW w:w="3499" w:type="dxa"/>
          </w:tcPr>
          <w:p w14:paraId="38260B61" w14:textId="0853EACE" w:rsidR="00A43017" w:rsidRPr="004C11E1" w:rsidRDefault="007A57DC" w:rsidP="00A43017">
            <w:pPr>
              <w:rPr>
                <w:lang w:val="en-GB"/>
              </w:rPr>
            </w:pPr>
            <w:r w:rsidRPr="004C11E1">
              <w:t>2450 cu 50% dintre femei)</w:t>
            </w:r>
          </w:p>
        </w:tc>
        <w:tc>
          <w:tcPr>
            <w:tcW w:w="3499" w:type="dxa"/>
          </w:tcPr>
          <w:p w14:paraId="268F4F1F" w14:textId="4F49ADFB" w:rsidR="00A43017" w:rsidRPr="004C11E1" w:rsidRDefault="005D3448" w:rsidP="00A43017">
            <w:pPr>
              <w:rPr>
                <w:lang w:val="en-US"/>
              </w:rPr>
            </w:pPr>
            <w:r w:rsidRPr="004C11E1">
              <w:t>Nu în cadrul logic. Acest indicator este legat de finanțarea planului de gestionare a rezervei Pădurea Domnească</w:t>
            </w:r>
          </w:p>
        </w:tc>
      </w:tr>
      <w:tr w:rsidR="00A43017" w:rsidRPr="004C11E1" w14:paraId="3065F532" w14:textId="77777777" w:rsidTr="00A43017">
        <w:tc>
          <w:tcPr>
            <w:tcW w:w="3498" w:type="dxa"/>
          </w:tcPr>
          <w:p w14:paraId="0D26AC3E" w14:textId="16084090" w:rsidR="00A43017" w:rsidRPr="004C11E1" w:rsidRDefault="007A57DC" w:rsidP="00A43017">
            <w:pPr>
              <w:rPr>
                <w:b/>
                <w:bCs/>
                <w:lang w:val="en-US"/>
              </w:rPr>
            </w:pPr>
            <w:r w:rsidRPr="004C11E1">
              <w:rPr>
                <w:b/>
                <w:bCs/>
              </w:rPr>
              <w:t>Zone care beneficiază de programe de conservare sau de refacere a biodiversității (hectare)</w:t>
            </w:r>
          </w:p>
        </w:tc>
        <w:tc>
          <w:tcPr>
            <w:tcW w:w="3498" w:type="dxa"/>
          </w:tcPr>
          <w:p w14:paraId="1FAA82B1" w14:textId="4156C9A5" w:rsidR="00A43017" w:rsidRPr="004C11E1" w:rsidRDefault="007A57DC" w:rsidP="00A43017">
            <w:pPr>
              <w:rPr>
                <w:lang w:val="en-GB"/>
              </w:rPr>
            </w:pPr>
            <w:r w:rsidRPr="004C11E1">
              <w:t>6,000</w:t>
            </w:r>
          </w:p>
        </w:tc>
        <w:tc>
          <w:tcPr>
            <w:tcW w:w="3499" w:type="dxa"/>
          </w:tcPr>
          <w:p w14:paraId="6B6494AB" w14:textId="73E76627" w:rsidR="00A43017" w:rsidRPr="004C11E1" w:rsidRDefault="007A57DC" w:rsidP="00A43017">
            <w:pPr>
              <w:rPr>
                <w:lang w:val="en-GB"/>
              </w:rPr>
            </w:pPr>
            <w:r w:rsidRPr="004C11E1">
              <w:t>6,000</w:t>
            </w:r>
          </w:p>
        </w:tc>
        <w:tc>
          <w:tcPr>
            <w:tcW w:w="3499" w:type="dxa"/>
          </w:tcPr>
          <w:p w14:paraId="0CA85232" w14:textId="5BFE7DD6" w:rsidR="00A43017" w:rsidRPr="004C11E1" w:rsidRDefault="005D3448" w:rsidP="00A43017">
            <w:pPr>
              <w:rPr>
                <w:lang w:val="en-GB"/>
              </w:rPr>
            </w:pPr>
            <w:r w:rsidRPr="004C11E1">
              <w:t>Nu în cadrul logic. Acest indicator este legat de finanțarea planului de gestionare a rezervei Pădurea Domnească</w:t>
            </w:r>
          </w:p>
        </w:tc>
      </w:tr>
      <w:tr w:rsidR="005D3448" w:rsidRPr="004C11E1" w14:paraId="2D9ADAA9" w14:textId="77777777" w:rsidTr="00A43017">
        <w:tc>
          <w:tcPr>
            <w:tcW w:w="3498" w:type="dxa"/>
          </w:tcPr>
          <w:p w14:paraId="635FA74C" w14:textId="114BA3F8" w:rsidR="005D3448" w:rsidRPr="004C11E1" w:rsidRDefault="005D3448" w:rsidP="005D3448">
            <w:pPr>
              <w:rPr>
                <w:b/>
                <w:bCs/>
                <w:lang w:val="en-US"/>
              </w:rPr>
            </w:pPr>
            <w:r w:rsidRPr="004C11E1">
              <w:rPr>
                <w:b/>
                <w:bCs/>
              </w:rPr>
              <w:t>Numărul de persoane cu capacități îmbunătățite datorită unui acces mai bun la serviciile din sectorul agricol</w:t>
            </w:r>
          </w:p>
        </w:tc>
        <w:tc>
          <w:tcPr>
            <w:tcW w:w="3498" w:type="dxa"/>
          </w:tcPr>
          <w:p w14:paraId="67A1F901" w14:textId="35798E4C" w:rsidR="005D3448" w:rsidRPr="004C11E1" w:rsidRDefault="00EF41ED" w:rsidP="00A43017">
            <w:pPr>
              <w:rPr>
                <w:lang w:val="en-GB"/>
              </w:rPr>
            </w:pPr>
            <w:r w:rsidRPr="004C11E1">
              <w:t>0</w:t>
            </w:r>
          </w:p>
        </w:tc>
        <w:tc>
          <w:tcPr>
            <w:tcW w:w="3499" w:type="dxa"/>
          </w:tcPr>
          <w:p w14:paraId="4BDA98DE" w14:textId="3B2A17DC" w:rsidR="005D3448" w:rsidRPr="004C11E1" w:rsidRDefault="00EF41ED" w:rsidP="00A43017">
            <w:pPr>
              <w:rPr>
                <w:lang w:val="en-GB"/>
              </w:rPr>
            </w:pPr>
            <w:r w:rsidRPr="004C11E1">
              <w:t>575</w:t>
            </w:r>
          </w:p>
        </w:tc>
        <w:tc>
          <w:tcPr>
            <w:tcW w:w="3499" w:type="dxa"/>
          </w:tcPr>
          <w:p w14:paraId="1C276002" w14:textId="19490906" w:rsidR="005D3448" w:rsidRPr="004C11E1" w:rsidRDefault="00EF41ED" w:rsidP="00A43017">
            <w:pPr>
              <w:rPr>
                <w:lang w:val="en-GB"/>
              </w:rPr>
            </w:pPr>
            <w:r w:rsidRPr="004C11E1">
              <w:t>Indicator #13</w:t>
            </w:r>
          </w:p>
        </w:tc>
      </w:tr>
    </w:tbl>
    <w:p w14:paraId="71975C0B" w14:textId="77777777" w:rsidR="00A43017" w:rsidRPr="004C11E1" w:rsidRDefault="00A43017" w:rsidP="00A43017">
      <w:pPr>
        <w:rPr>
          <w:lang w:val="en-GB"/>
        </w:rPr>
      </w:pPr>
    </w:p>
    <w:p w14:paraId="4657ED83" w14:textId="77777777" w:rsidR="00611585" w:rsidRPr="004C11E1" w:rsidRDefault="00611585" w:rsidP="00663BAF">
      <w:pPr>
        <w:rPr>
          <w:lang w:val="en-GB"/>
        </w:rPr>
        <w:sectPr w:rsidR="00611585" w:rsidRPr="004C11E1" w:rsidSect="00611585">
          <w:pgSz w:w="16838" w:h="11906" w:orient="landscape"/>
          <w:pgMar w:top="1417" w:right="1417" w:bottom="1417" w:left="1417" w:header="708" w:footer="708" w:gutter="0"/>
          <w:cols w:space="708"/>
          <w:titlePg/>
          <w:docGrid w:linePitch="360"/>
        </w:sectPr>
      </w:pPr>
    </w:p>
    <w:p w14:paraId="3A83EA2A" w14:textId="472CD59B" w:rsidR="006F7FEB" w:rsidRPr="004C11E1" w:rsidRDefault="006F7FEB">
      <w:pPr>
        <w:spacing w:before="0" w:after="160" w:line="259" w:lineRule="auto"/>
        <w:jc w:val="left"/>
        <w:rPr>
          <w:rFonts w:ascii="Times New Roman Gras" w:hAnsi="Times New Roman Gras"/>
          <w:b/>
          <w:bCs/>
          <w:caps/>
          <w:lang w:val="en-GB"/>
        </w:rPr>
      </w:pPr>
    </w:p>
    <w:p w14:paraId="71BB1509" w14:textId="7577FB9A" w:rsidR="00663BAF" w:rsidRPr="004C11E1" w:rsidRDefault="00663BAF" w:rsidP="000B0B86">
      <w:pPr>
        <w:pStyle w:val="Titlu1"/>
        <w:numPr>
          <w:ilvl w:val="0"/>
          <w:numId w:val="114"/>
        </w:numPr>
        <w:ind w:left="0" w:hanging="18"/>
        <w:jc w:val="center"/>
      </w:pPr>
      <w:bookmarkStart w:id="339" w:name="sAFD_InformationThatTheLenderIsAuthoriz"/>
      <w:r w:rsidRPr="004C11E1">
        <w:t xml:space="preserve"> INFORMAȚII PE CARE CREDITORUL ESTE AUTORIZAT ÎN MOD EXPRES SĂ LE DEZVĂLUIE PE SITE-UL WEB AL CREDITORULUI (ÎN SPECIAL PE PLATFORMA SA DE DATE DESCHISE)</w:t>
      </w:r>
      <w:bookmarkStart w:id="340" w:name="_Toc174277551"/>
      <w:bookmarkStart w:id="341" w:name="_Toc213096173"/>
      <w:bookmarkEnd w:id="339"/>
      <w:bookmarkEnd w:id="340"/>
      <w:bookmarkEnd w:id="341"/>
    </w:p>
    <w:p w14:paraId="3122FAEC" w14:textId="77777777" w:rsidR="00663BAF" w:rsidRPr="004C11E1" w:rsidRDefault="00663BAF" w:rsidP="00C06C62">
      <w:pPr>
        <w:pStyle w:val="Listparagraf"/>
        <w:numPr>
          <w:ilvl w:val="3"/>
          <w:numId w:val="107"/>
        </w:numPr>
        <w:ind w:left="567" w:hanging="567"/>
      </w:pPr>
      <w:r w:rsidRPr="004C11E1">
        <w:t>Informații referitoare la proiect</w:t>
      </w:r>
    </w:p>
    <w:p w14:paraId="260104EE" w14:textId="77777777" w:rsidR="00663BAF" w:rsidRPr="004C11E1" w:rsidRDefault="00663BAF" w:rsidP="00C06C62">
      <w:pPr>
        <w:pStyle w:val="Listparagraf"/>
        <w:numPr>
          <w:ilvl w:val="0"/>
          <w:numId w:val="108"/>
        </w:numPr>
        <w:ind w:left="1134" w:hanging="567"/>
      </w:pPr>
      <w:r w:rsidRPr="004C11E1">
        <w:t>Numărul și numele din cartea AFD;</w:t>
      </w:r>
    </w:p>
    <w:p w14:paraId="1026E618" w14:textId="77777777" w:rsidR="00663BAF" w:rsidRPr="004C11E1" w:rsidRDefault="00663BAF" w:rsidP="00C06C62">
      <w:pPr>
        <w:pStyle w:val="Listparagraf"/>
        <w:numPr>
          <w:ilvl w:val="0"/>
          <w:numId w:val="108"/>
        </w:numPr>
        <w:ind w:left="1134" w:hanging="567"/>
      </w:pPr>
      <w:r w:rsidRPr="004C11E1">
        <w:t>Descriere;</w:t>
      </w:r>
    </w:p>
    <w:p w14:paraId="3F55F312" w14:textId="77777777" w:rsidR="00663BAF" w:rsidRPr="004C11E1" w:rsidRDefault="00663BAF" w:rsidP="00C06C62">
      <w:pPr>
        <w:pStyle w:val="Listparagraf"/>
        <w:numPr>
          <w:ilvl w:val="0"/>
          <w:numId w:val="108"/>
        </w:numPr>
        <w:ind w:left="1134" w:hanging="567"/>
      </w:pPr>
      <w:r w:rsidRPr="004C11E1">
        <w:t>Sectorul de operare;</w:t>
      </w:r>
    </w:p>
    <w:p w14:paraId="5F5AD6E6" w14:textId="77777777" w:rsidR="00663BAF" w:rsidRPr="004C11E1" w:rsidRDefault="00663BAF" w:rsidP="00C06C62">
      <w:pPr>
        <w:pStyle w:val="Listparagraf"/>
        <w:numPr>
          <w:ilvl w:val="0"/>
          <w:numId w:val="108"/>
        </w:numPr>
        <w:ind w:left="1134" w:hanging="567"/>
      </w:pPr>
      <w:r w:rsidRPr="004C11E1">
        <w:t>Locul de implementare;</w:t>
      </w:r>
    </w:p>
    <w:p w14:paraId="3AF31BD5" w14:textId="77777777" w:rsidR="00663BAF" w:rsidRPr="004C11E1" w:rsidRDefault="00663BAF" w:rsidP="00C06C62">
      <w:pPr>
        <w:pStyle w:val="Listparagraf"/>
        <w:numPr>
          <w:ilvl w:val="0"/>
          <w:numId w:val="108"/>
        </w:numPr>
        <w:ind w:left="1134" w:hanging="567"/>
      </w:pPr>
      <w:r w:rsidRPr="004C11E1">
        <w:t>Data estimată de începere a proiectului;</w:t>
      </w:r>
    </w:p>
    <w:p w14:paraId="1B7F91E6" w14:textId="77777777" w:rsidR="00663BAF" w:rsidRPr="004C11E1" w:rsidRDefault="00663BAF" w:rsidP="00C06C62">
      <w:pPr>
        <w:pStyle w:val="Listparagraf"/>
        <w:numPr>
          <w:ilvl w:val="0"/>
          <w:numId w:val="108"/>
        </w:numPr>
        <w:ind w:left="1134" w:hanging="567"/>
      </w:pPr>
      <w:r w:rsidRPr="004C11E1">
        <w:t>Data preconizată a finalizării tehnice; și</w:t>
      </w:r>
    </w:p>
    <w:p w14:paraId="080CDE07" w14:textId="77777777" w:rsidR="00663BAF" w:rsidRPr="004C11E1" w:rsidRDefault="00663BAF" w:rsidP="00C06C62">
      <w:pPr>
        <w:pStyle w:val="Listparagraf"/>
        <w:numPr>
          <w:ilvl w:val="0"/>
          <w:numId w:val="108"/>
        </w:numPr>
        <w:ind w:left="1134" w:hanging="567"/>
      </w:pPr>
      <w:r w:rsidRPr="004C11E1">
        <w:t>Stadiul punerii în aplicare actualizat semestrial.</w:t>
      </w:r>
    </w:p>
    <w:p w14:paraId="70AE723B" w14:textId="77777777" w:rsidR="00663BAF" w:rsidRPr="004C11E1" w:rsidRDefault="00663BAF" w:rsidP="00C06C62">
      <w:pPr>
        <w:pStyle w:val="Listparagraf"/>
        <w:numPr>
          <w:ilvl w:val="3"/>
          <w:numId w:val="107"/>
        </w:numPr>
        <w:ind w:left="567" w:hanging="567"/>
      </w:pPr>
      <w:r w:rsidRPr="004C11E1">
        <w:t>Informații referitoare la finanțarea proiectului</w:t>
      </w:r>
    </w:p>
    <w:p w14:paraId="6F612A68" w14:textId="77777777" w:rsidR="00663BAF" w:rsidRPr="004C11E1" w:rsidRDefault="00663BAF" w:rsidP="00C06C62">
      <w:pPr>
        <w:pStyle w:val="Listparagraf"/>
        <w:numPr>
          <w:ilvl w:val="0"/>
          <w:numId w:val="108"/>
        </w:numPr>
        <w:ind w:left="1134" w:hanging="567"/>
      </w:pPr>
      <w:r w:rsidRPr="004C11E1">
        <w:t>Tipul de finanțare (împrumut, grant, cofinanțare, fonduri delegate);</w:t>
      </w:r>
    </w:p>
    <w:p w14:paraId="7DA4C40D" w14:textId="77777777" w:rsidR="00663BAF" w:rsidRPr="004C11E1" w:rsidRDefault="00663BAF" w:rsidP="00C06C62">
      <w:pPr>
        <w:pStyle w:val="Listparagraf"/>
        <w:numPr>
          <w:ilvl w:val="0"/>
          <w:numId w:val="108"/>
        </w:numPr>
        <w:ind w:left="1134" w:hanging="567"/>
      </w:pPr>
      <w:r w:rsidRPr="004C11E1">
        <w:t>Valoarea principală a facilității;</w:t>
      </w:r>
    </w:p>
    <w:p w14:paraId="350212B2" w14:textId="77777777" w:rsidR="00663BAF" w:rsidRPr="004C11E1" w:rsidRDefault="00663BAF" w:rsidP="00C06C62">
      <w:pPr>
        <w:pStyle w:val="Listparagraf"/>
        <w:numPr>
          <w:ilvl w:val="0"/>
          <w:numId w:val="108"/>
        </w:numPr>
        <w:ind w:left="1134" w:hanging="567"/>
      </w:pPr>
      <w:r w:rsidRPr="004C11E1">
        <w:t>Suma totală retrasă anual;</w:t>
      </w:r>
    </w:p>
    <w:p w14:paraId="2B9406C4" w14:textId="77777777" w:rsidR="00663BAF" w:rsidRPr="004C11E1" w:rsidRDefault="00663BAF" w:rsidP="00C06C62">
      <w:pPr>
        <w:pStyle w:val="Listparagraf"/>
        <w:numPr>
          <w:ilvl w:val="0"/>
          <w:numId w:val="108"/>
        </w:numPr>
        <w:ind w:left="1134" w:hanging="567"/>
      </w:pPr>
      <w:r w:rsidRPr="004C11E1">
        <w:t>Planificarea sumelor de tragere pe o bază de trei ani; și</w:t>
      </w:r>
    </w:p>
    <w:p w14:paraId="68D44758" w14:textId="77777777" w:rsidR="00663BAF" w:rsidRPr="004C11E1" w:rsidRDefault="00663BAF" w:rsidP="00C06C62">
      <w:pPr>
        <w:pStyle w:val="Listparagraf"/>
        <w:numPr>
          <w:ilvl w:val="0"/>
          <w:numId w:val="108"/>
        </w:numPr>
        <w:ind w:left="1134" w:hanging="567"/>
      </w:pPr>
      <w:r w:rsidRPr="004C11E1">
        <w:t>Valoarea facilității care a fost retrasă (actualizată pe măsură ce se desfășoară punerea în aplicare a proiectului).</w:t>
      </w:r>
    </w:p>
    <w:p w14:paraId="32C1F960" w14:textId="77777777" w:rsidR="00663BAF" w:rsidRPr="004C11E1" w:rsidRDefault="00663BAF" w:rsidP="00C06C62">
      <w:pPr>
        <w:pStyle w:val="Listparagraf"/>
        <w:numPr>
          <w:ilvl w:val="3"/>
          <w:numId w:val="107"/>
        </w:numPr>
        <w:ind w:left="567" w:hanging="567"/>
      </w:pPr>
      <w:r w:rsidRPr="004C11E1">
        <w:t>Alte informații</w:t>
      </w:r>
    </w:p>
    <w:p w14:paraId="56889BC2" w14:textId="77777777" w:rsidR="00663BAF" w:rsidRPr="004C11E1" w:rsidRDefault="00663BAF" w:rsidP="00C06C62">
      <w:pPr>
        <w:pStyle w:val="Listparagraf"/>
        <w:numPr>
          <w:ilvl w:val="0"/>
          <w:numId w:val="108"/>
        </w:numPr>
        <w:ind w:left="1134" w:hanging="567"/>
      </w:pPr>
      <w:r w:rsidRPr="004C11E1">
        <w:t>Notificarea de informare a tranzacției atașată la prezenta listă; și</w:t>
      </w:r>
    </w:p>
    <w:p w14:paraId="51CC510B" w14:textId="728B0FD0" w:rsidR="00663BAF" w:rsidRPr="004C11E1" w:rsidRDefault="00663BAF" w:rsidP="00953797">
      <w:pPr>
        <w:pStyle w:val="Listparagraf"/>
        <w:numPr>
          <w:ilvl w:val="0"/>
          <w:numId w:val="108"/>
        </w:numPr>
        <w:ind w:left="1134" w:hanging="567"/>
      </w:pPr>
      <w:r w:rsidRPr="004C11E1">
        <w:t xml:space="preserve">Raportul de evaluare a proiectului, al cărui conținut este definit la articolul </w:t>
      </w:r>
      <w:r w:rsidR="00C06C62" w:rsidRPr="004C11E1">
        <w:fldChar w:fldCharType="begin"/>
      </w:r>
      <w:r w:rsidR="00C06C62" w:rsidRPr="004C11E1">
        <w:instrText xml:space="preserve"> REF sAFD_ProjectEvaluation \r \h </w:instrText>
      </w:r>
      <w:r w:rsidR="00B429A8" w:rsidRPr="004C11E1">
        <w:instrText xml:space="preserve"> \* MERGEFORMAT </w:instrText>
      </w:r>
      <w:r w:rsidR="00C06C62" w:rsidRPr="004C11E1">
        <w:fldChar w:fldCharType="separate"/>
      </w:r>
      <w:r w:rsidR="00C351E0">
        <w:t>11.12</w:t>
      </w:r>
      <w:r w:rsidR="00C06C62" w:rsidRPr="004C11E1">
        <w:fldChar w:fldCharType="end"/>
      </w:r>
      <w:r w:rsidRPr="004C11E1">
        <w:t xml:space="preserve"> (</w:t>
      </w:r>
      <w:r w:rsidR="00C06C62" w:rsidRPr="004C11E1">
        <w:rPr>
          <w:i/>
          <w:iCs/>
        </w:rPr>
        <w:fldChar w:fldCharType="begin"/>
      </w:r>
      <w:r w:rsidR="00C06C62" w:rsidRPr="004C11E1">
        <w:rPr>
          <w:i/>
          <w:iCs/>
        </w:rPr>
        <w:instrText xml:space="preserve"> REF sAFD_ProjectEvaluation \h  \* MERGEFORMAT </w:instrText>
      </w:r>
      <w:r w:rsidR="00C06C62" w:rsidRPr="004C11E1">
        <w:rPr>
          <w:i/>
          <w:iCs/>
        </w:rPr>
      </w:r>
      <w:r w:rsidR="00C06C62" w:rsidRPr="004C11E1">
        <w:rPr>
          <w:i/>
          <w:iCs/>
        </w:rPr>
        <w:fldChar w:fldCharType="separate"/>
      </w:r>
      <w:r w:rsidR="00C351E0" w:rsidRPr="00C351E0">
        <w:rPr>
          <w:i/>
          <w:iCs/>
        </w:rPr>
        <w:t>Evaluarea proiectului</w:t>
      </w:r>
      <w:r w:rsidR="00C06C62" w:rsidRPr="004C11E1">
        <w:rPr>
          <w:i/>
          <w:iCs/>
        </w:rPr>
        <w:fldChar w:fldCharType="end"/>
      </w:r>
      <w:r w:rsidR="00C06C62" w:rsidRPr="004C11E1">
        <w:t>).</w:t>
      </w:r>
    </w:p>
    <w:p w14:paraId="264DFE98" w14:textId="77777777" w:rsidR="006F7FEB" w:rsidRPr="004C11E1" w:rsidRDefault="00663BAF" w:rsidP="00663BAF">
      <w:pPr>
        <w:rPr>
          <w:lang w:val="en-GB"/>
        </w:rPr>
      </w:pPr>
      <w:r w:rsidRPr="004C11E1">
        <w:t> </w:t>
      </w:r>
    </w:p>
    <w:p w14:paraId="192CE0C4" w14:textId="77777777" w:rsidR="006F7FEB" w:rsidRPr="004C11E1" w:rsidRDefault="006F7FEB">
      <w:pPr>
        <w:spacing w:before="0" w:after="160" w:line="259" w:lineRule="auto"/>
        <w:jc w:val="left"/>
        <w:rPr>
          <w:lang w:val="en-GB"/>
        </w:rPr>
      </w:pPr>
      <w:r w:rsidRPr="004C11E1">
        <w:br w:type="page"/>
      </w:r>
    </w:p>
    <w:p w14:paraId="69B786FB" w14:textId="4B352AE3" w:rsidR="00663BAF" w:rsidRPr="004C11E1" w:rsidRDefault="008B0FFA" w:rsidP="008B0FFA">
      <w:pPr>
        <w:pStyle w:val="Titlu1"/>
        <w:numPr>
          <w:ilvl w:val="0"/>
          <w:numId w:val="0"/>
        </w:numPr>
        <w:jc w:val="center"/>
      </w:pPr>
      <w:bookmarkStart w:id="342" w:name="_Toc174277552"/>
      <w:bookmarkStart w:id="343" w:name="_Toc213096174"/>
      <w:commentRangeStart w:id="344"/>
      <w:r w:rsidRPr="004C11E1">
        <w:lastRenderedPageBreak/>
        <w:t>Anexa 8-1 Notificare de informare privind tranzacția</w:t>
      </w:r>
      <w:commentRangeEnd w:id="344"/>
      <w:r w:rsidR="00E97D4B" w:rsidRPr="004C11E1">
        <w:rPr>
          <w:rStyle w:val="Referincomentariu"/>
          <w:rFonts w:ascii="Times New Roman" w:eastAsia="Calibri" w:hAnsi="Times New Roman" w:cs="Times New Roman"/>
          <w:b w:val="0"/>
          <w:bCs w:val="0"/>
          <w:caps w:val="0"/>
          <w:kern w:val="0"/>
          <w:lang w:eastAsia="x-none"/>
        </w:rPr>
        <w:commentReference w:id="344"/>
      </w:r>
      <w:r w:rsidR="00663BAF" w:rsidRPr="004C11E1">
        <w:t> </w:t>
      </w:r>
      <w:bookmarkEnd w:id="342"/>
      <w:bookmarkEnd w:id="343"/>
    </w:p>
    <w:p w14:paraId="40C24BD6" w14:textId="77777777" w:rsidR="006F7FEB" w:rsidRPr="004C11E1" w:rsidRDefault="006F7FEB" w:rsidP="006F7FEB">
      <w:pPr>
        <w:pStyle w:val="Normal-Niveau2"/>
        <w:rPr>
          <w:lang w:val="en-GB"/>
        </w:rPr>
      </w:pPr>
    </w:p>
    <w:p w14:paraId="78E425DC" w14:textId="77777777" w:rsidR="006F7FEB" w:rsidRPr="004C11E1" w:rsidRDefault="006F7FEB">
      <w:pPr>
        <w:spacing w:before="0" w:after="160" w:line="259" w:lineRule="auto"/>
        <w:jc w:val="left"/>
        <w:rPr>
          <w:lang w:val="en-GB"/>
        </w:rPr>
      </w:pPr>
      <w:r w:rsidRPr="004C11E1">
        <w:br w:type="page"/>
      </w:r>
    </w:p>
    <w:p w14:paraId="638D4FF2" w14:textId="6AADDAB9" w:rsidR="00663BAF" w:rsidRPr="004C11E1" w:rsidRDefault="00663BAF" w:rsidP="00807CEA">
      <w:pPr>
        <w:pStyle w:val="Titlu1"/>
        <w:numPr>
          <w:ilvl w:val="0"/>
          <w:numId w:val="114"/>
        </w:numPr>
      </w:pPr>
      <w:bookmarkStart w:id="345" w:name="sAFD_NonExhaustiveListOfEnvironmentalAn"/>
      <w:bookmarkStart w:id="346" w:name="_Toc174277553"/>
      <w:bookmarkStart w:id="347" w:name="_Toc213096175"/>
      <w:r w:rsidRPr="004C11E1">
        <w:lastRenderedPageBreak/>
        <w:t>LISTA NEEXHAUSTIVĂ A DOCUMENTELOR SOCIALE ȘI DE MEDIU A CĂROR DIVULGARE A FOST AUTORIZATĂ DE ÎMPRUMUTAT ÎN LEGĂTURĂ CU REGULAMENTUL DE PROCEDURĂ AL MECANISMULUI DE GESTIONARE A PLÂNGERILOR ES</w:t>
      </w:r>
      <w:bookmarkEnd w:id="345"/>
      <w:bookmarkEnd w:id="346"/>
      <w:bookmarkEnd w:id="347"/>
    </w:p>
    <w:p w14:paraId="38F09B9C" w14:textId="77777777" w:rsidR="00C06C62" w:rsidRPr="004C11E1" w:rsidRDefault="00C06C62" w:rsidP="00663BAF">
      <w:pPr>
        <w:rPr>
          <w:lang w:val="en-GB"/>
        </w:rPr>
      </w:pPr>
    </w:p>
    <w:p w14:paraId="335F1518" w14:textId="77777777" w:rsidR="009710C0" w:rsidRPr="004C11E1" w:rsidRDefault="009710C0" w:rsidP="009710C0">
      <w:pPr>
        <w:numPr>
          <w:ilvl w:val="0"/>
          <w:numId w:val="176"/>
        </w:numPr>
        <w:rPr>
          <w:lang w:val="en-GB"/>
        </w:rPr>
      </w:pPr>
      <w:r w:rsidRPr="004C11E1">
        <w:t>Evaluarea impactului social și de mediu (ESIA)</w:t>
      </w:r>
    </w:p>
    <w:p w14:paraId="61B90ACA" w14:textId="77777777" w:rsidR="009710C0" w:rsidRPr="004C11E1" w:rsidRDefault="009710C0" w:rsidP="009710C0">
      <w:pPr>
        <w:numPr>
          <w:ilvl w:val="0"/>
          <w:numId w:val="176"/>
        </w:numPr>
        <w:rPr>
          <w:lang w:val="en-GB"/>
        </w:rPr>
      </w:pPr>
      <w:r w:rsidRPr="004C11E1">
        <w:t>Planul de management social și de mediu (ESMP)</w:t>
      </w:r>
    </w:p>
    <w:p w14:paraId="12DFD5C1" w14:textId="77777777" w:rsidR="009710C0" w:rsidRPr="004C11E1" w:rsidRDefault="009710C0" w:rsidP="009710C0">
      <w:pPr>
        <w:numPr>
          <w:ilvl w:val="0"/>
          <w:numId w:val="176"/>
        </w:numPr>
        <w:rPr>
          <w:lang w:val="en-GB"/>
        </w:rPr>
      </w:pPr>
      <w:r w:rsidRPr="004C11E1">
        <w:t>Cadrul de management social și de mediu (ESMF)</w:t>
      </w:r>
    </w:p>
    <w:p w14:paraId="301815F2" w14:textId="77777777" w:rsidR="009710C0" w:rsidRPr="004C11E1" w:rsidRDefault="009710C0" w:rsidP="009710C0">
      <w:pPr>
        <w:numPr>
          <w:ilvl w:val="0"/>
          <w:numId w:val="176"/>
        </w:numPr>
        <w:rPr>
          <w:lang w:val="en-GB"/>
        </w:rPr>
      </w:pPr>
      <w:r w:rsidRPr="004C11E1">
        <w:t>Planul de acțiune pentru relocare (PAR)</w:t>
      </w:r>
    </w:p>
    <w:p w14:paraId="270EADAC" w14:textId="77777777" w:rsidR="009710C0" w:rsidRPr="004C11E1" w:rsidRDefault="009710C0" w:rsidP="009710C0">
      <w:pPr>
        <w:numPr>
          <w:ilvl w:val="0"/>
          <w:numId w:val="176"/>
        </w:numPr>
        <w:rPr>
          <w:lang w:val="en-GB"/>
        </w:rPr>
      </w:pPr>
      <w:r w:rsidRPr="004C11E1">
        <w:t>Cadrul politicii de relocare (FPR)</w:t>
      </w:r>
    </w:p>
    <w:p w14:paraId="79296145" w14:textId="77777777" w:rsidR="009710C0" w:rsidRPr="004C11E1" w:rsidRDefault="009710C0" w:rsidP="009710C0">
      <w:pPr>
        <w:numPr>
          <w:ilvl w:val="0"/>
          <w:numId w:val="176"/>
        </w:numPr>
        <w:rPr>
          <w:lang w:val="en-GB"/>
        </w:rPr>
      </w:pPr>
      <w:r w:rsidRPr="004C11E1">
        <w:t>Planul de implicare a părților interesate (SEP</w:t>
      </w:r>
      <w:proofErr w:type="gramStart"/>
      <w:r w:rsidRPr="004C11E1">
        <w:t>):</w:t>
      </w:r>
      <w:proofErr w:type="gramEnd"/>
      <w:r w:rsidRPr="004C11E1">
        <w:t xml:space="preserve"> urmează să fie modificat</w:t>
      </w:r>
    </w:p>
    <w:p w14:paraId="6489D95A" w14:textId="77777777" w:rsidR="00663BAF" w:rsidRPr="004C11E1" w:rsidRDefault="00663BAF" w:rsidP="00663BAF">
      <w:pPr>
        <w:rPr>
          <w:lang w:val="en-GB"/>
        </w:rPr>
      </w:pPr>
    </w:p>
    <w:p w14:paraId="17642F49" w14:textId="77777777" w:rsidR="006F7FEB" w:rsidRPr="004C11E1" w:rsidRDefault="00663BAF" w:rsidP="00663BAF">
      <w:pPr>
        <w:rPr>
          <w:lang w:val="en-GB"/>
        </w:rPr>
      </w:pPr>
      <w:r w:rsidRPr="004C11E1">
        <w:t> </w:t>
      </w:r>
    </w:p>
    <w:p w14:paraId="7976B1F9" w14:textId="77777777" w:rsidR="006F7FEB" w:rsidRPr="004C11E1" w:rsidRDefault="006F7FEB">
      <w:pPr>
        <w:spacing w:before="0" w:after="160" w:line="259" w:lineRule="auto"/>
        <w:jc w:val="left"/>
        <w:rPr>
          <w:lang w:val="en-GB"/>
        </w:rPr>
      </w:pPr>
      <w:r w:rsidRPr="004C11E1">
        <w:br w:type="page"/>
      </w:r>
    </w:p>
    <w:p w14:paraId="59968EF9" w14:textId="2164871A" w:rsidR="00663BAF" w:rsidRPr="004C11E1" w:rsidRDefault="008B0FFA" w:rsidP="00807CEA">
      <w:pPr>
        <w:pStyle w:val="Titlu1"/>
        <w:numPr>
          <w:ilvl w:val="0"/>
          <w:numId w:val="114"/>
        </w:numPr>
        <w:jc w:val="center"/>
      </w:pPr>
      <w:bookmarkStart w:id="348" w:name="sAFD_BiodiversityDataSharing"/>
      <w:bookmarkStart w:id="349" w:name="_Toc174277554"/>
      <w:bookmarkStart w:id="350" w:name="_Toc213096176"/>
      <w:r w:rsidRPr="004C11E1">
        <w:lastRenderedPageBreak/>
        <w:t>Schimbul de date privind biodiversitatea</w:t>
      </w:r>
      <w:bookmarkEnd w:id="348"/>
      <w:bookmarkEnd w:id="349"/>
      <w:bookmarkEnd w:id="350"/>
    </w:p>
    <w:p w14:paraId="7FF7C77C" w14:textId="77777777" w:rsidR="00663BAF" w:rsidRPr="004C11E1" w:rsidRDefault="00663BAF" w:rsidP="00663BAF">
      <w:pPr>
        <w:rPr>
          <w:lang w:val="en-GB"/>
        </w:rPr>
      </w:pPr>
    </w:p>
    <w:p w14:paraId="5FACE8DD" w14:textId="77777777" w:rsidR="00663BAF" w:rsidRPr="004C11E1" w:rsidRDefault="00663BAF" w:rsidP="00663BAF">
      <w:pPr>
        <w:rPr>
          <w:lang w:val="en-GB"/>
        </w:rPr>
      </w:pPr>
      <w:r w:rsidRPr="004C11E1">
        <w:t>Natura datelor</w:t>
      </w:r>
    </w:p>
    <w:p w14:paraId="076E5A34" w14:textId="77777777" w:rsidR="00663BAF" w:rsidRPr="004C11E1" w:rsidRDefault="00663BAF" w:rsidP="00663BAF">
      <w:pPr>
        <w:rPr>
          <w:lang w:val="en-GB"/>
        </w:rPr>
      </w:pPr>
      <w:r w:rsidRPr="004C11E1">
        <w:t xml:space="preserve">Datele privind biodiversitatea acoperite de clauza privind schimbul de date privind biodiversitatea din prezentul acord sunt datele de observare a florei și faunei colectate </w:t>
      </w:r>
      <w:proofErr w:type="gramStart"/>
      <w:r w:rsidRPr="004C11E1">
        <w:t>ca</w:t>
      </w:r>
      <w:proofErr w:type="gramEnd"/>
      <w:r w:rsidRPr="004C11E1">
        <w:t xml:space="preserve"> parte a inventarelor naturaliste de teren dedicate proiectului. Aceste date pot rezulta din observații vizuale, observații auditive, înregistrări sau chiar colecții de specimene. </w:t>
      </w:r>
    </w:p>
    <w:p w14:paraId="2F87304B" w14:textId="77777777" w:rsidR="00663BAF" w:rsidRPr="004C11E1" w:rsidRDefault="00663BAF" w:rsidP="00663BAF">
      <w:pPr>
        <w:rPr>
          <w:lang w:val="en-GB"/>
        </w:rPr>
      </w:pPr>
      <w:r w:rsidRPr="004C11E1">
        <w:t xml:space="preserve">Fiecare element de date publicat include cel puțin informații referitoare </w:t>
      </w:r>
      <w:proofErr w:type="gramStart"/>
      <w:r w:rsidRPr="004C11E1">
        <w:t>la:</w:t>
      </w:r>
      <w:proofErr w:type="gramEnd"/>
      <w:r w:rsidRPr="004C11E1">
        <w:t xml:space="preserve"> tipul de observație, denumirea științifică a taxonului, data și locul observației. </w:t>
      </w:r>
    </w:p>
    <w:p w14:paraId="705477F2" w14:textId="77777777" w:rsidR="00663BAF" w:rsidRPr="004C11E1" w:rsidRDefault="00663BAF" w:rsidP="00663BAF">
      <w:pPr>
        <w:rPr>
          <w:lang w:val="en-GB"/>
        </w:rPr>
      </w:pPr>
      <w:r w:rsidRPr="004C11E1">
        <w:t xml:space="preserve">Cu excepția cazului în care datele pot fi considerate sensibile, observațiile se publică folosind aceeași precizie a locației </w:t>
      </w:r>
      <w:proofErr w:type="gramStart"/>
      <w:r w:rsidRPr="004C11E1">
        <w:t>ca</w:t>
      </w:r>
      <w:proofErr w:type="gramEnd"/>
      <w:r w:rsidRPr="004C11E1">
        <w:t xml:space="preserve"> și cea colectată pe teren.</w:t>
      </w:r>
    </w:p>
    <w:p w14:paraId="738A82C9" w14:textId="77777777" w:rsidR="00663BAF" w:rsidRPr="004C11E1" w:rsidRDefault="00663BAF" w:rsidP="00663BAF">
      <w:pPr>
        <w:rPr>
          <w:lang w:val="en-GB"/>
        </w:rPr>
      </w:pPr>
      <w:r w:rsidRPr="004C11E1">
        <w:t>Datele care pot fi considerate sensibile sunt, în special, observațiile faunei și florei indigene a căror supraviețuire în cadrul populației locale este amenințată din cauza îndepărtării sau distrugerii intenționate a exemplarelor. Furnizorul de date reduce în mod deliberat acuratețea detaliilor de localizare pentru așa-numitele specii sensibile. Amploarea degradării detaliilor de localizare se adaptează la sensibilitatea speciei, astfel încât să se prevină orice risc de presiune suplimentară asupra populațiilor speciilor respective.</w:t>
      </w:r>
    </w:p>
    <w:p w14:paraId="23C84D3C" w14:textId="77777777" w:rsidR="00663BAF" w:rsidRPr="004C11E1" w:rsidRDefault="00663BAF" w:rsidP="00663BAF">
      <w:pPr>
        <w:rPr>
          <w:lang w:val="en-GB"/>
        </w:rPr>
      </w:pPr>
    </w:p>
    <w:p w14:paraId="5647C625" w14:textId="77777777" w:rsidR="00663BAF" w:rsidRPr="004C11E1" w:rsidRDefault="00663BAF" w:rsidP="00663BAF">
      <w:pPr>
        <w:rPr>
          <w:lang w:val="en-GB"/>
        </w:rPr>
      </w:pPr>
      <w:r w:rsidRPr="004C11E1">
        <w:t>Proceduri pentru schimbul de date</w:t>
      </w:r>
    </w:p>
    <w:p w14:paraId="1A8960FF" w14:textId="77777777" w:rsidR="00663BAF" w:rsidRPr="004C11E1" w:rsidRDefault="00663BAF" w:rsidP="00663BAF">
      <w:pPr>
        <w:rPr>
          <w:lang w:val="en-GB"/>
        </w:rPr>
      </w:pPr>
      <w:r w:rsidRPr="004C11E1">
        <w:t xml:space="preserve">Datele privind biodiversitatea proiectului vor fi publicate utilizând cadrul GBIF www.gbif.org. </w:t>
      </w:r>
    </w:p>
    <w:p w14:paraId="235ACB2A" w14:textId="77777777" w:rsidR="00663BAF" w:rsidRPr="004C11E1" w:rsidRDefault="00663BAF" w:rsidP="00663BAF">
      <w:pPr>
        <w:rPr>
          <w:lang w:val="en-GB"/>
        </w:rPr>
      </w:pPr>
      <w:r w:rsidRPr="004C11E1">
        <w:t xml:space="preserve">Informațiile despre proiectul în legătură cu care au fost colectate datele vor fi furnizate în plus față de metadatele obligatorii solicitate de GBIF. Se include o scurtă descriere a proiectului, urmată de numele contractanților și finanțatorilor, inclusiv AFD. </w:t>
      </w:r>
    </w:p>
    <w:p w14:paraId="6D30CA65" w14:textId="77777777" w:rsidR="00663BAF" w:rsidRPr="004C11E1" w:rsidRDefault="00663BAF" w:rsidP="00663BAF">
      <w:pPr>
        <w:rPr>
          <w:lang w:val="en-GB"/>
        </w:rPr>
      </w:pPr>
      <w:r w:rsidRPr="004C11E1">
        <w:t xml:space="preserve">În ceea ce privește condițiile privind utilizarea datelor, furnizorul de date trebuie să opteze pentru unul dintre cele două niveluri de drepturi cele mai puțin restrictive, și </w:t>
      </w:r>
      <w:proofErr w:type="gramStart"/>
      <w:r w:rsidRPr="004C11E1">
        <w:t>anume:</w:t>
      </w:r>
      <w:proofErr w:type="gramEnd"/>
      <w:r w:rsidRPr="004C11E1">
        <w:t xml:space="preserve"> Licența Domeniului Public (CC0) sau Licența Creative Commons Attribution (CC-BY).</w:t>
      </w:r>
    </w:p>
    <w:p w14:paraId="03D1711E" w14:textId="77777777" w:rsidR="005B30DD" w:rsidRPr="004C11E1" w:rsidRDefault="00663BAF" w:rsidP="00663BAF">
      <w:pPr>
        <w:rPr>
          <w:lang w:val="en-GB"/>
        </w:rPr>
      </w:pPr>
      <w:r w:rsidRPr="004C11E1">
        <w:t xml:space="preserve">În plus față de această anexă, furnizorul și cocontractanții săi se pot baza pe Ghidul de recomandări practice pentru publicarea datelor privind biodiversitatea publicat de AFD, care poate fi descărcat de la: </w:t>
      </w:r>
      <w:hyperlink r:id="rId20" w:history="1">
        <w:r w:rsidR="00C06C62" w:rsidRPr="004C11E1">
          <w:rPr>
            <w:rStyle w:val="Hyperlink"/>
          </w:rPr>
          <w:t>https://www.afd.fr/en/ressources/data4nature-practical-recommendations-guide-publishing-primary-biodiversity-data</w:t>
        </w:r>
      </w:hyperlink>
      <w:r w:rsidR="00C06C62" w:rsidRPr="004C11E1">
        <w:t xml:space="preserve"> </w:t>
      </w:r>
    </w:p>
    <w:p w14:paraId="7B200C33" w14:textId="77777777" w:rsidR="00FF1410" w:rsidRPr="004C11E1" w:rsidRDefault="00FF1410" w:rsidP="00663BAF">
      <w:pPr>
        <w:rPr>
          <w:lang w:val="en-GB"/>
        </w:rPr>
        <w:sectPr w:rsidR="00FF1410" w:rsidRPr="004C11E1" w:rsidSect="00663BAF">
          <w:pgSz w:w="11906" w:h="16838"/>
          <w:pgMar w:top="1417" w:right="1417" w:bottom="1417" w:left="1417" w:header="708" w:footer="708" w:gutter="0"/>
          <w:cols w:space="708"/>
          <w:titlePg/>
          <w:docGrid w:linePitch="360"/>
        </w:sectPr>
      </w:pPr>
    </w:p>
    <w:p w14:paraId="0C8A994E" w14:textId="0064DF63" w:rsidR="00FF1410" w:rsidRPr="004C11E1" w:rsidRDefault="00FF1410" w:rsidP="00FF1410">
      <w:pPr>
        <w:pStyle w:val="Titlu1"/>
        <w:numPr>
          <w:ilvl w:val="0"/>
          <w:numId w:val="114"/>
        </w:numPr>
      </w:pPr>
      <w:bookmarkStart w:id="351" w:name="_Toc213096177"/>
      <w:r w:rsidRPr="004C11E1">
        <w:lastRenderedPageBreak/>
        <w:t>Componenta 1 conținut orientativ</w:t>
      </w:r>
      <w:bookmarkEnd w:id="351"/>
    </w:p>
    <w:p w14:paraId="75E45C1D" w14:textId="0582F8AC" w:rsidR="00FF1410" w:rsidRPr="004C11E1" w:rsidRDefault="00FF1410" w:rsidP="00FF1410">
      <w:pPr>
        <w:spacing w:line="240" w:lineRule="auto"/>
        <w:rPr>
          <w:rFonts w:cs="Times New Roman"/>
          <w:b/>
          <w:bCs/>
          <w:sz w:val="24"/>
          <w:szCs w:val="24"/>
          <w:lang w:val="en-US"/>
        </w:rPr>
      </w:pPr>
      <w:r w:rsidRPr="004C11E1">
        <w:rPr>
          <w:rFonts w:cs="Times New Roman"/>
          <w:b/>
          <w:bCs/>
          <w:sz w:val="24"/>
          <w:szCs w:val="24"/>
        </w:rPr>
        <w:t>Informațiile de mai jos trebuie considerate orientative, deoarece proiectul detaliat va furniza hărțile finale și domeniul de aplicare al lucrărilor de reabilitare.</w:t>
      </w:r>
    </w:p>
    <w:p w14:paraId="54AEBD3E" w14:textId="77777777" w:rsidR="00FF1410" w:rsidRPr="004C11E1" w:rsidRDefault="00FF1410" w:rsidP="00FF1410">
      <w:pPr>
        <w:spacing w:line="240" w:lineRule="auto"/>
        <w:rPr>
          <w:rFonts w:cs="Times New Roman"/>
          <w:sz w:val="24"/>
          <w:szCs w:val="24"/>
          <w:lang w:val="en-US"/>
        </w:rPr>
      </w:pPr>
      <w:r w:rsidRPr="004C11E1">
        <w:rPr>
          <w:rFonts w:cs="Times New Roman"/>
          <w:sz w:val="24"/>
          <w:szCs w:val="24"/>
        </w:rPr>
        <w:t>Pentru ambele SIC, reabilitarea va include instalarea de echipamente de măsurare digitală. În plus, WUA va fi dotată cu stații AgroWeather pentru a optimiza irigarea pentru fermieri.</w:t>
      </w:r>
    </w:p>
    <w:p w14:paraId="4E9EE557" w14:textId="77777777" w:rsidR="00FF1410" w:rsidRPr="004C11E1" w:rsidRDefault="00FF1410" w:rsidP="00FF1410">
      <w:pPr>
        <w:spacing w:line="240" w:lineRule="auto"/>
        <w:rPr>
          <w:rFonts w:cs="Times New Roman"/>
          <w:sz w:val="24"/>
          <w:szCs w:val="24"/>
          <w:lang w:val="en-US"/>
        </w:rPr>
      </w:pPr>
    </w:p>
    <w:p w14:paraId="40D11113" w14:textId="77777777" w:rsidR="00FF1410" w:rsidRPr="00AA5DA1" w:rsidRDefault="00FF1410" w:rsidP="00FF1410">
      <w:pPr>
        <w:spacing w:line="240" w:lineRule="auto"/>
        <w:rPr>
          <w:rFonts w:cs="Times New Roman"/>
          <w:b/>
          <w:bCs/>
          <w:sz w:val="24"/>
          <w:szCs w:val="24"/>
          <w:highlight w:val="green"/>
          <w:lang w:val="en-US"/>
        </w:rPr>
      </w:pPr>
      <w:r w:rsidRPr="00AA5DA1">
        <w:rPr>
          <w:rFonts w:cs="Times New Roman"/>
          <w:b/>
          <w:bCs/>
          <w:sz w:val="24"/>
          <w:szCs w:val="24"/>
          <w:highlight w:val="green"/>
        </w:rPr>
        <w:t xml:space="preserve">Criulenii de </w:t>
      </w:r>
      <w:proofErr w:type="gramStart"/>
      <w:r w:rsidRPr="00AA5DA1">
        <w:rPr>
          <w:rFonts w:cs="Times New Roman"/>
          <w:b/>
          <w:bCs/>
          <w:sz w:val="24"/>
          <w:szCs w:val="24"/>
          <w:highlight w:val="green"/>
        </w:rPr>
        <w:t>Sus:</w:t>
      </w:r>
      <w:proofErr w:type="gramEnd"/>
    </w:p>
    <w:p w14:paraId="2F88D0E8" w14:textId="77777777" w:rsidR="00FF1410" w:rsidRPr="00AA5DA1" w:rsidRDefault="00FF1410" w:rsidP="00FF1410">
      <w:pPr>
        <w:spacing w:line="240" w:lineRule="auto"/>
        <w:rPr>
          <w:rFonts w:cs="Times New Roman"/>
          <w:sz w:val="24"/>
          <w:szCs w:val="24"/>
          <w:highlight w:val="green"/>
          <w:lang w:val="en-US"/>
        </w:rPr>
      </w:pPr>
    </w:p>
    <w:p w14:paraId="2EC3274E" w14:textId="77777777" w:rsidR="00FF1410" w:rsidRPr="00AA5DA1" w:rsidRDefault="00FF1410" w:rsidP="00FF1410">
      <w:pPr>
        <w:spacing w:line="240" w:lineRule="auto"/>
        <w:rPr>
          <w:rFonts w:cs="Times New Roman"/>
          <w:sz w:val="24"/>
          <w:szCs w:val="24"/>
          <w:highlight w:val="green"/>
          <w:lang w:val="en-US"/>
        </w:rPr>
      </w:pPr>
      <w:r w:rsidRPr="00AA5DA1">
        <w:rPr>
          <w:rFonts w:cs="Times New Roman"/>
          <w:sz w:val="24"/>
          <w:szCs w:val="24"/>
          <w:highlight w:val="green"/>
        </w:rPr>
        <w:t xml:space="preserve">Proiectul va reabilita sistemul de irigații Criulenii de Sus pentru a deservi aproximativ 1.600 până la 1.800 ha, în funcție de varianta selectată în faza de proiectare detaliată. Proiectul de irigare va </w:t>
      </w:r>
      <w:proofErr w:type="gramStart"/>
      <w:r w:rsidRPr="00AA5DA1">
        <w:rPr>
          <w:rFonts w:cs="Times New Roman"/>
          <w:sz w:val="24"/>
          <w:szCs w:val="24"/>
          <w:highlight w:val="green"/>
        </w:rPr>
        <w:t>include:</w:t>
      </w:r>
      <w:proofErr w:type="gramEnd"/>
    </w:p>
    <w:p w14:paraId="0FC798B5" w14:textId="77777777" w:rsidR="00FF1410" w:rsidRPr="00AA5DA1" w:rsidRDefault="00FF1410" w:rsidP="00FF1410">
      <w:pPr>
        <w:spacing w:line="240" w:lineRule="auto"/>
        <w:rPr>
          <w:rFonts w:cs="Times New Roman"/>
          <w:sz w:val="24"/>
          <w:szCs w:val="24"/>
          <w:highlight w:val="green"/>
          <w:lang w:val="en-US"/>
        </w:rPr>
      </w:pPr>
      <w:r w:rsidRPr="00AA5DA1">
        <w:rPr>
          <w:rFonts w:cs="Times New Roman"/>
          <w:sz w:val="24"/>
          <w:szCs w:val="24"/>
          <w:highlight w:val="green"/>
        </w:rPr>
        <w:t>● O priză de apă pe râul Nistru care a fost reabilitată în 2021.</w:t>
      </w:r>
    </w:p>
    <w:p w14:paraId="773A0229" w14:textId="77777777" w:rsidR="00FF1410" w:rsidRPr="00AA5DA1" w:rsidRDefault="00FF1410" w:rsidP="00FF1410">
      <w:pPr>
        <w:spacing w:line="240" w:lineRule="auto"/>
        <w:rPr>
          <w:rFonts w:cs="Times New Roman"/>
          <w:sz w:val="24"/>
          <w:szCs w:val="24"/>
          <w:highlight w:val="green"/>
          <w:lang w:val="en-US"/>
        </w:rPr>
      </w:pPr>
      <w:r w:rsidRPr="00AA5DA1">
        <w:rPr>
          <w:rFonts w:cs="Times New Roman"/>
          <w:sz w:val="24"/>
          <w:szCs w:val="24"/>
          <w:highlight w:val="green"/>
        </w:rPr>
        <w:t>● O stație de pompare, cunoscută anterior sub denumirea de NSP-4 situată pe malul Nistrului, care a fost parțial reabilitată în 2022.</w:t>
      </w:r>
    </w:p>
    <w:p w14:paraId="0771D7C2" w14:textId="77777777" w:rsidR="00FF1410" w:rsidRPr="00AA5DA1" w:rsidRDefault="00FF1410" w:rsidP="00FF1410">
      <w:pPr>
        <w:spacing w:line="240" w:lineRule="auto"/>
        <w:rPr>
          <w:rFonts w:cs="Times New Roman"/>
          <w:sz w:val="24"/>
          <w:szCs w:val="24"/>
          <w:highlight w:val="green"/>
          <w:lang w:val="en-US"/>
        </w:rPr>
      </w:pPr>
      <w:r w:rsidRPr="00AA5DA1">
        <w:rPr>
          <w:rFonts w:cs="Times New Roman"/>
          <w:sz w:val="24"/>
          <w:szCs w:val="24"/>
          <w:highlight w:val="green"/>
        </w:rPr>
        <w:t>● O stație de pompare, cunoscută anterior sub numele de NS-5. Această stație va fi reabilitată.</w:t>
      </w:r>
    </w:p>
    <w:p w14:paraId="356EE081" w14:textId="77777777" w:rsidR="00FF1410" w:rsidRPr="00AA5DA1" w:rsidRDefault="00FF1410" w:rsidP="00FF1410">
      <w:pPr>
        <w:spacing w:line="240" w:lineRule="auto"/>
        <w:rPr>
          <w:rFonts w:cs="Times New Roman"/>
          <w:sz w:val="24"/>
          <w:szCs w:val="24"/>
          <w:highlight w:val="green"/>
          <w:lang w:val="en-US"/>
        </w:rPr>
      </w:pPr>
      <w:r w:rsidRPr="00AA5DA1">
        <w:rPr>
          <w:rFonts w:cs="Times New Roman"/>
          <w:sz w:val="24"/>
          <w:szCs w:val="24"/>
          <w:highlight w:val="green"/>
        </w:rPr>
        <w:t>● O conductă de evacuare de la NSP-4 la NS-5, care este folosită în prezent pentru a umple mai multe iazuri mici din care fermierii iau apă. Reabilitarea sa va fi necesară din cauza scurgerilor semnificative, potrivit WUA.</w:t>
      </w:r>
    </w:p>
    <w:p w14:paraId="79A78316" w14:textId="77777777" w:rsidR="00FF1410" w:rsidRPr="00AA5DA1" w:rsidRDefault="00FF1410" w:rsidP="00FF1410">
      <w:pPr>
        <w:spacing w:line="240" w:lineRule="auto"/>
        <w:rPr>
          <w:rFonts w:cs="Times New Roman"/>
          <w:sz w:val="24"/>
          <w:szCs w:val="24"/>
          <w:highlight w:val="green"/>
          <w:lang w:val="en-US"/>
        </w:rPr>
      </w:pPr>
      <w:r w:rsidRPr="00AA5DA1">
        <w:rPr>
          <w:rFonts w:cs="Times New Roman"/>
          <w:sz w:val="24"/>
          <w:szCs w:val="24"/>
          <w:highlight w:val="green"/>
        </w:rPr>
        <w:t>● Două bazine de compensare în apropierea stațiilor de pompare NS-5, având o capacitate de 2.000 și, respectiv, 20.000 m3.</w:t>
      </w:r>
    </w:p>
    <w:p w14:paraId="2A5CD51C" w14:textId="77777777" w:rsidR="00FF1410" w:rsidRPr="004C11E1" w:rsidRDefault="00FF1410" w:rsidP="00FF1410">
      <w:pPr>
        <w:spacing w:line="240" w:lineRule="auto"/>
        <w:rPr>
          <w:rFonts w:cs="Times New Roman"/>
          <w:sz w:val="24"/>
          <w:szCs w:val="24"/>
          <w:lang w:val="en-US"/>
        </w:rPr>
      </w:pPr>
      <w:r w:rsidRPr="00AA5DA1">
        <w:rPr>
          <w:rFonts w:cs="Times New Roman"/>
          <w:sz w:val="24"/>
          <w:szCs w:val="24"/>
          <w:highlight w:val="green"/>
        </w:rPr>
        <w:t>● Un sistem presurizat (conducte îngropate), mergând de la NS-5 la toți hidranții.</w:t>
      </w:r>
    </w:p>
    <w:p w14:paraId="46685F39" w14:textId="77777777" w:rsidR="00FF1410" w:rsidRPr="004C11E1" w:rsidRDefault="00FF1410" w:rsidP="00FF1410">
      <w:pPr>
        <w:spacing w:line="240" w:lineRule="auto"/>
        <w:rPr>
          <w:rFonts w:cs="Times New Roman"/>
          <w:sz w:val="24"/>
          <w:szCs w:val="24"/>
        </w:rPr>
      </w:pPr>
      <w:r w:rsidRPr="004C11E1">
        <w:rPr>
          <w:rFonts w:cs="Times New Roman"/>
          <w:noProof/>
          <w:sz w:val="24"/>
          <w:szCs w:val="24"/>
        </w:rPr>
        <w:lastRenderedPageBreak/>
        <w:drawing>
          <wp:inline distT="0" distB="0" distL="0" distR="0" wp14:anchorId="6F2114E9" wp14:editId="632C3092">
            <wp:extent cx="8507550" cy="6015318"/>
            <wp:effectExtent l="0" t="0" r="8255" b="5080"/>
            <wp:docPr id="9" name="Image 8">
              <a:extLst xmlns:a="http://schemas.openxmlformats.org/drawingml/2006/main">
                <a:ext uri="{FF2B5EF4-FFF2-40B4-BE49-F238E27FC236}">
                  <a16:creationId xmlns:a16="http://schemas.microsoft.com/office/drawing/2014/main" id="{466E468F-2E72-895C-B085-C1D710C28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66E468F-2E72-895C-B085-C1D710C2853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07550" cy="6015318"/>
                    </a:xfrm>
                    <a:prstGeom prst="rect">
                      <a:avLst/>
                    </a:prstGeom>
                  </pic:spPr>
                </pic:pic>
              </a:graphicData>
            </a:graphic>
          </wp:inline>
        </w:drawing>
      </w:r>
    </w:p>
    <w:p w14:paraId="57EE3F59" w14:textId="77777777" w:rsidR="00FF1410" w:rsidRPr="004C11E1" w:rsidRDefault="00FF1410" w:rsidP="00FF1410">
      <w:pPr>
        <w:spacing w:line="240" w:lineRule="auto"/>
        <w:rPr>
          <w:rFonts w:cs="Times New Roman"/>
          <w:sz w:val="24"/>
          <w:szCs w:val="24"/>
        </w:rPr>
        <w:sectPr w:rsidR="00FF1410" w:rsidRPr="004C11E1" w:rsidSect="00FF1410">
          <w:pgSz w:w="15840" w:h="12240" w:orient="landscape"/>
          <w:pgMar w:top="720" w:right="720" w:bottom="720" w:left="720" w:header="708" w:footer="708" w:gutter="0"/>
          <w:cols w:space="708"/>
          <w:docGrid w:linePitch="360"/>
        </w:sectPr>
      </w:pPr>
    </w:p>
    <w:p w14:paraId="6A010F59" w14:textId="77777777" w:rsidR="00FF1410" w:rsidRPr="00E174FC" w:rsidRDefault="00FF1410" w:rsidP="00FF1410">
      <w:pPr>
        <w:spacing w:line="240" w:lineRule="auto"/>
        <w:rPr>
          <w:rFonts w:cs="Times New Roman"/>
          <w:b/>
          <w:bCs/>
          <w:sz w:val="24"/>
          <w:szCs w:val="24"/>
          <w:highlight w:val="green"/>
          <w:lang w:val="en-US"/>
        </w:rPr>
      </w:pPr>
      <w:proofErr w:type="gramStart"/>
      <w:r w:rsidRPr="00E174FC">
        <w:rPr>
          <w:rFonts w:cs="Times New Roman"/>
          <w:b/>
          <w:bCs/>
          <w:sz w:val="24"/>
          <w:szCs w:val="24"/>
          <w:highlight w:val="green"/>
        </w:rPr>
        <w:lastRenderedPageBreak/>
        <w:t>Calinesti:</w:t>
      </w:r>
      <w:proofErr w:type="gramEnd"/>
    </w:p>
    <w:p w14:paraId="45B6B740" w14:textId="77777777" w:rsidR="00FF1410" w:rsidRPr="00E174FC" w:rsidRDefault="00FF1410" w:rsidP="00FF1410">
      <w:pPr>
        <w:spacing w:line="240" w:lineRule="auto"/>
        <w:rPr>
          <w:rFonts w:cs="Times New Roman"/>
          <w:sz w:val="24"/>
          <w:szCs w:val="24"/>
          <w:highlight w:val="green"/>
          <w:lang w:val="en-US"/>
        </w:rPr>
      </w:pPr>
    </w:p>
    <w:p w14:paraId="0DA0FE00" w14:textId="77777777" w:rsidR="00FF1410" w:rsidRPr="00E174FC" w:rsidRDefault="00FF1410" w:rsidP="00FF1410">
      <w:pPr>
        <w:spacing w:line="240" w:lineRule="auto"/>
        <w:rPr>
          <w:rFonts w:cs="Times New Roman"/>
          <w:sz w:val="24"/>
          <w:szCs w:val="24"/>
          <w:highlight w:val="green"/>
          <w:lang w:val="en-US"/>
        </w:rPr>
      </w:pPr>
      <w:r w:rsidRPr="00E174FC">
        <w:rPr>
          <w:rFonts w:cs="Times New Roman"/>
          <w:sz w:val="24"/>
          <w:szCs w:val="24"/>
          <w:highlight w:val="green"/>
        </w:rPr>
        <w:t xml:space="preserve">Proiectul va reabilita sistemul de irigații Calinesti pentru a deservi aproximativ 1.266 ha. Proiectul de irigare va </w:t>
      </w:r>
      <w:proofErr w:type="gramStart"/>
      <w:r w:rsidRPr="00E174FC">
        <w:rPr>
          <w:rFonts w:cs="Times New Roman"/>
          <w:sz w:val="24"/>
          <w:szCs w:val="24"/>
          <w:highlight w:val="green"/>
        </w:rPr>
        <w:t>include:</w:t>
      </w:r>
      <w:proofErr w:type="gramEnd"/>
    </w:p>
    <w:p w14:paraId="743D011E" w14:textId="77777777" w:rsidR="00FF1410" w:rsidRPr="00E174FC" w:rsidRDefault="00FF1410" w:rsidP="00FF1410">
      <w:pPr>
        <w:spacing w:line="240" w:lineRule="auto"/>
        <w:rPr>
          <w:rFonts w:cs="Times New Roman"/>
          <w:sz w:val="24"/>
          <w:szCs w:val="24"/>
          <w:highlight w:val="green"/>
        </w:rPr>
      </w:pPr>
      <w:r w:rsidRPr="00E174FC">
        <w:rPr>
          <w:rFonts w:cs="Times New Roman"/>
          <w:sz w:val="24"/>
          <w:szCs w:val="24"/>
          <w:highlight w:val="green"/>
        </w:rPr>
        <w:t>● Reabilitarea prizei de apă pe râul Prut. Există aproximativ 130 m între priza de apă și stația de pompare, cu 3 conducte în paralel. Există un dispozitiv de filtrare la admisia fiecărei conducte.</w:t>
      </w:r>
    </w:p>
    <w:p w14:paraId="6360C1CD" w14:textId="77777777" w:rsidR="00FF1410" w:rsidRPr="00E174FC" w:rsidRDefault="00FF1410" w:rsidP="00FF1410">
      <w:pPr>
        <w:spacing w:line="240" w:lineRule="auto"/>
        <w:rPr>
          <w:rFonts w:cs="Times New Roman"/>
          <w:sz w:val="24"/>
          <w:szCs w:val="24"/>
          <w:highlight w:val="green"/>
          <w:lang w:val="en-US"/>
        </w:rPr>
      </w:pPr>
      <w:r w:rsidRPr="00E174FC">
        <w:rPr>
          <w:rFonts w:cs="Times New Roman"/>
          <w:sz w:val="24"/>
          <w:szCs w:val="24"/>
          <w:highlight w:val="green"/>
        </w:rPr>
        <w:t>● O stație de pompare, cunoscută anterior sub numele de N-1, va fi reabilitată și modificată pentru a îndeplini noile criterii de proiectare. Pompele vor livra apă în rezervorul din aval de stația de pompare N-2.</w:t>
      </w:r>
    </w:p>
    <w:p w14:paraId="11F7B083" w14:textId="77777777" w:rsidR="00FF1410" w:rsidRPr="00E174FC" w:rsidRDefault="00FF1410" w:rsidP="00FF1410">
      <w:pPr>
        <w:spacing w:line="240" w:lineRule="auto"/>
        <w:rPr>
          <w:rFonts w:cs="Times New Roman"/>
          <w:sz w:val="24"/>
          <w:szCs w:val="24"/>
          <w:highlight w:val="green"/>
          <w:lang w:val="en-US"/>
        </w:rPr>
      </w:pPr>
      <w:r w:rsidRPr="00E174FC">
        <w:rPr>
          <w:rFonts w:cs="Times New Roman"/>
          <w:sz w:val="24"/>
          <w:szCs w:val="24"/>
          <w:highlight w:val="green"/>
        </w:rPr>
        <w:t xml:space="preserve">● Lacul de acumulare, care este, în prezent, compus dintr-un singur bazin de 40 ha cu o capacitate de 1,3 Mm3, va fi compartimentat pentru a reabilita doar 13ha. Obiectivul este </w:t>
      </w:r>
      <w:proofErr w:type="gramStart"/>
      <w:r w:rsidRPr="00E174FC">
        <w:rPr>
          <w:rFonts w:cs="Times New Roman"/>
          <w:sz w:val="24"/>
          <w:szCs w:val="24"/>
          <w:highlight w:val="green"/>
        </w:rPr>
        <w:t>de a</w:t>
      </w:r>
      <w:proofErr w:type="gramEnd"/>
      <w:r w:rsidRPr="00E174FC">
        <w:rPr>
          <w:rFonts w:cs="Times New Roman"/>
          <w:sz w:val="24"/>
          <w:szCs w:val="24"/>
          <w:highlight w:val="green"/>
        </w:rPr>
        <w:t xml:space="preserve"> reduce retragerea apei în perioada de apă scăzută pe râul Prut.</w:t>
      </w:r>
    </w:p>
    <w:p w14:paraId="663B5FAA" w14:textId="77777777" w:rsidR="00FF1410" w:rsidRPr="00E174FC" w:rsidRDefault="00FF1410" w:rsidP="00FF1410">
      <w:pPr>
        <w:spacing w:line="240" w:lineRule="auto"/>
        <w:rPr>
          <w:rFonts w:cs="Times New Roman"/>
          <w:sz w:val="24"/>
          <w:szCs w:val="24"/>
          <w:highlight w:val="green"/>
          <w:lang w:val="en-US"/>
        </w:rPr>
      </w:pPr>
      <w:r w:rsidRPr="00E174FC">
        <w:rPr>
          <w:rFonts w:cs="Times New Roman"/>
          <w:sz w:val="24"/>
          <w:szCs w:val="24"/>
          <w:highlight w:val="green"/>
        </w:rPr>
        <w:t>● O stație de pompare, cunoscută anterior sub numele de N-2. Această stație va fi reabilitată.</w:t>
      </w:r>
    </w:p>
    <w:p w14:paraId="0ED1E0F1" w14:textId="77777777" w:rsidR="00FF1410" w:rsidRPr="00E174FC" w:rsidRDefault="00FF1410" w:rsidP="00FF1410">
      <w:pPr>
        <w:spacing w:line="240" w:lineRule="auto"/>
        <w:rPr>
          <w:rFonts w:cs="Times New Roman"/>
          <w:sz w:val="24"/>
          <w:szCs w:val="24"/>
          <w:highlight w:val="green"/>
          <w:lang w:val="en-US"/>
        </w:rPr>
      </w:pPr>
      <w:r w:rsidRPr="00E174FC">
        <w:rPr>
          <w:rFonts w:cs="Times New Roman"/>
          <w:sz w:val="24"/>
          <w:szCs w:val="24"/>
          <w:highlight w:val="green"/>
        </w:rPr>
        <w:t>● Va fi instalat un sistem presurizat (conducte îngropate), mergând de la N-2 la toți hidranții.</w:t>
      </w:r>
    </w:p>
    <w:p w14:paraId="24AF2B69" w14:textId="77777777" w:rsidR="00FF1410" w:rsidRPr="004C11E1" w:rsidRDefault="00FF1410" w:rsidP="00FF1410">
      <w:pPr>
        <w:spacing w:line="240" w:lineRule="auto"/>
        <w:rPr>
          <w:rFonts w:cs="Times New Roman"/>
          <w:sz w:val="24"/>
          <w:szCs w:val="24"/>
          <w:lang w:val="en-US"/>
        </w:rPr>
      </w:pPr>
      <w:r w:rsidRPr="00E174FC">
        <w:rPr>
          <w:rFonts w:cs="Times New Roman"/>
          <w:sz w:val="24"/>
          <w:szCs w:val="24"/>
          <w:highlight w:val="green"/>
        </w:rPr>
        <w:t>● Stația N-3 va fi reabilitată în funcție de opțiunea selectată.</w:t>
      </w:r>
    </w:p>
    <w:p w14:paraId="0B8B4743" w14:textId="77777777" w:rsidR="00FF1410" w:rsidRPr="004C11E1" w:rsidRDefault="00FF1410" w:rsidP="00FF1410">
      <w:pPr>
        <w:spacing w:line="240" w:lineRule="auto"/>
        <w:rPr>
          <w:rFonts w:cs="Times New Roman"/>
          <w:sz w:val="24"/>
          <w:szCs w:val="24"/>
          <w:lang w:val="en-US"/>
        </w:rPr>
      </w:pPr>
    </w:p>
    <w:p w14:paraId="3311D37F" w14:textId="77777777" w:rsidR="00FF1410" w:rsidRPr="004C11E1" w:rsidRDefault="00FF1410" w:rsidP="00FF1410">
      <w:pPr>
        <w:spacing w:line="240" w:lineRule="auto"/>
        <w:rPr>
          <w:rFonts w:cs="Times New Roman"/>
          <w:sz w:val="24"/>
          <w:szCs w:val="24"/>
          <w:lang w:val="en-US"/>
        </w:rPr>
        <w:sectPr w:rsidR="00FF1410" w:rsidRPr="004C11E1" w:rsidSect="00FF1410">
          <w:pgSz w:w="16838" w:h="11906" w:orient="landscape"/>
          <w:pgMar w:top="1417" w:right="1417" w:bottom="1417" w:left="1417" w:header="708" w:footer="708" w:gutter="0"/>
          <w:cols w:space="708"/>
          <w:titlePg/>
          <w:docGrid w:linePitch="360"/>
        </w:sectPr>
      </w:pPr>
    </w:p>
    <w:p w14:paraId="0BF39CD6" w14:textId="76E6D29C" w:rsidR="00FF1410" w:rsidRPr="00FF1410" w:rsidRDefault="00FF1410" w:rsidP="00FF1410">
      <w:pPr>
        <w:spacing w:line="240" w:lineRule="auto"/>
        <w:rPr>
          <w:rFonts w:cs="Times New Roman"/>
          <w:sz w:val="24"/>
          <w:szCs w:val="24"/>
          <w:lang w:val="en-US"/>
        </w:rPr>
      </w:pPr>
      <w:r w:rsidRPr="004C11E1">
        <w:rPr>
          <w:rFonts w:cs="Times New Roman"/>
          <w:noProof/>
          <w:sz w:val="24"/>
          <w:szCs w:val="24"/>
        </w:rPr>
        <w:lastRenderedPageBreak/>
        <w:drawing>
          <wp:inline distT="0" distB="0" distL="0" distR="0" wp14:anchorId="5523756A" wp14:editId="4C5C40A5">
            <wp:extent cx="8377346" cy="5923257"/>
            <wp:effectExtent l="0" t="0" r="5080" b="1905"/>
            <wp:docPr id="10" name="Image 9" descr="O imagine care conține text, captură de ecran, hartă&#10;&#10;Descriere generată automat">
              <a:extLst xmlns:a="http://schemas.openxmlformats.org/drawingml/2006/main">
                <a:ext uri="{FF2B5EF4-FFF2-40B4-BE49-F238E27FC236}">
                  <a16:creationId xmlns:a16="http://schemas.microsoft.com/office/drawing/2014/main" id="{976F4481-9734-897F-8255-08B4A1603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texte, capture d’écran, carte&#10;&#10;Description générée automatiquement">
                      <a:extLst>
                        <a:ext uri="{FF2B5EF4-FFF2-40B4-BE49-F238E27FC236}">
                          <a16:creationId xmlns:a16="http://schemas.microsoft.com/office/drawing/2014/main" id="{976F4481-9734-897F-8255-08B4A16034D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77346" cy="5923257"/>
                    </a:xfrm>
                    <a:prstGeom prst="rect">
                      <a:avLst/>
                    </a:prstGeom>
                  </pic:spPr>
                </pic:pic>
              </a:graphicData>
            </a:graphic>
          </wp:inline>
        </w:drawing>
      </w:r>
    </w:p>
    <w:sectPr w:rsidR="00FF1410" w:rsidRPr="00FF1410" w:rsidSect="00FF1410">
      <w:pgSz w:w="16838" w:h="11906" w:orient="landscape"/>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0" w:author="LEBOVICS Maxime" w:date="2025-11-02T16:02:00Z" w:initials="LM">
    <w:p w14:paraId="0E76DE3F" w14:textId="6CB67D6C" w:rsidR="00C351E0" w:rsidRDefault="00C351E0">
      <w:pPr>
        <w:pStyle w:val="Textcomentariu"/>
      </w:pPr>
      <w:r>
        <w:rPr>
          <w:rStyle w:val="Referincomentariu"/>
        </w:rPr>
        <w:annotationRef/>
      </w:r>
      <w:r>
        <w:t>Urmează să fie stabilit de AFD, doar în scop informativ, cel mai devreme cu zece (10) zile lucrătoare înainte de data semnării.</w:t>
      </w:r>
    </w:p>
  </w:comment>
  <w:comment w:id="78" w:author="LEBOVICS Maxime" w:date="2025-11-02T16:12:00Z" w:initials="LM">
    <w:p w14:paraId="5981DF05" w14:textId="4304295B" w:rsidR="00C351E0" w:rsidRDefault="00C351E0">
      <w:pPr>
        <w:pStyle w:val="Textcomentariu"/>
      </w:pPr>
      <w:r>
        <w:rPr>
          <w:rStyle w:val="Referincomentariu"/>
        </w:rPr>
        <w:annotationRef/>
      </w:r>
      <w:r>
        <w:t xml:space="preserve">Luăm în considerare o durată de împrumut de 12 ani, inclusiv o perioadă de grație de 6 ani la rambursarea principalului. </w:t>
      </w:r>
    </w:p>
  </w:comment>
  <w:comment w:id="79" w:author="LEBOVICS Maxime" w:date="2025-11-02T16:12:00Z" w:initials="LM">
    <w:p w14:paraId="6233A9E3" w14:textId="30FF990F" w:rsidR="00C351E0" w:rsidRDefault="00C351E0">
      <w:pPr>
        <w:pStyle w:val="Textcomentariu"/>
      </w:pPr>
      <w:r>
        <w:rPr>
          <w:rStyle w:val="Referincomentariu"/>
        </w:rPr>
        <w:annotationRef/>
      </w:r>
      <w:r>
        <w:t>TBD, pe baza datelor de plată preferate ale Ministerului Afacerilor.</w:t>
      </w:r>
    </w:p>
  </w:comment>
  <w:comment w:id="283" w:author="LEBOVICS Maxime" w:date="2025-11-02T16:44:00Z" w:initials="LM">
    <w:p w14:paraId="5F9BFFF3" w14:textId="7CEBC159" w:rsidR="00C351E0" w:rsidRDefault="00C351E0" w:rsidP="00A44F1E">
      <w:pPr>
        <w:pStyle w:val="Textcomentariu"/>
      </w:pPr>
      <w:r>
        <w:rPr>
          <w:rStyle w:val="Referincomentariu"/>
        </w:rPr>
        <w:annotationRef/>
      </w:r>
      <w:r>
        <w:rPr>
          <w:rStyle w:val="Referincomentariu"/>
        </w:rPr>
        <w:annotationRef/>
      </w:r>
      <w:r>
        <w:t>Urmează să fie stabilit de AFD, cel mai devreme cu zece (10) zile lucrătoare înainte de data semnării, pe baza ratei fixe echivalente a 6 milioane EUR + marjă la scadența împrumutului la acea dată.</w:t>
      </w:r>
    </w:p>
    <w:p w14:paraId="57184E4C" w14:textId="7EB70562" w:rsidR="00C351E0" w:rsidRDefault="00C351E0">
      <w:pPr>
        <w:pStyle w:val="Textcomentariu"/>
      </w:pPr>
    </w:p>
  </w:comment>
  <w:comment w:id="284" w:author="LEBOVICS Maxime" w:date="2025-11-02T16:53:00Z" w:initials="LM">
    <w:p w14:paraId="1E182548" w14:textId="4504374C" w:rsidR="00C351E0" w:rsidRDefault="00C351E0">
      <w:pPr>
        <w:pStyle w:val="Textcomentariu"/>
      </w:pPr>
      <w:r>
        <w:rPr>
          <w:rStyle w:val="Referincomentariu"/>
        </w:rPr>
        <w:annotationRef/>
      </w:r>
      <w:r>
        <w:t>Urmează să fie stabilit de AFD, cel mai devreme cu zece (10) zile lucrătoare înainte de data semnării.</w:t>
      </w:r>
    </w:p>
  </w:comment>
  <w:comment w:id="285" w:author="LEBOVICS Maxime" w:date="2025-11-02T16:55:00Z" w:initials="LM">
    <w:p w14:paraId="4F7CD927" w14:textId="421D2FD1" w:rsidR="00C351E0" w:rsidRDefault="00C351E0">
      <w:pPr>
        <w:pStyle w:val="Textcomentariu"/>
      </w:pPr>
      <w:r>
        <w:rPr>
          <w:rStyle w:val="Referincomentariu"/>
        </w:rPr>
        <w:annotationRef/>
      </w:r>
      <w:r>
        <w:t>TBD, pe baza datelor de plată preferate ale Ministerului Afacerilor.</w:t>
      </w:r>
    </w:p>
  </w:comment>
  <w:comment w:id="286" w:author="LEBOVICS Maxime" w:date="2025-11-02T17:01:00Z" w:initials="LM">
    <w:p w14:paraId="2B92320E" w14:textId="39193AE0" w:rsidR="00C351E0" w:rsidRDefault="00C351E0">
      <w:pPr>
        <w:pStyle w:val="Textcomentariu"/>
      </w:pPr>
      <w:r>
        <w:rPr>
          <w:rStyle w:val="Referincomentariu"/>
        </w:rPr>
        <w:annotationRef/>
      </w:r>
      <w:r>
        <w:t>Urmează să fie stabilit de AFD, cel mai devreme cu zece (10) zile lucrătoare înainte de data semnării.</w:t>
      </w:r>
    </w:p>
  </w:comment>
  <w:comment w:id="334" w:author="BALLIN Quentin" w:date="2025-10-23T11:55:00Z" w:initials="BQ">
    <w:p w14:paraId="4F6E1796" w14:textId="77777777" w:rsidR="00C351E0" w:rsidRPr="00AE6855" w:rsidRDefault="00C351E0" w:rsidP="00D03CC9">
      <w:pPr>
        <w:pStyle w:val="Textcomentariu"/>
        <w:rPr>
          <w:lang w:val="en-US"/>
        </w:rPr>
      </w:pPr>
      <w:r>
        <w:rPr>
          <w:rStyle w:val="Referincomentariu"/>
        </w:rPr>
        <w:annotationRef/>
      </w:r>
      <w:r w:rsidRPr="00AE6855">
        <w:t>Va fi actualizat odată ce vom avea RAP-urile finale.</w:t>
      </w:r>
    </w:p>
  </w:comment>
  <w:comment w:id="344" w:author="LEBOVICS Maxime" w:date="2025-11-03T20:59:00Z" w:initials="LM">
    <w:p w14:paraId="4B5595E5" w14:textId="32C4D0CF" w:rsidR="00C351E0" w:rsidRDefault="00C351E0">
      <w:pPr>
        <w:pStyle w:val="Textcomentariu"/>
      </w:pPr>
      <w:r>
        <w:rPr>
          <w:rStyle w:val="Referincomentariu"/>
        </w:rPr>
        <w:annotationRef/>
      </w:r>
      <w:r>
        <w:t>Urmează să fie finalizat după misiunea 3-7/11.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76DE3F" w15:done="0"/>
  <w15:commentEx w15:paraId="5981DF05" w15:done="0"/>
  <w15:commentEx w15:paraId="6233A9E3" w15:done="0"/>
  <w15:commentEx w15:paraId="57184E4C" w15:done="0"/>
  <w15:commentEx w15:paraId="1E182548" w15:done="0"/>
  <w15:commentEx w15:paraId="4F7CD927" w15:done="0"/>
  <w15:commentEx w15:paraId="2B92320E" w15:done="0"/>
  <w15:commentEx w15:paraId="4F6E1796" w15:done="0"/>
  <w15:commentEx w15:paraId="4B5595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6406859" w16cex:dateUtc="2025-11-02T14:02:00Z"/>
  <w16cex:commentExtensible w16cex:durableId="73C4FE5F" w16cex:dateUtc="2025-11-02T14:12:00Z"/>
  <w16cex:commentExtensible w16cex:durableId="055315FE" w16cex:dateUtc="2025-11-02T14:12:00Z"/>
  <w16cex:commentExtensible w16cex:durableId="3924D742" w16cex:dateUtc="2025-11-02T14:44:00Z"/>
  <w16cex:commentExtensible w16cex:durableId="1F6008BA" w16cex:dateUtc="2025-11-02T14:53:00Z"/>
  <w16cex:commentExtensible w16cex:durableId="64C1910B" w16cex:dateUtc="2025-11-02T14:55:00Z"/>
  <w16cex:commentExtensible w16cex:durableId="5BAEAFF7" w16cex:dateUtc="2025-11-02T15:01:00Z"/>
  <w16cex:commentExtensible w16cex:durableId="13796EC1" w16cex:dateUtc="2025-10-23T09:55:00Z"/>
  <w16cex:commentExtensible w16cex:durableId="6C08C306" w16cex:dateUtc="2025-11-03T1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76DE3F" w16cid:durableId="06406859"/>
  <w16cid:commentId w16cid:paraId="5981DF05" w16cid:durableId="73C4FE5F"/>
  <w16cid:commentId w16cid:paraId="6233A9E3" w16cid:durableId="055315FE"/>
  <w16cid:commentId w16cid:paraId="57184E4C" w16cid:durableId="3924D742"/>
  <w16cid:commentId w16cid:paraId="1E182548" w16cid:durableId="1F6008BA"/>
  <w16cid:commentId w16cid:paraId="4F7CD927" w16cid:durableId="64C1910B"/>
  <w16cid:commentId w16cid:paraId="2B92320E" w16cid:durableId="5BAEAFF7"/>
  <w16cid:commentId w16cid:paraId="4F6E1796" w16cid:durableId="13796EC1"/>
  <w16cid:commentId w16cid:paraId="4B5595E5" w16cid:durableId="6C08C3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1C862" w14:textId="77777777" w:rsidR="00E822DC" w:rsidRDefault="00E822DC" w:rsidP="00DC71F1">
      <w:pPr>
        <w:spacing w:before="0" w:line="240" w:lineRule="auto"/>
      </w:pPr>
      <w:r>
        <w:separator/>
      </w:r>
    </w:p>
  </w:endnote>
  <w:endnote w:type="continuationSeparator" w:id="0">
    <w:p w14:paraId="3732DE98" w14:textId="77777777" w:rsidR="00E822DC" w:rsidRDefault="00E822DC" w:rsidP="00DC71F1">
      <w:pPr>
        <w:spacing w:before="0" w:line="240" w:lineRule="auto"/>
      </w:pPr>
      <w:r>
        <w:continuationSeparator/>
      </w:r>
    </w:p>
  </w:endnote>
  <w:endnote w:type="continuationNotice" w:id="1">
    <w:p w14:paraId="44672288" w14:textId="77777777" w:rsidR="00E822DC" w:rsidRDefault="00E822D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wis721 LtCn BT">
    <w:altName w:val="Calibri"/>
    <w:charset w:val="00"/>
    <w:family w:val="swiss"/>
    <w:pitch w:val="variable"/>
    <w:sig w:usb0="00000087" w:usb1="00000000" w:usb2="00000000" w:usb3="00000000" w:csb0="0000001B" w:csb1="00000000"/>
  </w:font>
  <w:font w:name="Leelawadee">
    <w:panose1 w:val="020B0502040204020203"/>
    <w:charset w:val="00"/>
    <w:family w:val="swiss"/>
    <w:pitch w:val="variable"/>
    <w:sig w:usb0="01000003" w:usb1="00000000" w:usb2="00000000" w:usb3="00000000" w:csb0="0001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AD3B1" w14:textId="77777777" w:rsidR="00C351E0" w:rsidRDefault="00C351E0" w:rsidP="000422E6">
    <w:pPr>
      <w:pStyle w:val="Subsol"/>
      <w:spacing w:line="200" w:lineRule="exact"/>
      <w:jc w:val="left"/>
      <w:rPr>
        <w:sz w:val="18"/>
        <w:szCs w:val="18"/>
      </w:rPr>
    </w:pPr>
  </w:p>
  <w:p w14:paraId="3F58220A" w14:textId="77777777" w:rsidR="00C351E0" w:rsidRDefault="00C351E0" w:rsidP="003B0433">
    <w:pPr>
      <w:pStyle w:val="Subsol"/>
      <w:jc w:val="center"/>
    </w:pPr>
    <w:r>
      <w:fldChar w:fldCharType="begin"/>
    </w:r>
    <w:r>
      <w:instrText>PAGE   \* MERGEFORMAT</w:instrText>
    </w:r>
    <w:r>
      <w:fldChar w:fldCharType="separate"/>
    </w:r>
    <w:r>
      <w:rPr>
        <w:noProof/>
      </w:rPr>
      <w:t>21</w:t>
    </w:r>
    <w:r>
      <w:fldChar w:fldCharType="end"/>
    </w:r>
  </w:p>
  <w:p w14:paraId="331EB353" w14:textId="77777777" w:rsidR="00C351E0" w:rsidRPr="00E07A15" w:rsidRDefault="00C351E0" w:rsidP="00E07A15">
    <w:pPr>
      <w:pStyle w:val="Subsol"/>
      <w:ind w:right="360"/>
      <w:rPr>
        <w:lang w:val="en-US"/>
      </w:rPr>
    </w:pPr>
  </w:p>
  <w:p w14:paraId="4E0A0AC0" w14:textId="77777777" w:rsidR="00C351E0" w:rsidRDefault="00C351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891870"/>
      <w:docPartObj>
        <w:docPartGallery w:val="Page Numbers (Top of Page)"/>
        <w:docPartUnique/>
      </w:docPartObj>
    </w:sdtPr>
    <w:sdtContent>
      <w:p w14:paraId="5F179C13" w14:textId="77777777" w:rsidR="00C351E0" w:rsidRDefault="00C351E0" w:rsidP="00E97D4B">
        <w:pPr>
          <w:pStyle w:val="Antet"/>
          <w:tabs>
            <w:tab w:val="right" w:pos="14459"/>
          </w:tabs>
          <w:jc w:val="center"/>
        </w:pPr>
        <w:r w:rsidRPr="00E97D4B">
          <w:fldChar w:fldCharType="begin"/>
        </w:r>
        <w:r w:rsidRPr="00E97D4B">
          <w:instrText>PAGE</w:instrText>
        </w:r>
        <w:r w:rsidRPr="00E97D4B">
          <w:fldChar w:fldCharType="separate"/>
        </w:r>
        <w:r>
          <w:t>100</w:t>
        </w:r>
        <w:r w:rsidRPr="00E97D4B">
          <w:fldChar w:fldCharType="end"/>
        </w:r>
      </w:p>
    </w:sdtContent>
  </w:sdt>
  <w:p w14:paraId="1EB67C58" w14:textId="77777777" w:rsidR="00C351E0" w:rsidRDefault="00C351E0">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742615"/>
      <w:docPartObj>
        <w:docPartGallery w:val="Page Numbers (Bottom of Page)"/>
        <w:docPartUnique/>
      </w:docPartObj>
    </w:sdtPr>
    <w:sdtContent>
      <w:sdt>
        <w:sdtPr>
          <w:id w:val="1735357093"/>
          <w:docPartObj>
            <w:docPartGallery w:val="Page Numbers (Top of Page)"/>
            <w:docPartUnique/>
          </w:docPartObj>
        </w:sdtPr>
        <w:sdtContent>
          <w:p w14:paraId="0D183EE4" w14:textId="104B63B5" w:rsidR="00C351E0" w:rsidRDefault="00C351E0" w:rsidP="00E97D4B">
            <w:pPr>
              <w:pStyle w:val="Antet"/>
              <w:tabs>
                <w:tab w:val="right" w:pos="14459"/>
              </w:tabs>
              <w:jc w:val="center"/>
            </w:pPr>
            <w:r w:rsidRPr="00E97D4B">
              <w:fldChar w:fldCharType="begin"/>
            </w:r>
            <w:r w:rsidRPr="00E97D4B">
              <w:instrText>PAGE</w:instrText>
            </w:r>
            <w:r w:rsidRPr="00E97D4B">
              <w:fldChar w:fldCharType="separate"/>
            </w:r>
            <w:r w:rsidRPr="00E97D4B">
              <w:t>72</w:t>
            </w:r>
            <w:r w:rsidRPr="00E97D4B">
              <w:fldChar w:fldCharType="end"/>
            </w:r>
          </w:p>
        </w:sdtContent>
      </w:sdt>
    </w:sdtContent>
  </w:sdt>
  <w:p w14:paraId="763170F7" w14:textId="77777777" w:rsidR="00C351E0" w:rsidRPr="00BD0EDD" w:rsidRDefault="00C351E0" w:rsidP="004C11E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2D513" w14:textId="77777777" w:rsidR="00E822DC" w:rsidRDefault="00E822DC" w:rsidP="00DC71F1">
      <w:pPr>
        <w:spacing w:before="0" w:line="240" w:lineRule="auto"/>
      </w:pPr>
      <w:r>
        <w:separator/>
      </w:r>
    </w:p>
  </w:footnote>
  <w:footnote w:type="continuationSeparator" w:id="0">
    <w:p w14:paraId="27BA9E63" w14:textId="77777777" w:rsidR="00E822DC" w:rsidRDefault="00E822DC" w:rsidP="00DC71F1">
      <w:pPr>
        <w:spacing w:before="0" w:line="240" w:lineRule="auto"/>
      </w:pPr>
      <w:r>
        <w:continuationSeparator/>
      </w:r>
    </w:p>
  </w:footnote>
  <w:footnote w:type="continuationNotice" w:id="1">
    <w:p w14:paraId="68974612" w14:textId="77777777" w:rsidR="00E822DC" w:rsidRDefault="00E822DC">
      <w:pPr>
        <w:spacing w:before="0" w:line="240" w:lineRule="auto"/>
      </w:pPr>
    </w:p>
  </w:footnote>
  <w:footnote w:id="2">
    <w:p w14:paraId="71B63AD4" w14:textId="77777777" w:rsidR="00C351E0" w:rsidRPr="00BE537A" w:rsidRDefault="00C351E0" w:rsidP="003A3A2E">
      <w:pPr>
        <w:pStyle w:val="Textnotdesubsol"/>
        <w:rPr>
          <w:lang w:val="en-US"/>
        </w:rPr>
      </w:pPr>
      <w:r>
        <w:rPr>
          <w:rStyle w:val="Referinnotdesubsol"/>
        </w:rPr>
        <w:footnoteRef/>
      </w:r>
      <w:r w:rsidRPr="006B4C8D">
        <w:t xml:space="preserve"> PROGRAMUL NAȚIONAL DE ADAPTARE LA SCHIMBĂRILE CLIMATICE PÂNĂ ÎN 2030, Republica Moldova, UNCFCC, 2024.</w:t>
      </w:r>
    </w:p>
  </w:footnote>
  <w:footnote w:id="3">
    <w:p w14:paraId="2E74B658" w14:textId="77777777" w:rsidR="00C351E0" w:rsidRPr="005776C6" w:rsidRDefault="00C351E0" w:rsidP="003A3A2E">
      <w:pPr>
        <w:pStyle w:val="Textnotdesubsol"/>
      </w:pPr>
      <w:r>
        <w:rPr>
          <w:rStyle w:val="Referinnotdesubsol"/>
        </w:rPr>
        <w:footnoteRef/>
      </w:r>
      <w:r>
        <w:t xml:space="preserve"> Ponderea fermierilor proprietari față de fermierii arendași va fi furnizată prin proiectarea detaliată și confirmată cu sondajul de bază.</w:t>
      </w:r>
    </w:p>
  </w:footnote>
  <w:footnote w:id="4">
    <w:p w14:paraId="502B7505" w14:textId="77777777" w:rsidR="00C351E0" w:rsidRPr="00CF2829" w:rsidRDefault="00C351E0" w:rsidP="00C12C46">
      <w:pPr>
        <w:pStyle w:val="Textnotdesubsol"/>
        <w:rPr>
          <w:lang w:val="en-US"/>
        </w:rPr>
      </w:pPr>
      <w:r w:rsidRPr="00CF2829">
        <w:rPr>
          <w:rStyle w:val="Referinnotdesubsol"/>
          <w:sz w:val="18"/>
          <w:szCs w:val="18"/>
        </w:rPr>
        <w:footnoteRef/>
      </w:r>
      <w:r w:rsidRPr="00CF2829">
        <w:rPr>
          <w:sz w:val="18"/>
          <w:szCs w:val="18"/>
        </w:rPr>
        <w:t xml:space="preserve"> Proiectul va valorifica resursele și inițiativele existente ale Universității Tehnice din Chișinău, în special AgroTek Arena și proiectul finanțat de universitate din Criulenii de Sus, pentru a spori consolidarea capacităților fermierilor vizați și pentru a păstra tinerii în zonele rurale.</w:t>
      </w:r>
    </w:p>
  </w:footnote>
  <w:footnote w:id="5">
    <w:p w14:paraId="73D58773" w14:textId="77777777" w:rsidR="00C351E0" w:rsidRPr="004E7B45" w:rsidRDefault="00C351E0" w:rsidP="00C12C46">
      <w:pPr>
        <w:pStyle w:val="Textnotdesubsol"/>
      </w:pPr>
      <w:r>
        <w:rPr>
          <w:rStyle w:val="Referinnotdesubsol"/>
        </w:rPr>
        <w:footnoteRef/>
      </w:r>
      <w:r>
        <w:t xml:space="preserve"> Pentru mai multe detalii, vă rugăm să consultați Studiul de fezabilitate, Livrabilul #3.</w:t>
      </w:r>
    </w:p>
  </w:footnote>
  <w:footnote w:id="6">
    <w:p w14:paraId="78AC86CF" w14:textId="77777777" w:rsidR="00C351E0" w:rsidRPr="00D00FD2" w:rsidRDefault="00C351E0" w:rsidP="00AC2C66">
      <w:pPr>
        <w:pStyle w:val="Textnotdesubsol"/>
        <w:ind w:left="426" w:hanging="426"/>
        <w:rPr>
          <w:lang w:val="en-US"/>
        </w:rPr>
      </w:pPr>
      <w:r>
        <w:rPr>
          <w:rStyle w:val="Referinnotdesubsol"/>
        </w:rPr>
        <w:footnoteRef/>
      </w:r>
      <w:r>
        <w:t xml:space="preserve"> </w:t>
      </w:r>
      <w:r>
        <w:tab/>
      </w:r>
      <w:r w:rsidRPr="00D00FD2">
        <w:t>În cazul în care EURIBORUL pe șase luni nu este disponibil la data confirmării tragerii din cauza apariției unui eveniment de înlocuire a ratei de ecran, indicele de referință de înlocuire, termenii și condițiile exacte de înlocuire a unei astfel de rate de filtrare cu un indice de referință de înlocuire și ratele efective totale aferente vor fi comunicate împrumutatului într-o scrisoare separată.</w:t>
      </w:r>
    </w:p>
  </w:footnote>
  <w:footnote w:id="7">
    <w:p w14:paraId="0DBCBC3F" w14:textId="77777777" w:rsidR="00C351E0" w:rsidRPr="00D00FD2" w:rsidRDefault="00C351E0" w:rsidP="00AC2C66">
      <w:pPr>
        <w:pStyle w:val="Textnotdesubsol"/>
        <w:ind w:left="426" w:hanging="426"/>
        <w:rPr>
          <w:lang w:val="en-US"/>
        </w:rPr>
      </w:pPr>
      <w:r>
        <w:rPr>
          <w:rStyle w:val="Referinnotdesubsol"/>
        </w:rPr>
        <w:footnoteRef/>
      </w:r>
      <w:r>
        <w:t xml:space="preserve"> </w:t>
      </w:r>
      <w:r>
        <w:tab/>
      </w:r>
      <w:r w:rsidRPr="00D00FD2">
        <w:t xml:space="preserve">A se șterge în cazul unei rate fixe a dobânzii. </w:t>
      </w:r>
    </w:p>
  </w:footnote>
  <w:footnote w:id="8">
    <w:p w14:paraId="20C122B7" w14:textId="77777777" w:rsidR="00C351E0" w:rsidRPr="00D00FD2" w:rsidRDefault="00C351E0" w:rsidP="00AC2C66">
      <w:pPr>
        <w:pStyle w:val="Textnotdesubsol"/>
        <w:ind w:left="426" w:hanging="426"/>
        <w:rPr>
          <w:lang w:val="en-US"/>
        </w:rPr>
      </w:pPr>
      <w:r>
        <w:rPr>
          <w:rStyle w:val="Referinnotdesubsol"/>
        </w:rPr>
        <w:footnoteRef/>
      </w:r>
      <w:r>
        <w:t xml:space="preserve"> </w:t>
      </w:r>
      <w:r>
        <w:tab/>
        <w:t>De asemenea, trebuie furnizată o rată efectivă globală periodică.</w:t>
      </w:r>
    </w:p>
  </w:footnote>
  <w:footnote w:id="9">
    <w:p w14:paraId="2C5D966E" w14:textId="77777777" w:rsidR="00C351E0" w:rsidRPr="00D00FD2" w:rsidRDefault="00C351E0" w:rsidP="00AC2C66">
      <w:pPr>
        <w:pStyle w:val="Textnotdesubsol"/>
        <w:tabs>
          <w:tab w:val="left" w:pos="426"/>
        </w:tabs>
        <w:ind w:left="567" w:hanging="567"/>
        <w:rPr>
          <w:lang w:val="en-US"/>
        </w:rPr>
      </w:pPr>
      <w:r>
        <w:rPr>
          <w:rStyle w:val="Referinnotdesubsol"/>
        </w:rPr>
        <w:footnoteRef/>
      </w:r>
      <w:r>
        <w:t xml:space="preserve"> </w:t>
      </w:r>
      <w:r>
        <w:tab/>
      </w:r>
      <w:r w:rsidRPr="00D00FD2">
        <w:t>A se șterge în cazul unei rate fixe a dobânzii.</w:t>
      </w:r>
    </w:p>
  </w:footnote>
  <w:footnote w:id="10">
    <w:p w14:paraId="591F6323" w14:textId="77777777" w:rsidR="00C351E0" w:rsidRPr="002B7DBE" w:rsidRDefault="00C351E0" w:rsidP="00E137CD">
      <w:pPr>
        <w:pStyle w:val="Textnotdesubsol"/>
      </w:pPr>
      <w:r>
        <w:rPr>
          <w:rStyle w:val="Referinnotdesubsol"/>
        </w:rPr>
        <w:footnoteRef/>
      </w:r>
      <w:r>
        <w:t xml:space="preserve"> Valorile de referință și valorile-țintă pot fi modificate (i) prin consultările care vor avea loc cu UE și alte părți interesate în etapele finale ale conceperii și aprobării proiectului, (ii) după faza de începere a proiectului, datorită rezultatelor sondajului de referință.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785056"/>
      <w:docPartObj>
        <w:docPartGallery w:val="Watermarks"/>
        <w:docPartUnique/>
      </w:docPartObj>
    </w:sdtPr>
    <w:sdtContent>
      <w:p w14:paraId="067BAA2D" w14:textId="54B8E075" w:rsidR="00C351E0" w:rsidRDefault="00C351E0">
        <w:r>
          <w:pict w14:anchorId="0AAFD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057673" o:spid="_x0000_s2049" type="#_x0000_t136" style="position:absolute;left:0;text-align:left;margin-left:0;margin-top:0;width:399.7pt;height:239.8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513C2C2E" w14:textId="77777777" w:rsidR="00C351E0" w:rsidRDefault="00C351E0"/>
  <w:p w14:paraId="76B9973E" w14:textId="77777777" w:rsidR="00C351E0" w:rsidRDefault="00C351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2612E" w14:textId="2C57FBA3" w:rsidR="00C351E0" w:rsidRPr="00EA16E6" w:rsidRDefault="00C351E0" w:rsidP="004C11E1">
    <w:pPr>
      <w:pStyle w:val="Tab"/>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D986FA"/>
    <w:multiLevelType w:val="hybridMultilevel"/>
    <w:tmpl w:val="52F16E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A38A0"/>
    <w:multiLevelType w:val="hybridMultilevel"/>
    <w:tmpl w:val="3D017D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1087377"/>
    <w:multiLevelType w:val="hybridMultilevel"/>
    <w:tmpl w:val="C5FCFE8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70A6066"/>
    <w:multiLevelType w:val="hybridMultilevel"/>
    <w:tmpl w:val="5417F466"/>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C4448F"/>
    <w:multiLevelType w:val="hybridMultilevel"/>
    <w:tmpl w:val="AD1CA926"/>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38A0231"/>
    <w:multiLevelType w:val="hybridMultilevel"/>
    <w:tmpl w:val="354C2D5E"/>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B563E9"/>
    <w:multiLevelType w:val="hybridMultilevel"/>
    <w:tmpl w:val="8040BE68"/>
    <w:lvl w:ilvl="0" w:tplc="17A472EE">
      <w:start w:val="1"/>
      <w:numFmt w:val="decimal"/>
      <w:lvlText w:val="(%1)"/>
      <w:lvlJc w:val="left"/>
      <w:pPr>
        <w:ind w:left="720" w:hanging="360"/>
      </w:pPr>
      <w:rPr>
        <w:rFonts w:hint="default"/>
      </w:rPr>
    </w:lvl>
    <w:lvl w:ilvl="1" w:tplc="17A472EE">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3E16BD3"/>
    <w:multiLevelType w:val="multilevel"/>
    <w:tmpl w:val="A3F8DD36"/>
    <w:lvl w:ilvl="0">
      <w:start w:val="1"/>
      <w:numFmt w:val="lowerLetter"/>
      <w:pStyle w:val="ListAlpha1"/>
      <w:lvlText w:val="(%1)"/>
      <w:lvlJc w:val="left"/>
      <w:pPr>
        <w:tabs>
          <w:tab w:val="num" w:pos="720"/>
        </w:tabs>
        <w:ind w:left="720" w:hanging="720"/>
      </w:pPr>
      <w:rPr>
        <w:rFonts w:hint="default"/>
        <w:vertAlign w:val="baseline"/>
      </w:rPr>
    </w:lvl>
    <w:lvl w:ilvl="1">
      <w:start w:val="1"/>
      <w:numFmt w:val="lowerRoman"/>
      <w:pStyle w:val="ListAlpha2"/>
      <w:lvlText w:val="(%2)"/>
      <w:lvlJc w:val="left"/>
      <w:pPr>
        <w:tabs>
          <w:tab w:val="num" w:pos="1440"/>
        </w:tabs>
        <w:ind w:left="1440" w:hanging="720"/>
      </w:pPr>
      <w:rPr>
        <w:rFonts w:hint="default"/>
        <w:lang w:val="fr-FR"/>
      </w:rPr>
    </w:lvl>
    <w:lvl w:ilvl="2">
      <w:start w:val="1"/>
      <w:numFmt w:val="bullet"/>
      <w:pStyle w:val="ListAlpha3"/>
      <w:lvlText w:val=""/>
      <w:lvlJc w:val="left"/>
      <w:pPr>
        <w:tabs>
          <w:tab w:val="num" w:pos="2160"/>
        </w:tabs>
        <w:ind w:left="2160" w:hanging="720"/>
      </w:pPr>
      <w:rPr>
        <w:rFonts w:ascii="Wingdings 3" w:hAnsi="Wingdings 3" w:hint="default"/>
        <w:color w:val="auto"/>
      </w:rPr>
    </w:lvl>
    <w:lvl w:ilvl="3">
      <w:numFmt w:val="none"/>
      <w:suff w:val="nothing"/>
      <w:lvlText w:val=""/>
      <w:lvlJc w:val="left"/>
      <w:pPr>
        <w:ind w:left="0" w:firstLine="0"/>
      </w:pPr>
      <w:rPr>
        <w:rFonts w:hint="default"/>
      </w:rPr>
    </w:lvl>
    <w:lvl w:ilvl="4">
      <w:numFmt w:val="none"/>
      <w:suff w:val="nothing"/>
      <w:lvlText w:val=""/>
      <w:lvlJc w:val="left"/>
      <w:pPr>
        <w:ind w:left="0" w:firstLine="0"/>
      </w:pPr>
      <w:rPr>
        <w:rFonts w:hint="default"/>
      </w:rPr>
    </w:lvl>
    <w:lvl w:ilvl="5">
      <w:numFmt w:val="none"/>
      <w:suff w:val="nothing"/>
      <w:lvlText w:val=""/>
      <w:lvlJc w:val="left"/>
      <w:pPr>
        <w:ind w:left="0" w:firstLine="0"/>
      </w:pPr>
      <w:rPr>
        <w:rFonts w:hint="default"/>
      </w:rPr>
    </w:lvl>
    <w:lvl w:ilvl="6">
      <w:numFmt w:val="none"/>
      <w:suff w:val="nothing"/>
      <w:lvlText w:val=""/>
      <w:lvlJc w:val="left"/>
      <w:pPr>
        <w:ind w:left="0" w:firstLine="0"/>
      </w:pPr>
      <w:rPr>
        <w:rFonts w:hint="default"/>
      </w:rPr>
    </w:lvl>
    <w:lvl w:ilvl="7">
      <w:numFmt w:val="none"/>
      <w:suff w:val="nothing"/>
      <w:lvlText w:val=""/>
      <w:lvlJc w:val="left"/>
      <w:pPr>
        <w:ind w:left="0" w:firstLine="0"/>
      </w:pPr>
      <w:rPr>
        <w:rFonts w:hint="default"/>
      </w:rPr>
    </w:lvl>
    <w:lvl w:ilvl="8">
      <w:numFmt w:val="none"/>
      <w:suff w:val="nothing"/>
      <w:lvlText w:val=""/>
      <w:lvlJc w:val="left"/>
      <w:pPr>
        <w:ind w:left="0" w:firstLine="0"/>
      </w:pPr>
      <w:rPr>
        <w:rFonts w:hint="default"/>
      </w:rPr>
    </w:lvl>
  </w:abstractNum>
  <w:abstractNum w:abstractNumId="8" w15:restartNumberingAfterBreak="0">
    <w:nsid w:val="05A06F04"/>
    <w:multiLevelType w:val="hybridMultilevel"/>
    <w:tmpl w:val="51BE76F8"/>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2F6821"/>
    <w:multiLevelType w:val="hybridMultilevel"/>
    <w:tmpl w:val="DB585D7C"/>
    <w:lvl w:ilvl="0" w:tplc="8D6E1A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8660F8"/>
    <w:multiLevelType w:val="hybridMultilevel"/>
    <w:tmpl w:val="9446DEF8"/>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 w15:restartNumberingAfterBreak="0">
    <w:nsid w:val="06CF55C5"/>
    <w:multiLevelType w:val="hybridMultilevel"/>
    <w:tmpl w:val="74926334"/>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 w15:restartNumberingAfterBreak="0">
    <w:nsid w:val="06DD6C3D"/>
    <w:multiLevelType w:val="hybridMultilevel"/>
    <w:tmpl w:val="820EE6F8"/>
    <w:lvl w:ilvl="0" w:tplc="EB98EF66">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3" w15:restartNumberingAfterBreak="0">
    <w:nsid w:val="07C40E87"/>
    <w:multiLevelType w:val="hybridMultilevel"/>
    <w:tmpl w:val="0FB010D2"/>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878143B"/>
    <w:multiLevelType w:val="hybridMultilevel"/>
    <w:tmpl w:val="9E8CF892"/>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5" w15:restartNumberingAfterBreak="0">
    <w:nsid w:val="0AB028FF"/>
    <w:multiLevelType w:val="hybridMultilevel"/>
    <w:tmpl w:val="0BF880F8"/>
    <w:lvl w:ilvl="0" w:tplc="908A7D3C">
      <w:start w:val="1"/>
      <w:numFmt w:val="upperLetter"/>
      <w:lvlText w:val="(%1)"/>
      <w:lvlJc w:val="left"/>
      <w:pPr>
        <w:ind w:left="720" w:hanging="360"/>
      </w:pPr>
      <w:rPr>
        <w:rFonts w:hint="default"/>
      </w:rPr>
    </w:lvl>
    <w:lvl w:ilvl="1" w:tplc="36C0B1DC">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BBF4932"/>
    <w:multiLevelType w:val="hybridMultilevel"/>
    <w:tmpl w:val="6B32EB26"/>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C3C51CB"/>
    <w:multiLevelType w:val="hybridMultilevel"/>
    <w:tmpl w:val="AC6E0D0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C4B53DF"/>
    <w:multiLevelType w:val="hybridMultilevel"/>
    <w:tmpl w:val="BB66DDBA"/>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9" w15:restartNumberingAfterBreak="0">
    <w:nsid w:val="0E3F33AF"/>
    <w:multiLevelType w:val="hybridMultilevel"/>
    <w:tmpl w:val="FE2A36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E6D2DAC"/>
    <w:multiLevelType w:val="hybridMultilevel"/>
    <w:tmpl w:val="97AC2F22"/>
    <w:lvl w:ilvl="0" w:tplc="EB98EF66">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1" w15:restartNumberingAfterBreak="0">
    <w:nsid w:val="0E82470A"/>
    <w:multiLevelType w:val="hybridMultilevel"/>
    <w:tmpl w:val="3F5E65AC"/>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E904F68"/>
    <w:multiLevelType w:val="hybridMultilevel"/>
    <w:tmpl w:val="30B85312"/>
    <w:lvl w:ilvl="0" w:tplc="EB98EF66">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3" w15:restartNumberingAfterBreak="0">
    <w:nsid w:val="0E9345C4"/>
    <w:multiLevelType w:val="hybridMultilevel"/>
    <w:tmpl w:val="F33CFA5A"/>
    <w:lvl w:ilvl="0" w:tplc="FFFFFFFF">
      <w:start w:val="1"/>
      <w:numFmt w:val="lowerLetter"/>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0F567C23"/>
    <w:multiLevelType w:val="hybridMultilevel"/>
    <w:tmpl w:val="CDD04ABE"/>
    <w:lvl w:ilvl="0" w:tplc="FFFFFFFF">
      <w:start w:val="5"/>
      <w:numFmt w:val="decimal"/>
      <w:lvlText w:val="Schedule %1"/>
      <w:lvlJc w:val="left"/>
      <w:pPr>
        <w:ind w:left="115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8B77ED"/>
    <w:multiLevelType w:val="hybridMultilevel"/>
    <w:tmpl w:val="3BE427F8"/>
    <w:lvl w:ilvl="0" w:tplc="FFFFFFFF">
      <w:start w:val="1"/>
      <w:numFmt w:val="lowerLetter"/>
      <w:lvlText w:val="(%1)"/>
      <w:lvlJc w:val="left"/>
      <w:pPr>
        <w:ind w:left="1287" w:hanging="360"/>
      </w:pPr>
      <w:rPr>
        <w:rFonts w:hint="default"/>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0FDA5CEC"/>
    <w:multiLevelType w:val="hybridMultilevel"/>
    <w:tmpl w:val="3F866CA0"/>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07A4BB5"/>
    <w:multiLevelType w:val="hybridMultilevel"/>
    <w:tmpl w:val="6128CD82"/>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8" w15:restartNumberingAfterBreak="0">
    <w:nsid w:val="10BF1DC1"/>
    <w:multiLevelType w:val="hybridMultilevel"/>
    <w:tmpl w:val="E77AC730"/>
    <w:lvl w:ilvl="0" w:tplc="FFFFFFFF">
      <w:start w:val="1"/>
      <w:numFmt w:val="lowerLetter"/>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EB98EF66">
      <w:start w:val="1"/>
      <w:numFmt w:val="lowerLetter"/>
      <w:lvlText w:val="(%5)"/>
      <w:lvlJc w:val="left"/>
      <w:pPr>
        <w:ind w:left="1287" w:hanging="360"/>
      </w:pPr>
      <w:rPr>
        <w:rFonts w:hint="default"/>
      </w:rPr>
    </w:lvl>
    <w:lvl w:ilvl="5" w:tplc="FFFFFFFF">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11D9738B"/>
    <w:multiLevelType w:val="hybridMultilevel"/>
    <w:tmpl w:val="FE2201BA"/>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2894DB2"/>
    <w:multiLevelType w:val="multilevel"/>
    <w:tmpl w:val="DE5E6776"/>
    <w:lvl w:ilvl="0">
      <w:start w:val="1"/>
      <w:numFmt w:val="decimal"/>
      <w:lvlText w:val="%1"/>
      <w:lvlJc w:val="left"/>
      <w:pPr>
        <w:ind w:left="72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3D17998"/>
    <w:multiLevelType w:val="hybridMultilevel"/>
    <w:tmpl w:val="0066A0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4857178"/>
    <w:multiLevelType w:val="hybridMultilevel"/>
    <w:tmpl w:val="7D5C90DE"/>
    <w:lvl w:ilvl="0" w:tplc="FFFFFFFF">
      <w:start w:val="1"/>
      <w:numFmt w:val="lowerRoman"/>
      <w:lvlText w:val="(%1)"/>
      <w:lvlJc w:val="left"/>
      <w:pPr>
        <w:ind w:left="720" w:hanging="360"/>
      </w:pPr>
      <w:rPr>
        <w:rFonts w:hint="default"/>
      </w:rPr>
    </w:lvl>
    <w:lvl w:ilvl="1" w:tplc="EFAC2040">
      <w:start w:val="1"/>
      <w:numFmt w:val="lowerRoman"/>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5273E9C"/>
    <w:multiLevelType w:val="hybridMultilevel"/>
    <w:tmpl w:val="F10E68DC"/>
    <w:lvl w:ilvl="0" w:tplc="FFFFFFFF">
      <w:start w:val="1"/>
      <w:numFmt w:val="low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34" w15:restartNumberingAfterBreak="0">
    <w:nsid w:val="153E1420"/>
    <w:multiLevelType w:val="hybridMultilevel"/>
    <w:tmpl w:val="92FE8032"/>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6E20185"/>
    <w:multiLevelType w:val="hybridMultilevel"/>
    <w:tmpl w:val="7D243E1A"/>
    <w:lvl w:ilvl="0" w:tplc="FFFFFFFF">
      <w:start w:val="1"/>
      <w:numFmt w:val="lowerLetter"/>
      <w:lvlText w:val="(%1)"/>
      <w:lvlJc w:val="left"/>
      <w:pPr>
        <w:ind w:left="2138" w:hanging="360"/>
      </w:pPr>
      <w:rPr>
        <w:rFonts w:hint="default"/>
      </w:rPr>
    </w:lvl>
    <w:lvl w:ilvl="1" w:tplc="B8646FAA">
      <w:start w:val="4"/>
      <w:numFmt w:val="bullet"/>
      <w:lvlText w:val="–"/>
      <w:lvlJc w:val="left"/>
      <w:pPr>
        <w:ind w:left="3203" w:hanging="705"/>
      </w:pPr>
      <w:rPr>
        <w:rFonts w:ascii="Times New Roman" w:eastAsiaTheme="minorHAnsi" w:hAnsi="Times New Roman" w:cs="Times New Roman" w:hint="default"/>
      </w:rPr>
    </w:lvl>
    <w:lvl w:ilvl="2" w:tplc="EB98EF66">
      <w:start w:val="1"/>
      <w:numFmt w:val="lowerLetter"/>
      <w:lvlText w:val="(%3)"/>
      <w:lvlJc w:val="left"/>
      <w:pPr>
        <w:ind w:left="2138" w:hanging="360"/>
      </w:pPr>
      <w:rPr>
        <w:rFonts w:hint="default"/>
      </w:r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6" w15:restartNumberingAfterBreak="0">
    <w:nsid w:val="1921335E"/>
    <w:multiLevelType w:val="hybridMultilevel"/>
    <w:tmpl w:val="C3A64B5E"/>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7" w15:restartNumberingAfterBreak="0">
    <w:nsid w:val="19354D12"/>
    <w:multiLevelType w:val="hybridMultilevel"/>
    <w:tmpl w:val="4A5AF686"/>
    <w:lvl w:ilvl="0" w:tplc="101EA4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19E774C3"/>
    <w:multiLevelType w:val="hybridMultilevel"/>
    <w:tmpl w:val="68E0DE6E"/>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C02391E"/>
    <w:multiLevelType w:val="hybridMultilevel"/>
    <w:tmpl w:val="9B62A672"/>
    <w:lvl w:ilvl="0" w:tplc="FFFFFFFF">
      <w:start w:val="1"/>
      <w:numFmt w:val="lowerRoman"/>
      <w:lvlText w:val="(%1)"/>
      <w:lvlJc w:val="right"/>
      <w:pPr>
        <w:ind w:left="1287" w:hanging="360"/>
      </w:pPr>
      <w:rPr>
        <w:rFonts w:hint="default"/>
      </w:rPr>
    </w:lvl>
    <w:lvl w:ilvl="1" w:tplc="EFAC2040">
      <w:start w:val="1"/>
      <w:numFmt w:val="lowerRoman"/>
      <w:lvlText w:val="(%2)"/>
      <w:lvlJc w:val="left"/>
      <w:pPr>
        <w:ind w:left="1854"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1C0E7197"/>
    <w:multiLevelType w:val="hybridMultilevel"/>
    <w:tmpl w:val="07D49FE2"/>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1" w15:restartNumberingAfterBreak="0">
    <w:nsid w:val="1D016638"/>
    <w:multiLevelType w:val="hybridMultilevel"/>
    <w:tmpl w:val="93BE6CFC"/>
    <w:lvl w:ilvl="0" w:tplc="B6C0790A">
      <w:start w:val="3"/>
      <w:numFmt w:val="decimal"/>
      <w:lvlText w:val="%1."/>
      <w:lvlJc w:val="left"/>
      <w:pPr>
        <w:ind w:left="50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1DD82941"/>
    <w:multiLevelType w:val="hybridMultilevel"/>
    <w:tmpl w:val="C77C70AE"/>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1EB25C5F"/>
    <w:multiLevelType w:val="hybridMultilevel"/>
    <w:tmpl w:val="52A632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EB98EF66">
      <w:start w:val="1"/>
      <w:numFmt w:val="lowerLetter"/>
      <w:lvlText w:val="(%5)"/>
      <w:lvlJc w:val="left"/>
      <w:pPr>
        <w:ind w:left="1287"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F617D4F"/>
    <w:multiLevelType w:val="hybridMultilevel"/>
    <w:tmpl w:val="2F9AA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3DD05B2"/>
    <w:multiLevelType w:val="hybridMultilevel"/>
    <w:tmpl w:val="D8E69378"/>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59871E3"/>
    <w:multiLevelType w:val="hybridMultilevel"/>
    <w:tmpl w:val="C4523812"/>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6AD03EC"/>
    <w:multiLevelType w:val="hybridMultilevel"/>
    <w:tmpl w:val="4FD615B6"/>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8" w15:restartNumberingAfterBreak="0">
    <w:nsid w:val="28697E0A"/>
    <w:multiLevelType w:val="hybridMultilevel"/>
    <w:tmpl w:val="F33CFA5A"/>
    <w:lvl w:ilvl="0" w:tplc="EB98EF66">
      <w:start w:val="1"/>
      <w:numFmt w:val="lowerLetter"/>
      <w:lvlText w:val="(%1)"/>
      <w:lvlJc w:val="left"/>
      <w:pPr>
        <w:ind w:left="1287" w:hanging="360"/>
      </w:pPr>
      <w:rPr>
        <w:rFonts w:hint="default"/>
      </w:r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9" w15:restartNumberingAfterBreak="0">
    <w:nsid w:val="29DF7A28"/>
    <w:multiLevelType w:val="hybridMultilevel"/>
    <w:tmpl w:val="4C4461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A000953"/>
    <w:multiLevelType w:val="hybridMultilevel"/>
    <w:tmpl w:val="C84467D0"/>
    <w:lvl w:ilvl="0" w:tplc="EB98EF66">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51" w15:restartNumberingAfterBreak="0">
    <w:nsid w:val="2A024363"/>
    <w:multiLevelType w:val="hybridMultilevel"/>
    <w:tmpl w:val="BCD24592"/>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2" w15:restartNumberingAfterBreak="0">
    <w:nsid w:val="2AF705F1"/>
    <w:multiLevelType w:val="hybridMultilevel"/>
    <w:tmpl w:val="354C2D5E"/>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2C1723C0"/>
    <w:multiLevelType w:val="hybridMultilevel"/>
    <w:tmpl w:val="4C34DEBC"/>
    <w:lvl w:ilvl="0" w:tplc="EFAC2040">
      <w:start w:val="1"/>
      <w:numFmt w:val="lowerRoman"/>
      <w:lvlText w:val="(%1)"/>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54" w15:restartNumberingAfterBreak="0">
    <w:nsid w:val="2CD51656"/>
    <w:multiLevelType w:val="multilevel"/>
    <w:tmpl w:val="C444F104"/>
    <w:lvl w:ilvl="0">
      <w:start w:val="1"/>
      <w:numFmt w:val="decimal"/>
      <w:lvlText w:val="Schedule %1"/>
      <w:lvlJc w:val="left"/>
      <w:pPr>
        <w:ind w:left="360" w:hanging="360"/>
      </w:pPr>
      <w:rPr>
        <w:rFonts w:hint="default"/>
      </w:rPr>
    </w:lvl>
    <w:lvl w:ilvl="1">
      <w:start w:val="1"/>
      <w:numFmt w:val="upperLetter"/>
      <w:suff w:val="space"/>
      <w:lvlText w:val="Schedul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D055072"/>
    <w:multiLevelType w:val="hybridMultilevel"/>
    <w:tmpl w:val="F10E68DC"/>
    <w:lvl w:ilvl="0" w:tplc="EB98EF66">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56" w15:restartNumberingAfterBreak="0">
    <w:nsid w:val="2E04073A"/>
    <w:multiLevelType w:val="hybridMultilevel"/>
    <w:tmpl w:val="92B0E95C"/>
    <w:lvl w:ilvl="0" w:tplc="0308C59A">
      <w:start w:val="6"/>
      <w:numFmt w:val="decimal"/>
      <w:lvlText w:val="Schedu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2E1816F2"/>
    <w:multiLevelType w:val="hybridMultilevel"/>
    <w:tmpl w:val="AEB03E90"/>
    <w:lvl w:ilvl="0" w:tplc="FFFFFFFF">
      <w:start w:val="1"/>
      <w:numFmt w:val="lowerLetter"/>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start w:val="1"/>
      <w:numFmt w:val="lowerLetter"/>
      <w:lvlText w:val="(%5)"/>
      <w:lvlJc w:val="left"/>
      <w:pPr>
        <w:ind w:left="1287" w:hanging="360"/>
      </w:pPr>
      <w:rPr>
        <w:rFonts w:hint="default"/>
      </w:rPr>
    </w:lvl>
    <w:lvl w:ilvl="5" w:tplc="EFAC2040">
      <w:start w:val="1"/>
      <w:numFmt w:val="lowerRoman"/>
      <w:lvlText w:val="(%6)"/>
      <w:lvlJc w:val="left"/>
      <w:pPr>
        <w:ind w:left="1287" w:hanging="360"/>
      </w:pPr>
      <w:rPr>
        <w:rFonts w:hint="default"/>
      </w:r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8" w15:restartNumberingAfterBreak="0">
    <w:nsid w:val="32384CA5"/>
    <w:multiLevelType w:val="hybridMultilevel"/>
    <w:tmpl w:val="94DEA342"/>
    <w:lvl w:ilvl="0" w:tplc="FFFFFFFF">
      <w:start w:val="1"/>
      <w:numFmt w:val="lowerLetter"/>
      <w:lvlText w:val="(%1)"/>
      <w:lvlJc w:val="left"/>
      <w:pPr>
        <w:ind w:left="2138" w:hanging="360"/>
      </w:pPr>
      <w:rPr>
        <w:rFonts w:hint="default"/>
      </w:rPr>
    </w:lvl>
    <w:lvl w:ilvl="1" w:tplc="FFFFFFFF" w:tentative="1">
      <w:start w:val="1"/>
      <w:numFmt w:val="lowerLetter"/>
      <w:lvlText w:val="%2."/>
      <w:lvlJc w:val="left"/>
      <w:pPr>
        <w:ind w:left="2858" w:hanging="360"/>
      </w:pPr>
    </w:lvl>
    <w:lvl w:ilvl="2" w:tplc="EB98EF66">
      <w:start w:val="1"/>
      <w:numFmt w:val="lowerLetter"/>
      <w:lvlText w:val="(%3)"/>
      <w:lvlJc w:val="left"/>
      <w:pPr>
        <w:ind w:left="2138" w:hanging="360"/>
      </w:pPr>
      <w:rPr>
        <w:rFonts w:hint="default"/>
      </w:r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9" w15:restartNumberingAfterBreak="0">
    <w:nsid w:val="32B34CB9"/>
    <w:multiLevelType w:val="hybridMultilevel"/>
    <w:tmpl w:val="CE8EA3CE"/>
    <w:lvl w:ilvl="0" w:tplc="BDD427FA">
      <w:start w:val="1"/>
      <w:numFmt w:val="bullet"/>
      <w:pStyle w:val="ea"/>
      <w:lvlText w:val="●"/>
      <w:lvlJc w:val="left"/>
      <w:pPr>
        <w:tabs>
          <w:tab w:val="num" w:pos="284"/>
        </w:tabs>
        <w:ind w:left="284" w:hanging="284"/>
      </w:pPr>
      <w:rPr>
        <w:rFonts w:ascii="Arial" w:hAnsi="Arial" w:hint="default"/>
        <w:caps w:val="0"/>
        <w:strike w:val="0"/>
        <w:dstrike w:val="0"/>
        <w:vanish w:val="0"/>
        <w:color w:val="005887"/>
        <w:sz w:val="28"/>
        <w:szCs w:val="28"/>
        <w:vertAlign w:val="baseline"/>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39F1F65"/>
    <w:multiLevelType w:val="hybridMultilevel"/>
    <w:tmpl w:val="CDD04ABE"/>
    <w:lvl w:ilvl="0" w:tplc="FFFFFFFF">
      <w:start w:val="5"/>
      <w:numFmt w:val="decimal"/>
      <w:lvlText w:val="Schedule %1"/>
      <w:lvlJc w:val="left"/>
      <w:pPr>
        <w:ind w:left="115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3A17545"/>
    <w:multiLevelType w:val="hybridMultilevel"/>
    <w:tmpl w:val="5450E7E6"/>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2" w15:restartNumberingAfterBreak="0">
    <w:nsid w:val="344863A0"/>
    <w:multiLevelType w:val="hybridMultilevel"/>
    <w:tmpl w:val="E3D26BA2"/>
    <w:lvl w:ilvl="0" w:tplc="FFFFFFFF">
      <w:start w:val="1"/>
      <w:numFmt w:val="lowerRoman"/>
      <w:lvlText w:val="(%1)"/>
      <w:lvlJc w:val="left"/>
      <w:pPr>
        <w:ind w:left="720" w:hanging="360"/>
      </w:pPr>
      <w:rPr>
        <w:rFonts w:hint="default"/>
      </w:rPr>
    </w:lvl>
    <w:lvl w:ilvl="1" w:tplc="EFAC2040">
      <w:start w:val="1"/>
      <w:numFmt w:val="lowerRoman"/>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51F1DDF"/>
    <w:multiLevelType w:val="hybridMultilevel"/>
    <w:tmpl w:val="80D84F2E"/>
    <w:lvl w:ilvl="0" w:tplc="F8C2D3B6">
      <w:start w:val="1"/>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5757BE5"/>
    <w:multiLevelType w:val="hybridMultilevel"/>
    <w:tmpl w:val="2AEA9B5E"/>
    <w:lvl w:ilvl="0" w:tplc="EFAC2040">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5AE17B8"/>
    <w:multiLevelType w:val="hybridMultilevel"/>
    <w:tmpl w:val="39BC30C6"/>
    <w:lvl w:ilvl="0" w:tplc="040C0017">
      <w:start w:val="1"/>
      <w:numFmt w:val="lowerLetter"/>
      <w:lvlText w:val="%1)"/>
      <w:lvlJc w:val="left"/>
      <w:pPr>
        <w:ind w:left="1778" w:hanging="360"/>
      </w:p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66" w15:restartNumberingAfterBreak="0">
    <w:nsid w:val="35D575E3"/>
    <w:multiLevelType w:val="multilevel"/>
    <w:tmpl w:val="3AF8CBEE"/>
    <w:styleLink w:val="Style1"/>
    <w:lvl w:ilvl="0">
      <w:start w:val="1"/>
      <w:numFmt w:val="lowerLetter"/>
      <w:lvlText w:val="(%1)"/>
      <w:lvlJc w:val="left"/>
      <w:pPr>
        <w:tabs>
          <w:tab w:val="num" w:pos="720"/>
        </w:tabs>
        <w:ind w:left="1429" w:hanging="720"/>
      </w:pPr>
      <w:rPr>
        <w:rFonts w:hint="default"/>
      </w:rPr>
    </w:lvl>
    <w:lvl w:ilvl="1">
      <w:start w:val="1"/>
      <w:numFmt w:val="lowerRoman"/>
      <w:pStyle w:val="Paragraphe-liste-2"/>
      <w:lvlText w:val="(%2)"/>
      <w:lvlJc w:val="left"/>
      <w:pPr>
        <w:tabs>
          <w:tab w:val="num" w:pos="1440"/>
        </w:tabs>
        <w:ind w:left="1440" w:hanging="720"/>
      </w:pPr>
      <w:rPr>
        <w:rFonts w:hint="default"/>
      </w:rPr>
    </w:lvl>
    <w:lvl w:ilvl="2">
      <w:start w:val="1"/>
      <w:numFmt w:val="decimal"/>
      <w:pStyle w:val="Paragraphe-liste-3"/>
      <w:lvlText w:val="(%3)"/>
      <w:lvlJc w:val="left"/>
      <w:pPr>
        <w:tabs>
          <w:tab w:val="num" w:pos="2160"/>
        </w:tabs>
        <w:ind w:left="216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66211CD"/>
    <w:multiLevelType w:val="hybridMultilevel"/>
    <w:tmpl w:val="262820D0"/>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367A23CE"/>
    <w:multiLevelType w:val="hybridMultilevel"/>
    <w:tmpl w:val="61F6A106"/>
    <w:lvl w:ilvl="0" w:tplc="FFFFFFFF">
      <w:start w:val="4"/>
      <w:numFmt w:val="bullet"/>
      <w:lvlText w:val="–"/>
      <w:lvlJc w:val="left"/>
      <w:pPr>
        <w:ind w:left="720" w:hanging="360"/>
      </w:pPr>
      <w:rPr>
        <w:rFonts w:ascii="Times New Roman" w:eastAsiaTheme="minorHAnsi" w:hAnsi="Times New Roman" w:cs="Times New Roman" w:hint="default"/>
      </w:rPr>
    </w:lvl>
    <w:lvl w:ilvl="1" w:tplc="B8646FAA">
      <w:start w:val="4"/>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7B848F2"/>
    <w:multiLevelType w:val="hybridMultilevel"/>
    <w:tmpl w:val="19E26478"/>
    <w:lvl w:ilvl="0" w:tplc="AABA4A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8F729DE"/>
    <w:multiLevelType w:val="hybridMultilevel"/>
    <w:tmpl w:val="C66A4D74"/>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1" w15:restartNumberingAfterBreak="0">
    <w:nsid w:val="398E382D"/>
    <w:multiLevelType w:val="hybridMultilevel"/>
    <w:tmpl w:val="565A1B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39A93F31"/>
    <w:multiLevelType w:val="hybridMultilevel"/>
    <w:tmpl w:val="7D1E7DCE"/>
    <w:lvl w:ilvl="0" w:tplc="FFFFFFFF">
      <w:start w:val="1"/>
      <w:numFmt w:val="lowerRoman"/>
      <w:lvlText w:val="(%1)"/>
      <w:lvlJc w:val="left"/>
      <w:pPr>
        <w:ind w:left="720" w:hanging="360"/>
      </w:pPr>
      <w:rPr>
        <w:rFonts w:hint="default"/>
      </w:rPr>
    </w:lvl>
    <w:lvl w:ilvl="1" w:tplc="AA68EC62">
      <w:start w:val="1"/>
      <w:numFmt w:val="decimal"/>
      <w:lvlText w:val="(%2)"/>
      <w:lvlJc w:val="left"/>
      <w:pPr>
        <w:ind w:left="1785" w:hanging="7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9C61443"/>
    <w:multiLevelType w:val="hybridMultilevel"/>
    <w:tmpl w:val="EC4CE7CA"/>
    <w:lvl w:ilvl="0" w:tplc="FFFFFFFF">
      <w:start w:val="1"/>
      <w:numFmt w:val="decimal"/>
      <w:lvlText w:val="(%1)"/>
      <w:lvlJc w:val="left"/>
      <w:pPr>
        <w:ind w:left="720" w:hanging="360"/>
      </w:pPr>
      <w:rPr>
        <w:rFonts w:hint="default"/>
      </w:rPr>
    </w:lvl>
    <w:lvl w:ilvl="1" w:tplc="17A472EE">
      <w:start w:val="1"/>
      <w:numFmt w:val="decimal"/>
      <w:lvlText w:val="(%2)"/>
      <w:lvlJc w:val="left"/>
      <w:pPr>
        <w:ind w:left="1440" w:hanging="360"/>
      </w:pPr>
      <w:rPr>
        <w:rFonts w:hint="default"/>
      </w:rPr>
    </w:lvl>
    <w:lvl w:ilvl="2" w:tplc="B62ADB9E">
      <w:start w:val="1"/>
      <w:numFmt w:val="lowerLetter"/>
      <w:lvlText w:val="(%3)"/>
      <w:lvlJc w:val="left"/>
      <w:pPr>
        <w:ind w:left="2835" w:hanging="855"/>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A6F6827"/>
    <w:multiLevelType w:val="multilevel"/>
    <w:tmpl w:val="8E6EB3D2"/>
    <w:name w:val="Bullet"/>
    <w:lvl w:ilvl="0">
      <w:start w:val="1"/>
      <w:numFmt w:val="bullet"/>
      <w:pStyle w:val="Bullet1"/>
      <w:lvlText w:val="-"/>
      <w:lvlJc w:val="left"/>
      <w:pPr>
        <w:ind w:left="720" w:hanging="720"/>
      </w:pPr>
      <w:rPr>
        <w:rFonts w:ascii="CG Times" w:hAnsi="CG Times" w:hint="default"/>
      </w:rPr>
    </w:lvl>
    <w:lvl w:ilvl="1">
      <w:start w:val="1"/>
      <w:numFmt w:val="bullet"/>
      <w:pStyle w:val="Bullet2"/>
      <w:lvlText w:val=""/>
      <w:lvlJc w:val="left"/>
      <w:pPr>
        <w:tabs>
          <w:tab w:val="num" w:pos="0"/>
        </w:tabs>
        <w:ind w:left="720" w:hanging="720"/>
      </w:pPr>
      <w:rPr>
        <w:rFonts w:ascii="Symbol" w:hAnsi="Symbol" w:hint="default"/>
        <w:color w:val="auto"/>
      </w:r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75" w15:restartNumberingAfterBreak="0">
    <w:nsid w:val="3ACE35D7"/>
    <w:multiLevelType w:val="hybridMultilevel"/>
    <w:tmpl w:val="287463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B9209226">
      <w:start w:val="1"/>
      <w:numFmt w:val="lowerLetter"/>
      <w:lvlText w:val="(%5)"/>
      <w:lvlJc w:val="left"/>
      <w:pPr>
        <w:ind w:left="720" w:hanging="360"/>
      </w:pPr>
      <w:rPr>
        <w:rFonts w:hint="default"/>
        <w:vertAlign w:val="baseline"/>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B0F6430"/>
    <w:multiLevelType w:val="hybridMultilevel"/>
    <w:tmpl w:val="9E14DFE8"/>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77" w15:restartNumberingAfterBreak="0">
    <w:nsid w:val="3D3B32E1"/>
    <w:multiLevelType w:val="hybridMultilevel"/>
    <w:tmpl w:val="3032393A"/>
    <w:lvl w:ilvl="0" w:tplc="EFAC2040">
      <w:start w:val="1"/>
      <w:numFmt w:val="lowerRoman"/>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3E172F63"/>
    <w:multiLevelType w:val="hybridMultilevel"/>
    <w:tmpl w:val="5ABEA03C"/>
    <w:lvl w:ilvl="0" w:tplc="B8646FAA">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EA74C77"/>
    <w:multiLevelType w:val="hybridMultilevel"/>
    <w:tmpl w:val="86FAC978"/>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3ECB24F7"/>
    <w:multiLevelType w:val="hybridMultilevel"/>
    <w:tmpl w:val="2B40797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1" w15:restartNumberingAfterBreak="0">
    <w:nsid w:val="40ABF6D3"/>
    <w:multiLevelType w:val="hybridMultilevel"/>
    <w:tmpl w:val="29D38FA5"/>
    <w:lvl w:ilvl="0" w:tplc="FFFFFFFF">
      <w:start w:val="1"/>
      <w:numFmt w:val="ideographDigital"/>
      <w:lvlText w:val="•"/>
      <w:lvlJc w:val="left"/>
    </w:lvl>
    <w:lvl w:ilvl="1" w:tplc="CE0EDF39">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41E07CEB"/>
    <w:multiLevelType w:val="hybridMultilevel"/>
    <w:tmpl w:val="4EE04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20C07F5"/>
    <w:multiLevelType w:val="hybridMultilevel"/>
    <w:tmpl w:val="DDF83400"/>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4" w15:restartNumberingAfterBreak="0">
    <w:nsid w:val="42F4529B"/>
    <w:multiLevelType w:val="hybridMultilevel"/>
    <w:tmpl w:val="0886565A"/>
    <w:lvl w:ilvl="0" w:tplc="FFFFFFFF">
      <w:start w:val="1"/>
      <w:numFmt w:val="lowerRoman"/>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85" w15:restartNumberingAfterBreak="0">
    <w:nsid w:val="443B5B5C"/>
    <w:multiLevelType w:val="hybridMultilevel"/>
    <w:tmpl w:val="4F4465B0"/>
    <w:lvl w:ilvl="0" w:tplc="040C000F">
      <w:start w:val="1"/>
      <w:numFmt w:val="decimal"/>
      <w:lvlText w:val="%1."/>
      <w:lvlJc w:val="left"/>
      <w:pPr>
        <w:ind w:left="720" w:hanging="360"/>
      </w:pPr>
      <w:rPr>
        <w:rFonts w:hint="default"/>
      </w:rPr>
    </w:lvl>
    <w:lvl w:ilvl="1" w:tplc="94E6D2FC">
      <w:start w:val="8"/>
      <w:numFmt w:val="bullet"/>
      <w:lvlText w:val="-"/>
      <w:lvlJc w:val="left"/>
      <w:pPr>
        <w:ind w:left="1440" w:hanging="360"/>
      </w:pPr>
      <w:rPr>
        <w:rFonts w:ascii="Times New Roman" w:eastAsiaTheme="minorHAns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44843975"/>
    <w:multiLevelType w:val="hybridMultilevel"/>
    <w:tmpl w:val="98D6C296"/>
    <w:lvl w:ilvl="0" w:tplc="FFFFFFFF">
      <w:start w:val="1"/>
      <w:numFmt w:val="decimal"/>
      <w:lvlText w:val="Schedule %1"/>
      <w:lvlJc w:val="left"/>
      <w:pPr>
        <w:ind w:left="1152" w:hanging="360"/>
      </w:pPr>
      <w:rPr>
        <w:rFonts w:hint="default"/>
      </w:rPr>
    </w:lvl>
    <w:lvl w:ilvl="1" w:tplc="AAD650CC">
      <w:start w:val="14"/>
      <w:numFmt w:val="bullet"/>
      <w:lvlText w:val="-"/>
      <w:lvlJc w:val="left"/>
      <w:pPr>
        <w:ind w:left="2217" w:hanging="705"/>
      </w:pPr>
      <w:rPr>
        <w:rFonts w:ascii="Times New Roman" w:eastAsiaTheme="minorHAnsi" w:hAnsi="Times New Roman" w:cs="Times New Roman" w:hint="default"/>
      </w:r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87" w15:restartNumberingAfterBreak="0">
    <w:nsid w:val="44FC3408"/>
    <w:multiLevelType w:val="hybridMultilevel"/>
    <w:tmpl w:val="C27A5D6E"/>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453C49B4"/>
    <w:multiLevelType w:val="hybridMultilevel"/>
    <w:tmpl w:val="8196BBAA"/>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9" w15:restartNumberingAfterBreak="0">
    <w:nsid w:val="46B72A09"/>
    <w:multiLevelType w:val="hybridMultilevel"/>
    <w:tmpl w:val="CBF06010"/>
    <w:lvl w:ilvl="0" w:tplc="EC4CD804">
      <w:start w:val="1"/>
      <w:numFmt w:val="decimal"/>
      <w:lvlText w:val="%1."/>
      <w:lvlJc w:val="left"/>
      <w:pPr>
        <w:ind w:left="960" w:hanging="60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48AE0294"/>
    <w:multiLevelType w:val="hybridMultilevel"/>
    <w:tmpl w:val="357AF88C"/>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48E6509D"/>
    <w:multiLevelType w:val="hybridMultilevel"/>
    <w:tmpl w:val="DEBC962C"/>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49F91CA7"/>
    <w:multiLevelType w:val="hybridMultilevel"/>
    <w:tmpl w:val="B66CF8E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4A001578"/>
    <w:multiLevelType w:val="multilevel"/>
    <w:tmpl w:val="A244A830"/>
    <w:lvl w:ilvl="0">
      <w:start w:val="1"/>
      <w:numFmt w:val="decimal"/>
      <w:pStyle w:val="AnnexeA"/>
      <w:lvlText w:val="Annex %1."/>
      <w:lvlJc w:val="left"/>
      <w:pPr>
        <w:ind w:left="1440" w:hanging="360"/>
      </w:pPr>
      <w:rPr>
        <w:rFonts w:hint="default"/>
      </w:rPr>
    </w:lvl>
    <w:lvl w:ilvl="1">
      <w:start w:val="1"/>
      <w:numFmt w:val="decimal"/>
      <w:pStyle w:val="AnnexeB"/>
      <w:lvlText w:val="Annex %1.%2."/>
      <w:lvlJc w:val="left"/>
      <w:pPr>
        <w:ind w:left="0" w:firstLine="851"/>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4" w15:restartNumberingAfterBreak="0">
    <w:nsid w:val="4A874EEB"/>
    <w:multiLevelType w:val="hybridMultilevel"/>
    <w:tmpl w:val="A54C0398"/>
    <w:lvl w:ilvl="0" w:tplc="FFFFFFFF">
      <w:start w:val="1"/>
      <w:numFmt w:val="lowerLetter"/>
      <w:lvlText w:val="(%1)"/>
      <w:lvlJc w:val="left"/>
      <w:pPr>
        <w:ind w:left="1287" w:hanging="360"/>
      </w:pPr>
      <w:rPr>
        <w:rFonts w:hint="default"/>
      </w:rPr>
    </w:lvl>
    <w:lvl w:ilvl="1" w:tplc="FFFFFFFF" w:tentative="1">
      <w:start w:val="1"/>
      <w:numFmt w:val="lowerLetter"/>
      <w:lvlText w:val="%2."/>
      <w:lvlJc w:val="left"/>
      <w:pPr>
        <w:ind w:left="2007" w:hanging="360"/>
      </w:pPr>
    </w:lvl>
    <w:lvl w:ilvl="2" w:tplc="EB98EF66">
      <w:start w:val="1"/>
      <w:numFmt w:val="lowerLetter"/>
      <w:lvlText w:val="(%3)"/>
      <w:lvlJc w:val="left"/>
      <w:pPr>
        <w:ind w:left="720"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5" w15:restartNumberingAfterBreak="0">
    <w:nsid w:val="4AC6473A"/>
    <w:multiLevelType w:val="hybridMultilevel"/>
    <w:tmpl w:val="5FE42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4B292F03"/>
    <w:multiLevelType w:val="hybridMultilevel"/>
    <w:tmpl w:val="73C23FB6"/>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4B5656B5"/>
    <w:multiLevelType w:val="hybridMultilevel"/>
    <w:tmpl w:val="F5E4B9C2"/>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4D271D86"/>
    <w:multiLevelType w:val="hybridMultilevel"/>
    <w:tmpl w:val="C212E21A"/>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4DAF71C4"/>
    <w:multiLevelType w:val="hybridMultilevel"/>
    <w:tmpl w:val="BF16362C"/>
    <w:lvl w:ilvl="0" w:tplc="FFFFFFFF">
      <w:start w:val="1"/>
      <w:numFmt w:val="lowerRoman"/>
      <w:lvlText w:val="(%1)"/>
      <w:lvlJc w:val="left"/>
      <w:pPr>
        <w:ind w:left="720" w:hanging="360"/>
      </w:pPr>
      <w:rPr>
        <w:rFonts w:hint="default"/>
      </w:rPr>
    </w:lvl>
    <w:lvl w:ilvl="1" w:tplc="EFAC2040">
      <w:start w:val="1"/>
      <w:numFmt w:val="lowerRoman"/>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E955D51"/>
    <w:multiLevelType w:val="multilevel"/>
    <w:tmpl w:val="5A6E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E9A2B6F"/>
    <w:multiLevelType w:val="hybridMultilevel"/>
    <w:tmpl w:val="139CC2D0"/>
    <w:lvl w:ilvl="0" w:tplc="F6467AB6">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0D23D2D"/>
    <w:multiLevelType w:val="hybridMultilevel"/>
    <w:tmpl w:val="33FCDA68"/>
    <w:lvl w:ilvl="0" w:tplc="EB98EF66">
      <w:start w:val="1"/>
      <w:numFmt w:val="lowerLetter"/>
      <w:lvlText w:val="(%1)"/>
      <w:lvlJc w:val="left"/>
      <w:pPr>
        <w:ind w:left="1287" w:hanging="360"/>
      </w:pPr>
      <w:rPr>
        <w:rFonts w:hint="default"/>
      </w:rPr>
    </w:lvl>
    <w:lvl w:ilvl="1" w:tplc="D6E4A4D2">
      <w:start w:val="1"/>
      <w:numFmt w:val="lowerRoman"/>
      <w:lvlText w:val="(%2)"/>
      <w:lvlJc w:val="right"/>
      <w:pPr>
        <w:ind w:left="2007" w:hanging="360"/>
      </w:pPr>
      <w:rPr>
        <w:rFonts w:hint="default"/>
      </w:r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3" w15:restartNumberingAfterBreak="0">
    <w:nsid w:val="5106079F"/>
    <w:multiLevelType w:val="hybridMultilevel"/>
    <w:tmpl w:val="1FDE02A4"/>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4" w15:restartNumberingAfterBreak="0">
    <w:nsid w:val="52F13369"/>
    <w:multiLevelType w:val="hybridMultilevel"/>
    <w:tmpl w:val="0886565A"/>
    <w:lvl w:ilvl="0" w:tplc="EFAC2040">
      <w:start w:val="1"/>
      <w:numFmt w:val="lowerRoman"/>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05" w15:restartNumberingAfterBreak="0">
    <w:nsid w:val="55EC1171"/>
    <w:multiLevelType w:val="hybridMultilevel"/>
    <w:tmpl w:val="B6D8E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57522B9D"/>
    <w:multiLevelType w:val="hybridMultilevel"/>
    <w:tmpl w:val="7F6CCBA2"/>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7" w15:restartNumberingAfterBreak="0">
    <w:nsid w:val="577E576C"/>
    <w:multiLevelType w:val="hybridMultilevel"/>
    <w:tmpl w:val="27D0DFF0"/>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8" w15:restartNumberingAfterBreak="0">
    <w:nsid w:val="579A7784"/>
    <w:multiLevelType w:val="hybridMultilevel"/>
    <w:tmpl w:val="C35648E8"/>
    <w:lvl w:ilvl="0" w:tplc="FFFFFFFF">
      <w:start w:val="1"/>
      <w:numFmt w:val="lowerLetter"/>
      <w:lvlText w:val="(%1)"/>
      <w:lvlJc w:val="left"/>
      <w:pPr>
        <w:ind w:left="1287" w:hanging="360"/>
      </w:pPr>
      <w:rPr>
        <w:rFonts w:hint="default"/>
      </w:rPr>
    </w:lvl>
    <w:lvl w:ilvl="1" w:tplc="EFAC2040">
      <w:start w:val="1"/>
      <w:numFmt w:val="lowerRoman"/>
      <w:lvlText w:val="(%2)"/>
      <w:lvlJc w:val="left"/>
      <w:pPr>
        <w:ind w:left="720" w:hanging="360"/>
      </w:pPr>
      <w:rPr>
        <w:rFonts w:hint="default"/>
      </w:r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9" w15:restartNumberingAfterBreak="0">
    <w:nsid w:val="590E4952"/>
    <w:multiLevelType w:val="multilevel"/>
    <w:tmpl w:val="4654787A"/>
    <w:lvl w:ilvl="0">
      <w:start w:val="1"/>
      <w:numFmt w:val="decimal"/>
      <w:pStyle w:val="Titlu1"/>
      <w:lvlText w:val="%1"/>
      <w:lvlJc w:val="left"/>
      <w:pPr>
        <w:ind w:left="432" w:hanging="432"/>
      </w:pPr>
      <w:rPr>
        <w:rFonts w:hint="default"/>
      </w:rPr>
    </w:lvl>
    <w:lvl w:ilvl="1">
      <w:start w:val="1"/>
      <w:numFmt w:val="decimal"/>
      <w:pStyle w:val="Titlu2"/>
      <w:lvlText w:val="%1.%2"/>
      <w:lvlJc w:val="left"/>
      <w:pPr>
        <w:ind w:left="576" w:hanging="576"/>
      </w:pPr>
      <w:rPr>
        <w:rFonts w:hint="default"/>
      </w:rPr>
    </w:lvl>
    <w:lvl w:ilvl="2">
      <w:start w:val="1"/>
      <w:numFmt w:val="decimal"/>
      <w:pStyle w:val="Titlu3"/>
      <w:lvlText w:val="%1.%2.%3"/>
      <w:lvlJc w:val="left"/>
      <w:pPr>
        <w:ind w:left="720" w:hanging="720"/>
      </w:pPr>
      <w:rPr>
        <w:rFonts w:hint="default"/>
      </w:rPr>
    </w:lvl>
    <w:lvl w:ilvl="3">
      <w:start w:val="1"/>
      <w:numFmt w:val="decimal"/>
      <w:pStyle w:val="Titlu4"/>
      <w:lvlText w:val="%1.%2.%3.%4"/>
      <w:lvlJc w:val="left"/>
      <w:pPr>
        <w:ind w:left="864" w:hanging="864"/>
      </w:pPr>
      <w:rPr>
        <w:rFonts w:hint="default"/>
      </w:rPr>
    </w:lvl>
    <w:lvl w:ilvl="4">
      <w:start w:val="1"/>
      <w:numFmt w:val="decimal"/>
      <w:pStyle w:val="Titlu5"/>
      <w:lvlText w:val="%1.%2.%3.%4.%5"/>
      <w:lvlJc w:val="left"/>
      <w:pPr>
        <w:ind w:left="1008" w:hanging="1008"/>
      </w:pPr>
      <w:rPr>
        <w:rFonts w:hint="default"/>
      </w:rPr>
    </w:lvl>
    <w:lvl w:ilvl="5">
      <w:start w:val="1"/>
      <w:numFmt w:val="decimal"/>
      <w:pStyle w:val="Titlu6"/>
      <w:lvlText w:val="%1.%2.%3.%4.%5.%6"/>
      <w:lvlJc w:val="left"/>
      <w:pPr>
        <w:ind w:left="1152" w:hanging="1152"/>
      </w:pPr>
      <w:rPr>
        <w:rFonts w:hint="default"/>
      </w:rPr>
    </w:lvl>
    <w:lvl w:ilvl="6">
      <w:start w:val="1"/>
      <w:numFmt w:val="decimal"/>
      <w:pStyle w:val="Titlu7"/>
      <w:lvlText w:val="%1.%2.%3.%4.%5.%6.%7"/>
      <w:lvlJc w:val="left"/>
      <w:pPr>
        <w:ind w:left="1296" w:hanging="1296"/>
      </w:pPr>
      <w:rPr>
        <w:rFonts w:hint="default"/>
      </w:rPr>
    </w:lvl>
    <w:lvl w:ilvl="7">
      <w:start w:val="1"/>
      <w:numFmt w:val="decimal"/>
      <w:pStyle w:val="Titlu8"/>
      <w:lvlText w:val="%1.%2.%3.%4.%5.%6.%7.%8"/>
      <w:lvlJc w:val="left"/>
      <w:pPr>
        <w:ind w:left="1440" w:hanging="1440"/>
      </w:pPr>
      <w:rPr>
        <w:rFonts w:hint="default"/>
      </w:rPr>
    </w:lvl>
    <w:lvl w:ilvl="8">
      <w:start w:val="1"/>
      <w:numFmt w:val="decimal"/>
      <w:pStyle w:val="Titlu9"/>
      <w:lvlText w:val="%1.%2.%3.%4.%5.%6.%7.%8.%9"/>
      <w:lvlJc w:val="left"/>
      <w:pPr>
        <w:ind w:left="1584" w:hanging="1584"/>
      </w:pPr>
      <w:rPr>
        <w:rFonts w:hint="default"/>
      </w:rPr>
    </w:lvl>
  </w:abstractNum>
  <w:abstractNum w:abstractNumId="110" w15:restartNumberingAfterBreak="0">
    <w:nsid w:val="5ABF19D2"/>
    <w:multiLevelType w:val="hybridMultilevel"/>
    <w:tmpl w:val="66508FE0"/>
    <w:lvl w:ilvl="0" w:tplc="D9DE92D6">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5B6E5C16"/>
    <w:multiLevelType w:val="hybridMultilevel"/>
    <w:tmpl w:val="4C34DEBC"/>
    <w:lvl w:ilvl="0" w:tplc="FFFFFFFF">
      <w:start w:val="1"/>
      <w:numFmt w:val="lowerRoman"/>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2" w15:restartNumberingAfterBreak="0">
    <w:nsid w:val="5CF02633"/>
    <w:multiLevelType w:val="hybridMultilevel"/>
    <w:tmpl w:val="39BC30C6"/>
    <w:lvl w:ilvl="0" w:tplc="FFFFFFFF">
      <w:start w:val="1"/>
      <w:numFmt w:val="lowerLetter"/>
      <w:lvlText w:val="%1)"/>
      <w:lvlJc w:val="left"/>
      <w:pPr>
        <w:ind w:left="1778"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13" w15:restartNumberingAfterBreak="0">
    <w:nsid w:val="5D0C5774"/>
    <w:multiLevelType w:val="hybridMultilevel"/>
    <w:tmpl w:val="A5CE6E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5E9D69A3"/>
    <w:multiLevelType w:val="hybridMultilevel"/>
    <w:tmpl w:val="A55065E4"/>
    <w:lvl w:ilvl="0" w:tplc="EB98EF66">
      <w:start w:val="1"/>
      <w:numFmt w:val="lowerLetter"/>
      <w:lvlText w:val="(%1)"/>
      <w:lvlJc w:val="left"/>
      <w:pPr>
        <w:ind w:left="1287" w:hanging="360"/>
      </w:pPr>
      <w:rPr>
        <w:rFonts w:hint="default"/>
      </w:rPr>
    </w:lvl>
    <w:lvl w:ilvl="1" w:tplc="040C0019">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5" w15:restartNumberingAfterBreak="0">
    <w:nsid w:val="5ED72DB3"/>
    <w:multiLevelType w:val="hybridMultilevel"/>
    <w:tmpl w:val="B6CE7C9C"/>
    <w:lvl w:ilvl="0" w:tplc="EFAC2040">
      <w:start w:val="1"/>
      <w:numFmt w:val="lowerRoman"/>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6" w15:restartNumberingAfterBreak="0">
    <w:nsid w:val="5ED9766A"/>
    <w:multiLevelType w:val="hybridMultilevel"/>
    <w:tmpl w:val="30DA7664"/>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7" w15:restartNumberingAfterBreak="0">
    <w:nsid w:val="62CB62B4"/>
    <w:multiLevelType w:val="hybridMultilevel"/>
    <w:tmpl w:val="C5281434"/>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8" w15:restartNumberingAfterBreak="0">
    <w:nsid w:val="63DE0EB4"/>
    <w:multiLevelType w:val="hybridMultilevel"/>
    <w:tmpl w:val="F10E68DC"/>
    <w:lvl w:ilvl="0" w:tplc="FFFFFFFF">
      <w:start w:val="1"/>
      <w:numFmt w:val="lowerLetter"/>
      <w:lvlText w:val="(%1)"/>
      <w:lvlJc w:val="lef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9" w15:restartNumberingAfterBreak="0">
    <w:nsid w:val="641429F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64612F18"/>
    <w:multiLevelType w:val="hybridMultilevel"/>
    <w:tmpl w:val="C4A8F99A"/>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65193845"/>
    <w:multiLevelType w:val="hybridMultilevel"/>
    <w:tmpl w:val="3EBADA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122" w15:restartNumberingAfterBreak="0">
    <w:nsid w:val="653166C3"/>
    <w:multiLevelType w:val="hybridMultilevel"/>
    <w:tmpl w:val="CA76877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3" w15:restartNumberingAfterBreak="0">
    <w:nsid w:val="65BA5ABD"/>
    <w:multiLevelType w:val="multilevel"/>
    <w:tmpl w:val="21D65134"/>
    <w:lvl w:ilvl="0">
      <w:start w:val="1"/>
      <w:numFmt w:val="decimal"/>
      <w:pStyle w:val="AATitre1"/>
      <w:lvlText w:val="%1."/>
      <w:lvlJc w:val="left"/>
      <w:pPr>
        <w:ind w:left="720" w:hanging="720"/>
      </w:pPr>
      <w:rPr>
        <w:rFonts w:hint="default"/>
        <w:b/>
        <w:i w:val="0"/>
        <w:sz w:val="22"/>
        <w:u w:val="none"/>
      </w:rPr>
    </w:lvl>
    <w:lvl w:ilvl="1">
      <w:start w:val="1"/>
      <w:numFmt w:val="decimal"/>
      <w:pStyle w:val="AATitre2"/>
      <w:lvlText w:val="%1.%2"/>
      <w:lvlJc w:val="left"/>
      <w:pPr>
        <w:ind w:left="720" w:hanging="720"/>
      </w:pPr>
      <w:rPr>
        <w:rFonts w:hint="default"/>
        <w:b w:val="0"/>
        <w:i w:val="0"/>
        <w:sz w:val="22"/>
        <w:u w:val="none"/>
      </w:rPr>
    </w:lvl>
    <w:lvl w:ilvl="2">
      <w:start w:val="1"/>
      <w:numFmt w:val="decimal"/>
      <w:pStyle w:val="AATitre3"/>
      <w:lvlText w:val="%1.%2.%3"/>
      <w:lvlJc w:val="left"/>
      <w:pPr>
        <w:ind w:left="1713" w:hanging="720"/>
      </w:pPr>
      <w:rPr>
        <w:rFonts w:hint="default"/>
        <w:b w:val="0"/>
        <w:i w:val="0"/>
        <w:sz w:val="22"/>
        <w:u w:val="none"/>
        <w:lang w:val="en-US"/>
      </w:rPr>
    </w:lvl>
    <w:lvl w:ilvl="3">
      <w:start w:val="1"/>
      <w:numFmt w:val="lowerLetter"/>
      <w:pStyle w:val="AATitre4"/>
      <w:lvlText w:val="(%4)"/>
      <w:lvlJc w:val="left"/>
      <w:pPr>
        <w:ind w:left="1440" w:hanging="720"/>
      </w:pPr>
      <w:rPr>
        <w:rFonts w:ascii="Times New Roman" w:hAnsi="Times New Roman" w:cs="Times New Roman"/>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ATitre5"/>
      <w:lvlText w:val="%5)"/>
      <w:lvlJc w:val="left"/>
      <w:pPr>
        <w:ind w:left="1440" w:hanging="720"/>
      </w:pPr>
      <w:rPr>
        <w:rFonts w:hint="default"/>
        <w:sz w:val="22"/>
      </w:rPr>
    </w:lvl>
    <w:lvl w:ilvl="5">
      <w:start w:val="1"/>
      <w:numFmt w:val="lowerRoman"/>
      <w:pStyle w:val="AATitre6"/>
      <w:lvlText w:val="(%6)"/>
      <w:lvlJc w:val="left"/>
      <w:pPr>
        <w:ind w:left="2160" w:hanging="720"/>
      </w:pPr>
      <w:rPr>
        <w:rFonts w:ascii="Times New Roman" w:hAnsi="Times New Roman" w:cs="Times New Roman" w:hint="default"/>
        <w:b w:val="0"/>
        <w:i w:val="0"/>
        <w:sz w:val="22"/>
        <w:szCs w:val="22"/>
      </w:rPr>
    </w:lvl>
    <w:lvl w:ilvl="6">
      <w:start w:val="1"/>
      <w:numFmt w:val="lowerLetter"/>
      <w:pStyle w:val="AATitre7"/>
      <w:lvlText w:val="(%7)"/>
      <w:lvlJc w:val="left"/>
      <w:pPr>
        <w:ind w:left="2160" w:hanging="720"/>
      </w:pPr>
      <w:rPr>
        <w:rFonts w:hint="default"/>
      </w:rPr>
    </w:lvl>
    <w:lvl w:ilvl="7">
      <w:start w:val="1"/>
      <w:numFmt w:val="decimal"/>
      <w:pStyle w:val="AATitre8"/>
      <w:lvlText w:val="(%8)"/>
      <w:lvlJc w:val="left"/>
      <w:pPr>
        <w:ind w:left="2880" w:hanging="720"/>
      </w:pPr>
      <w:rPr>
        <w:rFonts w:hint="default"/>
      </w:rPr>
    </w:lvl>
    <w:lvl w:ilvl="8">
      <w:start w:val="1"/>
      <w:numFmt w:val="lowerLetter"/>
      <w:pStyle w:val="AATitre9"/>
      <w:lvlText w:val="(%9)"/>
      <w:lvlJc w:val="left"/>
      <w:pPr>
        <w:ind w:left="720" w:hanging="720"/>
      </w:pPr>
      <w:rPr>
        <w:rFonts w:hint="default"/>
      </w:rPr>
    </w:lvl>
  </w:abstractNum>
  <w:abstractNum w:abstractNumId="124" w15:restartNumberingAfterBreak="0">
    <w:nsid w:val="66A04D1C"/>
    <w:multiLevelType w:val="hybridMultilevel"/>
    <w:tmpl w:val="E38615BA"/>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5" w15:restartNumberingAfterBreak="0">
    <w:nsid w:val="67C540EE"/>
    <w:multiLevelType w:val="hybridMultilevel"/>
    <w:tmpl w:val="39FAA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8125A29"/>
    <w:multiLevelType w:val="hybridMultilevel"/>
    <w:tmpl w:val="3EBADAC6"/>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27" w15:restartNumberingAfterBreak="0">
    <w:nsid w:val="683C0B6E"/>
    <w:multiLevelType w:val="hybridMultilevel"/>
    <w:tmpl w:val="71E864A6"/>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8" w15:restartNumberingAfterBreak="0">
    <w:nsid w:val="69D324AA"/>
    <w:multiLevelType w:val="hybridMultilevel"/>
    <w:tmpl w:val="83AE09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6C640F20"/>
    <w:multiLevelType w:val="hybridMultilevel"/>
    <w:tmpl w:val="84868A86"/>
    <w:lvl w:ilvl="0" w:tplc="FFFFFFFF">
      <w:start w:val="1"/>
      <w:numFmt w:val="lowerLetter"/>
      <w:lvlText w:val="(%1)"/>
      <w:lvlJc w:val="left"/>
      <w:pPr>
        <w:ind w:left="1287" w:hanging="360"/>
      </w:pPr>
      <w:rPr>
        <w:rFonts w:hint="default"/>
      </w:rPr>
    </w:lvl>
    <w:lvl w:ilvl="1" w:tplc="FFFFFFFF" w:tentative="1">
      <w:start w:val="1"/>
      <w:numFmt w:val="lowerLetter"/>
      <w:lvlText w:val="%2."/>
      <w:lvlJc w:val="left"/>
      <w:pPr>
        <w:ind w:left="2007" w:hanging="360"/>
      </w:pPr>
    </w:lvl>
    <w:lvl w:ilvl="2" w:tplc="EB98EF66">
      <w:start w:val="1"/>
      <w:numFmt w:val="lowerLetter"/>
      <w:lvlText w:val="(%3)"/>
      <w:lvlJc w:val="left"/>
      <w:pPr>
        <w:ind w:left="2138"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0" w15:restartNumberingAfterBreak="0">
    <w:nsid w:val="6DF94AD7"/>
    <w:multiLevelType w:val="hybridMultilevel"/>
    <w:tmpl w:val="780A7362"/>
    <w:lvl w:ilvl="0" w:tplc="FFFFFFFF">
      <w:start w:val="1"/>
      <w:numFmt w:val="lowerLetter"/>
      <w:lvlText w:val="(%1)"/>
      <w:lvlJc w:val="left"/>
      <w:pPr>
        <w:ind w:left="1287" w:hanging="360"/>
      </w:pPr>
      <w:rPr>
        <w:rFonts w:hint="default"/>
      </w:rPr>
    </w:lvl>
    <w:lvl w:ilvl="1" w:tplc="FFFFFFFF" w:tentative="1">
      <w:start w:val="1"/>
      <w:numFmt w:val="lowerLetter"/>
      <w:lvlText w:val="%2."/>
      <w:lvlJc w:val="left"/>
      <w:pPr>
        <w:ind w:left="2007" w:hanging="360"/>
      </w:pPr>
    </w:lvl>
    <w:lvl w:ilvl="2" w:tplc="EB98EF66">
      <w:start w:val="1"/>
      <w:numFmt w:val="lowerLetter"/>
      <w:lvlText w:val="(%3)"/>
      <w:lvlJc w:val="left"/>
      <w:pPr>
        <w:ind w:left="2138"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1" w15:restartNumberingAfterBreak="0">
    <w:nsid w:val="6EE46902"/>
    <w:multiLevelType w:val="hybridMultilevel"/>
    <w:tmpl w:val="A97814EC"/>
    <w:lvl w:ilvl="0" w:tplc="D9DE92D6">
      <w:start w:val="1"/>
      <w:numFmt w:val="bullet"/>
      <w:lvlText w:val="•"/>
      <w:lvlJc w:val="left"/>
      <w:pPr>
        <w:ind w:left="1065" w:hanging="70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70B058B9"/>
    <w:multiLevelType w:val="hybridMultilevel"/>
    <w:tmpl w:val="CDD04ABE"/>
    <w:lvl w:ilvl="0" w:tplc="49080DDA">
      <w:start w:val="5"/>
      <w:numFmt w:val="decimal"/>
      <w:lvlText w:val="Schedule %1"/>
      <w:lvlJc w:val="left"/>
      <w:pPr>
        <w:ind w:left="115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740F2308"/>
    <w:multiLevelType w:val="hybridMultilevel"/>
    <w:tmpl w:val="4C34DEBC"/>
    <w:lvl w:ilvl="0" w:tplc="FFFFFFFF">
      <w:start w:val="1"/>
      <w:numFmt w:val="lowerRoman"/>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34" w15:restartNumberingAfterBreak="0">
    <w:nsid w:val="74286B7D"/>
    <w:multiLevelType w:val="hybridMultilevel"/>
    <w:tmpl w:val="A21210D8"/>
    <w:lvl w:ilvl="0" w:tplc="FFFFFFFF">
      <w:start w:val="1"/>
      <w:numFmt w:val="lowerLetter"/>
      <w:lvlText w:val="(%1)"/>
      <w:lvlJc w:val="left"/>
      <w:pPr>
        <w:ind w:left="2138" w:hanging="360"/>
      </w:pPr>
      <w:rPr>
        <w:rFonts w:hint="default"/>
      </w:rPr>
    </w:lvl>
    <w:lvl w:ilvl="1" w:tplc="FFFFFFFF" w:tentative="1">
      <w:start w:val="1"/>
      <w:numFmt w:val="lowerLetter"/>
      <w:lvlText w:val="%2."/>
      <w:lvlJc w:val="left"/>
      <w:pPr>
        <w:ind w:left="2858" w:hanging="360"/>
      </w:pPr>
    </w:lvl>
    <w:lvl w:ilvl="2" w:tplc="FFFFFFFF">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35" w15:restartNumberingAfterBreak="0">
    <w:nsid w:val="743433EA"/>
    <w:multiLevelType w:val="hybridMultilevel"/>
    <w:tmpl w:val="C0A28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44B3B19"/>
    <w:multiLevelType w:val="hybridMultilevel"/>
    <w:tmpl w:val="C200F060"/>
    <w:lvl w:ilvl="0" w:tplc="EB98EF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74930FA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755E5BA9"/>
    <w:multiLevelType w:val="hybridMultilevel"/>
    <w:tmpl w:val="45309D2A"/>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9" w15:restartNumberingAfterBreak="0">
    <w:nsid w:val="778B69C8"/>
    <w:multiLevelType w:val="hybridMultilevel"/>
    <w:tmpl w:val="F83489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B16E3460">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7B07E5B"/>
    <w:multiLevelType w:val="hybridMultilevel"/>
    <w:tmpl w:val="34DAFFDE"/>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8760790"/>
    <w:multiLevelType w:val="hybridMultilevel"/>
    <w:tmpl w:val="83582C70"/>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2" w15:restartNumberingAfterBreak="0">
    <w:nsid w:val="7B390135"/>
    <w:multiLevelType w:val="hybridMultilevel"/>
    <w:tmpl w:val="AEAEC4FA"/>
    <w:lvl w:ilvl="0" w:tplc="D8E204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7C5B79E5"/>
    <w:multiLevelType w:val="multilevel"/>
    <w:tmpl w:val="3AF8CBEE"/>
    <w:numStyleLink w:val="Style1"/>
  </w:abstractNum>
  <w:abstractNum w:abstractNumId="144" w15:restartNumberingAfterBreak="0">
    <w:nsid w:val="7D5F743E"/>
    <w:multiLevelType w:val="hybridMultilevel"/>
    <w:tmpl w:val="A14096F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7D685D93"/>
    <w:multiLevelType w:val="hybridMultilevel"/>
    <w:tmpl w:val="3CD2B2C6"/>
    <w:lvl w:ilvl="0" w:tplc="EB98EF6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6" w15:restartNumberingAfterBreak="0">
    <w:nsid w:val="7E6B2FCB"/>
    <w:multiLevelType w:val="hybridMultilevel"/>
    <w:tmpl w:val="F54032F6"/>
    <w:lvl w:ilvl="0" w:tplc="EB98EF6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EBD69D3"/>
    <w:multiLevelType w:val="hybridMultilevel"/>
    <w:tmpl w:val="16B6C82E"/>
    <w:lvl w:ilvl="0" w:tplc="EFAC204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7ED74FC9"/>
    <w:multiLevelType w:val="hybridMultilevel"/>
    <w:tmpl w:val="4D62F99E"/>
    <w:lvl w:ilvl="0" w:tplc="38B4A45A">
      <w:start w:val="8"/>
      <w:numFmt w:val="decimal"/>
      <w:lvlText w:val="Schedule %1"/>
      <w:lvlJc w:val="left"/>
      <w:pPr>
        <w:ind w:left="115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7F4423A1"/>
    <w:multiLevelType w:val="multilevel"/>
    <w:tmpl w:val="85A0B16E"/>
    <w:lvl w:ilvl="0">
      <w:start w:val="1"/>
      <w:numFmt w:val="decimal"/>
      <w:lvlText w:val="Schedule %1"/>
      <w:lvlJc w:val="left"/>
      <w:pPr>
        <w:ind w:left="2629" w:hanging="360"/>
      </w:pPr>
      <w:rPr>
        <w:rFonts w:hint="default"/>
      </w:rPr>
    </w:lvl>
    <w:lvl w:ilvl="1">
      <w:start w:val="1"/>
      <w:numFmt w:val="upperLetter"/>
      <w:suff w:val="space"/>
      <w:lvlText w:val="Schedul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7F687CBD"/>
    <w:multiLevelType w:val="hybridMultilevel"/>
    <w:tmpl w:val="987A1D92"/>
    <w:lvl w:ilvl="0" w:tplc="DFB4835C">
      <w:start w:val="1"/>
      <w:numFmt w:val="lowerLetter"/>
      <w:pStyle w:val="Listparagraf"/>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7FA0604E"/>
    <w:multiLevelType w:val="hybridMultilevel"/>
    <w:tmpl w:val="A21210D8"/>
    <w:lvl w:ilvl="0" w:tplc="EB98EF66">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num w:numId="1">
    <w:abstractNumId w:val="66"/>
  </w:num>
  <w:num w:numId="2">
    <w:abstractNumId w:val="150"/>
  </w:num>
  <w:num w:numId="3">
    <w:abstractNumId w:val="45"/>
  </w:num>
  <w:num w:numId="4">
    <w:abstractNumId w:val="149"/>
  </w:num>
  <w:num w:numId="5">
    <w:abstractNumId w:val="86"/>
  </w:num>
  <w:num w:numId="6">
    <w:abstractNumId w:val="132"/>
  </w:num>
  <w:num w:numId="7">
    <w:abstractNumId w:val="60"/>
  </w:num>
  <w:num w:numId="8">
    <w:abstractNumId w:val="24"/>
  </w:num>
  <w:num w:numId="9">
    <w:abstractNumId w:val="148"/>
  </w:num>
  <w:num w:numId="10">
    <w:abstractNumId w:val="109"/>
  </w:num>
  <w:num w:numId="11">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9"/>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8"/>
  </w:num>
  <w:num w:numId="14">
    <w:abstractNumId w:val="87"/>
  </w:num>
  <w:num w:numId="15">
    <w:abstractNumId w:val="72"/>
  </w:num>
  <w:num w:numId="16">
    <w:abstractNumId w:val="69"/>
  </w:num>
  <w:num w:numId="17">
    <w:abstractNumId w:val="6"/>
  </w:num>
  <w:num w:numId="18">
    <w:abstractNumId w:val="15"/>
  </w:num>
  <w:num w:numId="19">
    <w:abstractNumId w:val="90"/>
  </w:num>
  <w:num w:numId="20">
    <w:abstractNumId w:val="32"/>
  </w:num>
  <w:num w:numId="21">
    <w:abstractNumId w:val="73"/>
  </w:num>
  <w:num w:numId="22">
    <w:abstractNumId w:val="94"/>
  </w:num>
  <w:num w:numId="23">
    <w:abstractNumId w:val="22"/>
  </w:num>
  <w:num w:numId="24">
    <w:abstractNumId w:val="55"/>
  </w:num>
  <w:num w:numId="25">
    <w:abstractNumId w:val="35"/>
  </w:num>
  <w:num w:numId="26">
    <w:abstractNumId w:val="130"/>
  </w:num>
  <w:num w:numId="27">
    <w:abstractNumId w:val="129"/>
  </w:num>
  <w:num w:numId="28">
    <w:abstractNumId w:val="58"/>
  </w:num>
  <w:num w:numId="29">
    <w:abstractNumId w:val="50"/>
  </w:num>
  <w:num w:numId="30">
    <w:abstractNumId w:val="151"/>
  </w:num>
  <w:num w:numId="31">
    <w:abstractNumId w:val="134"/>
  </w:num>
  <w:num w:numId="32">
    <w:abstractNumId w:val="48"/>
  </w:num>
  <w:num w:numId="33">
    <w:abstractNumId w:val="108"/>
  </w:num>
  <w:num w:numId="34">
    <w:abstractNumId w:val="25"/>
  </w:num>
  <w:num w:numId="35">
    <w:abstractNumId w:val="52"/>
  </w:num>
  <w:num w:numId="36">
    <w:abstractNumId w:val="5"/>
  </w:num>
  <w:num w:numId="37">
    <w:abstractNumId w:val="143"/>
  </w:num>
  <w:num w:numId="3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115"/>
  </w:num>
  <w:num w:numId="41">
    <w:abstractNumId w:val="40"/>
  </w:num>
  <w:num w:numId="42">
    <w:abstractNumId w:val="83"/>
  </w:num>
  <w:num w:numId="43">
    <w:abstractNumId w:val="70"/>
  </w:num>
  <w:num w:numId="44">
    <w:abstractNumId w:val="88"/>
  </w:num>
  <w:num w:numId="45">
    <w:abstractNumId w:val="11"/>
  </w:num>
  <w:num w:numId="46">
    <w:abstractNumId w:val="27"/>
  </w:num>
  <w:num w:numId="47">
    <w:abstractNumId w:val="36"/>
  </w:num>
  <w:num w:numId="48">
    <w:abstractNumId w:val="51"/>
  </w:num>
  <w:num w:numId="49">
    <w:abstractNumId w:val="141"/>
  </w:num>
  <w:num w:numId="50">
    <w:abstractNumId w:val="12"/>
  </w:num>
  <w:num w:numId="51">
    <w:abstractNumId w:val="20"/>
  </w:num>
  <w:num w:numId="52">
    <w:abstractNumId w:val="116"/>
  </w:num>
  <w:num w:numId="53">
    <w:abstractNumId w:val="10"/>
  </w:num>
  <w:num w:numId="54">
    <w:abstractNumId w:val="61"/>
  </w:num>
  <w:num w:numId="55">
    <w:abstractNumId w:val="107"/>
  </w:num>
  <w:num w:numId="56">
    <w:abstractNumId w:val="117"/>
  </w:num>
  <w:num w:numId="57">
    <w:abstractNumId w:val="127"/>
  </w:num>
  <w:num w:numId="58">
    <w:abstractNumId w:val="18"/>
  </w:num>
  <w:num w:numId="59">
    <w:abstractNumId w:val="47"/>
  </w:num>
  <w:num w:numId="60">
    <w:abstractNumId w:val="28"/>
  </w:num>
  <w:num w:numId="61">
    <w:abstractNumId w:val="57"/>
  </w:num>
  <w:num w:numId="62">
    <w:abstractNumId w:val="53"/>
  </w:num>
  <w:num w:numId="63">
    <w:abstractNumId w:val="145"/>
  </w:num>
  <w:num w:numId="64">
    <w:abstractNumId w:val="14"/>
  </w:num>
  <w:num w:numId="65">
    <w:abstractNumId w:val="43"/>
  </w:num>
  <w:num w:numId="66">
    <w:abstractNumId w:val="131"/>
  </w:num>
  <w:num w:numId="67">
    <w:abstractNumId w:val="124"/>
  </w:num>
  <w:num w:numId="68">
    <w:abstractNumId w:val="114"/>
  </w:num>
  <w:num w:numId="69">
    <w:abstractNumId w:val="133"/>
  </w:num>
  <w:num w:numId="70">
    <w:abstractNumId w:val="138"/>
  </w:num>
  <w:num w:numId="71">
    <w:abstractNumId w:val="102"/>
  </w:num>
  <w:num w:numId="72">
    <w:abstractNumId w:val="103"/>
  </w:num>
  <w:num w:numId="73">
    <w:abstractNumId w:val="39"/>
  </w:num>
  <w:num w:numId="74">
    <w:abstractNumId w:val="38"/>
  </w:num>
  <w:num w:numId="75">
    <w:abstractNumId w:val="120"/>
  </w:num>
  <w:num w:numId="76">
    <w:abstractNumId w:val="136"/>
  </w:num>
  <w:num w:numId="77">
    <w:abstractNumId w:val="64"/>
  </w:num>
  <w:num w:numId="78">
    <w:abstractNumId w:val="21"/>
  </w:num>
  <w:num w:numId="79">
    <w:abstractNumId w:val="146"/>
  </w:num>
  <w:num w:numId="80">
    <w:abstractNumId w:val="26"/>
  </w:num>
  <w:num w:numId="81">
    <w:abstractNumId w:val="147"/>
  </w:num>
  <w:num w:numId="82">
    <w:abstractNumId w:val="42"/>
  </w:num>
  <w:num w:numId="83">
    <w:abstractNumId w:val="46"/>
  </w:num>
  <w:num w:numId="84">
    <w:abstractNumId w:val="67"/>
  </w:num>
  <w:num w:numId="85">
    <w:abstractNumId w:val="16"/>
  </w:num>
  <w:num w:numId="86">
    <w:abstractNumId w:val="8"/>
  </w:num>
  <w:num w:numId="87">
    <w:abstractNumId w:val="78"/>
  </w:num>
  <w:num w:numId="88">
    <w:abstractNumId w:val="110"/>
  </w:num>
  <w:num w:numId="89">
    <w:abstractNumId w:val="34"/>
  </w:num>
  <w:num w:numId="90">
    <w:abstractNumId w:val="13"/>
  </w:num>
  <w:num w:numId="91">
    <w:abstractNumId w:val="75"/>
  </w:num>
  <w:num w:numId="92">
    <w:abstractNumId w:val="62"/>
  </w:num>
  <w:num w:numId="93">
    <w:abstractNumId w:val="68"/>
  </w:num>
  <w:num w:numId="94">
    <w:abstractNumId w:val="126"/>
  </w:num>
  <w:num w:numId="95">
    <w:abstractNumId w:val="29"/>
  </w:num>
  <w:num w:numId="96">
    <w:abstractNumId w:val="121"/>
  </w:num>
  <w:num w:numId="97">
    <w:abstractNumId w:val="99"/>
  </w:num>
  <w:num w:numId="98">
    <w:abstractNumId w:val="91"/>
  </w:num>
  <w:num w:numId="99">
    <w:abstractNumId w:val="77"/>
  </w:num>
  <w:num w:numId="100">
    <w:abstractNumId w:val="19"/>
  </w:num>
  <w:num w:numId="101">
    <w:abstractNumId w:val="79"/>
  </w:num>
  <w:num w:numId="102">
    <w:abstractNumId w:val="96"/>
  </w:num>
  <w:num w:numId="103">
    <w:abstractNumId w:val="113"/>
  </w:num>
  <w:num w:numId="104">
    <w:abstractNumId w:val="4"/>
  </w:num>
  <w:num w:numId="105">
    <w:abstractNumId w:val="140"/>
  </w:num>
  <w:num w:numId="106">
    <w:abstractNumId w:val="41"/>
  </w:num>
  <w:num w:numId="107">
    <w:abstractNumId w:val="31"/>
  </w:num>
  <w:num w:numId="108">
    <w:abstractNumId w:val="63"/>
  </w:num>
  <w:num w:numId="109">
    <w:abstractNumId w:val="109"/>
  </w:num>
  <w:num w:numId="110">
    <w:abstractNumId w:val="54"/>
  </w:num>
  <w:num w:numId="111">
    <w:abstractNumId w:val="109"/>
  </w:num>
  <w:num w:numId="112">
    <w:abstractNumId w:val="109"/>
  </w:num>
  <w:num w:numId="113">
    <w:abstractNumId w:val="109"/>
  </w:num>
  <w:num w:numId="114">
    <w:abstractNumId w:val="56"/>
  </w:num>
  <w:num w:numId="115">
    <w:abstractNumId w:val="150"/>
  </w:num>
  <w:num w:numId="116">
    <w:abstractNumId w:val="101"/>
  </w:num>
  <w:num w:numId="117">
    <w:abstractNumId w:val="150"/>
  </w:num>
  <w:num w:numId="118">
    <w:abstractNumId w:val="150"/>
  </w:num>
  <w:num w:numId="119">
    <w:abstractNumId w:val="89"/>
  </w:num>
  <w:num w:numId="120">
    <w:abstractNumId w:val="106"/>
  </w:num>
  <w:num w:numId="121">
    <w:abstractNumId w:val="119"/>
  </w:num>
  <w:num w:numId="122">
    <w:abstractNumId w:val="137"/>
  </w:num>
  <w:num w:numId="123">
    <w:abstractNumId w:val="30"/>
  </w:num>
  <w:num w:numId="124">
    <w:abstractNumId w:val="128"/>
  </w:num>
  <w:num w:numId="125">
    <w:abstractNumId w:val="85"/>
  </w:num>
  <w:num w:numId="126">
    <w:abstractNumId w:val="9"/>
  </w:num>
  <w:num w:numId="127">
    <w:abstractNumId w:val="2"/>
  </w:num>
  <w:num w:numId="128">
    <w:abstractNumId w:val="3"/>
  </w:num>
  <w:num w:numId="129">
    <w:abstractNumId w:val="17"/>
  </w:num>
  <w:num w:numId="130">
    <w:abstractNumId w:val="105"/>
  </w:num>
  <w:num w:numId="131">
    <w:abstractNumId w:val="122"/>
  </w:num>
  <w:num w:numId="132">
    <w:abstractNumId w:val="80"/>
  </w:num>
  <w:num w:numId="133">
    <w:abstractNumId w:val="144"/>
  </w:num>
  <w:num w:numId="134">
    <w:abstractNumId w:val="37"/>
  </w:num>
  <w:num w:numId="135">
    <w:abstractNumId w:val="44"/>
  </w:num>
  <w:num w:numId="136">
    <w:abstractNumId w:val="49"/>
  </w:num>
  <w:num w:numId="137">
    <w:abstractNumId w:val="0"/>
  </w:num>
  <w:num w:numId="138">
    <w:abstractNumId w:val="81"/>
  </w:num>
  <w:num w:numId="139">
    <w:abstractNumId w:val="142"/>
  </w:num>
  <w:num w:numId="140">
    <w:abstractNumId w:val="1"/>
  </w:num>
  <w:num w:numId="141">
    <w:abstractNumId w:val="82"/>
  </w:num>
  <w:num w:numId="142">
    <w:abstractNumId w:val="125"/>
  </w:num>
  <w:num w:numId="143">
    <w:abstractNumId w:val="93"/>
  </w:num>
  <w:num w:numId="144">
    <w:abstractNumId w:val="59"/>
  </w:num>
  <w:num w:numId="145">
    <w:abstractNumId w:val="95"/>
  </w:num>
  <w:num w:numId="146">
    <w:abstractNumId w:val="76"/>
  </w:num>
  <w:num w:numId="147">
    <w:abstractNumId w:val="65"/>
  </w:num>
  <w:num w:numId="148">
    <w:abstractNumId w:val="112"/>
  </w:num>
  <w:num w:numId="149">
    <w:abstractNumId w:val="104"/>
  </w:num>
  <w:num w:numId="150">
    <w:abstractNumId w:val="84"/>
  </w:num>
  <w:num w:numId="151">
    <w:abstractNumId w:val="118"/>
  </w:num>
  <w:num w:numId="152">
    <w:abstractNumId w:val="33"/>
  </w:num>
  <w:num w:numId="153">
    <w:abstractNumId w:val="123"/>
  </w:num>
  <w:num w:numId="154">
    <w:abstractNumId w:val="109"/>
  </w:num>
  <w:num w:numId="155">
    <w:abstractNumId w:val="150"/>
  </w:num>
  <w:num w:numId="156">
    <w:abstractNumId w:val="150"/>
  </w:num>
  <w:num w:numId="157">
    <w:abstractNumId w:val="111"/>
  </w:num>
  <w:num w:numId="158">
    <w:abstractNumId w:val="135"/>
  </w:num>
  <w:num w:numId="159">
    <w:abstractNumId w:val="100"/>
  </w:num>
  <w:num w:numId="160">
    <w:abstractNumId w:val="7"/>
  </w:num>
  <w:num w:numId="161">
    <w:abstractNumId w:val="150"/>
  </w:num>
  <w:num w:numId="162">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3">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4">
    <w:abstractNumId w:val="150"/>
  </w:num>
  <w:num w:numId="165">
    <w:abstractNumId w:val="150"/>
  </w:num>
  <w:num w:numId="166">
    <w:abstractNumId w:val="150"/>
  </w:num>
  <w:num w:numId="167">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09"/>
  </w:num>
  <w:num w:numId="169">
    <w:abstractNumId w:val="109"/>
  </w:num>
  <w:num w:numId="170">
    <w:abstractNumId w:val="109"/>
  </w:num>
  <w:num w:numId="171">
    <w:abstractNumId w:val="109"/>
  </w:num>
  <w:num w:numId="172">
    <w:abstractNumId w:val="92"/>
  </w:num>
  <w:num w:numId="173">
    <w:abstractNumId w:val="139"/>
  </w:num>
  <w:num w:numId="174">
    <w:abstractNumId w:val="71"/>
  </w:num>
  <w:num w:numId="175">
    <w:abstractNumId w:val="97"/>
  </w:num>
  <w:num w:numId="176">
    <w:abstractNumId w:val="63"/>
  </w:num>
  <w:numIdMacAtCleanup w:val="1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BOVICS Maxime">
    <w15:presenceInfo w15:providerId="AD" w15:userId="S-1-5-21-3803155387-4143733754-3887331536-265826"/>
  </w15:person>
  <w15:person w15:author="BALLIN Quentin">
    <w15:presenceInfo w15:providerId="AD" w15:userId="S-1-5-21-3803155387-4143733754-3887331536-271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attachedTemplate r:id="rId1"/>
  <w:defaultTabStop w:val="709"/>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50"/>
    <w:rsid w:val="00000FF9"/>
    <w:rsid w:val="000047DE"/>
    <w:rsid w:val="00005C7A"/>
    <w:rsid w:val="00011EC1"/>
    <w:rsid w:val="00012863"/>
    <w:rsid w:val="0001406F"/>
    <w:rsid w:val="00020EAD"/>
    <w:rsid w:val="0002220F"/>
    <w:rsid w:val="00024DFB"/>
    <w:rsid w:val="000306BC"/>
    <w:rsid w:val="00034311"/>
    <w:rsid w:val="000345D6"/>
    <w:rsid w:val="00036C5C"/>
    <w:rsid w:val="0003711D"/>
    <w:rsid w:val="000422E6"/>
    <w:rsid w:val="00046DC0"/>
    <w:rsid w:val="00050369"/>
    <w:rsid w:val="000536AB"/>
    <w:rsid w:val="0005543D"/>
    <w:rsid w:val="00055876"/>
    <w:rsid w:val="00065501"/>
    <w:rsid w:val="000712B0"/>
    <w:rsid w:val="00072071"/>
    <w:rsid w:val="0007430E"/>
    <w:rsid w:val="00074370"/>
    <w:rsid w:val="000744DB"/>
    <w:rsid w:val="00081AAD"/>
    <w:rsid w:val="00094090"/>
    <w:rsid w:val="00094E5B"/>
    <w:rsid w:val="0009791F"/>
    <w:rsid w:val="000A1A1F"/>
    <w:rsid w:val="000A301E"/>
    <w:rsid w:val="000A7612"/>
    <w:rsid w:val="000B0B86"/>
    <w:rsid w:val="000B34C0"/>
    <w:rsid w:val="000B54C4"/>
    <w:rsid w:val="000B66DB"/>
    <w:rsid w:val="000C09DC"/>
    <w:rsid w:val="000C0F3B"/>
    <w:rsid w:val="000C2929"/>
    <w:rsid w:val="000C46A7"/>
    <w:rsid w:val="000C4F41"/>
    <w:rsid w:val="000C74F9"/>
    <w:rsid w:val="000D2DE2"/>
    <w:rsid w:val="000D4C65"/>
    <w:rsid w:val="000D5F4B"/>
    <w:rsid w:val="000D6FBF"/>
    <w:rsid w:val="000E0A50"/>
    <w:rsid w:val="000E51C7"/>
    <w:rsid w:val="000E5797"/>
    <w:rsid w:val="000F6989"/>
    <w:rsid w:val="00101B10"/>
    <w:rsid w:val="00103681"/>
    <w:rsid w:val="0010696A"/>
    <w:rsid w:val="00107A25"/>
    <w:rsid w:val="00115FE3"/>
    <w:rsid w:val="00116723"/>
    <w:rsid w:val="0012205C"/>
    <w:rsid w:val="00122332"/>
    <w:rsid w:val="0012678D"/>
    <w:rsid w:val="00127EBD"/>
    <w:rsid w:val="00137245"/>
    <w:rsid w:val="0013798C"/>
    <w:rsid w:val="00145589"/>
    <w:rsid w:val="001463A0"/>
    <w:rsid w:val="001478B8"/>
    <w:rsid w:val="00151FCD"/>
    <w:rsid w:val="00153BF2"/>
    <w:rsid w:val="001571C4"/>
    <w:rsid w:val="00160864"/>
    <w:rsid w:val="001630B1"/>
    <w:rsid w:val="00173360"/>
    <w:rsid w:val="0017397F"/>
    <w:rsid w:val="00180A4C"/>
    <w:rsid w:val="00182125"/>
    <w:rsid w:val="00183A60"/>
    <w:rsid w:val="00186A0E"/>
    <w:rsid w:val="0018765A"/>
    <w:rsid w:val="001975B5"/>
    <w:rsid w:val="001A156D"/>
    <w:rsid w:val="001A4572"/>
    <w:rsid w:val="001A5A36"/>
    <w:rsid w:val="001A66E0"/>
    <w:rsid w:val="001A7742"/>
    <w:rsid w:val="001B578F"/>
    <w:rsid w:val="001C2C4B"/>
    <w:rsid w:val="001C2D7F"/>
    <w:rsid w:val="001C39C9"/>
    <w:rsid w:val="001D0E8B"/>
    <w:rsid w:val="001D6A92"/>
    <w:rsid w:val="001E2E11"/>
    <w:rsid w:val="001E34CB"/>
    <w:rsid w:val="001F21BD"/>
    <w:rsid w:val="001F63DA"/>
    <w:rsid w:val="00204A2A"/>
    <w:rsid w:val="00205A1E"/>
    <w:rsid w:val="002060EE"/>
    <w:rsid w:val="00206E94"/>
    <w:rsid w:val="00207317"/>
    <w:rsid w:val="00210364"/>
    <w:rsid w:val="0021078B"/>
    <w:rsid w:val="002108D6"/>
    <w:rsid w:val="002117CE"/>
    <w:rsid w:val="00213806"/>
    <w:rsid w:val="00214DFC"/>
    <w:rsid w:val="00215708"/>
    <w:rsid w:val="0022073D"/>
    <w:rsid w:val="0022079A"/>
    <w:rsid w:val="0022739C"/>
    <w:rsid w:val="00227DBC"/>
    <w:rsid w:val="00227F5C"/>
    <w:rsid w:val="00230099"/>
    <w:rsid w:val="002314E9"/>
    <w:rsid w:val="00233FF9"/>
    <w:rsid w:val="002377C3"/>
    <w:rsid w:val="0024182A"/>
    <w:rsid w:val="002455D4"/>
    <w:rsid w:val="00246F8C"/>
    <w:rsid w:val="00251E1C"/>
    <w:rsid w:val="00252A4F"/>
    <w:rsid w:val="0026526B"/>
    <w:rsid w:val="002837F9"/>
    <w:rsid w:val="00283842"/>
    <w:rsid w:val="00287E58"/>
    <w:rsid w:val="00290026"/>
    <w:rsid w:val="0029045D"/>
    <w:rsid w:val="00294A17"/>
    <w:rsid w:val="00297B1A"/>
    <w:rsid w:val="00297C5C"/>
    <w:rsid w:val="002A26E4"/>
    <w:rsid w:val="002A3929"/>
    <w:rsid w:val="002A571A"/>
    <w:rsid w:val="002B0B65"/>
    <w:rsid w:val="002B2C83"/>
    <w:rsid w:val="002B4449"/>
    <w:rsid w:val="002B4D58"/>
    <w:rsid w:val="002C0994"/>
    <w:rsid w:val="002C539E"/>
    <w:rsid w:val="002C5EFD"/>
    <w:rsid w:val="002D4791"/>
    <w:rsid w:val="002D6791"/>
    <w:rsid w:val="002D72B2"/>
    <w:rsid w:val="002E0E39"/>
    <w:rsid w:val="002E1292"/>
    <w:rsid w:val="002E2C31"/>
    <w:rsid w:val="002E489E"/>
    <w:rsid w:val="002F0AC1"/>
    <w:rsid w:val="002F3915"/>
    <w:rsid w:val="00307D59"/>
    <w:rsid w:val="00310AB1"/>
    <w:rsid w:val="0031411A"/>
    <w:rsid w:val="00315050"/>
    <w:rsid w:val="003213C9"/>
    <w:rsid w:val="00324ED5"/>
    <w:rsid w:val="00330973"/>
    <w:rsid w:val="00333A49"/>
    <w:rsid w:val="00337E75"/>
    <w:rsid w:val="00337EAF"/>
    <w:rsid w:val="00347E29"/>
    <w:rsid w:val="00356AE5"/>
    <w:rsid w:val="0035707F"/>
    <w:rsid w:val="003572FC"/>
    <w:rsid w:val="003573F8"/>
    <w:rsid w:val="00357994"/>
    <w:rsid w:val="0036159B"/>
    <w:rsid w:val="00363387"/>
    <w:rsid w:val="00365224"/>
    <w:rsid w:val="00365921"/>
    <w:rsid w:val="00374DB6"/>
    <w:rsid w:val="00375473"/>
    <w:rsid w:val="003765E9"/>
    <w:rsid w:val="00376806"/>
    <w:rsid w:val="00382565"/>
    <w:rsid w:val="0038707E"/>
    <w:rsid w:val="00387470"/>
    <w:rsid w:val="00392635"/>
    <w:rsid w:val="0039443E"/>
    <w:rsid w:val="00395246"/>
    <w:rsid w:val="003960DD"/>
    <w:rsid w:val="003A3A2E"/>
    <w:rsid w:val="003A609B"/>
    <w:rsid w:val="003B0433"/>
    <w:rsid w:val="003B0A23"/>
    <w:rsid w:val="003B178A"/>
    <w:rsid w:val="003B2419"/>
    <w:rsid w:val="003B2A08"/>
    <w:rsid w:val="003B3892"/>
    <w:rsid w:val="003B7939"/>
    <w:rsid w:val="003C7F9D"/>
    <w:rsid w:val="003D056C"/>
    <w:rsid w:val="003D1584"/>
    <w:rsid w:val="003D2D76"/>
    <w:rsid w:val="003E281F"/>
    <w:rsid w:val="003E3831"/>
    <w:rsid w:val="003E5ACF"/>
    <w:rsid w:val="003F14C5"/>
    <w:rsid w:val="003F4485"/>
    <w:rsid w:val="003F74BD"/>
    <w:rsid w:val="004024CE"/>
    <w:rsid w:val="00403931"/>
    <w:rsid w:val="0040567E"/>
    <w:rsid w:val="00415840"/>
    <w:rsid w:val="00416C46"/>
    <w:rsid w:val="00417931"/>
    <w:rsid w:val="00422D38"/>
    <w:rsid w:val="004256CF"/>
    <w:rsid w:val="00436B27"/>
    <w:rsid w:val="00457AC5"/>
    <w:rsid w:val="00457CC5"/>
    <w:rsid w:val="0046588C"/>
    <w:rsid w:val="00466961"/>
    <w:rsid w:val="00470699"/>
    <w:rsid w:val="004770FD"/>
    <w:rsid w:val="004813FD"/>
    <w:rsid w:val="0048535A"/>
    <w:rsid w:val="00490C9C"/>
    <w:rsid w:val="00495CAA"/>
    <w:rsid w:val="004A5105"/>
    <w:rsid w:val="004A5F3E"/>
    <w:rsid w:val="004B1ED2"/>
    <w:rsid w:val="004B3FDB"/>
    <w:rsid w:val="004B442B"/>
    <w:rsid w:val="004B5B78"/>
    <w:rsid w:val="004B77BF"/>
    <w:rsid w:val="004C11E1"/>
    <w:rsid w:val="004D0BA1"/>
    <w:rsid w:val="004D69B2"/>
    <w:rsid w:val="004E44A7"/>
    <w:rsid w:val="004E711C"/>
    <w:rsid w:val="004E74EC"/>
    <w:rsid w:val="004F17E8"/>
    <w:rsid w:val="004F1D3E"/>
    <w:rsid w:val="004F4CC4"/>
    <w:rsid w:val="004F61D8"/>
    <w:rsid w:val="00500834"/>
    <w:rsid w:val="00501689"/>
    <w:rsid w:val="00503AA7"/>
    <w:rsid w:val="00510F14"/>
    <w:rsid w:val="00511294"/>
    <w:rsid w:val="00517E9F"/>
    <w:rsid w:val="0052158D"/>
    <w:rsid w:val="00522139"/>
    <w:rsid w:val="00523DA5"/>
    <w:rsid w:val="005249CB"/>
    <w:rsid w:val="0053600A"/>
    <w:rsid w:val="005431A6"/>
    <w:rsid w:val="0054799C"/>
    <w:rsid w:val="0055371B"/>
    <w:rsid w:val="00563541"/>
    <w:rsid w:val="005638D2"/>
    <w:rsid w:val="00565640"/>
    <w:rsid w:val="00571501"/>
    <w:rsid w:val="00573403"/>
    <w:rsid w:val="005737A1"/>
    <w:rsid w:val="00577941"/>
    <w:rsid w:val="00584371"/>
    <w:rsid w:val="005928E0"/>
    <w:rsid w:val="005936FE"/>
    <w:rsid w:val="00594B21"/>
    <w:rsid w:val="00595205"/>
    <w:rsid w:val="00597CA8"/>
    <w:rsid w:val="005A0DDC"/>
    <w:rsid w:val="005A3ABA"/>
    <w:rsid w:val="005A57A2"/>
    <w:rsid w:val="005A7AD1"/>
    <w:rsid w:val="005B025D"/>
    <w:rsid w:val="005B157D"/>
    <w:rsid w:val="005B1F6E"/>
    <w:rsid w:val="005B30DD"/>
    <w:rsid w:val="005B537B"/>
    <w:rsid w:val="005B5D75"/>
    <w:rsid w:val="005B7F11"/>
    <w:rsid w:val="005C55D9"/>
    <w:rsid w:val="005C5C0D"/>
    <w:rsid w:val="005C6A1D"/>
    <w:rsid w:val="005D28FB"/>
    <w:rsid w:val="005D2BC1"/>
    <w:rsid w:val="005D3448"/>
    <w:rsid w:val="005D53BE"/>
    <w:rsid w:val="005E5751"/>
    <w:rsid w:val="005E7659"/>
    <w:rsid w:val="005F0F56"/>
    <w:rsid w:val="005F6B5C"/>
    <w:rsid w:val="005F722C"/>
    <w:rsid w:val="005F7F1B"/>
    <w:rsid w:val="00601D24"/>
    <w:rsid w:val="00603D6D"/>
    <w:rsid w:val="00611585"/>
    <w:rsid w:val="006222EF"/>
    <w:rsid w:val="006254BA"/>
    <w:rsid w:val="006257C2"/>
    <w:rsid w:val="006268AE"/>
    <w:rsid w:val="00632EEF"/>
    <w:rsid w:val="00633506"/>
    <w:rsid w:val="0063709C"/>
    <w:rsid w:val="00646192"/>
    <w:rsid w:val="006509E7"/>
    <w:rsid w:val="006525CC"/>
    <w:rsid w:val="00655EFB"/>
    <w:rsid w:val="006573D9"/>
    <w:rsid w:val="00657C01"/>
    <w:rsid w:val="00663BAF"/>
    <w:rsid w:val="00664BCE"/>
    <w:rsid w:val="00667182"/>
    <w:rsid w:val="00673F01"/>
    <w:rsid w:val="00683212"/>
    <w:rsid w:val="0068785E"/>
    <w:rsid w:val="0069628B"/>
    <w:rsid w:val="00696FD2"/>
    <w:rsid w:val="006A244F"/>
    <w:rsid w:val="006A520B"/>
    <w:rsid w:val="006A5FBA"/>
    <w:rsid w:val="006B3775"/>
    <w:rsid w:val="006B5E94"/>
    <w:rsid w:val="006B733E"/>
    <w:rsid w:val="006C05C8"/>
    <w:rsid w:val="006C1BA5"/>
    <w:rsid w:val="006C32C7"/>
    <w:rsid w:val="006C3633"/>
    <w:rsid w:val="006C4DA4"/>
    <w:rsid w:val="006C4FB0"/>
    <w:rsid w:val="006D2459"/>
    <w:rsid w:val="006D57A5"/>
    <w:rsid w:val="006D621A"/>
    <w:rsid w:val="006E2DF9"/>
    <w:rsid w:val="006E670D"/>
    <w:rsid w:val="006E7499"/>
    <w:rsid w:val="006F11E9"/>
    <w:rsid w:val="006F7FEB"/>
    <w:rsid w:val="00702BB8"/>
    <w:rsid w:val="00710FA4"/>
    <w:rsid w:val="0071265E"/>
    <w:rsid w:val="00712C91"/>
    <w:rsid w:val="00712F19"/>
    <w:rsid w:val="0071325B"/>
    <w:rsid w:val="007167E2"/>
    <w:rsid w:val="00717429"/>
    <w:rsid w:val="00717A91"/>
    <w:rsid w:val="007267A4"/>
    <w:rsid w:val="0073108F"/>
    <w:rsid w:val="007312B4"/>
    <w:rsid w:val="00731D83"/>
    <w:rsid w:val="0073255D"/>
    <w:rsid w:val="00745DFB"/>
    <w:rsid w:val="00747F17"/>
    <w:rsid w:val="0075510D"/>
    <w:rsid w:val="00761A8D"/>
    <w:rsid w:val="00763FB5"/>
    <w:rsid w:val="00770488"/>
    <w:rsid w:val="007735BD"/>
    <w:rsid w:val="00775525"/>
    <w:rsid w:val="007775D3"/>
    <w:rsid w:val="00777B88"/>
    <w:rsid w:val="0078158B"/>
    <w:rsid w:val="00781CC7"/>
    <w:rsid w:val="00781E7A"/>
    <w:rsid w:val="00782251"/>
    <w:rsid w:val="00783631"/>
    <w:rsid w:val="007866AB"/>
    <w:rsid w:val="007930EB"/>
    <w:rsid w:val="007938C9"/>
    <w:rsid w:val="00794B0F"/>
    <w:rsid w:val="007958D5"/>
    <w:rsid w:val="007A1F66"/>
    <w:rsid w:val="007A3179"/>
    <w:rsid w:val="007A57DC"/>
    <w:rsid w:val="007A7850"/>
    <w:rsid w:val="007B10AD"/>
    <w:rsid w:val="007B7A90"/>
    <w:rsid w:val="007C0D62"/>
    <w:rsid w:val="007C2739"/>
    <w:rsid w:val="007D6C62"/>
    <w:rsid w:val="007E2F62"/>
    <w:rsid w:val="007E357F"/>
    <w:rsid w:val="007F06B3"/>
    <w:rsid w:val="007F0A19"/>
    <w:rsid w:val="007F32C8"/>
    <w:rsid w:val="007F34B7"/>
    <w:rsid w:val="007F6DE0"/>
    <w:rsid w:val="00801795"/>
    <w:rsid w:val="008021DF"/>
    <w:rsid w:val="008071AC"/>
    <w:rsid w:val="00807CEA"/>
    <w:rsid w:val="00811676"/>
    <w:rsid w:val="00811C11"/>
    <w:rsid w:val="00811CE5"/>
    <w:rsid w:val="00814CC5"/>
    <w:rsid w:val="008203BD"/>
    <w:rsid w:val="00820BB3"/>
    <w:rsid w:val="00825352"/>
    <w:rsid w:val="008311F6"/>
    <w:rsid w:val="008334E6"/>
    <w:rsid w:val="0084335C"/>
    <w:rsid w:val="00844AE0"/>
    <w:rsid w:val="00850B8D"/>
    <w:rsid w:val="00854965"/>
    <w:rsid w:val="00855975"/>
    <w:rsid w:val="0085707D"/>
    <w:rsid w:val="008576B0"/>
    <w:rsid w:val="008577E6"/>
    <w:rsid w:val="00860262"/>
    <w:rsid w:val="00861F2E"/>
    <w:rsid w:val="008620A3"/>
    <w:rsid w:val="00864DDA"/>
    <w:rsid w:val="00864E71"/>
    <w:rsid w:val="00874CF8"/>
    <w:rsid w:val="00875D3C"/>
    <w:rsid w:val="0087622D"/>
    <w:rsid w:val="008765F4"/>
    <w:rsid w:val="0088074D"/>
    <w:rsid w:val="0089640E"/>
    <w:rsid w:val="00896C29"/>
    <w:rsid w:val="008A0A1B"/>
    <w:rsid w:val="008B0935"/>
    <w:rsid w:val="008B0FFA"/>
    <w:rsid w:val="008B314F"/>
    <w:rsid w:val="008C6303"/>
    <w:rsid w:val="008C73A1"/>
    <w:rsid w:val="008D2760"/>
    <w:rsid w:val="008D6349"/>
    <w:rsid w:val="008D708E"/>
    <w:rsid w:val="008D7B4F"/>
    <w:rsid w:val="008E17C4"/>
    <w:rsid w:val="008F3B32"/>
    <w:rsid w:val="008F66ED"/>
    <w:rsid w:val="00900BD0"/>
    <w:rsid w:val="0090240E"/>
    <w:rsid w:val="009044B3"/>
    <w:rsid w:val="00905322"/>
    <w:rsid w:val="00910860"/>
    <w:rsid w:val="00924E9E"/>
    <w:rsid w:val="009257E2"/>
    <w:rsid w:val="00927CE6"/>
    <w:rsid w:val="00930F44"/>
    <w:rsid w:val="009350A5"/>
    <w:rsid w:val="00936C9F"/>
    <w:rsid w:val="009409C3"/>
    <w:rsid w:val="00941C48"/>
    <w:rsid w:val="009421BA"/>
    <w:rsid w:val="009468CB"/>
    <w:rsid w:val="00951F21"/>
    <w:rsid w:val="00953797"/>
    <w:rsid w:val="0095664F"/>
    <w:rsid w:val="00956B75"/>
    <w:rsid w:val="009677A8"/>
    <w:rsid w:val="009677AD"/>
    <w:rsid w:val="009710C0"/>
    <w:rsid w:val="00971D20"/>
    <w:rsid w:val="00972D31"/>
    <w:rsid w:val="00991B2B"/>
    <w:rsid w:val="00995210"/>
    <w:rsid w:val="00995344"/>
    <w:rsid w:val="009A1461"/>
    <w:rsid w:val="009A186B"/>
    <w:rsid w:val="009A3070"/>
    <w:rsid w:val="009A4ED1"/>
    <w:rsid w:val="009A58E3"/>
    <w:rsid w:val="009A60DD"/>
    <w:rsid w:val="009B732A"/>
    <w:rsid w:val="009D0D44"/>
    <w:rsid w:val="009E08CD"/>
    <w:rsid w:val="009E2C5D"/>
    <w:rsid w:val="009E2C68"/>
    <w:rsid w:val="009E32F3"/>
    <w:rsid w:val="009E34AE"/>
    <w:rsid w:val="009F192A"/>
    <w:rsid w:val="00A00C23"/>
    <w:rsid w:val="00A01564"/>
    <w:rsid w:val="00A02762"/>
    <w:rsid w:val="00A07254"/>
    <w:rsid w:val="00A13356"/>
    <w:rsid w:val="00A16346"/>
    <w:rsid w:val="00A2053A"/>
    <w:rsid w:val="00A21EDD"/>
    <w:rsid w:val="00A24351"/>
    <w:rsid w:val="00A31E07"/>
    <w:rsid w:val="00A32526"/>
    <w:rsid w:val="00A33424"/>
    <w:rsid w:val="00A35CD1"/>
    <w:rsid w:val="00A43017"/>
    <w:rsid w:val="00A44F1E"/>
    <w:rsid w:val="00A45088"/>
    <w:rsid w:val="00A460EC"/>
    <w:rsid w:val="00A4775B"/>
    <w:rsid w:val="00A509CB"/>
    <w:rsid w:val="00A60D34"/>
    <w:rsid w:val="00A60F49"/>
    <w:rsid w:val="00A61423"/>
    <w:rsid w:val="00A643B6"/>
    <w:rsid w:val="00A66314"/>
    <w:rsid w:val="00A669C8"/>
    <w:rsid w:val="00A71095"/>
    <w:rsid w:val="00A719CC"/>
    <w:rsid w:val="00A74793"/>
    <w:rsid w:val="00A80689"/>
    <w:rsid w:val="00A80ED9"/>
    <w:rsid w:val="00A826F4"/>
    <w:rsid w:val="00A82C51"/>
    <w:rsid w:val="00A84B42"/>
    <w:rsid w:val="00A861DD"/>
    <w:rsid w:val="00A86FE9"/>
    <w:rsid w:val="00A91117"/>
    <w:rsid w:val="00A95E16"/>
    <w:rsid w:val="00A96725"/>
    <w:rsid w:val="00A97D64"/>
    <w:rsid w:val="00AA007A"/>
    <w:rsid w:val="00AA1543"/>
    <w:rsid w:val="00AA2078"/>
    <w:rsid w:val="00AA2122"/>
    <w:rsid w:val="00AA5DA1"/>
    <w:rsid w:val="00AB24DE"/>
    <w:rsid w:val="00AB6C51"/>
    <w:rsid w:val="00AC2C66"/>
    <w:rsid w:val="00AC4235"/>
    <w:rsid w:val="00AD1FFE"/>
    <w:rsid w:val="00AD2CB4"/>
    <w:rsid w:val="00AD586D"/>
    <w:rsid w:val="00AD784F"/>
    <w:rsid w:val="00AE15D5"/>
    <w:rsid w:val="00AE1C93"/>
    <w:rsid w:val="00AE1D6C"/>
    <w:rsid w:val="00AE3360"/>
    <w:rsid w:val="00B00774"/>
    <w:rsid w:val="00B00865"/>
    <w:rsid w:val="00B06052"/>
    <w:rsid w:val="00B07171"/>
    <w:rsid w:val="00B1104C"/>
    <w:rsid w:val="00B13665"/>
    <w:rsid w:val="00B2106B"/>
    <w:rsid w:val="00B41794"/>
    <w:rsid w:val="00B429A8"/>
    <w:rsid w:val="00B42EE4"/>
    <w:rsid w:val="00B43360"/>
    <w:rsid w:val="00B45C4D"/>
    <w:rsid w:val="00B479CA"/>
    <w:rsid w:val="00B50046"/>
    <w:rsid w:val="00B5109E"/>
    <w:rsid w:val="00B532EE"/>
    <w:rsid w:val="00B54608"/>
    <w:rsid w:val="00B566A7"/>
    <w:rsid w:val="00B62F2A"/>
    <w:rsid w:val="00B62F91"/>
    <w:rsid w:val="00B636A9"/>
    <w:rsid w:val="00B73DF1"/>
    <w:rsid w:val="00B75D6D"/>
    <w:rsid w:val="00B77269"/>
    <w:rsid w:val="00B8365B"/>
    <w:rsid w:val="00B87FB7"/>
    <w:rsid w:val="00BA2BA9"/>
    <w:rsid w:val="00BA4905"/>
    <w:rsid w:val="00BA6D7C"/>
    <w:rsid w:val="00BB1346"/>
    <w:rsid w:val="00BB4803"/>
    <w:rsid w:val="00BB6138"/>
    <w:rsid w:val="00BB6174"/>
    <w:rsid w:val="00BB7ED2"/>
    <w:rsid w:val="00BC05C3"/>
    <w:rsid w:val="00BC0AD7"/>
    <w:rsid w:val="00BC2BE4"/>
    <w:rsid w:val="00BD0284"/>
    <w:rsid w:val="00BE2AF4"/>
    <w:rsid w:val="00BE2C6C"/>
    <w:rsid w:val="00BE6742"/>
    <w:rsid w:val="00C00E74"/>
    <w:rsid w:val="00C017E0"/>
    <w:rsid w:val="00C0579C"/>
    <w:rsid w:val="00C06C62"/>
    <w:rsid w:val="00C0714B"/>
    <w:rsid w:val="00C1001C"/>
    <w:rsid w:val="00C11D50"/>
    <w:rsid w:val="00C12C46"/>
    <w:rsid w:val="00C164BD"/>
    <w:rsid w:val="00C177FE"/>
    <w:rsid w:val="00C20DEB"/>
    <w:rsid w:val="00C2130D"/>
    <w:rsid w:val="00C22F40"/>
    <w:rsid w:val="00C302DE"/>
    <w:rsid w:val="00C3070A"/>
    <w:rsid w:val="00C31121"/>
    <w:rsid w:val="00C32E8F"/>
    <w:rsid w:val="00C351E0"/>
    <w:rsid w:val="00C40810"/>
    <w:rsid w:val="00C43EF6"/>
    <w:rsid w:val="00C446A6"/>
    <w:rsid w:val="00C448B9"/>
    <w:rsid w:val="00C46CF6"/>
    <w:rsid w:val="00C50D42"/>
    <w:rsid w:val="00C5175D"/>
    <w:rsid w:val="00C52151"/>
    <w:rsid w:val="00C55AAE"/>
    <w:rsid w:val="00C619EE"/>
    <w:rsid w:val="00C6272F"/>
    <w:rsid w:val="00C640ED"/>
    <w:rsid w:val="00C65571"/>
    <w:rsid w:val="00C7780C"/>
    <w:rsid w:val="00C81497"/>
    <w:rsid w:val="00C82405"/>
    <w:rsid w:val="00C92E98"/>
    <w:rsid w:val="00C93678"/>
    <w:rsid w:val="00C9571E"/>
    <w:rsid w:val="00CA21C5"/>
    <w:rsid w:val="00CA2B47"/>
    <w:rsid w:val="00CB1113"/>
    <w:rsid w:val="00CB74F0"/>
    <w:rsid w:val="00CB7DB3"/>
    <w:rsid w:val="00CC5292"/>
    <w:rsid w:val="00CC6079"/>
    <w:rsid w:val="00CC7CAF"/>
    <w:rsid w:val="00CD0C7C"/>
    <w:rsid w:val="00CD2475"/>
    <w:rsid w:val="00CD35EF"/>
    <w:rsid w:val="00CD4D5F"/>
    <w:rsid w:val="00CD5A3A"/>
    <w:rsid w:val="00CF1A66"/>
    <w:rsid w:val="00CF2318"/>
    <w:rsid w:val="00CF4730"/>
    <w:rsid w:val="00CF74D5"/>
    <w:rsid w:val="00D02164"/>
    <w:rsid w:val="00D03CC9"/>
    <w:rsid w:val="00D12F8C"/>
    <w:rsid w:val="00D15441"/>
    <w:rsid w:val="00D1550F"/>
    <w:rsid w:val="00D25F90"/>
    <w:rsid w:val="00D268B6"/>
    <w:rsid w:val="00D33C2E"/>
    <w:rsid w:val="00D33E95"/>
    <w:rsid w:val="00D34326"/>
    <w:rsid w:val="00D36C51"/>
    <w:rsid w:val="00D3738F"/>
    <w:rsid w:val="00D40927"/>
    <w:rsid w:val="00D40DE0"/>
    <w:rsid w:val="00D4583F"/>
    <w:rsid w:val="00D520C3"/>
    <w:rsid w:val="00D56B54"/>
    <w:rsid w:val="00D613D8"/>
    <w:rsid w:val="00D61710"/>
    <w:rsid w:val="00D673E8"/>
    <w:rsid w:val="00D7332A"/>
    <w:rsid w:val="00D81EC0"/>
    <w:rsid w:val="00D81EFE"/>
    <w:rsid w:val="00D83A34"/>
    <w:rsid w:val="00D83BAC"/>
    <w:rsid w:val="00D855BF"/>
    <w:rsid w:val="00D87F89"/>
    <w:rsid w:val="00D87F8B"/>
    <w:rsid w:val="00D9415F"/>
    <w:rsid w:val="00D94F2B"/>
    <w:rsid w:val="00D9625D"/>
    <w:rsid w:val="00DA05CC"/>
    <w:rsid w:val="00DA2C8B"/>
    <w:rsid w:val="00DA3F42"/>
    <w:rsid w:val="00DA63F1"/>
    <w:rsid w:val="00DB6D1B"/>
    <w:rsid w:val="00DC63A1"/>
    <w:rsid w:val="00DC71F1"/>
    <w:rsid w:val="00DC73DB"/>
    <w:rsid w:val="00DE48B8"/>
    <w:rsid w:val="00E054E4"/>
    <w:rsid w:val="00E07820"/>
    <w:rsid w:val="00E07A15"/>
    <w:rsid w:val="00E1014B"/>
    <w:rsid w:val="00E1067B"/>
    <w:rsid w:val="00E1168A"/>
    <w:rsid w:val="00E116F7"/>
    <w:rsid w:val="00E137CD"/>
    <w:rsid w:val="00E152DC"/>
    <w:rsid w:val="00E15AA8"/>
    <w:rsid w:val="00E16DE5"/>
    <w:rsid w:val="00E174FC"/>
    <w:rsid w:val="00E20CBD"/>
    <w:rsid w:val="00E2346F"/>
    <w:rsid w:val="00E25E6F"/>
    <w:rsid w:val="00E3152A"/>
    <w:rsid w:val="00E4336B"/>
    <w:rsid w:val="00E53F33"/>
    <w:rsid w:val="00E6140A"/>
    <w:rsid w:val="00E63EA7"/>
    <w:rsid w:val="00E64B3B"/>
    <w:rsid w:val="00E66479"/>
    <w:rsid w:val="00E67F6C"/>
    <w:rsid w:val="00E71D0A"/>
    <w:rsid w:val="00E741E2"/>
    <w:rsid w:val="00E76E79"/>
    <w:rsid w:val="00E822DC"/>
    <w:rsid w:val="00E90681"/>
    <w:rsid w:val="00E906C2"/>
    <w:rsid w:val="00E96828"/>
    <w:rsid w:val="00E97D4B"/>
    <w:rsid w:val="00E97DB0"/>
    <w:rsid w:val="00E97DEE"/>
    <w:rsid w:val="00EA0C0C"/>
    <w:rsid w:val="00EA19F2"/>
    <w:rsid w:val="00EA37C6"/>
    <w:rsid w:val="00EA651E"/>
    <w:rsid w:val="00EB0E3F"/>
    <w:rsid w:val="00EB5F22"/>
    <w:rsid w:val="00EB6C2C"/>
    <w:rsid w:val="00EC42C8"/>
    <w:rsid w:val="00EC75DE"/>
    <w:rsid w:val="00ED0B4E"/>
    <w:rsid w:val="00ED1A8B"/>
    <w:rsid w:val="00ED5CA6"/>
    <w:rsid w:val="00ED6525"/>
    <w:rsid w:val="00EE09B4"/>
    <w:rsid w:val="00EE0FB3"/>
    <w:rsid w:val="00EE1953"/>
    <w:rsid w:val="00EE2A8A"/>
    <w:rsid w:val="00EE2C93"/>
    <w:rsid w:val="00EE2E62"/>
    <w:rsid w:val="00EE2F73"/>
    <w:rsid w:val="00EF15C5"/>
    <w:rsid w:val="00EF41ED"/>
    <w:rsid w:val="00EF5040"/>
    <w:rsid w:val="00F014A7"/>
    <w:rsid w:val="00F05C41"/>
    <w:rsid w:val="00F12500"/>
    <w:rsid w:val="00F15CA4"/>
    <w:rsid w:val="00F2223E"/>
    <w:rsid w:val="00F27BF3"/>
    <w:rsid w:val="00F30546"/>
    <w:rsid w:val="00F318AA"/>
    <w:rsid w:val="00F32CFC"/>
    <w:rsid w:val="00F33FDC"/>
    <w:rsid w:val="00F40ECA"/>
    <w:rsid w:val="00F411FC"/>
    <w:rsid w:val="00F41DF1"/>
    <w:rsid w:val="00F42C4E"/>
    <w:rsid w:val="00F46C16"/>
    <w:rsid w:val="00F5162A"/>
    <w:rsid w:val="00F535A5"/>
    <w:rsid w:val="00F5372C"/>
    <w:rsid w:val="00F56429"/>
    <w:rsid w:val="00F578F5"/>
    <w:rsid w:val="00F61186"/>
    <w:rsid w:val="00F61FBB"/>
    <w:rsid w:val="00F62B76"/>
    <w:rsid w:val="00F74367"/>
    <w:rsid w:val="00F81918"/>
    <w:rsid w:val="00F82C38"/>
    <w:rsid w:val="00F84580"/>
    <w:rsid w:val="00F91545"/>
    <w:rsid w:val="00F94AE6"/>
    <w:rsid w:val="00F95664"/>
    <w:rsid w:val="00F969CB"/>
    <w:rsid w:val="00FA2CB4"/>
    <w:rsid w:val="00FA630B"/>
    <w:rsid w:val="00FA7750"/>
    <w:rsid w:val="00FB5AB2"/>
    <w:rsid w:val="00FB66D2"/>
    <w:rsid w:val="00FB71A6"/>
    <w:rsid w:val="00FC2952"/>
    <w:rsid w:val="00FC3ECF"/>
    <w:rsid w:val="00FE406B"/>
    <w:rsid w:val="00FE5446"/>
    <w:rsid w:val="00FF1410"/>
    <w:rsid w:val="00FF28CA"/>
    <w:rsid w:val="00FF39C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A4AE90"/>
  <w15:docId w15:val="{FD0AE6E9-7CAD-4A8B-AD29-DF6B28EE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3387"/>
    <w:pPr>
      <w:spacing w:before="200" w:after="0" w:line="260" w:lineRule="atLeast"/>
      <w:jc w:val="both"/>
    </w:pPr>
    <w:rPr>
      <w:rFonts w:ascii="Times New Roman" w:hAnsi="Times New Roman"/>
      <w14:ligatures w14:val="none"/>
    </w:rPr>
  </w:style>
  <w:style w:type="paragraph" w:styleId="Titlu1">
    <w:name w:val="heading 1"/>
    <w:basedOn w:val="Normal-Niveau2"/>
    <w:next w:val="Normal-Niveau2"/>
    <w:link w:val="Titlu1Caracter"/>
    <w:uiPriority w:val="9"/>
    <w:qFormat/>
    <w:rsid w:val="00573403"/>
    <w:pPr>
      <w:keepNext/>
      <w:numPr>
        <w:numId w:val="10"/>
      </w:numPr>
      <w:spacing w:before="300"/>
      <w:outlineLvl w:val="0"/>
    </w:pPr>
    <w:rPr>
      <w:rFonts w:ascii="Times New Roman Gras" w:hAnsi="Times New Roman Gras"/>
      <w:b/>
      <w:bCs/>
      <w:caps/>
      <w:lang w:val="en-GB"/>
    </w:rPr>
  </w:style>
  <w:style w:type="paragraph" w:styleId="Titlu2">
    <w:name w:val="heading 2"/>
    <w:basedOn w:val="Normal-Niveau2"/>
    <w:next w:val="Normal-Niveau2"/>
    <w:link w:val="Titlu2Caracter"/>
    <w:uiPriority w:val="9"/>
    <w:unhideWhenUsed/>
    <w:qFormat/>
    <w:rsid w:val="005C55D9"/>
    <w:pPr>
      <w:keepNext/>
      <w:numPr>
        <w:ilvl w:val="1"/>
        <w:numId w:val="10"/>
      </w:numPr>
      <w:spacing w:before="300"/>
      <w:outlineLvl w:val="1"/>
    </w:pPr>
    <w:rPr>
      <w:u w:val="single"/>
    </w:rPr>
  </w:style>
  <w:style w:type="paragraph" w:styleId="Titlu3">
    <w:name w:val="heading 3"/>
    <w:basedOn w:val="Listparagraf"/>
    <w:next w:val="Normal-Niveau3"/>
    <w:link w:val="Titlu3Caracter"/>
    <w:uiPriority w:val="9"/>
    <w:unhideWhenUsed/>
    <w:qFormat/>
    <w:rsid w:val="0038707E"/>
    <w:pPr>
      <w:numPr>
        <w:ilvl w:val="2"/>
        <w:numId w:val="10"/>
      </w:numPr>
      <w:outlineLvl w:val="2"/>
    </w:pPr>
  </w:style>
  <w:style w:type="paragraph" w:styleId="Titlu4">
    <w:name w:val="heading 4"/>
    <w:basedOn w:val="Normal-Niveau2"/>
    <w:next w:val="Normal"/>
    <w:link w:val="Titlu4Caracter"/>
    <w:uiPriority w:val="9"/>
    <w:unhideWhenUsed/>
    <w:qFormat/>
    <w:rsid w:val="00D268B6"/>
    <w:pPr>
      <w:numPr>
        <w:ilvl w:val="3"/>
        <w:numId w:val="10"/>
      </w:numPr>
      <w:outlineLvl w:val="3"/>
    </w:pPr>
    <w:rPr>
      <w:u w:val="single"/>
    </w:rPr>
  </w:style>
  <w:style w:type="paragraph" w:styleId="Titlu5">
    <w:name w:val="heading 5"/>
    <w:basedOn w:val="Normal"/>
    <w:next w:val="Normal"/>
    <w:link w:val="Titlu5Caracter"/>
    <w:uiPriority w:val="9"/>
    <w:semiHidden/>
    <w:unhideWhenUsed/>
    <w:rsid w:val="00415840"/>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Titlu6">
    <w:name w:val="heading 6"/>
    <w:basedOn w:val="Normal"/>
    <w:next w:val="Normal"/>
    <w:link w:val="Titlu6Caracter"/>
    <w:uiPriority w:val="9"/>
    <w:semiHidden/>
    <w:unhideWhenUsed/>
    <w:qFormat/>
    <w:rsid w:val="00415840"/>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Titlu7">
    <w:name w:val="heading 7"/>
    <w:basedOn w:val="Normal"/>
    <w:next w:val="Normal"/>
    <w:link w:val="Titlu7Caracter"/>
    <w:uiPriority w:val="9"/>
    <w:semiHidden/>
    <w:unhideWhenUsed/>
    <w:qFormat/>
    <w:rsid w:val="00415840"/>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Titlu8">
    <w:name w:val="heading 8"/>
    <w:basedOn w:val="Normal"/>
    <w:next w:val="Normal"/>
    <w:link w:val="Titlu8Caracter"/>
    <w:uiPriority w:val="9"/>
    <w:semiHidden/>
    <w:unhideWhenUsed/>
    <w:qFormat/>
    <w:rsid w:val="00415840"/>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semiHidden/>
    <w:unhideWhenUsed/>
    <w:qFormat/>
    <w:rsid w:val="00415840"/>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DC71F1"/>
    <w:pPr>
      <w:jc w:val="center"/>
    </w:pPr>
    <w:rPr>
      <w:b/>
      <w:bCs/>
    </w:rPr>
  </w:style>
  <w:style w:type="character" w:customStyle="1" w:styleId="TitluCaracter">
    <w:name w:val="Titlu Caracter"/>
    <w:basedOn w:val="Fontdeparagrafimplicit"/>
    <w:link w:val="Titlu"/>
    <w:uiPriority w:val="10"/>
    <w:rsid w:val="00DC71F1"/>
    <w:rPr>
      <w:rFonts w:ascii="Times New Roman" w:hAnsi="Times New Roman"/>
      <w:b/>
      <w:bCs/>
    </w:rPr>
  </w:style>
  <w:style w:type="paragraph" w:customStyle="1" w:styleId="Appelnotesdebasdepage">
    <w:name w:val="Appel notes de bas de page"/>
    <w:basedOn w:val="Normal-Niveau2"/>
    <w:link w:val="AppelnotesdebasdepageCar"/>
    <w:qFormat/>
    <w:rsid w:val="00B07171"/>
    <w:rPr>
      <w:vertAlign w:val="superscript"/>
    </w:rPr>
  </w:style>
  <w:style w:type="character" w:customStyle="1" w:styleId="AppelnotesdebasdepageCar">
    <w:name w:val="Appel notes de bas de page Car"/>
    <w:basedOn w:val="Normal-Niveau2Car"/>
    <w:link w:val="Appelnotesdebasdepage"/>
    <w:rsid w:val="00B07171"/>
    <w:rPr>
      <w:rFonts w:ascii="Times New Roman" w:hAnsi="Times New Roman"/>
      <w:vertAlign w:val="superscript"/>
      <w14:ligatures w14:val="none"/>
    </w:rPr>
  </w:style>
  <w:style w:type="paragraph" w:styleId="Subsol">
    <w:name w:val="footer"/>
    <w:basedOn w:val="Normal"/>
    <w:link w:val="SubsolCaracter"/>
    <w:uiPriority w:val="99"/>
    <w:unhideWhenUsed/>
    <w:rsid w:val="00DC71F1"/>
    <w:pPr>
      <w:tabs>
        <w:tab w:val="center" w:pos="4536"/>
        <w:tab w:val="right" w:pos="9072"/>
      </w:tabs>
      <w:spacing w:before="0" w:line="240" w:lineRule="auto"/>
    </w:pPr>
  </w:style>
  <w:style w:type="character" w:customStyle="1" w:styleId="SubsolCaracter">
    <w:name w:val="Subsol Caracter"/>
    <w:basedOn w:val="Fontdeparagrafimplicit"/>
    <w:link w:val="Subsol"/>
    <w:uiPriority w:val="99"/>
    <w:rsid w:val="00DC71F1"/>
    <w:rPr>
      <w:rFonts w:ascii="Times New Roman" w:hAnsi="Times New Roman"/>
    </w:rPr>
  </w:style>
  <w:style w:type="character" w:styleId="Referinnotdesubsol">
    <w:name w:val="footnote reference"/>
    <w:aliases w:val="ftref,16 Point,Superscript 6 Point,BVI fnr, BVI fnr,(NECG) Footnote Reference,Footnote number,Comment Text Char1,Footnote Reference1,Normal + Font:9 Point,Superscript 3 Point Times,Footnote reference,Footnote Reference Number"/>
    <w:link w:val="BVIfnrCarCar1CarCarCarCarCarCarCarCarCarCarCar"/>
    <w:uiPriority w:val="99"/>
    <w:unhideWhenUsed/>
    <w:qFormat/>
    <w:rsid w:val="00315050"/>
    <w:rPr>
      <w:vertAlign w:val="superscript"/>
    </w:rPr>
  </w:style>
  <w:style w:type="character" w:customStyle="1" w:styleId="TextnotdesubsolCaracter">
    <w:name w:val="Text notă de subsol Caracter"/>
    <w:aliases w:val="Footnote Text Char Caracter,Footnote Text Char Char Char Caracter,Footnote Text Char Char Caracter,Fußnote Caracter,single space Caracter,FOOTNOTES Caracter,fn Caracter,ft Caracter,ADB Caracter,pod carou Caracter"/>
    <w:basedOn w:val="Fontdeparagrafimplicit"/>
    <w:link w:val="Textnotdesubsol"/>
    <w:uiPriority w:val="99"/>
    <w:locked/>
    <w:rsid w:val="00DC71F1"/>
    <w:rPr>
      <w:rFonts w:ascii="Times New Roman" w:eastAsia="Calibri" w:hAnsi="Times New Roman" w:cs="Times New Roman"/>
      <w:kern w:val="0"/>
      <w:sz w:val="20"/>
      <w:szCs w:val="20"/>
      <w:lang w:val="en-GB" w:eastAsia="x-none"/>
      <w14:ligatures w14:val="none"/>
    </w:rPr>
  </w:style>
  <w:style w:type="paragraph" w:styleId="Textnotdesubsol">
    <w:name w:val="footnote text"/>
    <w:aliases w:val="Footnote Text Char,Footnote Text Char Char Char,Footnote Text Char Char,Fußnote,single space,FOOTNOTES,fn,ft,ADB,pod carou,Footnote Text Char2 Char,Footnote Text Char1 Char Char,Footnote Text Char2 Char Char Char,footnote text,Car"/>
    <w:basedOn w:val="Normal"/>
    <w:link w:val="TextnotdesubsolCaracter"/>
    <w:uiPriority w:val="99"/>
    <w:unhideWhenUsed/>
    <w:qFormat/>
    <w:rsid w:val="00DC71F1"/>
    <w:pPr>
      <w:spacing w:before="0" w:line="240" w:lineRule="auto"/>
      <w:ind w:left="720" w:hanging="720"/>
    </w:pPr>
    <w:rPr>
      <w:rFonts w:eastAsia="Calibri" w:cs="Times New Roman"/>
      <w:kern w:val="0"/>
      <w:sz w:val="20"/>
      <w:szCs w:val="20"/>
      <w:lang w:val="en-GB" w:eastAsia="x-none"/>
    </w:rPr>
  </w:style>
  <w:style w:type="character" w:customStyle="1" w:styleId="NotedebasdepageCar1">
    <w:name w:val="Note de bas de page Car1"/>
    <w:basedOn w:val="Fontdeparagrafimplicit"/>
    <w:uiPriority w:val="99"/>
    <w:semiHidden/>
    <w:rsid w:val="00DC71F1"/>
    <w:rPr>
      <w:rFonts w:ascii="Times New Roman" w:hAnsi="Times New Roman"/>
      <w:sz w:val="20"/>
      <w:szCs w:val="20"/>
    </w:rPr>
  </w:style>
  <w:style w:type="paragraph" w:customStyle="1" w:styleId="BVIfnrCarCar1CarCarCarCarCarCarCarCarCarCarCar">
    <w:name w:val="BVI fnr Car Car1 Car Car Car Car Car Car Car Car Car Car Car"/>
    <w:aliases w:val="BVI fnr Car Car Car Car Car Car Car Car Car Car1 Car Car Car,BVI fnr Car Car Car Car Car Car Car Car Car Car Car Car Car Car Car,BVI fnr Car, BVI fnr Car"/>
    <w:basedOn w:val="Normal"/>
    <w:link w:val="Referinnotdesubsol"/>
    <w:uiPriority w:val="99"/>
    <w:rsid w:val="00315050"/>
    <w:pPr>
      <w:spacing w:before="0" w:after="160" w:line="240" w:lineRule="exact"/>
      <w:jc w:val="left"/>
    </w:pPr>
    <w:rPr>
      <w:rFonts w:asciiTheme="minorHAnsi" w:hAnsiTheme="minorHAnsi"/>
      <w:vertAlign w:val="superscript"/>
      <w14:ligatures w14:val="standardContextual"/>
    </w:rPr>
  </w:style>
  <w:style w:type="character" w:customStyle="1" w:styleId="Titlu1Caracter">
    <w:name w:val="Titlu 1 Caracter"/>
    <w:basedOn w:val="Fontdeparagrafimplicit"/>
    <w:link w:val="Titlu1"/>
    <w:uiPriority w:val="9"/>
    <w:rsid w:val="00573403"/>
    <w:rPr>
      <w:rFonts w:ascii="Times New Roman Gras" w:hAnsi="Times New Roman Gras"/>
      <w:b/>
      <w:bCs/>
      <w:caps/>
      <w:lang w:val="en-GB"/>
      <w14:ligatures w14:val="none"/>
    </w:rPr>
  </w:style>
  <w:style w:type="paragraph" w:styleId="Titlucuprins">
    <w:name w:val="TOC Heading"/>
    <w:basedOn w:val="Titlu1"/>
    <w:next w:val="Normal"/>
    <w:uiPriority w:val="39"/>
    <w:unhideWhenUsed/>
    <w:qFormat/>
    <w:rsid w:val="00DC71F1"/>
    <w:pPr>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eastAsia="fr-FR"/>
    </w:rPr>
  </w:style>
  <w:style w:type="paragraph" w:styleId="Cuprins1">
    <w:name w:val="toc 1"/>
    <w:basedOn w:val="Normal"/>
    <w:next w:val="Normal"/>
    <w:autoRedefine/>
    <w:uiPriority w:val="39"/>
    <w:unhideWhenUsed/>
    <w:rsid w:val="008B0FFA"/>
    <w:pPr>
      <w:tabs>
        <w:tab w:val="left" w:pos="426"/>
        <w:tab w:val="left" w:pos="1701"/>
        <w:tab w:val="right" w:leader="dot" w:pos="9062"/>
      </w:tabs>
      <w:spacing w:before="120"/>
      <w:ind w:left="1560" w:hanging="1560"/>
      <w:jc w:val="left"/>
    </w:pPr>
    <w:rPr>
      <w:rFonts w:ascii="Times New Roman Gras" w:hAnsi="Times New Roman Gras"/>
      <w:b/>
      <w:bCs/>
      <w:iCs/>
      <w:caps/>
      <w:szCs w:val="24"/>
    </w:rPr>
  </w:style>
  <w:style w:type="character" w:styleId="Hyperlink">
    <w:name w:val="Hyperlink"/>
    <w:basedOn w:val="Fontdeparagrafimplicit"/>
    <w:uiPriority w:val="99"/>
    <w:unhideWhenUsed/>
    <w:rsid w:val="00854965"/>
    <w:rPr>
      <w:rFonts w:ascii="Times New Roman" w:hAnsi="Times New Roman"/>
      <w:color w:val="4472C4" w:themeColor="accent1"/>
      <w:u w:val="single"/>
    </w:rPr>
  </w:style>
  <w:style w:type="paragraph" w:styleId="Frspaiere">
    <w:name w:val="No Spacing"/>
    <w:uiPriority w:val="1"/>
    <w:qFormat/>
    <w:rsid w:val="001975B5"/>
    <w:pPr>
      <w:spacing w:after="0" w:line="240" w:lineRule="auto"/>
      <w:jc w:val="both"/>
    </w:pPr>
    <w:rPr>
      <w:rFonts w:ascii="Times New Roman" w:hAnsi="Times New Roman"/>
      <w14:ligatures w14:val="none"/>
    </w:rPr>
  </w:style>
  <w:style w:type="paragraph" w:customStyle="1" w:styleId="Aides-Conseils">
    <w:name w:val="Aides-Conseils"/>
    <w:basedOn w:val="Normal"/>
    <w:link w:val="Aides-ConseilsCar"/>
    <w:qFormat/>
    <w:rsid w:val="000E0A50"/>
    <w:rPr>
      <w:i/>
      <w:iCs/>
      <w:color w:val="4472C4" w:themeColor="accent1"/>
    </w:rPr>
  </w:style>
  <w:style w:type="character" w:customStyle="1" w:styleId="Aides-ConseilsCar">
    <w:name w:val="Aides-Conseils Car"/>
    <w:basedOn w:val="Fontdeparagrafimplicit"/>
    <w:link w:val="Aides-Conseils"/>
    <w:rsid w:val="000E0A50"/>
    <w:rPr>
      <w:rFonts w:ascii="Times New Roman" w:hAnsi="Times New Roman"/>
      <w:i/>
      <w:iCs/>
      <w:color w:val="4472C4" w:themeColor="accent1"/>
      <w14:ligatures w14:val="none"/>
    </w:rPr>
  </w:style>
  <w:style w:type="paragraph" w:styleId="Listparagraf">
    <w:name w:val="List Paragraph"/>
    <w:aliases w:val="Paragraphe de liste-1,Bullet points round,Listes,Yellow Bullet,Normal bullet 2,Paragraph,Liste 1,Paragraphe  revu,Paragraphe de liste1,List Paragraph (numbered (a)),List Paragraph nowy,References,Medium Grid 1 - Accent 21,Bullets,l"/>
    <w:basedOn w:val="Normal"/>
    <w:link w:val="ListparagrafCaracter"/>
    <w:uiPriority w:val="34"/>
    <w:qFormat/>
    <w:rsid w:val="009A186B"/>
    <w:pPr>
      <w:numPr>
        <w:numId w:val="2"/>
      </w:numPr>
    </w:pPr>
    <w:rPr>
      <w:lang w:val="en-GB"/>
    </w:rPr>
  </w:style>
  <w:style w:type="character" w:customStyle="1" w:styleId="Titlu2Caracter">
    <w:name w:val="Titlu 2 Caracter"/>
    <w:basedOn w:val="Fontdeparagrafimplicit"/>
    <w:link w:val="Titlu2"/>
    <w:uiPriority w:val="9"/>
    <w:rsid w:val="00BA2BA9"/>
    <w:rPr>
      <w:rFonts w:ascii="Times New Roman" w:hAnsi="Times New Roman"/>
      <w:u w:val="single"/>
      <w14:ligatures w14:val="none"/>
    </w:rPr>
  </w:style>
  <w:style w:type="character" w:customStyle="1" w:styleId="Titlu3Caracter">
    <w:name w:val="Titlu 3 Caracter"/>
    <w:basedOn w:val="Fontdeparagrafimplicit"/>
    <w:link w:val="Titlu3"/>
    <w:uiPriority w:val="9"/>
    <w:rsid w:val="0038707E"/>
    <w:rPr>
      <w:rFonts w:ascii="Times New Roman" w:hAnsi="Times New Roman"/>
      <w:lang w:val="en-GB"/>
      <w14:ligatures w14:val="none"/>
    </w:rPr>
  </w:style>
  <w:style w:type="character" w:customStyle="1" w:styleId="Titlu4Caracter">
    <w:name w:val="Titlu 4 Caracter"/>
    <w:basedOn w:val="Fontdeparagrafimplicit"/>
    <w:link w:val="Titlu4"/>
    <w:uiPriority w:val="9"/>
    <w:rsid w:val="00D268B6"/>
    <w:rPr>
      <w:rFonts w:ascii="Times New Roman" w:hAnsi="Times New Roman"/>
      <w:u w:val="single"/>
      <w14:ligatures w14:val="none"/>
    </w:rPr>
  </w:style>
  <w:style w:type="character" w:customStyle="1" w:styleId="Titlu5Caracter">
    <w:name w:val="Titlu 5 Caracter"/>
    <w:basedOn w:val="Fontdeparagrafimplicit"/>
    <w:link w:val="Titlu5"/>
    <w:uiPriority w:val="9"/>
    <w:semiHidden/>
    <w:rsid w:val="00415840"/>
    <w:rPr>
      <w:rFonts w:asciiTheme="majorHAnsi" w:eastAsiaTheme="majorEastAsia" w:hAnsiTheme="majorHAnsi" w:cstheme="majorBidi"/>
      <w:color w:val="2F5496" w:themeColor="accent1" w:themeShade="BF"/>
      <w14:ligatures w14:val="none"/>
    </w:rPr>
  </w:style>
  <w:style w:type="character" w:customStyle="1" w:styleId="Titlu6Caracter">
    <w:name w:val="Titlu 6 Caracter"/>
    <w:basedOn w:val="Fontdeparagrafimplicit"/>
    <w:link w:val="Titlu6"/>
    <w:uiPriority w:val="9"/>
    <w:semiHidden/>
    <w:rsid w:val="00415840"/>
    <w:rPr>
      <w:rFonts w:asciiTheme="majorHAnsi" w:eastAsiaTheme="majorEastAsia" w:hAnsiTheme="majorHAnsi" w:cstheme="majorBidi"/>
      <w:color w:val="1F3763" w:themeColor="accent1" w:themeShade="7F"/>
      <w14:ligatures w14:val="none"/>
    </w:rPr>
  </w:style>
  <w:style w:type="character" w:customStyle="1" w:styleId="Titlu7Caracter">
    <w:name w:val="Titlu 7 Caracter"/>
    <w:basedOn w:val="Fontdeparagrafimplicit"/>
    <w:link w:val="Titlu7"/>
    <w:uiPriority w:val="9"/>
    <w:semiHidden/>
    <w:rsid w:val="00415840"/>
    <w:rPr>
      <w:rFonts w:asciiTheme="majorHAnsi" w:eastAsiaTheme="majorEastAsia" w:hAnsiTheme="majorHAnsi" w:cstheme="majorBidi"/>
      <w:i/>
      <w:iCs/>
      <w:color w:val="1F3763" w:themeColor="accent1" w:themeShade="7F"/>
      <w14:ligatures w14:val="none"/>
    </w:rPr>
  </w:style>
  <w:style w:type="character" w:customStyle="1" w:styleId="Titlu8Caracter">
    <w:name w:val="Titlu 8 Caracter"/>
    <w:basedOn w:val="Fontdeparagrafimplicit"/>
    <w:link w:val="Titlu8"/>
    <w:uiPriority w:val="9"/>
    <w:semiHidden/>
    <w:rsid w:val="00415840"/>
    <w:rPr>
      <w:rFonts w:asciiTheme="majorHAnsi" w:eastAsiaTheme="majorEastAsia" w:hAnsiTheme="majorHAnsi" w:cstheme="majorBidi"/>
      <w:color w:val="272727" w:themeColor="text1" w:themeTint="D8"/>
      <w:sz w:val="21"/>
      <w:szCs w:val="21"/>
      <w14:ligatures w14:val="none"/>
    </w:rPr>
  </w:style>
  <w:style w:type="character" w:customStyle="1" w:styleId="Titlu9Caracter">
    <w:name w:val="Titlu 9 Caracter"/>
    <w:basedOn w:val="Fontdeparagrafimplicit"/>
    <w:link w:val="Titlu9"/>
    <w:uiPriority w:val="9"/>
    <w:semiHidden/>
    <w:rsid w:val="00415840"/>
    <w:rPr>
      <w:rFonts w:asciiTheme="majorHAnsi" w:eastAsiaTheme="majorEastAsia" w:hAnsiTheme="majorHAnsi" w:cstheme="majorBidi"/>
      <w:i/>
      <w:iCs/>
      <w:color w:val="272727" w:themeColor="text1" w:themeTint="D8"/>
      <w:sz w:val="21"/>
      <w:szCs w:val="21"/>
      <w14:ligatures w14:val="none"/>
    </w:rPr>
  </w:style>
  <w:style w:type="paragraph" w:customStyle="1" w:styleId="Normal-Niveau2">
    <w:name w:val="Normal-Niveau2"/>
    <w:basedOn w:val="Normal"/>
    <w:link w:val="Normal-Niveau2Car"/>
    <w:qFormat/>
    <w:rsid w:val="00E2346F"/>
    <w:pPr>
      <w:ind w:left="567"/>
    </w:pPr>
  </w:style>
  <w:style w:type="character" w:customStyle="1" w:styleId="Normal-Niveau2Car">
    <w:name w:val="Normal-Niveau2 Car"/>
    <w:basedOn w:val="Fontdeparagrafimplicit"/>
    <w:link w:val="Normal-Niveau2"/>
    <w:rsid w:val="00E2346F"/>
    <w:rPr>
      <w:rFonts w:ascii="Times New Roman" w:hAnsi="Times New Roman"/>
      <w14:ligatures w14:val="none"/>
    </w:rPr>
  </w:style>
  <w:style w:type="paragraph" w:styleId="Textcomentariu">
    <w:name w:val="annotation text"/>
    <w:basedOn w:val="Normal"/>
    <w:link w:val="TextcomentariuCaracter"/>
    <w:unhideWhenUsed/>
    <w:rsid w:val="009E08CD"/>
    <w:pPr>
      <w:spacing w:before="0" w:line="240" w:lineRule="auto"/>
    </w:pPr>
    <w:rPr>
      <w:rFonts w:eastAsia="Calibri" w:cs="Times New Roman"/>
      <w:kern w:val="0"/>
      <w:sz w:val="20"/>
      <w:szCs w:val="20"/>
      <w:lang w:val="en-GB" w:eastAsia="x-none"/>
    </w:rPr>
  </w:style>
  <w:style w:type="character" w:customStyle="1" w:styleId="TextcomentariuCaracter">
    <w:name w:val="Text comentariu Caracter"/>
    <w:basedOn w:val="Fontdeparagrafimplicit"/>
    <w:link w:val="Textcomentariu"/>
    <w:rsid w:val="009E08CD"/>
    <w:rPr>
      <w:rFonts w:ascii="Times New Roman" w:eastAsia="Calibri" w:hAnsi="Times New Roman" w:cs="Times New Roman"/>
      <w:kern w:val="0"/>
      <w:sz w:val="20"/>
      <w:szCs w:val="20"/>
      <w:lang w:val="en-GB" w:eastAsia="x-none"/>
      <w14:ligatures w14:val="none"/>
    </w:rPr>
  </w:style>
  <w:style w:type="character" w:styleId="Referincomentariu">
    <w:name w:val="annotation reference"/>
    <w:uiPriority w:val="99"/>
    <w:unhideWhenUsed/>
    <w:rsid w:val="009E08CD"/>
    <w:rPr>
      <w:sz w:val="16"/>
      <w:szCs w:val="16"/>
    </w:rPr>
  </w:style>
  <w:style w:type="numbering" w:customStyle="1" w:styleId="Style1">
    <w:name w:val="Style1"/>
    <w:uiPriority w:val="99"/>
    <w:rsid w:val="0029045D"/>
    <w:pPr>
      <w:numPr>
        <w:numId w:val="1"/>
      </w:numPr>
    </w:pPr>
  </w:style>
  <w:style w:type="paragraph" w:styleId="Cuprins2">
    <w:name w:val="toc 2"/>
    <w:basedOn w:val="Normal"/>
    <w:next w:val="Normal"/>
    <w:autoRedefine/>
    <w:uiPriority w:val="39"/>
    <w:unhideWhenUsed/>
    <w:rsid w:val="00C2130D"/>
    <w:pPr>
      <w:tabs>
        <w:tab w:val="left" w:pos="993"/>
        <w:tab w:val="right" w:leader="dot" w:pos="9062"/>
      </w:tabs>
      <w:spacing w:before="120"/>
      <w:ind w:left="993" w:hanging="567"/>
      <w:jc w:val="left"/>
    </w:pPr>
    <w:rPr>
      <w:bCs/>
    </w:rPr>
  </w:style>
  <w:style w:type="paragraph" w:styleId="Cuprins3">
    <w:name w:val="toc 3"/>
    <w:basedOn w:val="Normal"/>
    <w:next w:val="Normal"/>
    <w:autoRedefine/>
    <w:uiPriority w:val="39"/>
    <w:unhideWhenUsed/>
    <w:rsid w:val="00BA2BA9"/>
    <w:pPr>
      <w:spacing w:before="0"/>
      <w:ind w:left="440"/>
      <w:jc w:val="left"/>
    </w:pPr>
    <w:rPr>
      <w:rFonts w:asciiTheme="minorHAnsi" w:hAnsiTheme="minorHAnsi"/>
      <w:sz w:val="20"/>
      <w:szCs w:val="20"/>
    </w:rPr>
  </w:style>
  <w:style w:type="paragraph" w:customStyle="1" w:styleId="Normal-Niveau3">
    <w:name w:val="Normal-Niveau3"/>
    <w:basedOn w:val="Normal-Niveau2"/>
    <w:link w:val="Normal-Niveau3Car"/>
    <w:qFormat/>
    <w:rsid w:val="00F535A5"/>
    <w:pPr>
      <w:ind w:left="1418"/>
    </w:pPr>
    <w:rPr>
      <w:lang w:val="en-GB"/>
    </w:rPr>
  </w:style>
  <w:style w:type="character" w:customStyle="1" w:styleId="Normal-Niveau3Car">
    <w:name w:val="Normal-Niveau3 Car"/>
    <w:basedOn w:val="Normal-Niveau2Car"/>
    <w:link w:val="Normal-Niveau3"/>
    <w:rsid w:val="00F535A5"/>
    <w:rPr>
      <w:rFonts w:ascii="Times New Roman" w:hAnsi="Times New Roman"/>
      <w:lang w:val="en-GB"/>
      <w14:ligatures w14:val="none"/>
    </w:rPr>
  </w:style>
  <w:style w:type="paragraph" w:styleId="Cuprins4">
    <w:name w:val="toc 4"/>
    <w:basedOn w:val="Normal"/>
    <w:next w:val="Normal"/>
    <w:autoRedefine/>
    <w:uiPriority w:val="39"/>
    <w:unhideWhenUsed/>
    <w:rsid w:val="007C0D62"/>
    <w:pPr>
      <w:spacing w:before="0"/>
      <w:ind w:left="660"/>
      <w:jc w:val="left"/>
    </w:pPr>
    <w:rPr>
      <w:rFonts w:asciiTheme="minorHAnsi" w:hAnsiTheme="minorHAnsi"/>
      <w:sz w:val="20"/>
      <w:szCs w:val="20"/>
    </w:rPr>
  </w:style>
  <w:style w:type="paragraph" w:styleId="Cuprins5">
    <w:name w:val="toc 5"/>
    <w:basedOn w:val="Normal"/>
    <w:next w:val="Normal"/>
    <w:autoRedefine/>
    <w:uiPriority w:val="39"/>
    <w:unhideWhenUsed/>
    <w:rsid w:val="007C0D62"/>
    <w:pPr>
      <w:spacing w:before="0"/>
      <w:ind w:left="880"/>
      <w:jc w:val="left"/>
    </w:pPr>
    <w:rPr>
      <w:rFonts w:asciiTheme="minorHAnsi" w:hAnsiTheme="minorHAnsi"/>
      <w:sz w:val="20"/>
      <w:szCs w:val="20"/>
    </w:rPr>
  </w:style>
  <w:style w:type="paragraph" w:styleId="Cuprins6">
    <w:name w:val="toc 6"/>
    <w:basedOn w:val="Normal"/>
    <w:next w:val="Normal"/>
    <w:autoRedefine/>
    <w:uiPriority w:val="39"/>
    <w:unhideWhenUsed/>
    <w:rsid w:val="007C0D62"/>
    <w:pPr>
      <w:spacing w:before="0"/>
      <w:ind w:left="1100"/>
      <w:jc w:val="left"/>
    </w:pPr>
    <w:rPr>
      <w:rFonts w:asciiTheme="minorHAnsi" w:hAnsiTheme="minorHAnsi"/>
      <w:sz w:val="20"/>
      <w:szCs w:val="20"/>
    </w:rPr>
  </w:style>
  <w:style w:type="paragraph" w:styleId="Cuprins7">
    <w:name w:val="toc 7"/>
    <w:basedOn w:val="Normal"/>
    <w:next w:val="Normal"/>
    <w:autoRedefine/>
    <w:uiPriority w:val="39"/>
    <w:unhideWhenUsed/>
    <w:rsid w:val="007C0D62"/>
    <w:pPr>
      <w:spacing w:before="0"/>
      <w:ind w:left="1320"/>
      <w:jc w:val="left"/>
    </w:pPr>
    <w:rPr>
      <w:rFonts w:asciiTheme="minorHAnsi" w:hAnsiTheme="minorHAnsi"/>
      <w:sz w:val="20"/>
      <w:szCs w:val="20"/>
    </w:rPr>
  </w:style>
  <w:style w:type="paragraph" w:styleId="Cuprins8">
    <w:name w:val="toc 8"/>
    <w:basedOn w:val="Normal"/>
    <w:next w:val="Normal"/>
    <w:autoRedefine/>
    <w:uiPriority w:val="39"/>
    <w:unhideWhenUsed/>
    <w:rsid w:val="007C0D62"/>
    <w:pPr>
      <w:spacing w:before="0"/>
      <w:ind w:left="1540"/>
      <w:jc w:val="left"/>
    </w:pPr>
    <w:rPr>
      <w:rFonts w:asciiTheme="minorHAnsi" w:hAnsiTheme="minorHAnsi"/>
      <w:sz w:val="20"/>
      <w:szCs w:val="20"/>
    </w:rPr>
  </w:style>
  <w:style w:type="paragraph" w:styleId="Cuprins9">
    <w:name w:val="toc 9"/>
    <w:basedOn w:val="Normal"/>
    <w:next w:val="Normal"/>
    <w:autoRedefine/>
    <w:uiPriority w:val="39"/>
    <w:unhideWhenUsed/>
    <w:rsid w:val="007C0D62"/>
    <w:pPr>
      <w:spacing w:before="0"/>
      <w:ind w:left="1760"/>
      <w:jc w:val="left"/>
    </w:pPr>
    <w:rPr>
      <w:rFonts w:asciiTheme="minorHAnsi" w:hAnsiTheme="minorHAnsi"/>
      <w:sz w:val="20"/>
      <w:szCs w:val="20"/>
    </w:rPr>
  </w:style>
  <w:style w:type="paragraph" w:styleId="TextnBalon">
    <w:name w:val="Balloon Text"/>
    <w:basedOn w:val="Normal"/>
    <w:link w:val="TextnBalonCaracter"/>
    <w:uiPriority w:val="99"/>
    <w:semiHidden/>
    <w:unhideWhenUsed/>
    <w:rsid w:val="00186A0E"/>
    <w:pPr>
      <w:spacing w:before="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86A0E"/>
    <w:rPr>
      <w:rFonts w:ascii="Tahoma" w:hAnsi="Tahoma" w:cs="Tahoma"/>
      <w:sz w:val="16"/>
      <w:szCs w:val="16"/>
      <w14:ligatures w14:val="none"/>
    </w:rPr>
  </w:style>
  <w:style w:type="paragraph" w:styleId="Revizuire">
    <w:name w:val="Revision"/>
    <w:hidden/>
    <w:uiPriority w:val="99"/>
    <w:semiHidden/>
    <w:rsid w:val="00186A0E"/>
    <w:pPr>
      <w:spacing w:after="0" w:line="240" w:lineRule="auto"/>
    </w:pPr>
    <w:rPr>
      <w:rFonts w:ascii="Times New Roman" w:hAnsi="Times New Roman"/>
      <w14:ligatures w14:val="none"/>
    </w:rPr>
  </w:style>
  <w:style w:type="character" w:styleId="HyperlinkParcurs">
    <w:name w:val="FollowedHyperlink"/>
    <w:basedOn w:val="Fontdeparagrafimplicit"/>
    <w:uiPriority w:val="99"/>
    <w:semiHidden/>
    <w:unhideWhenUsed/>
    <w:rsid w:val="00363387"/>
    <w:rPr>
      <w:rFonts w:ascii="Times New Roman" w:hAnsi="Times New Roman"/>
      <w:color w:val="auto"/>
      <w:u w:val="single"/>
    </w:rPr>
  </w:style>
  <w:style w:type="paragraph" w:customStyle="1" w:styleId="Normal-niveau4">
    <w:name w:val="Normal-niveau4"/>
    <w:basedOn w:val="Normal-Niveau2"/>
    <w:link w:val="Normal-niveau4Car"/>
    <w:qFormat/>
    <w:rsid w:val="00363387"/>
    <w:pPr>
      <w:ind w:left="1985"/>
    </w:pPr>
  </w:style>
  <w:style w:type="table" w:styleId="Tabelgril">
    <w:name w:val="Table Grid"/>
    <w:aliases w:val="GT0,Table long document,IMDC,Tableau IDRA"/>
    <w:basedOn w:val="TabelNormal"/>
    <w:uiPriority w:val="59"/>
    <w:rsid w:val="00ED0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niveau4Car">
    <w:name w:val="Normal-niveau4 Car"/>
    <w:basedOn w:val="Normal-Niveau2Car"/>
    <w:link w:val="Normal-niveau4"/>
    <w:rsid w:val="00363387"/>
    <w:rPr>
      <w:rFonts w:ascii="Times New Roman" w:hAnsi="Times New Roman"/>
      <w14:ligatures w14:val="none"/>
    </w:rPr>
  </w:style>
  <w:style w:type="table" w:customStyle="1" w:styleId="TableGrid">
    <w:name w:val="TableGrid"/>
    <w:rsid w:val="000C2929"/>
    <w:pPr>
      <w:spacing w:after="0" w:line="240" w:lineRule="auto"/>
    </w:pPr>
    <w:rPr>
      <w:rFonts w:eastAsiaTheme="minorEastAsia"/>
      <w:kern w:val="0"/>
      <w:lang w:eastAsia="fr-FR"/>
      <w14:ligatures w14:val="none"/>
    </w:rPr>
    <w:tblPr>
      <w:tblCellMar>
        <w:top w:w="0" w:type="dxa"/>
        <w:left w:w="0" w:type="dxa"/>
        <w:bottom w:w="0" w:type="dxa"/>
        <w:right w:w="0" w:type="dxa"/>
      </w:tblCellMar>
    </w:tblPr>
  </w:style>
  <w:style w:type="character" w:customStyle="1" w:styleId="Mentionnonrsolue1">
    <w:name w:val="Mention non résolue1"/>
    <w:basedOn w:val="Fontdeparagrafimplicit"/>
    <w:uiPriority w:val="99"/>
    <w:semiHidden/>
    <w:unhideWhenUsed/>
    <w:rsid w:val="00683212"/>
    <w:rPr>
      <w:color w:val="605E5C"/>
      <w:shd w:val="clear" w:color="auto" w:fill="E1DFDD"/>
    </w:rPr>
  </w:style>
  <w:style w:type="paragraph" w:customStyle="1" w:styleId="footnotedescription">
    <w:name w:val="footnote description"/>
    <w:next w:val="Normal"/>
    <w:link w:val="footnotedescriptionChar"/>
    <w:hidden/>
    <w:rsid w:val="00683212"/>
    <w:pPr>
      <w:spacing w:after="0"/>
      <w:ind w:left="120"/>
    </w:pPr>
    <w:rPr>
      <w:rFonts w:ascii="Times New Roman" w:eastAsia="Times New Roman" w:hAnsi="Times New Roman" w:cs="Times New Roman"/>
      <w:color w:val="000000"/>
      <w:kern w:val="0"/>
      <w:sz w:val="20"/>
      <w:lang w:eastAsia="fr-FR"/>
      <w14:ligatures w14:val="none"/>
    </w:rPr>
  </w:style>
  <w:style w:type="character" w:customStyle="1" w:styleId="footnotedescriptionChar">
    <w:name w:val="footnote description Char"/>
    <w:link w:val="footnotedescription"/>
    <w:rsid w:val="00683212"/>
    <w:rPr>
      <w:rFonts w:ascii="Times New Roman" w:eastAsia="Times New Roman" w:hAnsi="Times New Roman" w:cs="Times New Roman"/>
      <w:color w:val="000000"/>
      <w:kern w:val="0"/>
      <w:sz w:val="20"/>
      <w:lang w:eastAsia="fr-FR"/>
      <w14:ligatures w14:val="none"/>
    </w:rPr>
  </w:style>
  <w:style w:type="character" w:customStyle="1" w:styleId="footnotemark">
    <w:name w:val="footnote mark"/>
    <w:hidden/>
    <w:rsid w:val="00683212"/>
    <w:rPr>
      <w:rFonts w:ascii="Times New Roman" w:eastAsia="Times New Roman" w:hAnsi="Times New Roman" w:cs="Times New Roman"/>
      <w:color w:val="000000"/>
      <w:sz w:val="20"/>
      <w:vertAlign w:val="superscript"/>
    </w:rPr>
  </w:style>
  <w:style w:type="paragraph" w:styleId="Legend">
    <w:name w:val="caption"/>
    <w:basedOn w:val="Normal"/>
    <w:next w:val="Normal"/>
    <w:uiPriority w:val="35"/>
    <w:semiHidden/>
    <w:unhideWhenUsed/>
    <w:qFormat/>
    <w:rsid w:val="00F74367"/>
    <w:pPr>
      <w:spacing w:before="0" w:after="200" w:line="240" w:lineRule="auto"/>
    </w:pPr>
    <w:rPr>
      <w:i/>
      <w:iCs/>
      <w:color w:val="44546A" w:themeColor="text2"/>
      <w:sz w:val="18"/>
      <w:szCs w:val="18"/>
    </w:rPr>
  </w:style>
  <w:style w:type="paragraph" w:customStyle="1" w:styleId="Paragraphe-liste-2">
    <w:name w:val="Paragraphe-liste-2"/>
    <w:basedOn w:val="Listparagraf"/>
    <w:link w:val="Paragraphe-liste-2Car"/>
    <w:qFormat/>
    <w:rsid w:val="003A609B"/>
    <w:pPr>
      <w:numPr>
        <w:ilvl w:val="1"/>
        <w:numId w:val="37"/>
      </w:numPr>
    </w:pPr>
  </w:style>
  <w:style w:type="character" w:customStyle="1" w:styleId="ListparagrafCaracter">
    <w:name w:val="Listă paragraf Caracter"/>
    <w:aliases w:val="Paragraphe de liste-1 Caracter,Bullet points round Caracter,Listes Caracter,Yellow Bullet Caracter,Normal bullet 2 Caracter,Paragraph Caracter,Liste 1 Caracter,Paragraphe  revu Caracter,Paragraphe de liste1 Caracter,l Caracter"/>
    <w:basedOn w:val="Fontdeparagrafimplicit"/>
    <w:link w:val="Listparagraf"/>
    <w:uiPriority w:val="99"/>
    <w:qFormat/>
    <w:rsid w:val="009A186B"/>
    <w:rPr>
      <w:rFonts w:ascii="Times New Roman" w:hAnsi="Times New Roman"/>
      <w:lang w:val="en-GB"/>
      <w14:ligatures w14:val="none"/>
    </w:rPr>
  </w:style>
  <w:style w:type="character" w:customStyle="1" w:styleId="Paragraphe-liste-2Car">
    <w:name w:val="Paragraphe-liste-2 Car"/>
    <w:basedOn w:val="ListparagrafCaracter"/>
    <w:link w:val="Paragraphe-liste-2"/>
    <w:rsid w:val="003A609B"/>
    <w:rPr>
      <w:rFonts w:ascii="Times New Roman" w:hAnsi="Times New Roman"/>
      <w:lang w:val="en-GB"/>
      <w14:ligatures w14:val="none"/>
    </w:rPr>
  </w:style>
  <w:style w:type="paragraph" w:customStyle="1" w:styleId="Paragraphe-liste-3">
    <w:name w:val="Paragraphe-liste-3"/>
    <w:basedOn w:val="Paragraphe-liste-2"/>
    <w:link w:val="Paragraphe-liste-3Car"/>
    <w:qFormat/>
    <w:rsid w:val="003A609B"/>
    <w:pPr>
      <w:numPr>
        <w:ilvl w:val="2"/>
      </w:numPr>
    </w:pPr>
  </w:style>
  <w:style w:type="character" w:customStyle="1" w:styleId="Paragraphe-liste-3Car">
    <w:name w:val="Paragraphe-liste-3 Car"/>
    <w:basedOn w:val="Paragraphe-liste-2Car"/>
    <w:link w:val="Paragraphe-liste-3"/>
    <w:rsid w:val="003A609B"/>
    <w:rPr>
      <w:rFonts w:ascii="Times New Roman" w:hAnsi="Times New Roman"/>
      <w:lang w:val="en-GB"/>
      <w14:ligatures w14:val="none"/>
    </w:rPr>
  </w:style>
  <w:style w:type="paragraph" w:styleId="Antet">
    <w:name w:val="header"/>
    <w:basedOn w:val="Normal"/>
    <w:link w:val="AntetCaracter"/>
    <w:unhideWhenUsed/>
    <w:rsid w:val="001D6A92"/>
    <w:pPr>
      <w:tabs>
        <w:tab w:val="center" w:pos="4536"/>
        <w:tab w:val="right" w:pos="9072"/>
      </w:tabs>
      <w:spacing w:before="0" w:line="240" w:lineRule="auto"/>
    </w:pPr>
  </w:style>
  <w:style w:type="character" w:customStyle="1" w:styleId="AntetCaracter">
    <w:name w:val="Antet Caracter"/>
    <w:basedOn w:val="Fontdeparagrafimplicit"/>
    <w:link w:val="Antet"/>
    <w:rsid w:val="001D6A92"/>
    <w:rPr>
      <w:rFonts w:ascii="Times New Roman" w:hAnsi="Times New Roman"/>
      <w14:ligatures w14:val="none"/>
    </w:rPr>
  </w:style>
  <w:style w:type="character" w:customStyle="1" w:styleId="Mentionnonrsolue2">
    <w:name w:val="Mention non résolue2"/>
    <w:basedOn w:val="Fontdeparagrafimplicit"/>
    <w:uiPriority w:val="99"/>
    <w:semiHidden/>
    <w:unhideWhenUsed/>
    <w:rsid w:val="008B0FFA"/>
    <w:rPr>
      <w:color w:val="605E5C"/>
      <w:shd w:val="clear" w:color="auto" w:fill="E1DFDD"/>
    </w:rPr>
  </w:style>
  <w:style w:type="paragraph" w:styleId="SubiectComentariu">
    <w:name w:val="annotation subject"/>
    <w:basedOn w:val="Textcomentariu"/>
    <w:next w:val="Textcomentariu"/>
    <w:link w:val="SubiectComentariuCaracter"/>
    <w:uiPriority w:val="99"/>
    <w:semiHidden/>
    <w:unhideWhenUsed/>
    <w:rsid w:val="001A4572"/>
    <w:pPr>
      <w:spacing w:before="200"/>
    </w:pPr>
    <w:rPr>
      <w:rFonts w:eastAsiaTheme="minorHAnsi" w:cstheme="minorBidi"/>
      <w:b/>
      <w:bCs/>
      <w:kern w:val="2"/>
      <w:lang w:val="fr-FR" w:eastAsia="en-US"/>
    </w:rPr>
  </w:style>
  <w:style w:type="character" w:customStyle="1" w:styleId="SubiectComentariuCaracter">
    <w:name w:val="Subiect Comentariu Caracter"/>
    <w:basedOn w:val="TextcomentariuCaracter"/>
    <w:link w:val="SubiectComentariu"/>
    <w:uiPriority w:val="99"/>
    <w:semiHidden/>
    <w:rsid w:val="001A4572"/>
    <w:rPr>
      <w:rFonts w:ascii="Times New Roman" w:eastAsia="Calibri" w:hAnsi="Times New Roman" w:cs="Times New Roman"/>
      <w:b/>
      <w:bCs/>
      <w:kern w:val="0"/>
      <w:sz w:val="20"/>
      <w:szCs w:val="20"/>
      <w:lang w:val="en-GB" w:eastAsia="x-none"/>
      <w14:ligatures w14:val="none"/>
    </w:rPr>
  </w:style>
  <w:style w:type="paragraph" w:styleId="NormalWeb">
    <w:name w:val="Normal (Web)"/>
    <w:basedOn w:val="Normal"/>
    <w:uiPriority w:val="99"/>
    <w:semiHidden/>
    <w:unhideWhenUsed/>
    <w:rsid w:val="00C9571E"/>
    <w:pPr>
      <w:spacing w:before="100" w:beforeAutospacing="1" w:after="100" w:afterAutospacing="1" w:line="240" w:lineRule="auto"/>
      <w:jc w:val="left"/>
    </w:pPr>
    <w:rPr>
      <w:rFonts w:eastAsia="Times New Roman" w:cs="Times New Roman"/>
      <w:kern w:val="0"/>
      <w:sz w:val="24"/>
      <w:szCs w:val="24"/>
      <w:lang w:val="en-IE" w:eastAsia="en-IE"/>
    </w:rPr>
  </w:style>
  <w:style w:type="paragraph" w:customStyle="1" w:styleId="Default">
    <w:name w:val="Default"/>
    <w:uiPriority w:val="99"/>
    <w:rsid w:val="00C9571E"/>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PS">
    <w:name w:val="PS"/>
    <w:basedOn w:val="Normal"/>
    <w:link w:val="PSCar"/>
    <w:qFormat/>
    <w:rsid w:val="00C9571E"/>
    <w:pPr>
      <w:keepLines/>
      <w:spacing w:before="160" w:line="240" w:lineRule="auto"/>
    </w:pPr>
    <w:rPr>
      <w:rFonts w:ascii="Arial" w:eastAsia="Arial Narrow" w:hAnsi="Arial" w:cs="Arial"/>
      <w:kern w:val="0"/>
      <w:sz w:val="21"/>
      <w:szCs w:val="21"/>
      <w:lang w:val="en-US" w:eastAsia="fr-FR"/>
    </w:rPr>
  </w:style>
  <w:style w:type="character" w:customStyle="1" w:styleId="PSCar">
    <w:name w:val="PS Car"/>
    <w:link w:val="PS"/>
    <w:locked/>
    <w:rsid w:val="00C9571E"/>
    <w:rPr>
      <w:rFonts w:ascii="Arial" w:eastAsia="Arial Narrow" w:hAnsi="Arial" w:cs="Arial"/>
      <w:kern w:val="0"/>
      <w:sz w:val="21"/>
      <w:szCs w:val="21"/>
      <w:lang w:val="en-US" w:eastAsia="fr-FR"/>
      <w14:ligatures w14:val="none"/>
    </w:rPr>
  </w:style>
  <w:style w:type="table" w:customStyle="1" w:styleId="BRLI2024">
    <w:name w:val="BRLI2024"/>
    <w:basedOn w:val="TabelNormal"/>
    <w:uiPriority w:val="99"/>
    <w:rsid w:val="00C9571E"/>
    <w:pPr>
      <w:spacing w:before="40" w:after="40" w:line="240" w:lineRule="auto"/>
    </w:pPr>
    <w:rPr>
      <w:rFonts w:ascii="Arial" w:eastAsia="Times New Roman" w:hAnsi="Arial" w:cs="Times New Roman"/>
      <w:kern w:val="0"/>
      <w:sz w:val="18"/>
      <w:szCs w:val="20"/>
      <w:lang w:eastAsia="fr-FR"/>
      <w14:ligatures w14:val="none"/>
    </w:rPr>
    <w:tblPr>
      <w:tblBorders>
        <w:top w:val="single" w:sz="4" w:space="0" w:color="005887"/>
        <w:left w:val="single" w:sz="4" w:space="0" w:color="005887"/>
        <w:bottom w:val="single" w:sz="4" w:space="0" w:color="005887"/>
        <w:right w:val="single" w:sz="4" w:space="0" w:color="005887"/>
        <w:insideH w:val="single" w:sz="4" w:space="0" w:color="005887"/>
        <w:insideV w:val="single" w:sz="4" w:space="0" w:color="005887"/>
      </w:tblBorders>
    </w:tblPr>
    <w:tcPr>
      <w:vAlign w:val="center"/>
    </w:tcPr>
    <w:tblStylePr w:type="firstRow">
      <w:pPr>
        <w:wordWrap/>
        <w:spacing w:beforeLines="0" w:before="40" w:beforeAutospacing="0" w:afterLines="0" w:after="40" w:afterAutospacing="0" w:line="240" w:lineRule="auto"/>
        <w:jc w:val="center"/>
      </w:pPr>
      <w:rPr>
        <w:rFonts w:ascii="Arial" w:hAnsi="Arial"/>
        <w:caps w:val="0"/>
        <w:smallCaps w:val="0"/>
        <w:strike w:val="0"/>
        <w:dstrike w:val="0"/>
        <w:vanish w:val="0"/>
        <w:color w:val="FFFFFF" w:themeColor="background1"/>
        <w:sz w:val="18"/>
        <w:vertAlign w:val="baseline"/>
      </w:rPr>
      <w:tblPr/>
      <w:tcPr>
        <w:tcBorders>
          <w:top w:val="single" w:sz="4" w:space="0" w:color="005887"/>
          <w:left w:val="single" w:sz="4" w:space="0" w:color="005887"/>
          <w:bottom w:val="single" w:sz="4" w:space="0" w:color="FFFFFF" w:themeColor="background1"/>
          <w:right w:val="single" w:sz="4" w:space="0" w:color="005887"/>
          <w:insideH w:val="single" w:sz="4" w:space="0" w:color="FFFFFF" w:themeColor="background1"/>
          <w:insideV w:val="single" w:sz="4" w:space="0" w:color="FFFFFF" w:themeColor="background1"/>
        </w:tcBorders>
        <w:shd w:val="clear" w:color="auto" w:fill="005887"/>
      </w:tcPr>
    </w:tblStylePr>
  </w:style>
  <w:style w:type="table" w:customStyle="1" w:styleId="Grilledutableau1">
    <w:name w:val="Grille du tableau1"/>
    <w:basedOn w:val="TabelNormal"/>
    <w:next w:val="Tabelgril"/>
    <w:uiPriority w:val="59"/>
    <w:rsid w:val="00C9571E"/>
    <w:pPr>
      <w:spacing w:after="0" w:line="240" w:lineRule="auto"/>
    </w:pPr>
    <w:rPr>
      <w:rFonts w:ascii="Calibri" w:eastAsia="Calibri" w:hAnsi="Calibri" w:cs="Arial"/>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C9571E"/>
    <w:pPr>
      <w:spacing w:before="0" w:after="160" w:line="240" w:lineRule="exact"/>
      <w:jc w:val="left"/>
    </w:pPr>
    <w:rPr>
      <w:rFonts w:asciiTheme="minorHAnsi" w:hAnsiTheme="minorHAnsi"/>
      <w:kern w:val="0"/>
      <w:vertAlign w:val="superscript"/>
      <w:lang w:val="en-GB"/>
    </w:rPr>
  </w:style>
  <w:style w:type="paragraph" w:customStyle="1" w:styleId="ea">
    <w:name w:val="ea"/>
    <w:basedOn w:val="Normal"/>
    <w:link w:val="eaCarCar"/>
    <w:qFormat/>
    <w:rsid w:val="00C9571E"/>
    <w:pPr>
      <w:keepLines/>
      <w:numPr>
        <w:numId w:val="144"/>
      </w:numPr>
      <w:tabs>
        <w:tab w:val="clear" w:pos="284"/>
        <w:tab w:val="num" w:pos="567"/>
      </w:tabs>
      <w:spacing w:before="80" w:line="240" w:lineRule="auto"/>
      <w:ind w:left="567"/>
    </w:pPr>
    <w:rPr>
      <w:rFonts w:ascii="Arial" w:eastAsia="Times New Roman" w:hAnsi="Arial" w:cs="Arial"/>
      <w:kern w:val="0"/>
      <w:sz w:val="21"/>
      <w:szCs w:val="21"/>
      <w:lang w:val="en-GB" w:eastAsia="fr-FR"/>
    </w:rPr>
  </w:style>
  <w:style w:type="paragraph" w:customStyle="1" w:styleId="AnnexeA">
    <w:name w:val="Annexe_A"/>
    <w:basedOn w:val="Normal"/>
    <w:next w:val="PS"/>
    <w:qFormat/>
    <w:rsid w:val="00C9571E"/>
    <w:pPr>
      <w:keepLines/>
      <w:numPr>
        <w:numId w:val="143"/>
      </w:numPr>
      <w:tabs>
        <w:tab w:val="left" w:pos="2127"/>
      </w:tabs>
      <w:spacing w:before="120" w:after="840" w:line="240" w:lineRule="auto"/>
      <w:ind w:left="2127" w:hanging="2127"/>
      <w:jc w:val="left"/>
      <w:outlineLvl w:val="1"/>
    </w:pPr>
    <w:rPr>
      <w:rFonts w:ascii="Arial Narrow" w:eastAsia="Arial Narrow" w:hAnsi="Arial Narrow" w:cs="Arial"/>
      <w:b/>
      <w:bCs/>
      <w:noProof/>
      <w:color w:val="00A29F"/>
      <w:kern w:val="0"/>
      <w:sz w:val="52"/>
      <w:szCs w:val="52"/>
      <w:lang w:val="en-GB" w:eastAsia="fr-FR"/>
    </w:rPr>
  </w:style>
  <w:style w:type="character" w:customStyle="1" w:styleId="eaCarCar">
    <w:name w:val="ea Car Car"/>
    <w:link w:val="ea"/>
    <w:rsid w:val="00C9571E"/>
    <w:rPr>
      <w:rFonts w:ascii="Arial" w:eastAsia="Times New Roman" w:hAnsi="Arial" w:cs="Arial"/>
      <w:kern w:val="0"/>
      <w:sz w:val="21"/>
      <w:szCs w:val="21"/>
      <w:lang w:val="en-GB" w:eastAsia="fr-FR"/>
      <w14:ligatures w14:val="none"/>
    </w:rPr>
  </w:style>
  <w:style w:type="paragraph" w:customStyle="1" w:styleId="AnnexeB">
    <w:name w:val="Annexe_B"/>
    <w:basedOn w:val="AnnexeA"/>
    <w:qFormat/>
    <w:rsid w:val="00C9571E"/>
    <w:pPr>
      <w:numPr>
        <w:ilvl w:val="1"/>
      </w:numPr>
      <w:ind w:left="2127" w:hanging="2127"/>
      <w:outlineLvl w:val="2"/>
    </w:pPr>
    <w:rPr>
      <w:color w:val="00618D"/>
      <w:sz w:val="44"/>
      <w:szCs w:val="44"/>
    </w:rPr>
  </w:style>
  <w:style w:type="character" w:customStyle="1" w:styleId="normaltextrun">
    <w:name w:val="normaltextrun"/>
    <w:basedOn w:val="Fontdeparagrafimplicit"/>
    <w:rsid w:val="00C9571E"/>
  </w:style>
  <w:style w:type="character" w:customStyle="1" w:styleId="eop">
    <w:name w:val="eop"/>
    <w:basedOn w:val="Fontdeparagrafimplicit"/>
    <w:rsid w:val="00C9571E"/>
  </w:style>
  <w:style w:type="paragraph" w:customStyle="1" w:styleId="AATitre5">
    <w:name w:val="AA Titre 5"/>
    <w:basedOn w:val="Normal"/>
    <w:rsid w:val="000744DB"/>
    <w:pPr>
      <w:numPr>
        <w:ilvl w:val="4"/>
        <w:numId w:val="153"/>
      </w:numPr>
      <w:spacing w:before="0" w:after="240" w:line="240" w:lineRule="auto"/>
      <w:outlineLvl w:val="4"/>
    </w:pPr>
    <w:rPr>
      <w:rFonts w:eastAsia="Times New Roman" w:cs="Times New Roman"/>
      <w:kern w:val="0"/>
      <w:szCs w:val="20"/>
      <w:lang w:val="en-GB" w:eastAsia="fr-FR"/>
    </w:rPr>
  </w:style>
  <w:style w:type="paragraph" w:customStyle="1" w:styleId="AATitre4">
    <w:name w:val="AA Titre 4"/>
    <w:basedOn w:val="Normal"/>
    <w:rsid w:val="000744DB"/>
    <w:pPr>
      <w:numPr>
        <w:ilvl w:val="3"/>
        <w:numId w:val="153"/>
      </w:numPr>
      <w:spacing w:before="0" w:after="240" w:line="240" w:lineRule="auto"/>
      <w:outlineLvl w:val="3"/>
    </w:pPr>
    <w:rPr>
      <w:rFonts w:eastAsia="Times New Roman" w:cs="Times New Roman"/>
      <w:kern w:val="0"/>
      <w:szCs w:val="20"/>
      <w:lang w:val="en-GB" w:eastAsia="fr-FR"/>
    </w:rPr>
  </w:style>
  <w:style w:type="paragraph" w:customStyle="1" w:styleId="AATitre1">
    <w:name w:val="AA Titre 1"/>
    <w:basedOn w:val="Normal"/>
    <w:rsid w:val="000744DB"/>
    <w:pPr>
      <w:keepNext/>
      <w:numPr>
        <w:numId w:val="153"/>
      </w:numPr>
      <w:suppressAutoHyphens/>
      <w:spacing w:before="0" w:after="240" w:line="240" w:lineRule="auto"/>
      <w:jc w:val="left"/>
      <w:outlineLvl w:val="0"/>
    </w:pPr>
    <w:rPr>
      <w:rFonts w:ascii="Times New Roman Gras" w:eastAsia="Times New Roman" w:hAnsi="Times New Roman Gras" w:cs="Times New Roman"/>
      <w:b/>
      <w:caps/>
      <w:noProof/>
      <w:kern w:val="0"/>
      <w:lang w:eastAsia="fr-FR"/>
    </w:rPr>
  </w:style>
  <w:style w:type="paragraph" w:customStyle="1" w:styleId="AATitre2">
    <w:name w:val="AA Titre 2"/>
    <w:basedOn w:val="Normal"/>
    <w:rsid w:val="000744DB"/>
    <w:pPr>
      <w:keepNext/>
      <w:numPr>
        <w:ilvl w:val="1"/>
        <w:numId w:val="153"/>
      </w:numPr>
      <w:suppressLineNumbers/>
      <w:suppressAutoHyphens/>
      <w:spacing w:before="0" w:after="240" w:line="240" w:lineRule="auto"/>
      <w:outlineLvl w:val="1"/>
    </w:pPr>
    <w:rPr>
      <w:rFonts w:eastAsia="Times New Roman" w:cs="Times New Roman"/>
      <w:kern w:val="0"/>
      <w:u w:val="single"/>
      <w:lang w:val="en-GB" w:eastAsia="fr-FR"/>
    </w:rPr>
  </w:style>
  <w:style w:type="paragraph" w:customStyle="1" w:styleId="AATitre3">
    <w:name w:val="AA Titre 3"/>
    <w:basedOn w:val="Normal"/>
    <w:link w:val="AATitre3CarCar"/>
    <w:rsid w:val="000744DB"/>
    <w:pPr>
      <w:keepNext/>
      <w:numPr>
        <w:ilvl w:val="2"/>
        <w:numId w:val="153"/>
      </w:numPr>
      <w:suppressAutoHyphens/>
      <w:spacing w:before="0" w:after="240" w:line="240" w:lineRule="auto"/>
      <w:outlineLvl w:val="2"/>
    </w:pPr>
    <w:rPr>
      <w:rFonts w:eastAsia="Times New Roman" w:cs="Times New Roman"/>
      <w:kern w:val="0"/>
      <w:szCs w:val="20"/>
      <w:lang w:val="en-GB" w:eastAsia="fr-FR"/>
    </w:rPr>
  </w:style>
  <w:style w:type="character" w:customStyle="1" w:styleId="AATitre3CarCar">
    <w:name w:val="AA Titre 3 Car Car"/>
    <w:link w:val="AATitre3"/>
    <w:rsid w:val="000744DB"/>
    <w:rPr>
      <w:rFonts w:ascii="Times New Roman" w:eastAsia="Times New Roman" w:hAnsi="Times New Roman" w:cs="Times New Roman"/>
      <w:kern w:val="0"/>
      <w:szCs w:val="20"/>
      <w:lang w:val="en-GB" w:eastAsia="fr-FR"/>
      <w14:ligatures w14:val="none"/>
    </w:rPr>
  </w:style>
  <w:style w:type="paragraph" w:customStyle="1" w:styleId="AATitre6">
    <w:name w:val="AA Titre 6"/>
    <w:qFormat/>
    <w:rsid w:val="000744DB"/>
    <w:pPr>
      <w:numPr>
        <w:ilvl w:val="5"/>
        <w:numId w:val="153"/>
      </w:numPr>
      <w:spacing w:after="240" w:line="240" w:lineRule="auto"/>
      <w:jc w:val="both"/>
    </w:pPr>
    <w:rPr>
      <w:rFonts w:ascii="Times New Roman" w:eastAsia="Times New Roman" w:hAnsi="Times New Roman" w:cs="Times New Roman"/>
      <w:kern w:val="0"/>
      <w:szCs w:val="20"/>
      <w:lang w:val="en-GB" w:eastAsia="fr-FR"/>
      <w14:ligatures w14:val="none"/>
    </w:rPr>
  </w:style>
  <w:style w:type="paragraph" w:customStyle="1" w:styleId="AATitre7">
    <w:name w:val="AA Titre 7"/>
    <w:qFormat/>
    <w:rsid w:val="000744DB"/>
    <w:pPr>
      <w:numPr>
        <w:ilvl w:val="6"/>
        <w:numId w:val="153"/>
      </w:numPr>
      <w:spacing w:after="240" w:line="240" w:lineRule="auto"/>
      <w:jc w:val="both"/>
    </w:pPr>
    <w:rPr>
      <w:rFonts w:ascii="Times New Roman" w:eastAsia="Times New Roman" w:hAnsi="Times New Roman" w:cs="Times New Roman"/>
      <w:kern w:val="0"/>
      <w:szCs w:val="20"/>
      <w:lang w:val="en-GB" w:eastAsia="fr-FR"/>
      <w14:ligatures w14:val="none"/>
    </w:rPr>
  </w:style>
  <w:style w:type="paragraph" w:customStyle="1" w:styleId="AATitre8">
    <w:name w:val="AA Titre 8"/>
    <w:qFormat/>
    <w:rsid w:val="000744DB"/>
    <w:pPr>
      <w:numPr>
        <w:ilvl w:val="7"/>
        <w:numId w:val="153"/>
      </w:numPr>
      <w:spacing w:after="240" w:line="240" w:lineRule="auto"/>
      <w:jc w:val="both"/>
    </w:pPr>
    <w:rPr>
      <w:rFonts w:ascii="Times New Roman" w:eastAsia="Times New Roman" w:hAnsi="Times New Roman" w:cs="Times New Roman"/>
      <w:kern w:val="0"/>
      <w:szCs w:val="20"/>
      <w:lang w:val="en-GB" w:eastAsia="fr-FR"/>
      <w14:ligatures w14:val="none"/>
    </w:rPr>
  </w:style>
  <w:style w:type="paragraph" w:customStyle="1" w:styleId="AATitre9">
    <w:name w:val="AA Titre 9"/>
    <w:qFormat/>
    <w:rsid w:val="000744DB"/>
    <w:pPr>
      <w:numPr>
        <w:ilvl w:val="8"/>
        <w:numId w:val="153"/>
      </w:numPr>
      <w:spacing w:after="240" w:line="240" w:lineRule="auto"/>
      <w:jc w:val="both"/>
    </w:pPr>
    <w:rPr>
      <w:rFonts w:ascii="Times New Roman" w:eastAsia="Times New Roman" w:hAnsi="Times New Roman" w:cs="Times New Roman"/>
      <w:kern w:val="0"/>
      <w:szCs w:val="20"/>
      <w:lang w:val="en-GB" w:eastAsia="fr-FR"/>
      <w14:ligatures w14:val="none"/>
    </w:rPr>
  </w:style>
  <w:style w:type="paragraph" w:customStyle="1" w:styleId="ListAlpha1">
    <w:name w:val="List Alpha 1"/>
    <w:basedOn w:val="Normal"/>
    <w:next w:val="Normal"/>
    <w:rsid w:val="003F14C5"/>
    <w:pPr>
      <w:numPr>
        <w:numId w:val="160"/>
      </w:numPr>
      <w:tabs>
        <w:tab w:val="left" w:pos="22"/>
      </w:tabs>
      <w:spacing w:before="0" w:after="240" w:line="240" w:lineRule="auto"/>
    </w:pPr>
    <w:rPr>
      <w:rFonts w:ascii="CG Times" w:eastAsia="Times New Roman" w:hAnsi="CG Times" w:cs="Times New Roman"/>
      <w:color w:val="000000"/>
      <w:kern w:val="0"/>
      <w:lang w:val="en-GB" w:eastAsia="fr-FR"/>
    </w:rPr>
  </w:style>
  <w:style w:type="paragraph" w:customStyle="1" w:styleId="ListAlpha2">
    <w:name w:val="List Alpha 2"/>
    <w:basedOn w:val="Normal"/>
    <w:next w:val="Normal"/>
    <w:rsid w:val="003F14C5"/>
    <w:pPr>
      <w:numPr>
        <w:ilvl w:val="1"/>
        <w:numId w:val="160"/>
      </w:numPr>
      <w:tabs>
        <w:tab w:val="left" w:pos="50"/>
      </w:tabs>
      <w:spacing w:before="0" w:after="240" w:line="240" w:lineRule="auto"/>
    </w:pPr>
    <w:rPr>
      <w:rFonts w:ascii="CG Times" w:eastAsia="Times New Roman" w:hAnsi="CG Times" w:cs="Times New Roman"/>
      <w:color w:val="000000"/>
      <w:kern w:val="0"/>
      <w:lang w:val="en-GB" w:eastAsia="fr-FR"/>
    </w:rPr>
  </w:style>
  <w:style w:type="paragraph" w:customStyle="1" w:styleId="ListAlpha3">
    <w:name w:val="List Alpha 3"/>
    <w:basedOn w:val="Normal"/>
    <w:next w:val="Normal"/>
    <w:rsid w:val="003F14C5"/>
    <w:pPr>
      <w:numPr>
        <w:ilvl w:val="2"/>
        <w:numId w:val="160"/>
      </w:numPr>
      <w:tabs>
        <w:tab w:val="left" w:pos="68"/>
      </w:tabs>
      <w:spacing w:before="0" w:after="240" w:line="240" w:lineRule="auto"/>
    </w:pPr>
    <w:rPr>
      <w:rFonts w:eastAsia="Times New Roman" w:cs="Times New Roman"/>
      <w:color w:val="000000"/>
      <w:kern w:val="0"/>
      <w:lang w:val="en-GB" w:eastAsia="fr-FR"/>
    </w:rPr>
  </w:style>
  <w:style w:type="paragraph" w:customStyle="1" w:styleId="Bullet1">
    <w:name w:val="Bullet1"/>
    <w:basedOn w:val="Normal"/>
    <w:rsid w:val="00CC7CAF"/>
    <w:pPr>
      <w:numPr>
        <w:numId w:val="167"/>
      </w:numPr>
      <w:spacing w:before="0" w:after="240" w:line="240" w:lineRule="auto"/>
      <w:ind w:left="0" w:firstLine="0"/>
    </w:pPr>
    <w:rPr>
      <w:rFonts w:cs="Times New Roman"/>
      <w:kern w:val="0"/>
      <w:lang w:eastAsia="fr-FR"/>
    </w:rPr>
  </w:style>
  <w:style w:type="paragraph" w:customStyle="1" w:styleId="Bullet2">
    <w:name w:val="Bullet2"/>
    <w:basedOn w:val="Normal"/>
    <w:rsid w:val="00CC7CAF"/>
    <w:pPr>
      <w:numPr>
        <w:ilvl w:val="1"/>
        <w:numId w:val="167"/>
      </w:numPr>
      <w:spacing w:before="0" w:after="240" w:line="240" w:lineRule="auto"/>
    </w:pPr>
    <w:rPr>
      <w:rFonts w:cs="Times New Roman"/>
      <w:kern w:val="0"/>
    </w:rPr>
  </w:style>
  <w:style w:type="character" w:styleId="MeniuneNerezolvat">
    <w:name w:val="Unresolved Mention"/>
    <w:basedOn w:val="Fontdeparagrafimplicit"/>
    <w:uiPriority w:val="99"/>
    <w:semiHidden/>
    <w:unhideWhenUsed/>
    <w:rsid w:val="00A33424"/>
    <w:rPr>
      <w:color w:val="605E5C"/>
      <w:shd w:val="clear" w:color="auto" w:fill="E1DFDD"/>
    </w:rPr>
  </w:style>
  <w:style w:type="character" w:customStyle="1" w:styleId="Other1">
    <w:name w:val="Other|1_"/>
    <w:basedOn w:val="Fontdeparagrafimplicit"/>
    <w:link w:val="Other10"/>
    <w:rsid w:val="003A3A2E"/>
  </w:style>
  <w:style w:type="paragraph" w:customStyle="1" w:styleId="Other10">
    <w:name w:val="Other|1"/>
    <w:basedOn w:val="Normal"/>
    <w:link w:val="Other1"/>
    <w:rsid w:val="003A3A2E"/>
    <w:pPr>
      <w:widowControl w:val="0"/>
      <w:spacing w:before="0" w:line="240" w:lineRule="auto"/>
      <w:ind w:firstLine="400"/>
      <w:jc w:val="left"/>
    </w:pPr>
    <w:rPr>
      <w:rFonts w:asciiTheme="minorHAnsi" w:hAnsiTheme="minorHAnsi"/>
      <w14:ligatures w14:val="standardContextual"/>
    </w:rPr>
  </w:style>
  <w:style w:type="character" w:styleId="Numrdepagin">
    <w:name w:val="page number"/>
    <w:basedOn w:val="Fontdeparagrafimplicit"/>
    <w:rsid w:val="00D03CC9"/>
  </w:style>
  <w:style w:type="paragraph" w:customStyle="1" w:styleId="1Maintext">
    <w:name w:val="1_Main text"/>
    <w:basedOn w:val="Normal"/>
    <w:autoRedefine/>
    <w:qFormat/>
    <w:rsid w:val="00D03CC9"/>
    <w:pPr>
      <w:widowControl w:val="0"/>
      <w:autoSpaceDE w:val="0"/>
      <w:autoSpaceDN w:val="0"/>
      <w:adjustRightInd w:val="0"/>
      <w:spacing w:before="120" w:after="120" w:line="240" w:lineRule="auto"/>
      <w:ind w:left="851" w:right="57"/>
      <w:jc w:val="center"/>
    </w:pPr>
    <w:rPr>
      <w:rFonts w:ascii="Swis721 LtCn BT" w:eastAsia="Times New Roman" w:hAnsi="Swis721 LtCn BT" w:cs="Leelawadee"/>
      <w:b/>
      <w:kern w:val="0"/>
      <w:sz w:val="24"/>
      <w:szCs w:val="24"/>
      <w:lang w:val="en-US" w:eastAsia="fr-FR"/>
    </w:rPr>
  </w:style>
  <w:style w:type="paragraph" w:customStyle="1" w:styleId="Tab">
    <w:name w:val="Tab"/>
    <w:basedOn w:val="Default"/>
    <w:qFormat/>
    <w:rsid w:val="00D03CC9"/>
    <w:pPr>
      <w:widowControl w:val="0"/>
      <w:spacing w:before="20" w:after="20"/>
      <w:jc w:val="center"/>
    </w:pPr>
    <w:rPr>
      <w:rFonts w:ascii="Swis721 LtCn BT" w:eastAsia="Times New Roman" w:hAnsi="Swis721 LtCn BT" w:cs="Times New Roman"/>
      <w:bCs/>
      <w:sz w:val="20"/>
      <w:szCs w:val="22"/>
      <w:lang w:eastAsia="fr-FR"/>
    </w:rPr>
  </w:style>
  <w:style w:type="character" w:styleId="Textsubstituent">
    <w:name w:val="Placeholder Text"/>
    <w:basedOn w:val="Fontdeparagrafimplicit"/>
    <w:uiPriority w:val="99"/>
    <w:semiHidden/>
    <w:rsid w:val="007F6D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83064">
      <w:bodyDiv w:val="1"/>
      <w:marLeft w:val="0"/>
      <w:marRight w:val="0"/>
      <w:marTop w:val="0"/>
      <w:marBottom w:val="0"/>
      <w:divBdr>
        <w:top w:val="none" w:sz="0" w:space="0" w:color="auto"/>
        <w:left w:val="none" w:sz="0" w:space="0" w:color="auto"/>
        <w:bottom w:val="none" w:sz="0" w:space="0" w:color="auto"/>
        <w:right w:val="none" w:sz="0" w:space="0" w:color="auto"/>
      </w:divBdr>
    </w:div>
    <w:div w:id="421222163">
      <w:bodyDiv w:val="1"/>
      <w:marLeft w:val="0"/>
      <w:marRight w:val="0"/>
      <w:marTop w:val="0"/>
      <w:marBottom w:val="0"/>
      <w:divBdr>
        <w:top w:val="none" w:sz="0" w:space="0" w:color="auto"/>
        <w:left w:val="none" w:sz="0" w:space="0" w:color="auto"/>
        <w:bottom w:val="none" w:sz="0" w:space="0" w:color="auto"/>
        <w:right w:val="none" w:sz="0" w:space="0" w:color="auto"/>
      </w:divBdr>
    </w:div>
    <w:div w:id="483816132">
      <w:bodyDiv w:val="1"/>
      <w:marLeft w:val="0"/>
      <w:marRight w:val="0"/>
      <w:marTop w:val="0"/>
      <w:marBottom w:val="0"/>
      <w:divBdr>
        <w:top w:val="none" w:sz="0" w:space="0" w:color="auto"/>
        <w:left w:val="none" w:sz="0" w:space="0" w:color="auto"/>
        <w:bottom w:val="none" w:sz="0" w:space="0" w:color="auto"/>
        <w:right w:val="none" w:sz="0" w:space="0" w:color="auto"/>
      </w:divBdr>
    </w:div>
    <w:div w:id="573248411">
      <w:bodyDiv w:val="1"/>
      <w:marLeft w:val="0"/>
      <w:marRight w:val="0"/>
      <w:marTop w:val="0"/>
      <w:marBottom w:val="0"/>
      <w:divBdr>
        <w:top w:val="none" w:sz="0" w:space="0" w:color="auto"/>
        <w:left w:val="none" w:sz="0" w:space="0" w:color="auto"/>
        <w:bottom w:val="none" w:sz="0" w:space="0" w:color="auto"/>
        <w:right w:val="none" w:sz="0" w:space="0" w:color="auto"/>
      </w:divBdr>
    </w:div>
    <w:div w:id="589507789">
      <w:bodyDiv w:val="1"/>
      <w:marLeft w:val="0"/>
      <w:marRight w:val="0"/>
      <w:marTop w:val="0"/>
      <w:marBottom w:val="0"/>
      <w:divBdr>
        <w:top w:val="none" w:sz="0" w:space="0" w:color="auto"/>
        <w:left w:val="none" w:sz="0" w:space="0" w:color="auto"/>
        <w:bottom w:val="none" w:sz="0" w:space="0" w:color="auto"/>
        <w:right w:val="none" w:sz="0" w:space="0" w:color="auto"/>
      </w:divBdr>
    </w:div>
    <w:div w:id="633095758">
      <w:bodyDiv w:val="1"/>
      <w:marLeft w:val="0"/>
      <w:marRight w:val="0"/>
      <w:marTop w:val="0"/>
      <w:marBottom w:val="0"/>
      <w:divBdr>
        <w:top w:val="none" w:sz="0" w:space="0" w:color="auto"/>
        <w:left w:val="none" w:sz="0" w:space="0" w:color="auto"/>
        <w:bottom w:val="none" w:sz="0" w:space="0" w:color="auto"/>
        <w:right w:val="none" w:sz="0" w:space="0" w:color="auto"/>
      </w:divBdr>
    </w:div>
    <w:div w:id="822693977">
      <w:bodyDiv w:val="1"/>
      <w:marLeft w:val="0"/>
      <w:marRight w:val="0"/>
      <w:marTop w:val="0"/>
      <w:marBottom w:val="0"/>
      <w:divBdr>
        <w:top w:val="none" w:sz="0" w:space="0" w:color="auto"/>
        <w:left w:val="none" w:sz="0" w:space="0" w:color="auto"/>
        <w:bottom w:val="none" w:sz="0" w:space="0" w:color="auto"/>
        <w:right w:val="none" w:sz="0" w:space="0" w:color="auto"/>
      </w:divBdr>
    </w:div>
    <w:div w:id="921723395">
      <w:bodyDiv w:val="1"/>
      <w:marLeft w:val="0"/>
      <w:marRight w:val="0"/>
      <w:marTop w:val="0"/>
      <w:marBottom w:val="0"/>
      <w:divBdr>
        <w:top w:val="none" w:sz="0" w:space="0" w:color="auto"/>
        <w:left w:val="none" w:sz="0" w:space="0" w:color="auto"/>
        <w:bottom w:val="none" w:sz="0" w:space="0" w:color="auto"/>
        <w:right w:val="none" w:sz="0" w:space="0" w:color="auto"/>
      </w:divBdr>
    </w:div>
    <w:div w:id="1011880760">
      <w:bodyDiv w:val="1"/>
      <w:marLeft w:val="0"/>
      <w:marRight w:val="0"/>
      <w:marTop w:val="0"/>
      <w:marBottom w:val="0"/>
      <w:divBdr>
        <w:top w:val="none" w:sz="0" w:space="0" w:color="auto"/>
        <w:left w:val="none" w:sz="0" w:space="0" w:color="auto"/>
        <w:bottom w:val="none" w:sz="0" w:space="0" w:color="auto"/>
        <w:right w:val="none" w:sz="0" w:space="0" w:color="auto"/>
      </w:divBdr>
    </w:div>
    <w:div w:id="1333803597">
      <w:bodyDiv w:val="1"/>
      <w:marLeft w:val="0"/>
      <w:marRight w:val="0"/>
      <w:marTop w:val="0"/>
      <w:marBottom w:val="0"/>
      <w:divBdr>
        <w:top w:val="none" w:sz="0" w:space="0" w:color="auto"/>
        <w:left w:val="none" w:sz="0" w:space="0" w:color="auto"/>
        <w:bottom w:val="none" w:sz="0" w:space="0" w:color="auto"/>
        <w:right w:val="none" w:sz="0" w:space="0" w:color="auto"/>
      </w:divBdr>
    </w:div>
    <w:div w:id="1337342788">
      <w:bodyDiv w:val="1"/>
      <w:marLeft w:val="0"/>
      <w:marRight w:val="0"/>
      <w:marTop w:val="0"/>
      <w:marBottom w:val="0"/>
      <w:divBdr>
        <w:top w:val="none" w:sz="0" w:space="0" w:color="auto"/>
        <w:left w:val="none" w:sz="0" w:space="0" w:color="auto"/>
        <w:bottom w:val="none" w:sz="0" w:space="0" w:color="auto"/>
        <w:right w:val="none" w:sz="0" w:space="0" w:color="auto"/>
      </w:divBdr>
    </w:div>
    <w:div w:id="1403454742">
      <w:bodyDiv w:val="1"/>
      <w:marLeft w:val="0"/>
      <w:marRight w:val="0"/>
      <w:marTop w:val="0"/>
      <w:marBottom w:val="0"/>
      <w:divBdr>
        <w:top w:val="none" w:sz="0" w:space="0" w:color="auto"/>
        <w:left w:val="none" w:sz="0" w:space="0" w:color="auto"/>
        <w:bottom w:val="none" w:sz="0" w:space="0" w:color="auto"/>
        <w:right w:val="none" w:sz="0" w:space="0" w:color="auto"/>
      </w:divBdr>
    </w:div>
    <w:div w:id="1411998479">
      <w:bodyDiv w:val="1"/>
      <w:marLeft w:val="0"/>
      <w:marRight w:val="0"/>
      <w:marTop w:val="0"/>
      <w:marBottom w:val="0"/>
      <w:divBdr>
        <w:top w:val="none" w:sz="0" w:space="0" w:color="auto"/>
        <w:left w:val="none" w:sz="0" w:space="0" w:color="auto"/>
        <w:bottom w:val="none" w:sz="0" w:space="0" w:color="auto"/>
        <w:right w:val="none" w:sz="0" w:space="0" w:color="auto"/>
      </w:divBdr>
    </w:div>
    <w:div w:id="1440372301">
      <w:bodyDiv w:val="1"/>
      <w:marLeft w:val="0"/>
      <w:marRight w:val="0"/>
      <w:marTop w:val="0"/>
      <w:marBottom w:val="0"/>
      <w:divBdr>
        <w:top w:val="none" w:sz="0" w:space="0" w:color="auto"/>
        <w:left w:val="none" w:sz="0" w:space="0" w:color="auto"/>
        <w:bottom w:val="none" w:sz="0" w:space="0" w:color="auto"/>
        <w:right w:val="none" w:sz="0" w:space="0" w:color="auto"/>
      </w:divBdr>
    </w:div>
    <w:div w:id="1444306537">
      <w:bodyDiv w:val="1"/>
      <w:marLeft w:val="0"/>
      <w:marRight w:val="0"/>
      <w:marTop w:val="0"/>
      <w:marBottom w:val="0"/>
      <w:divBdr>
        <w:top w:val="none" w:sz="0" w:space="0" w:color="auto"/>
        <w:left w:val="none" w:sz="0" w:space="0" w:color="auto"/>
        <w:bottom w:val="none" w:sz="0" w:space="0" w:color="auto"/>
        <w:right w:val="none" w:sz="0" w:space="0" w:color="auto"/>
      </w:divBdr>
    </w:div>
    <w:div w:id="1498569830">
      <w:bodyDiv w:val="1"/>
      <w:marLeft w:val="0"/>
      <w:marRight w:val="0"/>
      <w:marTop w:val="0"/>
      <w:marBottom w:val="0"/>
      <w:divBdr>
        <w:top w:val="none" w:sz="0" w:space="0" w:color="auto"/>
        <w:left w:val="none" w:sz="0" w:space="0" w:color="auto"/>
        <w:bottom w:val="none" w:sz="0" w:space="0" w:color="auto"/>
        <w:right w:val="none" w:sz="0" w:space="0" w:color="auto"/>
      </w:divBdr>
    </w:div>
    <w:div w:id="1597638763">
      <w:bodyDiv w:val="1"/>
      <w:marLeft w:val="0"/>
      <w:marRight w:val="0"/>
      <w:marTop w:val="0"/>
      <w:marBottom w:val="0"/>
      <w:divBdr>
        <w:top w:val="none" w:sz="0" w:space="0" w:color="auto"/>
        <w:left w:val="none" w:sz="0" w:space="0" w:color="auto"/>
        <w:bottom w:val="none" w:sz="0" w:space="0" w:color="auto"/>
        <w:right w:val="none" w:sz="0" w:space="0" w:color="auto"/>
      </w:divBdr>
    </w:div>
    <w:div w:id="1675377883">
      <w:bodyDiv w:val="1"/>
      <w:marLeft w:val="0"/>
      <w:marRight w:val="0"/>
      <w:marTop w:val="0"/>
      <w:marBottom w:val="0"/>
      <w:divBdr>
        <w:top w:val="none" w:sz="0" w:space="0" w:color="auto"/>
        <w:left w:val="none" w:sz="0" w:space="0" w:color="auto"/>
        <w:bottom w:val="none" w:sz="0" w:space="0" w:color="auto"/>
        <w:right w:val="none" w:sz="0" w:space="0" w:color="auto"/>
      </w:divBdr>
    </w:div>
    <w:div w:id="1699893250">
      <w:bodyDiv w:val="1"/>
      <w:marLeft w:val="0"/>
      <w:marRight w:val="0"/>
      <w:marTop w:val="0"/>
      <w:marBottom w:val="0"/>
      <w:divBdr>
        <w:top w:val="none" w:sz="0" w:space="0" w:color="auto"/>
        <w:left w:val="none" w:sz="0" w:space="0" w:color="auto"/>
        <w:bottom w:val="none" w:sz="0" w:space="0" w:color="auto"/>
        <w:right w:val="none" w:sz="0" w:space="0" w:color="auto"/>
      </w:divBdr>
    </w:div>
    <w:div w:id="1710688547">
      <w:bodyDiv w:val="1"/>
      <w:marLeft w:val="0"/>
      <w:marRight w:val="0"/>
      <w:marTop w:val="0"/>
      <w:marBottom w:val="0"/>
      <w:divBdr>
        <w:top w:val="none" w:sz="0" w:space="0" w:color="auto"/>
        <w:left w:val="none" w:sz="0" w:space="0" w:color="auto"/>
        <w:bottom w:val="none" w:sz="0" w:space="0" w:color="auto"/>
        <w:right w:val="none" w:sz="0" w:space="0" w:color="auto"/>
      </w:divBdr>
    </w:div>
    <w:div w:id="1846558015">
      <w:bodyDiv w:val="1"/>
      <w:marLeft w:val="0"/>
      <w:marRight w:val="0"/>
      <w:marTop w:val="0"/>
      <w:marBottom w:val="0"/>
      <w:divBdr>
        <w:top w:val="none" w:sz="0" w:space="0" w:color="auto"/>
        <w:left w:val="none" w:sz="0" w:space="0" w:color="auto"/>
        <w:bottom w:val="none" w:sz="0" w:space="0" w:color="auto"/>
        <w:right w:val="none" w:sz="0" w:space="0" w:color="auto"/>
      </w:divBdr>
    </w:div>
    <w:div w:id="1909923345">
      <w:bodyDiv w:val="1"/>
      <w:marLeft w:val="0"/>
      <w:marRight w:val="0"/>
      <w:marTop w:val="0"/>
      <w:marBottom w:val="0"/>
      <w:divBdr>
        <w:top w:val="none" w:sz="0" w:space="0" w:color="auto"/>
        <w:left w:val="none" w:sz="0" w:space="0" w:color="auto"/>
        <w:bottom w:val="none" w:sz="0" w:space="0" w:color="auto"/>
        <w:right w:val="none" w:sz="0" w:space="0" w:color="auto"/>
      </w:divBdr>
    </w:div>
    <w:div w:id="1942644852">
      <w:bodyDiv w:val="1"/>
      <w:marLeft w:val="0"/>
      <w:marRight w:val="0"/>
      <w:marTop w:val="0"/>
      <w:marBottom w:val="0"/>
      <w:divBdr>
        <w:top w:val="none" w:sz="0" w:space="0" w:color="auto"/>
        <w:left w:val="none" w:sz="0" w:space="0" w:color="auto"/>
        <w:bottom w:val="none" w:sz="0" w:space="0" w:color="auto"/>
        <w:right w:val="none" w:sz="0" w:space="0" w:color="auto"/>
      </w:divBdr>
    </w:div>
    <w:div w:id="204296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header" Target="header2.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pubdocs.worldbank.org/en/936531525368193913/Environmental-Social-Framework-French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fd.fr/fr/politique-de-maitrise-des-risques-environnementaux-et-sociaux-lies-aux-operations-financees-par-lafd" TargetMode="External"/><Relationship Id="rId20" Type="http://schemas.openxmlformats.org/officeDocument/2006/relationships/hyperlink" Target="https://www.afd.fr/en/ressources/data4nature-practical-recommendations-guide-publishing-primary-biodiversity-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dchisinau@afd.fr"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GS-2023037_AFD-DGL-TPE_modele-docts\Mod&#232;les%20propos&#233;s%20Grahal-Adeline%20MORIN\Grahal%202023037_AFD_Modele-convention-AFD-A0032%20v3.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18AA6-0D4F-4F1C-9229-DF0D4D676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Grahal 2023037_AFD_Modele-convention-AFD-A0032 v3.2</Template>
  <TotalTime>73</TotalTime>
  <Pages>105</Pages>
  <Words>36678</Words>
  <Characters>212737</Characters>
  <Application>Microsoft Office Word</Application>
  <DocSecurity>0</DocSecurity>
  <Lines>1772</Lines>
  <Paragraphs>497</Paragraphs>
  <ScaleCrop>false</ScaleCrop>
  <HeadingPairs>
    <vt:vector size="4" baseType="variant">
      <vt:variant>
        <vt:lpstr>Titlu</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 BALLIN</dc:creator>
  <cp:keywords/>
  <dc:description/>
  <cp:lastModifiedBy>Cătălina Bîrca</cp:lastModifiedBy>
  <cp:revision>3</cp:revision>
  <cp:lastPrinted>2026-02-19T08:54:00Z</cp:lastPrinted>
  <dcterms:created xsi:type="dcterms:W3CDTF">2026-02-04T14:21:00Z</dcterms:created>
  <dcterms:modified xsi:type="dcterms:W3CDTF">2026-02-19T14:53:00Z</dcterms:modified>
</cp:coreProperties>
</file>