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F6A4" w14:textId="09B6589C" w:rsidR="00427408" w:rsidRPr="00C00F98" w:rsidRDefault="001D1BB1" w:rsidP="001D1BB1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00F98">
        <w:rPr>
          <w:rFonts w:ascii="TimesNewRomanPS-BoldMT" w:hAnsi="TimesNewRomanPS-BoldMT" w:cs="TimesNewRomanPS-BoldMT"/>
          <w:b/>
          <w:bCs/>
          <w:sz w:val="24"/>
          <w:szCs w:val="24"/>
        </w:rPr>
        <w:t>TABEL DE CONCORDANŢĂ</w:t>
      </w:r>
    </w:p>
    <w:tbl>
      <w:tblPr>
        <w:tblStyle w:val="TableGrid"/>
        <w:tblW w:w="14033" w:type="dxa"/>
        <w:tblInd w:w="137" w:type="dxa"/>
        <w:tblLook w:val="04A0" w:firstRow="1" w:lastRow="0" w:firstColumn="1" w:lastColumn="0" w:noHBand="0" w:noVBand="1"/>
      </w:tblPr>
      <w:tblGrid>
        <w:gridCol w:w="567"/>
        <w:gridCol w:w="13466"/>
      </w:tblGrid>
      <w:tr w:rsidR="00434BC7" w:rsidRPr="00C00F98" w14:paraId="0BAEF6AE" w14:textId="77777777" w:rsidTr="00702E7A">
        <w:trPr>
          <w:trHeight w:val="1178"/>
        </w:trPr>
        <w:tc>
          <w:tcPr>
            <w:tcW w:w="567" w:type="dxa"/>
          </w:tcPr>
          <w:p w14:paraId="0BAEF6AB" w14:textId="733DB0C1" w:rsidR="00434BC7" w:rsidRPr="00C00F98" w:rsidRDefault="00434BC7" w:rsidP="0043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66" w:type="dxa"/>
          </w:tcPr>
          <w:p w14:paraId="0BAEF6AC" w14:textId="72BB87ED" w:rsidR="00434BC7" w:rsidRPr="00C00F98" w:rsidRDefault="00434BC7" w:rsidP="001D1B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 act</w:t>
            </w:r>
            <w:r w:rsidR="00B07017"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ului</w:t>
            </w: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Uniunii Europene, inclusiv cele mai recente amendamente incluse</w:t>
            </w:r>
          </w:p>
          <w:p w14:paraId="0BAEF6AD" w14:textId="5CBD14DE" w:rsidR="007373B9" w:rsidRPr="00C00F98" w:rsidRDefault="00B07017" w:rsidP="00B0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Decizia Comisiei din 17 decembrie 2009 </w:t>
            </w: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 xml:space="preserve">privind cerințele minime pentru datele care trebuie introduse în registrul electronic național al întreprinderilor de transport rutier, </w:t>
            </w:r>
            <w:hyperlink r:id="rId6" w:history="1">
              <w:r w:rsidRPr="00C00F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CELEX: 32009D0992</w:t>
              </w:r>
            </w:hyperlink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, astfel cum a fost modificată prin Decizia de punere în aplicare (UE) 2024/773 a Comisiei  din 4 martie 2024 de modificare a Deciziei 2009/992/UE în ceea ce privește cerințele minime pentru datele suplimentare care trebuie introduse în registrul electronic național al întreprinderilor de transport rutier</w:t>
            </w:r>
            <w:r w:rsidR="0000093F" w:rsidRPr="00C00F98">
              <w:rPr>
                <w:rFonts w:ascii="Times New Roman" w:hAnsi="Times New Roman" w:cs="Times New Roman"/>
                <w:sz w:val="24"/>
                <w:szCs w:val="24"/>
              </w:rPr>
              <w:t>, publicat în Jurnalul Oficial al Uniunii Europene, L 339, din 22.12.2009</w:t>
            </w: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1BB1" w:rsidRPr="00C00F98" w14:paraId="0BAEF6B7" w14:textId="77777777" w:rsidTr="009356B5">
        <w:tc>
          <w:tcPr>
            <w:tcW w:w="567" w:type="dxa"/>
          </w:tcPr>
          <w:p w14:paraId="0BAEF6B4" w14:textId="5E04E37F" w:rsidR="001D1BB1" w:rsidRPr="00C00F98" w:rsidRDefault="00434BC7" w:rsidP="001D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6" w:type="dxa"/>
          </w:tcPr>
          <w:p w14:paraId="09E5A27E" w14:textId="77777777" w:rsidR="00434BC7" w:rsidRPr="00C00F98" w:rsidRDefault="00434BC7" w:rsidP="00434BC7">
            <w:pPr>
              <w:tabs>
                <w:tab w:val="left" w:pos="51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 proiectului de act normativ național</w:t>
            </w: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0BAEF6B6" w14:textId="1FF748A9" w:rsidR="00AC6A43" w:rsidRPr="00C00F98" w:rsidRDefault="009122E6" w:rsidP="005B1B24">
            <w:pPr>
              <w:tabs>
                <w:tab w:val="left" w:pos="51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>Proiect</w:t>
            </w:r>
            <w:r w:rsidR="004D1704"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>ul</w:t>
            </w:r>
            <w:r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1704"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>Hotărârii Guvernului privind modificarea Hotărârii Guvernului nr. 127/2020 pentru aprobarea Regulamentului privind modul de ținere a registrelor de stat formate de Sistemul informațional „e-Autorizație transport”.</w:t>
            </w:r>
          </w:p>
        </w:tc>
      </w:tr>
      <w:tr w:rsidR="003B7811" w:rsidRPr="00C00F98" w14:paraId="3C320A67" w14:textId="77777777" w:rsidTr="009356B5">
        <w:tc>
          <w:tcPr>
            <w:tcW w:w="567" w:type="dxa"/>
          </w:tcPr>
          <w:p w14:paraId="1E495CAA" w14:textId="2897348B" w:rsidR="003B7811" w:rsidRPr="00C00F98" w:rsidRDefault="003B7811" w:rsidP="003B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66" w:type="dxa"/>
          </w:tcPr>
          <w:p w14:paraId="7F74BADF" w14:textId="23DF9490" w:rsidR="003B7811" w:rsidRPr="00C00F98" w:rsidRDefault="003B7811" w:rsidP="00C65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Gradul general de compatibilitate: </w:t>
            </w:r>
            <w:r w:rsidR="009C7815" w:rsidRPr="00C00F98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</w:p>
        </w:tc>
      </w:tr>
      <w:tr w:rsidR="003B7811" w:rsidRPr="00C00F98" w14:paraId="60A42DDC" w14:textId="77777777" w:rsidTr="009356B5">
        <w:tc>
          <w:tcPr>
            <w:tcW w:w="567" w:type="dxa"/>
          </w:tcPr>
          <w:p w14:paraId="73307C39" w14:textId="3218469D" w:rsidR="003B7811" w:rsidRPr="00C00F98" w:rsidRDefault="003B7811" w:rsidP="003B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6B5" w:rsidRPr="00C00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466" w:type="dxa"/>
          </w:tcPr>
          <w:p w14:paraId="760086A6" w14:textId="77777777" w:rsidR="00734CB4" w:rsidRPr="00C00F98" w:rsidRDefault="003B7811" w:rsidP="0073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Autoritatea/persoana responsabilă</w:t>
            </w:r>
            <w:r w:rsidR="00734CB4"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34CB4" w:rsidRPr="00C00F98">
              <w:rPr>
                <w:rFonts w:ascii="Times New Roman" w:hAnsi="Times New Roman" w:cs="Times New Roman"/>
                <w:sz w:val="24"/>
                <w:szCs w:val="24"/>
              </w:rPr>
              <w:t>Ministerul Infrastructurii și Dezvoltării Regionale</w:t>
            </w:r>
          </w:p>
          <w:p w14:paraId="261A7917" w14:textId="42B5C604" w:rsidR="00734CB4" w:rsidRPr="00C00F98" w:rsidRDefault="00734CB4" w:rsidP="0073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 xml:space="preserve">Slanina Andrei, Șef al Direcției Politici în </w:t>
            </w:r>
            <w:r w:rsidR="005B1B24" w:rsidRPr="00C00F98">
              <w:rPr>
                <w:rFonts w:ascii="Times New Roman" w:hAnsi="Times New Roman" w:cs="Times New Roman"/>
                <w:sz w:val="24"/>
                <w:szCs w:val="24"/>
              </w:rPr>
              <w:t>domeniul transportului rutier</w:t>
            </w:r>
          </w:p>
        </w:tc>
      </w:tr>
      <w:tr w:rsidR="003B7811" w:rsidRPr="00C00F98" w14:paraId="3ABFDD5E" w14:textId="77777777" w:rsidTr="009356B5">
        <w:tc>
          <w:tcPr>
            <w:tcW w:w="567" w:type="dxa"/>
          </w:tcPr>
          <w:p w14:paraId="1D0E024E" w14:textId="1035BD7E" w:rsidR="003B7811" w:rsidRPr="00C00F98" w:rsidRDefault="003B7811" w:rsidP="003B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22E5" w:rsidRPr="00C00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6" w:type="dxa"/>
          </w:tcPr>
          <w:p w14:paraId="3D7B357D" w14:textId="000A6F7E" w:rsidR="003B7811" w:rsidRPr="00C00F98" w:rsidRDefault="003B7811" w:rsidP="00C65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întocmirii/actualizării</w:t>
            </w:r>
            <w:r w:rsidR="00C00876"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B070B"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5A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A01F3"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122E6"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1704" w:rsidRPr="00C00F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0876" w:rsidRPr="00C00F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445" w:rsidRPr="00C00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BAEF6B8" w14:textId="77777777" w:rsidR="001D1BB1" w:rsidRPr="00C00F98" w:rsidRDefault="001D1BB1" w:rsidP="001D1BB1">
      <w:pPr>
        <w:jc w:val="center"/>
        <w:rPr>
          <w:sz w:val="24"/>
          <w:szCs w:val="24"/>
        </w:rPr>
      </w:pPr>
    </w:p>
    <w:tbl>
      <w:tblPr>
        <w:tblStyle w:val="TableGrid"/>
        <w:tblW w:w="14030" w:type="dxa"/>
        <w:tblInd w:w="137" w:type="dxa"/>
        <w:tblLook w:val="04A0" w:firstRow="1" w:lastRow="0" w:firstColumn="1" w:lastColumn="0" w:noHBand="0" w:noVBand="1"/>
      </w:tblPr>
      <w:tblGrid>
        <w:gridCol w:w="5672"/>
        <w:gridCol w:w="5058"/>
        <w:gridCol w:w="1830"/>
        <w:gridCol w:w="1470"/>
      </w:tblGrid>
      <w:tr w:rsidR="00104C3A" w:rsidRPr="00C00F98" w14:paraId="0BAEF6CA" w14:textId="77777777" w:rsidTr="00C00F98">
        <w:trPr>
          <w:trHeight w:val="20"/>
        </w:trPr>
        <w:tc>
          <w:tcPr>
            <w:tcW w:w="5954" w:type="dxa"/>
          </w:tcPr>
          <w:p w14:paraId="609A147C" w14:textId="77777777" w:rsidR="009C5BC4" w:rsidRPr="00C00F98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Actul Uniunii Europene</w:t>
            </w:r>
          </w:p>
          <w:p w14:paraId="1CC28BEB" w14:textId="77777777" w:rsidR="009C5BC4" w:rsidRPr="00C00F98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EF6BB" w14:textId="1210D13C" w:rsidR="009C5BC4" w:rsidRPr="00C00F98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14:paraId="1A5D594F" w14:textId="77777777" w:rsidR="009C5BC4" w:rsidRPr="00C00F98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 de act normativ național</w:t>
            </w:r>
          </w:p>
          <w:p w14:paraId="0BAEF6BD" w14:textId="0A37F20F" w:rsidR="009C5BC4" w:rsidRPr="00C00F98" w:rsidRDefault="009C5BC4" w:rsidP="001D1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0BAEF6BE" w14:textId="77777777" w:rsidR="009C5BC4" w:rsidRPr="00C00F98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</w:t>
            </w:r>
          </w:p>
          <w:p w14:paraId="07DF9CFC" w14:textId="77777777" w:rsidR="009C5BC4" w:rsidRPr="00C00F98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Compatibilitate</w:t>
            </w:r>
          </w:p>
          <w:p w14:paraId="0BAEF6C0" w14:textId="289624D3" w:rsidR="009C5BC4" w:rsidRPr="00C00F98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14:paraId="51CF6658" w14:textId="77777777" w:rsidR="009C5BC4" w:rsidRPr="00C00F98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Observațiile</w:t>
            </w:r>
          </w:p>
          <w:p w14:paraId="6E7E765B" w14:textId="77777777" w:rsidR="009C5BC4" w:rsidRPr="00C00F98" w:rsidRDefault="009C5BC4" w:rsidP="001D1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EF6C6" w14:textId="1C962A05" w:rsidR="009C5BC4" w:rsidRPr="00C00F98" w:rsidRDefault="009C5BC4" w:rsidP="001D1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6630A0" w:rsidRPr="00C00F98" w14:paraId="183D3363" w14:textId="77777777" w:rsidTr="00C00F98">
        <w:trPr>
          <w:trHeight w:val="20"/>
        </w:trPr>
        <w:tc>
          <w:tcPr>
            <w:tcW w:w="14030" w:type="dxa"/>
            <w:gridSpan w:val="4"/>
          </w:tcPr>
          <w:p w14:paraId="127471C4" w14:textId="52980D9B" w:rsidR="006630A0" w:rsidRPr="00C00F98" w:rsidRDefault="006630A0" w:rsidP="006630A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Decizia Comisiei din 17 decembrie 2009 privind cerințele minime pentru datele care trebuie introduse în registrul electronic național al întreprinderilor de transport rutier</w:t>
            </w:r>
          </w:p>
        </w:tc>
      </w:tr>
      <w:tr w:rsidR="006630A0" w:rsidRPr="00C00F98" w14:paraId="05DB7DE0" w14:textId="77777777" w:rsidTr="00C00F98">
        <w:trPr>
          <w:trHeight w:val="20"/>
        </w:trPr>
        <w:tc>
          <w:tcPr>
            <w:tcW w:w="5954" w:type="dxa"/>
          </w:tcPr>
          <w:p w14:paraId="2A9775DA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Articolul 1</w:t>
            </w:r>
          </w:p>
          <w:p w14:paraId="4888CD7C" w14:textId="460F4211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Cerințele minime pentru datele care trebuie introduse în registrele electronice naționale instituite de statele membre în conformitate cu articolul 16 alineatul (1) din Regulamentul (CE) nr. 1071/2009 sunt cele care figurează în anexa la prezenta decizie.</w:t>
            </w:r>
          </w:p>
        </w:tc>
        <w:tc>
          <w:tcPr>
            <w:tcW w:w="5102" w:type="dxa"/>
          </w:tcPr>
          <w:p w14:paraId="0F67E82E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Anexa nr. 1</w:t>
            </w:r>
          </w:p>
          <w:p w14:paraId="2042E6EF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Regulamentul privind modul de ținere</w:t>
            </w:r>
          </w:p>
          <w:p w14:paraId="41A21778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registrelor de stat formate de Sistemul</w:t>
            </w:r>
          </w:p>
          <w:p w14:paraId="026B3CBA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informațional „e-Autorizație transport”</w:t>
            </w:r>
          </w:p>
          <w:p w14:paraId="67054EC9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Structura Registrului operatorilor de transport rutier</w:t>
            </w:r>
          </w:p>
          <w:p w14:paraId="433FE8EF" w14:textId="51AC5D19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Compartimente minime obligatorii:</w:t>
            </w:r>
          </w:p>
        </w:tc>
        <w:tc>
          <w:tcPr>
            <w:tcW w:w="1832" w:type="dxa"/>
          </w:tcPr>
          <w:p w14:paraId="05D7FF54" w14:textId="211D938F" w:rsidR="006630A0" w:rsidRPr="00C00F98" w:rsidRDefault="006630A0" w:rsidP="0066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</w:p>
        </w:tc>
        <w:tc>
          <w:tcPr>
            <w:tcW w:w="1142" w:type="dxa"/>
          </w:tcPr>
          <w:p w14:paraId="4A6AFF93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0A0" w:rsidRPr="00C00F98" w14:paraId="274E22BE" w14:textId="77777777" w:rsidTr="00C00F98">
        <w:trPr>
          <w:trHeight w:val="20"/>
        </w:trPr>
        <w:tc>
          <w:tcPr>
            <w:tcW w:w="5954" w:type="dxa"/>
          </w:tcPr>
          <w:p w14:paraId="60A8D279" w14:textId="46BDE3CB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Articolul 2</w:t>
            </w:r>
          </w:p>
          <w:p w14:paraId="14E2B35C" w14:textId="479F5648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Prezenta decizie se adresează statelor membre.</w:t>
            </w:r>
          </w:p>
        </w:tc>
        <w:tc>
          <w:tcPr>
            <w:tcW w:w="5102" w:type="dxa"/>
          </w:tcPr>
          <w:p w14:paraId="5807853F" w14:textId="201AE3FD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14:paraId="338F9DE6" w14:textId="5CE9FD9A" w:rsidR="006630A0" w:rsidRPr="00C00F98" w:rsidRDefault="006630A0" w:rsidP="0066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Prevederi UE neaplicabile</w:t>
            </w:r>
          </w:p>
        </w:tc>
        <w:tc>
          <w:tcPr>
            <w:tcW w:w="1142" w:type="dxa"/>
          </w:tcPr>
          <w:p w14:paraId="27A95C7E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0A0" w:rsidRPr="00C00F98" w14:paraId="0DC949A4" w14:textId="77777777" w:rsidTr="00C00F98">
        <w:trPr>
          <w:trHeight w:val="20"/>
        </w:trPr>
        <w:tc>
          <w:tcPr>
            <w:tcW w:w="5954" w:type="dxa"/>
          </w:tcPr>
          <w:p w14:paraId="45166F9D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ANEXĂ</w:t>
            </w:r>
          </w:p>
          <w:p w14:paraId="7A69AA3F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4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1422"/>
              <w:gridCol w:w="1985"/>
              <w:gridCol w:w="708"/>
            </w:tblGrid>
            <w:tr w:rsidR="00C85E3D" w:rsidRPr="00C00F98" w14:paraId="739B5FDC" w14:textId="77777777" w:rsidTr="00C00F98">
              <w:tc>
                <w:tcPr>
                  <w:tcW w:w="13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EC3F162" w14:textId="175ABD9D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  <w:t>C</w:t>
                  </w:r>
                  <w:r w:rsidRPr="00C00F98"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  <w:t>ategoria de date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1020D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  <w:t>Element de date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BC94CB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  <w:t>Descriere suplimentară a câmpului de date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92177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b/>
                      <w:bCs/>
                      <w:color w:val="333333"/>
                      <w:sz w:val="16"/>
                      <w:szCs w:val="16"/>
                      <w:lang w:val="ro-RO"/>
                    </w:rPr>
                    <w:t>Lungime</w:t>
                  </w:r>
                </w:p>
              </w:tc>
            </w:tr>
            <w:tr w:rsidR="00C85E3D" w:rsidRPr="00C00F98" w14:paraId="7E330FBE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B9722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Întreprinderea de transport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5C5BE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Denumire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3E15F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DE74C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3ACBD041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EFEC3B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463ED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Formă juridică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E4B84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7E92A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1 -50</w:t>
                  </w:r>
                </w:p>
              </w:tc>
            </w:tr>
            <w:tr w:rsidR="00C85E3D" w:rsidRPr="00C00F98" w14:paraId="56E202CB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011612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CB87CD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de persoane angajate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C99345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C78F1D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1 -7</w:t>
                  </w:r>
                </w:p>
              </w:tc>
            </w:tr>
            <w:tr w:rsidR="00C85E3D" w:rsidRPr="00C00F98" w14:paraId="53E62A05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92091A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73FEBD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Rating de risc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5007FC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F32334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</w:t>
                  </w:r>
                </w:p>
              </w:tc>
            </w:tr>
            <w:tr w:rsidR="00C85E3D" w:rsidRPr="00C00F98" w14:paraId="5C145901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E6EBFD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8F8318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Intervalul ratingului de risc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9037F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Declarație:</w:t>
                  </w:r>
                </w:p>
                <w:p w14:paraId="2BBF1216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„Gri”</w:t>
                  </w:r>
                </w:p>
                <w:p w14:paraId="5C25A14B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„Verde”</w:t>
                  </w:r>
                </w:p>
                <w:p w14:paraId="2AA9A924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„Portocaliu”</w:t>
                  </w:r>
                </w:p>
                <w:p w14:paraId="49CA9D53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„Roșu”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D024B6C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41E28AD2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A7756D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5085F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total de vehicule administrate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2FB3B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0D3CC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1 -6</w:t>
                  </w:r>
                </w:p>
              </w:tc>
            </w:tr>
            <w:tr w:rsidR="00C85E3D" w:rsidRPr="00C00F98" w14:paraId="00DD033D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F467EB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Adresa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D435CBD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Adresa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C49AB9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49375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1 -150</w:t>
                  </w:r>
                </w:p>
              </w:tc>
            </w:tr>
            <w:tr w:rsidR="00C85E3D" w:rsidRPr="00C00F98" w14:paraId="44E538F4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D1ED96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59476B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Codul poștal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B9A82D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9AA62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</w:t>
                  </w:r>
                </w:p>
              </w:tc>
            </w:tr>
            <w:tr w:rsidR="00C85E3D" w:rsidRPr="00C00F98" w14:paraId="44510FD3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C6BC1D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B2B655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Orașul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DBE5BD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1097EC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1 -50</w:t>
                  </w:r>
                </w:p>
              </w:tc>
            </w:tr>
            <w:tr w:rsidR="00C85E3D" w:rsidRPr="00C00F98" w14:paraId="03DF1B20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D8FDB2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89930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Codul țării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D9FC5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8B1463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C85E3D" w:rsidRPr="00C00F98" w14:paraId="54E64CE9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20532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Autorizație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21A47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Tip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5AEC7F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 de:</w:t>
                  </w:r>
                </w:p>
                <w:p w14:paraId="2D3A0FB2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„Licență comunitară pentru transportul de pasageri”</w:t>
                  </w:r>
                </w:p>
                <w:p w14:paraId="2778E5A6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„Licență națională pentru transportul de pasageri”</w:t>
                  </w:r>
                </w:p>
                <w:p w14:paraId="640EDDC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sau:</w:t>
                  </w:r>
                </w:p>
                <w:p w14:paraId="29601323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„Licență comunitară pentru transportul de mărfuri”</w:t>
                  </w:r>
                </w:p>
                <w:p w14:paraId="65CADD62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 xml:space="preserve">— „Licență comunitară pentru transportul de </w:t>
                  </w: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lastRenderedPageBreak/>
                    <w:t>mărfuri, exclusiv ≤ 3,5 t”</w:t>
                  </w:r>
                </w:p>
                <w:p w14:paraId="329BF73B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„Licență națională pentru transportul de mărfuri”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4686B3A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lastRenderedPageBreak/>
                    <w:t> </w:t>
                  </w:r>
                </w:p>
              </w:tc>
            </w:tr>
            <w:tr w:rsidR="00C85E3D" w:rsidRPr="00C00F98" w14:paraId="5F3CD8CA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21735E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53A62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de serie al licenței comunitare </w:t>
                  </w:r>
                  <w:hyperlink r:id="rId7" w:anchor="E0001" w:history="1"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(</w:t>
                    </w:r>
                    <w:r w:rsidRPr="00C00F98">
                      <w:rPr>
                        <w:rStyle w:val="superscript"/>
                        <w:color w:val="0E47CB"/>
                        <w:sz w:val="16"/>
                        <w:szCs w:val="16"/>
                        <w:vertAlign w:val="superscript"/>
                        <w:lang w:val="ro-RO"/>
                      </w:rPr>
                      <w:t>1</w:t>
                    </w:r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)</w:t>
                    </w:r>
                  </w:hyperlink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C1916A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987F13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1 -20</w:t>
                  </w:r>
                </w:p>
              </w:tc>
            </w:tr>
            <w:tr w:rsidR="00C85E3D" w:rsidRPr="00C00F98" w14:paraId="0F7A192F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559E1E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9FAB7B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de începere a licenței comunitare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826B9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1658A5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73E37F51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24DC2A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31F2B0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de expirare a licenței comunitare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DC2510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2AA8CA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0E868067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9848A6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227FCD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de vehicule gestionate în baza autorizației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1AC92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5A38DE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1 -6</w:t>
                  </w:r>
                </w:p>
              </w:tc>
            </w:tr>
            <w:tr w:rsidR="00C85E3D" w:rsidRPr="00C00F98" w14:paraId="160B72A6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F8A178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5575F5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de înmatriculare al vehiculului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F0A7C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2605E3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1 -15</w:t>
                  </w:r>
                </w:p>
              </w:tc>
            </w:tr>
            <w:tr w:rsidR="00C85E3D" w:rsidRPr="00C00F98" w14:paraId="65A86FE0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39F7C9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E3BDA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Statutul autorizației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DF05FA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 de</w:t>
                  </w:r>
                </w:p>
                <w:p w14:paraId="39926049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„activă”</w:t>
                  </w:r>
                </w:p>
                <w:p w14:paraId="3F84A976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„suspendată”</w:t>
                  </w:r>
                </w:p>
                <w:p w14:paraId="5F65DEA5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„retrasă”</w:t>
                  </w:r>
                </w:p>
                <w:p w14:paraId="621B446B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„expirată”</w:t>
                  </w:r>
                </w:p>
                <w:p w14:paraId="4B1CACF7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„pierdută/furată”</w:t>
                  </w:r>
                </w:p>
                <w:p w14:paraId="26244F62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„anulată”</w:t>
                  </w:r>
                </w:p>
                <w:p w14:paraId="5A06194C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„returnată”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056961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76E234BD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D8C2B7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BB28DE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retragerii licenței comunitare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BFA527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D3BB6D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33F1F1B4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0E2062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FD34D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suspendării licenței comunitare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BE0921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5062F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20B1B80A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D25AFC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F9522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expirării suspendării licenței comunitare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2D1B5D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23A468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5EFD9DA9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EE142C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488D33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Motivul suspendării ori retragerii licenței comunitare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01AFEA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 de:</w:t>
                  </w:r>
                </w:p>
                <w:p w14:paraId="26A73BAF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„fără sediu real și stabil”</w:t>
                  </w:r>
                </w:p>
                <w:p w14:paraId="78A97034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„fără situație financiară corespunzătoare”</w:t>
                  </w:r>
                </w:p>
                <w:p w14:paraId="17427BFF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„fără competența profesională necesară”</w:t>
                  </w:r>
                </w:p>
                <w:p w14:paraId="6C9B97E9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„fără reputație bună”</w:t>
                  </w:r>
                </w:p>
                <w:p w14:paraId="281FC147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„altele”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5468F8A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3386AB35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2965840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CC472C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de serie al copiei legalizate a licenței comunitare </w:t>
                  </w:r>
                  <w:hyperlink r:id="rId8" w:anchor="E0002" w:history="1"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(</w:t>
                    </w:r>
                    <w:r w:rsidRPr="00C00F98">
                      <w:rPr>
                        <w:rStyle w:val="superscript"/>
                        <w:color w:val="0E47CB"/>
                        <w:sz w:val="16"/>
                        <w:szCs w:val="16"/>
                        <w:vertAlign w:val="superscript"/>
                        <w:lang w:val="ro-RO"/>
                      </w:rPr>
                      <w:t>2</w:t>
                    </w:r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)</w:t>
                    </w:r>
                  </w:hyperlink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73385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4566D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1 -20</w:t>
                  </w:r>
                </w:p>
              </w:tc>
            </w:tr>
            <w:tr w:rsidR="00C85E3D" w:rsidRPr="00C00F98" w14:paraId="5710CF8D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62E213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C87DA3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de începere a copiei legalizate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2CBCF6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E1088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0E9E321F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F74105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A862CC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expirării copiei legalizate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702DC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298E53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431266C4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F57925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5356EE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retragerii copiei legalizate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DEBCA4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9BB575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0F98261D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FD55F4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8D748E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suspendării copiei legalizate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15C3C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038F2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1B8D7FA8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FAD092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20470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expirării suspendării copiei legalizate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52D20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C4F5C1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7144ABFA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670F9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Reprezentant legal al întreprinderii (dacă este cazul) </w:t>
                  </w:r>
                  <w:hyperlink r:id="rId9" w:anchor="E0003" w:history="1"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(</w:t>
                    </w:r>
                    <w:r w:rsidRPr="00C00F98">
                      <w:rPr>
                        <w:rStyle w:val="superscript"/>
                        <w:color w:val="0E47CB"/>
                        <w:sz w:val="16"/>
                        <w:szCs w:val="16"/>
                        <w:vertAlign w:val="superscript"/>
                        <w:lang w:val="ro-RO"/>
                      </w:rPr>
                      <w:t>3</w:t>
                    </w:r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)</w:t>
                    </w:r>
                  </w:hyperlink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2CD2F1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Prenume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93E05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124DE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6CCFBCD5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869439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F1390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5B82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169E9D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44C2F6F5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8C2260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0FA56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nașterii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4922E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2CBEFF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439E18B3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8EF5F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E53C53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Locul nașterii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C271B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90D73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1 -50</w:t>
                  </w:r>
                </w:p>
              </w:tc>
            </w:tr>
            <w:tr w:rsidR="00C85E3D" w:rsidRPr="00C00F98" w14:paraId="6D7C0E60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326673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Manager de transport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51865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Prenume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99A77C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5F25A3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75F726C0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4078C7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66468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5AC99E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98621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3793579E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968844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F65D9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nașterii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70346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9649A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1DCC015C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950FBB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894FC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Locul nașterii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C64CC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alfabetic liber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7C2CB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1 -50</w:t>
                  </w:r>
                </w:p>
              </w:tc>
            </w:tr>
            <w:tr w:rsidR="00C85E3D" w:rsidRPr="00C00F98" w14:paraId="2790FB09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5CE596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4E08A0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51CF76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34C0CB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1 -20</w:t>
                  </w:r>
                </w:p>
              </w:tc>
            </w:tr>
            <w:tr w:rsidR="00C85E3D" w:rsidRPr="00C00F98" w14:paraId="226E4E0A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FB5C56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91247CD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eliberării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D59675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9DEC66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668B728E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B48954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05687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Țara emiterii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B851D9B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CD99A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C85E3D" w:rsidRPr="00C00F98" w14:paraId="4960F9CB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B68CDA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C4643D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Valabilitatea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A45A6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Declarație:</w:t>
                  </w:r>
                </w:p>
                <w:p w14:paraId="022C1096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„valabilă”</w:t>
                  </w:r>
                </w:p>
                <w:p w14:paraId="6F84F9C5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„nevalabilă”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B6EEC02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6DD33650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85BBE4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Încălcare gravă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29EB7D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Categorie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DFF0F49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Câmp alfanumeric cu valori codificate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CFA6A77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5A1BE61E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D78828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98F525B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Tip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572F2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Câmp alfanumeric cu valori codificate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DB88038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75208B4C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B57FDD0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9B10A7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încălcării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ECA6B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CC5A38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5A63BC5E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8CE79B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9E0F0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la care s-a verificat confirmarea încălcării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B38B2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ED806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3BB0CB33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3E50E5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B2268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Statul membru în care s-a confirmat încălcarea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7BD70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F4781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C85E3D" w:rsidRPr="00C00F98" w14:paraId="7E4AAFD9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703521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3B2DF0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Motivul pentru care pierderea bunei reputații este un răspuns disproporționat </w:t>
                  </w:r>
                  <w:hyperlink r:id="rId10" w:anchor="E0004" w:history="1"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(</w:t>
                    </w:r>
                    <w:r w:rsidRPr="00C00F98">
                      <w:rPr>
                        <w:rStyle w:val="superscript"/>
                        <w:color w:val="0E47CB"/>
                        <w:sz w:val="16"/>
                        <w:szCs w:val="16"/>
                        <w:vertAlign w:val="superscript"/>
                        <w:lang w:val="ro-RO"/>
                      </w:rPr>
                      <w:t>4</w:t>
                    </w:r>
                    <w:r w:rsidRPr="00C00F98">
                      <w:rPr>
                        <w:rStyle w:val="Hyperlink"/>
                        <w:color w:val="0E47CB"/>
                        <w:sz w:val="16"/>
                        <w:szCs w:val="16"/>
                        <w:lang w:val="ro-RO"/>
                      </w:rPr>
                      <w:t>)</w:t>
                    </w:r>
                  </w:hyperlink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023A1B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1FF6822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1 -500</w:t>
                  </w:r>
                </w:p>
              </w:tc>
            </w:tr>
            <w:tr w:rsidR="00C85E3D" w:rsidRPr="00C00F98" w14:paraId="20743F48" w14:textId="77777777" w:rsidTr="00C00F98">
              <w:tc>
                <w:tcPr>
                  <w:tcW w:w="13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2490D5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Persoană necorespunzătoare</w:t>
                  </w: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90D57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Prenume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58EA94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02BEEC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0A703117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AC71B8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935B0A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18552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871CF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1 -100</w:t>
                  </w:r>
                </w:p>
              </w:tc>
            </w:tr>
            <w:tr w:rsidR="00C85E3D" w:rsidRPr="00C00F98" w14:paraId="1285876A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17F9BA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BD41B2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nașterii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22850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57347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24F79A93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A8A57B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BE12D76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Locul nașterii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899D02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alfabetic liber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FD40CB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1 -50</w:t>
                  </w:r>
                </w:p>
              </w:tc>
            </w:tr>
            <w:tr w:rsidR="00C85E3D" w:rsidRPr="00C00F98" w14:paraId="56627C3F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F1BCB0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9E08A1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Numărul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1FAD7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84E7EC7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1 -20</w:t>
                  </w:r>
                </w:p>
              </w:tc>
            </w:tr>
            <w:tr w:rsidR="00C85E3D" w:rsidRPr="00C00F98" w14:paraId="0559DEDB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456291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FE31AC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eliberării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8851A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B0BD4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7B9E50AF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C7226A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98038D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Țara emiterii certificatului de competență profesională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106A8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BD31375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C85E3D" w:rsidRPr="00C00F98" w14:paraId="568E8C2A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8A39F8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DEA440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Motivul declarării caracterului necorespunzător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501E3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Declarație:</w:t>
                  </w:r>
                </w:p>
                <w:p w14:paraId="5CA309B4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„încălcare a normelor naționale”</w:t>
                  </w:r>
                </w:p>
                <w:p w14:paraId="75B8184D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„încălcare a normelor comunitare”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28940FA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4019AAF5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A3FCD4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F27151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Măsură actuală de reabilitare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624ABC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Declarație:</w:t>
                  </w:r>
                </w:p>
                <w:p w14:paraId="5AD9ED88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„formare corespunzătoare de cel puțin trei luni”</w:t>
                  </w:r>
                </w:p>
                <w:p w14:paraId="757A4F13" w14:textId="77777777" w:rsidR="00747A66" w:rsidRPr="00C00F98" w:rsidRDefault="00747A66" w:rsidP="00C00F98">
                  <w:pPr>
                    <w:pStyle w:val="item-none"/>
                    <w:spacing w:before="0" w:beforeAutospacing="0" w:after="0" w:afterAutospacing="0" w:line="312" w:lineRule="atLeast"/>
                    <w:ind w:left="390" w:hanging="240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— „examen pe subiectele enumerate în partea I din anexa I la Regulamentul (CE) nr. 1071/2009”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386F7B" w14:textId="77777777" w:rsidR="00747A66" w:rsidRPr="00C00F98" w:rsidRDefault="00747A66" w:rsidP="00C00F98">
                  <w:pPr>
                    <w:pStyle w:val="normal0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 </w:t>
                  </w:r>
                </w:p>
              </w:tc>
            </w:tr>
            <w:tr w:rsidR="00C85E3D" w:rsidRPr="00C00F98" w14:paraId="0748E608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C05AC9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567AC6E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începerii declarației caracterului necorespunzător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54EE8E1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48CF63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C85E3D" w:rsidRPr="00C00F98" w14:paraId="419672B1" w14:textId="77777777" w:rsidTr="00C00F98">
              <w:tc>
                <w:tcPr>
                  <w:tcW w:w="130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AD64F3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067FEB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Data încheierii declarației caracterului necorespunzător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1661258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DA87BF" w14:textId="77777777" w:rsidR="00747A66" w:rsidRPr="00C00F98" w:rsidRDefault="00747A66" w:rsidP="00C00F98">
                  <w:pPr>
                    <w:pStyle w:val="tbl-norm"/>
                    <w:spacing w:before="0" w:beforeAutospacing="0" w:after="0" w:afterAutospacing="0" w:line="312" w:lineRule="atLeast"/>
                    <w:jc w:val="both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10</w:t>
                  </w:r>
                </w:p>
              </w:tc>
            </w:tr>
            <w:tr w:rsidR="00747A66" w:rsidRPr="00C00F98" w14:paraId="2100F3A4" w14:textId="77777777" w:rsidTr="00C00F98">
              <w:tc>
                <w:tcPr>
                  <w:tcW w:w="541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BAD501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(</w:t>
                  </w:r>
                  <w:r w:rsidRPr="00C00F98">
                    <w:rPr>
                      <w:rStyle w:val="superscript"/>
                      <w:rFonts w:ascii="Times New Roman" w:hAnsi="Times New Roman" w:cs="Times New Roman"/>
                      <w:color w:val="333333"/>
                      <w:sz w:val="16"/>
                      <w:szCs w:val="16"/>
                      <w:vertAlign w:val="superscript"/>
                    </w:rPr>
                    <w:t>1</w:t>
                  </w: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)   </w:t>
                  </w:r>
                </w:p>
                <w:p w14:paraId="718A65FF" w14:textId="77777777" w:rsidR="00747A66" w:rsidRPr="00C00F98" w:rsidRDefault="00747A66" w:rsidP="00C00F98">
                  <w:pPr>
                    <w:pStyle w:val="inline-element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În orice document furnizat pentru a fi păstrat în interiorul vehiculului, numărul se tipărește într-un format identic cu cel utilizat în registrul național.</w:t>
                  </w:r>
                </w:p>
                <w:p w14:paraId="6577D149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(</w:t>
                  </w:r>
                  <w:r w:rsidRPr="00C00F98">
                    <w:rPr>
                      <w:rStyle w:val="superscript"/>
                      <w:rFonts w:ascii="Times New Roman" w:hAnsi="Times New Roman" w:cs="Times New Roman"/>
                      <w:color w:val="333333"/>
                      <w:sz w:val="16"/>
                      <w:szCs w:val="16"/>
                      <w:vertAlign w:val="superscript"/>
                    </w:rPr>
                    <w:t>2</w:t>
                  </w: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)   </w:t>
                  </w:r>
                </w:p>
                <w:p w14:paraId="40A4BBDB" w14:textId="77777777" w:rsidR="00747A66" w:rsidRPr="00C00F98" w:rsidRDefault="00747A66" w:rsidP="00C00F98">
                  <w:pPr>
                    <w:pStyle w:val="inline-element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În orice document furnizat pentru a fi păstrat în interiorul vehiculului, numărul se tipărește într-un format identic cu cel utilizat în registrul național.</w:t>
                  </w:r>
                </w:p>
                <w:p w14:paraId="0AC78E56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(</w:t>
                  </w:r>
                  <w:r w:rsidRPr="00C00F98">
                    <w:rPr>
                      <w:rStyle w:val="superscript"/>
                      <w:rFonts w:ascii="Times New Roman" w:hAnsi="Times New Roman" w:cs="Times New Roman"/>
                      <w:color w:val="333333"/>
                      <w:sz w:val="16"/>
                      <w:szCs w:val="16"/>
                      <w:vertAlign w:val="superscript"/>
                    </w:rPr>
                    <w:t>3</w:t>
                  </w: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)   </w:t>
                  </w:r>
                </w:p>
                <w:p w14:paraId="24AC418D" w14:textId="77777777" w:rsidR="00747A66" w:rsidRPr="00C00F98" w:rsidRDefault="00747A66" w:rsidP="00C00F98">
                  <w:pPr>
                    <w:pStyle w:val="inline-element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t>A se vedea articolul 16 alineatul (2) litera (c) din Regulamentul (CE) nr. 1071/2009.</w:t>
                  </w:r>
                </w:p>
                <w:p w14:paraId="7F5B7C8F" w14:textId="77777777" w:rsidR="00747A66" w:rsidRPr="00C00F98" w:rsidRDefault="00747A66" w:rsidP="00C00F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(</w:t>
                  </w:r>
                  <w:r w:rsidRPr="00C00F98">
                    <w:rPr>
                      <w:rStyle w:val="superscript"/>
                      <w:rFonts w:ascii="Times New Roman" w:hAnsi="Times New Roman" w:cs="Times New Roman"/>
                      <w:color w:val="333333"/>
                      <w:sz w:val="16"/>
                      <w:szCs w:val="16"/>
                      <w:vertAlign w:val="superscript"/>
                    </w:rPr>
                    <w:t>4</w:t>
                  </w: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)   </w:t>
                  </w:r>
                </w:p>
                <w:p w14:paraId="73C67EF2" w14:textId="77777777" w:rsidR="00747A66" w:rsidRPr="00C00F98" w:rsidRDefault="00747A66" w:rsidP="00C00F98">
                  <w:pPr>
                    <w:pStyle w:val="inline-element"/>
                    <w:spacing w:before="0" w:beforeAutospacing="0" w:after="0" w:afterAutospacing="0" w:line="312" w:lineRule="atLeast"/>
                    <w:jc w:val="center"/>
                    <w:rPr>
                      <w:color w:val="333333"/>
                      <w:sz w:val="16"/>
                      <w:szCs w:val="16"/>
                      <w:lang w:val="ro-RO"/>
                    </w:rPr>
                  </w:pPr>
                  <w:r w:rsidRPr="00C00F98">
                    <w:rPr>
                      <w:color w:val="333333"/>
                      <w:sz w:val="16"/>
                      <w:szCs w:val="16"/>
                      <w:lang w:val="ro-RO"/>
                    </w:rPr>
                    <w:lastRenderedPageBreak/>
                    <w:t>În acest câmp nu se includ alte date personale în afara datelor necesare managerului de transport.</w:t>
                  </w:r>
                </w:p>
              </w:tc>
            </w:tr>
          </w:tbl>
          <w:p w14:paraId="0D8CF070" w14:textId="03B66A2A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C59A0BF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Anexa nr. 1</w:t>
            </w:r>
          </w:p>
          <w:p w14:paraId="057877E3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Regulamentul privind modul de ținere</w:t>
            </w:r>
          </w:p>
          <w:p w14:paraId="799BF14A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registrelor de stat formate de Sistemul</w:t>
            </w:r>
          </w:p>
          <w:p w14:paraId="6E849C11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informațional „e-Autorizație transport”</w:t>
            </w:r>
          </w:p>
          <w:p w14:paraId="70641F80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Structura Registrului operatorilor de transport rutier</w:t>
            </w:r>
          </w:p>
          <w:p w14:paraId="7F7263EF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t>Compartimente minime obligatorii:</w:t>
            </w:r>
          </w:p>
          <w:tbl>
            <w:tblPr>
              <w:tblW w:w="3644" w:type="pct"/>
              <w:tblLook w:val="04A0" w:firstRow="1" w:lastRow="0" w:firstColumn="1" w:lastColumn="0" w:noHBand="0" w:noVBand="1"/>
            </w:tblPr>
            <w:tblGrid>
              <w:gridCol w:w="1407"/>
              <w:gridCol w:w="1265"/>
              <w:gridCol w:w="1327"/>
              <w:gridCol w:w="830"/>
            </w:tblGrid>
            <w:tr w:rsidR="00C00F98" w:rsidRPr="00C00F98" w14:paraId="646093A3" w14:textId="77777777" w:rsidTr="00C00F98">
              <w:trPr>
                <w:trHeight w:val="528"/>
                <w:tblHeader/>
              </w:trPr>
              <w:tc>
                <w:tcPr>
                  <w:tcW w:w="1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02DC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  <w:lastRenderedPageBreak/>
                    <w:t>Categoria de date</w:t>
                  </w:r>
                </w:p>
              </w:tc>
              <w:tc>
                <w:tcPr>
                  <w:tcW w:w="14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8416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  <w:t>Element de date</w:t>
                  </w:r>
                </w:p>
              </w:tc>
              <w:tc>
                <w:tcPr>
                  <w:tcW w:w="17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28CD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  <w:t>Descriere suplimentară a câmpului de date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1442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6"/>
                      <w:szCs w:val="16"/>
                    </w:rPr>
                    <w:t>Lungime</w:t>
                  </w:r>
                </w:p>
              </w:tc>
            </w:tr>
            <w:tr w:rsidR="00C00F98" w:rsidRPr="00C00F98" w14:paraId="282506E1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CBDA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Întreprinderea de transport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405D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Denumire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1952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2BC0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4957C466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5BC8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D87B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Formă juridică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D469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8C12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1 - 50</w:t>
                  </w:r>
                </w:p>
              </w:tc>
            </w:tr>
            <w:tr w:rsidR="00C00F98" w:rsidRPr="00C00F98" w14:paraId="6C550099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649D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C375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IDNO/IDNP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4DEB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052C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4435E5FD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4D90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6CDA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Cod plătitor TVA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CD0B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FF42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14FE53BB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4FDB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72BE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Numărul de persoane angajate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C1A8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419BA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1 - 7</w:t>
                  </w:r>
                </w:p>
              </w:tc>
            </w:tr>
            <w:tr w:rsidR="00C00F98" w:rsidRPr="00C00F98" w14:paraId="6B2A195D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EE78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5018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Rating de risc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8900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948C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</w:t>
                  </w:r>
                </w:p>
              </w:tc>
            </w:tr>
            <w:tr w:rsidR="00C00F98" w:rsidRPr="00C00F98" w14:paraId="7700F59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BF69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0487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Intervalul ratingului de risc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9B56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03F8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727840D2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B088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43A4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C980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„Gri”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FD0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5FC5AD3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B07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DF94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12B8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„Verde”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EC08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05A743A5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5267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0BC6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999B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„Portocaliu”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A951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10250C4B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AB6B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0063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B11F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„Roșu”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D348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4170E6DF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5464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5F1F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Capacitate financiară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1CC8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051D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0C43B24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5C83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E993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Numărul total de vehicule administrate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94F9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E2D1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1 - 6</w:t>
                  </w:r>
                </w:p>
              </w:tc>
            </w:tr>
            <w:tr w:rsidR="00C00F98" w:rsidRPr="00C00F98" w14:paraId="3D2A4DB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241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5299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Adresele de desfășurare a activității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9D43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ED83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39705715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3354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EA9B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Activități supuse notificării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0FC8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4085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7291D294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98F1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2D2E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Activități supuse licențierii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28DB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3612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468AF927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85C5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lastRenderedPageBreak/>
                    <w:t>Adresa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A86A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Adresa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BF4A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68C8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1 -150</w:t>
                  </w:r>
                </w:p>
              </w:tc>
            </w:tr>
            <w:tr w:rsidR="00C00F98" w:rsidRPr="00C00F98" w14:paraId="19BA47DC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537C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A2C6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Codul poștal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474EF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CBC2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1 - 10</w:t>
                  </w:r>
                </w:p>
              </w:tc>
            </w:tr>
            <w:tr w:rsidR="00C00F98" w:rsidRPr="00C00F98" w14:paraId="264C1B2C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37EC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3EA3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Orașul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E24B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3526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1 - 50</w:t>
                  </w:r>
                </w:p>
              </w:tc>
            </w:tr>
            <w:tr w:rsidR="00C00F98" w:rsidRPr="00C00F98" w14:paraId="631BE9E1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B28D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AD9B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Codul țării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EDC8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Selectat din codul de două litere ISO 3166-1 alfa 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F16D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</w:tr>
            <w:tr w:rsidR="00C00F98" w:rsidRPr="00C00F98" w14:paraId="579BAB92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84A4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Autorizație</w:t>
                  </w: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69B6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Tip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5745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 de: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C51D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5216CBEB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1E86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E055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EFA5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„Licență comunitară pentru transportul de pasageri”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60C6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00AA46D5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9E3E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9774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1AE8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„Licență națională pentru transportul de pasageri”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0E1F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76B29E41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C1B6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3A62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99E1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sau: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3975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6FBBF64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E0AC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0C5D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3B15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„Licență comunitară pentru transportul de mărfuri”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7FCD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4C958F0" w14:textId="77777777" w:rsidTr="00C00F98">
              <w:trPr>
                <w:trHeight w:val="792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4261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6E70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AA04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„Licență comunitară pentru transportul de mărfuri, exclusiv ≤ 3,5 t”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2E93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2F0B9922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5E25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9778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5A5D6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„Licență națională pentru transportul de mărfuri”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E854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2C3507AD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E8AD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20E2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5241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</w:t>
                  </w:r>
                  <w:r w:rsidRPr="00C00F98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notificare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5615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1A83FD2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437F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4AAF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Numărul de serie al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FBF9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4DE7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477BC08C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5300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08D7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de începere a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F803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6BF7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3E63F75A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69AE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1FDF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de expirare a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8C96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3DBC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3D333076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5142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321E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Numărul de vehicule gestionate în baza autorizației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8F09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3926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1 - 6</w:t>
                  </w:r>
                </w:p>
              </w:tc>
            </w:tr>
            <w:tr w:rsidR="00C00F98" w:rsidRPr="00C00F98" w14:paraId="36813136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6F28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4540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Numărul de înmatriculare al vehiculului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888F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ACE8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1 - 15</w:t>
                  </w:r>
                </w:p>
              </w:tc>
            </w:tr>
            <w:tr w:rsidR="00C00F98" w:rsidRPr="00C00F98" w14:paraId="75E0BE11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9B23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7D54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Țara în care a fost înmatriculat vehiculul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D0B9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Selectat din codul de două litere ISO 3166-1 alfa 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14AD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</w:tr>
            <w:tr w:rsidR="00C00F98" w:rsidRPr="00C00F98" w14:paraId="1E5BAA42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8999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8589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Statutul autorizației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AAD6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 de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B5D0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087579C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F76F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415D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765E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„activă”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C0AC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54EA403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DEE8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4C16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D739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„suspendată”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992B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29C6776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6FB0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82F2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4CFB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„retrasă”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096D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09BB6E55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FECC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B953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9242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„expirată”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D6BC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13DA541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4749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9AA2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1B08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„pierdută/furată”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ED9E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33D51970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9337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8947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4FF4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„anulată”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1793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7AE0FF01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DB65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889C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AB29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„returnată”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345F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1E21F265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3D27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EA21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retragerii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DD57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28F5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42C7681A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CE05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62BC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suspendării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BA0B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1FB6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117D2D6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18FA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1BEB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 xml:space="preserve">Data expirării suspendării </w:t>
                  </w: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lastRenderedPageBreak/>
                    <w:t>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DFE1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lastRenderedPageBreak/>
                    <w:t xml:space="preserve">Date numerice în formatul ISO </w:t>
                  </w: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lastRenderedPageBreak/>
                    <w:t>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9BE7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lastRenderedPageBreak/>
                    <w:t>10</w:t>
                  </w:r>
                </w:p>
              </w:tc>
            </w:tr>
            <w:tr w:rsidR="00C00F98" w:rsidRPr="00C00F98" w14:paraId="788C8A69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3B58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74E6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Motivul suspendării ori retragerii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7FA9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 de: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57B0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38C65549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6CF1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2687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E53E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„fără sediu real și stabil”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69BD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7466B2F2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2AFD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1325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4D58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„fără situație financiară corespunzătoare”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1409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6DFB2D86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BD79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98DA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BE71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„fără competența profesională necesară”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CD8E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B141A06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E72A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2409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4063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„fără reputație bună”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E67E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41EE3040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7389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3B01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7EA2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„altele”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FAF8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28EADA53" w14:textId="77777777" w:rsidTr="00C00F98">
              <w:trPr>
                <w:trHeight w:val="792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DEF7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8E83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Numărul de serie al copiei legalizate a licenței comunitare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0ADF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DBFF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0E91403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6695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3D12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de începere a copiei legalizate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B6E8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C151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56164FD7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8339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05D5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expirării copiei legalizate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95D5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DEBA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3A0931F6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1D3B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3901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retragerii copiei legalizate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C555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2DC4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4EF5887F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E7D9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5C24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suspendării copiei legalizate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C151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2A6C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59ED10B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2464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FF3D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expirării suspendării copiei legalizate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9EF8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6A38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703BE1CC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7467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Reprezentant legal al întreprinderii (dacă este cazul)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8664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Prenume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9950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70D7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2AB5CDBC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233F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0511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3A85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DC1E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2E2DD0D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26BF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4547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nașterii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A525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5DB5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6E888E6D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0746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F9AF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Locul nașterii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9E5D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3C56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1 - 50</w:t>
                  </w:r>
                </w:p>
              </w:tc>
            </w:tr>
            <w:tr w:rsidR="00C00F98" w:rsidRPr="00C00F98" w14:paraId="14DA3E04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CEA8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E16E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IDNP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0ADC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75E5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1007D88F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9EB3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11C3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bancare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4E45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7CBF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30906CEC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BB10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3338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de contact (telefon, e-mail)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CC80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2129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6A091F42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F5E9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Manager de transport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CC44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Prenume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300E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69CC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2336DA26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1242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5E68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ABA8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2273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334ACCFE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98A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B347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nașterii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9EE7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D13B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1D4B13B2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700D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9214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Locul nașterii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DCE4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alfabetic liber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013F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1 - 50</w:t>
                  </w:r>
                </w:p>
              </w:tc>
            </w:tr>
            <w:tr w:rsidR="00C00F98" w:rsidRPr="00C00F98" w14:paraId="36FF255F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F5E2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B7A0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Numărul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5F89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DED8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042E3F8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97D9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4C12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eliberării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3F71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C524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3A9477CA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6B7C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5934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Țara emiterii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EFA8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Selectat din codul de două litere ISO 3166-1 alfa 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F008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</w:tr>
            <w:tr w:rsidR="00C00F98" w:rsidRPr="00C00F98" w14:paraId="28F4A8A0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4491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3CBF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Valabilitatea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5BFB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9A82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59D5D5EE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5CE7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EFBA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A287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„valabilă”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01AE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54460DC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CF19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CF77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D458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„nevalabilă”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1FF1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7CDF975C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4BEA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2C14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Total întreprinderi administrate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D3B2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3EF4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</w:t>
                  </w:r>
                </w:p>
              </w:tc>
            </w:tr>
            <w:tr w:rsidR="00C00F98" w:rsidRPr="00C00F98" w14:paraId="671BEB24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EAE7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6EF0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Total vehicule administrate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BDDE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D511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</w:t>
                  </w:r>
                </w:p>
              </w:tc>
            </w:tr>
            <w:tr w:rsidR="00C00F98" w:rsidRPr="00C00F98" w14:paraId="426D6795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8A87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45FD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Adecvare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C5BF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 de: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115C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61DF4B1B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B955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E39F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2E4F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”fit” (adecvat)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7AE8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14E108F4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1316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06FF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3532A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”unfit” (neadecvat)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3E54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75B869EB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138D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EF69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de începere neadăcvării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6A7D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1CAA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5D59C363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44E6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F8D9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de încheiere a neadăcvării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8D0F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4B8F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4F826743" w14:textId="77777777" w:rsidTr="00C00F98">
              <w:trPr>
                <w:trHeight w:val="528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9820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Încălcare gravă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D66C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Categorie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D019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Câmp alfanumeric cu valori codificate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3C0A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76F73034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04FC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1685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Tip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CFD1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Câmp alfanumeric cu valori codificate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7391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5FF9525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121D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C252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încălcării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9054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D628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6AC7C26D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8E57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8DF5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la care s-a verificat confirmarea încălcării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D4BC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FC64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244841E4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AC80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7CAA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Statul membru în care s-a confirmat încălcarea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6E91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Selectat din codul de două litere ISO 3166-1 alfa 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8476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</w:tr>
            <w:tr w:rsidR="00C00F98" w:rsidRPr="00C00F98" w14:paraId="21C6F75C" w14:textId="77777777" w:rsidTr="00C00F98">
              <w:trPr>
                <w:trHeight w:val="792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48AE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1247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Motivul pentru care pierderea bunei reputații este un răspuns disproporționat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1E38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3405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1 -500</w:t>
                  </w:r>
                </w:p>
              </w:tc>
            </w:tr>
            <w:tr w:rsidR="00C00F98" w:rsidRPr="00C00F98" w14:paraId="41A1B385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C4F8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Persoană necorespunzătoare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42B6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Prenume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2BEE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36B2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062F8650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0C9A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62CA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B895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0887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454D998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0591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5CF4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nașterii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C773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6057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0DD56243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69E7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A025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Locul nașterii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8858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alfabetic liber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7F95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1 - 50</w:t>
                  </w:r>
                </w:p>
              </w:tc>
            </w:tr>
            <w:tr w:rsidR="00C00F98" w:rsidRPr="00C00F98" w14:paraId="01E47A0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76E4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F17C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Numărul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0E42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E378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1 - 20</w:t>
                  </w:r>
                </w:p>
              </w:tc>
            </w:tr>
            <w:tr w:rsidR="00C00F98" w:rsidRPr="00C00F98" w14:paraId="2337E8C9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A256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A99F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eliberării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29C7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A1A8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507F57A4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A2EA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C890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Țara emiterii certificatului de competență profesională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1622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Selectat din codul de două litere ISO 3166-1 alfa 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03E9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</w:tr>
            <w:tr w:rsidR="00C00F98" w:rsidRPr="00C00F98" w14:paraId="01D38894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20E6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B83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Motivul declarării caracterului necorespunzător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A3F2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50DE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3E25DB64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B3C9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FD70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A040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„încălcare a normelor naționale”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99FD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2F9A4B0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E4E7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4FB7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065C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„încălcare a normelor comunitare”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CE00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5C393E9F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C012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56AA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Măsură actuală de reabilitare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9133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3AFB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6162B780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4419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5F46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F1C5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„formare corespunzătoare de cel puțin trei luni”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F238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1C8196AF" w14:textId="77777777" w:rsidTr="00C00F98">
              <w:trPr>
                <w:trHeight w:val="1056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691F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9F91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48FD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- „examen pe subiectele enumerate în partea I din anexa I la Regulamentul (CE) nr. 1071/2009”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FDBD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C00F98" w:rsidRPr="00C00F98" w14:paraId="18938D9A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E677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3A99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începerii declarației caracterului necorespunzător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E585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F711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62C76518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C108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3051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Data încheierii declarației caracterului necorespunzător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78C3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BD92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1FA71C2A" w14:textId="77777777" w:rsidTr="00C00F98">
              <w:trPr>
                <w:trHeight w:val="264"/>
              </w:trPr>
              <w:tc>
                <w:tcPr>
                  <w:tcW w:w="13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E2A1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Parcul unităților de transport deținute</w:t>
                  </w: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10B6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Marcă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E07A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7E70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247570BB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02D4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05FB9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Model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0F6C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7982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0DA8D229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277F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059B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Numărul de înmatriculare al vehiculului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2F141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319F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1 - 10</w:t>
                  </w:r>
                </w:p>
              </w:tc>
            </w:tr>
            <w:tr w:rsidR="00C00F98" w:rsidRPr="00C00F98" w14:paraId="37D3765C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31AE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AF51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Țara de înmatriculare a vehiculului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A4F6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Selectat din codul de două litere ISO 3166-1 alfa 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4CB2D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</w:tr>
            <w:tr w:rsidR="00C00F98" w:rsidRPr="00C00F98" w14:paraId="58D7A586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0684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E841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Caracteristici tehnice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DC3E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0C66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1F8B3D9A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5E34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C7C8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Drepturi asupra unității de transport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1EBD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12B6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1 -100</w:t>
                  </w:r>
                </w:p>
              </w:tc>
            </w:tr>
            <w:tr w:rsidR="00C00F98" w:rsidRPr="00C00F98" w14:paraId="5E9ECF47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70A7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A83E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Categorie Euro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2FFA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Declarație: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55446" w14:textId="77777777" w:rsidR="00C00F98" w:rsidRPr="00C00F98" w:rsidRDefault="00C00F98" w:rsidP="00C00F9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00F98" w:rsidRPr="00C00F98" w14:paraId="6D6FCED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2CC6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9788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24B8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1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779F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6B60D23F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F694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6617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5231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2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0DB0F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45A00695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EA83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7D3B1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1106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3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031B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40976191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9587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2F0D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69B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4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B0E1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6265529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6C4C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7DC9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17301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5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D30C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1123F977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ED80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51741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F1BA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6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591B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06D1DE40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617D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E0D4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0BCD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 Euro 7</w:t>
                  </w:r>
                </w:p>
              </w:tc>
              <w:tc>
                <w:tcPr>
                  <w:tcW w:w="3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8EEE6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00F98" w:rsidRPr="00C00F98" w14:paraId="297B6FFA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7F7E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ED4D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Date privind testarea tehnică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7966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9252B4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026146E7" w14:textId="77777777" w:rsidTr="00C00F98">
              <w:trPr>
                <w:trHeight w:val="264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38037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AB93C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Date privind certificatul CEMT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12B5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925F0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460D32EA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9AFCE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A7243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Date privind corespunderea la INTERBUS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E71EB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Date numerice în formatul ISO 8601 (AAAA-LL-ZZ)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52EB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10</w:t>
                  </w:r>
                </w:p>
              </w:tc>
            </w:tr>
            <w:tr w:rsidR="00C00F98" w:rsidRPr="00C00F98" w14:paraId="1D984069" w14:textId="77777777" w:rsidTr="00C00F98">
              <w:trPr>
                <w:trHeight w:val="528"/>
              </w:trPr>
              <w:tc>
                <w:tcPr>
                  <w:tcW w:w="13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7031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E5928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Date privind categoria de confort</w:t>
                  </w:r>
                </w:p>
              </w:tc>
              <w:tc>
                <w:tcPr>
                  <w:tcW w:w="17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F182A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Text liber câmp alfanumeric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EEBC9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1 - 10</w:t>
                  </w:r>
                </w:p>
              </w:tc>
            </w:tr>
            <w:tr w:rsidR="00C00F98" w:rsidRPr="00C00F98" w14:paraId="20D0C36F" w14:textId="77777777" w:rsidTr="00C00F98">
              <w:trPr>
                <w:trHeight w:val="792"/>
              </w:trPr>
              <w:tc>
                <w:tcPr>
                  <w:tcW w:w="13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BAD12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Documente atașate la înregistrare</w:t>
                  </w:r>
                </w:p>
              </w:tc>
              <w:tc>
                <w:tcPr>
                  <w:tcW w:w="3630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B7CD5" w14:textId="77777777" w:rsidR="00C00F98" w:rsidRPr="00C00F98" w:rsidRDefault="00C00F98" w:rsidP="00C00F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00F9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Atașament</w:t>
                  </w:r>
                </w:p>
              </w:tc>
            </w:tr>
          </w:tbl>
          <w:p w14:paraId="37BD1C11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0AC9C" w14:textId="65CE4D26" w:rsidR="00B07017" w:rsidRPr="00C00F98" w:rsidRDefault="00B07017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161AD828" w14:textId="1BA8159A" w:rsidR="006630A0" w:rsidRPr="00C00F98" w:rsidRDefault="006630A0" w:rsidP="0066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Compatibil</w:t>
            </w:r>
          </w:p>
        </w:tc>
        <w:tc>
          <w:tcPr>
            <w:tcW w:w="1142" w:type="dxa"/>
          </w:tcPr>
          <w:p w14:paraId="1EE33732" w14:textId="77777777" w:rsidR="006630A0" w:rsidRPr="00C00F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AEF986" w14:textId="77777777" w:rsidR="000B382B" w:rsidRPr="00C00F98" w:rsidRDefault="000B382B" w:rsidP="00CC32A8">
      <w:pPr>
        <w:rPr>
          <w:rFonts w:ascii="Times New Roman" w:hAnsi="Times New Roman" w:cs="Times New Roman"/>
          <w:sz w:val="24"/>
          <w:szCs w:val="24"/>
        </w:rPr>
      </w:pPr>
    </w:p>
    <w:sectPr w:rsidR="000B382B" w:rsidRPr="00C00F98" w:rsidSect="0004691B">
      <w:pgSz w:w="15840" w:h="12240" w:orient="landscape"/>
      <w:pgMar w:top="900" w:right="54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BB7"/>
    <w:multiLevelType w:val="hybridMultilevel"/>
    <w:tmpl w:val="304ADA84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0A075897"/>
    <w:multiLevelType w:val="hybridMultilevel"/>
    <w:tmpl w:val="93D6E0C6"/>
    <w:lvl w:ilvl="0" w:tplc="8B5EFB5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E8E17A7"/>
    <w:multiLevelType w:val="hybridMultilevel"/>
    <w:tmpl w:val="261C49EA"/>
    <w:lvl w:ilvl="0" w:tplc="8C74C788">
      <w:start w:val="1"/>
      <w:numFmt w:val="lowerLetter"/>
      <w:lvlText w:val="%1)"/>
      <w:lvlJc w:val="left"/>
      <w:pPr>
        <w:ind w:left="40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0F5D1C14"/>
    <w:multiLevelType w:val="hybridMultilevel"/>
    <w:tmpl w:val="6F58066E"/>
    <w:lvl w:ilvl="0" w:tplc="0A140A16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 w15:restartNumberingAfterBreak="0">
    <w:nsid w:val="16091EDB"/>
    <w:multiLevelType w:val="multilevel"/>
    <w:tmpl w:val="E3827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94C3A7E"/>
    <w:multiLevelType w:val="hybridMultilevel"/>
    <w:tmpl w:val="54C45B5C"/>
    <w:lvl w:ilvl="0" w:tplc="8098A91E">
      <w:start w:val="1"/>
      <w:numFmt w:val="lowerLetter"/>
      <w:lvlText w:val="(%1)"/>
      <w:lvlJc w:val="left"/>
      <w:pPr>
        <w:ind w:left="4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D06318D"/>
    <w:multiLevelType w:val="hybridMultilevel"/>
    <w:tmpl w:val="B48E274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3018"/>
    <w:multiLevelType w:val="multilevel"/>
    <w:tmpl w:val="C7521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  <w:lang w:val="ro-R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050F97"/>
    <w:multiLevelType w:val="hybridMultilevel"/>
    <w:tmpl w:val="7DCC7E7A"/>
    <w:lvl w:ilvl="0" w:tplc="4972E7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01D5"/>
    <w:multiLevelType w:val="hybridMultilevel"/>
    <w:tmpl w:val="A03208D2"/>
    <w:lvl w:ilvl="0" w:tplc="8766FAD6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8667BC4"/>
    <w:multiLevelType w:val="multilevel"/>
    <w:tmpl w:val="A0B60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157F3"/>
    <w:multiLevelType w:val="multilevel"/>
    <w:tmpl w:val="9B6E6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777E4C"/>
    <w:multiLevelType w:val="hybridMultilevel"/>
    <w:tmpl w:val="B48E274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94C26"/>
    <w:multiLevelType w:val="hybridMultilevel"/>
    <w:tmpl w:val="704A47B2"/>
    <w:lvl w:ilvl="0" w:tplc="EE329B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64B81"/>
    <w:multiLevelType w:val="hybridMultilevel"/>
    <w:tmpl w:val="E598B530"/>
    <w:lvl w:ilvl="0" w:tplc="86108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F7BB4"/>
    <w:multiLevelType w:val="hybridMultilevel"/>
    <w:tmpl w:val="E2B03C5E"/>
    <w:lvl w:ilvl="0" w:tplc="8AFC834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AB84205"/>
    <w:multiLevelType w:val="hybridMultilevel"/>
    <w:tmpl w:val="563240D0"/>
    <w:lvl w:ilvl="0" w:tplc="7384FDBA">
      <w:start w:val="1"/>
      <w:numFmt w:val="lowerLetter"/>
      <w:lvlText w:val="(%1)"/>
      <w:lvlJc w:val="left"/>
      <w:pPr>
        <w:ind w:left="142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7" w15:restartNumberingAfterBreak="0">
    <w:nsid w:val="4F6105D0"/>
    <w:multiLevelType w:val="hybridMultilevel"/>
    <w:tmpl w:val="304ADA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4CCC"/>
    <w:multiLevelType w:val="multilevel"/>
    <w:tmpl w:val="E49230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FA7533"/>
    <w:multiLevelType w:val="hybridMultilevel"/>
    <w:tmpl w:val="E35831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8DF"/>
    <w:multiLevelType w:val="hybridMultilevel"/>
    <w:tmpl w:val="6D609096"/>
    <w:lvl w:ilvl="0" w:tplc="A76ECE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3FB"/>
    <w:multiLevelType w:val="multilevel"/>
    <w:tmpl w:val="87401F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59055815"/>
    <w:multiLevelType w:val="hybridMultilevel"/>
    <w:tmpl w:val="5CF6E47E"/>
    <w:lvl w:ilvl="0" w:tplc="4CB88886">
      <w:start w:val="1"/>
      <w:numFmt w:val="decimal"/>
      <w:lvlText w:val="(%1)"/>
      <w:lvlJc w:val="left"/>
      <w:pPr>
        <w:ind w:left="915" w:hanging="55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B3361"/>
    <w:multiLevelType w:val="multilevel"/>
    <w:tmpl w:val="4E0A6308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hint="default"/>
      </w:rPr>
    </w:lvl>
  </w:abstractNum>
  <w:abstractNum w:abstractNumId="24" w15:restartNumberingAfterBreak="0">
    <w:nsid w:val="63406ACA"/>
    <w:multiLevelType w:val="multilevel"/>
    <w:tmpl w:val="959058C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5" w15:restartNumberingAfterBreak="0">
    <w:nsid w:val="69D26F85"/>
    <w:multiLevelType w:val="hybridMultilevel"/>
    <w:tmpl w:val="2368C05E"/>
    <w:lvl w:ilvl="0" w:tplc="76AADB66">
      <w:start w:val="1"/>
      <w:numFmt w:val="decimal"/>
      <w:lvlText w:val="%1)"/>
      <w:lvlJc w:val="left"/>
      <w:pPr>
        <w:ind w:left="113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6" w15:restartNumberingAfterBreak="0">
    <w:nsid w:val="6DDF645D"/>
    <w:multiLevelType w:val="hybridMultilevel"/>
    <w:tmpl w:val="A9466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F3F18"/>
    <w:multiLevelType w:val="hybridMultilevel"/>
    <w:tmpl w:val="B46E8C7E"/>
    <w:lvl w:ilvl="0" w:tplc="368CEBBA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056901"/>
    <w:multiLevelType w:val="hybridMultilevel"/>
    <w:tmpl w:val="B044D2C0"/>
    <w:lvl w:ilvl="0" w:tplc="57BAF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FD1CD3"/>
    <w:multiLevelType w:val="hybridMultilevel"/>
    <w:tmpl w:val="98825CAC"/>
    <w:lvl w:ilvl="0" w:tplc="337ECC84">
      <w:start w:val="1"/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923605599">
    <w:abstractNumId w:val="1"/>
  </w:num>
  <w:num w:numId="2" w16cid:durableId="165675704">
    <w:abstractNumId w:val="29"/>
  </w:num>
  <w:num w:numId="3" w16cid:durableId="552884975">
    <w:abstractNumId w:val="6"/>
  </w:num>
  <w:num w:numId="4" w16cid:durableId="1589459299">
    <w:abstractNumId w:val="14"/>
  </w:num>
  <w:num w:numId="5" w16cid:durableId="261034403">
    <w:abstractNumId w:val="25"/>
  </w:num>
  <w:num w:numId="6" w16cid:durableId="1945261733">
    <w:abstractNumId w:val="9"/>
  </w:num>
  <w:num w:numId="7" w16cid:durableId="297953902">
    <w:abstractNumId w:val="12"/>
  </w:num>
  <w:num w:numId="8" w16cid:durableId="1444882804">
    <w:abstractNumId w:val="10"/>
  </w:num>
  <w:num w:numId="9" w16cid:durableId="730083222">
    <w:abstractNumId w:val="11"/>
  </w:num>
  <w:num w:numId="10" w16cid:durableId="641079438">
    <w:abstractNumId w:val="21"/>
  </w:num>
  <w:num w:numId="11" w16cid:durableId="120421595">
    <w:abstractNumId w:val="18"/>
  </w:num>
  <w:num w:numId="12" w16cid:durableId="111218637">
    <w:abstractNumId w:val="7"/>
  </w:num>
  <w:num w:numId="13" w16cid:durableId="1863281350">
    <w:abstractNumId w:val="4"/>
  </w:num>
  <w:num w:numId="14" w16cid:durableId="1053773689">
    <w:abstractNumId w:val="19"/>
  </w:num>
  <w:num w:numId="15" w16cid:durableId="1667368214">
    <w:abstractNumId w:val="13"/>
  </w:num>
  <w:num w:numId="16" w16cid:durableId="1256131419">
    <w:abstractNumId w:val="15"/>
  </w:num>
  <w:num w:numId="17" w16cid:durableId="1798446988">
    <w:abstractNumId w:val="0"/>
  </w:num>
  <w:num w:numId="18" w16cid:durableId="144972947">
    <w:abstractNumId w:val="5"/>
  </w:num>
  <w:num w:numId="19" w16cid:durableId="845442470">
    <w:abstractNumId w:val="17"/>
  </w:num>
  <w:num w:numId="20" w16cid:durableId="1076442352">
    <w:abstractNumId w:val="22"/>
  </w:num>
  <w:num w:numId="21" w16cid:durableId="1320882578">
    <w:abstractNumId w:val="16"/>
  </w:num>
  <w:num w:numId="22" w16cid:durableId="352269257">
    <w:abstractNumId w:val="20"/>
  </w:num>
  <w:num w:numId="23" w16cid:durableId="418795286">
    <w:abstractNumId w:val="2"/>
  </w:num>
  <w:num w:numId="24" w16cid:durableId="148715016">
    <w:abstractNumId w:val="3"/>
  </w:num>
  <w:num w:numId="25" w16cid:durableId="1856964008">
    <w:abstractNumId w:val="23"/>
  </w:num>
  <w:num w:numId="26" w16cid:durableId="1225023305">
    <w:abstractNumId w:val="28"/>
  </w:num>
  <w:num w:numId="27" w16cid:durableId="565066798">
    <w:abstractNumId w:val="27"/>
  </w:num>
  <w:num w:numId="28" w16cid:durableId="1671593850">
    <w:abstractNumId w:val="24"/>
  </w:num>
  <w:num w:numId="29" w16cid:durableId="551237790">
    <w:abstractNumId w:val="26"/>
  </w:num>
  <w:num w:numId="30" w16cid:durableId="100103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EB"/>
    <w:rsid w:val="0000093F"/>
    <w:rsid w:val="0000300C"/>
    <w:rsid w:val="000055AD"/>
    <w:rsid w:val="00005877"/>
    <w:rsid w:val="00006925"/>
    <w:rsid w:val="000078F9"/>
    <w:rsid w:val="00011027"/>
    <w:rsid w:val="000120C3"/>
    <w:rsid w:val="00013CCB"/>
    <w:rsid w:val="00015999"/>
    <w:rsid w:val="00015B18"/>
    <w:rsid w:val="00017849"/>
    <w:rsid w:val="000178C2"/>
    <w:rsid w:val="00020275"/>
    <w:rsid w:val="000205B7"/>
    <w:rsid w:val="000211E8"/>
    <w:rsid w:val="000214EA"/>
    <w:rsid w:val="000227DC"/>
    <w:rsid w:val="000229F9"/>
    <w:rsid w:val="00023A7F"/>
    <w:rsid w:val="000248F6"/>
    <w:rsid w:val="00025BB4"/>
    <w:rsid w:val="00027563"/>
    <w:rsid w:val="00030D64"/>
    <w:rsid w:val="00032FDB"/>
    <w:rsid w:val="00033D13"/>
    <w:rsid w:val="00033F1D"/>
    <w:rsid w:val="000348B6"/>
    <w:rsid w:val="000369F8"/>
    <w:rsid w:val="00037301"/>
    <w:rsid w:val="000378D8"/>
    <w:rsid w:val="00037C6A"/>
    <w:rsid w:val="00040A28"/>
    <w:rsid w:val="00040A4B"/>
    <w:rsid w:val="00041F01"/>
    <w:rsid w:val="00043DCC"/>
    <w:rsid w:val="000449A2"/>
    <w:rsid w:val="00045C31"/>
    <w:rsid w:val="000468C8"/>
    <w:rsid w:val="0004691B"/>
    <w:rsid w:val="0004763A"/>
    <w:rsid w:val="00050A60"/>
    <w:rsid w:val="000525EB"/>
    <w:rsid w:val="0005311D"/>
    <w:rsid w:val="00056AFC"/>
    <w:rsid w:val="000613B1"/>
    <w:rsid w:val="00063C52"/>
    <w:rsid w:val="0006425C"/>
    <w:rsid w:val="000648F2"/>
    <w:rsid w:val="000651BE"/>
    <w:rsid w:val="000656A4"/>
    <w:rsid w:val="0007006C"/>
    <w:rsid w:val="00071A2F"/>
    <w:rsid w:val="0007482A"/>
    <w:rsid w:val="0007771C"/>
    <w:rsid w:val="00077741"/>
    <w:rsid w:val="00077758"/>
    <w:rsid w:val="000813CF"/>
    <w:rsid w:val="00086FA8"/>
    <w:rsid w:val="0009033B"/>
    <w:rsid w:val="00091D2F"/>
    <w:rsid w:val="00092A33"/>
    <w:rsid w:val="00092A75"/>
    <w:rsid w:val="000944E2"/>
    <w:rsid w:val="000946E9"/>
    <w:rsid w:val="00095BA8"/>
    <w:rsid w:val="000A01F3"/>
    <w:rsid w:val="000A0532"/>
    <w:rsid w:val="000A07A6"/>
    <w:rsid w:val="000A1846"/>
    <w:rsid w:val="000A1C09"/>
    <w:rsid w:val="000A2A83"/>
    <w:rsid w:val="000A2CCB"/>
    <w:rsid w:val="000A42A2"/>
    <w:rsid w:val="000A576E"/>
    <w:rsid w:val="000A6B25"/>
    <w:rsid w:val="000A6B7E"/>
    <w:rsid w:val="000A6BA4"/>
    <w:rsid w:val="000A7B3B"/>
    <w:rsid w:val="000B02F8"/>
    <w:rsid w:val="000B03C9"/>
    <w:rsid w:val="000B08D4"/>
    <w:rsid w:val="000B09AE"/>
    <w:rsid w:val="000B14A5"/>
    <w:rsid w:val="000B2B2E"/>
    <w:rsid w:val="000B382B"/>
    <w:rsid w:val="000B7309"/>
    <w:rsid w:val="000B79C8"/>
    <w:rsid w:val="000C1E33"/>
    <w:rsid w:val="000C4692"/>
    <w:rsid w:val="000C6F03"/>
    <w:rsid w:val="000D330B"/>
    <w:rsid w:val="000D4088"/>
    <w:rsid w:val="000D683E"/>
    <w:rsid w:val="000D6A63"/>
    <w:rsid w:val="000E0870"/>
    <w:rsid w:val="000E0FF7"/>
    <w:rsid w:val="000E2193"/>
    <w:rsid w:val="000E235B"/>
    <w:rsid w:val="000E269C"/>
    <w:rsid w:val="000E2FB0"/>
    <w:rsid w:val="000E4D98"/>
    <w:rsid w:val="000E5EA8"/>
    <w:rsid w:val="000E6889"/>
    <w:rsid w:val="000E6CBB"/>
    <w:rsid w:val="000F001B"/>
    <w:rsid w:val="000F08DE"/>
    <w:rsid w:val="000F1954"/>
    <w:rsid w:val="000F19CA"/>
    <w:rsid w:val="000F5743"/>
    <w:rsid w:val="000F615C"/>
    <w:rsid w:val="000F7795"/>
    <w:rsid w:val="000F77A3"/>
    <w:rsid w:val="00100664"/>
    <w:rsid w:val="00100C82"/>
    <w:rsid w:val="00101DF1"/>
    <w:rsid w:val="001049FB"/>
    <w:rsid w:val="00104C3A"/>
    <w:rsid w:val="00105719"/>
    <w:rsid w:val="00105D5B"/>
    <w:rsid w:val="001060F2"/>
    <w:rsid w:val="00106710"/>
    <w:rsid w:val="001109A5"/>
    <w:rsid w:val="0011293B"/>
    <w:rsid w:val="00114883"/>
    <w:rsid w:val="00116290"/>
    <w:rsid w:val="00116881"/>
    <w:rsid w:val="00116A3A"/>
    <w:rsid w:val="00116E17"/>
    <w:rsid w:val="00116ECA"/>
    <w:rsid w:val="00117D9D"/>
    <w:rsid w:val="001201C4"/>
    <w:rsid w:val="0012031B"/>
    <w:rsid w:val="0012047F"/>
    <w:rsid w:val="00127814"/>
    <w:rsid w:val="00127D95"/>
    <w:rsid w:val="00127EEF"/>
    <w:rsid w:val="00130142"/>
    <w:rsid w:val="00130546"/>
    <w:rsid w:val="0013224A"/>
    <w:rsid w:val="00132AAB"/>
    <w:rsid w:val="00133401"/>
    <w:rsid w:val="001363C6"/>
    <w:rsid w:val="001410F0"/>
    <w:rsid w:val="001415CF"/>
    <w:rsid w:val="00143608"/>
    <w:rsid w:val="00145660"/>
    <w:rsid w:val="00145773"/>
    <w:rsid w:val="00145971"/>
    <w:rsid w:val="00146017"/>
    <w:rsid w:val="0014719D"/>
    <w:rsid w:val="00147804"/>
    <w:rsid w:val="00147915"/>
    <w:rsid w:val="00150922"/>
    <w:rsid w:val="00150AB3"/>
    <w:rsid w:val="001512C1"/>
    <w:rsid w:val="00151730"/>
    <w:rsid w:val="00152D12"/>
    <w:rsid w:val="00154BC8"/>
    <w:rsid w:val="00160FF1"/>
    <w:rsid w:val="001613BB"/>
    <w:rsid w:val="00163D20"/>
    <w:rsid w:val="001646C5"/>
    <w:rsid w:val="001651EE"/>
    <w:rsid w:val="001664F5"/>
    <w:rsid w:val="00167B4F"/>
    <w:rsid w:val="00172D15"/>
    <w:rsid w:val="00175E7D"/>
    <w:rsid w:val="0017683D"/>
    <w:rsid w:val="001800A7"/>
    <w:rsid w:val="001815AB"/>
    <w:rsid w:val="00181BC8"/>
    <w:rsid w:val="00182158"/>
    <w:rsid w:val="00182C49"/>
    <w:rsid w:val="001879FD"/>
    <w:rsid w:val="00191B98"/>
    <w:rsid w:val="0019229B"/>
    <w:rsid w:val="001923E6"/>
    <w:rsid w:val="0019448A"/>
    <w:rsid w:val="001944AB"/>
    <w:rsid w:val="00194EF9"/>
    <w:rsid w:val="0019506C"/>
    <w:rsid w:val="00195EFF"/>
    <w:rsid w:val="001969F1"/>
    <w:rsid w:val="001A054B"/>
    <w:rsid w:val="001A09EB"/>
    <w:rsid w:val="001A1610"/>
    <w:rsid w:val="001A1CA9"/>
    <w:rsid w:val="001A314C"/>
    <w:rsid w:val="001B095E"/>
    <w:rsid w:val="001B106A"/>
    <w:rsid w:val="001B10AA"/>
    <w:rsid w:val="001B1D70"/>
    <w:rsid w:val="001B1F74"/>
    <w:rsid w:val="001B2735"/>
    <w:rsid w:val="001B297D"/>
    <w:rsid w:val="001B4C61"/>
    <w:rsid w:val="001B7FC4"/>
    <w:rsid w:val="001B7FD6"/>
    <w:rsid w:val="001C003E"/>
    <w:rsid w:val="001C23C6"/>
    <w:rsid w:val="001C2E25"/>
    <w:rsid w:val="001C475A"/>
    <w:rsid w:val="001C52F6"/>
    <w:rsid w:val="001C5633"/>
    <w:rsid w:val="001D1BB1"/>
    <w:rsid w:val="001D20DA"/>
    <w:rsid w:val="001D249C"/>
    <w:rsid w:val="001D2BCE"/>
    <w:rsid w:val="001D3A50"/>
    <w:rsid w:val="001D6CCA"/>
    <w:rsid w:val="001E1014"/>
    <w:rsid w:val="001E1131"/>
    <w:rsid w:val="001E2696"/>
    <w:rsid w:val="001E299B"/>
    <w:rsid w:val="001E3C68"/>
    <w:rsid w:val="001E3E17"/>
    <w:rsid w:val="001F0EA7"/>
    <w:rsid w:val="001F1676"/>
    <w:rsid w:val="001F27BF"/>
    <w:rsid w:val="001F2D7B"/>
    <w:rsid w:val="001F44EA"/>
    <w:rsid w:val="001F59A7"/>
    <w:rsid w:val="001F601B"/>
    <w:rsid w:val="001F6A2B"/>
    <w:rsid w:val="002005A2"/>
    <w:rsid w:val="00201350"/>
    <w:rsid w:val="0020325D"/>
    <w:rsid w:val="00203AFB"/>
    <w:rsid w:val="00204582"/>
    <w:rsid w:val="00206F11"/>
    <w:rsid w:val="0021159F"/>
    <w:rsid w:val="002115A6"/>
    <w:rsid w:val="00211D99"/>
    <w:rsid w:val="00212151"/>
    <w:rsid w:val="00212331"/>
    <w:rsid w:val="00212C0F"/>
    <w:rsid w:val="00214012"/>
    <w:rsid w:val="002156C9"/>
    <w:rsid w:val="00215E91"/>
    <w:rsid w:val="00215F4D"/>
    <w:rsid w:val="00216F63"/>
    <w:rsid w:val="0022284D"/>
    <w:rsid w:val="002257D0"/>
    <w:rsid w:val="002274A5"/>
    <w:rsid w:val="002279F8"/>
    <w:rsid w:val="002329D5"/>
    <w:rsid w:val="00232BA2"/>
    <w:rsid w:val="002461A9"/>
    <w:rsid w:val="00246DF8"/>
    <w:rsid w:val="002509D5"/>
    <w:rsid w:val="00253845"/>
    <w:rsid w:val="00253DD8"/>
    <w:rsid w:val="00254726"/>
    <w:rsid w:val="00254DB5"/>
    <w:rsid w:val="00255A5A"/>
    <w:rsid w:val="00255E0D"/>
    <w:rsid w:val="002600FD"/>
    <w:rsid w:val="00261D3A"/>
    <w:rsid w:val="00263DFB"/>
    <w:rsid w:val="002658F4"/>
    <w:rsid w:val="00267859"/>
    <w:rsid w:val="00267FCD"/>
    <w:rsid w:val="002700C4"/>
    <w:rsid w:val="00271139"/>
    <w:rsid w:val="0027631F"/>
    <w:rsid w:val="002765BA"/>
    <w:rsid w:val="002779D8"/>
    <w:rsid w:val="00277AD1"/>
    <w:rsid w:val="0028042A"/>
    <w:rsid w:val="00280B15"/>
    <w:rsid w:val="00283A7D"/>
    <w:rsid w:val="00283E3B"/>
    <w:rsid w:val="002870B5"/>
    <w:rsid w:val="00287A75"/>
    <w:rsid w:val="0029035D"/>
    <w:rsid w:val="00291CCB"/>
    <w:rsid w:val="0029478B"/>
    <w:rsid w:val="00295D65"/>
    <w:rsid w:val="0029609D"/>
    <w:rsid w:val="0029682F"/>
    <w:rsid w:val="00297C59"/>
    <w:rsid w:val="002A2133"/>
    <w:rsid w:val="002A2C1B"/>
    <w:rsid w:val="002A353D"/>
    <w:rsid w:val="002A3641"/>
    <w:rsid w:val="002A672A"/>
    <w:rsid w:val="002A6B11"/>
    <w:rsid w:val="002A78F8"/>
    <w:rsid w:val="002B00F1"/>
    <w:rsid w:val="002B3FA6"/>
    <w:rsid w:val="002B4A70"/>
    <w:rsid w:val="002B52AE"/>
    <w:rsid w:val="002B68EA"/>
    <w:rsid w:val="002C180B"/>
    <w:rsid w:val="002C42CF"/>
    <w:rsid w:val="002C449A"/>
    <w:rsid w:val="002C7E20"/>
    <w:rsid w:val="002D0311"/>
    <w:rsid w:val="002D03F2"/>
    <w:rsid w:val="002D1098"/>
    <w:rsid w:val="002D435E"/>
    <w:rsid w:val="002D48C3"/>
    <w:rsid w:val="002D6CD1"/>
    <w:rsid w:val="002E4B4A"/>
    <w:rsid w:val="002E4FE2"/>
    <w:rsid w:val="002E5526"/>
    <w:rsid w:val="002E5E14"/>
    <w:rsid w:val="002E6784"/>
    <w:rsid w:val="002E6AF3"/>
    <w:rsid w:val="002E7497"/>
    <w:rsid w:val="002E75FD"/>
    <w:rsid w:val="002F0DD0"/>
    <w:rsid w:val="002F1D59"/>
    <w:rsid w:val="002F307D"/>
    <w:rsid w:val="002F7359"/>
    <w:rsid w:val="0030179A"/>
    <w:rsid w:val="00305479"/>
    <w:rsid w:val="003063D8"/>
    <w:rsid w:val="00306B90"/>
    <w:rsid w:val="00306F5E"/>
    <w:rsid w:val="00306F6A"/>
    <w:rsid w:val="00307338"/>
    <w:rsid w:val="00307F37"/>
    <w:rsid w:val="00310928"/>
    <w:rsid w:val="00311F43"/>
    <w:rsid w:val="0031248A"/>
    <w:rsid w:val="003134F8"/>
    <w:rsid w:val="00314B47"/>
    <w:rsid w:val="00316C6D"/>
    <w:rsid w:val="003202F6"/>
    <w:rsid w:val="00320775"/>
    <w:rsid w:val="003217EC"/>
    <w:rsid w:val="00322582"/>
    <w:rsid w:val="00322588"/>
    <w:rsid w:val="00324BD8"/>
    <w:rsid w:val="00331CB9"/>
    <w:rsid w:val="00332128"/>
    <w:rsid w:val="003326B5"/>
    <w:rsid w:val="00333A8A"/>
    <w:rsid w:val="00333C8E"/>
    <w:rsid w:val="0033452A"/>
    <w:rsid w:val="00334773"/>
    <w:rsid w:val="003347E8"/>
    <w:rsid w:val="0033552D"/>
    <w:rsid w:val="00337455"/>
    <w:rsid w:val="0034078B"/>
    <w:rsid w:val="00340924"/>
    <w:rsid w:val="00341728"/>
    <w:rsid w:val="003433BD"/>
    <w:rsid w:val="003442AF"/>
    <w:rsid w:val="003443AA"/>
    <w:rsid w:val="003452D9"/>
    <w:rsid w:val="00345AE7"/>
    <w:rsid w:val="00347120"/>
    <w:rsid w:val="00347686"/>
    <w:rsid w:val="00350980"/>
    <w:rsid w:val="0035385B"/>
    <w:rsid w:val="003538D4"/>
    <w:rsid w:val="00353EA6"/>
    <w:rsid w:val="00353F40"/>
    <w:rsid w:val="00356027"/>
    <w:rsid w:val="00356B2B"/>
    <w:rsid w:val="00356DA0"/>
    <w:rsid w:val="00361FD8"/>
    <w:rsid w:val="00362D39"/>
    <w:rsid w:val="003630D7"/>
    <w:rsid w:val="003632F7"/>
    <w:rsid w:val="00363F42"/>
    <w:rsid w:val="00364A18"/>
    <w:rsid w:val="00364A8C"/>
    <w:rsid w:val="00365801"/>
    <w:rsid w:val="00365BE1"/>
    <w:rsid w:val="00365D1A"/>
    <w:rsid w:val="003665A7"/>
    <w:rsid w:val="00367742"/>
    <w:rsid w:val="003704E0"/>
    <w:rsid w:val="00370624"/>
    <w:rsid w:val="00370B24"/>
    <w:rsid w:val="00370F63"/>
    <w:rsid w:val="00371BF6"/>
    <w:rsid w:val="00375612"/>
    <w:rsid w:val="003756C1"/>
    <w:rsid w:val="00375F98"/>
    <w:rsid w:val="003805DF"/>
    <w:rsid w:val="0038229F"/>
    <w:rsid w:val="00383372"/>
    <w:rsid w:val="00384E34"/>
    <w:rsid w:val="00385663"/>
    <w:rsid w:val="00386165"/>
    <w:rsid w:val="00390301"/>
    <w:rsid w:val="00393498"/>
    <w:rsid w:val="00394F9D"/>
    <w:rsid w:val="003974E0"/>
    <w:rsid w:val="003A02EC"/>
    <w:rsid w:val="003A091F"/>
    <w:rsid w:val="003A0D98"/>
    <w:rsid w:val="003A0EEF"/>
    <w:rsid w:val="003A25AC"/>
    <w:rsid w:val="003A4A14"/>
    <w:rsid w:val="003A5390"/>
    <w:rsid w:val="003B1721"/>
    <w:rsid w:val="003B3031"/>
    <w:rsid w:val="003B3D10"/>
    <w:rsid w:val="003B3E59"/>
    <w:rsid w:val="003B434E"/>
    <w:rsid w:val="003B4E6C"/>
    <w:rsid w:val="003B719C"/>
    <w:rsid w:val="003B7534"/>
    <w:rsid w:val="003B7811"/>
    <w:rsid w:val="003C0E5E"/>
    <w:rsid w:val="003C13E3"/>
    <w:rsid w:val="003C1547"/>
    <w:rsid w:val="003C4611"/>
    <w:rsid w:val="003C60F4"/>
    <w:rsid w:val="003C74FA"/>
    <w:rsid w:val="003D29C9"/>
    <w:rsid w:val="003D6A63"/>
    <w:rsid w:val="003D718F"/>
    <w:rsid w:val="003D7FAF"/>
    <w:rsid w:val="003E1A65"/>
    <w:rsid w:val="003E2A2F"/>
    <w:rsid w:val="003E4071"/>
    <w:rsid w:val="003E5746"/>
    <w:rsid w:val="003E6BBB"/>
    <w:rsid w:val="003E6E9F"/>
    <w:rsid w:val="003F4258"/>
    <w:rsid w:val="003F46BD"/>
    <w:rsid w:val="003F4BD8"/>
    <w:rsid w:val="003F74D2"/>
    <w:rsid w:val="00400970"/>
    <w:rsid w:val="00400B48"/>
    <w:rsid w:val="00401A2A"/>
    <w:rsid w:val="00404B64"/>
    <w:rsid w:val="0040658C"/>
    <w:rsid w:val="00411C03"/>
    <w:rsid w:val="00411C08"/>
    <w:rsid w:val="00415B11"/>
    <w:rsid w:val="00415BE8"/>
    <w:rsid w:val="00416485"/>
    <w:rsid w:val="00416EF9"/>
    <w:rsid w:val="00417A1A"/>
    <w:rsid w:val="00420113"/>
    <w:rsid w:val="00423696"/>
    <w:rsid w:val="00427408"/>
    <w:rsid w:val="00431058"/>
    <w:rsid w:val="00431A85"/>
    <w:rsid w:val="00434BC7"/>
    <w:rsid w:val="00435712"/>
    <w:rsid w:val="00435A9D"/>
    <w:rsid w:val="00435E0B"/>
    <w:rsid w:val="0043645C"/>
    <w:rsid w:val="004378D0"/>
    <w:rsid w:val="004454B0"/>
    <w:rsid w:val="00445C82"/>
    <w:rsid w:val="0045442C"/>
    <w:rsid w:val="00456B14"/>
    <w:rsid w:val="004603FF"/>
    <w:rsid w:val="00462AA0"/>
    <w:rsid w:val="0046315B"/>
    <w:rsid w:val="004633A5"/>
    <w:rsid w:val="004651A2"/>
    <w:rsid w:val="004766B2"/>
    <w:rsid w:val="00477AC3"/>
    <w:rsid w:val="00480C74"/>
    <w:rsid w:val="00481136"/>
    <w:rsid w:val="00481652"/>
    <w:rsid w:val="00482541"/>
    <w:rsid w:val="004825D7"/>
    <w:rsid w:val="004834B7"/>
    <w:rsid w:val="0049159D"/>
    <w:rsid w:val="00491CDD"/>
    <w:rsid w:val="0049381E"/>
    <w:rsid w:val="00493825"/>
    <w:rsid w:val="004950B8"/>
    <w:rsid w:val="004958A2"/>
    <w:rsid w:val="004964BC"/>
    <w:rsid w:val="004A0E26"/>
    <w:rsid w:val="004A13D4"/>
    <w:rsid w:val="004A16B4"/>
    <w:rsid w:val="004A391F"/>
    <w:rsid w:val="004A3BBD"/>
    <w:rsid w:val="004A72E4"/>
    <w:rsid w:val="004B7ED1"/>
    <w:rsid w:val="004C11AD"/>
    <w:rsid w:val="004C19DF"/>
    <w:rsid w:val="004C1C53"/>
    <w:rsid w:val="004C1D40"/>
    <w:rsid w:val="004C3E75"/>
    <w:rsid w:val="004C7418"/>
    <w:rsid w:val="004D1704"/>
    <w:rsid w:val="004D4045"/>
    <w:rsid w:val="004D523C"/>
    <w:rsid w:val="004E38E9"/>
    <w:rsid w:val="004E43F1"/>
    <w:rsid w:val="004E6136"/>
    <w:rsid w:val="004E62FA"/>
    <w:rsid w:val="004F039C"/>
    <w:rsid w:val="004F0729"/>
    <w:rsid w:val="004F09BE"/>
    <w:rsid w:val="004F10EC"/>
    <w:rsid w:val="004F1BE9"/>
    <w:rsid w:val="004F4EA4"/>
    <w:rsid w:val="004F5848"/>
    <w:rsid w:val="004F60EA"/>
    <w:rsid w:val="005028F2"/>
    <w:rsid w:val="0050490F"/>
    <w:rsid w:val="0050617E"/>
    <w:rsid w:val="005066DA"/>
    <w:rsid w:val="005072C0"/>
    <w:rsid w:val="00513119"/>
    <w:rsid w:val="00513311"/>
    <w:rsid w:val="0051391C"/>
    <w:rsid w:val="0051513B"/>
    <w:rsid w:val="00515620"/>
    <w:rsid w:val="00523FE4"/>
    <w:rsid w:val="00524B66"/>
    <w:rsid w:val="005259D6"/>
    <w:rsid w:val="005276C8"/>
    <w:rsid w:val="005339A9"/>
    <w:rsid w:val="00533A38"/>
    <w:rsid w:val="00535CDE"/>
    <w:rsid w:val="00535DB3"/>
    <w:rsid w:val="00536A08"/>
    <w:rsid w:val="00536D66"/>
    <w:rsid w:val="00540437"/>
    <w:rsid w:val="00543B48"/>
    <w:rsid w:val="00545247"/>
    <w:rsid w:val="005458BF"/>
    <w:rsid w:val="00550240"/>
    <w:rsid w:val="00550550"/>
    <w:rsid w:val="00550969"/>
    <w:rsid w:val="00550F85"/>
    <w:rsid w:val="00550FC8"/>
    <w:rsid w:val="00551396"/>
    <w:rsid w:val="00553BAE"/>
    <w:rsid w:val="00554602"/>
    <w:rsid w:val="00554AC7"/>
    <w:rsid w:val="00554B92"/>
    <w:rsid w:val="00556D86"/>
    <w:rsid w:val="0055783B"/>
    <w:rsid w:val="005608C7"/>
    <w:rsid w:val="00560D5A"/>
    <w:rsid w:val="00561B74"/>
    <w:rsid w:val="0056243D"/>
    <w:rsid w:val="0056381E"/>
    <w:rsid w:val="00563E60"/>
    <w:rsid w:val="0056460E"/>
    <w:rsid w:val="00564677"/>
    <w:rsid w:val="00565C1E"/>
    <w:rsid w:val="0056778E"/>
    <w:rsid w:val="00567ACF"/>
    <w:rsid w:val="0057071F"/>
    <w:rsid w:val="00573F82"/>
    <w:rsid w:val="00575765"/>
    <w:rsid w:val="00575B02"/>
    <w:rsid w:val="005763A1"/>
    <w:rsid w:val="00581FC7"/>
    <w:rsid w:val="00582029"/>
    <w:rsid w:val="005831D8"/>
    <w:rsid w:val="00586531"/>
    <w:rsid w:val="0059176E"/>
    <w:rsid w:val="00594F44"/>
    <w:rsid w:val="00597FAF"/>
    <w:rsid w:val="005A19E3"/>
    <w:rsid w:val="005A28C9"/>
    <w:rsid w:val="005A438B"/>
    <w:rsid w:val="005A45F4"/>
    <w:rsid w:val="005A5109"/>
    <w:rsid w:val="005A5C34"/>
    <w:rsid w:val="005B1450"/>
    <w:rsid w:val="005B1B24"/>
    <w:rsid w:val="005B296A"/>
    <w:rsid w:val="005B4708"/>
    <w:rsid w:val="005B4A24"/>
    <w:rsid w:val="005B5ED5"/>
    <w:rsid w:val="005B6595"/>
    <w:rsid w:val="005C0453"/>
    <w:rsid w:val="005C1532"/>
    <w:rsid w:val="005C1CC3"/>
    <w:rsid w:val="005C29AE"/>
    <w:rsid w:val="005C5651"/>
    <w:rsid w:val="005C596B"/>
    <w:rsid w:val="005C7985"/>
    <w:rsid w:val="005D0BF5"/>
    <w:rsid w:val="005D2307"/>
    <w:rsid w:val="005D34C6"/>
    <w:rsid w:val="005D4427"/>
    <w:rsid w:val="005D4726"/>
    <w:rsid w:val="005D5614"/>
    <w:rsid w:val="005D5798"/>
    <w:rsid w:val="005E0577"/>
    <w:rsid w:val="005E08ED"/>
    <w:rsid w:val="005E2663"/>
    <w:rsid w:val="005E6473"/>
    <w:rsid w:val="005E6BA3"/>
    <w:rsid w:val="005E733D"/>
    <w:rsid w:val="005F1AB4"/>
    <w:rsid w:val="005F3B27"/>
    <w:rsid w:val="005F46EE"/>
    <w:rsid w:val="005F5561"/>
    <w:rsid w:val="005F5BFE"/>
    <w:rsid w:val="005F5E1A"/>
    <w:rsid w:val="005F7DE9"/>
    <w:rsid w:val="0060193D"/>
    <w:rsid w:val="006019D1"/>
    <w:rsid w:val="0060504A"/>
    <w:rsid w:val="006055E4"/>
    <w:rsid w:val="00607A5E"/>
    <w:rsid w:val="00610832"/>
    <w:rsid w:val="00611A58"/>
    <w:rsid w:val="00612601"/>
    <w:rsid w:val="00612736"/>
    <w:rsid w:val="00613405"/>
    <w:rsid w:val="00613920"/>
    <w:rsid w:val="00614C10"/>
    <w:rsid w:val="006153F8"/>
    <w:rsid w:val="00615B93"/>
    <w:rsid w:val="00617ED2"/>
    <w:rsid w:val="006222B1"/>
    <w:rsid w:val="00623280"/>
    <w:rsid w:val="00624DAB"/>
    <w:rsid w:val="006258B4"/>
    <w:rsid w:val="0062651C"/>
    <w:rsid w:val="00627567"/>
    <w:rsid w:val="00632DE8"/>
    <w:rsid w:val="006333E9"/>
    <w:rsid w:val="006335C7"/>
    <w:rsid w:val="006357B9"/>
    <w:rsid w:val="00636696"/>
    <w:rsid w:val="0063701B"/>
    <w:rsid w:val="00640970"/>
    <w:rsid w:val="00641717"/>
    <w:rsid w:val="006420D4"/>
    <w:rsid w:val="0064227B"/>
    <w:rsid w:val="00650F3E"/>
    <w:rsid w:val="00651AFA"/>
    <w:rsid w:val="00653B47"/>
    <w:rsid w:val="006540F1"/>
    <w:rsid w:val="00654CF2"/>
    <w:rsid w:val="00655110"/>
    <w:rsid w:val="00655E78"/>
    <w:rsid w:val="006619A8"/>
    <w:rsid w:val="006626A9"/>
    <w:rsid w:val="00662E06"/>
    <w:rsid w:val="006630A0"/>
    <w:rsid w:val="00663570"/>
    <w:rsid w:val="00663894"/>
    <w:rsid w:val="0066660E"/>
    <w:rsid w:val="00666679"/>
    <w:rsid w:val="006668F5"/>
    <w:rsid w:val="0066799D"/>
    <w:rsid w:val="006707F9"/>
    <w:rsid w:val="00672783"/>
    <w:rsid w:val="00673353"/>
    <w:rsid w:val="006737BF"/>
    <w:rsid w:val="00675195"/>
    <w:rsid w:val="00676779"/>
    <w:rsid w:val="0067691C"/>
    <w:rsid w:val="00677213"/>
    <w:rsid w:val="00677C0E"/>
    <w:rsid w:val="006802F3"/>
    <w:rsid w:val="00681E5E"/>
    <w:rsid w:val="00682D06"/>
    <w:rsid w:val="00684C69"/>
    <w:rsid w:val="006875B0"/>
    <w:rsid w:val="0068784C"/>
    <w:rsid w:val="00687EC0"/>
    <w:rsid w:val="006A026B"/>
    <w:rsid w:val="006A1715"/>
    <w:rsid w:val="006A2362"/>
    <w:rsid w:val="006A24C2"/>
    <w:rsid w:val="006A2B76"/>
    <w:rsid w:val="006A46F2"/>
    <w:rsid w:val="006A5EB3"/>
    <w:rsid w:val="006B1F63"/>
    <w:rsid w:val="006B2A49"/>
    <w:rsid w:val="006B54E8"/>
    <w:rsid w:val="006C3503"/>
    <w:rsid w:val="006C373B"/>
    <w:rsid w:val="006C4C4B"/>
    <w:rsid w:val="006C5866"/>
    <w:rsid w:val="006C5A69"/>
    <w:rsid w:val="006D2C90"/>
    <w:rsid w:val="006D376D"/>
    <w:rsid w:val="006D4221"/>
    <w:rsid w:val="006D464E"/>
    <w:rsid w:val="006D56E8"/>
    <w:rsid w:val="006D664B"/>
    <w:rsid w:val="006E1CD1"/>
    <w:rsid w:val="006E21A5"/>
    <w:rsid w:val="006E2F76"/>
    <w:rsid w:val="006E4B68"/>
    <w:rsid w:val="006E5EE9"/>
    <w:rsid w:val="006E783D"/>
    <w:rsid w:val="006F0317"/>
    <w:rsid w:val="006F06AB"/>
    <w:rsid w:val="006F12B5"/>
    <w:rsid w:val="006F17D4"/>
    <w:rsid w:val="006F18B0"/>
    <w:rsid w:val="006F58B6"/>
    <w:rsid w:val="00700505"/>
    <w:rsid w:val="00701B31"/>
    <w:rsid w:val="00701D3E"/>
    <w:rsid w:val="00702632"/>
    <w:rsid w:val="00702E7A"/>
    <w:rsid w:val="007047BE"/>
    <w:rsid w:val="00711861"/>
    <w:rsid w:val="00712823"/>
    <w:rsid w:val="00712BF6"/>
    <w:rsid w:val="00712CCA"/>
    <w:rsid w:val="00713923"/>
    <w:rsid w:val="00713A80"/>
    <w:rsid w:val="00714CBE"/>
    <w:rsid w:val="00720090"/>
    <w:rsid w:val="00721EB0"/>
    <w:rsid w:val="00723492"/>
    <w:rsid w:val="00725837"/>
    <w:rsid w:val="007263E7"/>
    <w:rsid w:val="0073150D"/>
    <w:rsid w:val="00731F79"/>
    <w:rsid w:val="00732650"/>
    <w:rsid w:val="00732C9A"/>
    <w:rsid w:val="00734628"/>
    <w:rsid w:val="00734CB4"/>
    <w:rsid w:val="00735B6E"/>
    <w:rsid w:val="0073675F"/>
    <w:rsid w:val="00736835"/>
    <w:rsid w:val="007373B9"/>
    <w:rsid w:val="00741E89"/>
    <w:rsid w:val="00743358"/>
    <w:rsid w:val="007433BD"/>
    <w:rsid w:val="00743AC1"/>
    <w:rsid w:val="00744C18"/>
    <w:rsid w:val="00744E24"/>
    <w:rsid w:val="00746AF5"/>
    <w:rsid w:val="00747A66"/>
    <w:rsid w:val="00753561"/>
    <w:rsid w:val="00754673"/>
    <w:rsid w:val="00755102"/>
    <w:rsid w:val="0075595C"/>
    <w:rsid w:val="00757952"/>
    <w:rsid w:val="00760765"/>
    <w:rsid w:val="00760ED2"/>
    <w:rsid w:val="007628D2"/>
    <w:rsid w:val="00762E85"/>
    <w:rsid w:val="00763194"/>
    <w:rsid w:val="007639C6"/>
    <w:rsid w:val="00764BA0"/>
    <w:rsid w:val="0076578B"/>
    <w:rsid w:val="00766BD5"/>
    <w:rsid w:val="00770CEE"/>
    <w:rsid w:val="00771257"/>
    <w:rsid w:val="00771AF9"/>
    <w:rsid w:val="007734C1"/>
    <w:rsid w:val="00774187"/>
    <w:rsid w:val="00774512"/>
    <w:rsid w:val="00775A7F"/>
    <w:rsid w:val="007762CF"/>
    <w:rsid w:val="00777240"/>
    <w:rsid w:val="00777CF4"/>
    <w:rsid w:val="00780494"/>
    <w:rsid w:val="0078152B"/>
    <w:rsid w:val="00782768"/>
    <w:rsid w:val="0078352F"/>
    <w:rsid w:val="0078372F"/>
    <w:rsid w:val="0078494E"/>
    <w:rsid w:val="00785B91"/>
    <w:rsid w:val="00785DA4"/>
    <w:rsid w:val="007917F0"/>
    <w:rsid w:val="00792256"/>
    <w:rsid w:val="00792769"/>
    <w:rsid w:val="00793740"/>
    <w:rsid w:val="00794767"/>
    <w:rsid w:val="00794B11"/>
    <w:rsid w:val="00794CAB"/>
    <w:rsid w:val="00797944"/>
    <w:rsid w:val="007A6DCD"/>
    <w:rsid w:val="007A7069"/>
    <w:rsid w:val="007A779A"/>
    <w:rsid w:val="007B084C"/>
    <w:rsid w:val="007B08B8"/>
    <w:rsid w:val="007B24CC"/>
    <w:rsid w:val="007B2641"/>
    <w:rsid w:val="007B510D"/>
    <w:rsid w:val="007B6B6C"/>
    <w:rsid w:val="007C0480"/>
    <w:rsid w:val="007C1FA3"/>
    <w:rsid w:val="007C3C82"/>
    <w:rsid w:val="007C4073"/>
    <w:rsid w:val="007C49C9"/>
    <w:rsid w:val="007C5845"/>
    <w:rsid w:val="007C6482"/>
    <w:rsid w:val="007D0938"/>
    <w:rsid w:val="007D553A"/>
    <w:rsid w:val="007D5E6A"/>
    <w:rsid w:val="007D6535"/>
    <w:rsid w:val="007D6813"/>
    <w:rsid w:val="007E1D38"/>
    <w:rsid w:val="007E4064"/>
    <w:rsid w:val="007E44AD"/>
    <w:rsid w:val="007E7691"/>
    <w:rsid w:val="007F0E92"/>
    <w:rsid w:val="007F46FF"/>
    <w:rsid w:val="007F5120"/>
    <w:rsid w:val="007F5239"/>
    <w:rsid w:val="007F5ECA"/>
    <w:rsid w:val="007F7D6F"/>
    <w:rsid w:val="00801095"/>
    <w:rsid w:val="00802F11"/>
    <w:rsid w:val="00802F2D"/>
    <w:rsid w:val="00803576"/>
    <w:rsid w:val="0080449F"/>
    <w:rsid w:val="0080745A"/>
    <w:rsid w:val="00813301"/>
    <w:rsid w:val="008145B8"/>
    <w:rsid w:val="00815B49"/>
    <w:rsid w:val="008168EB"/>
    <w:rsid w:val="00821383"/>
    <w:rsid w:val="0082193B"/>
    <w:rsid w:val="008219F8"/>
    <w:rsid w:val="00821FD7"/>
    <w:rsid w:val="00822EEC"/>
    <w:rsid w:val="0082421B"/>
    <w:rsid w:val="0082589A"/>
    <w:rsid w:val="00826CE6"/>
    <w:rsid w:val="0083018D"/>
    <w:rsid w:val="00831E4D"/>
    <w:rsid w:val="008328E2"/>
    <w:rsid w:val="00832FA3"/>
    <w:rsid w:val="00833AFD"/>
    <w:rsid w:val="0083419A"/>
    <w:rsid w:val="008428D4"/>
    <w:rsid w:val="00844182"/>
    <w:rsid w:val="008445DC"/>
    <w:rsid w:val="00850327"/>
    <w:rsid w:val="0085070B"/>
    <w:rsid w:val="00851905"/>
    <w:rsid w:val="008536C5"/>
    <w:rsid w:val="00853C25"/>
    <w:rsid w:val="0085485F"/>
    <w:rsid w:val="008549D8"/>
    <w:rsid w:val="008567C5"/>
    <w:rsid w:val="00856CF9"/>
    <w:rsid w:val="00856EAC"/>
    <w:rsid w:val="008611C1"/>
    <w:rsid w:val="008642B7"/>
    <w:rsid w:val="00865843"/>
    <w:rsid w:val="008660E9"/>
    <w:rsid w:val="00870F24"/>
    <w:rsid w:val="00872247"/>
    <w:rsid w:val="00872A1E"/>
    <w:rsid w:val="00875F11"/>
    <w:rsid w:val="00876B51"/>
    <w:rsid w:val="00877DB8"/>
    <w:rsid w:val="00880714"/>
    <w:rsid w:val="00884AE6"/>
    <w:rsid w:val="00884D35"/>
    <w:rsid w:val="0088690D"/>
    <w:rsid w:val="00887493"/>
    <w:rsid w:val="0089154B"/>
    <w:rsid w:val="00891691"/>
    <w:rsid w:val="00891C23"/>
    <w:rsid w:val="00895F20"/>
    <w:rsid w:val="00896034"/>
    <w:rsid w:val="008971BF"/>
    <w:rsid w:val="008A0C6F"/>
    <w:rsid w:val="008A10D2"/>
    <w:rsid w:val="008A1532"/>
    <w:rsid w:val="008A214E"/>
    <w:rsid w:val="008A45B9"/>
    <w:rsid w:val="008A4677"/>
    <w:rsid w:val="008A4C8B"/>
    <w:rsid w:val="008A5FC3"/>
    <w:rsid w:val="008A6AEF"/>
    <w:rsid w:val="008A7150"/>
    <w:rsid w:val="008B26E0"/>
    <w:rsid w:val="008B31F3"/>
    <w:rsid w:val="008B38E6"/>
    <w:rsid w:val="008B442B"/>
    <w:rsid w:val="008B5446"/>
    <w:rsid w:val="008B5816"/>
    <w:rsid w:val="008B59CA"/>
    <w:rsid w:val="008B6BAC"/>
    <w:rsid w:val="008C2721"/>
    <w:rsid w:val="008C521E"/>
    <w:rsid w:val="008C787F"/>
    <w:rsid w:val="008D015E"/>
    <w:rsid w:val="008D0733"/>
    <w:rsid w:val="008D21BF"/>
    <w:rsid w:val="008D5536"/>
    <w:rsid w:val="008D70CB"/>
    <w:rsid w:val="008D723C"/>
    <w:rsid w:val="008D73D2"/>
    <w:rsid w:val="008E02D3"/>
    <w:rsid w:val="008E0DAD"/>
    <w:rsid w:val="008E42AB"/>
    <w:rsid w:val="008E5B24"/>
    <w:rsid w:val="008E63DC"/>
    <w:rsid w:val="008E7426"/>
    <w:rsid w:val="008E7C0A"/>
    <w:rsid w:val="008F16AF"/>
    <w:rsid w:val="008F2EB9"/>
    <w:rsid w:val="008F63CB"/>
    <w:rsid w:val="008F6962"/>
    <w:rsid w:val="008F7AC4"/>
    <w:rsid w:val="008F7DF7"/>
    <w:rsid w:val="008F7ED8"/>
    <w:rsid w:val="0090129E"/>
    <w:rsid w:val="009026CF"/>
    <w:rsid w:val="00903CC6"/>
    <w:rsid w:val="00903E7D"/>
    <w:rsid w:val="009046A2"/>
    <w:rsid w:val="00906EE3"/>
    <w:rsid w:val="0090766D"/>
    <w:rsid w:val="00907830"/>
    <w:rsid w:val="00910CB4"/>
    <w:rsid w:val="00911961"/>
    <w:rsid w:val="009122E6"/>
    <w:rsid w:val="00912764"/>
    <w:rsid w:val="00913A96"/>
    <w:rsid w:val="009179DB"/>
    <w:rsid w:val="009224AC"/>
    <w:rsid w:val="00922DB7"/>
    <w:rsid w:val="00926181"/>
    <w:rsid w:val="00926A06"/>
    <w:rsid w:val="00930CAC"/>
    <w:rsid w:val="009313C8"/>
    <w:rsid w:val="0093335B"/>
    <w:rsid w:val="00933BF4"/>
    <w:rsid w:val="009348A6"/>
    <w:rsid w:val="009356B5"/>
    <w:rsid w:val="00940BA6"/>
    <w:rsid w:val="00941DC6"/>
    <w:rsid w:val="00945A85"/>
    <w:rsid w:val="00951989"/>
    <w:rsid w:val="00953635"/>
    <w:rsid w:val="00954DAE"/>
    <w:rsid w:val="009552A3"/>
    <w:rsid w:val="0095731B"/>
    <w:rsid w:val="00960866"/>
    <w:rsid w:val="00962707"/>
    <w:rsid w:val="00963097"/>
    <w:rsid w:val="00964FFD"/>
    <w:rsid w:val="00965294"/>
    <w:rsid w:val="009654B7"/>
    <w:rsid w:val="00970BE9"/>
    <w:rsid w:val="009711AA"/>
    <w:rsid w:val="00971219"/>
    <w:rsid w:val="00973B65"/>
    <w:rsid w:val="00974767"/>
    <w:rsid w:val="009750C8"/>
    <w:rsid w:val="00976C00"/>
    <w:rsid w:val="00977D3D"/>
    <w:rsid w:val="0098127A"/>
    <w:rsid w:val="009848A4"/>
    <w:rsid w:val="00984D13"/>
    <w:rsid w:val="00984D9A"/>
    <w:rsid w:val="0099129C"/>
    <w:rsid w:val="00992091"/>
    <w:rsid w:val="009953CD"/>
    <w:rsid w:val="00995AEB"/>
    <w:rsid w:val="009A0329"/>
    <w:rsid w:val="009A1DA3"/>
    <w:rsid w:val="009A21FF"/>
    <w:rsid w:val="009A3297"/>
    <w:rsid w:val="009A4748"/>
    <w:rsid w:val="009A7773"/>
    <w:rsid w:val="009B13C3"/>
    <w:rsid w:val="009B2D76"/>
    <w:rsid w:val="009B3C2D"/>
    <w:rsid w:val="009B559A"/>
    <w:rsid w:val="009B5AA3"/>
    <w:rsid w:val="009B6E82"/>
    <w:rsid w:val="009C0027"/>
    <w:rsid w:val="009C0BA6"/>
    <w:rsid w:val="009C1D58"/>
    <w:rsid w:val="009C1EE4"/>
    <w:rsid w:val="009C21FE"/>
    <w:rsid w:val="009C3112"/>
    <w:rsid w:val="009C3738"/>
    <w:rsid w:val="009C3E10"/>
    <w:rsid w:val="009C475E"/>
    <w:rsid w:val="009C5BC4"/>
    <w:rsid w:val="009C7815"/>
    <w:rsid w:val="009C78D7"/>
    <w:rsid w:val="009D16D6"/>
    <w:rsid w:val="009D2219"/>
    <w:rsid w:val="009D3E83"/>
    <w:rsid w:val="009D410C"/>
    <w:rsid w:val="009D769A"/>
    <w:rsid w:val="009D7C18"/>
    <w:rsid w:val="009E0EA5"/>
    <w:rsid w:val="009E10F7"/>
    <w:rsid w:val="009E11A2"/>
    <w:rsid w:val="009E11BA"/>
    <w:rsid w:val="009E165D"/>
    <w:rsid w:val="009E2429"/>
    <w:rsid w:val="009E3F75"/>
    <w:rsid w:val="009E5269"/>
    <w:rsid w:val="009E5A69"/>
    <w:rsid w:val="009E6BFB"/>
    <w:rsid w:val="009E7648"/>
    <w:rsid w:val="009E7963"/>
    <w:rsid w:val="009F1B06"/>
    <w:rsid w:val="009F2108"/>
    <w:rsid w:val="009F3F3C"/>
    <w:rsid w:val="009F4635"/>
    <w:rsid w:val="009F5283"/>
    <w:rsid w:val="009F6843"/>
    <w:rsid w:val="009F7B25"/>
    <w:rsid w:val="00A01977"/>
    <w:rsid w:val="00A04A29"/>
    <w:rsid w:val="00A04F57"/>
    <w:rsid w:val="00A0589A"/>
    <w:rsid w:val="00A05E80"/>
    <w:rsid w:val="00A06454"/>
    <w:rsid w:val="00A06DAF"/>
    <w:rsid w:val="00A1097D"/>
    <w:rsid w:val="00A1318C"/>
    <w:rsid w:val="00A135A0"/>
    <w:rsid w:val="00A1658D"/>
    <w:rsid w:val="00A17B5D"/>
    <w:rsid w:val="00A20723"/>
    <w:rsid w:val="00A21965"/>
    <w:rsid w:val="00A26366"/>
    <w:rsid w:val="00A2798F"/>
    <w:rsid w:val="00A309F9"/>
    <w:rsid w:val="00A335D6"/>
    <w:rsid w:val="00A35E38"/>
    <w:rsid w:val="00A360D4"/>
    <w:rsid w:val="00A43678"/>
    <w:rsid w:val="00A4375B"/>
    <w:rsid w:val="00A44036"/>
    <w:rsid w:val="00A4486F"/>
    <w:rsid w:val="00A450CA"/>
    <w:rsid w:val="00A457C6"/>
    <w:rsid w:val="00A4587D"/>
    <w:rsid w:val="00A460D7"/>
    <w:rsid w:val="00A52EC5"/>
    <w:rsid w:val="00A52F15"/>
    <w:rsid w:val="00A5392C"/>
    <w:rsid w:val="00A54A4B"/>
    <w:rsid w:val="00A60595"/>
    <w:rsid w:val="00A72624"/>
    <w:rsid w:val="00A72C3F"/>
    <w:rsid w:val="00A72F51"/>
    <w:rsid w:val="00A74970"/>
    <w:rsid w:val="00A74D3A"/>
    <w:rsid w:val="00A74EE8"/>
    <w:rsid w:val="00A76284"/>
    <w:rsid w:val="00A80253"/>
    <w:rsid w:val="00A808C8"/>
    <w:rsid w:val="00A826BA"/>
    <w:rsid w:val="00A829F7"/>
    <w:rsid w:val="00A846A8"/>
    <w:rsid w:val="00A84729"/>
    <w:rsid w:val="00A853F2"/>
    <w:rsid w:val="00A85ECE"/>
    <w:rsid w:val="00A86DA7"/>
    <w:rsid w:val="00A87017"/>
    <w:rsid w:val="00A90F0E"/>
    <w:rsid w:val="00A91F07"/>
    <w:rsid w:val="00A92144"/>
    <w:rsid w:val="00A93FB1"/>
    <w:rsid w:val="00A94A26"/>
    <w:rsid w:val="00A96160"/>
    <w:rsid w:val="00AA28A2"/>
    <w:rsid w:val="00AA304F"/>
    <w:rsid w:val="00AA5757"/>
    <w:rsid w:val="00AA5A0D"/>
    <w:rsid w:val="00AA6281"/>
    <w:rsid w:val="00AA7065"/>
    <w:rsid w:val="00AA72D7"/>
    <w:rsid w:val="00AB02B7"/>
    <w:rsid w:val="00AB1242"/>
    <w:rsid w:val="00AB1E5B"/>
    <w:rsid w:val="00AB3BAC"/>
    <w:rsid w:val="00AB3DC4"/>
    <w:rsid w:val="00AB3E83"/>
    <w:rsid w:val="00AB6C24"/>
    <w:rsid w:val="00AC1A7A"/>
    <w:rsid w:val="00AC2AC8"/>
    <w:rsid w:val="00AC2E1A"/>
    <w:rsid w:val="00AC39E2"/>
    <w:rsid w:val="00AC3F7B"/>
    <w:rsid w:val="00AC4850"/>
    <w:rsid w:val="00AC54FE"/>
    <w:rsid w:val="00AC6A43"/>
    <w:rsid w:val="00AD22A2"/>
    <w:rsid w:val="00AD24B6"/>
    <w:rsid w:val="00AD6D29"/>
    <w:rsid w:val="00AE22E5"/>
    <w:rsid w:val="00AE3626"/>
    <w:rsid w:val="00AE3A45"/>
    <w:rsid w:val="00AE3D24"/>
    <w:rsid w:val="00AE3FA7"/>
    <w:rsid w:val="00AE41B7"/>
    <w:rsid w:val="00AE4302"/>
    <w:rsid w:val="00AE4408"/>
    <w:rsid w:val="00AE76B5"/>
    <w:rsid w:val="00AF0626"/>
    <w:rsid w:val="00AF0EFD"/>
    <w:rsid w:val="00AF1E16"/>
    <w:rsid w:val="00AF34E0"/>
    <w:rsid w:val="00AF3E64"/>
    <w:rsid w:val="00AF3F9A"/>
    <w:rsid w:val="00AF56B0"/>
    <w:rsid w:val="00B003CC"/>
    <w:rsid w:val="00B01245"/>
    <w:rsid w:val="00B02B93"/>
    <w:rsid w:val="00B049B3"/>
    <w:rsid w:val="00B054E6"/>
    <w:rsid w:val="00B07017"/>
    <w:rsid w:val="00B1039C"/>
    <w:rsid w:val="00B10953"/>
    <w:rsid w:val="00B11CC5"/>
    <w:rsid w:val="00B12180"/>
    <w:rsid w:val="00B127D5"/>
    <w:rsid w:val="00B15030"/>
    <w:rsid w:val="00B2260C"/>
    <w:rsid w:val="00B24AD7"/>
    <w:rsid w:val="00B24FCE"/>
    <w:rsid w:val="00B271CC"/>
    <w:rsid w:val="00B278AE"/>
    <w:rsid w:val="00B3020D"/>
    <w:rsid w:val="00B30476"/>
    <w:rsid w:val="00B338A0"/>
    <w:rsid w:val="00B338A7"/>
    <w:rsid w:val="00B34AE8"/>
    <w:rsid w:val="00B3638E"/>
    <w:rsid w:val="00B36B05"/>
    <w:rsid w:val="00B374E5"/>
    <w:rsid w:val="00B376A6"/>
    <w:rsid w:val="00B4188E"/>
    <w:rsid w:val="00B41D43"/>
    <w:rsid w:val="00B452FB"/>
    <w:rsid w:val="00B46A0D"/>
    <w:rsid w:val="00B46E91"/>
    <w:rsid w:val="00B5567A"/>
    <w:rsid w:val="00B561FA"/>
    <w:rsid w:val="00B56E77"/>
    <w:rsid w:val="00B60092"/>
    <w:rsid w:val="00B61F19"/>
    <w:rsid w:val="00B632BD"/>
    <w:rsid w:val="00B6395B"/>
    <w:rsid w:val="00B65BA5"/>
    <w:rsid w:val="00B660C7"/>
    <w:rsid w:val="00B67228"/>
    <w:rsid w:val="00B70460"/>
    <w:rsid w:val="00B72D4C"/>
    <w:rsid w:val="00B73F18"/>
    <w:rsid w:val="00B73FD5"/>
    <w:rsid w:val="00B75186"/>
    <w:rsid w:val="00B763F2"/>
    <w:rsid w:val="00B81499"/>
    <w:rsid w:val="00B81FE7"/>
    <w:rsid w:val="00B83B9B"/>
    <w:rsid w:val="00B85565"/>
    <w:rsid w:val="00B85DFF"/>
    <w:rsid w:val="00B85FAA"/>
    <w:rsid w:val="00B908E9"/>
    <w:rsid w:val="00B90AAA"/>
    <w:rsid w:val="00B9114F"/>
    <w:rsid w:val="00B914BF"/>
    <w:rsid w:val="00B943EF"/>
    <w:rsid w:val="00B9451B"/>
    <w:rsid w:val="00BA11CE"/>
    <w:rsid w:val="00BA1ACF"/>
    <w:rsid w:val="00BA3204"/>
    <w:rsid w:val="00BA3BB9"/>
    <w:rsid w:val="00BA3DD9"/>
    <w:rsid w:val="00BA4A33"/>
    <w:rsid w:val="00BA4A62"/>
    <w:rsid w:val="00BA59EE"/>
    <w:rsid w:val="00BA78D9"/>
    <w:rsid w:val="00BB1F91"/>
    <w:rsid w:val="00BB21F4"/>
    <w:rsid w:val="00BB37B8"/>
    <w:rsid w:val="00BB3F97"/>
    <w:rsid w:val="00BB45BD"/>
    <w:rsid w:val="00BB51DA"/>
    <w:rsid w:val="00BC15E7"/>
    <w:rsid w:val="00BC3461"/>
    <w:rsid w:val="00BC49B6"/>
    <w:rsid w:val="00BC5CDE"/>
    <w:rsid w:val="00BC61EC"/>
    <w:rsid w:val="00BC66E6"/>
    <w:rsid w:val="00BD1E82"/>
    <w:rsid w:val="00BD2187"/>
    <w:rsid w:val="00BD5172"/>
    <w:rsid w:val="00BD5835"/>
    <w:rsid w:val="00BD6313"/>
    <w:rsid w:val="00BD7378"/>
    <w:rsid w:val="00BE0364"/>
    <w:rsid w:val="00BE0382"/>
    <w:rsid w:val="00BE5869"/>
    <w:rsid w:val="00BF0F45"/>
    <w:rsid w:val="00BF1E51"/>
    <w:rsid w:val="00BF22E7"/>
    <w:rsid w:val="00BF2EE5"/>
    <w:rsid w:val="00BF340E"/>
    <w:rsid w:val="00BF3CC9"/>
    <w:rsid w:val="00BF47DE"/>
    <w:rsid w:val="00BF6D5C"/>
    <w:rsid w:val="00BF6F04"/>
    <w:rsid w:val="00C00876"/>
    <w:rsid w:val="00C00F98"/>
    <w:rsid w:val="00C020EC"/>
    <w:rsid w:val="00C05AD9"/>
    <w:rsid w:val="00C06154"/>
    <w:rsid w:val="00C06BAC"/>
    <w:rsid w:val="00C0740B"/>
    <w:rsid w:val="00C10C5C"/>
    <w:rsid w:val="00C15C20"/>
    <w:rsid w:val="00C161A5"/>
    <w:rsid w:val="00C168E1"/>
    <w:rsid w:val="00C16B00"/>
    <w:rsid w:val="00C17374"/>
    <w:rsid w:val="00C20576"/>
    <w:rsid w:val="00C2192C"/>
    <w:rsid w:val="00C2527D"/>
    <w:rsid w:val="00C259C8"/>
    <w:rsid w:val="00C26B0E"/>
    <w:rsid w:val="00C3190A"/>
    <w:rsid w:val="00C329B3"/>
    <w:rsid w:val="00C33A87"/>
    <w:rsid w:val="00C33BEA"/>
    <w:rsid w:val="00C34014"/>
    <w:rsid w:val="00C36954"/>
    <w:rsid w:val="00C41B78"/>
    <w:rsid w:val="00C42CAD"/>
    <w:rsid w:val="00C440B4"/>
    <w:rsid w:val="00C45B6C"/>
    <w:rsid w:val="00C45C08"/>
    <w:rsid w:val="00C45F64"/>
    <w:rsid w:val="00C475DB"/>
    <w:rsid w:val="00C478EB"/>
    <w:rsid w:val="00C51061"/>
    <w:rsid w:val="00C51390"/>
    <w:rsid w:val="00C51615"/>
    <w:rsid w:val="00C53F1A"/>
    <w:rsid w:val="00C5416D"/>
    <w:rsid w:val="00C567C1"/>
    <w:rsid w:val="00C56ACF"/>
    <w:rsid w:val="00C56B48"/>
    <w:rsid w:val="00C60BE8"/>
    <w:rsid w:val="00C60DC0"/>
    <w:rsid w:val="00C61FED"/>
    <w:rsid w:val="00C62DD7"/>
    <w:rsid w:val="00C64946"/>
    <w:rsid w:val="00C64D3F"/>
    <w:rsid w:val="00C6502D"/>
    <w:rsid w:val="00C65445"/>
    <w:rsid w:val="00C66281"/>
    <w:rsid w:val="00C676CA"/>
    <w:rsid w:val="00C6778B"/>
    <w:rsid w:val="00C67BC3"/>
    <w:rsid w:val="00C7368D"/>
    <w:rsid w:val="00C74886"/>
    <w:rsid w:val="00C7493F"/>
    <w:rsid w:val="00C7540E"/>
    <w:rsid w:val="00C757A3"/>
    <w:rsid w:val="00C76878"/>
    <w:rsid w:val="00C7764F"/>
    <w:rsid w:val="00C77D09"/>
    <w:rsid w:val="00C83547"/>
    <w:rsid w:val="00C83821"/>
    <w:rsid w:val="00C83F0A"/>
    <w:rsid w:val="00C85E3D"/>
    <w:rsid w:val="00C85ED3"/>
    <w:rsid w:val="00C86FFA"/>
    <w:rsid w:val="00C9073A"/>
    <w:rsid w:val="00C91A67"/>
    <w:rsid w:val="00C94A9B"/>
    <w:rsid w:val="00C95752"/>
    <w:rsid w:val="00C97163"/>
    <w:rsid w:val="00CA17E0"/>
    <w:rsid w:val="00CA1AD4"/>
    <w:rsid w:val="00CA3E60"/>
    <w:rsid w:val="00CA4FE9"/>
    <w:rsid w:val="00CA5493"/>
    <w:rsid w:val="00CA6326"/>
    <w:rsid w:val="00CA7D57"/>
    <w:rsid w:val="00CB0FB7"/>
    <w:rsid w:val="00CB102E"/>
    <w:rsid w:val="00CB21F5"/>
    <w:rsid w:val="00CB63D0"/>
    <w:rsid w:val="00CB74DD"/>
    <w:rsid w:val="00CB7A51"/>
    <w:rsid w:val="00CB7C6E"/>
    <w:rsid w:val="00CC1516"/>
    <w:rsid w:val="00CC1843"/>
    <w:rsid w:val="00CC2224"/>
    <w:rsid w:val="00CC32A8"/>
    <w:rsid w:val="00CC38A1"/>
    <w:rsid w:val="00CD0FA1"/>
    <w:rsid w:val="00CD2651"/>
    <w:rsid w:val="00CD2E5F"/>
    <w:rsid w:val="00CD37EF"/>
    <w:rsid w:val="00CD3B0D"/>
    <w:rsid w:val="00CD4780"/>
    <w:rsid w:val="00CD5081"/>
    <w:rsid w:val="00CD5326"/>
    <w:rsid w:val="00CD66BC"/>
    <w:rsid w:val="00CD69B1"/>
    <w:rsid w:val="00CE0687"/>
    <w:rsid w:val="00CE1A21"/>
    <w:rsid w:val="00CE33F8"/>
    <w:rsid w:val="00CE3906"/>
    <w:rsid w:val="00CE507C"/>
    <w:rsid w:val="00CE6F94"/>
    <w:rsid w:val="00CF00F0"/>
    <w:rsid w:val="00CF0CE9"/>
    <w:rsid w:val="00CF1405"/>
    <w:rsid w:val="00CF39EA"/>
    <w:rsid w:val="00CF3FF9"/>
    <w:rsid w:val="00CF55D3"/>
    <w:rsid w:val="00CF5D7C"/>
    <w:rsid w:val="00CF7954"/>
    <w:rsid w:val="00D00275"/>
    <w:rsid w:val="00D005C8"/>
    <w:rsid w:val="00D005EB"/>
    <w:rsid w:val="00D01143"/>
    <w:rsid w:val="00D02855"/>
    <w:rsid w:val="00D031DB"/>
    <w:rsid w:val="00D03A8D"/>
    <w:rsid w:val="00D046AF"/>
    <w:rsid w:val="00D05566"/>
    <w:rsid w:val="00D058EE"/>
    <w:rsid w:val="00D05937"/>
    <w:rsid w:val="00D10230"/>
    <w:rsid w:val="00D103F4"/>
    <w:rsid w:val="00D10735"/>
    <w:rsid w:val="00D10F04"/>
    <w:rsid w:val="00D11B63"/>
    <w:rsid w:val="00D14574"/>
    <w:rsid w:val="00D16049"/>
    <w:rsid w:val="00D1612E"/>
    <w:rsid w:val="00D16856"/>
    <w:rsid w:val="00D177EC"/>
    <w:rsid w:val="00D20EA5"/>
    <w:rsid w:val="00D227F4"/>
    <w:rsid w:val="00D22A7B"/>
    <w:rsid w:val="00D23636"/>
    <w:rsid w:val="00D23ECA"/>
    <w:rsid w:val="00D24170"/>
    <w:rsid w:val="00D24EE8"/>
    <w:rsid w:val="00D254A1"/>
    <w:rsid w:val="00D2578A"/>
    <w:rsid w:val="00D259C1"/>
    <w:rsid w:val="00D25ABD"/>
    <w:rsid w:val="00D25DEE"/>
    <w:rsid w:val="00D313A0"/>
    <w:rsid w:val="00D31460"/>
    <w:rsid w:val="00D3178F"/>
    <w:rsid w:val="00D31954"/>
    <w:rsid w:val="00D334AF"/>
    <w:rsid w:val="00D34355"/>
    <w:rsid w:val="00D34DDE"/>
    <w:rsid w:val="00D35226"/>
    <w:rsid w:val="00D359D7"/>
    <w:rsid w:val="00D37557"/>
    <w:rsid w:val="00D409ED"/>
    <w:rsid w:val="00D411E1"/>
    <w:rsid w:val="00D42E89"/>
    <w:rsid w:val="00D4551C"/>
    <w:rsid w:val="00D46200"/>
    <w:rsid w:val="00D47575"/>
    <w:rsid w:val="00D52110"/>
    <w:rsid w:val="00D541DA"/>
    <w:rsid w:val="00D566EA"/>
    <w:rsid w:val="00D569CF"/>
    <w:rsid w:val="00D56D19"/>
    <w:rsid w:val="00D6283B"/>
    <w:rsid w:val="00D63551"/>
    <w:rsid w:val="00D64658"/>
    <w:rsid w:val="00D647F5"/>
    <w:rsid w:val="00D664C6"/>
    <w:rsid w:val="00D67226"/>
    <w:rsid w:val="00D679B0"/>
    <w:rsid w:val="00D7028A"/>
    <w:rsid w:val="00D715B7"/>
    <w:rsid w:val="00D718CF"/>
    <w:rsid w:val="00D7379C"/>
    <w:rsid w:val="00D7400D"/>
    <w:rsid w:val="00D7422D"/>
    <w:rsid w:val="00D75EEE"/>
    <w:rsid w:val="00D76486"/>
    <w:rsid w:val="00D76597"/>
    <w:rsid w:val="00D76681"/>
    <w:rsid w:val="00D77416"/>
    <w:rsid w:val="00D779AE"/>
    <w:rsid w:val="00D80BA5"/>
    <w:rsid w:val="00D818C6"/>
    <w:rsid w:val="00D832C4"/>
    <w:rsid w:val="00D83B34"/>
    <w:rsid w:val="00D83BEF"/>
    <w:rsid w:val="00D85213"/>
    <w:rsid w:val="00D8717E"/>
    <w:rsid w:val="00D92735"/>
    <w:rsid w:val="00D93F54"/>
    <w:rsid w:val="00D94E4D"/>
    <w:rsid w:val="00D9522D"/>
    <w:rsid w:val="00D965FE"/>
    <w:rsid w:val="00D9675E"/>
    <w:rsid w:val="00DA2826"/>
    <w:rsid w:val="00DA37DC"/>
    <w:rsid w:val="00DA4A1F"/>
    <w:rsid w:val="00DA4E05"/>
    <w:rsid w:val="00DA5106"/>
    <w:rsid w:val="00DA72B3"/>
    <w:rsid w:val="00DA7820"/>
    <w:rsid w:val="00DA7DDB"/>
    <w:rsid w:val="00DB14E1"/>
    <w:rsid w:val="00DB20BD"/>
    <w:rsid w:val="00DB2D5B"/>
    <w:rsid w:val="00DB3C2D"/>
    <w:rsid w:val="00DB4605"/>
    <w:rsid w:val="00DB5BFD"/>
    <w:rsid w:val="00DB6E86"/>
    <w:rsid w:val="00DC3701"/>
    <w:rsid w:val="00DC3E79"/>
    <w:rsid w:val="00DC467A"/>
    <w:rsid w:val="00DC4890"/>
    <w:rsid w:val="00DC5E3D"/>
    <w:rsid w:val="00DC5E63"/>
    <w:rsid w:val="00DC6937"/>
    <w:rsid w:val="00DC7380"/>
    <w:rsid w:val="00DD169C"/>
    <w:rsid w:val="00DD2805"/>
    <w:rsid w:val="00DD3982"/>
    <w:rsid w:val="00DD5473"/>
    <w:rsid w:val="00DD5618"/>
    <w:rsid w:val="00DD6D1E"/>
    <w:rsid w:val="00DD6FB1"/>
    <w:rsid w:val="00DE1263"/>
    <w:rsid w:val="00DE17BA"/>
    <w:rsid w:val="00DE2DF6"/>
    <w:rsid w:val="00DE3D74"/>
    <w:rsid w:val="00DE60DD"/>
    <w:rsid w:val="00DE77B8"/>
    <w:rsid w:val="00DE7C72"/>
    <w:rsid w:val="00DF0666"/>
    <w:rsid w:val="00DF1DAD"/>
    <w:rsid w:val="00DF26B0"/>
    <w:rsid w:val="00DF2D40"/>
    <w:rsid w:val="00DF31C7"/>
    <w:rsid w:val="00DF37AD"/>
    <w:rsid w:val="00DF47C6"/>
    <w:rsid w:val="00DF4BE9"/>
    <w:rsid w:val="00DF6BA8"/>
    <w:rsid w:val="00DF714B"/>
    <w:rsid w:val="00E00E42"/>
    <w:rsid w:val="00E049AE"/>
    <w:rsid w:val="00E064F1"/>
    <w:rsid w:val="00E1080C"/>
    <w:rsid w:val="00E133DF"/>
    <w:rsid w:val="00E156EB"/>
    <w:rsid w:val="00E163FA"/>
    <w:rsid w:val="00E20AB1"/>
    <w:rsid w:val="00E21825"/>
    <w:rsid w:val="00E22718"/>
    <w:rsid w:val="00E22989"/>
    <w:rsid w:val="00E2364E"/>
    <w:rsid w:val="00E24F42"/>
    <w:rsid w:val="00E26188"/>
    <w:rsid w:val="00E30295"/>
    <w:rsid w:val="00E30B23"/>
    <w:rsid w:val="00E3186A"/>
    <w:rsid w:val="00E331A9"/>
    <w:rsid w:val="00E3334F"/>
    <w:rsid w:val="00E33666"/>
    <w:rsid w:val="00E336D9"/>
    <w:rsid w:val="00E34C98"/>
    <w:rsid w:val="00E34F47"/>
    <w:rsid w:val="00E368B9"/>
    <w:rsid w:val="00E36B36"/>
    <w:rsid w:val="00E36B69"/>
    <w:rsid w:val="00E36C81"/>
    <w:rsid w:val="00E40FB0"/>
    <w:rsid w:val="00E433A3"/>
    <w:rsid w:val="00E4368A"/>
    <w:rsid w:val="00E43EF9"/>
    <w:rsid w:val="00E4437D"/>
    <w:rsid w:val="00E44F1C"/>
    <w:rsid w:val="00E45AB6"/>
    <w:rsid w:val="00E47F37"/>
    <w:rsid w:val="00E50802"/>
    <w:rsid w:val="00E511E5"/>
    <w:rsid w:val="00E52EF4"/>
    <w:rsid w:val="00E5301F"/>
    <w:rsid w:val="00E5409C"/>
    <w:rsid w:val="00E546BE"/>
    <w:rsid w:val="00E57B5C"/>
    <w:rsid w:val="00E6078A"/>
    <w:rsid w:val="00E6568F"/>
    <w:rsid w:val="00E672AE"/>
    <w:rsid w:val="00E6733D"/>
    <w:rsid w:val="00E67BF8"/>
    <w:rsid w:val="00E71152"/>
    <w:rsid w:val="00E806EC"/>
    <w:rsid w:val="00E80FA4"/>
    <w:rsid w:val="00E81515"/>
    <w:rsid w:val="00E821E2"/>
    <w:rsid w:val="00E85A69"/>
    <w:rsid w:val="00E860DD"/>
    <w:rsid w:val="00E903E3"/>
    <w:rsid w:val="00E906B7"/>
    <w:rsid w:val="00E91093"/>
    <w:rsid w:val="00E91C42"/>
    <w:rsid w:val="00E93708"/>
    <w:rsid w:val="00E93712"/>
    <w:rsid w:val="00E96952"/>
    <w:rsid w:val="00E9695C"/>
    <w:rsid w:val="00E96C2B"/>
    <w:rsid w:val="00E9715F"/>
    <w:rsid w:val="00E97316"/>
    <w:rsid w:val="00EA3D55"/>
    <w:rsid w:val="00EA4923"/>
    <w:rsid w:val="00EA60B6"/>
    <w:rsid w:val="00EA75A5"/>
    <w:rsid w:val="00EB070B"/>
    <w:rsid w:val="00EB0767"/>
    <w:rsid w:val="00EB1134"/>
    <w:rsid w:val="00EB2F56"/>
    <w:rsid w:val="00EB4234"/>
    <w:rsid w:val="00EB428C"/>
    <w:rsid w:val="00EB6E7C"/>
    <w:rsid w:val="00EB7FD1"/>
    <w:rsid w:val="00EC122E"/>
    <w:rsid w:val="00EC3C96"/>
    <w:rsid w:val="00ED0D83"/>
    <w:rsid w:val="00ED11F9"/>
    <w:rsid w:val="00ED229C"/>
    <w:rsid w:val="00ED3954"/>
    <w:rsid w:val="00ED4633"/>
    <w:rsid w:val="00ED4A0F"/>
    <w:rsid w:val="00ED5977"/>
    <w:rsid w:val="00EE0E96"/>
    <w:rsid w:val="00EE4544"/>
    <w:rsid w:val="00EE69A0"/>
    <w:rsid w:val="00EE7EF6"/>
    <w:rsid w:val="00EF1BB2"/>
    <w:rsid w:val="00EF27F3"/>
    <w:rsid w:val="00EF3A22"/>
    <w:rsid w:val="00EF3F38"/>
    <w:rsid w:val="00EF7E2D"/>
    <w:rsid w:val="00F0133F"/>
    <w:rsid w:val="00F02163"/>
    <w:rsid w:val="00F072D9"/>
    <w:rsid w:val="00F07C01"/>
    <w:rsid w:val="00F10ABF"/>
    <w:rsid w:val="00F12FFF"/>
    <w:rsid w:val="00F14574"/>
    <w:rsid w:val="00F1524D"/>
    <w:rsid w:val="00F15E76"/>
    <w:rsid w:val="00F16206"/>
    <w:rsid w:val="00F1711B"/>
    <w:rsid w:val="00F17BE6"/>
    <w:rsid w:val="00F2247E"/>
    <w:rsid w:val="00F2274F"/>
    <w:rsid w:val="00F243AD"/>
    <w:rsid w:val="00F24BFF"/>
    <w:rsid w:val="00F251BF"/>
    <w:rsid w:val="00F25350"/>
    <w:rsid w:val="00F27B4E"/>
    <w:rsid w:val="00F312FF"/>
    <w:rsid w:val="00F334F5"/>
    <w:rsid w:val="00F34337"/>
    <w:rsid w:val="00F357D1"/>
    <w:rsid w:val="00F40675"/>
    <w:rsid w:val="00F40B79"/>
    <w:rsid w:val="00F41A8B"/>
    <w:rsid w:val="00F41AF7"/>
    <w:rsid w:val="00F45A32"/>
    <w:rsid w:val="00F46504"/>
    <w:rsid w:val="00F519B0"/>
    <w:rsid w:val="00F51D52"/>
    <w:rsid w:val="00F51F3F"/>
    <w:rsid w:val="00F52D20"/>
    <w:rsid w:val="00F539AB"/>
    <w:rsid w:val="00F53A82"/>
    <w:rsid w:val="00F542B5"/>
    <w:rsid w:val="00F56142"/>
    <w:rsid w:val="00F562D5"/>
    <w:rsid w:val="00F60780"/>
    <w:rsid w:val="00F638AC"/>
    <w:rsid w:val="00F63904"/>
    <w:rsid w:val="00F642A3"/>
    <w:rsid w:val="00F6603A"/>
    <w:rsid w:val="00F676FF"/>
    <w:rsid w:val="00F71D14"/>
    <w:rsid w:val="00F739A5"/>
    <w:rsid w:val="00F77DC4"/>
    <w:rsid w:val="00F81921"/>
    <w:rsid w:val="00F837B3"/>
    <w:rsid w:val="00F858FF"/>
    <w:rsid w:val="00F87782"/>
    <w:rsid w:val="00F93FB9"/>
    <w:rsid w:val="00F941F9"/>
    <w:rsid w:val="00F94680"/>
    <w:rsid w:val="00FA04C2"/>
    <w:rsid w:val="00FA14FB"/>
    <w:rsid w:val="00FA157B"/>
    <w:rsid w:val="00FA2126"/>
    <w:rsid w:val="00FA247D"/>
    <w:rsid w:val="00FA3895"/>
    <w:rsid w:val="00FA4B5F"/>
    <w:rsid w:val="00FB182A"/>
    <w:rsid w:val="00FB195E"/>
    <w:rsid w:val="00FB255E"/>
    <w:rsid w:val="00FB33FA"/>
    <w:rsid w:val="00FB43CC"/>
    <w:rsid w:val="00FB6BB4"/>
    <w:rsid w:val="00FC0751"/>
    <w:rsid w:val="00FC0B77"/>
    <w:rsid w:val="00FC14F4"/>
    <w:rsid w:val="00FC21DC"/>
    <w:rsid w:val="00FC2745"/>
    <w:rsid w:val="00FC28E2"/>
    <w:rsid w:val="00FC42DF"/>
    <w:rsid w:val="00FC4957"/>
    <w:rsid w:val="00FC4A8D"/>
    <w:rsid w:val="00FC5AC8"/>
    <w:rsid w:val="00FC72F1"/>
    <w:rsid w:val="00FD179A"/>
    <w:rsid w:val="00FD2366"/>
    <w:rsid w:val="00FD30B8"/>
    <w:rsid w:val="00FD39BA"/>
    <w:rsid w:val="00FD4F35"/>
    <w:rsid w:val="00FD5BE6"/>
    <w:rsid w:val="00FD63F3"/>
    <w:rsid w:val="00FE0819"/>
    <w:rsid w:val="00FE0BC2"/>
    <w:rsid w:val="00FE1377"/>
    <w:rsid w:val="00FE1D6E"/>
    <w:rsid w:val="00FE2099"/>
    <w:rsid w:val="00FE366F"/>
    <w:rsid w:val="00FE617A"/>
    <w:rsid w:val="00FE6605"/>
    <w:rsid w:val="00FF1894"/>
    <w:rsid w:val="00FF298D"/>
    <w:rsid w:val="00FF30C6"/>
    <w:rsid w:val="00FF3710"/>
    <w:rsid w:val="00FF597A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F6A4"/>
  <w15:chartTrackingRefBased/>
  <w15:docId w15:val="{C48DCF97-E26C-448D-9B10-41CC012D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4F"/>
    <w:rPr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75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2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472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464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0658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A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A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2A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3018D"/>
    <w:rPr>
      <w:b/>
      <w:bCs/>
    </w:rPr>
  </w:style>
  <w:style w:type="paragraph" w:customStyle="1" w:styleId="oj-normal">
    <w:name w:val="oj-normal"/>
    <w:basedOn w:val="Normal"/>
    <w:rsid w:val="00B9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rsid w:val="0002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section-2">
    <w:name w:val="oj-ti-section-2"/>
    <w:basedOn w:val="Normal"/>
    <w:rsid w:val="0002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DefaultParagraphFont"/>
    <w:rsid w:val="000229F9"/>
  </w:style>
  <w:style w:type="character" w:customStyle="1" w:styleId="oj-italic">
    <w:name w:val="oj-italic"/>
    <w:basedOn w:val="DefaultParagraphFont"/>
    <w:rsid w:val="00794767"/>
  </w:style>
  <w:style w:type="paragraph" w:customStyle="1" w:styleId="tbl-norm">
    <w:name w:val="tbl-norm"/>
    <w:basedOn w:val="Normal"/>
    <w:rsid w:val="0074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tem-none">
    <w:name w:val="item-none"/>
    <w:basedOn w:val="Normal"/>
    <w:rsid w:val="0074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0">
    <w:name w:val="normal"/>
    <w:basedOn w:val="Normal"/>
    <w:rsid w:val="0074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perscript">
    <w:name w:val="superscript"/>
    <w:basedOn w:val="DefaultParagraphFont"/>
    <w:rsid w:val="00747A66"/>
  </w:style>
  <w:style w:type="paragraph" w:customStyle="1" w:styleId="inline-element">
    <w:name w:val="inline-element"/>
    <w:basedOn w:val="Normal"/>
    <w:rsid w:val="0074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53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89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4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5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4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2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44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77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25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410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1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3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75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1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52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55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1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6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92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58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7199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7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338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06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82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5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12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71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5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95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20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1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80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6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4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5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8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5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24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8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55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827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7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8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286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36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40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7817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878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32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586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2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17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94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62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23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96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873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3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500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95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86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65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70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84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9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207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62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71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6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4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3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4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13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36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5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5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9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573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35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35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4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78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1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34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469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0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3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69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5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000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71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02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241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0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26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826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7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2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36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24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9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12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31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182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6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35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12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713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1213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3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230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556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494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39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6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8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7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23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2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6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8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934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1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2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2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6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7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3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36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91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7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7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643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7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79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4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26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9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24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1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2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15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469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3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58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7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63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3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92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82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33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4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45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5187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20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13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21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035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1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4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4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083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755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9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5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76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0647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06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607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3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691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532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84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46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8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6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2322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48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8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8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15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8473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9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65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15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0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67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2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8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6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6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76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43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5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110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81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3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00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46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6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38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49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19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8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5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038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0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5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3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1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6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9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7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60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60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11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089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680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5252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8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09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6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87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5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6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5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1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3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5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81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19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4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0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2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7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64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92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7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0668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4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468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9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5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2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7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0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0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9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?uri=CELEX:02009D0992-20240306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-lex.europa.eu/legal-content/RO/TXT/?uri=CELEX:02009D0992-2024030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RO/TXT/?uri=CELEX%3A32009D099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RO/TXT/?uri=CELEX:02009D0992-20240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RO/TXT/?uri=CELEX:02009D0992-2024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6969-390E-4352-8D34-03CE2A5B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10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Andrei Slanina</cp:lastModifiedBy>
  <cp:revision>104</cp:revision>
  <cp:lastPrinted>2025-10-27T06:19:00Z</cp:lastPrinted>
  <dcterms:created xsi:type="dcterms:W3CDTF">2024-12-11T06:53:00Z</dcterms:created>
  <dcterms:modified xsi:type="dcterms:W3CDTF">2025-12-24T10:39:00Z</dcterms:modified>
</cp:coreProperties>
</file>