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DE42" w14:textId="77777777" w:rsidR="00B049BF" w:rsidRDefault="000378C7" w:rsidP="00D6618A">
      <w:pPr>
        <w:tabs>
          <w:tab w:val="left" w:pos="1134"/>
        </w:tabs>
        <w:spacing w:after="0" w:line="276" w:lineRule="auto"/>
        <w:ind w:firstLine="709"/>
        <w:jc w:val="right"/>
        <w:rPr>
          <w:rFonts w:cs="Times New Roman"/>
          <w:sz w:val="28"/>
          <w:szCs w:val="28"/>
        </w:rPr>
      </w:pPr>
      <w:r w:rsidRPr="00B92447">
        <w:rPr>
          <w:rFonts w:cs="Times New Roman"/>
          <w:sz w:val="28"/>
          <w:szCs w:val="28"/>
        </w:rPr>
        <w:t>Anexa nr.</w:t>
      </w:r>
      <w:r w:rsidR="00E65FE2">
        <w:rPr>
          <w:rFonts w:cs="Times New Roman"/>
          <w:sz w:val="28"/>
          <w:szCs w:val="28"/>
        </w:rPr>
        <w:t>3</w:t>
      </w:r>
      <w:r w:rsidRPr="00B92447">
        <w:rPr>
          <w:rFonts w:cs="Times New Roman"/>
          <w:sz w:val="28"/>
          <w:szCs w:val="28"/>
        </w:rPr>
        <w:t xml:space="preserve"> </w:t>
      </w:r>
    </w:p>
    <w:p w14:paraId="429FAD1B" w14:textId="02AF888E" w:rsidR="00410991" w:rsidRPr="00B92447" w:rsidRDefault="00B049BF" w:rsidP="00B049BF">
      <w:pPr>
        <w:tabs>
          <w:tab w:val="left" w:pos="1134"/>
        </w:tabs>
        <w:spacing w:after="0" w:line="276" w:lineRule="auto"/>
        <w:ind w:firstLine="709"/>
        <w:jc w:val="center"/>
        <w:rPr>
          <w:rFonts w:cs="Times New Roman"/>
          <w:sz w:val="28"/>
          <w:szCs w:val="28"/>
        </w:rPr>
      </w:pPr>
      <w:r>
        <w:rPr>
          <w:rFonts w:cs="Times New Roman"/>
          <w:sz w:val="28"/>
          <w:szCs w:val="28"/>
        </w:rPr>
        <w:t xml:space="preserve">                                                       </w:t>
      </w:r>
      <w:r w:rsidR="000378C7" w:rsidRPr="00B92447">
        <w:rPr>
          <w:rFonts w:cs="Times New Roman"/>
          <w:sz w:val="28"/>
          <w:szCs w:val="28"/>
        </w:rPr>
        <w:t>la Hotărârea Guvernului nr</w:t>
      </w:r>
      <w:r>
        <w:rPr>
          <w:rFonts w:cs="Times New Roman"/>
          <w:sz w:val="28"/>
          <w:szCs w:val="28"/>
        </w:rPr>
        <w:t>.</w:t>
      </w:r>
      <w:r w:rsidR="000378C7" w:rsidRPr="00B92447">
        <w:rPr>
          <w:rFonts w:cs="Times New Roman"/>
          <w:sz w:val="28"/>
          <w:szCs w:val="28"/>
        </w:rPr>
        <w:t xml:space="preserve"> _____</w:t>
      </w:r>
      <w:r>
        <w:rPr>
          <w:rFonts w:cs="Times New Roman"/>
          <w:sz w:val="28"/>
          <w:szCs w:val="28"/>
        </w:rPr>
        <w:t>/</w:t>
      </w:r>
      <w:r w:rsidR="000378C7" w:rsidRPr="00B92447">
        <w:rPr>
          <w:rFonts w:cs="Times New Roman"/>
          <w:sz w:val="28"/>
          <w:szCs w:val="28"/>
        </w:rPr>
        <w:t>202</w:t>
      </w:r>
      <w:r w:rsidR="003952A9">
        <w:rPr>
          <w:rFonts w:cs="Times New Roman"/>
          <w:sz w:val="28"/>
          <w:szCs w:val="28"/>
        </w:rPr>
        <w:t>5</w:t>
      </w:r>
    </w:p>
    <w:p w14:paraId="02C0B609" w14:textId="77777777" w:rsidR="00410991" w:rsidRPr="00B92447" w:rsidRDefault="00410991" w:rsidP="00D6618A">
      <w:pPr>
        <w:tabs>
          <w:tab w:val="left" w:pos="1134"/>
        </w:tabs>
        <w:spacing w:after="0" w:line="276" w:lineRule="auto"/>
        <w:ind w:firstLine="709"/>
        <w:jc w:val="both"/>
        <w:rPr>
          <w:rFonts w:cs="Times New Roman"/>
          <w:sz w:val="28"/>
          <w:szCs w:val="28"/>
        </w:rPr>
      </w:pPr>
    </w:p>
    <w:p w14:paraId="0D4DBBF5" w14:textId="5AAB7ABA" w:rsidR="007F0A50" w:rsidRDefault="007C7FB2" w:rsidP="007C7FB2">
      <w:pPr>
        <w:tabs>
          <w:tab w:val="left" w:pos="1134"/>
        </w:tabs>
        <w:spacing w:after="0" w:line="276" w:lineRule="auto"/>
        <w:ind w:firstLine="709"/>
        <w:jc w:val="center"/>
        <w:rPr>
          <w:b/>
          <w:bCs/>
          <w:sz w:val="28"/>
          <w:szCs w:val="28"/>
        </w:rPr>
      </w:pPr>
      <w:bookmarkStart w:id="0" w:name="_Hlk188452623"/>
      <w:r w:rsidRPr="005E6236">
        <w:rPr>
          <w:b/>
          <w:bCs/>
          <w:sz w:val="28"/>
          <w:szCs w:val="28"/>
        </w:rPr>
        <w:t>Mecanismul de stabilire și aplicare a țărilor de origine sigure și  țărilor terțe sigure</w:t>
      </w:r>
      <w:bookmarkEnd w:id="0"/>
      <w:r w:rsidRPr="005E6236">
        <w:rPr>
          <w:b/>
          <w:bCs/>
          <w:sz w:val="28"/>
          <w:szCs w:val="28"/>
        </w:rPr>
        <w:t>, lista țărilor de origine sigure și  țărilor terțe sigure</w:t>
      </w:r>
    </w:p>
    <w:p w14:paraId="7F901359" w14:textId="55433F1B" w:rsidR="00A753BD" w:rsidRDefault="00A753BD" w:rsidP="007C7FB2">
      <w:pPr>
        <w:tabs>
          <w:tab w:val="left" w:pos="1134"/>
        </w:tabs>
        <w:spacing w:after="0" w:line="276" w:lineRule="auto"/>
        <w:ind w:firstLine="709"/>
        <w:jc w:val="center"/>
        <w:rPr>
          <w:b/>
          <w:bCs/>
          <w:sz w:val="28"/>
          <w:szCs w:val="28"/>
        </w:rPr>
      </w:pPr>
    </w:p>
    <w:p w14:paraId="0FD8DFBB" w14:textId="3F68E4FA" w:rsidR="00A753BD" w:rsidRPr="005E6236" w:rsidRDefault="00A753BD" w:rsidP="000F57C5">
      <w:pPr>
        <w:tabs>
          <w:tab w:val="left" w:pos="1134"/>
        </w:tabs>
        <w:spacing w:after="0" w:line="276" w:lineRule="auto"/>
        <w:ind w:firstLine="709"/>
        <w:jc w:val="both"/>
        <w:rPr>
          <w:b/>
          <w:bCs/>
          <w:sz w:val="28"/>
          <w:szCs w:val="28"/>
        </w:rPr>
      </w:pPr>
      <w:r w:rsidRPr="000F57C5">
        <w:rPr>
          <w:sz w:val="28"/>
          <w:szCs w:val="28"/>
        </w:rPr>
        <w:t>Prezentul Mecanism transpune parțial</w:t>
      </w:r>
      <w:r w:rsidR="000F57C5" w:rsidRPr="00877113">
        <w:rPr>
          <w:sz w:val="28"/>
          <w:szCs w:val="28"/>
          <w:lang w:eastAsia="zh-CN"/>
        </w:rPr>
        <w:t xml:space="preserve"> </w:t>
      </w:r>
      <w:r w:rsidR="000F57C5">
        <w:rPr>
          <w:sz w:val="28"/>
          <w:szCs w:val="28"/>
          <w:lang w:eastAsia="zh-CN"/>
        </w:rPr>
        <w:t>(</w:t>
      </w:r>
      <w:r w:rsidR="000F57C5" w:rsidRPr="00877113">
        <w:rPr>
          <w:sz w:val="28"/>
          <w:szCs w:val="28"/>
          <w:lang w:eastAsia="zh-CN"/>
        </w:rPr>
        <w:t>art</w:t>
      </w:r>
      <w:r w:rsidR="000F57C5">
        <w:rPr>
          <w:sz w:val="28"/>
          <w:szCs w:val="28"/>
          <w:lang w:eastAsia="zh-CN"/>
        </w:rPr>
        <w:t>icolul</w:t>
      </w:r>
      <w:r w:rsidR="000F57C5" w:rsidRPr="00877113">
        <w:rPr>
          <w:sz w:val="28"/>
          <w:szCs w:val="28"/>
          <w:lang w:eastAsia="zh-CN"/>
        </w:rPr>
        <w:t xml:space="preserve"> 37 alin</w:t>
      </w:r>
      <w:r w:rsidR="000F57C5">
        <w:rPr>
          <w:sz w:val="28"/>
          <w:szCs w:val="28"/>
          <w:lang w:eastAsia="zh-CN"/>
        </w:rPr>
        <w:t>eatul</w:t>
      </w:r>
      <w:r w:rsidR="000F57C5" w:rsidRPr="00877113">
        <w:rPr>
          <w:sz w:val="28"/>
          <w:szCs w:val="28"/>
          <w:lang w:eastAsia="zh-CN"/>
        </w:rPr>
        <w:t xml:space="preserve"> (1) și (4), art</w:t>
      </w:r>
      <w:r w:rsidR="000F57C5">
        <w:rPr>
          <w:sz w:val="28"/>
          <w:szCs w:val="28"/>
          <w:lang w:eastAsia="zh-CN"/>
        </w:rPr>
        <w:t>icolul</w:t>
      </w:r>
      <w:r w:rsidR="000F57C5" w:rsidRPr="00877113">
        <w:rPr>
          <w:sz w:val="28"/>
          <w:szCs w:val="28"/>
          <w:lang w:eastAsia="zh-CN"/>
        </w:rPr>
        <w:t xml:space="preserve"> 38 alin</w:t>
      </w:r>
      <w:r w:rsidR="000F57C5">
        <w:rPr>
          <w:sz w:val="28"/>
          <w:szCs w:val="28"/>
          <w:lang w:eastAsia="zh-CN"/>
        </w:rPr>
        <w:t>eatele</w:t>
      </w:r>
      <w:r w:rsidR="000F57C5" w:rsidRPr="00877113">
        <w:rPr>
          <w:sz w:val="28"/>
          <w:szCs w:val="28"/>
          <w:lang w:eastAsia="zh-CN"/>
        </w:rPr>
        <w:t xml:space="preserve"> (3) și (4), art</w:t>
      </w:r>
      <w:r w:rsidR="000F57C5">
        <w:rPr>
          <w:sz w:val="28"/>
          <w:szCs w:val="28"/>
          <w:lang w:eastAsia="zh-CN"/>
        </w:rPr>
        <w:t>icolul</w:t>
      </w:r>
      <w:r w:rsidR="000F57C5" w:rsidRPr="00877113">
        <w:rPr>
          <w:sz w:val="28"/>
          <w:szCs w:val="28"/>
          <w:lang w:eastAsia="zh-CN"/>
        </w:rPr>
        <w:t xml:space="preserve"> 39 alin</w:t>
      </w:r>
      <w:r w:rsidR="000F57C5">
        <w:rPr>
          <w:sz w:val="28"/>
          <w:szCs w:val="28"/>
          <w:lang w:eastAsia="zh-CN"/>
        </w:rPr>
        <w:t>eatele</w:t>
      </w:r>
      <w:r w:rsidR="000F57C5" w:rsidRPr="00877113">
        <w:rPr>
          <w:sz w:val="28"/>
          <w:szCs w:val="28"/>
          <w:lang w:eastAsia="zh-CN"/>
        </w:rPr>
        <w:t xml:space="preserve"> (5) și (6)</w:t>
      </w:r>
      <w:r w:rsidR="000F57C5">
        <w:rPr>
          <w:sz w:val="28"/>
          <w:szCs w:val="28"/>
          <w:lang w:eastAsia="zh-CN"/>
        </w:rPr>
        <w:t>)</w:t>
      </w:r>
      <w:r w:rsidR="000F57C5" w:rsidRPr="00877113">
        <w:rPr>
          <w:sz w:val="28"/>
          <w:szCs w:val="28"/>
          <w:lang w:eastAsia="zh-CN"/>
        </w:rPr>
        <w:t xml:space="preserve"> Directiva 2013/32/UE a Parlamentului European și a Consiliului din 26 iunie 2013 privind procedurile comune de acordare și retragere a protecției internaționale</w:t>
      </w:r>
      <w:r w:rsidR="000F57C5">
        <w:rPr>
          <w:sz w:val="28"/>
          <w:szCs w:val="28"/>
          <w:lang w:eastAsia="zh-CN"/>
        </w:rPr>
        <w:t xml:space="preserve"> (</w:t>
      </w:r>
      <w:r w:rsidR="000F57C5" w:rsidRPr="00877113">
        <w:rPr>
          <w:sz w:val="28"/>
          <w:szCs w:val="28"/>
          <w:lang w:eastAsia="zh-CN"/>
        </w:rPr>
        <w:t>CELEX: 32013L0032</w:t>
      </w:r>
      <w:r w:rsidR="000F57C5">
        <w:rPr>
          <w:sz w:val="28"/>
          <w:szCs w:val="28"/>
          <w:lang w:eastAsia="zh-CN"/>
        </w:rPr>
        <w:t>)</w:t>
      </w:r>
      <w:r w:rsidR="000F57C5" w:rsidRPr="00877113">
        <w:rPr>
          <w:sz w:val="28"/>
          <w:szCs w:val="28"/>
          <w:lang w:eastAsia="zh-CN"/>
        </w:rPr>
        <w:t>, publicată în Jurnalul Oficial al Uniunii Europene L 180/60 din 29 iunie 2013</w:t>
      </w:r>
      <w:r w:rsidR="00DE2273">
        <w:rPr>
          <w:sz w:val="28"/>
          <w:szCs w:val="28"/>
          <w:lang w:eastAsia="zh-CN"/>
        </w:rPr>
        <w:t>.</w:t>
      </w:r>
      <w:r w:rsidR="000F57C5" w:rsidRPr="00877113">
        <w:rPr>
          <w:sz w:val="28"/>
          <w:szCs w:val="28"/>
          <w:lang w:eastAsia="zh-CN"/>
        </w:rPr>
        <w:t xml:space="preserve"> </w:t>
      </w:r>
    </w:p>
    <w:p w14:paraId="04E0893B" w14:textId="77777777" w:rsidR="00775909" w:rsidRDefault="00775909" w:rsidP="003D7F77">
      <w:pPr>
        <w:pStyle w:val="ListParagraph"/>
        <w:tabs>
          <w:tab w:val="left" w:pos="1134"/>
        </w:tabs>
        <w:spacing w:after="0" w:line="276" w:lineRule="auto"/>
        <w:ind w:left="0" w:firstLine="706"/>
        <w:jc w:val="center"/>
        <w:rPr>
          <w:rStyle w:val="Strong"/>
          <w:rFonts w:cs="Times New Roman"/>
          <w:i/>
          <w:iCs/>
          <w:sz w:val="28"/>
          <w:szCs w:val="28"/>
          <w:shd w:val="clear" w:color="auto" w:fill="FFFFFF"/>
        </w:rPr>
      </w:pPr>
    </w:p>
    <w:p w14:paraId="0A55AF75" w14:textId="7C29ADBB" w:rsidR="00FF74AA" w:rsidRPr="003D7F77" w:rsidRDefault="0001709F" w:rsidP="003D7F77">
      <w:pPr>
        <w:pStyle w:val="ListParagraph"/>
        <w:tabs>
          <w:tab w:val="left" w:pos="1134"/>
        </w:tabs>
        <w:spacing w:after="0" w:line="276" w:lineRule="auto"/>
        <w:ind w:left="0" w:firstLine="706"/>
        <w:jc w:val="center"/>
        <w:rPr>
          <w:rStyle w:val="Strong"/>
          <w:rFonts w:cs="Times New Roman"/>
          <w:i/>
          <w:iCs/>
          <w:sz w:val="28"/>
          <w:szCs w:val="28"/>
          <w:lang w:eastAsia="zh-CN"/>
        </w:rPr>
      </w:pPr>
      <w:r>
        <w:rPr>
          <w:rStyle w:val="Strong"/>
          <w:rFonts w:cs="Times New Roman"/>
          <w:i/>
          <w:iCs/>
          <w:sz w:val="28"/>
          <w:szCs w:val="28"/>
          <w:shd w:val="clear" w:color="auto" w:fill="FFFFFF"/>
        </w:rPr>
        <w:t>I</w:t>
      </w:r>
      <w:r w:rsidR="00067190">
        <w:rPr>
          <w:rStyle w:val="Strong"/>
          <w:rFonts w:cs="Times New Roman"/>
          <w:i/>
          <w:iCs/>
          <w:sz w:val="28"/>
          <w:szCs w:val="28"/>
          <w:shd w:val="clear" w:color="auto" w:fill="FFFFFF"/>
        </w:rPr>
        <w:t>.</w:t>
      </w:r>
      <w:r w:rsidR="00FF74AA" w:rsidRPr="003D7F77">
        <w:rPr>
          <w:rStyle w:val="Strong"/>
          <w:rFonts w:cs="Times New Roman"/>
          <w:i/>
          <w:iCs/>
          <w:sz w:val="28"/>
          <w:szCs w:val="28"/>
          <w:shd w:val="clear" w:color="auto" w:fill="FFFFFF"/>
        </w:rPr>
        <w:t xml:space="preserve"> </w:t>
      </w:r>
      <w:r w:rsidR="00FF74AA" w:rsidRPr="003D7F77">
        <w:rPr>
          <w:rFonts w:cs="Times New Roman"/>
          <w:b/>
          <w:bCs/>
          <w:i/>
          <w:iCs/>
          <w:sz w:val="28"/>
          <w:szCs w:val="28"/>
          <w:lang w:eastAsia="zh-CN"/>
        </w:rPr>
        <w:t>Criteriile de identificare a</w:t>
      </w:r>
      <w:r w:rsidR="00FF74AA" w:rsidRPr="003D7F77">
        <w:rPr>
          <w:rFonts w:cs="Times New Roman"/>
          <w:i/>
          <w:iCs/>
          <w:sz w:val="28"/>
          <w:szCs w:val="28"/>
          <w:lang w:eastAsia="zh-CN"/>
        </w:rPr>
        <w:t xml:space="preserve"> </w:t>
      </w:r>
      <w:r w:rsidR="00FF74AA" w:rsidRPr="003D7F77">
        <w:rPr>
          <w:rStyle w:val="Strong"/>
          <w:rFonts w:cs="Times New Roman"/>
          <w:i/>
          <w:iCs/>
          <w:sz w:val="28"/>
          <w:szCs w:val="28"/>
          <w:shd w:val="clear" w:color="auto" w:fill="FFFFFF"/>
        </w:rPr>
        <w:t>țărilor de origine sigure</w:t>
      </w:r>
    </w:p>
    <w:p w14:paraId="2F0365A9" w14:textId="6F8FDCA5" w:rsidR="007E7F38" w:rsidRPr="007E6F34" w:rsidRDefault="0030263A" w:rsidP="00C6684C">
      <w:pPr>
        <w:pStyle w:val="ListParagraph"/>
        <w:numPr>
          <w:ilvl w:val="0"/>
          <w:numId w:val="10"/>
        </w:numPr>
        <w:tabs>
          <w:tab w:val="left" w:pos="1134"/>
        </w:tabs>
        <w:spacing w:after="0" w:line="276" w:lineRule="auto"/>
        <w:ind w:left="0" w:firstLine="706"/>
        <w:jc w:val="both"/>
        <w:rPr>
          <w:rStyle w:val="Strong"/>
          <w:rFonts w:cs="Times New Roman"/>
          <w:b w:val="0"/>
          <w:bCs w:val="0"/>
          <w:sz w:val="28"/>
          <w:szCs w:val="28"/>
          <w:lang w:eastAsia="zh-CN"/>
        </w:rPr>
      </w:pPr>
      <w:r>
        <w:rPr>
          <w:rStyle w:val="Strong"/>
          <w:rFonts w:cs="Times New Roman"/>
          <w:b w:val="0"/>
          <w:bCs w:val="0"/>
          <w:sz w:val="28"/>
          <w:szCs w:val="28"/>
          <w:lang w:eastAsia="zh-CN"/>
        </w:rPr>
        <w:t>R</w:t>
      </w:r>
      <w:r w:rsidR="00231155" w:rsidRPr="007E6F34">
        <w:rPr>
          <w:rStyle w:val="Strong"/>
          <w:rFonts w:cs="Times New Roman"/>
          <w:b w:val="0"/>
          <w:bCs w:val="0"/>
          <w:sz w:val="28"/>
          <w:szCs w:val="28"/>
          <w:lang w:eastAsia="zh-CN"/>
        </w:rPr>
        <w:t xml:space="preserve">espectarea drepturilor fundamentale </w:t>
      </w:r>
      <w:r w:rsidR="00427F5B" w:rsidRPr="007E6F34">
        <w:rPr>
          <w:rStyle w:val="Strong"/>
          <w:rFonts w:cs="Times New Roman"/>
          <w:b w:val="0"/>
          <w:bCs w:val="0"/>
          <w:sz w:val="28"/>
          <w:szCs w:val="28"/>
          <w:lang w:eastAsia="zh-CN"/>
        </w:rPr>
        <w:t>ale omului prevăzute și garantate de Convenția pentru apărarea drepturilor omului și a libertăților fundamentale</w:t>
      </w:r>
      <w:r w:rsidR="0082545B" w:rsidRPr="007E6F34">
        <w:rPr>
          <w:rStyle w:val="Strong"/>
          <w:rFonts w:cs="Times New Roman"/>
          <w:b w:val="0"/>
          <w:bCs w:val="0"/>
          <w:sz w:val="28"/>
          <w:szCs w:val="28"/>
          <w:lang w:eastAsia="zh-CN"/>
        </w:rPr>
        <w:t>, ratificată de Republica Moldova  prin Hotărârea Parlamentului nr. 1298/1997</w:t>
      </w:r>
      <w:r w:rsidR="0064491E" w:rsidRPr="007E6F34">
        <w:rPr>
          <w:rStyle w:val="Strong"/>
          <w:rFonts w:cs="Times New Roman"/>
          <w:b w:val="0"/>
          <w:bCs w:val="0"/>
          <w:sz w:val="28"/>
          <w:szCs w:val="28"/>
          <w:lang w:eastAsia="zh-CN"/>
        </w:rPr>
        <w:t>, precum și a unor protocoale adiționale la aceast</w:t>
      </w:r>
      <w:r w:rsidR="0074563C" w:rsidRPr="007E6F34">
        <w:rPr>
          <w:rStyle w:val="Strong"/>
          <w:rFonts w:cs="Times New Roman"/>
          <w:b w:val="0"/>
          <w:bCs w:val="0"/>
          <w:sz w:val="28"/>
          <w:szCs w:val="28"/>
          <w:lang w:eastAsia="zh-CN"/>
        </w:rPr>
        <w:t>a</w:t>
      </w:r>
      <w:r w:rsidR="00EA4798" w:rsidRPr="007E6F34">
        <w:rPr>
          <w:rStyle w:val="Strong"/>
          <w:rFonts w:cs="Times New Roman"/>
          <w:b w:val="0"/>
          <w:bCs w:val="0"/>
          <w:sz w:val="28"/>
          <w:szCs w:val="28"/>
          <w:lang w:eastAsia="zh-CN"/>
        </w:rPr>
        <w:t xml:space="preserve">, cu modificările ulterioare, denumită în continuare Convenția </w:t>
      </w:r>
      <w:r w:rsidR="0074563C" w:rsidRPr="007E6F34">
        <w:rPr>
          <w:rStyle w:val="Strong"/>
          <w:rFonts w:cs="Times New Roman"/>
          <w:b w:val="0"/>
          <w:bCs w:val="0"/>
          <w:sz w:val="28"/>
          <w:szCs w:val="28"/>
          <w:lang w:eastAsia="zh-CN"/>
        </w:rPr>
        <w:t>E</w:t>
      </w:r>
      <w:r w:rsidR="00EA4798" w:rsidRPr="007E6F34">
        <w:rPr>
          <w:rStyle w:val="Strong"/>
          <w:rFonts w:cs="Times New Roman"/>
          <w:b w:val="0"/>
          <w:bCs w:val="0"/>
          <w:sz w:val="28"/>
          <w:szCs w:val="28"/>
          <w:lang w:eastAsia="zh-CN"/>
        </w:rPr>
        <w:t xml:space="preserve">uropeană, și/sau Pactul internațional </w:t>
      </w:r>
      <w:r w:rsidR="00C26B87" w:rsidRPr="007E6F34">
        <w:rPr>
          <w:rStyle w:val="Strong"/>
          <w:rFonts w:cs="Times New Roman"/>
          <w:b w:val="0"/>
          <w:bCs w:val="0"/>
          <w:sz w:val="28"/>
          <w:szCs w:val="28"/>
          <w:lang w:eastAsia="zh-CN"/>
        </w:rPr>
        <w:t>cu privire la drepturile civile și politice la care Republica Moldova este parte,</w:t>
      </w:r>
      <w:r w:rsidR="00F350B7">
        <w:rPr>
          <w:rStyle w:val="Strong"/>
          <w:rFonts w:cs="Times New Roman"/>
          <w:b w:val="0"/>
          <w:bCs w:val="0"/>
          <w:sz w:val="28"/>
          <w:szCs w:val="28"/>
          <w:lang w:eastAsia="zh-CN"/>
        </w:rPr>
        <w:t xml:space="preserve"> </w:t>
      </w:r>
      <w:r w:rsidR="00C26B87" w:rsidRPr="007E6F34">
        <w:rPr>
          <w:rStyle w:val="Strong"/>
          <w:rFonts w:cs="Times New Roman"/>
          <w:b w:val="0"/>
          <w:bCs w:val="0"/>
          <w:sz w:val="28"/>
          <w:szCs w:val="28"/>
          <w:lang w:eastAsia="zh-CN"/>
        </w:rPr>
        <w:t xml:space="preserve">și/sau Convenția împotriva torturii și a altor pedepse ori tratamente cu cruzime, inumane sau degradante, adoptată la New York la 10 decembrie 1984, la care Republica Moldova este parte, în special drepturile de la care nu este permisă nici o derogare, potrivit prevederilor art. 15 alin. (2) din Convenția Europeană; </w:t>
      </w:r>
      <w:r w:rsidR="00231155" w:rsidRPr="007E6F34">
        <w:rPr>
          <w:rStyle w:val="Strong"/>
          <w:rFonts w:cs="Times New Roman"/>
          <w:b w:val="0"/>
          <w:bCs w:val="0"/>
          <w:sz w:val="28"/>
          <w:szCs w:val="28"/>
          <w:lang w:eastAsia="zh-CN"/>
        </w:rPr>
        <w:t xml:space="preserve"> </w:t>
      </w:r>
    </w:p>
    <w:p w14:paraId="12ED93B8" w14:textId="70EA3AB3" w:rsidR="00117387" w:rsidRDefault="0030263A" w:rsidP="00C6684C">
      <w:pPr>
        <w:pStyle w:val="ListParagraph"/>
        <w:numPr>
          <w:ilvl w:val="0"/>
          <w:numId w:val="10"/>
        </w:numPr>
        <w:tabs>
          <w:tab w:val="left" w:pos="1134"/>
        </w:tabs>
        <w:spacing w:after="0" w:line="276" w:lineRule="auto"/>
        <w:ind w:left="0" w:firstLine="706"/>
        <w:jc w:val="both"/>
        <w:rPr>
          <w:rStyle w:val="Strong"/>
          <w:rFonts w:cs="Times New Roman"/>
          <w:b w:val="0"/>
          <w:bCs w:val="0"/>
          <w:sz w:val="28"/>
          <w:szCs w:val="28"/>
          <w:lang w:eastAsia="zh-CN"/>
        </w:rPr>
      </w:pPr>
      <w:r>
        <w:rPr>
          <w:rStyle w:val="Strong"/>
          <w:rFonts w:cs="Times New Roman"/>
          <w:b w:val="0"/>
          <w:bCs w:val="0"/>
          <w:sz w:val="28"/>
          <w:szCs w:val="28"/>
          <w:lang w:eastAsia="zh-CN"/>
        </w:rPr>
        <w:t>F</w:t>
      </w:r>
      <w:r w:rsidR="00280929">
        <w:rPr>
          <w:rStyle w:val="Strong"/>
          <w:rFonts w:cs="Times New Roman"/>
          <w:b w:val="0"/>
          <w:bCs w:val="0"/>
          <w:sz w:val="28"/>
          <w:szCs w:val="28"/>
          <w:lang w:eastAsia="zh-CN"/>
        </w:rPr>
        <w:t xml:space="preserve">uncționarea principiilor democratice, a pluralismului politic </w:t>
      </w:r>
      <w:r w:rsidR="00825E3B">
        <w:rPr>
          <w:rStyle w:val="Strong"/>
          <w:rFonts w:cs="Times New Roman"/>
          <w:b w:val="0"/>
          <w:bCs w:val="0"/>
          <w:sz w:val="28"/>
          <w:szCs w:val="28"/>
          <w:lang w:eastAsia="zh-CN"/>
        </w:rPr>
        <w:t>și a alegerilor libere, precum și existența unor instituții democratice funcționale care să asigure garantarea și respectarea drepturilor fundamentale ale omului</w:t>
      </w:r>
      <w:r w:rsidR="007F3774">
        <w:rPr>
          <w:rStyle w:val="Strong"/>
          <w:rFonts w:cs="Times New Roman"/>
          <w:b w:val="0"/>
          <w:bCs w:val="0"/>
          <w:sz w:val="28"/>
          <w:szCs w:val="28"/>
          <w:lang w:eastAsia="zh-CN"/>
        </w:rPr>
        <w:t>, prevăzute în legile și reglementările țării;</w:t>
      </w:r>
    </w:p>
    <w:p w14:paraId="3B3D34B4" w14:textId="3C81DB37" w:rsidR="00862625" w:rsidRDefault="0030263A" w:rsidP="00C6684C">
      <w:pPr>
        <w:pStyle w:val="ListParagraph"/>
        <w:numPr>
          <w:ilvl w:val="0"/>
          <w:numId w:val="10"/>
        </w:numPr>
        <w:tabs>
          <w:tab w:val="left" w:pos="1134"/>
        </w:tabs>
        <w:spacing w:after="0" w:line="276" w:lineRule="auto"/>
        <w:ind w:left="0" w:firstLine="706"/>
        <w:jc w:val="both"/>
        <w:rPr>
          <w:rStyle w:val="Strong"/>
          <w:rFonts w:cs="Times New Roman"/>
          <w:b w:val="0"/>
          <w:bCs w:val="0"/>
          <w:sz w:val="28"/>
          <w:szCs w:val="28"/>
          <w:lang w:eastAsia="zh-CN"/>
        </w:rPr>
      </w:pPr>
      <w:r>
        <w:rPr>
          <w:rStyle w:val="Strong"/>
          <w:rFonts w:cs="Times New Roman"/>
          <w:b w:val="0"/>
          <w:bCs w:val="0"/>
          <w:sz w:val="28"/>
          <w:szCs w:val="28"/>
          <w:lang w:eastAsia="zh-CN"/>
        </w:rPr>
        <w:t>E</w:t>
      </w:r>
      <w:r w:rsidR="00117387">
        <w:rPr>
          <w:rStyle w:val="Strong"/>
          <w:rFonts w:cs="Times New Roman"/>
          <w:b w:val="0"/>
          <w:bCs w:val="0"/>
          <w:sz w:val="28"/>
          <w:szCs w:val="28"/>
          <w:lang w:eastAsia="zh-CN"/>
        </w:rPr>
        <w:t>xistența unor mecanisme eficiente de sesizare a încălcării drepturilor</w:t>
      </w:r>
      <w:r w:rsidR="00407F89">
        <w:rPr>
          <w:rStyle w:val="Strong"/>
          <w:rFonts w:cs="Times New Roman"/>
          <w:b w:val="0"/>
          <w:bCs w:val="0"/>
          <w:sz w:val="28"/>
          <w:szCs w:val="28"/>
          <w:lang w:eastAsia="zh-CN"/>
        </w:rPr>
        <w:t xml:space="preserve"> și libertăților fundamentale ale omului.</w:t>
      </w:r>
    </w:p>
    <w:p w14:paraId="607276BA" w14:textId="77777777" w:rsidR="00011F3F" w:rsidRPr="00862625" w:rsidRDefault="00011F3F" w:rsidP="00011F3F">
      <w:pPr>
        <w:pStyle w:val="ListParagraph"/>
        <w:tabs>
          <w:tab w:val="left" w:pos="1134"/>
        </w:tabs>
        <w:spacing w:after="0" w:line="276" w:lineRule="auto"/>
        <w:ind w:left="706"/>
        <w:jc w:val="both"/>
        <w:rPr>
          <w:rStyle w:val="Strong"/>
          <w:rFonts w:cs="Times New Roman"/>
          <w:b w:val="0"/>
          <w:bCs w:val="0"/>
          <w:sz w:val="28"/>
          <w:szCs w:val="28"/>
          <w:lang w:eastAsia="zh-CN"/>
        </w:rPr>
      </w:pPr>
    </w:p>
    <w:p w14:paraId="7DBF9304" w14:textId="65FAD59E" w:rsidR="00862625" w:rsidRPr="00765AD5" w:rsidRDefault="0018302D" w:rsidP="00765AD5">
      <w:pPr>
        <w:tabs>
          <w:tab w:val="left" w:pos="1134"/>
        </w:tabs>
        <w:spacing w:after="0" w:line="276" w:lineRule="auto"/>
        <w:jc w:val="center"/>
        <w:rPr>
          <w:rStyle w:val="Strong"/>
          <w:rFonts w:cs="Times New Roman"/>
          <w:i/>
          <w:iCs/>
          <w:sz w:val="28"/>
          <w:szCs w:val="28"/>
          <w:lang w:eastAsia="zh-CN"/>
        </w:rPr>
      </w:pPr>
      <w:r>
        <w:rPr>
          <w:rStyle w:val="Strong"/>
          <w:rFonts w:cs="Times New Roman"/>
          <w:i/>
          <w:iCs/>
          <w:sz w:val="28"/>
          <w:szCs w:val="28"/>
          <w:shd w:val="clear" w:color="auto" w:fill="FFFFFF"/>
        </w:rPr>
        <w:t xml:space="preserve">II. </w:t>
      </w:r>
      <w:r w:rsidR="00F73B89" w:rsidRPr="00765AD5">
        <w:rPr>
          <w:rStyle w:val="Strong"/>
          <w:rFonts w:cs="Times New Roman"/>
          <w:i/>
          <w:iCs/>
          <w:sz w:val="28"/>
          <w:szCs w:val="28"/>
          <w:shd w:val="clear" w:color="auto" w:fill="FFFFFF"/>
        </w:rPr>
        <w:t>C</w:t>
      </w:r>
      <w:r w:rsidR="00862625" w:rsidRPr="00765AD5">
        <w:rPr>
          <w:rStyle w:val="Strong"/>
          <w:rFonts w:cs="Times New Roman"/>
          <w:i/>
          <w:iCs/>
          <w:sz w:val="28"/>
          <w:szCs w:val="28"/>
          <w:shd w:val="clear" w:color="auto" w:fill="FFFFFF"/>
        </w:rPr>
        <w:t xml:space="preserve">ondițiile de aplicare a conceptului </w:t>
      </w:r>
      <w:r w:rsidR="00862625" w:rsidRPr="00765AD5">
        <w:rPr>
          <w:rStyle w:val="Strong"/>
          <w:rFonts w:cs="Times New Roman"/>
          <w:i/>
          <w:iCs/>
          <w:sz w:val="28"/>
          <w:szCs w:val="28"/>
          <w:lang w:eastAsia="zh-CN"/>
        </w:rPr>
        <w:t>țară de origine sigură pentru un anumit solicitant</w:t>
      </w:r>
      <w:r w:rsidR="00862625" w:rsidRPr="00765AD5">
        <w:rPr>
          <w:rStyle w:val="Strong"/>
          <w:rFonts w:cs="Times New Roman"/>
          <w:i/>
          <w:iCs/>
          <w:sz w:val="28"/>
          <w:szCs w:val="28"/>
          <w:shd w:val="clear" w:color="auto" w:fill="FFFFFF"/>
        </w:rPr>
        <w:t xml:space="preserve"> de azil</w:t>
      </w:r>
    </w:p>
    <w:p w14:paraId="58D3C3C2" w14:textId="59571B4F" w:rsidR="00B513C8" w:rsidRPr="00862625" w:rsidRDefault="009F6433" w:rsidP="00F34D38">
      <w:pPr>
        <w:tabs>
          <w:tab w:val="left" w:pos="1134"/>
        </w:tabs>
        <w:spacing w:after="0" w:line="276" w:lineRule="auto"/>
        <w:ind w:firstLine="706"/>
        <w:jc w:val="both"/>
        <w:rPr>
          <w:rStyle w:val="Strong"/>
          <w:rFonts w:cs="Times New Roman"/>
          <w:b w:val="0"/>
          <w:bCs w:val="0"/>
          <w:sz w:val="28"/>
          <w:szCs w:val="28"/>
          <w:lang w:eastAsia="zh-CN"/>
        </w:rPr>
      </w:pPr>
      <w:r w:rsidRPr="00862625">
        <w:rPr>
          <w:rStyle w:val="Strong"/>
          <w:rFonts w:cs="Times New Roman"/>
          <w:b w:val="0"/>
          <w:bCs w:val="0"/>
          <w:sz w:val="28"/>
          <w:szCs w:val="28"/>
          <w:lang w:eastAsia="zh-CN"/>
        </w:rPr>
        <w:t>O țară desemnată ca țară de origine sigură în conformitate cu prezenta hotărâre, poate fi considerată țară de origine sigură pentru un anumit solicitant</w:t>
      </w:r>
      <w:r w:rsidR="004A0605" w:rsidRPr="00862625">
        <w:rPr>
          <w:rStyle w:val="Strong"/>
          <w:rFonts w:cs="Times New Roman"/>
          <w:b w:val="0"/>
          <w:bCs w:val="0"/>
          <w:sz w:val="28"/>
          <w:szCs w:val="28"/>
          <w:lang w:eastAsia="zh-CN"/>
        </w:rPr>
        <w:t>, doar după o examinare individuală a ce</w:t>
      </w:r>
      <w:r w:rsidR="006959E6" w:rsidRPr="00862625">
        <w:rPr>
          <w:rStyle w:val="Strong"/>
          <w:rFonts w:cs="Times New Roman"/>
          <w:b w:val="0"/>
          <w:bCs w:val="0"/>
          <w:sz w:val="28"/>
          <w:szCs w:val="28"/>
          <w:lang w:eastAsia="zh-CN"/>
        </w:rPr>
        <w:t>rerii, numai în cazul în care:</w:t>
      </w:r>
    </w:p>
    <w:p w14:paraId="31A0A231" w14:textId="7CF1BC3A" w:rsidR="003B6B60" w:rsidRPr="00404315" w:rsidRDefault="00D27F8B" w:rsidP="00404315">
      <w:pPr>
        <w:pStyle w:val="ListParagraph"/>
        <w:numPr>
          <w:ilvl w:val="0"/>
          <w:numId w:val="10"/>
        </w:numPr>
        <w:tabs>
          <w:tab w:val="left" w:pos="1134"/>
        </w:tabs>
        <w:spacing w:after="0" w:line="276" w:lineRule="auto"/>
        <w:ind w:left="0" w:firstLine="706"/>
        <w:jc w:val="both"/>
        <w:rPr>
          <w:rFonts w:cs="Times New Roman"/>
          <w:sz w:val="28"/>
          <w:szCs w:val="28"/>
          <w:lang w:eastAsia="zh-CN"/>
        </w:rPr>
      </w:pPr>
      <w:r w:rsidRPr="00404315">
        <w:rPr>
          <w:rFonts w:cs="Times New Roman"/>
          <w:sz w:val="28"/>
          <w:szCs w:val="28"/>
          <w:lang w:eastAsia="zh-CN"/>
        </w:rPr>
        <w:t>A</w:t>
      </w:r>
      <w:r w:rsidR="003B6B60" w:rsidRPr="00404315">
        <w:rPr>
          <w:rFonts w:cs="Times New Roman"/>
          <w:sz w:val="28"/>
          <w:szCs w:val="28"/>
          <w:lang w:eastAsia="zh-CN"/>
        </w:rPr>
        <w:t xml:space="preserve">cesta este resortisant al țării respective </w:t>
      </w:r>
      <w:r w:rsidR="003B6B60" w:rsidRPr="00404315">
        <w:rPr>
          <w:rFonts w:cs="Times New Roman"/>
          <w:sz w:val="28"/>
          <w:szCs w:val="28"/>
        </w:rPr>
        <w:t xml:space="preserve">și nu a prezentat </w:t>
      </w:r>
      <w:r w:rsidR="005C3F9B" w:rsidRPr="00404315">
        <w:rPr>
          <w:rFonts w:cs="Times New Roman"/>
          <w:sz w:val="28"/>
          <w:szCs w:val="28"/>
        </w:rPr>
        <w:t>dovezi</w:t>
      </w:r>
      <w:r w:rsidR="003B6B60" w:rsidRPr="00404315">
        <w:rPr>
          <w:rFonts w:cs="Times New Roman"/>
          <w:sz w:val="28"/>
          <w:szCs w:val="28"/>
        </w:rPr>
        <w:t xml:space="preserve"> </w:t>
      </w:r>
      <w:r w:rsidR="005C3F9B" w:rsidRPr="00404315">
        <w:rPr>
          <w:rFonts w:cs="Times New Roman"/>
          <w:sz w:val="28"/>
          <w:szCs w:val="28"/>
        </w:rPr>
        <w:t xml:space="preserve">care să demonstreze existența unei temeri bine întemeiate de a fi persecutat sau riscul real </w:t>
      </w:r>
      <w:r w:rsidR="005C3F9B" w:rsidRPr="00404315">
        <w:rPr>
          <w:rFonts w:cs="Times New Roman"/>
          <w:sz w:val="28"/>
          <w:szCs w:val="28"/>
        </w:rPr>
        <w:lastRenderedPageBreak/>
        <w:t xml:space="preserve">de a fi supus unor vătămări grave în sensul art. 48 din Legea </w:t>
      </w:r>
      <w:r w:rsidR="004B2EDC" w:rsidRPr="00404315">
        <w:rPr>
          <w:rFonts w:cs="Times New Roman"/>
          <w:sz w:val="28"/>
          <w:szCs w:val="28"/>
        </w:rPr>
        <w:t xml:space="preserve">nr. </w:t>
      </w:r>
      <w:r w:rsidR="005C3F9B" w:rsidRPr="00404315">
        <w:rPr>
          <w:rFonts w:cs="Times New Roman"/>
          <w:sz w:val="28"/>
          <w:szCs w:val="28"/>
        </w:rPr>
        <w:t>270/2008,</w:t>
      </w:r>
      <w:r w:rsidR="003B6B60" w:rsidRPr="00404315">
        <w:rPr>
          <w:rFonts w:cs="Times New Roman"/>
          <w:sz w:val="28"/>
          <w:szCs w:val="28"/>
        </w:rPr>
        <w:t xml:space="preserve"> pentru ca țara să nu fie considerată țară de origine sigură în situația sa personală</w:t>
      </w:r>
      <w:r w:rsidR="005F07FD" w:rsidRPr="00404315">
        <w:rPr>
          <w:rFonts w:cs="Times New Roman"/>
          <w:sz w:val="28"/>
          <w:szCs w:val="28"/>
        </w:rPr>
        <w:t>;</w:t>
      </w:r>
      <w:r w:rsidR="003B6B60" w:rsidRPr="00404315">
        <w:rPr>
          <w:rFonts w:cs="Times New Roman"/>
          <w:sz w:val="28"/>
          <w:szCs w:val="28"/>
        </w:rPr>
        <w:t xml:space="preserve"> </w:t>
      </w:r>
    </w:p>
    <w:p w14:paraId="25E75E6E" w14:textId="23DC688D" w:rsidR="003B6B60" w:rsidRPr="005F07FD" w:rsidRDefault="00D27F8B" w:rsidP="00404315">
      <w:pPr>
        <w:pStyle w:val="ListParagraph"/>
        <w:numPr>
          <w:ilvl w:val="0"/>
          <w:numId w:val="10"/>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A</w:t>
      </w:r>
      <w:r w:rsidR="003B6B60">
        <w:rPr>
          <w:rFonts w:cs="Times New Roman"/>
          <w:sz w:val="28"/>
          <w:szCs w:val="28"/>
          <w:lang w:eastAsia="zh-CN"/>
        </w:rPr>
        <w:t>cesta este un apatrid</w:t>
      </w:r>
      <w:r w:rsidR="005F07FD">
        <w:rPr>
          <w:rFonts w:cs="Times New Roman"/>
          <w:sz w:val="28"/>
          <w:szCs w:val="28"/>
          <w:lang w:eastAsia="zh-CN"/>
        </w:rPr>
        <w:t xml:space="preserve"> și anterior a avut reședință stabilită în țara respectivă </w:t>
      </w:r>
      <w:r w:rsidR="005F07FD" w:rsidRPr="005C3F9B">
        <w:rPr>
          <w:rFonts w:cs="Times New Roman"/>
          <w:sz w:val="28"/>
          <w:szCs w:val="28"/>
        </w:rPr>
        <w:t xml:space="preserve">și nu a prezentat dovezi care să demonstreze existența unei temeri bine întemeiate de a fi persecutat sau riscul real de a fi supus unor vătămări grave în sensul art. 48 din Legea </w:t>
      </w:r>
      <w:r w:rsidR="004B2EDC">
        <w:rPr>
          <w:rFonts w:cs="Times New Roman"/>
          <w:sz w:val="28"/>
          <w:szCs w:val="28"/>
        </w:rPr>
        <w:t xml:space="preserve">nr. </w:t>
      </w:r>
      <w:r w:rsidR="005F07FD" w:rsidRPr="005C3F9B">
        <w:rPr>
          <w:rFonts w:cs="Times New Roman"/>
          <w:sz w:val="28"/>
          <w:szCs w:val="28"/>
        </w:rPr>
        <w:t>270/2008, pentru ca țara să nu fie considerată țară de origine sigură în situația sa personală</w:t>
      </w:r>
      <w:r w:rsidR="005F07FD">
        <w:rPr>
          <w:rFonts w:cs="Times New Roman"/>
          <w:sz w:val="28"/>
          <w:szCs w:val="28"/>
        </w:rPr>
        <w:t>.</w:t>
      </w:r>
    </w:p>
    <w:p w14:paraId="48FA8730" w14:textId="5182E711" w:rsidR="006959E6" w:rsidRPr="00407F89" w:rsidRDefault="003B6B60" w:rsidP="003B6B60">
      <w:pPr>
        <w:pStyle w:val="ListParagraph"/>
        <w:tabs>
          <w:tab w:val="left" w:pos="1134"/>
        </w:tabs>
        <w:spacing w:after="0" w:line="276" w:lineRule="auto"/>
        <w:ind w:left="1080"/>
        <w:jc w:val="both"/>
        <w:rPr>
          <w:rFonts w:cs="Times New Roman"/>
          <w:sz w:val="28"/>
          <w:szCs w:val="28"/>
          <w:lang w:eastAsia="zh-CN"/>
        </w:rPr>
      </w:pPr>
      <w:r>
        <w:rPr>
          <w:rFonts w:cs="Times New Roman"/>
          <w:sz w:val="28"/>
          <w:szCs w:val="28"/>
          <w:lang w:eastAsia="zh-CN"/>
        </w:rPr>
        <w:t xml:space="preserve"> </w:t>
      </w:r>
      <w:r w:rsidR="009563A1">
        <w:rPr>
          <w:rFonts w:cs="Times New Roman"/>
          <w:sz w:val="28"/>
          <w:szCs w:val="28"/>
          <w:lang w:eastAsia="zh-CN"/>
        </w:rPr>
        <w:t xml:space="preserve"> </w:t>
      </w:r>
    </w:p>
    <w:p w14:paraId="5BFE9AE4" w14:textId="0E700C5F" w:rsidR="001D2D24" w:rsidRPr="00404315" w:rsidRDefault="0010173A" w:rsidP="00404315">
      <w:pPr>
        <w:pStyle w:val="ListParagraph"/>
        <w:numPr>
          <w:ilvl w:val="0"/>
          <w:numId w:val="10"/>
        </w:numPr>
        <w:tabs>
          <w:tab w:val="left" w:pos="1134"/>
          <w:tab w:val="left" w:pos="3150"/>
          <w:tab w:val="left" w:pos="3240"/>
          <w:tab w:val="left" w:pos="3330"/>
          <w:tab w:val="left" w:pos="3420"/>
        </w:tabs>
        <w:spacing w:after="0" w:line="276" w:lineRule="auto"/>
        <w:ind w:left="0" w:firstLine="706"/>
        <w:jc w:val="both"/>
        <w:rPr>
          <w:rFonts w:cs="Times New Roman"/>
          <w:b/>
          <w:bCs/>
          <w:sz w:val="28"/>
          <w:szCs w:val="28"/>
          <w:lang w:eastAsia="zh-CN"/>
        </w:rPr>
      </w:pPr>
      <w:r w:rsidRPr="00404315">
        <w:rPr>
          <w:rStyle w:val="Strong"/>
          <w:rFonts w:cs="Times New Roman"/>
          <w:b w:val="0"/>
          <w:bCs w:val="0"/>
          <w:sz w:val="28"/>
          <w:szCs w:val="28"/>
          <w:shd w:val="clear" w:color="auto" w:fill="FFFFFF"/>
        </w:rPr>
        <w:t>Lista țărilor de origine sigure</w:t>
      </w:r>
    </w:p>
    <w:p w14:paraId="5DF0A6DA" w14:textId="5E64604B" w:rsidR="00DC1448" w:rsidRPr="00404315" w:rsidRDefault="00DC1448" w:rsidP="00404315">
      <w:pPr>
        <w:pStyle w:val="ListParagraph"/>
        <w:numPr>
          <w:ilvl w:val="1"/>
          <w:numId w:val="27"/>
        </w:numPr>
        <w:tabs>
          <w:tab w:val="left" w:pos="1134"/>
        </w:tabs>
        <w:spacing w:after="0" w:line="276" w:lineRule="auto"/>
        <w:ind w:left="0" w:firstLine="706"/>
        <w:jc w:val="both"/>
        <w:rPr>
          <w:rFonts w:cs="Times New Roman"/>
          <w:color w:val="000000"/>
          <w:sz w:val="28"/>
          <w:szCs w:val="28"/>
          <w:shd w:val="clear" w:color="auto" w:fill="FFFFFF"/>
        </w:rPr>
      </w:pPr>
      <w:r w:rsidRPr="00404315">
        <w:rPr>
          <w:rFonts w:cs="Times New Roman"/>
          <w:sz w:val="28"/>
          <w:szCs w:val="28"/>
          <w:lang w:eastAsia="zh-CN"/>
        </w:rPr>
        <w:t>Statele membre ale Uniunii Europene</w:t>
      </w:r>
      <w:r w:rsidR="00432D94" w:rsidRPr="00404315">
        <w:rPr>
          <w:rFonts w:cs="Times New Roman"/>
          <w:sz w:val="28"/>
          <w:szCs w:val="28"/>
          <w:lang w:eastAsia="zh-CN"/>
        </w:rPr>
        <w:t xml:space="preserve"> și statele semnatare ale Acordului Schengen;</w:t>
      </w:r>
    </w:p>
    <w:p w14:paraId="5189086D" w14:textId="205F009F" w:rsidR="001D2D24" w:rsidRPr="00404315" w:rsidRDefault="001D2D24" w:rsidP="00404315">
      <w:pPr>
        <w:pStyle w:val="ListParagraph"/>
        <w:numPr>
          <w:ilvl w:val="1"/>
          <w:numId w:val="26"/>
        </w:numPr>
        <w:tabs>
          <w:tab w:val="left" w:pos="1134"/>
        </w:tabs>
        <w:spacing w:after="0" w:line="276" w:lineRule="auto"/>
        <w:ind w:left="0" w:firstLine="706"/>
        <w:jc w:val="both"/>
        <w:rPr>
          <w:rFonts w:cs="Times New Roman"/>
          <w:color w:val="000000"/>
          <w:sz w:val="28"/>
          <w:szCs w:val="28"/>
          <w:shd w:val="clear" w:color="auto" w:fill="FFFFFF"/>
        </w:rPr>
      </w:pPr>
      <w:r w:rsidRPr="00404315">
        <w:rPr>
          <w:rFonts w:cs="Times New Roman"/>
          <w:color w:val="000000"/>
          <w:sz w:val="28"/>
          <w:szCs w:val="28"/>
          <w:shd w:val="clear" w:color="auto" w:fill="FFFFFF"/>
        </w:rPr>
        <w:t>Albania;</w:t>
      </w:r>
    </w:p>
    <w:p w14:paraId="52B4D2FF" w14:textId="3714FA3B" w:rsidR="00281F8B" w:rsidRPr="00404315" w:rsidRDefault="00404315" w:rsidP="00404315">
      <w:pPr>
        <w:pStyle w:val="ListParagraph"/>
        <w:numPr>
          <w:ilvl w:val="1"/>
          <w:numId w:val="26"/>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 xml:space="preserve"> </w:t>
      </w:r>
      <w:r w:rsidR="001D2D24" w:rsidRPr="00404315">
        <w:rPr>
          <w:rFonts w:cs="Times New Roman"/>
          <w:sz w:val="28"/>
          <w:szCs w:val="28"/>
          <w:lang w:eastAsia="zh-CN"/>
        </w:rPr>
        <w:t>Andora;</w:t>
      </w:r>
    </w:p>
    <w:p w14:paraId="703F8038" w14:textId="6D2D6F15" w:rsidR="001D2D24" w:rsidRPr="00281F8B" w:rsidRDefault="00404315" w:rsidP="00404315">
      <w:pPr>
        <w:pStyle w:val="ListParagraph"/>
        <w:numPr>
          <w:ilvl w:val="1"/>
          <w:numId w:val="26"/>
        </w:numPr>
        <w:tabs>
          <w:tab w:val="left" w:pos="1134"/>
        </w:tabs>
        <w:spacing w:after="0" w:line="276" w:lineRule="auto"/>
        <w:jc w:val="both"/>
        <w:rPr>
          <w:rFonts w:cs="Times New Roman"/>
          <w:sz w:val="28"/>
          <w:szCs w:val="28"/>
          <w:lang w:eastAsia="zh-CN"/>
        </w:rPr>
      </w:pPr>
      <w:r>
        <w:rPr>
          <w:color w:val="333333"/>
          <w:sz w:val="28"/>
          <w:szCs w:val="28"/>
        </w:rPr>
        <w:t xml:space="preserve"> </w:t>
      </w:r>
      <w:r w:rsidR="001D2D24" w:rsidRPr="00281F8B">
        <w:rPr>
          <w:color w:val="333333"/>
          <w:sz w:val="28"/>
          <w:szCs w:val="28"/>
        </w:rPr>
        <w:t>Antigua și Barbuda</w:t>
      </w:r>
      <w:r w:rsidR="00C8222D" w:rsidRPr="00281F8B">
        <w:rPr>
          <w:color w:val="333333"/>
          <w:sz w:val="28"/>
          <w:szCs w:val="28"/>
        </w:rPr>
        <w:t>;</w:t>
      </w:r>
    </w:p>
    <w:p w14:paraId="222BDFD5" w14:textId="6B2606D0" w:rsidR="001D2D24" w:rsidRPr="009110CB" w:rsidRDefault="00404315" w:rsidP="00404315">
      <w:pPr>
        <w:pStyle w:val="ListParagraph"/>
        <w:numPr>
          <w:ilvl w:val="1"/>
          <w:numId w:val="26"/>
        </w:numPr>
        <w:tabs>
          <w:tab w:val="left" w:pos="1134"/>
        </w:tabs>
        <w:spacing w:after="0" w:line="276" w:lineRule="auto"/>
        <w:jc w:val="both"/>
        <w:rPr>
          <w:rFonts w:cs="Times New Roman"/>
          <w:sz w:val="28"/>
          <w:szCs w:val="28"/>
          <w:lang w:eastAsia="zh-CN"/>
        </w:rPr>
      </w:pPr>
      <w:r>
        <w:rPr>
          <w:rFonts w:cs="Times New Roman"/>
          <w:sz w:val="28"/>
          <w:szCs w:val="28"/>
          <w:lang w:eastAsia="zh-CN"/>
        </w:rPr>
        <w:t xml:space="preserve"> </w:t>
      </w:r>
      <w:r w:rsidR="001D2D24" w:rsidRPr="00DC1448">
        <w:rPr>
          <w:rFonts w:cs="Times New Roman"/>
          <w:sz w:val="28"/>
          <w:szCs w:val="28"/>
          <w:lang w:eastAsia="zh-CN"/>
        </w:rPr>
        <w:t>Australia;</w:t>
      </w:r>
    </w:p>
    <w:p w14:paraId="66E81827" w14:textId="17DCD348" w:rsidR="00281F8B" w:rsidRDefault="00404315" w:rsidP="00404315">
      <w:pPr>
        <w:pStyle w:val="ListParagraph"/>
        <w:numPr>
          <w:ilvl w:val="1"/>
          <w:numId w:val="26"/>
        </w:numPr>
        <w:tabs>
          <w:tab w:val="left" w:pos="1134"/>
        </w:tabs>
        <w:spacing w:after="0" w:line="276" w:lineRule="auto"/>
        <w:jc w:val="both"/>
        <w:rPr>
          <w:rFonts w:cs="Times New Roman"/>
          <w:sz w:val="28"/>
          <w:szCs w:val="28"/>
          <w:lang w:eastAsia="zh-CN"/>
        </w:rPr>
      </w:pPr>
      <w:r>
        <w:rPr>
          <w:rFonts w:cs="Times New Roman"/>
          <w:sz w:val="28"/>
          <w:szCs w:val="28"/>
          <w:lang w:eastAsia="zh-CN"/>
        </w:rPr>
        <w:t xml:space="preserve"> </w:t>
      </w:r>
      <w:r w:rsidR="001D2D24" w:rsidRPr="00DC1448">
        <w:rPr>
          <w:rFonts w:cs="Times New Roman"/>
          <w:sz w:val="28"/>
          <w:szCs w:val="28"/>
          <w:lang w:eastAsia="zh-CN"/>
        </w:rPr>
        <w:t>Canada;</w:t>
      </w:r>
    </w:p>
    <w:p w14:paraId="52C270FB" w14:textId="13790843" w:rsidR="00281F8B" w:rsidRPr="003F5DFA" w:rsidRDefault="00404315" w:rsidP="00404315">
      <w:pPr>
        <w:pStyle w:val="ListParagraph"/>
        <w:numPr>
          <w:ilvl w:val="1"/>
          <w:numId w:val="26"/>
        </w:numPr>
        <w:tabs>
          <w:tab w:val="left" w:pos="1134"/>
        </w:tabs>
        <w:spacing w:after="0" w:line="276" w:lineRule="auto"/>
        <w:jc w:val="both"/>
        <w:rPr>
          <w:rFonts w:cs="Times New Roman"/>
          <w:sz w:val="28"/>
          <w:szCs w:val="28"/>
          <w:lang w:eastAsia="zh-CN"/>
        </w:rPr>
      </w:pPr>
      <w:r>
        <w:rPr>
          <w:color w:val="333333"/>
          <w:sz w:val="28"/>
          <w:szCs w:val="28"/>
        </w:rPr>
        <w:t xml:space="preserve"> </w:t>
      </w:r>
      <w:r w:rsidR="001D2D24" w:rsidRPr="00281F8B">
        <w:rPr>
          <w:color w:val="333333"/>
          <w:sz w:val="28"/>
          <w:szCs w:val="28"/>
        </w:rPr>
        <w:t>Comunitatea Bahamas;</w:t>
      </w:r>
    </w:p>
    <w:p w14:paraId="39BF8A0E" w14:textId="21ABB25F" w:rsidR="00281F8B" w:rsidRPr="00281F8B" w:rsidRDefault="00646212"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Pr>
          <w:rFonts w:cs="Times New Roman"/>
          <w:sz w:val="28"/>
          <w:szCs w:val="28"/>
          <w:lang w:eastAsia="zh-CN"/>
        </w:rPr>
        <w:t xml:space="preserve"> </w:t>
      </w:r>
      <w:r w:rsidR="001D2D24" w:rsidRPr="00281F8B">
        <w:rPr>
          <w:rFonts w:cs="Times New Roman"/>
          <w:sz w:val="28"/>
          <w:szCs w:val="28"/>
          <w:lang w:eastAsia="zh-CN"/>
        </w:rPr>
        <w:t>Coreea de Sud;</w:t>
      </w:r>
    </w:p>
    <w:p w14:paraId="59DD518A" w14:textId="25A6AE84" w:rsidR="00281F8B" w:rsidRPr="00281F8B" w:rsidRDefault="00646212"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Pr>
          <w:color w:val="333333"/>
          <w:sz w:val="28"/>
          <w:szCs w:val="28"/>
        </w:rPr>
        <w:t xml:space="preserve"> </w:t>
      </w:r>
      <w:r w:rsidR="001D2D24" w:rsidRPr="00281F8B">
        <w:rPr>
          <w:color w:val="333333"/>
          <w:sz w:val="28"/>
          <w:szCs w:val="28"/>
        </w:rPr>
        <w:t>Federația Sfântul Kitts și Nevis;</w:t>
      </w:r>
    </w:p>
    <w:p w14:paraId="0F887C01" w14:textId="19A8678C" w:rsidR="00281F8B" w:rsidRPr="003F5DFA"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281F8B">
        <w:rPr>
          <w:color w:val="333333"/>
          <w:sz w:val="28"/>
          <w:szCs w:val="28"/>
        </w:rPr>
        <w:t>Insulele Solomon;</w:t>
      </w:r>
    </w:p>
    <w:p w14:paraId="3BF9D18F" w14:textId="2E6B9AD7" w:rsidR="00281F8B" w:rsidRPr="003F5DFA"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281F8B">
        <w:rPr>
          <w:rFonts w:cs="Times New Roman"/>
          <w:sz w:val="28"/>
          <w:szCs w:val="28"/>
          <w:lang w:eastAsia="zh-CN"/>
        </w:rPr>
        <w:t>Japonia;</w:t>
      </w:r>
    </w:p>
    <w:p w14:paraId="1D5B08A2" w14:textId="10C8E329" w:rsidR="00281F8B"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281F8B">
        <w:rPr>
          <w:rFonts w:cs="Times New Roman"/>
          <w:color w:val="000000"/>
          <w:sz w:val="28"/>
          <w:szCs w:val="28"/>
          <w:shd w:val="clear" w:color="auto" w:fill="FFFFFF"/>
        </w:rPr>
        <w:t>Muntenegru</w:t>
      </w:r>
      <w:r w:rsidR="00C8222D" w:rsidRPr="00281F8B">
        <w:rPr>
          <w:rFonts w:cs="Times New Roman"/>
          <w:color w:val="000000"/>
          <w:sz w:val="28"/>
          <w:szCs w:val="28"/>
          <w:shd w:val="clear" w:color="auto" w:fill="FFFFFF"/>
        </w:rPr>
        <w:t>;</w:t>
      </w:r>
    </w:p>
    <w:p w14:paraId="4A921D3F" w14:textId="4C2FA1A0" w:rsidR="00CE7003" w:rsidRPr="003F5DFA"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281F8B">
        <w:rPr>
          <w:color w:val="333333"/>
          <w:sz w:val="28"/>
          <w:szCs w:val="28"/>
        </w:rPr>
        <w:t>Noua Zeelandă;</w:t>
      </w:r>
    </w:p>
    <w:p w14:paraId="058D7128" w14:textId="15AF0AEE" w:rsidR="00CE7003" w:rsidRPr="00646212"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646212">
        <w:rPr>
          <w:rFonts w:cs="Times New Roman"/>
          <w:sz w:val="28"/>
          <w:szCs w:val="28"/>
          <w:lang w:eastAsia="zh-CN"/>
        </w:rPr>
        <w:t>Regatul Unit al Marii Britanii și Irlanda de Nord;</w:t>
      </w:r>
    </w:p>
    <w:p w14:paraId="4BD23403" w14:textId="063C4C82" w:rsidR="00CE7003" w:rsidRPr="00646212"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646212">
        <w:rPr>
          <w:color w:val="333333"/>
          <w:sz w:val="28"/>
          <w:szCs w:val="28"/>
        </w:rPr>
        <w:t>Republica Bolivariană de Venezuela;</w:t>
      </w:r>
    </w:p>
    <w:p w14:paraId="1A73EB4D" w14:textId="20D13895"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Chile;</w:t>
      </w:r>
    </w:p>
    <w:p w14:paraId="15124480" w14:textId="7C51C183"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Columbia;</w:t>
      </w:r>
    </w:p>
    <w:p w14:paraId="7DF090F3" w14:textId="35BF846C"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Costa Rica;</w:t>
      </w:r>
    </w:p>
    <w:p w14:paraId="7076F1CC" w14:textId="6CA005B4"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Federativă a Braziliei;</w:t>
      </w:r>
    </w:p>
    <w:p w14:paraId="78FC73EB" w14:textId="713609CD" w:rsid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rFonts w:cs="Times New Roman"/>
          <w:color w:val="000000"/>
          <w:sz w:val="28"/>
          <w:szCs w:val="28"/>
          <w:shd w:val="clear" w:color="auto" w:fill="FFFFFF"/>
        </w:rPr>
        <w:t>Republica Macedonia;</w:t>
      </w:r>
    </w:p>
    <w:p w14:paraId="0E9B0A34" w14:textId="4328026F"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Mauritius</w:t>
      </w:r>
      <w:r w:rsidR="00C8222D" w:rsidRPr="00CE7003">
        <w:rPr>
          <w:color w:val="333333"/>
          <w:sz w:val="28"/>
          <w:szCs w:val="28"/>
        </w:rPr>
        <w:t>;</w:t>
      </w:r>
    </w:p>
    <w:p w14:paraId="6C39E203" w14:textId="3C3D2078"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Orientală Uruguay</w:t>
      </w:r>
      <w:r w:rsidR="00C8222D" w:rsidRPr="00CE7003">
        <w:rPr>
          <w:color w:val="333333"/>
          <w:sz w:val="28"/>
          <w:szCs w:val="28"/>
        </w:rPr>
        <w:t>;</w:t>
      </w:r>
    </w:p>
    <w:p w14:paraId="054787ED" w14:textId="27703C2B"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Panama</w:t>
      </w:r>
      <w:r w:rsidR="00C8222D" w:rsidRPr="00CE7003">
        <w:rPr>
          <w:color w:val="333333"/>
          <w:sz w:val="28"/>
          <w:szCs w:val="28"/>
        </w:rPr>
        <w:t>;</w:t>
      </w:r>
    </w:p>
    <w:p w14:paraId="18C7B9C5" w14:textId="708667B3"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Republica Paraguay</w:t>
      </w:r>
      <w:r w:rsidR="00C8222D" w:rsidRPr="00CE7003">
        <w:rPr>
          <w:color w:val="333333"/>
          <w:sz w:val="28"/>
          <w:szCs w:val="28"/>
        </w:rPr>
        <w:t>;</w:t>
      </w:r>
    </w:p>
    <w:p w14:paraId="2C252BB2" w14:textId="54EAF301" w:rsidR="00CE7003" w:rsidRPr="003F5DFA"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rFonts w:cs="Times New Roman"/>
          <w:color w:val="000000"/>
          <w:sz w:val="28"/>
          <w:szCs w:val="28"/>
          <w:shd w:val="clear" w:color="auto" w:fill="FFFFFF"/>
        </w:rPr>
        <w:t>Republica Peru;</w:t>
      </w:r>
    </w:p>
    <w:p w14:paraId="7605386D" w14:textId="38ADD2E8"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rFonts w:cs="Times New Roman"/>
          <w:sz w:val="28"/>
          <w:szCs w:val="28"/>
          <w:lang w:eastAsia="zh-CN"/>
        </w:rPr>
        <w:t>Statele Unite ale Americii;</w:t>
      </w:r>
    </w:p>
    <w:p w14:paraId="492573E2" w14:textId="47E36DD2" w:rsidR="00CE7003" w:rsidRPr="00CE7003"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Statele Unite Mexicane;</w:t>
      </w:r>
    </w:p>
    <w:p w14:paraId="2D434A22" w14:textId="6A4296A2" w:rsidR="00770085" w:rsidRPr="008D452A" w:rsidRDefault="001D2D24" w:rsidP="00646212">
      <w:pPr>
        <w:pStyle w:val="ListParagraph"/>
        <w:numPr>
          <w:ilvl w:val="1"/>
          <w:numId w:val="26"/>
        </w:numPr>
        <w:tabs>
          <w:tab w:val="left" w:pos="1134"/>
        </w:tabs>
        <w:spacing w:after="0" w:line="276" w:lineRule="auto"/>
        <w:jc w:val="both"/>
        <w:rPr>
          <w:rFonts w:cs="Times New Roman"/>
          <w:color w:val="000000"/>
          <w:sz w:val="28"/>
          <w:szCs w:val="28"/>
          <w:shd w:val="clear" w:color="auto" w:fill="FFFFFF"/>
        </w:rPr>
      </w:pPr>
      <w:r w:rsidRPr="00CE7003">
        <w:rPr>
          <w:color w:val="333333"/>
          <w:sz w:val="28"/>
          <w:szCs w:val="28"/>
        </w:rPr>
        <w:t>Statul Independent Samoa</w:t>
      </w:r>
      <w:r w:rsidR="00C8222D" w:rsidRPr="00CE7003">
        <w:rPr>
          <w:color w:val="333333"/>
          <w:sz w:val="28"/>
          <w:szCs w:val="28"/>
        </w:rPr>
        <w:t>.</w:t>
      </w:r>
    </w:p>
    <w:p w14:paraId="65BAC71D" w14:textId="4CFCB9DC" w:rsidR="004A2C95" w:rsidRPr="00CF2C03" w:rsidRDefault="001B35C7" w:rsidP="00975961">
      <w:pPr>
        <w:pStyle w:val="ListParagraph"/>
        <w:numPr>
          <w:ilvl w:val="0"/>
          <w:numId w:val="26"/>
        </w:numPr>
        <w:tabs>
          <w:tab w:val="left" w:pos="1134"/>
        </w:tabs>
        <w:spacing w:after="0" w:line="276" w:lineRule="auto"/>
        <w:ind w:left="0" w:firstLine="706"/>
        <w:jc w:val="both"/>
        <w:rPr>
          <w:rFonts w:cs="Times New Roman"/>
          <w:sz w:val="28"/>
          <w:szCs w:val="28"/>
          <w:lang w:eastAsia="zh-CN"/>
        </w:rPr>
      </w:pPr>
      <w:r w:rsidRPr="00CF2C03">
        <w:rPr>
          <w:rFonts w:cs="Times New Roman"/>
          <w:sz w:val="28"/>
          <w:szCs w:val="28"/>
          <w:lang w:eastAsia="zh-CN"/>
        </w:rPr>
        <w:lastRenderedPageBreak/>
        <w:t>Lista țărilor de origine sigure se actualizează</w:t>
      </w:r>
      <w:r w:rsidR="00E61CF5" w:rsidRPr="00CF2C03">
        <w:rPr>
          <w:rFonts w:cs="Times New Roman"/>
          <w:sz w:val="28"/>
          <w:szCs w:val="28"/>
          <w:lang w:eastAsia="zh-CN"/>
        </w:rPr>
        <w:t xml:space="preserve"> periodic, prin reevaluarea situației din fiecare țară desemnată</w:t>
      </w:r>
      <w:r w:rsidR="005054F6" w:rsidRPr="00CF2C03">
        <w:rPr>
          <w:rFonts w:cs="Times New Roman"/>
          <w:sz w:val="28"/>
          <w:szCs w:val="28"/>
          <w:lang w:eastAsia="zh-CN"/>
        </w:rPr>
        <w:t>,</w:t>
      </w:r>
      <w:r w:rsidR="001B02E8" w:rsidRPr="00CF2C03">
        <w:rPr>
          <w:rFonts w:cs="Times New Roman"/>
          <w:sz w:val="28"/>
          <w:szCs w:val="28"/>
          <w:lang w:eastAsia="zh-CN"/>
        </w:rPr>
        <w:t xml:space="preserve"> în funcție de evoluțiile</w:t>
      </w:r>
      <w:r w:rsidR="001B02E8" w:rsidRPr="007220E8">
        <w:t xml:space="preserve"> </w:t>
      </w:r>
      <w:r w:rsidR="001B02E8" w:rsidRPr="00CF2C03">
        <w:rPr>
          <w:sz w:val="28"/>
          <w:szCs w:val="28"/>
        </w:rPr>
        <w:t>sociale și politice, inclusiv în situații de ostilități</w:t>
      </w:r>
      <w:r w:rsidR="007220E8" w:rsidRPr="00CF2C03">
        <w:rPr>
          <w:sz w:val="28"/>
          <w:szCs w:val="28"/>
        </w:rPr>
        <w:t>.</w:t>
      </w:r>
      <w:r w:rsidRPr="00CF2C03">
        <w:rPr>
          <w:rFonts w:cs="Times New Roman"/>
          <w:sz w:val="28"/>
          <w:szCs w:val="28"/>
          <w:lang w:eastAsia="zh-CN"/>
        </w:rPr>
        <w:t xml:space="preserve">   </w:t>
      </w:r>
      <w:r w:rsidR="004A2C95" w:rsidRPr="00CF2C03">
        <w:rPr>
          <w:rFonts w:cs="Times New Roman"/>
          <w:sz w:val="28"/>
          <w:szCs w:val="28"/>
          <w:lang w:eastAsia="zh-CN"/>
        </w:rPr>
        <w:t xml:space="preserve"> </w:t>
      </w:r>
    </w:p>
    <w:p w14:paraId="3AB76674" w14:textId="28E2317B" w:rsidR="00B00325" w:rsidRPr="00B85A5A" w:rsidRDefault="00B00325" w:rsidP="0075493E">
      <w:pPr>
        <w:pStyle w:val="ListParagraph"/>
        <w:tabs>
          <w:tab w:val="left" w:pos="1134"/>
        </w:tabs>
        <w:spacing w:after="0" w:line="276" w:lineRule="auto"/>
        <w:ind w:left="0" w:firstLine="706"/>
        <w:jc w:val="both"/>
        <w:rPr>
          <w:rFonts w:cs="Times New Roman"/>
          <w:sz w:val="28"/>
          <w:szCs w:val="28"/>
          <w:lang w:eastAsia="zh-CN"/>
        </w:rPr>
      </w:pPr>
    </w:p>
    <w:p w14:paraId="75C8700C" w14:textId="620FBE1A" w:rsidR="00422B9F" w:rsidRPr="00543B08" w:rsidRDefault="003D7F77" w:rsidP="0070257E">
      <w:pPr>
        <w:pStyle w:val="ListParagraph"/>
        <w:numPr>
          <w:ilvl w:val="0"/>
          <w:numId w:val="28"/>
        </w:numPr>
        <w:tabs>
          <w:tab w:val="left" w:pos="1134"/>
        </w:tabs>
        <w:spacing w:after="0" w:line="276" w:lineRule="auto"/>
        <w:jc w:val="both"/>
        <w:rPr>
          <w:rFonts w:cs="Times New Roman"/>
          <w:i/>
          <w:iCs/>
          <w:sz w:val="28"/>
          <w:szCs w:val="28"/>
          <w:lang w:eastAsia="zh-CN"/>
        </w:rPr>
      </w:pPr>
      <w:r w:rsidRPr="00422B9F">
        <w:rPr>
          <w:rStyle w:val="Strong"/>
          <w:rFonts w:cs="Times New Roman"/>
          <w:i/>
          <w:iCs/>
          <w:sz w:val="28"/>
          <w:szCs w:val="28"/>
          <w:shd w:val="clear" w:color="auto" w:fill="FFFFFF"/>
        </w:rPr>
        <w:t>Criteriile de identificare a</w:t>
      </w:r>
      <w:r w:rsidRPr="00422B9F">
        <w:rPr>
          <w:rFonts w:cs="Times New Roman"/>
          <w:i/>
          <w:iCs/>
          <w:sz w:val="28"/>
          <w:szCs w:val="28"/>
        </w:rPr>
        <w:t xml:space="preserve"> </w:t>
      </w:r>
      <w:r w:rsidRPr="00422B9F">
        <w:rPr>
          <w:rFonts w:cs="Times New Roman"/>
          <w:b/>
          <w:bCs/>
          <w:i/>
          <w:iCs/>
          <w:sz w:val="28"/>
          <w:szCs w:val="28"/>
        </w:rPr>
        <w:t>țărilor terțe sigure</w:t>
      </w:r>
      <w:r w:rsidRPr="00422B9F">
        <w:rPr>
          <w:rFonts w:cs="Times New Roman"/>
          <w:i/>
          <w:iCs/>
          <w:sz w:val="28"/>
          <w:szCs w:val="28"/>
        </w:rPr>
        <w:t xml:space="preserve"> </w:t>
      </w:r>
      <w:r w:rsidRPr="00422B9F">
        <w:rPr>
          <w:rStyle w:val="Strong"/>
          <w:rFonts w:cs="Times New Roman"/>
          <w:i/>
          <w:iCs/>
          <w:sz w:val="28"/>
          <w:szCs w:val="28"/>
          <w:shd w:val="clear" w:color="auto" w:fill="FFFFFF"/>
        </w:rPr>
        <w:t xml:space="preserve">și condițiile de aplicare a conceptului </w:t>
      </w:r>
      <w:r w:rsidRPr="00422B9F">
        <w:rPr>
          <w:rStyle w:val="Strong"/>
          <w:rFonts w:cs="Times New Roman"/>
          <w:i/>
          <w:iCs/>
          <w:sz w:val="28"/>
          <w:szCs w:val="28"/>
          <w:lang w:eastAsia="zh-CN"/>
        </w:rPr>
        <w:t>țară terță sigură pentru un solicitant</w:t>
      </w:r>
      <w:r w:rsidRPr="00422B9F">
        <w:rPr>
          <w:rStyle w:val="Strong"/>
          <w:rFonts w:cs="Times New Roman"/>
          <w:i/>
          <w:iCs/>
          <w:sz w:val="28"/>
          <w:szCs w:val="28"/>
          <w:shd w:val="clear" w:color="auto" w:fill="FFFFFF"/>
        </w:rPr>
        <w:t xml:space="preserve"> de azil</w:t>
      </w:r>
    </w:p>
    <w:p w14:paraId="02B3FB1D" w14:textId="6A8C8BFD" w:rsidR="00EA0D0A" w:rsidRPr="00C54A72" w:rsidRDefault="00D27F8B" w:rsidP="00C54A72">
      <w:pPr>
        <w:pStyle w:val="ListParagraph"/>
        <w:numPr>
          <w:ilvl w:val="0"/>
          <w:numId w:val="26"/>
        </w:numPr>
        <w:tabs>
          <w:tab w:val="left" w:pos="1134"/>
        </w:tabs>
        <w:spacing w:after="0" w:line="276" w:lineRule="auto"/>
        <w:ind w:left="0" w:firstLine="706"/>
        <w:jc w:val="both"/>
        <w:rPr>
          <w:rFonts w:cs="Times New Roman"/>
          <w:sz w:val="28"/>
          <w:szCs w:val="28"/>
          <w:lang w:eastAsia="zh-CN"/>
        </w:rPr>
      </w:pPr>
      <w:r w:rsidRPr="00C54A72">
        <w:rPr>
          <w:rFonts w:cs="Times New Roman"/>
          <w:sz w:val="28"/>
          <w:szCs w:val="28"/>
          <w:lang w:eastAsia="zh-CN"/>
        </w:rPr>
        <w:t>V</w:t>
      </w:r>
      <w:r w:rsidR="008801A7" w:rsidRPr="00C54A72">
        <w:rPr>
          <w:rFonts w:cs="Times New Roman"/>
          <w:sz w:val="28"/>
          <w:szCs w:val="28"/>
          <w:lang w:eastAsia="zh-CN"/>
        </w:rPr>
        <w:t xml:space="preserve">iața și libertatea nu sunt amenințate din motive de rasă, religie, cetățenie, apartenență la un grup social sau opinii politice; </w:t>
      </w:r>
    </w:p>
    <w:p w14:paraId="08F59E51" w14:textId="34134E1A" w:rsidR="009A7706" w:rsidRDefault="00D27F8B" w:rsidP="00C54A72">
      <w:pPr>
        <w:pStyle w:val="ListParagraph"/>
        <w:numPr>
          <w:ilvl w:val="0"/>
          <w:numId w:val="26"/>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N</w:t>
      </w:r>
      <w:r w:rsidR="009A7706">
        <w:rPr>
          <w:rFonts w:cs="Times New Roman"/>
          <w:sz w:val="28"/>
          <w:szCs w:val="28"/>
          <w:lang w:eastAsia="zh-CN"/>
        </w:rPr>
        <w:t>u există nici un risc de a fi persecutat sau riscul real de a fi supus unor vătămări grave în sensul art. 48 din Legea nr. 270/2008;</w:t>
      </w:r>
    </w:p>
    <w:p w14:paraId="14461FB4" w14:textId="41CF887E" w:rsidR="009A7706" w:rsidRDefault="00D27F8B" w:rsidP="00C54A72">
      <w:pPr>
        <w:pStyle w:val="ListParagraph"/>
        <w:numPr>
          <w:ilvl w:val="0"/>
          <w:numId w:val="26"/>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A</w:t>
      </w:r>
      <w:r w:rsidR="009A7706">
        <w:rPr>
          <w:rFonts w:cs="Times New Roman"/>
          <w:sz w:val="28"/>
          <w:szCs w:val="28"/>
          <w:lang w:eastAsia="zh-CN"/>
        </w:rPr>
        <w:t xml:space="preserve"> ratificat și respectă prevederile Convenției de la Geneva privind statutul refugiaților din 28 iulie 1951, în deosebi </w:t>
      </w:r>
      <w:r w:rsidR="003547AE">
        <w:rPr>
          <w:rFonts w:cs="Times New Roman"/>
          <w:sz w:val="28"/>
          <w:szCs w:val="28"/>
          <w:lang w:eastAsia="zh-CN"/>
        </w:rPr>
        <w:t xml:space="preserve">respectarea </w:t>
      </w:r>
      <w:r w:rsidR="009A7706">
        <w:rPr>
          <w:rFonts w:cs="Times New Roman"/>
          <w:sz w:val="28"/>
          <w:szCs w:val="28"/>
          <w:lang w:eastAsia="zh-CN"/>
        </w:rPr>
        <w:t>principiul</w:t>
      </w:r>
      <w:r w:rsidR="003547AE">
        <w:rPr>
          <w:rFonts w:cs="Times New Roman"/>
          <w:sz w:val="28"/>
          <w:szCs w:val="28"/>
          <w:lang w:eastAsia="zh-CN"/>
        </w:rPr>
        <w:t>ui</w:t>
      </w:r>
      <w:r w:rsidR="009A7706">
        <w:rPr>
          <w:rFonts w:cs="Times New Roman"/>
          <w:sz w:val="28"/>
          <w:szCs w:val="28"/>
          <w:lang w:eastAsia="zh-CN"/>
        </w:rPr>
        <w:t xml:space="preserve"> nereturnării</w:t>
      </w:r>
      <w:r w:rsidR="003547AE">
        <w:rPr>
          <w:rFonts w:cs="Times New Roman"/>
          <w:sz w:val="28"/>
          <w:szCs w:val="28"/>
          <w:lang w:eastAsia="zh-CN"/>
        </w:rPr>
        <w:t xml:space="preserve"> și respectarea interdicției expulzării într-un stat în care străinul ar putea fi supus torturii, sau față de care să fie aplicate tratamente crude, inumane sau degradante</w:t>
      </w:r>
      <w:r w:rsidR="009A7706">
        <w:rPr>
          <w:rFonts w:cs="Times New Roman"/>
          <w:sz w:val="28"/>
          <w:szCs w:val="28"/>
          <w:lang w:eastAsia="zh-CN"/>
        </w:rPr>
        <w:t>;</w:t>
      </w:r>
    </w:p>
    <w:p w14:paraId="2C63EB4F" w14:textId="0908D5B7" w:rsidR="0023301C" w:rsidRDefault="00D27F8B" w:rsidP="00C54A72">
      <w:pPr>
        <w:pStyle w:val="ListParagraph"/>
        <w:numPr>
          <w:ilvl w:val="0"/>
          <w:numId w:val="26"/>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D</w:t>
      </w:r>
      <w:r w:rsidR="009A7706" w:rsidRPr="009A7706">
        <w:rPr>
          <w:rFonts w:cs="Times New Roman"/>
          <w:sz w:val="28"/>
          <w:szCs w:val="28"/>
          <w:lang w:eastAsia="zh-CN"/>
        </w:rPr>
        <w:t xml:space="preserve">ispune de o procedură </w:t>
      </w:r>
      <w:r w:rsidR="009A7706">
        <w:rPr>
          <w:rFonts w:cs="Times New Roman"/>
          <w:sz w:val="28"/>
          <w:szCs w:val="28"/>
          <w:lang w:eastAsia="zh-CN"/>
        </w:rPr>
        <w:t>de a solicita și recunoaște statutul de refugiat</w:t>
      </w:r>
      <w:r w:rsidR="003547AE">
        <w:rPr>
          <w:rFonts w:cs="Times New Roman"/>
          <w:sz w:val="28"/>
          <w:szCs w:val="28"/>
          <w:lang w:eastAsia="zh-CN"/>
        </w:rPr>
        <w:t xml:space="preserve"> </w:t>
      </w:r>
      <w:r w:rsidR="009A7706" w:rsidRPr="003547AE">
        <w:rPr>
          <w:rFonts w:cs="Times New Roman"/>
          <w:sz w:val="28"/>
          <w:szCs w:val="28"/>
          <w:lang w:eastAsia="zh-CN"/>
        </w:rPr>
        <w:t>prevăzută prin legislația internă</w:t>
      </w:r>
      <w:r w:rsidR="003547AE">
        <w:rPr>
          <w:rFonts w:cs="Times New Roman"/>
          <w:sz w:val="28"/>
          <w:szCs w:val="28"/>
          <w:lang w:eastAsia="zh-CN"/>
        </w:rPr>
        <w:t xml:space="preserve">, </w:t>
      </w:r>
      <w:r w:rsidR="00B731CE">
        <w:rPr>
          <w:rFonts w:cs="Times New Roman"/>
          <w:sz w:val="28"/>
          <w:szCs w:val="28"/>
          <w:lang w:eastAsia="zh-CN"/>
        </w:rPr>
        <w:t xml:space="preserve">precum  și de a beneficia de protecție, </w:t>
      </w:r>
      <w:r w:rsidR="003547AE">
        <w:rPr>
          <w:rFonts w:cs="Times New Roman"/>
          <w:sz w:val="28"/>
          <w:szCs w:val="28"/>
          <w:lang w:eastAsia="zh-CN"/>
        </w:rPr>
        <w:t>în cazul în care acest statut este acordat</w:t>
      </w:r>
      <w:r w:rsidR="00B731CE">
        <w:rPr>
          <w:rFonts w:cs="Times New Roman"/>
          <w:sz w:val="28"/>
          <w:szCs w:val="28"/>
          <w:lang w:eastAsia="zh-CN"/>
        </w:rPr>
        <w:t>.</w:t>
      </w:r>
    </w:p>
    <w:p w14:paraId="0E92AC66" w14:textId="77777777" w:rsidR="00543B08" w:rsidRDefault="00543B08" w:rsidP="00543B08">
      <w:pPr>
        <w:pStyle w:val="ListParagraph"/>
        <w:tabs>
          <w:tab w:val="left" w:pos="1134"/>
        </w:tabs>
        <w:spacing w:after="0" w:line="276" w:lineRule="auto"/>
        <w:ind w:left="706"/>
        <w:jc w:val="both"/>
        <w:rPr>
          <w:rFonts w:cs="Times New Roman"/>
          <w:sz w:val="28"/>
          <w:szCs w:val="28"/>
          <w:lang w:eastAsia="zh-CN"/>
        </w:rPr>
      </w:pPr>
    </w:p>
    <w:p w14:paraId="60C69403" w14:textId="76794F5F" w:rsidR="00A376C8" w:rsidRPr="00422B9F" w:rsidRDefault="00A376C8" w:rsidP="00696BC1">
      <w:pPr>
        <w:pStyle w:val="ListParagraph"/>
        <w:numPr>
          <w:ilvl w:val="0"/>
          <w:numId w:val="28"/>
        </w:numPr>
        <w:tabs>
          <w:tab w:val="left" w:pos="1134"/>
        </w:tabs>
        <w:spacing w:after="0" w:line="276" w:lineRule="auto"/>
        <w:jc w:val="center"/>
        <w:rPr>
          <w:rStyle w:val="Strong"/>
          <w:rFonts w:cs="Times New Roman"/>
          <w:i/>
          <w:iCs/>
          <w:sz w:val="28"/>
          <w:szCs w:val="28"/>
          <w:lang w:eastAsia="zh-CN"/>
        </w:rPr>
      </w:pPr>
      <w:r w:rsidRPr="00422B9F">
        <w:rPr>
          <w:rStyle w:val="Strong"/>
          <w:rFonts w:cs="Times New Roman"/>
          <w:i/>
          <w:iCs/>
          <w:sz w:val="28"/>
          <w:szCs w:val="28"/>
          <w:shd w:val="clear" w:color="auto" w:fill="FFFFFF"/>
        </w:rPr>
        <w:t xml:space="preserve">Condițiile de aplicare a conceptului </w:t>
      </w:r>
      <w:r w:rsidRPr="00422B9F">
        <w:rPr>
          <w:rStyle w:val="Strong"/>
          <w:rFonts w:cs="Times New Roman"/>
          <w:i/>
          <w:iCs/>
          <w:sz w:val="28"/>
          <w:szCs w:val="28"/>
          <w:lang w:eastAsia="zh-CN"/>
        </w:rPr>
        <w:t>țară terță sigură pentru un anumit solicitant</w:t>
      </w:r>
      <w:r w:rsidRPr="00422B9F">
        <w:rPr>
          <w:rStyle w:val="Strong"/>
          <w:rFonts w:cs="Times New Roman"/>
          <w:i/>
          <w:iCs/>
          <w:sz w:val="28"/>
          <w:szCs w:val="28"/>
          <w:shd w:val="clear" w:color="auto" w:fill="FFFFFF"/>
        </w:rPr>
        <w:t xml:space="preserve"> de azil</w:t>
      </w:r>
    </w:p>
    <w:p w14:paraId="389704EF" w14:textId="2BA0FDE2" w:rsidR="00D31E0D" w:rsidRPr="00D31E0D" w:rsidRDefault="00D31E0D" w:rsidP="00D1206A">
      <w:pPr>
        <w:tabs>
          <w:tab w:val="left" w:pos="990"/>
          <w:tab w:val="left" w:pos="1170"/>
        </w:tabs>
        <w:spacing w:after="0" w:line="276" w:lineRule="auto"/>
        <w:ind w:firstLine="706"/>
        <w:jc w:val="both"/>
        <w:rPr>
          <w:rStyle w:val="Strong"/>
          <w:rFonts w:cs="Times New Roman"/>
          <w:b w:val="0"/>
          <w:bCs w:val="0"/>
          <w:sz w:val="28"/>
          <w:szCs w:val="28"/>
          <w:lang w:eastAsia="zh-CN"/>
        </w:rPr>
      </w:pPr>
      <w:r w:rsidRPr="00682120">
        <w:rPr>
          <w:rStyle w:val="Strong"/>
          <w:rFonts w:cs="Times New Roman"/>
          <w:b w:val="0"/>
          <w:bCs w:val="0"/>
          <w:sz w:val="28"/>
          <w:szCs w:val="28"/>
          <w:lang w:eastAsia="zh-CN"/>
        </w:rPr>
        <w:t>O țară desemnată ca țară</w:t>
      </w:r>
      <w:r>
        <w:rPr>
          <w:rStyle w:val="Strong"/>
          <w:rFonts w:cs="Times New Roman"/>
          <w:b w:val="0"/>
          <w:bCs w:val="0"/>
          <w:sz w:val="28"/>
          <w:szCs w:val="28"/>
          <w:lang w:eastAsia="zh-CN"/>
        </w:rPr>
        <w:t xml:space="preserve"> terță</w:t>
      </w:r>
      <w:r w:rsidRPr="00D31E0D">
        <w:rPr>
          <w:rStyle w:val="Strong"/>
          <w:rFonts w:cs="Times New Roman"/>
          <w:b w:val="0"/>
          <w:bCs w:val="0"/>
          <w:sz w:val="28"/>
          <w:szCs w:val="28"/>
          <w:lang w:eastAsia="zh-CN"/>
        </w:rPr>
        <w:t xml:space="preserve"> sigură în conformitate cu prezenta hotărâre, poate fi considerată țară </w:t>
      </w:r>
      <w:r>
        <w:rPr>
          <w:rStyle w:val="Strong"/>
          <w:rFonts w:cs="Times New Roman"/>
          <w:b w:val="0"/>
          <w:bCs w:val="0"/>
          <w:sz w:val="28"/>
          <w:szCs w:val="28"/>
          <w:lang w:eastAsia="zh-CN"/>
        </w:rPr>
        <w:t xml:space="preserve">terță </w:t>
      </w:r>
      <w:r w:rsidRPr="00D31E0D">
        <w:rPr>
          <w:rStyle w:val="Strong"/>
          <w:rFonts w:cs="Times New Roman"/>
          <w:b w:val="0"/>
          <w:bCs w:val="0"/>
          <w:sz w:val="28"/>
          <w:szCs w:val="28"/>
          <w:lang w:eastAsia="zh-CN"/>
        </w:rPr>
        <w:t>sigură pentru un anumit solicitant, doar după o examinare individuală a cererii, numai în cazul în care:</w:t>
      </w:r>
    </w:p>
    <w:p w14:paraId="2215921A" w14:textId="2861636B" w:rsidR="000C5E74" w:rsidRPr="00FD0613" w:rsidRDefault="00D27F8B" w:rsidP="00D1206A">
      <w:pPr>
        <w:pStyle w:val="ListParagraph"/>
        <w:numPr>
          <w:ilvl w:val="0"/>
          <w:numId w:val="26"/>
        </w:numPr>
        <w:tabs>
          <w:tab w:val="left" w:pos="990"/>
          <w:tab w:val="left" w:pos="1170"/>
        </w:tabs>
        <w:spacing w:after="0" w:line="276" w:lineRule="auto"/>
        <w:ind w:left="0" w:firstLine="706"/>
        <w:jc w:val="both"/>
        <w:rPr>
          <w:rStyle w:val="Strong"/>
          <w:rFonts w:cs="Times New Roman"/>
          <w:b w:val="0"/>
          <w:bCs w:val="0"/>
          <w:sz w:val="28"/>
          <w:szCs w:val="28"/>
          <w:lang w:eastAsia="zh-CN"/>
        </w:rPr>
      </w:pPr>
      <w:r w:rsidRPr="00FD0613">
        <w:rPr>
          <w:rStyle w:val="Strong"/>
          <w:rFonts w:cs="Times New Roman"/>
          <w:b w:val="0"/>
          <w:bCs w:val="0"/>
          <w:sz w:val="28"/>
          <w:szCs w:val="28"/>
          <w:shd w:val="clear" w:color="auto" w:fill="FFFFFF"/>
        </w:rPr>
        <w:t>E</w:t>
      </w:r>
      <w:r w:rsidR="00D31E0D" w:rsidRPr="00FD0613">
        <w:rPr>
          <w:rStyle w:val="Strong"/>
          <w:rFonts w:cs="Times New Roman"/>
          <w:b w:val="0"/>
          <w:bCs w:val="0"/>
          <w:sz w:val="28"/>
          <w:szCs w:val="28"/>
          <w:shd w:val="clear" w:color="auto" w:fill="FFFFFF"/>
        </w:rPr>
        <w:t>xistă o legătură între solicitant și țara terță în cauză în baza căreia ar fi rezonabil ca străinul să se ducă în țara respectivă</w:t>
      </w:r>
      <w:r w:rsidR="004D1155" w:rsidRPr="00FD0613">
        <w:rPr>
          <w:rStyle w:val="Strong"/>
          <w:rFonts w:cs="Times New Roman"/>
          <w:b w:val="0"/>
          <w:bCs w:val="0"/>
          <w:sz w:val="28"/>
          <w:szCs w:val="28"/>
          <w:shd w:val="clear" w:color="auto" w:fill="FFFFFF"/>
        </w:rPr>
        <w:t>:</w:t>
      </w:r>
    </w:p>
    <w:p w14:paraId="4B9F1B71" w14:textId="6398870D" w:rsidR="004D1155" w:rsidRPr="008D70E3" w:rsidRDefault="00FD0613" w:rsidP="00D1206A">
      <w:pPr>
        <w:tabs>
          <w:tab w:val="left" w:pos="990"/>
          <w:tab w:val="left" w:pos="1170"/>
        </w:tabs>
        <w:spacing w:after="0" w:line="276" w:lineRule="auto"/>
        <w:ind w:firstLine="706"/>
        <w:jc w:val="both"/>
        <w:rPr>
          <w:rFonts w:eastAsia="Times New Roman" w:cs="Times New Roman"/>
          <w:sz w:val="28"/>
          <w:szCs w:val="28"/>
        </w:rPr>
      </w:pPr>
      <w:r>
        <w:rPr>
          <w:rFonts w:eastAsia="Times New Roman" w:cs="Times New Roman"/>
          <w:sz w:val="28"/>
          <w:szCs w:val="28"/>
        </w:rPr>
        <w:t>12.1. S</w:t>
      </w:r>
      <w:r w:rsidR="004D1155" w:rsidRPr="008D70E3">
        <w:rPr>
          <w:rFonts w:eastAsia="Times New Roman" w:cs="Times New Roman"/>
          <w:sz w:val="28"/>
          <w:szCs w:val="28"/>
        </w:rPr>
        <w:t>olicitantul</w:t>
      </w:r>
      <w:r w:rsidR="00FB6C14" w:rsidRPr="008D70E3">
        <w:rPr>
          <w:rFonts w:eastAsia="Times New Roman" w:cs="Times New Roman"/>
          <w:sz w:val="28"/>
          <w:szCs w:val="28"/>
        </w:rPr>
        <w:t xml:space="preserve"> s-a aflat,</w:t>
      </w:r>
      <w:r w:rsidR="004D1155" w:rsidRPr="008D70E3">
        <w:rPr>
          <w:rFonts w:eastAsia="Times New Roman" w:cs="Times New Roman"/>
          <w:sz w:val="28"/>
          <w:szCs w:val="28"/>
        </w:rPr>
        <w:t xml:space="preserve"> a locuit sau a avut reședință în țara terță sigură;</w:t>
      </w:r>
    </w:p>
    <w:p w14:paraId="276253CB" w14:textId="0895CB20" w:rsidR="004D1155" w:rsidRPr="008D70E3" w:rsidRDefault="00FD0613" w:rsidP="00D1206A">
      <w:pPr>
        <w:tabs>
          <w:tab w:val="left" w:pos="990"/>
          <w:tab w:val="left" w:pos="1170"/>
        </w:tabs>
        <w:spacing w:after="0" w:line="276" w:lineRule="auto"/>
        <w:ind w:firstLine="706"/>
        <w:jc w:val="both"/>
        <w:rPr>
          <w:rFonts w:eastAsia="Times New Roman" w:cs="Times New Roman"/>
          <w:sz w:val="28"/>
          <w:szCs w:val="28"/>
        </w:rPr>
      </w:pPr>
      <w:r>
        <w:rPr>
          <w:rFonts w:eastAsia="Times New Roman" w:cs="Times New Roman"/>
          <w:sz w:val="28"/>
          <w:szCs w:val="28"/>
        </w:rPr>
        <w:t>12.2. S</w:t>
      </w:r>
      <w:r w:rsidR="004D1155" w:rsidRPr="008D70E3">
        <w:rPr>
          <w:rFonts w:eastAsia="Times New Roman" w:cs="Times New Roman"/>
          <w:sz w:val="28"/>
          <w:szCs w:val="28"/>
        </w:rPr>
        <w:t>olicitantul are membri de familie sau rude apropiate care se află legal în acea țară;</w:t>
      </w:r>
    </w:p>
    <w:p w14:paraId="61E1BB1A" w14:textId="22640F1A" w:rsidR="004D1155" w:rsidRPr="008D70E3" w:rsidRDefault="00FD0613" w:rsidP="00D1206A">
      <w:pPr>
        <w:tabs>
          <w:tab w:val="left" w:pos="990"/>
          <w:tab w:val="left" w:pos="1170"/>
        </w:tabs>
        <w:spacing w:after="0" w:line="276" w:lineRule="auto"/>
        <w:ind w:firstLine="706"/>
        <w:jc w:val="both"/>
        <w:rPr>
          <w:rFonts w:eastAsia="Times New Roman" w:cs="Times New Roman"/>
          <w:sz w:val="28"/>
          <w:szCs w:val="28"/>
        </w:rPr>
      </w:pPr>
      <w:r>
        <w:rPr>
          <w:rFonts w:eastAsia="Times New Roman" w:cs="Times New Roman"/>
          <w:sz w:val="28"/>
          <w:szCs w:val="28"/>
        </w:rPr>
        <w:t>12.3. S</w:t>
      </w:r>
      <w:r w:rsidR="004D1155" w:rsidRPr="008D70E3">
        <w:rPr>
          <w:rFonts w:eastAsia="Times New Roman" w:cs="Times New Roman"/>
          <w:sz w:val="28"/>
          <w:szCs w:val="28"/>
        </w:rPr>
        <w:t>olicitantul a urmat studii, a exercitat o activitate profesională sau are relații contractuale/afaceri în acea țară;</w:t>
      </w:r>
    </w:p>
    <w:p w14:paraId="20C6A30A" w14:textId="366A99FA" w:rsidR="004D1155" w:rsidRPr="008D70E3" w:rsidRDefault="00FD0613" w:rsidP="00D1206A">
      <w:pPr>
        <w:tabs>
          <w:tab w:val="left" w:pos="990"/>
          <w:tab w:val="left" w:pos="1170"/>
        </w:tabs>
        <w:spacing w:after="0" w:line="276" w:lineRule="auto"/>
        <w:ind w:firstLine="706"/>
        <w:jc w:val="both"/>
        <w:rPr>
          <w:rFonts w:eastAsia="Times New Roman" w:cs="Times New Roman"/>
          <w:sz w:val="28"/>
          <w:szCs w:val="28"/>
        </w:rPr>
      </w:pPr>
      <w:r>
        <w:rPr>
          <w:rFonts w:eastAsia="Times New Roman" w:cs="Times New Roman"/>
          <w:sz w:val="28"/>
          <w:szCs w:val="28"/>
        </w:rPr>
        <w:t>12.4. S</w:t>
      </w:r>
      <w:r w:rsidR="004D1155" w:rsidRPr="008D70E3">
        <w:rPr>
          <w:rFonts w:eastAsia="Times New Roman" w:cs="Times New Roman"/>
          <w:sz w:val="28"/>
          <w:szCs w:val="28"/>
        </w:rPr>
        <w:t>olicitantul deține viză, permis de ședere ori alte documente legale de intrare sau ședere valabile pentru acea țară</w:t>
      </w:r>
      <w:r w:rsidR="00422AEE">
        <w:rPr>
          <w:rFonts w:eastAsia="Times New Roman" w:cs="Times New Roman"/>
          <w:sz w:val="28"/>
          <w:szCs w:val="28"/>
        </w:rPr>
        <w:t>.</w:t>
      </w:r>
    </w:p>
    <w:p w14:paraId="27D0F915" w14:textId="28991643" w:rsidR="00B95A44" w:rsidRPr="006875F2" w:rsidRDefault="00D27F8B" w:rsidP="00D1206A">
      <w:pPr>
        <w:pStyle w:val="ListParagraph"/>
        <w:numPr>
          <w:ilvl w:val="0"/>
          <w:numId w:val="26"/>
        </w:numPr>
        <w:tabs>
          <w:tab w:val="left" w:pos="990"/>
          <w:tab w:val="left" w:pos="1170"/>
        </w:tabs>
        <w:spacing w:after="0" w:line="276" w:lineRule="auto"/>
        <w:ind w:left="0" w:firstLine="706"/>
        <w:jc w:val="both"/>
        <w:rPr>
          <w:rStyle w:val="Strong"/>
          <w:rFonts w:cs="Times New Roman"/>
          <w:b w:val="0"/>
          <w:bCs w:val="0"/>
          <w:sz w:val="28"/>
          <w:szCs w:val="28"/>
          <w:lang w:eastAsia="zh-CN"/>
        </w:rPr>
      </w:pPr>
      <w:r w:rsidRPr="006875F2">
        <w:rPr>
          <w:rStyle w:val="Strong"/>
          <w:rFonts w:cs="Times New Roman"/>
          <w:b w:val="0"/>
          <w:bCs w:val="0"/>
          <w:sz w:val="28"/>
          <w:szCs w:val="28"/>
          <w:shd w:val="clear" w:color="auto" w:fill="FFFFFF"/>
        </w:rPr>
        <w:t>A</w:t>
      </w:r>
      <w:r w:rsidR="0004229D" w:rsidRPr="006875F2">
        <w:rPr>
          <w:rStyle w:val="Strong"/>
          <w:rFonts w:cs="Times New Roman"/>
          <w:b w:val="0"/>
          <w:bCs w:val="0"/>
          <w:sz w:val="28"/>
          <w:szCs w:val="28"/>
          <w:shd w:val="clear" w:color="auto" w:fill="FFFFFF"/>
        </w:rPr>
        <w:t>u fost luate în calcul toate dovezile prezentate de către străin pentru a stabili că țara terță este sigură pentru solicitant</w:t>
      </w:r>
      <w:r w:rsidR="00B95A44" w:rsidRPr="006875F2">
        <w:rPr>
          <w:rStyle w:val="Strong"/>
          <w:rFonts w:cs="Times New Roman"/>
          <w:b w:val="0"/>
          <w:bCs w:val="0"/>
          <w:sz w:val="28"/>
          <w:szCs w:val="28"/>
          <w:shd w:val="clear" w:color="auto" w:fill="FFFFFF"/>
        </w:rPr>
        <w:t>.</w:t>
      </w:r>
    </w:p>
    <w:p w14:paraId="5E894025" w14:textId="01359AB3" w:rsidR="00A376C8" w:rsidRPr="00CC6594" w:rsidRDefault="0004229D" w:rsidP="00D1206A">
      <w:pPr>
        <w:tabs>
          <w:tab w:val="left" w:pos="990"/>
          <w:tab w:val="left" w:pos="1170"/>
        </w:tabs>
        <w:spacing w:after="0" w:line="276" w:lineRule="auto"/>
        <w:ind w:firstLine="706"/>
        <w:jc w:val="both"/>
        <w:rPr>
          <w:rFonts w:cs="Times New Roman"/>
          <w:sz w:val="28"/>
          <w:szCs w:val="28"/>
          <w:lang w:eastAsia="zh-CN"/>
        </w:rPr>
      </w:pPr>
      <w:r w:rsidRPr="00B95A44">
        <w:rPr>
          <w:rStyle w:val="Strong"/>
          <w:rFonts w:cs="Times New Roman"/>
          <w:b w:val="0"/>
          <w:bCs w:val="0"/>
          <w:sz w:val="28"/>
          <w:szCs w:val="28"/>
          <w:shd w:val="clear" w:color="auto" w:fill="FFFFFF"/>
        </w:rPr>
        <w:t xml:space="preserve">  </w:t>
      </w:r>
      <w:r w:rsidR="00D31E0D" w:rsidRPr="00B95A44">
        <w:rPr>
          <w:rStyle w:val="Strong"/>
          <w:rFonts w:cs="Times New Roman"/>
          <w:b w:val="0"/>
          <w:bCs w:val="0"/>
          <w:sz w:val="28"/>
          <w:szCs w:val="28"/>
          <w:shd w:val="clear" w:color="auto" w:fill="FFFFFF"/>
        </w:rPr>
        <w:t xml:space="preserve"> </w:t>
      </w:r>
      <w:r w:rsidR="004F49A2" w:rsidRPr="00B95A44">
        <w:rPr>
          <w:rStyle w:val="Strong"/>
          <w:rFonts w:cs="Times New Roman"/>
          <w:b w:val="0"/>
          <w:bCs w:val="0"/>
          <w:sz w:val="28"/>
          <w:szCs w:val="28"/>
          <w:shd w:val="clear" w:color="auto" w:fill="FFFFFF"/>
        </w:rPr>
        <w:t xml:space="preserve"> </w:t>
      </w:r>
    </w:p>
    <w:p w14:paraId="6420B43B" w14:textId="54E6BEEA" w:rsidR="00B67688" w:rsidRPr="007C6332" w:rsidRDefault="003D7F77" w:rsidP="00D1206A">
      <w:pPr>
        <w:pStyle w:val="ListParagraph"/>
        <w:numPr>
          <w:ilvl w:val="0"/>
          <w:numId w:val="26"/>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rPr>
        <w:t>Lista țărilor terțe sigure</w:t>
      </w:r>
    </w:p>
    <w:p w14:paraId="70D8232A" w14:textId="5547849B" w:rsidR="00E46F5C" w:rsidRPr="007C6332" w:rsidRDefault="00B67688"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Statele membre ale Uniunii Europene și statele semnatare ale Acordului Schengen</w:t>
      </w:r>
      <w:r w:rsidR="00DA42D0" w:rsidRPr="007C6332">
        <w:rPr>
          <w:rFonts w:cs="Times New Roman"/>
          <w:sz w:val="28"/>
          <w:szCs w:val="28"/>
          <w:lang w:eastAsia="zh-CN"/>
        </w:rPr>
        <w:t>;</w:t>
      </w:r>
    </w:p>
    <w:p w14:paraId="552DD5B7" w14:textId="1B7F618F" w:rsidR="00DC1448" w:rsidRPr="007C6332" w:rsidRDefault="00DC1448"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lastRenderedPageBreak/>
        <w:t>Albania;</w:t>
      </w:r>
    </w:p>
    <w:p w14:paraId="13DAD1AF" w14:textId="2E441580" w:rsidR="00DC1448" w:rsidRPr="007C6332" w:rsidRDefault="00DC1448"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Republica Macedonia;</w:t>
      </w:r>
    </w:p>
    <w:p w14:paraId="6614E069" w14:textId="59C2C5D2" w:rsidR="00DC1448" w:rsidRDefault="00DC1448"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Muntenegru</w:t>
      </w:r>
      <w:r w:rsidR="00C8222D">
        <w:rPr>
          <w:rFonts w:cs="Times New Roman"/>
          <w:sz w:val="28"/>
          <w:szCs w:val="28"/>
          <w:lang w:eastAsia="zh-CN"/>
        </w:rPr>
        <w:t>;</w:t>
      </w:r>
    </w:p>
    <w:p w14:paraId="12A5DF1E" w14:textId="23B00906" w:rsidR="00060C0C" w:rsidRPr="007C6332" w:rsidRDefault="00610E0B"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Andora;</w:t>
      </w:r>
    </w:p>
    <w:p w14:paraId="7F0DE8F7" w14:textId="650D7661" w:rsidR="00610E0B" w:rsidRPr="00C8222D" w:rsidRDefault="00610E0B"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Canada</w:t>
      </w:r>
      <w:r w:rsidRPr="00C8222D">
        <w:rPr>
          <w:rFonts w:cs="Times New Roman"/>
          <w:sz w:val="28"/>
          <w:szCs w:val="28"/>
          <w:lang w:eastAsia="zh-CN"/>
        </w:rPr>
        <w:t>;</w:t>
      </w:r>
    </w:p>
    <w:p w14:paraId="0E51A3B1" w14:textId="78F30974" w:rsidR="00B00025" w:rsidRPr="007C6332" w:rsidRDefault="00B00025"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Australia;</w:t>
      </w:r>
    </w:p>
    <w:p w14:paraId="52066A8B" w14:textId="6C09BDF6" w:rsidR="00CC7C1D" w:rsidRDefault="00CC7C1D"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Noua Zeelandă;</w:t>
      </w:r>
    </w:p>
    <w:p w14:paraId="4B81735E" w14:textId="5611E76D" w:rsidR="00CC7C1D" w:rsidRPr="007C6332" w:rsidRDefault="00CC7C1D"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Coreea de Sud;</w:t>
      </w:r>
    </w:p>
    <w:p w14:paraId="33F91E43" w14:textId="6C18862E" w:rsidR="00CC7C1D" w:rsidRDefault="00CC7C1D"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Singapore;</w:t>
      </w:r>
    </w:p>
    <w:p w14:paraId="5FD5F545" w14:textId="096FA560" w:rsidR="00CC7C1D" w:rsidRDefault="00CC7C1D"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Pr>
          <w:rFonts w:cs="Times New Roman"/>
          <w:sz w:val="28"/>
          <w:szCs w:val="28"/>
          <w:lang w:eastAsia="zh-CN"/>
        </w:rPr>
        <w:t>Japonia;</w:t>
      </w:r>
    </w:p>
    <w:p w14:paraId="1074489B" w14:textId="6C38CAEF" w:rsidR="00CC7C1D" w:rsidRPr="007C6332" w:rsidRDefault="007B0940"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 xml:space="preserve"> </w:t>
      </w:r>
      <w:r w:rsidR="00CC7C1D" w:rsidRPr="007C6332">
        <w:rPr>
          <w:rFonts w:cs="Times New Roman"/>
          <w:sz w:val="28"/>
          <w:szCs w:val="28"/>
          <w:lang w:eastAsia="zh-CN"/>
        </w:rPr>
        <w:t>Regatul Unit al Marii Britanii și Regatul de Nord;</w:t>
      </w:r>
    </w:p>
    <w:p w14:paraId="0890FE26" w14:textId="1D9418C1" w:rsidR="00B00325" w:rsidRPr="007C6332" w:rsidRDefault="007B0940" w:rsidP="00D1206A">
      <w:pPr>
        <w:pStyle w:val="ListParagraph"/>
        <w:numPr>
          <w:ilvl w:val="1"/>
          <w:numId w:val="29"/>
        </w:numPr>
        <w:tabs>
          <w:tab w:val="left" w:pos="1134"/>
        </w:tabs>
        <w:spacing w:after="0" w:line="276" w:lineRule="auto"/>
        <w:ind w:left="0" w:firstLine="706"/>
        <w:jc w:val="both"/>
        <w:rPr>
          <w:rFonts w:cs="Times New Roman"/>
          <w:sz w:val="28"/>
          <w:szCs w:val="28"/>
          <w:lang w:eastAsia="zh-CN"/>
        </w:rPr>
      </w:pPr>
      <w:r w:rsidRPr="007C6332">
        <w:rPr>
          <w:rFonts w:cs="Times New Roman"/>
          <w:sz w:val="28"/>
          <w:szCs w:val="28"/>
          <w:lang w:eastAsia="zh-CN"/>
        </w:rPr>
        <w:t xml:space="preserve"> </w:t>
      </w:r>
      <w:r w:rsidR="00CC7C1D" w:rsidRPr="007C6332">
        <w:rPr>
          <w:rFonts w:cs="Times New Roman"/>
          <w:sz w:val="28"/>
          <w:szCs w:val="28"/>
          <w:lang w:eastAsia="zh-CN"/>
        </w:rPr>
        <w:t>San Marino</w:t>
      </w:r>
      <w:r w:rsidR="003B4047" w:rsidRPr="007C6332">
        <w:rPr>
          <w:rFonts w:cs="Times New Roman"/>
          <w:sz w:val="28"/>
          <w:szCs w:val="28"/>
          <w:lang w:eastAsia="zh-CN"/>
        </w:rPr>
        <w:t>.</w:t>
      </w:r>
    </w:p>
    <w:p w14:paraId="5A314C13" w14:textId="65B0D020" w:rsidR="005054F6" w:rsidRPr="00327629" w:rsidRDefault="00CC6594" w:rsidP="00D1206A">
      <w:pPr>
        <w:pStyle w:val="ListParagraph"/>
        <w:numPr>
          <w:ilvl w:val="0"/>
          <w:numId w:val="29"/>
        </w:numPr>
        <w:tabs>
          <w:tab w:val="left" w:pos="1134"/>
        </w:tabs>
        <w:spacing w:after="0" w:line="276" w:lineRule="auto"/>
        <w:ind w:left="0" w:firstLine="706"/>
        <w:jc w:val="both"/>
        <w:rPr>
          <w:rFonts w:cs="Times New Roman"/>
          <w:sz w:val="28"/>
          <w:szCs w:val="28"/>
          <w:lang w:eastAsia="zh-CN"/>
        </w:rPr>
      </w:pPr>
      <w:r w:rsidRPr="00327629">
        <w:rPr>
          <w:rFonts w:cs="Times New Roman"/>
          <w:sz w:val="28"/>
          <w:szCs w:val="28"/>
          <w:lang w:eastAsia="zh-CN"/>
        </w:rPr>
        <w:t>Lista țărilor terțe sigure se actualizează periodic, prin reevaluarea situației din fiecare țară desemnată</w:t>
      </w:r>
      <w:r w:rsidR="005054F6" w:rsidRPr="00327629">
        <w:rPr>
          <w:rFonts w:cs="Times New Roman"/>
          <w:sz w:val="28"/>
          <w:szCs w:val="28"/>
          <w:lang w:eastAsia="zh-CN"/>
        </w:rPr>
        <w:t>, în funcție de evoluțiile</w:t>
      </w:r>
      <w:r w:rsidR="005054F6" w:rsidRPr="007220E8">
        <w:t xml:space="preserve"> </w:t>
      </w:r>
      <w:r w:rsidR="005054F6" w:rsidRPr="00327629">
        <w:rPr>
          <w:sz w:val="28"/>
          <w:szCs w:val="28"/>
        </w:rPr>
        <w:t>sociale și politice, inclusiv în situații de ostilități.</w:t>
      </w:r>
      <w:r w:rsidR="005054F6" w:rsidRPr="00327629">
        <w:rPr>
          <w:rFonts w:cs="Times New Roman"/>
          <w:sz w:val="28"/>
          <w:szCs w:val="28"/>
          <w:lang w:eastAsia="zh-CN"/>
        </w:rPr>
        <w:t xml:space="preserve">    </w:t>
      </w:r>
    </w:p>
    <w:p w14:paraId="1D62EC3D" w14:textId="27BD45C4" w:rsidR="00CC6594" w:rsidRPr="005054F6" w:rsidRDefault="00CC6594" w:rsidP="005054F6">
      <w:pPr>
        <w:tabs>
          <w:tab w:val="left" w:pos="1134"/>
        </w:tabs>
        <w:spacing w:after="0" w:line="276" w:lineRule="auto"/>
        <w:jc w:val="both"/>
        <w:rPr>
          <w:rFonts w:cs="Times New Roman"/>
          <w:sz w:val="28"/>
          <w:szCs w:val="28"/>
          <w:lang w:eastAsia="zh-CN"/>
        </w:rPr>
      </w:pPr>
    </w:p>
    <w:sectPr w:rsidR="00CC6594" w:rsidRPr="005054F6" w:rsidSect="002A6F9D">
      <w:headerReference w:type="even" r:id="rId8"/>
      <w:headerReference w:type="default" r:id="rId9"/>
      <w:footerReference w:type="even" r:id="rId10"/>
      <w:footerReference w:type="default" r:id="rId11"/>
      <w:headerReference w:type="first" r:id="rId12"/>
      <w:footerReference w:type="first" r:id="rId13"/>
      <w:pgSz w:w="11906" w:h="16838"/>
      <w:pgMar w:top="1134" w:right="964" w:bottom="1134" w:left="1814"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416C" w14:textId="77777777" w:rsidR="008106D8" w:rsidRDefault="008106D8">
      <w:pPr>
        <w:spacing w:line="240" w:lineRule="auto"/>
      </w:pPr>
      <w:r>
        <w:separator/>
      </w:r>
    </w:p>
  </w:endnote>
  <w:endnote w:type="continuationSeparator" w:id="0">
    <w:p w14:paraId="3C508ED2" w14:textId="77777777" w:rsidR="008106D8" w:rsidRDefault="00810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2EBA" w14:textId="77777777" w:rsidR="00A72DAD" w:rsidRDefault="00A7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69F" w14:textId="77777777" w:rsidR="00A72DAD" w:rsidRDefault="00A7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D11D" w14:textId="77777777" w:rsidR="00A72DAD" w:rsidRDefault="00A7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93F9" w14:textId="77777777" w:rsidR="008106D8" w:rsidRDefault="008106D8">
      <w:pPr>
        <w:spacing w:after="0"/>
      </w:pPr>
      <w:r>
        <w:separator/>
      </w:r>
    </w:p>
  </w:footnote>
  <w:footnote w:type="continuationSeparator" w:id="0">
    <w:p w14:paraId="52420152" w14:textId="77777777" w:rsidR="008106D8" w:rsidRDefault="008106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C878" w14:textId="77777777" w:rsidR="00A72DAD" w:rsidRDefault="00A72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0252" w14:textId="70E6FAB8" w:rsidR="00D9235F" w:rsidRDefault="00D9235F" w:rsidP="00A72DAD">
    <w:pPr>
      <w:pStyle w:val="Header"/>
    </w:pPr>
  </w:p>
  <w:p w14:paraId="56F88761" w14:textId="77777777" w:rsidR="00D9235F" w:rsidRDefault="00D92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6BE6" w14:textId="77777777" w:rsidR="00A72DAD" w:rsidRDefault="00A7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CB047"/>
    <w:multiLevelType w:val="multilevel"/>
    <w:tmpl w:val="D13CB047"/>
    <w:lvl w:ilvl="0">
      <w:start w:val="1"/>
      <w:numFmt w:val="decimal"/>
      <w:lvlText w:val="%1."/>
      <w:lvlJc w:val="left"/>
      <w:pPr>
        <w:ind w:left="2624" w:hanging="360"/>
      </w:pPr>
      <w:rPr>
        <w:rFonts w:ascii="Times New Roman" w:hAnsi="Times New Roman" w:cs="Times New Roman" w:hint="default"/>
        <w:strike w:val="0"/>
        <w:sz w:val="28"/>
        <w:szCs w:val="28"/>
      </w:rPr>
    </w:lvl>
    <w:lvl w:ilvl="1">
      <w:start w:val="1"/>
      <w:numFmt w:val="decimal"/>
      <w:lvlText w:val="%2)"/>
      <w:lvlJc w:val="left"/>
      <w:pPr>
        <w:ind w:left="4195" w:hanging="360"/>
      </w:pPr>
    </w:lvl>
    <w:lvl w:ilvl="2">
      <w:start w:val="1"/>
      <w:numFmt w:val="lowerRoman"/>
      <w:lvlText w:val="%3."/>
      <w:lvlJc w:val="right"/>
      <w:pPr>
        <w:ind w:left="4915" w:hanging="180"/>
      </w:pPr>
    </w:lvl>
    <w:lvl w:ilvl="3">
      <w:start w:val="1"/>
      <w:numFmt w:val="decimal"/>
      <w:lvlText w:val="%4."/>
      <w:lvlJc w:val="left"/>
      <w:pPr>
        <w:ind w:left="5635" w:hanging="360"/>
      </w:pPr>
    </w:lvl>
    <w:lvl w:ilvl="4">
      <w:start w:val="1"/>
      <w:numFmt w:val="lowerLetter"/>
      <w:lvlText w:val="%5."/>
      <w:lvlJc w:val="left"/>
      <w:pPr>
        <w:ind w:left="6355" w:hanging="360"/>
      </w:pPr>
    </w:lvl>
    <w:lvl w:ilvl="5">
      <w:start w:val="1"/>
      <w:numFmt w:val="lowerRoman"/>
      <w:lvlText w:val="%6."/>
      <w:lvlJc w:val="right"/>
      <w:pPr>
        <w:ind w:left="7075" w:hanging="180"/>
      </w:pPr>
    </w:lvl>
    <w:lvl w:ilvl="6">
      <w:start w:val="1"/>
      <w:numFmt w:val="decimal"/>
      <w:lvlText w:val="%7."/>
      <w:lvlJc w:val="left"/>
      <w:pPr>
        <w:ind w:left="7795" w:hanging="360"/>
      </w:pPr>
    </w:lvl>
    <w:lvl w:ilvl="7">
      <w:start w:val="1"/>
      <w:numFmt w:val="lowerLetter"/>
      <w:lvlText w:val="%8."/>
      <w:lvlJc w:val="left"/>
      <w:pPr>
        <w:ind w:left="8515" w:hanging="360"/>
      </w:pPr>
    </w:lvl>
    <w:lvl w:ilvl="8">
      <w:start w:val="1"/>
      <w:numFmt w:val="lowerRoman"/>
      <w:lvlText w:val="%9."/>
      <w:lvlJc w:val="right"/>
      <w:pPr>
        <w:ind w:left="9235" w:hanging="180"/>
      </w:pPr>
    </w:lvl>
  </w:abstractNum>
  <w:abstractNum w:abstractNumId="1" w15:restartNumberingAfterBreak="0">
    <w:nsid w:val="075336CC"/>
    <w:multiLevelType w:val="multilevel"/>
    <w:tmpl w:val="075336CC"/>
    <w:lvl w:ilvl="0">
      <w:start w:val="1"/>
      <w:numFmt w:val="decimal"/>
      <w:lvlText w:val="%1."/>
      <w:lvlJc w:val="left"/>
      <w:pPr>
        <w:ind w:left="928"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6B4673"/>
    <w:multiLevelType w:val="hybridMultilevel"/>
    <w:tmpl w:val="004A7F3C"/>
    <w:lvl w:ilvl="0" w:tplc="A62440B6">
      <w:start w:val="1"/>
      <w:numFmt w:val="decimal"/>
      <w:lvlText w:val="%1."/>
      <w:lvlJc w:val="left"/>
      <w:pPr>
        <w:ind w:left="1066" w:hanging="360"/>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09E67E95"/>
    <w:multiLevelType w:val="hybridMultilevel"/>
    <w:tmpl w:val="20DAAB30"/>
    <w:lvl w:ilvl="0" w:tplc="9F3AFD6E">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10FC4D84"/>
    <w:multiLevelType w:val="hybridMultilevel"/>
    <w:tmpl w:val="19121EF2"/>
    <w:lvl w:ilvl="0" w:tplc="F36C2266">
      <w:start w:val="3"/>
      <w:numFmt w:val="upperRoman"/>
      <w:lvlText w:val="%1."/>
      <w:lvlJc w:val="left"/>
      <w:pPr>
        <w:ind w:left="1426" w:hanging="720"/>
      </w:pPr>
      <w:rPr>
        <w:rFonts w:hint="default"/>
        <w:b/>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1AA13C06"/>
    <w:multiLevelType w:val="hybridMultilevel"/>
    <w:tmpl w:val="C6AEAA92"/>
    <w:lvl w:ilvl="0" w:tplc="A9FA7524">
      <w:start w:val="1"/>
      <w:numFmt w:val="decimal"/>
      <w:lvlText w:val="%1."/>
      <w:lvlJc w:val="left"/>
      <w:pPr>
        <w:ind w:left="1426" w:hanging="360"/>
      </w:pPr>
      <w:rPr>
        <w:rFonts w:hint="default"/>
        <w:b w:val="0"/>
        <w:bCs w:val="0"/>
        <w:sz w:val="28"/>
        <w:szCs w:val="28"/>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15:restartNumberingAfterBreak="0">
    <w:nsid w:val="1F90076F"/>
    <w:multiLevelType w:val="multilevel"/>
    <w:tmpl w:val="1F90076F"/>
    <w:lvl w:ilvl="0">
      <w:start w:val="1"/>
      <w:numFmt w:val="decimal"/>
      <w:lvlText w:val="%1)"/>
      <w:lvlJc w:val="left"/>
      <w:pPr>
        <w:ind w:left="1571" w:hanging="360"/>
      </w:pPr>
    </w:lvl>
    <w:lvl w:ilvl="1">
      <w:start w:val="1"/>
      <w:numFmt w:val="decimal"/>
      <w:lvlText w:val="%2)"/>
      <w:lvlJc w:val="left"/>
      <w:pPr>
        <w:ind w:left="2291" w:hanging="360"/>
      </w:pPr>
      <w:rPr>
        <w:strike w:val="0"/>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1FDC7E8E"/>
    <w:multiLevelType w:val="hybridMultilevel"/>
    <w:tmpl w:val="11C887FC"/>
    <w:lvl w:ilvl="0" w:tplc="7124084E">
      <w:start w:val="4"/>
      <w:numFmt w:val="upperRoman"/>
      <w:lvlText w:val="%1."/>
      <w:lvlJc w:val="left"/>
      <w:pPr>
        <w:ind w:left="2520" w:hanging="720"/>
      </w:pPr>
      <w:rPr>
        <w:rFonts w:hint="default"/>
        <w:b/>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8" w15:restartNumberingAfterBreak="0">
    <w:nsid w:val="29380608"/>
    <w:multiLevelType w:val="multilevel"/>
    <w:tmpl w:val="1AD4BC42"/>
    <w:lvl w:ilvl="0">
      <w:start w:val="4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AA2463B"/>
    <w:multiLevelType w:val="multilevel"/>
    <w:tmpl w:val="F2E282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35670A"/>
    <w:multiLevelType w:val="hybridMultilevel"/>
    <w:tmpl w:val="89E8F9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0D2788"/>
    <w:multiLevelType w:val="multilevel"/>
    <w:tmpl w:val="E4506D66"/>
    <w:lvl w:ilvl="0">
      <w:start w:val="1"/>
      <w:numFmt w:val="decimal"/>
      <w:lvlText w:val="%1."/>
      <w:lvlJc w:val="left"/>
      <w:pPr>
        <w:ind w:left="450" w:hanging="450"/>
      </w:pPr>
      <w:rPr>
        <w:rFonts w:hint="default"/>
        <w:b/>
      </w:rPr>
    </w:lvl>
    <w:lvl w:ilvl="1">
      <w:start w:val="3"/>
      <w:numFmt w:val="decimal"/>
      <w:lvlText w:val="%1.%2."/>
      <w:lvlJc w:val="left"/>
      <w:pPr>
        <w:ind w:left="1426" w:hanging="720"/>
      </w:pPr>
      <w:rPr>
        <w:rFonts w:hint="default"/>
        <w:b/>
        <w:i/>
        <w:iCs/>
      </w:rPr>
    </w:lvl>
    <w:lvl w:ilvl="2">
      <w:start w:val="1"/>
      <w:numFmt w:val="decimal"/>
      <w:lvlText w:val="%1.%2.%3."/>
      <w:lvlJc w:val="left"/>
      <w:pPr>
        <w:ind w:left="2132" w:hanging="720"/>
      </w:pPr>
      <w:rPr>
        <w:rFonts w:hint="default"/>
        <w:b/>
      </w:rPr>
    </w:lvl>
    <w:lvl w:ilvl="3">
      <w:start w:val="1"/>
      <w:numFmt w:val="decimal"/>
      <w:lvlText w:val="%1.%2.%3.%4."/>
      <w:lvlJc w:val="left"/>
      <w:pPr>
        <w:ind w:left="3198" w:hanging="1080"/>
      </w:pPr>
      <w:rPr>
        <w:rFonts w:hint="default"/>
        <w:b/>
      </w:rPr>
    </w:lvl>
    <w:lvl w:ilvl="4">
      <w:start w:val="1"/>
      <w:numFmt w:val="decimal"/>
      <w:lvlText w:val="%1.%2.%3.%4.%5."/>
      <w:lvlJc w:val="left"/>
      <w:pPr>
        <w:ind w:left="3904" w:hanging="1080"/>
      </w:pPr>
      <w:rPr>
        <w:rFonts w:hint="default"/>
        <w:b/>
      </w:rPr>
    </w:lvl>
    <w:lvl w:ilvl="5">
      <w:start w:val="1"/>
      <w:numFmt w:val="decimal"/>
      <w:lvlText w:val="%1.%2.%3.%4.%5.%6."/>
      <w:lvlJc w:val="left"/>
      <w:pPr>
        <w:ind w:left="4970" w:hanging="1440"/>
      </w:pPr>
      <w:rPr>
        <w:rFonts w:hint="default"/>
        <w:b/>
      </w:rPr>
    </w:lvl>
    <w:lvl w:ilvl="6">
      <w:start w:val="1"/>
      <w:numFmt w:val="decimal"/>
      <w:lvlText w:val="%1.%2.%3.%4.%5.%6.%7."/>
      <w:lvlJc w:val="left"/>
      <w:pPr>
        <w:ind w:left="6036" w:hanging="1800"/>
      </w:pPr>
      <w:rPr>
        <w:rFonts w:hint="default"/>
        <w:b/>
      </w:rPr>
    </w:lvl>
    <w:lvl w:ilvl="7">
      <w:start w:val="1"/>
      <w:numFmt w:val="decimal"/>
      <w:lvlText w:val="%1.%2.%3.%4.%5.%6.%7.%8."/>
      <w:lvlJc w:val="left"/>
      <w:pPr>
        <w:ind w:left="6742" w:hanging="1800"/>
      </w:pPr>
      <w:rPr>
        <w:rFonts w:hint="default"/>
        <w:b/>
      </w:rPr>
    </w:lvl>
    <w:lvl w:ilvl="8">
      <w:start w:val="1"/>
      <w:numFmt w:val="decimal"/>
      <w:lvlText w:val="%1.%2.%3.%4.%5.%6.%7.%8.%9."/>
      <w:lvlJc w:val="left"/>
      <w:pPr>
        <w:ind w:left="7808" w:hanging="2160"/>
      </w:pPr>
      <w:rPr>
        <w:rFonts w:hint="default"/>
        <w:b/>
      </w:rPr>
    </w:lvl>
  </w:abstractNum>
  <w:abstractNum w:abstractNumId="12" w15:restartNumberingAfterBreak="0">
    <w:nsid w:val="33B60F1F"/>
    <w:multiLevelType w:val="multilevel"/>
    <w:tmpl w:val="52B2C9B6"/>
    <w:lvl w:ilvl="0">
      <w:start w:val="14"/>
      <w:numFmt w:val="decimal"/>
      <w:lvlText w:val="%1."/>
      <w:lvlJc w:val="left"/>
      <w:pPr>
        <w:ind w:left="600" w:hanging="600"/>
      </w:pPr>
      <w:rPr>
        <w:rFonts w:hint="default"/>
        <w:b/>
        <w:bCs/>
      </w:rPr>
    </w:lvl>
    <w:lvl w:ilvl="1">
      <w:start w:val="1"/>
      <w:numFmt w:val="decimal"/>
      <w:lvlText w:val="%1.%2."/>
      <w:lvlJc w:val="left"/>
      <w:pPr>
        <w:ind w:left="1786" w:hanging="7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13" w15:restartNumberingAfterBreak="0">
    <w:nsid w:val="34CB16ED"/>
    <w:multiLevelType w:val="hybridMultilevel"/>
    <w:tmpl w:val="06DEBF3C"/>
    <w:lvl w:ilvl="0" w:tplc="E5823CD8">
      <w:start w:val="2"/>
      <w:numFmt w:val="decimal"/>
      <w:lvlText w:val="%1."/>
      <w:lvlJc w:val="left"/>
      <w:pPr>
        <w:ind w:left="1066" w:hanging="360"/>
      </w:pPr>
      <w:rPr>
        <w:rFonts w:hint="default"/>
        <w:b/>
        <w:bCs/>
        <w:i/>
        <w:iCs/>
      </w:r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3D036DCC"/>
    <w:multiLevelType w:val="hybridMultilevel"/>
    <w:tmpl w:val="0D1E76BC"/>
    <w:lvl w:ilvl="0" w:tplc="75B666C2">
      <w:start w:val="1"/>
      <w:numFmt w:val="decimal"/>
      <w:lvlText w:val="%1."/>
      <w:lvlJc w:val="left"/>
      <w:pPr>
        <w:ind w:left="1066" w:hanging="360"/>
      </w:pPr>
      <w:rPr>
        <w:rFonts w:ascii="Times New Roman" w:eastAsia="SimSun" w:hAnsi="Times New Roman" w:cs="Times New Roman"/>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49144740"/>
    <w:multiLevelType w:val="multilevel"/>
    <w:tmpl w:val="561CC1AA"/>
    <w:lvl w:ilvl="0">
      <w:start w:val="1"/>
      <w:numFmt w:val="decimal"/>
      <w:lvlText w:val="%1."/>
      <w:lvlJc w:val="left"/>
      <w:pPr>
        <w:ind w:left="675" w:hanging="675"/>
      </w:pPr>
      <w:rPr>
        <w:rFonts w:hint="default"/>
      </w:rPr>
    </w:lvl>
    <w:lvl w:ilvl="1">
      <w:start w:val="1"/>
      <w:numFmt w:val="decimal"/>
      <w:lvlText w:val="%1.%2."/>
      <w:lvlJc w:val="left"/>
      <w:pPr>
        <w:ind w:left="1620" w:hanging="720"/>
      </w:pPr>
      <w:rPr>
        <w:rFonts w:hint="default"/>
        <w:b/>
        <w:bCs/>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6" w15:restartNumberingAfterBreak="0">
    <w:nsid w:val="4BCE60D4"/>
    <w:multiLevelType w:val="multilevel"/>
    <w:tmpl w:val="DD5815C8"/>
    <w:lvl w:ilvl="0">
      <w:start w:val="6"/>
      <w:numFmt w:val="decimal"/>
      <w:lvlText w:val="%1."/>
      <w:lvlJc w:val="left"/>
      <w:pPr>
        <w:ind w:left="450" w:hanging="450"/>
      </w:pPr>
      <w:rPr>
        <w:rFonts w:hint="default"/>
        <w:color w:val="auto"/>
      </w:rPr>
    </w:lvl>
    <w:lvl w:ilvl="1">
      <w:start w:val="1"/>
      <w:numFmt w:val="decimal"/>
      <w:lvlText w:val="%1.%2."/>
      <w:lvlJc w:val="left"/>
      <w:pPr>
        <w:ind w:left="4335" w:hanging="720"/>
      </w:pPr>
      <w:rPr>
        <w:rFonts w:hint="default"/>
        <w:color w:val="auto"/>
      </w:rPr>
    </w:lvl>
    <w:lvl w:ilvl="2">
      <w:start w:val="1"/>
      <w:numFmt w:val="decimal"/>
      <w:lvlText w:val="%1.%2.%3."/>
      <w:lvlJc w:val="left"/>
      <w:pPr>
        <w:ind w:left="7950" w:hanging="720"/>
      </w:pPr>
      <w:rPr>
        <w:rFonts w:hint="default"/>
        <w:color w:val="auto"/>
      </w:rPr>
    </w:lvl>
    <w:lvl w:ilvl="3">
      <w:start w:val="1"/>
      <w:numFmt w:val="decimal"/>
      <w:lvlText w:val="%1.%2.%3.%4."/>
      <w:lvlJc w:val="left"/>
      <w:pPr>
        <w:ind w:left="11925" w:hanging="1080"/>
      </w:pPr>
      <w:rPr>
        <w:rFonts w:hint="default"/>
        <w:color w:val="auto"/>
      </w:rPr>
    </w:lvl>
    <w:lvl w:ilvl="4">
      <w:start w:val="1"/>
      <w:numFmt w:val="decimal"/>
      <w:lvlText w:val="%1.%2.%3.%4.%5."/>
      <w:lvlJc w:val="left"/>
      <w:pPr>
        <w:ind w:left="15540" w:hanging="1080"/>
      </w:pPr>
      <w:rPr>
        <w:rFonts w:hint="default"/>
        <w:color w:val="auto"/>
      </w:rPr>
    </w:lvl>
    <w:lvl w:ilvl="5">
      <w:start w:val="1"/>
      <w:numFmt w:val="decimal"/>
      <w:lvlText w:val="%1.%2.%3.%4.%5.%6."/>
      <w:lvlJc w:val="left"/>
      <w:pPr>
        <w:ind w:left="19515" w:hanging="1440"/>
      </w:pPr>
      <w:rPr>
        <w:rFonts w:hint="default"/>
        <w:color w:val="auto"/>
      </w:rPr>
    </w:lvl>
    <w:lvl w:ilvl="6">
      <w:start w:val="1"/>
      <w:numFmt w:val="decimal"/>
      <w:lvlText w:val="%1.%2.%3.%4.%5.%6.%7."/>
      <w:lvlJc w:val="left"/>
      <w:pPr>
        <w:ind w:left="23490" w:hanging="1800"/>
      </w:pPr>
      <w:rPr>
        <w:rFonts w:hint="default"/>
        <w:color w:val="auto"/>
      </w:rPr>
    </w:lvl>
    <w:lvl w:ilvl="7">
      <w:start w:val="1"/>
      <w:numFmt w:val="decimal"/>
      <w:lvlText w:val="%1.%2.%3.%4.%5.%6.%7.%8."/>
      <w:lvlJc w:val="left"/>
      <w:pPr>
        <w:ind w:left="27105" w:hanging="1800"/>
      </w:pPr>
      <w:rPr>
        <w:rFonts w:hint="default"/>
        <w:color w:val="auto"/>
      </w:rPr>
    </w:lvl>
    <w:lvl w:ilvl="8">
      <w:start w:val="1"/>
      <w:numFmt w:val="decimal"/>
      <w:lvlText w:val="%1.%2.%3.%4.%5.%6.%7.%8.%9."/>
      <w:lvlJc w:val="left"/>
      <w:pPr>
        <w:ind w:left="31080" w:hanging="2160"/>
      </w:pPr>
      <w:rPr>
        <w:rFonts w:hint="default"/>
        <w:color w:val="auto"/>
      </w:rPr>
    </w:lvl>
  </w:abstractNum>
  <w:abstractNum w:abstractNumId="17" w15:restartNumberingAfterBreak="0">
    <w:nsid w:val="4D243673"/>
    <w:multiLevelType w:val="hybridMultilevel"/>
    <w:tmpl w:val="C95C698C"/>
    <w:lvl w:ilvl="0" w:tplc="A0C42EDE">
      <w:start w:val="1"/>
      <w:numFmt w:val="decimal"/>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9B0253"/>
    <w:multiLevelType w:val="multilevel"/>
    <w:tmpl w:val="B27CD1A8"/>
    <w:lvl w:ilvl="0">
      <w:start w:val="1"/>
      <w:numFmt w:val="decimal"/>
      <w:lvlText w:val="%1."/>
      <w:lvlJc w:val="left"/>
      <w:pPr>
        <w:ind w:left="450" w:hanging="450"/>
      </w:pPr>
      <w:rPr>
        <w:rFonts w:hint="default"/>
        <w:b/>
      </w:rPr>
    </w:lvl>
    <w:lvl w:ilvl="1">
      <w:start w:val="1"/>
      <w:numFmt w:val="decimal"/>
      <w:lvlText w:val="%1.%2."/>
      <w:lvlJc w:val="left"/>
      <w:pPr>
        <w:ind w:left="1426" w:hanging="720"/>
      </w:pPr>
      <w:rPr>
        <w:rFonts w:hint="default"/>
        <w:b/>
      </w:rPr>
    </w:lvl>
    <w:lvl w:ilvl="2">
      <w:start w:val="1"/>
      <w:numFmt w:val="decimal"/>
      <w:lvlText w:val="%1.%2.%3."/>
      <w:lvlJc w:val="left"/>
      <w:pPr>
        <w:ind w:left="2132" w:hanging="720"/>
      </w:pPr>
      <w:rPr>
        <w:rFonts w:hint="default"/>
        <w:b/>
      </w:rPr>
    </w:lvl>
    <w:lvl w:ilvl="3">
      <w:start w:val="1"/>
      <w:numFmt w:val="decimal"/>
      <w:lvlText w:val="%1.%2.%3.%4."/>
      <w:lvlJc w:val="left"/>
      <w:pPr>
        <w:ind w:left="3198" w:hanging="1080"/>
      </w:pPr>
      <w:rPr>
        <w:rFonts w:hint="default"/>
        <w:b/>
      </w:rPr>
    </w:lvl>
    <w:lvl w:ilvl="4">
      <w:start w:val="1"/>
      <w:numFmt w:val="decimal"/>
      <w:lvlText w:val="%1.%2.%3.%4.%5."/>
      <w:lvlJc w:val="left"/>
      <w:pPr>
        <w:ind w:left="3904" w:hanging="1080"/>
      </w:pPr>
      <w:rPr>
        <w:rFonts w:hint="default"/>
        <w:b/>
      </w:rPr>
    </w:lvl>
    <w:lvl w:ilvl="5">
      <w:start w:val="1"/>
      <w:numFmt w:val="decimal"/>
      <w:lvlText w:val="%1.%2.%3.%4.%5.%6."/>
      <w:lvlJc w:val="left"/>
      <w:pPr>
        <w:ind w:left="4970" w:hanging="1440"/>
      </w:pPr>
      <w:rPr>
        <w:rFonts w:hint="default"/>
        <w:b/>
      </w:rPr>
    </w:lvl>
    <w:lvl w:ilvl="6">
      <w:start w:val="1"/>
      <w:numFmt w:val="decimal"/>
      <w:lvlText w:val="%1.%2.%3.%4.%5.%6.%7."/>
      <w:lvlJc w:val="left"/>
      <w:pPr>
        <w:ind w:left="6036" w:hanging="1800"/>
      </w:pPr>
      <w:rPr>
        <w:rFonts w:hint="default"/>
        <w:b/>
      </w:rPr>
    </w:lvl>
    <w:lvl w:ilvl="7">
      <w:start w:val="1"/>
      <w:numFmt w:val="decimal"/>
      <w:lvlText w:val="%1.%2.%3.%4.%5.%6.%7.%8."/>
      <w:lvlJc w:val="left"/>
      <w:pPr>
        <w:ind w:left="6742" w:hanging="1800"/>
      </w:pPr>
      <w:rPr>
        <w:rFonts w:hint="default"/>
        <w:b/>
      </w:rPr>
    </w:lvl>
    <w:lvl w:ilvl="8">
      <w:start w:val="1"/>
      <w:numFmt w:val="decimal"/>
      <w:lvlText w:val="%1.%2.%3.%4.%5.%6.%7.%8.%9."/>
      <w:lvlJc w:val="left"/>
      <w:pPr>
        <w:ind w:left="7808" w:hanging="2160"/>
      </w:pPr>
      <w:rPr>
        <w:rFonts w:hint="default"/>
        <w:b/>
      </w:rPr>
    </w:lvl>
  </w:abstractNum>
  <w:abstractNum w:abstractNumId="19" w15:restartNumberingAfterBreak="0">
    <w:nsid w:val="52F5368A"/>
    <w:multiLevelType w:val="hybridMultilevel"/>
    <w:tmpl w:val="F6C44638"/>
    <w:lvl w:ilvl="0" w:tplc="0818000F">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0" w15:restartNumberingAfterBreak="0">
    <w:nsid w:val="539531D4"/>
    <w:multiLevelType w:val="multilevel"/>
    <w:tmpl w:val="725CD230"/>
    <w:lvl w:ilvl="0">
      <w:start w:val="1"/>
      <w:numFmt w:val="decimal"/>
      <w:lvlText w:val="%1"/>
      <w:lvlJc w:val="left"/>
      <w:pPr>
        <w:ind w:left="600" w:hanging="600"/>
      </w:pPr>
      <w:rPr>
        <w:rFonts w:hint="default"/>
      </w:rPr>
    </w:lvl>
    <w:lvl w:ilvl="1">
      <w:start w:val="1"/>
      <w:numFmt w:val="decimal"/>
      <w:lvlText w:val="%1.%2"/>
      <w:lvlJc w:val="left"/>
      <w:pPr>
        <w:ind w:left="4200" w:hanging="600"/>
      </w:pPr>
      <w:rPr>
        <w:rFonts w:hint="default"/>
        <w:b/>
        <w:bCs/>
      </w:rPr>
    </w:lvl>
    <w:lvl w:ilvl="2">
      <w:start w:val="2"/>
      <w:numFmt w:val="decimal"/>
      <w:lvlText w:val="%1.%2.%3"/>
      <w:lvlJc w:val="left"/>
      <w:pPr>
        <w:ind w:left="45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F67313"/>
    <w:multiLevelType w:val="multilevel"/>
    <w:tmpl w:val="59F67313"/>
    <w:lvl w:ilvl="0">
      <w:start w:val="1"/>
      <w:numFmt w:val="upperRoman"/>
      <w:lvlText w:val="%1."/>
      <w:lvlJc w:val="left"/>
      <w:pPr>
        <w:ind w:left="1080" w:hanging="72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451CA5"/>
    <w:multiLevelType w:val="multilevel"/>
    <w:tmpl w:val="5B451CA5"/>
    <w:lvl w:ilvl="0">
      <w:start w:val="1"/>
      <w:numFmt w:val="decimal"/>
      <w:lvlText w:val="%1."/>
      <w:lvlJc w:val="left"/>
      <w:pPr>
        <w:ind w:left="1211" w:hanging="360"/>
      </w:pPr>
      <w:rPr>
        <w:rFonts w:hint="default"/>
        <w:sz w:val="24"/>
        <w:szCs w:val="24"/>
      </w:rPr>
    </w:lvl>
    <w:lvl w:ilvl="1">
      <w:start w:val="1"/>
      <w:numFmt w:val="decimal"/>
      <w:lvlText w:val="%2)"/>
      <w:lvlJc w:val="left"/>
      <w:pPr>
        <w:ind w:left="1931" w:hanging="360"/>
      </w:pPr>
      <w:rPr>
        <w:rFonts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60D2126A"/>
    <w:multiLevelType w:val="hybridMultilevel"/>
    <w:tmpl w:val="5F605F58"/>
    <w:lvl w:ilvl="0" w:tplc="2E9C9308">
      <w:start w:val="1"/>
      <w:numFmt w:val="decimal"/>
      <w:lvlText w:val="%1."/>
      <w:lvlJc w:val="left"/>
      <w:pPr>
        <w:ind w:left="360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F44EB3"/>
    <w:multiLevelType w:val="multilevel"/>
    <w:tmpl w:val="C7964438"/>
    <w:lvl w:ilvl="0">
      <w:start w:val="1"/>
      <w:numFmt w:val="decimal"/>
      <w:lvlText w:val="%1."/>
      <w:lvlJc w:val="left"/>
      <w:pPr>
        <w:ind w:left="1066" w:hanging="360"/>
      </w:pPr>
      <w:rPr>
        <w:rFonts w:ascii="Times New Roman" w:eastAsia="SimSun" w:hAnsi="Times New Roman" w:cs="Times New Roman"/>
        <w:b/>
        <w:bCs/>
      </w:rPr>
    </w:lvl>
    <w:lvl w:ilvl="1">
      <w:start w:val="1"/>
      <w:numFmt w:val="decimal"/>
      <w:isLgl/>
      <w:lvlText w:val="%1.%2"/>
      <w:lvlJc w:val="left"/>
      <w:pPr>
        <w:ind w:left="3615" w:hanging="375"/>
      </w:pPr>
      <w:rPr>
        <w:rFonts w:hint="default"/>
        <w:color w:val="auto"/>
      </w:rPr>
    </w:lvl>
    <w:lvl w:ilvl="2">
      <w:start w:val="1"/>
      <w:numFmt w:val="decimal"/>
      <w:isLgl/>
      <w:lvlText w:val="%1.%2.%3"/>
      <w:lvlJc w:val="left"/>
      <w:pPr>
        <w:ind w:left="6494" w:hanging="720"/>
      </w:pPr>
      <w:rPr>
        <w:rFonts w:hint="default"/>
        <w:color w:val="auto"/>
      </w:rPr>
    </w:lvl>
    <w:lvl w:ilvl="3">
      <w:start w:val="1"/>
      <w:numFmt w:val="decimal"/>
      <w:isLgl/>
      <w:lvlText w:val="%1.%2.%3.%4"/>
      <w:lvlJc w:val="left"/>
      <w:pPr>
        <w:ind w:left="9388" w:hanging="1080"/>
      </w:pPr>
      <w:rPr>
        <w:rFonts w:hint="default"/>
        <w:color w:val="auto"/>
      </w:rPr>
    </w:lvl>
    <w:lvl w:ilvl="4">
      <w:start w:val="1"/>
      <w:numFmt w:val="decimal"/>
      <w:isLgl/>
      <w:lvlText w:val="%1.%2.%3.%4.%5"/>
      <w:lvlJc w:val="left"/>
      <w:pPr>
        <w:ind w:left="11922" w:hanging="1080"/>
      </w:pPr>
      <w:rPr>
        <w:rFonts w:hint="default"/>
        <w:color w:val="auto"/>
      </w:rPr>
    </w:lvl>
    <w:lvl w:ilvl="5">
      <w:start w:val="1"/>
      <w:numFmt w:val="decimal"/>
      <w:isLgl/>
      <w:lvlText w:val="%1.%2.%3.%4.%5.%6"/>
      <w:lvlJc w:val="left"/>
      <w:pPr>
        <w:ind w:left="14816" w:hanging="1440"/>
      </w:pPr>
      <w:rPr>
        <w:rFonts w:hint="default"/>
        <w:color w:val="auto"/>
      </w:rPr>
    </w:lvl>
    <w:lvl w:ilvl="6">
      <w:start w:val="1"/>
      <w:numFmt w:val="decimal"/>
      <w:isLgl/>
      <w:lvlText w:val="%1.%2.%3.%4.%5.%6.%7"/>
      <w:lvlJc w:val="left"/>
      <w:pPr>
        <w:ind w:left="17350" w:hanging="1440"/>
      </w:pPr>
      <w:rPr>
        <w:rFonts w:hint="default"/>
        <w:color w:val="auto"/>
      </w:rPr>
    </w:lvl>
    <w:lvl w:ilvl="7">
      <w:start w:val="1"/>
      <w:numFmt w:val="decimal"/>
      <w:isLgl/>
      <w:lvlText w:val="%1.%2.%3.%4.%5.%6.%7.%8"/>
      <w:lvlJc w:val="left"/>
      <w:pPr>
        <w:ind w:left="20244" w:hanging="1800"/>
      </w:pPr>
      <w:rPr>
        <w:rFonts w:hint="default"/>
        <w:color w:val="auto"/>
      </w:rPr>
    </w:lvl>
    <w:lvl w:ilvl="8">
      <w:start w:val="1"/>
      <w:numFmt w:val="decimal"/>
      <w:isLgl/>
      <w:lvlText w:val="%1.%2.%3.%4.%5.%6.%7.%8.%9"/>
      <w:lvlJc w:val="left"/>
      <w:pPr>
        <w:ind w:left="23138" w:hanging="2160"/>
      </w:pPr>
      <w:rPr>
        <w:rFonts w:hint="default"/>
        <w:color w:val="auto"/>
      </w:rPr>
    </w:lvl>
  </w:abstractNum>
  <w:abstractNum w:abstractNumId="25" w15:restartNumberingAfterBreak="0">
    <w:nsid w:val="6B892D64"/>
    <w:multiLevelType w:val="hybridMultilevel"/>
    <w:tmpl w:val="21D2F098"/>
    <w:lvl w:ilvl="0" w:tplc="AE2A152C">
      <w:start w:val="1"/>
      <w:numFmt w:val="decimal"/>
      <w:lvlText w:val="%1)"/>
      <w:lvlJc w:val="left"/>
      <w:pPr>
        <w:ind w:left="1066" w:hanging="360"/>
      </w:pPr>
      <w:rPr>
        <w:rFonts w:ascii="Times New Roman" w:eastAsia="SimSun" w:hAnsi="Times New Roman" w:cs="Times New Roman"/>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6" w15:restartNumberingAfterBreak="0">
    <w:nsid w:val="6CFA0635"/>
    <w:multiLevelType w:val="multilevel"/>
    <w:tmpl w:val="4A308050"/>
    <w:lvl w:ilvl="0">
      <w:start w:val="2"/>
      <w:numFmt w:val="decimal"/>
      <w:lvlText w:val="%1."/>
      <w:lvlJc w:val="left"/>
      <w:pPr>
        <w:ind w:left="450" w:hanging="450"/>
      </w:pPr>
      <w:rPr>
        <w:rFonts w:hint="default"/>
      </w:rPr>
    </w:lvl>
    <w:lvl w:ilvl="1">
      <w:start w:val="1"/>
      <w:numFmt w:val="decimal"/>
      <w:lvlText w:val="%1.%2."/>
      <w:lvlJc w:val="left"/>
      <w:pPr>
        <w:ind w:left="2132" w:hanging="720"/>
      </w:pPr>
      <w:rPr>
        <w:rFonts w:hint="default"/>
        <w:b/>
        <w:bCs/>
        <w:i/>
        <w:iCs/>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10272" w:hanging="180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456" w:hanging="2160"/>
      </w:pPr>
      <w:rPr>
        <w:rFonts w:hint="default"/>
      </w:rPr>
    </w:lvl>
  </w:abstractNum>
  <w:abstractNum w:abstractNumId="27" w15:restartNumberingAfterBreak="0">
    <w:nsid w:val="6D5E034E"/>
    <w:multiLevelType w:val="multilevel"/>
    <w:tmpl w:val="6D5E034E"/>
    <w:lvl w:ilvl="0">
      <w:start w:val="1"/>
      <w:numFmt w:val="decimal"/>
      <w:lvlText w:val="%1)"/>
      <w:lvlJc w:val="left"/>
      <w:pPr>
        <w:ind w:left="900" w:hanging="360"/>
      </w:pPr>
      <w:rPr>
        <w:rFonts w:ascii="Times New Roman" w:hAnsi="Times New Roman" w:hint="default"/>
        <w:color w:val="auto"/>
      </w:rPr>
    </w:lvl>
    <w:lvl w:ilvl="1">
      <w:start w:val="1"/>
      <w:numFmt w:val="decimal"/>
      <w:lvlText w:val="%2."/>
      <w:lvlJc w:val="left"/>
      <w:pPr>
        <w:ind w:left="1070" w:hanging="360"/>
      </w:pPr>
      <w:rPr>
        <w:rFonts w:hint="default"/>
        <w:b w:val="0"/>
      </w:rPr>
    </w:lvl>
    <w:lvl w:ilvl="2">
      <w:start w:val="1"/>
      <w:numFmt w:val="decimal"/>
      <w:lvlText w:val="%3)"/>
      <w:lvlJc w:val="right"/>
      <w:pPr>
        <w:ind w:left="890" w:hanging="180"/>
      </w:pPr>
      <w:rPr>
        <w:rFonts w:ascii="Times New Roman" w:eastAsia="Times New Roman" w:hAnsi="Times New Roman" w:cs="Times New Roman"/>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2712185"/>
    <w:multiLevelType w:val="multilevel"/>
    <w:tmpl w:val="AE08198E"/>
    <w:lvl w:ilvl="0">
      <w:start w:val="6"/>
      <w:numFmt w:val="decimal"/>
      <w:lvlText w:val="%1."/>
      <w:lvlJc w:val="left"/>
      <w:pPr>
        <w:ind w:left="450" w:hanging="450"/>
      </w:pPr>
      <w:rPr>
        <w:rFonts w:hint="default"/>
        <w:b/>
        <w:bCs/>
      </w:rPr>
    </w:lvl>
    <w:lvl w:ilvl="1">
      <w:start w:val="2"/>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1"/>
  </w:num>
  <w:num w:numId="2">
    <w:abstractNumId w:val="21"/>
  </w:num>
  <w:num w:numId="3">
    <w:abstractNumId w:val="22"/>
  </w:num>
  <w:num w:numId="4">
    <w:abstractNumId w:val="6"/>
  </w:num>
  <w:num w:numId="5">
    <w:abstractNumId w:val="27"/>
  </w:num>
  <w:num w:numId="6">
    <w:abstractNumId w:val="0"/>
  </w:num>
  <w:num w:numId="7">
    <w:abstractNumId w:val="19"/>
  </w:num>
  <w:num w:numId="8">
    <w:abstractNumId w:val="8"/>
  </w:num>
  <w:num w:numId="9">
    <w:abstractNumId w:val="9"/>
  </w:num>
  <w:num w:numId="10">
    <w:abstractNumId w:val="24"/>
  </w:num>
  <w:num w:numId="11">
    <w:abstractNumId w:val="14"/>
  </w:num>
  <w:num w:numId="12">
    <w:abstractNumId w:val="17"/>
  </w:num>
  <w:num w:numId="13">
    <w:abstractNumId w:val="20"/>
  </w:num>
  <w:num w:numId="14">
    <w:abstractNumId w:val="25"/>
  </w:num>
  <w:num w:numId="15">
    <w:abstractNumId w:val="10"/>
  </w:num>
  <w:num w:numId="16">
    <w:abstractNumId w:val="23"/>
  </w:num>
  <w:num w:numId="17">
    <w:abstractNumId w:val="5"/>
  </w:num>
  <w:num w:numId="18">
    <w:abstractNumId w:val="18"/>
  </w:num>
  <w:num w:numId="19">
    <w:abstractNumId w:val="15"/>
  </w:num>
  <w:num w:numId="20">
    <w:abstractNumId w:val="13"/>
  </w:num>
  <w:num w:numId="21">
    <w:abstractNumId w:val="11"/>
  </w:num>
  <w:num w:numId="22">
    <w:abstractNumId w:val="26"/>
  </w:num>
  <w:num w:numId="23">
    <w:abstractNumId w:val="3"/>
  </w:num>
  <w:num w:numId="24">
    <w:abstractNumId w:val="7"/>
  </w:num>
  <w:num w:numId="25">
    <w:abstractNumId w:val="2"/>
  </w:num>
  <w:num w:numId="26">
    <w:abstractNumId w:val="28"/>
  </w:num>
  <w:num w:numId="27">
    <w:abstractNumId w:val="16"/>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DB"/>
    <w:rsid w:val="000118E7"/>
    <w:rsid w:val="00011F3F"/>
    <w:rsid w:val="00012DA6"/>
    <w:rsid w:val="00013E25"/>
    <w:rsid w:val="0001520F"/>
    <w:rsid w:val="0001709F"/>
    <w:rsid w:val="00031F97"/>
    <w:rsid w:val="000378C7"/>
    <w:rsid w:val="0004229D"/>
    <w:rsid w:val="00052B53"/>
    <w:rsid w:val="0005609B"/>
    <w:rsid w:val="00060C0C"/>
    <w:rsid w:val="000650C6"/>
    <w:rsid w:val="00067190"/>
    <w:rsid w:val="00076253"/>
    <w:rsid w:val="000A2501"/>
    <w:rsid w:val="000A4B6A"/>
    <w:rsid w:val="000C0582"/>
    <w:rsid w:val="000C5E74"/>
    <w:rsid w:val="000D5AA3"/>
    <w:rsid w:val="000F57C5"/>
    <w:rsid w:val="0010173A"/>
    <w:rsid w:val="00104B25"/>
    <w:rsid w:val="0011145D"/>
    <w:rsid w:val="00115E86"/>
    <w:rsid w:val="00117387"/>
    <w:rsid w:val="00142338"/>
    <w:rsid w:val="00152A98"/>
    <w:rsid w:val="00170714"/>
    <w:rsid w:val="00176FC9"/>
    <w:rsid w:val="001801F9"/>
    <w:rsid w:val="0018302D"/>
    <w:rsid w:val="001930D4"/>
    <w:rsid w:val="001960B6"/>
    <w:rsid w:val="001A6CDA"/>
    <w:rsid w:val="001B02E8"/>
    <w:rsid w:val="001B0E85"/>
    <w:rsid w:val="001B35C7"/>
    <w:rsid w:val="001C609E"/>
    <w:rsid w:val="001D2D24"/>
    <w:rsid w:val="001E0CAB"/>
    <w:rsid w:val="001F7BA0"/>
    <w:rsid w:val="00202288"/>
    <w:rsid w:val="0021280A"/>
    <w:rsid w:val="00214986"/>
    <w:rsid w:val="00231155"/>
    <w:rsid w:val="0023301C"/>
    <w:rsid w:val="00233F12"/>
    <w:rsid w:val="002425DA"/>
    <w:rsid w:val="00260A81"/>
    <w:rsid w:val="002645D1"/>
    <w:rsid w:val="00271BB1"/>
    <w:rsid w:val="00280929"/>
    <w:rsid w:val="00281F8B"/>
    <w:rsid w:val="00284732"/>
    <w:rsid w:val="00290FD2"/>
    <w:rsid w:val="002949CF"/>
    <w:rsid w:val="002A109C"/>
    <w:rsid w:val="002A24C9"/>
    <w:rsid w:val="002A6F9D"/>
    <w:rsid w:val="002B257B"/>
    <w:rsid w:val="002B30D8"/>
    <w:rsid w:val="002C1683"/>
    <w:rsid w:val="002C3391"/>
    <w:rsid w:val="002C6DCB"/>
    <w:rsid w:val="002F533D"/>
    <w:rsid w:val="002F568C"/>
    <w:rsid w:val="0030263A"/>
    <w:rsid w:val="003119C1"/>
    <w:rsid w:val="00326418"/>
    <w:rsid w:val="00327629"/>
    <w:rsid w:val="003547AE"/>
    <w:rsid w:val="00356293"/>
    <w:rsid w:val="00385DE0"/>
    <w:rsid w:val="003952A9"/>
    <w:rsid w:val="00396670"/>
    <w:rsid w:val="003B4047"/>
    <w:rsid w:val="003B6ACE"/>
    <w:rsid w:val="003B6B60"/>
    <w:rsid w:val="003B6EB6"/>
    <w:rsid w:val="003D7F77"/>
    <w:rsid w:val="003E6259"/>
    <w:rsid w:val="003F102C"/>
    <w:rsid w:val="003F5DFA"/>
    <w:rsid w:val="00404315"/>
    <w:rsid w:val="00404BCC"/>
    <w:rsid w:val="00407F89"/>
    <w:rsid w:val="00410991"/>
    <w:rsid w:val="00415D85"/>
    <w:rsid w:val="00417129"/>
    <w:rsid w:val="00421F89"/>
    <w:rsid w:val="00422AEE"/>
    <w:rsid w:val="00422B9F"/>
    <w:rsid w:val="00427F5B"/>
    <w:rsid w:val="00432D94"/>
    <w:rsid w:val="0044114A"/>
    <w:rsid w:val="00452632"/>
    <w:rsid w:val="00460696"/>
    <w:rsid w:val="00460A7E"/>
    <w:rsid w:val="00463CE0"/>
    <w:rsid w:val="004842C3"/>
    <w:rsid w:val="00485FA0"/>
    <w:rsid w:val="004A0605"/>
    <w:rsid w:val="004A1DC2"/>
    <w:rsid w:val="004A2C95"/>
    <w:rsid w:val="004B2EDC"/>
    <w:rsid w:val="004C27C3"/>
    <w:rsid w:val="004D1155"/>
    <w:rsid w:val="004E57BC"/>
    <w:rsid w:val="004E741D"/>
    <w:rsid w:val="004F49A2"/>
    <w:rsid w:val="00501AEB"/>
    <w:rsid w:val="00502C6C"/>
    <w:rsid w:val="00502D86"/>
    <w:rsid w:val="005054F6"/>
    <w:rsid w:val="005254DF"/>
    <w:rsid w:val="00537083"/>
    <w:rsid w:val="00543B08"/>
    <w:rsid w:val="00547114"/>
    <w:rsid w:val="00575EA5"/>
    <w:rsid w:val="00590F64"/>
    <w:rsid w:val="005921C6"/>
    <w:rsid w:val="00593314"/>
    <w:rsid w:val="0059365C"/>
    <w:rsid w:val="005968EA"/>
    <w:rsid w:val="0059777A"/>
    <w:rsid w:val="005B6CD6"/>
    <w:rsid w:val="005B7655"/>
    <w:rsid w:val="005B7F80"/>
    <w:rsid w:val="005C2401"/>
    <w:rsid w:val="005C28C1"/>
    <w:rsid w:val="005C3F9B"/>
    <w:rsid w:val="005E0B26"/>
    <w:rsid w:val="005E6236"/>
    <w:rsid w:val="005F07FD"/>
    <w:rsid w:val="00610E0B"/>
    <w:rsid w:val="0062037D"/>
    <w:rsid w:val="006338E5"/>
    <w:rsid w:val="0064491E"/>
    <w:rsid w:val="00646212"/>
    <w:rsid w:val="00663E3E"/>
    <w:rsid w:val="0066551E"/>
    <w:rsid w:val="00681DFF"/>
    <w:rsid w:val="00682120"/>
    <w:rsid w:val="006875F2"/>
    <w:rsid w:val="006959E6"/>
    <w:rsid w:val="00696BC1"/>
    <w:rsid w:val="006B6515"/>
    <w:rsid w:val="006C1796"/>
    <w:rsid w:val="006C4AED"/>
    <w:rsid w:val="006C7147"/>
    <w:rsid w:val="006D018D"/>
    <w:rsid w:val="006D7A28"/>
    <w:rsid w:val="006F0EBD"/>
    <w:rsid w:val="00700B85"/>
    <w:rsid w:val="0070257E"/>
    <w:rsid w:val="00703D47"/>
    <w:rsid w:val="00706168"/>
    <w:rsid w:val="00713078"/>
    <w:rsid w:val="007220E8"/>
    <w:rsid w:val="00727E60"/>
    <w:rsid w:val="0074563C"/>
    <w:rsid w:val="0075493E"/>
    <w:rsid w:val="007612DB"/>
    <w:rsid w:val="00765AD5"/>
    <w:rsid w:val="00770085"/>
    <w:rsid w:val="00775909"/>
    <w:rsid w:val="0079483D"/>
    <w:rsid w:val="007B0940"/>
    <w:rsid w:val="007C2601"/>
    <w:rsid w:val="007C6332"/>
    <w:rsid w:val="007C7FB2"/>
    <w:rsid w:val="007D4BAD"/>
    <w:rsid w:val="007D7A31"/>
    <w:rsid w:val="007E68E7"/>
    <w:rsid w:val="007E6F34"/>
    <w:rsid w:val="007E7F38"/>
    <w:rsid w:val="007F0A50"/>
    <w:rsid w:val="007F3774"/>
    <w:rsid w:val="007F5A76"/>
    <w:rsid w:val="00804AF0"/>
    <w:rsid w:val="008063FF"/>
    <w:rsid w:val="008106D8"/>
    <w:rsid w:val="0081315F"/>
    <w:rsid w:val="00815348"/>
    <w:rsid w:val="0082545B"/>
    <w:rsid w:val="00825BEB"/>
    <w:rsid w:val="00825E3B"/>
    <w:rsid w:val="00827C86"/>
    <w:rsid w:val="00836A46"/>
    <w:rsid w:val="008555C2"/>
    <w:rsid w:val="00856FCD"/>
    <w:rsid w:val="00862625"/>
    <w:rsid w:val="00874602"/>
    <w:rsid w:val="00875456"/>
    <w:rsid w:val="00877655"/>
    <w:rsid w:val="008801A7"/>
    <w:rsid w:val="00891B92"/>
    <w:rsid w:val="008C212A"/>
    <w:rsid w:val="008D3D11"/>
    <w:rsid w:val="008D452A"/>
    <w:rsid w:val="008D70E3"/>
    <w:rsid w:val="008D78BC"/>
    <w:rsid w:val="008E113D"/>
    <w:rsid w:val="008F740C"/>
    <w:rsid w:val="00904FA2"/>
    <w:rsid w:val="009110CB"/>
    <w:rsid w:val="00912A88"/>
    <w:rsid w:val="00930719"/>
    <w:rsid w:val="009425A6"/>
    <w:rsid w:val="009563A1"/>
    <w:rsid w:val="009679B7"/>
    <w:rsid w:val="009728A0"/>
    <w:rsid w:val="00975961"/>
    <w:rsid w:val="0097734A"/>
    <w:rsid w:val="00982F14"/>
    <w:rsid w:val="00996D1D"/>
    <w:rsid w:val="009A4EC3"/>
    <w:rsid w:val="009A7706"/>
    <w:rsid w:val="009B4C44"/>
    <w:rsid w:val="009F6433"/>
    <w:rsid w:val="009F6E73"/>
    <w:rsid w:val="00A07AB3"/>
    <w:rsid w:val="00A11A3E"/>
    <w:rsid w:val="00A34AF1"/>
    <w:rsid w:val="00A376C8"/>
    <w:rsid w:val="00A41036"/>
    <w:rsid w:val="00A561D4"/>
    <w:rsid w:val="00A62C9E"/>
    <w:rsid w:val="00A72DAD"/>
    <w:rsid w:val="00A753BD"/>
    <w:rsid w:val="00A9536A"/>
    <w:rsid w:val="00AB5FA4"/>
    <w:rsid w:val="00AC3A79"/>
    <w:rsid w:val="00AF430C"/>
    <w:rsid w:val="00AF5A47"/>
    <w:rsid w:val="00B00025"/>
    <w:rsid w:val="00B00325"/>
    <w:rsid w:val="00B0105D"/>
    <w:rsid w:val="00B010B6"/>
    <w:rsid w:val="00B049BF"/>
    <w:rsid w:val="00B13C34"/>
    <w:rsid w:val="00B17836"/>
    <w:rsid w:val="00B36B0B"/>
    <w:rsid w:val="00B513C8"/>
    <w:rsid w:val="00B67688"/>
    <w:rsid w:val="00B731CE"/>
    <w:rsid w:val="00B85A5A"/>
    <w:rsid w:val="00B87783"/>
    <w:rsid w:val="00B92447"/>
    <w:rsid w:val="00B95A44"/>
    <w:rsid w:val="00B9724F"/>
    <w:rsid w:val="00BB0A8C"/>
    <w:rsid w:val="00BC1C00"/>
    <w:rsid w:val="00BC5E16"/>
    <w:rsid w:val="00BC66C8"/>
    <w:rsid w:val="00BD51D7"/>
    <w:rsid w:val="00BF25AF"/>
    <w:rsid w:val="00C04A02"/>
    <w:rsid w:val="00C05A5D"/>
    <w:rsid w:val="00C255CC"/>
    <w:rsid w:val="00C255D4"/>
    <w:rsid w:val="00C26B87"/>
    <w:rsid w:val="00C36E70"/>
    <w:rsid w:val="00C505DD"/>
    <w:rsid w:val="00C54A72"/>
    <w:rsid w:val="00C6301A"/>
    <w:rsid w:val="00C6684C"/>
    <w:rsid w:val="00C67A40"/>
    <w:rsid w:val="00C75EF7"/>
    <w:rsid w:val="00C8222D"/>
    <w:rsid w:val="00C95049"/>
    <w:rsid w:val="00CB6591"/>
    <w:rsid w:val="00CC15D6"/>
    <w:rsid w:val="00CC6594"/>
    <w:rsid w:val="00CC7C1D"/>
    <w:rsid w:val="00CD1C09"/>
    <w:rsid w:val="00CE7003"/>
    <w:rsid w:val="00CE74B5"/>
    <w:rsid w:val="00CF2C03"/>
    <w:rsid w:val="00D1206A"/>
    <w:rsid w:val="00D251D2"/>
    <w:rsid w:val="00D27F8B"/>
    <w:rsid w:val="00D31E0D"/>
    <w:rsid w:val="00D342E8"/>
    <w:rsid w:val="00D5432A"/>
    <w:rsid w:val="00D550D5"/>
    <w:rsid w:val="00D55BA9"/>
    <w:rsid w:val="00D613A4"/>
    <w:rsid w:val="00D64E0F"/>
    <w:rsid w:val="00D6618A"/>
    <w:rsid w:val="00D9235F"/>
    <w:rsid w:val="00DA3E81"/>
    <w:rsid w:val="00DA42D0"/>
    <w:rsid w:val="00DA77D4"/>
    <w:rsid w:val="00DC0205"/>
    <w:rsid w:val="00DC0FEB"/>
    <w:rsid w:val="00DC1448"/>
    <w:rsid w:val="00DD41B9"/>
    <w:rsid w:val="00DD5C25"/>
    <w:rsid w:val="00DE0C5A"/>
    <w:rsid w:val="00DE1E78"/>
    <w:rsid w:val="00DE2273"/>
    <w:rsid w:val="00DF4D2D"/>
    <w:rsid w:val="00DF5800"/>
    <w:rsid w:val="00DF6108"/>
    <w:rsid w:val="00E17EDF"/>
    <w:rsid w:val="00E2484A"/>
    <w:rsid w:val="00E46F5C"/>
    <w:rsid w:val="00E47946"/>
    <w:rsid w:val="00E61CF5"/>
    <w:rsid w:val="00E64FC1"/>
    <w:rsid w:val="00E65FE2"/>
    <w:rsid w:val="00E83D2C"/>
    <w:rsid w:val="00E85086"/>
    <w:rsid w:val="00E90471"/>
    <w:rsid w:val="00EA0D0A"/>
    <w:rsid w:val="00EA4798"/>
    <w:rsid w:val="00EA5795"/>
    <w:rsid w:val="00EA5EED"/>
    <w:rsid w:val="00EB353E"/>
    <w:rsid w:val="00EE2A06"/>
    <w:rsid w:val="00EE335D"/>
    <w:rsid w:val="00F14573"/>
    <w:rsid w:val="00F16EFA"/>
    <w:rsid w:val="00F31498"/>
    <w:rsid w:val="00F34D38"/>
    <w:rsid w:val="00F350B7"/>
    <w:rsid w:val="00F419A5"/>
    <w:rsid w:val="00F538A1"/>
    <w:rsid w:val="00F62A99"/>
    <w:rsid w:val="00F6362E"/>
    <w:rsid w:val="00F73B89"/>
    <w:rsid w:val="00F924FD"/>
    <w:rsid w:val="00FA0A81"/>
    <w:rsid w:val="00FA6190"/>
    <w:rsid w:val="00FB0ABF"/>
    <w:rsid w:val="00FB6C14"/>
    <w:rsid w:val="00FC2EF9"/>
    <w:rsid w:val="00FC4018"/>
    <w:rsid w:val="00FC4C50"/>
    <w:rsid w:val="00FD0613"/>
    <w:rsid w:val="00FF6C84"/>
    <w:rsid w:val="00FF74AA"/>
    <w:rsid w:val="0FCB3FD2"/>
    <w:rsid w:val="6FD24B27"/>
    <w:rsid w:val="79FE45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C86"/>
  <w15:docId w15:val="{12300A2D-D9F4-456E-9647-EE6AC8F4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2"/>
        <w:szCs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ro-RO"/>
    </w:rPr>
  </w:style>
  <w:style w:type="character" w:customStyle="1" w:styleId="CommentTextChar">
    <w:name w:val="Comment Text Char"/>
    <w:basedOn w:val="DefaultParagraphFont"/>
    <w:link w:val="CommentText"/>
    <w:uiPriority w:val="99"/>
    <w:qFormat/>
    <w:rPr>
      <w:sz w:val="20"/>
      <w:szCs w:val="20"/>
      <w:lang w:val="ro-RO"/>
    </w:rPr>
  </w:style>
  <w:style w:type="character" w:customStyle="1" w:styleId="CommentSubjectChar">
    <w:name w:val="Comment Subject Char"/>
    <w:basedOn w:val="CommentTextChar"/>
    <w:link w:val="CommentSubject"/>
    <w:uiPriority w:val="99"/>
    <w:semiHidden/>
    <w:qFormat/>
    <w:rPr>
      <w:b/>
      <w:bCs/>
      <w:sz w:val="20"/>
      <w:szCs w:val="20"/>
      <w:lang w:val="ro-RO"/>
    </w:rPr>
  </w:style>
  <w:style w:type="paragraph" w:styleId="Header">
    <w:name w:val="header"/>
    <w:basedOn w:val="Normal"/>
    <w:link w:val="HeaderChar"/>
    <w:uiPriority w:val="99"/>
    <w:unhideWhenUsed/>
    <w:rsid w:val="00D9235F"/>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235F"/>
    <w:rPr>
      <w:rFonts w:asciiTheme="minorHAnsi" w:eastAsiaTheme="minorHAnsi" w:hAnsiTheme="minorHAnsi" w:cstheme="minorBidi"/>
      <w:sz w:val="22"/>
      <w:szCs w:val="22"/>
      <w:lang w:val="ro-RO" w:eastAsia="en-US"/>
    </w:rPr>
  </w:style>
  <w:style w:type="paragraph" w:styleId="Footer">
    <w:name w:val="footer"/>
    <w:basedOn w:val="Normal"/>
    <w:link w:val="FooterChar"/>
    <w:uiPriority w:val="99"/>
    <w:unhideWhenUsed/>
    <w:rsid w:val="00D9235F"/>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235F"/>
    <w:rPr>
      <w:rFonts w:asciiTheme="minorHAnsi" w:eastAsiaTheme="minorHAnsi" w:hAnsiTheme="minorHAnsi" w:cstheme="minorBidi"/>
      <w:sz w:val="22"/>
      <w:szCs w:val="22"/>
      <w:lang w:val="ro-RO" w:eastAsia="en-US"/>
    </w:rPr>
  </w:style>
  <w:style w:type="paragraph" w:styleId="NormalWeb">
    <w:name w:val="Normal (Web)"/>
    <w:basedOn w:val="Normal"/>
    <w:uiPriority w:val="99"/>
    <w:unhideWhenUsed/>
    <w:rsid w:val="008F740C"/>
    <w:pPr>
      <w:spacing w:before="100" w:beforeAutospacing="1" w:after="100" w:afterAutospacing="1"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402">
      <w:bodyDiv w:val="1"/>
      <w:marLeft w:val="0"/>
      <w:marRight w:val="0"/>
      <w:marTop w:val="0"/>
      <w:marBottom w:val="0"/>
      <w:divBdr>
        <w:top w:val="none" w:sz="0" w:space="0" w:color="auto"/>
        <w:left w:val="none" w:sz="0" w:space="0" w:color="auto"/>
        <w:bottom w:val="none" w:sz="0" w:space="0" w:color="auto"/>
        <w:right w:val="none" w:sz="0" w:space="0" w:color="auto"/>
      </w:divBdr>
    </w:div>
    <w:div w:id="171989918">
      <w:bodyDiv w:val="1"/>
      <w:marLeft w:val="0"/>
      <w:marRight w:val="0"/>
      <w:marTop w:val="0"/>
      <w:marBottom w:val="0"/>
      <w:divBdr>
        <w:top w:val="none" w:sz="0" w:space="0" w:color="auto"/>
        <w:left w:val="none" w:sz="0" w:space="0" w:color="auto"/>
        <w:bottom w:val="none" w:sz="0" w:space="0" w:color="auto"/>
        <w:right w:val="none" w:sz="0" w:space="0" w:color="auto"/>
      </w:divBdr>
    </w:div>
    <w:div w:id="292249971">
      <w:bodyDiv w:val="1"/>
      <w:marLeft w:val="0"/>
      <w:marRight w:val="0"/>
      <w:marTop w:val="0"/>
      <w:marBottom w:val="0"/>
      <w:divBdr>
        <w:top w:val="none" w:sz="0" w:space="0" w:color="auto"/>
        <w:left w:val="none" w:sz="0" w:space="0" w:color="auto"/>
        <w:bottom w:val="none" w:sz="0" w:space="0" w:color="auto"/>
        <w:right w:val="none" w:sz="0" w:space="0" w:color="auto"/>
      </w:divBdr>
    </w:div>
    <w:div w:id="335425760">
      <w:bodyDiv w:val="1"/>
      <w:marLeft w:val="0"/>
      <w:marRight w:val="0"/>
      <w:marTop w:val="0"/>
      <w:marBottom w:val="0"/>
      <w:divBdr>
        <w:top w:val="none" w:sz="0" w:space="0" w:color="auto"/>
        <w:left w:val="none" w:sz="0" w:space="0" w:color="auto"/>
        <w:bottom w:val="none" w:sz="0" w:space="0" w:color="auto"/>
        <w:right w:val="none" w:sz="0" w:space="0" w:color="auto"/>
      </w:divBdr>
    </w:div>
    <w:div w:id="776104081">
      <w:bodyDiv w:val="1"/>
      <w:marLeft w:val="0"/>
      <w:marRight w:val="0"/>
      <w:marTop w:val="0"/>
      <w:marBottom w:val="0"/>
      <w:divBdr>
        <w:top w:val="none" w:sz="0" w:space="0" w:color="auto"/>
        <w:left w:val="none" w:sz="0" w:space="0" w:color="auto"/>
        <w:bottom w:val="none" w:sz="0" w:space="0" w:color="auto"/>
        <w:right w:val="none" w:sz="0" w:space="0" w:color="auto"/>
      </w:divBdr>
    </w:div>
    <w:div w:id="790055633">
      <w:bodyDiv w:val="1"/>
      <w:marLeft w:val="0"/>
      <w:marRight w:val="0"/>
      <w:marTop w:val="0"/>
      <w:marBottom w:val="0"/>
      <w:divBdr>
        <w:top w:val="none" w:sz="0" w:space="0" w:color="auto"/>
        <w:left w:val="none" w:sz="0" w:space="0" w:color="auto"/>
        <w:bottom w:val="none" w:sz="0" w:space="0" w:color="auto"/>
        <w:right w:val="none" w:sz="0" w:space="0" w:color="auto"/>
      </w:divBdr>
    </w:div>
    <w:div w:id="797258746">
      <w:bodyDiv w:val="1"/>
      <w:marLeft w:val="0"/>
      <w:marRight w:val="0"/>
      <w:marTop w:val="0"/>
      <w:marBottom w:val="0"/>
      <w:divBdr>
        <w:top w:val="none" w:sz="0" w:space="0" w:color="auto"/>
        <w:left w:val="none" w:sz="0" w:space="0" w:color="auto"/>
        <w:bottom w:val="none" w:sz="0" w:space="0" w:color="auto"/>
        <w:right w:val="none" w:sz="0" w:space="0" w:color="auto"/>
      </w:divBdr>
    </w:div>
    <w:div w:id="980695223">
      <w:bodyDiv w:val="1"/>
      <w:marLeft w:val="0"/>
      <w:marRight w:val="0"/>
      <w:marTop w:val="0"/>
      <w:marBottom w:val="0"/>
      <w:divBdr>
        <w:top w:val="none" w:sz="0" w:space="0" w:color="auto"/>
        <w:left w:val="none" w:sz="0" w:space="0" w:color="auto"/>
        <w:bottom w:val="none" w:sz="0" w:space="0" w:color="auto"/>
        <w:right w:val="none" w:sz="0" w:space="0" w:color="auto"/>
      </w:divBdr>
    </w:div>
    <w:div w:id="1067649549">
      <w:bodyDiv w:val="1"/>
      <w:marLeft w:val="0"/>
      <w:marRight w:val="0"/>
      <w:marTop w:val="0"/>
      <w:marBottom w:val="0"/>
      <w:divBdr>
        <w:top w:val="none" w:sz="0" w:space="0" w:color="auto"/>
        <w:left w:val="none" w:sz="0" w:space="0" w:color="auto"/>
        <w:bottom w:val="none" w:sz="0" w:space="0" w:color="auto"/>
        <w:right w:val="none" w:sz="0" w:space="0" w:color="auto"/>
      </w:divBdr>
    </w:div>
    <w:div w:id="1092819898">
      <w:bodyDiv w:val="1"/>
      <w:marLeft w:val="0"/>
      <w:marRight w:val="0"/>
      <w:marTop w:val="0"/>
      <w:marBottom w:val="0"/>
      <w:divBdr>
        <w:top w:val="none" w:sz="0" w:space="0" w:color="auto"/>
        <w:left w:val="none" w:sz="0" w:space="0" w:color="auto"/>
        <w:bottom w:val="none" w:sz="0" w:space="0" w:color="auto"/>
        <w:right w:val="none" w:sz="0" w:space="0" w:color="auto"/>
      </w:divBdr>
    </w:div>
    <w:div w:id="1180390696">
      <w:bodyDiv w:val="1"/>
      <w:marLeft w:val="0"/>
      <w:marRight w:val="0"/>
      <w:marTop w:val="0"/>
      <w:marBottom w:val="0"/>
      <w:divBdr>
        <w:top w:val="none" w:sz="0" w:space="0" w:color="auto"/>
        <w:left w:val="none" w:sz="0" w:space="0" w:color="auto"/>
        <w:bottom w:val="none" w:sz="0" w:space="0" w:color="auto"/>
        <w:right w:val="none" w:sz="0" w:space="0" w:color="auto"/>
      </w:divBdr>
    </w:div>
    <w:div w:id="1233075781">
      <w:bodyDiv w:val="1"/>
      <w:marLeft w:val="0"/>
      <w:marRight w:val="0"/>
      <w:marTop w:val="0"/>
      <w:marBottom w:val="0"/>
      <w:divBdr>
        <w:top w:val="none" w:sz="0" w:space="0" w:color="auto"/>
        <w:left w:val="none" w:sz="0" w:space="0" w:color="auto"/>
        <w:bottom w:val="none" w:sz="0" w:space="0" w:color="auto"/>
        <w:right w:val="none" w:sz="0" w:space="0" w:color="auto"/>
      </w:divBdr>
    </w:div>
    <w:div w:id="1369256294">
      <w:bodyDiv w:val="1"/>
      <w:marLeft w:val="0"/>
      <w:marRight w:val="0"/>
      <w:marTop w:val="0"/>
      <w:marBottom w:val="0"/>
      <w:divBdr>
        <w:top w:val="none" w:sz="0" w:space="0" w:color="auto"/>
        <w:left w:val="none" w:sz="0" w:space="0" w:color="auto"/>
        <w:bottom w:val="none" w:sz="0" w:space="0" w:color="auto"/>
        <w:right w:val="none" w:sz="0" w:space="0" w:color="auto"/>
      </w:divBdr>
    </w:div>
    <w:div w:id="1410418259">
      <w:bodyDiv w:val="1"/>
      <w:marLeft w:val="0"/>
      <w:marRight w:val="0"/>
      <w:marTop w:val="0"/>
      <w:marBottom w:val="0"/>
      <w:divBdr>
        <w:top w:val="none" w:sz="0" w:space="0" w:color="auto"/>
        <w:left w:val="none" w:sz="0" w:space="0" w:color="auto"/>
        <w:bottom w:val="none" w:sz="0" w:space="0" w:color="auto"/>
        <w:right w:val="none" w:sz="0" w:space="0" w:color="auto"/>
      </w:divBdr>
    </w:div>
    <w:div w:id="1663968327">
      <w:bodyDiv w:val="1"/>
      <w:marLeft w:val="0"/>
      <w:marRight w:val="0"/>
      <w:marTop w:val="0"/>
      <w:marBottom w:val="0"/>
      <w:divBdr>
        <w:top w:val="none" w:sz="0" w:space="0" w:color="auto"/>
        <w:left w:val="none" w:sz="0" w:space="0" w:color="auto"/>
        <w:bottom w:val="none" w:sz="0" w:space="0" w:color="auto"/>
        <w:right w:val="none" w:sz="0" w:space="0" w:color="auto"/>
      </w:divBdr>
    </w:div>
    <w:div w:id="1685667735">
      <w:bodyDiv w:val="1"/>
      <w:marLeft w:val="0"/>
      <w:marRight w:val="0"/>
      <w:marTop w:val="0"/>
      <w:marBottom w:val="0"/>
      <w:divBdr>
        <w:top w:val="none" w:sz="0" w:space="0" w:color="auto"/>
        <w:left w:val="none" w:sz="0" w:space="0" w:color="auto"/>
        <w:bottom w:val="none" w:sz="0" w:space="0" w:color="auto"/>
        <w:right w:val="none" w:sz="0" w:space="0" w:color="auto"/>
      </w:divBdr>
    </w:div>
    <w:div w:id="1687444595">
      <w:bodyDiv w:val="1"/>
      <w:marLeft w:val="0"/>
      <w:marRight w:val="0"/>
      <w:marTop w:val="0"/>
      <w:marBottom w:val="0"/>
      <w:divBdr>
        <w:top w:val="none" w:sz="0" w:space="0" w:color="auto"/>
        <w:left w:val="none" w:sz="0" w:space="0" w:color="auto"/>
        <w:bottom w:val="none" w:sz="0" w:space="0" w:color="auto"/>
        <w:right w:val="none" w:sz="0" w:space="0" w:color="auto"/>
      </w:divBdr>
    </w:div>
    <w:div w:id="1764760338">
      <w:bodyDiv w:val="1"/>
      <w:marLeft w:val="0"/>
      <w:marRight w:val="0"/>
      <w:marTop w:val="0"/>
      <w:marBottom w:val="0"/>
      <w:divBdr>
        <w:top w:val="none" w:sz="0" w:space="0" w:color="auto"/>
        <w:left w:val="none" w:sz="0" w:space="0" w:color="auto"/>
        <w:bottom w:val="none" w:sz="0" w:space="0" w:color="auto"/>
        <w:right w:val="none" w:sz="0" w:space="0" w:color="auto"/>
      </w:divBdr>
    </w:div>
    <w:div w:id="1857648761">
      <w:bodyDiv w:val="1"/>
      <w:marLeft w:val="0"/>
      <w:marRight w:val="0"/>
      <w:marTop w:val="0"/>
      <w:marBottom w:val="0"/>
      <w:divBdr>
        <w:top w:val="none" w:sz="0" w:space="0" w:color="auto"/>
        <w:left w:val="none" w:sz="0" w:space="0" w:color="auto"/>
        <w:bottom w:val="none" w:sz="0" w:space="0" w:color="auto"/>
        <w:right w:val="none" w:sz="0" w:space="0" w:color="auto"/>
      </w:divBdr>
    </w:div>
    <w:div w:id="191419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3A6C-A1F9-4A2B-BD52-6E37B10A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922</Words>
  <Characters>5262</Characters>
  <Application>Microsoft Office Word</Application>
  <DocSecurity>0</DocSecurity>
  <Lines>43</Lines>
  <Paragraphs>12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Tatiana Gujuman</cp:lastModifiedBy>
  <cp:revision>94</cp:revision>
  <cp:lastPrinted>2025-03-04T07:18:00Z</cp:lastPrinted>
  <dcterms:created xsi:type="dcterms:W3CDTF">2025-07-11T06:38:00Z</dcterms:created>
  <dcterms:modified xsi:type="dcterms:W3CDTF">2025-10-10T05:59:00Z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B4CAD26F68EB49339C363B3CBDD05637_13</vt:lpwstr>
  </property>
</Properties>
</file>