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565" w:rsidRPr="00BC543A" w:rsidRDefault="00E74565" w:rsidP="00E74565">
      <w:pPr>
        <w:ind w:left="720"/>
        <w:jc w:val="center"/>
        <w:rPr>
          <w:rFonts w:eastAsia="Arial Unicode MS"/>
          <w:b/>
          <w:sz w:val="28"/>
          <w:szCs w:val="28"/>
          <w:lang w:val="ro-RO"/>
        </w:rPr>
      </w:pPr>
      <w:r w:rsidRPr="00BC543A">
        <w:rPr>
          <w:rFonts w:eastAsia="Arial Unicode MS"/>
          <w:b/>
          <w:sz w:val="28"/>
          <w:szCs w:val="28"/>
          <w:lang w:val="ro-RO"/>
        </w:rPr>
        <w:t>N o t ă   i n f o r m a t i v ă</w:t>
      </w:r>
    </w:p>
    <w:p w:rsidR="00E74565" w:rsidRPr="008732ED" w:rsidRDefault="00E74565" w:rsidP="00E74565">
      <w:pPr>
        <w:ind w:left="720"/>
        <w:jc w:val="center"/>
        <w:rPr>
          <w:rFonts w:eastAsia="Arial Unicode MS"/>
          <w:sz w:val="28"/>
          <w:szCs w:val="28"/>
          <w:lang w:val="en-GB"/>
        </w:rPr>
      </w:pPr>
      <w:r>
        <w:rPr>
          <w:rFonts w:eastAsia="Arial Unicode MS"/>
          <w:sz w:val="28"/>
          <w:szCs w:val="28"/>
          <w:lang w:val="ro-RO"/>
        </w:rPr>
        <w:t>la  proiectul hotărî</w:t>
      </w:r>
      <w:r w:rsidRPr="00BC543A">
        <w:rPr>
          <w:rFonts w:eastAsia="Arial Unicode MS"/>
          <w:sz w:val="28"/>
          <w:szCs w:val="28"/>
          <w:lang w:val="ro-RO"/>
        </w:rPr>
        <w:t xml:space="preserve">rii Guvernului </w:t>
      </w:r>
    </w:p>
    <w:p w:rsidR="00E74565" w:rsidRPr="00BC543A" w:rsidRDefault="00E74565" w:rsidP="00E74565">
      <w:pPr>
        <w:jc w:val="center"/>
        <w:rPr>
          <w:rFonts w:eastAsia="Arial Unicode MS"/>
          <w:sz w:val="28"/>
          <w:szCs w:val="28"/>
          <w:lang w:val="ro-RO"/>
        </w:rPr>
      </w:pPr>
      <w:r>
        <w:rPr>
          <w:rFonts w:eastAsia="Arial Unicode MS"/>
          <w:sz w:val="28"/>
          <w:szCs w:val="28"/>
          <w:lang w:val="ro-RO"/>
        </w:rPr>
        <w:t xml:space="preserve">    </w:t>
      </w:r>
      <w:r w:rsidRPr="00BC543A">
        <w:rPr>
          <w:rFonts w:eastAsia="Arial Unicode MS"/>
          <w:sz w:val="28"/>
          <w:szCs w:val="28"/>
          <w:lang w:val="ro-RO"/>
        </w:rPr>
        <w:t>„Cu privire la construcţia unor blocuri locativ</w:t>
      </w:r>
      <w:r w:rsidRPr="00BC543A">
        <w:rPr>
          <w:rFonts w:eastAsia="Arial Unicode MS"/>
          <w:sz w:val="28"/>
          <w:szCs w:val="28"/>
        </w:rPr>
        <w:t>е</w:t>
      </w:r>
      <w:r w:rsidRPr="00BC543A">
        <w:rPr>
          <w:rFonts w:eastAsia="Arial Unicode MS"/>
          <w:sz w:val="28"/>
          <w:szCs w:val="28"/>
          <w:lang w:val="ro-RO"/>
        </w:rPr>
        <w:t>”</w:t>
      </w:r>
    </w:p>
    <w:p w:rsidR="00E74565" w:rsidRPr="00BC543A" w:rsidRDefault="00E74565" w:rsidP="00E74565">
      <w:pPr>
        <w:ind w:left="720"/>
        <w:jc w:val="both"/>
        <w:rPr>
          <w:rFonts w:eastAsia="Arial Unicode MS"/>
          <w:sz w:val="28"/>
          <w:szCs w:val="28"/>
          <w:lang w:val="ro-RO"/>
        </w:rPr>
      </w:pPr>
    </w:p>
    <w:p w:rsidR="00E74565" w:rsidRPr="00A358D4" w:rsidRDefault="00E74565" w:rsidP="00E74565">
      <w:pPr>
        <w:jc w:val="both"/>
        <w:rPr>
          <w:rFonts w:eastAsia="Arial Unicode MS"/>
          <w:b/>
          <w:sz w:val="28"/>
          <w:szCs w:val="28"/>
          <w:lang w:val="ro-RO"/>
        </w:rPr>
      </w:pPr>
      <w:r>
        <w:rPr>
          <w:rFonts w:eastAsia="Arial Unicode MS"/>
          <w:b/>
          <w:i/>
          <w:sz w:val="28"/>
          <w:szCs w:val="28"/>
          <w:lang w:val="ro-RO"/>
        </w:rPr>
        <w:t xml:space="preserve">          </w:t>
      </w:r>
      <w:r w:rsidRPr="00A358D4">
        <w:rPr>
          <w:rFonts w:eastAsia="Arial Unicode MS"/>
          <w:b/>
          <w:i/>
          <w:sz w:val="28"/>
          <w:szCs w:val="28"/>
          <w:lang w:val="ro-RO"/>
        </w:rPr>
        <w:t>Condiţiile ce au impus elaborarea proiectului de hotărîre:</w:t>
      </w:r>
      <w:r w:rsidRPr="00A358D4">
        <w:rPr>
          <w:rFonts w:eastAsia="Arial Unicode MS"/>
          <w:b/>
          <w:sz w:val="28"/>
          <w:szCs w:val="28"/>
          <w:lang w:val="ro-RO"/>
        </w:rPr>
        <w:t xml:space="preserve"> </w:t>
      </w:r>
    </w:p>
    <w:p w:rsidR="00E74565" w:rsidRPr="00BC543A" w:rsidRDefault="00E74565" w:rsidP="00E74565">
      <w:pPr>
        <w:ind w:firstLine="720"/>
        <w:jc w:val="both"/>
        <w:rPr>
          <w:rFonts w:eastAsia="Arial Unicode MS"/>
          <w:sz w:val="28"/>
          <w:szCs w:val="28"/>
          <w:lang w:val="ro-RO"/>
        </w:rPr>
      </w:pPr>
      <w:r w:rsidRPr="00BC543A">
        <w:rPr>
          <w:rFonts w:eastAsia="Arial Unicode MS"/>
          <w:sz w:val="28"/>
          <w:szCs w:val="28"/>
          <w:lang w:val="ro-RO"/>
        </w:rPr>
        <w:t xml:space="preserve">Instituţiile medico-sanitare din republică sunt încadrate </w:t>
      </w:r>
      <w:r>
        <w:rPr>
          <w:rFonts w:eastAsia="Arial Unicode MS"/>
          <w:sz w:val="28"/>
          <w:szCs w:val="28"/>
          <w:lang w:val="ro-RO"/>
        </w:rPr>
        <w:t xml:space="preserve">pleanr </w:t>
      </w:r>
      <w:r w:rsidRPr="00BC543A">
        <w:rPr>
          <w:rFonts w:eastAsia="Arial Unicode MS"/>
          <w:sz w:val="28"/>
          <w:szCs w:val="28"/>
          <w:lang w:val="ro-RO"/>
        </w:rPr>
        <w:t>în activitatea de realizare a prevederilor Planului Strategic de Dezvoltare a Sănătăţii.</w:t>
      </w:r>
    </w:p>
    <w:p w:rsidR="00E74565" w:rsidRPr="00BC543A" w:rsidRDefault="00E74565" w:rsidP="00E74565">
      <w:pPr>
        <w:ind w:firstLine="720"/>
        <w:jc w:val="both"/>
        <w:rPr>
          <w:rFonts w:eastAsia="Arial Unicode MS"/>
          <w:sz w:val="28"/>
          <w:szCs w:val="28"/>
          <w:lang w:val="ro-RO"/>
        </w:rPr>
      </w:pPr>
      <w:r w:rsidRPr="00BC543A">
        <w:rPr>
          <w:rFonts w:eastAsia="Arial Unicode MS"/>
          <w:sz w:val="28"/>
          <w:szCs w:val="28"/>
          <w:lang w:val="ro-RO"/>
        </w:rPr>
        <w:t xml:space="preserve">Măsurile concrete ale statului privind sănătatea poporului impun implementarea tehnologiilor </w:t>
      </w:r>
      <w:r>
        <w:rPr>
          <w:rFonts w:eastAsia="Arial Unicode MS"/>
          <w:sz w:val="28"/>
          <w:szCs w:val="28"/>
          <w:lang w:val="ro-RO"/>
        </w:rPr>
        <w:t>avansate</w:t>
      </w:r>
      <w:r w:rsidRPr="00BC543A">
        <w:rPr>
          <w:rFonts w:eastAsia="Arial Unicode MS"/>
          <w:sz w:val="28"/>
          <w:szCs w:val="28"/>
          <w:lang w:val="ro-RO"/>
        </w:rPr>
        <w:t xml:space="preserve">, dotarea instituţiilor cu echipament performant şi completarea lor cu personal de înaltă </w:t>
      </w:r>
      <w:r>
        <w:rPr>
          <w:rFonts w:eastAsia="Arial Unicode MS"/>
          <w:sz w:val="28"/>
          <w:szCs w:val="28"/>
          <w:lang w:val="ro-RO"/>
        </w:rPr>
        <w:t>calificare</w:t>
      </w:r>
      <w:r w:rsidRPr="00BC543A">
        <w:rPr>
          <w:rFonts w:eastAsia="Arial Unicode MS"/>
          <w:sz w:val="28"/>
          <w:szCs w:val="28"/>
          <w:lang w:val="ro-RO"/>
        </w:rPr>
        <w:t xml:space="preserve"> cum ar fi medici, asistente medicale şi specialişti tehnici în deservirea utilajelor</w:t>
      </w:r>
      <w:r>
        <w:rPr>
          <w:rFonts w:eastAsia="Arial Unicode MS"/>
          <w:sz w:val="28"/>
          <w:szCs w:val="28"/>
          <w:lang w:val="ro-RO"/>
        </w:rPr>
        <w:t xml:space="preserve"> performante de ultima oră</w:t>
      </w:r>
      <w:r w:rsidRPr="00BC543A">
        <w:rPr>
          <w:rFonts w:eastAsia="Arial Unicode MS"/>
          <w:sz w:val="28"/>
          <w:szCs w:val="28"/>
          <w:lang w:val="ro-RO"/>
        </w:rPr>
        <w:t>.</w:t>
      </w:r>
    </w:p>
    <w:p w:rsidR="00E74565" w:rsidRPr="00BC543A" w:rsidRDefault="00E74565" w:rsidP="00E74565">
      <w:pPr>
        <w:ind w:firstLine="720"/>
        <w:jc w:val="both"/>
        <w:rPr>
          <w:rFonts w:eastAsia="Arial Unicode MS"/>
          <w:sz w:val="28"/>
          <w:szCs w:val="28"/>
          <w:lang w:val="ro-RO"/>
        </w:rPr>
      </w:pPr>
      <w:r w:rsidRPr="00BC543A">
        <w:rPr>
          <w:rFonts w:eastAsia="Arial Unicode MS"/>
          <w:sz w:val="28"/>
          <w:szCs w:val="28"/>
          <w:lang w:val="ro-RO"/>
        </w:rPr>
        <w:t>Salariile mici şi imposibilitatea acordării unor facilităţi nu permit ridicarea nivelului de motivare a specialiştilor cu calităţi profesionale şi morale de înaltă performanţă pentru a fi angajaţi în instituţiile medico-sanitare.</w:t>
      </w:r>
    </w:p>
    <w:p w:rsidR="00E74565" w:rsidRPr="00A40467" w:rsidRDefault="00FB1ADA" w:rsidP="00E74565">
      <w:pPr>
        <w:ind w:firstLine="720"/>
        <w:jc w:val="both"/>
        <w:rPr>
          <w:rFonts w:eastAsia="Arial Unicode MS"/>
          <w:sz w:val="28"/>
          <w:szCs w:val="28"/>
          <w:lang w:val="ro-RO"/>
        </w:rPr>
      </w:pPr>
      <w:r>
        <w:rPr>
          <w:rFonts w:eastAsia="Arial Unicode MS"/>
          <w:sz w:val="28"/>
          <w:szCs w:val="28"/>
          <w:lang w:val="ro-RO"/>
        </w:rPr>
        <w:t xml:space="preserve">Asigurarea </w:t>
      </w:r>
      <w:r w:rsidR="00A40467">
        <w:rPr>
          <w:rFonts w:eastAsia="Arial Unicode MS"/>
          <w:sz w:val="28"/>
          <w:szCs w:val="28"/>
          <w:lang w:val="ro-RO"/>
        </w:rPr>
        <w:t>cu spaţiu locativ privat în coraport cu veniturile modeste a lucrătorilor medicali continuă  să rămînă o problemă socială majoră nesoluţionată. Doar în  IMSP Institutul Mamei şi Copilului d</w:t>
      </w:r>
      <w:r w:rsidR="00306B23">
        <w:rPr>
          <w:rFonts w:eastAsia="Arial Unicode MS"/>
          <w:sz w:val="28"/>
          <w:szCs w:val="28"/>
          <w:lang w:val="ro-RO"/>
        </w:rPr>
        <w:t xml:space="preserve">in 2400 angajaţi la, 1000 de lucrători </w:t>
      </w:r>
      <w:r w:rsidR="00306B23" w:rsidRPr="00A40467">
        <w:rPr>
          <w:rFonts w:eastAsia="Arial Unicode MS"/>
          <w:sz w:val="28"/>
          <w:szCs w:val="28"/>
          <w:lang w:val="ro-RO"/>
        </w:rPr>
        <w:t>medicali sunt tineri angajaţi şi au necesitate în spaţiu locativ, s-au îmbunătăţirea condiţiil</w:t>
      </w:r>
      <w:r w:rsidR="00A40467">
        <w:rPr>
          <w:rFonts w:eastAsia="Arial Unicode MS"/>
          <w:sz w:val="28"/>
          <w:szCs w:val="28"/>
          <w:lang w:val="ro-RO"/>
        </w:rPr>
        <w:t>or de trai</w:t>
      </w:r>
      <w:r w:rsidRPr="00A40467">
        <w:rPr>
          <w:rFonts w:eastAsia="Arial Unicode MS"/>
          <w:sz w:val="28"/>
          <w:szCs w:val="28"/>
          <w:lang w:val="ro-RO"/>
        </w:rPr>
        <w:t xml:space="preserve">, la fel aceiaşi situaţie este şi la </w:t>
      </w:r>
      <w:r w:rsidR="007564CA" w:rsidRPr="00A40467">
        <w:rPr>
          <w:rFonts w:eastAsia="Arial Unicode MS"/>
          <w:sz w:val="28"/>
          <w:szCs w:val="28"/>
          <w:lang w:val="ro-RO"/>
        </w:rPr>
        <w:t>IMSP Institutul de Cardilogie</w:t>
      </w:r>
      <w:r w:rsidR="00A40467" w:rsidRPr="00A40467">
        <w:rPr>
          <w:rFonts w:eastAsia="Arial Unicode MS"/>
          <w:sz w:val="28"/>
          <w:szCs w:val="28"/>
          <w:lang w:val="ro-RO"/>
        </w:rPr>
        <w:t>, unde sunt angajaţi 590</w:t>
      </w:r>
      <w:r w:rsidR="00E74565" w:rsidRPr="00A40467">
        <w:rPr>
          <w:rFonts w:eastAsia="Arial Unicode MS"/>
          <w:sz w:val="28"/>
          <w:szCs w:val="28"/>
          <w:lang w:val="ro-RO"/>
        </w:rPr>
        <w:t xml:space="preserve"> lucr</w:t>
      </w:r>
      <w:r w:rsidR="00A40467">
        <w:rPr>
          <w:rFonts w:eastAsia="Arial Unicode MS"/>
          <w:sz w:val="28"/>
          <w:szCs w:val="28"/>
          <w:lang w:val="ro-RO"/>
        </w:rPr>
        <w:t>ători  medicali, din</w:t>
      </w:r>
      <w:r w:rsidR="00A40467" w:rsidRPr="00A40467">
        <w:rPr>
          <w:rFonts w:eastAsia="Arial Unicode MS"/>
          <w:sz w:val="28"/>
          <w:szCs w:val="28"/>
          <w:lang w:val="ro-RO"/>
        </w:rPr>
        <w:t xml:space="preserve"> care 180</w:t>
      </w:r>
      <w:r w:rsidR="00E74565" w:rsidRPr="00A40467">
        <w:rPr>
          <w:rFonts w:eastAsia="Arial Unicode MS"/>
          <w:sz w:val="28"/>
          <w:szCs w:val="28"/>
          <w:lang w:val="ro-RO"/>
        </w:rPr>
        <w:t xml:space="preserve"> persoane deja sau pronunţat pozitiv referitor la procurarea unor apartamente la un preţ mai redus decît c</w:t>
      </w:r>
      <w:r w:rsidR="00A40467" w:rsidRPr="00A40467">
        <w:rPr>
          <w:rFonts w:eastAsia="Arial Unicode MS"/>
          <w:sz w:val="28"/>
          <w:szCs w:val="28"/>
          <w:lang w:val="ro-RO"/>
        </w:rPr>
        <w:t>el existent pe piaţa imobiliară</w:t>
      </w:r>
      <w:r w:rsidR="00E74565" w:rsidRPr="00A40467">
        <w:rPr>
          <w:rFonts w:eastAsia="Arial Unicode MS"/>
          <w:sz w:val="28"/>
          <w:szCs w:val="28"/>
          <w:lang w:val="ro-RO"/>
        </w:rPr>
        <w:t xml:space="preserve">, </w:t>
      </w:r>
    </w:p>
    <w:p w:rsidR="00E74565" w:rsidRDefault="00E74565" w:rsidP="00E74565">
      <w:pPr>
        <w:pStyle w:val="Style2"/>
        <w:spacing w:line="240" w:lineRule="auto"/>
        <w:ind w:left="58" w:right="29" w:firstLine="701"/>
        <w:rPr>
          <w:rStyle w:val="CharStyle1"/>
          <w:sz w:val="28"/>
          <w:szCs w:val="28"/>
          <w:lang w:val="ro-RO" w:eastAsia="ro-RO"/>
        </w:rPr>
      </w:pPr>
      <w:r>
        <w:rPr>
          <w:rStyle w:val="CharStyle1"/>
          <w:sz w:val="28"/>
          <w:szCs w:val="28"/>
          <w:lang w:val="ro-RO" w:eastAsia="ro-RO"/>
        </w:rPr>
        <w:t xml:space="preserve">Prevederile </w:t>
      </w:r>
      <w:r w:rsidR="00B85409">
        <w:rPr>
          <w:rStyle w:val="CharStyle1"/>
          <w:sz w:val="28"/>
          <w:szCs w:val="28"/>
          <w:lang w:val="ro-RO" w:eastAsia="ro-RO"/>
        </w:rPr>
        <w:t xml:space="preserve">prezentei </w:t>
      </w:r>
      <w:r>
        <w:rPr>
          <w:rStyle w:val="CharStyle1"/>
          <w:sz w:val="28"/>
          <w:szCs w:val="28"/>
          <w:lang w:val="ro-RO" w:eastAsia="ro-RO"/>
        </w:rPr>
        <w:t>hotărîri</w:t>
      </w:r>
      <w:r w:rsidRPr="00070ADF">
        <w:rPr>
          <w:rStyle w:val="CharStyle1"/>
          <w:sz w:val="28"/>
          <w:szCs w:val="28"/>
          <w:lang w:val="ro-RO" w:eastAsia="ro-RO"/>
        </w:rPr>
        <w:t xml:space="preserve"> va permite </w:t>
      </w:r>
      <w:r>
        <w:rPr>
          <w:rStyle w:val="CharStyle1"/>
          <w:sz w:val="28"/>
          <w:szCs w:val="28"/>
          <w:lang w:val="ro-RO" w:eastAsia="ro-RO"/>
        </w:rPr>
        <w:t>realizarea</w:t>
      </w:r>
      <w:r w:rsidRPr="00070ADF">
        <w:rPr>
          <w:rStyle w:val="CharStyle1"/>
          <w:sz w:val="28"/>
          <w:szCs w:val="28"/>
          <w:lang w:val="ro-RO" w:eastAsia="ro-RO"/>
        </w:rPr>
        <w:t xml:space="preserve"> unor obiective importante</w:t>
      </w:r>
      <w:r>
        <w:rPr>
          <w:rStyle w:val="CharStyle1"/>
          <w:sz w:val="28"/>
          <w:szCs w:val="28"/>
          <w:lang w:val="ro-RO" w:eastAsia="ro-RO"/>
        </w:rPr>
        <w:t xml:space="preserve"> întru </w:t>
      </w:r>
      <w:r w:rsidRPr="00070ADF">
        <w:rPr>
          <w:rStyle w:val="CharStyle1"/>
          <w:sz w:val="28"/>
          <w:szCs w:val="28"/>
          <w:lang w:val="ro-RO" w:eastAsia="ro-RO"/>
        </w:rPr>
        <w:t>s</w:t>
      </w:r>
      <w:r>
        <w:rPr>
          <w:rStyle w:val="CharStyle1"/>
          <w:sz w:val="28"/>
          <w:szCs w:val="28"/>
          <w:lang w:val="ro-RO" w:eastAsia="ro-RO"/>
        </w:rPr>
        <w:t xml:space="preserve">usţinerea tinerilor specialişti, stoparea procesului de migraţie </w:t>
      </w:r>
      <w:r w:rsidR="00B85409">
        <w:rPr>
          <w:rStyle w:val="CharStyle1"/>
          <w:sz w:val="28"/>
          <w:szCs w:val="28"/>
          <w:lang w:val="ro-RO" w:eastAsia="ro-RO"/>
        </w:rPr>
        <w:t xml:space="preserve">a </w:t>
      </w:r>
      <w:r>
        <w:rPr>
          <w:rStyle w:val="CharStyle1"/>
          <w:sz w:val="28"/>
          <w:szCs w:val="28"/>
          <w:lang w:val="ro-RO" w:eastAsia="ro-RO"/>
        </w:rPr>
        <w:t xml:space="preserve">cadrelor medicale cu un înalt nivel de calificare, din sectorul de stat către cel privat, inclusiv şi peste hotarele republicii, racordarea serviciilor medicale </w:t>
      </w:r>
      <w:r w:rsidRPr="00070ADF">
        <w:rPr>
          <w:rStyle w:val="CharStyle1"/>
          <w:sz w:val="28"/>
          <w:szCs w:val="28"/>
          <w:lang w:val="ro-RO" w:eastAsia="ro-RO"/>
        </w:rPr>
        <w:t xml:space="preserve"> la standarde</w:t>
      </w:r>
      <w:r>
        <w:rPr>
          <w:rStyle w:val="CharStyle1"/>
          <w:sz w:val="28"/>
          <w:szCs w:val="28"/>
          <w:lang w:val="ro-RO" w:eastAsia="ro-RO"/>
        </w:rPr>
        <w:t>le şi bunele practici europene,</w:t>
      </w:r>
      <w:r w:rsidRPr="00070ADF">
        <w:rPr>
          <w:rStyle w:val="CharStyle1"/>
          <w:sz w:val="28"/>
          <w:szCs w:val="28"/>
          <w:lang w:val="ro-RO" w:eastAsia="ro-RO"/>
        </w:rPr>
        <w:t>va</w:t>
      </w:r>
      <w:r>
        <w:rPr>
          <w:rStyle w:val="CharStyle1"/>
          <w:sz w:val="28"/>
          <w:szCs w:val="28"/>
          <w:lang w:val="ro-RO" w:eastAsia="ro-RO"/>
        </w:rPr>
        <w:t xml:space="preserve"> contribui la dezvoltarea bazei </w:t>
      </w:r>
      <w:r w:rsidRPr="00070ADF">
        <w:rPr>
          <w:rStyle w:val="CharStyle1"/>
          <w:sz w:val="28"/>
          <w:szCs w:val="28"/>
          <w:lang w:val="ro-RO" w:eastAsia="ro-RO"/>
        </w:rPr>
        <w:t>tehnico</w:t>
      </w:r>
      <w:r>
        <w:rPr>
          <w:rStyle w:val="CharStyle1"/>
          <w:sz w:val="28"/>
          <w:szCs w:val="28"/>
          <w:lang w:val="ro-RO" w:eastAsia="ro-RO"/>
        </w:rPr>
        <w:t xml:space="preserve"> </w:t>
      </w:r>
      <w:r w:rsidRPr="00070ADF">
        <w:rPr>
          <w:rStyle w:val="CharStyle1"/>
          <w:sz w:val="28"/>
          <w:szCs w:val="28"/>
          <w:lang w:val="ro-RO" w:eastAsia="ro-RO"/>
        </w:rPr>
        <w:t>-</w:t>
      </w:r>
      <w:r>
        <w:rPr>
          <w:rStyle w:val="CharStyle1"/>
          <w:sz w:val="28"/>
          <w:szCs w:val="28"/>
          <w:lang w:val="ro-RO" w:eastAsia="ro-RO"/>
        </w:rPr>
        <w:t xml:space="preserve"> </w:t>
      </w:r>
      <w:r w:rsidRPr="00070ADF">
        <w:rPr>
          <w:rStyle w:val="CharStyle1"/>
          <w:sz w:val="28"/>
          <w:szCs w:val="28"/>
          <w:lang w:val="ro-RO" w:eastAsia="ro-RO"/>
        </w:rPr>
        <w:t>materiale, păstrarea şi dezvoltarea politicii de</w:t>
      </w:r>
      <w:r>
        <w:rPr>
          <w:rStyle w:val="CharStyle1"/>
          <w:sz w:val="28"/>
          <w:szCs w:val="28"/>
          <w:lang w:val="ro-RO" w:eastAsia="ro-RO"/>
        </w:rPr>
        <w:t xml:space="preserve"> resurse umane în conformitate </w:t>
      </w:r>
      <w:r w:rsidR="00C97E3C">
        <w:rPr>
          <w:rStyle w:val="CharStyle1"/>
          <w:sz w:val="28"/>
          <w:szCs w:val="28"/>
          <w:lang w:val="ro-RO" w:eastAsia="ro-RO"/>
        </w:rPr>
        <w:t>cu cerinţele contemporane.</w:t>
      </w:r>
    </w:p>
    <w:p w:rsidR="00C97E3C" w:rsidRDefault="00C97E3C" w:rsidP="00E74565">
      <w:pPr>
        <w:pStyle w:val="Style2"/>
        <w:spacing w:line="240" w:lineRule="auto"/>
        <w:ind w:left="58" w:right="29" w:firstLine="701"/>
        <w:rPr>
          <w:rStyle w:val="CharStyle1"/>
          <w:sz w:val="28"/>
          <w:szCs w:val="28"/>
          <w:lang w:val="ro-RO" w:eastAsia="ro-RO"/>
        </w:rPr>
      </w:pPr>
      <w:r>
        <w:rPr>
          <w:rStyle w:val="CharStyle1"/>
          <w:sz w:val="28"/>
          <w:szCs w:val="28"/>
          <w:lang w:val="ro-RO" w:eastAsia="ro-RO"/>
        </w:rPr>
        <w:t>Prin aprobarea hotărîrii va fi posibilă şi dezvoltarea infrastructurii instituţiilor menţionate. Obligaţiile investitorilor nu se vor limita doar la proiectarea şi co</w:t>
      </w:r>
      <w:r w:rsidR="00983708">
        <w:rPr>
          <w:rStyle w:val="CharStyle1"/>
          <w:sz w:val="28"/>
          <w:szCs w:val="28"/>
          <w:lang w:val="ro-RO" w:eastAsia="ro-RO"/>
        </w:rPr>
        <w:t>nstrucţia unor blocuri locative, dar vor contrinui şi la dezvoltarea infrastructurii instituţiilor medicale.</w:t>
      </w:r>
    </w:p>
    <w:p w:rsidR="00E74565" w:rsidRDefault="00E74565" w:rsidP="00E74565">
      <w:pPr>
        <w:jc w:val="both"/>
        <w:rPr>
          <w:rFonts w:eastAsia="Arial Unicode MS"/>
          <w:b/>
          <w:i/>
          <w:sz w:val="28"/>
          <w:szCs w:val="28"/>
          <w:lang w:val="ro-RO"/>
        </w:rPr>
      </w:pPr>
      <w:r>
        <w:rPr>
          <w:rFonts w:eastAsia="Arial Unicode MS"/>
          <w:b/>
          <w:i/>
          <w:sz w:val="28"/>
          <w:szCs w:val="28"/>
          <w:lang w:val="ro-RO"/>
        </w:rPr>
        <w:t xml:space="preserve">       </w:t>
      </w:r>
    </w:p>
    <w:p w:rsidR="00E74565" w:rsidRDefault="00E74565" w:rsidP="00E74565">
      <w:pPr>
        <w:jc w:val="both"/>
        <w:rPr>
          <w:rFonts w:eastAsia="Arial Unicode MS"/>
          <w:b/>
          <w:i/>
          <w:sz w:val="28"/>
          <w:szCs w:val="28"/>
          <w:lang w:val="ro-RO"/>
        </w:rPr>
      </w:pPr>
      <w:r>
        <w:rPr>
          <w:rFonts w:eastAsia="Arial Unicode MS"/>
          <w:b/>
          <w:i/>
          <w:sz w:val="28"/>
          <w:szCs w:val="28"/>
          <w:lang w:val="ro-RO"/>
        </w:rPr>
        <w:t xml:space="preserve">         </w:t>
      </w:r>
      <w:r w:rsidRPr="004950D3">
        <w:rPr>
          <w:rFonts w:eastAsia="Arial Unicode MS"/>
          <w:b/>
          <w:i/>
          <w:sz w:val="28"/>
          <w:szCs w:val="28"/>
          <w:lang w:val="ro-RO"/>
        </w:rPr>
        <w:t>Principalele prevederi, locul actului în sistemul de acte normative, evidenţierea elementelor noi</w:t>
      </w:r>
      <w:r w:rsidR="00B85409">
        <w:rPr>
          <w:rFonts w:eastAsia="Arial Unicode MS"/>
          <w:b/>
          <w:i/>
          <w:sz w:val="28"/>
          <w:szCs w:val="28"/>
          <w:lang w:val="ro-RO"/>
        </w:rPr>
        <w:t>.</w:t>
      </w:r>
    </w:p>
    <w:p w:rsidR="00B85409" w:rsidRDefault="00B85409" w:rsidP="00B85409">
      <w:pPr>
        <w:ind w:firstLine="567"/>
        <w:jc w:val="both"/>
        <w:rPr>
          <w:rFonts w:eastAsia="Arial Unicode MS"/>
          <w:sz w:val="28"/>
          <w:szCs w:val="28"/>
          <w:lang w:val="ro-RO"/>
        </w:rPr>
      </w:pPr>
      <w:r w:rsidRPr="00B85409">
        <w:rPr>
          <w:rFonts w:eastAsia="Arial Unicode MS"/>
          <w:sz w:val="28"/>
          <w:szCs w:val="28"/>
          <w:lang w:val="ro-RO"/>
        </w:rPr>
        <w:t>Proiectul Hotărârii de Guvern  este în conexiune cu prevederile Codului funciar, Legea nr.91-XVI din 5 aprilie 2007 privind terenurile proprietate publică şi delimitarea lor de procedură civilă, Legea nr.121-XVI din 4 mai 2007 privind administrarea şi deetatizarea proprietăţii publice</w:t>
      </w:r>
      <w:r w:rsidR="006A473F">
        <w:rPr>
          <w:rFonts w:eastAsia="Arial Unicode MS"/>
          <w:sz w:val="28"/>
          <w:szCs w:val="28"/>
          <w:lang w:val="ro-RO"/>
        </w:rPr>
        <w:t>.</w:t>
      </w:r>
    </w:p>
    <w:p w:rsidR="006A473F" w:rsidRPr="006A473F" w:rsidRDefault="006A473F" w:rsidP="006A473F">
      <w:pPr>
        <w:ind w:firstLine="567"/>
        <w:jc w:val="both"/>
        <w:rPr>
          <w:sz w:val="28"/>
          <w:szCs w:val="28"/>
          <w:lang w:val="ro-RO"/>
        </w:rPr>
      </w:pPr>
      <w:r w:rsidRPr="006A473F">
        <w:rPr>
          <w:sz w:val="28"/>
          <w:szCs w:val="28"/>
          <w:lang w:val="ro-RO"/>
        </w:rPr>
        <w:t>Aprobarea Hotărârii este dictată şi de necesitatea schimbării destinaţiei terenurilor din categoria terenurilor din domeniul public în domeniul privat al statului</w:t>
      </w:r>
      <w:r>
        <w:rPr>
          <w:sz w:val="28"/>
          <w:szCs w:val="28"/>
          <w:lang w:val="ro-RO"/>
        </w:rPr>
        <w:t>,</w:t>
      </w:r>
      <w:r w:rsidRPr="006A473F">
        <w:rPr>
          <w:sz w:val="28"/>
          <w:szCs w:val="28"/>
          <w:lang w:val="ro-RO"/>
        </w:rPr>
        <w:t xml:space="preserve"> cu atragerea ulterioară a investitorilor </w:t>
      </w:r>
      <w:r>
        <w:rPr>
          <w:sz w:val="28"/>
          <w:szCs w:val="28"/>
          <w:lang w:val="ro-RO"/>
        </w:rPr>
        <w:t xml:space="preserve">şi </w:t>
      </w:r>
      <w:r w:rsidRPr="006A473F">
        <w:rPr>
          <w:sz w:val="28"/>
          <w:szCs w:val="28"/>
          <w:lang w:val="ro-RO"/>
        </w:rPr>
        <w:t xml:space="preserve">în scopul obţinerii unor lucrări/servicii/bunuri pentru dezvoltarea infrastructurii </w:t>
      </w:r>
      <w:r>
        <w:rPr>
          <w:rFonts w:eastAsia="Arial Unicode MS"/>
          <w:sz w:val="28"/>
          <w:szCs w:val="28"/>
          <w:lang w:val="ro-RO"/>
        </w:rPr>
        <w:t>IMSP Institutul de Cardiologie şi IMSP Institutul Mamei şi Copilului.</w:t>
      </w:r>
      <w:r w:rsidRPr="006A473F">
        <w:rPr>
          <w:rFonts w:eastAsia="Arial Unicode MS"/>
          <w:sz w:val="28"/>
          <w:szCs w:val="28"/>
          <w:lang w:val="ro-RO"/>
        </w:rPr>
        <w:t xml:space="preserve"> </w:t>
      </w:r>
      <w:r w:rsidRPr="0076253A">
        <w:rPr>
          <w:rFonts w:eastAsia="Arial Unicode MS"/>
          <w:sz w:val="28"/>
          <w:szCs w:val="28"/>
          <w:lang w:val="ro-RO"/>
        </w:rPr>
        <w:t>Actul normativ</w:t>
      </w:r>
      <w:r>
        <w:rPr>
          <w:rFonts w:eastAsia="Arial Unicode MS"/>
          <w:sz w:val="28"/>
          <w:szCs w:val="28"/>
          <w:lang w:val="ro-RO"/>
        </w:rPr>
        <w:t xml:space="preserve">  se încadrează </w:t>
      </w:r>
      <w:r>
        <w:rPr>
          <w:rFonts w:eastAsia="Arial Unicode MS"/>
          <w:sz w:val="28"/>
          <w:szCs w:val="28"/>
          <w:lang w:val="ro-RO"/>
        </w:rPr>
        <w:lastRenderedPageBreak/>
        <w:t>perfect în sistem</w:t>
      </w:r>
      <w:r w:rsidR="00C97E3C">
        <w:rPr>
          <w:rFonts w:eastAsia="Arial Unicode MS"/>
          <w:sz w:val="28"/>
          <w:szCs w:val="28"/>
          <w:lang w:val="ro-RO"/>
        </w:rPr>
        <w:t xml:space="preserve">ul actelor de nivelul respectiv şi </w:t>
      </w:r>
      <w:r w:rsidR="00C97E3C" w:rsidRPr="00B85409">
        <w:rPr>
          <w:rFonts w:eastAsia="Arial Unicode MS"/>
          <w:sz w:val="28"/>
          <w:szCs w:val="28"/>
          <w:lang w:val="ro-RO"/>
        </w:rPr>
        <w:t>nu presupune elaborarea unor acte normative</w:t>
      </w:r>
      <w:r w:rsidR="00C97E3C">
        <w:rPr>
          <w:rFonts w:eastAsia="Arial Unicode MS"/>
          <w:sz w:val="28"/>
          <w:szCs w:val="28"/>
          <w:lang w:val="ro-RO"/>
        </w:rPr>
        <w:t xml:space="preserve"> noi.</w:t>
      </w:r>
    </w:p>
    <w:p w:rsidR="006A473F" w:rsidRPr="00B85409" w:rsidRDefault="006A473F" w:rsidP="00B85409">
      <w:pPr>
        <w:ind w:firstLine="567"/>
        <w:jc w:val="both"/>
        <w:rPr>
          <w:rFonts w:eastAsia="Arial Unicode MS"/>
          <w:sz w:val="28"/>
          <w:szCs w:val="28"/>
          <w:lang w:val="ro-RO"/>
        </w:rPr>
      </w:pPr>
    </w:p>
    <w:p w:rsidR="00E74565" w:rsidRPr="004950D3" w:rsidRDefault="00E74565" w:rsidP="00E74565">
      <w:pPr>
        <w:ind w:firstLine="540"/>
        <w:jc w:val="both"/>
        <w:rPr>
          <w:rFonts w:eastAsia="Arial Unicode MS"/>
          <w:b/>
          <w:i/>
          <w:sz w:val="28"/>
          <w:szCs w:val="28"/>
          <w:lang w:val="ro-RO"/>
        </w:rPr>
      </w:pPr>
      <w:r w:rsidRPr="004950D3">
        <w:rPr>
          <w:rFonts w:eastAsia="Arial Unicode MS"/>
          <w:b/>
          <w:i/>
          <w:sz w:val="28"/>
          <w:szCs w:val="28"/>
          <w:lang w:val="ro-RO"/>
        </w:rPr>
        <w:t>Argumentarea şi gradul compatibilităţii proiectului  de act normativ cu reglementările legislaţiei comunitare.</w:t>
      </w:r>
    </w:p>
    <w:p w:rsidR="0023106C" w:rsidRPr="00983708" w:rsidRDefault="0023106C" w:rsidP="0023106C">
      <w:pPr>
        <w:ind w:firstLine="567"/>
        <w:jc w:val="both"/>
        <w:rPr>
          <w:color w:val="000000"/>
          <w:sz w:val="28"/>
          <w:szCs w:val="28"/>
          <w:lang w:val="it-IT"/>
        </w:rPr>
      </w:pPr>
      <w:proofErr w:type="spellStart"/>
      <w:proofErr w:type="gramStart"/>
      <w:r w:rsidRPr="00983708">
        <w:rPr>
          <w:color w:val="000000"/>
          <w:sz w:val="28"/>
          <w:szCs w:val="28"/>
          <w:lang w:val="en-US"/>
        </w:rPr>
        <w:t>Prevederile</w:t>
      </w:r>
      <w:proofErr w:type="spellEnd"/>
      <w:r w:rsidRPr="00983708">
        <w:rPr>
          <w:color w:val="000000"/>
          <w:sz w:val="28"/>
          <w:szCs w:val="28"/>
          <w:lang w:val="en-US"/>
        </w:rPr>
        <w:t xml:space="preserve"> </w:t>
      </w:r>
      <w:proofErr w:type="spellStart"/>
      <w:r w:rsidRPr="00983708">
        <w:rPr>
          <w:color w:val="000000"/>
          <w:sz w:val="28"/>
          <w:szCs w:val="28"/>
          <w:lang w:val="en-US"/>
        </w:rPr>
        <w:t>proiectului</w:t>
      </w:r>
      <w:proofErr w:type="spellEnd"/>
      <w:r w:rsidRPr="00983708">
        <w:rPr>
          <w:color w:val="000000"/>
          <w:sz w:val="28"/>
          <w:szCs w:val="28"/>
          <w:lang w:val="en-US"/>
        </w:rPr>
        <w:t xml:space="preserve"> </w:t>
      </w:r>
      <w:r w:rsidR="00983708">
        <w:rPr>
          <w:color w:val="000000"/>
          <w:sz w:val="28"/>
          <w:szCs w:val="28"/>
          <w:lang w:val="en-US"/>
        </w:rPr>
        <w:t xml:space="preserve">de </w:t>
      </w:r>
      <w:proofErr w:type="spellStart"/>
      <w:r w:rsidR="00983708">
        <w:rPr>
          <w:color w:val="000000"/>
          <w:sz w:val="28"/>
          <w:szCs w:val="28"/>
          <w:lang w:val="en-US"/>
        </w:rPr>
        <w:t>hotărîre</w:t>
      </w:r>
      <w:proofErr w:type="spellEnd"/>
      <w:r w:rsidR="00983708">
        <w:rPr>
          <w:color w:val="000000"/>
          <w:sz w:val="28"/>
          <w:szCs w:val="28"/>
          <w:lang w:val="en-US"/>
        </w:rPr>
        <w:t xml:space="preserve"> de </w:t>
      </w:r>
      <w:proofErr w:type="spellStart"/>
      <w:r w:rsidR="00983708">
        <w:rPr>
          <w:color w:val="000000"/>
          <w:sz w:val="28"/>
          <w:szCs w:val="28"/>
          <w:lang w:val="en-US"/>
        </w:rPr>
        <w:t>Guvern</w:t>
      </w:r>
      <w:proofErr w:type="spellEnd"/>
      <w:r w:rsidR="00983708">
        <w:rPr>
          <w:color w:val="000000"/>
          <w:sz w:val="28"/>
          <w:szCs w:val="28"/>
          <w:lang w:val="en-US"/>
        </w:rPr>
        <w:t xml:space="preserve"> </w:t>
      </w:r>
      <w:r w:rsidRPr="00983708">
        <w:rPr>
          <w:color w:val="000000"/>
          <w:sz w:val="28"/>
          <w:szCs w:val="28"/>
          <w:lang w:val="en-US"/>
        </w:rPr>
        <w:t xml:space="preserve">nu </w:t>
      </w:r>
      <w:proofErr w:type="spellStart"/>
      <w:r w:rsidRPr="00983708">
        <w:rPr>
          <w:color w:val="000000"/>
          <w:sz w:val="28"/>
          <w:szCs w:val="28"/>
          <w:lang w:val="en-US"/>
        </w:rPr>
        <w:t>contravin</w:t>
      </w:r>
      <w:proofErr w:type="spellEnd"/>
      <w:r w:rsidRPr="00983708">
        <w:rPr>
          <w:color w:val="000000"/>
          <w:sz w:val="28"/>
          <w:szCs w:val="28"/>
          <w:lang w:val="en-US"/>
        </w:rPr>
        <w:t xml:space="preserve"> </w:t>
      </w:r>
      <w:proofErr w:type="spellStart"/>
      <w:r w:rsidRPr="00983708">
        <w:rPr>
          <w:color w:val="000000"/>
          <w:sz w:val="28"/>
          <w:szCs w:val="28"/>
          <w:lang w:val="en-US"/>
        </w:rPr>
        <w:t>normelor</w:t>
      </w:r>
      <w:proofErr w:type="spellEnd"/>
      <w:r w:rsidRPr="00983708">
        <w:rPr>
          <w:color w:val="000000"/>
          <w:sz w:val="28"/>
          <w:szCs w:val="28"/>
          <w:lang w:val="en-US"/>
        </w:rPr>
        <w:t xml:space="preserve"> </w:t>
      </w:r>
      <w:proofErr w:type="spellStart"/>
      <w:r w:rsidRPr="00983708">
        <w:rPr>
          <w:color w:val="000000"/>
          <w:sz w:val="28"/>
          <w:szCs w:val="28"/>
          <w:lang w:val="en-US"/>
        </w:rPr>
        <w:t>Convenţiei</w:t>
      </w:r>
      <w:proofErr w:type="spellEnd"/>
      <w:r w:rsidRPr="00983708">
        <w:rPr>
          <w:color w:val="000000"/>
          <w:sz w:val="28"/>
          <w:szCs w:val="28"/>
          <w:lang w:val="en-US"/>
        </w:rPr>
        <w:t xml:space="preserve"> </w:t>
      </w:r>
      <w:proofErr w:type="spellStart"/>
      <w:r w:rsidRPr="00983708">
        <w:rPr>
          <w:color w:val="000000"/>
          <w:sz w:val="28"/>
          <w:szCs w:val="28"/>
          <w:lang w:val="en-US"/>
        </w:rPr>
        <w:t>europene</w:t>
      </w:r>
      <w:proofErr w:type="spellEnd"/>
      <w:r w:rsidRPr="00983708">
        <w:rPr>
          <w:color w:val="000000"/>
          <w:sz w:val="28"/>
          <w:szCs w:val="28"/>
          <w:lang w:val="en-US"/>
        </w:rPr>
        <w:t xml:space="preserve"> </w:t>
      </w:r>
      <w:proofErr w:type="spellStart"/>
      <w:r w:rsidRPr="00983708">
        <w:rPr>
          <w:color w:val="000000"/>
          <w:sz w:val="28"/>
          <w:szCs w:val="28"/>
          <w:lang w:val="en-US"/>
        </w:rPr>
        <w:t>pentru</w:t>
      </w:r>
      <w:proofErr w:type="spellEnd"/>
      <w:r w:rsidRPr="00983708">
        <w:rPr>
          <w:color w:val="000000"/>
          <w:sz w:val="28"/>
          <w:szCs w:val="28"/>
          <w:lang w:val="en-US"/>
        </w:rPr>
        <w:t xml:space="preserve"> </w:t>
      </w:r>
      <w:proofErr w:type="spellStart"/>
      <w:r w:rsidRPr="00983708">
        <w:rPr>
          <w:color w:val="000000"/>
          <w:sz w:val="28"/>
          <w:szCs w:val="28"/>
          <w:lang w:val="en-US"/>
        </w:rPr>
        <w:t>drepturile</w:t>
      </w:r>
      <w:proofErr w:type="spellEnd"/>
      <w:r w:rsidRPr="00983708">
        <w:rPr>
          <w:color w:val="000000"/>
          <w:sz w:val="28"/>
          <w:szCs w:val="28"/>
          <w:lang w:val="en-US"/>
        </w:rPr>
        <w:t xml:space="preserve"> </w:t>
      </w:r>
      <w:proofErr w:type="spellStart"/>
      <w:r w:rsidRPr="00983708">
        <w:rPr>
          <w:color w:val="000000"/>
          <w:sz w:val="28"/>
          <w:szCs w:val="28"/>
          <w:lang w:val="en-US"/>
        </w:rPr>
        <w:t>omului</w:t>
      </w:r>
      <w:proofErr w:type="spellEnd"/>
      <w:r w:rsidRPr="00983708">
        <w:rPr>
          <w:color w:val="000000"/>
          <w:sz w:val="28"/>
          <w:szCs w:val="28"/>
          <w:lang w:val="en-US"/>
        </w:rPr>
        <w:t>.</w:t>
      </w:r>
      <w:proofErr w:type="gramEnd"/>
      <w:r w:rsidRPr="00983708">
        <w:rPr>
          <w:color w:val="000000"/>
          <w:sz w:val="28"/>
          <w:szCs w:val="28"/>
          <w:lang w:val="en-US"/>
        </w:rPr>
        <w:t xml:space="preserve"> </w:t>
      </w:r>
      <w:proofErr w:type="spellStart"/>
      <w:proofErr w:type="gramStart"/>
      <w:r w:rsidRPr="00983708">
        <w:rPr>
          <w:color w:val="000000"/>
          <w:sz w:val="28"/>
          <w:szCs w:val="28"/>
          <w:lang w:val="en-US"/>
        </w:rPr>
        <w:t>Proiectul</w:t>
      </w:r>
      <w:proofErr w:type="spellEnd"/>
      <w:r w:rsidRPr="00983708">
        <w:rPr>
          <w:color w:val="000000"/>
          <w:sz w:val="28"/>
          <w:szCs w:val="28"/>
          <w:lang w:val="en-US"/>
        </w:rPr>
        <w:t xml:space="preserve"> se </w:t>
      </w:r>
      <w:proofErr w:type="spellStart"/>
      <w:r w:rsidRPr="00983708">
        <w:rPr>
          <w:color w:val="000000"/>
          <w:sz w:val="28"/>
          <w:szCs w:val="28"/>
          <w:lang w:val="en-US"/>
        </w:rPr>
        <w:t>referă</w:t>
      </w:r>
      <w:proofErr w:type="spellEnd"/>
      <w:r w:rsidRPr="00983708">
        <w:rPr>
          <w:color w:val="000000"/>
          <w:sz w:val="28"/>
          <w:szCs w:val="28"/>
          <w:lang w:val="en-US"/>
        </w:rPr>
        <w:t xml:space="preserve"> la </w:t>
      </w:r>
      <w:proofErr w:type="spellStart"/>
      <w:r w:rsidRPr="00983708">
        <w:rPr>
          <w:bCs/>
          <w:sz w:val="28"/>
          <w:szCs w:val="28"/>
          <w:lang w:val="en-US"/>
        </w:rPr>
        <w:t>dezvoltarea</w:t>
      </w:r>
      <w:proofErr w:type="spellEnd"/>
      <w:r w:rsidRPr="00983708">
        <w:rPr>
          <w:bCs/>
          <w:sz w:val="28"/>
          <w:szCs w:val="28"/>
          <w:lang w:val="en-US"/>
        </w:rPr>
        <w:t xml:space="preserve"> </w:t>
      </w:r>
      <w:proofErr w:type="spellStart"/>
      <w:r w:rsidR="00983708" w:rsidRPr="00983708">
        <w:rPr>
          <w:bCs/>
          <w:sz w:val="28"/>
          <w:szCs w:val="28"/>
          <w:lang w:val="en-US"/>
        </w:rPr>
        <w:t>politicii</w:t>
      </w:r>
      <w:proofErr w:type="spellEnd"/>
      <w:r w:rsidR="00983708" w:rsidRPr="00983708">
        <w:rPr>
          <w:bCs/>
          <w:sz w:val="28"/>
          <w:szCs w:val="28"/>
          <w:lang w:val="en-US"/>
        </w:rPr>
        <w:t xml:space="preserve"> de </w:t>
      </w:r>
      <w:proofErr w:type="spellStart"/>
      <w:r w:rsidR="00983708" w:rsidRPr="00983708">
        <w:rPr>
          <w:bCs/>
          <w:sz w:val="28"/>
          <w:szCs w:val="28"/>
          <w:lang w:val="en-US"/>
        </w:rPr>
        <w:t>resurse</w:t>
      </w:r>
      <w:proofErr w:type="spellEnd"/>
      <w:r w:rsidR="00983708" w:rsidRPr="00983708">
        <w:rPr>
          <w:bCs/>
          <w:sz w:val="28"/>
          <w:szCs w:val="28"/>
          <w:lang w:val="en-US"/>
        </w:rPr>
        <w:t xml:space="preserve"> </w:t>
      </w:r>
      <w:proofErr w:type="spellStart"/>
      <w:r w:rsidR="00983708" w:rsidRPr="00983708">
        <w:rPr>
          <w:bCs/>
          <w:sz w:val="28"/>
          <w:szCs w:val="28"/>
          <w:lang w:val="en-US"/>
        </w:rPr>
        <w:t>umane</w:t>
      </w:r>
      <w:proofErr w:type="spellEnd"/>
      <w:r w:rsidR="00983708" w:rsidRPr="00983708">
        <w:rPr>
          <w:bCs/>
          <w:sz w:val="28"/>
          <w:szCs w:val="28"/>
          <w:lang w:val="en-US"/>
        </w:rPr>
        <w:t xml:space="preserve"> </w:t>
      </w:r>
      <w:proofErr w:type="spellStart"/>
      <w:r w:rsidR="00983708" w:rsidRPr="00983708">
        <w:rPr>
          <w:bCs/>
          <w:sz w:val="28"/>
          <w:szCs w:val="28"/>
          <w:lang w:val="en-US"/>
        </w:rPr>
        <w:t>în</w:t>
      </w:r>
      <w:proofErr w:type="spellEnd"/>
      <w:r w:rsidR="00983708" w:rsidRPr="00983708">
        <w:rPr>
          <w:bCs/>
          <w:sz w:val="28"/>
          <w:szCs w:val="28"/>
          <w:lang w:val="en-US"/>
        </w:rPr>
        <w:t xml:space="preserve"> </w:t>
      </w:r>
      <w:proofErr w:type="spellStart"/>
      <w:r w:rsidR="00983708" w:rsidRPr="00983708">
        <w:rPr>
          <w:bCs/>
          <w:sz w:val="28"/>
          <w:szCs w:val="28"/>
          <w:lang w:val="en-US"/>
        </w:rPr>
        <w:t>conformitate</w:t>
      </w:r>
      <w:proofErr w:type="spellEnd"/>
      <w:r w:rsidR="00983708" w:rsidRPr="00983708">
        <w:rPr>
          <w:bCs/>
          <w:sz w:val="28"/>
          <w:szCs w:val="28"/>
          <w:lang w:val="en-US"/>
        </w:rPr>
        <w:t xml:space="preserve"> cu </w:t>
      </w:r>
      <w:proofErr w:type="spellStart"/>
      <w:r w:rsidR="00983708" w:rsidRPr="00983708">
        <w:rPr>
          <w:bCs/>
          <w:sz w:val="28"/>
          <w:szCs w:val="28"/>
          <w:lang w:val="en-US"/>
        </w:rPr>
        <w:t>cerinţele</w:t>
      </w:r>
      <w:proofErr w:type="spellEnd"/>
      <w:r w:rsidR="00983708" w:rsidRPr="00983708">
        <w:rPr>
          <w:bCs/>
          <w:sz w:val="28"/>
          <w:szCs w:val="28"/>
          <w:lang w:val="en-US"/>
        </w:rPr>
        <w:t xml:space="preserve"> </w:t>
      </w:r>
      <w:proofErr w:type="spellStart"/>
      <w:r w:rsidR="00983708" w:rsidRPr="00983708">
        <w:rPr>
          <w:bCs/>
          <w:sz w:val="28"/>
          <w:szCs w:val="28"/>
          <w:lang w:val="en-US"/>
        </w:rPr>
        <w:t>contemporane</w:t>
      </w:r>
      <w:proofErr w:type="spellEnd"/>
      <w:r w:rsidR="00983708" w:rsidRPr="00983708">
        <w:rPr>
          <w:bCs/>
          <w:sz w:val="28"/>
          <w:szCs w:val="28"/>
          <w:lang w:val="en-US"/>
        </w:rPr>
        <w:t>.</w:t>
      </w:r>
      <w:proofErr w:type="gramEnd"/>
      <w:r w:rsidR="00983708" w:rsidRPr="00983708">
        <w:rPr>
          <w:bCs/>
          <w:sz w:val="28"/>
          <w:szCs w:val="28"/>
          <w:lang w:val="en-US"/>
        </w:rPr>
        <w:t xml:space="preserve"> </w:t>
      </w:r>
      <w:proofErr w:type="spellStart"/>
      <w:proofErr w:type="gramStart"/>
      <w:r w:rsidR="00983708" w:rsidRPr="00983708">
        <w:rPr>
          <w:bCs/>
          <w:sz w:val="28"/>
          <w:szCs w:val="28"/>
          <w:lang w:val="en-US"/>
        </w:rPr>
        <w:t>Îmbunătăţirea</w:t>
      </w:r>
      <w:proofErr w:type="spellEnd"/>
      <w:r w:rsidR="00983708" w:rsidRPr="00983708">
        <w:rPr>
          <w:bCs/>
          <w:sz w:val="28"/>
          <w:szCs w:val="28"/>
          <w:lang w:val="en-US"/>
        </w:rPr>
        <w:t xml:space="preserve"> </w:t>
      </w:r>
      <w:proofErr w:type="spellStart"/>
      <w:r w:rsidR="00983708" w:rsidRPr="00983708">
        <w:rPr>
          <w:bCs/>
          <w:sz w:val="28"/>
          <w:szCs w:val="28"/>
          <w:lang w:val="en-US"/>
        </w:rPr>
        <w:t>condiţiilor</w:t>
      </w:r>
      <w:proofErr w:type="spellEnd"/>
      <w:r w:rsidR="00983708" w:rsidRPr="00983708">
        <w:rPr>
          <w:bCs/>
          <w:sz w:val="28"/>
          <w:szCs w:val="28"/>
          <w:lang w:val="en-US"/>
        </w:rPr>
        <w:t xml:space="preserve"> de </w:t>
      </w:r>
      <w:proofErr w:type="spellStart"/>
      <w:r w:rsidR="00983708" w:rsidRPr="00983708">
        <w:rPr>
          <w:bCs/>
          <w:sz w:val="28"/>
          <w:szCs w:val="28"/>
          <w:lang w:val="en-US"/>
        </w:rPr>
        <w:t>trai</w:t>
      </w:r>
      <w:proofErr w:type="spellEnd"/>
      <w:r w:rsidR="00983708" w:rsidRPr="00983708">
        <w:rPr>
          <w:bCs/>
          <w:sz w:val="28"/>
          <w:szCs w:val="28"/>
          <w:lang w:val="en-US"/>
        </w:rPr>
        <w:t xml:space="preserve"> a </w:t>
      </w:r>
      <w:proofErr w:type="spellStart"/>
      <w:r w:rsidR="00983708" w:rsidRPr="00983708">
        <w:rPr>
          <w:bCs/>
          <w:sz w:val="28"/>
          <w:szCs w:val="28"/>
          <w:lang w:val="en-US"/>
        </w:rPr>
        <w:t>tinerilor</w:t>
      </w:r>
      <w:proofErr w:type="spellEnd"/>
      <w:r w:rsidR="00983708" w:rsidRPr="00983708">
        <w:rPr>
          <w:bCs/>
          <w:sz w:val="28"/>
          <w:szCs w:val="28"/>
          <w:lang w:val="en-US"/>
        </w:rPr>
        <w:t xml:space="preserve"> </w:t>
      </w:r>
      <w:proofErr w:type="spellStart"/>
      <w:r w:rsidR="00983708" w:rsidRPr="00983708">
        <w:rPr>
          <w:bCs/>
          <w:sz w:val="28"/>
          <w:szCs w:val="28"/>
          <w:lang w:val="en-US"/>
        </w:rPr>
        <w:t>lucrători</w:t>
      </w:r>
      <w:proofErr w:type="spellEnd"/>
      <w:r w:rsidR="00983708" w:rsidRPr="00983708">
        <w:rPr>
          <w:bCs/>
          <w:sz w:val="28"/>
          <w:szCs w:val="28"/>
          <w:lang w:val="en-US"/>
        </w:rPr>
        <w:t xml:space="preserve"> </w:t>
      </w:r>
      <w:proofErr w:type="spellStart"/>
      <w:r w:rsidR="00983708" w:rsidRPr="00983708">
        <w:rPr>
          <w:bCs/>
          <w:sz w:val="28"/>
          <w:szCs w:val="28"/>
          <w:lang w:val="en-US"/>
        </w:rPr>
        <w:t>medicali</w:t>
      </w:r>
      <w:proofErr w:type="spellEnd"/>
      <w:r w:rsidR="00983708" w:rsidRPr="00983708">
        <w:rPr>
          <w:bCs/>
          <w:sz w:val="28"/>
          <w:szCs w:val="28"/>
          <w:lang w:val="en-US"/>
        </w:rPr>
        <w:t xml:space="preserve"> </w:t>
      </w:r>
      <w:proofErr w:type="spellStart"/>
      <w:r w:rsidR="00983708" w:rsidRPr="00983708">
        <w:rPr>
          <w:bCs/>
          <w:sz w:val="28"/>
          <w:szCs w:val="28"/>
          <w:lang w:val="en-US"/>
        </w:rPr>
        <w:t>şi</w:t>
      </w:r>
      <w:proofErr w:type="spellEnd"/>
      <w:r w:rsidR="00983708" w:rsidRPr="00983708">
        <w:rPr>
          <w:bCs/>
          <w:sz w:val="28"/>
          <w:szCs w:val="28"/>
          <w:lang w:val="en-US"/>
        </w:rPr>
        <w:t xml:space="preserve"> </w:t>
      </w:r>
      <w:proofErr w:type="spellStart"/>
      <w:r w:rsidR="00983708" w:rsidRPr="00983708">
        <w:rPr>
          <w:bCs/>
          <w:sz w:val="28"/>
          <w:szCs w:val="28"/>
          <w:lang w:val="en-US"/>
        </w:rPr>
        <w:t>tehnici</w:t>
      </w:r>
      <w:proofErr w:type="spellEnd"/>
      <w:r w:rsidR="00983708" w:rsidRPr="00983708">
        <w:rPr>
          <w:bCs/>
          <w:sz w:val="28"/>
          <w:szCs w:val="28"/>
          <w:lang w:val="en-US"/>
        </w:rPr>
        <w:t xml:space="preserve">, </w:t>
      </w:r>
      <w:proofErr w:type="spellStart"/>
      <w:r w:rsidR="00983708" w:rsidRPr="00983708">
        <w:rPr>
          <w:bCs/>
          <w:sz w:val="28"/>
          <w:szCs w:val="28"/>
          <w:lang w:val="en-US"/>
        </w:rPr>
        <w:t>dezvoltarea</w:t>
      </w:r>
      <w:proofErr w:type="spellEnd"/>
      <w:r w:rsidR="00983708" w:rsidRPr="00983708">
        <w:rPr>
          <w:bCs/>
          <w:sz w:val="28"/>
          <w:szCs w:val="28"/>
          <w:lang w:val="en-US"/>
        </w:rPr>
        <w:t xml:space="preserve"> </w:t>
      </w:r>
      <w:proofErr w:type="spellStart"/>
      <w:r w:rsidR="00983708" w:rsidRPr="00983708">
        <w:rPr>
          <w:bCs/>
          <w:sz w:val="28"/>
          <w:szCs w:val="28"/>
          <w:lang w:val="en-US"/>
        </w:rPr>
        <w:t>infrastructurii</w:t>
      </w:r>
      <w:proofErr w:type="spellEnd"/>
      <w:r w:rsidR="00983708" w:rsidRPr="00983708">
        <w:rPr>
          <w:bCs/>
          <w:sz w:val="28"/>
          <w:szCs w:val="28"/>
          <w:lang w:val="en-US"/>
        </w:rPr>
        <w:t xml:space="preserve"> IMSP Institutul de </w:t>
      </w:r>
      <w:proofErr w:type="spellStart"/>
      <w:r w:rsidR="00983708" w:rsidRPr="00983708">
        <w:rPr>
          <w:bCs/>
          <w:sz w:val="28"/>
          <w:szCs w:val="28"/>
          <w:lang w:val="en-US"/>
        </w:rPr>
        <w:t>Cardiologie</w:t>
      </w:r>
      <w:proofErr w:type="spellEnd"/>
      <w:r w:rsidR="00983708" w:rsidRPr="00983708">
        <w:rPr>
          <w:bCs/>
          <w:sz w:val="28"/>
          <w:szCs w:val="28"/>
          <w:lang w:val="en-US"/>
        </w:rPr>
        <w:t xml:space="preserve"> </w:t>
      </w:r>
      <w:proofErr w:type="spellStart"/>
      <w:r w:rsidR="00983708" w:rsidRPr="00983708">
        <w:rPr>
          <w:bCs/>
          <w:sz w:val="28"/>
          <w:szCs w:val="28"/>
          <w:lang w:val="en-US"/>
        </w:rPr>
        <w:t>şi</w:t>
      </w:r>
      <w:proofErr w:type="spellEnd"/>
      <w:r w:rsidR="00983708" w:rsidRPr="00983708">
        <w:rPr>
          <w:bCs/>
          <w:sz w:val="28"/>
          <w:szCs w:val="28"/>
          <w:lang w:val="en-US"/>
        </w:rPr>
        <w:t xml:space="preserve"> IMSP Institutul </w:t>
      </w:r>
      <w:proofErr w:type="spellStart"/>
      <w:r w:rsidR="00983708" w:rsidRPr="00983708">
        <w:rPr>
          <w:bCs/>
          <w:sz w:val="28"/>
          <w:szCs w:val="28"/>
          <w:lang w:val="en-US"/>
        </w:rPr>
        <w:t>Mamei</w:t>
      </w:r>
      <w:proofErr w:type="spellEnd"/>
      <w:r w:rsidR="00983708" w:rsidRPr="00983708">
        <w:rPr>
          <w:bCs/>
          <w:sz w:val="28"/>
          <w:szCs w:val="28"/>
          <w:lang w:val="en-US"/>
        </w:rPr>
        <w:t xml:space="preserve"> </w:t>
      </w:r>
      <w:proofErr w:type="spellStart"/>
      <w:r w:rsidR="00983708" w:rsidRPr="00983708">
        <w:rPr>
          <w:bCs/>
          <w:sz w:val="28"/>
          <w:szCs w:val="28"/>
          <w:lang w:val="en-US"/>
        </w:rPr>
        <w:t>şi</w:t>
      </w:r>
      <w:proofErr w:type="spellEnd"/>
      <w:r w:rsidR="00983708" w:rsidRPr="00983708">
        <w:rPr>
          <w:bCs/>
          <w:sz w:val="28"/>
          <w:szCs w:val="28"/>
          <w:lang w:val="en-US"/>
        </w:rPr>
        <w:t xml:space="preserve"> </w:t>
      </w:r>
      <w:proofErr w:type="spellStart"/>
      <w:r w:rsidR="00983708" w:rsidRPr="00983708">
        <w:rPr>
          <w:bCs/>
          <w:sz w:val="28"/>
          <w:szCs w:val="28"/>
          <w:lang w:val="en-US"/>
        </w:rPr>
        <w:t>Copilului</w:t>
      </w:r>
      <w:proofErr w:type="spellEnd"/>
      <w:r w:rsidR="00983708" w:rsidRPr="00983708">
        <w:rPr>
          <w:bCs/>
          <w:sz w:val="28"/>
          <w:szCs w:val="28"/>
          <w:lang w:val="en-US"/>
        </w:rPr>
        <w:t>.</w:t>
      </w:r>
      <w:proofErr w:type="gramEnd"/>
      <w:r w:rsidRPr="00983708">
        <w:rPr>
          <w:sz w:val="28"/>
          <w:szCs w:val="28"/>
          <w:lang w:val="it-IT"/>
        </w:rPr>
        <w:t xml:space="preserve"> </w:t>
      </w:r>
    </w:p>
    <w:p w:rsidR="00E74565" w:rsidRPr="00341A3A" w:rsidRDefault="00E74565" w:rsidP="00E74565">
      <w:pPr>
        <w:ind w:firstLine="540"/>
        <w:jc w:val="both"/>
        <w:rPr>
          <w:rFonts w:eastAsia="Arial Unicode MS"/>
          <w:sz w:val="28"/>
          <w:szCs w:val="28"/>
          <w:lang w:val="ro-RO"/>
        </w:rPr>
      </w:pPr>
      <w:r>
        <w:rPr>
          <w:rFonts w:eastAsia="Arial Unicode MS"/>
          <w:sz w:val="28"/>
          <w:szCs w:val="28"/>
          <w:lang w:val="ro-RO"/>
        </w:rPr>
        <w:t xml:space="preserve">Actul normativ are la bază prevederile legale ale </w:t>
      </w:r>
      <w:r w:rsidRPr="00127A61">
        <w:rPr>
          <w:sz w:val="28"/>
          <w:szCs w:val="28"/>
          <w:lang w:val="en-US"/>
        </w:rPr>
        <w:t xml:space="preserve">art.8 din </w:t>
      </w:r>
      <w:proofErr w:type="spellStart"/>
      <w:r w:rsidRPr="00127A61">
        <w:rPr>
          <w:sz w:val="28"/>
          <w:szCs w:val="28"/>
          <w:lang w:val="en-US"/>
        </w:rPr>
        <w:t>Codul</w:t>
      </w:r>
      <w:proofErr w:type="spellEnd"/>
      <w:r w:rsidRPr="00127A61">
        <w:rPr>
          <w:sz w:val="28"/>
          <w:szCs w:val="28"/>
          <w:lang w:val="en-US"/>
        </w:rPr>
        <w:t xml:space="preserve"> </w:t>
      </w:r>
      <w:proofErr w:type="spellStart"/>
      <w:r w:rsidRPr="00127A61">
        <w:rPr>
          <w:sz w:val="28"/>
          <w:szCs w:val="28"/>
          <w:lang w:val="en-US"/>
        </w:rPr>
        <w:t>funciar</w:t>
      </w:r>
      <w:proofErr w:type="spellEnd"/>
      <w:r w:rsidRPr="00127A61">
        <w:rPr>
          <w:sz w:val="28"/>
          <w:szCs w:val="28"/>
          <w:lang w:val="en-US"/>
        </w:rPr>
        <w:t xml:space="preserve"> nr.828-XII din 25 </w:t>
      </w:r>
      <w:proofErr w:type="spellStart"/>
      <w:r w:rsidRPr="00127A61">
        <w:rPr>
          <w:sz w:val="28"/>
          <w:szCs w:val="28"/>
          <w:lang w:val="en-US"/>
        </w:rPr>
        <w:t>decembrie</w:t>
      </w:r>
      <w:proofErr w:type="spellEnd"/>
      <w:r w:rsidRPr="00127A61">
        <w:rPr>
          <w:sz w:val="28"/>
          <w:szCs w:val="28"/>
          <w:lang w:val="en-US"/>
        </w:rPr>
        <w:t xml:space="preserve"> 1991</w:t>
      </w:r>
      <w:r>
        <w:rPr>
          <w:sz w:val="28"/>
          <w:szCs w:val="28"/>
          <w:lang w:val="en-US"/>
        </w:rPr>
        <w:t>,</w:t>
      </w:r>
      <w:r w:rsidRPr="00341A3A">
        <w:rPr>
          <w:sz w:val="28"/>
          <w:szCs w:val="28"/>
          <w:lang w:val="en-US"/>
        </w:rPr>
        <w:t xml:space="preserve"> </w:t>
      </w:r>
      <w:r>
        <w:rPr>
          <w:sz w:val="28"/>
          <w:szCs w:val="28"/>
          <w:lang w:val="en-US"/>
        </w:rPr>
        <w:t xml:space="preserve">art. 3, 5, </w:t>
      </w:r>
      <w:r w:rsidRPr="00127A61">
        <w:rPr>
          <w:sz w:val="28"/>
          <w:szCs w:val="28"/>
          <w:lang w:val="en-US"/>
        </w:rPr>
        <w:t>6</w:t>
      </w:r>
      <w:r>
        <w:rPr>
          <w:sz w:val="28"/>
          <w:szCs w:val="28"/>
          <w:lang w:val="en-US"/>
        </w:rPr>
        <w:t xml:space="preserve"> </w:t>
      </w:r>
      <w:r w:rsidRPr="00127A61">
        <w:rPr>
          <w:sz w:val="28"/>
          <w:szCs w:val="28"/>
          <w:lang w:val="en-US"/>
        </w:rPr>
        <w:t xml:space="preserve">din </w:t>
      </w:r>
      <w:proofErr w:type="spellStart"/>
      <w:r w:rsidRPr="00127A61">
        <w:rPr>
          <w:sz w:val="28"/>
          <w:szCs w:val="28"/>
          <w:lang w:val="en-US"/>
        </w:rPr>
        <w:t>Legea</w:t>
      </w:r>
      <w:proofErr w:type="spellEnd"/>
      <w:r w:rsidRPr="00127A61">
        <w:rPr>
          <w:sz w:val="28"/>
          <w:szCs w:val="28"/>
          <w:lang w:val="en-US"/>
        </w:rPr>
        <w:t xml:space="preserve"> nr.91-XVI din 5 </w:t>
      </w:r>
      <w:proofErr w:type="spellStart"/>
      <w:r w:rsidRPr="00127A61">
        <w:rPr>
          <w:sz w:val="28"/>
          <w:szCs w:val="28"/>
          <w:lang w:val="en-US"/>
        </w:rPr>
        <w:t>aprilie</w:t>
      </w:r>
      <w:proofErr w:type="spellEnd"/>
      <w:r w:rsidRPr="00127A61">
        <w:rPr>
          <w:sz w:val="28"/>
          <w:szCs w:val="28"/>
          <w:lang w:val="en-US"/>
        </w:rPr>
        <w:t xml:space="preserve"> 2007 </w:t>
      </w:r>
      <w:proofErr w:type="spellStart"/>
      <w:r w:rsidRPr="00127A61">
        <w:rPr>
          <w:sz w:val="28"/>
          <w:szCs w:val="28"/>
          <w:lang w:val="en-US"/>
        </w:rPr>
        <w:t>privind</w:t>
      </w:r>
      <w:proofErr w:type="spellEnd"/>
      <w:r w:rsidRPr="00127A61">
        <w:rPr>
          <w:sz w:val="28"/>
          <w:szCs w:val="28"/>
          <w:lang w:val="en-US"/>
        </w:rPr>
        <w:t xml:space="preserve"> </w:t>
      </w:r>
      <w:proofErr w:type="spellStart"/>
      <w:r w:rsidRPr="00127A61">
        <w:rPr>
          <w:sz w:val="28"/>
          <w:szCs w:val="28"/>
          <w:lang w:val="en-US"/>
        </w:rPr>
        <w:t>terenurile</w:t>
      </w:r>
      <w:proofErr w:type="spellEnd"/>
      <w:r w:rsidRPr="00127A61">
        <w:rPr>
          <w:sz w:val="28"/>
          <w:szCs w:val="28"/>
          <w:lang w:val="en-US"/>
        </w:rPr>
        <w:t xml:space="preserve"> </w:t>
      </w:r>
      <w:proofErr w:type="spellStart"/>
      <w:r w:rsidRPr="00127A61">
        <w:rPr>
          <w:sz w:val="28"/>
          <w:szCs w:val="28"/>
          <w:lang w:val="en-US"/>
        </w:rPr>
        <w:t>proprietate</w:t>
      </w:r>
      <w:proofErr w:type="spellEnd"/>
      <w:r w:rsidRPr="00127A61">
        <w:rPr>
          <w:sz w:val="28"/>
          <w:szCs w:val="28"/>
          <w:lang w:val="en-US"/>
        </w:rPr>
        <w:t xml:space="preserve"> </w:t>
      </w:r>
      <w:proofErr w:type="spellStart"/>
      <w:r w:rsidRPr="00127A61">
        <w:rPr>
          <w:sz w:val="28"/>
          <w:szCs w:val="28"/>
          <w:lang w:val="en-US"/>
        </w:rPr>
        <w:t>publică</w:t>
      </w:r>
      <w:proofErr w:type="spellEnd"/>
      <w:r w:rsidRPr="00127A61">
        <w:rPr>
          <w:sz w:val="28"/>
          <w:szCs w:val="28"/>
          <w:lang w:val="en-US"/>
        </w:rPr>
        <w:t xml:space="preserve"> </w:t>
      </w:r>
      <w:proofErr w:type="spellStart"/>
      <w:r w:rsidRPr="00127A61">
        <w:rPr>
          <w:sz w:val="28"/>
          <w:szCs w:val="28"/>
          <w:lang w:val="en-US"/>
        </w:rPr>
        <w:t>şi</w:t>
      </w:r>
      <w:proofErr w:type="spellEnd"/>
      <w:r w:rsidRPr="00127A61">
        <w:rPr>
          <w:sz w:val="28"/>
          <w:szCs w:val="28"/>
          <w:lang w:val="en-US"/>
        </w:rPr>
        <w:t xml:space="preserve"> </w:t>
      </w:r>
      <w:proofErr w:type="spellStart"/>
      <w:r w:rsidRPr="00127A61">
        <w:rPr>
          <w:sz w:val="28"/>
          <w:szCs w:val="28"/>
          <w:lang w:val="en-US"/>
        </w:rPr>
        <w:t>delimitarea</w:t>
      </w:r>
      <w:proofErr w:type="spellEnd"/>
      <w:r w:rsidRPr="00127A61">
        <w:rPr>
          <w:sz w:val="28"/>
          <w:szCs w:val="28"/>
          <w:lang w:val="en-US"/>
        </w:rPr>
        <w:t xml:space="preserve"> </w:t>
      </w:r>
      <w:proofErr w:type="spellStart"/>
      <w:r w:rsidRPr="00127A61">
        <w:rPr>
          <w:sz w:val="28"/>
          <w:szCs w:val="28"/>
          <w:lang w:val="en-US"/>
        </w:rPr>
        <w:t>lor</w:t>
      </w:r>
      <w:proofErr w:type="spellEnd"/>
      <w:r>
        <w:rPr>
          <w:sz w:val="28"/>
          <w:szCs w:val="28"/>
          <w:lang w:val="en-US"/>
        </w:rPr>
        <w:t>,</w:t>
      </w:r>
      <w:r w:rsidRPr="00341A3A">
        <w:rPr>
          <w:sz w:val="28"/>
          <w:szCs w:val="28"/>
          <w:lang w:val="en-US"/>
        </w:rPr>
        <w:t xml:space="preserve"> </w:t>
      </w:r>
      <w:r>
        <w:rPr>
          <w:sz w:val="28"/>
          <w:szCs w:val="28"/>
          <w:lang w:val="en-US"/>
        </w:rPr>
        <w:t xml:space="preserve">art. 4, 5, </w:t>
      </w:r>
      <w:r w:rsidRPr="00127A61">
        <w:rPr>
          <w:sz w:val="28"/>
          <w:szCs w:val="28"/>
          <w:lang w:val="en-US"/>
        </w:rPr>
        <w:t xml:space="preserve">6 din </w:t>
      </w:r>
      <w:proofErr w:type="spellStart"/>
      <w:r w:rsidRPr="00127A61">
        <w:rPr>
          <w:sz w:val="28"/>
          <w:szCs w:val="28"/>
          <w:lang w:val="en-US"/>
        </w:rPr>
        <w:t>Legea</w:t>
      </w:r>
      <w:proofErr w:type="spellEnd"/>
      <w:r w:rsidRPr="00127A61">
        <w:rPr>
          <w:sz w:val="28"/>
          <w:szCs w:val="28"/>
          <w:lang w:val="en-US"/>
        </w:rPr>
        <w:t xml:space="preserve"> nr.121-XVI din 4 </w:t>
      </w:r>
      <w:proofErr w:type="spellStart"/>
      <w:r w:rsidRPr="00127A61">
        <w:rPr>
          <w:sz w:val="28"/>
          <w:szCs w:val="28"/>
          <w:lang w:val="en-US"/>
        </w:rPr>
        <w:t>mai</w:t>
      </w:r>
      <w:proofErr w:type="spellEnd"/>
      <w:r w:rsidRPr="00127A61">
        <w:rPr>
          <w:sz w:val="28"/>
          <w:szCs w:val="28"/>
          <w:lang w:val="en-US"/>
        </w:rPr>
        <w:t xml:space="preserve"> 2007 </w:t>
      </w:r>
      <w:proofErr w:type="spellStart"/>
      <w:r w:rsidRPr="00127A61">
        <w:rPr>
          <w:sz w:val="28"/>
          <w:szCs w:val="28"/>
          <w:lang w:val="en-US"/>
        </w:rPr>
        <w:t>privind</w:t>
      </w:r>
      <w:proofErr w:type="spellEnd"/>
      <w:r w:rsidRPr="00127A61">
        <w:rPr>
          <w:sz w:val="28"/>
          <w:szCs w:val="28"/>
          <w:lang w:val="en-US"/>
        </w:rPr>
        <w:t xml:space="preserve"> </w:t>
      </w:r>
      <w:proofErr w:type="spellStart"/>
      <w:r w:rsidRPr="00127A61">
        <w:rPr>
          <w:sz w:val="28"/>
          <w:szCs w:val="28"/>
          <w:lang w:val="en-US"/>
        </w:rPr>
        <w:t>administrarea</w:t>
      </w:r>
      <w:proofErr w:type="spellEnd"/>
      <w:r w:rsidRPr="00127A61">
        <w:rPr>
          <w:sz w:val="28"/>
          <w:szCs w:val="28"/>
          <w:lang w:val="en-US"/>
        </w:rPr>
        <w:t xml:space="preserve"> </w:t>
      </w:r>
      <w:proofErr w:type="spellStart"/>
      <w:r w:rsidRPr="00127A61">
        <w:rPr>
          <w:sz w:val="28"/>
          <w:szCs w:val="28"/>
          <w:lang w:val="en-US"/>
        </w:rPr>
        <w:t>şi</w:t>
      </w:r>
      <w:proofErr w:type="spellEnd"/>
      <w:r w:rsidRPr="00127A61">
        <w:rPr>
          <w:sz w:val="28"/>
          <w:szCs w:val="28"/>
          <w:lang w:val="en-US"/>
        </w:rPr>
        <w:t xml:space="preserve"> </w:t>
      </w:r>
      <w:proofErr w:type="spellStart"/>
      <w:r w:rsidRPr="00127A61">
        <w:rPr>
          <w:sz w:val="28"/>
          <w:szCs w:val="28"/>
          <w:lang w:val="en-US"/>
        </w:rPr>
        <w:t>deetatizarea</w:t>
      </w:r>
      <w:proofErr w:type="spellEnd"/>
      <w:r w:rsidRPr="00127A61">
        <w:rPr>
          <w:sz w:val="28"/>
          <w:szCs w:val="28"/>
          <w:lang w:val="en-US"/>
        </w:rPr>
        <w:t xml:space="preserve"> </w:t>
      </w:r>
      <w:proofErr w:type="spellStart"/>
      <w:r w:rsidRPr="00127A61">
        <w:rPr>
          <w:sz w:val="28"/>
          <w:szCs w:val="28"/>
          <w:lang w:val="en-US"/>
        </w:rPr>
        <w:t>proprietăţii</w:t>
      </w:r>
      <w:proofErr w:type="spellEnd"/>
      <w:r w:rsidRPr="00127A61">
        <w:rPr>
          <w:sz w:val="28"/>
          <w:szCs w:val="28"/>
          <w:lang w:val="en-US"/>
        </w:rPr>
        <w:t xml:space="preserve"> </w:t>
      </w:r>
      <w:proofErr w:type="spellStart"/>
      <w:r w:rsidRPr="00127A61">
        <w:rPr>
          <w:sz w:val="28"/>
          <w:szCs w:val="28"/>
          <w:lang w:val="en-US"/>
        </w:rPr>
        <w:t>publice</w:t>
      </w:r>
      <w:proofErr w:type="spellEnd"/>
      <w:r>
        <w:rPr>
          <w:sz w:val="28"/>
          <w:szCs w:val="28"/>
          <w:lang w:val="en-US"/>
        </w:rPr>
        <w:t xml:space="preserve">. </w:t>
      </w:r>
      <w:proofErr w:type="spellStart"/>
      <w:r>
        <w:rPr>
          <w:sz w:val="28"/>
          <w:szCs w:val="28"/>
          <w:lang w:val="en-US"/>
        </w:rPr>
        <w:t>Proiectul</w:t>
      </w:r>
      <w:proofErr w:type="spellEnd"/>
      <w:r>
        <w:rPr>
          <w:sz w:val="28"/>
          <w:szCs w:val="28"/>
          <w:lang w:val="en-US"/>
        </w:rPr>
        <w:t xml:space="preserve"> de </w:t>
      </w:r>
      <w:proofErr w:type="gramStart"/>
      <w:r>
        <w:rPr>
          <w:sz w:val="28"/>
          <w:szCs w:val="28"/>
          <w:lang w:val="en-US"/>
        </w:rPr>
        <w:t xml:space="preserve">act  </w:t>
      </w:r>
      <w:proofErr w:type="spellStart"/>
      <w:r>
        <w:rPr>
          <w:sz w:val="28"/>
          <w:szCs w:val="28"/>
          <w:lang w:val="en-US"/>
        </w:rPr>
        <w:t>normativ</w:t>
      </w:r>
      <w:proofErr w:type="spellEnd"/>
      <w:proofErr w:type="gramEnd"/>
      <w:r>
        <w:rPr>
          <w:sz w:val="28"/>
          <w:szCs w:val="28"/>
          <w:lang w:val="en-US"/>
        </w:rPr>
        <w:t xml:space="preserve"> nu </w:t>
      </w:r>
      <w:proofErr w:type="spellStart"/>
      <w:r>
        <w:rPr>
          <w:sz w:val="28"/>
          <w:szCs w:val="28"/>
          <w:lang w:val="en-US"/>
        </w:rPr>
        <w:t>este</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contradicţie</w:t>
      </w:r>
      <w:proofErr w:type="spellEnd"/>
      <w:r>
        <w:rPr>
          <w:sz w:val="28"/>
          <w:szCs w:val="28"/>
          <w:lang w:val="en-US"/>
        </w:rPr>
        <w:t xml:space="preserve"> cu </w:t>
      </w:r>
      <w:proofErr w:type="spellStart"/>
      <w:r>
        <w:rPr>
          <w:sz w:val="28"/>
          <w:szCs w:val="28"/>
          <w:lang w:val="en-US"/>
        </w:rPr>
        <w:t>legislaţia</w:t>
      </w:r>
      <w:proofErr w:type="spellEnd"/>
      <w:r>
        <w:rPr>
          <w:sz w:val="28"/>
          <w:szCs w:val="28"/>
          <w:lang w:val="en-US"/>
        </w:rPr>
        <w:t xml:space="preserve"> </w:t>
      </w:r>
      <w:proofErr w:type="spellStart"/>
      <w:r>
        <w:rPr>
          <w:sz w:val="28"/>
          <w:szCs w:val="28"/>
          <w:lang w:val="en-US"/>
        </w:rPr>
        <w:t>comunitară</w:t>
      </w:r>
      <w:proofErr w:type="spellEnd"/>
      <w:r>
        <w:rPr>
          <w:sz w:val="28"/>
          <w:szCs w:val="28"/>
          <w:lang w:val="en-US"/>
        </w:rPr>
        <w:t xml:space="preserve">. </w:t>
      </w:r>
    </w:p>
    <w:p w:rsidR="00E74565" w:rsidRDefault="00E74565" w:rsidP="00E74565">
      <w:pPr>
        <w:ind w:firstLine="720"/>
        <w:jc w:val="both"/>
        <w:rPr>
          <w:rFonts w:eastAsia="Arial Unicode MS"/>
          <w:b/>
          <w:i/>
          <w:sz w:val="28"/>
          <w:szCs w:val="28"/>
          <w:lang w:val="ro-RO"/>
        </w:rPr>
      </w:pPr>
    </w:p>
    <w:p w:rsidR="00E74565" w:rsidRDefault="00E74565" w:rsidP="00E74565">
      <w:pPr>
        <w:ind w:firstLine="720"/>
        <w:jc w:val="both"/>
        <w:rPr>
          <w:rFonts w:eastAsia="Arial Unicode MS"/>
          <w:b/>
          <w:i/>
          <w:sz w:val="28"/>
          <w:szCs w:val="28"/>
          <w:lang w:val="ro-RO"/>
        </w:rPr>
      </w:pPr>
      <w:r w:rsidRPr="004950D3">
        <w:rPr>
          <w:rFonts w:eastAsia="Arial Unicode MS"/>
          <w:b/>
          <w:i/>
          <w:sz w:val="28"/>
          <w:szCs w:val="28"/>
          <w:lang w:val="ro-RO"/>
        </w:rPr>
        <w:t>Fundamentarea economică – financiară în cazul în care realizarea noilor reglementări necesită cheltuieli financiare şi de altă natură.</w:t>
      </w:r>
    </w:p>
    <w:p w:rsidR="002E1637" w:rsidRPr="002E1637" w:rsidRDefault="002E1637" w:rsidP="002E1637">
      <w:pPr>
        <w:ind w:firstLine="567"/>
        <w:jc w:val="both"/>
        <w:rPr>
          <w:sz w:val="28"/>
          <w:szCs w:val="28"/>
          <w:lang w:val="ro-RO"/>
        </w:rPr>
      </w:pPr>
      <w:r w:rsidRPr="002E1637">
        <w:rPr>
          <w:sz w:val="28"/>
          <w:szCs w:val="28"/>
          <w:lang w:val="ro-RO"/>
        </w:rPr>
        <w:t>Adoptarea şi implementarea ulterioară a proiectului nu  necesită surse financiare din bugetul statului.</w:t>
      </w:r>
    </w:p>
    <w:p w:rsidR="00E74565" w:rsidRDefault="00E74565" w:rsidP="00E74565">
      <w:pPr>
        <w:pStyle w:val="Style2"/>
        <w:spacing w:line="240" w:lineRule="auto"/>
        <w:ind w:right="91" w:firstLine="0"/>
        <w:rPr>
          <w:rStyle w:val="CharStyle1"/>
          <w:sz w:val="28"/>
          <w:szCs w:val="28"/>
          <w:lang w:val="ro-RO" w:eastAsia="ro-RO"/>
        </w:rPr>
      </w:pPr>
      <w:r w:rsidRPr="00D335AD">
        <w:rPr>
          <w:rStyle w:val="CharStyle1"/>
          <w:i/>
          <w:sz w:val="28"/>
          <w:szCs w:val="28"/>
          <w:lang w:val="ro-RO" w:eastAsia="ro-RO"/>
        </w:rPr>
        <w:t xml:space="preserve">       </w:t>
      </w:r>
      <w:r>
        <w:rPr>
          <w:rStyle w:val="CharStyle1"/>
          <w:sz w:val="28"/>
          <w:szCs w:val="28"/>
          <w:lang w:val="ro-RO" w:eastAsia="ro-RO"/>
        </w:rPr>
        <w:t>Finanţarea lucrărilor de proiectare şi construcţie a blocurilor locative se</w:t>
      </w:r>
      <w:r w:rsidR="002E1637">
        <w:rPr>
          <w:rStyle w:val="CharStyle1"/>
          <w:sz w:val="28"/>
          <w:szCs w:val="28"/>
          <w:lang w:val="ro-RO" w:eastAsia="ro-RO"/>
        </w:rPr>
        <w:t xml:space="preserve"> şi dezvoltarea infrastructurii instituţiilor medicale menţionate se</w:t>
      </w:r>
      <w:r>
        <w:rPr>
          <w:rStyle w:val="CharStyle1"/>
          <w:sz w:val="28"/>
          <w:szCs w:val="28"/>
          <w:lang w:val="ro-RO" w:eastAsia="ro-RO"/>
        </w:rPr>
        <w:t xml:space="preserve"> preconizează integral din sursele private ale </w:t>
      </w:r>
      <w:r w:rsidR="002E1637">
        <w:rPr>
          <w:rStyle w:val="CharStyle1"/>
          <w:sz w:val="28"/>
          <w:szCs w:val="28"/>
          <w:lang w:val="ro-RO" w:eastAsia="ro-RO"/>
        </w:rPr>
        <w:t xml:space="preserve">investitorului, din sursele private ale </w:t>
      </w:r>
      <w:r>
        <w:rPr>
          <w:rStyle w:val="CharStyle1"/>
          <w:sz w:val="28"/>
          <w:szCs w:val="28"/>
          <w:lang w:val="ro-RO" w:eastAsia="ro-RO"/>
        </w:rPr>
        <w:t xml:space="preserve">colaboratorilor medicali </w:t>
      </w:r>
      <w:r w:rsidR="002E1637">
        <w:rPr>
          <w:rStyle w:val="CharStyle1"/>
          <w:sz w:val="28"/>
          <w:szCs w:val="28"/>
          <w:lang w:val="ro-RO" w:eastAsia="ro-RO"/>
        </w:rPr>
        <w:t xml:space="preserve">pentru apartamente </w:t>
      </w:r>
      <w:r>
        <w:rPr>
          <w:rStyle w:val="CharStyle1"/>
          <w:sz w:val="28"/>
          <w:szCs w:val="28"/>
          <w:lang w:val="ro-RO" w:eastAsia="ro-RO"/>
        </w:rPr>
        <w:t>şi din alte surse neinterzise de lege</w:t>
      </w:r>
      <w:r w:rsidR="002E1637">
        <w:rPr>
          <w:rStyle w:val="CharStyle1"/>
          <w:sz w:val="28"/>
          <w:szCs w:val="28"/>
          <w:lang w:val="ro-RO" w:eastAsia="ro-RO"/>
        </w:rPr>
        <w:t>.</w:t>
      </w:r>
      <w:r w:rsidRPr="00D335AD">
        <w:rPr>
          <w:rStyle w:val="CharStyle1"/>
          <w:sz w:val="28"/>
          <w:szCs w:val="28"/>
          <w:lang w:val="ro-RO" w:eastAsia="ro-RO"/>
        </w:rPr>
        <w:t xml:space="preserve"> </w:t>
      </w:r>
    </w:p>
    <w:p w:rsidR="00E74565" w:rsidRPr="003F5681" w:rsidRDefault="00E74565" w:rsidP="00E74565">
      <w:pPr>
        <w:pStyle w:val="Style2"/>
        <w:spacing w:line="240" w:lineRule="auto"/>
        <w:ind w:right="91" w:firstLine="540"/>
        <w:rPr>
          <w:rStyle w:val="CharStyle1"/>
          <w:sz w:val="28"/>
          <w:szCs w:val="28"/>
          <w:lang w:val="ro-RO" w:eastAsia="ro-RO"/>
        </w:rPr>
      </w:pPr>
      <w:r w:rsidRPr="003F5681">
        <w:rPr>
          <w:rStyle w:val="CharStyle1"/>
          <w:sz w:val="28"/>
          <w:szCs w:val="28"/>
          <w:lang w:val="ro-RO" w:eastAsia="ro-RO"/>
        </w:rPr>
        <w:t xml:space="preserve">Procedura de selectare a antreprenorului general, care va executa construcţia blocurilor locative se va desfăşura prin concurs în strictă conformitate cu cerinţele stabilite de legislaţia Republicii Moldova şi internaţionale. Contractarea antreprenorului se va efectua conform cerinţelor contractelor FIDIC. </w:t>
      </w:r>
      <w:r>
        <w:rPr>
          <w:rStyle w:val="CharStyle1"/>
          <w:sz w:val="28"/>
          <w:szCs w:val="28"/>
          <w:lang w:val="ro-RO" w:eastAsia="ro-RO"/>
        </w:rPr>
        <w:t>Tipul contractului va fi coordonat cu organele de resort.</w:t>
      </w:r>
    </w:p>
    <w:p w:rsidR="00E74565" w:rsidRDefault="00E74565" w:rsidP="00E74565">
      <w:pPr>
        <w:pStyle w:val="Style2"/>
        <w:spacing w:line="240" w:lineRule="auto"/>
        <w:ind w:right="91" w:firstLine="0"/>
        <w:rPr>
          <w:rStyle w:val="CharStyle1"/>
          <w:sz w:val="28"/>
          <w:szCs w:val="28"/>
          <w:lang w:val="ro-RO" w:eastAsia="ro-RO"/>
        </w:rPr>
      </w:pPr>
    </w:p>
    <w:p w:rsidR="00E74565" w:rsidRPr="00A358D4" w:rsidRDefault="00E74565" w:rsidP="00E74565">
      <w:pPr>
        <w:pStyle w:val="Style2"/>
        <w:spacing w:line="240" w:lineRule="auto"/>
        <w:ind w:right="91" w:firstLine="0"/>
        <w:rPr>
          <w:rStyle w:val="CharStyle1"/>
          <w:b/>
          <w:i/>
          <w:sz w:val="28"/>
          <w:szCs w:val="28"/>
          <w:lang w:val="ro-RO" w:eastAsia="ro-RO"/>
        </w:rPr>
      </w:pPr>
      <w:r>
        <w:rPr>
          <w:rStyle w:val="CharStyle1"/>
          <w:b/>
          <w:i/>
          <w:sz w:val="28"/>
          <w:szCs w:val="28"/>
          <w:lang w:val="ro-RO" w:eastAsia="ro-RO"/>
        </w:rPr>
        <w:t xml:space="preserve">          </w:t>
      </w:r>
      <w:r w:rsidRPr="00A358D4">
        <w:rPr>
          <w:rStyle w:val="CharStyle1"/>
          <w:b/>
          <w:i/>
          <w:sz w:val="28"/>
          <w:szCs w:val="28"/>
          <w:lang w:val="ro-RO" w:eastAsia="ro-RO"/>
        </w:rPr>
        <w:t>Condiţiile tehnice de dezvoltare şi amenajare a instituţiilor medico sanitare şi de învăţămînt:</w:t>
      </w:r>
    </w:p>
    <w:p w:rsidR="00E74565" w:rsidRDefault="00E74565" w:rsidP="00E74565">
      <w:pPr>
        <w:pStyle w:val="Style2"/>
        <w:spacing w:line="240" w:lineRule="auto"/>
        <w:ind w:right="91"/>
        <w:rPr>
          <w:rStyle w:val="CharStyle1"/>
          <w:sz w:val="28"/>
          <w:szCs w:val="28"/>
          <w:lang w:val="ro-RO" w:eastAsia="ro-RO"/>
        </w:rPr>
      </w:pPr>
      <w:r>
        <w:rPr>
          <w:rStyle w:val="CharStyle1"/>
          <w:sz w:val="28"/>
          <w:szCs w:val="28"/>
          <w:lang w:val="ro-RO" w:eastAsia="ro-RO"/>
        </w:rPr>
        <w:t xml:space="preserve">În procesul de elaborare a proiectului de hotărîrii Guvernului cu privire la construcţia unor blocuri locative s-a luat în considerare prevederile cap.2, punctul 2.15  din </w:t>
      </w:r>
      <w:r w:rsidRPr="006A3DAD">
        <w:rPr>
          <w:rStyle w:val="CharStyle1"/>
          <w:sz w:val="28"/>
          <w:szCs w:val="28"/>
          <w:lang w:val="ro-RO" w:eastAsia="ro-RO"/>
        </w:rPr>
        <w:t xml:space="preserve">СНиП </w:t>
      </w:r>
      <w:r>
        <w:rPr>
          <w:rStyle w:val="CharStyle1"/>
          <w:sz w:val="28"/>
          <w:szCs w:val="28"/>
          <w:lang w:val="ro-RO" w:eastAsia="ro-RO"/>
        </w:rPr>
        <w:t>II</w:t>
      </w:r>
      <w:r w:rsidRPr="006A3DAD">
        <w:rPr>
          <w:rStyle w:val="CharStyle1"/>
          <w:sz w:val="28"/>
          <w:szCs w:val="28"/>
          <w:lang w:val="ro-RO" w:eastAsia="ro-RO"/>
        </w:rPr>
        <w:t xml:space="preserve">-69-78 Строительные нормы и правила, Часть </w:t>
      </w:r>
      <w:r>
        <w:rPr>
          <w:rStyle w:val="CharStyle1"/>
          <w:sz w:val="28"/>
          <w:szCs w:val="28"/>
          <w:lang w:val="ro-RO" w:eastAsia="ro-RO"/>
        </w:rPr>
        <w:t>II</w:t>
      </w:r>
      <w:r w:rsidRPr="006A3DAD">
        <w:rPr>
          <w:rStyle w:val="CharStyle1"/>
          <w:sz w:val="28"/>
          <w:szCs w:val="28"/>
          <w:lang w:val="ro-RO" w:eastAsia="ro-RO"/>
        </w:rPr>
        <w:t xml:space="preserve"> Нормы проектирования, Глава 68, Лечебно профилактические учреждения, 1978, </w:t>
      </w:r>
      <w:r>
        <w:rPr>
          <w:rStyle w:val="CharStyle1"/>
          <w:sz w:val="28"/>
          <w:szCs w:val="28"/>
          <w:lang w:val="ro-RO" w:eastAsia="ro-RO"/>
        </w:rPr>
        <w:t xml:space="preserve">care reglementează normele privind suprafaţa necesară a terenului aferent şi zonelor verzi în cuantum de </w:t>
      </w:r>
      <w:r w:rsidRPr="001255F5">
        <w:rPr>
          <w:rStyle w:val="CharStyle1"/>
          <w:b/>
          <w:sz w:val="28"/>
          <w:szCs w:val="28"/>
          <w:lang w:val="ro-RO" w:eastAsia="ro-RO"/>
        </w:rPr>
        <w:t>25 m2</w:t>
      </w:r>
      <w:r>
        <w:rPr>
          <w:rStyle w:val="CharStyle1"/>
          <w:sz w:val="28"/>
          <w:szCs w:val="28"/>
          <w:lang w:val="ro-RO" w:eastAsia="ro-RO"/>
        </w:rPr>
        <w:t xml:space="preserve"> pentru un pat loc.</w:t>
      </w:r>
    </w:p>
    <w:p w:rsidR="00E74565" w:rsidRDefault="00E74565" w:rsidP="00E74565">
      <w:pPr>
        <w:pStyle w:val="Style2"/>
        <w:spacing w:line="240" w:lineRule="auto"/>
        <w:ind w:right="91"/>
        <w:rPr>
          <w:rStyle w:val="CharStyle1"/>
          <w:sz w:val="28"/>
          <w:szCs w:val="28"/>
          <w:lang w:val="ro-RO" w:eastAsia="ro-RO"/>
        </w:rPr>
      </w:pPr>
      <w:r>
        <w:rPr>
          <w:rStyle w:val="CharStyle1"/>
          <w:sz w:val="28"/>
          <w:szCs w:val="28"/>
          <w:lang w:val="ro-RO" w:eastAsia="ro-RO"/>
        </w:rPr>
        <w:t xml:space="preserve">Astfel: </w:t>
      </w:r>
    </w:p>
    <w:p w:rsidR="00D86BF5" w:rsidRDefault="00494D48" w:rsidP="00E74565">
      <w:pPr>
        <w:pStyle w:val="Style2"/>
        <w:spacing w:line="240" w:lineRule="auto"/>
        <w:ind w:right="91"/>
        <w:rPr>
          <w:rStyle w:val="CharStyle1"/>
          <w:sz w:val="28"/>
          <w:szCs w:val="28"/>
          <w:lang w:val="ro-RO" w:eastAsia="ro-RO"/>
        </w:rPr>
      </w:pPr>
      <w:r w:rsidRPr="00494D48">
        <w:rPr>
          <w:rStyle w:val="CharStyle1"/>
          <w:b/>
          <w:sz w:val="28"/>
          <w:szCs w:val="28"/>
          <w:lang w:val="ro-RO" w:eastAsia="ro-RO"/>
        </w:rPr>
        <w:t>1</w:t>
      </w:r>
      <w:r w:rsidR="00E74565">
        <w:rPr>
          <w:rStyle w:val="CharStyle1"/>
          <w:sz w:val="28"/>
          <w:szCs w:val="28"/>
          <w:lang w:val="ro-RO" w:eastAsia="ro-RO"/>
        </w:rPr>
        <w:t>. I</w:t>
      </w:r>
      <w:r w:rsidR="00E74565" w:rsidRPr="00A358D4">
        <w:rPr>
          <w:rStyle w:val="CharStyle1"/>
          <w:sz w:val="28"/>
          <w:szCs w:val="28"/>
          <w:lang w:val="ro-RO" w:eastAsia="ro-RO"/>
        </w:rPr>
        <w:t>nstituţia Medico</w:t>
      </w:r>
      <w:r w:rsidR="00E74565">
        <w:rPr>
          <w:rStyle w:val="CharStyle1"/>
          <w:sz w:val="28"/>
          <w:szCs w:val="28"/>
          <w:lang w:val="ro-RO" w:eastAsia="ro-RO"/>
        </w:rPr>
        <w:t>-Sanitară Publică</w:t>
      </w:r>
      <w:r w:rsidR="00E74565" w:rsidRPr="00A358D4">
        <w:rPr>
          <w:rStyle w:val="CharStyle1"/>
          <w:sz w:val="28"/>
          <w:szCs w:val="28"/>
          <w:lang w:val="ro-RO" w:eastAsia="ro-RO"/>
        </w:rPr>
        <w:t xml:space="preserve"> </w:t>
      </w:r>
      <w:r w:rsidR="002E1637">
        <w:rPr>
          <w:rStyle w:val="CharStyle1"/>
          <w:sz w:val="28"/>
          <w:szCs w:val="28"/>
          <w:lang w:val="ro-RO" w:eastAsia="ro-RO"/>
        </w:rPr>
        <w:t>Institutul de Cardiologie,</w:t>
      </w:r>
      <w:r w:rsidR="00E74565">
        <w:rPr>
          <w:rStyle w:val="CharStyle1"/>
          <w:sz w:val="28"/>
          <w:szCs w:val="28"/>
          <w:lang w:val="ro-RO" w:eastAsia="ro-RO"/>
        </w:rPr>
        <w:t xml:space="preserve"> cu capacitatea de </w:t>
      </w:r>
      <w:r w:rsidR="002E1637" w:rsidRPr="005E6D7F">
        <w:rPr>
          <w:rStyle w:val="CharStyle1"/>
          <w:b/>
          <w:sz w:val="28"/>
          <w:szCs w:val="28"/>
          <w:lang w:val="ro-RO" w:eastAsia="ro-RO"/>
        </w:rPr>
        <w:t>300</w:t>
      </w:r>
      <w:r w:rsidR="00E74565" w:rsidRPr="005E6D7F">
        <w:rPr>
          <w:rStyle w:val="CharStyle1"/>
          <w:b/>
          <w:sz w:val="28"/>
          <w:szCs w:val="28"/>
          <w:lang w:val="ro-RO" w:eastAsia="ro-RO"/>
        </w:rPr>
        <w:t xml:space="preserve"> paturi</w:t>
      </w:r>
      <w:r w:rsidR="002E1637">
        <w:rPr>
          <w:rStyle w:val="CharStyle1"/>
          <w:sz w:val="28"/>
          <w:szCs w:val="28"/>
          <w:lang w:val="ro-RO" w:eastAsia="ro-RO"/>
        </w:rPr>
        <w:t xml:space="preserve">, </w:t>
      </w:r>
      <w:r w:rsidR="00E74565">
        <w:rPr>
          <w:rStyle w:val="CharStyle1"/>
          <w:sz w:val="28"/>
          <w:szCs w:val="28"/>
          <w:lang w:val="ro-RO" w:eastAsia="ro-RO"/>
        </w:rPr>
        <w:t xml:space="preserve">dispune de teren pentru construcţii de </w:t>
      </w:r>
      <w:r w:rsidR="002E1637" w:rsidRPr="002E1637">
        <w:rPr>
          <w:rStyle w:val="CharStyle1"/>
          <w:b/>
          <w:sz w:val="28"/>
          <w:szCs w:val="28"/>
          <w:lang w:val="ro-RO" w:eastAsia="ro-RO"/>
        </w:rPr>
        <w:t>3,1694</w:t>
      </w:r>
      <w:r w:rsidR="00E74565" w:rsidRPr="00B11CAD">
        <w:rPr>
          <w:rStyle w:val="CharStyle1"/>
          <w:b/>
          <w:sz w:val="28"/>
          <w:szCs w:val="28"/>
          <w:lang w:val="ro-RO" w:eastAsia="ro-RO"/>
        </w:rPr>
        <w:t xml:space="preserve"> ha</w:t>
      </w:r>
      <w:r w:rsidR="00E74565">
        <w:rPr>
          <w:rStyle w:val="CharStyle1"/>
          <w:sz w:val="28"/>
          <w:szCs w:val="28"/>
          <w:lang w:val="ro-RO" w:eastAsia="ro-RO"/>
        </w:rPr>
        <w:t xml:space="preserve">, pe care sunt amplasate edificii cu suprafaţa totală la sol de </w:t>
      </w:r>
      <w:r w:rsidR="001C0325" w:rsidRPr="001C0325">
        <w:rPr>
          <w:rStyle w:val="CharStyle1"/>
          <w:b/>
          <w:sz w:val="28"/>
          <w:szCs w:val="28"/>
          <w:lang w:val="ro-RO" w:eastAsia="ro-RO"/>
        </w:rPr>
        <w:t>0,120</w:t>
      </w:r>
      <w:r w:rsidR="00E74565" w:rsidRPr="00B11CAD">
        <w:rPr>
          <w:rStyle w:val="CharStyle1"/>
          <w:b/>
          <w:sz w:val="28"/>
          <w:szCs w:val="28"/>
          <w:lang w:val="ro-RO" w:eastAsia="ro-RO"/>
        </w:rPr>
        <w:t xml:space="preserve"> ha</w:t>
      </w:r>
      <w:r w:rsidR="00E74565">
        <w:rPr>
          <w:rStyle w:val="CharStyle1"/>
          <w:sz w:val="28"/>
          <w:szCs w:val="28"/>
          <w:lang w:val="ro-RO" w:eastAsia="ro-RO"/>
        </w:rPr>
        <w:t xml:space="preserve">. </w:t>
      </w:r>
      <w:r w:rsidR="005E6D7F">
        <w:rPr>
          <w:rStyle w:val="CharStyle1"/>
          <w:sz w:val="28"/>
          <w:szCs w:val="28"/>
          <w:lang w:val="ro-RO" w:eastAsia="ro-RO"/>
        </w:rPr>
        <w:t>T</w:t>
      </w:r>
      <w:r w:rsidR="00E74565">
        <w:rPr>
          <w:rStyle w:val="CharStyle1"/>
          <w:sz w:val="28"/>
          <w:szCs w:val="28"/>
          <w:lang w:val="ro-RO" w:eastAsia="ro-RO"/>
        </w:rPr>
        <w:t>erenul aferent</w:t>
      </w:r>
      <w:r w:rsidR="005E6D7F">
        <w:rPr>
          <w:rStyle w:val="CharStyle1"/>
          <w:sz w:val="28"/>
          <w:szCs w:val="28"/>
          <w:lang w:val="ro-RO" w:eastAsia="ro-RO"/>
        </w:rPr>
        <w:t xml:space="preserve"> cladirilor, trotuarile</w:t>
      </w:r>
      <w:r w:rsidR="00D86BF5">
        <w:rPr>
          <w:rStyle w:val="CharStyle1"/>
          <w:sz w:val="28"/>
          <w:szCs w:val="28"/>
          <w:lang w:val="ro-RO" w:eastAsia="ro-RO"/>
        </w:rPr>
        <w:t>, aleile</w:t>
      </w:r>
      <w:r w:rsidR="005E6D7F">
        <w:rPr>
          <w:rStyle w:val="CharStyle1"/>
          <w:sz w:val="28"/>
          <w:szCs w:val="28"/>
          <w:lang w:val="ro-RO" w:eastAsia="ro-RO"/>
        </w:rPr>
        <w:t xml:space="preserve">  şi zona de odihnă</w:t>
      </w:r>
      <w:r w:rsidR="00E74565">
        <w:rPr>
          <w:rStyle w:val="CharStyle1"/>
          <w:sz w:val="28"/>
          <w:szCs w:val="28"/>
          <w:lang w:val="ro-RO" w:eastAsia="ro-RO"/>
        </w:rPr>
        <w:t xml:space="preserve">  constituie </w:t>
      </w:r>
      <w:r w:rsidR="001C0325">
        <w:rPr>
          <w:rStyle w:val="CharStyle1"/>
          <w:sz w:val="28"/>
          <w:szCs w:val="28"/>
          <w:lang w:val="ro-RO" w:eastAsia="ro-RO"/>
        </w:rPr>
        <w:t>3</w:t>
      </w:r>
      <w:r w:rsidR="00E74565" w:rsidRPr="00B11CAD">
        <w:rPr>
          <w:rStyle w:val="CharStyle1"/>
          <w:b/>
          <w:sz w:val="28"/>
          <w:szCs w:val="28"/>
          <w:lang w:val="ro-RO" w:eastAsia="ro-RO"/>
        </w:rPr>
        <w:t>,</w:t>
      </w:r>
      <w:r w:rsidR="001C0325">
        <w:rPr>
          <w:rStyle w:val="CharStyle1"/>
          <w:b/>
          <w:sz w:val="28"/>
          <w:szCs w:val="28"/>
          <w:lang w:val="ro-RO" w:eastAsia="ro-RO"/>
        </w:rPr>
        <w:t>0</w:t>
      </w:r>
      <w:r w:rsidR="00D86BF5">
        <w:rPr>
          <w:rStyle w:val="CharStyle1"/>
          <w:b/>
          <w:sz w:val="28"/>
          <w:szCs w:val="28"/>
          <w:lang w:val="ro-RO" w:eastAsia="ro-RO"/>
        </w:rPr>
        <w:t>494</w:t>
      </w:r>
      <w:r w:rsidR="00E74565" w:rsidRPr="00B11CAD">
        <w:rPr>
          <w:rStyle w:val="CharStyle1"/>
          <w:b/>
          <w:sz w:val="28"/>
          <w:szCs w:val="28"/>
          <w:lang w:val="ro-RO" w:eastAsia="ro-RO"/>
        </w:rPr>
        <w:t xml:space="preserve"> ha</w:t>
      </w:r>
      <w:r w:rsidR="00D86BF5">
        <w:rPr>
          <w:rStyle w:val="CharStyle1"/>
          <w:sz w:val="28"/>
          <w:szCs w:val="28"/>
          <w:lang w:val="ro-RO" w:eastAsia="ro-RO"/>
        </w:rPr>
        <w:t xml:space="preserve">, conform cerinţelor normative necesitatea </w:t>
      </w:r>
      <w:r w:rsidR="00E74565">
        <w:rPr>
          <w:rStyle w:val="CharStyle1"/>
          <w:sz w:val="28"/>
          <w:szCs w:val="28"/>
          <w:lang w:val="ro-RO" w:eastAsia="ro-RO"/>
        </w:rPr>
        <w:t xml:space="preserve"> fiind de </w:t>
      </w:r>
      <w:r w:rsidR="00D86BF5" w:rsidRPr="00D86BF5">
        <w:rPr>
          <w:rStyle w:val="CharStyle1"/>
          <w:b/>
          <w:sz w:val="28"/>
          <w:szCs w:val="28"/>
          <w:lang w:val="ro-RO" w:eastAsia="ro-RO"/>
        </w:rPr>
        <w:t>0,075</w:t>
      </w:r>
      <w:r w:rsidR="00E74565" w:rsidRPr="00B11CAD">
        <w:rPr>
          <w:rStyle w:val="CharStyle1"/>
          <w:b/>
          <w:sz w:val="28"/>
          <w:szCs w:val="28"/>
          <w:lang w:val="ro-RO" w:eastAsia="ro-RO"/>
        </w:rPr>
        <w:t xml:space="preserve"> ha</w:t>
      </w:r>
      <w:r w:rsidR="00E74565">
        <w:rPr>
          <w:rStyle w:val="CharStyle1"/>
          <w:sz w:val="28"/>
          <w:szCs w:val="28"/>
          <w:lang w:val="ro-RO" w:eastAsia="ro-RO"/>
        </w:rPr>
        <w:t xml:space="preserve">. </w:t>
      </w:r>
    </w:p>
    <w:p w:rsidR="00E74565" w:rsidRDefault="00D86BF5" w:rsidP="00E74565">
      <w:pPr>
        <w:pStyle w:val="Style2"/>
        <w:spacing w:line="240" w:lineRule="auto"/>
        <w:ind w:right="91"/>
        <w:rPr>
          <w:rStyle w:val="CharStyle1"/>
          <w:sz w:val="28"/>
          <w:szCs w:val="28"/>
          <w:lang w:val="ro-RO" w:eastAsia="ro-RO"/>
        </w:rPr>
      </w:pPr>
      <w:r>
        <w:rPr>
          <w:rStyle w:val="CharStyle1"/>
          <w:sz w:val="28"/>
          <w:szCs w:val="28"/>
          <w:lang w:val="ro-RO" w:eastAsia="ro-RO"/>
        </w:rPr>
        <w:t xml:space="preserve"> </w:t>
      </w:r>
      <w:r w:rsidR="00E74565">
        <w:rPr>
          <w:rStyle w:val="CharStyle1"/>
          <w:sz w:val="28"/>
          <w:szCs w:val="28"/>
          <w:lang w:val="ro-RO" w:eastAsia="ro-RO"/>
        </w:rPr>
        <w:t xml:space="preserve"> </w:t>
      </w:r>
      <w:r>
        <w:rPr>
          <w:rStyle w:val="CharStyle1"/>
          <w:sz w:val="28"/>
          <w:szCs w:val="28"/>
          <w:lang w:val="ro-RO" w:eastAsia="ro-RO"/>
        </w:rPr>
        <w:t>3,1694 –</w:t>
      </w:r>
      <w:r w:rsidR="00E74565">
        <w:rPr>
          <w:rStyle w:val="CharStyle1"/>
          <w:sz w:val="28"/>
          <w:szCs w:val="28"/>
          <w:lang w:val="ro-RO" w:eastAsia="ro-RO"/>
        </w:rPr>
        <w:t xml:space="preserve"> </w:t>
      </w:r>
      <w:r>
        <w:rPr>
          <w:rStyle w:val="CharStyle1"/>
          <w:sz w:val="28"/>
          <w:szCs w:val="28"/>
          <w:lang w:val="ro-RO" w:eastAsia="ro-RO"/>
        </w:rPr>
        <w:t>0,120</w:t>
      </w:r>
      <w:r w:rsidR="00E74565">
        <w:rPr>
          <w:rStyle w:val="CharStyle1"/>
          <w:sz w:val="28"/>
          <w:szCs w:val="28"/>
          <w:lang w:val="ro-RO" w:eastAsia="ro-RO"/>
        </w:rPr>
        <w:t xml:space="preserve"> = </w:t>
      </w:r>
      <w:r w:rsidRPr="00B5538A">
        <w:rPr>
          <w:rStyle w:val="CharStyle1"/>
          <w:b/>
          <w:sz w:val="28"/>
          <w:szCs w:val="28"/>
          <w:lang w:val="ro-RO" w:eastAsia="ro-RO"/>
        </w:rPr>
        <w:t xml:space="preserve">3,0494 </w:t>
      </w:r>
      <w:r w:rsidR="00E74565" w:rsidRPr="00B5538A">
        <w:rPr>
          <w:rStyle w:val="CharStyle1"/>
          <w:b/>
          <w:sz w:val="28"/>
          <w:szCs w:val="28"/>
          <w:lang w:val="ro-RO" w:eastAsia="ro-RO"/>
        </w:rPr>
        <w:t>ha</w:t>
      </w:r>
      <w:r w:rsidR="00E74565">
        <w:rPr>
          <w:rStyle w:val="CharStyle1"/>
          <w:sz w:val="28"/>
          <w:szCs w:val="28"/>
          <w:lang w:val="ro-RO" w:eastAsia="ro-RO"/>
        </w:rPr>
        <w:t xml:space="preserve">; </w:t>
      </w:r>
    </w:p>
    <w:p w:rsidR="00E74565" w:rsidRDefault="00E74565" w:rsidP="00E74565">
      <w:pPr>
        <w:pStyle w:val="Style2"/>
        <w:spacing w:line="240" w:lineRule="auto"/>
        <w:ind w:right="91"/>
        <w:rPr>
          <w:rStyle w:val="CharStyle1"/>
          <w:sz w:val="28"/>
          <w:szCs w:val="28"/>
          <w:lang w:val="ro-RO" w:eastAsia="ro-RO"/>
        </w:rPr>
      </w:pPr>
      <w:r>
        <w:rPr>
          <w:rStyle w:val="CharStyle1"/>
          <w:sz w:val="28"/>
          <w:szCs w:val="28"/>
          <w:lang w:val="ro-RO" w:eastAsia="ro-RO"/>
        </w:rPr>
        <w:t xml:space="preserve">  </w:t>
      </w:r>
      <w:r w:rsidR="00D86BF5">
        <w:rPr>
          <w:rStyle w:val="CharStyle1"/>
          <w:sz w:val="28"/>
          <w:szCs w:val="28"/>
          <w:lang w:val="ro-RO" w:eastAsia="ro-RO"/>
        </w:rPr>
        <w:t xml:space="preserve">3,0494 - </w:t>
      </w:r>
      <w:r w:rsidR="00747A4B">
        <w:rPr>
          <w:sz w:val="28"/>
          <w:szCs w:val="28"/>
          <w:lang w:val="ro-RO" w:eastAsia="ro-RO"/>
        </w:rPr>
        <w:t>0,410</w:t>
      </w:r>
      <w:r w:rsidR="00610FA8" w:rsidRPr="00610FA8">
        <w:rPr>
          <w:sz w:val="28"/>
          <w:szCs w:val="28"/>
          <w:lang w:val="ro-RO" w:eastAsia="ro-RO"/>
        </w:rPr>
        <w:t xml:space="preserve"> </w:t>
      </w:r>
      <w:r w:rsidR="00D86BF5">
        <w:rPr>
          <w:rStyle w:val="CharStyle1"/>
          <w:sz w:val="28"/>
          <w:szCs w:val="28"/>
          <w:lang w:val="ro-RO" w:eastAsia="ro-RO"/>
        </w:rPr>
        <w:t xml:space="preserve"> </w:t>
      </w:r>
      <w:r>
        <w:rPr>
          <w:rStyle w:val="CharStyle1"/>
          <w:sz w:val="28"/>
          <w:szCs w:val="28"/>
          <w:lang w:val="ro-RO" w:eastAsia="ro-RO"/>
        </w:rPr>
        <w:t xml:space="preserve">= </w:t>
      </w:r>
      <w:r w:rsidR="00747A4B" w:rsidRPr="00B5538A">
        <w:rPr>
          <w:rStyle w:val="CharStyle1"/>
          <w:b/>
          <w:sz w:val="28"/>
          <w:szCs w:val="28"/>
          <w:lang w:val="ro-RO" w:eastAsia="ro-RO"/>
        </w:rPr>
        <w:t>2,640 ha</w:t>
      </w:r>
      <w:r w:rsidRPr="00B5538A">
        <w:rPr>
          <w:rStyle w:val="CharStyle1"/>
          <w:b/>
          <w:sz w:val="28"/>
          <w:szCs w:val="28"/>
          <w:lang w:val="ro-RO" w:eastAsia="ro-RO"/>
        </w:rPr>
        <w:t>;</w:t>
      </w:r>
      <w:r>
        <w:rPr>
          <w:rStyle w:val="CharStyle1"/>
          <w:sz w:val="28"/>
          <w:szCs w:val="28"/>
          <w:lang w:val="ro-RO" w:eastAsia="ro-RO"/>
        </w:rPr>
        <w:t xml:space="preserve"> </w:t>
      </w:r>
    </w:p>
    <w:p w:rsidR="00E74565" w:rsidRPr="00B5538A" w:rsidRDefault="00E74565" w:rsidP="00E74565">
      <w:pPr>
        <w:pStyle w:val="Style2"/>
        <w:spacing w:line="240" w:lineRule="auto"/>
        <w:ind w:right="91"/>
        <w:rPr>
          <w:rStyle w:val="CharStyle1"/>
          <w:b/>
          <w:sz w:val="28"/>
          <w:szCs w:val="28"/>
          <w:lang w:val="ro-RO" w:eastAsia="ro-RO"/>
        </w:rPr>
      </w:pPr>
      <w:r>
        <w:rPr>
          <w:rStyle w:val="CharStyle1"/>
          <w:sz w:val="28"/>
          <w:szCs w:val="28"/>
          <w:lang w:val="ro-RO" w:eastAsia="ro-RO"/>
        </w:rPr>
        <w:lastRenderedPageBreak/>
        <w:t xml:space="preserve"> </w:t>
      </w:r>
      <w:r w:rsidR="00747A4B">
        <w:rPr>
          <w:rStyle w:val="CharStyle1"/>
          <w:sz w:val="28"/>
          <w:szCs w:val="28"/>
          <w:lang w:val="ro-RO" w:eastAsia="ro-RO"/>
        </w:rPr>
        <w:t xml:space="preserve"> 2,64</w:t>
      </w:r>
      <w:r>
        <w:rPr>
          <w:rStyle w:val="CharStyle1"/>
          <w:sz w:val="28"/>
          <w:szCs w:val="28"/>
          <w:lang w:val="ro-RO" w:eastAsia="ro-RO"/>
        </w:rPr>
        <w:t xml:space="preserve"> ha x 10000m2 = </w:t>
      </w:r>
      <w:r w:rsidR="00F027B5">
        <w:rPr>
          <w:rStyle w:val="CharStyle1"/>
          <w:b/>
          <w:sz w:val="28"/>
          <w:szCs w:val="28"/>
          <w:lang w:val="ro-RO" w:eastAsia="ro-RO"/>
        </w:rPr>
        <w:t>26.400,0</w:t>
      </w:r>
      <w:r w:rsidR="00747A4B" w:rsidRPr="00B5538A">
        <w:rPr>
          <w:rStyle w:val="CharStyle1"/>
          <w:b/>
          <w:sz w:val="28"/>
          <w:szCs w:val="28"/>
          <w:lang w:val="ro-RO" w:eastAsia="ro-RO"/>
        </w:rPr>
        <w:t xml:space="preserve"> m</w:t>
      </w:r>
      <w:r w:rsidRPr="00B5538A">
        <w:rPr>
          <w:rStyle w:val="CharStyle1"/>
          <w:b/>
          <w:sz w:val="28"/>
          <w:szCs w:val="28"/>
          <w:lang w:val="ro-RO" w:eastAsia="ro-RO"/>
        </w:rPr>
        <w:t>2;</w:t>
      </w:r>
    </w:p>
    <w:p w:rsidR="00E74565" w:rsidRDefault="00F027B5" w:rsidP="00E74565">
      <w:pPr>
        <w:pStyle w:val="Style2"/>
        <w:spacing w:line="240" w:lineRule="auto"/>
        <w:ind w:right="91" w:firstLine="0"/>
        <w:rPr>
          <w:rStyle w:val="CharStyle1"/>
          <w:sz w:val="28"/>
          <w:szCs w:val="28"/>
          <w:lang w:val="ro-RO" w:eastAsia="ro-RO"/>
        </w:rPr>
      </w:pPr>
      <w:r>
        <w:rPr>
          <w:rStyle w:val="CharStyle1"/>
          <w:sz w:val="28"/>
          <w:szCs w:val="28"/>
          <w:lang w:val="ro-RO" w:eastAsia="ro-RO"/>
        </w:rPr>
        <w:t xml:space="preserve">           26.400,0</w:t>
      </w:r>
      <w:r w:rsidR="00E74565">
        <w:rPr>
          <w:rStyle w:val="CharStyle1"/>
          <w:sz w:val="28"/>
          <w:szCs w:val="28"/>
          <w:lang w:val="ro-RO" w:eastAsia="ro-RO"/>
        </w:rPr>
        <w:t>m2 :</w:t>
      </w:r>
      <w:r w:rsidR="00B5538A">
        <w:rPr>
          <w:rStyle w:val="CharStyle1"/>
          <w:sz w:val="28"/>
          <w:szCs w:val="28"/>
          <w:lang w:val="ro-RO" w:eastAsia="ro-RO"/>
        </w:rPr>
        <w:t xml:space="preserve"> 300</w:t>
      </w:r>
      <w:r w:rsidR="00E74565">
        <w:rPr>
          <w:rStyle w:val="CharStyle1"/>
          <w:sz w:val="28"/>
          <w:szCs w:val="28"/>
          <w:lang w:val="ro-RO" w:eastAsia="ro-RO"/>
        </w:rPr>
        <w:t xml:space="preserve"> p = </w:t>
      </w:r>
      <w:r w:rsidR="00B5538A" w:rsidRPr="00B5538A">
        <w:rPr>
          <w:rStyle w:val="CharStyle1"/>
          <w:b/>
          <w:sz w:val="28"/>
          <w:szCs w:val="28"/>
          <w:lang w:val="ro-RO" w:eastAsia="ro-RO"/>
        </w:rPr>
        <w:t>88,0</w:t>
      </w:r>
      <w:r w:rsidR="00E74565" w:rsidRPr="00B5538A">
        <w:rPr>
          <w:rStyle w:val="CharStyle1"/>
          <w:b/>
          <w:sz w:val="28"/>
          <w:szCs w:val="28"/>
          <w:lang w:val="ro-RO" w:eastAsia="ro-RO"/>
        </w:rPr>
        <w:t xml:space="preserve"> m2.</w:t>
      </w:r>
    </w:p>
    <w:p w:rsidR="00C90BE0" w:rsidRDefault="00B5538A" w:rsidP="00E74565">
      <w:pPr>
        <w:pStyle w:val="Style2"/>
        <w:spacing w:line="240" w:lineRule="auto"/>
        <w:ind w:right="91"/>
        <w:rPr>
          <w:rStyle w:val="CharStyle1"/>
          <w:sz w:val="28"/>
          <w:szCs w:val="28"/>
          <w:lang w:val="ro-RO" w:eastAsia="ro-RO"/>
        </w:rPr>
      </w:pPr>
      <w:r>
        <w:rPr>
          <w:rStyle w:val="CharStyle1"/>
          <w:sz w:val="28"/>
          <w:szCs w:val="28"/>
          <w:lang w:val="ro-RO" w:eastAsia="ro-RO"/>
        </w:rPr>
        <w:t xml:space="preserve"> Conform calculelor  efectuate, după separarea porţiunii de teren, </w:t>
      </w:r>
      <w:r w:rsidR="00E74565">
        <w:rPr>
          <w:rStyle w:val="CharStyle1"/>
          <w:sz w:val="28"/>
          <w:szCs w:val="28"/>
          <w:lang w:val="ro-RO" w:eastAsia="ro-RO"/>
        </w:rPr>
        <w:t xml:space="preserve"> pentru un pat loc revine </w:t>
      </w:r>
      <w:r w:rsidRPr="00B5538A">
        <w:rPr>
          <w:rStyle w:val="CharStyle1"/>
          <w:b/>
          <w:sz w:val="28"/>
          <w:szCs w:val="28"/>
          <w:lang w:val="ro-RO" w:eastAsia="ro-RO"/>
        </w:rPr>
        <w:t>88,0</w:t>
      </w:r>
      <w:r w:rsidR="00E74565">
        <w:rPr>
          <w:rStyle w:val="CharStyle1"/>
          <w:b/>
          <w:sz w:val="28"/>
          <w:szCs w:val="28"/>
          <w:lang w:val="ro-RO" w:eastAsia="ro-RO"/>
        </w:rPr>
        <w:t xml:space="preserve"> </w:t>
      </w:r>
      <w:r w:rsidR="00E74565" w:rsidRPr="001255F5">
        <w:rPr>
          <w:rStyle w:val="CharStyle1"/>
          <w:b/>
          <w:sz w:val="28"/>
          <w:szCs w:val="28"/>
          <w:lang w:val="ro-RO" w:eastAsia="ro-RO"/>
        </w:rPr>
        <w:t>m2</w:t>
      </w:r>
      <w:r w:rsidR="00E74565">
        <w:rPr>
          <w:rStyle w:val="CharStyle1"/>
          <w:b/>
          <w:sz w:val="28"/>
          <w:szCs w:val="28"/>
          <w:lang w:val="ro-RO" w:eastAsia="ro-RO"/>
        </w:rPr>
        <w:t xml:space="preserve">, </w:t>
      </w:r>
      <w:r w:rsidR="00E74565">
        <w:rPr>
          <w:rStyle w:val="CharStyle1"/>
          <w:sz w:val="28"/>
          <w:szCs w:val="28"/>
          <w:lang w:val="ro-RO" w:eastAsia="ro-RO"/>
        </w:rPr>
        <w:t xml:space="preserve">s-au </w:t>
      </w:r>
      <w:r>
        <w:rPr>
          <w:rStyle w:val="CharStyle1"/>
          <w:sz w:val="28"/>
          <w:szCs w:val="28"/>
          <w:lang w:val="ro-RO" w:eastAsia="ro-RO"/>
        </w:rPr>
        <w:t xml:space="preserve">cu </w:t>
      </w:r>
      <w:r w:rsidRPr="00B5538A">
        <w:rPr>
          <w:rStyle w:val="CharStyle1"/>
          <w:b/>
          <w:sz w:val="28"/>
          <w:szCs w:val="28"/>
          <w:lang w:val="ro-RO" w:eastAsia="ro-RO"/>
        </w:rPr>
        <w:t>23 m2</w:t>
      </w:r>
      <w:r w:rsidR="00E74565">
        <w:rPr>
          <w:rStyle w:val="CharStyle1"/>
          <w:sz w:val="28"/>
          <w:szCs w:val="28"/>
          <w:lang w:val="ro-RO" w:eastAsia="ro-RO"/>
        </w:rPr>
        <w:t xml:space="preserve"> ma</w:t>
      </w:r>
      <w:r w:rsidR="00C90BE0">
        <w:rPr>
          <w:rStyle w:val="CharStyle1"/>
          <w:sz w:val="28"/>
          <w:szCs w:val="28"/>
          <w:lang w:val="ro-RO" w:eastAsia="ro-RO"/>
        </w:rPr>
        <w:t>i mult decît prevede normativul.</w:t>
      </w:r>
    </w:p>
    <w:p w:rsidR="00E74565" w:rsidRPr="00B11CAD" w:rsidRDefault="00C90BE0" w:rsidP="00E74565">
      <w:pPr>
        <w:pStyle w:val="Style2"/>
        <w:spacing w:line="240" w:lineRule="auto"/>
        <w:ind w:right="91"/>
        <w:rPr>
          <w:rStyle w:val="CharStyle1"/>
          <w:sz w:val="28"/>
          <w:szCs w:val="28"/>
          <w:lang w:val="ro-RO" w:eastAsia="ro-RO"/>
        </w:rPr>
      </w:pPr>
      <w:r>
        <w:rPr>
          <w:rStyle w:val="CharStyle1"/>
          <w:sz w:val="28"/>
          <w:szCs w:val="28"/>
          <w:lang w:val="ro-RO" w:eastAsia="ro-RO"/>
        </w:rPr>
        <w:t xml:space="preserve"> Pe terenu</w:t>
      </w:r>
      <w:r w:rsidR="00F027B5">
        <w:rPr>
          <w:rStyle w:val="CharStyle1"/>
          <w:sz w:val="28"/>
          <w:szCs w:val="28"/>
          <w:lang w:val="ro-RO" w:eastAsia="ro-RO"/>
        </w:rPr>
        <w:t xml:space="preserve">l instituţiei după separare rămîn să fie </w:t>
      </w:r>
      <w:r>
        <w:rPr>
          <w:rStyle w:val="CharStyle1"/>
          <w:sz w:val="28"/>
          <w:szCs w:val="28"/>
          <w:lang w:val="ro-RO" w:eastAsia="ro-RO"/>
        </w:rPr>
        <w:t xml:space="preserve"> a</w:t>
      </w:r>
      <w:r w:rsidR="00F027B5">
        <w:rPr>
          <w:rStyle w:val="CharStyle1"/>
          <w:sz w:val="28"/>
          <w:szCs w:val="28"/>
          <w:lang w:val="ro-RO" w:eastAsia="ro-RO"/>
        </w:rPr>
        <w:t>mplasate: s</w:t>
      </w:r>
      <w:r>
        <w:rPr>
          <w:rStyle w:val="CharStyle1"/>
          <w:sz w:val="28"/>
          <w:szCs w:val="28"/>
          <w:lang w:val="ro-RO" w:eastAsia="ro-RO"/>
        </w:rPr>
        <w:t xml:space="preserve">paţiu verde pentru zona de odihnă a pacienţilor şi vizitatorilor, </w:t>
      </w:r>
      <w:r>
        <w:rPr>
          <w:sz w:val="28"/>
          <w:szCs w:val="28"/>
          <w:lang w:val="ro-RO"/>
        </w:rPr>
        <w:t>teren aferent blocului principal pentru deservire şi căile de acces</w:t>
      </w:r>
      <w:r w:rsidRPr="00C90BE0">
        <w:rPr>
          <w:sz w:val="28"/>
          <w:szCs w:val="28"/>
          <w:lang w:val="ro-RO"/>
        </w:rPr>
        <w:t xml:space="preserve"> </w:t>
      </w:r>
      <w:r>
        <w:rPr>
          <w:sz w:val="28"/>
          <w:szCs w:val="28"/>
          <w:lang w:val="ro-RO"/>
        </w:rPr>
        <w:t>la blocul principal şi altor clădiri provizorii, cu respectarea normelor sanitare şi</w:t>
      </w:r>
      <w:r w:rsidRPr="00C90BE0">
        <w:rPr>
          <w:sz w:val="28"/>
          <w:szCs w:val="28"/>
          <w:lang w:val="ro-RO"/>
        </w:rPr>
        <w:t xml:space="preserve"> </w:t>
      </w:r>
      <w:r>
        <w:rPr>
          <w:sz w:val="28"/>
          <w:szCs w:val="28"/>
          <w:lang w:val="ro-RO"/>
        </w:rPr>
        <w:t>antiincendiare.</w:t>
      </w:r>
    </w:p>
    <w:p w:rsidR="00E74565" w:rsidRDefault="00E74565" w:rsidP="00E74565">
      <w:pPr>
        <w:pStyle w:val="Style2"/>
        <w:spacing w:line="240" w:lineRule="auto"/>
        <w:ind w:right="91"/>
        <w:rPr>
          <w:sz w:val="28"/>
          <w:szCs w:val="28"/>
          <w:lang w:val="ro-RO"/>
        </w:rPr>
      </w:pPr>
      <w:r>
        <w:rPr>
          <w:sz w:val="28"/>
          <w:szCs w:val="28"/>
          <w:lang w:val="ro-RO"/>
        </w:rPr>
        <w:t>Reieşind di</w:t>
      </w:r>
      <w:r w:rsidR="00724D55">
        <w:rPr>
          <w:sz w:val="28"/>
          <w:szCs w:val="28"/>
          <w:lang w:val="ro-RO"/>
        </w:rPr>
        <w:t>n calculele estimative</w:t>
      </w:r>
      <w:r>
        <w:rPr>
          <w:sz w:val="28"/>
          <w:szCs w:val="28"/>
          <w:lang w:val="ro-RO"/>
        </w:rPr>
        <w:t xml:space="preserve">, separarea terenului cu suprafaţa de </w:t>
      </w:r>
      <w:r w:rsidR="00724D55">
        <w:rPr>
          <w:b/>
          <w:sz w:val="28"/>
          <w:szCs w:val="28"/>
          <w:lang w:val="ro-RO"/>
        </w:rPr>
        <w:t>0,41</w:t>
      </w:r>
      <w:r w:rsidRPr="00EC1B20">
        <w:rPr>
          <w:b/>
          <w:sz w:val="28"/>
          <w:szCs w:val="28"/>
          <w:lang w:val="ro-RO"/>
        </w:rPr>
        <w:t xml:space="preserve"> ha</w:t>
      </w:r>
      <w:r>
        <w:rPr>
          <w:sz w:val="28"/>
          <w:szCs w:val="28"/>
          <w:lang w:val="ro-RO"/>
        </w:rPr>
        <w:t xml:space="preserve"> din suprafaţa totală a terenului</w:t>
      </w:r>
      <w:r w:rsidR="00724D55">
        <w:rPr>
          <w:sz w:val="28"/>
          <w:szCs w:val="28"/>
          <w:lang w:val="ro-RO"/>
        </w:rPr>
        <w:t>,</w:t>
      </w:r>
      <w:r>
        <w:rPr>
          <w:sz w:val="28"/>
          <w:szCs w:val="28"/>
          <w:lang w:val="ro-RO"/>
        </w:rPr>
        <w:t xml:space="preserve"> pentru construcţia unor blocuri locative, se încadrează în limitele necesare de teren şi nu va afecta  funcţionalitatea normală a </w:t>
      </w:r>
      <w:r w:rsidR="00724D55">
        <w:rPr>
          <w:sz w:val="28"/>
          <w:szCs w:val="28"/>
          <w:lang w:val="ro-RO"/>
        </w:rPr>
        <w:t>Institutului de Cardiologie</w:t>
      </w:r>
      <w:r>
        <w:rPr>
          <w:sz w:val="28"/>
          <w:szCs w:val="28"/>
          <w:lang w:val="ro-RO"/>
        </w:rPr>
        <w:t xml:space="preserve">. </w:t>
      </w:r>
    </w:p>
    <w:p w:rsidR="00E74565" w:rsidRPr="007427B9" w:rsidRDefault="00E74565" w:rsidP="00773D87">
      <w:pPr>
        <w:pStyle w:val="Style2"/>
        <w:spacing w:line="240" w:lineRule="auto"/>
        <w:ind w:right="91" w:firstLine="567"/>
        <w:rPr>
          <w:rFonts w:eastAsia="Arial Unicode MS"/>
          <w:sz w:val="28"/>
          <w:szCs w:val="28"/>
          <w:lang w:val="ro-RO"/>
        </w:rPr>
      </w:pPr>
      <w:r w:rsidRPr="00306B23">
        <w:rPr>
          <w:b/>
          <w:sz w:val="28"/>
          <w:szCs w:val="28"/>
          <w:lang w:val="ro-RO"/>
        </w:rPr>
        <w:t>2.</w:t>
      </w:r>
      <w:r w:rsidR="00C90BE0" w:rsidRPr="00306B23">
        <w:rPr>
          <w:b/>
          <w:sz w:val="28"/>
          <w:szCs w:val="28"/>
          <w:lang w:val="ro-RO"/>
        </w:rPr>
        <w:t xml:space="preserve"> </w:t>
      </w:r>
      <w:r w:rsidR="00C90BE0" w:rsidRPr="007427B9">
        <w:rPr>
          <w:sz w:val="28"/>
          <w:szCs w:val="28"/>
          <w:lang w:val="ro-RO"/>
        </w:rPr>
        <w:t xml:space="preserve">IMSP Institutul Mamei şi Copilului </w:t>
      </w:r>
      <w:r w:rsidRPr="007427B9">
        <w:rPr>
          <w:rFonts w:eastAsia="Arial Unicode MS"/>
          <w:sz w:val="28"/>
          <w:szCs w:val="28"/>
          <w:lang w:val="ro-RO"/>
        </w:rPr>
        <w:t xml:space="preserve">cu capacitatea </w:t>
      </w:r>
      <w:r w:rsidR="00C90BE0" w:rsidRPr="007427B9">
        <w:rPr>
          <w:rFonts w:eastAsia="Arial Unicode MS"/>
          <w:b/>
          <w:sz w:val="28"/>
          <w:szCs w:val="28"/>
          <w:lang w:val="ro-RO"/>
        </w:rPr>
        <w:t>891 paturi</w:t>
      </w:r>
      <w:r w:rsidR="00C256DE" w:rsidRPr="007427B9">
        <w:rPr>
          <w:rFonts w:eastAsia="Arial Unicode MS"/>
          <w:sz w:val="28"/>
          <w:szCs w:val="28"/>
          <w:lang w:val="ro-RO"/>
        </w:rPr>
        <w:t xml:space="preserve"> şi</w:t>
      </w:r>
      <w:r w:rsidRPr="007427B9">
        <w:rPr>
          <w:rFonts w:eastAsia="Arial Unicode MS"/>
          <w:sz w:val="28"/>
          <w:szCs w:val="28"/>
          <w:lang w:val="ro-RO"/>
        </w:rPr>
        <w:t xml:space="preserve"> </w:t>
      </w:r>
      <w:r w:rsidR="00C256DE" w:rsidRPr="007427B9">
        <w:rPr>
          <w:rFonts w:eastAsia="Arial Unicode MS"/>
          <w:sz w:val="28"/>
          <w:szCs w:val="28"/>
          <w:lang w:val="ro-RO"/>
        </w:rPr>
        <w:t>luînd în considerare</w:t>
      </w:r>
      <w:r w:rsidRPr="007427B9">
        <w:rPr>
          <w:rFonts w:eastAsia="Arial Unicode MS"/>
          <w:sz w:val="28"/>
          <w:szCs w:val="28"/>
          <w:lang w:val="ro-RO"/>
        </w:rPr>
        <w:t xml:space="preserve"> specificul pacienţilor care se tratează</w:t>
      </w:r>
      <w:r w:rsidR="00C256DE" w:rsidRPr="007427B9">
        <w:rPr>
          <w:rFonts w:eastAsia="Arial Unicode MS"/>
          <w:sz w:val="28"/>
          <w:szCs w:val="28"/>
          <w:lang w:val="ro-RO"/>
        </w:rPr>
        <w:t>,</w:t>
      </w:r>
      <w:r w:rsidRPr="007427B9">
        <w:rPr>
          <w:rFonts w:eastAsia="Arial Unicode MS"/>
          <w:sz w:val="28"/>
          <w:szCs w:val="28"/>
          <w:lang w:val="ro-RO"/>
        </w:rPr>
        <w:t xml:space="preserve"> instit</w:t>
      </w:r>
      <w:r w:rsidR="00C256DE" w:rsidRPr="007427B9">
        <w:rPr>
          <w:rFonts w:eastAsia="Arial Unicode MS"/>
          <w:sz w:val="28"/>
          <w:szCs w:val="28"/>
          <w:lang w:val="ro-RO"/>
        </w:rPr>
        <w:t>uţia</w:t>
      </w:r>
      <w:r w:rsidRPr="007427B9">
        <w:rPr>
          <w:rFonts w:eastAsia="Arial Unicode MS"/>
          <w:sz w:val="28"/>
          <w:szCs w:val="28"/>
          <w:lang w:val="ro-RO"/>
        </w:rPr>
        <w:t xml:space="preserve"> dispune de teren cu suprafaţa totală de </w:t>
      </w:r>
      <w:r w:rsidR="007427B9" w:rsidRPr="007427B9">
        <w:rPr>
          <w:rFonts w:eastAsia="Arial Unicode MS"/>
          <w:b/>
          <w:sz w:val="28"/>
          <w:szCs w:val="28"/>
          <w:lang w:val="ro-RO"/>
        </w:rPr>
        <w:t>9,3581h</w:t>
      </w:r>
      <w:r w:rsidRPr="007427B9">
        <w:rPr>
          <w:rFonts w:eastAsia="Arial Unicode MS"/>
          <w:b/>
          <w:sz w:val="28"/>
          <w:szCs w:val="28"/>
          <w:lang w:val="ro-RO"/>
        </w:rPr>
        <w:t>a</w:t>
      </w:r>
      <w:r w:rsidRPr="007427B9">
        <w:rPr>
          <w:rFonts w:eastAsia="Arial Unicode MS"/>
          <w:sz w:val="28"/>
          <w:szCs w:val="28"/>
          <w:lang w:val="ro-RO"/>
        </w:rPr>
        <w:t xml:space="preserve">, pe care sunt amplasate edificii cu suprafaţa totală la sol de </w:t>
      </w:r>
      <w:r w:rsidR="007427B9" w:rsidRPr="007427B9">
        <w:rPr>
          <w:rFonts w:eastAsia="Arial Unicode MS"/>
          <w:b/>
          <w:sz w:val="28"/>
          <w:szCs w:val="28"/>
          <w:lang w:val="ro-RO"/>
        </w:rPr>
        <w:t xml:space="preserve">2,3015 </w:t>
      </w:r>
      <w:r w:rsidRPr="007427B9">
        <w:rPr>
          <w:rFonts w:eastAsia="Arial Unicode MS"/>
          <w:b/>
          <w:sz w:val="28"/>
          <w:szCs w:val="28"/>
          <w:lang w:val="ro-RO"/>
        </w:rPr>
        <w:t>ha</w:t>
      </w:r>
      <w:r w:rsidRPr="007427B9">
        <w:rPr>
          <w:rFonts w:eastAsia="Arial Unicode MS"/>
          <w:sz w:val="28"/>
          <w:szCs w:val="28"/>
          <w:lang w:val="ro-RO"/>
        </w:rPr>
        <w:t>. Respectiv terenul aferent ş</w:t>
      </w:r>
      <w:r w:rsidR="007427B9" w:rsidRPr="007427B9">
        <w:rPr>
          <w:rFonts w:eastAsia="Arial Unicode MS"/>
          <w:sz w:val="28"/>
          <w:szCs w:val="28"/>
          <w:lang w:val="ro-RO"/>
        </w:rPr>
        <w:t xml:space="preserve">i spaţiile verzi constituie </w:t>
      </w:r>
      <w:r w:rsidR="007427B9" w:rsidRPr="007427B9">
        <w:rPr>
          <w:rFonts w:eastAsia="Arial Unicode MS"/>
          <w:b/>
          <w:sz w:val="28"/>
          <w:szCs w:val="28"/>
          <w:lang w:val="ro-RO"/>
        </w:rPr>
        <w:t>7,057</w:t>
      </w:r>
      <w:r w:rsidRPr="007427B9">
        <w:rPr>
          <w:rFonts w:eastAsia="Arial Unicode MS"/>
          <w:b/>
          <w:sz w:val="28"/>
          <w:szCs w:val="28"/>
          <w:lang w:val="ro-RO"/>
        </w:rPr>
        <w:t xml:space="preserve"> ha</w:t>
      </w:r>
      <w:r w:rsidRPr="007427B9">
        <w:rPr>
          <w:rFonts w:eastAsia="Arial Unicode MS"/>
          <w:sz w:val="28"/>
          <w:szCs w:val="28"/>
          <w:lang w:val="ro-RO"/>
        </w:rPr>
        <w:t>, necesitatea normativă fii</w:t>
      </w:r>
      <w:r w:rsidR="007427B9" w:rsidRPr="007427B9">
        <w:rPr>
          <w:rFonts w:eastAsia="Arial Unicode MS"/>
          <w:sz w:val="28"/>
          <w:szCs w:val="28"/>
          <w:lang w:val="ro-RO"/>
        </w:rPr>
        <w:t xml:space="preserve">nd de </w:t>
      </w:r>
      <w:r w:rsidR="007427B9" w:rsidRPr="007427B9">
        <w:rPr>
          <w:rFonts w:eastAsia="Arial Unicode MS"/>
          <w:b/>
          <w:sz w:val="28"/>
          <w:szCs w:val="28"/>
          <w:lang w:val="ro-RO"/>
        </w:rPr>
        <w:t>5</w:t>
      </w:r>
      <w:r w:rsidRPr="007427B9">
        <w:rPr>
          <w:rFonts w:eastAsia="Arial Unicode MS"/>
          <w:b/>
          <w:sz w:val="28"/>
          <w:szCs w:val="28"/>
          <w:lang w:val="ro-RO"/>
        </w:rPr>
        <w:t>,</w:t>
      </w:r>
      <w:r w:rsidR="007427B9" w:rsidRPr="007427B9">
        <w:rPr>
          <w:rFonts w:eastAsia="Arial Unicode MS"/>
          <w:b/>
          <w:sz w:val="28"/>
          <w:szCs w:val="28"/>
          <w:lang w:val="ro-RO"/>
        </w:rPr>
        <w:t>7915</w:t>
      </w:r>
      <w:r w:rsidRPr="007427B9">
        <w:rPr>
          <w:rFonts w:eastAsia="Arial Unicode MS"/>
          <w:b/>
          <w:sz w:val="28"/>
          <w:szCs w:val="28"/>
          <w:lang w:val="ro-RO"/>
        </w:rPr>
        <w:t xml:space="preserve"> ha</w:t>
      </w:r>
      <w:r w:rsidRPr="007427B9">
        <w:rPr>
          <w:rFonts w:eastAsia="Arial Unicode MS"/>
          <w:sz w:val="28"/>
          <w:szCs w:val="28"/>
          <w:lang w:val="ro-RO"/>
        </w:rPr>
        <w:t xml:space="preserve">. </w:t>
      </w:r>
    </w:p>
    <w:p w:rsidR="007427B9" w:rsidRDefault="007427B9" w:rsidP="00773D87">
      <w:pPr>
        <w:pStyle w:val="Style2"/>
        <w:spacing w:line="240" w:lineRule="auto"/>
        <w:ind w:right="91" w:firstLine="567"/>
        <w:rPr>
          <w:rFonts w:eastAsia="Arial Unicode MS"/>
          <w:b/>
          <w:sz w:val="28"/>
          <w:szCs w:val="28"/>
          <w:lang w:val="en-US"/>
        </w:rPr>
      </w:pPr>
      <w:r>
        <w:rPr>
          <w:rFonts w:eastAsia="Arial Unicode MS"/>
          <w:b/>
          <w:sz w:val="28"/>
          <w:szCs w:val="28"/>
          <w:lang w:val="ro-RO"/>
        </w:rPr>
        <w:t xml:space="preserve">9,3581 – 2,3016  </w:t>
      </w:r>
      <w:r w:rsidR="009A0471">
        <w:rPr>
          <w:rFonts w:eastAsia="Arial Unicode MS"/>
          <w:b/>
          <w:sz w:val="28"/>
          <w:szCs w:val="28"/>
          <w:lang w:val="en-US"/>
        </w:rPr>
        <w:t>= 7,057ha</w:t>
      </w:r>
    </w:p>
    <w:p w:rsidR="009A0471" w:rsidRDefault="009A0471" w:rsidP="00773D87">
      <w:pPr>
        <w:pStyle w:val="Style2"/>
        <w:spacing w:line="240" w:lineRule="auto"/>
        <w:ind w:right="91" w:firstLine="567"/>
        <w:rPr>
          <w:rFonts w:eastAsia="Arial Unicode MS"/>
          <w:sz w:val="28"/>
          <w:szCs w:val="28"/>
          <w:lang w:val="ro-RO"/>
        </w:rPr>
      </w:pPr>
      <w:r>
        <w:rPr>
          <w:rFonts w:eastAsia="Arial Unicode MS"/>
          <w:b/>
          <w:sz w:val="28"/>
          <w:szCs w:val="28"/>
          <w:lang w:val="en-US"/>
        </w:rPr>
        <w:t xml:space="preserve">7,057 </w:t>
      </w:r>
      <w:r>
        <w:rPr>
          <w:rFonts w:eastAsia="Arial Unicode MS"/>
          <w:b/>
          <w:sz w:val="28"/>
          <w:szCs w:val="28"/>
          <w:lang w:val="ro-RO"/>
        </w:rPr>
        <w:t>– 0,480 = 6,577 ha (</w:t>
      </w:r>
      <w:r>
        <w:rPr>
          <w:rFonts w:eastAsia="Arial Unicode MS"/>
          <w:sz w:val="28"/>
          <w:szCs w:val="28"/>
          <w:lang w:val="ro-RO"/>
        </w:rPr>
        <w:t>Suprafaţ</w:t>
      </w:r>
      <w:r w:rsidR="004E56FD">
        <w:rPr>
          <w:rFonts w:eastAsia="Arial Unicode MS"/>
          <w:sz w:val="28"/>
          <w:szCs w:val="28"/>
          <w:lang w:val="ro-RO"/>
        </w:rPr>
        <w:t>a</w:t>
      </w:r>
      <w:r>
        <w:rPr>
          <w:rFonts w:eastAsia="Arial Unicode MS"/>
          <w:sz w:val="28"/>
          <w:szCs w:val="28"/>
          <w:lang w:val="ro-RO"/>
        </w:rPr>
        <w:t xml:space="preserve"> terenului aferent minus suprafaţa terenului propus pentru construcţia blocurilor locative)</w:t>
      </w:r>
      <w:r w:rsidR="004E56FD">
        <w:rPr>
          <w:rFonts w:eastAsia="Arial Unicode MS"/>
          <w:sz w:val="28"/>
          <w:szCs w:val="28"/>
          <w:lang w:val="ro-RO"/>
        </w:rPr>
        <w:t>.</w:t>
      </w:r>
    </w:p>
    <w:p w:rsidR="004E56FD" w:rsidRDefault="004E56FD" w:rsidP="00773D87">
      <w:pPr>
        <w:pStyle w:val="Style2"/>
        <w:spacing w:line="240" w:lineRule="auto"/>
        <w:ind w:right="91" w:firstLine="567"/>
        <w:rPr>
          <w:rFonts w:eastAsia="Arial Unicode MS"/>
          <w:sz w:val="28"/>
          <w:szCs w:val="28"/>
          <w:lang w:val="ro-RO"/>
        </w:rPr>
      </w:pPr>
      <w:r>
        <w:rPr>
          <w:rFonts w:eastAsia="Arial Unicode MS"/>
          <w:sz w:val="28"/>
          <w:szCs w:val="28"/>
          <w:lang w:val="ro-RO"/>
        </w:rPr>
        <w:t>6,577 x</w:t>
      </w:r>
      <w:r w:rsidR="00F027B5">
        <w:rPr>
          <w:rFonts w:eastAsia="Arial Unicode MS"/>
          <w:sz w:val="28"/>
          <w:szCs w:val="28"/>
          <w:lang w:val="ro-RO"/>
        </w:rPr>
        <w:t xml:space="preserve"> 10.000 m2 = 65.770,0</w:t>
      </w:r>
      <w:r>
        <w:rPr>
          <w:rFonts w:eastAsia="Arial Unicode MS"/>
          <w:sz w:val="28"/>
          <w:szCs w:val="28"/>
          <w:lang w:val="ro-RO"/>
        </w:rPr>
        <w:t xml:space="preserve"> m2</w:t>
      </w:r>
    </w:p>
    <w:p w:rsidR="004E56FD" w:rsidRPr="009A0471" w:rsidRDefault="004E56FD" w:rsidP="00773D87">
      <w:pPr>
        <w:pStyle w:val="Style2"/>
        <w:spacing w:line="240" w:lineRule="auto"/>
        <w:ind w:right="91" w:firstLine="567"/>
        <w:rPr>
          <w:rFonts w:eastAsia="Arial Unicode MS"/>
          <w:sz w:val="28"/>
          <w:szCs w:val="28"/>
          <w:lang w:val="ro-RO"/>
        </w:rPr>
      </w:pPr>
      <w:r>
        <w:rPr>
          <w:rFonts w:eastAsia="Arial Unicode MS"/>
          <w:sz w:val="28"/>
          <w:szCs w:val="28"/>
          <w:lang w:val="ro-RO"/>
        </w:rPr>
        <w:t xml:space="preserve">65.770.00 m2 : 891 p. = </w:t>
      </w:r>
      <w:r w:rsidR="00F027B5">
        <w:rPr>
          <w:rFonts w:eastAsia="Arial Unicode MS"/>
          <w:sz w:val="28"/>
          <w:szCs w:val="28"/>
          <w:lang w:val="ro-RO"/>
        </w:rPr>
        <w:t xml:space="preserve">73,816 m2 (suprafaţa terenului aferent în m2 de împărţit la nr. de paturi, reiese că pantru un pat revine </w:t>
      </w:r>
      <w:r w:rsidR="00F027B5" w:rsidRPr="00F027B5">
        <w:rPr>
          <w:rFonts w:eastAsia="Arial Unicode MS"/>
          <w:b/>
          <w:sz w:val="28"/>
          <w:szCs w:val="28"/>
          <w:lang w:val="ro-RO"/>
        </w:rPr>
        <w:t>73,816 m2</w:t>
      </w:r>
      <w:r w:rsidR="00F027B5">
        <w:rPr>
          <w:rFonts w:eastAsia="Arial Unicode MS"/>
          <w:sz w:val="28"/>
          <w:szCs w:val="28"/>
          <w:lang w:val="ro-RO"/>
        </w:rPr>
        <w:t xml:space="preserve">, după normativ fiind </w:t>
      </w:r>
      <w:r w:rsidR="00F027B5">
        <w:rPr>
          <w:rFonts w:eastAsia="Arial Unicode MS"/>
          <w:b/>
          <w:sz w:val="28"/>
          <w:szCs w:val="28"/>
          <w:lang w:val="ro-RO"/>
        </w:rPr>
        <w:t>65,0 m2.</w:t>
      </w:r>
    </w:p>
    <w:p w:rsidR="00E74565" w:rsidRDefault="00494D48" w:rsidP="00494D48">
      <w:pPr>
        <w:pStyle w:val="Style2"/>
        <w:spacing w:line="240" w:lineRule="auto"/>
        <w:ind w:right="91" w:firstLine="567"/>
        <w:rPr>
          <w:rStyle w:val="CharStyle1"/>
          <w:sz w:val="28"/>
          <w:szCs w:val="28"/>
          <w:lang w:val="ro-RO" w:eastAsia="ro-RO"/>
        </w:rPr>
      </w:pPr>
      <w:r>
        <w:rPr>
          <w:rFonts w:eastAsia="Arial Unicode MS"/>
          <w:sz w:val="28"/>
          <w:szCs w:val="28"/>
          <w:lang w:val="ro-RO"/>
        </w:rPr>
        <w:t>Conform cerinţelor</w:t>
      </w:r>
      <w:r w:rsidR="00E74565" w:rsidRPr="003F5681">
        <w:rPr>
          <w:rFonts w:eastAsia="Arial Unicode MS"/>
          <w:sz w:val="28"/>
          <w:szCs w:val="28"/>
          <w:lang w:val="ro-RO"/>
        </w:rPr>
        <w:t xml:space="preserve"> normative stipulate în </w:t>
      </w:r>
      <w:r>
        <w:rPr>
          <w:rFonts w:eastAsia="Arial Unicode MS"/>
          <w:sz w:val="28"/>
          <w:szCs w:val="28"/>
          <w:lang w:val="ro-RO"/>
        </w:rPr>
        <w:t>„</w:t>
      </w:r>
      <w:r w:rsidR="00E74565" w:rsidRPr="003F5681">
        <w:rPr>
          <w:rFonts w:eastAsia="Arial Unicode MS"/>
          <w:sz w:val="28"/>
          <w:szCs w:val="28"/>
          <w:lang w:val="ro-RO"/>
        </w:rPr>
        <w:t xml:space="preserve">СниП 11-69-78 </w:t>
      </w:r>
      <w:r w:rsidR="00E74565" w:rsidRPr="003F5681">
        <w:rPr>
          <w:rStyle w:val="CharStyle1"/>
          <w:sz w:val="28"/>
          <w:szCs w:val="28"/>
          <w:lang w:val="ro-RO" w:eastAsia="ro-RO"/>
        </w:rPr>
        <w:t>Строительные нормы и правила, Часть II, Нормы</w:t>
      </w:r>
      <w:r>
        <w:rPr>
          <w:rStyle w:val="CharStyle1"/>
          <w:sz w:val="28"/>
          <w:szCs w:val="28"/>
          <w:lang w:val="ro-RO" w:eastAsia="ro-RO"/>
        </w:rPr>
        <w:t xml:space="preserve"> </w:t>
      </w:r>
      <w:r w:rsidR="00E74565" w:rsidRPr="003F5681">
        <w:rPr>
          <w:rStyle w:val="CharStyle1"/>
          <w:sz w:val="28"/>
          <w:szCs w:val="28"/>
          <w:lang w:val="ro-RO" w:eastAsia="ro-RO"/>
        </w:rPr>
        <w:t>проектирования, Глава 68, Лечебно профилактические учреждения, 1978, p.2.13,</w:t>
      </w:r>
      <w:r>
        <w:rPr>
          <w:rStyle w:val="CharStyle1"/>
          <w:sz w:val="28"/>
          <w:szCs w:val="28"/>
          <w:lang w:val="ro-RO" w:eastAsia="ro-RO"/>
        </w:rPr>
        <w:t>”</w:t>
      </w:r>
      <w:r w:rsidR="00E74565" w:rsidRPr="003F5681">
        <w:rPr>
          <w:rStyle w:val="CharStyle1"/>
          <w:sz w:val="28"/>
          <w:szCs w:val="28"/>
          <w:lang w:val="ro-RO" w:eastAsia="ro-RO"/>
        </w:rPr>
        <w:t xml:space="preserve"> (actualizat şi introdus în Lista documentelor normative în construcţii) distanţa de la clădirile instituţiilor medico</w:t>
      </w:r>
      <w:r w:rsidR="00773D87">
        <w:rPr>
          <w:rStyle w:val="CharStyle1"/>
          <w:sz w:val="28"/>
          <w:szCs w:val="28"/>
          <w:lang w:val="ro-RO" w:eastAsia="ro-RO"/>
        </w:rPr>
        <w:t>-</w:t>
      </w:r>
      <w:r w:rsidR="00E74565" w:rsidRPr="003F5681">
        <w:rPr>
          <w:rStyle w:val="CharStyle1"/>
          <w:sz w:val="28"/>
          <w:szCs w:val="28"/>
          <w:lang w:val="ro-RO" w:eastAsia="ro-RO"/>
        </w:rPr>
        <w:t>sanitare pînă la blocurile locative trebuie să fie nu mai puţin de 30 m. Distanţa de la blocurile locative propuse pentru proiectare şi construcţie pînă la clădirile instituţiilor nomina</w:t>
      </w:r>
      <w:r>
        <w:rPr>
          <w:rStyle w:val="CharStyle1"/>
          <w:sz w:val="28"/>
          <w:szCs w:val="28"/>
          <w:lang w:val="ro-RO" w:eastAsia="ro-RO"/>
        </w:rPr>
        <w:t>lizate constituie mai mult de 30</w:t>
      </w:r>
      <w:r w:rsidR="00E74565" w:rsidRPr="003F5681">
        <w:rPr>
          <w:rStyle w:val="CharStyle1"/>
          <w:sz w:val="28"/>
          <w:szCs w:val="28"/>
          <w:lang w:val="ro-RO" w:eastAsia="ro-RO"/>
        </w:rPr>
        <w:t xml:space="preserve">m, fapt ce justifică construcţia unor blocuri. </w:t>
      </w:r>
    </w:p>
    <w:p w:rsidR="00E74565" w:rsidRPr="00494D48" w:rsidRDefault="00E74565" w:rsidP="00E74565">
      <w:pPr>
        <w:ind w:firstLine="706"/>
        <w:jc w:val="both"/>
        <w:rPr>
          <w:color w:val="000000"/>
          <w:spacing w:val="-10"/>
          <w:sz w:val="28"/>
          <w:szCs w:val="28"/>
          <w:lang w:val="ro-RO"/>
        </w:rPr>
      </w:pPr>
      <w:r w:rsidRPr="00494D48">
        <w:rPr>
          <w:color w:val="000000"/>
          <w:spacing w:val="-10"/>
          <w:sz w:val="28"/>
          <w:szCs w:val="28"/>
          <w:lang w:val="ro-RO"/>
        </w:rPr>
        <w:t xml:space="preserve">Documentaţia de proiect va fi elaborată după adoptarea prezentei hotărîri, în conformitate cu normativul în construcţii NCM A.07.02-99, Instrucţiuni cu privire la procedura de elaborare, avizare, aprobare şi conţinutul-cadru al documentaţiei de proiect pentru construcţii, inclusiv coordonările cu autorităţile administraţiei publice locale, în care vor fi respectate toate criteriile privind  amplasarea unor blocuri locative în vecinătate cu instituţiile medico-sanitare. </w:t>
      </w:r>
    </w:p>
    <w:p w:rsidR="00E74565" w:rsidRDefault="00E74565" w:rsidP="00E74565">
      <w:pPr>
        <w:jc w:val="both"/>
        <w:rPr>
          <w:rFonts w:eastAsia="Arial Unicode MS"/>
          <w:b/>
          <w:i/>
          <w:sz w:val="28"/>
          <w:szCs w:val="28"/>
          <w:lang w:val="ro-RO"/>
        </w:rPr>
      </w:pPr>
      <w:r>
        <w:rPr>
          <w:rFonts w:eastAsia="Arial Unicode MS"/>
          <w:b/>
          <w:i/>
          <w:sz w:val="28"/>
          <w:szCs w:val="28"/>
          <w:lang w:val="ro-RO"/>
        </w:rPr>
        <w:t xml:space="preserve">          </w:t>
      </w:r>
    </w:p>
    <w:p w:rsidR="00E74565" w:rsidRPr="00A358D4" w:rsidRDefault="00E74565" w:rsidP="00E74565">
      <w:pPr>
        <w:jc w:val="both"/>
        <w:rPr>
          <w:rFonts w:eastAsia="Arial Unicode MS"/>
          <w:b/>
          <w:sz w:val="28"/>
          <w:szCs w:val="28"/>
          <w:lang w:val="ro-RO"/>
        </w:rPr>
      </w:pPr>
      <w:r>
        <w:rPr>
          <w:rFonts w:eastAsia="Arial Unicode MS"/>
          <w:b/>
          <w:i/>
          <w:sz w:val="28"/>
          <w:szCs w:val="28"/>
          <w:lang w:val="ro-RO"/>
        </w:rPr>
        <w:t xml:space="preserve">          </w:t>
      </w:r>
      <w:r w:rsidRPr="00A358D4">
        <w:rPr>
          <w:rFonts w:eastAsia="Arial Unicode MS"/>
          <w:b/>
          <w:i/>
          <w:sz w:val="28"/>
          <w:szCs w:val="28"/>
          <w:lang w:val="ro-RO"/>
        </w:rPr>
        <w:t>Principalele prevederi şi elementele noi ale proiectului:</w:t>
      </w:r>
      <w:r w:rsidRPr="00A358D4">
        <w:rPr>
          <w:rFonts w:eastAsia="Arial Unicode MS"/>
          <w:b/>
          <w:sz w:val="28"/>
          <w:szCs w:val="28"/>
          <w:lang w:val="ro-RO"/>
        </w:rPr>
        <w:t xml:space="preserve"> </w:t>
      </w:r>
    </w:p>
    <w:p w:rsidR="00E74565" w:rsidRDefault="00E74565" w:rsidP="00E74565">
      <w:pPr>
        <w:ind w:firstLine="720"/>
        <w:jc w:val="both"/>
        <w:rPr>
          <w:rFonts w:eastAsia="Arial Unicode MS"/>
          <w:sz w:val="28"/>
          <w:szCs w:val="28"/>
          <w:lang w:val="ro-RO"/>
        </w:rPr>
      </w:pPr>
      <w:r w:rsidRPr="00BC543A">
        <w:rPr>
          <w:rFonts w:eastAsia="Arial Unicode MS"/>
          <w:sz w:val="28"/>
          <w:szCs w:val="28"/>
          <w:lang w:val="ro-RO"/>
        </w:rPr>
        <w:t xml:space="preserve">Una din căile eventuale de rezolvare a problemei ar fi crearea oportunităţilor de a </w:t>
      </w:r>
      <w:r>
        <w:rPr>
          <w:rFonts w:eastAsia="Arial Unicode MS"/>
          <w:sz w:val="28"/>
          <w:szCs w:val="28"/>
          <w:lang w:val="ro-RO"/>
        </w:rPr>
        <w:t>beneficia</w:t>
      </w:r>
      <w:r w:rsidRPr="00BC543A">
        <w:rPr>
          <w:rFonts w:eastAsia="Arial Unicode MS"/>
          <w:sz w:val="28"/>
          <w:szCs w:val="28"/>
          <w:lang w:val="ro-RO"/>
        </w:rPr>
        <w:t xml:space="preserve"> de posibilitatea procurării spaţiului locativ cu un preţ mai redus decât cel propus de piaţa imobiliară, ceea ce s-ar realiza prin construcţia blocurilor locative pe o porţiune de teren din </w:t>
      </w:r>
      <w:r>
        <w:rPr>
          <w:rFonts w:eastAsia="Arial Unicode MS"/>
          <w:sz w:val="28"/>
          <w:szCs w:val="28"/>
          <w:lang w:val="ro-RO"/>
        </w:rPr>
        <w:t xml:space="preserve">separat din </w:t>
      </w:r>
      <w:r w:rsidRPr="00BC543A">
        <w:rPr>
          <w:rFonts w:eastAsia="Arial Unicode MS"/>
          <w:sz w:val="28"/>
          <w:szCs w:val="28"/>
          <w:lang w:val="ro-RO"/>
        </w:rPr>
        <w:t xml:space="preserve">teritoriile de care dispune fiecare </w:t>
      </w:r>
      <w:r>
        <w:rPr>
          <w:rFonts w:eastAsia="Arial Unicode MS"/>
          <w:sz w:val="28"/>
          <w:szCs w:val="28"/>
          <w:lang w:val="ro-RO"/>
        </w:rPr>
        <w:t>din instituţiile nominalizate, cu finanţarea lucrărilor din contul investiţiilor persoanelor,  incluşi în listele întocmite</w:t>
      </w:r>
      <w:r w:rsidRPr="00BC543A">
        <w:rPr>
          <w:rFonts w:eastAsia="Arial Unicode MS"/>
          <w:sz w:val="28"/>
          <w:szCs w:val="28"/>
          <w:lang w:val="ro-RO"/>
        </w:rPr>
        <w:t xml:space="preserve"> </w:t>
      </w:r>
      <w:r>
        <w:rPr>
          <w:rFonts w:eastAsia="Arial Unicode MS"/>
          <w:sz w:val="28"/>
          <w:szCs w:val="28"/>
          <w:lang w:val="ro-RO"/>
        </w:rPr>
        <w:t>pentru procurarea apartamentelor.</w:t>
      </w:r>
    </w:p>
    <w:p w:rsidR="00E74565" w:rsidRDefault="00E74565" w:rsidP="00E74565">
      <w:pPr>
        <w:ind w:firstLine="720"/>
        <w:jc w:val="both"/>
        <w:rPr>
          <w:rFonts w:eastAsia="Arial Unicode MS"/>
          <w:sz w:val="28"/>
          <w:szCs w:val="28"/>
          <w:lang w:val="ro-RO"/>
        </w:rPr>
      </w:pPr>
      <w:r>
        <w:rPr>
          <w:rFonts w:eastAsia="Arial Unicode MS"/>
          <w:sz w:val="28"/>
          <w:szCs w:val="28"/>
          <w:lang w:val="ro-RO"/>
        </w:rPr>
        <w:lastRenderedPageBreak/>
        <w:t>Dacă la momentul actual preţul 1m2 de spaţiu locativ pe</w:t>
      </w:r>
      <w:r w:rsidR="00773D87">
        <w:rPr>
          <w:rFonts w:eastAsia="Arial Unicode MS"/>
          <w:sz w:val="28"/>
          <w:szCs w:val="28"/>
          <w:lang w:val="ro-RO"/>
        </w:rPr>
        <w:t xml:space="preserve"> piaţa imobiliară constituie 650</w:t>
      </w:r>
      <w:r>
        <w:rPr>
          <w:rFonts w:eastAsia="Arial Unicode MS"/>
          <w:sz w:val="28"/>
          <w:szCs w:val="28"/>
          <w:lang w:val="ro-RO"/>
        </w:rPr>
        <w:t>-700Euro/m2, atunci în rezultatul unui calcul preventiv s-a constatat că 1m2 de spaţiu locativ în  blocurile locative construite pe terenurile separate din teritoriul spitalelor ar constitui 400-420 Euro/m2.</w:t>
      </w:r>
    </w:p>
    <w:p w:rsidR="00E74565" w:rsidRDefault="00E74565" w:rsidP="00E74565">
      <w:pPr>
        <w:ind w:firstLine="706"/>
        <w:jc w:val="both"/>
        <w:rPr>
          <w:color w:val="000000"/>
          <w:spacing w:val="-10"/>
          <w:sz w:val="28"/>
          <w:szCs w:val="28"/>
          <w:lang w:val="ro-RO"/>
        </w:rPr>
      </w:pPr>
      <w:r w:rsidRPr="00070ADF">
        <w:rPr>
          <w:rStyle w:val="CharStyle1"/>
          <w:sz w:val="28"/>
          <w:szCs w:val="28"/>
          <w:lang w:val="ro-RO" w:eastAsia="ro-RO"/>
        </w:rPr>
        <w:t>Adoptarea de Guvern a proiectului prezentat v</w:t>
      </w:r>
      <w:r>
        <w:rPr>
          <w:rStyle w:val="CharStyle1"/>
          <w:sz w:val="28"/>
          <w:szCs w:val="28"/>
          <w:lang w:val="ro-RO" w:eastAsia="ro-RO"/>
        </w:rPr>
        <w:t xml:space="preserve">a constitui un pas important în asigurarea instituţiilor medicale cu cadre tinere, stoparea migrării cadrelor medicale cu experienţă bogată şi deţinători ai titlurilor  ştiinţifice peste hotarele republicii. </w:t>
      </w:r>
      <w:r w:rsidRPr="005459D6">
        <w:rPr>
          <w:color w:val="000000"/>
          <w:spacing w:val="-10"/>
          <w:sz w:val="28"/>
          <w:szCs w:val="28"/>
          <w:lang w:val="ro-RO"/>
        </w:rPr>
        <w:t xml:space="preserve">În contextul celor elucidate, menţionăm că proiectul </w:t>
      </w:r>
      <w:r>
        <w:rPr>
          <w:color w:val="000000"/>
          <w:spacing w:val="-10"/>
          <w:sz w:val="28"/>
          <w:szCs w:val="28"/>
          <w:lang w:val="ro-RO"/>
        </w:rPr>
        <w:t>h</w:t>
      </w:r>
      <w:r w:rsidRPr="005459D6">
        <w:rPr>
          <w:color w:val="000000"/>
          <w:spacing w:val="-10"/>
          <w:sz w:val="28"/>
          <w:szCs w:val="28"/>
          <w:lang w:val="ro-RO"/>
        </w:rPr>
        <w:t>otărîrii Guvernului cu privire la</w:t>
      </w:r>
      <w:r>
        <w:rPr>
          <w:color w:val="000000"/>
          <w:spacing w:val="-10"/>
          <w:sz w:val="28"/>
          <w:szCs w:val="28"/>
          <w:lang w:val="ro-RO"/>
        </w:rPr>
        <w:t xml:space="preserve"> separarea şi</w:t>
      </w:r>
      <w:r w:rsidRPr="005459D6">
        <w:rPr>
          <w:color w:val="000000"/>
          <w:spacing w:val="-10"/>
          <w:sz w:val="28"/>
          <w:szCs w:val="28"/>
          <w:lang w:val="ro-RO"/>
        </w:rPr>
        <w:t xml:space="preserve"> transmiterea </w:t>
      </w:r>
      <w:r>
        <w:rPr>
          <w:color w:val="000000"/>
          <w:spacing w:val="-10"/>
          <w:sz w:val="28"/>
          <w:szCs w:val="28"/>
          <w:lang w:val="ro-RO"/>
        </w:rPr>
        <w:t xml:space="preserve">din </w:t>
      </w:r>
      <w:r w:rsidRPr="008401BF">
        <w:rPr>
          <w:sz w:val="28"/>
          <w:szCs w:val="28"/>
          <w:lang w:val="ro-RO" w:bidi="he-IL"/>
        </w:rPr>
        <w:t>domeniul public în domeniul privat al statului</w:t>
      </w:r>
      <w:r w:rsidRPr="005459D6">
        <w:rPr>
          <w:color w:val="000000"/>
          <w:spacing w:val="-10"/>
          <w:sz w:val="28"/>
          <w:szCs w:val="28"/>
          <w:lang w:val="ro-RO"/>
        </w:rPr>
        <w:t xml:space="preserve"> </w:t>
      </w:r>
      <w:r>
        <w:rPr>
          <w:color w:val="000000"/>
          <w:spacing w:val="-10"/>
          <w:sz w:val="28"/>
          <w:szCs w:val="28"/>
          <w:lang w:val="ro-RO"/>
        </w:rPr>
        <w:t>a unor porţiuni de</w:t>
      </w:r>
      <w:r w:rsidRPr="005459D6">
        <w:rPr>
          <w:color w:val="000000"/>
          <w:spacing w:val="-10"/>
          <w:sz w:val="28"/>
          <w:szCs w:val="28"/>
          <w:lang w:val="ro-RO"/>
        </w:rPr>
        <w:t xml:space="preserve"> teren</w:t>
      </w:r>
      <w:r>
        <w:rPr>
          <w:color w:val="000000"/>
          <w:spacing w:val="-10"/>
          <w:sz w:val="28"/>
          <w:szCs w:val="28"/>
          <w:lang w:val="ro-RO"/>
        </w:rPr>
        <w:t>,</w:t>
      </w:r>
      <w:r w:rsidRPr="005459D6">
        <w:rPr>
          <w:color w:val="000000"/>
          <w:spacing w:val="-10"/>
          <w:sz w:val="28"/>
          <w:szCs w:val="28"/>
          <w:lang w:val="ro-RO"/>
        </w:rPr>
        <w:t xml:space="preserve">  a fost elaborat în vederea soluţionării problemei </w:t>
      </w:r>
      <w:r>
        <w:rPr>
          <w:color w:val="000000"/>
          <w:spacing w:val="-10"/>
          <w:sz w:val="28"/>
          <w:szCs w:val="28"/>
          <w:lang w:val="ro-RO"/>
        </w:rPr>
        <w:t>asigurării cu spaţiul locativ</w:t>
      </w:r>
      <w:r w:rsidRPr="005459D6">
        <w:rPr>
          <w:color w:val="000000"/>
          <w:spacing w:val="-10"/>
          <w:sz w:val="28"/>
          <w:szCs w:val="28"/>
          <w:lang w:val="ro-RO"/>
        </w:rPr>
        <w:t xml:space="preserve"> a colaboratorilor </w:t>
      </w:r>
      <w:r w:rsidRPr="008401BF">
        <w:rPr>
          <w:rFonts w:eastAsia="Arial Unicode MS"/>
          <w:sz w:val="28"/>
          <w:szCs w:val="28"/>
          <w:lang w:val="ro-RO"/>
        </w:rPr>
        <w:t>Instituţiei Medico – Sanitară Publică Spitalul Clinic Republican şi  Centrului de Reabilitare pentru Copii cu Handicap Sever al Aparatului Locomotor</w:t>
      </w:r>
      <w:r w:rsidRPr="005459D6">
        <w:rPr>
          <w:color w:val="000000"/>
          <w:spacing w:val="-10"/>
          <w:sz w:val="28"/>
          <w:szCs w:val="28"/>
          <w:lang w:val="ro-RO"/>
        </w:rPr>
        <w:t>, iar adoptarea acestuia nu implică alocarea unor mijloace financiare de la bugetul de stat.</w:t>
      </w:r>
    </w:p>
    <w:p w:rsidR="00E74565" w:rsidRDefault="00E74565" w:rsidP="00E74565">
      <w:pPr>
        <w:ind w:firstLine="706"/>
        <w:jc w:val="both"/>
        <w:rPr>
          <w:b/>
          <w:i/>
          <w:color w:val="000000"/>
          <w:spacing w:val="-10"/>
          <w:sz w:val="28"/>
          <w:szCs w:val="28"/>
          <w:lang w:val="ro-RO"/>
        </w:rPr>
      </w:pPr>
    </w:p>
    <w:p w:rsidR="00E74565" w:rsidRPr="00124716" w:rsidRDefault="00E74565" w:rsidP="00E74565">
      <w:pPr>
        <w:ind w:firstLine="706"/>
        <w:jc w:val="both"/>
        <w:rPr>
          <w:b/>
          <w:i/>
          <w:color w:val="000000"/>
          <w:spacing w:val="-10"/>
          <w:sz w:val="28"/>
          <w:szCs w:val="28"/>
          <w:lang w:val="ro-RO"/>
        </w:rPr>
      </w:pPr>
      <w:r w:rsidRPr="00124716">
        <w:rPr>
          <w:b/>
          <w:i/>
          <w:color w:val="000000"/>
          <w:spacing w:val="-10"/>
          <w:sz w:val="28"/>
          <w:szCs w:val="28"/>
          <w:lang w:val="ro-RO"/>
        </w:rPr>
        <w:t>Numele, denumirea participanţilor la  elaborarea proiectului, precum şi denumirea autorităţilor şi instituţiilor care au efectuat avizarea şi expertizarea proiectului.</w:t>
      </w:r>
    </w:p>
    <w:p w:rsidR="00E74565" w:rsidRDefault="00E74565" w:rsidP="00E74565">
      <w:pPr>
        <w:ind w:firstLine="709"/>
        <w:jc w:val="both"/>
        <w:rPr>
          <w:color w:val="000000"/>
          <w:sz w:val="28"/>
          <w:szCs w:val="28"/>
          <w:lang w:val="en-GB"/>
        </w:rPr>
      </w:pPr>
      <w:proofErr w:type="spellStart"/>
      <w:proofErr w:type="gramStart"/>
      <w:r w:rsidRPr="000026FD">
        <w:rPr>
          <w:color w:val="000000"/>
          <w:sz w:val="28"/>
          <w:szCs w:val="28"/>
          <w:lang w:val="en-GB"/>
        </w:rPr>
        <w:t>Proiectul</w:t>
      </w:r>
      <w:proofErr w:type="spellEnd"/>
      <w:r w:rsidRPr="000026FD">
        <w:rPr>
          <w:color w:val="000000"/>
          <w:sz w:val="28"/>
          <w:szCs w:val="28"/>
          <w:lang w:val="en-GB"/>
        </w:rPr>
        <w:t xml:space="preserve"> a </w:t>
      </w:r>
      <w:proofErr w:type="spellStart"/>
      <w:r w:rsidRPr="000026FD">
        <w:rPr>
          <w:color w:val="000000"/>
          <w:sz w:val="28"/>
          <w:szCs w:val="28"/>
          <w:lang w:val="en-GB"/>
        </w:rPr>
        <w:t>fost</w:t>
      </w:r>
      <w:proofErr w:type="spellEnd"/>
      <w:r>
        <w:rPr>
          <w:color w:val="000000"/>
          <w:sz w:val="28"/>
          <w:szCs w:val="28"/>
          <w:lang w:val="en-GB"/>
        </w:rPr>
        <w:t xml:space="preserve"> </w:t>
      </w:r>
      <w:proofErr w:type="spellStart"/>
      <w:r>
        <w:rPr>
          <w:color w:val="000000"/>
          <w:sz w:val="28"/>
          <w:szCs w:val="28"/>
          <w:lang w:val="en-GB"/>
        </w:rPr>
        <w:t>elaborat</w:t>
      </w:r>
      <w:proofErr w:type="spellEnd"/>
      <w:r>
        <w:rPr>
          <w:color w:val="000000"/>
          <w:sz w:val="28"/>
          <w:szCs w:val="28"/>
          <w:lang w:val="en-GB"/>
        </w:rPr>
        <w:t xml:space="preserve"> de Silvia </w:t>
      </w:r>
      <w:proofErr w:type="spellStart"/>
      <w:r>
        <w:rPr>
          <w:color w:val="000000"/>
          <w:sz w:val="28"/>
          <w:szCs w:val="28"/>
          <w:lang w:val="en-GB"/>
        </w:rPr>
        <w:t>Volosatîi</w:t>
      </w:r>
      <w:proofErr w:type="spellEnd"/>
      <w:r>
        <w:rPr>
          <w:color w:val="000000"/>
          <w:sz w:val="28"/>
          <w:szCs w:val="28"/>
          <w:lang w:val="en-GB"/>
        </w:rPr>
        <w:t xml:space="preserve">, </w:t>
      </w:r>
      <w:proofErr w:type="spellStart"/>
      <w:r>
        <w:rPr>
          <w:color w:val="000000"/>
          <w:sz w:val="28"/>
          <w:szCs w:val="28"/>
          <w:lang w:val="en-GB"/>
        </w:rPr>
        <w:t>şef</w:t>
      </w:r>
      <w:proofErr w:type="spellEnd"/>
      <w:r>
        <w:rPr>
          <w:color w:val="000000"/>
          <w:sz w:val="28"/>
          <w:szCs w:val="28"/>
          <w:lang w:val="en-GB"/>
        </w:rPr>
        <w:t xml:space="preserve"> </w:t>
      </w:r>
      <w:proofErr w:type="spellStart"/>
      <w:r>
        <w:rPr>
          <w:color w:val="000000"/>
          <w:sz w:val="28"/>
          <w:szCs w:val="28"/>
          <w:lang w:val="en-GB"/>
        </w:rPr>
        <w:t>secţie</w:t>
      </w:r>
      <w:proofErr w:type="spellEnd"/>
      <w:r>
        <w:rPr>
          <w:color w:val="000000"/>
          <w:sz w:val="28"/>
          <w:szCs w:val="28"/>
          <w:lang w:val="en-GB"/>
        </w:rPr>
        <w:t xml:space="preserve"> </w:t>
      </w:r>
      <w:proofErr w:type="spellStart"/>
      <w:r>
        <w:rPr>
          <w:color w:val="000000"/>
          <w:sz w:val="28"/>
          <w:szCs w:val="28"/>
          <w:lang w:val="en-GB"/>
        </w:rPr>
        <w:t>investiţii</w:t>
      </w:r>
      <w:proofErr w:type="spellEnd"/>
      <w:r>
        <w:rPr>
          <w:color w:val="000000"/>
          <w:sz w:val="28"/>
          <w:szCs w:val="28"/>
          <w:lang w:val="en-GB"/>
        </w:rPr>
        <w:t xml:space="preserve"> </w:t>
      </w:r>
      <w:proofErr w:type="spellStart"/>
      <w:r w:rsidR="00773D87">
        <w:rPr>
          <w:color w:val="000000"/>
          <w:sz w:val="28"/>
          <w:szCs w:val="28"/>
          <w:lang w:val="en-GB"/>
        </w:rPr>
        <w:t>capitale</w:t>
      </w:r>
      <w:proofErr w:type="spellEnd"/>
      <w:r>
        <w:rPr>
          <w:color w:val="000000"/>
          <w:sz w:val="28"/>
          <w:szCs w:val="28"/>
          <w:lang w:val="en-GB"/>
        </w:rPr>
        <w:t xml:space="preserve"> </w:t>
      </w:r>
      <w:proofErr w:type="spellStart"/>
      <w:r>
        <w:rPr>
          <w:color w:val="000000"/>
          <w:sz w:val="28"/>
          <w:szCs w:val="28"/>
          <w:lang w:val="en-GB"/>
        </w:rPr>
        <w:t>şi</w:t>
      </w:r>
      <w:proofErr w:type="spellEnd"/>
      <w:r>
        <w:rPr>
          <w:color w:val="000000"/>
          <w:sz w:val="28"/>
          <w:szCs w:val="28"/>
          <w:lang w:val="en-GB"/>
        </w:rPr>
        <w:t xml:space="preserve"> </w:t>
      </w:r>
      <w:proofErr w:type="spellStart"/>
      <w:r>
        <w:rPr>
          <w:color w:val="000000"/>
          <w:sz w:val="28"/>
          <w:szCs w:val="28"/>
          <w:lang w:val="en-GB"/>
        </w:rPr>
        <w:t>ad</w:t>
      </w:r>
      <w:r w:rsidR="00773D87">
        <w:rPr>
          <w:color w:val="000000"/>
          <w:sz w:val="28"/>
          <w:szCs w:val="28"/>
          <w:lang w:val="en-GB"/>
        </w:rPr>
        <w:t>ministrarea</w:t>
      </w:r>
      <w:proofErr w:type="spellEnd"/>
      <w:r w:rsidR="00773D87">
        <w:rPr>
          <w:color w:val="000000"/>
          <w:sz w:val="28"/>
          <w:szCs w:val="28"/>
          <w:lang w:val="en-GB"/>
        </w:rPr>
        <w:t xml:space="preserve"> </w:t>
      </w:r>
      <w:proofErr w:type="spellStart"/>
      <w:r w:rsidR="00773D87">
        <w:rPr>
          <w:color w:val="000000"/>
          <w:sz w:val="28"/>
          <w:szCs w:val="28"/>
          <w:lang w:val="en-GB"/>
        </w:rPr>
        <w:t>proprietăţii</w:t>
      </w:r>
      <w:proofErr w:type="spellEnd"/>
      <w:r w:rsidR="00773D87">
        <w:rPr>
          <w:color w:val="000000"/>
          <w:sz w:val="28"/>
          <w:szCs w:val="28"/>
          <w:lang w:val="en-GB"/>
        </w:rPr>
        <w:t xml:space="preserve"> </w:t>
      </w:r>
      <w:proofErr w:type="spellStart"/>
      <w:r w:rsidR="00773D87">
        <w:rPr>
          <w:color w:val="000000"/>
          <w:sz w:val="28"/>
          <w:szCs w:val="28"/>
          <w:lang w:val="en-GB"/>
        </w:rPr>
        <w:t>publice</w:t>
      </w:r>
      <w:proofErr w:type="spellEnd"/>
      <w:r w:rsidR="00773D87">
        <w:rPr>
          <w:color w:val="000000"/>
          <w:sz w:val="28"/>
          <w:szCs w:val="28"/>
          <w:lang w:val="en-GB"/>
        </w:rPr>
        <w:t xml:space="preserve">, Ion </w:t>
      </w:r>
      <w:proofErr w:type="spellStart"/>
      <w:r w:rsidR="00773D87">
        <w:rPr>
          <w:color w:val="000000"/>
          <w:sz w:val="28"/>
          <w:szCs w:val="28"/>
          <w:lang w:val="en-GB"/>
        </w:rPr>
        <w:t>Ciochină</w:t>
      </w:r>
      <w:proofErr w:type="spellEnd"/>
      <w:r w:rsidR="00773D87">
        <w:rPr>
          <w:color w:val="000000"/>
          <w:sz w:val="28"/>
          <w:szCs w:val="28"/>
          <w:lang w:val="en-GB"/>
        </w:rPr>
        <w:t xml:space="preserve">, </w:t>
      </w:r>
      <w:proofErr w:type="spellStart"/>
      <w:r w:rsidR="00773D87">
        <w:rPr>
          <w:color w:val="000000"/>
          <w:sz w:val="28"/>
          <w:szCs w:val="28"/>
          <w:lang w:val="en-GB"/>
        </w:rPr>
        <w:t>şef</w:t>
      </w:r>
      <w:proofErr w:type="spellEnd"/>
      <w:r w:rsidR="00773D87">
        <w:rPr>
          <w:color w:val="000000"/>
          <w:sz w:val="28"/>
          <w:szCs w:val="28"/>
          <w:lang w:val="en-GB"/>
        </w:rPr>
        <w:t xml:space="preserve"> </w:t>
      </w:r>
      <w:proofErr w:type="spellStart"/>
      <w:r w:rsidR="00773D87">
        <w:rPr>
          <w:color w:val="000000"/>
          <w:sz w:val="28"/>
          <w:szCs w:val="28"/>
          <w:lang w:val="en-GB"/>
        </w:rPr>
        <w:t>direcţie</w:t>
      </w:r>
      <w:proofErr w:type="spellEnd"/>
      <w:r>
        <w:rPr>
          <w:color w:val="000000"/>
          <w:sz w:val="28"/>
          <w:szCs w:val="28"/>
          <w:lang w:val="en-GB"/>
        </w:rPr>
        <w:t xml:space="preserve"> </w:t>
      </w:r>
      <w:proofErr w:type="spellStart"/>
      <w:r>
        <w:rPr>
          <w:color w:val="000000"/>
          <w:sz w:val="28"/>
          <w:szCs w:val="28"/>
          <w:lang w:val="en-GB"/>
        </w:rPr>
        <w:t>juridică</w:t>
      </w:r>
      <w:proofErr w:type="spellEnd"/>
      <w:r>
        <w:rPr>
          <w:color w:val="000000"/>
          <w:sz w:val="28"/>
          <w:szCs w:val="28"/>
          <w:lang w:val="en-GB"/>
        </w:rPr>
        <w:t>.</w:t>
      </w:r>
      <w:proofErr w:type="gramEnd"/>
      <w:r>
        <w:rPr>
          <w:color w:val="000000"/>
          <w:sz w:val="28"/>
          <w:szCs w:val="28"/>
          <w:lang w:val="en-GB"/>
        </w:rPr>
        <w:t xml:space="preserve"> </w:t>
      </w:r>
      <w:proofErr w:type="spellStart"/>
      <w:r>
        <w:rPr>
          <w:color w:val="000000"/>
          <w:sz w:val="28"/>
          <w:szCs w:val="28"/>
          <w:lang w:val="en-GB"/>
        </w:rPr>
        <w:t>Proiectul</w:t>
      </w:r>
      <w:proofErr w:type="spellEnd"/>
      <w:r>
        <w:rPr>
          <w:color w:val="000000"/>
          <w:sz w:val="28"/>
          <w:szCs w:val="28"/>
          <w:lang w:val="en-GB"/>
        </w:rPr>
        <w:t xml:space="preserve"> </w:t>
      </w:r>
      <w:proofErr w:type="spellStart"/>
      <w:r w:rsidR="000F4E8B">
        <w:rPr>
          <w:color w:val="000000"/>
          <w:sz w:val="28"/>
          <w:szCs w:val="28"/>
          <w:lang w:val="en-GB"/>
        </w:rPr>
        <w:t>va</w:t>
      </w:r>
      <w:proofErr w:type="spellEnd"/>
      <w:r w:rsidR="000F4E8B">
        <w:rPr>
          <w:color w:val="000000"/>
          <w:sz w:val="28"/>
          <w:szCs w:val="28"/>
          <w:lang w:val="en-GB"/>
        </w:rPr>
        <w:t xml:space="preserve"> fi </w:t>
      </w:r>
      <w:r>
        <w:rPr>
          <w:color w:val="000000"/>
          <w:sz w:val="28"/>
          <w:szCs w:val="28"/>
          <w:lang w:val="en-GB"/>
        </w:rPr>
        <w:t xml:space="preserve"> </w:t>
      </w:r>
      <w:proofErr w:type="spellStart"/>
      <w:r>
        <w:rPr>
          <w:color w:val="000000"/>
          <w:sz w:val="28"/>
          <w:szCs w:val="28"/>
          <w:lang w:val="en-GB"/>
        </w:rPr>
        <w:t>avizat</w:t>
      </w:r>
      <w:proofErr w:type="spellEnd"/>
      <w:r>
        <w:rPr>
          <w:color w:val="000000"/>
          <w:sz w:val="28"/>
          <w:szCs w:val="28"/>
          <w:lang w:val="en-GB"/>
        </w:rPr>
        <w:t xml:space="preserve"> de </w:t>
      </w:r>
      <w:proofErr w:type="spellStart"/>
      <w:r>
        <w:rPr>
          <w:color w:val="000000"/>
          <w:sz w:val="28"/>
          <w:szCs w:val="28"/>
          <w:lang w:val="en-GB"/>
        </w:rPr>
        <w:t>Ministerul</w:t>
      </w:r>
      <w:proofErr w:type="spellEnd"/>
      <w:r>
        <w:rPr>
          <w:color w:val="000000"/>
          <w:sz w:val="28"/>
          <w:szCs w:val="28"/>
          <w:lang w:val="en-GB"/>
        </w:rPr>
        <w:t xml:space="preserve"> </w:t>
      </w:r>
      <w:proofErr w:type="spellStart"/>
      <w:r>
        <w:rPr>
          <w:color w:val="000000"/>
          <w:sz w:val="28"/>
          <w:szCs w:val="28"/>
          <w:lang w:val="en-GB"/>
        </w:rPr>
        <w:t>Finanţelor</w:t>
      </w:r>
      <w:proofErr w:type="spellEnd"/>
      <w:r>
        <w:rPr>
          <w:color w:val="000000"/>
          <w:sz w:val="28"/>
          <w:szCs w:val="28"/>
          <w:lang w:val="en-GB"/>
        </w:rPr>
        <w:t xml:space="preserve">, </w:t>
      </w:r>
      <w:proofErr w:type="spellStart"/>
      <w:r>
        <w:rPr>
          <w:color w:val="000000"/>
          <w:sz w:val="28"/>
          <w:szCs w:val="28"/>
          <w:lang w:val="en-GB"/>
        </w:rPr>
        <w:t>Ministerul</w:t>
      </w:r>
      <w:proofErr w:type="spellEnd"/>
      <w:r>
        <w:rPr>
          <w:color w:val="000000"/>
          <w:sz w:val="28"/>
          <w:szCs w:val="28"/>
          <w:lang w:val="en-GB"/>
        </w:rPr>
        <w:t xml:space="preserve"> </w:t>
      </w:r>
      <w:proofErr w:type="spellStart"/>
      <w:r>
        <w:rPr>
          <w:color w:val="000000"/>
          <w:sz w:val="28"/>
          <w:szCs w:val="28"/>
          <w:lang w:val="en-GB"/>
        </w:rPr>
        <w:t>Economiei</w:t>
      </w:r>
      <w:proofErr w:type="spellEnd"/>
      <w:r>
        <w:rPr>
          <w:color w:val="000000"/>
          <w:sz w:val="28"/>
          <w:szCs w:val="28"/>
          <w:lang w:val="en-GB"/>
        </w:rPr>
        <w:t xml:space="preserve">, </w:t>
      </w:r>
      <w:proofErr w:type="spellStart"/>
      <w:r>
        <w:rPr>
          <w:color w:val="000000"/>
          <w:sz w:val="28"/>
          <w:szCs w:val="28"/>
          <w:lang w:val="en-GB"/>
        </w:rPr>
        <w:t>Min</w:t>
      </w:r>
      <w:r w:rsidR="00306B23">
        <w:rPr>
          <w:color w:val="000000"/>
          <w:sz w:val="28"/>
          <w:szCs w:val="28"/>
          <w:lang w:val="en-GB"/>
        </w:rPr>
        <w:t>i</w:t>
      </w:r>
      <w:r>
        <w:rPr>
          <w:color w:val="000000"/>
          <w:sz w:val="28"/>
          <w:szCs w:val="28"/>
          <w:lang w:val="en-GB"/>
        </w:rPr>
        <w:t>sterul</w:t>
      </w:r>
      <w:proofErr w:type="spellEnd"/>
      <w:r>
        <w:rPr>
          <w:color w:val="000000"/>
          <w:sz w:val="28"/>
          <w:szCs w:val="28"/>
          <w:lang w:val="en-GB"/>
        </w:rPr>
        <w:t xml:space="preserve"> </w:t>
      </w:r>
      <w:proofErr w:type="spellStart"/>
      <w:r>
        <w:rPr>
          <w:color w:val="000000"/>
          <w:sz w:val="28"/>
          <w:szCs w:val="28"/>
          <w:lang w:val="en-GB"/>
        </w:rPr>
        <w:t>Justiţiei</w:t>
      </w:r>
      <w:proofErr w:type="spellEnd"/>
      <w:r>
        <w:rPr>
          <w:color w:val="000000"/>
          <w:sz w:val="28"/>
          <w:szCs w:val="28"/>
          <w:lang w:val="en-GB"/>
        </w:rPr>
        <w:t xml:space="preserve">, </w:t>
      </w:r>
      <w:proofErr w:type="spellStart"/>
      <w:r>
        <w:rPr>
          <w:color w:val="000000"/>
          <w:sz w:val="28"/>
          <w:szCs w:val="28"/>
          <w:lang w:val="en-GB"/>
        </w:rPr>
        <w:t>Ministerul</w:t>
      </w:r>
      <w:proofErr w:type="spellEnd"/>
      <w:r>
        <w:rPr>
          <w:color w:val="000000"/>
          <w:sz w:val="28"/>
          <w:szCs w:val="28"/>
          <w:lang w:val="en-GB"/>
        </w:rPr>
        <w:t xml:space="preserve"> </w:t>
      </w:r>
      <w:proofErr w:type="spellStart"/>
      <w:r>
        <w:rPr>
          <w:color w:val="000000"/>
          <w:sz w:val="28"/>
          <w:szCs w:val="28"/>
          <w:lang w:val="en-GB"/>
        </w:rPr>
        <w:t>Dezvoltării</w:t>
      </w:r>
      <w:proofErr w:type="spellEnd"/>
      <w:r>
        <w:rPr>
          <w:color w:val="000000"/>
          <w:sz w:val="28"/>
          <w:szCs w:val="28"/>
          <w:lang w:val="en-GB"/>
        </w:rPr>
        <w:t xml:space="preserve"> </w:t>
      </w:r>
      <w:proofErr w:type="spellStart"/>
      <w:r>
        <w:rPr>
          <w:color w:val="000000"/>
          <w:sz w:val="28"/>
          <w:szCs w:val="28"/>
          <w:lang w:val="en-GB"/>
        </w:rPr>
        <w:t>Regionale</w:t>
      </w:r>
      <w:proofErr w:type="spellEnd"/>
      <w:r>
        <w:rPr>
          <w:color w:val="000000"/>
          <w:sz w:val="28"/>
          <w:szCs w:val="28"/>
          <w:lang w:val="en-GB"/>
        </w:rPr>
        <w:t xml:space="preserve"> </w:t>
      </w:r>
      <w:proofErr w:type="spellStart"/>
      <w:r>
        <w:rPr>
          <w:color w:val="000000"/>
          <w:sz w:val="28"/>
          <w:szCs w:val="28"/>
          <w:lang w:val="en-GB"/>
        </w:rPr>
        <w:t>şi</w:t>
      </w:r>
      <w:proofErr w:type="spellEnd"/>
      <w:r>
        <w:rPr>
          <w:color w:val="000000"/>
          <w:sz w:val="28"/>
          <w:szCs w:val="28"/>
          <w:lang w:val="en-GB"/>
        </w:rPr>
        <w:t xml:space="preserve"> </w:t>
      </w:r>
      <w:proofErr w:type="spellStart"/>
      <w:r>
        <w:rPr>
          <w:color w:val="000000"/>
          <w:sz w:val="28"/>
          <w:szCs w:val="28"/>
          <w:lang w:val="en-GB"/>
        </w:rPr>
        <w:t>Construcţiilor</w:t>
      </w:r>
      <w:proofErr w:type="spellEnd"/>
      <w:r>
        <w:rPr>
          <w:color w:val="000000"/>
          <w:sz w:val="28"/>
          <w:szCs w:val="28"/>
          <w:lang w:val="en-GB"/>
        </w:rPr>
        <w:t xml:space="preserve">, </w:t>
      </w:r>
      <w:proofErr w:type="spellStart"/>
      <w:r>
        <w:rPr>
          <w:color w:val="000000"/>
          <w:sz w:val="28"/>
          <w:szCs w:val="28"/>
          <w:lang w:val="en-GB"/>
        </w:rPr>
        <w:t>Agenţia</w:t>
      </w:r>
      <w:proofErr w:type="spellEnd"/>
      <w:r>
        <w:rPr>
          <w:color w:val="000000"/>
          <w:sz w:val="28"/>
          <w:szCs w:val="28"/>
          <w:lang w:val="en-GB"/>
        </w:rPr>
        <w:t xml:space="preserve"> </w:t>
      </w:r>
      <w:proofErr w:type="spellStart"/>
      <w:r>
        <w:rPr>
          <w:color w:val="000000"/>
          <w:sz w:val="28"/>
          <w:szCs w:val="28"/>
          <w:lang w:val="en-GB"/>
        </w:rPr>
        <w:t>Relaţii</w:t>
      </w:r>
      <w:proofErr w:type="spellEnd"/>
      <w:r>
        <w:rPr>
          <w:color w:val="000000"/>
          <w:sz w:val="28"/>
          <w:szCs w:val="28"/>
          <w:lang w:val="en-GB"/>
        </w:rPr>
        <w:t xml:space="preserve"> </w:t>
      </w:r>
      <w:proofErr w:type="spellStart"/>
      <w:r>
        <w:rPr>
          <w:color w:val="000000"/>
          <w:sz w:val="28"/>
          <w:szCs w:val="28"/>
          <w:lang w:val="en-GB"/>
        </w:rPr>
        <w:t>Funciare</w:t>
      </w:r>
      <w:proofErr w:type="spellEnd"/>
      <w:r>
        <w:rPr>
          <w:color w:val="000000"/>
          <w:sz w:val="28"/>
          <w:szCs w:val="28"/>
          <w:lang w:val="en-GB"/>
        </w:rPr>
        <w:t xml:space="preserve"> </w:t>
      </w:r>
      <w:proofErr w:type="spellStart"/>
      <w:r>
        <w:rPr>
          <w:color w:val="000000"/>
          <w:sz w:val="28"/>
          <w:szCs w:val="28"/>
          <w:lang w:val="en-GB"/>
        </w:rPr>
        <w:t>şi</w:t>
      </w:r>
      <w:proofErr w:type="spellEnd"/>
      <w:r>
        <w:rPr>
          <w:color w:val="000000"/>
          <w:sz w:val="28"/>
          <w:szCs w:val="28"/>
          <w:lang w:val="en-GB"/>
        </w:rPr>
        <w:t xml:space="preserve"> </w:t>
      </w:r>
      <w:proofErr w:type="spellStart"/>
      <w:r>
        <w:rPr>
          <w:color w:val="000000"/>
          <w:sz w:val="28"/>
          <w:szCs w:val="28"/>
          <w:lang w:val="en-GB"/>
        </w:rPr>
        <w:t>Cadastru</w:t>
      </w:r>
      <w:proofErr w:type="spellEnd"/>
      <w:r>
        <w:rPr>
          <w:color w:val="000000"/>
          <w:sz w:val="28"/>
          <w:szCs w:val="28"/>
          <w:lang w:val="en-GB"/>
        </w:rPr>
        <w:t xml:space="preserve"> </w:t>
      </w:r>
      <w:proofErr w:type="spellStart"/>
      <w:r>
        <w:rPr>
          <w:color w:val="000000"/>
          <w:sz w:val="28"/>
          <w:szCs w:val="28"/>
          <w:lang w:val="en-GB"/>
        </w:rPr>
        <w:t>şi</w:t>
      </w:r>
      <w:proofErr w:type="spellEnd"/>
      <w:r>
        <w:rPr>
          <w:color w:val="000000"/>
          <w:sz w:val="28"/>
          <w:szCs w:val="28"/>
          <w:lang w:val="en-GB"/>
        </w:rPr>
        <w:t xml:space="preserve">  </w:t>
      </w:r>
      <w:proofErr w:type="spellStart"/>
      <w:r>
        <w:rPr>
          <w:color w:val="000000"/>
          <w:sz w:val="28"/>
          <w:szCs w:val="28"/>
          <w:lang w:val="en-GB"/>
        </w:rPr>
        <w:t>Sindicatul</w:t>
      </w:r>
      <w:proofErr w:type="spellEnd"/>
      <w:r>
        <w:rPr>
          <w:color w:val="000000"/>
          <w:sz w:val="28"/>
          <w:szCs w:val="28"/>
          <w:lang w:val="en-GB"/>
        </w:rPr>
        <w:t xml:space="preserve"> “</w:t>
      </w:r>
      <w:proofErr w:type="spellStart"/>
      <w:r w:rsidR="000F4E8B">
        <w:rPr>
          <w:color w:val="000000"/>
          <w:sz w:val="28"/>
          <w:szCs w:val="28"/>
          <w:lang w:val="en-GB"/>
        </w:rPr>
        <w:t>Sănătate</w:t>
      </w:r>
      <w:proofErr w:type="spellEnd"/>
      <w:r w:rsidR="000F4E8B">
        <w:rPr>
          <w:color w:val="000000"/>
          <w:sz w:val="28"/>
          <w:szCs w:val="28"/>
          <w:lang w:val="en-GB"/>
        </w:rPr>
        <w:t xml:space="preserve">” din </w:t>
      </w:r>
      <w:proofErr w:type="spellStart"/>
      <w:r w:rsidR="000F4E8B">
        <w:rPr>
          <w:color w:val="000000"/>
          <w:sz w:val="28"/>
          <w:szCs w:val="28"/>
          <w:lang w:val="en-GB"/>
        </w:rPr>
        <w:t>Republica</w:t>
      </w:r>
      <w:proofErr w:type="spellEnd"/>
      <w:r w:rsidR="000F4E8B">
        <w:rPr>
          <w:color w:val="000000"/>
          <w:sz w:val="28"/>
          <w:szCs w:val="28"/>
          <w:lang w:val="en-GB"/>
        </w:rPr>
        <w:t xml:space="preserve"> Moldova </w:t>
      </w:r>
      <w:proofErr w:type="spellStart"/>
      <w:r w:rsidR="000F4E8B">
        <w:rPr>
          <w:color w:val="000000"/>
          <w:sz w:val="28"/>
          <w:szCs w:val="28"/>
          <w:lang w:val="en-GB"/>
        </w:rPr>
        <w:t>şi</w:t>
      </w:r>
      <w:proofErr w:type="spellEnd"/>
      <w:r w:rsidR="000F4E8B">
        <w:rPr>
          <w:color w:val="000000"/>
          <w:sz w:val="28"/>
          <w:szCs w:val="28"/>
          <w:lang w:val="en-GB"/>
        </w:rPr>
        <w:t xml:space="preserve"> </w:t>
      </w:r>
      <w:proofErr w:type="spellStart"/>
      <w:r w:rsidR="000F4E8B">
        <w:rPr>
          <w:color w:val="000000"/>
          <w:sz w:val="28"/>
          <w:szCs w:val="28"/>
          <w:lang w:val="en-GB"/>
        </w:rPr>
        <w:t>expertizat</w:t>
      </w:r>
      <w:proofErr w:type="spellEnd"/>
      <w:r w:rsidR="000F4E8B">
        <w:rPr>
          <w:color w:val="000000"/>
          <w:sz w:val="28"/>
          <w:szCs w:val="28"/>
          <w:lang w:val="en-GB"/>
        </w:rPr>
        <w:t xml:space="preserve"> de </w:t>
      </w:r>
      <w:proofErr w:type="spellStart"/>
      <w:r w:rsidR="000F4E8B">
        <w:rPr>
          <w:color w:val="000000"/>
          <w:sz w:val="28"/>
          <w:szCs w:val="28"/>
          <w:lang w:val="en-GB"/>
        </w:rPr>
        <w:t>Centrul</w:t>
      </w:r>
      <w:proofErr w:type="spellEnd"/>
      <w:r w:rsidR="000F4E8B">
        <w:rPr>
          <w:color w:val="000000"/>
          <w:sz w:val="28"/>
          <w:szCs w:val="28"/>
          <w:lang w:val="en-GB"/>
        </w:rPr>
        <w:t xml:space="preserve"> </w:t>
      </w:r>
      <w:proofErr w:type="spellStart"/>
      <w:r w:rsidR="000F4E8B">
        <w:rPr>
          <w:color w:val="000000"/>
          <w:sz w:val="28"/>
          <w:szCs w:val="28"/>
          <w:lang w:val="en-GB"/>
        </w:rPr>
        <w:t>Naţional</w:t>
      </w:r>
      <w:proofErr w:type="spellEnd"/>
      <w:r w:rsidR="000F4E8B">
        <w:rPr>
          <w:color w:val="000000"/>
          <w:sz w:val="28"/>
          <w:szCs w:val="28"/>
          <w:lang w:val="en-GB"/>
        </w:rPr>
        <w:t xml:space="preserve"> </w:t>
      </w:r>
      <w:proofErr w:type="spellStart"/>
      <w:r w:rsidR="000F4E8B">
        <w:rPr>
          <w:color w:val="000000"/>
          <w:sz w:val="28"/>
          <w:szCs w:val="28"/>
          <w:lang w:val="en-GB"/>
        </w:rPr>
        <w:t>Anticorupţie</w:t>
      </w:r>
      <w:proofErr w:type="spellEnd"/>
      <w:r w:rsidR="000F4E8B">
        <w:rPr>
          <w:color w:val="000000"/>
          <w:sz w:val="28"/>
          <w:szCs w:val="28"/>
          <w:lang w:val="en-GB"/>
        </w:rPr>
        <w:t xml:space="preserve"> al </w:t>
      </w:r>
      <w:proofErr w:type="spellStart"/>
      <w:r w:rsidR="000F4E8B">
        <w:rPr>
          <w:color w:val="000000"/>
          <w:sz w:val="28"/>
          <w:szCs w:val="28"/>
          <w:lang w:val="en-GB"/>
        </w:rPr>
        <w:t>Republicii</w:t>
      </w:r>
      <w:proofErr w:type="spellEnd"/>
      <w:r w:rsidR="000F4E8B">
        <w:rPr>
          <w:color w:val="000000"/>
          <w:sz w:val="28"/>
          <w:szCs w:val="28"/>
          <w:lang w:val="en-GB"/>
        </w:rPr>
        <w:t xml:space="preserve"> Moldova.</w:t>
      </w:r>
      <w:bookmarkStart w:id="0" w:name="_GoBack"/>
      <w:bookmarkEnd w:id="0"/>
    </w:p>
    <w:p w:rsidR="00E74565" w:rsidRDefault="00E74565" w:rsidP="00E74565">
      <w:pPr>
        <w:ind w:firstLine="709"/>
        <w:jc w:val="both"/>
        <w:rPr>
          <w:color w:val="000000"/>
          <w:sz w:val="28"/>
          <w:szCs w:val="28"/>
          <w:lang w:val="en-GB"/>
        </w:rPr>
      </w:pPr>
    </w:p>
    <w:p w:rsidR="00E74565" w:rsidRDefault="00E74565" w:rsidP="00E74565">
      <w:pPr>
        <w:ind w:firstLine="709"/>
        <w:jc w:val="both"/>
        <w:rPr>
          <w:color w:val="000000"/>
          <w:sz w:val="28"/>
          <w:szCs w:val="28"/>
          <w:lang w:val="en-GB"/>
        </w:rPr>
      </w:pPr>
    </w:p>
    <w:p w:rsidR="00E74565" w:rsidRDefault="00E74565" w:rsidP="00E74565">
      <w:pPr>
        <w:ind w:firstLine="709"/>
        <w:jc w:val="both"/>
        <w:rPr>
          <w:color w:val="000000"/>
          <w:sz w:val="28"/>
          <w:szCs w:val="28"/>
          <w:lang w:val="en-GB"/>
        </w:rPr>
      </w:pPr>
    </w:p>
    <w:p w:rsidR="00E74565" w:rsidRPr="004950D3" w:rsidRDefault="00E74565" w:rsidP="00E74565">
      <w:pPr>
        <w:ind w:firstLine="709"/>
        <w:jc w:val="both"/>
        <w:rPr>
          <w:lang w:val="en-GB"/>
        </w:rPr>
      </w:pPr>
      <w:proofErr w:type="spellStart"/>
      <w:r w:rsidRPr="006E0462">
        <w:rPr>
          <w:b/>
          <w:color w:val="000000"/>
          <w:sz w:val="28"/>
          <w:szCs w:val="28"/>
          <w:lang w:val="en-GB"/>
        </w:rPr>
        <w:t>Ministru</w:t>
      </w:r>
      <w:proofErr w:type="spellEnd"/>
      <w:r w:rsidRPr="006E0462">
        <w:rPr>
          <w:b/>
          <w:color w:val="000000"/>
          <w:sz w:val="28"/>
          <w:szCs w:val="28"/>
          <w:lang w:val="en-GB"/>
        </w:rPr>
        <w:t xml:space="preserve">       </w:t>
      </w:r>
      <w:r>
        <w:rPr>
          <w:b/>
          <w:color w:val="000000"/>
          <w:sz w:val="28"/>
          <w:szCs w:val="28"/>
          <w:lang w:val="en-GB"/>
        </w:rPr>
        <w:t xml:space="preserve">                    </w:t>
      </w:r>
      <w:r w:rsidRPr="006E0462">
        <w:rPr>
          <w:b/>
          <w:color w:val="000000"/>
          <w:sz w:val="28"/>
          <w:szCs w:val="28"/>
          <w:lang w:val="en-GB"/>
        </w:rPr>
        <w:t xml:space="preserve">                                                      Andrei USATÎI</w:t>
      </w:r>
    </w:p>
    <w:p w:rsidR="009A04A1" w:rsidRDefault="009A04A1"/>
    <w:sectPr w:rsidR="009A04A1" w:rsidSect="00F62007">
      <w:pgSz w:w="11906" w:h="16838"/>
      <w:pgMar w:top="899" w:right="850" w:bottom="53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565"/>
    <w:rsid w:val="000F4E8B"/>
    <w:rsid w:val="00180361"/>
    <w:rsid w:val="001C0325"/>
    <w:rsid w:val="0023106C"/>
    <w:rsid w:val="002E1637"/>
    <w:rsid w:val="00306B23"/>
    <w:rsid w:val="00494D48"/>
    <w:rsid w:val="004E56FD"/>
    <w:rsid w:val="00592624"/>
    <w:rsid w:val="005E6D7F"/>
    <w:rsid w:val="00610FA8"/>
    <w:rsid w:val="006A473F"/>
    <w:rsid w:val="00724D55"/>
    <w:rsid w:val="007427B9"/>
    <w:rsid w:val="00747A4B"/>
    <w:rsid w:val="007564CA"/>
    <w:rsid w:val="00773D87"/>
    <w:rsid w:val="00983708"/>
    <w:rsid w:val="009A0471"/>
    <w:rsid w:val="009A04A1"/>
    <w:rsid w:val="00A40467"/>
    <w:rsid w:val="00B5538A"/>
    <w:rsid w:val="00B85409"/>
    <w:rsid w:val="00C256DE"/>
    <w:rsid w:val="00C90BE0"/>
    <w:rsid w:val="00C97E3C"/>
    <w:rsid w:val="00D86BF5"/>
    <w:rsid w:val="00E74565"/>
    <w:rsid w:val="00F027B5"/>
    <w:rsid w:val="00FB1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5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E74565"/>
    <w:pPr>
      <w:spacing w:line="317" w:lineRule="exact"/>
      <w:ind w:firstLine="706"/>
      <w:jc w:val="both"/>
    </w:pPr>
    <w:rPr>
      <w:sz w:val="20"/>
      <w:szCs w:val="20"/>
    </w:rPr>
  </w:style>
  <w:style w:type="character" w:customStyle="1" w:styleId="CharStyle1">
    <w:name w:val="CharStyle1"/>
    <w:basedOn w:val="a0"/>
    <w:rsid w:val="00E74565"/>
    <w:rPr>
      <w:rFonts w:ascii="Times New Roman" w:eastAsia="Times New Roman" w:hAnsi="Times New Roman" w:cs="Times New Roman"/>
      <w:b w:val="0"/>
      <w:bCs w:val="0"/>
      <w:i w:val="0"/>
      <w:iCs w:val="0"/>
      <w:smallCaps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5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E74565"/>
    <w:pPr>
      <w:spacing w:line="317" w:lineRule="exact"/>
      <w:ind w:firstLine="706"/>
      <w:jc w:val="both"/>
    </w:pPr>
    <w:rPr>
      <w:sz w:val="20"/>
      <w:szCs w:val="20"/>
    </w:rPr>
  </w:style>
  <w:style w:type="character" w:customStyle="1" w:styleId="CharStyle1">
    <w:name w:val="CharStyle1"/>
    <w:basedOn w:val="a0"/>
    <w:rsid w:val="00E74565"/>
    <w:rPr>
      <w:rFonts w:ascii="Times New Roman" w:eastAsia="Times New Roman" w:hAnsi="Times New Roman" w:cs="Times New Roman"/>
      <w:b w:val="0"/>
      <w:bCs w:val="0"/>
      <w:i w:val="0"/>
      <w:iCs w:val="0"/>
      <w:smallCap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4</Pages>
  <Words>1632</Words>
  <Characters>9308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Volosatii</dc:creator>
  <cp:lastModifiedBy>Silvia Volosatii</cp:lastModifiedBy>
  <cp:revision>8</cp:revision>
  <dcterms:created xsi:type="dcterms:W3CDTF">2014-05-19T07:02:00Z</dcterms:created>
  <dcterms:modified xsi:type="dcterms:W3CDTF">2014-06-03T07:37:00Z</dcterms:modified>
</cp:coreProperties>
</file>