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0A8B1" w14:textId="309151AA" w:rsidR="003325CC" w:rsidRPr="009050C4" w:rsidRDefault="003325CC" w:rsidP="003325CC">
      <w:pPr>
        <w:jc w:val="right"/>
        <w:rPr>
          <w:rStyle w:val="Strong"/>
          <w:b w:val="0"/>
          <w:bCs w:val="0"/>
          <w:i/>
          <w:iCs/>
        </w:rPr>
      </w:pPr>
      <w:r w:rsidRPr="009050C4">
        <w:rPr>
          <w:rStyle w:val="Strong"/>
          <w:b w:val="0"/>
          <w:bCs w:val="0"/>
          <w:i/>
          <w:iCs/>
        </w:rPr>
        <w:t>Proiect</w:t>
      </w:r>
    </w:p>
    <w:p w14:paraId="25658152" w14:textId="77777777" w:rsidR="004D03E6" w:rsidRPr="009050C4" w:rsidRDefault="004D03E6" w:rsidP="003325CC">
      <w:pPr>
        <w:jc w:val="center"/>
        <w:rPr>
          <w:b/>
          <w:bCs/>
          <w:color w:val="000000"/>
          <w:sz w:val="26"/>
          <w:szCs w:val="26"/>
        </w:rPr>
      </w:pPr>
    </w:p>
    <w:p w14:paraId="71DCD176" w14:textId="77777777" w:rsidR="00E70B96" w:rsidRPr="009050C4" w:rsidRDefault="00E70B96" w:rsidP="003325CC">
      <w:pPr>
        <w:jc w:val="center"/>
        <w:rPr>
          <w:b/>
          <w:bCs/>
          <w:color w:val="000000"/>
          <w:sz w:val="28"/>
          <w:szCs w:val="28"/>
        </w:rPr>
      </w:pPr>
    </w:p>
    <w:p w14:paraId="2541B6FF" w14:textId="28A8E16D" w:rsidR="003325CC" w:rsidRPr="009050C4" w:rsidRDefault="003325CC" w:rsidP="003325CC">
      <w:pPr>
        <w:jc w:val="center"/>
        <w:rPr>
          <w:sz w:val="28"/>
          <w:szCs w:val="28"/>
        </w:rPr>
      </w:pPr>
      <w:r w:rsidRPr="009050C4">
        <w:rPr>
          <w:b/>
          <w:bCs/>
          <w:color w:val="000000"/>
          <w:sz w:val="28"/>
          <w:szCs w:val="28"/>
        </w:rPr>
        <w:t>GUVERNUL</w:t>
      </w:r>
      <w:r w:rsidR="006237BB" w:rsidRPr="009050C4">
        <w:rPr>
          <w:b/>
          <w:bCs/>
          <w:color w:val="000000"/>
          <w:sz w:val="28"/>
          <w:szCs w:val="28"/>
        </w:rPr>
        <w:t xml:space="preserve"> REPUBLICII MOLDOVA</w:t>
      </w:r>
    </w:p>
    <w:p w14:paraId="6516227C" w14:textId="77777777" w:rsidR="003325CC" w:rsidRPr="009050C4" w:rsidRDefault="003325CC" w:rsidP="003325CC">
      <w:pPr>
        <w:jc w:val="center"/>
        <w:rPr>
          <w:sz w:val="28"/>
          <w:szCs w:val="28"/>
        </w:rPr>
      </w:pPr>
    </w:p>
    <w:p w14:paraId="1D35E4B0" w14:textId="2780BB26" w:rsidR="003325CC" w:rsidRPr="009050C4" w:rsidRDefault="003325CC" w:rsidP="00274E8F">
      <w:pPr>
        <w:tabs>
          <w:tab w:val="left" w:pos="4253"/>
        </w:tabs>
        <w:jc w:val="center"/>
        <w:rPr>
          <w:b/>
          <w:bCs/>
          <w:color w:val="000000"/>
          <w:sz w:val="28"/>
          <w:szCs w:val="28"/>
        </w:rPr>
      </w:pPr>
      <w:r w:rsidRPr="009050C4">
        <w:rPr>
          <w:b/>
          <w:bCs/>
          <w:color w:val="000000"/>
          <w:sz w:val="28"/>
          <w:szCs w:val="28"/>
        </w:rPr>
        <w:t>HOTĂRÂRE</w:t>
      </w:r>
      <w:r w:rsidR="00AA3517">
        <w:rPr>
          <w:b/>
          <w:bCs/>
          <w:color w:val="000000"/>
          <w:sz w:val="28"/>
          <w:szCs w:val="28"/>
        </w:rPr>
        <w:t xml:space="preserve"> </w:t>
      </w:r>
      <w:r w:rsidR="006237BB" w:rsidRPr="009050C4">
        <w:rPr>
          <w:b/>
          <w:bCs/>
          <w:color w:val="000000"/>
          <w:sz w:val="28"/>
          <w:szCs w:val="28"/>
        </w:rPr>
        <w:t>n</w:t>
      </w:r>
      <w:r w:rsidRPr="009050C4">
        <w:rPr>
          <w:b/>
          <w:bCs/>
          <w:color w:val="000000"/>
          <w:sz w:val="28"/>
          <w:szCs w:val="28"/>
        </w:rPr>
        <w:t>r. ____</w:t>
      </w:r>
    </w:p>
    <w:p w14:paraId="191E13CE" w14:textId="5812AB2C" w:rsidR="006237BB" w:rsidRPr="009050C4" w:rsidRDefault="006237BB" w:rsidP="003325CC">
      <w:pPr>
        <w:jc w:val="center"/>
        <w:rPr>
          <w:b/>
          <w:bCs/>
          <w:sz w:val="28"/>
          <w:szCs w:val="28"/>
          <w:u w:val="single"/>
        </w:rPr>
      </w:pPr>
      <w:r w:rsidRPr="009050C4">
        <w:rPr>
          <w:b/>
          <w:bCs/>
          <w:sz w:val="28"/>
          <w:szCs w:val="28"/>
          <w:u w:val="single"/>
        </w:rPr>
        <w:t>din                             202</w:t>
      </w:r>
      <w:r w:rsidR="00975B48" w:rsidRPr="009050C4">
        <w:rPr>
          <w:b/>
          <w:bCs/>
          <w:sz w:val="28"/>
          <w:szCs w:val="28"/>
          <w:u w:val="single"/>
        </w:rPr>
        <w:t>5</w:t>
      </w:r>
    </w:p>
    <w:p w14:paraId="12CCE6DE" w14:textId="4B72BEF4" w:rsidR="00CD722F" w:rsidRPr="009050C4" w:rsidRDefault="00CD722F" w:rsidP="003325CC">
      <w:pPr>
        <w:jc w:val="center"/>
        <w:rPr>
          <w:b/>
          <w:bCs/>
          <w:sz w:val="28"/>
          <w:szCs w:val="28"/>
        </w:rPr>
      </w:pPr>
      <w:r w:rsidRPr="009050C4">
        <w:rPr>
          <w:b/>
          <w:bCs/>
          <w:sz w:val="28"/>
          <w:szCs w:val="28"/>
        </w:rPr>
        <w:t>Chișinău</w:t>
      </w:r>
    </w:p>
    <w:p w14:paraId="3792EE28" w14:textId="3F5C84EB" w:rsidR="003325CC" w:rsidRPr="009050C4" w:rsidRDefault="003325CC" w:rsidP="003325CC">
      <w:pPr>
        <w:rPr>
          <w:sz w:val="28"/>
          <w:szCs w:val="28"/>
        </w:rPr>
      </w:pPr>
    </w:p>
    <w:p w14:paraId="5B63F852" w14:textId="77777777" w:rsidR="00E70B96" w:rsidRPr="009050C4" w:rsidRDefault="00E70B96" w:rsidP="003325CC">
      <w:pPr>
        <w:rPr>
          <w:sz w:val="28"/>
          <w:szCs w:val="28"/>
        </w:rPr>
      </w:pPr>
    </w:p>
    <w:p w14:paraId="486CC30D" w14:textId="77777777" w:rsidR="00E225BC" w:rsidRPr="009050C4" w:rsidRDefault="00B60388" w:rsidP="00E225BC">
      <w:pPr>
        <w:jc w:val="center"/>
        <w:rPr>
          <w:rStyle w:val="docheader"/>
          <w:b/>
          <w:bCs/>
          <w:sz w:val="28"/>
          <w:szCs w:val="28"/>
        </w:rPr>
      </w:pPr>
      <w:bookmarkStart w:id="0" w:name="_Hlk163475900"/>
      <w:r w:rsidRPr="009050C4">
        <w:rPr>
          <w:rStyle w:val="docheader"/>
          <w:b/>
          <w:bCs/>
          <w:sz w:val="28"/>
          <w:szCs w:val="28"/>
        </w:rPr>
        <w:t xml:space="preserve">Cu privire la aprobarea </w:t>
      </w:r>
      <w:r w:rsidR="00E225BC" w:rsidRPr="009050C4">
        <w:rPr>
          <w:rStyle w:val="docheader"/>
          <w:b/>
          <w:bCs/>
          <w:sz w:val="28"/>
          <w:szCs w:val="28"/>
        </w:rPr>
        <w:t>Regulamentului cu privire la modalitatea de ținere</w:t>
      </w:r>
    </w:p>
    <w:p w14:paraId="469416CA" w14:textId="7A8F23BB" w:rsidR="00E225BC" w:rsidRPr="009050C4" w:rsidRDefault="00E225BC" w:rsidP="00E225BC">
      <w:pPr>
        <w:jc w:val="center"/>
        <w:rPr>
          <w:rStyle w:val="docheader"/>
          <w:b/>
          <w:bCs/>
          <w:sz w:val="28"/>
          <w:szCs w:val="28"/>
        </w:rPr>
      </w:pPr>
      <w:r w:rsidRPr="009050C4">
        <w:rPr>
          <w:rStyle w:val="docheader"/>
          <w:b/>
          <w:bCs/>
          <w:sz w:val="28"/>
          <w:szCs w:val="28"/>
        </w:rPr>
        <w:t>a Registrului „Managementul deșeurilor” și</w:t>
      </w:r>
    </w:p>
    <w:p w14:paraId="3D071B44" w14:textId="605AC813" w:rsidR="00F06DD9" w:rsidRPr="009050C4" w:rsidRDefault="003325CC" w:rsidP="00E96667">
      <w:pPr>
        <w:jc w:val="center"/>
        <w:rPr>
          <w:rStyle w:val="docheader"/>
          <w:b/>
          <w:bCs/>
          <w:sz w:val="28"/>
          <w:szCs w:val="28"/>
        </w:rPr>
      </w:pPr>
      <w:r w:rsidRPr="009050C4">
        <w:rPr>
          <w:rStyle w:val="docheader"/>
          <w:b/>
          <w:bCs/>
          <w:sz w:val="28"/>
          <w:szCs w:val="28"/>
        </w:rPr>
        <w:t xml:space="preserve">modificarea </w:t>
      </w:r>
      <w:r w:rsidR="00F06DD9" w:rsidRPr="009050C4">
        <w:rPr>
          <w:rStyle w:val="docheader"/>
          <w:b/>
          <w:bCs/>
          <w:sz w:val="28"/>
          <w:szCs w:val="28"/>
        </w:rPr>
        <w:t>Hotărârii Guvern</w:t>
      </w:r>
      <w:r w:rsidR="00F009FC" w:rsidRPr="009050C4">
        <w:rPr>
          <w:rStyle w:val="docheader"/>
          <w:b/>
          <w:bCs/>
          <w:sz w:val="28"/>
          <w:szCs w:val="28"/>
        </w:rPr>
        <w:t>ului</w:t>
      </w:r>
      <w:r w:rsidR="00F06DD9" w:rsidRPr="009050C4">
        <w:rPr>
          <w:rStyle w:val="docheader"/>
          <w:b/>
          <w:bCs/>
          <w:sz w:val="28"/>
          <w:szCs w:val="28"/>
        </w:rPr>
        <w:t xml:space="preserve"> nr. </w:t>
      </w:r>
      <w:r w:rsidR="00C232A3" w:rsidRPr="009050C4">
        <w:rPr>
          <w:rStyle w:val="docheader"/>
          <w:b/>
          <w:bCs/>
          <w:sz w:val="28"/>
          <w:szCs w:val="28"/>
        </w:rPr>
        <w:t>682</w:t>
      </w:r>
      <w:r w:rsidR="00F06DD9" w:rsidRPr="009050C4">
        <w:rPr>
          <w:rStyle w:val="docheader"/>
          <w:b/>
          <w:bCs/>
          <w:sz w:val="28"/>
          <w:szCs w:val="28"/>
        </w:rPr>
        <w:t>/20</w:t>
      </w:r>
      <w:r w:rsidR="00C232A3" w:rsidRPr="009050C4">
        <w:rPr>
          <w:rStyle w:val="docheader"/>
          <w:b/>
          <w:bCs/>
          <w:sz w:val="28"/>
          <w:szCs w:val="28"/>
        </w:rPr>
        <w:t>18</w:t>
      </w:r>
      <w:r w:rsidR="00F06DD9" w:rsidRPr="009050C4">
        <w:rPr>
          <w:rStyle w:val="docheader"/>
          <w:b/>
          <w:bCs/>
          <w:sz w:val="28"/>
          <w:szCs w:val="28"/>
        </w:rPr>
        <w:t xml:space="preserve"> </w:t>
      </w:r>
      <w:bookmarkStart w:id="1" w:name="_Hlk199767818"/>
      <w:r w:rsidR="00FC44FF" w:rsidRPr="009050C4">
        <w:rPr>
          <w:rStyle w:val="docheader"/>
          <w:b/>
          <w:bCs/>
          <w:sz w:val="28"/>
          <w:szCs w:val="28"/>
        </w:rPr>
        <w:t>cu privire</w:t>
      </w:r>
      <w:r w:rsidR="00FC44FF" w:rsidRPr="009050C4">
        <w:rPr>
          <w:rStyle w:val="docheader"/>
          <w:b/>
          <w:bCs/>
          <w:sz w:val="28"/>
          <w:szCs w:val="28"/>
        </w:rPr>
        <w:br/>
        <w:t xml:space="preserve">la </w:t>
      </w:r>
      <w:r w:rsidR="00F06DD9" w:rsidRPr="009050C4">
        <w:rPr>
          <w:rStyle w:val="docheader"/>
          <w:b/>
          <w:bCs/>
          <w:sz w:val="28"/>
          <w:szCs w:val="28"/>
        </w:rPr>
        <w:t>aprobarea Conceptului Sistemului informațional automatizat</w:t>
      </w:r>
      <w:r w:rsidR="00230C9E" w:rsidRPr="009050C4">
        <w:rPr>
          <w:rStyle w:val="docheader"/>
          <w:b/>
          <w:bCs/>
          <w:sz w:val="28"/>
          <w:szCs w:val="28"/>
        </w:rPr>
        <w:br/>
      </w:r>
      <w:r w:rsidR="00F06DD9" w:rsidRPr="009050C4">
        <w:rPr>
          <w:rStyle w:val="docheader"/>
          <w:b/>
          <w:bCs/>
          <w:sz w:val="28"/>
          <w:szCs w:val="28"/>
        </w:rPr>
        <w:t>„</w:t>
      </w:r>
      <w:r w:rsidR="00FC44FF" w:rsidRPr="009050C4">
        <w:rPr>
          <w:rStyle w:val="docheader"/>
          <w:b/>
          <w:bCs/>
          <w:sz w:val="28"/>
          <w:szCs w:val="28"/>
        </w:rPr>
        <w:t>Managementul deșeurilor</w:t>
      </w:r>
      <w:r w:rsidR="00F06DD9" w:rsidRPr="009050C4">
        <w:rPr>
          <w:rStyle w:val="docheader"/>
          <w:b/>
          <w:bCs/>
          <w:sz w:val="28"/>
          <w:szCs w:val="28"/>
        </w:rPr>
        <w:t>”</w:t>
      </w:r>
      <w:bookmarkEnd w:id="1"/>
    </w:p>
    <w:bookmarkEnd w:id="0"/>
    <w:p w14:paraId="0E08C2EC" w14:textId="0227AB29" w:rsidR="003325CC" w:rsidRPr="009050C4" w:rsidRDefault="003325CC" w:rsidP="00E96667">
      <w:pPr>
        <w:jc w:val="center"/>
        <w:rPr>
          <w:sz w:val="28"/>
          <w:szCs w:val="28"/>
        </w:rPr>
      </w:pPr>
      <w:r w:rsidRPr="009050C4">
        <w:rPr>
          <w:sz w:val="28"/>
          <w:szCs w:val="28"/>
        </w:rPr>
        <w:t>________________________________________________________________</w:t>
      </w:r>
    </w:p>
    <w:p w14:paraId="32E147A1" w14:textId="1D012922" w:rsidR="00ED3CA4" w:rsidRPr="009050C4" w:rsidRDefault="00ED3CA4" w:rsidP="00ED3CA4">
      <w:pPr>
        <w:tabs>
          <w:tab w:val="left" w:pos="851"/>
          <w:tab w:val="left" w:pos="4200"/>
        </w:tabs>
        <w:jc w:val="both"/>
        <w:rPr>
          <w:sz w:val="28"/>
          <w:szCs w:val="28"/>
        </w:rPr>
      </w:pPr>
    </w:p>
    <w:p w14:paraId="2972A2C9" w14:textId="60D5E404" w:rsidR="00184EFB" w:rsidRPr="009050C4" w:rsidRDefault="0074255B" w:rsidP="003A369E">
      <w:pPr>
        <w:tabs>
          <w:tab w:val="left" w:pos="851"/>
          <w:tab w:val="left" w:pos="4200"/>
        </w:tabs>
        <w:ind w:firstLine="567"/>
        <w:jc w:val="both"/>
        <w:rPr>
          <w:sz w:val="26"/>
          <w:szCs w:val="26"/>
          <w:shd w:val="clear" w:color="auto" w:fill="FFFFFF"/>
        </w:rPr>
      </w:pPr>
      <w:r w:rsidRPr="009050C4">
        <w:rPr>
          <w:sz w:val="26"/>
          <w:szCs w:val="26"/>
        </w:rPr>
        <w:t xml:space="preserve">În temeiul </w:t>
      </w:r>
      <w:r w:rsidRPr="009050C4">
        <w:rPr>
          <w:sz w:val="26"/>
          <w:szCs w:val="26"/>
          <w:shd w:val="clear" w:color="auto" w:fill="FFFFFF"/>
        </w:rPr>
        <w:t>art. 22 din Legea nr 467/2003 cu privire la informatizare și la resursele informaționale de stat (Monitorul Oficial al Republicii Moldova, 2004, nr.</w:t>
      </w:r>
      <w:r w:rsidR="00AC2D71" w:rsidRPr="009050C4">
        <w:rPr>
          <w:sz w:val="26"/>
          <w:szCs w:val="26"/>
          <w:shd w:val="clear" w:color="auto" w:fill="FFFFFF"/>
        </w:rPr>
        <w:t xml:space="preserve"> </w:t>
      </w:r>
      <w:r w:rsidRPr="009050C4">
        <w:rPr>
          <w:sz w:val="26"/>
          <w:szCs w:val="26"/>
          <w:shd w:val="clear" w:color="auto" w:fill="FFFFFF"/>
        </w:rPr>
        <w:t>6-12, art.</w:t>
      </w:r>
      <w:r w:rsidR="00AC2D71" w:rsidRPr="009050C4">
        <w:rPr>
          <w:sz w:val="26"/>
          <w:szCs w:val="26"/>
          <w:shd w:val="clear" w:color="auto" w:fill="FFFFFF"/>
        </w:rPr>
        <w:t xml:space="preserve"> </w:t>
      </w:r>
      <w:r w:rsidRPr="009050C4">
        <w:rPr>
          <w:sz w:val="26"/>
          <w:szCs w:val="26"/>
          <w:shd w:val="clear" w:color="auto" w:fill="FFFFFF"/>
        </w:rPr>
        <w:t xml:space="preserve">44) și </w:t>
      </w:r>
      <w:r w:rsidR="00525B04" w:rsidRPr="009050C4">
        <w:rPr>
          <w:sz w:val="26"/>
          <w:szCs w:val="26"/>
          <w:shd w:val="clear" w:color="auto" w:fill="FFFFFF"/>
        </w:rPr>
        <w:t>art. 33 din Legea nr. 209/2016 privind deșeurile (</w:t>
      </w:r>
      <w:r w:rsidR="0084545C" w:rsidRPr="009050C4">
        <w:rPr>
          <w:sz w:val="26"/>
          <w:szCs w:val="26"/>
        </w:rPr>
        <w:t>Monitorul Oficial al Republicii Moldova, 2003, nr. 459-471, art. 916</w:t>
      </w:r>
      <w:r w:rsidR="00525B04" w:rsidRPr="009050C4">
        <w:rPr>
          <w:sz w:val="26"/>
          <w:szCs w:val="26"/>
          <w:shd w:val="clear" w:color="auto" w:fill="FFFFFF"/>
        </w:rPr>
        <w:t>)</w:t>
      </w:r>
      <w:r w:rsidRPr="009050C4">
        <w:rPr>
          <w:sz w:val="26"/>
          <w:szCs w:val="26"/>
          <w:shd w:val="clear" w:color="auto" w:fill="FFFFFF"/>
        </w:rPr>
        <w:t xml:space="preserve"> cu modificările ulterioare</w:t>
      </w:r>
      <w:r w:rsidRPr="009050C4">
        <w:rPr>
          <w:sz w:val="26"/>
          <w:szCs w:val="26"/>
        </w:rPr>
        <w:t>,</w:t>
      </w:r>
      <w:r w:rsidRPr="009050C4">
        <w:rPr>
          <w:sz w:val="26"/>
          <w:szCs w:val="26"/>
          <w:shd w:val="clear" w:color="auto" w:fill="FFFFFF"/>
        </w:rPr>
        <w:t xml:space="preserve"> Guvernul HOTĂRĂŞTE:</w:t>
      </w:r>
    </w:p>
    <w:p w14:paraId="0A7AE1B2" w14:textId="77777777" w:rsidR="00E50F7C" w:rsidRPr="009050C4" w:rsidRDefault="00E50F7C" w:rsidP="003A369E">
      <w:pPr>
        <w:tabs>
          <w:tab w:val="left" w:pos="851"/>
          <w:tab w:val="left" w:pos="4200"/>
        </w:tabs>
        <w:ind w:firstLine="567"/>
        <w:jc w:val="both"/>
        <w:rPr>
          <w:sz w:val="26"/>
          <w:szCs w:val="26"/>
          <w:shd w:val="clear" w:color="auto" w:fill="FFFFFF"/>
        </w:rPr>
      </w:pPr>
    </w:p>
    <w:p w14:paraId="18DBDE8F" w14:textId="1DA31EFB" w:rsidR="00DE557C" w:rsidRPr="009050C4" w:rsidRDefault="00391004" w:rsidP="003A369E">
      <w:pPr>
        <w:pStyle w:val="ListParagraph"/>
        <w:tabs>
          <w:tab w:val="left" w:pos="851"/>
          <w:tab w:val="left" w:pos="993"/>
        </w:tabs>
        <w:ind w:left="0" w:firstLine="567"/>
        <w:contextualSpacing w:val="0"/>
        <w:jc w:val="both"/>
        <w:rPr>
          <w:sz w:val="26"/>
          <w:szCs w:val="26"/>
          <w:shd w:val="clear" w:color="auto" w:fill="FFFFFF"/>
        </w:rPr>
      </w:pPr>
      <w:r w:rsidRPr="009050C4">
        <w:rPr>
          <w:b/>
          <w:bCs/>
          <w:sz w:val="26"/>
          <w:szCs w:val="26"/>
          <w:shd w:val="clear" w:color="auto" w:fill="FFFFFF"/>
        </w:rPr>
        <w:t>1.</w:t>
      </w:r>
      <w:r w:rsidRPr="009050C4">
        <w:rPr>
          <w:sz w:val="26"/>
          <w:szCs w:val="26"/>
          <w:shd w:val="clear" w:color="auto" w:fill="FFFFFF"/>
        </w:rPr>
        <w:t xml:space="preserve"> </w:t>
      </w:r>
      <w:r w:rsidR="00DE557C" w:rsidRPr="009050C4">
        <w:rPr>
          <w:sz w:val="26"/>
          <w:szCs w:val="26"/>
          <w:shd w:val="clear" w:color="auto" w:fill="FFFFFF"/>
        </w:rPr>
        <w:t>Se aprobă Regulamentul cu privire la modalitatea de ținere a Registrului „Managementul deșeurilor” (se anexează).</w:t>
      </w:r>
    </w:p>
    <w:p w14:paraId="01778C32" w14:textId="77777777" w:rsidR="00DE557C" w:rsidRPr="009050C4" w:rsidRDefault="00DE557C" w:rsidP="003A369E">
      <w:pPr>
        <w:pStyle w:val="ListParagraph"/>
        <w:tabs>
          <w:tab w:val="left" w:pos="851"/>
          <w:tab w:val="left" w:pos="993"/>
        </w:tabs>
        <w:ind w:left="0" w:firstLine="567"/>
        <w:contextualSpacing w:val="0"/>
        <w:jc w:val="both"/>
        <w:rPr>
          <w:sz w:val="26"/>
          <w:szCs w:val="26"/>
          <w:shd w:val="clear" w:color="auto" w:fill="FFFFFF"/>
        </w:rPr>
      </w:pPr>
    </w:p>
    <w:p w14:paraId="3E2C02D8" w14:textId="0F2A2DDF" w:rsidR="003325CC" w:rsidRPr="009050C4" w:rsidRDefault="00DE557C" w:rsidP="003A369E">
      <w:pPr>
        <w:pStyle w:val="ListParagraph"/>
        <w:tabs>
          <w:tab w:val="left" w:pos="851"/>
          <w:tab w:val="left" w:pos="993"/>
        </w:tabs>
        <w:ind w:left="0" w:firstLine="567"/>
        <w:contextualSpacing w:val="0"/>
        <w:jc w:val="both"/>
        <w:rPr>
          <w:sz w:val="26"/>
          <w:szCs w:val="26"/>
          <w:shd w:val="clear" w:color="auto" w:fill="FFFFFF"/>
        </w:rPr>
      </w:pPr>
      <w:r w:rsidRPr="009050C4">
        <w:rPr>
          <w:b/>
          <w:bCs/>
          <w:sz w:val="26"/>
          <w:szCs w:val="26"/>
          <w:shd w:val="clear" w:color="auto" w:fill="FFFFFF"/>
        </w:rPr>
        <w:t>2.</w:t>
      </w:r>
      <w:r w:rsidRPr="009050C4">
        <w:rPr>
          <w:sz w:val="26"/>
          <w:szCs w:val="26"/>
          <w:shd w:val="clear" w:color="auto" w:fill="FFFFFF"/>
        </w:rPr>
        <w:t xml:space="preserve"> Conceptului Sistemului informațional automatizat „Managementul deșeurilor” aprobat prin </w:t>
      </w:r>
      <w:r w:rsidR="003325CC" w:rsidRPr="009050C4">
        <w:rPr>
          <w:sz w:val="26"/>
          <w:szCs w:val="26"/>
          <w:shd w:val="clear" w:color="auto" w:fill="FFFFFF"/>
        </w:rPr>
        <w:t xml:space="preserve">Hotărârea Guvernului </w:t>
      </w:r>
      <w:r w:rsidR="00007287" w:rsidRPr="009050C4">
        <w:rPr>
          <w:sz w:val="26"/>
          <w:szCs w:val="26"/>
          <w:shd w:val="clear" w:color="auto" w:fill="FFFFFF"/>
        </w:rPr>
        <w:t xml:space="preserve">nr. </w:t>
      </w:r>
      <w:r w:rsidR="00525B04" w:rsidRPr="009050C4">
        <w:rPr>
          <w:sz w:val="26"/>
          <w:szCs w:val="26"/>
          <w:shd w:val="clear" w:color="auto" w:fill="FFFFFF"/>
        </w:rPr>
        <w:t>682</w:t>
      </w:r>
      <w:r w:rsidR="00007287" w:rsidRPr="009050C4">
        <w:rPr>
          <w:sz w:val="26"/>
          <w:szCs w:val="26"/>
          <w:shd w:val="clear" w:color="auto" w:fill="FFFFFF"/>
        </w:rPr>
        <w:t>/20</w:t>
      </w:r>
      <w:r w:rsidR="00525B04" w:rsidRPr="009050C4">
        <w:rPr>
          <w:sz w:val="26"/>
          <w:szCs w:val="26"/>
          <w:shd w:val="clear" w:color="auto" w:fill="FFFFFF"/>
        </w:rPr>
        <w:t xml:space="preserve">18 </w:t>
      </w:r>
      <w:r w:rsidR="003325CC" w:rsidRPr="009050C4">
        <w:rPr>
          <w:sz w:val="26"/>
          <w:szCs w:val="26"/>
          <w:shd w:val="clear" w:color="auto" w:fill="FFFFFF"/>
        </w:rPr>
        <w:t>(Monitorul Oficial al Republicii Moldova, 20</w:t>
      </w:r>
      <w:r w:rsidR="00B14BB3" w:rsidRPr="009050C4">
        <w:rPr>
          <w:sz w:val="26"/>
          <w:szCs w:val="26"/>
          <w:shd w:val="clear" w:color="auto" w:fill="FFFFFF"/>
        </w:rPr>
        <w:t>18</w:t>
      </w:r>
      <w:r w:rsidR="003325CC" w:rsidRPr="009050C4">
        <w:rPr>
          <w:sz w:val="26"/>
          <w:szCs w:val="26"/>
          <w:shd w:val="clear" w:color="auto" w:fill="FFFFFF"/>
        </w:rPr>
        <w:t xml:space="preserve">, </w:t>
      </w:r>
      <w:r w:rsidR="00451251" w:rsidRPr="009050C4">
        <w:rPr>
          <w:sz w:val="26"/>
          <w:szCs w:val="26"/>
          <w:shd w:val="clear" w:color="auto" w:fill="FFFFFF"/>
        </w:rPr>
        <w:t>nr.</w:t>
      </w:r>
      <w:r w:rsidR="00DA388D" w:rsidRPr="009050C4">
        <w:rPr>
          <w:sz w:val="26"/>
          <w:szCs w:val="26"/>
        </w:rPr>
        <w:t xml:space="preserve"> </w:t>
      </w:r>
      <w:r w:rsidR="00B14BB3" w:rsidRPr="009050C4">
        <w:rPr>
          <w:sz w:val="26"/>
          <w:szCs w:val="26"/>
          <w:shd w:val="clear" w:color="auto" w:fill="FFFFFF"/>
        </w:rPr>
        <w:t>267</w:t>
      </w:r>
      <w:r w:rsidR="00DA388D" w:rsidRPr="009050C4">
        <w:rPr>
          <w:sz w:val="26"/>
          <w:szCs w:val="26"/>
          <w:shd w:val="clear" w:color="auto" w:fill="FFFFFF"/>
        </w:rPr>
        <w:t>-</w:t>
      </w:r>
      <w:r w:rsidR="00B14BB3" w:rsidRPr="009050C4">
        <w:rPr>
          <w:sz w:val="26"/>
          <w:szCs w:val="26"/>
          <w:shd w:val="clear" w:color="auto" w:fill="FFFFFF"/>
        </w:rPr>
        <w:t>275</w:t>
      </w:r>
      <w:r w:rsidR="00451251" w:rsidRPr="009050C4">
        <w:rPr>
          <w:sz w:val="26"/>
          <w:szCs w:val="26"/>
          <w:shd w:val="clear" w:color="auto" w:fill="FFFFFF"/>
        </w:rPr>
        <w:t>, art.</w:t>
      </w:r>
      <w:r w:rsidR="00B14BB3" w:rsidRPr="009050C4">
        <w:rPr>
          <w:sz w:val="26"/>
          <w:szCs w:val="26"/>
          <w:shd w:val="clear" w:color="auto" w:fill="FFFFFF"/>
        </w:rPr>
        <w:t xml:space="preserve"> 741</w:t>
      </w:r>
      <w:r w:rsidR="003325CC" w:rsidRPr="009050C4">
        <w:rPr>
          <w:sz w:val="26"/>
          <w:szCs w:val="26"/>
          <w:shd w:val="clear" w:color="auto" w:fill="FFFFFF"/>
        </w:rPr>
        <w:t>)</w:t>
      </w:r>
      <w:r w:rsidR="007E6B1A" w:rsidRPr="009050C4">
        <w:rPr>
          <w:sz w:val="26"/>
          <w:szCs w:val="26"/>
          <w:shd w:val="clear" w:color="auto" w:fill="FFFFFF"/>
        </w:rPr>
        <w:t>,</w:t>
      </w:r>
      <w:r w:rsidR="003325CC" w:rsidRPr="009050C4">
        <w:rPr>
          <w:sz w:val="26"/>
          <w:szCs w:val="26"/>
          <w:shd w:val="clear" w:color="auto" w:fill="FFFFFF"/>
        </w:rPr>
        <w:t xml:space="preserve"> </w:t>
      </w:r>
      <w:r w:rsidR="008B3642" w:rsidRPr="009050C4">
        <w:rPr>
          <w:sz w:val="26"/>
          <w:szCs w:val="26"/>
          <w:shd w:val="clear" w:color="auto" w:fill="FFFFFF"/>
        </w:rPr>
        <w:t xml:space="preserve">cu modificările ulterioare, </w:t>
      </w:r>
      <w:r w:rsidRPr="009050C4">
        <w:rPr>
          <w:sz w:val="26"/>
          <w:szCs w:val="26"/>
          <w:shd w:val="clear" w:color="auto" w:fill="FFFFFF"/>
        </w:rPr>
        <w:t xml:space="preserve">se modifică după </w:t>
      </w:r>
      <w:r w:rsidR="003325CC" w:rsidRPr="009050C4">
        <w:rPr>
          <w:sz w:val="26"/>
          <w:szCs w:val="26"/>
          <w:shd w:val="clear" w:color="auto" w:fill="FFFFFF"/>
        </w:rPr>
        <w:t>cum urmează:</w:t>
      </w:r>
    </w:p>
    <w:p w14:paraId="2D524890" w14:textId="28C170E6" w:rsidR="004E4903" w:rsidRPr="009050C4" w:rsidRDefault="004E4903" w:rsidP="009976B8">
      <w:pPr>
        <w:pStyle w:val="ListParagraph"/>
        <w:tabs>
          <w:tab w:val="left" w:pos="851"/>
          <w:tab w:val="left" w:pos="993"/>
        </w:tabs>
        <w:ind w:left="0" w:firstLine="567"/>
        <w:contextualSpacing w:val="0"/>
        <w:jc w:val="both"/>
        <w:rPr>
          <w:sz w:val="26"/>
          <w:szCs w:val="26"/>
          <w:shd w:val="clear" w:color="auto" w:fill="FFFFFF"/>
        </w:rPr>
      </w:pPr>
      <w:r w:rsidRPr="009050C4">
        <w:rPr>
          <w:sz w:val="26"/>
          <w:szCs w:val="26"/>
          <w:shd w:val="clear" w:color="auto" w:fill="FFFFFF"/>
        </w:rPr>
        <w:t xml:space="preserve">1.1. punctul 3, subpunctul 3 </w:t>
      </w:r>
      <w:r w:rsidR="009976B8" w:rsidRPr="009050C4">
        <w:rPr>
          <w:sz w:val="26"/>
          <w:szCs w:val="26"/>
          <w:shd w:val="clear" w:color="auto" w:fill="FFFFFF"/>
        </w:rPr>
        <w:t>după cuvântul „deșeurile” se introduce textul „și Hotărârea Guvernului nr. 411</w:t>
      </w:r>
      <w:r w:rsidR="00BC24A2" w:rsidRPr="009050C4">
        <w:rPr>
          <w:sz w:val="26"/>
          <w:szCs w:val="26"/>
          <w:shd w:val="clear" w:color="auto" w:fill="FFFFFF"/>
        </w:rPr>
        <w:t xml:space="preserve"> din </w:t>
      </w:r>
      <w:r w:rsidR="00A13AC3" w:rsidRPr="009050C4">
        <w:rPr>
          <w:sz w:val="26"/>
          <w:szCs w:val="26"/>
          <w:shd w:val="clear" w:color="auto" w:fill="FFFFFF"/>
        </w:rPr>
        <w:t>22</w:t>
      </w:r>
      <w:r w:rsidR="00BC24A2" w:rsidRPr="009050C4">
        <w:rPr>
          <w:sz w:val="26"/>
          <w:szCs w:val="26"/>
          <w:shd w:val="clear" w:color="auto" w:fill="FFFFFF"/>
        </w:rPr>
        <w:t xml:space="preserve"> iunie </w:t>
      </w:r>
      <w:r w:rsidR="009976B8" w:rsidRPr="009050C4">
        <w:rPr>
          <w:sz w:val="26"/>
          <w:szCs w:val="26"/>
          <w:shd w:val="clear" w:color="auto" w:fill="FFFFFF"/>
        </w:rPr>
        <w:t>2022 pentru aprobarea Regulamentului privind transferurile de deșeuri</w:t>
      </w:r>
      <w:r w:rsidR="008F68D9">
        <w:rPr>
          <w:sz w:val="26"/>
          <w:szCs w:val="26"/>
          <w:shd w:val="clear" w:color="auto" w:fill="FFFFFF"/>
        </w:rPr>
        <w:t>”</w:t>
      </w:r>
      <w:r w:rsidRPr="009050C4">
        <w:rPr>
          <w:sz w:val="26"/>
          <w:szCs w:val="26"/>
          <w:shd w:val="clear" w:color="auto" w:fill="FFFFFF"/>
        </w:rPr>
        <w:t>;</w:t>
      </w:r>
    </w:p>
    <w:p w14:paraId="2D0B82B2" w14:textId="4E6DAD92" w:rsidR="0081520A" w:rsidRPr="009050C4" w:rsidRDefault="0081520A" w:rsidP="009976B8">
      <w:pPr>
        <w:pStyle w:val="ListParagraph"/>
        <w:tabs>
          <w:tab w:val="left" w:pos="851"/>
          <w:tab w:val="left" w:pos="993"/>
        </w:tabs>
        <w:ind w:left="0" w:firstLine="567"/>
        <w:contextualSpacing w:val="0"/>
        <w:jc w:val="both"/>
        <w:rPr>
          <w:sz w:val="26"/>
          <w:szCs w:val="26"/>
          <w:shd w:val="clear" w:color="auto" w:fill="FFFFFF"/>
        </w:rPr>
      </w:pPr>
      <w:r w:rsidRPr="009050C4">
        <w:rPr>
          <w:sz w:val="26"/>
          <w:szCs w:val="26"/>
          <w:shd w:val="clear" w:color="auto" w:fill="FFFFFF"/>
        </w:rPr>
        <w:t>1.2. punctul 4, subpunctul 12 cuvintele „de mediu” se exclud;</w:t>
      </w:r>
    </w:p>
    <w:p w14:paraId="1535F4A5" w14:textId="70B189AB" w:rsidR="00B23F32" w:rsidRPr="009050C4" w:rsidRDefault="00EF197D" w:rsidP="003A369E">
      <w:pPr>
        <w:tabs>
          <w:tab w:val="left" w:pos="4200"/>
        </w:tabs>
        <w:ind w:firstLine="567"/>
        <w:rPr>
          <w:sz w:val="26"/>
          <w:szCs w:val="26"/>
          <w:shd w:val="clear" w:color="auto" w:fill="FFFFFF"/>
        </w:rPr>
      </w:pPr>
      <w:r w:rsidRPr="009050C4">
        <w:rPr>
          <w:sz w:val="26"/>
          <w:szCs w:val="26"/>
          <w:shd w:val="clear" w:color="auto" w:fill="FFFFFF"/>
        </w:rPr>
        <w:t>1.</w:t>
      </w:r>
      <w:r w:rsidR="00CF4AE8" w:rsidRPr="009050C4">
        <w:rPr>
          <w:sz w:val="26"/>
          <w:szCs w:val="26"/>
          <w:shd w:val="clear" w:color="auto" w:fill="FFFFFF"/>
        </w:rPr>
        <w:t>3</w:t>
      </w:r>
      <w:r w:rsidRPr="009050C4">
        <w:rPr>
          <w:sz w:val="26"/>
          <w:szCs w:val="26"/>
          <w:shd w:val="clear" w:color="auto" w:fill="FFFFFF"/>
        </w:rPr>
        <w:t xml:space="preserve">. </w:t>
      </w:r>
      <w:r w:rsidR="00B23F32" w:rsidRPr="009050C4">
        <w:rPr>
          <w:sz w:val="26"/>
          <w:szCs w:val="26"/>
          <w:shd w:val="clear" w:color="auto" w:fill="FFFFFF"/>
        </w:rPr>
        <w:t xml:space="preserve">punctul </w:t>
      </w:r>
      <w:r w:rsidR="00671E7C" w:rsidRPr="009050C4">
        <w:rPr>
          <w:sz w:val="26"/>
          <w:szCs w:val="26"/>
          <w:shd w:val="clear" w:color="auto" w:fill="FFFFFF"/>
        </w:rPr>
        <w:t>6</w:t>
      </w:r>
      <w:r w:rsidR="00B23F32" w:rsidRPr="009050C4">
        <w:rPr>
          <w:sz w:val="26"/>
          <w:szCs w:val="26"/>
          <w:shd w:val="clear" w:color="auto" w:fill="FFFFFF"/>
        </w:rPr>
        <w:t xml:space="preserve">, </w:t>
      </w:r>
      <w:r w:rsidRPr="009050C4">
        <w:rPr>
          <w:sz w:val="26"/>
          <w:szCs w:val="26"/>
          <w:shd w:val="clear" w:color="auto" w:fill="FFFFFF"/>
        </w:rPr>
        <w:t xml:space="preserve">subpunctul </w:t>
      </w:r>
      <w:r w:rsidR="00671E7C" w:rsidRPr="009050C4">
        <w:rPr>
          <w:sz w:val="26"/>
          <w:szCs w:val="26"/>
          <w:shd w:val="clear" w:color="auto" w:fill="FFFFFF"/>
        </w:rPr>
        <w:t xml:space="preserve">9 </w:t>
      </w:r>
      <w:r w:rsidR="00BD3A99" w:rsidRPr="009050C4">
        <w:rPr>
          <w:sz w:val="26"/>
          <w:szCs w:val="26"/>
          <w:shd w:val="clear" w:color="auto" w:fill="FFFFFF"/>
        </w:rPr>
        <w:t>se expune în redacție nou</w:t>
      </w:r>
      <w:r w:rsidR="008C2EF4" w:rsidRPr="009050C4">
        <w:rPr>
          <w:sz w:val="26"/>
          <w:szCs w:val="26"/>
          <w:shd w:val="clear" w:color="auto" w:fill="FFFFFF"/>
        </w:rPr>
        <w:t>ă</w:t>
      </w:r>
      <w:r w:rsidR="00FD1FEB" w:rsidRPr="009050C4">
        <w:rPr>
          <w:sz w:val="26"/>
          <w:szCs w:val="26"/>
          <w:shd w:val="clear" w:color="auto" w:fill="FFFFFF"/>
        </w:rPr>
        <w:t>:</w:t>
      </w:r>
    </w:p>
    <w:p w14:paraId="46EF0789" w14:textId="3E3165E2" w:rsidR="00FD1FEB" w:rsidRPr="009050C4" w:rsidRDefault="00FD1FEB" w:rsidP="0070375B">
      <w:pPr>
        <w:tabs>
          <w:tab w:val="left" w:pos="4200"/>
        </w:tabs>
        <w:ind w:firstLine="567"/>
        <w:jc w:val="both"/>
        <w:rPr>
          <w:sz w:val="26"/>
          <w:szCs w:val="26"/>
          <w:shd w:val="clear" w:color="auto" w:fill="FFFFFF"/>
        </w:rPr>
      </w:pPr>
      <w:r w:rsidRPr="009050C4">
        <w:rPr>
          <w:sz w:val="26"/>
          <w:szCs w:val="26"/>
          <w:shd w:val="clear" w:color="auto" w:fill="FFFFFF"/>
        </w:rPr>
        <w:t xml:space="preserve">9) </w:t>
      </w:r>
      <w:r w:rsidR="0051500E" w:rsidRPr="009050C4">
        <w:rPr>
          <w:sz w:val="26"/>
          <w:szCs w:val="26"/>
          <w:shd w:val="clear" w:color="auto" w:fill="FFFFFF"/>
        </w:rPr>
        <w:t>Legea nr.</w:t>
      </w:r>
      <w:r w:rsidR="00AC2D71" w:rsidRPr="009050C4">
        <w:rPr>
          <w:sz w:val="26"/>
          <w:szCs w:val="26"/>
          <w:shd w:val="clear" w:color="auto" w:fill="FFFFFF"/>
        </w:rPr>
        <w:t xml:space="preserve"> </w:t>
      </w:r>
      <w:r w:rsidR="0051500E" w:rsidRPr="009050C4">
        <w:rPr>
          <w:sz w:val="26"/>
          <w:szCs w:val="26"/>
          <w:shd w:val="clear" w:color="auto" w:fill="FFFFFF"/>
        </w:rPr>
        <w:t>148 din 9 iunie 2023 privind accesul la informațiile de interes public (Monitorul Oficial al Republicii Moldova, 2023, nr.</w:t>
      </w:r>
      <w:r w:rsidR="00AC2D71" w:rsidRPr="009050C4">
        <w:rPr>
          <w:sz w:val="26"/>
          <w:szCs w:val="26"/>
          <w:shd w:val="clear" w:color="auto" w:fill="FFFFFF"/>
        </w:rPr>
        <w:t xml:space="preserve"> </w:t>
      </w:r>
      <w:r w:rsidR="0051500E" w:rsidRPr="009050C4">
        <w:rPr>
          <w:sz w:val="26"/>
          <w:szCs w:val="26"/>
          <w:shd w:val="clear" w:color="auto" w:fill="FFFFFF"/>
        </w:rPr>
        <w:t>234</w:t>
      </w:r>
      <w:r w:rsidR="00BB4BA9" w:rsidRPr="009050C4">
        <w:rPr>
          <w:sz w:val="26"/>
          <w:szCs w:val="26"/>
          <w:shd w:val="clear" w:color="auto" w:fill="FFFFFF"/>
        </w:rPr>
        <w:t>,</w:t>
      </w:r>
      <w:r w:rsidR="0051500E" w:rsidRPr="009050C4">
        <w:rPr>
          <w:sz w:val="26"/>
          <w:szCs w:val="26"/>
          <w:shd w:val="clear" w:color="auto" w:fill="FFFFFF"/>
        </w:rPr>
        <w:t xml:space="preserve"> art.</w:t>
      </w:r>
      <w:r w:rsidR="00AC2D71" w:rsidRPr="009050C4">
        <w:rPr>
          <w:sz w:val="26"/>
          <w:szCs w:val="26"/>
          <w:shd w:val="clear" w:color="auto" w:fill="FFFFFF"/>
        </w:rPr>
        <w:t xml:space="preserve"> </w:t>
      </w:r>
      <w:r w:rsidR="0051500E" w:rsidRPr="009050C4">
        <w:rPr>
          <w:sz w:val="26"/>
          <w:szCs w:val="26"/>
          <w:shd w:val="clear" w:color="auto" w:fill="FFFFFF"/>
        </w:rPr>
        <w:t>410)</w:t>
      </w:r>
      <w:r w:rsidR="00B37A30" w:rsidRPr="009050C4">
        <w:rPr>
          <w:sz w:val="26"/>
          <w:szCs w:val="26"/>
          <w:shd w:val="clear" w:color="auto" w:fill="FFFFFF"/>
        </w:rPr>
        <w:t>;</w:t>
      </w:r>
    </w:p>
    <w:p w14:paraId="27991AFD" w14:textId="2D5DA4B4" w:rsidR="003E6106" w:rsidRPr="009050C4" w:rsidRDefault="00F83555" w:rsidP="003E6106">
      <w:pPr>
        <w:tabs>
          <w:tab w:val="left" w:pos="4200"/>
        </w:tabs>
        <w:ind w:firstLine="567"/>
        <w:rPr>
          <w:sz w:val="26"/>
          <w:szCs w:val="26"/>
          <w:shd w:val="clear" w:color="auto" w:fill="FFFFFF"/>
        </w:rPr>
      </w:pPr>
      <w:r w:rsidRPr="009050C4">
        <w:rPr>
          <w:sz w:val="26"/>
          <w:szCs w:val="26"/>
          <w:shd w:val="clear" w:color="auto" w:fill="FFFFFF"/>
        </w:rPr>
        <w:t>1.</w:t>
      </w:r>
      <w:r w:rsidR="00CF4AE8" w:rsidRPr="009050C4">
        <w:rPr>
          <w:sz w:val="26"/>
          <w:szCs w:val="26"/>
          <w:shd w:val="clear" w:color="auto" w:fill="FFFFFF"/>
        </w:rPr>
        <w:t>4</w:t>
      </w:r>
      <w:r w:rsidRPr="009050C4">
        <w:rPr>
          <w:sz w:val="26"/>
          <w:szCs w:val="26"/>
          <w:shd w:val="clear" w:color="auto" w:fill="FFFFFF"/>
        </w:rPr>
        <w:t xml:space="preserve">. </w:t>
      </w:r>
      <w:r w:rsidR="003E6106" w:rsidRPr="009050C4">
        <w:rPr>
          <w:sz w:val="26"/>
          <w:szCs w:val="26"/>
          <w:shd w:val="clear" w:color="auto" w:fill="FFFFFF"/>
        </w:rPr>
        <w:t xml:space="preserve">punctul 6, subpunctul 11 </w:t>
      </w:r>
      <w:r w:rsidR="00304FB7" w:rsidRPr="009050C4">
        <w:rPr>
          <w:sz w:val="26"/>
          <w:szCs w:val="26"/>
          <w:shd w:val="clear" w:color="auto" w:fill="FFFFFF"/>
        </w:rPr>
        <w:t>se expune în redacție nou</w:t>
      </w:r>
      <w:r w:rsidR="00AF2784" w:rsidRPr="009050C4">
        <w:rPr>
          <w:sz w:val="26"/>
          <w:szCs w:val="26"/>
          <w:shd w:val="clear" w:color="auto" w:fill="FFFFFF"/>
        </w:rPr>
        <w:t>ă</w:t>
      </w:r>
      <w:r w:rsidR="00062909" w:rsidRPr="009050C4">
        <w:rPr>
          <w:sz w:val="26"/>
          <w:szCs w:val="26"/>
          <w:shd w:val="clear" w:color="auto" w:fill="FFFFFF"/>
        </w:rPr>
        <w:t>:</w:t>
      </w:r>
    </w:p>
    <w:p w14:paraId="53C8695C" w14:textId="081E7396" w:rsidR="00062909" w:rsidRPr="009050C4" w:rsidRDefault="00062909" w:rsidP="0070375B">
      <w:pPr>
        <w:tabs>
          <w:tab w:val="left" w:pos="4200"/>
        </w:tabs>
        <w:ind w:firstLine="567"/>
        <w:jc w:val="both"/>
        <w:rPr>
          <w:sz w:val="26"/>
          <w:szCs w:val="26"/>
          <w:shd w:val="clear" w:color="auto" w:fill="FFFFFF"/>
        </w:rPr>
      </w:pPr>
      <w:r w:rsidRPr="009050C4">
        <w:rPr>
          <w:sz w:val="26"/>
          <w:szCs w:val="26"/>
          <w:shd w:val="clear" w:color="auto" w:fill="FFFFFF"/>
        </w:rPr>
        <w:t xml:space="preserve">11) </w:t>
      </w:r>
      <w:r w:rsidR="00BB4BA9" w:rsidRPr="009050C4">
        <w:rPr>
          <w:sz w:val="26"/>
          <w:szCs w:val="26"/>
          <w:shd w:val="clear" w:color="auto" w:fill="FFFFFF"/>
        </w:rPr>
        <w:t>Legea nr.</w:t>
      </w:r>
      <w:r w:rsidR="00AC2D71" w:rsidRPr="009050C4">
        <w:rPr>
          <w:sz w:val="26"/>
          <w:szCs w:val="26"/>
          <w:shd w:val="clear" w:color="auto" w:fill="FFFFFF"/>
        </w:rPr>
        <w:t xml:space="preserve"> </w:t>
      </w:r>
      <w:r w:rsidR="00BB4BA9" w:rsidRPr="009050C4">
        <w:rPr>
          <w:sz w:val="26"/>
          <w:szCs w:val="26"/>
          <w:shd w:val="clear" w:color="auto" w:fill="FFFFFF"/>
        </w:rPr>
        <w:t>124 din 19 mai 2022 privind identificarea electronică și serviciile de încredere (Monitorul Oficial al Republicii Moldova, 2022, nr.</w:t>
      </w:r>
      <w:r w:rsidR="00AC2D71" w:rsidRPr="009050C4">
        <w:rPr>
          <w:sz w:val="26"/>
          <w:szCs w:val="26"/>
          <w:shd w:val="clear" w:color="auto" w:fill="FFFFFF"/>
        </w:rPr>
        <w:t xml:space="preserve"> </w:t>
      </w:r>
      <w:r w:rsidR="00BB4BA9" w:rsidRPr="009050C4">
        <w:rPr>
          <w:sz w:val="26"/>
          <w:szCs w:val="26"/>
          <w:shd w:val="clear" w:color="auto" w:fill="FFFFFF"/>
        </w:rPr>
        <w:t>170-176, art.</w:t>
      </w:r>
      <w:r w:rsidR="00AC2D71" w:rsidRPr="009050C4">
        <w:rPr>
          <w:sz w:val="26"/>
          <w:szCs w:val="26"/>
          <w:shd w:val="clear" w:color="auto" w:fill="FFFFFF"/>
        </w:rPr>
        <w:t xml:space="preserve"> </w:t>
      </w:r>
      <w:r w:rsidR="00BB4BA9" w:rsidRPr="009050C4">
        <w:rPr>
          <w:sz w:val="26"/>
          <w:szCs w:val="26"/>
          <w:shd w:val="clear" w:color="auto" w:fill="FFFFFF"/>
        </w:rPr>
        <w:t>317)</w:t>
      </w:r>
      <w:r w:rsidR="00B37A30" w:rsidRPr="009050C4">
        <w:rPr>
          <w:sz w:val="26"/>
          <w:szCs w:val="26"/>
          <w:shd w:val="clear" w:color="auto" w:fill="FFFFFF"/>
        </w:rPr>
        <w:t>;</w:t>
      </w:r>
    </w:p>
    <w:p w14:paraId="67606B51" w14:textId="7C84564B" w:rsidR="0068276C" w:rsidRPr="009050C4" w:rsidRDefault="0068276C" w:rsidP="003A369E">
      <w:pPr>
        <w:pStyle w:val="NormalWeb"/>
        <w:shd w:val="clear" w:color="auto" w:fill="FFFFFF"/>
        <w:spacing w:before="0" w:beforeAutospacing="0" w:after="0" w:afterAutospacing="0"/>
        <w:ind w:firstLine="567"/>
        <w:jc w:val="both"/>
        <w:rPr>
          <w:sz w:val="26"/>
          <w:szCs w:val="26"/>
          <w:shd w:val="clear" w:color="auto" w:fill="FFFFFF"/>
          <w:lang w:val="ro-RO"/>
        </w:rPr>
      </w:pPr>
      <w:bookmarkStart w:id="2" w:name="_Hlk171519143"/>
      <w:bookmarkStart w:id="3" w:name="_Hlk163482746"/>
      <w:r w:rsidRPr="009050C4">
        <w:rPr>
          <w:sz w:val="26"/>
          <w:szCs w:val="26"/>
          <w:lang w:val="ro-RO"/>
        </w:rPr>
        <w:t>1.</w:t>
      </w:r>
      <w:r w:rsidR="0095061B" w:rsidRPr="009050C4">
        <w:rPr>
          <w:sz w:val="26"/>
          <w:szCs w:val="26"/>
          <w:lang w:val="ro-RO"/>
        </w:rPr>
        <w:t>5</w:t>
      </w:r>
      <w:r w:rsidRPr="009050C4">
        <w:rPr>
          <w:sz w:val="26"/>
          <w:szCs w:val="26"/>
          <w:lang w:val="ro-RO"/>
        </w:rPr>
        <w:t xml:space="preserve">. </w:t>
      </w:r>
      <w:r w:rsidR="009E16F9" w:rsidRPr="009050C4">
        <w:rPr>
          <w:sz w:val="26"/>
          <w:szCs w:val="26"/>
          <w:shd w:val="clear" w:color="auto" w:fill="FFFFFF"/>
          <w:lang w:val="ro-RO"/>
        </w:rPr>
        <w:t xml:space="preserve">punctul 6, subpunctul 15 </w:t>
      </w:r>
      <w:r w:rsidR="005E759E" w:rsidRPr="009050C4">
        <w:rPr>
          <w:sz w:val="26"/>
          <w:szCs w:val="26"/>
          <w:shd w:val="clear" w:color="auto" w:fill="FFFFFF"/>
          <w:lang w:val="ro-RO"/>
        </w:rPr>
        <w:t>se expune în redacție nou</w:t>
      </w:r>
      <w:r w:rsidR="00AF2784" w:rsidRPr="009050C4">
        <w:rPr>
          <w:sz w:val="26"/>
          <w:szCs w:val="26"/>
          <w:shd w:val="clear" w:color="auto" w:fill="FFFFFF"/>
          <w:lang w:val="ro-RO"/>
        </w:rPr>
        <w:t>ă</w:t>
      </w:r>
      <w:r w:rsidR="00522F9A" w:rsidRPr="009050C4">
        <w:rPr>
          <w:sz w:val="26"/>
          <w:szCs w:val="26"/>
          <w:shd w:val="clear" w:color="auto" w:fill="FFFFFF"/>
          <w:lang w:val="ro-RO"/>
        </w:rPr>
        <w:t>:</w:t>
      </w:r>
    </w:p>
    <w:p w14:paraId="4C89D756" w14:textId="550C9B92" w:rsidR="00522F9A" w:rsidRDefault="00522F9A" w:rsidP="00A47346">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15) Hotărârea Guvernului nr.</w:t>
      </w:r>
      <w:r w:rsidR="002A05BE" w:rsidRPr="009050C4">
        <w:rPr>
          <w:sz w:val="26"/>
          <w:szCs w:val="26"/>
          <w:shd w:val="clear" w:color="auto" w:fill="FFFFFF"/>
          <w:lang w:val="ro-RO"/>
        </w:rPr>
        <w:t xml:space="preserve"> </w:t>
      </w:r>
      <w:r w:rsidRPr="009050C4">
        <w:rPr>
          <w:sz w:val="26"/>
          <w:szCs w:val="26"/>
          <w:shd w:val="clear" w:color="auto" w:fill="FFFFFF"/>
          <w:lang w:val="ro-RO"/>
        </w:rPr>
        <w:t>411 din 22 iunie 2022 pentru aprobarea Regulamentului privind transferurile de deșeuri (Monitorul Oficial al Republicii Moldova, 2023, nr.</w:t>
      </w:r>
      <w:r w:rsidR="00AC2D71" w:rsidRPr="009050C4">
        <w:rPr>
          <w:sz w:val="26"/>
          <w:szCs w:val="26"/>
          <w:shd w:val="clear" w:color="auto" w:fill="FFFFFF"/>
          <w:lang w:val="ro-RO"/>
        </w:rPr>
        <w:t xml:space="preserve"> </w:t>
      </w:r>
      <w:r w:rsidRPr="009050C4">
        <w:rPr>
          <w:sz w:val="26"/>
          <w:szCs w:val="26"/>
          <w:shd w:val="clear" w:color="auto" w:fill="FFFFFF"/>
          <w:lang w:val="ro-RO"/>
        </w:rPr>
        <w:t>284-290, art.</w:t>
      </w:r>
      <w:r w:rsidR="00AC2D71" w:rsidRPr="009050C4">
        <w:rPr>
          <w:sz w:val="26"/>
          <w:szCs w:val="26"/>
          <w:shd w:val="clear" w:color="auto" w:fill="FFFFFF"/>
          <w:lang w:val="ro-RO"/>
        </w:rPr>
        <w:t xml:space="preserve"> </w:t>
      </w:r>
      <w:r w:rsidRPr="009050C4">
        <w:rPr>
          <w:sz w:val="26"/>
          <w:szCs w:val="26"/>
          <w:shd w:val="clear" w:color="auto" w:fill="FFFFFF"/>
          <w:lang w:val="ro-RO"/>
        </w:rPr>
        <w:t>723)</w:t>
      </w:r>
      <w:r w:rsidR="00B37A30" w:rsidRPr="009050C4">
        <w:rPr>
          <w:sz w:val="26"/>
          <w:szCs w:val="26"/>
          <w:shd w:val="clear" w:color="auto" w:fill="FFFFFF"/>
          <w:lang w:val="ro-RO"/>
        </w:rPr>
        <w:t>;</w:t>
      </w:r>
    </w:p>
    <w:p w14:paraId="52FC3FBC" w14:textId="7C12BFC3" w:rsidR="00A47346" w:rsidRDefault="00A47346" w:rsidP="00A47346">
      <w:pPr>
        <w:pStyle w:val="NormalWeb"/>
        <w:shd w:val="clear" w:color="auto" w:fill="FFFFFF"/>
        <w:spacing w:before="0" w:beforeAutospacing="0" w:after="0" w:afterAutospacing="0"/>
        <w:ind w:firstLine="567"/>
        <w:jc w:val="both"/>
        <w:rPr>
          <w:sz w:val="26"/>
          <w:szCs w:val="26"/>
          <w:lang w:val="ro-RO"/>
        </w:rPr>
      </w:pPr>
      <w:r>
        <w:rPr>
          <w:sz w:val="26"/>
          <w:szCs w:val="26"/>
          <w:lang w:val="ro-RO"/>
        </w:rPr>
        <w:t>1.6. punctul 6, subpunctul 19 se expune în redacție nouă:</w:t>
      </w:r>
    </w:p>
    <w:p w14:paraId="3EA7CB75" w14:textId="44AD38D1" w:rsidR="00A47346" w:rsidRPr="009050C4" w:rsidRDefault="00A47346" w:rsidP="00A47346">
      <w:pPr>
        <w:pStyle w:val="NormalWeb"/>
        <w:shd w:val="clear" w:color="auto" w:fill="FFFFFF"/>
        <w:spacing w:before="0" w:beforeAutospacing="0" w:after="0" w:afterAutospacing="0"/>
        <w:ind w:firstLine="567"/>
        <w:jc w:val="both"/>
        <w:rPr>
          <w:sz w:val="26"/>
          <w:szCs w:val="26"/>
          <w:lang w:val="ro-RO"/>
        </w:rPr>
      </w:pPr>
      <w:r>
        <w:rPr>
          <w:sz w:val="26"/>
          <w:szCs w:val="26"/>
          <w:lang w:val="ro-RO"/>
        </w:rPr>
        <w:t xml:space="preserve">19) </w:t>
      </w:r>
      <w:r w:rsidRPr="00A47346">
        <w:rPr>
          <w:sz w:val="26"/>
          <w:szCs w:val="26"/>
          <w:lang w:val="ro-RO"/>
        </w:rPr>
        <w:t>Hotărârea Guvernului nr. 717 din 29 august 2014 „Privind platforma de dezvoltare</w:t>
      </w:r>
      <w:r w:rsidR="00EC01A2">
        <w:rPr>
          <w:sz w:val="26"/>
          <w:szCs w:val="26"/>
          <w:lang w:val="ro-RO"/>
        </w:rPr>
        <w:t xml:space="preserve"> </w:t>
      </w:r>
      <w:r w:rsidRPr="00A47346">
        <w:rPr>
          <w:sz w:val="26"/>
          <w:szCs w:val="26"/>
          <w:lang w:val="ro-RO"/>
        </w:rPr>
        <w:t>a serviciilor electronice (PDSE)” (Monitorul Oficial al Republicii Moldova, 2014, nr. 261-267, art. 765)</w:t>
      </w:r>
    </w:p>
    <w:p w14:paraId="64B55D8E" w14:textId="7AF62766" w:rsidR="009E16F9" w:rsidRPr="009050C4" w:rsidRDefault="0068276C" w:rsidP="00A47346">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w:t>
      </w:r>
      <w:r w:rsidR="00A47346">
        <w:rPr>
          <w:sz w:val="26"/>
          <w:szCs w:val="26"/>
          <w:lang w:val="ro-RO"/>
        </w:rPr>
        <w:t>7</w:t>
      </w:r>
      <w:r w:rsidRPr="009050C4">
        <w:rPr>
          <w:sz w:val="26"/>
          <w:szCs w:val="26"/>
          <w:lang w:val="ro-RO"/>
        </w:rPr>
        <w:t xml:space="preserve">. </w:t>
      </w:r>
      <w:r w:rsidR="009E16F9" w:rsidRPr="009050C4">
        <w:rPr>
          <w:sz w:val="26"/>
          <w:szCs w:val="26"/>
          <w:shd w:val="clear" w:color="auto" w:fill="FFFFFF"/>
          <w:lang w:val="ro-RO"/>
        </w:rPr>
        <w:t xml:space="preserve">punctul 6, subpunctul 21 </w:t>
      </w:r>
      <w:r w:rsidR="005E759E" w:rsidRPr="009050C4">
        <w:rPr>
          <w:sz w:val="26"/>
          <w:szCs w:val="26"/>
          <w:shd w:val="clear" w:color="auto" w:fill="FFFFFF"/>
          <w:lang w:val="ro-RO"/>
        </w:rPr>
        <w:t>se expune în redacție nou</w:t>
      </w:r>
      <w:r w:rsidR="00AF2784" w:rsidRPr="009050C4">
        <w:rPr>
          <w:sz w:val="26"/>
          <w:szCs w:val="26"/>
          <w:shd w:val="clear" w:color="auto" w:fill="FFFFFF"/>
          <w:lang w:val="ro-RO"/>
        </w:rPr>
        <w:t>ă</w:t>
      </w:r>
      <w:r w:rsidR="00FD0C8A" w:rsidRPr="009050C4">
        <w:rPr>
          <w:sz w:val="26"/>
          <w:szCs w:val="26"/>
          <w:shd w:val="clear" w:color="auto" w:fill="FFFFFF"/>
          <w:lang w:val="ro-RO"/>
        </w:rPr>
        <w:t>:</w:t>
      </w:r>
    </w:p>
    <w:p w14:paraId="48CE478F" w14:textId="593868D9" w:rsidR="00FD0C8A" w:rsidRPr="009050C4" w:rsidRDefault="00FD0C8A"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lastRenderedPageBreak/>
        <w:t>21) Hotărârea Guvernului nr.</w:t>
      </w:r>
      <w:r w:rsidR="00AC2D71" w:rsidRPr="009050C4">
        <w:rPr>
          <w:sz w:val="26"/>
          <w:szCs w:val="26"/>
          <w:shd w:val="clear" w:color="auto" w:fill="FFFFFF"/>
          <w:lang w:val="ro-RO"/>
        </w:rPr>
        <w:t xml:space="preserve"> </w:t>
      </w:r>
      <w:r w:rsidRPr="009050C4">
        <w:rPr>
          <w:sz w:val="26"/>
          <w:szCs w:val="26"/>
          <w:shd w:val="clear" w:color="auto" w:fill="FFFFFF"/>
          <w:lang w:val="ro-RO"/>
        </w:rPr>
        <w:t>184 din 4 aprilie 2023 pentru aprobarea Regulamentului privind activitatea prestatorilor de servicii de încredere calificați (Monitorul Oficial al Republicii Moldova, 2023, nr.</w:t>
      </w:r>
      <w:r w:rsidR="00AC2D71" w:rsidRPr="009050C4">
        <w:rPr>
          <w:sz w:val="26"/>
          <w:szCs w:val="26"/>
          <w:shd w:val="clear" w:color="auto" w:fill="FFFFFF"/>
          <w:lang w:val="ro-RO"/>
        </w:rPr>
        <w:t xml:space="preserve"> </w:t>
      </w:r>
      <w:r w:rsidRPr="009050C4">
        <w:rPr>
          <w:sz w:val="26"/>
          <w:szCs w:val="26"/>
          <w:shd w:val="clear" w:color="auto" w:fill="FFFFFF"/>
          <w:lang w:val="ro-RO"/>
        </w:rPr>
        <w:t>130-133, art. 286)</w:t>
      </w:r>
      <w:r w:rsidR="00B37A30" w:rsidRPr="009050C4">
        <w:rPr>
          <w:sz w:val="26"/>
          <w:szCs w:val="26"/>
          <w:shd w:val="clear" w:color="auto" w:fill="FFFFFF"/>
          <w:lang w:val="ro-RO"/>
        </w:rPr>
        <w:t>;</w:t>
      </w:r>
    </w:p>
    <w:p w14:paraId="2F48DC6D" w14:textId="737D7D5C" w:rsidR="00150FA8" w:rsidRPr="009050C4" w:rsidRDefault="00150FA8"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w:t>
      </w:r>
      <w:r w:rsidR="007205B2">
        <w:rPr>
          <w:sz w:val="26"/>
          <w:szCs w:val="26"/>
          <w:lang w:val="ro-RO"/>
        </w:rPr>
        <w:t>8</w:t>
      </w:r>
      <w:r w:rsidRPr="009050C4">
        <w:rPr>
          <w:sz w:val="26"/>
          <w:szCs w:val="26"/>
          <w:lang w:val="ro-RO"/>
        </w:rPr>
        <w:t xml:space="preserve">. </w:t>
      </w:r>
      <w:r w:rsidRPr="009050C4">
        <w:rPr>
          <w:sz w:val="26"/>
          <w:szCs w:val="26"/>
          <w:shd w:val="clear" w:color="auto" w:fill="FFFFFF"/>
          <w:lang w:val="ro-RO"/>
        </w:rPr>
        <w:t xml:space="preserve">punctul 6, subpunctul 26 </w:t>
      </w:r>
      <w:r w:rsidR="00D12185" w:rsidRPr="009050C4">
        <w:rPr>
          <w:sz w:val="26"/>
          <w:szCs w:val="26"/>
          <w:shd w:val="clear" w:color="auto" w:fill="FFFFFF"/>
          <w:lang w:val="ro-RO"/>
        </w:rPr>
        <w:t>se abrogă</w:t>
      </w:r>
      <w:r w:rsidRPr="009050C4">
        <w:rPr>
          <w:sz w:val="26"/>
          <w:szCs w:val="26"/>
          <w:shd w:val="clear" w:color="auto" w:fill="FFFFFF"/>
          <w:lang w:val="ro-RO"/>
        </w:rPr>
        <w:t>;</w:t>
      </w:r>
    </w:p>
    <w:p w14:paraId="6BDA65AF" w14:textId="78F8D216" w:rsidR="00150FA8" w:rsidRPr="009050C4" w:rsidRDefault="00150FA8"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w:t>
      </w:r>
      <w:r w:rsidR="0074655E">
        <w:rPr>
          <w:sz w:val="26"/>
          <w:szCs w:val="26"/>
          <w:lang w:val="ro-RO"/>
        </w:rPr>
        <w:t>9</w:t>
      </w:r>
      <w:r w:rsidRPr="009050C4">
        <w:rPr>
          <w:sz w:val="26"/>
          <w:szCs w:val="26"/>
          <w:lang w:val="ro-RO"/>
        </w:rPr>
        <w:t xml:space="preserve">. </w:t>
      </w:r>
      <w:r w:rsidRPr="009050C4">
        <w:rPr>
          <w:sz w:val="26"/>
          <w:szCs w:val="26"/>
          <w:shd w:val="clear" w:color="auto" w:fill="FFFFFF"/>
          <w:lang w:val="ro-RO"/>
        </w:rPr>
        <w:t xml:space="preserve">punctul 6, subpunctul 27 </w:t>
      </w:r>
      <w:r w:rsidR="00B37A30" w:rsidRPr="009050C4">
        <w:rPr>
          <w:sz w:val="26"/>
          <w:szCs w:val="26"/>
          <w:shd w:val="clear" w:color="auto" w:fill="FFFFFF"/>
          <w:lang w:val="ro-RO"/>
        </w:rPr>
        <w:t>se abrogă</w:t>
      </w:r>
      <w:r w:rsidRPr="009050C4">
        <w:rPr>
          <w:sz w:val="26"/>
          <w:szCs w:val="26"/>
          <w:shd w:val="clear" w:color="auto" w:fill="FFFFFF"/>
          <w:lang w:val="ro-RO"/>
        </w:rPr>
        <w:t>;</w:t>
      </w:r>
    </w:p>
    <w:p w14:paraId="0E70BD4C" w14:textId="2F267509" w:rsidR="00150FA8" w:rsidRPr="009050C4" w:rsidRDefault="00150FA8"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w:t>
      </w:r>
      <w:r w:rsidR="0074655E">
        <w:rPr>
          <w:sz w:val="26"/>
          <w:szCs w:val="26"/>
          <w:lang w:val="ro-RO"/>
        </w:rPr>
        <w:t>10</w:t>
      </w:r>
      <w:r w:rsidRPr="009050C4">
        <w:rPr>
          <w:sz w:val="26"/>
          <w:szCs w:val="26"/>
          <w:lang w:val="ro-RO"/>
        </w:rPr>
        <w:t xml:space="preserve">. </w:t>
      </w:r>
      <w:r w:rsidRPr="009050C4">
        <w:rPr>
          <w:sz w:val="26"/>
          <w:szCs w:val="26"/>
          <w:shd w:val="clear" w:color="auto" w:fill="FFFFFF"/>
          <w:lang w:val="ro-RO"/>
        </w:rPr>
        <w:t xml:space="preserve">punctul 6, subpunctul 28 </w:t>
      </w:r>
      <w:r w:rsidR="00B37A30" w:rsidRPr="009050C4">
        <w:rPr>
          <w:sz w:val="26"/>
          <w:szCs w:val="26"/>
          <w:shd w:val="clear" w:color="auto" w:fill="FFFFFF"/>
          <w:lang w:val="ro-RO"/>
        </w:rPr>
        <w:t>se abrogă</w:t>
      </w:r>
      <w:r w:rsidRPr="009050C4">
        <w:rPr>
          <w:sz w:val="26"/>
          <w:szCs w:val="26"/>
          <w:shd w:val="clear" w:color="auto" w:fill="FFFFFF"/>
          <w:lang w:val="ro-RO"/>
        </w:rPr>
        <w:t>;</w:t>
      </w:r>
    </w:p>
    <w:p w14:paraId="2C05E75E" w14:textId="3C536AE4" w:rsidR="000F5B63" w:rsidRPr="009050C4" w:rsidRDefault="00F95817"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1.1</w:t>
      </w:r>
      <w:r w:rsidR="0074655E">
        <w:rPr>
          <w:sz w:val="26"/>
          <w:szCs w:val="26"/>
          <w:lang w:val="ro-RO"/>
        </w:rPr>
        <w:t>1</w:t>
      </w:r>
      <w:r w:rsidRPr="009050C4">
        <w:rPr>
          <w:sz w:val="26"/>
          <w:szCs w:val="26"/>
          <w:lang w:val="ro-RO"/>
        </w:rPr>
        <w:t xml:space="preserve">. </w:t>
      </w:r>
      <w:r w:rsidRPr="009050C4">
        <w:rPr>
          <w:sz w:val="26"/>
          <w:szCs w:val="26"/>
          <w:shd w:val="clear" w:color="auto" w:fill="FFFFFF"/>
          <w:lang w:val="ro-RO"/>
        </w:rPr>
        <w:t>punctul 6</w:t>
      </w:r>
      <w:r w:rsidR="007745F3" w:rsidRPr="009050C4">
        <w:rPr>
          <w:sz w:val="26"/>
          <w:szCs w:val="26"/>
          <w:shd w:val="clear" w:color="auto" w:fill="FFFFFF"/>
          <w:lang w:val="ro-RO"/>
        </w:rPr>
        <w:t xml:space="preserve"> </w:t>
      </w:r>
      <w:r w:rsidR="000F5B63" w:rsidRPr="009050C4">
        <w:rPr>
          <w:sz w:val="26"/>
          <w:szCs w:val="26"/>
          <w:shd w:val="clear" w:color="auto" w:fill="FFFFFF"/>
          <w:lang w:val="ro-RO"/>
        </w:rPr>
        <w:t xml:space="preserve">se completează cu subpunctul 31 </w:t>
      </w:r>
      <w:r w:rsidR="005E759E" w:rsidRPr="009050C4">
        <w:rPr>
          <w:sz w:val="26"/>
          <w:szCs w:val="26"/>
          <w:shd w:val="clear" w:color="auto" w:fill="FFFFFF"/>
          <w:lang w:val="ro-RO"/>
        </w:rPr>
        <w:t>în următoarea redacție</w:t>
      </w:r>
      <w:r w:rsidR="000F5B63" w:rsidRPr="009050C4">
        <w:rPr>
          <w:sz w:val="26"/>
          <w:szCs w:val="26"/>
          <w:shd w:val="clear" w:color="auto" w:fill="FFFFFF"/>
          <w:lang w:val="ro-RO"/>
        </w:rPr>
        <w:t>:</w:t>
      </w:r>
    </w:p>
    <w:p w14:paraId="4DF77F1B" w14:textId="02C6ADB8" w:rsidR="00F95817" w:rsidRPr="009050C4" w:rsidRDefault="000F5B63"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31) Hotărârea Guvernului nr. 972</w:t>
      </w:r>
      <w:r w:rsidR="00E222F8" w:rsidRPr="009050C4">
        <w:rPr>
          <w:sz w:val="26"/>
          <w:szCs w:val="26"/>
          <w:shd w:val="clear" w:color="auto" w:fill="FFFFFF"/>
          <w:lang w:val="ro-RO"/>
        </w:rPr>
        <w:t xml:space="preserve"> din 6 decembrie </w:t>
      </w:r>
      <w:r w:rsidRPr="009050C4">
        <w:rPr>
          <w:sz w:val="26"/>
          <w:szCs w:val="26"/>
          <w:shd w:val="clear" w:color="auto" w:fill="FFFFFF"/>
          <w:lang w:val="ro-RO"/>
        </w:rPr>
        <w:t xml:space="preserve">2023 cu privire la aprobarea Programului național pentru gestionarea deșeurilor pe anii 2023-2027 (Monitorul Oficial al Republicii Moldova, </w:t>
      </w:r>
      <w:r w:rsidR="00A74325" w:rsidRPr="009050C4">
        <w:rPr>
          <w:sz w:val="26"/>
          <w:szCs w:val="26"/>
          <w:shd w:val="clear" w:color="auto" w:fill="FFFFFF"/>
          <w:lang w:val="ro-RO"/>
        </w:rPr>
        <w:t>2023, n</w:t>
      </w:r>
      <w:r w:rsidRPr="009050C4">
        <w:rPr>
          <w:sz w:val="26"/>
          <w:szCs w:val="26"/>
          <w:shd w:val="clear" w:color="auto" w:fill="FFFFFF"/>
          <w:lang w:val="ro-RO"/>
        </w:rPr>
        <w:t>r.</w:t>
      </w:r>
      <w:r w:rsidR="00AC2D71" w:rsidRPr="009050C4">
        <w:rPr>
          <w:sz w:val="26"/>
          <w:szCs w:val="26"/>
          <w:shd w:val="clear" w:color="auto" w:fill="FFFFFF"/>
          <w:lang w:val="ro-RO"/>
        </w:rPr>
        <w:t xml:space="preserve"> </w:t>
      </w:r>
      <w:r w:rsidRPr="009050C4">
        <w:rPr>
          <w:sz w:val="26"/>
          <w:szCs w:val="26"/>
          <w:shd w:val="clear" w:color="auto" w:fill="FFFFFF"/>
          <w:lang w:val="ro-RO"/>
        </w:rPr>
        <w:t>55-57</w:t>
      </w:r>
      <w:r w:rsidR="00A74325" w:rsidRPr="009050C4">
        <w:rPr>
          <w:sz w:val="26"/>
          <w:szCs w:val="26"/>
          <w:shd w:val="clear" w:color="auto" w:fill="FFFFFF"/>
          <w:lang w:val="ro-RO"/>
        </w:rPr>
        <w:t>,</w:t>
      </w:r>
      <w:r w:rsidRPr="009050C4">
        <w:rPr>
          <w:sz w:val="26"/>
          <w:szCs w:val="26"/>
          <w:shd w:val="clear" w:color="auto" w:fill="FFFFFF"/>
          <w:lang w:val="ro-RO"/>
        </w:rPr>
        <w:t xml:space="preserve"> art.</w:t>
      </w:r>
      <w:r w:rsidR="00AC2D71" w:rsidRPr="009050C4">
        <w:rPr>
          <w:sz w:val="26"/>
          <w:szCs w:val="26"/>
          <w:shd w:val="clear" w:color="auto" w:fill="FFFFFF"/>
          <w:lang w:val="ro-RO"/>
        </w:rPr>
        <w:t xml:space="preserve"> </w:t>
      </w:r>
      <w:r w:rsidRPr="009050C4">
        <w:rPr>
          <w:sz w:val="26"/>
          <w:szCs w:val="26"/>
          <w:shd w:val="clear" w:color="auto" w:fill="FFFFFF"/>
          <w:lang w:val="ro-RO"/>
        </w:rPr>
        <w:t>95);</w:t>
      </w:r>
    </w:p>
    <w:p w14:paraId="08D833AA" w14:textId="7F289911" w:rsidR="00AF2784" w:rsidRPr="009050C4" w:rsidRDefault="00F40B14"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1.1</w:t>
      </w:r>
      <w:r w:rsidR="0074655E">
        <w:rPr>
          <w:sz w:val="26"/>
          <w:szCs w:val="26"/>
          <w:shd w:val="clear" w:color="auto" w:fill="FFFFFF"/>
          <w:lang w:val="ro-RO"/>
        </w:rPr>
        <w:t>2</w:t>
      </w:r>
      <w:r w:rsidRPr="009050C4">
        <w:rPr>
          <w:sz w:val="26"/>
          <w:szCs w:val="26"/>
          <w:shd w:val="clear" w:color="auto" w:fill="FFFFFF"/>
          <w:lang w:val="ro-RO"/>
        </w:rPr>
        <w:t>. punctul 9</w:t>
      </w:r>
      <w:r w:rsidR="00BA155F" w:rsidRPr="009050C4">
        <w:rPr>
          <w:sz w:val="26"/>
          <w:szCs w:val="26"/>
          <w:shd w:val="clear" w:color="auto" w:fill="FFFFFF"/>
          <w:lang w:val="ro-RO"/>
        </w:rPr>
        <w:t>,</w:t>
      </w:r>
      <w:r w:rsidRPr="009050C4">
        <w:rPr>
          <w:sz w:val="26"/>
          <w:szCs w:val="26"/>
          <w:shd w:val="clear" w:color="auto" w:fill="FFFFFF"/>
          <w:lang w:val="ro-RO"/>
        </w:rPr>
        <w:t xml:space="preserve"> subpunctul 4</w:t>
      </w:r>
      <w:r w:rsidR="00AF2784" w:rsidRPr="009050C4">
        <w:rPr>
          <w:sz w:val="26"/>
          <w:szCs w:val="26"/>
          <w:shd w:val="clear" w:color="auto" w:fill="FFFFFF"/>
          <w:lang w:val="ro-RO"/>
        </w:rPr>
        <w:t xml:space="preserve"> se expune în redacție nouă:</w:t>
      </w:r>
    </w:p>
    <w:p w14:paraId="3FF208FE" w14:textId="2020A779" w:rsidR="00AF2784" w:rsidRPr="009050C4" w:rsidRDefault="00AF2784"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4) eliminarea fizică a informației din baza de date, se va face numai odată cu expirarea termenului păstrării ei în arhiva electronică.</w:t>
      </w:r>
    </w:p>
    <w:p w14:paraId="426FF763" w14:textId="31EEBF8F" w:rsidR="00DE1474" w:rsidRPr="009050C4" w:rsidRDefault="00DE1474"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1.1</w:t>
      </w:r>
      <w:r w:rsidR="0074655E">
        <w:rPr>
          <w:sz w:val="26"/>
          <w:szCs w:val="26"/>
          <w:shd w:val="clear" w:color="auto" w:fill="FFFFFF"/>
          <w:lang w:val="ro-RO"/>
        </w:rPr>
        <w:t>3</w:t>
      </w:r>
      <w:r w:rsidRPr="009050C4">
        <w:rPr>
          <w:sz w:val="26"/>
          <w:szCs w:val="26"/>
          <w:shd w:val="clear" w:color="auto" w:fill="FFFFFF"/>
          <w:lang w:val="ro-RO"/>
        </w:rPr>
        <w:t>. punctul 11, subpunctul 2 cuvintele „ , vând și/sau importă” se substituie cu cuvintele „și plasează pe piață”;</w:t>
      </w:r>
    </w:p>
    <w:p w14:paraId="4C79CAC5" w14:textId="05DC3658" w:rsidR="00E77F9B" w:rsidRPr="009050C4" w:rsidRDefault="00E77F9B"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1.1</w:t>
      </w:r>
      <w:r w:rsidR="0074655E">
        <w:rPr>
          <w:sz w:val="26"/>
          <w:szCs w:val="26"/>
          <w:shd w:val="clear" w:color="auto" w:fill="FFFFFF"/>
          <w:lang w:val="ro-RO"/>
        </w:rPr>
        <w:t>4</w:t>
      </w:r>
      <w:r w:rsidRPr="009050C4">
        <w:rPr>
          <w:sz w:val="26"/>
          <w:szCs w:val="26"/>
          <w:shd w:val="clear" w:color="auto" w:fill="FFFFFF"/>
          <w:lang w:val="ro-RO"/>
        </w:rPr>
        <w:t>. punctul 11, subpunctul 2 după cuvintele „art.</w:t>
      </w:r>
      <w:r w:rsidR="00AC2D71" w:rsidRPr="009050C4">
        <w:rPr>
          <w:sz w:val="26"/>
          <w:szCs w:val="26"/>
          <w:shd w:val="clear" w:color="auto" w:fill="FFFFFF"/>
          <w:lang w:val="ro-RO"/>
        </w:rPr>
        <w:t xml:space="preserve"> </w:t>
      </w:r>
      <w:r w:rsidRPr="009050C4">
        <w:rPr>
          <w:sz w:val="26"/>
          <w:szCs w:val="26"/>
          <w:shd w:val="clear" w:color="auto" w:fill="FFFFFF"/>
          <w:lang w:val="ro-RO"/>
        </w:rPr>
        <w:t>12” se introduce textul „alin.</w:t>
      </w:r>
      <w:r w:rsidR="00AC2D71" w:rsidRPr="009050C4">
        <w:rPr>
          <w:sz w:val="26"/>
          <w:szCs w:val="26"/>
          <w:shd w:val="clear" w:color="auto" w:fill="FFFFFF"/>
          <w:lang w:val="ro-RO"/>
        </w:rPr>
        <w:t xml:space="preserve"> </w:t>
      </w:r>
      <w:r w:rsidRPr="009050C4">
        <w:rPr>
          <w:sz w:val="26"/>
          <w:szCs w:val="26"/>
          <w:shd w:val="clear" w:color="auto" w:fill="FFFFFF"/>
          <w:lang w:val="ro-RO"/>
        </w:rPr>
        <w:t>(14)”;</w:t>
      </w:r>
    </w:p>
    <w:p w14:paraId="78E61158" w14:textId="56D99A08" w:rsidR="00DE1474" w:rsidRPr="009050C4" w:rsidRDefault="00DE1474"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1.1</w:t>
      </w:r>
      <w:r w:rsidR="0031784B">
        <w:rPr>
          <w:sz w:val="26"/>
          <w:szCs w:val="26"/>
          <w:shd w:val="clear" w:color="auto" w:fill="FFFFFF"/>
          <w:lang w:val="ro-RO"/>
        </w:rPr>
        <w:t>5</w:t>
      </w:r>
      <w:r w:rsidRPr="009050C4">
        <w:rPr>
          <w:sz w:val="26"/>
          <w:szCs w:val="26"/>
          <w:shd w:val="clear" w:color="auto" w:fill="FFFFFF"/>
          <w:lang w:val="ro-RO"/>
        </w:rPr>
        <w:t>. punctul 11, subpunctul 3 cuvintele „de mediu” se exclud;</w:t>
      </w:r>
    </w:p>
    <w:p w14:paraId="21F509F0" w14:textId="46382D49" w:rsidR="000C21B1" w:rsidRPr="009050C4" w:rsidRDefault="00DE1474" w:rsidP="000C21B1">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1.1</w:t>
      </w:r>
      <w:r w:rsidR="0031784B">
        <w:rPr>
          <w:sz w:val="26"/>
          <w:szCs w:val="26"/>
          <w:shd w:val="clear" w:color="auto" w:fill="FFFFFF"/>
          <w:lang w:val="ro-RO"/>
        </w:rPr>
        <w:t>6</w:t>
      </w:r>
      <w:r w:rsidRPr="009050C4">
        <w:rPr>
          <w:sz w:val="26"/>
          <w:szCs w:val="26"/>
          <w:shd w:val="clear" w:color="auto" w:fill="FFFFFF"/>
          <w:lang w:val="ro-RO"/>
        </w:rPr>
        <w:t xml:space="preserve">. punctul 11, subpunctul 4 </w:t>
      </w:r>
      <w:r w:rsidR="000C21B1" w:rsidRPr="009050C4">
        <w:rPr>
          <w:sz w:val="26"/>
          <w:szCs w:val="26"/>
          <w:shd w:val="clear" w:color="auto" w:fill="FFFFFF"/>
          <w:lang w:val="ro-RO"/>
        </w:rPr>
        <w:t>se expune în redacție nou</w:t>
      </w:r>
      <w:r w:rsidR="00F35A6C" w:rsidRPr="009050C4">
        <w:rPr>
          <w:sz w:val="26"/>
          <w:szCs w:val="26"/>
          <w:shd w:val="clear" w:color="auto" w:fill="FFFFFF"/>
          <w:lang w:val="ro-RO"/>
        </w:rPr>
        <w:t>ă</w:t>
      </w:r>
      <w:r w:rsidR="000C21B1" w:rsidRPr="009050C4">
        <w:rPr>
          <w:sz w:val="26"/>
          <w:szCs w:val="26"/>
          <w:shd w:val="clear" w:color="auto" w:fill="FFFFFF"/>
          <w:lang w:val="ro-RO"/>
        </w:rPr>
        <w:t>:</w:t>
      </w:r>
    </w:p>
    <w:p w14:paraId="56B6AF69" w14:textId="1FBC1A2E" w:rsidR="000C21B1" w:rsidRPr="009050C4" w:rsidRDefault="000C21B1" w:rsidP="000C21B1">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4) a documentelor de notificare, documentelor de circulație și documentelor care însoțesc transferul de deșeuri supuse cerințelor generale de informare, eliberate în corespundere cu art. 62</w:t>
      </w:r>
      <w:r w:rsidRPr="009050C4">
        <w:rPr>
          <w:sz w:val="26"/>
          <w:szCs w:val="26"/>
          <w:shd w:val="clear" w:color="auto" w:fill="FFFFFF"/>
          <w:vertAlign w:val="superscript"/>
          <w:lang w:val="ro-RO"/>
        </w:rPr>
        <w:t>2</w:t>
      </w:r>
      <w:r w:rsidRPr="009050C4">
        <w:rPr>
          <w:sz w:val="26"/>
          <w:szCs w:val="26"/>
          <w:shd w:val="clear" w:color="auto" w:fill="FFFFFF"/>
          <w:lang w:val="ro-RO"/>
        </w:rPr>
        <w:t>, art. 63 și art. 64 din Legea nr. 209 din 29 iulie 2016 privind deșeurile;</w:t>
      </w:r>
    </w:p>
    <w:p w14:paraId="08EF10C9" w14:textId="2ABE7EB2" w:rsidR="00313890" w:rsidRPr="009050C4" w:rsidRDefault="00313890"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1.1</w:t>
      </w:r>
      <w:r w:rsidR="0031784B">
        <w:rPr>
          <w:sz w:val="26"/>
          <w:szCs w:val="26"/>
          <w:shd w:val="clear" w:color="auto" w:fill="FFFFFF"/>
          <w:lang w:val="ro-RO"/>
        </w:rPr>
        <w:t>7</w:t>
      </w:r>
      <w:r w:rsidRPr="009050C4">
        <w:rPr>
          <w:sz w:val="26"/>
          <w:szCs w:val="26"/>
          <w:shd w:val="clear" w:color="auto" w:fill="FFFFFF"/>
          <w:lang w:val="ro-RO"/>
        </w:rPr>
        <w:t>. punctul 11, subpunctul 15 cuvintele „</w:t>
      </w:r>
      <w:r w:rsidR="00AB7948" w:rsidRPr="009050C4">
        <w:rPr>
          <w:sz w:val="26"/>
          <w:szCs w:val="26"/>
          <w:shd w:val="clear" w:color="auto" w:fill="FFFFFF"/>
          <w:lang w:val="ro-RO"/>
        </w:rPr>
        <w:t>și ambalajului</w:t>
      </w:r>
      <w:r w:rsidRPr="009050C4">
        <w:rPr>
          <w:sz w:val="26"/>
          <w:szCs w:val="26"/>
          <w:shd w:val="clear" w:color="auto" w:fill="FFFFFF"/>
          <w:lang w:val="ro-RO"/>
        </w:rPr>
        <w:t>” se substituie cu cuvintele „</w:t>
      </w:r>
      <w:r w:rsidR="00AB7948" w:rsidRPr="009050C4">
        <w:rPr>
          <w:sz w:val="26"/>
          <w:szCs w:val="26"/>
          <w:shd w:val="clear" w:color="auto" w:fill="FFFFFF"/>
          <w:lang w:val="ro-RO"/>
        </w:rPr>
        <w:t xml:space="preserve"> , uleiurilor uzate și ambalaje</w:t>
      </w:r>
      <w:r w:rsidRPr="009050C4">
        <w:rPr>
          <w:sz w:val="26"/>
          <w:szCs w:val="26"/>
          <w:shd w:val="clear" w:color="auto" w:fill="FFFFFF"/>
          <w:lang w:val="ro-RO"/>
        </w:rPr>
        <w:t>”;</w:t>
      </w:r>
    </w:p>
    <w:p w14:paraId="2BC67125" w14:textId="0A3ECAD1" w:rsidR="00F95C85" w:rsidRPr="009050C4" w:rsidRDefault="00F2058B"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w:t>
      </w:r>
      <w:r w:rsidR="001B3AB2" w:rsidRPr="009050C4">
        <w:rPr>
          <w:sz w:val="26"/>
          <w:szCs w:val="26"/>
          <w:shd w:val="clear" w:color="auto" w:fill="FFFFFF"/>
          <w:lang w:val="ro-RO"/>
        </w:rPr>
        <w:t>1</w:t>
      </w:r>
      <w:r w:rsidR="0031784B">
        <w:rPr>
          <w:sz w:val="26"/>
          <w:szCs w:val="26"/>
          <w:shd w:val="clear" w:color="auto" w:fill="FFFFFF"/>
          <w:lang w:val="ro-RO"/>
        </w:rPr>
        <w:t>8</w:t>
      </w:r>
      <w:r w:rsidRPr="009050C4">
        <w:rPr>
          <w:sz w:val="26"/>
          <w:szCs w:val="26"/>
          <w:shd w:val="clear" w:color="auto" w:fill="FFFFFF"/>
          <w:lang w:val="ro-RO"/>
        </w:rPr>
        <w:t>. punctul 12, subpunctul 2 litera a)</w:t>
      </w:r>
      <w:r w:rsidR="00643DDB" w:rsidRPr="009050C4">
        <w:rPr>
          <w:sz w:val="26"/>
          <w:szCs w:val="26"/>
          <w:shd w:val="clear" w:color="auto" w:fill="FFFFFF"/>
          <w:lang w:val="ro-RO"/>
        </w:rPr>
        <w:t xml:space="preserve"> </w:t>
      </w:r>
      <w:r w:rsidR="00F95C85" w:rsidRPr="009050C4">
        <w:rPr>
          <w:sz w:val="26"/>
          <w:szCs w:val="26"/>
          <w:shd w:val="clear" w:color="auto" w:fill="FFFFFF"/>
          <w:lang w:val="ro-RO"/>
        </w:rPr>
        <w:t>se expune în redacție nouă:</w:t>
      </w:r>
    </w:p>
    <w:p w14:paraId="5898E181" w14:textId="0050F418" w:rsidR="00F95C85" w:rsidRPr="009050C4" w:rsidRDefault="00F95C85"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a) colectarea notificărilor de transportare transfrontalieră a deșeurilor, inclusiv a celor periculoase, în conformitate cu Hotărârea Guvernului nr. 411 din 22 iunie 2022 pentru aprobarea Regulamentului privind transferurile de deșeuri;</w:t>
      </w:r>
    </w:p>
    <w:p w14:paraId="53AC5D81" w14:textId="1E7D7525" w:rsidR="00352FF3" w:rsidRPr="009050C4" w:rsidRDefault="00F2058B"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1.1</w:t>
      </w:r>
      <w:r w:rsidR="0031784B">
        <w:rPr>
          <w:sz w:val="26"/>
          <w:szCs w:val="26"/>
          <w:shd w:val="clear" w:color="auto" w:fill="FFFFFF"/>
          <w:lang w:val="ro-RO"/>
        </w:rPr>
        <w:t>9</w:t>
      </w:r>
      <w:r w:rsidRPr="009050C4">
        <w:rPr>
          <w:sz w:val="26"/>
          <w:szCs w:val="26"/>
          <w:shd w:val="clear" w:color="auto" w:fill="FFFFFF"/>
          <w:lang w:val="ro-RO"/>
        </w:rPr>
        <w:t xml:space="preserve">. punctul 12, subpunctul 2 litera </w:t>
      </w:r>
      <w:r w:rsidR="00643DDB" w:rsidRPr="009050C4">
        <w:rPr>
          <w:sz w:val="26"/>
          <w:szCs w:val="26"/>
          <w:shd w:val="clear" w:color="auto" w:fill="FFFFFF"/>
          <w:lang w:val="ro-RO"/>
        </w:rPr>
        <w:t>b</w:t>
      </w:r>
      <w:r w:rsidRPr="009050C4">
        <w:rPr>
          <w:sz w:val="26"/>
          <w:szCs w:val="26"/>
          <w:shd w:val="clear" w:color="auto" w:fill="FFFFFF"/>
          <w:lang w:val="ro-RO"/>
        </w:rPr>
        <w:t>)</w:t>
      </w:r>
      <w:r w:rsidR="00643DDB" w:rsidRPr="009050C4">
        <w:rPr>
          <w:sz w:val="26"/>
          <w:szCs w:val="26"/>
          <w:shd w:val="clear" w:color="auto" w:fill="FFFFFF"/>
          <w:lang w:val="ro-RO"/>
        </w:rPr>
        <w:t xml:space="preserve"> </w:t>
      </w:r>
      <w:r w:rsidR="00352FF3" w:rsidRPr="009050C4">
        <w:rPr>
          <w:sz w:val="26"/>
          <w:szCs w:val="26"/>
          <w:shd w:val="clear" w:color="auto" w:fill="FFFFFF"/>
          <w:lang w:val="ro-RO"/>
        </w:rPr>
        <w:t>se expune în redacție nouă:</w:t>
      </w:r>
    </w:p>
    <w:p w14:paraId="1162D4CF" w14:textId="1AB19CDA" w:rsidR="00352FF3" w:rsidRPr="009050C4" w:rsidRDefault="00352FF3"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b) elaborarea documentelor pentru deciziile de eliberare a notificărilor de transport al deșeurilor, inclusiv al celor periculoase, în conformitate cu prevederile Hotărârii Guvernului nr. 411 din 22 iunie 2022 pentru aprobarea Regulamentului privind transferurile de deșeuri;</w:t>
      </w:r>
    </w:p>
    <w:p w14:paraId="5FE20667" w14:textId="224F46F6" w:rsidR="006B645B" w:rsidRPr="009050C4" w:rsidRDefault="006B645B"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w:t>
      </w:r>
      <w:r w:rsidR="0031784B">
        <w:rPr>
          <w:sz w:val="26"/>
          <w:szCs w:val="26"/>
          <w:shd w:val="clear" w:color="auto" w:fill="FFFFFF"/>
          <w:lang w:val="ro-RO"/>
        </w:rPr>
        <w:t>20</w:t>
      </w:r>
      <w:r w:rsidRPr="009050C4">
        <w:rPr>
          <w:sz w:val="26"/>
          <w:szCs w:val="26"/>
          <w:shd w:val="clear" w:color="auto" w:fill="FFFFFF"/>
          <w:lang w:val="ro-RO"/>
        </w:rPr>
        <w:t xml:space="preserve">. </w:t>
      </w:r>
      <w:r w:rsidR="00471646" w:rsidRPr="009050C4">
        <w:rPr>
          <w:sz w:val="26"/>
          <w:szCs w:val="26"/>
          <w:shd w:val="clear" w:color="auto" w:fill="FFFFFF"/>
          <w:lang w:val="ro-RO"/>
        </w:rPr>
        <w:t>punctul 12, subpunctul 2 litera c) cuvintele „de mediu” se exclud;</w:t>
      </w:r>
    </w:p>
    <w:p w14:paraId="7C868656" w14:textId="581A3A7D" w:rsidR="00AB3D72" w:rsidRPr="009050C4" w:rsidRDefault="00AB3D72"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1.2</w:t>
      </w:r>
      <w:r w:rsidR="006B5209">
        <w:rPr>
          <w:sz w:val="26"/>
          <w:szCs w:val="26"/>
          <w:shd w:val="clear" w:color="auto" w:fill="FFFFFF"/>
          <w:lang w:val="ro-RO"/>
        </w:rPr>
        <w:t>1</w:t>
      </w:r>
      <w:r w:rsidRPr="009050C4">
        <w:rPr>
          <w:sz w:val="26"/>
          <w:szCs w:val="26"/>
          <w:shd w:val="clear" w:color="auto" w:fill="FFFFFF"/>
          <w:lang w:val="ro-RO"/>
        </w:rPr>
        <w:t>. punctul 12, subpunctul 2 litera c) cuvintele „alin.</w:t>
      </w:r>
      <w:r w:rsidR="005C57A3" w:rsidRPr="009050C4">
        <w:rPr>
          <w:sz w:val="26"/>
          <w:szCs w:val="26"/>
          <w:shd w:val="clear" w:color="auto" w:fill="FFFFFF"/>
          <w:lang w:val="ro-RO"/>
        </w:rPr>
        <w:t xml:space="preserve"> </w:t>
      </w:r>
      <w:r w:rsidRPr="009050C4">
        <w:rPr>
          <w:sz w:val="26"/>
          <w:szCs w:val="26"/>
          <w:shd w:val="clear" w:color="auto" w:fill="FFFFFF"/>
          <w:lang w:val="ro-RO"/>
        </w:rPr>
        <w:t xml:space="preserve">(8)” se substituie cu cuvintele </w:t>
      </w:r>
      <w:r w:rsidR="005F39FC" w:rsidRPr="009050C4">
        <w:rPr>
          <w:sz w:val="26"/>
          <w:szCs w:val="26"/>
          <w:shd w:val="clear" w:color="auto" w:fill="FFFFFF"/>
          <w:lang w:val="ro-RO"/>
        </w:rPr>
        <w:t>„</w:t>
      </w:r>
      <w:r w:rsidRPr="009050C4">
        <w:rPr>
          <w:sz w:val="26"/>
          <w:szCs w:val="26"/>
          <w:shd w:val="clear" w:color="auto" w:fill="FFFFFF"/>
          <w:lang w:val="ro-RO"/>
        </w:rPr>
        <w:t>alin.</w:t>
      </w:r>
      <w:r w:rsidR="005C57A3" w:rsidRPr="009050C4">
        <w:rPr>
          <w:sz w:val="26"/>
          <w:szCs w:val="26"/>
          <w:shd w:val="clear" w:color="auto" w:fill="FFFFFF"/>
          <w:lang w:val="ro-RO"/>
        </w:rPr>
        <w:t xml:space="preserve"> </w:t>
      </w:r>
      <w:r w:rsidRPr="009050C4">
        <w:rPr>
          <w:sz w:val="26"/>
          <w:szCs w:val="26"/>
          <w:shd w:val="clear" w:color="auto" w:fill="FFFFFF"/>
          <w:lang w:val="ro-RO"/>
        </w:rPr>
        <w:t>(12)</w:t>
      </w:r>
      <w:r w:rsidR="005F39FC" w:rsidRPr="009050C4">
        <w:rPr>
          <w:sz w:val="26"/>
          <w:szCs w:val="26"/>
          <w:shd w:val="clear" w:color="auto" w:fill="FFFFFF"/>
          <w:lang w:val="ro-RO"/>
        </w:rPr>
        <w:t>”</w:t>
      </w:r>
      <w:r w:rsidRPr="009050C4">
        <w:rPr>
          <w:sz w:val="26"/>
          <w:szCs w:val="26"/>
          <w:shd w:val="clear" w:color="auto" w:fill="FFFFFF"/>
          <w:lang w:val="ro-RO"/>
        </w:rPr>
        <w:t>;</w:t>
      </w:r>
    </w:p>
    <w:p w14:paraId="70411071" w14:textId="74733B4A" w:rsidR="00471646" w:rsidRPr="009050C4" w:rsidRDefault="00471646"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w:t>
      </w:r>
      <w:r w:rsidR="00AB3D72" w:rsidRPr="009050C4">
        <w:rPr>
          <w:sz w:val="26"/>
          <w:szCs w:val="26"/>
          <w:shd w:val="clear" w:color="auto" w:fill="FFFFFF"/>
          <w:lang w:val="ro-RO"/>
        </w:rPr>
        <w:t>2</w:t>
      </w:r>
      <w:r w:rsidR="006B5209">
        <w:rPr>
          <w:sz w:val="26"/>
          <w:szCs w:val="26"/>
          <w:shd w:val="clear" w:color="auto" w:fill="FFFFFF"/>
          <w:lang w:val="ro-RO"/>
        </w:rPr>
        <w:t>2</w:t>
      </w:r>
      <w:r w:rsidRPr="009050C4">
        <w:rPr>
          <w:sz w:val="26"/>
          <w:szCs w:val="26"/>
          <w:shd w:val="clear" w:color="auto" w:fill="FFFFFF"/>
          <w:lang w:val="ro-RO"/>
        </w:rPr>
        <w:t>. punctul 12, subpunctul 2 litera d) cuvintele „de mediu” se exclud;</w:t>
      </w:r>
    </w:p>
    <w:p w14:paraId="0A117152" w14:textId="0CE6AFD6" w:rsidR="00AB3D72" w:rsidRPr="009050C4" w:rsidRDefault="00AB3D72"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1.2</w:t>
      </w:r>
      <w:r w:rsidR="006B5209">
        <w:rPr>
          <w:sz w:val="26"/>
          <w:szCs w:val="26"/>
          <w:shd w:val="clear" w:color="auto" w:fill="FFFFFF"/>
          <w:lang w:val="ro-RO"/>
        </w:rPr>
        <w:t>3</w:t>
      </w:r>
      <w:r w:rsidRPr="009050C4">
        <w:rPr>
          <w:sz w:val="26"/>
          <w:szCs w:val="26"/>
          <w:shd w:val="clear" w:color="auto" w:fill="FFFFFF"/>
          <w:lang w:val="ro-RO"/>
        </w:rPr>
        <w:t>. punctul 12, subpunctul 2 litera d) cuvintele „alin.</w:t>
      </w:r>
      <w:r w:rsidR="005C57A3" w:rsidRPr="009050C4">
        <w:rPr>
          <w:sz w:val="26"/>
          <w:szCs w:val="26"/>
          <w:shd w:val="clear" w:color="auto" w:fill="FFFFFF"/>
          <w:lang w:val="ro-RO"/>
        </w:rPr>
        <w:t xml:space="preserve"> </w:t>
      </w:r>
      <w:r w:rsidRPr="009050C4">
        <w:rPr>
          <w:sz w:val="26"/>
          <w:szCs w:val="26"/>
          <w:shd w:val="clear" w:color="auto" w:fill="FFFFFF"/>
          <w:lang w:val="ro-RO"/>
        </w:rPr>
        <w:t xml:space="preserve">(9)” se substituie cu cuvintele </w:t>
      </w:r>
      <w:r w:rsidR="005F39FC" w:rsidRPr="009050C4">
        <w:rPr>
          <w:sz w:val="26"/>
          <w:szCs w:val="26"/>
          <w:shd w:val="clear" w:color="auto" w:fill="FFFFFF"/>
          <w:lang w:val="ro-RO"/>
        </w:rPr>
        <w:t>„</w:t>
      </w:r>
      <w:r w:rsidRPr="009050C4">
        <w:rPr>
          <w:sz w:val="26"/>
          <w:szCs w:val="26"/>
          <w:shd w:val="clear" w:color="auto" w:fill="FFFFFF"/>
          <w:lang w:val="ro-RO"/>
        </w:rPr>
        <w:t>alin.</w:t>
      </w:r>
      <w:r w:rsidR="007B232F" w:rsidRPr="009050C4">
        <w:rPr>
          <w:sz w:val="26"/>
          <w:szCs w:val="26"/>
          <w:shd w:val="clear" w:color="auto" w:fill="FFFFFF"/>
          <w:lang w:val="ro-RO"/>
        </w:rPr>
        <w:t xml:space="preserve"> </w:t>
      </w:r>
      <w:r w:rsidRPr="009050C4">
        <w:rPr>
          <w:sz w:val="26"/>
          <w:szCs w:val="26"/>
          <w:shd w:val="clear" w:color="auto" w:fill="FFFFFF"/>
          <w:lang w:val="ro-RO"/>
        </w:rPr>
        <w:t>(13)</w:t>
      </w:r>
      <w:r w:rsidR="005F39FC" w:rsidRPr="009050C4">
        <w:rPr>
          <w:sz w:val="26"/>
          <w:szCs w:val="26"/>
          <w:shd w:val="clear" w:color="auto" w:fill="FFFFFF"/>
          <w:lang w:val="ro-RO"/>
        </w:rPr>
        <w:t>”</w:t>
      </w:r>
      <w:r w:rsidRPr="009050C4">
        <w:rPr>
          <w:sz w:val="26"/>
          <w:szCs w:val="26"/>
          <w:shd w:val="clear" w:color="auto" w:fill="FFFFFF"/>
          <w:lang w:val="ro-RO"/>
        </w:rPr>
        <w:t>;</w:t>
      </w:r>
    </w:p>
    <w:p w14:paraId="64C91398" w14:textId="1FFA98C0" w:rsidR="00AB3D72" w:rsidRPr="009050C4" w:rsidRDefault="00AB3D72"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1.2</w:t>
      </w:r>
      <w:r w:rsidR="006B5209">
        <w:rPr>
          <w:sz w:val="26"/>
          <w:szCs w:val="26"/>
          <w:shd w:val="clear" w:color="auto" w:fill="FFFFFF"/>
          <w:lang w:val="ro-RO"/>
        </w:rPr>
        <w:t>4</w:t>
      </w:r>
      <w:r w:rsidRPr="009050C4">
        <w:rPr>
          <w:sz w:val="26"/>
          <w:szCs w:val="26"/>
          <w:shd w:val="clear" w:color="auto" w:fill="FFFFFF"/>
          <w:lang w:val="ro-RO"/>
        </w:rPr>
        <w:t>. punctul 12, subpunctul 2 litera e) cuvintele „alin.</w:t>
      </w:r>
      <w:r w:rsidR="005C57A3" w:rsidRPr="009050C4">
        <w:rPr>
          <w:sz w:val="26"/>
          <w:szCs w:val="26"/>
          <w:shd w:val="clear" w:color="auto" w:fill="FFFFFF"/>
          <w:lang w:val="ro-RO"/>
        </w:rPr>
        <w:t xml:space="preserve"> </w:t>
      </w:r>
      <w:r w:rsidRPr="009050C4">
        <w:rPr>
          <w:sz w:val="26"/>
          <w:szCs w:val="26"/>
          <w:shd w:val="clear" w:color="auto" w:fill="FFFFFF"/>
          <w:lang w:val="ro-RO"/>
        </w:rPr>
        <w:t xml:space="preserve">(9)” se substituie cu cuvintele </w:t>
      </w:r>
      <w:r w:rsidR="005F39FC" w:rsidRPr="009050C4">
        <w:rPr>
          <w:sz w:val="26"/>
          <w:szCs w:val="26"/>
          <w:shd w:val="clear" w:color="auto" w:fill="FFFFFF"/>
          <w:lang w:val="ro-RO"/>
        </w:rPr>
        <w:t>„</w:t>
      </w:r>
      <w:r w:rsidRPr="009050C4">
        <w:rPr>
          <w:sz w:val="26"/>
          <w:szCs w:val="26"/>
          <w:shd w:val="clear" w:color="auto" w:fill="FFFFFF"/>
          <w:lang w:val="ro-RO"/>
        </w:rPr>
        <w:t>alin.</w:t>
      </w:r>
      <w:r w:rsidR="005C57A3" w:rsidRPr="009050C4">
        <w:rPr>
          <w:sz w:val="26"/>
          <w:szCs w:val="26"/>
          <w:shd w:val="clear" w:color="auto" w:fill="FFFFFF"/>
          <w:lang w:val="ro-RO"/>
        </w:rPr>
        <w:t xml:space="preserve"> </w:t>
      </w:r>
      <w:r w:rsidRPr="009050C4">
        <w:rPr>
          <w:sz w:val="26"/>
          <w:szCs w:val="26"/>
          <w:shd w:val="clear" w:color="auto" w:fill="FFFFFF"/>
          <w:lang w:val="ro-RO"/>
        </w:rPr>
        <w:t>(23)</w:t>
      </w:r>
      <w:r w:rsidR="005F39FC" w:rsidRPr="009050C4">
        <w:rPr>
          <w:sz w:val="26"/>
          <w:szCs w:val="26"/>
          <w:shd w:val="clear" w:color="auto" w:fill="FFFFFF"/>
          <w:lang w:val="ro-RO"/>
        </w:rPr>
        <w:t>”</w:t>
      </w:r>
      <w:r w:rsidRPr="009050C4">
        <w:rPr>
          <w:sz w:val="26"/>
          <w:szCs w:val="26"/>
          <w:shd w:val="clear" w:color="auto" w:fill="FFFFFF"/>
          <w:lang w:val="ro-RO"/>
        </w:rPr>
        <w:t>;</w:t>
      </w:r>
    </w:p>
    <w:p w14:paraId="4262FA4D" w14:textId="2C48B3DE" w:rsidR="007612B5" w:rsidRPr="009050C4" w:rsidRDefault="00EB2A83"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1.2</w:t>
      </w:r>
      <w:r w:rsidR="006B5209">
        <w:rPr>
          <w:sz w:val="26"/>
          <w:szCs w:val="26"/>
          <w:shd w:val="clear" w:color="auto" w:fill="FFFFFF"/>
          <w:lang w:val="ro-RO"/>
        </w:rPr>
        <w:t>5</w:t>
      </w:r>
      <w:r w:rsidRPr="009050C4">
        <w:rPr>
          <w:sz w:val="26"/>
          <w:szCs w:val="26"/>
          <w:shd w:val="clear" w:color="auto" w:fill="FFFFFF"/>
          <w:lang w:val="ro-RO"/>
        </w:rPr>
        <w:t xml:space="preserve">. punctul 13, subpunctul 2 </w:t>
      </w:r>
      <w:r w:rsidR="00825A6A" w:rsidRPr="009050C4">
        <w:rPr>
          <w:sz w:val="26"/>
          <w:szCs w:val="26"/>
          <w:shd w:val="clear" w:color="auto" w:fill="FFFFFF"/>
          <w:lang w:val="ro-RO"/>
        </w:rPr>
        <w:t>se expune în redacție nou</w:t>
      </w:r>
      <w:r w:rsidR="005F2807" w:rsidRPr="009050C4">
        <w:rPr>
          <w:sz w:val="26"/>
          <w:szCs w:val="26"/>
          <w:shd w:val="clear" w:color="auto" w:fill="FFFFFF"/>
          <w:lang w:val="ro-RO"/>
        </w:rPr>
        <w:t>ă</w:t>
      </w:r>
      <w:r w:rsidR="00825A6A" w:rsidRPr="009050C4">
        <w:rPr>
          <w:sz w:val="26"/>
          <w:szCs w:val="26"/>
          <w:shd w:val="clear" w:color="auto" w:fill="FFFFFF"/>
          <w:lang w:val="ro-RO"/>
        </w:rPr>
        <w:t>:</w:t>
      </w:r>
    </w:p>
    <w:p w14:paraId="401C60D2" w14:textId="59DB87B3" w:rsidR="00825A6A" w:rsidRPr="009050C4" w:rsidRDefault="00825A6A"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 xml:space="preserve">2) </w:t>
      </w:r>
      <w:r w:rsidR="006B5209">
        <w:rPr>
          <w:sz w:val="26"/>
          <w:szCs w:val="26"/>
          <w:shd w:val="clear" w:color="auto" w:fill="FFFFFF"/>
          <w:lang w:val="ro-RO"/>
        </w:rPr>
        <w:t xml:space="preserve">deținător </w:t>
      </w:r>
      <w:r w:rsidRPr="009050C4">
        <w:rPr>
          <w:sz w:val="26"/>
          <w:szCs w:val="26"/>
          <w:shd w:val="clear" w:color="auto" w:fill="FFFFFF"/>
          <w:lang w:val="ro-RO"/>
        </w:rPr>
        <w:t>al SIA MD este Agenția de Mediu;</w:t>
      </w:r>
    </w:p>
    <w:p w14:paraId="35B4F39A" w14:textId="4D45EF7C" w:rsidR="005D13FC" w:rsidRPr="009050C4" w:rsidRDefault="005D13FC"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1.2</w:t>
      </w:r>
      <w:r w:rsidR="006B5209">
        <w:rPr>
          <w:sz w:val="26"/>
          <w:szCs w:val="26"/>
          <w:shd w:val="clear" w:color="auto" w:fill="FFFFFF"/>
          <w:lang w:val="ro-RO"/>
        </w:rPr>
        <w:t>6</w:t>
      </w:r>
      <w:r w:rsidRPr="009050C4">
        <w:rPr>
          <w:sz w:val="26"/>
          <w:szCs w:val="26"/>
          <w:shd w:val="clear" w:color="auto" w:fill="FFFFFF"/>
          <w:lang w:val="ro-RO"/>
        </w:rPr>
        <w:t>. punctul 13, subpunctul 5 cuvintele „în conformitate cu art. 32 și 33 din Legea</w:t>
      </w:r>
      <w:r w:rsidR="007B232F" w:rsidRPr="009050C4">
        <w:rPr>
          <w:sz w:val="26"/>
          <w:szCs w:val="26"/>
          <w:shd w:val="clear" w:color="auto" w:fill="FFFFFF"/>
          <w:lang w:val="ro-RO"/>
        </w:rPr>
        <w:br/>
      </w:r>
      <w:r w:rsidRPr="009050C4">
        <w:rPr>
          <w:sz w:val="26"/>
          <w:szCs w:val="26"/>
          <w:shd w:val="clear" w:color="auto" w:fill="FFFFFF"/>
          <w:lang w:val="ro-RO"/>
        </w:rPr>
        <w:t>nr. 209 din 29 iulie 2016 privind deșeurile” se exclud;</w:t>
      </w:r>
    </w:p>
    <w:p w14:paraId="3601787A" w14:textId="3E6BF196" w:rsidR="00643DDB" w:rsidRPr="009050C4" w:rsidRDefault="00643DDB"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w:t>
      </w:r>
      <w:r w:rsidR="00AA25E4" w:rsidRPr="009050C4">
        <w:rPr>
          <w:sz w:val="26"/>
          <w:szCs w:val="26"/>
          <w:shd w:val="clear" w:color="auto" w:fill="FFFFFF"/>
          <w:lang w:val="ro-RO"/>
        </w:rPr>
        <w:t>2</w:t>
      </w:r>
      <w:r w:rsidR="006B5209">
        <w:rPr>
          <w:sz w:val="26"/>
          <w:szCs w:val="26"/>
          <w:shd w:val="clear" w:color="auto" w:fill="FFFFFF"/>
          <w:lang w:val="ro-RO"/>
        </w:rPr>
        <w:t>7</w:t>
      </w:r>
      <w:r w:rsidRPr="009050C4">
        <w:rPr>
          <w:sz w:val="26"/>
          <w:szCs w:val="26"/>
          <w:shd w:val="clear" w:color="auto" w:fill="FFFFFF"/>
          <w:lang w:val="ro-RO"/>
        </w:rPr>
        <w:t xml:space="preserve">. punctul 16 </w:t>
      </w:r>
      <w:r w:rsidR="00767FD1" w:rsidRPr="009050C4">
        <w:rPr>
          <w:sz w:val="26"/>
          <w:szCs w:val="26"/>
          <w:shd w:val="clear" w:color="auto" w:fill="FFFFFF"/>
          <w:lang w:val="ro-RO"/>
        </w:rPr>
        <w:t>se expune în redacție nou</w:t>
      </w:r>
      <w:r w:rsidR="005F2807" w:rsidRPr="009050C4">
        <w:rPr>
          <w:sz w:val="26"/>
          <w:szCs w:val="26"/>
          <w:shd w:val="clear" w:color="auto" w:fill="FFFFFF"/>
          <w:lang w:val="ro-RO"/>
        </w:rPr>
        <w:t>ă</w:t>
      </w:r>
      <w:r w:rsidR="00767FD1" w:rsidRPr="009050C4">
        <w:rPr>
          <w:sz w:val="26"/>
          <w:szCs w:val="26"/>
          <w:shd w:val="clear" w:color="auto" w:fill="FFFFFF"/>
          <w:lang w:val="ro-RO"/>
        </w:rPr>
        <w:t>:</w:t>
      </w:r>
    </w:p>
    <w:p w14:paraId="58923D1A" w14:textId="59A44D14" w:rsidR="008B0F52" w:rsidRPr="009050C4" w:rsidRDefault="008B0F52"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16. Administratorul tehnic al SIA MD este Instituția Publică Serviciul Tehnologia Informației și Securitate Cibernetică, care își exercită atribuțiile în conformitate cu cadrul normativ privind administrarea tehnică și menținerea resurselor și sistemelor informaționale de stat.</w:t>
      </w:r>
    </w:p>
    <w:p w14:paraId="606F4C93" w14:textId="292A5FBB" w:rsidR="00355D55" w:rsidRPr="009050C4" w:rsidRDefault="00355D55"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lastRenderedPageBreak/>
        <w:t>1.2</w:t>
      </w:r>
      <w:r w:rsidR="00986159">
        <w:rPr>
          <w:sz w:val="26"/>
          <w:szCs w:val="26"/>
          <w:lang w:val="ro-RO"/>
        </w:rPr>
        <w:t>8</w:t>
      </w:r>
      <w:r w:rsidRPr="009050C4">
        <w:rPr>
          <w:sz w:val="26"/>
          <w:szCs w:val="26"/>
          <w:lang w:val="ro-RO"/>
        </w:rPr>
        <w:t xml:space="preserve">. </w:t>
      </w:r>
      <w:r w:rsidRPr="009050C4">
        <w:rPr>
          <w:sz w:val="26"/>
          <w:szCs w:val="26"/>
          <w:shd w:val="clear" w:color="auto" w:fill="FFFFFF"/>
          <w:lang w:val="ro-RO"/>
        </w:rPr>
        <w:t>punctul 18, subpunctul 3 se abrogă;</w:t>
      </w:r>
    </w:p>
    <w:p w14:paraId="5346A30B" w14:textId="05A7960E" w:rsidR="00AA25E4" w:rsidRPr="009050C4" w:rsidRDefault="00355D55"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w:t>
      </w:r>
      <w:r w:rsidR="001241C3" w:rsidRPr="009050C4">
        <w:rPr>
          <w:sz w:val="26"/>
          <w:szCs w:val="26"/>
          <w:lang w:val="ro-RO"/>
        </w:rPr>
        <w:t>2</w:t>
      </w:r>
      <w:r w:rsidR="00986159">
        <w:rPr>
          <w:sz w:val="26"/>
          <w:szCs w:val="26"/>
          <w:lang w:val="ro-RO"/>
        </w:rPr>
        <w:t>9</w:t>
      </w:r>
      <w:r w:rsidRPr="009050C4">
        <w:rPr>
          <w:sz w:val="26"/>
          <w:szCs w:val="26"/>
          <w:lang w:val="ro-RO"/>
        </w:rPr>
        <w:t xml:space="preserve">. </w:t>
      </w:r>
      <w:r w:rsidRPr="009050C4">
        <w:rPr>
          <w:sz w:val="26"/>
          <w:szCs w:val="26"/>
          <w:shd w:val="clear" w:color="auto" w:fill="FFFFFF"/>
          <w:lang w:val="ro-RO"/>
        </w:rPr>
        <w:t>punctul 18, subpunctul 4 se abrogă;</w:t>
      </w:r>
    </w:p>
    <w:p w14:paraId="3C110067" w14:textId="173AF130" w:rsidR="00355D55" w:rsidRPr="009050C4" w:rsidRDefault="00E21187"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w:t>
      </w:r>
      <w:r w:rsidR="00986159">
        <w:rPr>
          <w:sz w:val="26"/>
          <w:szCs w:val="26"/>
          <w:lang w:val="ro-RO"/>
        </w:rPr>
        <w:t>30</w:t>
      </w:r>
      <w:r w:rsidRPr="009050C4">
        <w:rPr>
          <w:sz w:val="26"/>
          <w:szCs w:val="26"/>
          <w:lang w:val="ro-RO"/>
        </w:rPr>
        <w:t xml:space="preserve">. </w:t>
      </w:r>
      <w:r w:rsidRPr="009050C4">
        <w:rPr>
          <w:sz w:val="26"/>
          <w:szCs w:val="26"/>
          <w:shd w:val="clear" w:color="auto" w:fill="FFFFFF"/>
          <w:lang w:val="ro-RO"/>
        </w:rPr>
        <w:t>punctul 18, subpunctul 5 cuvintele „alin. (5) pct. 4) lit. c)” se substituie cu cuvintele „alin. (7) lit. d)”;</w:t>
      </w:r>
    </w:p>
    <w:p w14:paraId="5B5E93BC" w14:textId="79E27CB9" w:rsidR="00355D55" w:rsidRPr="009050C4" w:rsidRDefault="00943511"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w:t>
      </w:r>
      <w:r w:rsidR="0018299C" w:rsidRPr="009050C4">
        <w:rPr>
          <w:sz w:val="26"/>
          <w:szCs w:val="26"/>
          <w:lang w:val="ro-RO"/>
        </w:rPr>
        <w:t>3</w:t>
      </w:r>
      <w:r w:rsidR="00986159">
        <w:rPr>
          <w:sz w:val="26"/>
          <w:szCs w:val="26"/>
          <w:lang w:val="ro-RO"/>
        </w:rPr>
        <w:t>1</w:t>
      </w:r>
      <w:r w:rsidRPr="009050C4">
        <w:rPr>
          <w:sz w:val="26"/>
          <w:szCs w:val="26"/>
          <w:lang w:val="ro-RO"/>
        </w:rPr>
        <w:t xml:space="preserve">. </w:t>
      </w:r>
      <w:r w:rsidRPr="009050C4">
        <w:rPr>
          <w:sz w:val="26"/>
          <w:szCs w:val="26"/>
          <w:shd w:val="clear" w:color="auto" w:fill="FFFFFF"/>
          <w:lang w:val="ro-RO"/>
        </w:rPr>
        <w:t xml:space="preserve">punctul 18, subpunctul </w:t>
      </w:r>
      <w:r w:rsidR="00CA643D" w:rsidRPr="009050C4">
        <w:rPr>
          <w:sz w:val="26"/>
          <w:szCs w:val="26"/>
          <w:shd w:val="clear" w:color="auto" w:fill="FFFFFF"/>
          <w:lang w:val="ro-RO"/>
        </w:rPr>
        <w:t>6</w:t>
      </w:r>
      <w:r w:rsidRPr="009050C4">
        <w:rPr>
          <w:sz w:val="26"/>
          <w:szCs w:val="26"/>
          <w:shd w:val="clear" w:color="auto" w:fill="FFFFFF"/>
          <w:lang w:val="ro-RO"/>
        </w:rPr>
        <w:t xml:space="preserve"> cuvintele „</w:t>
      </w:r>
      <w:r w:rsidR="009E1540" w:rsidRPr="009050C4">
        <w:rPr>
          <w:sz w:val="26"/>
          <w:szCs w:val="26"/>
          <w:shd w:val="clear" w:color="auto" w:fill="FFFFFF"/>
          <w:lang w:val="ro-RO"/>
        </w:rPr>
        <w:t>art.</w:t>
      </w:r>
      <w:r w:rsidR="00D72CB4" w:rsidRPr="009050C4">
        <w:rPr>
          <w:sz w:val="26"/>
          <w:szCs w:val="26"/>
          <w:shd w:val="clear" w:color="auto" w:fill="FFFFFF"/>
          <w:lang w:val="ro-RO"/>
        </w:rPr>
        <w:t xml:space="preserve"> </w:t>
      </w:r>
      <w:r w:rsidR="009E1540" w:rsidRPr="009050C4">
        <w:rPr>
          <w:sz w:val="26"/>
          <w:szCs w:val="26"/>
          <w:shd w:val="clear" w:color="auto" w:fill="FFFFFF"/>
          <w:lang w:val="ro-RO"/>
        </w:rPr>
        <w:t>25 alin</w:t>
      </w:r>
      <w:r w:rsidRPr="009050C4">
        <w:rPr>
          <w:sz w:val="26"/>
          <w:szCs w:val="26"/>
          <w:shd w:val="clear" w:color="auto" w:fill="FFFFFF"/>
          <w:lang w:val="ro-RO"/>
        </w:rPr>
        <w:t>. (</w:t>
      </w:r>
      <w:r w:rsidR="009E1540" w:rsidRPr="009050C4">
        <w:rPr>
          <w:sz w:val="26"/>
          <w:szCs w:val="26"/>
          <w:shd w:val="clear" w:color="auto" w:fill="FFFFFF"/>
          <w:lang w:val="ro-RO"/>
        </w:rPr>
        <w:t>6</w:t>
      </w:r>
      <w:r w:rsidRPr="009050C4">
        <w:rPr>
          <w:sz w:val="26"/>
          <w:szCs w:val="26"/>
          <w:shd w:val="clear" w:color="auto" w:fill="FFFFFF"/>
          <w:lang w:val="ro-RO"/>
        </w:rPr>
        <w:t xml:space="preserve">) lit. </w:t>
      </w:r>
      <w:r w:rsidR="009E1540" w:rsidRPr="009050C4">
        <w:rPr>
          <w:sz w:val="26"/>
          <w:szCs w:val="26"/>
          <w:shd w:val="clear" w:color="auto" w:fill="FFFFFF"/>
          <w:lang w:val="ro-RO"/>
        </w:rPr>
        <w:t>d</w:t>
      </w:r>
      <w:r w:rsidRPr="009050C4">
        <w:rPr>
          <w:sz w:val="26"/>
          <w:szCs w:val="26"/>
          <w:shd w:val="clear" w:color="auto" w:fill="FFFFFF"/>
          <w:lang w:val="ro-RO"/>
        </w:rPr>
        <w:t>)” se substituie cu cuvintele „</w:t>
      </w:r>
      <w:r w:rsidR="009E1540" w:rsidRPr="009050C4">
        <w:rPr>
          <w:sz w:val="26"/>
          <w:szCs w:val="26"/>
          <w:shd w:val="clear" w:color="auto" w:fill="FFFFFF"/>
          <w:lang w:val="ro-RO"/>
        </w:rPr>
        <w:t>art. 12 alin. (14)</w:t>
      </w:r>
      <w:r w:rsidRPr="009050C4">
        <w:rPr>
          <w:sz w:val="26"/>
          <w:szCs w:val="26"/>
          <w:shd w:val="clear" w:color="auto" w:fill="FFFFFF"/>
          <w:lang w:val="ro-RO"/>
        </w:rPr>
        <w:t>”;</w:t>
      </w:r>
    </w:p>
    <w:p w14:paraId="284C4243" w14:textId="6ECEB522" w:rsidR="005F2807" w:rsidRPr="009050C4" w:rsidRDefault="00054881"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w:t>
      </w:r>
      <w:r w:rsidR="0018299C" w:rsidRPr="009050C4">
        <w:rPr>
          <w:sz w:val="26"/>
          <w:szCs w:val="26"/>
          <w:lang w:val="ro-RO"/>
        </w:rPr>
        <w:t>3</w:t>
      </w:r>
      <w:r w:rsidR="00986159">
        <w:rPr>
          <w:sz w:val="26"/>
          <w:szCs w:val="26"/>
          <w:lang w:val="ro-RO"/>
        </w:rPr>
        <w:t>2</w:t>
      </w:r>
      <w:r w:rsidRPr="009050C4">
        <w:rPr>
          <w:sz w:val="26"/>
          <w:szCs w:val="26"/>
          <w:lang w:val="ro-RO"/>
        </w:rPr>
        <w:t xml:space="preserve">. </w:t>
      </w:r>
      <w:r w:rsidRPr="009050C4">
        <w:rPr>
          <w:sz w:val="26"/>
          <w:szCs w:val="26"/>
          <w:shd w:val="clear" w:color="auto" w:fill="FFFFFF"/>
          <w:lang w:val="ro-RO"/>
        </w:rPr>
        <w:t>punctul 1</w:t>
      </w:r>
      <w:r w:rsidR="00520CB1" w:rsidRPr="009050C4">
        <w:rPr>
          <w:sz w:val="26"/>
          <w:szCs w:val="26"/>
          <w:shd w:val="clear" w:color="auto" w:fill="FFFFFF"/>
          <w:lang w:val="ro-RO"/>
        </w:rPr>
        <w:t>9</w:t>
      </w:r>
      <w:r w:rsidRPr="009050C4">
        <w:rPr>
          <w:sz w:val="26"/>
          <w:szCs w:val="26"/>
          <w:shd w:val="clear" w:color="auto" w:fill="FFFFFF"/>
          <w:lang w:val="ro-RO"/>
        </w:rPr>
        <w:t xml:space="preserve">, subpunctul </w:t>
      </w:r>
      <w:r w:rsidR="00520CB1" w:rsidRPr="009050C4">
        <w:rPr>
          <w:sz w:val="26"/>
          <w:szCs w:val="26"/>
          <w:shd w:val="clear" w:color="auto" w:fill="FFFFFF"/>
          <w:lang w:val="ro-RO"/>
        </w:rPr>
        <w:t>5</w:t>
      </w:r>
      <w:r w:rsidRPr="009050C4">
        <w:rPr>
          <w:sz w:val="26"/>
          <w:szCs w:val="26"/>
          <w:shd w:val="clear" w:color="auto" w:fill="FFFFFF"/>
          <w:lang w:val="ro-RO"/>
        </w:rPr>
        <w:t xml:space="preserve"> </w:t>
      </w:r>
      <w:r w:rsidR="005F2807" w:rsidRPr="009050C4">
        <w:rPr>
          <w:sz w:val="26"/>
          <w:szCs w:val="26"/>
          <w:shd w:val="clear" w:color="auto" w:fill="FFFFFF"/>
          <w:lang w:val="ro-RO"/>
        </w:rPr>
        <w:t>se expune în redacție nouă:</w:t>
      </w:r>
    </w:p>
    <w:p w14:paraId="03EAFE03" w14:textId="0776073B" w:rsidR="005F2807" w:rsidRPr="009050C4" w:rsidRDefault="005F2807"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 xml:space="preserve">5) actul permisiv – obiect informațional complex care conține totalitatea detaliilor aferente actelor permisive eliberate. SIA MD ține evidența (de eliberare/prelungire) autorizației pentru gestionarea deșeurilor (comercializarea deșeurilor și implementarea responsabilității extinse a producătorului), conform art. 25 alin. (1) lit. c) și lit. d) din Legea nr. 209 </w:t>
      </w:r>
      <w:r w:rsidR="002F2F26" w:rsidRPr="009050C4">
        <w:rPr>
          <w:sz w:val="26"/>
          <w:szCs w:val="26"/>
          <w:shd w:val="clear" w:color="auto" w:fill="FFFFFF"/>
          <w:lang w:val="ro-RO"/>
        </w:rPr>
        <w:t xml:space="preserve">din </w:t>
      </w:r>
      <w:r w:rsidRPr="009050C4">
        <w:rPr>
          <w:sz w:val="26"/>
          <w:szCs w:val="26"/>
          <w:shd w:val="clear" w:color="auto" w:fill="FFFFFF"/>
          <w:lang w:val="ro-RO"/>
        </w:rPr>
        <w:t>29 iulie 2016 privind deșeurile.</w:t>
      </w:r>
    </w:p>
    <w:p w14:paraId="28E3F6C4" w14:textId="6721CC1C" w:rsidR="00D858D3" w:rsidRPr="009050C4" w:rsidRDefault="007213CD"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1.3</w:t>
      </w:r>
      <w:r w:rsidR="00C101D7">
        <w:rPr>
          <w:sz w:val="26"/>
          <w:szCs w:val="26"/>
          <w:lang w:val="ro-RO"/>
        </w:rPr>
        <w:t>3</w:t>
      </w:r>
      <w:r w:rsidRPr="009050C4">
        <w:rPr>
          <w:sz w:val="26"/>
          <w:szCs w:val="26"/>
          <w:lang w:val="ro-RO"/>
        </w:rPr>
        <w:t xml:space="preserve">. </w:t>
      </w:r>
      <w:r w:rsidRPr="009050C4">
        <w:rPr>
          <w:sz w:val="26"/>
          <w:szCs w:val="26"/>
          <w:shd w:val="clear" w:color="auto" w:fill="FFFFFF"/>
          <w:lang w:val="ro-RO"/>
        </w:rPr>
        <w:t xml:space="preserve">punctul 19, subpunctul 6 litera h) cuvintele „incluse în listele A și B din anexa nr. 1 la Regulamentul privind controlul transportării transfrontaliere a deșeurilor și eliminării acestora, aprobat prin </w:t>
      </w:r>
      <w:r w:rsidR="0018299C" w:rsidRPr="009050C4">
        <w:rPr>
          <w:sz w:val="26"/>
          <w:szCs w:val="26"/>
          <w:shd w:val="clear" w:color="auto" w:fill="FFFFFF"/>
          <w:lang w:val="ro-RO"/>
        </w:rPr>
        <w:t>Hotărârea</w:t>
      </w:r>
      <w:r w:rsidRPr="009050C4">
        <w:rPr>
          <w:sz w:val="26"/>
          <w:szCs w:val="26"/>
          <w:shd w:val="clear" w:color="auto" w:fill="FFFFFF"/>
          <w:lang w:val="ro-RO"/>
        </w:rPr>
        <w:t xml:space="preserve"> Guvernului nr. 637 din 27 mai 2003” se exclud;</w:t>
      </w:r>
    </w:p>
    <w:p w14:paraId="65AE0B66" w14:textId="1D5BFC87" w:rsidR="00943511" w:rsidRPr="009050C4" w:rsidRDefault="008B31A6" w:rsidP="003A369E">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1.3</w:t>
      </w:r>
      <w:r w:rsidR="00C101D7">
        <w:rPr>
          <w:sz w:val="26"/>
          <w:szCs w:val="26"/>
          <w:lang w:val="ro-RO"/>
        </w:rPr>
        <w:t>4</w:t>
      </w:r>
      <w:r w:rsidRPr="009050C4">
        <w:rPr>
          <w:sz w:val="26"/>
          <w:szCs w:val="26"/>
          <w:lang w:val="ro-RO"/>
        </w:rPr>
        <w:t xml:space="preserve">. </w:t>
      </w:r>
      <w:r w:rsidRPr="009050C4">
        <w:rPr>
          <w:sz w:val="26"/>
          <w:szCs w:val="26"/>
          <w:shd w:val="clear" w:color="auto" w:fill="FFFFFF"/>
          <w:lang w:val="ro-RO"/>
        </w:rPr>
        <w:t xml:space="preserve">punctul </w:t>
      </w:r>
      <w:r w:rsidR="007501B0" w:rsidRPr="009050C4">
        <w:rPr>
          <w:sz w:val="26"/>
          <w:szCs w:val="26"/>
          <w:shd w:val="clear" w:color="auto" w:fill="FFFFFF"/>
          <w:lang w:val="ro-RO"/>
        </w:rPr>
        <w:t>20</w:t>
      </w:r>
      <w:r w:rsidRPr="009050C4">
        <w:rPr>
          <w:sz w:val="26"/>
          <w:szCs w:val="26"/>
          <w:shd w:val="clear" w:color="auto" w:fill="FFFFFF"/>
          <w:lang w:val="ro-RO"/>
        </w:rPr>
        <w:t xml:space="preserve">, subpunctul </w:t>
      </w:r>
      <w:r w:rsidR="00A307AB" w:rsidRPr="009050C4">
        <w:rPr>
          <w:sz w:val="26"/>
          <w:szCs w:val="26"/>
          <w:shd w:val="clear" w:color="auto" w:fill="FFFFFF"/>
          <w:lang w:val="ro-RO"/>
        </w:rPr>
        <w:t>5</w:t>
      </w:r>
      <w:r w:rsidRPr="009050C4">
        <w:rPr>
          <w:sz w:val="26"/>
          <w:szCs w:val="26"/>
          <w:shd w:val="clear" w:color="auto" w:fill="FFFFFF"/>
          <w:lang w:val="ro-RO"/>
        </w:rPr>
        <w:t xml:space="preserve"> litera </w:t>
      </w:r>
      <w:r w:rsidR="00C35BB9" w:rsidRPr="009050C4">
        <w:rPr>
          <w:sz w:val="26"/>
          <w:szCs w:val="26"/>
          <w:shd w:val="clear" w:color="auto" w:fill="FFFFFF"/>
          <w:lang w:val="ro-RO"/>
        </w:rPr>
        <w:t>a</w:t>
      </w:r>
      <w:r w:rsidRPr="009050C4">
        <w:rPr>
          <w:sz w:val="26"/>
          <w:szCs w:val="26"/>
          <w:shd w:val="clear" w:color="auto" w:fill="FFFFFF"/>
          <w:lang w:val="ro-RO"/>
        </w:rPr>
        <w:t>) cuvintele „</w:t>
      </w:r>
      <w:r w:rsidR="00B83CBC" w:rsidRPr="009050C4">
        <w:rPr>
          <w:sz w:val="26"/>
          <w:szCs w:val="26"/>
          <w:shd w:val="clear" w:color="auto" w:fill="FFFFFF"/>
          <w:lang w:val="ro-RO"/>
        </w:rPr>
        <w:t xml:space="preserve"> </w:t>
      </w:r>
      <w:r w:rsidR="00C35BB9" w:rsidRPr="009050C4">
        <w:rPr>
          <w:sz w:val="26"/>
          <w:szCs w:val="26"/>
          <w:shd w:val="clear" w:color="auto" w:fill="FFFFFF"/>
          <w:lang w:val="ro-RO"/>
        </w:rPr>
        <w:t>, conform art. 25 alin. (4) și alin. (5) pct.2) din Legea nr. 209 din 29 iulie 2016 privind deșeurile</w:t>
      </w:r>
      <w:r w:rsidRPr="009050C4">
        <w:rPr>
          <w:sz w:val="26"/>
          <w:szCs w:val="26"/>
          <w:shd w:val="clear" w:color="auto" w:fill="FFFFFF"/>
          <w:lang w:val="ro-RO"/>
        </w:rPr>
        <w:t>” se exclud;</w:t>
      </w:r>
    </w:p>
    <w:p w14:paraId="5168728D" w14:textId="533A374A" w:rsidR="00355D55" w:rsidRPr="009050C4" w:rsidRDefault="00B83CBC" w:rsidP="00B60388">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lang w:val="ro-RO"/>
        </w:rPr>
        <w:t>1.3</w:t>
      </w:r>
      <w:r w:rsidR="00C101D7">
        <w:rPr>
          <w:sz w:val="26"/>
          <w:szCs w:val="26"/>
          <w:lang w:val="ro-RO"/>
        </w:rPr>
        <w:t>5</w:t>
      </w:r>
      <w:r w:rsidRPr="009050C4">
        <w:rPr>
          <w:sz w:val="26"/>
          <w:szCs w:val="26"/>
          <w:lang w:val="ro-RO"/>
        </w:rPr>
        <w:t xml:space="preserve">. </w:t>
      </w:r>
      <w:r w:rsidRPr="009050C4">
        <w:rPr>
          <w:sz w:val="26"/>
          <w:szCs w:val="26"/>
          <w:shd w:val="clear" w:color="auto" w:fill="FFFFFF"/>
          <w:lang w:val="ro-RO"/>
        </w:rPr>
        <w:t xml:space="preserve">punctul 22, subpunctul 6 </w:t>
      </w:r>
      <w:r w:rsidR="00F93A85" w:rsidRPr="009050C4">
        <w:rPr>
          <w:sz w:val="26"/>
          <w:szCs w:val="26"/>
          <w:shd w:val="clear" w:color="auto" w:fill="FFFFFF"/>
          <w:lang w:val="ro-RO"/>
        </w:rPr>
        <w:t xml:space="preserve">cuvintele „străzilor din </w:t>
      </w:r>
      <w:r w:rsidR="002D3DB4" w:rsidRPr="009050C4">
        <w:rPr>
          <w:sz w:val="26"/>
          <w:szCs w:val="26"/>
          <w:shd w:val="clear" w:color="auto" w:fill="FFFFFF"/>
          <w:lang w:val="ro-RO"/>
        </w:rPr>
        <w:t>localitățile</w:t>
      </w:r>
      <w:r w:rsidR="00F93A85" w:rsidRPr="009050C4">
        <w:rPr>
          <w:sz w:val="26"/>
          <w:szCs w:val="26"/>
          <w:shd w:val="clear" w:color="auto" w:fill="FFFFFF"/>
          <w:lang w:val="ro-RO"/>
        </w:rPr>
        <w:t xml:space="preserve"> de pe teritoriul Moldovei” se substituie cu cuvântul „adreselor”</w:t>
      </w:r>
      <w:r w:rsidRPr="009050C4">
        <w:rPr>
          <w:sz w:val="26"/>
          <w:szCs w:val="26"/>
          <w:shd w:val="clear" w:color="auto" w:fill="FFFFFF"/>
          <w:lang w:val="ro-RO"/>
        </w:rPr>
        <w:t>;</w:t>
      </w:r>
    </w:p>
    <w:p w14:paraId="2EDDDFE0" w14:textId="5F0F8FC1" w:rsidR="00B60388" w:rsidRPr="00B809C0" w:rsidRDefault="00B60388" w:rsidP="00B60388">
      <w:pPr>
        <w:pStyle w:val="NormalWeb"/>
        <w:shd w:val="clear" w:color="auto" w:fill="FFFFFF"/>
        <w:spacing w:before="0" w:beforeAutospacing="0" w:after="0" w:afterAutospacing="0"/>
        <w:ind w:firstLine="567"/>
        <w:jc w:val="both"/>
        <w:rPr>
          <w:sz w:val="26"/>
          <w:szCs w:val="26"/>
          <w:shd w:val="clear" w:color="auto" w:fill="FFFFFF"/>
          <w:lang w:val="ro-RO"/>
        </w:rPr>
      </w:pPr>
      <w:r w:rsidRPr="00B809C0">
        <w:rPr>
          <w:sz w:val="26"/>
          <w:szCs w:val="26"/>
          <w:shd w:val="clear" w:color="auto" w:fill="FFFFFF"/>
          <w:lang w:val="ro-RO"/>
        </w:rPr>
        <w:t>1.3</w:t>
      </w:r>
      <w:r w:rsidR="00C101D7">
        <w:rPr>
          <w:sz w:val="26"/>
          <w:szCs w:val="26"/>
          <w:shd w:val="clear" w:color="auto" w:fill="FFFFFF"/>
          <w:lang w:val="ro-RO"/>
        </w:rPr>
        <w:t>6</w:t>
      </w:r>
      <w:r w:rsidRPr="00B809C0">
        <w:rPr>
          <w:sz w:val="26"/>
          <w:szCs w:val="26"/>
          <w:shd w:val="clear" w:color="auto" w:fill="FFFFFF"/>
          <w:lang w:val="ro-RO"/>
        </w:rPr>
        <w:t>. punctul 23 se completează cu subpunctul 3) în următoarea redacție:</w:t>
      </w:r>
    </w:p>
    <w:p w14:paraId="5D270824" w14:textId="77777777" w:rsidR="00B809C0" w:rsidRDefault="00B60388" w:rsidP="00B60388">
      <w:pPr>
        <w:pStyle w:val="NormalWeb"/>
        <w:shd w:val="clear" w:color="auto" w:fill="FFFFFF"/>
        <w:spacing w:before="0" w:beforeAutospacing="0" w:after="0" w:afterAutospacing="0"/>
        <w:ind w:firstLine="567"/>
        <w:jc w:val="both"/>
        <w:rPr>
          <w:sz w:val="26"/>
          <w:szCs w:val="26"/>
          <w:shd w:val="clear" w:color="auto" w:fill="FFFFFF"/>
          <w:lang w:val="ro-RO"/>
        </w:rPr>
      </w:pPr>
      <w:r w:rsidRPr="00B809C0">
        <w:rPr>
          <w:sz w:val="26"/>
          <w:szCs w:val="26"/>
          <w:shd w:val="clear" w:color="auto" w:fill="FFFFFF"/>
          <w:lang w:val="ro-RO"/>
        </w:rPr>
        <w:t>3) Sistemul informațional automatizat de gestionare și eliberare a actelor permisive (SIA GEAP)</w:t>
      </w:r>
      <w:r w:rsidR="00266DC2" w:rsidRPr="00B809C0">
        <w:rPr>
          <w:rFonts w:eastAsia="Times New Roman"/>
          <w:lang w:val="ro-RO"/>
        </w:rPr>
        <w:t xml:space="preserve"> </w:t>
      </w:r>
      <w:r w:rsidR="00266DC2" w:rsidRPr="00B809C0">
        <w:rPr>
          <w:sz w:val="26"/>
          <w:szCs w:val="26"/>
          <w:shd w:val="clear" w:color="auto" w:fill="FFFFFF"/>
          <w:lang w:val="ro-RO"/>
        </w:rPr>
        <w:t>pentru consumul de date privind cererile depuse și eliberarea actelor permisive în cadrul SIA GEAP.</w:t>
      </w:r>
    </w:p>
    <w:p w14:paraId="5A321F93" w14:textId="7F0FA72B" w:rsidR="00B60388" w:rsidRPr="00B809C0" w:rsidRDefault="00B60388" w:rsidP="00B60388">
      <w:pPr>
        <w:pStyle w:val="NormalWeb"/>
        <w:shd w:val="clear" w:color="auto" w:fill="FFFFFF"/>
        <w:spacing w:before="0" w:beforeAutospacing="0" w:after="0" w:afterAutospacing="0"/>
        <w:ind w:firstLine="567"/>
        <w:jc w:val="both"/>
        <w:rPr>
          <w:sz w:val="26"/>
          <w:szCs w:val="26"/>
          <w:shd w:val="clear" w:color="auto" w:fill="FFFFFF"/>
          <w:lang w:val="ro-RO"/>
        </w:rPr>
      </w:pPr>
      <w:r w:rsidRPr="00B809C0">
        <w:rPr>
          <w:sz w:val="26"/>
          <w:szCs w:val="26"/>
          <w:shd w:val="clear" w:color="auto" w:fill="FFFFFF"/>
          <w:lang w:val="ro-RO"/>
        </w:rPr>
        <w:t>1.3</w:t>
      </w:r>
      <w:r w:rsidR="00C101D7">
        <w:rPr>
          <w:sz w:val="26"/>
          <w:szCs w:val="26"/>
          <w:shd w:val="clear" w:color="auto" w:fill="FFFFFF"/>
          <w:lang w:val="ro-RO"/>
        </w:rPr>
        <w:t>7</w:t>
      </w:r>
      <w:r w:rsidRPr="00B809C0">
        <w:rPr>
          <w:sz w:val="26"/>
          <w:szCs w:val="26"/>
          <w:shd w:val="clear" w:color="auto" w:fill="FFFFFF"/>
          <w:lang w:val="ro-RO"/>
        </w:rPr>
        <w:t>. se completează cu punctul 23</w:t>
      </w:r>
      <w:r w:rsidRPr="00B809C0">
        <w:rPr>
          <w:sz w:val="26"/>
          <w:szCs w:val="26"/>
          <w:shd w:val="clear" w:color="auto" w:fill="FFFFFF"/>
          <w:vertAlign w:val="superscript"/>
          <w:lang w:val="ro-RO"/>
        </w:rPr>
        <w:t>1</w:t>
      </w:r>
      <w:r w:rsidRPr="00B809C0">
        <w:rPr>
          <w:sz w:val="26"/>
          <w:szCs w:val="26"/>
          <w:shd w:val="clear" w:color="auto" w:fill="FFFFFF"/>
          <w:lang w:val="ro-RO"/>
        </w:rPr>
        <w:t xml:space="preserve"> în următoarea redacție:</w:t>
      </w:r>
    </w:p>
    <w:p w14:paraId="4FF221EB" w14:textId="77777777" w:rsidR="00B60388" w:rsidRPr="009050C4" w:rsidRDefault="00B60388" w:rsidP="00B60388">
      <w:pPr>
        <w:pStyle w:val="NormalWeb"/>
        <w:shd w:val="clear" w:color="auto" w:fill="FFFFFF"/>
        <w:spacing w:before="0" w:beforeAutospacing="0" w:after="0" w:afterAutospacing="0"/>
        <w:ind w:firstLine="567"/>
        <w:jc w:val="both"/>
        <w:rPr>
          <w:sz w:val="26"/>
          <w:szCs w:val="26"/>
          <w:shd w:val="clear" w:color="auto" w:fill="FFFFFF"/>
          <w:lang w:val="ro-RO"/>
        </w:rPr>
      </w:pPr>
      <w:r w:rsidRPr="00B809C0">
        <w:rPr>
          <w:sz w:val="26"/>
          <w:szCs w:val="26"/>
          <w:shd w:val="clear" w:color="auto" w:fill="FFFFFF"/>
          <w:lang w:val="ro-RO"/>
        </w:rPr>
        <w:t>23</w:t>
      </w:r>
      <w:r w:rsidRPr="00B809C0">
        <w:rPr>
          <w:sz w:val="26"/>
          <w:szCs w:val="26"/>
          <w:shd w:val="clear" w:color="auto" w:fill="FFFFFF"/>
          <w:vertAlign w:val="superscript"/>
          <w:lang w:val="ro-RO"/>
        </w:rPr>
        <w:t>1</w:t>
      </w:r>
      <w:r w:rsidRPr="00B809C0">
        <w:rPr>
          <w:sz w:val="26"/>
          <w:szCs w:val="26"/>
          <w:shd w:val="clear" w:color="auto" w:fill="FFFFFF"/>
          <w:lang w:val="ro-RO"/>
        </w:rPr>
        <w:t>. SIA MD interacționează cu SIA GEAP prin intermediul platformei guvernamentale de interoperabilitate MConnect în scopul preluării, verificării și corelării automate a informațiilor privind actele permisive eliberate pentru activitățile de colectare, transport, valorificare, eliminare și alte operațiuni legate de gestionarea deșeurilor</w:t>
      </w:r>
      <w:r w:rsidRPr="009050C4">
        <w:rPr>
          <w:color w:val="FF0000"/>
          <w:sz w:val="26"/>
          <w:szCs w:val="26"/>
          <w:shd w:val="clear" w:color="auto" w:fill="FFFFFF"/>
          <w:lang w:val="ro-RO"/>
        </w:rPr>
        <w:t>.</w:t>
      </w:r>
    </w:p>
    <w:p w14:paraId="170C1435" w14:textId="3F219631" w:rsidR="00B60388" w:rsidRPr="009050C4" w:rsidRDefault="00B60388" w:rsidP="00B60388">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1.3</w:t>
      </w:r>
      <w:r w:rsidR="00C101D7">
        <w:rPr>
          <w:sz w:val="26"/>
          <w:szCs w:val="26"/>
          <w:shd w:val="clear" w:color="auto" w:fill="FFFFFF"/>
          <w:lang w:val="ro-RO"/>
        </w:rPr>
        <w:t>8</w:t>
      </w:r>
      <w:r w:rsidRPr="009050C4">
        <w:rPr>
          <w:sz w:val="26"/>
          <w:szCs w:val="26"/>
          <w:shd w:val="clear" w:color="auto" w:fill="FFFFFF"/>
          <w:lang w:val="ro-RO"/>
        </w:rPr>
        <w:t>. punctul 38 se abrogă;</w:t>
      </w:r>
    </w:p>
    <w:p w14:paraId="456FF4F1" w14:textId="37F21758" w:rsidR="00B60388" w:rsidRPr="009050C4" w:rsidRDefault="00B60388" w:rsidP="00B60388">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1.3</w:t>
      </w:r>
      <w:r w:rsidR="00C101D7">
        <w:rPr>
          <w:sz w:val="26"/>
          <w:szCs w:val="26"/>
          <w:shd w:val="clear" w:color="auto" w:fill="FFFFFF"/>
          <w:lang w:val="ro-RO"/>
        </w:rPr>
        <w:t>9</w:t>
      </w:r>
      <w:r w:rsidRPr="009050C4">
        <w:rPr>
          <w:sz w:val="26"/>
          <w:szCs w:val="26"/>
          <w:shd w:val="clear" w:color="auto" w:fill="FFFFFF"/>
          <w:lang w:val="ro-RO"/>
        </w:rPr>
        <w:t>. punctul 39 se abrogă.</w:t>
      </w:r>
    </w:p>
    <w:p w14:paraId="5A7D1D85" w14:textId="7314AA86" w:rsidR="00B60388" w:rsidRPr="009050C4" w:rsidRDefault="00B60388" w:rsidP="00B60388">
      <w:pPr>
        <w:pStyle w:val="NormalWeb"/>
        <w:shd w:val="clear" w:color="auto" w:fill="FFFFFF"/>
        <w:spacing w:before="0" w:beforeAutospacing="0" w:after="0" w:afterAutospacing="0"/>
        <w:ind w:firstLine="567"/>
        <w:jc w:val="both"/>
        <w:rPr>
          <w:sz w:val="26"/>
          <w:szCs w:val="26"/>
          <w:shd w:val="clear" w:color="auto" w:fill="FFFFFF"/>
          <w:lang w:val="ro-RO"/>
        </w:rPr>
      </w:pPr>
      <w:r w:rsidRPr="009050C4">
        <w:rPr>
          <w:sz w:val="26"/>
          <w:szCs w:val="26"/>
          <w:shd w:val="clear" w:color="auto" w:fill="FFFFFF"/>
          <w:lang w:val="ro-RO"/>
        </w:rPr>
        <w:t>2. Prezenta hotărâre intră în vigoare în termen de o lună.</w:t>
      </w:r>
    </w:p>
    <w:bookmarkEnd w:id="2"/>
    <w:bookmarkEnd w:id="3"/>
    <w:p w14:paraId="060E708B" w14:textId="77777777" w:rsidR="00EE088D" w:rsidRPr="009050C4" w:rsidRDefault="00EE088D" w:rsidP="003A369E">
      <w:pPr>
        <w:shd w:val="clear" w:color="auto" w:fill="FFFFFF"/>
        <w:spacing w:line="276" w:lineRule="atLeast"/>
        <w:ind w:firstLine="567"/>
        <w:jc w:val="both"/>
        <w:rPr>
          <w:sz w:val="26"/>
          <w:szCs w:val="26"/>
        </w:rPr>
      </w:pPr>
    </w:p>
    <w:p w14:paraId="3C9A6B5E" w14:textId="3B5031B8" w:rsidR="00CC1A7E" w:rsidRPr="009050C4" w:rsidRDefault="00CC1A7E" w:rsidP="003A369E">
      <w:pPr>
        <w:shd w:val="clear" w:color="auto" w:fill="FFFFFF"/>
        <w:spacing w:line="276" w:lineRule="atLeast"/>
        <w:ind w:firstLine="567"/>
        <w:jc w:val="both"/>
        <w:rPr>
          <w:sz w:val="26"/>
          <w:szCs w:val="26"/>
        </w:rPr>
      </w:pPr>
    </w:p>
    <w:p w14:paraId="0A94BD71" w14:textId="77777777" w:rsidR="004B4282" w:rsidRPr="009050C4" w:rsidRDefault="004B4282" w:rsidP="003A369E">
      <w:pPr>
        <w:shd w:val="clear" w:color="auto" w:fill="FFFFFF"/>
        <w:spacing w:line="276" w:lineRule="atLeast"/>
        <w:ind w:firstLine="567"/>
        <w:jc w:val="both"/>
        <w:rPr>
          <w:sz w:val="26"/>
          <w:szCs w:val="26"/>
        </w:rPr>
      </w:pPr>
    </w:p>
    <w:p w14:paraId="30B6678E" w14:textId="455B5BDF" w:rsidR="00274E8F" w:rsidRPr="009050C4" w:rsidRDefault="00274E8F" w:rsidP="003A369E">
      <w:pPr>
        <w:shd w:val="clear" w:color="auto" w:fill="FFFFFF"/>
        <w:tabs>
          <w:tab w:val="left" w:pos="4253"/>
          <w:tab w:val="left" w:pos="4536"/>
        </w:tabs>
        <w:ind w:firstLine="567"/>
        <w:jc w:val="both"/>
        <w:rPr>
          <w:b/>
          <w:bCs/>
          <w:sz w:val="26"/>
          <w:szCs w:val="26"/>
        </w:rPr>
      </w:pPr>
      <w:bookmarkStart w:id="4" w:name="_Hlk164073595"/>
      <w:r w:rsidRPr="009050C4">
        <w:rPr>
          <w:b/>
          <w:bCs/>
          <w:sz w:val="26"/>
          <w:szCs w:val="26"/>
        </w:rPr>
        <w:t>PRIM-MINISTRU</w:t>
      </w:r>
      <w:r w:rsidR="00EA4738" w:rsidRPr="009050C4">
        <w:rPr>
          <w:b/>
          <w:bCs/>
          <w:sz w:val="26"/>
          <w:szCs w:val="26"/>
        </w:rPr>
        <w:tab/>
      </w:r>
      <w:r w:rsidR="00EA4738" w:rsidRPr="009050C4">
        <w:rPr>
          <w:b/>
          <w:bCs/>
          <w:sz w:val="26"/>
          <w:szCs w:val="26"/>
        </w:rPr>
        <w:tab/>
      </w:r>
      <w:r w:rsidR="00EA4738" w:rsidRPr="009050C4">
        <w:rPr>
          <w:b/>
          <w:bCs/>
          <w:sz w:val="26"/>
          <w:szCs w:val="26"/>
        </w:rPr>
        <w:tab/>
      </w:r>
      <w:r w:rsidR="00EA4738" w:rsidRPr="009050C4">
        <w:rPr>
          <w:b/>
          <w:bCs/>
          <w:sz w:val="26"/>
          <w:szCs w:val="26"/>
        </w:rPr>
        <w:tab/>
      </w:r>
      <w:r w:rsidR="00EA4738" w:rsidRPr="009050C4">
        <w:rPr>
          <w:b/>
          <w:bCs/>
          <w:sz w:val="26"/>
          <w:szCs w:val="26"/>
        </w:rPr>
        <w:tab/>
      </w:r>
      <w:r w:rsidRPr="009050C4">
        <w:rPr>
          <w:b/>
          <w:bCs/>
          <w:sz w:val="26"/>
          <w:szCs w:val="26"/>
        </w:rPr>
        <w:t xml:space="preserve">Dorin RECEAN </w:t>
      </w:r>
    </w:p>
    <w:p w14:paraId="7192C5FF" w14:textId="77777777" w:rsidR="00BB5CC0" w:rsidRPr="009050C4" w:rsidRDefault="00BB5CC0" w:rsidP="003A369E">
      <w:pPr>
        <w:shd w:val="clear" w:color="auto" w:fill="FFFFFF"/>
        <w:tabs>
          <w:tab w:val="left" w:pos="4253"/>
        </w:tabs>
        <w:ind w:firstLine="567"/>
        <w:jc w:val="both"/>
        <w:rPr>
          <w:b/>
          <w:bCs/>
          <w:sz w:val="26"/>
          <w:szCs w:val="26"/>
        </w:rPr>
      </w:pPr>
    </w:p>
    <w:p w14:paraId="0FE6AF51" w14:textId="77777777" w:rsidR="00CC4AAA" w:rsidRPr="009050C4" w:rsidRDefault="00CC4AAA" w:rsidP="003A369E">
      <w:pPr>
        <w:shd w:val="clear" w:color="auto" w:fill="FFFFFF"/>
        <w:tabs>
          <w:tab w:val="left" w:pos="4253"/>
        </w:tabs>
        <w:ind w:firstLine="567"/>
        <w:jc w:val="both"/>
        <w:rPr>
          <w:b/>
          <w:bCs/>
          <w:sz w:val="26"/>
          <w:szCs w:val="26"/>
        </w:rPr>
      </w:pPr>
    </w:p>
    <w:p w14:paraId="539D2D74" w14:textId="77777777" w:rsidR="00CC4AAA" w:rsidRPr="009050C4" w:rsidRDefault="00CC4AAA" w:rsidP="003A369E">
      <w:pPr>
        <w:shd w:val="clear" w:color="auto" w:fill="FFFFFF"/>
        <w:tabs>
          <w:tab w:val="left" w:pos="4253"/>
        </w:tabs>
        <w:ind w:firstLine="567"/>
        <w:jc w:val="both"/>
        <w:rPr>
          <w:b/>
          <w:bCs/>
          <w:sz w:val="26"/>
          <w:szCs w:val="26"/>
        </w:rPr>
      </w:pPr>
    </w:p>
    <w:p w14:paraId="443259BE" w14:textId="392BE958" w:rsidR="00274E8F" w:rsidRPr="009050C4" w:rsidRDefault="00274E8F" w:rsidP="003A369E">
      <w:pPr>
        <w:shd w:val="clear" w:color="auto" w:fill="FFFFFF"/>
        <w:tabs>
          <w:tab w:val="left" w:pos="4253"/>
        </w:tabs>
        <w:ind w:firstLine="567"/>
        <w:jc w:val="both"/>
        <w:rPr>
          <w:sz w:val="26"/>
          <w:szCs w:val="26"/>
        </w:rPr>
      </w:pPr>
      <w:r w:rsidRPr="009050C4">
        <w:rPr>
          <w:sz w:val="26"/>
          <w:szCs w:val="26"/>
        </w:rPr>
        <w:t>Contrasemnează:</w:t>
      </w:r>
    </w:p>
    <w:p w14:paraId="2828C474" w14:textId="77777777" w:rsidR="00022387" w:rsidRPr="009050C4" w:rsidRDefault="00022387" w:rsidP="003A369E">
      <w:pPr>
        <w:shd w:val="clear" w:color="auto" w:fill="FFFFFF"/>
        <w:tabs>
          <w:tab w:val="left" w:pos="4253"/>
        </w:tabs>
        <w:ind w:firstLine="567"/>
        <w:jc w:val="both"/>
        <w:rPr>
          <w:b/>
          <w:bCs/>
          <w:sz w:val="26"/>
          <w:szCs w:val="26"/>
        </w:rPr>
      </w:pPr>
    </w:p>
    <w:p w14:paraId="21BCE33C" w14:textId="1FE06363" w:rsidR="00022387" w:rsidRPr="009050C4" w:rsidRDefault="00022387" w:rsidP="003A369E">
      <w:pPr>
        <w:shd w:val="clear" w:color="auto" w:fill="FFFFFF"/>
        <w:tabs>
          <w:tab w:val="left" w:pos="4253"/>
        </w:tabs>
        <w:ind w:firstLine="567"/>
        <w:jc w:val="both"/>
        <w:rPr>
          <w:b/>
          <w:bCs/>
          <w:sz w:val="26"/>
          <w:szCs w:val="26"/>
        </w:rPr>
      </w:pPr>
      <w:r w:rsidRPr="009050C4">
        <w:rPr>
          <w:b/>
          <w:bCs/>
          <w:sz w:val="26"/>
          <w:szCs w:val="26"/>
        </w:rPr>
        <w:t>Ministrul Mediului</w:t>
      </w:r>
      <w:r w:rsidRPr="009050C4">
        <w:rPr>
          <w:b/>
          <w:bCs/>
          <w:sz w:val="26"/>
          <w:szCs w:val="26"/>
        </w:rPr>
        <w:tab/>
      </w:r>
      <w:r w:rsidRPr="009050C4">
        <w:rPr>
          <w:b/>
          <w:bCs/>
          <w:sz w:val="26"/>
          <w:szCs w:val="26"/>
        </w:rPr>
        <w:tab/>
      </w:r>
      <w:r w:rsidRPr="009050C4">
        <w:rPr>
          <w:b/>
          <w:bCs/>
          <w:sz w:val="26"/>
          <w:szCs w:val="26"/>
        </w:rPr>
        <w:tab/>
      </w:r>
      <w:r w:rsidRPr="009050C4">
        <w:rPr>
          <w:b/>
          <w:bCs/>
          <w:sz w:val="26"/>
          <w:szCs w:val="26"/>
        </w:rPr>
        <w:tab/>
        <w:t>Sergiu LAZARENCU</w:t>
      </w:r>
      <w:bookmarkEnd w:id="4"/>
    </w:p>
    <w:p w14:paraId="753E7619" w14:textId="78459EA1" w:rsidR="005F3D3A" w:rsidRPr="009050C4" w:rsidRDefault="005F3D3A">
      <w:pPr>
        <w:spacing w:after="160" w:line="259" w:lineRule="auto"/>
        <w:rPr>
          <w:b/>
          <w:bCs/>
          <w:sz w:val="26"/>
          <w:szCs w:val="26"/>
        </w:rPr>
      </w:pPr>
      <w:r w:rsidRPr="009050C4">
        <w:rPr>
          <w:b/>
          <w:bCs/>
          <w:sz w:val="26"/>
          <w:szCs w:val="26"/>
        </w:rPr>
        <w:br w:type="page"/>
      </w:r>
    </w:p>
    <w:p w14:paraId="18B1CBB6" w14:textId="77777777" w:rsidR="005F3D3A" w:rsidRPr="009050C4" w:rsidRDefault="005F3D3A" w:rsidP="005F3D3A">
      <w:pPr>
        <w:shd w:val="clear" w:color="auto" w:fill="FFFFFF"/>
        <w:tabs>
          <w:tab w:val="left" w:pos="4253"/>
        </w:tabs>
        <w:ind w:firstLine="6379"/>
        <w:jc w:val="both"/>
        <w:rPr>
          <w:sz w:val="22"/>
          <w:szCs w:val="22"/>
        </w:rPr>
      </w:pPr>
      <w:r w:rsidRPr="009050C4">
        <w:rPr>
          <w:sz w:val="22"/>
          <w:szCs w:val="22"/>
        </w:rPr>
        <w:lastRenderedPageBreak/>
        <w:t>Aprobat</w:t>
      </w:r>
    </w:p>
    <w:p w14:paraId="21E388F1" w14:textId="77E0D3B7" w:rsidR="005F3D3A" w:rsidRPr="009050C4" w:rsidRDefault="005F3D3A" w:rsidP="005F3D3A">
      <w:pPr>
        <w:shd w:val="clear" w:color="auto" w:fill="FFFFFF"/>
        <w:tabs>
          <w:tab w:val="left" w:pos="4253"/>
        </w:tabs>
        <w:ind w:firstLine="6379"/>
        <w:jc w:val="both"/>
        <w:rPr>
          <w:sz w:val="26"/>
          <w:szCs w:val="26"/>
        </w:rPr>
      </w:pPr>
      <w:r w:rsidRPr="009050C4">
        <w:rPr>
          <w:sz w:val="22"/>
          <w:szCs w:val="22"/>
        </w:rPr>
        <w:t>prin Hotărîrea Guvernului nr. _____</w:t>
      </w:r>
    </w:p>
    <w:p w14:paraId="7E8770A2" w14:textId="77777777" w:rsidR="005F3D3A" w:rsidRPr="009050C4" w:rsidRDefault="005F3D3A" w:rsidP="005F3D3A">
      <w:pPr>
        <w:shd w:val="clear" w:color="auto" w:fill="FFFFFF"/>
        <w:tabs>
          <w:tab w:val="left" w:pos="4253"/>
        </w:tabs>
        <w:ind w:firstLine="567"/>
        <w:jc w:val="both"/>
        <w:rPr>
          <w:sz w:val="26"/>
          <w:szCs w:val="26"/>
        </w:rPr>
      </w:pPr>
    </w:p>
    <w:p w14:paraId="56EBEC5D" w14:textId="77777777" w:rsidR="005F3D3A" w:rsidRPr="009050C4" w:rsidRDefault="005F3D3A" w:rsidP="005F3D3A">
      <w:pPr>
        <w:jc w:val="center"/>
        <w:rPr>
          <w:b/>
          <w:sz w:val="26"/>
          <w:szCs w:val="26"/>
          <w:lang w:eastAsia="ro-RO"/>
        </w:rPr>
      </w:pPr>
    </w:p>
    <w:p w14:paraId="33D784F3" w14:textId="77777777" w:rsidR="005F3D3A" w:rsidRPr="005C1103" w:rsidRDefault="005F3D3A" w:rsidP="005F3D3A">
      <w:pPr>
        <w:jc w:val="center"/>
        <w:rPr>
          <w:b/>
          <w:sz w:val="28"/>
          <w:szCs w:val="28"/>
        </w:rPr>
      </w:pPr>
      <w:r w:rsidRPr="005C1103">
        <w:rPr>
          <w:b/>
          <w:sz w:val="28"/>
          <w:szCs w:val="28"/>
        </w:rPr>
        <w:t>REGULAMENTUL</w:t>
      </w:r>
      <w:r w:rsidRPr="005C1103">
        <w:rPr>
          <w:b/>
          <w:sz w:val="28"/>
          <w:szCs w:val="28"/>
        </w:rPr>
        <w:br/>
        <w:t>cu privire la modalitatea de ținere</w:t>
      </w:r>
    </w:p>
    <w:p w14:paraId="6E143DF5" w14:textId="77777777" w:rsidR="005F3D3A" w:rsidRPr="009050C4" w:rsidRDefault="005F3D3A" w:rsidP="005F3D3A">
      <w:pPr>
        <w:jc w:val="center"/>
        <w:rPr>
          <w:b/>
          <w:sz w:val="26"/>
          <w:szCs w:val="26"/>
        </w:rPr>
      </w:pPr>
      <w:r w:rsidRPr="005C1103">
        <w:rPr>
          <w:b/>
          <w:sz w:val="28"/>
          <w:szCs w:val="28"/>
        </w:rPr>
        <w:t>a Registrului „Managementul deșeurilor”</w:t>
      </w:r>
    </w:p>
    <w:p w14:paraId="1999DE7C" w14:textId="77777777" w:rsidR="005F3D3A" w:rsidRPr="009050C4" w:rsidRDefault="005F3D3A" w:rsidP="005F3D3A">
      <w:pPr>
        <w:jc w:val="center"/>
        <w:rPr>
          <w:b/>
          <w:sz w:val="26"/>
          <w:szCs w:val="26"/>
        </w:rPr>
      </w:pPr>
    </w:p>
    <w:p w14:paraId="3EF905E7" w14:textId="77777777" w:rsidR="005F3D3A" w:rsidRPr="009050C4" w:rsidRDefault="005F3D3A" w:rsidP="005F3D3A">
      <w:pPr>
        <w:jc w:val="center"/>
        <w:rPr>
          <w:b/>
          <w:sz w:val="26"/>
          <w:szCs w:val="26"/>
        </w:rPr>
      </w:pPr>
    </w:p>
    <w:p w14:paraId="72643400" w14:textId="77777777" w:rsidR="005F3D3A" w:rsidRPr="009050C4" w:rsidRDefault="005F3D3A" w:rsidP="005F3D3A">
      <w:pPr>
        <w:pStyle w:val="NormalWeb"/>
        <w:tabs>
          <w:tab w:val="left" w:pos="1134"/>
        </w:tabs>
        <w:spacing w:before="0" w:beforeAutospacing="0" w:after="0" w:afterAutospacing="0"/>
        <w:jc w:val="center"/>
        <w:rPr>
          <w:b/>
          <w:bCs/>
          <w:sz w:val="26"/>
          <w:szCs w:val="26"/>
          <w:lang w:val="ro-RO"/>
        </w:rPr>
      </w:pPr>
      <w:r w:rsidRPr="009050C4">
        <w:rPr>
          <w:b/>
          <w:bCs/>
          <w:sz w:val="26"/>
          <w:szCs w:val="26"/>
          <w:lang w:val="ro-RO"/>
        </w:rPr>
        <w:t>Capitolul I.</w:t>
      </w:r>
    </w:p>
    <w:p w14:paraId="092BCFFA" w14:textId="77777777" w:rsidR="005F3D3A" w:rsidRPr="009050C4" w:rsidRDefault="005F3D3A" w:rsidP="005F3D3A">
      <w:pPr>
        <w:pStyle w:val="NormalWeb"/>
        <w:tabs>
          <w:tab w:val="left" w:pos="1134"/>
        </w:tabs>
        <w:spacing w:before="0" w:beforeAutospacing="0" w:after="0" w:afterAutospacing="0"/>
        <w:jc w:val="center"/>
        <w:rPr>
          <w:b/>
          <w:bCs/>
          <w:sz w:val="26"/>
          <w:szCs w:val="26"/>
          <w:lang w:val="ro-RO"/>
        </w:rPr>
      </w:pPr>
      <w:r w:rsidRPr="009050C4">
        <w:rPr>
          <w:b/>
          <w:bCs/>
          <w:sz w:val="26"/>
          <w:szCs w:val="26"/>
          <w:lang w:val="ro-RO"/>
        </w:rPr>
        <w:t>DISPOZIȚII GENERALE</w:t>
      </w:r>
    </w:p>
    <w:p w14:paraId="69504F17" w14:textId="59C305C0" w:rsidR="005F3D3A" w:rsidRDefault="005F3D3A" w:rsidP="005F3D3A">
      <w:pPr>
        <w:ind w:firstLine="425"/>
        <w:jc w:val="both"/>
        <w:rPr>
          <w:bCs/>
          <w:sz w:val="26"/>
          <w:szCs w:val="26"/>
          <w:lang w:eastAsia="ro-RO"/>
        </w:rPr>
      </w:pPr>
      <w:r w:rsidRPr="009050C4">
        <w:rPr>
          <w:b/>
          <w:sz w:val="26"/>
          <w:szCs w:val="26"/>
          <w:lang w:eastAsia="ro-RO"/>
        </w:rPr>
        <w:t>1.</w:t>
      </w:r>
      <w:r w:rsidRPr="009050C4">
        <w:rPr>
          <w:bCs/>
          <w:sz w:val="26"/>
          <w:szCs w:val="26"/>
          <w:lang w:eastAsia="ro-RO"/>
        </w:rPr>
        <w:t xml:space="preserve"> Regulamentul cu privire la modalitatea de ținere a Registrului „Managementul deșeurilor” (în continuare – </w:t>
      </w:r>
      <w:r w:rsidRPr="009050C4">
        <w:rPr>
          <w:bCs/>
          <w:i/>
          <w:iCs/>
          <w:sz w:val="26"/>
          <w:szCs w:val="26"/>
          <w:lang w:eastAsia="ro-RO"/>
        </w:rPr>
        <w:t>Regulament</w:t>
      </w:r>
      <w:r w:rsidRPr="009050C4">
        <w:rPr>
          <w:bCs/>
          <w:sz w:val="26"/>
          <w:szCs w:val="26"/>
          <w:lang w:eastAsia="ro-RO"/>
        </w:rPr>
        <w:t xml:space="preserve">) </w:t>
      </w:r>
      <w:r w:rsidR="00A3735C">
        <w:rPr>
          <w:bCs/>
          <w:sz w:val="26"/>
          <w:szCs w:val="26"/>
          <w:lang w:eastAsia="ro-RO"/>
        </w:rPr>
        <w:t xml:space="preserve">stabilește reguli privind ținerea resursei informaționale </w:t>
      </w:r>
      <w:r w:rsidR="00DD383B">
        <w:rPr>
          <w:bCs/>
          <w:sz w:val="26"/>
          <w:szCs w:val="26"/>
          <w:lang w:eastAsia="ro-RO"/>
        </w:rPr>
        <w:t xml:space="preserve">Registrul </w:t>
      </w:r>
      <w:r w:rsidR="00A3735C">
        <w:rPr>
          <w:bCs/>
          <w:sz w:val="26"/>
          <w:szCs w:val="26"/>
          <w:lang w:eastAsia="ro-RO"/>
        </w:rPr>
        <w:t>„</w:t>
      </w:r>
      <w:r w:rsidR="00A3735C" w:rsidRPr="009050C4">
        <w:rPr>
          <w:bCs/>
          <w:sz w:val="26"/>
          <w:szCs w:val="26"/>
          <w:lang w:eastAsia="ro-RO"/>
        </w:rPr>
        <w:t>Managementul deșeurilor</w:t>
      </w:r>
      <w:r w:rsidR="00A3735C">
        <w:rPr>
          <w:bCs/>
          <w:sz w:val="26"/>
          <w:szCs w:val="26"/>
          <w:lang w:eastAsia="ro-RO"/>
        </w:rPr>
        <w:t xml:space="preserve">” </w:t>
      </w:r>
      <w:r w:rsidR="00A3735C" w:rsidRPr="009050C4">
        <w:rPr>
          <w:bCs/>
          <w:sz w:val="26"/>
          <w:szCs w:val="26"/>
          <w:lang w:eastAsia="ro-RO"/>
        </w:rPr>
        <w:t xml:space="preserve">(în continuare – </w:t>
      </w:r>
      <w:r w:rsidR="00A3735C" w:rsidRPr="009050C4">
        <w:rPr>
          <w:bCs/>
          <w:i/>
          <w:iCs/>
          <w:sz w:val="26"/>
          <w:szCs w:val="26"/>
          <w:lang w:eastAsia="ro-RO"/>
        </w:rPr>
        <w:t>R</w:t>
      </w:r>
      <w:r w:rsidR="00A3735C">
        <w:rPr>
          <w:bCs/>
          <w:i/>
          <w:iCs/>
          <w:sz w:val="26"/>
          <w:szCs w:val="26"/>
          <w:lang w:eastAsia="ro-RO"/>
        </w:rPr>
        <w:t>MD</w:t>
      </w:r>
      <w:r w:rsidR="00A3735C" w:rsidRPr="009050C4">
        <w:rPr>
          <w:bCs/>
          <w:sz w:val="26"/>
          <w:szCs w:val="26"/>
          <w:lang w:eastAsia="ro-RO"/>
        </w:rPr>
        <w:t>)</w:t>
      </w:r>
      <w:r w:rsidR="00A3735C">
        <w:rPr>
          <w:bCs/>
          <w:sz w:val="26"/>
          <w:szCs w:val="26"/>
          <w:lang w:eastAsia="ro-RO"/>
        </w:rPr>
        <w:t xml:space="preserve"> formate de Sistemul informaționale automatizat </w:t>
      </w:r>
      <w:r w:rsidRPr="009050C4">
        <w:rPr>
          <w:bCs/>
          <w:sz w:val="26"/>
          <w:szCs w:val="26"/>
          <w:lang w:eastAsia="ro-RO"/>
        </w:rPr>
        <w:t>„Managementul deșeurilor”</w:t>
      </w:r>
      <w:r w:rsidR="00A3735C">
        <w:rPr>
          <w:bCs/>
          <w:sz w:val="26"/>
          <w:szCs w:val="26"/>
          <w:lang w:eastAsia="ro-RO"/>
        </w:rPr>
        <w:t xml:space="preserve"> </w:t>
      </w:r>
      <w:r w:rsidR="00A3735C" w:rsidRPr="009050C4">
        <w:rPr>
          <w:bCs/>
          <w:sz w:val="26"/>
          <w:szCs w:val="26"/>
          <w:lang w:eastAsia="ro-RO"/>
        </w:rPr>
        <w:t xml:space="preserve">(în continuare – </w:t>
      </w:r>
      <w:r w:rsidR="00A3735C" w:rsidRPr="009050C4">
        <w:rPr>
          <w:bCs/>
          <w:i/>
          <w:iCs/>
          <w:sz w:val="26"/>
          <w:szCs w:val="26"/>
          <w:lang w:eastAsia="ro-RO"/>
        </w:rPr>
        <w:t>SIA MD</w:t>
      </w:r>
      <w:r w:rsidR="00A3735C" w:rsidRPr="009050C4">
        <w:rPr>
          <w:bCs/>
          <w:sz w:val="26"/>
          <w:szCs w:val="26"/>
          <w:lang w:eastAsia="ro-RO"/>
        </w:rPr>
        <w:t>)</w:t>
      </w:r>
      <w:r w:rsidRPr="009050C4">
        <w:rPr>
          <w:bCs/>
          <w:sz w:val="26"/>
          <w:szCs w:val="26"/>
          <w:lang w:eastAsia="ro-RO"/>
        </w:rPr>
        <w:t xml:space="preserve">, </w:t>
      </w:r>
      <w:r w:rsidR="00A3735C" w:rsidRPr="00A3735C">
        <w:rPr>
          <w:bCs/>
          <w:sz w:val="26"/>
          <w:szCs w:val="26"/>
          <w:lang w:eastAsia="ro-RO"/>
        </w:rPr>
        <w:t>drepturile și obligațiile subiecților raporturilor juridice aferente creării, exploatării și utilizării resursei informaționale, procedurile aferente înregistrării, modificării, completării și radierii datelor</w:t>
      </w:r>
      <w:r w:rsidR="00A3735C">
        <w:rPr>
          <w:bCs/>
          <w:sz w:val="26"/>
          <w:szCs w:val="26"/>
          <w:lang w:eastAsia="ro-RO"/>
        </w:rPr>
        <w:t xml:space="preserve">, </w:t>
      </w:r>
      <w:r w:rsidR="00A3735C" w:rsidRPr="00A3735C">
        <w:rPr>
          <w:bCs/>
          <w:sz w:val="26"/>
          <w:szCs w:val="26"/>
          <w:lang w:eastAsia="ro-RO"/>
        </w:rPr>
        <w:t>interacțiun</w:t>
      </w:r>
      <w:r w:rsidR="00D04712">
        <w:rPr>
          <w:bCs/>
          <w:sz w:val="26"/>
          <w:szCs w:val="26"/>
          <w:lang w:eastAsia="ro-RO"/>
        </w:rPr>
        <w:t xml:space="preserve">i </w:t>
      </w:r>
      <w:r w:rsidR="00A3735C" w:rsidRPr="00A3735C">
        <w:rPr>
          <w:bCs/>
          <w:sz w:val="26"/>
          <w:szCs w:val="26"/>
          <w:lang w:eastAsia="ro-RO"/>
        </w:rPr>
        <w:t>cu furnizorii de date, măsuri privind asigurarea securității resursei informaționale.</w:t>
      </w:r>
    </w:p>
    <w:p w14:paraId="48F723C2" w14:textId="4410C5C7" w:rsidR="005F3D3A" w:rsidRDefault="005F3D3A" w:rsidP="005F3D3A">
      <w:pPr>
        <w:ind w:firstLine="425"/>
        <w:jc w:val="both"/>
        <w:rPr>
          <w:rStyle w:val="Strong"/>
          <w:rFonts w:eastAsiaTheme="majorEastAsia"/>
          <w:b w:val="0"/>
          <w:bCs w:val="0"/>
          <w:sz w:val="26"/>
          <w:szCs w:val="26"/>
        </w:rPr>
      </w:pPr>
      <w:r w:rsidRPr="009050C4">
        <w:rPr>
          <w:rStyle w:val="Strong"/>
          <w:rFonts w:eastAsiaTheme="majorEastAsia"/>
          <w:sz w:val="26"/>
          <w:szCs w:val="26"/>
        </w:rPr>
        <w:t xml:space="preserve">2. </w:t>
      </w:r>
      <w:r w:rsidR="00840330" w:rsidRPr="00840330">
        <w:rPr>
          <w:rStyle w:val="Strong"/>
          <w:rFonts w:eastAsiaTheme="majorEastAsia"/>
          <w:b w:val="0"/>
          <w:bCs w:val="0"/>
          <w:sz w:val="26"/>
          <w:szCs w:val="26"/>
        </w:rPr>
        <w:t xml:space="preserve">SIA MD este constituit dintr-un ansamblu de resurse și tehnologii informaționale, structuri organizaționale și infrastructură de comunicații, care asigură suportul necesar pentru notificarea, evidența, monitorizarea și raportarea datelor privind produsele plasate pe piață și deșeurile generate. Aceste activități sunt realizate inclusiv prin utilizarea </w:t>
      </w:r>
      <w:r w:rsidR="00F85CEC">
        <w:rPr>
          <w:rStyle w:val="Strong"/>
          <w:rFonts w:eastAsiaTheme="majorEastAsia"/>
          <w:b w:val="0"/>
          <w:bCs w:val="0"/>
          <w:sz w:val="26"/>
          <w:szCs w:val="26"/>
        </w:rPr>
        <w:t>RMD</w:t>
      </w:r>
      <w:r w:rsidR="00840330" w:rsidRPr="00840330">
        <w:rPr>
          <w:rStyle w:val="Strong"/>
          <w:rFonts w:eastAsiaTheme="majorEastAsia"/>
          <w:b w:val="0"/>
          <w:bCs w:val="0"/>
          <w:sz w:val="26"/>
          <w:szCs w:val="26"/>
        </w:rPr>
        <w:t>, c</w:t>
      </w:r>
      <w:r w:rsidR="004D243A">
        <w:rPr>
          <w:rStyle w:val="Strong"/>
          <w:rFonts w:eastAsiaTheme="majorEastAsia"/>
          <w:b w:val="0"/>
          <w:bCs w:val="0"/>
          <w:sz w:val="26"/>
          <w:szCs w:val="26"/>
        </w:rPr>
        <w:t>ar</w:t>
      </w:r>
      <w:r w:rsidR="00840330" w:rsidRPr="00840330">
        <w:rPr>
          <w:rStyle w:val="Strong"/>
          <w:rFonts w:eastAsiaTheme="majorEastAsia"/>
          <w:b w:val="0"/>
          <w:bCs w:val="0"/>
          <w:sz w:val="26"/>
          <w:szCs w:val="26"/>
        </w:rPr>
        <w:t>e permite colectarea și analiza informațiilor transmise de agenții economici implicați în procesul de gestionare a deșeurilor, în conformitate cu prevederile Regulamentului.</w:t>
      </w:r>
    </w:p>
    <w:p w14:paraId="123F9071" w14:textId="248C51BA" w:rsidR="005A052B" w:rsidRDefault="005F3D3A" w:rsidP="005A052B">
      <w:pPr>
        <w:ind w:firstLine="425"/>
        <w:jc w:val="both"/>
        <w:rPr>
          <w:bCs/>
          <w:sz w:val="26"/>
          <w:szCs w:val="26"/>
          <w:lang w:eastAsia="ro-RO"/>
        </w:rPr>
      </w:pPr>
      <w:r w:rsidRPr="009050C4">
        <w:rPr>
          <w:rStyle w:val="Strong"/>
          <w:rFonts w:eastAsiaTheme="majorEastAsia"/>
          <w:sz w:val="26"/>
          <w:szCs w:val="26"/>
        </w:rPr>
        <w:t>3.</w:t>
      </w:r>
      <w:r w:rsidRPr="009050C4">
        <w:rPr>
          <w:rStyle w:val="Strong"/>
          <w:rFonts w:eastAsiaTheme="majorEastAsia"/>
          <w:b w:val="0"/>
          <w:bCs w:val="0"/>
          <w:sz w:val="26"/>
          <w:szCs w:val="26"/>
        </w:rPr>
        <w:t xml:space="preserve"> </w:t>
      </w:r>
      <w:r w:rsidR="009621D0">
        <w:rPr>
          <w:rStyle w:val="Strong"/>
          <w:rFonts w:eastAsiaTheme="majorEastAsia"/>
          <w:b w:val="0"/>
          <w:bCs w:val="0"/>
          <w:sz w:val="26"/>
          <w:szCs w:val="26"/>
        </w:rPr>
        <w:t>R</w:t>
      </w:r>
      <w:r w:rsidRPr="009050C4">
        <w:rPr>
          <w:sz w:val="26"/>
          <w:szCs w:val="26"/>
        </w:rPr>
        <w:t>MD</w:t>
      </w:r>
      <w:r w:rsidRPr="009050C4">
        <w:rPr>
          <w:sz w:val="26"/>
          <w:szCs w:val="26"/>
          <w:shd w:val="clear" w:color="auto" w:fill="FFFFFF"/>
        </w:rPr>
        <w:t xml:space="preserve"> </w:t>
      </w:r>
      <w:r w:rsidRPr="009050C4">
        <w:rPr>
          <w:bCs/>
          <w:sz w:val="26"/>
          <w:szCs w:val="26"/>
          <w:lang w:eastAsia="ro-RO"/>
        </w:rPr>
        <w:t xml:space="preserve">este dezvoltat, administrat și gestionat în conformitate cu prevederile prevăzute în Legea nr.209 din 29.06.2016 privind deșeurile, Legea nr.467 din 21.11.2003 cu privire la informatizare și la resursele informaționale de stat, </w:t>
      </w:r>
      <w:r w:rsidR="00975CCD" w:rsidRPr="00975CCD">
        <w:rPr>
          <w:bCs/>
          <w:sz w:val="26"/>
          <w:szCs w:val="26"/>
          <w:lang w:eastAsia="ro-RO"/>
        </w:rPr>
        <w:t>Legea nr. 71 din 22.03.2007 cu privire la registre</w:t>
      </w:r>
      <w:r w:rsidR="00975CCD">
        <w:rPr>
          <w:bCs/>
          <w:sz w:val="26"/>
          <w:szCs w:val="26"/>
          <w:lang w:eastAsia="ro-RO"/>
        </w:rPr>
        <w:t xml:space="preserve">, </w:t>
      </w:r>
      <w:r w:rsidRPr="009050C4">
        <w:rPr>
          <w:bCs/>
          <w:sz w:val="26"/>
          <w:szCs w:val="26"/>
          <w:lang w:eastAsia="ro-RO"/>
        </w:rPr>
        <w:t xml:space="preserve">Legea nr.133 din 08.07.2011 privind protecția datelor cu caracter personal, </w:t>
      </w:r>
      <w:r w:rsidR="00C757DD" w:rsidRPr="00B809C0">
        <w:rPr>
          <w:bCs/>
          <w:sz w:val="26"/>
          <w:szCs w:val="26"/>
          <w:lang w:eastAsia="ro-RO"/>
        </w:rPr>
        <w:t>Legea nr.160/2011 privind reglementarea prin autorizare a activității de întreprinzător,</w:t>
      </w:r>
      <w:r w:rsidR="00C757DD">
        <w:rPr>
          <w:bCs/>
          <w:sz w:val="26"/>
          <w:szCs w:val="26"/>
          <w:lang w:eastAsia="ro-RO"/>
        </w:rPr>
        <w:t xml:space="preserve"> </w:t>
      </w:r>
      <w:r w:rsidRPr="009050C4">
        <w:rPr>
          <w:bCs/>
          <w:sz w:val="26"/>
          <w:szCs w:val="26"/>
          <w:lang w:eastAsia="ro-RO"/>
        </w:rPr>
        <w:t>Hotărârea Guvernului nr. 414 din 08.05.2018 cu privire la măsurile de consolidare a centrelor de date în sectorul public și de raționalizare a administrării sistemelor informaționale de stat, Hotărârea Guvernului nr. 211 din 03.04.2019 privind platforma de interoperabilitate (MConnect), Hotărârea Guvernului nr. 128 din 20.02.2014 privind platforma tehnologică guvernamentală comună (MCloud) și Hotărârea Guvernului nr. 682 din 11.07.2018 cu privire la aprobarea Conceptului Sistemului informațional automatizat „Managementul deșeurilor”.</w:t>
      </w:r>
    </w:p>
    <w:p w14:paraId="51CCD801" w14:textId="6C9C6B62" w:rsidR="005A052B" w:rsidRPr="00B809C0" w:rsidRDefault="005A052B" w:rsidP="005A052B">
      <w:pPr>
        <w:ind w:firstLine="425"/>
        <w:jc w:val="both"/>
        <w:rPr>
          <w:rFonts w:eastAsiaTheme="majorEastAsia"/>
          <w:sz w:val="26"/>
          <w:szCs w:val="26"/>
        </w:rPr>
      </w:pPr>
      <w:r w:rsidRPr="005C1103">
        <w:rPr>
          <w:b/>
          <w:sz w:val="26"/>
          <w:szCs w:val="26"/>
          <w:lang w:eastAsia="ro-RO"/>
        </w:rPr>
        <w:t>4.</w:t>
      </w:r>
      <w:r>
        <w:rPr>
          <w:bCs/>
          <w:sz w:val="26"/>
          <w:szCs w:val="26"/>
          <w:lang w:eastAsia="ro-RO"/>
        </w:rPr>
        <w:t xml:space="preserve"> </w:t>
      </w:r>
      <w:r w:rsidR="00076B25">
        <w:rPr>
          <w:bCs/>
          <w:sz w:val="26"/>
          <w:szCs w:val="26"/>
          <w:lang w:eastAsia="ro-RO"/>
        </w:rPr>
        <w:t xml:space="preserve">Prezentul </w:t>
      </w:r>
      <w:r>
        <w:rPr>
          <w:bCs/>
          <w:sz w:val="26"/>
          <w:szCs w:val="26"/>
          <w:lang w:eastAsia="ro-RO"/>
        </w:rPr>
        <w:t xml:space="preserve">Regulament se </w:t>
      </w:r>
      <w:r w:rsidR="00076B25">
        <w:rPr>
          <w:bCs/>
          <w:sz w:val="26"/>
          <w:szCs w:val="26"/>
          <w:lang w:eastAsia="ro-RO"/>
        </w:rPr>
        <w:t xml:space="preserve">aplică cu respectarea prevederilor Legii nr.160/2011 </w:t>
      </w:r>
      <w:r w:rsidR="007E0D04">
        <w:rPr>
          <w:bCs/>
          <w:sz w:val="26"/>
          <w:szCs w:val="26"/>
          <w:lang w:eastAsia="ro-RO"/>
        </w:rPr>
        <w:t xml:space="preserve">referitoare </w:t>
      </w:r>
      <w:r w:rsidR="00415DF6">
        <w:rPr>
          <w:bCs/>
          <w:sz w:val="26"/>
          <w:szCs w:val="26"/>
          <w:lang w:eastAsia="ro-RO"/>
        </w:rPr>
        <w:t xml:space="preserve">la </w:t>
      </w:r>
      <w:r w:rsidR="00415DF6" w:rsidRPr="00B809C0">
        <w:rPr>
          <w:bCs/>
          <w:sz w:val="26"/>
          <w:szCs w:val="26"/>
          <w:lang w:eastAsia="ro-RO"/>
        </w:rPr>
        <w:t>utilizarea</w:t>
      </w:r>
      <w:r w:rsidR="00415DF6">
        <w:rPr>
          <w:bCs/>
          <w:sz w:val="26"/>
          <w:szCs w:val="26"/>
          <w:lang w:eastAsia="ro-RO"/>
        </w:rPr>
        <w:t xml:space="preserve"> </w:t>
      </w:r>
      <w:r w:rsidR="00415DF6" w:rsidRPr="00415DF6">
        <w:rPr>
          <w:bCs/>
          <w:sz w:val="26"/>
          <w:szCs w:val="26"/>
          <w:lang w:eastAsia="ro-RO"/>
        </w:rPr>
        <w:t xml:space="preserve">Sistemul </w:t>
      </w:r>
      <w:r w:rsidR="005C1103" w:rsidRPr="00415DF6">
        <w:rPr>
          <w:bCs/>
          <w:sz w:val="26"/>
          <w:szCs w:val="26"/>
          <w:lang w:eastAsia="ro-RO"/>
        </w:rPr>
        <w:t>informațional</w:t>
      </w:r>
      <w:r w:rsidR="00415DF6" w:rsidRPr="00415DF6">
        <w:rPr>
          <w:bCs/>
          <w:sz w:val="26"/>
          <w:szCs w:val="26"/>
          <w:lang w:eastAsia="ro-RO"/>
        </w:rPr>
        <w:t xml:space="preserve"> automatizat de gestionare şi eliberare a actelor permisive (SIA GEAP) </w:t>
      </w:r>
      <w:r w:rsidR="00415DF6">
        <w:rPr>
          <w:bCs/>
          <w:sz w:val="26"/>
          <w:szCs w:val="26"/>
          <w:lang w:eastAsia="ro-RO"/>
        </w:rPr>
        <w:t>în procesul de depunere a cererilor</w:t>
      </w:r>
      <w:r w:rsidR="00415DF6" w:rsidRPr="00415DF6">
        <w:rPr>
          <w:bCs/>
          <w:sz w:val="26"/>
          <w:szCs w:val="26"/>
          <w:lang w:eastAsia="ro-RO"/>
        </w:rPr>
        <w:t xml:space="preserve"> și </w:t>
      </w:r>
      <w:r w:rsidR="00415DF6">
        <w:rPr>
          <w:bCs/>
          <w:sz w:val="26"/>
          <w:szCs w:val="26"/>
          <w:lang w:eastAsia="ro-RO"/>
        </w:rPr>
        <w:t xml:space="preserve">de </w:t>
      </w:r>
      <w:r w:rsidR="00415DF6" w:rsidRPr="00415DF6">
        <w:rPr>
          <w:bCs/>
          <w:sz w:val="26"/>
          <w:szCs w:val="26"/>
          <w:lang w:eastAsia="ro-RO"/>
        </w:rPr>
        <w:t>eliberare</w:t>
      </w:r>
      <w:r w:rsidR="00415DF6">
        <w:rPr>
          <w:bCs/>
          <w:sz w:val="26"/>
          <w:szCs w:val="26"/>
          <w:lang w:eastAsia="ro-RO"/>
        </w:rPr>
        <w:t xml:space="preserve"> </w:t>
      </w:r>
      <w:r w:rsidR="00415DF6" w:rsidRPr="00415DF6">
        <w:rPr>
          <w:bCs/>
          <w:sz w:val="26"/>
          <w:szCs w:val="26"/>
          <w:lang w:eastAsia="ro-RO"/>
        </w:rPr>
        <w:t>a actelor permisive.</w:t>
      </w:r>
      <w:r w:rsidR="00076B25">
        <w:rPr>
          <w:bCs/>
          <w:sz w:val="26"/>
          <w:szCs w:val="26"/>
          <w:lang w:eastAsia="ro-RO"/>
        </w:rPr>
        <w:t xml:space="preserve"> </w:t>
      </w:r>
    </w:p>
    <w:p w14:paraId="10B2AFC7" w14:textId="77777777" w:rsidR="005F3D3A" w:rsidRPr="009050C4" w:rsidRDefault="005F3D3A" w:rsidP="005F3D3A">
      <w:pPr>
        <w:ind w:right="22" w:firstLine="709"/>
        <w:jc w:val="both"/>
        <w:rPr>
          <w:b/>
          <w:bCs/>
          <w:sz w:val="26"/>
          <w:szCs w:val="26"/>
        </w:rPr>
      </w:pPr>
    </w:p>
    <w:p w14:paraId="320E2A87" w14:textId="77777777" w:rsidR="005F3D3A" w:rsidRPr="009050C4" w:rsidRDefault="005F3D3A" w:rsidP="005F3D3A">
      <w:pPr>
        <w:ind w:right="22" w:firstLine="709"/>
        <w:jc w:val="both"/>
        <w:rPr>
          <w:b/>
          <w:bCs/>
          <w:sz w:val="26"/>
          <w:szCs w:val="26"/>
        </w:rPr>
      </w:pPr>
    </w:p>
    <w:p w14:paraId="64825096" w14:textId="77777777" w:rsidR="005F3D3A" w:rsidRPr="009050C4" w:rsidRDefault="005F3D3A" w:rsidP="005F3D3A">
      <w:pPr>
        <w:ind w:right="22"/>
        <w:jc w:val="center"/>
        <w:rPr>
          <w:b/>
          <w:bCs/>
          <w:sz w:val="26"/>
          <w:szCs w:val="26"/>
        </w:rPr>
      </w:pPr>
      <w:r w:rsidRPr="009050C4">
        <w:rPr>
          <w:b/>
          <w:bCs/>
          <w:sz w:val="26"/>
          <w:szCs w:val="26"/>
        </w:rPr>
        <w:t>Capitolul II.</w:t>
      </w:r>
    </w:p>
    <w:p w14:paraId="765A78A2" w14:textId="77777777" w:rsidR="005F3D3A" w:rsidRPr="009050C4" w:rsidRDefault="005F3D3A" w:rsidP="005F3D3A">
      <w:pPr>
        <w:shd w:val="clear" w:color="auto" w:fill="FFFFFF"/>
        <w:jc w:val="center"/>
        <w:rPr>
          <w:b/>
          <w:bCs/>
          <w:sz w:val="26"/>
          <w:szCs w:val="26"/>
        </w:rPr>
      </w:pPr>
      <w:r w:rsidRPr="009050C4">
        <w:rPr>
          <w:b/>
          <w:bCs/>
          <w:sz w:val="26"/>
          <w:szCs w:val="26"/>
        </w:rPr>
        <w:t>SUBIECȚII RAPORTURILOR JURIDICE</w:t>
      </w:r>
    </w:p>
    <w:p w14:paraId="07D2DF82" w14:textId="77777777" w:rsidR="005F3D3A" w:rsidRPr="009050C4" w:rsidRDefault="005F3D3A" w:rsidP="005F3D3A">
      <w:pPr>
        <w:shd w:val="clear" w:color="auto" w:fill="FFFFFF"/>
        <w:jc w:val="center"/>
        <w:rPr>
          <w:b/>
          <w:bCs/>
          <w:sz w:val="26"/>
          <w:szCs w:val="26"/>
        </w:rPr>
      </w:pPr>
      <w:r w:rsidRPr="009050C4">
        <w:rPr>
          <w:b/>
          <w:bCs/>
          <w:sz w:val="26"/>
          <w:szCs w:val="26"/>
        </w:rPr>
        <w:t>ÎN DOMENIUL EXPLOATĂRII ȘI UTILIZĂRII SIA MD</w:t>
      </w:r>
    </w:p>
    <w:p w14:paraId="702E6014" w14:textId="4E6D8758" w:rsidR="005F3D3A" w:rsidRPr="009050C4" w:rsidRDefault="005C1103" w:rsidP="005F3D3A">
      <w:pPr>
        <w:ind w:firstLine="425"/>
        <w:jc w:val="both"/>
        <w:rPr>
          <w:sz w:val="26"/>
          <w:szCs w:val="26"/>
        </w:rPr>
      </w:pPr>
      <w:r>
        <w:rPr>
          <w:b/>
          <w:bCs/>
          <w:sz w:val="26"/>
          <w:szCs w:val="26"/>
        </w:rPr>
        <w:t>5</w:t>
      </w:r>
      <w:r w:rsidR="005F3D3A" w:rsidRPr="009050C4">
        <w:rPr>
          <w:b/>
          <w:bCs/>
          <w:sz w:val="26"/>
          <w:szCs w:val="26"/>
        </w:rPr>
        <w:t xml:space="preserve">. </w:t>
      </w:r>
      <w:r w:rsidR="005F3D3A" w:rsidRPr="009050C4">
        <w:rPr>
          <w:sz w:val="26"/>
          <w:szCs w:val="26"/>
        </w:rPr>
        <w:t xml:space="preserve">Subiecții raporturilor juridice din domeniul creării, administrării, mentenanței, dezvoltării și utilizării conținutului </w:t>
      </w:r>
      <w:r w:rsidR="00741BB9">
        <w:rPr>
          <w:sz w:val="26"/>
          <w:szCs w:val="26"/>
        </w:rPr>
        <w:t>R</w:t>
      </w:r>
      <w:r w:rsidR="005F3D3A" w:rsidRPr="009050C4">
        <w:rPr>
          <w:sz w:val="26"/>
          <w:szCs w:val="26"/>
        </w:rPr>
        <w:t>MD sunt:</w:t>
      </w:r>
    </w:p>
    <w:p w14:paraId="3E28D1FB" w14:textId="77777777" w:rsidR="005F3D3A" w:rsidRPr="009050C4" w:rsidRDefault="005F3D3A" w:rsidP="005F3D3A">
      <w:pPr>
        <w:tabs>
          <w:tab w:val="left" w:pos="0"/>
        </w:tabs>
        <w:ind w:firstLine="425"/>
        <w:jc w:val="both"/>
        <w:rPr>
          <w:bCs/>
          <w:sz w:val="26"/>
          <w:szCs w:val="26"/>
        </w:rPr>
      </w:pPr>
      <w:r w:rsidRPr="009050C4">
        <w:rPr>
          <w:bCs/>
          <w:sz w:val="26"/>
          <w:szCs w:val="26"/>
        </w:rPr>
        <w:t>1) proprietarul;</w:t>
      </w:r>
    </w:p>
    <w:p w14:paraId="3F0C679F" w14:textId="77777777" w:rsidR="005F3D3A" w:rsidRPr="009050C4" w:rsidRDefault="005F3D3A" w:rsidP="005F3D3A">
      <w:pPr>
        <w:tabs>
          <w:tab w:val="left" w:pos="0"/>
        </w:tabs>
        <w:ind w:firstLine="425"/>
        <w:jc w:val="both"/>
        <w:rPr>
          <w:bCs/>
          <w:sz w:val="26"/>
          <w:szCs w:val="26"/>
        </w:rPr>
      </w:pPr>
      <w:r w:rsidRPr="009050C4">
        <w:rPr>
          <w:bCs/>
          <w:sz w:val="26"/>
          <w:szCs w:val="26"/>
        </w:rPr>
        <w:t>2) posesorul;</w:t>
      </w:r>
    </w:p>
    <w:p w14:paraId="59F005A5" w14:textId="77777777" w:rsidR="005F3D3A" w:rsidRPr="009050C4" w:rsidRDefault="005F3D3A" w:rsidP="005F3D3A">
      <w:pPr>
        <w:tabs>
          <w:tab w:val="left" w:pos="0"/>
        </w:tabs>
        <w:ind w:firstLine="425"/>
        <w:jc w:val="both"/>
        <w:rPr>
          <w:bCs/>
          <w:sz w:val="26"/>
          <w:szCs w:val="26"/>
        </w:rPr>
      </w:pPr>
      <w:r w:rsidRPr="009050C4">
        <w:rPr>
          <w:bCs/>
          <w:sz w:val="26"/>
          <w:szCs w:val="26"/>
        </w:rPr>
        <w:lastRenderedPageBreak/>
        <w:t>3) deținătorul;</w:t>
      </w:r>
    </w:p>
    <w:p w14:paraId="16D0E974" w14:textId="7BD2B20B" w:rsidR="005F3D3A" w:rsidRPr="009050C4" w:rsidRDefault="00276767" w:rsidP="005F3D3A">
      <w:pPr>
        <w:tabs>
          <w:tab w:val="left" w:pos="0"/>
        </w:tabs>
        <w:ind w:firstLine="425"/>
        <w:jc w:val="both"/>
        <w:rPr>
          <w:bCs/>
          <w:sz w:val="26"/>
          <w:szCs w:val="26"/>
        </w:rPr>
      </w:pPr>
      <w:r>
        <w:rPr>
          <w:bCs/>
          <w:sz w:val="26"/>
          <w:szCs w:val="26"/>
        </w:rPr>
        <w:t>4</w:t>
      </w:r>
      <w:r w:rsidR="005F3D3A" w:rsidRPr="009050C4">
        <w:rPr>
          <w:bCs/>
          <w:sz w:val="26"/>
          <w:szCs w:val="26"/>
        </w:rPr>
        <w:t>) registratorii;</w:t>
      </w:r>
    </w:p>
    <w:p w14:paraId="6798C34E" w14:textId="2DBA9F1B" w:rsidR="005F3D3A" w:rsidRPr="009050C4" w:rsidRDefault="00276767" w:rsidP="005F3D3A">
      <w:pPr>
        <w:tabs>
          <w:tab w:val="left" w:pos="0"/>
        </w:tabs>
        <w:ind w:firstLine="425"/>
        <w:jc w:val="both"/>
        <w:rPr>
          <w:bCs/>
          <w:sz w:val="26"/>
          <w:szCs w:val="26"/>
        </w:rPr>
      </w:pPr>
      <w:r>
        <w:rPr>
          <w:bCs/>
          <w:sz w:val="26"/>
          <w:szCs w:val="26"/>
        </w:rPr>
        <w:t>5</w:t>
      </w:r>
      <w:r w:rsidR="005F3D3A" w:rsidRPr="009050C4">
        <w:rPr>
          <w:bCs/>
          <w:sz w:val="26"/>
          <w:szCs w:val="26"/>
        </w:rPr>
        <w:t>) furnizorii</w:t>
      </w:r>
      <w:r w:rsidR="00191B16">
        <w:rPr>
          <w:bCs/>
          <w:sz w:val="26"/>
          <w:szCs w:val="26"/>
        </w:rPr>
        <w:t xml:space="preserve"> de date</w:t>
      </w:r>
      <w:r w:rsidR="005F3D3A" w:rsidRPr="009050C4">
        <w:rPr>
          <w:bCs/>
          <w:sz w:val="26"/>
          <w:szCs w:val="26"/>
        </w:rPr>
        <w:t>;</w:t>
      </w:r>
    </w:p>
    <w:p w14:paraId="6A898211" w14:textId="277A16C4" w:rsidR="005F3D3A" w:rsidRPr="009050C4" w:rsidRDefault="00276767" w:rsidP="005F3D3A">
      <w:pPr>
        <w:tabs>
          <w:tab w:val="left" w:pos="0"/>
        </w:tabs>
        <w:ind w:firstLine="425"/>
        <w:jc w:val="both"/>
        <w:rPr>
          <w:bCs/>
          <w:sz w:val="26"/>
          <w:szCs w:val="26"/>
        </w:rPr>
      </w:pPr>
      <w:r>
        <w:rPr>
          <w:bCs/>
          <w:sz w:val="26"/>
          <w:szCs w:val="26"/>
        </w:rPr>
        <w:t>6</w:t>
      </w:r>
      <w:r w:rsidR="005F3D3A" w:rsidRPr="009050C4">
        <w:rPr>
          <w:bCs/>
          <w:sz w:val="26"/>
          <w:szCs w:val="26"/>
        </w:rPr>
        <w:t>) destinatarii</w:t>
      </w:r>
      <w:r w:rsidR="00191B16">
        <w:rPr>
          <w:bCs/>
          <w:sz w:val="26"/>
          <w:szCs w:val="26"/>
        </w:rPr>
        <w:t xml:space="preserve"> </w:t>
      </w:r>
      <w:r w:rsidR="00191B16" w:rsidRPr="00276767">
        <w:rPr>
          <w:bCs/>
          <w:sz w:val="26"/>
          <w:szCs w:val="26"/>
        </w:rPr>
        <w:t>datelor</w:t>
      </w:r>
      <w:r w:rsidR="005F3D3A" w:rsidRPr="009050C4">
        <w:rPr>
          <w:bCs/>
          <w:sz w:val="26"/>
          <w:szCs w:val="26"/>
        </w:rPr>
        <w:t>.</w:t>
      </w:r>
    </w:p>
    <w:p w14:paraId="384FB43F" w14:textId="52208351" w:rsidR="005F3D3A" w:rsidRPr="009050C4" w:rsidRDefault="005C1103" w:rsidP="005F3D3A">
      <w:pPr>
        <w:ind w:firstLine="425"/>
        <w:jc w:val="both"/>
        <w:rPr>
          <w:sz w:val="26"/>
          <w:szCs w:val="26"/>
        </w:rPr>
      </w:pPr>
      <w:r>
        <w:rPr>
          <w:b/>
          <w:bCs/>
          <w:sz w:val="26"/>
          <w:szCs w:val="26"/>
        </w:rPr>
        <w:t>6</w:t>
      </w:r>
      <w:r w:rsidR="005F3D3A" w:rsidRPr="009050C4">
        <w:rPr>
          <w:b/>
          <w:bCs/>
          <w:sz w:val="26"/>
          <w:szCs w:val="26"/>
        </w:rPr>
        <w:t>.</w:t>
      </w:r>
      <w:r w:rsidR="005F3D3A" w:rsidRPr="009050C4">
        <w:rPr>
          <w:sz w:val="26"/>
          <w:szCs w:val="26"/>
        </w:rPr>
        <w:t xml:space="preserve"> Proprietarul </w:t>
      </w:r>
      <w:r w:rsidR="005F3D3A" w:rsidRPr="009050C4">
        <w:rPr>
          <w:rStyle w:val="Strong"/>
          <w:rFonts w:eastAsiaTheme="majorEastAsia"/>
          <w:b w:val="0"/>
          <w:bCs w:val="0"/>
          <w:sz w:val="26"/>
          <w:szCs w:val="26"/>
        </w:rPr>
        <w:t>SIA</w:t>
      </w:r>
      <w:r w:rsidR="005F3D3A" w:rsidRPr="009050C4">
        <w:rPr>
          <w:rStyle w:val="Strong"/>
          <w:rFonts w:eastAsiaTheme="majorEastAsia"/>
          <w:sz w:val="26"/>
          <w:szCs w:val="26"/>
        </w:rPr>
        <w:t xml:space="preserve"> </w:t>
      </w:r>
      <w:r w:rsidR="005F3D3A" w:rsidRPr="009050C4">
        <w:rPr>
          <w:bCs/>
          <w:sz w:val="26"/>
          <w:szCs w:val="26"/>
        </w:rPr>
        <w:t>MD</w:t>
      </w:r>
      <w:r w:rsidR="005F3D3A" w:rsidRPr="009050C4">
        <w:rPr>
          <w:sz w:val="26"/>
          <w:szCs w:val="26"/>
        </w:rPr>
        <w:t xml:space="preserve"> este statul, care își realizează dreptul de proprietate asupra acestuia.</w:t>
      </w:r>
    </w:p>
    <w:p w14:paraId="64C2A834" w14:textId="67EF576E" w:rsidR="005F3D3A" w:rsidRPr="009050C4" w:rsidRDefault="005C1103" w:rsidP="005F3D3A">
      <w:pPr>
        <w:ind w:firstLine="425"/>
        <w:jc w:val="both"/>
        <w:rPr>
          <w:sz w:val="26"/>
          <w:szCs w:val="26"/>
        </w:rPr>
      </w:pPr>
      <w:r>
        <w:rPr>
          <w:b/>
          <w:bCs/>
          <w:sz w:val="26"/>
          <w:szCs w:val="26"/>
        </w:rPr>
        <w:t>7</w:t>
      </w:r>
      <w:r w:rsidR="005F3D3A" w:rsidRPr="009050C4">
        <w:rPr>
          <w:b/>
          <w:bCs/>
          <w:sz w:val="26"/>
          <w:szCs w:val="26"/>
        </w:rPr>
        <w:t>.</w:t>
      </w:r>
      <w:r w:rsidR="005F3D3A" w:rsidRPr="009050C4">
        <w:rPr>
          <w:sz w:val="26"/>
          <w:szCs w:val="26"/>
        </w:rPr>
        <w:t xml:space="preserve"> Posesorul </w:t>
      </w:r>
      <w:r w:rsidR="00BC13D4">
        <w:rPr>
          <w:rStyle w:val="Strong"/>
          <w:rFonts w:eastAsiaTheme="majorEastAsia"/>
          <w:b w:val="0"/>
          <w:bCs w:val="0"/>
          <w:sz w:val="26"/>
          <w:szCs w:val="26"/>
        </w:rPr>
        <w:t>R</w:t>
      </w:r>
      <w:r w:rsidR="005F3D3A" w:rsidRPr="009050C4">
        <w:rPr>
          <w:bCs/>
          <w:sz w:val="26"/>
          <w:szCs w:val="26"/>
        </w:rPr>
        <w:t>MD</w:t>
      </w:r>
      <w:r w:rsidR="005F3D3A" w:rsidRPr="009050C4">
        <w:rPr>
          <w:sz w:val="26"/>
          <w:szCs w:val="26"/>
        </w:rPr>
        <w:t xml:space="preserve"> este Ministerul Mediului care asigură condițiile juridice, financiare și organizatorice pentru crearea, administrarea, mentenanța și dezvoltarea </w:t>
      </w:r>
      <w:r w:rsidR="00BC13D4">
        <w:rPr>
          <w:sz w:val="26"/>
          <w:szCs w:val="26"/>
        </w:rPr>
        <w:t>acestuia</w:t>
      </w:r>
      <w:r w:rsidR="005F3D3A" w:rsidRPr="009050C4">
        <w:rPr>
          <w:sz w:val="26"/>
          <w:szCs w:val="26"/>
        </w:rPr>
        <w:t>.</w:t>
      </w:r>
    </w:p>
    <w:p w14:paraId="1ABBD27F" w14:textId="6F66802A" w:rsidR="005F3D3A" w:rsidRPr="009050C4" w:rsidRDefault="005C1103" w:rsidP="005F3D3A">
      <w:pPr>
        <w:ind w:firstLine="425"/>
        <w:jc w:val="both"/>
        <w:rPr>
          <w:sz w:val="26"/>
          <w:szCs w:val="26"/>
        </w:rPr>
      </w:pPr>
      <w:r>
        <w:rPr>
          <w:b/>
          <w:bCs/>
          <w:sz w:val="26"/>
          <w:szCs w:val="26"/>
        </w:rPr>
        <w:t>8</w:t>
      </w:r>
      <w:r w:rsidR="005F3D3A" w:rsidRPr="009050C4">
        <w:rPr>
          <w:b/>
          <w:bCs/>
          <w:sz w:val="26"/>
          <w:szCs w:val="26"/>
        </w:rPr>
        <w:t>.</w:t>
      </w:r>
      <w:r w:rsidR="005F3D3A" w:rsidRPr="009050C4">
        <w:rPr>
          <w:sz w:val="26"/>
          <w:szCs w:val="26"/>
        </w:rPr>
        <w:t xml:space="preserve"> </w:t>
      </w:r>
      <w:r w:rsidR="003976EF" w:rsidRPr="003976EF">
        <w:rPr>
          <w:sz w:val="26"/>
          <w:szCs w:val="26"/>
        </w:rPr>
        <w:t xml:space="preserve">Deținătorul </w:t>
      </w:r>
      <w:r w:rsidR="00C3008A">
        <w:rPr>
          <w:sz w:val="26"/>
          <w:szCs w:val="26"/>
        </w:rPr>
        <w:t>R</w:t>
      </w:r>
      <w:r w:rsidR="003976EF" w:rsidRPr="003976EF">
        <w:rPr>
          <w:sz w:val="26"/>
          <w:szCs w:val="26"/>
        </w:rPr>
        <w:t xml:space="preserve">MD este Agenția de Mediu, care asigură implementarea și funcționarea continuă a </w:t>
      </w:r>
      <w:r w:rsidR="00C3008A">
        <w:rPr>
          <w:sz w:val="26"/>
          <w:szCs w:val="26"/>
        </w:rPr>
        <w:t>acestuia</w:t>
      </w:r>
      <w:r w:rsidR="005F3D3A" w:rsidRPr="009050C4">
        <w:rPr>
          <w:sz w:val="26"/>
          <w:szCs w:val="26"/>
        </w:rPr>
        <w:t>.</w:t>
      </w:r>
    </w:p>
    <w:p w14:paraId="3287126D" w14:textId="67E4754F" w:rsidR="005F3D3A" w:rsidRPr="009050C4" w:rsidRDefault="005C1103" w:rsidP="005F3D3A">
      <w:pPr>
        <w:pStyle w:val="NormalWeb"/>
        <w:tabs>
          <w:tab w:val="left" w:pos="0"/>
        </w:tabs>
        <w:spacing w:before="0" w:beforeAutospacing="0" w:after="0" w:afterAutospacing="0"/>
        <w:ind w:firstLine="425"/>
        <w:rPr>
          <w:sz w:val="26"/>
          <w:szCs w:val="26"/>
          <w:shd w:val="clear" w:color="auto" w:fill="FFFFFF"/>
          <w:lang w:val="ro-RO"/>
        </w:rPr>
      </w:pPr>
      <w:r>
        <w:rPr>
          <w:b/>
          <w:bCs/>
          <w:sz w:val="26"/>
          <w:szCs w:val="26"/>
          <w:shd w:val="clear" w:color="auto" w:fill="FFFFFF"/>
          <w:lang w:val="ro-RO"/>
        </w:rPr>
        <w:t>9</w:t>
      </w:r>
      <w:r w:rsidR="005F3D3A" w:rsidRPr="009050C4">
        <w:rPr>
          <w:b/>
          <w:bCs/>
          <w:sz w:val="26"/>
          <w:szCs w:val="26"/>
          <w:shd w:val="clear" w:color="auto" w:fill="FFFFFF"/>
          <w:lang w:val="ro-RO"/>
        </w:rPr>
        <w:t>.</w:t>
      </w:r>
      <w:r w:rsidR="005F3D3A" w:rsidRPr="009050C4">
        <w:rPr>
          <w:sz w:val="26"/>
          <w:szCs w:val="26"/>
          <w:shd w:val="clear" w:color="auto" w:fill="FFFFFF"/>
          <w:lang w:val="ro-RO"/>
        </w:rPr>
        <w:t xml:space="preserve"> Registratori</w:t>
      </w:r>
      <w:r w:rsidR="00C3008A">
        <w:rPr>
          <w:sz w:val="26"/>
          <w:szCs w:val="26"/>
          <w:shd w:val="clear" w:color="auto" w:fill="FFFFFF"/>
          <w:lang w:val="ro-RO"/>
        </w:rPr>
        <w:t>i</w:t>
      </w:r>
      <w:r w:rsidR="005F3D3A" w:rsidRPr="009050C4">
        <w:rPr>
          <w:sz w:val="26"/>
          <w:szCs w:val="26"/>
          <w:shd w:val="clear" w:color="auto" w:fill="FFFFFF"/>
          <w:lang w:val="ro-RO"/>
        </w:rPr>
        <w:t xml:space="preserve"> </w:t>
      </w:r>
      <w:r w:rsidR="00C3008A">
        <w:rPr>
          <w:sz w:val="26"/>
          <w:szCs w:val="26"/>
          <w:shd w:val="clear" w:color="auto" w:fill="FFFFFF"/>
          <w:lang w:val="ro-RO"/>
        </w:rPr>
        <w:t xml:space="preserve">de </w:t>
      </w:r>
      <w:r w:rsidR="005F3D3A" w:rsidRPr="009050C4">
        <w:rPr>
          <w:sz w:val="26"/>
          <w:szCs w:val="26"/>
          <w:shd w:val="clear" w:color="auto" w:fill="FFFFFF"/>
          <w:lang w:val="ro-RO"/>
        </w:rPr>
        <w:t>date</w:t>
      </w:r>
      <w:r w:rsidR="00C3008A">
        <w:rPr>
          <w:sz w:val="26"/>
          <w:szCs w:val="26"/>
          <w:shd w:val="clear" w:color="auto" w:fill="FFFFFF"/>
          <w:lang w:val="ro-RO"/>
        </w:rPr>
        <w:t xml:space="preserve"> în RMD sunt</w:t>
      </w:r>
      <w:r w:rsidR="005F3D3A" w:rsidRPr="009050C4">
        <w:rPr>
          <w:sz w:val="26"/>
          <w:szCs w:val="26"/>
          <w:shd w:val="clear" w:color="auto" w:fill="FFFFFF"/>
          <w:lang w:val="ro-RO"/>
        </w:rPr>
        <w:t>:</w:t>
      </w:r>
    </w:p>
    <w:p w14:paraId="02DAB399" w14:textId="77777777" w:rsidR="005F3D3A" w:rsidRPr="009050C4" w:rsidRDefault="005F3D3A" w:rsidP="005F3D3A">
      <w:pPr>
        <w:pStyle w:val="NormalWeb"/>
        <w:tabs>
          <w:tab w:val="left" w:pos="0"/>
        </w:tabs>
        <w:spacing w:before="0" w:beforeAutospacing="0" w:after="0" w:afterAutospacing="0"/>
        <w:ind w:firstLine="425"/>
        <w:rPr>
          <w:sz w:val="26"/>
          <w:szCs w:val="26"/>
          <w:shd w:val="clear" w:color="auto" w:fill="FFFFFF"/>
          <w:lang w:val="ro-RO"/>
        </w:rPr>
      </w:pPr>
      <w:r w:rsidRPr="009050C4">
        <w:rPr>
          <w:bCs/>
          <w:sz w:val="26"/>
          <w:szCs w:val="26"/>
          <w:lang w:val="ro-RO"/>
        </w:rPr>
        <w:t>1)</w:t>
      </w:r>
      <w:r w:rsidRPr="009050C4">
        <w:rPr>
          <w:sz w:val="26"/>
          <w:szCs w:val="26"/>
          <w:shd w:val="clear" w:color="auto" w:fill="FFFFFF"/>
          <w:lang w:val="ro-RO"/>
        </w:rPr>
        <w:t xml:space="preserve"> Agenția de Mediu – informații recepționate de la furnizori;</w:t>
      </w:r>
    </w:p>
    <w:p w14:paraId="1B289973" w14:textId="77777777" w:rsidR="005F3D3A" w:rsidRPr="009050C4" w:rsidRDefault="005F3D3A" w:rsidP="005F3D3A">
      <w:pPr>
        <w:pStyle w:val="NormalWeb"/>
        <w:tabs>
          <w:tab w:val="left" w:pos="0"/>
        </w:tabs>
        <w:spacing w:before="0" w:beforeAutospacing="0" w:after="0" w:afterAutospacing="0"/>
        <w:ind w:firstLine="425"/>
        <w:rPr>
          <w:sz w:val="26"/>
          <w:szCs w:val="26"/>
          <w:shd w:val="clear" w:color="auto" w:fill="FFFFFF"/>
          <w:lang w:val="ro-RO"/>
        </w:rPr>
      </w:pPr>
      <w:r w:rsidRPr="009050C4">
        <w:rPr>
          <w:bCs/>
          <w:sz w:val="26"/>
          <w:szCs w:val="26"/>
          <w:lang w:val="ro-RO"/>
        </w:rPr>
        <w:t>2)</w:t>
      </w:r>
      <w:r w:rsidRPr="009050C4">
        <w:rPr>
          <w:sz w:val="26"/>
          <w:szCs w:val="26"/>
          <w:shd w:val="clear" w:color="auto" w:fill="FFFFFF"/>
          <w:lang w:val="ro-RO"/>
        </w:rPr>
        <w:t xml:space="preserve"> Inspectoratul pentru Protecția Mediului – organ de control în domeniul mediului.</w:t>
      </w:r>
    </w:p>
    <w:p w14:paraId="7F939257" w14:textId="5C73F756" w:rsidR="005F3D3A" w:rsidRPr="009050C4" w:rsidRDefault="00D32349" w:rsidP="005F3D3A">
      <w:pPr>
        <w:pStyle w:val="NormalWeb"/>
        <w:tabs>
          <w:tab w:val="left" w:pos="0"/>
        </w:tabs>
        <w:spacing w:before="0" w:beforeAutospacing="0" w:after="0" w:afterAutospacing="0"/>
        <w:ind w:firstLine="425"/>
        <w:rPr>
          <w:sz w:val="26"/>
          <w:szCs w:val="26"/>
          <w:shd w:val="clear" w:color="auto" w:fill="FFFFFF"/>
          <w:lang w:val="ro-RO"/>
        </w:rPr>
      </w:pPr>
      <w:r>
        <w:rPr>
          <w:b/>
          <w:bCs/>
          <w:sz w:val="26"/>
          <w:szCs w:val="26"/>
          <w:shd w:val="clear" w:color="auto" w:fill="FFFFFF"/>
          <w:lang w:val="ro-RO"/>
        </w:rPr>
        <w:t>10</w:t>
      </w:r>
      <w:r w:rsidR="005F3D3A" w:rsidRPr="009050C4">
        <w:rPr>
          <w:b/>
          <w:bCs/>
          <w:sz w:val="26"/>
          <w:szCs w:val="26"/>
          <w:shd w:val="clear" w:color="auto" w:fill="FFFFFF"/>
          <w:lang w:val="ro-RO"/>
        </w:rPr>
        <w:t>.</w:t>
      </w:r>
      <w:r w:rsidR="005F3D3A" w:rsidRPr="009050C4">
        <w:rPr>
          <w:sz w:val="26"/>
          <w:szCs w:val="26"/>
          <w:shd w:val="clear" w:color="auto" w:fill="FFFFFF"/>
          <w:lang w:val="ro-RO"/>
        </w:rPr>
        <w:t xml:space="preserve"> Furnizori</w:t>
      </w:r>
      <w:r w:rsidR="00C3008A">
        <w:rPr>
          <w:sz w:val="26"/>
          <w:szCs w:val="26"/>
          <w:shd w:val="clear" w:color="auto" w:fill="FFFFFF"/>
          <w:lang w:val="ro-RO"/>
        </w:rPr>
        <w:t>i</w:t>
      </w:r>
      <w:r w:rsidR="005F3D3A" w:rsidRPr="009050C4">
        <w:rPr>
          <w:sz w:val="26"/>
          <w:szCs w:val="26"/>
          <w:shd w:val="clear" w:color="auto" w:fill="FFFFFF"/>
          <w:lang w:val="ro-RO"/>
        </w:rPr>
        <w:t xml:space="preserve"> </w:t>
      </w:r>
      <w:r w:rsidR="00C3008A">
        <w:rPr>
          <w:sz w:val="26"/>
          <w:szCs w:val="26"/>
          <w:shd w:val="clear" w:color="auto" w:fill="FFFFFF"/>
          <w:lang w:val="ro-RO"/>
        </w:rPr>
        <w:t xml:space="preserve">de </w:t>
      </w:r>
      <w:r w:rsidR="005F3D3A" w:rsidRPr="009050C4">
        <w:rPr>
          <w:sz w:val="26"/>
          <w:szCs w:val="26"/>
          <w:shd w:val="clear" w:color="auto" w:fill="FFFFFF"/>
          <w:lang w:val="ro-RO"/>
        </w:rPr>
        <w:t>date</w:t>
      </w:r>
      <w:r w:rsidR="00C3008A">
        <w:rPr>
          <w:sz w:val="26"/>
          <w:szCs w:val="26"/>
          <w:shd w:val="clear" w:color="auto" w:fill="FFFFFF"/>
          <w:lang w:val="ro-RO"/>
        </w:rPr>
        <w:t xml:space="preserve"> sunt</w:t>
      </w:r>
      <w:r w:rsidR="005F3D3A" w:rsidRPr="009050C4">
        <w:rPr>
          <w:sz w:val="26"/>
          <w:szCs w:val="26"/>
          <w:shd w:val="clear" w:color="auto" w:fill="FFFFFF"/>
          <w:lang w:val="ro-RO"/>
        </w:rPr>
        <w:t>:</w:t>
      </w:r>
    </w:p>
    <w:p w14:paraId="5B6201F9" w14:textId="77777777" w:rsidR="005F3D3A" w:rsidRPr="009050C4" w:rsidRDefault="005F3D3A" w:rsidP="005F3D3A">
      <w:pPr>
        <w:pStyle w:val="NormalWeb"/>
        <w:tabs>
          <w:tab w:val="left" w:pos="0"/>
        </w:tabs>
        <w:spacing w:before="0" w:beforeAutospacing="0" w:after="0" w:afterAutospacing="0"/>
        <w:ind w:firstLine="425"/>
        <w:rPr>
          <w:sz w:val="26"/>
          <w:szCs w:val="26"/>
          <w:shd w:val="clear" w:color="auto" w:fill="FFFFFF"/>
          <w:lang w:val="ro-RO"/>
        </w:rPr>
      </w:pPr>
      <w:r w:rsidRPr="009050C4">
        <w:rPr>
          <w:sz w:val="26"/>
          <w:szCs w:val="26"/>
          <w:shd w:val="clear" w:color="auto" w:fill="FFFFFF"/>
          <w:lang w:val="ro-RO"/>
        </w:rPr>
        <w:t>1) operatorii înregistrați în sistem;</w:t>
      </w:r>
    </w:p>
    <w:p w14:paraId="59F29CB9" w14:textId="77777777" w:rsidR="005F3D3A" w:rsidRPr="009050C4" w:rsidRDefault="005F3D3A" w:rsidP="005F3D3A">
      <w:pPr>
        <w:pStyle w:val="NormalWeb"/>
        <w:tabs>
          <w:tab w:val="left" w:pos="0"/>
        </w:tabs>
        <w:spacing w:before="0" w:beforeAutospacing="0" w:after="0" w:afterAutospacing="0"/>
        <w:ind w:firstLine="425"/>
        <w:rPr>
          <w:sz w:val="26"/>
          <w:szCs w:val="26"/>
          <w:shd w:val="clear" w:color="auto" w:fill="FFFFFF"/>
          <w:lang w:val="ro-RO"/>
        </w:rPr>
      </w:pPr>
      <w:r w:rsidRPr="009050C4">
        <w:rPr>
          <w:sz w:val="26"/>
          <w:szCs w:val="26"/>
          <w:shd w:val="clear" w:color="auto" w:fill="FFFFFF"/>
          <w:lang w:val="ro-RO"/>
        </w:rPr>
        <w:t>2) Inspectoratul pentru Protecția Mediului;</w:t>
      </w:r>
    </w:p>
    <w:p w14:paraId="4B735B4B" w14:textId="77777777" w:rsidR="005F3D3A" w:rsidRPr="009050C4" w:rsidRDefault="005F3D3A" w:rsidP="005F3D3A">
      <w:pPr>
        <w:pStyle w:val="NormalWeb"/>
        <w:tabs>
          <w:tab w:val="left" w:pos="0"/>
        </w:tabs>
        <w:spacing w:before="0" w:beforeAutospacing="0" w:after="0" w:afterAutospacing="0"/>
        <w:ind w:firstLine="425"/>
        <w:rPr>
          <w:sz w:val="26"/>
          <w:szCs w:val="26"/>
          <w:shd w:val="clear" w:color="auto" w:fill="FFFFFF"/>
          <w:lang w:val="ro-RO"/>
        </w:rPr>
      </w:pPr>
      <w:r w:rsidRPr="009050C4">
        <w:rPr>
          <w:sz w:val="26"/>
          <w:szCs w:val="26"/>
          <w:shd w:val="clear" w:color="auto" w:fill="FFFFFF"/>
          <w:lang w:val="ro-RO"/>
        </w:rPr>
        <w:t>3) Biroul Național de Statistică.</w:t>
      </w:r>
    </w:p>
    <w:p w14:paraId="23823047" w14:textId="2C5482A2" w:rsidR="005F3D3A" w:rsidRPr="009050C4" w:rsidRDefault="005F3D3A" w:rsidP="005F3D3A">
      <w:pPr>
        <w:ind w:firstLine="425"/>
        <w:jc w:val="both"/>
        <w:rPr>
          <w:sz w:val="26"/>
          <w:szCs w:val="26"/>
        </w:rPr>
      </w:pPr>
      <w:r w:rsidRPr="009050C4">
        <w:rPr>
          <w:b/>
          <w:bCs/>
          <w:sz w:val="26"/>
          <w:szCs w:val="26"/>
        </w:rPr>
        <w:t>1</w:t>
      </w:r>
      <w:r w:rsidR="00D32349">
        <w:rPr>
          <w:b/>
          <w:bCs/>
          <w:sz w:val="26"/>
          <w:szCs w:val="26"/>
        </w:rPr>
        <w:t>1</w:t>
      </w:r>
      <w:r w:rsidRPr="009050C4">
        <w:rPr>
          <w:b/>
          <w:bCs/>
          <w:sz w:val="26"/>
          <w:szCs w:val="26"/>
        </w:rPr>
        <w:t>.</w:t>
      </w:r>
      <w:r w:rsidRPr="009050C4">
        <w:rPr>
          <w:sz w:val="26"/>
          <w:szCs w:val="26"/>
        </w:rPr>
        <w:t xml:space="preserve"> Destinatari</w:t>
      </w:r>
      <w:r w:rsidR="00C3008A">
        <w:rPr>
          <w:sz w:val="26"/>
          <w:szCs w:val="26"/>
        </w:rPr>
        <w:t>i datelor sunt</w:t>
      </w:r>
      <w:r w:rsidRPr="009050C4">
        <w:rPr>
          <w:sz w:val="26"/>
          <w:szCs w:val="26"/>
        </w:rPr>
        <w:t>:</w:t>
      </w:r>
    </w:p>
    <w:p w14:paraId="5482DA13" w14:textId="77777777" w:rsidR="005F3D3A" w:rsidRPr="009050C4" w:rsidRDefault="005F3D3A" w:rsidP="005F3D3A">
      <w:pPr>
        <w:ind w:firstLine="425"/>
        <w:jc w:val="both"/>
        <w:rPr>
          <w:sz w:val="26"/>
          <w:szCs w:val="26"/>
        </w:rPr>
      </w:pPr>
      <w:r w:rsidRPr="009050C4">
        <w:rPr>
          <w:sz w:val="26"/>
          <w:szCs w:val="26"/>
        </w:rPr>
        <w:t>1) operatorii;</w:t>
      </w:r>
    </w:p>
    <w:p w14:paraId="3AF4F347" w14:textId="77777777" w:rsidR="005F3D3A" w:rsidRPr="009050C4" w:rsidRDefault="005F3D3A" w:rsidP="005F3D3A">
      <w:pPr>
        <w:ind w:firstLine="425"/>
        <w:jc w:val="both"/>
        <w:rPr>
          <w:sz w:val="26"/>
          <w:szCs w:val="26"/>
        </w:rPr>
      </w:pPr>
      <w:r w:rsidRPr="009050C4">
        <w:rPr>
          <w:sz w:val="26"/>
          <w:szCs w:val="26"/>
        </w:rPr>
        <w:t>2) Ministerul Mediului şi instituțiile subordonate;</w:t>
      </w:r>
    </w:p>
    <w:p w14:paraId="6225C59B" w14:textId="77777777" w:rsidR="005F3D3A" w:rsidRPr="009050C4" w:rsidRDefault="005F3D3A" w:rsidP="005F3D3A">
      <w:pPr>
        <w:ind w:firstLine="425"/>
        <w:jc w:val="both"/>
        <w:rPr>
          <w:sz w:val="26"/>
          <w:szCs w:val="26"/>
        </w:rPr>
      </w:pPr>
      <w:r w:rsidRPr="009050C4">
        <w:rPr>
          <w:sz w:val="26"/>
          <w:szCs w:val="26"/>
        </w:rPr>
        <w:t>3) organele centrale de specialitate ale statului;</w:t>
      </w:r>
    </w:p>
    <w:p w14:paraId="5E1AAAD7" w14:textId="77777777" w:rsidR="005F3D3A" w:rsidRPr="009050C4" w:rsidRDefault="005F3D3A" w:rsidP="005F3D3A">
      <w:pPr>
        <w:ind w:firstLine="425"/>
        <w:jc w:val="both"/>
        <w:rPr>
          <w:rStyle w:val="Strong"/>
          <w:rFonts w:eastAsia="Calibri"/>
          <w:b w:val="0"/>
          <w:bCs w:val="0"/>
          <w:sz w:val="26"/>
          <w:szCs w:val="26"/>
        </w:rPr>
      </w:pPr>
      <w:r w:rsidRPr="009050C4">
        <w:rPr>
          <w:sz w:val="26"/>
          <w:szCs w:val="26"/>
        </w:rPr>
        <w:t>4) cetățenii (acces public).</w:t>
      </w:r>
    </w:p>
    <w:p w14:paraId="16EEB567" w14:textId="399421E0" w:rsidR="005F3D3A" w:rsidRPr="009050C4" w:rsidRDefault="005F3D3A" w:rsidP="005F3D3A">
      <w:pPr>
        <w:shd w:val="clear" w:color="auto" w:fill="FFFFFF"/>
        <w:ind w:firstLine="425"/>
        <w:jc w:val="both"/>
        <w:rPr>
          <w:sz w:val="26"/>
          <w:szCs w:val="26"/>
          <w:shd w:val="clear" w:color="auto" w:fill="FFFFFF"/>
        </w:rPr>
      </w:pPr>
      <w:r w:rsidRPr="009050C4">
        <w:rPr>
          <w:b/>
          <w:bCs/>
          <w:sz w:val="26"/>
          <w:szCs w:val="26"/>
          <w:shd w:val="clear" w:color="auto" w:fill="FFFFFF"/>
        </w:rPr>
        <w:t>1</w:t>
      </w:r>
      <w:r w:rsidR="001054E7">
        <w:rPr>
          <w:b/>
          <w:bCs/>
          <w:sz w:val="26"/>
          <w:szCs w:val="26"/>
          <w:shd w:val="clear" w:color="auto" w:fill="FFFFFF"/>
        </w:rPr>
        <w:t>2</w:t>
      </w:r>
      <w:r w:rsidRPr="009050C4">
        <w:rPr>
          <w:b/>
          <w:bCs/>
          <w:sz w:val="26"/>
          <w:szCs w:val="26"/>
          <w:shd w:val="clear" w:color="auto" w:fill="FFFFFF"/>
        </w:rPr>
        <w:t>.</w:t>
      </w:r>
      <w:r w:rsidRPr="009050C4">
        <w:rPr>
          <w:sz w:val="26"/>
          <w:szCs w:val="26"/>
          <w:shd w:val="clear" w:color="auto" w:fill="FFFFFF"/>
        </w:rPr>
        <w:t xml:space="preserve"> Procesele de administrare în </w:t>
      </w:r>
      <w:r w:rsidR="00F11019">
        <w:rPr>
          <w:sz w:val="26"/>
          <w:szCs w:val="26"/>
          <w:shd w:val="clear" w:color="auto" w:fill="FFFFFF"/>
        </w:rPr>
        <w:t>R</w:t>
      </w:r>
      <w:r w:rsidRPr="009050C4">
        <w:rPr>
          <w:sz w:val="26"/>
          <w:szCs w:val="26"/>
          <w:shd w:val="clear" w:color="auto" w:fill="FFFFFF"/>
        </w:rPr>
        <w:t>MD sunt împărțite în:</w:t>
      </w:r>
    </w:p>
    <w:p w14:paraId="5EB1F4C0" w14:textId="77777777" w:rsidR="005F3D3A" w:rsidRPr="009050C4" w:rsidRDefault="005F3D3A" w:rsidP="005F3D3A">
      <w:pPr>
        <w:shd w:val="clear" w:color="auto" w:fill="FFFFFF"/>
        <w:ind w:firstLine="425"/>
        <w:jc w:val="both"/>
        <w:rPr>
          <w:sz w:val="26"/>
          <w:szCs w:val="26"/>
          <w:shd w:val="clear" w:color="auto" w:fill="FFFFFF"/>
        </w:rPr>
      </w:pPr>
      <w:r w:rsidRPr="009050C4">
        <w:rPr>
          <w:sz w:val="26"/>
          <w:szCs w:val="26"/>
          <w:shd w:val="clear" w:color="auto" w:fill="FFFFFF"/>
        </w:rPr>
        <w:t>1) administrare de sistem;</w:t>
      </w:r>
    </w:p>
    <w:p w14:paraId="6C075CC3" w14:textId="77777777" w:rsidR="005F3D3A" w:rsidRPr="009050C4" w:rsidRDefault="005F3D3A" w:rsidP="005F3D3A">
      <w:pPr>
        <w:shd w:val="clear" w:color="auto" w:fill="FFFFFF"/>
        <w:ind w:firstLine="425"/>
        <w:jc w:val="both"/>
        <w:rPr>
          <w:sz w:val="26"/>
          <w:szCs w:val="26"/>
          <w:shd w:val="clear" w:color="auto" w:fill="FFFFFF"/>
        </w:rPr>
      </w:pPr>
      <w:r w:rsidRPr="009050C4">
        <w:rPr>
          <w:sz w:val="26"/>
          <w:szCs w:val="26"/>
          <w:shd w:val="clear" w:color="auto" w:fill="FFFFFF"/>
        </w:rPr>
        <w:t>2) administrare de conținut;</w:t>
      </w:r>
    </w:p>
    <w:p w14:paraId="717E9E12" w14:textId="77777777" w:rsidR="005F3D3A" w:rsidRPr="009050C4" w:rsidRDefault="005F3D3A" w:rsidP="005F3D3A">
      <w:pPr>
        <w:shd w:val="clear" w:color="auto" w:fill="FFFFFF"/>
        <w:ind w:firstLine="425"/>
        <w:jc w:val="both"/>
        <w:rPr>
          <w:sz w:val="26"/>
          <w:szCs w:val="26"/>
          <w:shd w:val="clear" w:color="auto" w:fill="FFFFFF"/>
        </w:rPr>
      </w:pPr>
      <w:r w:rsidRPr="009050C4">
        <w:rPr>
          <w:sz w:val="26"/>
          <w:szCs w:val="26"/>
          <w:shd w:val="clear" w:color="auto" w:fill="FFFFFF"/>
        </w:rPr>
        <w:t>3) administrare de securitate.</w:t>
      </w:r>
    </w:p>
    <w:p w14:paraId="218314D9" w14:textId="11000653" w:rsidR="005F3D3A" w:rsidRPr="009050C4" w:rsidRDefault="005F3D3A" w:rsidP="005F3D3A">
      <w:pPr>
        <w:shd w:val="clear" w:color="auto" w:fill="FFFFFF"/>
        <w:ind w:firstLine="425"/>
        <w:jc w:val="both"/>
        <w:rPr>
          <w:spacing w:val="-2"/>
          <w:sz w:val="26"/>
          <w:szCs w:val="26"/>
          <w:shd w:val="clear" w:color="auto" w:fill="FFFFFF"/>
        </w:rPr>
      </w:pPr>
      <w:r w:rsidRPr="009050C4">
        <w:rPr>
          <w:b/>
          <w:bCs/>
          <w:sz w:val="26"/>
          <w:szCs w:val="26"/>
          <w:shd w:val="clear" w:color="auto" w:fill="FFFFFF"/>
        </w:rPr>
        <w:t>1</w:t>
      </w:r>
      <w:r w:rsidR="001054E7">
        <w:rPr>
          <w:b/>
          <w:bCs/>
          <w:sz w:val="26"/>
          <w:szCs w:val="26"/>
          <w:shd w:val="clear" w:color="auto" w:fill="FFFFFF"/>
        </w:rPr>
        <w:t>3</w:t>
      </w:r>
      <w:r w:rsidRPr="009050C4">
        <w:rPr>
          <w:b/>
          <w:bCs/>
          <w:sz w:val="26"/>
          <w:szCs w:val="26"/>
          <w:shd w:val="clear" w:color="auto" w:fill="FFFFFF"/>
        </w:rPr>
        <w:t>.</w:t>
      </w:r>
      <w:r w:rsidRPr="009050C4">
        <w:rPr>
          <w:sz w:val="26"/>
          <w:szCs w:val="26"/>
          <w:shd w:val="clear" w:color="auto" w:fill="FFFFFF"/>
        </w:rPr>
        <w:t xml:space="preserve"> </w:t>
      </w:r>
      <w:r w:rsidRPr="009050C4">
        <w:rPr>
          <w:spacing w:val="-2"/>
          <w:sz w:val="26"/>
          <w:szCs w:val="26"/>
          <w:shd w:val="clear" w:color="auto" w:fill="FFFFFF"/>
        </w:rPr>
        <w:t>Administratorul de sistem, angajatul posesorului, are în sarcina sa gestionarea sistemelor operaționale, configurarea proceselor de bază, redactările de formă, precum și atribuirea rolurilor și drepturilor de acces în cadrul SIA MD, în conformitate cu instrucțiunile posesorului și prin colaborare cu deținătorul.</w:t>
      </w:r>
    </w:p>
    <w:p w14:paraId="3CC3897F" w14:textId="523E1261" w:rsidR="005F3D3A" w:rsidRPr="009050C4" w:rsidRDefault="005F3D3A" w:rsidP="005F3D3A">
      <w:pPr>
        <w:shd w:val="clear" w:color="auto" w:fill="FFFFFF"/>
        <w:ind w:firstLine="425"/>
        <w:jc w:val="both"/>
        <w:rPr>
          <w:b/>
          <w:bCs/>
          <w:sz w:val="26"/>
          <w:szCs w:val="26"/>
          <w:shd w:val="clear" w:color="auto" w:fill="FFFFFF"/>
        </w:rPr>
      </w:pPr>
      <w:r w:rsidRPr="009050C4">
        <w:rPr>
          <w:b/>
          <w:bCs/>
          <w:sz w:val="26"/>
          <w:szCs w:val="26"/>
          <w:shd w:val="clear" w:color="auto" w:fill="FFFFFF"/>
        </w:rPr>
        <w:t>1</w:t>
      </w:r>
      <w:r w:rsidR="00FC2BC4">
        <w:rPr>
          <w:b/>
          <w:bCs/>
          <w:sz w:val="26"/>
          <w:szCs w:val="26"/>
          <w:shd w:val="clear" w:color="auto" w:fill="FFFFFF"/>
        </w:rPr>
        <w:t>4</w:t>
      </w:r>
      <w:r w:rsidRPr="009050C4">
        <w:rPr>
          <w:b/>
          <w:bCs/>
          <w:sz w:val="26"/>
          <w:szCs w:val="26"/>
          <w:shd w:val="clear" w:color="auto" w:fill="FFFFFF"/>
        </w:rPr>
        <w:t>.</w:t>
      </w:r>
      <w:r w:rsidRPr="009050C4">
        <w:rPr>
          <w:sz w:val="26"/>
          <w:szCs w:val="26"/>
          <w:shd w:val="clear" w:color="auto" w:fill="FFFFFF"/>
        </w:rPr>
        <w:t xml:space="preserve"> Administrarea de conținut este pusă în sarcina registratorilor, care sunt responsabili de înscrierea, modificarea sau completarea informației în SIA MD.</w:t>
      </w:r>
    </w:p>
    <w:p w14:paraId="347E9D9C" w14:textId="5C52C08D" w:rsidR="005F3D3A" w:rsidRPr="009050C4" w:rsidRDefault="005F3D3A" w:rsidP="005F3D3A">
      <w:pPr>
        <w:shd w:val="clear" w:color="auto" w:fill="FFFFFF"/>
        <w:ind w:firstLine="425"/>
        <w:jc w:val="both"/>
        <w:rPr>
          <w:sz w:val="26"/>
          <w:szCs w:val="26"/>
          <w:shd w:val="clear" w:color="auto" w:fill="FFFFFF"/>
        </w:rPr>
      </w:pPr>
      <w:r w:rsidRPr="009050C4">
        <w:rPr>
          <w:b/>
          <w:bCs/>
          <w:sz w:val="26"/>
          <w:szCs w:val="26"/>
          <w:shd w:val="clear" w:color="auto" w:fill="FFFFFF"/>
        </w:rPr>
        <w:t>1</w:t>
      </w:r>
      <w:r w:rsidR="00FC2BC4">
        <w:rPr>
          <w:b/>
          <w:bCs/>
          <w:sz w:val="26"/>
          <w:szCs w:val="26"/>
          <w:shd w:val="clear" w:color="auto" w:fill="FFFFFF"/>
        </w:rPr>
        <w:t>5</w:t>
      </w:r>
      <w:r w:rsidRPr="009050C4">
        <w:rPr>
          <w:b/>
          <w:bCs/>
          <w:sz w:val="26"/>
          <w:szCs w:val="26"/>
          <w:shd w:val="clear" w:color="auto" w:fill="FFFFFF"/>
        </w:rPr>
        <w:t>.</w:t>
      </w:r>
      <w:r w:rsidRPr="009050C4">
        <w:rPr>
          <w:sz w:val="26"/>
          <w:szCs w:val="26"/>
          <w:shd w:val="clear" w:color="auto" w:fill="FFFFFF"/>
        </w:rPr>
        <w:t xml:space="preserve"> Administrarea de securitate este asigurată de către posesor, deținător și administratorul tehnic</w:t>
      </w:r>
      <w:r w:rsidR="001054E7">
        <w:rPr>
          <w:sz w:val="26"/>
          <w:szCs w:val="26"/>
          <w:shd w:val="clear" w:color="auto" w:fill="FFFFFF"/>
        </w:rPr>
        <w:t xml:space="preserve">, </w:t>
      </w:r>
      <w:r w:rsidR="001054E7" w:rsidRPr="001054E7">
        <w:rPr>
          <w:sz w:val="26"/>
          <w:szCs w:val="26"/>
          <w:shd w:val="clear" w:color="auto" w:fill="FFFFFF"/>
        </w:rPr>
        <w:t>Serviciul Tehnologia Informației și Securitate Cibernetică</w:t>
      </w:r>
      <w:r w:rsidRPr="009050C4">
        <w:rPr>
          <w:sz w:val="26"/>
          <w:szCs w:val="26"/>
          <w:shd w:val="clear" w:color="auto" w:fill="FFFFFF"/>
        </w:rPr>
        <w:t>, iar toți subiecții SIA MD sunt obligați să adopte măsuri necesare pentru a asigura un nivel de protecție adecvat al datelor, inclusiv a celor cu caracter personal. Deținătorul și administratorul tehnic au competența de a bloca accesul în următoarele cazuri urgente sau situații critice:</w:t>
      </w:r>
    </w:p>
    <w:p w14:paraId="787146A8" w14:textId="77777777" w:rsidR="005F3D3A" w:rsidRPr="009050C4" w:rsidRDefault="005F3D3A" w:rsidP="005F3D3A">
      <w:pPr>
        <w:shd w:val="clear" w:color="auto" w:fill="FFFFFF"/>
        <w:ind w:firstLine="425"/>
        <w:jc w:val="both"/>
        <w:rPr>
          <w:sz w:val="26"/>
          <w:szCs w:val="26"/>
          <w:shd w:val="clear" w:color="auto" w:fill="FFFFFF"/>
        </w:rPr>
      </w:pPr>
      <w:r w:rsidRPr="009050C4">
        <w:rPr>
          <w:sz w:val="26"/>
          <w:szCs w:val="26"/>
          <w:shd w:val="clear" w:color="auto" w:fill="FFFFFF"/>
        </w:rPr>
        <w:t>1) acces neautorizat la sistem;</w:t>
      </w:r>
    </w:p>
    <w:p w14:paraId="2CB084D5" w14:textId="77777777" w:rsidR="005F3D3A" w:rsidRPr="009050C4" w:rsidRDefault="005F3D3A" w:rsidP="005F3D3A">
      <w:pPr>
        <w:shd w:val="clear" w:color="auto" w:fill="FFFFFF"/>
        <w:ind w:firstLine="425"/>
        <w:jc w:val="both"/>
        <w:rPr>
          <w:sz w:val="26"/>
          <w:szCs w:val="26"/>
          <w:shd w:val="clear" w:color="auto" w:fill="FFFFFF"/>
        </w:rPr>
      </w:pPr>
      <w:r w:rsidRPr="009050C4">
        <w:rPr>
          <w:sz w:val="26"/>
          <w:szCs w:val="26"/>
          <w:shd w:val="clear" w:color="auto" w:fill="FFFFFF"/>
        </w:rPr>
        <w:t>2) utilizarea sistemului cu încălcarea cadrului normativ;</w:t>
      </w:r>
    </w:p>
    <w:p w14:paraId="0AE4A524" w14:textId="77777777" w:rsidR="005F3D3A" w:rsidRPr="009050C4" w:rsidRDefault="005F3D3A" w:rsidP="005F3D3A">
      <w:pPr>
        <w:shd w:val="clear" w:color="auto" w:fill="FFFFFF"/>
        <w:ind w:firstLine="425"/>
        <w:jc w:val="both"/>
        <w:rPr>
          <w:sz w:val="26"/>
          <w:szCs w:val="26"/>
          <w:shd w:val="clear" w:color="auto" w:fill="FFFFFF"/>
        </w:rPr>
      </w:pPr>
      <w:r w:rsidRPr="009050C4">
        <w:rPr>
          <w:sz w:val="26"/>
          <w:szCs w:val="26"/>
          <w:shd w:val="clear" w:color="auto" w:fill="FFFFFF"/>
        </w:rPr>
        <w:t>3) protejarea sistemului în cazul în care acesta este ținta unor atacuri informatice;</w:t>
      </w:r>
    </w:p>
    <w:p w14:paraId="00A00DAE" w14:textId="77777777" w:rsidR="005F3D3A" w:rsidRPr="009050C4" w:rsidRDefault="005F3D3A" w:rsidP="005F3D3A">
      <w:pPr>
        <w:shd w:val="clear" w:color="auto" w:fill="FFFFFF"/>
        <w:ind w:firstLine="425"/>
        <w:jc w:val="both"/>
        <w:rPr>
          <w:sz w:val="26"/>
          <w:szCs w:val="26"/>
          <w:shd w:val="clear" w:color="auto" w:fill="FFFFFF"/>
        </w:rPr>
      </w:pPr>
      <w:r w:rsidRPr="009050C4">
        <w:rPr>
          <w:sz w:val="26"/>
          <w:szCs w:val="26"/>
          <w:shd w:val="clear" w:color="auto" w:fill="FFFFFF"/>
        </w:rPr>
        <w:t>4) alte situații critice justificate care pun în pericol securitatea și integritatea sistemului.</w:t>
      </w:r>
    </w:p>
    <w:p w14:paraId="17397726" w14:textId="59E8BDE0" w:rsidR="005F3D3A" w:rsidRPr="009050C4" w:rsidRDefault="005F3D3A" w:rsidP="005F3D3A">
      <w:pPr>
        <w:shd w:val="clear" w:color="auto" w:fill="FFFFFF"/>
        <w:ind w:firstLine="425"/>
        <w:jc w:val="both"/>
        <w:rPr>
          <w:sz w:val="26"/>
          <w:szCs w:val="26"/>
          <w:shd w:val="clear" w:color="auto" w:fill="FFFFFF"/>
        </w:rPr>
      </w:pPr>
      <w:r w:rsidRPr="009050C4">
        <w:rPr>
          <w:b/>
          <w:bCs/>
          <w:sz w:val="26"/>
          <w:szCs w:val="26"/>
          <w:shd w:val="clear" w:color="auto" w:fill="FFFFFF"/>
        </w:rPr>
        <w:t>1</w:t>
      </w:r>
      <w:r w:rsidR="00FC2BC4">
        <w:rPr>
          <w:b/>
          <w:bCs/>
          <w:sz w:val="26"/>
          <w:szCs w:val="26"/>
          <w:shd w:val="clear" w:color="auto" w:fill="FFFFFF"/>
        </w:rPr>
        <w:t>6</w:t>
      </w:r>
      <w:r w:rsidRPr="009050C4">
        <w:rPr>
          <w:b/>
          <w:bCs/>
          <w:sz w:val="26"/>
          <w:szCs w:val="26"/>
          <w:shd w:val="clear" w:color="auto" w:fill="FFFFFF"/>
        </w:rPr>
        <w:t>.</w:t>
      </w:r>
      <w:r w:rsidRPr="009050C4">
        <w:rPr>
          <w:sz w:val="26"/>
          <w:szCs w:val="26"/>
          <w:shd w:val="clear" w:color="auto" w:fill="FFFFFF"/>
        </w:rPr>
        <w:t xml:space="preserve"> Subiecții în domeniul gestionării SIA MD au posibilitatea să acceseze funcționalitățile sau informațiile disponibile potrivit permisiunilor primite în conformitate cu nivelul de acces stabilit și rolul pe care aceștia îl dețin în SIA MD.</w:t>
      </w:r>
    </w:p>
    <w:p w14:paraId="129CA35B" w14:textId="4E94C295" w:rsidR="005F3D3A" w:rsidRDefault="005F3D3A" w:rsidP="005F3D3A">
      <w:pPr>
        <w:ind w:firstLine="425"/>
        <w:jc w:val="both"/>
        <w:rPr>
          <w:sz w:val="26"/>
          <w:szCs w:val="26"/>
          <w:shd w:val="clear" w:color="auto" w:fill="FFFFFF"/>
        </w:rPr>
      </w:pPr>
      <w:r w:rsidRPr="009050C4">
        <w:rPr>
          <w:b/>
          <w:bCs/>
          <w:sz w:val="26"/>
          <w:szCs w:val="26"/>
          <w:shd w:val="clear" w:color="auto" w:fill="FFFFFF"/>
        </w:rPr>
        <w:t>1</w:t>
      </w:r>
      <w:r w:rsidR="00FC2BC4">
        <w:rPr>
          <w:b/>
          <w:bCs/>
          <w:sz w:val="26"/>
          <w:szCs w:val="26"/>
          <w:shd w:val="clear" w:color="auto" w:fill="FFFFFF"/>
        </w:rPr>
        <w:t>7</w:t>
      </w:r>
      <w:r w:rsidRPr="009050C4">
        <w:rPr>
          <w:b/>
          <w:bCs/>
          <w:sz w:val="26"/>
          <w:szCs w:val="26"/>
          <w:shd w:val="clear" w:color="auto" w:fill="FFFFFF"/>
        </w:rPr>
        <w:t>.</w:t>
      </w:r>
      <w:r w:rsidRPr="009050C4">
        <w:rPr>
          <w:sz w:val="26"/>
          <w:szCs w:val="26"/>
          <w:shd w:val="clear" w:color="auto" w:fill="FFFFFF"/>
        </w:rPr>
        <w:t xml:space="preserve"> Dreptul de acces al subiecților în domeniul gestionării SIA MD se revocă de către posesor în cazul imposibilității exercitării de către subiect a drepturilor de acces sau urmare a încălcării obligațiilor prevăzute de prezentul Regulament.</w:t>
      </w:r>
    </w:p>
    <w:p w14:paraId="323DF38A" w14:textId="77777777" w:rsidR="005F3D3A" w:rsidRPr="009050C4" w:rsidRDefault="005F3D3A" w:rsidP="005F3D3A">
      <w:pPr>
        <w:pStyle w:val="NormalWeb"/>
        <w:shd w:val="clear" w:color="auto" w:fill="FFFFFF"/>
        <w:spacing w:before="0" w:beforeAutospacing="0" w:after="0" w:afterAutospacing="0"/>
        <w:jc w:val="center"/>
        <w:rPr>
          <w:b/>
          <w:bCs/>
          <w:sz w:val="26"/>
          <w:szCs w:val="26"/>
          <w:lang w:val="ro-RO"/>
        </w:rPr>
      </w:pPr>
      <w:r w:rsidRPr="009050C4">
        <w:rPr>
          <w:b/>
          <w:bCs/>
          <w:sz w:val="26"/>
          <w:szCs w:val="26"/>
          <w:lang w:val="ro-RO"/>
        </w:rPr>
        <w:lastRenderedPageBreak/>
        <w:t>Capitolul III.</w:t>
      </w:r>
    </w:p>
    <w:p w14:paraId="0DB4B6C6" w14:textId="1446BE24" w:rsidR="005F3D3A" w:rsidRPr="009050C4" w:rsidRDefault="005F3D3A" w:rsidP="005F3D3A">
      <w:pPr>
        <w:pStyle w:val="NormalWeb"/>
        <w:shd w:val="clear" w:color="auto" w:fill="FFFFFF"/>
        <w:spacing w:before="0" w:beforeAutospacing="0" w:after="0" w:afterAutospacing="0"/>
        <w:jc w:val="center"/>
        <w:rPr>
          <w:b/>
          <w:bCs/>
          <w:sz w:val="26"/>
          <w:szCs w:val="26"/>
          <w:lang w:val="ro-RO"/>
        </w:rPr>
      </w:pPr>
      <w:r w:rsidRPr="009050C4">
        <w:rPr>
          <w:b/>
          <w:bCs/>
          <w:sz w:val="26"/>
          <w:szCs w:val="26"/>
          <w:lang w:val="ro-RO"/>
        </w:rPr>
        <w:t xml:space="preserve">REGIMUL JURIDIC DE UTILIZARE A DATELOR </w:t>
      </w:r>
      <w:r w:rsidR="00214A4B">
        <w:rPr>
          <w:b/>
          <w:bCs/>
          <w:sz w:val="26"/>
          <w:szCs w:val="26"/>
          <w:lang w:val="ro-RO"/>
        </w:rPr>
        <w:t>R</w:t>
      </w:r>
      <w:r w:rsidRPr="009050C4">
        <w:rPr>
          <w:b/>
          <w:bCs/>
          <w:sz w:val="26"/>
          <w:szCs w:val="26"/>
          <w:lang w:val="ro-RO"/>
        </w:rPr>
        <w:t>MD</w:t>
      </w:r>
    </w:p>
    <w:p w14:paraId="3B8848B2" w14:textId="447D7186" w:rsidR="005F3D3A" w:rsidRPr="009050C4" w:rsidRDefault="005F3D3A" w:rsidP="003642B2">
      <w:pPr>
        <w:ind w:firstLine="425"/>
        <w:jc w:val="both"/>
        <w:rPr>
          <w:sz w:val="26"/>
          <w:szCs w:val="26"/>
        </w:rPr>
      </w:pPr>
      <w:r w:rsidRPr="009050C4">
        <w:rPr>
          <w:b/>
          <w:bCs/>
          <w:sz w:val="26"/>
          <w:szCs w:val="26"/>
        </w:rPr>
        <w:t>1</w:t>
      </w:r>
      <w:r w:rsidR="00F876BF">
        <w:rPr>
          <w:b/>
          <w:bCs/>
          <w:sz w:val="26"/>
          <w:szCs w:val="26"/>
        </w:rPr>
        <w:t>8</w:t>
      </w:r>
      <w:r w:rsidRPr="009050C4">
        <w:rPr>
          <w:b/>
          <w:bCs/>
          <w:sz w:val="26"/>
          <w:szCs w:val="26"/>
        </w:rPr>
        <w:t>.</w:t>
      </w:r>
      <w:r w:rsidRPr="009050C4">
        <w:rPr>
          <w:sz w:val="26"/>
          <w:szCs w:val="26"/>
        </w:rPr>
        <w:t xml:space="preserve"> </w:t>
      </w:r>
      <w:r w:rsidRPr="009050C4">
        <w:rPr>
          <w:sz w:val="26"/>
          <w:szCs w:val="26"/>
          <w:shd w:val="clear" w:color="auto" w:fill="FFFFFF"/>
        </w:rPr>
        <w:t>Subiecții în domeniul gestionării SIA MD</w:t>
      </w:r>
      <w:r w:rsidRPr="009050C4">
        <w:rPr>
          <w:sz w:val="26"/>
          <w:szCs w:val="26"/>
        </w:rPr>
        <w:t xml:space="preserve"> beneficiază de drepturi de acces la informație conform atribuțiilor și funcțiilor deținute și regimul juridic al informației accesate. Nivelul de acces la informație pentru fiecare participant corespunde funcției de serviciu și profilului de acces. Informația conținută în SIA MD se accesează în conformitate cu Legea nr. 148/2023 privind accesul la informațiile de interes public și în limitele stabilite de aceasta, precum și în conformitate cu alte acte normative.</w:t>
      </w:r>
    </w:p>
    <w:p w14:paraId="76599CF8" w14:textId="0C5036EC" w:rsidR="005F3D3A" w:rsidRPr="009050C4" w:rsidRDefault="008641D6" w:rsidP="003642B2">
      <w:pPr>
        <w:ind w:firstLine="425"/>
        <w:jc w:val="both"/>
        <w:rPr>
          <w:sz w:val="26"/>
          <w:szCs w:val="26"/>
        </w:rPr>
      </w:pPr>
      <w:r>
        <w:rPr>
          <w:b/>
          <w:bCs/>
          <w:sz w:val="26"/>
          <w:szCs w:val="26"/>
        </w:rPr>
        <w:t>19</w:t>
      </w:r>
      <w:r w:rsidR="005F3D3A" w:rsidRPr="009050C4">
        <w:rPr>
          <w:b/>
          <w:bCs/>
          <w:sz w:val="26"/>
          <w:szCs w:val="26"/>
        </w:rPr>
        <w:t>.</w:t>
      </w:r>
      <w:r w:rsidR="005F3D3A" w:rsidRPr="009050C4">
        <w:rPr>
          <w:sz w:val="26"/>
          <w:szCs w:val="26"/>
        </w:rPr>
        <w:t xml:space="preserve"> Dreptul de acces la resursele informaționale ale </w:t>
      </w:r>
      <w:r w:rsidR="00F11019">
        <w:rPr>
          <w:sz w:val="26"/>
          <w:szCs w:val="26"/>
        </w:rPr>
        <w:t>R</w:t>
      </w:r>
      <w:r w:rsidR="005F3D3A" w:rsidRPr="009050C4">
        <w:rPr>
          <w:sz w:val="26"/>
          <w:szCs w:val="26"/>
        </w:rPr>
        <w:t>MD este segmentat pe unități de conținut, atribuind prerogative partajate, și anume: vizualizare, adăugare, redactare și ștergere.</w:t>
      </w:r>
    </w:p>
    <w:p w14:paraId="66E7BACC" w14:textId="4CAFA7DB" w:rsidR="005F3D3A" w:rsidRPr="009050C4" w:rsidRDefault="005F3D3A" w:rsidP="003642B2">
      <w:pPr>
        <w:pStyle w:val="NormalWeb"/>
        <w:shd w:val="clear" w:color="auto" w:fill="FFFFFF"/>
        <w:spacing w:before="0" w:beforeAutospacing="0" w:after="0" w:afterAutospacing="0"/>
        <w:ind w:firstLine="425"/>
        <w:jc w:val="both"/>
        <w:rPr>
          <w:sz w:val="26"/>
          <w:szCs w:val="26"/>
          <w:lang w:val="ro-RO" w:eastAsia="en-US"/>
        </w:rPr>
      </w:pPr>
      <w:r w:rsidRPr="009050C4">
        <w:rPr>
          <w:b/>
          <w:bCs/>
          <w:sz w:val="26"/>
          <w:szCs w:val="26"/>
          <w:lang w:val="ro-RO" w:eastAsia="en-US"/>
        </w:rPr>
        <w:t>2</w:t>
      </w:r>
      <w:r w:rsidR="008641D6">
        <w:rPr>
          <w:b/>
          <w:bCs/>
          <w:sz w:val="26"/>
          <w:szCs w:val="26"/>
          <w:lang w:val="ro-RO" w:eastAsia="en-US"/>
        </w:rPr>
        <w:t>0</w:t>
      </w:r>
      <w:r w:rsidRPr="009050C4">
        <w:rPr>
          <w:b/>
          <w:bCs/>
          <w:sz w:val="26"/>
          <w:szCs w:val="26"/>
          <w:lang w:val="ro-RO" w:eastAsia="en-US"/>
        </w:rPr>
        <w:t>.</w:t>
      </w:r>
      <w:r w:rsidRPr="009050C4">
        <w:rPr>
          <w:sz w:val="26"/>
          <w:szCs w:val="26"/>
          <w:lang w:val="ro-RO" w:eastAsia="en-US"/>
        </w:rPr>
        <w:t xml:space="preserve"> Drepturile și obligațiile posesorului </w:t>
      </w:r>
      <w:r w:rsidR="00894219">
        <w:rPr>
          <w:sz w:val="26"/>
          <w:szCs w:val="26"/>
          <w:lang w:val="ro-RO" w:eastAsia="en-US"/>
        </w:rPr>
        <w:t>R</w:t>
      </w:r>
      <w:r w:rsidRPr="009050C4">
        <w:rPr>
          <w:sz w:val="26"/>
          <w:szCs w:val="26"/>
          <w:lang w:val="ro-RO" w:eastAsia="en-US"/>
        </w:rPr>
        <w:t>MD:</w:t>
      </w:r>
    </w:p>
    <w:p w14:paraId="62F602BE" w14:textId="77777777" w:rsidR="005F3D3A" w:rsidRPr="009050C4" w:rsidRDefault="005F3D3A" w:rsidP="003642B2">
      <w:pPr>
        <w:pStyle w:val="NormalWeb"/>
        <w:shd w:val="clear" w:color="auto" w:fill="FFFFFF"/>
        <w:spacing w:before="0" w:beforeAutospacing="0" w:after="0" w:afterAutospacing="0"/>
        <w:ind w:firstLine="425"/>
        <w:jc w:val="both"/>
        <w:rPr>
          <w:sz w:val="26"/>
          <w:szCs w:val="26"/>
          <w:lang w:val="ro-RO" w:eastAsia="en-US"/>
        </w:rPr>
      </w:pPr>
      <w:r w:rsidRPr="009050C4">
        <w:rPr>
          <w:sz w:val="26"/>
          <w:szCs w:val="26"/>
          <w:lang w:val="ro-RO" w:eastAsia="en-US"/>
        </w:rPr>
        <w:t>1) posesorul are dreptul:</w:t>
      </w:r>
    </w:p>
    <w:p w14:paraId="12D41CAD" w14:textId="2751508D" w:rsidR="005F3D3A" w:rsidRPr="009050C4" w:rsidRDefault="005F3D3A" w:rsidP="003642B2">
      <w:pPr>
        <w:pStyle w:val="NormalWeb"/>
        <w:shd w:val="clear" w:color="auto" w:fill="FFFFFF"/>
        <w:spacing w:before="0" w:beforeAutospacing="0" w:after="0" w:afterAutospacing="0"/>
        <w:ind w:firstLine="425"/>
        <w:jc w:val="both"/>
        <w:rPr>
          <w:sz w:val="26"/>
          <w:szCs w:val="26"/>
          <w:lang w:val="ro-RO" w:eastAsia="en-US"/>
        </w:rPr>
      </w:pPr>
      <w:r w:rsidRPr="009050C4">
        <w:rPr>
          <w:sz w:val="26"/>
          <w:szCs w:val="26"/>
          <w:lang w:val="ro-RO" w:eastAsia="en-US"/>
        </w:rPr>
        <w:t xml:space="preserve">a) să elaboreze și să </w:t>
      </w:r>
      <w:r w:rsidR="00894219">
        <w:rPr>
          <w:sz w:val="26"/>
          <w:szCs w:val="26"/>
          <w:lang w:val="ro-RO" w:eastAsia="en-US"/>
        </w:rPr>
        <w:t>propună</w:t>
      </w:r>
      <w:r w:rsidRPr="009050C4">
        <w:rPr>
          <w:sz w:val="26"/>
          <w:szCs w:val="26"/>
          <w:lang w:val="ro-RO" w:eastAsia="en-US"/>
        </w:rPr>
        <w:t xml:space="preserve">, în baza competențelor sale, </w:t>
      </w:r>
      <w:r w:rsidR="00503F36">
        <w:rPr>
          <w:sz w:val="26"/>
          <w:szCs w:val="26"/>
          <w:lang w:val="ro-RO" w:eastAsia="en-US"/>
        </w:rPr>
        <w:t xml:space="preserve">îmbunătățiri a </w:t>
      </w:r>
      <w:r w:rsidRPr="009050C4">
        <w:rPr>
          <w:sz w:val="26"/>
          <w:szCs w:val="26"/>
          <w:lang w:val="ro-RO" w:eastAsia="en-US"/>
        </w:rPr>
        <w:t>cadrul</w:t>
      </w:r>
      <w:r w:rsidR="00503F36">
        <w:rPr>
          <w:sz w:val="26"/>
          <w:szCs w:val="26"/>
          <w:lang w:val="ro-RO" w:eastAsia="en-US"/>
        </w:rPr>
        <w:t>ui</w:t>
      </w:r>
      <w:r w:rsidRPr="009050C4">
        <w:rPr>
          <w:sz w:val="26"/>
          <w:szCs w:val="26"/>
          <w:lang w:val="ro-RO" w:eastAsia="en-US"/>
        </w:rPr>
        <w:t xml:space="preserve"> normativ cu privire la </w:t>
      </w:r>
      <w:r w:rsidR="00603950">
        <w:rPr>
          <w:sz w:val="26"/>
          <w:szCs w:val="26"/>
          <w:lang w:val="ro-RO" w:eastAsia="en-US"/>
        </w:rPr>
        <w:t>R</w:t>
      </w:r>
      <w:r w:rsidRPr="009050C4">
        <w:rPr>
          <w:sz w:val="26"/>
          <w:szCs w:val="26"/>
          <w:lang w:val="ro-RO" w:eastAsia="en-US"/>
        </w:rPr>
        <w:t>MD;</w:t>
      </w:r>
    </w:p>
    <w:p w14:paraId="6E5CD0AB" w14:textId="695832F6" w:rsidR="005F3D3A" w:rsidRPr="009050C4" w:rsidRDefault="005F3D3A" w:rsidP="003642B2">
      <w:pPr>
        <w:pStyle w:val="NormalWeb"/>
        <w:shd w:val="clear" w:color="auto" w:fill="FFFFFF"/>
        <w:spacing w:before="0" w:beforeAutospacing="0" w:after="0" w:afterAutospacing="0"/>
        <w:ind w:firstLine="425"/>
        <w:jc w:val="both"/>
        <w:rPr>
          <w:sz w:val="26"/>
          <w:szCs w:val="26"/>
          <w:lang w:val="ro-RO" w:eastAsia="en-US"/>
        </w:rPr>
      </w:pPr>
      <w:r w:rsidRPr="009050C4">
        <w:rPr>
          <w:sz w:val="26"/>
          <w:szCs w:val="26"/>
          <w:lang w:val="ro-RO" w:eastAsia="en-US"/>
        </w:rPr>
        <w:t xml:space="preserve">b) să propună și să pună în aplicare soluții pentru perfecționarea și eficientizarea procesului de funcționare a </w:t>
      </w:r>
      <w:r w:rsidR="00881FCE">
        <w:rPr>
          <w:sz w:val="26"/>
          <w:szCs w:val="26"/>
          <w:lang w:val="ro-RO" w:eastAsia="en-US"/>
        </w:rPr>
        <w:t>R</w:t>
      </w:r>
      <w:r w:rsidRPr="009050C4">
        <w:rPr>
          <w:sz w:val="26"/>
          <w:szCs w:val="26"/>
          <w:lang w:val="ro-RO" w:eastAsia="en-US"/>
        </w:rPr>
        <w:t>MD;</w:t>
      </w:r>
    </w:p>
    <w:p w14:paraId="0C6B3EB4" w14:textId="5B061D37" w:rsidR="005F3D3A" w:rsidRPr="009050C4" w:rsidRDefault="008641D6" w:rsidP="003642B2">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c</w:t>
      </w:r>
      <w:r w:rsidR="005F3D3A" w:rsidRPr="009050C4">
        <w:rPr>
          <w:sz w:val="26"/>
          <w:szCs w:val="26"/>
          <w:lang w:val="ro-RO" w:eastAsia="en-US"/>
        </w:rPr>
        <w:t xml:space="preserve">) să delege către deținător competențe ce țin de dezvoltarea, menținerea și funcționarea </w:t>
      </w:r>
      <w:r w:rsidR="00881FCE">
        <w:rPr>
          <w:sz w:val="26"/>
          <w:szCs w:val="26"/>
          <w:lang w:val="ro-RO" w:eastAsia="en-US"/>
        </w:rPr>
        <w:t>R</w:t>
      </w:r>
      <w:r w:rsidR="005F3D3A" w:rsidRPr="009050C4">
        <w:rPr>
          <w:sz w:val="26"/>
          <w:szCs w:val="26"/>
          <w:lang w:val="ro-RO" w:eastAsia="en-US"/>
        </w:rPr>
        <w:t>MD;</w:t>
      </w:r>
    </w:p>
    <w:p w14:paraId="09513D0F" w14:textId="30DFF0B0" w:rsidR="005F3D3A" w:rsidRPr="009050C4" w:rsidRDefault="008641D6" w:rsidP="003642B2">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d</w:t>
      </w:r>
      <w:r w:rsidR="005F3D3A" w:rsidRPr="009050C4">
        <w:rPr>
          <w:sz w:val="26"/>
          <w:szCs w:val="26"/>
          <w:lang w:val="ro-RO" w:eastAsia="en-US"/>
        </w:rPr>
        <w:t xml:space="preserve">) să inițieze procedura de suspendare a drepturilor de acces la </w:t>
      </w:r>
      <w:r w:rsidR="00881FCE">
        <w:rPr>
          <w:sz w:val="26"/>
          <w:szCs w:val="26"/>
          <w:lang w:val="ro-RO" w:eastAsia="en-US"/>
        </w:rPr>
        <w:t>R</w:t>
      </w:r>
      <w:r w:rsidR="005F3D3A" w:rsidRPr="009050C4">
        <w:rPr>
          <w:sz w:val="26"/>
          <w:szCs w:val="26"/>
          <w:lang w:val="ro-RO" w:eastAsia="en-US"/>
        </w:rPr>
        <w:t xml:space="preserve">MD pentru registratorii, furnizorii sau </w:t>
      </w:r>
      <w:r w:rsidR="00E84F23">
        <w:rPr>
          <w:sz w:val="26"/>
          <w:szCs w:val="26"/>
          <w:lang w:val="ro-RO" w:eastAsia="en-US"/>
        </w:rPr>
        <w:t xml:space="preserve">destinatarii </w:t>
      </w:r>
      <w:r w:rsidR="005F3D3A" w:rsidRPr="009050C4">
        <w:rPr>
          <w:sz w:val="26"/>
          <w:szCs w:val="26"/>
          <w:lang w:val="ro-RO" w:eastAsia="en-US"/>
        </w:rPr>
        <w:t>care nu respectă regulile, standardele și normele general acceptate în domeniul securității informaționale;</w:t>
      </w:r>
    </w:p>
    <w:p w14:paraId="0CA02EBC" w14:textId="0C712529" w:rsidR="005F3D3A" w:rsidRPr="009050C4" w:rsidRDefault="008641D6" w:rsidP="003642B2">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e</w:t>
      </w:r>
      <w:r w:rsidR="005F3D3A" w:rsidRPr="009050C4">
        <w:rPr>
          <w:sz w:val="26"/>
          <w:szCs w:val="26"/>
          <w:lang w:val="ro-RO" w:eastAsia="en-US"/>
        </w:rPr>
        <w:t xml:space="preserve">) să verifice autenticitatea și veridicitatea datelor înscrise de subiecți în </w:t>
      </w:r>
      <w:r w:rsidR="00881FCE">
        <w:rPr>
          <w:sz w:val="26"/>
          <w:szCs w:val="26"/>
          <w:lang w:val="ro-RO" w:eastAsia="en-US"/>
        </w:rPr>
        <w:t>R</w:t>
      </w:r>
      <w:r w:rsidR="005F3D3A" w:rsidRPr="009050C4">
        <w:rPr>
          <w:sz w:val="26"/>
          <w:szCs w:val="26"/>
          <w:lang w:val="ro-RO" w:eastAsia="en-US"/>
        </w:rPr>
        <w:t>MD;</w:t>
      </w:r>
    </w:p>
    <w:p w14:paraId="782DA44E" w14:textId="27807849" w:rsidR="005F3D3A" w:rsidRPr="009050C4" w:rsidRDefault="008641D6" w:rsidP="003642B2">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f</w:t>
      </w:r>
      <w:r w:rsidR="005F3D3A" w:rsidRPr="009050C4">
        <w:rPr>
          <w:sz w:val="26"/>
          <w:szCs w:val="26"/>
          <w:lang w:val="ro-RO" w:eastAsia="en-US"/>
        </w:rPr>
        <w:t xml:space="preserve"> ) să solicite subiecților actualizarea sau corectarea erorilor datelor incluse în</w:t>
      </w:r>
      <w:r w:rsidR="005223AA">
        <w:rPr>
          <w:sz w:val="26"/>
          <w:szCs w:val="26"/>
          <w:lang w:val="ro-RO" w:eastAsia="en-US"/>
        </w:rPr>
        <w:t xml:space="preserve"> </w:t>
      </w:r>
      <w:r w:rsidR="00A55FDF">
        <w:rPr>
          <w:sz w:val="26"/>
          <w:szCs w:val="26"/>
          <w:lang w:val="ro-RO" w:eastAsia="en-US"/>
        </w:rPr>
        <w:t>R</w:t>
      </w:r>
      <w:r w:rsidR="005F3D3A" w:rsidRPr="009050C4">
        <w:rPr>
          <w:sz w:val="26"/>
          <w:szCs w:val="26"/>
          <w:lang w:val="ro-RO" w:eastAsia="en-US"/>
        </w:rPr>
        <w:t>MD.</w:t>
      </w:r>
    </w:p>
    <w:p w14:paraId="0A054584" w14:textId="77777777" w:rsidR="005F3D3A" w:rsidRPr="009050C4" w:rsidRDefault="005F3D3A" w:rsidP="003642B2">
      <w:pPr>
        <w:pStyle w:val="NormalWeb"/>
        <w:shd w:val="clear" w:color="auto" w:fill="FFFFFF"/>
        <w:spacing w:before="0" w:beforeAutospacing="0" w:after="0" w:afterAutospacing="0"/>
        <w:ind w:firstLine="425"/>
        <w:jc w:val="both"/>
        <w:rPr>
          <w:sz w:val="26"/>
          <w:szCs w:val="26"/>
          <w:lang w:val="ro-RO" w:eastAsia="en-US"/>
        </w:rPr>
      </w:pPr>
      <w:r w:rsidRPr="009050C4">
        <w:rPr>
          <w:sz w:val="26"/>
          <w:szCs w:val="26"/>
          <w:lang w:val="ro-RO" w:eastAsia="en-US"/>
        </w:rPr>
        <w:t>2) posesorul este obligat:</w:t>
      </w:r>
    </w:p>
    <w:p w14:paraId="33BA127D" w14:textId="3242ADEF" w:rsidR="00DD3A9A" w:rsidRDefault="00DD3A9A" w:rsidP="003642B2">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a</w:t>
      </w:r>
      <w:r w:rsidRPr="009050C4">
        <w:rPr>
          <w:sz w:val="26"/>
          <w:szCs w:val="26"/>
          <w:lang w:val="ro-RO" w:eastAsia="en-US"/>
        </w:rPr>
        <w:t xml:space="preserve">) să asigure condițiile juridice, organizatorice și financiare pentru crearea și funcționarea </w:t>
      </w:r>
      <w:r>
        <w:rPr>
          <w:sz w:val="26"/>
          <w:szCs w:val="26"/>
          <w:lang w:val="ro-RO" w:eastAsia="en-US"/>
        </w:rPr>
        <w:t>R</w:t>
      </w:r>
      <w:r w:rsidRPr="009050C4">
        <w:rPr>
          <w:sz w:val="26"/>
          <w:szCs w:val="26"/>
          <w:lang w:val="ro-RO" w:eastAsia="en-US"/>
        </w:rPr>
        <w:t>MD;</w:t>
      </w:r>
    </w:p>
    <w:p w14:paraId="07489221" w14:textId="145C3C9D" w:rsidR="005F3D3A" w:rsidRDefault="00DD3A9A" w:rsidP="003642B2">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b</w:t>
      </w:r>
      <w:r w:rsidR="005F3D3A" w:rsidRPr="009050C4">
        <w:rPr>
          <w:sz w:val="26"/>
          <w:szCs w:val="26"/>
          <w:lang w:val="ro-RO" w:eastAsia="en-US"/>
        </w:rPr>
        <w:t xml:space="preserve">) să asigure coordonarea și monitorizarea procesului de implementare a </w:t>
      </w:r>
      <w:r>
        <w:rPr>
          <w:sz w:val="26"/>
          <w:szCs w:val="26"/>
          <w:lang w:val="ro-RO" w:eastAsia="en-US"/>
        </w:rPr>
        <w:t>R</w:t>
      </w:r>
      <w:r w:rsidR="005F3D3A" w:rsidRPr="009050C4">
        <w:rPr>
          <w:sz w:val="26"/>
          <w:szCs w:val="26"/>
          <w:lang w:val="ro-RO" w:eastAsia="en-US"/>
        </w:rPr>
        <w:t>MD;</w:t>
      </w:r>
    </w:p>
    <w:p w14:paraId="099FB92A" w14:textId="6713D95A" w:rsidR="005F3D3A" w:rsidRPr="009050C4" w:rsidRDefault="00692D81" w:rsidP="003642B2">
      <w:pPr>
        <w:tabs>
          <w:tab w:val="left" w:pos="0"/>
        </w:tabs>
        <w:ind w:firstLine="425"/>
        <w:jc w:val="both"/>
        <w:rPr>
          <w:sz w:val="26"/>
          <w:szCs w:val="26"/>
        </w:rPr>
      </w:pPr>
      <w:r>
        <w:rPr>
          <w:sz w:val="26"/>
          <w:szCs w:val="26"/>
        </w:rPr>
        <w:t>c</w:t>
      </w:r>
      <w:r w:rsidR="005F3D3A" w:rsidRPr="009050C4">
        <w:rPr>
          <w:sz w:val="26"/>
          <w:szCs w:val="26"/>
        </w:rPr>
        <w:t xml:space="preserve">) să asigure dezvoltarea continuă a </w:t>
      </w:r>
      <w:r w:rsidR="004226DA">
        <w:rPr>
          <w:rStyle w:val="Strong"/>
          <w:rFonts w:eastAsiaTheme="majorEastAsia"/>
          <w:b w:val="0"/>
          <w:bCs w:val="0"/>
          <w:sz w:val="26"/>
          <w:szCs w:val="26"/>
        </w:rPr>
        <w:t>R</w:t>
      </w:r>
      <w:r w:rsidR="005F3D3A" w:rsidRPr="009050C4">
        <w:rPr>
          <w:bCs/>
          <w:sz w:val="26"/>
          <w:szCs w:val="26"/>
        </w:rPr>
        <w:t>MD</w:t>
      </w:r>
      <w:r w:rsidR="005F3D3A" w:rsidRPr="005840B0">
        <w:rPr>
          <w:rStyle w:val="Strong"/>
          <w:rFonts w:eastAsiaTheme="majorEastAsia"/>
          <w:b w:val="0"/>
          <w:bCs w:val="0"/>
          <w:sz w:val="26"/>
          <w:szCs w:val="26"/>
        </w:rPr>
        <w:t>, prin adăugarea noilor componente ce pot fi utilizate de către subiecți</w:t>
      </w:r>
      <w:r w:rsidR="005F3D3A" w:rsidRPr="009050C4">
        <w:rPr>
          <w:sz w:val="26"/>
          <w:szCs w:val="26"/>
        </w:rPr>
        <w:t>;</w:t>
      </w:r>
    </w:p>
    <w:p w14:paraId="41C69BBB" w14:textId="5D54697F" w:rsidR="005F3D3A" w:rsidRDefault="00692D81" w:rsidP="003642B2">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d</w:t>
      </w:r>
      <w:r w:rsidR="005F3D3A" w:rsidRPr="009050C4">
        <w:rPr>
          <w:sz w:val="26"/>
          <w:szCs w:val="26"/>
          <w:lang w:val="ro-RO" w:eastAsia="en-US"/>
        </w:rPr>
        <w:t>) să aprobe și să coordoneze cu deținătorul efectuarea modificărilor/rectificărilor solicitate în cererile privind erorile de sistem ale SIA MD, erorile cauzate de factorul uman, incidentele de infrastructură care afectează funcționarea corespunzătoare a acestuia;</w:t>
      </w:r>
    </w:p>
    <w:p w14:paraId="01A27A45" w14:textId="52A82202" w:rsidR="001064FE" w:rsidRPr="009050C4" w:rsidRDefault="001064FE" w:rsidP="003642B2">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 xml:space="preserve">e) </w:t>
      </w:r>
      <w:r w:rsidR="004C2713" w:rsidRPr="004C2713">
        <w:rPr>
          <w:sz w:val="26"/>
          <w:szCs w:val="26"/>
          <w:lang w:val="ro-RO" w:eastAsia="en-US"/>
        </w:rPr>
        <w:t xml:space="preserve">să asigure instruirea participanților </w:t>
      </w:r>
      <w:r w:rsidR="004C2713">
        <w:rPr>
          <w:sz w:val="26"/>
          <w:szCs w:val="26"/>
          <w:lang w:val="ro-RO" w:eastAsia="en-US"/>
        </w:rPr>
        <w:t>RMD</w:t>
      </w:r>
      <w:r w:rsidR="004C2713" w:rsidRPr="004C2713">
        <w:rPr>
          <w:sz w:val="26"/>
          <w:szCs w:val="26"/>
          <w:lang w:val="ro-RO" w:eastAsia="en-US"/>
        </w:rPr>
        <w:t>;</w:t>
      </w:r>
    </w:p>
    <w:p w14:paraId="7B512AB9" w14:textId="1F5D3706" w:rsidR="005F3D3A" w:rsidRPr="009050C4" w:rsidRDefault="004C2713" w:rsidP="003642B2">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f</w:t>
      </w:r>
      <w:r w:rsidR="005F3D3A" w:rsidRPr="009050C4">
        <w:rPr>
          <w:sz w:val="26"/>
          <w:szCs w:val="26"/>
          <w:lang w:val="ro-RO" w:eastAsia="en-US"/>
        </w:rPr>
        <w:t xml:space="preserve">) să asigure atribuirea rolurilor și drepturilor de acces la </w:t>
      </w:r>
      <w:r w:rsidR="004226DA">
        <w:rPr>
          <w:sz w:val="26"/>
          <w:szCs w:val="26"/>
          <w:lang w:val="ro-RO" w:eastAsia="en-US"/>
        </w:rPr>
        <w:t>R</w:t>
      </w:r>
      <w:r w:rsidR="005F3D3A" w:rsidRPr="009050C4">
        <w:rPr>
          <w:sz w:val="26"/>
          <w:szCs w:val="26"/>
          <w:lang w:val="ro-RO" w:eastAsia="en-US"/>
        </w:rPr>
        <w:t>MD;</w:t>
      </w:r>
    </w:p>
    <w:p w14:paraId="73E0FA95" w14:textId="72189A5A" w:rsidR="005F3D3A" w:rsidRDefault="004C2713" w:rsidP="00FE6E7F">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g</w:t>
      </w:r>
      <w:r w:rsidR="005F3D3A" w:rsidRPr="009050C4">
        <w:rPr>
          <w:sz w:val="26"/>
          <w:szCs w:val="26"/>
          <w:lang w:val="ro-RO" w:eastAsia="en-US"/>
        </w:rPr>
        <w:t xml:space="preserve">) să asigure măsurile organizatorico-tehnice necesare asigurării protecției și confidențialității informației stocate în </w:t>
      </w:r>
      <w:r w:rsidR="004226DA">
        <w:rPr>
          <w:sz w:val="26"/>
          <w:szCs w:val="26"/>
          <w:lang w:val="ro-RO" w:eastAsia="en-US"/>
        </w:rPr>
        <w:t>R</w:t>
      </w:r>
      <w:r w:rsidR="005F3D3A" w:rsidRPr="009050C4">
        <w:rPr>
          <w:sz w:val="26"/>
          <w:szCs w:val="26"/>
          <w:lang w:val="ro-RO" w:eastAsia="en-US"/>
        </w:rPr>
        <w:t>MD, inclusiv împotriva distrugerii, modificării, blocării, copierii, răspândirii, precum și împotriva altor acțiuni ilicite, măsuri menite să asigure un nivel de securitate adecvat în ceea ce privește riscurile prezentate de prelucrare și caracterul datelor personale prelucrate;</w:t>
      </w:r>
    </w:p>
    <w:p w14:paraId="1459946B" w14:textId="32FBAA04" w:rsidR="00FD131D" w:rsidRPr="009050C4" w:rsidRDefault="004C2713" w:rsidP="00FE6E7F">
      <w:pPr>
        <w:pStyle w:val="NormalWeb"/>
        <w:shd w:val="clear" w:color="auto" w:fill="FFFFFF"/>
        <w:spacing w:before="0" w:beforeAutospacing="0" w:after="0" w:afterAutospacing="0"/>
        <w:ind w:firstLine="425"/>
        <w:jc w:val="both"/>
        <w:rPr>
          <w:sz w:val="26"/>
          <w:szCs w:val="26"/>
          <w:lang w:val="ro-RO" w:eastAsia="en-US"/>
        </w:rPr>
      </w:pPr>
      <w:r>
        <w:rPr>
          <w:sz w:val="26"/>
          <w:szCs w:val="26"/>
          <w:lang w:val="ro-RO" w:eastAsia="en-US"/>
        </w:rPr>
        <w:t>h</w:t>
      </w:r>
      <w:r w:rsidR="00FD131D">
        <w:rPr>
          <w:sz w:val="26"/>
          <w:szCs w:val="26"/>
          <w:lang w:val="ro-RO" w:eastAsia="en-US"/>
        </w:rPr>
        <w:t xml:space="preserve">) </w:t>
      </w:r>
      <w:r w:rsidR="00986ABD" w:rsidRPr="00986ABD">
        <w:rPr>
          <w:sz w:val="26"/>
          <w:szCs w:val="26"/>
          <w:lang w:val="ro-RO" w:eastAsia="en-US"/>
        </w:rPr>
        <w:t>să asigure păstrarea R</w:t>
      </w:r>
      <w:r w:rsidR="00740266">
        <w:rPr>
          <w:sz w:val="26"/>
          <w:szCs w:val="26"/>
          <w:lang w:val="ro-RO" w:eastAsia="en-US"/>
        </w:rPr>
        <w:t>MD</w:t>
      </w:r>
      <w:r w:rsidR="00986ABD" w:rsidRPr="00986ABD">
        <w:rPr>
          <w:sz w:val="26"/>
          <w:szCs w:val="26"/>
          <w:lang w:val="ro-RO" w:eastAsia="en-US"/>
        </w:rPr>
        <w:t xml:space="preserve"> până la adoptarea deciziei despre lichidarea acestuia. În cazul lichidării, datele și documentele conținute în acesta se transmit în arhivă, conform legislației</w:t>
      </w:r>
      <w:r w:rsidR="009316BD">
        <w:rPr>
          <w:sz w:val="26"/>
          <w:szCs w:val="26"/>
          <w:lang w:val="ro-RO" w:eastAsia="en-US"/>
        </w:rPr>
        <w:t>.</w:t>
      </w:r>
    </w:p>
    <w:p w14:paraId="5D429A4A" w14:textId="31E5CEC1" w:rsidR="005F3D3A" w:rsidRPr="009050C4" w:rsidRDefault="005F3D3A" w:rsidP="00FE6E7F">
      <w:pPr>
        <w:pStyle w:val="NormalWeb"/>
        <w:shd w:val="clear" w:color="auto" w:fill="FFFFFF"/>
        <w:spacing w:before="0" w:beforeAutospacing="0" w:after="0" w:afterAutospacing="0"/>
        <w:ind w:firstLine="425"/>
        <w:jc w:val="both"/>
        <w:rPr>
          <w:sz w:val="26"/>
          <w:szCs w:val="26"/>
          <w:lang w:val="ro-RO" w:eastAsia="en-US"/>
        </w:rPr>
      </w:pPr>
      <w:r w:rsidRPr="009050C4">
        <w:rPr>
          <w:b/>
          <w:bCs/>
          <w:sz w:val="26"/>
          <w:szCs w:val="26"/>
          <w:lang w:val="ro-RO" w:eastAsia="en-US"/>
        </w:rPr>
        <w:t>2</w:t>
      </w:r>
      <w:r w:rsidR="009316BD">
        <w:rPr>
          <w:b/>
          <w:bCs/>
          <w:sz w:val="26"/>
          <w:szCs w:val="26"/>
          <w:lang w:val="ro-RO" w:eastAsia="en-US"/>
        </w:rPr>
        <w:t>1</w:t>
      </w:r>
      <w:r w:rsidRPr="009050C4">
        <w:rPr>
          <w:b/>
          <w:bCs/>
          <w:sz w:val="26"/>
          <w:szCs w:val="26"/>
          <w:lang w:val="ro-RO" w:eastAsia="en-US"/>
        </w:rPr>
        <w:t>.</w:t>
      </w:r>
      <w:r w:rsidRPr="009050C4">
        <w:rPr>
          <w:sz w:val="26"/>
          <w:szCs w:val="26"/>
          <w:lang w:val="ro-RO" w:eastAsia="en-US"/>
        </w:rPr>
        <w:t xml:space="preserve"> Drepturile și obligațiile deținătorului </w:t>
      </w:r>
      <w:r w:rsidR="00E9741B">
        <w:rPr>
          <w:sz w:val="26"/>
          <w:szCs w:val="26"/>
          <w:lang w:val="ro-RO" w:eastAsia="en-US"/>
        </w:rPr>
        <w:t>R</w:t>
      </w:r>
      <w:r w:rsidRPr="009050C4">
        <w:rPr>
          <w:sz w:val="26"/>
          <w:szCs w:val="26"/>
          <w:lang w:val="ro-RO" w:eastAsia="en-US"/>
        </w:rPr>
        <w:t>MD:</w:t>
      </w:r>
    </w:p>
    <w:p w14:paraId="5F25F740" w14:textId="77777777" w:rsidR="005F3D3A" w:rsidRPr="009050C4" w:rsidRDefault="005F3D3A" w:rsidP="00FE6E7F">
      <w:pPr>
        <w:shd w:val="clear" w:color="auto" w:fill="FFFFFF"/>
        <w:ind w:firstLine="425"/>
        <w:jc w:val="both"/>
        <w:rPr>
          <w:sz w:val="26"/>
          <w:szCs w:val="26"/>
        </w:rPr>
      </w:pPr>
      <w:r w:rsidRPr="009050C4">
        <w:rPr>
          <w:sz w:val="26"/>
          <w:szCs w:val="26"/>
        </w:rPr>
        <w:t>1) deținătorul are dreptul:</w:t>
      </w:r>
    </w:p>
    <w:p w14:paraId="1095DAC4" w14:textId="5CEA6B17" w:rsidR="007925C3" w:rsidRDefault="007925C3" w:rsidP="00FE6E7F">
      <w:pPr>
        <w:tabs>
          <w:tab w:val="left" w:pos="0"/>
        </w:tabs>
        <w:ind w:firstLine="425"/>
        <w:jc w:val="both"/>
        <w:rPr>
          <w:sz w:val="26"/>
          <w:szCs w:val="26"/>
        </w:rPr>
      </w:pPr>
      <w:r>
        <w:rPr>
          <w:sz w:val="26"/>
          <w:szCs w:val="26"/>
        </w:rPr>
        <w:t>a</w:t>
      </w:r>
      <w:r w:rsidRPr="009050C4">
        <w:rPr>
          <w:sz w:val="26"/>
          <w:szCs w:val="26"/>
        </w:rPr>
        <w:t xml:space="preserve">) să utilizeze </w:t>
      </w:r>
      <w:r>
        <w:rPr>
          <w:rStyle w:val="Strong"/>
          <w:rFonts w:eastAsiaTheme="majorEastAsia"/>
          <w:b w:val="0"/>
          <w:bCs w:val="0"/>
          <w:sz w:val="26"/>
          <w:szCs w:val="26"/>
        </w:rPr>
        <w:t>R</w:t>
      </w:r>
      <w:r w:rsidRPr="009050C4">
        <w:rPr>
          <w:bCs/>
          <w:sz w:val="26"/>
          <w:szCs w:val="26"/>
        </w:rPr>
        <w:t>MD</w:t>
      </w:r>
      <w:r w:rsidRPr="009050C4">
        <w:rPr>
          <w:sz w:val="26"/>
          <w:szCs w:val="26"/>
        </w:rPr>
        <w:t xml:space="preserve"> și să acceseze informațiile aferente în scopul executării obligațiilor sale;</w:t>
      </w:r>
    </w:p>
    <w:p w14:paraId="17F3124D" w14:textId="77777777" w:rsidR="00B771A3" w:rsidRPr="009050C4" w:rsidRDefault="00B771A3" w:rsidP="00B771A3">
      <w:pPr>
        <w:shd w:val="clear" w:color="auto" w:fill="FFFFFF"/>
        <w:ind w:firstLine="425"/>
        <w:jc w:val="both"/>
        <w:rPr>
          <w:sz w:val="26"/>
          <w:szCs w:val="26"/>
        </w:rPr>
      </w:pPr>
      <w:r>
        <w:rPr>
          <w:sz w:val="26"/>
          <w:szCs w:val="26"/>
        </w:rPr>
        <w:t>b</w:t>
      </w:r>
      <w:r w:rsidRPr="009050C4">
        <w:rPr>
          <w:sz w:val="26"/>
          <w:szCs w:val="26"/>
        </w:rPr>
        <w:t xml:space="preserve">) să elaboreze și să </w:t>
      </w:r>
      <w:r>
        <w:rPr>
          <w:sz w:val="26"/>
          <w:szCs w:val="26"/>
        </w:rPr>
        <w:t>propună</w:t>
      </w:r>
      <w:r w:rsidRPr="009050C4">
        <w:rPr>
          <w:sz w:val="26"/>
          <w:szCs w:val="26"/>
        </w:rPr>
        <w:t>, în baza competențelor, cadrul normativ cu privire la</w:t>
      </w:r>
      <w:r>
        <w:rPr>
          <w:sz w:val="26"/>
          <w:szCs w:val="26"/>
        </w:rPr>
        <w:t xml:space="preserve"> </w:t>
      </w:r>
      <w:r>
        <w:rPr>
          <w:rStyle w:val="Strong"/>
          <w:rFonts w:eastAsiaTheme="majorEastAsia"/>
          <w:b w:val="0"/>
          <w:bCs w:val="0"/>
          <w:sz w:val="26"/>
          <w:szCs w:val="26"/>
        </w:rPr>
        <w:t>R</w:t>
      </w:r>
      <w:r w:rsidRPr="009050C4">
        <w:rPr>
          <w:bCs/>
          <w:sz w:val="26"/>
          <w:szCs w:val="26"/>
        </w:rPr>
        <w:t>MD</w:t>
      </w:r>
      <w:r w:rsidRPr="009050C4">
        <w:rPr>
          <w:sz w:val="26"/>
          <w:szCs w:val="26"/>
        </w:rPr>
        <w:t>;</w:t>
      </w:r>
    </w:p>
    <w:p w14:paraId="10CE0388" w14:textId="6220CAF0" w:rsidR="007925C3" w:rsidRDefault="00B771A3" w:rsidP="00B771A3">
      <w:pPr>
        <w:tabs>
          <w:tab w:val="left" w:pos="0"/>
        </w:tabs>
        <w:ind w:firstLine="425"/>
        <w:jc w:val="both"/>
        <w:rPr>
          <w:sz w:val="26"/>
          <w:szCs w:val="26"/>
        </w:rPr>
      </w:pPr>
      <w:r>
        <w:rPr>
          <w:sz w:val="26"/>
          <w:szCs w:val="26"/>
        </w:rPr>
        <w:lastRenderedPageBreak/>
        <w:t xml:space="preserve">c) </w:t>
      </w:r>
      <w:r w:rsidRPr="00B771A3">
        <w:rPr>
          <w:sz w:val="26"/>
          <w:szCs w:val="26"/>
        </w:rPr>
        <w:t>să propună soluții pentru perfecționarea și eficientizarea procesului de funcționare a SI</w:t>
      </w:r>
      <w:r w:rsidR="007B59AC">
        <w:rPr>
          <w:sz w:val="26"/>
          <w:szCs w:val="26"/>
        </w:rPr>
        <w:t>A</w:t>
      </w:r>
      <w:r w:rsidRPr="00B771A3">
        <w:rPr>
          <w:sz w:val="26"/>
          <w:szCs w:val="26"/>
        </w:rPr>
        <w:t xml:space="preserve"> </w:t>
      </w:r>
      <w:r>
        <w:rPr>
          <w:sz w:val="26"/>
          <w:szCs w:val="26"/>
        </w:rPr>
        <w:t>MD</w:t>
      </w:r>
      <w:r w:rsidRPr="00B771A3">
        <w:rPr>
          <w:sz w:val="26"/>
          <w:szCs w:val="26"/>
        </w:rPr>
        <w:t>;</w:t>
      </w:r>
    </w:p>
    <w:p w14:paraId="69F0C2EE" w14:textId="6C265516" w:rsidR="007925C3" w:rsidRDefault="00C02F2D" w:rsidP="00FE6E7F">
      <w:pPr>
        <w:tabs>
          <w:tab w:val="left" w:pos="0"/>
        </w:tabs>
        <w:ind w:firstLine="425"/>
        <w:jc w:val="both"/>
        <w:rPr>
          <w:sz w:val="26"/>
          <w:szCs w:val="26"/>
        </w:rPr>
      </w:pPr>
      <w:r>
        <w:rPr>
          <w:sz w:val="26"/>
          <w:szCs w:val="26"/>
        </w:rPr>
        <w:t>d) s</w:t>
      </w:r>
      <w:r w:rsidRPr="00C02F2D">
        <w:rPr>
          <w:sz w:val="26"/>
          <w:szCs w:val="26"/>
        </w:rPr>
        <w:t>ă monitorizeze respectarea cerințelor de securitate informațională de către subiecți, să documenteze și să raporteze cazurile și tentativele de încălcare (incidente de securitate), precum și să aplice măsurile necesare pentru prevenirea, atenuarea și eliminarea consecințelor, în conformitate cu cerințele privind asigurarea securității sistemelor informaționale</w:t>
      </w:r>
    </w:p>
    <w:p w14:paraId="4597A740" w14:textId="24F5D878" w:rsidR="00740266" w:rsidRDefault="007A53C0" w:rsidP="00FE6E7F">
      <w:pPr>
        <w:tabs>
          <w:tab w:val="left" w:pos="0"/>
        </w:tabs>
        <w:ind w:firstLine="425"/>
        <w:jc w:val="both"/>
        <w:rPr>
          <w:sz w:val="26"/>
          <w:szCs w:val="26"/>
          <w:lang w:eastAsia="en-US"/>
        </w:rPr>
      </w:pPr>
      <w:r w:rsidRPr="009050C4">
        <w:rPr>
          <w:sz w:val="26"/>
          <w:szCs w:val="26"/>
        </w:rPr>
        <w:t xml:space="preserve">e) să </w:t>
      </w:r>
      <w:r>
        <w:rPr>
          <w:sz w:val="26"/>
          <w:szCs w:val="26"/>
        </w:rPr>
        <w:t xml:space="preserve">propună </w:t>
      </w:r>
      <w:r w:rsidRPr="009050C4">
        <w:rPr>
          <w:sz w:val="26"/>
          <w:szCs w:val="26"/>
        </w:rPr>
        <w:t xml:space="preserve">planuri de dezvoltare a </w:t>
      </w:r>
      <w:r w:rsidRPr="005840B0">
        <w:rPr>
          <w:rStyle w:val="Strong"/>
          <w:rFonts w:eastAsiaTheme="majorEastAsia"/>
          <w:b w:val="0"/>
          <w:bCs w:val="0"/>
          <w:sz w:val="26"/>
          <w:szCs w:val="26"/>
        </w:rPr>
        <w:t>SIA</w:t>
      </w:r>
      <w:r w:rsidRPr="009050C4">
        <w:rPr>
          <w:rStyle w:val="Strong"/>
          <w:rFonts w:eastAsiaTheme="majorEastAsia"/>
          <w:sz w:val="26"/>
          <w:szCs w:val="26"/>
        </w:rPr>
        <w:t xml:space="preserve"> </w:t>
      </w:r>
      <w:r w:rsidRPr="009050C4">
        <w:rPr>
          <w:bCs/>
          <w:sz w:val="26"/>
          <w:szCs w:val="26"/>
        </w:rPr>
        <w:t>MD</w:t>
      </w:r>
      <w:r w:rsidRPr="009050C4">
        <w:rPr>
          <w:sz w:val="26"/>
          <w:szCs w:val="26"/>
        </w:rPr>
        <w:t>;</w:t>
      </w:r>
    </w:p>
    <w:p w14:paraId="798B7956" w14:textId="3C7EFFFF" w:rsidR="00740266" w:rsidRDefault="007A53C0" w:rsidP="00FE6E7F">
      <w:pPr>
        <w:tabs>
          <w:tab w:val="left" w:pos="0"/>
        </w:tabs>
        <w:ind w:firstLine="425"/>
        <w:jc w:val="both"/>
        <w:rPr>
          <w:sz w:val="26"/>
          <w:szCs w:val="26"/>
          <w:lang w:eastAsia="en-US"/>
        </w:rPr>
      </w:pPr>
      <w:r>
        <w:rPr>
          <w:sz w:val="26"/>
          <w:szCs w:val="26"/>
        </w:rPr>
        <w:t>f</w:t>
      </w:r>
      <w:r w:rsidRPr="009050C4">
        <w:rPr>
          <w:sz w:val="26"/>
          <w:szCs w:val="26"/>
        </w:rPr>
        <w:t xml:space="preserve">) să asigure acordarea suportului metodologic și practic registratorilor în procesul de utilizare </w:t>
      </w:r>
      <w:r>
        <w:rPr>
          <w:rStyle w:val="Strong"/>
          <w:rFonts w:eastAsiaTheme="majorEastAsia"/>
          <w:b w:val="0"/>
          <w:bCs w:val="0"/>
          <w:sz w:val="26"/>
          <w:szCs w:val="26"/>
        </w:rPr>
        <w:t>R</w:t>
      </w:r>
      <w:r w:rsidRPr="009050C4">
        <w:rPr>
          <w:bCs/>
          <w:sz w:val="26"/>
          <w:szCs w:val="26"/>
        </w:rPr>
        <w:t>MD</w:t>
      </w:r>
      <w:r w:rsidRPr="009050C4">
        <w:rPr>
          <w:sz w:val="26"/>
          <w:szCs w:val="26"/>
        </w:rPr>
        <w:t>;</w:t>
      </w:r>
    </w:p>
    <w:p w14:paraId="20B3C4EA" w14:textId="65F816B1" w:rsidR="007925C3" w:rsidRDefault="007925C3" w:rsidP="00FE6E7F">
      <w:pPr>
        <w:tabs>
          <w:tab w:val="left" w:pos="0"/>
        </w:tabs>
        <w:ind w:firstLine="425"/>
        <w:jc w:val="both"/>
        <w:rPr>
          <w:sz w:val="26"/>
          <w:szCs w:val="26"/>
        </w:rPr>
      </w:pPr>
      <w:r>
        <w:rPr>
          <w:sz w:val="26"/>
          <w:szCs w:val="26"/>
          <w:lang w:eastAsia="en-US"/>
        </w:rPr>
        <w:t>i</w:t>
      </w:r>
      <w:r w:rsidRPr="009050C4">
        <w:rPr>
          <w:sz w:val="26"/>
          <w:szCs w:val="26"/>
          <w:lang w:eastAsia="en-US"/>
        </w:rPr>
        <w:t xml:space="preserve">) să stabilească măsurile tehnice și organizatorice de protecție și securitate </w:t>
      </w:r>
      <w:r>
        <w:rPr>
          <w:sz w:val="26"/>
          <w:szCs w:val="26"/>
          <w:lang w:eastAsia="en-US"/>
        </w:rPr>
        <w:t>R</w:t>
      </w:r>
      <w:r w:rsidRPr="009050C4">
        <w:rPr>
          <w:sz w:val="26"/>
          <w:szCs w:val="26"/>
          <w:lang w:eastAsia="en-US"/>
        </w:rPr>
        <w:t>MD.</w:t>
      </w:r>
    </w:p>
    <w:p w14:paraId="7D2FBB44" w14:textId="77777777" w:rsidR="005F3D3A" w:rsidRPr="009050C4" w:rsidRDefault="005F3D3A" w:rsidP="00FE6E7F">
      <w:pPr>
        <w:shd w:val="clear" w:color="auto" w:fill="FFFFFF"/>
        <w:ind w:firstLine="425"/>
        <w:jc w:val="both"/>
        <w:rPr>
          <w:sz w:val="26"/>
          <w:szCs w:val="26"/>
        </w:rPr>
      </w:pPr>
      <w:r w:rsidRPr="009050C4">
        <w:rPr>
          <w:sz w:val="26"/>
          <w:szCs w:val="26"/>
        </w:rPr>
        <w:t>2) deținătorul este obligat:</w:t>
      </w:r>
    </w:p>
    <w:p w14:paraId="2FB0375D" w14:textId="3DCF2F64" w:rsidR="00E04E80" w:rsidRDefault="00E04E80" w:rsidP="00FE6E7F">
      <w:pPr>
        <w:tabs>
          <w:tab w:val="left" w:pos="0"/>
        </w:tabs>
        <w:ind w:firstLine="425"/>
        <w:jc w:val="both"/>
        <w:rPr>
          <w:sz w:val="26"/>
          <w:szCs w:val="26"/>
        </w:rPr>
      </w:pPr>
      <w:r>
        <w:rPr>
          <w:sz w:val="26"/>
          <w:szCs w:val="26"/>
        </w:rPr>
        <w:t xml:space="preserve">a) să asigure </w:t>
      </w:r>
      <w:r w:rsidR="00932D85">
        <w:rPr>
          <w:sz w:val="26"/>
          <w:szCs w:val="26"/>
        </w:rPr>
        <w:t xml:space="preserve">ținerea </w:t>
      </w:r>
      <w:r>
        <w:rPr>
          <w:sz w:val="26"/>
          <w:szCs w:val="26"/>
        </w:rPr>
        <w:t>RMD;</w:t>
      </w:r>
    </w:p>
    <w:p w14:paraId="2FC81EF8" w14:textId="4F3A2F5C" w:rsidR="005F3D3A" w:rsidRPr="009050C4" w:rsidRDefault="00335F28" w:rsidP="00FE6E7F">
      <w:pPr>
        <w:tabs>
          <w:tab w:val="left" w:pos="0"/>
        </w:tabs>
        <w:ind w:firstLine="425"/>
        <w:jc w:val="both"/>
        <w:rPr>
          <w:sz w:val="26"/>
          <w:szCs w:val="26"/>
        </w:rPr>
      </w:pPr>
      <w:r>
        <w:rPr>
          <w:sz w:val="26"/>
          <w:szCs w:val="26"/>
        </w:rPr>
        <w:t>b</w:t>
      </w:r>
      <w:r w:rsidR="005F3D3A" w:rsidRPr="009050C4">
        <w:rPr>
          <w:sz w:val="26"/>
          <w:szCs w:val="26"/>
        </w:rPr>
        <w:t xml:space="preserve">) să elaboreze și să aprobe regulile tehnice de conectare și accesare a </w:t>
      </w:r>
      <w:r w:rsidR="007924BA">
        <w:rPr>
          <w:rStyle w:val="Strong"/>
          <w:rFonts w:eastAsiaTheme="majorEastAsia"/>
          <w:b w:val="0"/>
          <w:bCs w:val="0"/>
          <w:sz w:val="26"/>
          <w:szCs w:val="26"/>
        </w:rPr>
        <w:t>R</w:t>
      </w:r>
      <w:r w:rsidR="005F3D3A" w:rsidRPr="009050C4">
        <w:rPr>
          <w:bCs/>
          <w:sz w:val="26"/>
          <w:szCs w:val="26"/>
        </w:rPr>
        <w:t>MD</w:t>
      </w:r>
      <w:r w:rsidR="005F3D3A" w:rsidRPr="009050C4">
        <w:rPr>
          <w:sz w:val="26"/>
          <w:szCs w:val="26"/>
        </w:rPr>
        <w:t>, precum și modul de utilizare a acestuia;</w:t>
      </w:r>
    </w:p>
    <w:p w14:paraId="2B58D973" w14:textId="210D68E3" w:rsidR="005F3D3A" w:rsidRPr="009050C4" w:rsidRDefault="00335F28" w:rsidP="00FE6E7F">
      <w:pPr>
        <w:tabs>
          <w:tab w:val="left" w:pos="0"/>
        </w:tabs>
        <w:ind w:firstLine="425"/>
        <w:jc w:val="both"/>
        <w:rPr>
          <w:sz w:val="26"/>
          <w:szCs w:val="26"/>
        </w:rPr>
      </w:pPr>
      <w:r>
        <w:rPr>
          <w:sz w:val="26"/>
          <w:szCs w:val="26"/>
        </w:rPr>
        <w:t>c</w:t>
      </w:r>
      <w:r w:rsidR="007924BA">
        <w:rPr>
          <w:sz w:val="26"/>
          <w:szCs w:val="26"/>
        </w:rPr>
        <w:t>)</w:t>
      </w:r>
      <w:r w:rsidR="005F3D3A" w:rsidRPr="009050C4">
        <w:rPr>
          <w:sz w:val="26"/>
          <w:szCs w:val="26"/>
        </w:rPr>
        <w:t xml:space="preserve"> să monitorizeze </w:t>
      </w:r>
      <w:r w:rsidR="00E04E80" w:rsidRPr="00E04E80">
        <w:rPr>
          <w:sz w:val="26"/>
          <w:szCs w:val="26"/>
        </w:rPr>
        <w:t>activitatea utilizatorilor</w:t>
      </w:r>
      <w:r w:rsidR="00E04E80">
        <w:rPr>
          <w:sz w:val="26"/>
          <w:szCs w:val="26"/>
        </w:rPr>
        <w:t xml:space="preserve">, </w:t>
      </w:r>
      <w:r w:rsidR="005F3D3A" w:rsidRPr="009050C4">
        <w:rPr>
          <w:sz w:val="26"/>
          <w:szCs w:val="26"/>
        </w:rPr>
        <w:t xml:space="preserve">procesul de înregistrare și prelucrare a datelor în cadrul </w:t>
      </w:r>
      <w:r w:rsidR="007924BA">
        <w:rPr>
          <w:rStyle w:val="Strong"/>
          <w:rFonts w:eastAsiaTheme="majorEastAsia"/>
          <w:b w:val="0"/>
          <w:bCs w:val="0"/>
          <w:sz w:val="26"/>
          <w:szCs w:val="26"/>
        </w:rPr>
        <w:t>R</w:t>
      </w:r>
      <w:r w:rsidR="005F3D3A" w:rsidRPr="009050C4">
        <w:rPr>
          <w:bCs/>
          <w:sz w:val="26"/>
          <w:szCs w:val="26"/>
        </w:rPr>
        <w:t>MD</w:t>
      </w:r>
      <w:r w:rsidR="005F3D3A" w:rsidRPr="009050C4">
        <w:rPr>
          <w:sz w:val="26"/>
          <w:szCs w:val="26"/>
        </w:rPr>
        <w:t>;</w:t>
      </w:r>
    </w:p>
    <w:p w14:paraId="09923B34" w14:textId="616CB1CF" w:rsidR="00E04E80" w:rsidRPr="00E04E80" w:rsidRDefault="00335F28" w:rsidP="00E04E80">
      <w:pPr>
        <w:shd w:val="clear" w:color="auto" w:fill="FFFFFF"/>
        <w:ind w:firstLine="425"/>
        <w:jc w:val="both"/>
        <w:rPr>
          <w:sz w:val="26"/>
          <w:szCs w:val="26"/>
        </w:rPr>
      </w:pPr>
      <w:r>
        <w:rPr>
          <w:sz w:val="26"/>
          <w:szCs w:val="26"/>
        </w:rPr>
        <w:t>d)</w:t>
      </w:r>
      <w:r w:rsidR="00E04E80" w:rsidRPr="00E04E80">
        <w:rPr>
          <w:sz w:val="26"/>
          <w:szCs w:val="26"/>
        </w:rPr>
        <w:t xml:space="preserve"> să asigure integritatea, securitatea și protecția datelor din R</w:t>
      </w:r>
      <w:r>
        <w:rPr>
          <w:sz w:val="26"/>
          <w:szCs w:val="26"/>
        </w:rPr>
        <w:t>MD</w:t>
      </w:r>
      <w:r w:rsidR="00E04E80" w:rsidRPr="00E04E80">
        <w:rPr>
          <w:sz w:val="26"/>
          <w:szCs w:val="26"/>
        </w:rPr>
        <w:t>, inclusiv protecția datelor cu caracter personal;</w:t>
      </w:r>
    </w:p>
    <w:p w14:paraId="7D859F73" w14:textId="43A16D65" w:rsidR="00E04E80" w:rsidRPr="00E04E80" w:rsidRDefault="000135AE" w:rsidP="00E04E80">
      <w:pPr>
        <w:shd w:val="clear" w:color="auto" w:fill="FFFFFF"/>
        <w:ind w:firstLine="425"/>
        <w:jc w:val="both"/>
        <w:rPr>
          <w:sz w:val="26"/>
          <w:szCs w:val="26"/>
        </w:rPr>
      </w:pPr>
      <w:r>
        <w:rPr>
          <w:sz w:val="26"/>
          <w:szCs w:val="26"/>
        </w:rPr>
        <w:t xml:space="preserve">e) </w:t>
      </w:r>
      <w:r w:rsidR="00E04E80" w:rsidRPr="00E04E80">
        <w:rPr>
          <w:sz w:val="26"/>
          <w:szCs w:val="26"/>
        </w:rPr>
        <w:t>să asigure procesarea modificărilor, rectificărilor, dezvoltările solicitate de către posesor;</w:t>
      </w:r>
    </w:p>
    <w:p w14:paraId="48CF22D3" w14:textId="0504EEC1" w:rsidR="00E04E80" w:rsidRPr="00E04E80" w:rsidRDefault="000135AE" w:rsidP="00E04E80">
      <w:pPr>
        <w:shd w:val="clear" w:color="auto" w:fill="FFFFFF"/>
        <w:ind w:firstLine="425"/>
        <w:jc w:val="both"/>
        <w:rPr>
          <w:sz w:val="26"/>
          <w:szCs w:val="26"/>
        </w:rPr>
      </w:pPr>
      <w:r>
        <w:rPr>
          <w:sz w:val="26"/>
          <w:szCs w:val="26"/>
        </w:rPr>
        <w:t xml:space="preserve">f) </w:t>
      </w:r>
      <w:r w:rsidR="00E04E80" w:rsidRPr="00E04E80">
        <w:rPr>
          <w:sz w:val="26"/>
          <w:szCs w:val="26"/>
        </w:rPr>
        <w:t>să inițieze procedura de revocare/suspendare a drepturilor de acces la R</w:t>
      </w:r>
      <w:r>
        <w:rPr>
          <w:sz w:val="26"/>
          <w:szCs w:val="26"/>
        </w:rPr>
        <w:t>MD</w:t>
      </w:r>
      <w:r w:rsidR="00E04E80" w:rsidRPr="00E04E80">
        <w:rPr>
          <w:sz w:val="26"/>
          <w:szCs w:val="26"/>
        </w:rPr>
        <w:t xml:space="preserve"> la cererea registratorului;</w:t>
      </w:r>
    </w:p>
    <w:p w14:paraId="4D77D783" w14:textId="4A89580A" w:rsidR="00E04E80" w:rsidRPr="00E04E80" w:rsidRDefault="00EE745A" w:rsidP="00E04E80">
      <w:pPr>
        <w:shd w:val="clear" w:color="auto" w:fill="FFFFFF"/>
        <w:ind w:firstLine="425"/>
        <w:jc w:val="both"/>
        <w:rPr>
          <w:sz w:val="26"/>
          <w:szCs w:val="26"/>
        </w:rPr>
      </w:pPr>
      <w:r>
        <w:rPr>
          <w:sz w:val="26"/>
          <w:szCs w:val="26"/>
        </w:rPr>
        <w:t>g)</w:t>
      </w:r>
      <w:r w:rsidR="00E04E80" w:rsidRPr="00E04E80">
        <w:rPr>
          <w:sz w:val="26"/>
          <w:szCs w:val="26"/>
        </w:rPr>
        <w:t xml:space="preserve"> să elaboreze proceduri și instrucțiuni privind modalitatea de înscriere, acumulare, păstrare, completare, corectare, sistematizare și de utilizare a datelor R</w:t>
      </w:r>
      <w:r w:rsidR="000135AE">
        <w:rPr>
          <w:sz w:val="26"/>
          <w:szCs w:val="26"/>
        </w:rPr>
        <w:t>MD</w:t>
      </w:r>
      <w:r w:rsidR="00E04E80" w:rsidRPr="00E04E80">
        <w:rPr>
          <w:sz w:val="26"/>
          <w:szCs w:val="26"/>
        </w:rPr>
        <w:t>;</w:t>
      </w:r>
    </w:p>
    <w:p w14:paraId="099394C9" w14:textId="49E71007" w:rsidR="00E04E80" w:rsidRPr="00E04E80" w:rsidRDefault="00EE745A" w:rsidP="00E04E80">
      <w:pPr>
        <w:shd w:val="clear" w:color="auto" w:fill="FFFFFF"/>
        <w:ind w:firstLine="425"/>
        <w:jc w:val="both"/>
        <w:rPr>
          <w:sz w:val="26"/>
          <w:szCs w:val="26"/>
        </w:rPr>
      </w:pPr>
      <w:r>
        <w:rPr>
          <w:sz w:val="26"/>
          <w:szCs w:val="26"/>
        </w:rPr>
        <w:t>h)</w:t>
      </w:r>
      <w:r w:rsidR="00E04E80" w:rsidRPr="00E04E80">
        <w:rPr>
          <w:sz w:val="26"/>
          <w:szCs w:val="26"/>
        </w:rPr>
        <w:t xml:space="preserve"> să asigure accesul destinatarilor la datele din R</w:t>
      </w:r>
      <w:r w:rsidR="000135AE">
        <w:rPr>
          <w:sz w:val="26"/>
          <w:szCs w:val="26"/>
        </w:rPr>
        <w:t>MD</w:t>
      </w:r>
      <w:r w:rsidR="00E04E80" w:rsidRPr="00E04E80">
        <w:rPr>
          <w:sz w:val="26"/>
          <w:szCs w:val="26"/>
        </w:rPr>
        <w:t xml:space="preserve"> în conformitate cu prevederile legislației privind protecția datelor cu caracter personal;</w:t>
      </w:r>
    </w:p>
    <w:p w14:paraId="359E0AE9" w14:textId="6D694609" w:rsidR="00E04E80" w:rsidRDefault="00EE745A" w:rsidP="00E04E80">
      <w:pPr>
        <w:shd w:val="clear" w:color="auto" w:fill="FFFFFF"/>
        <w:ind w:firstLine="425"/>
        <w:jc w:val="both"/>
        <w:rPr>
          <w:sz w:val="26"/>
          <w:szCs w:val="26"/>
        </w:rPr>
      </w:pPr>
      <w:r>
        <w:rPr>
          <w:sz w:val="26"/>
          <w:szCs w:val="26"/>
        </w:rPr>
        <w:t>i)</w:t>
      </w:r>
      <w:r w:rsidR="00E04E80" w:rsidRPr="00E04E80">
        <w:rPr>
          <w:sz w:val="26"/>
          <w:szCs w:val="26"/>
        </w:rPr>
        <w:t xml:space="preserve"> să întreprindă măsurile organizatorice și tehnice necesare pentru asigurarea protecției și confidențialității informației stocate în R</w:t>
      </w:r>
      <w:r w:rsidR="000135AE">
        <w:rPr>
          <w:sz w:val="26"/>
          <w:szCs w:val="26"/>
        </w:rPr>
        <w:t>MD</w:t>
      </w:r>
      <w:r w:rsidR="00E04E80" w:rsidRPr="00E04E80">
        <w:rPr>
          <w:sz w:val="26"/>
          <w:szCs w:val="26"/>
        </w:rPr>
        <w:t>, inclusiv împotriva distrugerii, modificării, blocării, copierii, răspândirii, precum și împotriva altor acțiuni</w:t>
      </w:r>
      <w:r w:rsidR="000135AE">
        <w:rPr>
          <w:sz w:val="26"/>
          <w:szCs w:val="26"/>
        </w:rPr>
        <w:t>.</w:t>
      </w:r>
    </w:p>
    <w:p w14:paraId="257310F4" w14:textId="56E1439F" w:rsidR="005F3D3A" w:rsidRPr="009050C4" w:rsidRDefault="005F3D3A" w:rsidP="00FE6E7F">
      <w:pPr>
        <w:tabs>
          <w:tab w:val="left" w:pos="0"/>
        </w:tabs>
        <w:ind w:firstLine="425"/>
        <w:jc w:val="both"/>
        <w:rPr>
          <w:sz w:val="26"/>
          <w:szCs w:val="26"/>
        </w:rPr>
      </w:pPr>
      <w:r w:rsidRPr="009050C4">
        <w:rPr>
          <w:b/>
          <w:bCs/>
          <w:sz w:val="26"/>
          <w:szCs w:val="26"/>
        </w:rPr>
        <w:t>2</w:t>
      </w:r>
      <w:r w:rsidR="00D23A26">
        <w:rPr>
          <w:b/>
          <w:bCs/>
          <w:sz w:val="26"/>
          <w:szCs w:val="26"/>
        </w:rPr>
        <w:t>2</w:t>
      </w:r>
      <w:r w:rsidRPr="009050C4">
        <w:rPr>
          <w:b/>
          <w:bCs/>
          <w:sz w:val="26"/>
          <w:szCs w:val="26"/>
        </w:rPr>
        <w:t>.</w:t>
      </w:r>
      <w:r w:rsidRPr="009050C4">
        <w:rPr>
          <w:sz w:val="26"/>
          <w:szCs w:val="26"/>
        </w:rPr>
        <w:t xml:space="preserve"> Drepturile și obligațiile registrator</w:t>
      </w:r>
      <w:r w:rsidR="00D34CF3">
        <w:rPr>
          <w:sz w:val="26"/>
          <w:szCs w:val="26"/>
        </w:rPr>
        <w:t>i</w:t>
      </w:r>
      <w:r w:rsidRPr="009050C4">
        <w:rPr>
          <w:sz w:val="26"/>
          <w:szCs w:val="26"/>
        </w:rPr>
        <w:t>l</w:t>
      </w:r>
      <w:r w:rsidR="00D34CF3">
        <w:rPr>
          <w:sz w:val="26"/>
          <w:szCs w:val="26"/>
        </w:rPr>
        <w:t>or</w:t>
      </w:r>
      <w:r w:rsidRPr="009050C4">
        <w:rPr>
          <w:sz w:val="26"/>
          <w:szCs w:val="26"/>
        </w:rPr>
        <w:t>:</w:t>
      </w:r>
    </w:p>
    <w:p w14:paraId="4A5E1923" w14:textId="724D9A46" w:rsidR="005F3D3A" w:rsidRPr="009050C4" w:rsidRDefault="005F3D3A" w:rsidP="00FE6E7F">
      <w:pPr>
        <w:shd w:val="clear" w:color="auto" w:fill="FFFFFF"/>
        <w:ind w:firstLine="425"/>
        <w:jc w:val="both"/>
        <w:rPr>
          <w:sz w:val="26"/>
          <w:szCs w:val="26"/>
        </w:rPr>
      </w:pPr>
      <w:r w:rsidRPr="009050C4">
        <w:rPr>
          <w:sz w:val="26"/>
          <w:szCs w:val="26"/>
        </w:rPr>
        <w:t>1) registrator</w:t>
      </w:r>
      <w:r w:rsidR="00D34CF3">
        <w:rPr>
          <w:sz w:val="26"/>
          <w:szCs w:val="26"/>
        </w:rPr>
        <w:t>ii</w:t>
      </w:r>
      <w:r w:rsidRPr="009050C4">
        <w:rPr>
          <w:sz w:val="26"/>
          <w:szCs w:val="26"/>
        </w:rPr>
        <w:t xml:space="preserve"> a</w:t>
      </w:r>
      <w:r w:rsidR="00E87001">
        <w:rPr>
          <w:sz w:val="26"/>
          <w:szCs w:val="26"/>
        </w:rPr>
        <w:t>u</w:t>
      </w:r>
      <w:r w:rsidRPr="009050C4">
        <w:rPr>
          <w:sz w:val="26"/>
          <w:szCs w:val="26"/>
        </w:rPr>
        <w:t xml:space="preserve"> dreptul:</w:t>
      </w:r>
    </w:p>
    <w:p w14:paraId="16F72BE9" w14:textId="51E422CB" w:rsidR="005F3D3A" w:rsidRPr="009050C4" w:rsidRDefault="005F3D3A" w:rsidP="00FE6E7F">
      <w:pPr>
        <w:shd w:val="clear" w:color="auto" w:fill="FFFFFF"/>
        <w:ind w:firstLine="425"/>
        <w:jc w:val="both"/>
        <w:rPr>
          <w:sz w:val="26"/>
          <w:szCs w:val="26"/>
        </w:rPr>
      </w:pPr>
      <w:r w:rsidRPr="009050C4">
        <w:rPr>
          <w:sz w:val="26"/>
          <w:szCs w:val="26"/>
        </w:rPr>
        <w:t xml:space="preserve">a) să utilizeze funcționalitățile </w:t>
      </w:r>
      <w:r w:rsidR="009B65B5">
        <w:rPr>
          <w:sz w:val="26"/>
          <w:szCs w:val="26"/>
        </w:rPr>
        <w:t>R</w:t>
      </w:r>
      <w:r w:rsidRPr="009050C4">
        <w:rPr>
          <w:sz w:val="26"/>
          <w:szCs w:val="26"/>
        </w:rPr>
        <w:t>MD în conformitate cu prezentul Regulament și cu regulile de utilizare aferente;</w:t>
      </w:r>
    </w:p>
    <w:p w14:paraId="235C351B" w14:textId="005A2C40" w:rsidR="005F3D3A" w:rsidRPr="009050C4" w:rsidRDefault="005F3D3A" w:rsidP="00FE6E7F">
      <w:pPr>
        <w:shd w:val="clear" w:color="auto" w:fill="FFFFFF"/>
        <w:ind w:firstLine="425"/>
        <w:jc w:val="both"/>
        <w:rPr>
          <w:sz w:val="26"/>
          <w:szCs w:val="26"/>
        </w:rPr>
      </w:pPr>
      <w:r w:rsidRPr="009050C4">
        <w:rPr>
          <w:sz w:val="26"/>
          <w:szCs w:val="26"/>
        </w:rPr>
        <w:t xml:space="preserve">b) să vizualizeze și să editeze informațiile din </w:t>
      </w:r>
      <w:r w:rsidR="009B65B5">
        <w:rPr>
          <w:rStyle w:val="Strong"/>
          <w:rFonts w:eastAsiaTheme="majorEastAsia"/>
          <w:b w:val="0"/>
          <w:bCs w:val="0"/>
          <w:sz w:val="26"/>
          <w:szCs w:val="26"/>
        </w:rPr>
        <w:t>R</w:t>
      </w:r>
      <w:r w:rsidRPr="009050C4">
        <w:rPr>
          <w:bCs/>
          <w:sz w:val="26"/>
          <w:szCs w:val="26"/>
        </w:rPr>
        <w:t>MD</w:t>
      </w:r>
      <w:r w:rsidRPr="009050C4">
        <w:rPr>
          <w:sz w:val="26"/>
          <w:szCs w:val="26"/>
        </w:rPr>
        <w:t xml:space="preserve"> conform rolului atribuit;</w:t>
      </w:r>
    </w:p>
    <w:p w14:paraId="236E0DC6" w14:textId="6E6F2047" w:rsidR="005F3D3A" w:rsidRPr="009050C4" w:rsidRDefault="005F3D3A" w:rsidP="00FE6E7F">
      <w:pPr>
        <w:shd w:val="clear" w:color="auto" w:fill="FFFFFF"/>
        <w:ind w:firstLine="425"/>
        <w:jc w:val="both"/>
        <w:rPr>
          <w:sz w:val="26"/>
          <w:szCs w:val="26"/>
        </w:rPr>
      </w:pPr>
      <w:r w:rsidRPr="009050C4">
        <w:rPr>
          <w:sz w:val="26"/>
          <w:szCs w:val="26"/>
        </w:rPr>
        <w:t xml:space="preserve">c) să acceseze informațiile care se conțin în </w:t>
      </w:r>
      <w:r w:rsidR="009B65B5">
        <w:rPr>
          <w:rStyle w:val="Strong"/>
          <w:rFonts w:eastAsiaTheme="majorEastAsia"/>
          <w:b w:val="0"/>
          <w:bCs w:val="0"/>
          <w:sz w:val="26"/>
          <w:szCs w:val="26"/>
        </w:rPr>
        <w:t>R</w:t>
      </w:r>
      <w:r w:rsidRPr="009050C4">
        <w:rPr>
          <w:bCs/>
          <w:sz w:val="26"/>
          <w:szCs w:val="26"/>
        </w:rPr>
        <w:t>MD</w:t>
      </w:r>
      <w:r w:rsidRPr="009050C4">
        <w:rPr>
          <w:sz w:val="26"/>
          <w:szCs w:val="26"/>
        </w:rPr>
        <w:t xml:space="preserve"> și care au fost prezentate de către operator;</w:t>
      </w:r>
    </w:p>
    <w:p w14:paraId="50132AE9" w14:textId="106352DC" w:rsidR="005F3D3A" w:rsidRPr="009050C4" w:rsidRDefault="005F3D3A" w:rsidP="00FE6E7F">
      <w:pPr>
        <w:shd w:val="clear" w:color="auto" w:fill="FFFFFF"/>
        <w:ind w:firstLine="425"/>
        <w:jc w:val="both"/>
        <w:rPr>
          <w:sz w:val="26"/>
          <w:szCs w:val="26"/>
        </w:rPr>
      </w:pPr>
      <w:r w:rsidRPr="009050C4">
        <w:rPr>
          <w:sz w:val="26"/>
          <w:szCs w:val="26"/>
        </w:rPr>
        <w:t xml:space="preserve">d) să acceseze spațiul informațional al </w:t>
      </w:r>
      <w:r w:rsidR="009B65B5">
        <w:rPr>
          <w:rStyle w:val="Strong"/>
          <w:rFonts w:eastAsiaTheme="majorEastAsia"/>
          <w:b w:val="0"/>
          <w:bCs w:val="0"/>
          <w:sz w:val="26"/>
          <w:szCs w:val="26"/>
        </w:rPr>
        <w:t>R</w:t>
      </w:r>
      <w:r w:rsidRPr="009050C4">
        <w:rPr>
          <w:bCs/>
          <w:sz w:val="26"/>
          <w:szCs w:val="26"/>
        </w:rPr>
        <w:t>MD</w:t>
      </w:r>
      <w:r w:rsidRPr="009050C4">
        <w:rPr>
          <w:sz w:val="26"/>
          <w:szCs w:val="26"/>
        </w:rPr>
        <w:t xml:space="preserve"> în limitele rolului atribuit;</w:t>
      </w:r>
    </w:p>
    <w:p w14:paraId="0A621F83" w14:textId="672340F9" w:rsidR="005F3D3A" w:rsidRPr="009050C4" w:rsidRDefault="005F3D3A" w:rsidP="00FE6E7F">
      <w:pPr>
        <w:shd w:val="clear" w:color="auto" w:fill="FFFFFF"/>
        <w:ind w:firstLine="425"/>
        <w:jc w:val="both"/>
        <w:rPr>
          <w:sz w:val="26"/>
          <w:szCs w:val="26"/>
        </w:rPr>
      </w:pPr>
      <w:r w:rsidRPr="009050C4">
        <w:rPr>
          <w:sz w:val="26"/>
          <w:szCs w:val="26"/>
        </w:rPr>
        <w:t xml:space="preserve">e) să înainteze posesorului propuneri privind modificarea actelor normative care reglementează funcționarea </w:t>
      </w:r>
      <w:r w:rsidR="009B65B5">
        <w:rPr>
          <w:rStyle w:val="Strong"/>
          <w:rFonts w:eastAsiaTheme="majorEastAsia"/>
          <w:b w:val="0"/>
          <w:bCs w:val="0"/>
          <w:sz w:val="26"/>
          <w:szCs w:val="26"/>
        </w:rPr>
        <w:t>R</w:t>
      </w:r>
      <w:r w:rsidRPr="009050C4">
        <w:rPr>
          <w:bCs/>
          <w:sz w:val="26"/>
          <w:szCs w:val="26"/>
        </w:rPr>
        <w:t>MD</w:t>
      </w:r>
      <w:r w:rsidRPr="009050C4">
        <w:rPr>
          <w:sz w:val="26"/>
          <w:szCs w:val="26"/>
        </w:rPr>
        <w:t>;</w:t>
      </w:r>
    </w:p>
    <w:p w14:paraId="715FA985" w14:textId="1F830624" w:rsidR="005F3D3A" w:rsidRDefault="005F3D3A" w:rsidP="00FE6E7F">
      <w:pPr>
        <w:shd w:val="clear" w:color="auto" w:fill="FFFFFF"/>
        <w:ind w:firstLine="425"/>
        <w:jc w:val="both"/>
        <w:rPr>
          <w:sz w:val="26"/>
          <w:szCs w:val="26"/>
        </w:rPr>
      </w:pPr>
      <w:r w:rsidRPr="009050C4">
        <w:rPr>
          <w:sz w:val="26"/>
          <w:szCs w:val="26"/>
        </w:rPr>
        <w:t xml:space="preserve">f) să înainteze posesorului propuneri privind îmbunătățirea și sporirea eficacității funcționării </w:t>
      </w:r>
      <w:r w:rsidR="009667D6">
        <w:rPr>
          <w:rStyle w:val="Strong"/>
          <w:rFonts w:eastAsiaTheme="majorEastAsia"/>
          <w:b w:val="0"/>
          <w:bCs w:val="0"/>
          <w:sz w:val="26"/>
          <w:szCs w:val="26"/>
        </w:rPr>
        <w:t>R</w:t>
      </w:r>
      <w:r w:rsidRPr="009050C4">
        <w:rPr>
          <w:bCs/>
          <w:sz w:val="26"/>
          <w:szCs w:val="26"/>
        </w:rPr>
        <w:t>MD</w:t>
      </w:r>
      <w:r w:rsidRPr="009050C4">
        <w:rPr>
          <w:sz w:val="26"/>
          <w:szCs w:val="26"/>
        </w:rPr>
        <w:t>;</w:t>
      </w:r>
    </w:p>
    <w:p w14:paraId="32941397" w14:textId="0F29F375" w:rsidR="009B65B5" w:rsidRDefault="009B65B5" w:rsidP="00FE6E7F">
      <w:pPr>
        <w:shd w:val="clear" w:color="auto" w:fill="FFFFFF"/>
        <w:ind w:firstLine="425"/>
        <w:jc w:val="both"/>
        <w:rPr>
          <w:sz w:val="26"/>
          <w:szCs w:val="26"/>
        </w:rPr>
      </w:pPr>
      <w:r>
        <w:rPr>
          <w:sz w:val="26"/>
          <w:szCs w:val="26"/>
        </w:rPr>
        <w:t xml:space="preserve">g) </w:t>
      </w:r>
      <w:r w:rsidR="009667D6" w:rsidRPr="009667D6">
        <w:rPr>
          <w:sz w:val="26"/>
          <w:szCs w:val="26"/>
        </w:rPr>
        <w:t>să solicite și să primească de la posesor susținere metodologică și practică privind ținerea</w:t>
      </w:r>
      <w:r w:rsidR="009667D6">
        <w:rPr>
          <w:sz w:val="26"/>
          <w:szCs w:val="26"/>
        </w:rPr>
        <w:t xml:space="preserve"> RMD.</w:t>
      </w:r>
    </w:p>
    <w:p w14:paraId="7DF757B6" w14:textId="43B4BD67" w:rsidR="005F3D3A" w:rsidRPr="009050C4" w:rsidRDefault="005F3D3A" w:rsidP="00FE6E7F">
      <w:pPr>
        <w:shd w:val="clear" w:color="auto" w:fill="FFFFFF"/>
        <w:ind w:firstLine="425"/>
        <w:jc w:val="both"/>
        <w:rPr>
          <w:sz w:val="26"/>
          <w:szCs w:val="26"/>
        </w:rPr>
      </w:pPr>
      <w:r w:rsidRPr="009050C4">
        <w:rPr>
          <w:sz w:val="26"/>
          <w:szCs w:val="26"/>
        </w:rPr>
        <w:t>2) registrator</w:t>
      </w:r>
      <w:r w:rsidR="00DF7EF6">
        <w:rPr>
          <w:sz w:val="26"/>
          <w:szCs w:val="26"/>
        </w:rPr>
        <w:t>ii</w:t>
      </w:r>
      <w:r w:rsidRPr="009050C4">
        <w:rPr>
          <w:sz w:val="26"/>
          <w:szCs w:val="26"/>
        </w:rPr>
        <w:t xml:space="preserve"> </w:t>
      </w:r>
      <w:r w:rsidR="00DF7EF6">
        <w:rPr>
          <w:sz w:val="26"/>
          <w:szCs w:val="26"/>
        </w:rPr>
        <w:t xml:space="preserve">sunt </w:t>
      </w:r>
      <w:r w:rsidRPr="009050C4">
        <w:rPr>
          <w:sz w:val="26"/>
          <w:szCs w:val="26"/>
        </w:rPr>
        <w:t>obliga</w:t>
      </w:r>
      <w:r w:rsidR="004A0ABF">
        <w:rPr>
          <w:sz w:val="26"/>
          <w:szCs w:val="26"/>
        </w:rPr>
        <w:t>ți</w:t>
      </w:r>
      <w:r w:rsidRPr="009050C4">
        <w:rPr>
          <w:sz w:val="26"/>
          <w:szCs w:val="26"/>
        </w:rPr>
        <w:t>:</w:t>
      </w:r>
    </w:p>
    <w:p w14:paraId="583A12C9" w14:textId="4409C797" w:rsidR="001B312C" w:rsidRPr="001B312C" w:rsidRDefault="001B312C" w:rsidP="001B312C">
      <w:pPr>
        <w:shd w:val="clear" w:color="auto" w:fill="FFFFFF"/>
        <w:ind w:firstLine="425"/>
        <w:jc w:val="both"/>
        <w:rPr>
          <w:spacing w:val="-2"/>
          <w:sz w:val="26"/>
          <w:szCs w:val="26"/>
        </w:rPr>
      </w:pPr>
      <w:r>
        <w:rPr>
          <w:spacing w:val="-2"/>
          <w:sz w:val="26"/>
          <w:szCs w:val="26"/>
        </w:rPr>
        <w:t xml:space="preserve">a) </w:t>
      </w:r>
      <w:r w:rsidRPr="001B312C">
        <w:rPr>
          <w:spacing w:val="-2"/>
          <w:sz w:val="26"/>
          <w:szCs w:val="26"/>
        </w:rPr>
        <w:t>să asigure înregistrarea, actualizarea/modificarea datelor introduse în R</w:t>
      </w:r>
      <w:r>
        <w:rPr>
          <w:spacing w:val="-2"/>
          <w:sz w:val="26"/>
          <w:szCs w:val="26"/>
        </w:rPr>
        <w:t>MD</w:t>
      </w:r>
      <w:r w:rsidRPr="001B312C">
        <w:rPr>
          <w:spacing w:val="-2"/>
          <w:sz w:val="26"/>
          <w:szCs w:val="26"/>
        </w:rPr>
        <w:t>, în baza informației recepționate de la furnizorii de date;</w:t>
      </w:r>
    </w:p>
    <w:p w14:paraId="7693B150" w14:textId="3C91662B" w:rsidR="001B312C" w:rsidRPr="009050C4" w:rsidRDefault="001B312C" w:rsidP="001B312C">
      <w:pPr>
        <w:shd w:val="clear" w:color="auto" w:fill="FFFFFF"/>
        <w:ind w:firstLine="425"/>
        <w:jc w:val="both"/>
        <w:rPr>
          <w:spacing w:val="-2"/>
          <w:sz w:val="26"/>
          <w:szCs w:val="26"/>
        </w:rPr>
      </w:pPr>
      <w:r>
        <w:rPr>
          <w:spacing w:val="-2"/>
          <w:sz w:val="26"/>
          <w:szCs w:val="26"/>
        </w:rPr>
        <w:t>b</w:t>
      </w:r>
      <w:r w:rsidRPr="009050C4">
        <w:rPr>
          <w:spacing w:val="-2"/>
          <w:sz w:val="26"/>
          <w:szCs w:val="26"/>
        </w:rPr>
        <w:t xml:space="preserve">) să asigure corectitudinea, autenticitatea și veridicitatea datelor introduse în </w:t>
      </w:r>
      <w:r>
        <w:rPr>
          <w:rStyle w:val="Strong"/>
          <w:rFonts w:eastAsiaTheme="majorEastAsia"/>
          <w:b w:val="0"/>
          <w:bCs w:val="0"/>
          <w:spacing w:val="-2"/>
          <w:sz w:val="26"/>
          <w:szCs w:val="26"/>
        </w:rPr>
        <w:t>R</w:t>
      </w:r>
      <w:r w:rsidRPr="009050C4">
        <w:rPr>
          <w:bCs/>
          <w:spacing w:val="-2"/>
          <w:sz w:val="26"/>
          <w:szCs w:val="26"/>
        </w:rPr>
        <w:t>MD</w:t>
      </w:r>
      <w:r w:rsidRPr="009050C4">
        <w:rPr>
          <w:spacing w:val="-2"/>
          <w:sz w:val="26"/>
          <w:szCs w:val="26"/>
        </w:rPr>
        <w:t>;</w:t>
      </w:r>
    </w:p>
    <w:p w14:paraId="46EF9BA9" w14:textId="50970012" w:rsidR="001B312C" w:rsidRDefault="001B312C" w:rsidP="001B312C">
      <w:pPr>
        <w:shd w:val="clear" w:color="auto" w:fill="FFFFFF"/>
        <w:ind w:firstLine="425"/>
        <w:jc w:val="both"/>
        <w:rPr>
          <w:spacing w:val="-2"/>
          <w:sz w:val="26"/>
          <w:szCs w:val="26"/>
        </w:rPr>
      </w:pPr>
      <w:r>
        <w:rPr>
          <w:sz w:val="26"/>
          <w:szCs w:val="26"/>
        </w:rPr>
        <w:lastRenderedPageBreak/>
        <w:t>c</w:t>
      </w:r>
      <w:r w:rsidRPr="009050C4">
        <w:rPr>
          <w:sz w:val="26"/>
          <w:szCs w:val="26"/>
        </w:rPr>
        <w:t xml:space="preserve">) să asigure actualizarea datelor introduse în </w:t>
      </w:r>
      <w:r>
        <w:rPr>
          <w:rStyle w:val="Strong"/>
          <w:rFonts w:eastAsiaTheme="majorEastAsia"/>
          <w:b w:val="0"/>
          <w:bCs w:val="0"/>
          <w:sz w:val="26"/>
          <w:szCs w:val="26"/>
        </w:rPr>
        <w:t>R</w:t>
      </w:r>
      <w:r w:rsidRPr="009050C4">
        <w:rPr>
          <w:bCs/>
          <w:sz w:val="26"/>
          <w:szCs w:val="26"/>
        </w:rPr>
        <w:t>MD în termenii stabiliți de legislație</w:t>
      </w:r>
      <w:r w:rsidRPr="009050C4">
        <w:rPr>
          <w:sz w:val="26"/>
          <w:szCs w:val="26"/>
        </w:rPr>
        <w:t>;</w:t>
      </w:r>
    </w:p>
    <w:p w14:paraId="713378C9" w14:textId="0E6B5735" w:rsidR="001B312C" w:rsidRDefault="00AA3DF9" w:rsidP="001B312C">
      <w:pPr>
        <w:shd w:val="clear" w:color="auto" w:fill="FFFFFF"/>
        <w:ind w:firstLine="425"/>
        <w:jc w:val="both"/>
        <w:rPr>
          <w:spacing w:val="-2"/>
          <w:sz w:val="26"/>
          <w:szCs w:val="26"/>
        </w:rPr>
      </w:pPr>
      <w:r>
        <w:rPr>
          <w:spacing w:val="-2"/>
          <w:sz w:val="26"/>
          <w:szCs w:val="26"/>
        </w:rPr>
        <w:t xml:space="preserve">d) </w:t>
      </w:r>
      <w:r w:rsidR="001B312C" w:rsidRPr="001B312C">
        <w:rPr>
          <w:spacing w:val="-2"/>
          <w:sz w:val="26"/>
          <w:szCs w:val="26"/>
        </w:rPr>
        <w:t>să corecteze erorile comise ca urmare a înregistrării greșite a datelor, precum și orice alte erori constatate;</w:t>
      </w:r>
    </w:p>
    <w:p w14:paraId="7B35499B" w14:textId="33CC9C76" w:rsidR="00AA3DF9" w:rsidRDefault="00AA3DF9" w:rsidP="001B312C">
      <w:pPr>
        <w:shd w:val="clear" w:color="auto" w:fill="FFFFFF"/>
        <w:ind w:firstLine="425"/>
        <w:jc w:val="both"/>
        <w:rPr>
          <w:spacing w:val="-2"/>
          <w:sz w:val="26"/>
          <w:szCs w:val="26"/>
        </w:rPr>
      </w:pPr>
      <w:r>
        <w:rPr>
          <w:sz w:val="26"/>
          <w:szCs w:val="26"/>
        </w:rPr>
        <w:t>e</w:t>
      </w:r>
      <w:r w:rsidRPr="009050C4">
        <w:rPr>
          <w:sz w:val="26"/>
          <w:szCs w:val="26"/>
        </w:rPr>
        <w:t>) să întreprindă măsuri pentru evitarea accesului neautorizat al persoanelor terțe la</w:t>
      </w:r>
      <w:r>
        <w:rPr>
          <w:sz w:val="26"/>
          <w:szCs w:val="26"/>
        </w:rPr>
        <w:t xml:space="preserve"> R</w:t>
      </w:r>
      <w:r w:rsidRPr="009050C4">
        <w:rPr>
          <w:sz w:val="26"/>
          <w:szCs w:val="26"/>
        </w:rPr>
        <w:t>MD;</w:t>
      </w:r>
    </w:p>
    <w:p w14:paraId="5EADA16B" w14:textId="7CC70AE3" w:rsidR="001B312C" w:rsidRDefault="00AA3DF9" w:rsidP="001B312C">
      <w:pPr>
        <w:shd w:val="clear" w:color="auto" w:fill="FFFFFF"/>
        <w:ind w:firstLine="425"/>
        <w:jc w:val="both"/>
        <w:rPr>
          <w:spacing w:val="-2"/>
          <w:sz w:val="26"/>
          <w:szCs w:val="26"/>
        </w:rPr>
      </w:pPr>
      <w:r>
        <w:rPr>
          <w:spacing w:val="-2"/>
          <w:sz w:val="26"/>
          <w:szCs w:val="26"/>
        </w:rPr>
        <w:t xml:space="preserve">f) </w:t>
      </w:r>
      <w:r w:rsidR="001B312C" w:rsidRPr="001B312C">
        <w:rPr>
          <w:spacing w:val="-2"/>
          <w:sz w:val="26"/>
          <w:szCs w:val="26"/>
        </w:rPr>
        <w:t>să asigure implementarea măsurilor organizatorice și tehnice necesare pentru asigurarea regimului de confidențialitate și securitatea informației și a datelor cu caracter personal;</w:t>
      </w:r>
    </w:p>
    <w:p w14:paraId="582E91DD" w14:textId="77777777" w:rsidR="00AA3DF9" w:rsidRPr="009050C4" w:rsidRDefault="00AA3DF9" w:rsidP="00AA3DF9">
      <w:pPr>
        <w:shd w:val="clear" w:color="auto" w:fill="FFFFFF"/>
        <w:ind w:firstLine="425"/>
        <w:jc w:val="both"/>
        <w:rPr>
          <w:sz w:val="26"/>
          <w:szCs w:val="26"/>
        </w:rPr>
      </w:pPr>
      <w:r>
        <w:rPr>
          <w:sz w:val="26"/>
          <w:szCs w:val="26"/>
        </w:rPr>
        <w:t>g</w:t>
      </w:r>
      <w:r w:rsidRPr="009050C4">
        <w:rPr>
          <w:sz w:val="26"/>
          <w:szCs w:val="26"/>
        </w:rPr>
        <w:t xml:space="preserve">) să utilizeze funcționalitățile </w:t>
      </w:r>
      <w:r>
        <w:rPr>
          <w:rStyle w:val="Strong"/>
          <w:rFonts w:eastAsiaTheme="majorEastAsia"/>
          <w:b w:val="0"/>
          <w:bCs w:val="0"/>
          <w:sz w:val="26"/>
          <w:szCs w:val="26"/>
        </w:rPr>
        <w:t>R</w:t>
      </w:r>
      <w:r w:rsidRPr="009050C4">
        <w:rPr>
          <w:bCs/>
          <w:sz w:val="26"/>
          <w:szCs w:val="26"/>
        </w:rPr>
        <w:t>MD</w:t>
      </w:r>
      <w:r w:rsidRPr="009050C4">
        <w:rPr>
          <w:sz w:val="26"/>
          <w:szCs w:val="26"/>
        </w:rPr>
        <w:t xml:space="preserve"> în exclusivitate conform destinației acestora și în strictă conformitate cu legislația;</w:t>
      </w:r>
    </w:p>
    <w:p w14:paraId="54C6D386" w14:textId="0D9EB670" w:rsidR="00AA3DF9" w:rsidRDefault="00AA3DF9" w:rsidP="00AA3DF9">
      <w:pPr>
        <w:shd w:val="clear" w:color="auto" w:fill="FFFFFF"/>
        <w:ind w:firstLine="425"/>
        <w:jc w:val="both"/>
        <w:rPr>
          <w:spacing w:val="-2"/>
          <w:sz w:val="26"/>
          <w:szCs w:val="26"/>
        </w:rPr>
      </w:pPr>
      <w:r>
        <w:rPr>
          <w:sz w:val="26"/>
          <w:szCs w:val="26"/>
        </w:rPr>
        <w:t>h</w:t>
      </w:r>
      <w:r w:rsidRPr="009050C4">
        <w:rPr>
          <w:sz w:val="26"/>
          <w:szCs w:val="26"/>
        </w:rPr>
        <w:t xml:space="preserve">) să utilizeze informația obținută din </w:t>
      </w:r>
      <w:r>
        <w:rPr>
          <w:rStyle w:val="Strong"/>
          <w:rFonts w:eastAsiaTheme="majorEastAsia"/>
          <w:b w:val="0"/>
          <w:bCs w:val="0"/>
          <w:sz w:val="26"/>
          <w:szCs w:val="26"/>
        </w:rPr>
        <w:t>R</w:t>
      </w:r>
      <w:r w:rsidRPr="009050C4">
        <w:rPr>
          <w:bCs/>
          <w:sz w:val="26"/>
          <w:szCs w:val="26"/>
        </w:rPr>
        <w:t>MD</w:t>
      </w:r>
      <w:r w:rsidRPr="009050C4">
        <w:rPr>
          <w:sz w:val="26"/>
          <w:szCs w:val="26"/>
        </w:rPr>
        <w:t xml:space="preserve"> doar în scopurile stabilite în legislație.</w:t>
      </w:r>
    </w:p>
    <w:p w14:paraId="7636B372" w14:textId="4D7B499C" w:rsidR="001B312C" w:rsidRDefault="00AA3DF9" w:rsidP="001B312C">
      <w:pPr>
        <w:shd w:val="clear" w:color="auto" w:fill="FFFFFF"/>
        <w:ind w:firstLine="425"/>
        <w:jc w:val="both"/>
        <w:rPr>
          <w:spacing w:val="-2"/>
          <w:sz w:val="26"/>
          <w:szCs w:val="26"/>
        </w:rPr>
      </w:pPr>
      <w:r>
        <w:rPr>
          <w:spacing w:val="-2"/>
          <w:sz w:val="26"/>
          <w:szCs w:val="26"/>
        </w:rPr>
        <w:t xml:space="preserve">i) </w:t>
      </w:r>
      <w:r w:rsidR="001B312C" w:rsidRPr="001B312C">
        <w:rPr>
          <w:spacing w:val="-2"/>
          <w:sz w:val="26"/>
          <w:szCs w:val="26"/>
        </w:rPr>
        <w:t>să respecte condițiile tehnice de utilizare a R</w:t>
      </w:r>
      <w:r>
        <w:rPr>
          <w:spacing w:val="-2"/>
          <w:sz w:val="26"/>
          <w:szCs w:val="26"/>
        </w:rPr>
        <w:t>M</w:t>
      </w:r>
      <w:r w:rsidR="001B312C" w:rsidRPr="001B312C">
        <w:rPr>
          <w:spacing w:val="-2"/>
          <w:sz w:val="26"/>
          <w:szCs w:val="26"/>
        </w:rPr>
        <w:t>D.</w:t>
      </w:r>
    </w:p>
    <w:p w14:paraId="28BC79A2" w14:textId="53DA6D8D" w:rsidR="00B27E97" w:rsidRDefault="00B27E97" w:rsidP="001B312C">
      <w:pPr>
        <w:shd w:val="clear" w:color="auto" w:fill="FFFFFF"/>
        <w:ind w:firstLine="425"/>
        <w:jc w:val="both"/>
        <w:rPr>
          <w:spacing w:val="-2"/>
          <w:sz w:val="26"/>
          <w:szCs w:val="26"/>
        </w:rPr>
      </w:pPr>
      <w:r w:rsidRPr="009050C4">
        <w:rPr>
          <w:b/>
          <w:bCs/>
          <w:sz w:val="26"/>
          <w:szCs w:val="26"/>
          <w:lang w:eastAsia="en-US"/>
        </w:rPr>
        <w:t>2</w:t>
      </w:r>
      <w:r>
        <w:rPr>
          <w:b/>
          <w:bCs/>
          <w:sz w:val="26"/>
          <w:szCs w:val="26"/>
          <w:lang w:eastAsia="en-US"/>
        </w:rPr>
        <w:t>3</w:t>
      </w:r>
      <w:r w:rsidRPr="009050C4">
        <w:rPr>
          <w:b/>
          <w:bCs/>
          <w:sz w:val="26"/>
          <w:szCs w:val="26"/>
          <w:lang w:eastAsia="en-US"/>
        </w:rPr>
        <w:t>.</w:t>
      </w:r>
      <w:r w:rsidRPr="009050C4">
        <w:rPr>
          <w:sz w:val="26"/>
          <w:szCs w:val="26"/>
          <w:lang w:eastAsia="en-US"/>
        </w:rPr>
        <w:t xml:space="preserve"> Drepturile și obligațiile </w:t>
      </w:r>
      <w:r>
        <w:rPr>
          <w:sz w:val="26"/>
          <w:szCs w:val="26"/>
          <w:lang w:eastAsia="en-US"/>
        </w:rPr>
        <w:t>furnizorilor de date</w:t>
      </w:r>
      <w:r w:rsidRPr="009050C4">
        <w:rPr>
          <w:sz w:val="26"/>
          <w:szCs w:val="26"/>
          <w:lang w:eastAsia="en-US"/>
        </w:rPr>
        <w:t>:</w:t>
      </w:r>
    </w:p>
    <w:p w14:paraId="4068E912" w14:textId="457CF0EC" w:rsidR="005F3D3A" w:rsidRPr="009050C4" w:rsidRDefault="00473734" w:rsidP="00FE6E7F">
      <w:pPr>
        <w:shd w:val="clear" w:color="auto" w:fill="FFFFFF"/>
        <w:ind w:firstLine="425"/>
        <w:jc w:val="both"/>
        <w:rPr>
          <w:sz w:val="26"/>
          <w:szCs w:val="26"/>
        </w:rPr>
      </w:pPr>
      <w:r>
        <w:rPr>
          <w:sz w:val="26"/>
          <w:szCs w:val="26"/>
        </w:rPr>
        <w:t>1</w:t>
      </w:r>
      <w:r w:rsidR="005F3D3A" w:rsidRPr="009050C4">
        <w:rPr>
          <w:sz w:val="26"/>
          <w:szCs w:val="26"/>
        </w:rPr>
        <w:t>) furnizor</w:t>
      </w:r>
      <w:r w:rsidR="005E2C30">
        <w:rPr>
          <w:sz w:val="26"/>
          <w:szCs w:val="26"/>
        </w:rPr>
        <w:t>ii</w:t>
      </w:r>
      <w:r w:rsidR="005F3D3A" w:rsidRPr="009050C4">
        <w:rPr>
          <w:sz w:val="26"/>
          <w:szCs w:val="26"/>
        </w:rPr>
        <w:t xml:space="preserve"> de date a</w:t>
      </w:r>
      <w:r w:rsidR="005E2C30">
        <w:rPr>
          <w:sz w:val="26"/>
          <w:szCs w:val="26"/>
        </w:rPr>
        <w:t>u</w:t>
      </w:r>
      <w:r w:rsidR="005F3D3A" w:rsidRPr="009050C4">
        <w:rPr>
          <w:sz w:val="26"/>
          <w:szCs w:val="26"/>
        </w:rPr>
        <w:t xml:space="preserve"> dreptul:</w:t>
      </w:r>
    </w:p>
    <w:p w14:paraId="1C7161F7" w14:textId="2A6A6413" w:rsidR="005F3D3A" w:rsidRPr="009050C4" w:rsidRDefault="009F1C96" w:rsidP="00FE6E7F">
      <w:pPr>
        <w:tabs>
          <w:tab w:val="left" w:pos="0"/>
        </w:tabs>
        <w:ind w:firstLine="425"/>
        <w:jc w:val="both"/>
        <w:rPr>
          <w:sz w:val="26"/>
          <w:szCs w:val="26"/>
        </w:rPr>
      </w:pPr>
      <w:r>
        <w:rPr>
          <w:sz w:val="26"/>
          <w:szCs w:val="26"/>
        </w:rPr>
        <w:t>a</w:t>
      </w:r>
      <w:r w:rsidR="005F3D3A" w:rsidRPr="009050C4">
        <w:rPr>
          <w:sz w:val="26"/>
          <w:szCs w:val="26"/>
        </w:rPr>
        <w:t xml:space="preserve">) să solicite și să primească de la posesorul și deținătorul </w:t>
      </w:r>
      <w:r>
        <w:rPr>
          <w:sz w:val="26"/>
          <w:szCs w:val="26"/>
        </w:rPr>
        <w:t>R</w:t>
      </w:r>
      <w:r w:rsidR="005F3D3A" w:rsidRPr="009050C4">
        <w:rPr>
          <w:bCs/>
          <w:sz w:val="26"/>
          <w:szCs w:val="26"/>
        </w:rPr>
        <w:t>MD</w:t>
      </w:r>
      <w:r w:rsidR="005F3D3A" w:rsidRPr="009050C4">
        <w:rPr>
          <w:sz w:val="26"/>
          <w:szCs w:val="26"/>
        </w:rPr>
        <w:t xml:space="preserve"> ajutor metodologic și practic privind funcționarea acestuia;</w:t>
      </w:r>
    </w:p>
    <w:p w14:paraId="44C7F601" w14:textId="5272EBE8" w:rsidR="005F3D3A" w:rsidRPr="009050C4" w:rsidRDefault="009F1C96" w:rsidP="00FE6E7F">
      <w:pPr>
        <w:tabs>
          <w:tab w:val="left" w:pos="0"/>
        </w:tabs>
        <w:ind w:firstLine="425"/>
        <w:jc w:val="both"/>
        <w:rPr>
          <w:sz w:val="26"/>
          <w:szCs w:val="26"/>
        </w:rPr>
      </w:pPr>
      <w:r>
        <w:rPr>
          <w:sz w:val="26"/>
          <w:szCs w:val="26"/>
        </w:rPr>
        <w:t>b</w:t>
      </w:r>
      <w:r w:rsidR="005F3D3A" w:rsidRPr="009050C4">
        <w:rPr>
          <w:sz w:val="26"/>
          <w:szCs w:val="26"/>
        </w:rPr>
        <w:t xml:space="preserve">) să înainteze posesorului și deținătorului </w:t>
      </w:r>
      <w:r>
        <w:rPr>
          <w:sz w:val="26"/>
          <w:szCs w:val="26"/>
        </w:rPr>
        <w:t>R</w:t>
      </w:r>
      <w:r w:rsidR="005F3D3A" w:rsidRPr="009050C4">
        <w:rPr>
          <w:bCs/>
          <w:sz w:val="26"/>
          <w:szCs w:val="26"/>
        </w:rPr>
        <w:t>MD</w:t>
      </w:r>
      <w:r w:rsidR="005F3D3A" w:rsidRPr="009050C4">
        <w:rPr>
          <w:sz w:val="26"/>
          <w:szCs w:val="26"/>
        </w:rPr>
        <w:t xml:space="preserve"> propuneri privind modificarea actelor normative ce reglementează funcționarea acestuia;</w:t>
      </w:r>
    </w:p>
    <w:p w14:paraId="463563D2" w14:textId="7782694C" w:rsidR="005F3D3A" w:rsidRPr="009050C4" w:rsidRDefault="009F1C96" w:rsidP="00FE6E7F">
      <w:pPr>
        <w:tabs>
          <w:tab w:val="left" w:pos="0"/>
        </w:tabs>
        <w:ind w:firstLine="425"/>
        <w:jc w:val="both"/>
        <w:rPr>
          <w:sz w:val="26"/>
          <w:szCs w:val="26"/>
        </w:rPr>
      </w:pPr>
      <w:r>
        <w:rPr>
          <w:sz w:val="26"/>
          <w:szCs w:val="26"/>
        </w:rPr>
        <w:t>c</w:t>
      </w:r>
      <w:r w:rsidR="005F3D3A" w:rsidRPr="009050C4">
        <w:rPr>
          <w:sz w:val="26"/>
          <w:szCs w:val="26"/>
        </w:rPr>
        <w:t xml:space="preserve">) să prezinte posesorului și deținătorului </w:t>
      </w:r>
      <w:r>
        <w:rPr>
          <w:sz w:val="26"/>
          <w:szCs w:val="26"/>
        </w:rPr>
        <w:t>R</w:t>
      </w:r>
      <w:r w:rsidR="005F3D3A" w:rsidRPr="009050C4">
        <w:rPr>
          <w:bCs/>
          <w:sz w:val="26"/>
          <w:szCs w:val="26"/>
        </w:rPr>
        <w:t>MD</w:t>
      </w:r>
      <w:r w:rsidR="005F3D3A" w:rsidRPr="009050C4">
        <w:rPr>
          <w:sz w:val="26"/>
          <w:szCs w:val="26"/>
        </w:rPr>
        <w:t xml:space="preserve"> propuneri privind perfecționarea și eficientizarea funcționării acestuia;</w:t>
      </w:r>
    </w:p>
    <w:p w14:paraId="094358DE" w14:textId="4AB94551" w:rsidR="005F3D3A" w:rsidRPr="009050C4" w:rsidRDefault="009F1C96" w:rsidP="00FE6E7F">
      <w:pPr>
        <w:tabs>
          <w:tab w:val="left" w:pos="0"/>
        </w:tabs>
        <w:ind w:firstLine="425"/>
        <w:jc w:val="both"/>
        <w:rPr>
          <w:sz w:val="26"/>
          <w:szCs w:val="26"/>
        </w:rPr>
      </w:pPr>
      <w:r>
        <w:rPr>
          <w:sz w:val="26"/>
          <w:szCs w:val="26"/>
        </w:rPr>
        <w:t>d</w:t>
      </w:r>
      <w:r w:rsidR="005F3D3A" w:rsidRPr="009050C4">
        <w:rPr>
          <w:sz w:val="26"/>
          <w:szCs w:val="26"/>
        </w:rPr>
        <w:t xml:space="preserve">) să colaboreze cu posesorul și deținătorul </w:t>
      </w:r>
      <w:r>
        <w:rPr>
          <w:sz w:val="26"/>
          <w:szCs w:val="26"/>
        </w:rPr>
        <w:t>R</w:t>
      </w:r>
      <w:r w:rsidR="005F3D3A" w:rsidRPr="009050C4">
        <w:rPr>
          <w:bCs/>
          <w:sz w:val="26"/>
          <w:szCs w:val="26"/>
        </w:rPr>
        <w:t>MD</w:t>
      </w:r>
      <w:r w:rsidR="005F3D3A" w:rsidRPr="009050C4">
        <w:rPr>
          <w:sz w:val="26"/>
          <w:szCs w:val="26"/>
        </w:rPr>
        <w:t xml:space="preserve"> pentru asigurarea securității accesului la </w:t>
      </w:r>
      <w:r>
        <w:rPr>
          <w:rStyle w:val="Strong"/>
          <w:rFonts w:eastAsiaTheme="majorEastAsia"/>
          <w:b w:val="0"/>
          <w:bCs w:val="0"/>
          <w:sz w:val="26"/>
          <w:szCs w:val="26"/>
        </w:rPr>
        <w:t>R</w:t>
      </w:r>
      <w:r w:rsidR="005F3D3A" w:rsidRPr="009050C4">
        <w:rPr>
          <w:bCs/>
          <w:sz w:val="26"/>
          <w:szCs w:val="26"/>
        </w:rPr>
        <w:t>MD</w:t>
      </w:r>
      <w:r w:rsidR="005F3D3A" w:rsidRPr="009050C4">
        <w:rPr>
          <w:sz w:val="26"/>
          <w:szCs w:val="26"/>
        </w:rPr>
        <w:t xml:space="preserve"> și să informeze despre orice acțiune suspicioasă de care are cunoștință și care ar putea să reprezinte un atentat la securitatea accesului la </w:t>
      </w:r>
      <w:r w:rsidR="004F61B8">
        <w:rPr>
          <w:rStyle w:val="Strong"/>
          <w:rFonts w:eastAsiaTheme="majorEastAsia"/>
          <w:b w:val="0"/>
          <w:bCs w:val="0"/>
          <w:sz w:val="26"/>
          <w:szCs w:val="26"/>
        </w:rPr>
        <w:t>R</w:t>
      </w:r>
      <w:r w:rsidR="005F3D3A" w:rsidRPr="009050C4">
        <w:rPr>
          <w:bCs/>
          <w:sz w:val="26"/>
          <w:szCs w:val="26"/>
        </w:rPr>
        <w:t>MD</w:t>
      </w:r>
      <w:r w:rsidR="005F3D3A" w:rsidRPr="009050C4">
        <w:rPr>
          <w:sz w:val="26"/>
          <w:szCs w:val="26"/>
        </w:rPr>
        <w:t>.</w:t>
      </w:r>
    </w:p>
    <w:p w14:paraId="77B4ED80" w14:textId="7ECBD313" w:rsidR="005F3D3A" w:rsidRPr="009050C4" w:rsidRDefault="00473734" w:rsidP="00FE6E7F">
      <w:pPr>
        <w:shd w:val="clear" w:color="auto" w:fill="FFFFFF"/>
        <w:ind w:firstLine="425"/>
        <w:jc w:val="both"/>
        <w:rPr>
          <w:sz w:val="26"/>
          <w:szCs w:val="26"/>
        </w:rPr>
      </w:pPr>
      <w:r>
        <w:rPr>
          <w:sz w:val="26"/>
          <w:szCs w:val="26"/>
        </w:rPr>
        <w:t>2</w:t>
      </w:r>
      <w:r w:rsidR="005F3D3A" w:rsidRPr="009050C4">
        <w:rPr>
          <w:sz w:val="26"/>
          <w:szCs w:val="26"/>
        </w:rPr>
        <w:t>) furnizor</w:t>
      </w:r>
      <w:r w:rsidR="00134BEE">
        <w:rPr>
          <w:sz w:val="26"/>
          <w:szCs w:val="26"/>
        </w:rPr>
        <w:t>ii</w:t>
      </w:r>
      <w:r w:rsidR="005F3D3A" w:rsidRPr="009050C4">
        <w:rPr>
          <w:sz w:val="26"/>
          <w:szCs w:val="26"/>
        </w:rPr>
        <w:t xml:space="preserve"> de date </w:t>
      </w:r>
      <w:r w:rsidR="00134BEE">
        <w:rPr>
          <w:sz w:val="26"/>
          <w:szCs w:val="26"/>
        </w:rPr>
        <w:t xml:space="preserve">sunt </w:t>
      </w:r>
      <w:r w:rsidR="005F3D3A" w:rsidRPr="009050C4">
        <w:rPr>
          <w:sz w:val="26"/>
          <w:szCs w:val="26"/>
        </w:rPr>
        <w:t>obliga</w:t>
      </w:r>
      <w:r w:rsidR="00134BEE">
        <w:rPr>
          <w:sz w:val="26"/>
          <w:szCs w:val="26"/>
        </w:rPr>
        <w:t>ți</w:t>
      </w:r>
      <w:r w:rsidR="005F3D3A" w:rsidRPr="009050C4">
        <w:rPr>
          <w:sz w:val="26"/>
          <w:szCs w:val="26"/>
        </w:rPr>
        <w:t>:</w:t>
      </w:r>
    </w:p>
    <w:p w14:paraId="730831D2" w14:textId="77777777" w:rsidR="005F3D3A" w:rsidRPr="009050C4" w:rsidRDefault="005F3D3A" w:rsidP="00FE6E7F">
      <w:pPr>
        <w:tabs>
          <w:tab w:val="left" w:pos="0"/>
        </w:tabs>
        <w:ind w:firstLine="425"/>
        <w:jc w:val="both"/>
        <w:rPr>
          <w:sz w:val="26"/>
          <w:szCs w:val="26"/>
        </w:rPr>
      </w:pPr>
      <w:r w:rsidRPr="009050C4">
        <w:rPr>
          <w:sz w:val="26"/>
          <w:szCs w:val="26"/>
        </w:rPr>
        <w:t>a) să asigure corectitudinea, autenticitatea și veridicitatea datelor, inclusiv a datelor cu caracter personal furnizate, autenticitatea transmiterii datelor și actualizarea permanentă în baza corectărilor prezentate conform reglementărilor;</w:t>
      </w:r>
    </w:p>
    <w:p w14:paraId="1C6C3BE7" w14:textId="77777777" w:rsidR="005F3D3A" w:rsidRPr="009050C4" w:rsidRDefault="005F3D3A" w:rsidP="00FE6E7F">
      <w:pPr>
        <w:tabs>
          <w:tab w:val="left" w:pos="0"/>
        </w:tabs>
        <w:ind w:firstLine="425"/>
        <w:jc w:val="both"/>
        <w:rPr>
          <w:sz w:val="26"/>
          <w:szCs w:val="26"/>
        </w:rPr>
      </w:pPr>
      <w:r w:rsidRPr="009050C4">
        <w:rPr>
          <w:sz w:val="26"/>
          <w:szCs w:val="26"/>
        </w:rPr>
        <w:t>b) să furnizeze informația doar în scopurile stabilite de legislație;</w:t>
      </w:r>
    </w:p>
    <w:p w14:paraId="7F42D512" w14:textId="147424E7" w:rsidR="005F3D3A" w:rsidRPr="009050C4" w:rsidRDefault="005F3D3A" w:rsidP="00FE6E7F">
      <w:pPr>
        <w:tabs>
          <w:tab w:val="left" w:pos="0"/>
        </w:tabs>
        <w:ind w:firstLine="425"/>
        <w:jc w:val="both"/>
        <w:rPr>
          <w:sz w:val="26"/>
          <w:szCs w:val="26"/>
        </w:rPr>
      </w:pPr>
      <w:r w:rsidRPr="009050C4">
        <w:rPr>
          <w:sz w:val="26"/>
          <w:szCs w:val="26"/>
        </w:rPr>
        <w:t xml:space="preserve">c) să întreprindă măsurile organizatorice și tehnice interne necesare pentru asigurarea protecției și a confidențialității datelor transmise către </w:t>
      </w:r>
      <w:r w:rsidR="00F13FF3">
        <w:rPr>
          <w:rStyle w:val="Strong"/>
          <w:rFonts w:eastAsiaTheme="majorEastAsia"/>
          <w:b w:val="0"/>
          <w:bCs w:val="0"/>
          <w:sz w:val="26"/>
          <w:szCs w:val="26"/>
        </w:rPr>
        <w:t>R</w:t>
      </w:r>
      <w:r w:rsidRPr="009050C4">
        <w:rPr>
          <w:bCs/>
          <w:sz w:val="26"/>
          <w:szCs w:val="26"/>
        </w:rPr>
        <w:t>MD</w:t>
      </w:r>
      <w:r w:rsidRPr="009050C4">
        <w:rPr>
          <w:sz w:val="26"/>
          <w:szCs w:val="26"/>
        </w:rPr>
        <w:t>;</w:t>
      </w:r>
    </w:p>
    <w:p w14:paraId="41F510AB" w14:textId="61E87CC0" w:rsidR="005F3D3A" w:rsidRDefault="005F3D3A" w:rsidP="00FE6E7F">
      <w:pPr>
        <w:tabs>
          <w:tab w:val="left" w:pos="0"/>
        </w:tabs>
        <w:ind w:firstLine="425"/>
        <w:jc w:val="both"/>
        <w:rPr>
          <w:sz w:val="26"/>
          <w:szCs w:val="26"/>
        </w:rPr>
      </w:pPr>
      <w:r w:rsidRPr="009050C4">
        <w:rPr>
          <w:sz w:val="26"/>
          <w:szCs w:val="26"/>
        </w:rPr>
        <w:t xml:space="preserve">d) </w:t>
      </w:r>
      <w:r w:rsidR="00A877B7" w:rsidRPr="00A877B7">
        <w:rPr>
          <w:sz w:val="26"/>
          <w:szCs w:val="26"/>
        </w:rPr>
        <w:t>să informeze despre orice ac</w:t>
      </w:r>
      <w:r w:rsidR="0030074E">
        <w:rPr>
          <w:sz w:val="26"/>
          <w:szCs w:val="26"/>
        </w:rPr>
        <w:t xml:space="preserve">tivitate </w:t>
      </w:r>
      <w:r w:rsidR="00A877B7" w:rsidRPr="00A877B7">
        <w:rPr>
          <w:sz w:val="26"/>
          <w:szCs w:val="26"/>
        </w:rPr>
        <w:t>susp</w:t>
      </w:r>
      <w:r w:rsidR="00607CB9">
        <w:rPr>
          <w:sz w:val="26"/>
          <w:szCs w:val="26"/>
        </w:rPr>
        <w:t xml:space="preserve">ectă </w:t>
      </w:r>
      <w:r w:rsidR="00A877B7" w:rsidRPr="00A877B7">
        <w:rPr>
          <w:sz w:val="26"/>
          <w:szCs w:val="26"/>
        </w:rPr>
        <w:t>care ar atenta la securitatea accesului la R</w:t>
      </w:r>
      <w:r w:rsidR="00A877B7">
        <w:rPr>
          <w:sz w:val="26"/>
          <w:szCs w:val="26"/>
        </w:rPr>
        <w:t>M</w:t>
      </w:r>
      <w:r w:rsidR="00A877B7" w:rsidRPr="00A877B7">
        <w:rPr>
          <w:sz w:val="26"/>
          <w:szCs w:val="26"/>
        </w:rPr>
        <w:t>D</w:t>
      </w:r>
      <w:r w:rsidRPr="009050C4">
        <w:rPr>
          <w:sz w:val="26"/>
          <w:szCs w:val="26"/>
        </w:rPr>
        <w:t>.</w:t>
      </w:r>
    </w:p>
    <w:p w14:paraId="7EC5A3B6" w14:textId="5F69E0B1" w:rsidR="00F13FF3" w:rsidRDefault="00507344" w:rsidP="00FE6E7F">
      <w:pPr>
        <w:tabs>
          <w:tab w:val="left" w:pos="0"/>
        </w:tabs>
        <w:ind w:firstLine="425"/>
        <w:jc w:val="both"/>
        <w:rPr>
          <w:sz w:val="26"/>
          <w:szCs w:val="26"/>
        </w:rPr>
      </w:pPr>
      <w:r w:rsidRPr="009050C4">
        <w:rPr>
          <w:b/>
          <w:bCs/>
          <w:sz w:val="26"/>
          <w:szCs w:val="26"/>
          <w:lang w:eastAsia="en-US"/>
        </w:rPr>
        <w:t>2</w:t>
      </w:r>
      <w:r w:rsidR="00D815AE">
        <w:rPr>
          <w:b/>
          <w:bCs/>
          <w:sz w:val="26"/>
          <w:szCs w:val="26"/>
          <w:lang w:eastAsia="en-US"/>
        </w:rPr>
        <w:t>4</w:t>
      </w:r>
      <w:r w:rsidRPr="009050C4">
        <w:rPr>
          <w:b/>
          <w:bCs/>
          <w:sz w:val="26"/>
          <w:szCs w:val="26"/>
          <w:lang w:eastAsia="en-US"/>
        </w:rPr>
        <w:t>.</w:t>
      </w:r>
      <w:r w:rsidRPr="009050C4">
        <w:rPr>
          <w:sz w:val="26"/>
          <w:szCs w:val="26"/>
          <w:lang w:eastAsia="en-US"/>
        </w:rPr>
        <w:t xml:space="preserve"> Drepturile și obligațiile </w:t>
      </w:r>
      <w:r>
        <w:rPr>
          <w:sz w:val="26"/>
          <w:szCs w:val="26"/>
          <w:lang w:eastAsia="en-US"/>
        </w:rPr>
        <w:t>destinatarului de date</w:t>
      </w:r>
      <w:r w:rsidRPr="009050C4">
        <w:rPr>
          <w:sz w:val="26"/>
          <w:szCs w:val="26"/>
          <w:lang w:eastAsia="en-US"/>
        </w:rPr>
        <w:t>:</w:t>
      </w:r>
    </w:p>
    <w:p w14:paraId="718D5725" w14:textId="3EAA587F" w:rsidR="005F3D3A" w:rsidRPr="009050C4" w:rsidRDefault="009F2194" w:rsidP="00FE6E7F">
      <w:pPr>
        <w:tabs>
          <w:tab w:val="left" w:pos="0"/>
        </w:tabs>
        <w:ind w:firstLine="425"/>
        <w:jc w:val="both"/>
        <w:rPr>
          <w:sz w:val="26"/>
          <w:szCs w:val="26"/>
        </w:rPr>
      </w:pPr>
      <w:r>
        <w:rPr>
          <w:sz w:val="26"/>
          <w:szCs w:val="26"/>
        </w:rPr>
        <w:t>1</w:t>
      </w:r>
      <w:r w:rsidR="005F3D3A" w:rsidRPr="009050C4">
        <w:rPr>
          <w:sz w:val="26"/>
          <w:szCs w:val="26"/>
        </w:rPr>
        <w:t>) destinatarii datelor au dreptul:</w:t>
      </w:r>
    </w:p>
    <w:p w14:paraId="56551D47" w14:textId="0C34EEC1" w:rsidR="005F3D3A" w:rsidRPr="009050C4" w:rsidRDefault="005F3D3A" w:rsidP="00FE6E7F">
      <w:pPr>
        <w:tabs>
          <w:tab w:val="left" w:pos="0"/>
        </w:tabs>
        <w:ind w:firstLine="425"/>
        <w:jc w:val="both"/>
        <w:rPr>
          <w:sz w:val="26"/>
          <w:szCs w:val="26"/>
        </w:rPr>
      </w:pPr>
      <w:r w:rsidRPr="009050C4">
        <w:rPr>
          <w:sz w:val="26"/>
          <w:szCs w:val="26"/>
        </w:rPr>
        <w:t xml:space="preserve">a) să solicite și să primească de la posesorul sau, după caz, deținătorul </w:t>
      </w:r>
      <w:r w:rsidR="00C32770">
        <w:rPr>
          <w:sz w:val="26"/>
          <w:szCs w:val="26"/>
        </w:rPr>
        <w:t>R</w:t>
      </w:r>
      <w:r w:rsidRPr="009050C4">
        <w:rPr>
          <w:sz w:val="26"/>
          <w:szCs w:val="26"/>
        </w:rPr>
        <w:t>MD asistență metodologică și practică privind exploatarea acestuia;</w:t>
      </w:r>
    </w:p>
    <w:p w14:paraId="1A5109EE" w14:textId="38D89FC6" w:rsidR="005F3D3A" w:rsidRPr="009050C4" w:rsidRDefault="005F3D3A" w:rsidP="00FE6E7F">
      <w:pPr>
        <w:tabs>
          <w:tab w:val="left" w:pos="0"/>
        </w:tabs>
        <w:ind w:firstLine="425"/>
        <w:jc w:val="both"/>
        <w:rPr>
          <w:sz w:val="26"/>
          <w:szCs w:val="26"/>
        </w:rPr>
      </w:pPr>
      <w:r w:rsidRPr="009050C4">
        <w:rPr>
          <w:sz w:val="26"/>
          <w:szCs w:val="26"/>
        </w:rPr>
        <w:t xml:space="preserve">b) să solicite și să primească de la posesorul sau deținătorul </w:t>
      </w:r>
      <w:r w:rsidR="00C32770">
        <w:rPr>
          <w:sz w:val="26"/>
          <w:szCs w:val="26"/>
        </w:rPr>
        <w:t>R</w:t>
      </w:r>
      <w:r w:rsidRPr="009050C4">
        <w:rPr>
          <w:sz w:val="26"/>
          <w:szCs w:val="26"/>
        </w:rPr>
        <w:t>MD accesul la date în conformitate cu scopul prelucrării și rolul atribuit;</w:t>
      </w:r>
    </w:p>
    <w:p w14:paraId="31F6C0D6" w14:textId="35BBC975" w:rsidR="005F3D3A" w:rsidRPr="009050C4" w:rsidRDefault="005F3D3A" w:rsidP="00FE6E7F">
      <w:pPr>
        <w:tabs>
          <w:tab w:val="left" w:pos="0"/>
        </w:tabs>
        <w:ind w:firstLine="425"/>
        <w:jc w:val="both"/>
        <w:rPr>
          <w:sz w:val="26"/>
          <w:szCs w:val="26"/>
        </w:rPr>
      </w:pPr>
      <w:r w:rsidRPr="009050C4">
        <w:rPr>
          <w:sz w:val="26"/>
          <w:szCs w:val="26"/>
        </w:rPr>
        <w:t xml:space="preserve">c) să vizualizeze datele sau documentele din </w:t>
      </w:r>
      <w:r w:rsidR="00C32770">
        <w:rPr>
          <w:sz w:val="26"/>
          <w:szCs w:val="26"/>
        </w:rPr>
        <w:t>R</w:t>
      </w:r>
      <w:r w:rsidRPr="009050C4">
        <w:rPr>
          <w:sz w:val="26"/>
          <w:szCs w:val="26"/>
        </w:rPr>
        <w:t>MD în conformitate cu drepturile de acces stabilite, reieșind din atribuțiile și funcțiile deținute, fără dreptul de a modifica aceste date sau documente;</w:t>
      </w:r>
    </w:p>
    <w:p w14:paraId="62508F42" w14:textId="4F6BE885" w:rsidR="005F3D3A" w:rsidRPr="009050C4" w:rsidRDefault="005F3D3A" w:rsidP="00FE6E7F">
      <w:pPr>
        <w:tabs>
          <w:tab w:val="left" w:pos="0"/>
        </w:tabs>
        <w:ind w:firstLine="425"/>
        <w:jc w:val="both"/>
        <w:rPr>
          <w:sz w:val="26"/>
          <w:szCs w:val="26"/>
        </w:rPr>
      </w:pPr>
      <w:r w:rsidRPr="009050C4">
        <w:rPr>
          <w:sz w:val="26"/>
          <w:szCs w:val="26"/>
        </w:rPr>
        <w:t xml:space="preserve">d) să participe la implementarea și dezvoltarea </w:t>
      </w:r>
      <w:r w:rsidR="00C32770">
        <w:rPr>
          <w:sz w:val="26"/>
          <w:szCs w:val="26"/>
        </w:rPr>
        <w:t>R</w:t>
      </w:r>
      <w:r w:rsidRPr="009050C4">
        <w:rPr>
          <w:sz w:val="26"/>
          <w:szCs w:val="26"/>
        </w:rPr>
        <w:t>MD prin înaintarea propunerilor de modificare a actelor normative ce reglementează funcționarea acestuia;</w:t>
      </w:r>
    </w:p>
    <w:p w14:paraId="4794B5B0" w14:textId="53E13E5C" w:rsidR="005F3D3A" w:rsidRDefault="005F3D3A" w:rsidP="00FE6E7F">
      <w:pPr>
        <w:tabs>
          <w:tab w:val="left" w:pos="0"/>
        </w:tabs>
        <w:ind w:firstLine="425"/>
        <w:jc w:val="both"/>
        <w:rPr>
          <w:sz w:val="26"/>
          <w:szCs w:val="26"/>
        </w:rPr>
      </w:pPr>
      <w:r w:rsidRPr="009050C4">
        <w:rPr>
          <w:sz w:val="26"/>
          <w:szCs w:val="26"/>
        </w:rPr>
        <w:t xml:space="preserve">e) să prezinte posesorului sau deținătorului </w:t>
      </w:r>
      <w:r w:rsidR="00504D6E">
        <w:rPr>
          <w:sz w:val="26"/>
          <w:szCs w:val="26"/>
        </w:rPr>
        <w:t>R</w:t>
      </w:r>
      <w:r w:rsidRPr="009050C4">
        <w:rPr>
          <w:sz w:val="26"/>
          <w:szCs w:val="26"/>
        </w:rPr>
        <w:t>MD propuneri privind perfecționarea și eficientizarea funcționării acestuia.</w:t>
      </w:r>
    </w:p>
    <w:p w14:paraId="2F0AEB31" w14:textId="1B8A4C71" w:rsidR="005F3D3A" w:rsidRPr="009050C4" w:rsidRDefault="00DD689D" w:rsidP="00FE6E7F">
      <w:pPr>
        <w:tabs>
          <w:tab w:val="left" w:pos="0"/>
        </w:tabs>
        <w:ind w:firstLine="425"/>
        <w:jc w:val="both"/>
        <w:rPr>
          <w:sz w:val="26"/>
          <w:szCs w:val="26"/>
        </w:rPr>
      </w:pPr>
      <w:r>
        <w:rPr>
          <w:sz w:val="26"/>
          <w:szCs w:val="26"/>
        </w:rPr>
        <w:t>2</w:t>
      </w:r>
      <w:r w:rsidR="005F3D3A" w:rsidRPr="009050C4">
        <w:rPr>
          <w:sz w:val="26"/>
          <w:szCs w:val="26"/>
        </w:rPr>
        <w:t>) destinatarii datelor sunt obligați:</w:t>
      </w:r>
    </w:p>
    <w:p w14:paraId="50ED90DD" w14:textId="0B91227A" w:rsidR="005F3D3A" w:rsidRPr="009050C4" w:rsidRDefault="005F3D3A" w:rsidP="00FE6E7F">
      <w:pPr>
        <w:tabs>
          <w:tab w:val="left" w:pos="0"/>
        </w:tabs>
        <w:ind w:firstLine="425"/>
        <w:jc w:val="both"/>
        <w:rPr>
          <w:sz w:val="26"/>
          <w:szCs w:val="26"/>
        </w:rPr>
      </w:pPr>
      <w:r w:rsidRPr="009050C4">
        <w:rPr>
          <w:sz w:val="26"/>
          <w:szCs w:val="26"/>
        </w:rPr>
        <w:t xml:space="preserve">a) să utilizeze datele </w:t>
      </w:r>
      <w:r w:rsidR="00313804">
        <w:rPr>
          <w:sz w:val="26"/>
          <w:szCs w:val="26"/>
        </w:rPr>
        <w:t>din R</w:t>
      </w:r>
      <w:r w:rsidRPr="009050C4">
        <w:rPr>
          <w:sz w:val="26"/>
          <w:szCs w:val="26"/>
        </w:rPr>
        <w:t>MD doar în scopurile stabilite de legislație;</w:t>
      </w:r>
    </w:p>
    <w:p w14:paraId="2D536F50" w14:textId="75DE5A0D" w:rsidR="005F3D3A" w:rsidRPr="009050C4" w:rsidRDefault="00313804" w:rsidP="00FE6E7F">
      <w:pPr>
        <w:tabs>
          <w:tab w:val="left" w:pos="0"/>
        </w:tabs>
        <w:ind w:firstLine="425"/>
        <w:jc w:val="both"/>
        <w:rPr>
          <w:sz w:val="26"/>
          <w:szCs w:val="26"/>
        </w:rPr>
      </w:pPr>
      <w:r>
        <w:rPr>
          <w:sz w:val="26"/>
          <w:szCs w:val="26"/>
        </w:rPr>
        <w:t>b</w:t>
      </w:r>
      <w:r w:rsidR="005F3D3A" w:rsidRPr="009050C4">
        <w:rPr>
          <w:sz w:val="26"/>
          <w:szCs w:val="26"/>
        </w:rPr>
        <w:t xml:space="preserve">) să asigure accesarea și utilizarea datelor și documentelor din </w:t>
      </w:r>
      <w:r>
        <w:rPr>
          <w:sz w:val="26"/>
          <w:szCs w:val="26"/>
        </w:rPr>
        <w:t>R</w:t>
      </w:r>
      <w:r w:rsidR="005F3D3A" w:rsidRPr="009050C4">
        <w:rPr>
          <w:sz w:val="26"/>
          <w:szCs w:val="26"/>
        </w:rPr>
        <w:t>MD în conformitate cu rolurile atribuite și scopul legitim de utilizare a acestora;</w:t>
      </w:r>
    </w:p>
    <w:p w14:paraId="74E21F69" w14:textId="43729531" w:rsidR="005F3D3A" w:rsidRPr="009050C4" w:rsidRDefault="00313804" w:rsidP="00FE6E7F">
      <w:pPr>
        <w:tabs>
          <w:tab w:val="left" w:pos="0"/>
        </w:tabs>
        <w:ind w:firstLine="425"/>
        <w:jc w:val="both"/>
        <w:rPr>
          <w:sz w:val="26"/>
          <w:szCs w:val="26"/>
        </w:rPr>
      </w:pPr>
      <w:r>
        <w:rPr>
          <w:sz w:val="26"/>
          <w:szCs w:val="26"/>
        </w:rPr>
        <w:lastRenderedPageBreak/>
        <w:t>c</w:t>
      </w:r>
      <w:r w:rsidR="005F3D3A" w:rsidRPr="009050C4">
        <w:rPr>
          <w:sz w:val="26"/>
          <w:szCs w:val="26"/>
        </w:rPr>
        <w:t xml:space="preserve">) să asigure accesul securizat la datele </w:t>
      </w:r>
      <w:r>
        <w:rPr>
          <w:sz w:val="26"/>
          <w:szCs w:val="26"/>
        </w:rPr>
        <w:t>R</w:t>
      </w:r>
      <w:r w:rsidR="005F3D3A" w:rsidRPr="009050C4">
        <w:rPr>
          <w:sz w:val="26"/>
          <w:szCs w:val="26"/>
        </w:rPr>
        <w:t>MD, respectarea condițiilor de securitate și a regulilor de exploatare a acestuia;</w:t>
      </w:r>
    </w:p>
    <w:p w14:paraId="21DBE6B3" w14:textId="6821C964" w:rsidR="005F3D3A" w:rsidRPr="009050C4" w:rsidRDefault="00030BDC" w:rsidP="00FE6E7F">
      <w:pPr>
        <w:tabs>
          <w:tab w:val="left" w:pos="0"/>
        </w:tabs>
        <w:ind w:firstLine="425"/>
        <w:jc w:val="both"/>
        <w:rPr>
          <w:sz w:val="26"/>
          <w:szCs w:val="26"/>
        </w:rPr>
      </w:pPr>
      <w:r>
        <w:rPr>
          <w:sz w:val="26"/>
          <w:szCs w:val="26"/>
        </w:rPr>
        <w:t>d</w:t>
      </w:r>
      <w:r w:rsidR="005F3D3A" w:rsidRPr="009050C4">
        <w:rPr>
          <w:sz w:val="26"/>
          <w:szCs w:val="26"/>
        </w:rPr>
        <w:t xml:space="preserve">) să ia măsurile organizatorice și tehnice necesare pentru asigurarea regimului de confidențialitate și securitate a datelor cu caracter personal în conformitate cu instrucțiunile </w:t>
      </w:r>
      <w:r w:rsidR="00313804">
        <w:rPr>
          <w:sz w:val="26"/>
          <w:szCs w:val="26"/>
        </w:rPr>
        <w:t>deținătorului R</w:t>
      </w:r>
      <w:r w:rsidR="005F3D3A" w:rsidRPr="009050C4">
        <w:rPr>
          <w:sz w:val="26"/>
          <w:szCs w:val="26"/>
        </w:rPr>
        <w:t>MD</w:t>
      </w:r>
      <w:r w:rsidR="00EC6617">
        <w:rPr>
          <w:sz w:val="26"/>
          <w:szCs w:val="26"/>
        </w:rPr>
        <w:t xml:space="preserve"> </w:t>
      </w:r>
      <w:r w:rsidR="00EC6617" w:rsidRPr="00EC6617">
        <w:rPr>
          <w:sz w:val="26"/>
          <w:szCs w:val="26"/>
        </w:rPr>
        <w:t>și cu prevederile legii privind protecția datelor cu caracter personal</w:t>
      </w:r>
      <w:r w:rsidR="005F3D3A" w:rsidRPr="009050C4">
        <w:rPr>
          <w:sz w:val="26"/>
          <w:szCs w:val="26"/>
        </w:rPr>
        <w:t>;</w:t>
      </w:r>
    </w:p>
    <w:p w14:paraId="0C2E15B5" w14:textId="429A7E60" w:rsidR="005F3D3A" w:rsidRPr="009050C4" w:rsidRDefault="00030BDC" w:rsidP="00FE6E7F">
      <w:pPr>
        <w:tabs>
          <w:tab w:val="left" w:pos="0"/>
        </w:tabs>
        <w:ind w:firstLine="425"/>
        <w:jc w:val="both"/>
        <w:rPr>
          <w:sz w:val="26"/>
          <w:szCs w:val="26"/>
        </w:rPr>
      </w:pPr>
      <w:r>
        <w:rPr>
          <w:sz w:val="26"/>
          <w:szCs w:val="26"/>
        </w:rPr>
        <w:t>e</w:t>
      </w:r>
      <w:r w:rsidR="005F3D3A" w:rsidRPr="009050C4">
        <w:rPr>
          <w:sz w:val="26"/>
          <w:szCs w:val="26"/>
        </w:rPr>
        <w:t xml:space="preserve">) să informeze posesorul sau, după caz, deținătorul </w:t>
      </w:r>
      <w:r w:rsidR="008469D2">
        <w:rPr>
          <w:sz w:val="26"/>
          <w:szCs w:val="26"/>
        </w:rPr>
        <w:t>R</w:t>
      </w:r>
      <w:r w:rsidR="005F3D3A" w:rsidRPr="009050C4">
        <w:rPr>
          <w:sz w:val="26"/>
          <w:szCs w:val="26"/>
        </w:rPr>
        <w:t>MD, cât mai curând posibil despre orice situație (incident aflat în afara ariei de competență a subiectului) care influențează sau ar putea influența exercitarea funcțiilor SIA MD.</w:t>
      </w:r>
    </w:p>
    <w:p w14:paraId="5F036877" w14:textId="77777777" w:rsidR="005F3D3A" w:rsidRPr="009050C4" w:rsidRDefault="005F3D3A" w:rsidP="005F3D3A">
      <w:pPr>
        <w:tabs>
          <w:tab w:val="left" w:pos="0"/>
        </w:tabs>
        <w:ind w:firstLine="425"/>
        <w:jc w:val="both"/>
        <w:rPr>
          <w:sz w:val="26"/>
          <w:szCs w:val="26"/>
        </w:rPr>
      </w:pPr>
    </w:p>
    <w:p w14:paraId="20CB8169" w14:textId="77777777" w:rsidR="005F3D3A" w:rsidRPr="009050C4" w:rsidRDefault="005F3D3A" w:rsidP="005F3D3A">
      <w:pPr>
        <w:tabs>
          <w:tab w:val="left" w:pos="0"/>
        </w:tabs>
        <w:ind w:firstLine="425"/>
        <w:jc w:val="both"/>
        <w:rPr>
          <w:sz w:val="26"/>
          <w:szCs w:val="26"/>
        </w:rPr>
      </w:pPr>
    </w:p>
    <w:p w14:paraId="3A306D5D" w14:textId="6655D59C" w:rsidR="005F3D3A" w:rsidRPr="009050C4" w:rsidRDefault="005F3D3A" w:rsidP="005F3D3A">
      <w:pPr>
        <w:jc w:val="center"/>
        <w:rPr>
          <w:b/>
          <w:bCs/>
          <w:sz w:val="26"/>
          <w:szCs w:val="26"/>
        </w:rPr>
      </w:pPr>
      <w:r w:rsidRPr="009050C4">
        <w:rPr>
          <w:b/>
          <w:bCs/>
          <w:sz w:val="26"/>
          <w:szCs w:val="26"/>
        </w:rPr>
        <w:t>Capitolul IV.</w:t>
      </w:r>
      <w:r w:rsidRPr="009050C4">
        <w:rPr>
          <w:b/>
          <w:bCs/>
          <w:sz w:val="26"/>
          <w:szCs w:val="26"/>
        </w:rPr>
        <w:br/>
        <w:t>INTERACȚIUNEA, SCHIMBUL DE DATE</w:t>
      </w:r>
      <w:r w:rsidRPr="009050C4">
        <w:rPr>
          <w:b/>
          <w:bCs/>
          <w:sz w:val="26"/>
          <w:szCs w:val="26"/>
        </w:rPr>
        <w:br/>
        <w:t xml:space="preserve">ȘI INTEROPERABILITATEA </w:t>
      </w:r>
      <w:r w:rsidR="00A94278">
        <w:rPr>
          <w:b/>
          <w:bCs/>
          <w:sz w:val="26"/>
          <w:szCs w:val="26"/>
        </w:rPr>
        <w:t>R</w:t>
      </w:r>
      <w:r w:rsidRPr="009050C4">
        <w:rPr>
          <w:b/>
          <w:bCs/>
          <w:sz w:val="26"/>
          <w:szCs w:val="26"/>
        </w:rPr>
        <w:t>MD</w:t>
      </w:r>
    </w:p>
    <w:p w14:paraId="3225DAEF" w14:textId="4ACB7E2F" w:rsidR="005F3D3A" w:rsidRPr="009050C4" w:rsidRDefault="005F3D3A" w:rsidP="005F3D3A">
      <w:pPr>
        <w:ind w:firstLine="425"/>
        <w:jc w:val="both"/>
        <w:rPr>
          <w:sz w:val="26"/>
          <w:szCs w:val="26"/>
        </w:rPr>
      </w:pPr>
      <w:r w:rsidRPr="009050C4">
        <w:rPr>
          <w:b/>
          <w:bCs/>
          <w:sz w:val="26"/>
          <w:szCs w:val="26"/>
        </w:rPr>
        <w:t>2</w:t>
      </w:r>
      <w:r w:rsidR="00030BDC">
        <w:rPr>
          <w:b/>
          <w:bCs/>
          <w:sz w:val="26"/>
          <w:szCs w:val="26"/>
        </w:rPr>
        <w:t>5</w:t>
      </w:r>
      <w:r w:rsidRPr="009050C4">
        <w:rPr>
          <w:b/>
          <w:bCs/>
          <w:sz w:val="26"/>
          <w:szCs w:val="26"/>
        </w:rPr>
        <w:t>.</w:t>
      </w:r>
      <w:r w:rsidRPr="009050C4">
        <w:rPr>
          <w:sz w:val="26"/>
          <w:szCs w:val="26"/>
        </w:rPr>
        <w:t xml:space="preserve"> Pentru asigurarea actualizării operative și automate a conținutului informațional al </w:t>
      </w:r>
      <w:r w:rsidR="00A94278">
        <w:rPr>
          <w:sz w:val="26"/>
          <w:szCs w:val="26"/>
        </w:rPr>
        <w:t>R</w:t>
      </w:r>
      <w:r w:rsidRPr="009050C4">
        <w:rPr>
          <w:sz w:val="26"/>
          <w:szCs w:val="26"/>
        </w:rPr>
        <w:t xml:space="preserve">MD cu informație veridică, poate fi efectuată interacțiunea și sincronizarea datelor cu alte sisteme informaționale, importându-se automat sau exportându-se date spre verificare și/sau completare a conținutului informațional al </w:t>
      </w:r>
      <w:r w:rsidR="00A94278">
        <w:rPr>
          <w:sz w:val="26"/>
          <w:szCs w:val="26"/>
        </w:rPr>
        <w:t>acestuia</w:t>
      </w:r>
      <w:r w:rsidRPr="009050C4">
        <w:rPr>
          <w:sz w:val="26"/>
          <w:szCs w:val="26"/>
        </w:rPr>
        <w:t>.</w:t>
      </w:r>
    </w:p>
    <w:p w14:paraId="2C8C3980" w14:textId="3DD80F16" w:rsidR="005F3D3A" w:rsidRPr="009050C4" w:rsidRDefault="005F3D3A" w:rsidP="005F3D3A">
      <w:pPr>
        <w:ind w:firstLine="425"/>
        <w:jc w:val="both"/>
        <w:rPr>
          <w:sz w:val="26"/>
          <w:szCs w:val="26"/>
        </w:rPr>
      </w:pPr>
      <w:r w:rsidRPr="009050C4">
        <w:rPr>
          <w:b/>
          <w:bCs/>
          <w:sz w:val="26"/>
          <w:szCs w:val="26"/>
        </w:rPr>
        <w:t>2</w:t>
      </w:r>
      <w:r w:rsidR="00D3341E">
        <w:rPr>
          <w:b/>
          <w:bCs/>
          <w:sz w:val="26"/>
          <w:szCs w:val="26"/>
        </w:rPr>
        <w:t>6</w:t>
      </w:r>
      <w:r w:rsidRPr="009050C4">
        <w:rPr>
          <w:b/>
          <w:bCs/>
          <w:sz w:val="26"/>
          <w:szCs w:val="26"/>
        </w:rPr>
        <w:t>.</w:t>
      </w:r>
      <w:r w:rsidRPr="009050C4">
        <w:rPr>
          <w:sz w:val="26"/>
          <w:szCs w:val="26"/>
        </w:rPr>
        <w:t xml:space="preserve"> Pentru preluarea de date relevante proceselor despre produsele plasate pe piață și deșeurile generate din Republica Moldova, </w:t>
      </w:r>
      <w:r w:rsidR="00D3341E">
        <w:rPr>
          <w:sz w:val="26"/>
          <w:szCs w:val="26"/>
        </w:rPr>
        <w:t>R</w:t>
      </w:r>
      <w:r w:rsidRPr="009050C4">
        <w:rPr>
          <w:sz w:val="26"/>
          <w:szCs w:val="26"/>
        </w:rPr>
        <w:t>MD interacționează, prin intermediul platformei de interoperabilitate MConnect, cu următoarele sisteme și resurse informaționale de stat:</w:t>
      </w:r>
    </w:p>
    <w:p w14:paraId="1A86B241" w14:textId="77777777" w:rsidR="005F3D3A" w:rsidRPr="009050C4" w:rsidRDefault="005F3D3A" w:rsidP="005F3D3A">
      <w:pPr>
        <w:ind w:firstLine="425"/>
        <w:jc w:val="both"/>
        <w:rPr>
          <w:sz w:val="26"/>
          <w:szCs w:val="26"/>
        </w:rPr>
      </w:pPr>
      <w:r w:rsidRPr="009050C4">
        <w:rPr>
          <w:sz w:val="26"/>
          <w:szCs w:val="26"/>
        </w:rPr>
        <w:t>1) Sistemul informațional automatizat „Registrul de stat al populației”;</w:t>
      </w:r>
    </w:p>
    <w:p w14:paraId="3C71176B" w14:textId="77777777" w:rsidR="005F3D3A" w:rsidRPr="009050C4" w:rsidRDefault="005F3D3A" w:rsidP="005F3D3A">
      <w:pPr>
        <w:ind w:firstLine="425"/>
        <w:jc w:val="both"/>
        <w:rPr>
          <w:sz w:val="26"/>
          <w:szCs w:val="26"/>
        </w:rPr>
      </w:pPr>
      <w:r w:rsidRPr="009050C4">
        <w:rPr>
          <w:sz w:val="26"/>
          <w:szCs w:val="26"/>
        </w:rPr>
        <w:t>2) Sistemul informațional automatizat „Registrul de stat al unităților de drept”;</w:t>
      </w:r>
    </w:p>
    <w:p w14:paraId="599C395D" w14:textId="77777777" w:rsidR="005F3D3A" w:rsidRPr="009050C4" w:rsidRDefault="005F3D3A" w:rsidP="005F3D3A">
      <w:pPr>
        <w:ind w:firstLine="425"/>
        <w:jc w:val="both"/>
        <w:rPr>
          <w:sz w:val="26"/>
          <w:szCs w:val="26"/>
        </w:rPr>
      </w:pPr>
      <w:r w:rsidRPr="009050C4">
        <w:rPr>
          <w:sz w:val="26"/>
          <w:szCs w:val="26"/>
        </w:rPr>
        <w:t>3) Sistemele informaționale ale Serviciului Vamal;</w:t>
      </w:r>
    </w:p>
    <w:p w14:paraId="5951884A" w14:textId="77777777" w:rsidR="005F3D3A" w:rsidRPr="009050C4" w:rsidRDefault="005F3D3A" w:rsidP="005F3D3A">
      <w:pPr>
        <w:ind w:firstLine="425"/>
        <w:jc w:val="both"/>
        <w:rPr>
          <w:sz w:val="26"/>
          <w:szCs w:val="26"/>
        </w:rPr>
      </w:pPr>
      <w:r w:rsidRPr="009050C4">
        <w:rPr>
          <w:sz w:val="26"/>
          <w:szCs w:val="26"/>
        </w:rPr>
        <w:t>4) Sistemul informațional automatizat de gestionare și eliberare a actelor permisive (SIA GEAP);</w:t>
      </w:r>
    </w:p>
    <w:p w14:paraId="27E6611E" w14:textId="77777777" w:rsidR="005F3D3A" w:rsidRPr="009050C4" w:rsidRDefault="005F3D3A" w:rsidP="005F3D3A">
      <w:pPr>
        <w:ind w:firstLine="425"/>
        <w:jc w:val="both"/>
        <w:rPr>
          <w:b/>
          <w:bCs/>
          <w:sz w:val="26"/>
          <w:szCs w:val="26"/>
        </w:rPr>
      </w:pPr>
      <w:r w:rsidRPr="009050C4">
        <w:rPr>
          <w:sz w:val="26"/>
          <w:szCs w:val="26"/>
        </w:rPr>
        <w:t>5) Sistemul informațional automatizat „Registrul împuternicirilor de reprezentare în baza semnăturii electronice”.</w:t>
      </w:r>
    </w:p>
    <w:p w14:paraId="4C287465" w14:textId="1AABDAE1" w:rsidR="005F3D3A" w:rsidRPr="009050C4" w:rsidRDefault="005F3D3A" w:rsidP="005F3D3A">
      <w:pPr>
        <w:ind w:firstLine="425"/>
        <w:jc w:val="both"/>
        <w:rPr>
          <w:sz w:val="26"/>
          <w:szCs w:val="26"/>
        </w:rPr>
      </w:pPr>
      <w:r w:rsidRPr="009050C4">
        <w:rPr>
          <w:b/>
          <w:bCs/>
          <w:sz w:val="26"/>
          <w:szCs w:val="26"/>
        </w:rPr>
        <w:t>2</w:t>
      </w:r>
      <w:r w:rsidR="00D44537">
        <w:rPr>
          <w:b/>
          <w:bCs/>
          <w:sz w:val="26"/>
          <w:szCs w:val="26"/>
        </w:rPr>
        <w:t>7</w:t>
      </w:r>
      <w:r w:rsidRPr="009050C4">
        <w:rPr>
          <w:b/>
          <w:bCs/>
          <w:sz w:val="26"/>
          <w:szCs w:val="26"/>
        </w:rPr>
        <w:t>.</w:t>
      </w:r>
      <w:r w:rsidRPr="009050C4">
        <w:rPr>
          <w:sz w:val="26"/>
          <w:szCs w:val="26"/>
        </w:rPr>
        <w:t xml:space="preserve"> SIA MD utilizează următoarele servicii electronice guvernamentale de platformă:</w:t>
      </w:r>
    </w:p>
    <w:p w14:paraId="47061EE2" w14:textId="77777777" w:rsidR="005F3D3A" w:rsidRPr="009050C4" w:rsidRDefault="005F3D3A" w:rsidP="005F3D3A">
      <w:pPr>
        <w:ind w:firstLine="425"/>
        <w:jc w:val="both"/>
        <w:rPr>
          <w:sz w:val="26"/>
          <w:szCs w:val="26"/>
        </w:rPr>
      </w:pPr>
      <w:r w:rsidRPr="009050C4">
        <w:rPr>
          <w:sz w:val="26"/>
          <w:szCs w:val="26"/>
        </w:rPr>
        <w:t>1) serviciul electronic guvernamental integrat de semnătură electronică (MSign) – serviciu reutilizabil, furnizat la nivelul platformei tehnologice comune a Guvernului, care are scopul de a oferi un mecanism integrator, securizat și flexibil pentru diferite soluții de aplicare și verificare a autenticității semnăturii electronice de către utilizatori (inclusiv în contextul utilizării sistemelor informaționale și a serviciilor electronice), oferite de către furnizorii de semnătură electronică în conformitate cu legislația;</w:t>
      </w:r>
    </w:p>
    <w:p w14:paraId="50DB95EC" w14:textId="77777777" w:rsidR="005F3D3A" w:rsidRPr="009050C4" w:rsidRDefault="005F3D3A" w:rsidP="005F3D3A">
      <w:pPr>
        <w:ind w:firstLine="425"/>
        <w:jc w:val="both"/>
        <w:rPr>
          <w:sz w:val="26"/>
          <w:szCs w:val="26"/>
        </w:rPr>
      </w:pPr>
      <w:r w:rsidRPr="009050C4">
        <w:rPr>
          <w:sz w:val="26"/>
          <w:szCs w:val="26"/>
        </w:rPr>
        <w:t>2) serviciul electronic guvernamental de jurnalizare (MLog) – serviciu centralizat, reutilizabil, componentă a platformei tehnologice guvernamentale comune (MCloud), care are scopul de a oferi un mecanism securizat și flexibil de jurnalizare și audit, asigurând evidența evenimentelor, în contextul utilizării sistemelor informaționale;</w:t>
      </w:r>
    </w:p>
    <w:p w14:paraId="13136610" w14:textId="77777777" w:rsidR="005F3D3A" w:rsidRPr="009050C4" w:rsidRDefault="005F3D3A" w:rsidP="005F3D3A">
      <w:pPr>
        <w:ind w:firstLine="425"/>
        <w:jc w:val="both"/>
        <w:rPr>
          <w:sz w:val="26"/>
          <w:szCs w:val="26"/>
        </w:rPr>
      </w:pPr>
      <w:r w:rsidRPr="009050C4">
        <w:rPr>
          <w:sz w:val="26"/>
          <w:szCs w:val="26"/>
        </w:rPr>
        <w:t>3) serviciul guvernamental de notificare electronică (MNotify) – serviciu centralizat, reutilizabil, componentă a platformei tehnologice guvernamentale comune (MCloud), care are scopul de a oferi un mecanism de transmitere a notificărilor în cadrul sistemelor informaționale deținute de ministere, autorități administrative și structuri organizaționale din sfera lor de competență, precum și alte instituții publice, prestatoare de servicii publice;</w:t>
      </w:r>
    </w:p>
    <w:p w14:paraId="1699139D" w14:textId="1C548811" w:rsidR="005F3D3A" w:rsidRPr="009050C4" w:rsidRDefault="005F3D3A" w:rsidP="005F3D3A">
      <w:pPr>
        <w:shd w:val="clear" w:color="auto" w:fill="FFFFFF"/>
        <w:ind w:firstLine="425"/>
        <w:jc w:val="both"/>
        <w:rPr>
          <w:sz w:val="26"/>
          <w:szCs w:val="26"/>
        </w:rPr>
      </w:pPr>
      <w:r w:rsidRPr="009050C4">
        <w:rPr>
          <w:sz w:val="26"/>
          <w:szCs w:val="26"/>
        </w:rPr>
        <w:t>4) serviciul electronic guvernamental de autentificare și control al accesului (MPass)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p>
    <w:p w14:paraId="099232F9" w14:textId="6CC80423" w:rsidR="005F3D3A" w:rsidRPr="005275E2" w:rsidRDefault="005F3D3A" w:rsidP="005F3D3A">
      <w:pPr>
        <w:shd w:val="clear" w:color="auto" w:fill="FFFFFF"/>
        <w:ind w:firstLine="425"/>
        <w:jc w:val="both"/>
        <w:rPr>
          <w:sz w:val="26"/>
          <w:szCs w:val="26"/>
        </w:rPr>
      </w:pPr>
      <w:r w:rsidRPr="005275E2">
        <w:rPr>
          <w:b/>
          <w:bCs/>
          <w:sz w:val="26"/>
          <w:szCs w:val="26"/>
        </w:rPr>
        <w:lastRenderedPageBreak/>
        <w:t>2</w:t>
      </w:r>
      <w:r w:rsidR="00981850">
        <w:rPr>
          <w:b/>
          <w:bCs/>
          <w:sz w:val="26"/>
          <w:szCs w:val="26"/>
        </w:rPr>
        <w:t>8</w:t>
      </w:r>
      <w:r w:rsidRPr="005275E2">
        <w:rPr>
          <w:b/>
          <w:bCs/>
          <w:sz w:val="26"/>
          <w:szCs w:val="26"/>
        </w:rPr>
        <w:t>.</w:t>
      </w:r>
      <w:r w:rsidRPr="005275E2">
        <w:rPr>
          <w:sz w:val="26"/>
          <w:szCs w:val="26"/>
        </w:rPr>
        <w:t xml:space="preserve"> </w:t>
      </w:r>
      <w:r w:rsidR="00005742">
        <w:rPr>
          <w:sz w:val="26"/>
          <w:szCs w:val="26"/>
        </w:rPr>
        <w:t>R</w:t>
      </w:r>
      <w:r w:rsidRPr="00B92F60">
        <w:rPr>
          <w:sz w:val="26"/>
          <w:szCs w:val="26"/>
        </w:rPr>
        <w:t>MD</w:t>
      </w:r>
      <w:r w:rsidRPr="005275E2">
        <w:rPr>
          <w:sz w:val="26"/>
          <w:szCs w:val="26"/>
        </w:rPr>
        <w:t xml:space="preserve"> este integrat și interconectat cu Sistemul informațional automatizat de gestionare și eliberare a actelor permisive (SIA GEAP), în scopul realizării schimbului electronic de date referitoare la actele permisive eliberate, relevante pentru domeniul managementului deșeurilor.</w:t>
      </w:r>
    </w:p>
    <w:p w14:paraId="48BA3221" w14:textId="35C19605" w:rsidR="005F3D3A" w:rsidRPr="005275E2" w:rsidRDefault="005F3D3A" w:rsidP="005F3D3A">
      <w:pPr>
        <w:shd w:val="clear" w:color="auto" w:fill="FFFFFF"/>
        <w:ind w:firstLine="425"/>
        <w:jc w:val="both"/>
        <w:rPr>
          <w:sz w:val="26"/>
          <w:szCs w:val="26"/>
        </w:rPr>
      </w:pPr>
      <w:r w:rsidRPr="005275E2">
        <w:rPr>
          <w:b/>
          <w:bCs/>
          <w:sz w:val="26"/>
          <w:szCs w:val="26"/>
        </w:rPr>
        <w:t>2</w:t>
      </w:r>
      <w:r w:rsidR="00981850">
        <w:rPr>
          <w:b/>
          <w:bCs/>
          <w:sz w:val="26"/>
          <w:szCs w:val="26"/>
        </w:rPr>
        <w:t>9</w:t>
      </w:r>
      <w:r w:rsidRPr="005275E2">
        <w:rPr>
          <w:b/>
          <w:bCs/>
          <w:sz w:val="26"/>
          <w:szCs w:val="26"/>
        </w:rPr>
        <w:t>.</w:t>
      </w:r>
      <w:r w:rsidRPr="005275E2">
        <w:rPr>
          <w:sz w:val="26"/>
          <w:szCs w:val="26"/>
        </w:rPr>
        <w:t xml:space="preserve"> </w:t>
      </w:r>
      <w:r w:rsidR="00077C42" w:rsidRPr="005275E2">
        <w:rPr>
          <w:sz w:val="26"/>
          <w:szCs w:val="26"/>
        </w:rPr>
        <w:t xml:space="preserve">Schimbul de date </w:t>
      </w:r>
      <w:r w:rsidR="00CA441C" w:rsidRPr="005275E2">
        <w:rPr>
          <w:sz w:val="26"/>
          <w:szCs w:val="26"/>
        </w:rPr>
        <w:t xml:space="preserve">dintre </w:t>
      </w:r>
      <w:r w:rsidR="00005742">
        <w:rPr>
          <w:sz w:val="26"/>
          <w:szCs w:val="26"/>
        </w:rPr>
        <w:t>R</w:t>
      </w:r>
      <w:r w:rsidR="00CA441C" w:rsidRPr="005275E2">
        <w:rPr>
          <w:sz w:val="26"/>
          <w:szCs w:val="26"/>
        </w:rPr>
        <w:t>MD și</w:t>
      </w:r>
      <w:r w:rsidRPr="005275E2">
        <w:rPr>
          <w:sz w:val="26"/>
          <w:szCs w:val="26"/>
        </w:rPr>
        <w:t xml:space="preserve"> SIA GEAP includ, fără a se limita la </w:t>
      </w:r>
      <w:r w:rsidR="00CA441C" w:rsidRPr="005275E2">
        <w:rPr>
          <w:sz w:val="26"/>
          <w:szCs w:val="26"/>
        </w:rPr>
        <w:t xml:space="preserve">datele din cererea de solicitare a actului permisiv, </w:t>
      </w:r>
      <w:r w:rsidRPr="005275E2">
        <w:rPr>
          <w:sz w:val="26"/>
          <w:szCs w:val="26"/>
        </w:rPr>
        <w:t>informații privind actele permisive eliberate operatorilor economici, cum ar fi: denumirea actului, numărul, data emiterii, perioada de valabilitate, statutul juridic, titularul, domeniul de activitate autorizat și tipul activității desfășurate.</w:t>
      </w:r>
    </w:p>
    <w:p w14:paraId="2A21F441" w14:textId="08237400" w:rsidR="005F3D3A" w:rsidRPr="005275E2" w:rsidRDefault="00981850" w:rsidP="005F3D3A">
      <w:pPr>
        <w:tabs>
          <w:tab w:val="left" w:pos="0"/>
        </w:tabs>
        <w:ind w:firstLine="425"/>
        <w:jc w:val="both"/>
        <w:rPr>
          <w:sz w:val="26"/>
          <w:szCs w:val="26"/>
        </w:rPr>
      </w:pPr>
      <w:r>
        <w:rPr>
          <w:b/>
          <w:bCs/>
          <w:sz w:val="26"/>
          <w:szCs w:val="26"/>
        </w:rPr>
        <w:t>30</w:t>
      </w:r>
      <w:r w:rsidR="005F3D3A" w:rsidRPr="005275E2">
        <w:rPr>
          <w:b/>
          <w:bCs/>
          <w:sz w:val="26"/>
          <w:szCs w:val="26"/>
        </w:rPr>
        <w:t>.</w:t>
      </w:r>
      <w:r w:rsidR="005F3D3A" w:rsidRPr="005275E2">
        <w:rPr>
          <w:sz w:val="26"/>
          <w:szCs w:val="26"/>
        </w:rPr>
        <w:t xml:space="preserve"> Schimbul de date între cele două sisteme se realizează prin intermediul platformei de interoperabilitate MConnect, cu respectarea cerințelor legale privind protecția datelor cu caracter personal și securitatea informațională.</w:t>
      </w:r>
    </w:p>
    <w:p w14:paraId="73A43A67" w14:textId="77777777" w:rsidR="005F3D3A" w:rsidRPr="009050C4" w:rsidRDefault="005F3D3A" w:rsidP="005F3D3A">
      <w:pPr>
        <w:tabs>
          <w:tab w:val="left" w:pos="0"/>
        </w:tabs>
        <w:ind w:firstLine="425"/>
        <w:jc w:val="both"/>
        <w:rPr>
          <w:sz w:val="26"/>
          <w:szCs w:val="26"/>
        </w:rPr>
      </w:pPr>
    </w:p>
    <w:p w14:paraId="7E61649F" w14:textId="77777777" w:rsidR="005F3D3A" w:rsidRPr="009050C4" w:rsidRDefault="005F3D3A" w:rsidP="005F3D3A">
      <w:pPr>
        <w:tabs>
          <w:tab w:val="left" w:pos="0"/>
        </w:tabs>
        <w:ind w:firstLine="425"/>
        <w:jc w:val="both"/>
        <w:rPr>
          <w:sz w:val="26"/>
          <w:szCs w:val="26"/>
        </w:rPr>
      </w:pPr>
    </w:p>
    <w:p w14:paraId="795E147B" w14:textId="77777777" w:rsidR="005F3D3A" w:rsidRPr="009050C4" w:rsidRDefault="005F3D3A" w:rsidP="005F3D3A">
      <w:pPr>
        <w:shd w:val="clear" w:color="auto" w:fill="FFFFFF"/>
        <w:jc w:val="center"/>
        <w:rPr>
          <w:b/>
          <w:bCs/>
          <w:sz w:val="26"/>
          <w:szCs w:val="26"/>
        </w:rPr>
      </w:pPr>
      <w:r w:rsidRPr="009050C4">
        <w:rPr>
          <w:b/>
          <w:bCs/>
          <w:sz w:val="26"/>
          <w:szCs w:val="26"/>
        </w:rPr>
        <w:t>Capitolul V.</w:t>
      </w:r>
    </w:p>
    <w:p w14:paraId="2944A21B" w14:textId="6FC4DF9F" w:rsidR="005F3D3A" w:rsidRPr="009050C4" w:rsidRDefault="005F3D3A" w:rsidP="005F3D3A">
      <w:pPr>
        <w:shd w:val="clear" w:color="auto" w:fill="FFFFFF"/>
        <w:jc w:val="center"/>
        <w:rPr>
          <w:b/>
          <w:bCs/>
          <w:strike/>
          <w:sz w:val="26"/>
          <w:szCs w:val="26"/>
        </w:rPr>
      </w:pPr>
      <w:r w:rsidRPr="009050C4">
        <w:rPr>
          <w:b/>
          <w:bCs/>
          <w:sz w:val="26"/>
          <w:szCs w:val="26"/>
        </w:rPr>
        <w:t xml:space="preserve">ȚINEREA ȘI ASIGURAREA FUNCȚIONĂRII </w:t>
      </w:r>
      <w:r w:rsidR="00E51EE7">
        <w:rPr>
          <w:rStyle w:val="Strong"/>
          <w:rFonts w:eastAsiaTheme="majorEastAsia"/>
          <w:sz w:val="26"/>
          <w:szCs w:val="26"/>
        </w:rPr>
        <w:t>R</w:t>
      </w:r>
      <w:r w:rsidRPr="009050C4">
        <w:rPr>
          <w:rStyle w:val="Strong"/>
          <w:rFonts w:eastAsiaTheme="majorEastAsia"/>
          <w:sz w:val="26"/>
          <w:szCs w:val="26"/>
        </w:rPr>
        <w:t>MD</w:t>
      </w:r>
    </w:p>
    <w:p w14:paraId="5D99D077" w14:textId="3FF68E91" w:rsidR="005F3D3A" w:rsidRPr="009050C4" w:rsidRDefault="005F3D3A" w:rsidP="005F3D3A">
      <w:pPr>
        <w:shd w:val="clear" w:color="auto" w:fill="FFFFFF"/>
        <w:ind w:firstLine="425"/>
        <w:jc w:val="both"/>
        <w:rPr>
          <w:sz w:val="26"/>
          <w:szCs w:val="26"/>
          <w:shd w:val="clear" w:color="auto" w:fill="FFFFFF"/>
        </w:rPr>
      </w:pPr>
      <w:r w:rsidRPr="009050C4">
        <w:rPr>
          <w:rStyle w:val="Strong"/>
          <w:rFonts w:eastAsiaTheme="majorEastAsia"/>
          <w:sz w:val="26"/>
          <w:szCs w:val="26"/>
        </w:rPr>
        <w:t>3</w:t>
      </w:r>
      <w:r w:rsidR="00707113">
        <w:rPr>
          <w:rStyle w:val="Strong"/>
          <w:rFonts w:eastAsiaTheme="majorEastAsia"/>
          <w:sz w:val="26"/>
          <w:szCs w:val="26"/>
        </w:rPr>
        <w:t>1</w:t>
      </w:r>
      <w:r w:rsidRPr="009050C4">
        <w:rPr>
          <w:rStyle w:val="Strong"/>
          <w:rFonts w:eastAsiaTheme="majorEastAsia"/>
          <w:sz w:val="26"/>
          <w:szCs w:val="26"/>
        </w:rPr>
        <w:t>.</w:t>
      </w:r>
      <w:r w:rsidRPr="00CD07F3">
        <w:rPr>
          <w:rStyle w:val="Strong"/>
          <w:rFonts w:eastAsiaTheme="majorEastAsia"/>
          <w:b w:val="0"/>
          <w:bCs w:val="0"/>
          <w:sz w:val="26"/>
          <w:szCs w:val="26"/>
        </w:rPr>
        <w:t xml:space="preserve"> </w:t>
      </w:r>
      <w:r w:rsidR="00E51EE7">
        <w:rPr>
          <w:rStyle w:val="Strong"/>
          <w:rFonts w:eastAsiaTheme="majorEastAsia"/>
          <w:b w:val="0"/>
          <w:bCs w:val="0"/>
          <w:sz w:val="26"/>
          <w:szCs w:val="26"/>
        </w:rPr>
        <w:t>R</w:t>
      </w:r>
      <w:r w:rsidRPr="00CD07F3">
        <w:rPr>
          <w:rStyle w:val="Strong"/>
          <w:rFonts w:eastAsiaTheme="majorEastAsia"/>
          <w:b w:val="0"/>
          <w:bCs w:val="0"/>
          <w:sz w:val="26"/>
          <w:szCs w:val="26"/>
        </w:rPr>
        <w:t>MD</w:t>
      </w:r>
      <w:r w:rsidRPr="00CD07F3">
        <w:rPr>
          <w:b/>
          <w:bCs/>
          <w:sz w:val="26"/>
          <w:szCs w:val="26"/>
        </w:rPr>
        <w:t xml:space="preserve"> </w:t>
      </w:r>
      <w:r w:rsidRPr="009050C4">
        <w:rPr>
          <w:sz w:val="26"/>
          <w:szCs w:val="26"/>
        </w:rPr>
        <w:t xml:space="preserve">este ținut în format electronic </w:t>
      </w:r>
      <w:r w:rsidRPr="009050C4">
        <w:rPr>
          <w:sz w:val="26"/>
          <w:szCs w:val="26"/>
          <w:shd w:val="clear" w:color="auto" w:fill="FFFFFF"/>
        </w:rPr>
        <w:t xml:space="preserve">și </w:t>
      </w:r>
      <w:r w:rsidR="006F67FD" w:rsidRPr="006F67FD">
        <w:rPr>
          <w:sz w:val="26"/>
          <w:szCs w:val="26"/>
          <w:shd w:val="clear" w:color="auto" w:fill="FFFFFF"/>
        </w:rPr>
        <w:t xml:space="preserve">se dezvoltă în baza Sistemului informațional </w:t>
      </w:r>
      <w:r w:rsidR="006F67FD">
        <w:rPr>
          <w:sz w:val="26"/>
          <w:szCs w:val="26"/>
          <w:shd w:val="clear" w:color="auto" w:fill="FFFFFF"/>
        </w:rPr>
        <w:t>automatizat „Managementul deșeurilor”</w:t>
      </w:r>
      <w:r w:rsidRPr="009050C4">
        <w:rPr>
          <w:sz w:val="26"/>
          <w:szCs w:val="26"/>
          <w:shd w:val="clear" w:color="auto" w:fill="FFFFFF"/>
        </w:rPr>
        <w:t>.</w:t>
      </w:r>
    </w:p>
    <w:p w14:paraId="70DF4E81" w14:textId="3F602A70" w:rsidR="005F3D3A" w:rsidRPr="009050C4" w:rsidRDefault="005F3D3A" w:rsidP="005F3D3A">
      <w:pPr>
        <w:shd w:val="clear" w:color="auto" w:fill="FFFFFF"/>
        <w:ind w:firstLine="425"/>
        <w:jc w:val="both"/>
        <w:rPr>
          <w:sz w:val="26"/>
          <w:szCs w:val="26"/>
          <w:shd w:val="clear" w:color="auto" w:fill="FFFFFF"/>
        </w:rPr>
      </w:pPr>
      <w:r w:rsidRPr="009050C4">
        <w:rPr>
          <w:b/>
          <w:bCs/>
          <w:sz w:val="26"/>
          <w:szCs w:val="26"/>
        </w:rPr>
        <w:t>3</w:t>
      </w:r>
      <w:r w:rsidR="00707113">
        <w:rPr>
          <w:b/>
          <w:bCs/>
          <w:sz w:val="26"/>
          <w:szCs w:val="26"/>
        </w:rPr>
        <w:t>2</w:t>
      </w:r>
      <w:r w:rsidRPr="009050C4">
        <w:rPr>
          <w:b/>
          <w:bCs/>
          <w:sz w:val="26"/>
          <w:szCs w:val="26"/>
        </w:rPr>
        <w:t>.</w:t>
      </w:r>
      <w:r w:rsidRPr="009050C4">
        <w:rPr>
          <w:sz w:val="26"/>
          <w:szCs w:val="26"/>
        </w:rPr>
        <w:t xml:space="preserve"> Interfața de utilizare a </w:t>
      </w:r>
      <w:r w:rsidR="00E51EE7">
        <w:rPr>
          <w:rStyle w:val="Strong"/>
          <w:rFonts w:eastAsiaTheme="majorEastAsia"/>
          <w:b w:val="0"/>
          <w:bCs w:val="0"/>
          <w:sz w:val="26"/>
          <w:szCs w:val="26"/>
        </w:rPr>
        <w:t>R</w:t>
      </w:r>
      <w:r w:rsidRPr="009050C4">
        <w:rPr>
          <w:bCs/>
          <w:sz w:val="26"/>
          <w:szCs w:val="26"/>
        </w:rPr>
        <w:t>MD</w:t>
      </w:r>
      <w:r w:rsidRPr="009050C4">
        <w:rPr>
          <w:sz w:val="26"/>
          <w:szCs w:val="26"/>
        </w:rPr>
        <w:t xml:space="preserve"> va fi disponibilă în limba română.</w:t>
      </w:r>
    </w:p>
    <w:p w14:paraId="41D38C92" w14:textId="16A43EF3" w:rsidR="005F3D3A" w:rsidRPr="009050C4" w:rsidRDefault="005F3D3A" w:rsidP="005F3D3A">
      <w:pPr>
        <w:shd w:val="clear" w:color="auto" w:fill="FFFFFF"/>
        <w:ind w:firstLine="425"/>
        <w:jc w:val="both"/>
        <w:rPr>
          <w:sz w:val="26"/>
          <w:szCs w:val="26"/>
          <w:shd w:val="clear" w:color="auto" w:fill="FFFFFF"/>
        </w:rPr>
      </w:pPr>
      <w:r w:rsidRPr="009050C4">
        <w:rPr>
          <w:b/>
          <w:bCs/>
          <w:sz w:val="26"/>
          <w:szCs w:val="26"/>
        </w:rPr>
        <w:t>3</w:t>
      </w:r>
      <w:r w:rsidR="00707113">
        <w:rPr>
          <w:b/>
          <w:bCs/>
          <w:sz w:val="26"/>
          <w:szCs w:val="26"/>
        </w:rPr>
        <w:t>3</w:t>
      </w:r>
      <w:r w:rsidRPr="009050C4">
        <w:rPr>
          <w:b/>
          <w:bCs/>
          <w:sz w:val="26"/>
          <w:szCs w:val="26"/>
        </w:rPr>
        <w:t>.</w:t>
      </w:r>
      <w:r w:rsidRPr="009050C4">
        <w:rPr>
          <w:sz w:val="26"/>
          <w:szCs w:val="26"/>
        </w:rPr>
        <w:t xml:space="preserve"> Deținătorul </w:t>
      </w:r>
      <w:r w:rsidR="00313DC2">
        <w:rPr>
          <w:rStyle w:val="Strong"/>
          <w:rFonts w:eastAsiaTheme="majorEastAsia"/>
          <w:b w:val="0"/>
          <w:bCs w:val="0"/>
          <w:sz w:val="26"/>
          <w:szCs w:val="26"/>
        </w:rPr>
        <w:t>R</w:t>
      </w:r>
      <w:r w:rsidRPr="009050C4">
        <w:rPr>
          <w:bCs/>
          <w:sz w:val="26"/>
          <w:szCs w:val="26"/>
        </w:rPr>
        <w:t>MD</w:t>
      </w:r>
      <w:r w:rsidRPr="009050C4">
        <w:rPr>
          <w:sz w:val="26"/>
          <w:szCs w:val="26"/>
        </w:rPr>
        <w:t xml:space="preserve"> efectuează ținerea și administrarea acestuia cu ajutorul complexului de mijloace software, în corespundere cu prezentul Regulament.</w:t>
      </w:r>
    </w:p>
    <w:p w14:paraId="6BC4917B" w14:textId="3A0B00B9" w:rsidR="005F3D3A" w:rsidRPr="009050C4" w:rsidRDefault="005F3D3A" w:rsidP="005F3D3A">
      <w:pPr>
        <w:shd w:val="clear" w:color="auto" w:fill="FFFFFF"/>
        <w:ind w:firstLine="425"/>
        <w:jc w:val="both"/>
        <w:rPr>
          <w:sz w:val="26"/>
          <w:szCs w:val="26"/>
          <w:shd w:val="clear" w:color="auto" w:fill="FFFFFF"/>
        </w:rPr>
      </w:pPr>
      <w:r w:rsidRPr="009050C4">
        <w:rPr>
          <w:b/>
          <w:bCs/>
          <w:sz w:val="26"/>
          <w:szCs w:val="26"/>
        </w:rPr>
        <w:t>3</w:t>
      </w:r>
      <w:r w:rsidR="00707113">
        <w:rPr>
          <w:b/>
          <w:bCs/>
          <w:sz w:val="26"/>
          <w:szCs w:val="26"/>
        </w:rPr>
        <w:t>4</w:t>
      </w:r>
      <w:r w:rsidRPr="009050C4">
        <w:rPr>
          <w:b/>
          <w:bCs/>
          <w:sz w:val="26"/>
          <w:szCs w:val="26"/>
        </w:rPr>
        <w:t>.</w:t>
      </w:r>
      <w:r w:rsidRPr="009050C4">
        <w:rPr>
          <w:sz w:val="26"/>
          <w:szCs w:val="26"/>
        </w:rPr>
        <w:t xml:space="preserve"> Accesul la date din </w:t>
      </w:r>
      <w:r w:rsidR="00313DC2">
        <w:rPr>
          <w:sz w:val="26"/>
          <w:szCs w:val="26"/>
        </w:rPr>
        <w:t>R</w:t>
      </w:r>
      <w:r w:rsidRPr="009050C4">
        <w:rPr>
          <w:bCs/>
          <w:sz w:val="26"/>
          <w:szCs w:val="26"/>
        </w:rPr>
        <w:t>MD</w:t>
      </w:r>
      <w:r w:rsidRPr="009050C4">
        <w:rPr>
          <w:sz w:val="26"/>
          <w:szCs w:val="26"/>
        </w:rPr>
        <w:t xml:space="preserve"> este asigurat prin accesarea web ,,siamd.gov.md”.</w:t>
      </w:r>
    </w:p>
    <w:p w14:paraId="6F0E10B8" w14:textId="7691EE55" w:rsidR="005F3D3A" w:rsidRPr="009050C4" w:rsidRDefault="005F3D3A" w:rsidP="005F3D3A">
      <w:pPr>
        <w:shd w:val="clear" w:color="auto" w:fill="FFFFFF"/>
        <w:ind w:firstLine="425"/>
        <w:jc w:val="both"/>
        <w:rPr>
          <w:sz w:val="26"/>
          <w:szCs w:val="26"/>
          <w:shd w:val="clear" w:color="auto" w:fill="FFFFFF"/>
        </w:rPr>
      </w:pPr>
      <w:r w:rsidRPr="009050C4">
        <w:rPr>
          <w:b/>
          <w:bCs/>
          <w:sz w:val="26"/>
          <w:szCs w:val="26"/>
          <w:shd w:val="clear" w:color="auto" w:fill="FFFFFF"/>
        </w:rPr>
        <w:t>3</w:t>
      </w:r>
      <w:r w:rsidR="00707113">
        <w:rPr>
          <w:b/>
          <w:bCs/>
          <w:sz w:val="26"/>
          <w:szCs w:val="26"/>
          <w:shd w:val="clear" w:color="auto" w:fill="FFFFFF"/>
        </w:rPr>
        <w:t>5</w:t>
      </w:r>
      <w:r w:rsidRPr="009050C4">
        <w:rPr>
          <w:b/>
          <w:bCs/>
          <w:sz w:val="26"/>
          <w:szCs w:val="26"/>
          <w:shd w:val="clear" w:color="auto" w:fill="FFFFFF"/>
        </w:rPr>
        <w:t>.</w:t>
      </w:r>
      <w:r w:rsidRPr="009050C4">
        <w:rPr>
          <w:sz w:val="26"/>
          <w:szCs w:val="26"/>
          <w:shd w:val="clear" w:color="auto" w:fill="FFFFFF"/>
        </w:rPr>
        <w:t xml:space="preserve"> Toate înregistrările și modificările operate în </w:t>
      </w:r>
      <w:r w:rsidR="005A0C31">
        <w:rPr>
          <w:rStyle w:val="Strong"/>
          <w:rFonts w:eastAsiaTheme="majorEastAsia"/>
          <w:b w:val="0"/>
          <w:bCs w:val="0"/>
          <w:sz w:val="26"/>
          <w:szCs w:val="26"/>
        </w:rPr>
        <w:t>R</w:t>
      </w:r>
      <w:r w:rsidRPr="009050C4">
        <w:rPr>
          <w:bCs/>
          <w:sz w:val="26"/>
          <w:szCs w:val="26"/>
        </w:rPr>
        <w:t>MD</w:t>
      </w:r>
      <w:r w:rsidRPr="009050C4">
        <w:rPr>
          <w:sz w:val="26"/>
          <w:szCs w:val="26"/>
          <w:shd w:val="clear" w:color="auto" w:fill="FFFFFF"/>
        </w:rPr>
        <w:t xml:space="preserve"> se păstrează în ordine cronologică.</w:t>
      </w:r>
    </w:p>
    <w:p w14:paraId="09A4588F" w14:textId="35239025" w:rsidR="005F3D3A" w:rsidRPr="009050C4" w:rsidRDefault="005F3D3A" w:rsidP="005F3D3A">
      <w:pPr>
        <w:pStyle w:val="ListParagraph"/>
        <w:ind w:left="0" w:firstLine="425"/>
        <w:contextualSpacing w:val="0"/>
        <w:jc w:val="both"/>
        <w:rPr>
          <w:b/>
          <w:bCs/>
          <w:sz w:val="26"/>
          <w:szCs w:val="26"/>
        </w:rPr>
      </w:pPr>
      <w:r w:rsidRPr="009050C4">
        <w:rPr>
          <w:b/>
          <w:bCs/>
          <w:sz w:val="26"/>
          <w:szCs w:val="26"/>
        </w:rPr>
        <w:t>3</w:t>
      </w:r>
      <w:r w:rsidR="002F53FA">
        <w:rPr>
          <w:b/>
          <w:bCs/>
          <w:sz w:val="26"/>
          <w:szCs w:val="26"/>
        </w:rPr>
        <w:t>6</w:t>
      </w:r>
      <w:r w:rsidRPr="009050C4">
        <w:rPr>
          <w:b/>
          <w:bCs/>
          <w:sz w:val="26"/>
          <w:szCs w:val="26"/>
        </w:rPr>
        <w:t>.</w:t>
      </w:r>
      <w:r w:rsidRPr="009050C4">
        <w:rPr>
          <w:sz w:val="26"/>
          <w:szCs w:val="26"/>
        </w:rPr>
        <w:t xml:space="preserve"> Integrarea </w:t>
      </w:r>
      <w:r w:rsidRPr="00CD07F3">
        <w:rPr>
          <w:rStyle w:val="Strong"/>
          <w:rFonts w:eastAsiaTheme="majorEastAsia"/>
          <w:b w:val="0"/>
          <w:bCs w:val="0"/>
          <w:sz w:val="26"/>
          <w:szCs w:val="26"/>
        </w:rPr>
        <w:t>SIA</w:t>
      </w:r>
      <w:r w:rsidRPr="009050C4">
        <w:rPr>
          <w:rStyle w:val="Strong"/>
          <w:rFonts w:eastAsiaTheme="majorEastAsia"/>
          <w:sz w:val="26"/>
          <w:szCs w:val="26"/>
        </w:rPr>
        <w:t xml:space="preserve"> </w:t>
      </w:r>
      <w:r w:rsidRPr="009050C4">
        <w:rPr>
          <w:bCs/>
          <w:sz w:val="26"/>
          <w:szCs w:val="26"/>
        </w:rPr>
        <w:t>MD</w:t>
      </w:r>
      <w:r w:rsidRPr="009050C4">
        <w:rPr>
          <w:sz w:val="26"/>
          <w:szCs w:val="26"/>
        </w:rPr>
        <w:t xml:space="preserve"> cu alte sisteme informaționale, inclusiv cu sistemele informaționale partajate, se realizează conform Conceptului </w:t>
      </w:r>
      <w:r w:rsidRPr="00CD07F3">
        <w:rPr>
          <w:rStyle w:val="Strong"/>
          <w:rFonts w:eastAsiaTheme="majorEastAsia"/>
          <w:b w:val="0"/>
          <w:bCs w:val="0"/>
          <w:sz w:val="26"/>
          <w:szCs w:val="26"/>
        </w:rPr>
        <w:t>SIA</w:t>
      </w:r>
      <w:r w:rsidRPr="009050C4">
        <w:rPr>
          <w:rStyle w:val="Strong"/>
          <w:rFonts w:eastAsiaTheme="majorEastAsia"/>
          <w:sz w:val="26"/>
          <w:szCs w:val="26"/>
        </w:rPr>
        <w:t xml:space="preserve"> </w:t>
      </w:r>
      <w:r w:rsidRPr="009050C4">
        <w:rPr>
          <w:bCs/>
          <w:sz w:val="26"/>
          <w:szCs w:val="26"/>
        </w:rPr>
        <w:t>MD</w:t>
      </w:r>
      <w:r w:rsidRPr="009050C4">
        <w:rPr>
          <w:sz w:val="26"/>
          <w:szCs w:val="26"/>
        </w:rPr>
        <w:t>, utilizând canale de schimb de date securizate.</w:t>
      </w:r>
    </w:p>
    <w:p w14:paraId="00E62737" w14:textId="2963252D" w:rsidR="005F3D3A" w:rsidRDefault="005F3D3A" w:rsidP="005F3D3A">
      <w:pPr>
        <w:pStyle w:val="ListParagraph"/>
        <w:ind w:left="0" w:firstLine="425"/>
        <w:contextualSpacing w:val="0"/>
        <w:jc w:val="both"/>
        <w:rPr>
          <w:sz w:val="26"/>
          <w:szCs w:val="26"/>
        </w:rPr>
      </w:pPr>
      <w:r w:rsidRPr="009050C4">
        <w:rPr>
          <w:rStyle w:val="Strong"/>
          <w:rFonts w:eastAsiaTheme="majorEastAsia"/>
          <w:sz w:val="26"/>
          <w:szCs w:val="26"/>
        </w:rPr>
        <w:t>3</w:t>
      </w:r>
      <w:r w:rsidR="002F53FA">
        <w:rPr>
          <w:rStyle w:val="Strong"/>
          <w:rFonts w:eastAsiaTheme="majorEastAsia"/>
          <w:sz w:val="26"/>
          <w:szCs w:val="26"/>
        </w:rPr>
        <w:t>7</w:t>
      </w:r>
      <w:r w:rsidRPr="009050C4">
        <w:rPr>
          <w:rStyle w:val="Strong"/>
          <w:rFonts w:eastAsiaTheme="majorEastAsia"/>
          <w:sz w:val="26"/>
          <w:szCs w:val="26"/>
        </w:rPr>
        <w:t>.</w:t>
      </w:r>
      <w:r w:rsidRPr="00CD07F3">
        <w:rPr>
          <w:rStyle w:val="Strong"/>
          <w:rFonts w:eastAsiaTheme="majorEastAsia"/>
          <w:b w:val="0"/>
          <w:bCs w:val="0"/>
          <w:sz w:val="26"/>
          <w:szCs w:val="26"/>
        </w:rPr>
        <w:t xml:space="preserve"> </w:t>
      </w:r>
      <w:r w:rsidR="005A0C31">
        <w:rPr>
          <w:rStyle w:val="Strong"/>
          <w:rFonts w:eastAsiaTheme="majorEastAsia"/>
          <w:b w:val="0"/>
          <w:bCs w:val="0"/>
          <w:sz w:val="26"/>
          <w:szCs w:val="26"/>
        </w:rPr>
        <w:t>R</w:t>
      </w:r>
      <w:r w:rsidRPr="009050C4">
        <w:rPr>
          <w:bCs/>
          <w:sz w:val="26"/>
          <w:szCs w:val="26"/>
        </w:rPr>
        <w:t>MD</w:t>
      </w:r>
      <w:r w:rsidRPr="009050C4">
        <w:rPr>
          <w:sz w:val="26"/>
          <w:szCs w:val="26"/>
        </w:rPr>
        <w:t xml:space="preserve"> funcționează zilnic, 24/24, cu excepția timpului rezervat pentru lucrări de mentenanță, care sunt programate.</w:t>
      </w:r>
    </w:p>
    <w:p w14:paraId="2052014D" w14:textId="386364EF" w:rsidR="004B0416" w:rsidRDefault="004B0416" w:rsidP="005F3D3A">
      <w:pPr>
        <w:pStyle w:val="ListParagraph"/>
        <w:ind w:left="0" w:firstLine="425"/>
        <w:contextualSpacing w:val="0"/>
        <w:jc w:val="both"/>
        <w:rPr>
          <w:sz w:val="26"/>
          <w:szCs w:val="26"/>
          <w:shd w:val="clear" w:color="auto" w:fill="FFFFFF"/>
        </w:rPr>
      </w:pPr>
      <w:r w:rsidRPr="004B0416">
        <w:rPr>
          <w:b/>
          <w:bCs/>
          <w:sz w:val="26"/>
          <w:szCs w:val="26"/>
          <w:shd w:val="clear" w:color="auto" w:fill="FFFFFF"/>
        </w:rPr>
        <w:t xml:space="preserve">38. </w:t>
      </w:r>
      <w:r w:rsidRPr="004B0416">
        <w:rPr>
          <w:sz w:val="26"/>
          <w:szCs w:val="26"/>
          <w:shd w:val="clear" w:color="auto" w:fill="FFFFFF"/>
        </w:rPr>
        <w:t>Obiectele informaționale și scenariile de bază ale R</w:t>
      </w:r>
      <w:r w:rsidR="00537ACE">
        <w:rPr>
          <w:sz w:val="26"/>
          <w:szCs w:val="26"/>
          <w:shd w:val="clear" w:color="auto" w:fill="FFFFFF"/>
        </w:rPr>
        <w:t>M</w:t>
      </w:r>
      <w:r w:rsidRPr="004B0416">
        <w:rPr>
          <w:sz w:val="26"/>
          <w:szCs w:val="26"/>
          <w:shd w:val="clear" w:color="auto" w:fill="FFFFFF"/>
        </w:rPr>
        <w:t xml:space="preserve">D sunt descrise în Conceptul Sistemului informațional </w:t>
      </w:r>
      <w:r w:rsidR="001168AF">
        <w:rPr>
          <w:sz w:val="26"/>
          <w:szCs w:val="26"/>
          <w:shd w:val="clear" w:color="auto" w:fill="FFFFFF"/>
        </w:rPr>
        <w:t xml:space="preserve">automatizat </w:t>
      </w:r>
      <w:r w:rsidRPr="004B0416">
        <w:rPr>
          <w:sz w:val="26"/>
          <w:szCs w:val="26"/>
          <w:shd w:val="clear" w:color="auto" w:fill="FFFFFF"/>
        </w:rPr>
        <w:t>„</w:t>
      </w:r>
      <w:r w:rsidR="00C36AAA" w:rsidRPr="00C36AAA">
        <w:rPr>
          <w:sz w:val="26"/>
          <w:szCs w:val="26"/>
          <w:shd w:val="clear" w:color="auto" w:fill="FFFFFF"/>
        </w:rPr>
        <w:t>Managementul deșeurilor</w:t>
      </w:r>
      <w:r w:rsidRPr="004B0416">
        <w:rPr>
          <w:sz w:val="26"/>
          <w:szCs w:val="26"/>
          <w:shd w:val="clear" w:color="auto" w:fill="FFFFFF"/>
        </w:rPr>
        <w:t xml:space="preserve">” aprobat prin Hotărârea de Guvern nr. </w:t>
      </w:r>
      <w:r w:rsidR="00C36AAA">
        <w:rPr>
          <w:sz w:val="26"/>
          <w:szCs w:val="26"/>
          <w:shd w:val="clear" w:color="auto" w:fill="FFFFFF"/>
        </w:rPr>
        <w:t>682</w:t>
      </w:r>
      <w:r w:rsidRPr="004B0416">
        <w:rPr>
          <w:sz w:val="26"/>
          <w:szCs w:val="26"/>
          <w:shd w:val="clear" w:color="auto" w:fill="FFFFFF"/>
        </w:rPr>
        <w:t>/20</w:t>
      </w:r>
      <w:r w:rsidR="00C36AAA">
        <w:rPr>
          <w:sz w:val="26"/>
          <w:szCs w:val="26"/>
          <w:shd w:val="clear" w:color="auto" w:fill="FFFFFF"/>
        </w:rPr>
        <w:t>18</w:t>
      </w:r>
      <w:r w:rsidRPr="004B0416">
        <w:rPr>
          <w:sz w:val="26"/>
          <w:szCs w:val="26"/>
          <w:shd w:val="clear" w:color="auto" w:fill="FFFFFF"/>
        </w:rPr>
        <w:t>.</w:t>
      </w:r>
    </w:p>
    <w:p w14:paraId="0E0633A3" w14:textId="20DE7BD7" w:rsidR="00DD698B" w:rsidRDefault="00DD698B" w:rsidP="005F3D3A">
      <w:pPr>
        <w:pStyle w:val="ListParagraph"/>
        <w:ind w:left="0" w:firstLine="425"/>
        <w:contextualSpacing w:val="0"/>
        <w:jc w:val="both"/>
        <w:rPr>
          <w:sz w:val="26"/>
          <w:szCs w:val="26"/>
          <w:shd w:val="clear" w:color="auto" w:fill="FFFFFF"/>
        </w:rPr>
      </w:pPr>
      <w:r w:rsidRPr="00DD698B">
        <w:rPr>
          <w:b/>
          <w:bCs/>
          <w:sz w:val="26"/>
          <w:szCs w:val="26"/>
          <w:shd w:val="clear" w:color="auto" w:fill="FFFFFF"/>
        </w:rPr>
        <w:t>39.</w:t>
      </w:r>
      <w:r>
        <w:rPr>
          <w:sz w:val="26"/>
          <w:szCs w:val="26"/>
          <w:shd w:val="clear" w:color="auto" w:fill="FFFFFF"/>
        </w:rPr>
        <w:t xml:space="preserve"> Ținerea </w:t>
      </w:r>
      <w:r w:rsidRPr="00DD698B">
        <w:rPr>
          <w:sz w:val="26"/>
          <w:szCs w:val="26"/>
          <w:shd w:val="clear" w:color="auto" w:fill="FFFFFF"/>
        </w:rPr>
        <w:t>R</w:t>
      </w:r>
      <w:r>
        <w:rPr>
          <w:sz w:val="26"/>
          <w:szCs w:val="26"/>
          <w:shd w:val="clear" w:color="auto" w:fill="FFFFFF"/>
        </w:rPr>
        <w:t>MD</w:t>
      </w:r>
      <w:r w:rsidRPr="00DD698B">
        <w:rPr>
          <w:sz w:val="26"/>
          <w:szCs w:val="26"/>
          <w:shd w:val="clear" w:color="auto" w:fill="FFFFFF"/>
        </w:rPr>
        <w:t xml:space="preserve"> este asigurată de către deținător până la adoptarea deciziei de lichidare a acestuia. În cazul în care este lichidat , datele și documentele conținute în acesta se transmit în arhivă conform legislației.</w:t>
      </w:r>
    </w:p>
    <w:p w14:paraId="47331857" w14:textId="77777777" w:rsidR="005F3D3A" w:rsidRPr="009050C4" w:rsidRDefault="005F3D3A" w:rsidP="005F3D3A">
      <w:pPr>
        <w:shd w:val="clear" w:color="auto" w:fill="FFFFFF"/>
        <w:ind w:firstLine="425"/>
        <w:jc w:val="both"/>
        <w:rPr>
          <w:strike/>
          <w:sz w:val="26"/>
          <w:szCs w:val="26"/>
        </w:rPr>
      </w:pPr>
    </w:p>
    <w:p w14:paraId="0E39938B" w14:textId="77777777" w:rsidR="005F3D3A" w:rsidRPr="009050C4" w:rsidRDefault="005F3D3A" w:rsidP="005F3D3A">
      <w:pPr>
        <w:shd w:val="clear" w:color="auto" w:fill="FFFFFF"/>
        <w:ind w:firstLine="425"/>
        <w:jc w:val="both"/>
        <w:rPr>
          <w:strike/>
          <w:sz w:val="26"/>
          <w:szCs w:val="26"/>
        </w:rPr>
      </w:pPr>
    </w:p>
    <w:p w14:paraId="51DDF3B1" w14:textId="77777777" w:rsidR="005F3D3A" w:rsidRPr="009050C4" w:rsidRDefault="005F3D3A" w:rsidP="005F3D3A">
      <w:pPr>
        <w:shd w:val="clear" w:color="auto" w:fill="FFFFFF"/>
        <w:jc w:val="center"/>
        <w:rPr>
          <w:b/>
          <w:bCs/>
          <w:sz w:val="26"/>
          <w:szCs w:val="26"/>
        </w:rPr>
      </w:pPr>
      <w:r w:rsidRPr="009050C4">
        <w:rPr>
          <w:b/>
          <w:bCs/>
          <w:sz w:val="26"/>
          <w:szCs w:val="26"/>
        </w:rPr>
        <w:t>Capitolul VI.</w:t>
      </w:r>
    </w:p>
    <w:p w14:paraId="4ADAAFFB" w14:textId="7F189422" w:rsidR="005F3D3A" w:rsidRPr="009050C4" w:rsidRDefault="005F3D3A" w:rsidP="005F3D3A">
      <w:pPr>
        <w:shd w:val="clear" w:color="auto" w:fill="FFFFFF"/>
        <w:jc w:val="center"/>
        <w:rPr>
          <w:b/>
          <w:bCs/>
          <w:sz w:val="26"/>
          <w:szCs w:val="26"/>
        </w:rPr>
      </w:pPr>
      <w:r w:rsidRPr="009050C4">
        <w:rPr>
          <w:b/>
          <w:bCs/>
          <w:sz w:val="26"/>
          <w:szCs w:val="26"/>
        </w:rPr>
        <w:t>ÎNREGISTRAREA, MODIFICAREA,</w:t>
      </w:r>
      <w:r w:rsidRPr="009050C4">
        <w:rPr>
          <w:b/>
          <w:bCs/>
          <w:sz w:val="26"/>
          <w:szCs w:val="26"/>
        </w:rPr>
        <w:br/>
        <w:t xml:space="preserve">COMPLETAREA ȘI RADIEREA DATELOR ÎN </w:t>
      </w:r>
      <w:r w:rsidR="00051E7B">
        <w:rPr>
          <w:b/>
          <w:bCs/>
          <w:sz w:val="26"/>
          <w:szCs w:val="26"/>
        </w:rPr>
        <w:t>R</w:t>
      </w:r>
      <w:r w:rsidRPr="009050C4">
        <w:rPr>
          <w:b/>
          <w:bCs/>
          <w:sz w:val="26"/>
          <w:szCs w:val="26"/>
        </w:rPr>
        <w:t>MD</w:t>
      </w:r>
    </w:p>
    <w:p w14:paraId="45382B3D" w14:textId="582A3F4F" w:rsidR="005F3D3A" w:rsidRPr="009050C4" w:rsidRDefault="00920DBC" w:rsidP="005F3D3A">
      <w:pPr>
        <w:shd w:val="clear" w:color="auto" w:fill="FFFFFF"/>
        <w:ind w:firstLine="425"/>
        <w:jc w:val="both"/>
        <w:rPr>
          <w:sz w:val="26"/>
          <w:szCs w:val="26"/>
        </w:rPr>
      </w:pPr>
      <w:r>
        <w:rPr>
          <w:b/>
          <w:bCs/>
          <w:sz w:val="26"/>
          <w:szCs w:val="26"/>
        </w:rPr>
        <w:t>40</w:t>
      </w:r>
      <w:r w:rsidR="005F3D3A" w:rsidRPr="009050C4">
        <w:rPr>
          <w:b/>
          <w:bCs/>
          <w:sz w:val="26"/>
          <w:szCs w:val="26"/>
        </w:rPr>
        <w:t>.</w:t>
      </w:r>
      <w:r w:rsidR="005F3D3A" w:rsidRPr="009050C4">
        <w:rPr>
          <w:sz w:val="26"/>
          <w:szCs w:val="26"/>
        </w:rPr>
        <w:t xml:space="preserve"> Înregistrarea datelor referitoare la obiectele informaționale în </w:t>
      </w:r>
      <w:r w:rsidR="003B267F">
        <w:rPr>
          <w:sz w:val="26"/>
          <w:szCs w:val="26"/>
        </w:rPr>
        <w:t>R</w:t>
      </w:r>
      <w:r w:rsidR="005F3D3A" w:rsidRPr="009050C4">
        <w:rPr>
          <w:sz w:val="26"/>
          <w:szCs w:val="26"/>
        </w:rPr>
        <w:t>MD</w:t>
      </w:r>
      <w:r w:rsidR="009F3673">
        <w:rPr>
          <w:sz w:val="26"/>
          <w:szCs w:val="26"/>
        </w:rPr>
        <w:t xml:space="preserve"> </w:t>
      </w:r>
      <w:r w:rsidR="005F3D3A" w:rsidRPr="009050C4">
        <w:rPr>
          <w:sz w:val="26"/>
          <w:szCs w:val="26"/>
        </w:rPr>
        <w:t>se efectuează de către registratori.</w:t>
      </w:r>
    </w:p>
    <w:p w14:paraId="16DF973C" w14:textId="6D2C3BE9" w:rsidR="005F3D3A" w:rsidRPr="009050C4" w:rsidRDefault="005F3D3A" w:rsidP="005F3D3A">
      <w:pPr>
        <w:shd w:val="clear" w:color="auto" w:fill="FFFFFF"/>
        <w:ind w:firstLine="425"/>
        <w:jc w:val="both"/>
        <w:rPr>
          <w:sz w:val="26"/>
          <w:szCs w:val="26"/>
        </w:rPr>
      </w:pPr>
      <w:r w:rsidRPr="009050C4">
        <w:rPr>
          <w:b/>
          <w:bCs/>
          <w:sz w:val="26"/>
          <w:szCs w:val="26"/>
        </w:rPr>
        <w:t>4</w:t>
      </w:r>
      <w:r w:rsidR="00920DBC">
        <w:rPr>
          <w:b/>
          <w:bCs/>
          <w:sz w:val="26"/>
          <w:szCs w:val="26"/>
        </w:rPr>
        <w:t>1</w:t>
      </w:r>
      <w:r w:rsidRPr="009050C4">
        <w:rPr>
          <w:b/>
          <w:bCs/>
          <w:sz w:val="26"/>
          <w:szCs w:val="26"/>
        </w:rPr>
        <w:t>.</w:t>
      </w:r>
      <w:r w:rsidRPr="009050C4">
        <w:rPr>
          <w:sz w:val="26"/>
          <w:szCs w:val="26"/>
        </w:rPr>
        <w:t xml:space="preserve"> Înregistrarea se efectuează în ordine cronologică, fiecărei înregistrări fiindu-i atribuită data efectuării înscrierii în </w:t>
      </w:r>
      <w:r w:rsidR="009F3673">
        <w:rPr>
          <w:sz w:val="26"/>
          <w:szCs w:val="26"/>
        </w:rPr>
        <w:t>registru</w:t>
      </w:r>
      <w:r w:rsidRPr="009050C4">
        <w:rPr>
          <w:sz w:val="26"/>
          <w:szCs w:val="26"/>
        </w:rPr>
        <w:t>.</w:t>
      </w:r>
    </w:p>
    <w:p w14:paraId="1AB984A2" w14:textId="7B4D3A94" w:rsidR="005F3D3A" w:rsidRPr="009050C4" w:rsidRDefault="00431288" w:rsidP="005F3D3A">
      <w:pPr>
        <w:shd w:val="clear" w:color="auto" w:fill="FFFFFF"/>
        <w:ind w:firstLine="425"/>
        <w:jc w:val="both"/>
        <w:rPr>
          <w:sz w:val="26"/>
          <w:szCs w:val="26"/>
        </w:rPr>
      </w:pPr>
      <w:r>
        <w:rPr>
          <w:b/>
          <w:bCs/>
          <w:sz w:val="26"/>
          <w:szCs w:val="26"/>
        </w:rPr>
        <w:t>4</w:t>
      </w:r>
      <w:r w:rsidR="00920DBC">
        <w:rPr>
          <w:b/>
          <w:bCs/>
          <w:sz w:val="26"/>
          <w:szCs w:val="26"/>
        </w:rPr>
        <w:t>2</w:t>
      </w:r>
      <w:r w:rsidR="005F3D3A" w:rsidRPr="009050C4">
        <w:rPr>
          <w:b/>
          <w:bCs/>
          <w:sz w:val="26"/>
          <w:szCs w:val="26"/>
        </w:rPr>
        <w:t>.</w:t>
      </w:r>
      <w:r w:rsidR="005F3D3A" w:rsidRPr="009050C4">
        <w:rPr>
          <w:sz w:val="26"/>
          <w:szCs w:val="26"/>
        </w:rPr>
        <w:t xml:space="preserve"> Fiecărui obiect informațional i se atribuie un cod unic de identificare generat de</w:t>
      </w:r>
      <w:r w:rsidR="009F3673">
        <w:rPr>
          <w:sz w:val="26"/>
          <w:szCs w:val="26"/>
        </w:rPr>
        <w:br/>
        <w:t>SIA MD</w:t>
      </w:r>
      <w:r w:rsidR="005F3D3A" w:rsidRPr="009050C4">
        <w:rPr>
          <w:sz w:val="26"/>
          <w:szCs w:val="26"/>
        </w:rPr>
        <w:t>, după introducerea completă sau parțială a datelor cu privire la obiectul informațional.</w:t>
      </w:r>
    </w:p>
    <w:p w14:paraId="5A21F84B" w14:textId="46FC975C" w:rsidR="005F3D3A" w:rsidRPr="009050C4" w:rsidRDefault="00431288" w:rsidP="005F3D3A">
      <w:pPr>
        <w:shd w:val="clear" w:color="auto" w:fill="FFFFFF"/>
        <w:ind w:firstLine="425"/>
        <w:jc w:val="both"/>
        <w:rPr>
          <w:sz w:val="26"/>
          <w:szCs w:val="26"/>
        </w:rPr>
      </w:pPr>
      <w:r>
        <w:rPr>
          <w:b/>
          <w:bCs/>
          <w:sz w:val="26"/>
          <w:szCs w:val="26"/>
        </w:rPr>
        <w:t>4</w:t>
      </w:r>
      <w:r w:rsidR="00920DBC">
        <w:rPr>
          <w:b/>
          <w:bCs/>
          <w:sz w:val="26"/>
          <w:szCs w:val="26"/>
        </w:rPr>
        <w:t>3</w:t>
      </w:r>
      <w:r w:rsidR="005F3D3A" w:rsidRPr="009050C4">
        <w:rPr>
          <w:b/>
          <w:bCs/>
          <w:sz w:val="26"/>
          <w:szCs w:val="26"/>
        </w:rPr>
        <w:t>.</w:t>
      </w:r>
      <w:r w:rsidR="005F3D3A" w:rsidRPr="009050C4">
        <w:rPr>
          <w:sz w:val="26"/>
          <w:szCs w:val="26"/>
        </w:rPr>
        <w:t xml:space="preserve"> Codul de identificare atribuit este unic, permanent și nu poate fi reutilizat pentru alte înregistrări, inclusiv în cazul în care obiectul este radiat din </w:t>
      </w:r>
      <w:r w:rsidR="009F3673">
        <w:rPr>
          <w:sz w:val="26"/>
          <w:szCs w:val="26"/>
        </w:rPr>
        <w:t>registru</w:t>
      </w:r>
      <w:r w:rsidR="005F3D3A" w:rsidRPr="009050C4">
        <w:rPr>
          <w:sz w:val="26"/>
          <w:szCs w:val="26"/>
        </w:rPr>
        <w:t>.</w:t>
      </w:r>
    </w:p>
    <w:p w14:paraId="643F2CFC" w14:textId="46C6D8E7" w:rsidR="005F3D3A" w:rsidRPr="009050C4" w:rsidRDefault="00431288" w:rsidP="005F3D3A">
      <w:pPr>
        <w:shd w:val="clear" w:color="auto" w:fill="FFFFFF"/>
        <w:ind w:firstLine="425"/>
        <w:jc w:val="both"/>
        <w:rPr>
          <w:sz w:val="26"/>
          <w:szCs w:val="26"/>
        </w:rPr>
      </w:pPr>
      <w:r>
        <w:rPr>
          <w:b/>
          <w:bCs/>
          <w:sz w:val="26"/>
          <w:szCs w:val="26"/>
        </w:rPr>
        <w:lastRenderedPageBreak/>
        <w:t>4</w:t>
      </w:r>
      <w:r w:rsidR="00920DBC">
        <w:rPr>
          <w:b/>
          <w:bCs/>
          <w:sz w:val="26"/>
          <w:szCs w:val="26"/>
        </w:rPr>
        <w:t>4</w:t>
      </w:r>
      <w:r w:rsidR="005F3D3A" w:rsidRPr="009050C4">
        <w:rPr>
          <w:b/>
          <w:bCs/>
          <w:sz w:val="26"/>
          <w:szCs w:val="26"/>
        </w:rPr>
        <w:t>.</w:t>
      </w:r>
      <w:r w:rsidR="005F3D3A" w:rsidRPr="009050C4">
        <w:rPr>
          <w:sz w:val="26"/>
          <w:szCs w:val="26"/>
        </w:rPr>
        <w:t xml:space="preserve"> Modificarea, completarea sau radierea datelor din </w:t>
      </w:r>
      <w:r w:rsidR="009F3673">
        <w:rPr>
          <w:sz w:val="26"/>
          <w:szCs w:val="26"/>
        </w:rPr>
        <w:t>registru</w:t>
      </w:r>
      <w:r w:rsidR="005F3D3A" w:rsidRPr="009050C4">
        <w:rPr>
          <w:sz w:val="26"/>
          <w:szCs w:val="26"/>
        </w:rPr>
        <w:t xml:space="preserve"> se efectuează exclusiv în baza documentelor justificative sau a faptelor confirmate, cu indicarea clară a motivului care susține veridicitatea acțiunii.</w:t>
      </w:r>
    </w:p>
    <w:p w14:paraId="66ADB448" w14:textId="0EAC9706" w:rsidR="005F3D3A" w:rsidRPr="009050C4" w:rsidRDefault="00431288" w:rsidP="005F3D3A">
      <w:pPr>
        <w:shd w:val="clear" w:color="auto" w:fill="FFFFFF"/>
        <w:ind w:firstLine="425"/>
        <w:jc w:val="both"/>
        <w:rPr>
          <w:sz w:val="26"/>
          <w:szCs w:val="26"/>
        </w:rPr>
      </w:pPr>
      <w:r>
        <w:rPr>
          <w:b/>
          <w:bCs/>
          <w:sz w:val="26"/>
          <w:szCs w:val="26"/>
        </w:rPr>
        <w:t>4</w:t>
      </w:r>
      <w:r w:rsidR="00920DBC">
        <w:rPr>
          <w:b/>
          <w:bCs/>
          <w:sz w:val="26"/>
          <w:szCs w:val="26"/>
        </w:rPr>
        <w:t>5</w:t>
      </w:r>
      <w:r w:rsidR="005F3D3A" w:rsidRPr="009050C4">
        <w:rPr>
          <w:b/>
          <w:bCs/>
          <w:sz w:val="26"/>
          <w:szCs w:val="26"/>
        </w:rPr>
        <w:t>.</w:t>
      </w:r>
      <w:r w:rsidR="005F3D3A" w:rsidRPr="009050C4">
        <w:rPr>
          <w:sz w:val="26"/>
          <w:szCs w:val="26"/>
        </w:rPr>
        <w:t xml:space="preserve"> Toate modificările introduse în </w:t>
      </w:r>
      <w:r w:rsidR="009F3673">
        <w:rPr>
          <w:sz w:val="26"/>
          <w:szCs w:val="26"/>
        </w:rPr>
        <w:t>registru</w:t>
      </w:r>
      <w:r w:rsidR="005F3D3A" w:rsidRPr="009050C4">
        <w:rPr>
          <w:sz w:val="26"/>
          <w:szCs w:val="26"/>
        </w:rPr>
        <w:t xml:space="preserve"> sunt păstrate în ordine cronologică, cu menținerea integrală a istoricului acestora. Aceste modificări nu afectează accesul la informațiile vizualizate în </w:t>
      </w:r>
      <w:r w:rsidR="009F3673">
        <w:rPr>
          <w:sz w:val="26"/>
          <w:szCs w:val="26"/>
        </w:rPr>
        <w:t>registru</w:t>
      </w:r>
      <w:r w:rsidR="005F3D3A" w:rsidRPr="009050C4">
        <w:rPr>
          <w:sz w:val="26"/>
          <w:szCs w:val="26"/>
        </w:rPr>
        <w:t>.</w:t>
      </w:r>
    </w:p>
    <w:p w14:paraId="30EA2E36" w14:textId="0D1ACA98" w:rsidR="005F3D3A" w:rsidRPr="009050C4" w:rsidRDefault="00431288" w:rsidP="005F3D3A">
      <w:pPr>
        <w:shd w:val="clear" w:color="auto" w:fill="FFFFFF"/>
        <w:ind w:firstLine="425"/>
        <w:jc w:val="both"/>
        <w:rPr>
          <w:sz w:val="26"/>
          <w:szCs w:val="26"/>
        </w:rPr>
      </w:pPr>
      <w:r>
        <w:rPr>
          <w:b/>
          <w:bCs/>
          <w:sz w:val="26"/>
          <w:szCs w:val="26"/>
        </w:rPr>
        <w:t>4</w:t>
      </w:r>
      <w:r w:rsidR="00920DBC">
        <w:rPr>
          <w:b/>
          <w:bCs/>
          <w:sz w:val="26"/>
          <w:szCs w:val="26"/>
        </w:rPr>
        <w:t>6</w:t>
      </w:r>
      <w:r w:rsidR="005F3D3A" w:rsidRPr="009050C4">
        <w:rPr>
          <w:b/>
          <w:bCs/>
          <w:sz w:val="26"/>
          <w:szCs w:val="26"/>
        </w:rPr>
        <w:t>.</w:t>
      </w:r>
      <w:r w:rsidR="005F3D3A" w:rsidRPr="009050C4">
        <w:rPr>
          <w:sz w:val="26"/>
          <w:szCs w:val="26"/>
        </w:rPr>
        <w:t xml:space="preserve"> Modificările și completările sunt arhivate împreună cu istoricul aferent, fără a influența accesibilitatea sau vizualizarea datelor în sistem.</w:t>
      </w:r>
    </w:p>
    <w:p w14:paraId="22FB915B" w14:textId="056DA684" w:rsidR="005F3D3A" w:rsidRPr="009050C4" w:rsidRDefault="005F3D3A" w:rsidP="005F3D3A">
      <w:pPr>
        <w:shd w:val="clear" w:color="auto" w:fill="FFFFFF"/>
        <w:ind w:firstLine="425"/>
        <w:jc w:val="both"/>
        <w:rPr>
          <w:strike/>
          <w:sz w:val="26"/>
          <w:szCs w:val="26"/>
        </w:rPr>
      </w:pPr>
      <w:r w:rsidRPr="009050C4">
        <w:rPr>
          <w:b/>
          <w:bCs/>
          <w:sz w:val="26"/>
          <w:szCs w:val="26"/>
        </w:rPr>
        <w:t>4</w:t>
      </w:r>
      <w:r w:rsidR="00920DBC">
        <w:rPr>
          <w:b/>
          <w:bCs/>
          <w:sz w:val="26"/>
          <w:szCs w:val="26"/>
        </w:rPr>
        <w:t>7</w:t>
      </w:r>
      <w:r w:rsidRPr="009050C4">
        <w:rPr>
          <w:b/>
          <w:bCs/>
          <w:sz w:val="26"/>
          <w:szCs w:val="26"/>
        </w:rPr>
        <w:t>.</w:t>
      </w:r>
      <w:r w:rsidRPr="009050C4">
        <w:rPr>
          <w:sz w:val="26"/>
          <w:szCs w:val="26"/>
        </w:rPr>
        <w:t xml:space="preserve"> După radierea obiectului din </w:t>
      </w:r>
      <w:r w:rsidR="009F3673">
        <w:rPr>
          <w:sz w:val="26"/>
          <w:szCs w:val="26"/>
        </w:rPr>
        <w:t>registru</w:t>
      </w:r>
      <w:r w:rsidRPr="009050C4">
        <w:rPr>
          <w:sz w:val="26"/>
          <w:szCs w:val="26"/>
        </w:rPr>
        <w:t xml:space="preserve">, </w:t>
      </w:r>
      <w:r w:rsidR="009F3673">
        <w:rPr>
          <w:sz w:val="26"/>
          <w:szCs w:val="26"/>
        </w:rPr>
        <w:t>codul de identificare atribuit acestuia nu poate fi reutilizat pentru alte obiecte informaționale</w:t>
      </w:r>
      <w:r w:rsidRPr="009050C4">
        <w:rPr>
          <w:sz w:val="26"/>
          <w:szCs w:val="26"/>
        </w:rPr>
        <w:t>.</w:t>
      </w:r>
    </w:p>
    <w:p w14:paraId="28040B54" w14:textId="77777777" w:rsidR="005F3D3A" w:rsidRDefault="005F3D3A" w:rsidP="005F3D3A">
      <w:pPr>
        <w:shd w:val="clear" w:color="auto" w:fill="FFFFFF"/>
        <w:ind w:firstLine="425"/>
        <w:jc w:val="both"/>
        <w:rPr>
          <w:strike/>
          <w:sz w:val="26"/>
          <w:szCs w:val="26"/>
        </w:rPr>
      </w:pPr>
    </w:p>
    <w:p w14:paraId="688E51FF" w14:textId="77777777" w:rsidR="00D101D7" w:rsidRPr="009050C4" w:rsidRDefault="00D101D7" w:rsidP="005F3D3A">
      <w:pPr>
        <w:shd w:val="clear" w:color="auto" w:fill="FFFFFF"/>
        <w:ind w:firstLine="425"/>
        <w:jc w:val="both"/>
        <w:rPr>
          <w:strike/>
          <w:sz w:val="26"/>
          <w:szCs w:val="26"/>
        </w:rPr>
      </w:pPr>
    </w:p>
    <w:p w14:paraId="3E3362FE" w14:textId="77777777" w:rsidR="005F3D3A" w:rsidRPr="009050C4" w:rsidRDefault="005F3D3A" w:rsidP="005F3D3A">
      <w:pPr>
        <w:shd w:val="clear" w:color="auto" w:fill="FFFFFF"/>
        <w:jc w:val="center"/>
        <w:rPr>
          <w:b/>
          <w:bCs/>
          <w:sz w:val="26"/>
          <w:szCs w:val="26"/>
        </w:rPr>
      </w:pPr>
      <w:r w:rsidRPr="009050C4">
        <w:rPr>
          <w:b/>
          <w:bCs/>
          <w:sz w:val="26"/>
          <w:szCs w:val="26"/>
        </w:rPr>
        <w:t>Capitolul VII.</w:t>
      </w:r>
    </w:p>
    <w:p w14:paraId="54697D11" w14:textId="77777777" w:rsidR="005F3D3A" w:rsidRPr="009050C4" w:rsidRDefault="005F3D3A" w:rsidP="005F3D3A">
      <w:pPr>
        <w:shd w:val="clear" w:color="auto" w:fill="FFFFFF"/>
        <w:jc w:val="center"/>
        <w:rPr>
          <w:b/>
          <w:bCs/>
          <w:sz w:val="26"/>
          <w:szCs w:val="26"/>
        </w:rPr>
      </w:pPr>
      <w:r w:rsidRPr="009050C4">
        <w:rPr>
          <w:b/>
          <w:bCs/>
          <w:sz w:val="26"/>
          <w:szCs w:val="26"/>
        </w:rPr>
        <w:t>ASIGURAREA PROTECȚIEI</w:t>
      </w:r>
    </w:p>
    <w:p w14:paraId="6DEFEA5C" w14:textId="68610B69" w:rsidR="005F3D3A" w:rsidRPr="009050C4" w:rsidRDefault="005F3D3A" w:rsidP="005F3D3A">
      <w:pPr>
        <w:shd w:val="clear" w:color="auto" w:fill="FFFFFF"/>
        <w:jc w:val="center"/>
        <w:rPr>
          <w:b/>
          <w:bCs/>
          <w:sz w:val="26"/>
          <w:szCs w:val="26"/>
        </w:rPr>
      </w:pPr>
      <w:r w:rsidRPr="009050C4">
        <w:rPr>
          <w:b/>
          <w:bCs/>
          <w:sz w:val="26"/>
          <w:szCs w:val="26"/>
        </w:rPr>
        <w:t xml:space="preserve">ȘI SECURITĂȚII INFORMAȚIEI ÎN </w:t>
      </w:r>
      <w:r w:rsidR="008C7EEE">
        <w:rPr>
          <w:b/>
          <w:bCs/>
          <w:sz w:val="26"/>
          <w:szCs w:val="26"/>
        </w:rPr>
        <w:t>R</w:t>
      </w:r>
      <w:r w:rsidRPr="009050C4">
        <w:rPr>
          <w:b/>
          <w:bCs/>
          <w:sz w:val="26"/>
          <w:szCs w:val="26"/>
        </w:rPr>
        <w:t>MD</w:t>
      </w:r>
    </w:p>
    <w:p w14:paraId="7555052E" w14:textId="414E1531" w:rsidR="005F3D3A" w:rsidRPr="009050C4" w:rsidRDefault="005F3D3A" w:rsidP="005F3D3A">
      <w:pPr>
        <w:shd w:val="clear" w:color="auto" w:fill="FFFFFF"/>
        <w:ind w:firstLine="425"/>
        <w:jc w:val="both"/>
        <w:rPr>
          <w:sz w:val="26"/>
          <w:szCs w:val="26"/>
        </w:rPr>
      </w:pPr>
      <w:r w:rsidRPr="009050C4">
        <w:rPr>
          <w:b/>
          <w:bCs/>
          <w:sz w:val="26"/>
          <w:szCs w:val="26"/>
        </w:rPr>
        <w:t>4</w:t>
      </w:r>
      <w:r w:rsidR="008845F1">
        <w:rPr>
          <w:b/>
          <w:bCs/>
          <w:sz w:val="26"/>
          <w:szCs w:val="26"/>
        </w:rPr>
        <w:t>8</w:t>
      </w:r>
      <w:r w:rsidRPr="009050C4">
        <w:rPr>
          <w:b/>
          <w:bCs/>
          <w:sz w:val="26"/>
          <w:szCs w:val="26"/>
        </w:rPr>
        <w:t>.</w:t>
      </w:r>
      <w:r w:rsidRPr="009050C4">
        <w:rPr>
          <w:sz w:val="26"/>
          <w:szCs w:val="26"/>
        </w:rPr>
        <w:t xml:space="preserve"> Asigurarea securității, confidențialității și a integrității datelor prelucrate în cadrul </w:t>
      </w:r>
      <w:r w:rsidR="008C7EEE">
        <w:rPr>
          <w:sz w:val="26"/>
          <w:szCs w:val="26"/>
        </w:rPr>
        <w:t>R</w:t>
      </w:r>
      <w:r w:rsidRPr="009050C4">
        <w:rPr>
          <w:sz w:val="26"/>
          <w:szCs w:val="26"/>
        </w:rPr>
        <w:t>MD se efectuează de către subiecții cu drepturi de acces la sistem și cu respectarea strictă a cerințelor față de asigurarea securității datelor cu caracter personal la prelucrarea acestora.</w:t>
      </w:r>
    </w:p>
    <w:p w14:paraId="59B4A08F" w14:textId="08D86083" w:rsidR="005F3D3A" w:rsidRPr="009050C4" w:rsidRDefault="005F3D3A" w:rsidP="005F3D3A">
      <w:pPr>
        <w:shd w:val="clear" w:color="auto" w:fill="FFFFFF"/>
        <w:ind w:firstLine="425"/>
        <w:jc w:val="both"/>
        <w:rPr>
          <w:sz w:val="26"/>
          <w:szCs w:val="26"/>
        </w:rPr>
      </w:pPr>
      <w:r w:rsidRPr="009050C4">
        <w:rPr>
          <w:b/>
          <w:bCs/>
          <w:sz w:val="26"/>
          <w:szCs w:val="26"/>
        </w:rPr>
        <w:t>4</w:t>
      </w:r>
      <w:r w:rsidR="008845F1">
        <w:rPr>
          <w:b/>
          <w:bCs/>
          <w:sz w:val="26"/>
          <w:szCs w:val="26"/>
        </w:rPr>
        <w:t>9</w:t>
      </w:r>
      <w:r w:rsidRPr="009050C4">
        <w:rPr>
          <w:b/>
          <w:bCs/>
          <w:sz w:val="26"/>
          <w:szCs w:val="26"/>
        </w:rPr>
        <w:t>.</w:t>
      </w:r>
      <w:r w:rsidRPr="009050C4">
        <w:rPr>
          <w:sz w:val="26"/>
          <w:szCs w:val="26"/>
        </w:rPr>
        <w:t xml:space="preserve"> Măsurile de protecție și securitate a datelor din </w:t>
      </w:r>
      <w:r w:rsidR="00D642A4">
        <w:rPr>
          <w:sz w:val="26"/>
          <w:szCs w:val="26"/>
        </w:rPr>
        <w:t>R</w:t>
      </w:r>
      <w:r w:rsidRPr="009050C4">
        <w:rPr>
          <w:sz w:val="26"/>
          <w:szCs w:val="26"/>
        </w:rPr>
        <w:t>MD reprezintă totalitatea acțiunilor juridice, organizatorice, economice și tehnologice orientate spre prevenirea pericolelor asociate resurselor și infrastructurii informaționale.</w:t>
      </w:r>
    </w:p>
    <w:p w14:paraId="018068B1" w14:textId="66065F6E" w:rsidR="005F3D3A" w:rsidRPr="009050C4" w:rsidRDefault="008845F1" w:rsidP="005F3D3A">
      <w:pPr>
        <w:shd w:val="clear" w:color="auto" w:fill="FFFFFF"/>
        <w:ind w:firstLine="425"/>
        <w:jc w:val="both"/>
        <w:rPr>
          <w:sz w:val="26"/>
          <w:szCs w:val="26"/>
        </w:rPr>
      </w:pPr>
      <w:r>
        <w:rPr>
          <w:b/>
          <w:bCs/>
          <w:sz w:val="26"/>
          <w:szCs w:val="26"/>
        </w:rPr>
        <w:t>50</w:t>
      </w:r>
      <w:r w:rsidR="005F3D3A" w:rsidRPr="009050C4">
        <w:rPr>
          <w:b/>
          <w:bCs/>
          <w:sz w:val="26"/>
          <w:szCs w:val="26"/>
        </w:rPr>
        <w:t>.</w:t>
      </w:r>
      <w:r w:rsidR="005F3D3A" w:rsidRPr="009050C4">
        <w:rPr>
          <w:sz w:val="26"/>
          <w:szCs w:val="26"/>
        </w:rPr>
        <w:t xml:space="preserve"> Elaborarea, menținerea și administrarea </w:t>
      </w:r>
      <w:r w:rsidR="004A5583">
        <w:rPr>
          <w:rStyle w:val="Strong"/>
          <w:rFonts w:eastAsiaTheme="majorEastAsia"/>
          <w:b w:val="0"/>
          <w:bCs w:val="0"/>
          <w:sz w:val="26"/>
          <w:szCs w:val="26"/>
        </w:rPr>
        <w:t>R</w:t>
      </w:r>
      <w:r w:rsidR="005F3D3A" w:rsidRPr="009050C4">
        <w:rPr>
          <w:bCs/>
          <w:sz w:val="26"/>
          <w:szCs w:val="26"/>
        </w:rPr>
        <w:t>MD</w:t>
      </w:r>
      <w:r w:rsidR="005F3D3A" w:rsidRPr="009050C4">
        <w:rPr>
          <w:sz w:val="26"/>
          <w:szCs w:val="26"/>
        </w:rPr>
        <w:t xml:space="preserve"> este realizată în conformitate cu legislația și standardele naționale în domeniul asigurării securității informaționale și protecției informației.</w:t>
      </w:r>
    </w:p>
    <w:p w14:paraId="363D0081" w14:textId="00051D1B" w:rsidR="005F3D3A" w:rsidRPr="009050C4" w:rsidRDefault="00123497" w:rsidP="005F3D3A">
      <w:pPr>
        <w:shd w:val="clear" w:color="auto" w:fill="FFFFFF"/>
        <w:ind w:firstLine="425"/>
        <w:jc w:val="both"/>
        <w:rPr>
          <w:sz w:val="26"/>
          <w:szCs w:val="26"/>
        </w:rPr>
      </w:pPr>
      <w:r>
        <w:rPr>
          <w:b/>
          <w:bCs/>
          <w:sz w:val="26"/>
          <w:szCs w:val="26"/>
        </w:rPr>
        <w:t>5</w:t>
      </w:r>
      <w:r w:rsidR="002A3AE3">
        <w:rPr>
          <w:b/>
          <w:bCs/>
          <w:sz w:val="26"/>
          <w:szCs w:val="26"/>
        </w:rPr>
        <w:t>1</w:t>
      </w:r>
      <w:r w:rsidR="005F3D3A" w:rsidRPr="009050C4">
        <w:rPr>
          <w:b/>
          <w:bCs/>
          <w:sz w:val="26"/>
          <w:szCs w:val="26"/>
        </w:rPr>
        <w:t>.</w:t>
      </w:r>
      <w:r w:rsidR="005F3D3A" w:rsidRPr="009050C4">
        <w:rPr>
          <w:sz w:val="26"/>
          <w:szCs w:val="26"/>
        </w:rPr>
        <w:t xml:space="preserve"> Securitatea informațională presupune protecția </w:t>
      </w:r>
      <w:r w:rsidR="004A5583">
        <w:rPr>
          <w:rStyle w:val="Strong"/>
          <w:rFonts w:eastAsiaTheme="majorEastAsia"/>
          <w:b w:val="0"/>
          <w:bCs w:val="0"/>
          <w:sz w:val="26"/>
          <w:szCs w:val="26"/>
        </w:rPr>
        <w:t>R</w:t>
      </w:r>
      <w:r w:rsidR="005F3D3A" w:rsidRPr="009050C4">
        <w:rPr>
          <w:bCs/>
          <w:sz w:val="26"/>
          <w:szCs w:val="26"/>
        </w:rPr>
        <w:t>MD</w:t>
      </w:r>
      <w:r w:rsidR="005F3D3A" w:rsidRPr="009050C4">
        <w:rPr>
          <w:sz w:val="26"/>
          <w:szCs w:val="26"/>
        </w:rPr>
        <w:t xml:space="preserve"> în toate etapele proceselor de creare, de procesare, de stocare și de transmitere a datelor, de acțiuni accidentale sau intenționate cu caracter artificial sau natural, care au ca rezultat cauzarea prejudiciului posesorului/deținătorului și utilizatorilor resurselor informaționale și infrastructurii informaționale.</w:t>
      </w:r>
    </w:p>
    <w:p w14:paraId="5D49232A" w14:textId="19E46F8C" w:rsidR="005F3D3A" w:rsidRPr="009050C4" w:rsidRDefault="005F3D3A" w:rsidP="005F3D3A">
      <w:pPr>
        <w:shd w:val="clear" w:color="auto" w:fill="FFFFFF"/>
        <w:ind w:firstLine="425"/>
        <w:jc w:val="both"/>
        <w:rPr>
          <w:sz w:val="26"/>
          <w:szCs w:val="26"/>
        </w:rPr>
      </w:pPr>
      <w:r w:rsidRPr="009050C4">
        <w:rPr>
          <w:b/>
          <w:bCs/>
          <w:sz w:val="26"/>
          <w:szCs w:val="26"/>
        </w:rPr>
        <w:t>5</w:t>
      </w:r>
      <w:r w:rsidR="002A3AE3">
        <w:rPr>
          <w:b/>
          <w:bCs/>
          <w:sz w:val="26"/>
          <w:szCs w:val="26"/>
        </w:rPr>
        <w:t>2</w:t>
      </w:r>
      <w:r w:rsidRPr="009050C4">
        <w:rPr>
          <w:b/>
          <w:bCs/>
          <w:sz w:val="26"/>
          <w:szCs w:val="26"/>
        </w:rPr>
        <w:t>.</w:t>
      </w:r>
      <w:r w:rsidRPr="009050C4">
        <w:rPr>
          <w:sz w:val="26"/>
          <w:szCs w:val="26"/>
        </w:rPr>
        <w:t xml:space="preserve"> Executarea măsurilor de asigurare a securității informaționale și a suportului software atât împotriva accesului neautorizat la bazele de date ale </w:t>
      </w:r>
      <w:r w:rsidRPr="003254FC">
        <w:rPr>
          <w:rStyle w:val="Strong"/>
          <w:rFonts w:eastAsiaTheme="majorEastAsia"/>
          <w:b w:val="0"/>
          <w:bCs w:val="0"/>
          <w:sz w:val="26"/>
          <w:szCs w:val="26"/>
        </w:rPr>
        <w:t>SIA</w:t>
      </w:r>
      <w:r w:rsidRPr="009050C4">
        <w:rPr>
          <w:rStyle w:val="Strong"/>
          <w:rFonts w:eastAsiaTheme="majorEastAsia"/>
          <w:sz w:val="26"/>
          <w:szCs w:val="26"/>
        </w:rPr>
        <w:t xml:space="preserve"> </w:t>
      </w:r>
      <w:r w:rsidRPr="009050C4">
        <w:rPr>
          <w:bCs/>
          <w:sz w:val="26"/>
          <w:szCs w:val="26"/>
        </w:rPr>
        <w:t>MD</w:t>
      </w:r>
      <w:r w:rsidRPr="009050C4">
        <w:rPr>
          <w:sz w:val="26"/>
          <w:szCs w:val="26"/>
        </w:rPr>
        <w:t>, cât și împotriva modificării neautorizate a conținutului obiectelor informaționale și a suportului software revine posesorului/deținătorului.</w:t>
      </w:r>
    </w:p>
    <w:p w14:paraId="59D6E071" w14:textId="218D6FFA" w:rsidR="005F3D3A" w:rsidRPr="009050C4" w:rsidRDefault="00D80BE1" w:rsidP="005F3D3A">
      <w:pPr>
        <w:shd w:val="clear" w:color="auto" w:fill="FFFFFF"/>
        <w:ind w:firstLine="425"/>
        <w:jc w:val="both"/>
        <w:rPr>
          <w:sz w:val="26"/>
          <w:szCs w:val="26"/>
        </w:rPr>
      </w:pPr>
      <w:r>
        <w:rPr>
          <w:b/>
          <w:bCs/>
          <w:sz w:val="26"/>
          <w:szCs w:val="26"/>
        </w:rPr>
        <w:t>5</w:t>
      </w:r>
      <w:r w:rsidR="002A3AE3">
        <w:rPr>
          <w:b/>
          <w:bCs/>
          <w:sz w:val="26"/>
          <w:szCs w:val="26"/>
        </w:rPr>
        <w:t>3</w:t>
      </w:r>
      <w:r w:rsidR="005F3D3A" w:rsidRPr="009050C4">
        <w:rPr>
          <w:b/>
          <w:bCs/>
          <w:sz w:val="26"/>
          <w:szCs w:val="26"/>
        </w:rPr>
        <w:t>.</w:t>
      </w:r>
      <w:r w:rsidR="005F3D3A" w:rsidRPr="009050C4">
        <w:rPr>
          <w:sz w:val="26"/>
          <w:szCs w:val="26"/>
        </w:rPr>
        <w:t xml:space="preserve"> Toți subiecții </w:t>
      </w:r>
      <w:r w:rsidR="000F09EF">
        <w:rPr>
          <w:sz w:val="26"/>
          <w:szCs w:val="26"/>
        </w:rPr>
        <w:t>R</w:t>
      </w:r>
      <w:r w:rsidR="005F3D3A" w:rsidRPr="009050C4">
        <w:rPr>
          <w:sz w:val="26"/>
          <w:szCs w:val="26"/>
        </w:rPr>
        <w:t>MD, precum și solicitantul informațiilor ce conțin date cu caracter personal poartă răspundere, conform legislației, pentru prelucrarea, divulgarea, transmiterea informației din sistem persoanelor terțe, contrar legislației.</w:t>
      </w:r>
    </w:p>
    <w:p w14:paraId="236D3541" w14:textId="77777777" w:rsidR="005F3D3A" w:rsidRPr="009050C4" w:rsidRDefault="005F3D3A" w:rsidP="005F3D3A">
      <w:pPr>
        <w:shd w:val="clear" w:color="auto" w:fill="FFFFFF"/>
        <w:ind w:firstLine="425"/>
        <w:jc w:val="both"/>
        <w:rPr>
          <w:sz w:val="26"/>
          <w:szCs w:val="26"/>
        </w:rPr>
      </w:pPr>
    </w:p>
    <w:p w14:paraId="2FA0CF2A" w14:textId="77777777" w:rsidR="005F3D3A" w:rsidRPr="009050C4" w:rsidRDefault="005F3D3A" w:rsidP="005F3D3A">
      <w:pPr>
        <w:shd w:val="clear" w:color="auto" w:fill="FFFFFF"/>
        <w:ind w:firstLine="425"/>
        <w:jc w:val="both"/>
        <w:rPr>
          <w:sz w:val="26"/>
          <w:szCs w:val="26"/>
        </w:rPr>
      </w:pPr>
    </w:p>
    <w:p w14:paraId="47383BD9" w14:textId="6A931581" w:rsidR="005F3D3A" w:rsidRPr="009050C4" w:rsidRDefault="005F3D3A" w:rsidP="005F3D3A">
      <w:pPr>
        <w:jc w:val="center"/>
        <w:rPr>
          <w:b/>
          <w:bCs/>
          <w:sz w:val="26"/>
          <w:szCs w:val="26"/>
        </w:rPr>
      </w:pPr>
      <w:r w:rsidRPr="009050C4">
        <w:rPr>
          <w:b/>
          <w:bCs/>
          <w:sz w:val="26"/>
          <w:szCs w:val="26"/>
        </w:rPr>
        <w:t>Capitolul VIII.</w:t>
      </w:r>
      <w:r w:rsidRPr="009050C4">
        <w:rPr>
          <w:b/>
          <w:bCs/>
          <w:sz w:val="26"/>
          <w:szCs w:val="26"/>
        </w:rPr>
        <w:br/>
        <w:t xml:space="preserve">ASIGURAREA CONTROLULUI INTERN ȘI EXTERN AL </w:t>
      </w:r>
      <w:r w:rsidR="00A03FD4">
        <w:rPr>
          <w:b/>
          <w:bCs/>
          <w:sz w:val="26"/>
          <w:szCs w:val="26"/>
        </w:rPr>
        <w:t>R</w:t>
      </w:r>
      <w:r w:rsidRPr="009050C4">
        <w:rPr>
          <w:b/>
          <w:bCs/>
          <w:sz w:val="26"/>
          <w:szCs w:val="26"/>
        </w:rPr>
        <w:t>MD</w:t>
      </w:r>
    </w:p>
    <w:p w14:paraId="2C113CB9" w14:textId="10A0F7DD" w:rsidR="005F3D3A" w:rsidRPr="009050C4" w:rsidRDefault="00050142" w:rsidP="005F3D3A">
      <w:pPr>
        <w:ind w:firstLine="425"/>
        <w:jc w:val="both"/>
        <w:rPr>
          <w:sz w:val="26"/>
          <w:szCs w:val="26"/>
        </w:rPr>
      </w:pPr>
      <w:r>
        <w:rPr>
          <w:b/>
          <w:bCs/>
          <w:sz w:val="26"/>
          <w:szCs w:val="26"/>
        </w:rPr>
        <w:t>5</w:t>
      </w:r>
      <w:r w:rsidR="008329E4">
        <w:rPr>
          <w:b/>
          <w:bCs/>
          <w:sz w:val="26"/>
          <w:szCs w:val="26"/>
        </w:rPr>
        <w:t>5</w:t>
      </w:r>
      <w:r w:rsidR="005F3D3A" w:rsidRPr="009050C4">
        <w:rPr>
          <w:b/>
          <w:bCs/>
          <w:sz w:val="26"/>
          <w:szCs w:val="26"/>
        </w:rPr>
        <w:t>.</w:t>
      </w:r>
      <w:r w:rsidR="005F3D3A" w:rsidRPr="009050C4">
        <w:rPr>
          <w:sz w:val="26"/>
          <w:szCs w:val="26"/>
        </w:rPr>
        <w:t xml:space="preserve"> Ținerea </w:t>
      </w:r>
      <w:r w:rsidR="00474234">
        <w:rPr>
          <w:sz w:val="26"/>
          <w:szCs w:val="26"/>
        </w:rPr>
        <w:t>R</w:t>
      </w:r>
      <w:r w:rsidR="005F3D3A" w:rsidRPr="009050C4">
        <w:rPr>
          <w:sz w:val="26"/>
          <w:szCs w:val="26"/>
        </w:rPr>
        <w:t xml:space="preserve">MD este supusă controlului intern și extern. Controlul intern privind organizarea și funcționarea </w:t>
      </w:r>
      <w:r w:rsidR="00380E86">
        <w:rPr>
          <w:sz w:val="26"/>
          <w:szCs w:val="26"/>
        </w:rPr>
        <w:t>acestuia</w:t>
      </w:r>
      <w:r w:rsidR="005F3D3A" w:rsidRPr="009050C4">
        <w:rPr>
          <w:sz w:val="26"/>
          <w:szCs w:val="26"/>
        </w:rPr>
        <w:t xml:space="preserve"> se efectuează de către posesor. Controlul extern asupra respectării cerințelor privind crearea, ținerea, exploatarea și reorganizarea </w:t>
      </w:r>
      <w:r w:rsidR="005005C5">
        <w:rPr>
          <w:sz w:val="26"/>
          <w:szCs w:val="26"/>
        </w:rPr>
        <w:t>R</w:t>
      </w:r>
      <w:r w:rsidR="005F3D3A" w:rsidRPr="009050C4">
        <w:rPr>
          <w:sz w:val="26"/>
          <w:szCs w:val="26"/>
        </w:rPr>
        <w:t>MD se efectuează de către instituții abilitate și certificate în domeniul auditului.</w:t>
      </w:r>
    </w:p>
    <w:p w14:paraId="2C535FA6" w14:textId="74613438" w:rsidR="005F3D3A" w:rsidRPr="009050C4" w:rsidRDefault="00050142" w:rsidP="005F3D3A">
      <w:pPr>
        <w:ind w:firstLine="425"/>
        <w:jc w:val="both"/>
        <w:rPr>
          <w:sz w:val="26"/>
          <w:szCs w:val="26"/>
        </w:rPr>
      </w:pPr>
      <w:r>
        <w:rPr>
          <w:b/>
          <w:bCs/>
          <w:sz w:val="26"/>
          <w:szCs w:val="26"/>
        </w:rPr>
        <w:t>5</w:t>
      </w:r>
      <w:r w:rsidR="008329E4">
        <w:rPr>
          <w:b/>
          <w:bCs/>
          <w:sz w:val="26"/>
          <w:szCs w:val="26"/>
        </w:rPr>
        <w:t>5</w:t>
      </w:r>
      <w:r w:rsidR="005F3D3A" w:rsidRPr="009050C4">
        <w:rPr>
          <w:b/>
          <w:bCs/>
          <w:sz w:val="26"/>
          <w:szCs w:val="26"/>
        </w:rPr>
        <w:t>.</w:t>
      </w:r>
      <w:r w:rsidR="005F3D3A" w:rsidRPr="009050C4">
        <w:rPr>
          <w:sz w:val="26"/>
          <w:szCs w:val="26"/>
        </w:rPr>
        <w:t xml:space="preserve"> SIA MD se înregistrează în Registrul resurselor și sistemelor informaționale de stat.</w:t>
      </w:r>
    </w:p>
    <w:p w14:paraId="15892000" w14:textId="0ADD1DFE" w:rsidR="005F3D3A" w:rsidRPr="009050C4" w:rsidRDefault="00050142" w:rsidP="005F3D3A">
      <w:pPr>
        <w:ind w:firstLine="425"/>
        <w:jc w:val="both"/>
        <w:rPr>
          <w:sz w:val="26"/>
          <w:szCs w:val="26"/>
        </w:rPr>
      </w:pPr>
      <w:r>
        <w:rPr>
          <w:b/>
          <w:bCs/>
          <w:sz w:val="26"/>
          <w:szCs w:val="26"/>
        </w:rPr>
        <w:t>5</w:t>
      </w:r>
      <w:r w:rsidR="008329E4">
        <w:rPr>
          <w:b/>
          <w:bCs/>
          <w:sz w:val="26"/>
          <w:szCs w:val="26"/>
        </w:rPr>
        <w:t>6</w:t>
      </w:r>
      <w:r w:rsidR="005F3D3A" w:rsidRPr="009050C4">
        <w:rPr>
          <w:b/>
          <w:bCs/>
          <w:sz w:val="26"/>
          <w:szCs w:val="26"/>
        </w:rPr>
        <w:t>.</w:t>
      </w:r>
      <w:r w:rsidR="005F3D3A" w:rsidRPr="009050C4">
        <w:rPr>
          <w:sz w:val="26"/>
          <w:szCs w:val="26"/>
        </w:rPr>
        <w:t xml:space="preserve"> Responsabilitatea pentru organizarea funcționării </w:t>
      </w:r>
      <w:r w:rsidR="00331D0E">
        <w:rPr>
          <w:sz w:val="26"/>
          <w:szCs w:val="26"/>
        </w:rPr>
        <w:t>R</w:t>
      </w:r>
      <w:r w:rsidR="005F3D3A" w:rsidRPr="009050C4">
        <w:rPr>
          <w:sz w:val="26"/>
          <w:szCs w:val="26"/>
        </w:rPr>
        <w:t>MD aparține posesorului/de</w:t>
      </w:r>
      <w:r w:rsidR="00226553">
        <w:rPr>
          <w:sz w:val="26"/>
          <w:szCs w:val="26"/>
        </w:rPr>
        <w:t>-</w:t>
      </w:r>
      <w:r w:rsidR="005F3D3A" w:rsidRPr="009050C4">
        <w:rPr>
          <w:sz w:val="26"/>
          <w:szCs w:val="26"/>
        </w:rPr>
        <w:t>ținătorului acestuia.</w:t>
      </w:r>
    </w:p>
    <w:p w14:paraId="489D586C" w14:textId="166C0EF1" w:rsidR="005F3D3A" w:rsidRPr="009050C4" w:rsidRDefault="005F3D3A" w:rsidP="005F3D3A">
      <w:pPr>
        <w:ind w:firstLine="425"/>
        <w:jc w:val="both"/>
        <w:rPr>
          <w:sz w:val="26"/>
          <w:szCs w:val="26"/>
        </w:rPr>
      </w:pPr>
      <w:r w:rsidRPr="009050C4">
        <w:rPr>
          <w:b/>
          <w:bCs/>
          <w:sz w:val="26"/>
          <w:szCs w:val="26"/>
        </w:rPr>
        <w:lastRenderedPageBreak/>
        <w:t>5</w:t>
      </w:r>
      <w:r w:rsidR="0043793E">
        <w:rPr>
          <w:b/>
          <w:bCs/>
          <w:sz w:val="26"/>
          <w:szCs w:val="26"/>
        </w:rPr>
        <w:t>7</w:t>
      </w:r>
      <w:r w:rsidRPr="009050C4">
        <w:rPr>
          <w:b/>
          <w:bCs/>
          <w:sz w:val="26"/>
          <w:szCs w:val="26"/>
        </w:rPr>
        <w:t>.</w:t>
      </w:r>
      <w:r w:rsidRPr="009050C4">
        <w:rPr>
          <w:sz w:val="26"/>
          <w:szCs w:val="26"/>
        </w:rPr>
        <w:t xml:space="preserve"> </w:t>
      </w:r>
      <w:r w:rsidR="00E0261B">
        <w:rPr>
          <w:sz w:val="26"/>
          <w:szCs w:val="26"/>
        </w:rPr>
        <w:t>Subiecții</w:t>
      </w:r>
      <w:r w:rsidRPr="009050C4">
        <w:rPr>
          <w:sz w:val="26"/>
          <w:szCs w:val="26"/>
        </w:rPr>
        <w:t xml:space="preserve">, în atribuțiile cărora intră ținerea </w:t>
      </w:r>
      <w:r w:rsidR="00331D0E">
        <w:rPr>
          <w:sz w:val="26"/>
          <w:szCs w:val="26"/>
        </w:rPr>
        <w:t>R</w:t>
      </w:r>
      <w:r w:rsidRPr="009050C4">
        <w:rPr>
          <w:sz w:val="26"/>
          <w:szCs w:val="26"/>
        </w:rPr>
        <w:t xml:space="preserve">MD, introducerea datelor, furnizarea informațiilor și asigurarea funcționării </w:t>
      </w:r>
      <w:r w:rsidR="00331D0E">
        <w:rPr>
          <w:sz w:val="26"/>
          <w:szCs w:val="26"/>
        </w:rPr>
        <w:t>R</w:t>
      </w:r>
      <w:r w:rsidRPr="009050C4">
        <w:rPr>
          <w:sz w:val="26"/>
          <w:szCs w:val="26"/>
        </w:rPr>
        <w:t>MD, poartă răspundere personală, în conformitate cu legislația, pentru completitudinea, autenticitatea, veridicitatea, integritatea informației, precum și pentru păstrarea și utilizarea ei. Încălcarea prezentului Regulament se pedepsește pe cale civilă, administrativă sau penală.</w:t>
      </w:r>
    </w:p>
    <w:p w14:paraId="5755F875" w14:textId="0E8F79A0" w:rsidR="005F3D3A" w:rsidRPr="009050C4" w:rsidRDefault="005F3D3A" w:rsidP="005F3D3A">
      <w:pPr>
        <w:ind w:firstLine="425"/>
        <w:jc w:val="both"/>
        <w:rPr>
          <w:sz w:val="26"/>
          <w:szCs w:val="26"/>
        </w:rPr>
      </w:pPr>
      <w:r w:rsidRPr="009050C4">
        <w:rPr>
          <w:b/>
          <w:bCs/>
          <w:sz w:val="26"/>
          <w:szCs w:val="26"/>
        </w:rPr>
        <w:t>5</w:t>
      </w:r>
      <w:r w:rsidR="0043793E">
        <w:rPr>
          <w:b/>
          <w:bCs/>
          <w:sz w:val="26"/>
          <w:szCs w:val="26"/>
        </w:rPr>
        <w:t>8</w:t>
      </w:r>
      <w:r w:rsidRPr="009050C4">
        <w:rPr>
          <w:b/>
          <w:bCs/>
          <w:sz w:val="26"/>
          <w:szCs w:val="26"/>
        </w:rPr>
        <w:t>.</w:t>
      </w:r>
      <w:r w:rsidRPr="009050C4">
        <w:rPr>
          <w:sz w:val="26"/>
          <w:szCs w:val="26"/>
        </w:rPr>
        <w:t xml:space="preserve"> Controlul legalității operațiunilor de prelucrare a datelor cu caracter personal desfășurate în </w:t>
      </w:r>
      <w:r w:rsidR="00331D0E">
        <w:rPr>
          <w:sz w:val="26"/>
          <w:szCs w:val="26"/>
        </w:rPr>
        <w:t>R</w:t>
      </w:r>
      <w:r w:rsidRPr="009050C4">
        <w:rPr>
          <w:sz w:val="26"/>
          <w:szCs w:val="26"/>
        </w:rPr>
        <w:t>MD se efectuează de către Centrul Național pentru Protecția Datelor cu Caracter Personal.</w:t>
      </w:r>
    </w:p>
    <w:p w14:paraId="18297673" w14:textId="0CB22D84" w:rsidR="005F3D3A" w:rsidRPr="009050C4" w:rsidRDefault="005F3D3A" w:rsidP="005F3D3A">
      <w:pPr>
        <w:ind w:firstLine="425"/>
        <w:jc w:val="both"/>
        <w:rPr>
          <w:sz w:val="26"/>
          <w:szCs w:val="26"/>
        </w:rPr>
      </w:pPr>
      <w:r w:rsidRPr="009050C4">
        <w:rPr>
          <w:b/>
          <w:bCs/>
          <w:sz w:val="26"/>
          <w:szCs w:val="26"/>
        </w:rPr>
        <w:t>5</w:t>
      </w:r>
      <w:r w:rsidR="0043793E">
        <w:rPr>
          <w:b/>
          <w:bCs/>
          <w:sz w:val="26"/>
          <w:szCs w:val="26"/>
        </w:rPr>
        <w:t>9</w:t>
      </w:r>
      <w:r w:rsidRPr="009050C4">
        <w:rPr>
          <w:b/>
          <w:bCs/>
          <w:sz w:val="26"/>
          <w:szCs w:val="26"/>
        </w:rPr>
        <w:t>.</w:t>
      </w:r>
      <w:r w:rsidRPr="009050C4">
        <w:rPr>
          <w:sz w:val="26"/>
          <w:szCs w:val="26"/>
        </w:rPr>
        <w:t xml:space="preserve"> Pentru asigurarea funcționalității eficiente și neîntrerupte a </w:t>
      </w:r>
      <w:r w:rsidR="00331D0E">
        <w:rPr>
          <w:sz w:val="26"/>
          <w:szCs w:val="26"/>
        </w:rPr>
        <w:t>R</w:t>
      </w:r>
      <w:r w:rsidRPr="009050C4">
        <w:rPr>
          <w:sz w:val="26"/>
          <w:szCs w:val="26"/>
        </w:rPr>
        <w:t>MD, schimbul informațional de date</w:t>
      </w:r>
      <w:r w:rsidR="00E0261B">
        <w:rPr>
          <w:sz w:val="26"/>
          <w:szCs w:val="26"/>
        </w:rPr>
        <w:t xml:space="preserve"> în</w:t>
      </w:r>
      <w:r w:rsidRPr="009050C4">
        <w:rPr>
          <w:sz w:val="26"/>
          <w:szCs w:val="26"/>
        </w:rPr>
        <w:t xml:space="preserve"> </w:t>
      </w:r>
      <w:r w:rsidR="00331D0E">
        <w:rPr>
          <w:sz w:val="26"/>
          <w:szCs w:val="26"/>
        </w:rPr>
        <w:t>R</w:t>
      </w:r>
      <w:r w:rsidRPr="009050C4">
        <w:rPr>
          <w:sz w:val="26"/>
          <w:szCs w:val="26"/>
        </w:rPr>
        <w:t>MD este asigurat în regim nonstop.</w:t>
      </w:r>
    </w:p>
    <w:p w14:paraId="09B1DA5F" w14:textId="3103CC16" w:rsidR="005F3D3A" w:rsidRPr="009050C4" w:rsidRDefault="0043793E" w:rsidP="005F3D3A">
      <w:pPr>
        <w:ind w:firstLine="425"/>
        <w:jc w:val="both"/>
        <w:rPr>
          <w:sz w:val="26"/>
          <w:szCs w:val="26"/>
        </w:rPr>
      </w:pPr>
      <w:r>
        <w:rPr>
          <w:b/>
          <w:bCs/>
          <w:sz w:val="26"/>
          <w:szCs w:val="26"/>
        </w:rPr>
        <w:t>60</w:t>
      </w:r>
      <w:r w:rsidR="005F3D3A" w:rsidRPr="009050C4">
        <w:rPr>
          <w:b/>
          <w:bCs/>
          <w:sz w:val="26"/>
          <w:szCs w:val="26"/>
        </w:rPr>
        <w:t>.</w:t>
      </w:r>
      <w:r w:rsidR="005F3D3A" w:rsidRPr="009050C4">
        <w:rPr>
          <w:sz w:val="26"/>
          <w:szCs w:val="26"/>
        </w:rPr>
        <w:t xml:space="preserve"> Funcționarea SIA MD se suspendă de către administratorul tehnic, la inițiativa proprie sau la demersul persoanei responsabile din cadrul unității centrale de specialitate sau din cadrul autorității, care asigură funcționalitatea sistemului informațional și a resurselor informaționale la nivel central și/sau local, după coordonarea prealabilă cu posesorul, în caz de apariție a uneia dintre următoarele situații:</w:t>
      </w:r>
    </w:p>
    <w:p w14:paraId="071311A8" w14:textId="77777777" w:rsidR="005F3D3A" w:rsidRPr="009050C4" w:rsidRDefault="005F3D3A" w:rsidP="005F3D3A">
      <w:pPr>
        <w:ind w:firstLine="425"/>
        <w:jc w:val="both"/>
        <w:rPr>
          <w:sz w:val="26"/>
          <w:szCs w:val="26"/>
        </w:rPr>
      </w:pPr>
      <w:r w:rsidRPr="009050C4">
        <w:rPr>
          <w:sz w:val="26"/>
          <w:szCs w:val="26"/>
        </w:rPr>
        <w:t>1) în timpul efectuării lucrărilor profilactice ale complexului de mijloace software și hardware al SIA MD;</w:t>
      </w:r>
    </w:p>
    <w:p w14:paraId="019914C7" w14:textId="77777777" w:rsidR="005F3D3A" w:rsidRPr="009050C4" w:rsidRDefault="005F3D3A" w:rsidP="005F3D3A">
      <w:pPr>
        <w:ind w:firstLine="425"/>
        <w:jc w:val="both"/>
        <w:rPr>
          <w:sz w:val="26"/>
          <w:szCs w:val="26"/>
        </w:rPr>
      </w:pPr>
      <w:r w:rsidRPr="009050C4">
        <w:rPr>
          <w:sz w:val="26"/>
          <w:szCs w:val="26"/>
        </w:rPr>
        <w:t>2) la apariția circumstanțelor de forță majoră;</w:t>
      </w:r>
    </w:p>
    <w:p w14:paraId="68BED95A" w14:textId="77777777" w:rsidR="005F3D3A" w:rsidRPr="009050C4" w:rsidRDefault="005F3D3A" w:rsidP="005F3D3A">
      <w:pPr>
        <w:ind w:firstLine="425"/>
        <w:jc w:val="both"/>
        <w:rPr>
          <w:sz w:val="26"/>
          <w:szCs w:val="26"/>
        </w:rPr>
      </w:pPr>
      <w:r w:rsidRPr="009050C4">
        <w:rPr>
          <w:sz w:val="26"/>
          <w:szCs w:val="26"/>
        </w:rPr>
        <w:t>3) la încălcarea cerințelor sistemului securității informației, dacă aceasta prezintă pericol pentru funcționarea SIA MD;</w:t>
      </w:r>
    </w:p>
    <w:p w14:paraId="7CA54156" w14:textId="77777777" w:rsidR="005F3D3A" w:rsidRPr="009050C4" w:rsidRDefault="005F3D3A" w:rsidP="005F3D3A">
      <w:pPr>
        <w:ind w:firstLine="425"/>
        <w:jc w:val="both"/>
        <w:rPr>
          <w:sz w:val="26"/>
          <w:szCs w:val="26"/>
        </w:rPr>
      </w:pPr>
      <w:r w:rsidRPr="009050C4">
        <w:rPr>
          <w:sz w:val="26"/>
          <w:szCs w:val="26"/>
        </w:rPr>
        <w:t>4) în cazul apariției dificultăților tehnice în funcționarea complexului de mijloace software și hardware al SIA MD;</w:t>
      </w:r>
    </w:p>
    <w:p w14:paraId="6AC87E45" w14:textId="77777777" w:rsidR="005F3D3A" w:rsidRPr="009050C4" w:rsidRDefault="005F3D3A" w:rsidP="005F3D3A">
      <w:pPr>
        <w:ind w:firstLine="425"/>
        <w:jc w:val="both"/>
        <w:rPr>
          <w:sz w:val="26"/>
          <w:szCs w:val="26"/>
        </w:rPr>
      </w:pPr>
      <w:r w:rsidRPr="009050C4">
        <w:rPr>
          <w:sz w:val="26"/>
          <w:szCs w:val="26"/>
        </w:rPr>
        <w:t>5) la cererea scrisă a posesorului.</w:t>
      </w:r>
    </w:p>
    <w:p w14:paraId="28A10AFD" w14:textId="20BFB6FC" w:rsidR="005F3D3A" w:rsidRPr="009050C4" w:rsidRDefault="00420C67" w:rsidP="00420C67">
      <w:pPr>
        <w:ind w:firstLine="425"/>
        <w:jc w:val="both"/>
        <w:rPr>
          <w:sz w:val="26"/>
          <w:szCs w:val="26"/>
        </w:rPr>
      </w:pPr>
      <w:r>
        <w:rPr>
          <w:b/>
          <w:bCs/>
          <w:sz w:val="26"/>
          <w:szCs w:val="26"/>
        </w:rPr>
        <w:t>61</w:t>
      </w:r>
      <w:r w:rsidR="005F3D3A" w:rsidRPr="009050C4">
        <w:rPr>
          <w:b/>
          <w:bCs/>
          <w:sz w:val="26"/>
          <w:szCs w:val="26"/>
        </w:rPr>
        <w:t>.</w:t>
      </w:r>
      <w:r w:rsidR="005F3D3A" w:rsidRPr="009050C4">
        <w:rPr>
          <w:sz w:val="26"/>
          <w:szCs w:val="26"/>
        </w:rPr>
        <w:t xml:space="preserve"> </w:t>
      </w:r>
      <w:r w:rsidR="00B90574" w:rsidRPr="00B90574">
        <w:rPr>
          <w:sz w:val="26"/>
          <w:szCs w:val="26"/>
        </w:rPr>
        <w:t xml:space="preserve">În </w:t>
      </w:r>
      <w:r w:rsidR="00B90574">
        <w:rPr>
          <w:sz w:val="26"/>
          <w:szCs w:val="26"/>
        </w:rPr>
        <w:t>cazul</w:t>
      </w:r>
      <w:r w:rsidR="00B90574" w:rsidRPr="00B90574">
        <w:rPr>
          <w:sz w:val="26"/>
          <w:szCs w:val="26"/>
        </w:rPr>
        <w:t xml:space="preserve"> apariției unor circumstanțe de forță majoră sau dificultăți tehnice în funcționarea componentelor software și hardware ale SIA MD, cauzate de terțe persoane, funcționarea sistemului poate fi suspendată, cu informarea subiecților implicați prin mijloacele tehnice disponibile</w:t>
      </w:r>
    </w:p>
    <w:p w14:paraId="6780B684" w14:textId="6D2F28CD" w:rsidR="005F3D3A" w:rsidRPr="009050C4" w:rsidRDefault="00420C67" w:rsidP="00420C67">
      <w:pPr>
        <w:shd w:val="clear" w:color="auto" w:fill="FFFFFF"/>
        <w:tabs>
          <w:tab w:val="left" w:pos="4253"/>
        </w:tabs>
        <w:ind w:firstLine="425"/>
        <w:jc w:val="both"/>
        <w:rPr>
          <w:sz w:val="26"/>
          <w:szCs w:val="26"/>
        </w:rPr>
      </w:pPr>
      <w:r>
        <w:rPr>
          <w:b/>
          <w:bCs/>
          <w:sz w:val="26"/>
          <w:szCs w:val="26"/>
        </w:rPr>
        <w:t>62</w:t>
      </w:r>
      <w:r w:rsidR="005F3D3A" w:rsidRPr="009050C4">
        <w:rPr>
          <w:b/>
          <w:bCs/>
          <w:sz w:val="26"/>
          <w:szCs w:val="26"/>
        </w:rPr>
        <w:t>.</w:t>
      </w:r>
      <w:r w:rsidR="005F3D3A" w:rsidRPr="009050C4">
        <w:rPr>
          <w:sz w:val="26"/>
          <w:szCs w:val="26"/>
        </w:rPr>
        <w:t xml:space="preserve"> În scopul asigurării interoperabilității și a schimbului de date cu alte sisteme și resurse informaționale de stat, deținătorul înregistrează activele semantice utilizate în Sistemul informațional „Catalogul semantic”.</w:t>
      </w:r>
    </w:p>
    <w:sectPr w:rsidR="005F3D3A" w:rsidRPr="009050C4" w:rsidSect="00230C9E">
      <w:headerReference w:type="even" r:id="rId8"/>
      <w:headerReference w:type="default" r:id="rId9"/>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FE8CB" w14:textId="77777777" w:rsidR="00012B66" w:rsidRDefault="00012B66" w:rsidP="009B35D4">
      <w:r>
        <w:separator/>
      </w:r>
    </w:p>
  </w:endnote>
  <w:endnote w:type="continuationSeparator" w:id="0">
    <w:p w14:paraId="6F7EB0AC" w14:textId="77777777" w:rsidR="00012B66" w:rsidRDefault="00012B66" w:rsidP="009B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6358874"/>
      <w:docPartObj>
        <w:docPartGallery w:val="Page Numbers (Bottom of Page)"/>
        <w:docPartUnique/>
      </w:docPartObj>
    </w:sdtPr>
    <w:sdtEndPr>
      <w:rPr>
        <w:noProof/>
      </w:rPr>
    </w:sdtEndPr>
    <w:sdtContent>
      <w:p w14:paraId="1697E2D2" w14:textId="07FF29F7" w:rsidR="009B35D4" w:rsidRPr="009B35D4" w:rsidRDefault="00D46DC4" w:rsidP="008069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2B5D2" w14:textId="77777777" w:rsidR="00012B66" w:rsidRDefault="00012B66" w:rsidP="009B35D4">
      <w:r>
        <w:separator/>
      </w:r>
    </w:p>
  </w:footnote>
  <w:footnote w:type="continuationSeparator" w:id="0">
    <w:p w14:paraId="30F38E8F" w14:textId="77777777" w:rsidR="00012B66" w:rsidRDefault="00012B66" w:rsidP="009B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593B" w14:textId="773277A5" w:rsidR="004D4979" w:rsidRDefault="004D4979">
    <w:pPr>
      <w:pStyle w:val="Header"/>
    </w:pPr>
    <w:r>
      <w:rPr>
        <w:noProof/>
      </w:rPr>
      <mc:AlternateContent>
        <mc:Choice Requires="wps">
          <w:drawing>
            <wp:anchor distT="0" distB="0" distL="0" distR="0" simplePos="0" relativeHeight="251659264" behindDoc="0" locked="0" layoutInCell="1" allowOverlap="1" wp14:anchorId="6624E22F" wp14:editId="5C86386F">
              <wp:simplePos x="635" y="635"/>
              <wp:positionH relativeFrom="page">
                <wp:align>right</wp:align>
              </wp:positionH>
              <wp:positionV relativeFrom="page">
                <wp:align>top</wp:align>
              </wp:positionV>
              <wp:extent cx="565150" cy="345440"/>
              <wp:effectExtent l="0" t="0" r="0" b="16510"/>
              <wp:wrapNone/>
              <wp:docPr id="1260053185" name="Casetă text 2"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180B7DCF" w14:textId="0BE61D08" w:rsidR="004D4979" w:rsidRPr="004D4979" w:rsidRDefault="004D4979" w:rsidP="004D4979">
                          <w:pPr>
                            <w:rPr>
                              <w:rFonts w:ascii="Calibri" w:eastAsia="Calibri" w:hAnsi="Calibri" w:cs="Calibri"/>
                              <w:noProof/>
                              <w:color w:val="000000"/>
                              <w:sz w:val="20"/>
                              <w:szCs w:val="20"/>
                            </w:rPr>
                          </w:pPr>
                          <w:r w:rsidRPr="004D4979">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24E22F" id="_x0000_t202" coordsize="21600,21600" o:spt="202" path="m,l,21600r21600,l21600,xe">
              <v:stroke joinstyle="miter"/>
              <v:path gradientshapeok="t" o:connecttype="rect"/>
            </v:shapetype>
            <v:shape id="Casetă text 2" o:spid="_x0000_s1026" type="#_x0000_t202" alt="Public " style="position:absolute;margin-left:-6.7pt;margin-top:0;width:44.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LADg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" filled="f" stroked="f">
              <v:textbox style="mso-fit-shape-to-text:t" inset="0,15pt,20pt,0">
                <w:txbxContent>
                  <w:p w14:paraId="180B7DCF" w14:textId="0BE61D08" w:rsidR="004D4979" w:rsidRPr="004D4979" w:rsidRDefault="004D4979" w:rsidP="004D4979">
                    <w:pPr>
                      <w:rPr>
                        <w:rFonts w:ascii="Calibri" w:eastAsia="Calibri" w:hAnsi="Calibri" w:cs="Calibri"/>
                        <w:noProof/>
                        <w:color w:val="000000"/>
                        <w:sz w:val="20"/>
                        <w:szCs w:val="20"/>
                      </w:rPr>
                    </w:pPr>
                    <w:r w:rsidRPr="004D4979">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F5D3C" w14:textId="5B2192F6" w:rsidR="004D4979" w:rsidRDefault="004D4979">
    <w:pPr>
      <w:pStyle w:val="Header"/>
    </w:pPr>
    <w:r>
      <w:rPr>
        <w:noProof/>
      </w:rPr>
      <mc:AlternateContent>
        <mc:Choice Requires="wps">
          <w:drawing>
            <wp:anchor distT="0" distB="0" distL="0" distR="0" simplePos="0" relativeHeight="251660288" behindDoc="0" locked="0" layoutInCell="1" allowOverlap="1" wp14:anchorId="320FD00B" wp14:editId="45B08FA9">
              <wp:simplePos x="720725" y="450850"/>
              <wp:positionH relativeFrom="page">
                <wp:align>right</wp:align>
              </wp:positionH>
              <wp:positionV relativeFrom="page">
                <wp:align>top</wp:align>
              </wp:positionV>
              <wp:extent cx="565150" cy="345440"/>
              <wp:effectExtent l="0" t="0" r="0" b="16510"/>
              <wp:wrapNone/>
              <wp:docPr id="564897507" name="Casetă text 3"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72271C8" w14:textId="2F73F108" w:rsidR="004D4979" w:rsidRPr="004D4979" w:rsidRDefault="004D4979" w:rsidP="004D4979">
                          <w:pPr>
                            <w:rPr>
                              <w:rFonts w:ascii="Calibri" w:eastAsia="Calibri" w:hAnsi="Calibri" w:cs="Calibri"/>
                              <w:noProof/>
                              <w:color w:val="000000"/>
                              <w:sz w:val="20"/>
                              <w:szCs w:val="20"/>
                            </w:rPr>
                          </w:pPr>
                          <w:r w:rsidRPr="004D4979">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0FD00B" id="_x0000_t202" coordsize="21600,21600" o:spt="202" path="m,l,21600r21600,l21600,xe">
              <v:stroke joinstyle="miter"/>
              <v:path gradientshapeok="t" o:connecttype="rect"/>
            </v:shapetype>
            <v:shape id="Casetă text 3" o:spid="_x0000_s1027" type="#_x0000_t202" alt="Public " style="position:absolute;margin-left:-6.7pt;margin-top:0;width:44.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C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" filled="f" stroked="f">
              <v:textbox style="mso-fit-shape-to-text:t" inset="0,15pt,20pt,0">
                <w:txbxContent>
                  <w:p w14:paraId="672271C8" w14:textId="2F73F108" w:rsidR="004D4979" w:rsidRPr="004D4979" w:rsidRDefault="004D4979" w:rsidP="004D4979">
                    <w:pPr>
                      <w:rPr>
                        <w:rFonts w:ascii="Calibri" w:eastAsia="Calibri" w:hAnsi="Calibri" w:cs="Calibri"/>
                        <w:noProof/>
                        <w:color w:val="000000"/>
                        <w:sz w:val="20"/>
                        <w:szCs w:val="20"/>
                      </w:rPr>
                    </w:pPr>
                    <w:r w:rsidRPr="004D4979">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41D4"/>
    <w:multiLevelType w:val="hybridMultilevel"/>
    <w:tmpl w:val="933CC8A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BE80799"/>
    <w:multiLevelType w:val="hybridMultilevel"/>
    <w:tmpl w:val="2DC40F1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8760030"/>
    <w:multiLevelType w:val="hybridMultilevel"/>
    <w:tmpl w:val="933CC8A8"/>
    <w:lvl w:ilvl="0" w:tplc="917605EC">
      <w:start w:val="1"/>
      <w:numFmt w:val="decimal"/>
      <w:lvlText w:val="%1)"/>
      <w:lvlJc w:val="left"/>
      <w:pPr>
        <w:ind w:left="900" w:hanging="360"/>
      </w:pPr>
      <w:rPr>
        <w:rFonts w:hint="default"/>
      </w:rPr>
    </w:lvl>
    <w:lvl w:ilvl="1" w:tplc="08190019" w:tentative="1">
      <w:start w:val="1"/>
      <w:numFmt w:val="lowerLetter"/>
      <w:lvlText w:val="%2."/>
      <w:lvlJc w:val="left"/>
      <w:pPr>
        <w:ind w:left="1620" w:hanging="360"/>
      </w:pPr>
    </w:lvl>
    <w:lvl w:ilvl="2" w:tplc="0819001B" w:tentative="1">
      <w:start w:val="1"/>
      <w:numFmt w:val="lowerRoman"/>
      <w:lvlText w:val="%3."/>
      <w:lvlJc w:val="right"/>
      <w:pPr>
        <w:ind w:left="2340" w:hanging="180"/>
      </w:pPr>
    </w:lvl>
    <w:lvl w:ilvl="3" w:tplc="0819000F" w:tentative="1">
      <w:start w:val="1"/>
      <w:numFmt w:val="decimal"/>
      <w:lvlText w:val="%4."/>
      <w:lvlJc w:val="left"/>
      <w:pPr>
        <w:ind w:left="3060" w:hanging="360"/>
      </w:pPr>
    </w:lvl>
    <w:lvl w:ilvl="4" w:tplc="08190019" w:tentative="1">
      <w:start w:val="1"/>
      <w:numFmt w:val="lowerLetter"/>
      <w:lvlText w:val="%5."/>
      <w:lvlJc w:val="left"/>
      <w:pPr>
        <w:ind w:left="3780" w:hanging="360"/>
      </w:pPr>
    </w:lvl>
    <w:lvl w:ilvl="5" w:tplc="0819001B" w:tentative="1">
      <w:start w:val="1"/>
      <w:numFmt w:val="lowerRoman"/>
      <w:lvlText w:val="%6."/>
      <w:lvlJc w:val="right"/>
      <w:pPr>
        <w:ind w:left="4500" w:hanging="180"/>
      </w:pPr>
    </w:lvl>
    <w:lvl w:ilvl="6" w:tplc="0819000F" w:tentative="1">
      <w:start w:val="1"/>
      <w:numFmt w:val="decimal"/>
      <w:lvlText w:val="%7."/>
      <w:lvlJc w:val="left"/>
      <w:pPr>
        <w:ind w:left="5220" w:hanging="360"/>
      </w:pPr>
    </w:lvl>
    <w:lvl w:ilvl="7" w:tplc="08190019" w:tentative="1">
      <w:start w:val="1"/>
      <w:numFmt w:val="lowerLetter"/>
      <w:lvlText w:val="%8."/>
      <w:lvlJc w:val="left"/>
      <w:pPr>
        <w:ind w:left="5940" w:hanging="360"/>
      </w:pPr>
    </w:lvl>
    <w:lvl w:ilvl="8" w:tplc="0819001B" w:tentative="1">
      <w:start w:val="1"/>
      <w:numFmt w:val="lowerRoman"/>
      <w:lvlText w:val="%9."/>
      <w:lvlJc w:val="right"/>
      <w:pPr>
        <w:ind w:left="6660" w:hanging="180"/>
      </w:pPr>
    </w:lvl>
  </w:abstractNum>
  <w:abstractNum w:abstractNumId="3" w15:restartNumberingAfterBreak="0">
    <w:nsid w:val="2F1F6E3B"/>
    <w:multiLevelType w:val="hybridMultilevel"/>
    <w:tmpl w:val="667E614E"/>
    <w:lvl w:ilvl="0" w:tplc="D288282A">
      <w:start w:val="1"/>
      <w:numFmt w:val="decimal"/>
      <w:lvlText w:val="%1)"/>
      <w:lvlJc w:val="left"/>
      <w:pPr>
        <w:ind w:left="1353" w:hanging="360"/>
      </w:pPr>
      <w:rPr>
        <w:rFonts w:hint="default"/>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30B83675"/>
    <w:multiLevelType w:val="multilevel"/>
    <w:tmpl w:val="B08800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2522BC4"/>
    <w:multiLevelType w:val="multilevel"/>
    <w:tmpl w:val="B08800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819296387">
    <w:abstractNumId w:val="2"/>
  </w:num>
  <w:num w:numId="2" w16cid:durableId="2102486300">
    <w:abstractNumId w:val="3"/>
  </w:num>
  <w:num w:numId="3" w16cid:durableId="645858397">
    <w:abstractNumId w:val="0"/>
  </w:num>
  <w:num w:numId="4" w16cid:durableId="95683346">
    <w:abstractNumId w:val="1"/>
  </w:num>
  <w:num w:numId="5" w16cid:durableId="2034306203">
    <w:abstractNumId w:val="4"/>
  </w:num>
  <w:num w:numId="6" w16cid:durableId="1154760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BA"/>
    <w:rsid w:val="000027B1"/>
    <w:rsid w:val="00005742"/>
    <w:rsid w:val="00007287"/>
    <w:rsid w:val="000121FC"/>
    <w:rsid w:val="00012B66"/>
    <w:rsid w:val="000135AE"/>
    <w:rsid w:val="00013CA5"/>
    <w:rsid w:val="000168A8"/>
    <w:rsid w:val="00016B17"/>
    <w:rsid w:val="00022387"/>
    <w:rsid w:val="00030BDC"/>
    <w:rsid w:val="00031DB4"/>
    <w:rsid w:val="00033A23"/>
    <w:rsid w:val="00046A2D"/>
    <w:rsid w:val="00050142"/>
    <w:rsid w:val="00051E7B"/>
    <w:rsid w:val="00054881"/>
    <w:rsid w:val="00062909"/>
    <w:rsid w:val="00076B25"/>
    <w:rsid w:val="00077C42"/>
    <w:rsid w:val="000809AE"/>
    <w:rsid w:val="000A17AE"/>
    <w:rsid w:val="000C21B1"/>
    <w:rsid w:val="000D028C"/>
    <w:rsid w:val="000D04DB"/>
    <w:rsid w:val="000D176B"/>
    <w:rsid w:val="000D197D"/>
    <w:rsid w:val="000E26E8"/>
    <w:rsid w:val="000E5A8D"/>
    <w:rsid w:val="000F09EF"/>
    <w:rsid w:val="000F5B63"/>
    <w:rsid w:val="000F7462"/>
    <w:rsid w:val="00103831"/>
    <w:rsid w:val="001054E7"/>
    <w:rsid w:val="001064FE"/>
    <w:rsid w:val="001168AF"/>
    <w:rsid w:val="00123497"/>
    <w:rsid w:val="001241C3"/>
    <w:rsid w:val="00126876"/>
    <w:rsid w:val="0013175C"/>
    <w:rsid w:val="00134BEE"/>
    <w:rsid w:val="00134CC1"/>
    <w:rsid w:val="00135A71"/>
    <w:rsid w:val="00140447"/>
    <w:rsid w:val="0014229F"/>
    <w:rsid w:val="0014528C"/>
    <w:rsid w:val="00150FA8"/>
    <w:rsid w:val="0017400E"/>
    <w:rsid w:val="0018299C"/>
    <w:rsid w:val="00182AE3"/>
    <w:rsid w:val="00184EFB"/>
    <w:rsid w:val="00191B16"/>
    <w:rsid w:val="001942D8"/>
    <w:rsid w:val="001B312C"/>
    <w:rsid w:val="001B3AB2"/>
    <w:rsid w:val="001B64EF"/>
    <w:rsid w:val="001C1760"/>
    <w:rsid w:val="001C6A88"/>
    <w:rsid w:val="001C7F15"/>
    <w:rsid w:val="001D4ADF"/>
    <w:rsid w:val="001D68E2"/>
    <w:rsid w:val="001E6DD8"/>
    <w:rsid w:val="001E7DDE"/>
    <w:rsid w:val="001F5241"/>
    <w:rsid w:val="001F6556"/>
    <w:rsid w:val="001F7651"/>
    <w:rsid w:val="00203D35"/>
    <w:rsid w:val="00205DCF"/>
    <w:rsid w:val="00214A4B"/>
    <w:rsid w:val="00226553"/>
    <w:rsid w:val="00230C9E"/>
    <w:rsid w:val="002319BF"/>
    <w:rsid w:val="002349BA"/>
    <w:rsid w:val="00237442"/>
    <w:rsid w:val="00254A64"/>
    <w:rsid w:val="00266DC2"/>
    <w:rsid w:val="00271E81"/>
    <w:rsid w:val="00274E8F"/>
    <w:rsid w:val="00276767"/>
    <w:rsid w:val="00285D9B"/>
    <w:rsid w:val="00287545"/>
    <w:rsid w:val="002910C9"/>
    <w:rsid w:val="0029625F"/>
    <w:rsid w:val="002A05BE"/>
    <w:rsid w:val="002A1CE4"/>
    <w:rsid w:val="002A3AE3"/>
    <w:rsid w:val="002B7BD1"/>
    <w:rsid w:val="002C2ABE"/>
    <w:rsid w:val="002D3DB4"/>
    <w:rsid w:val="002D6CA2"/>
    <w:rsid w:val="002E0C22"/>
    <w:rsid w:val="002E25F9"/>
    <w:rsid w:val="002E64BA"/>
    <w:rsid w:val="002F0651"/>
    <w:rsid w:val="002F2F26"/>
    <w:rsid w:val="002F53FA"/>
    <w:rsid w:val="0030074E"/>
    <w:rsid w:val="00304FB7"/>
    <w:rsid w:val="00306DAC"/>
    <w:rsid w:val="00311A66"/>
    <w:rsid w:val="00313804"/>
    <w:rsid w:val="00313890"/>
    <w:rsid w:val="00313DC2"/>
    <w:rsid w:val="003149B4"/>
    <w:rsid w:val="0031784B"/>
    <w:rsid w:val="00325499"/>
    <w:rsid w:val="003254FC"/>
    <w:rsid w:val="00327504"/>
    <w:rsid w:val="00331D0E"/>
    <w:rsid w:val="003325CC"/>
    <w:rsid w:val="00335F28"/>
    <w:rsid w:val="003401E4"/>
    <w:rsid w:val="00344D37"/>
    <w:rsid w:val="00347B54"/>
    <w:rsid w:val="00352FF3"/>
    <w:rsid w:val="00353F1B"/>
    <w:rsid w:val="003546DD"/>
    <w:rsid w:val="003548A9"/>
    <w:rsid w:val="00355D55"/>
    <w:rsid w:val="003642B2"/>
    <w:rsid w:val="00364462"/>
    <w:rsid w:val="00364926"/>
    <w:rsid w:val="00364FB2"/>
    <w:rsid w:val="00380E86"/>
    <w:rsid w:val="00384113"/>
    <w:rsid w:val="00387A9C"/>
    <w:rsid w:val="00391004"/>
    <w:rsid w:val="00392459"/>
    <w:rsid w:val="00397536"/>
    <w:rsid w:val="003976EF"/>
    <w:rsid w:val="003A369E"/>
    <w:rsid w:val="003A5F81"/>
    <w:rsid w:val="003B267F"/>
    <w:rsid w:val="003C7327"/>
    <w:rsid w:val="003D1923"/>
    <w:rsid w:val="003D31DA"/>
    <w:rsid w:val="003D4662"/>
    <w:rsid w:val="003D5E45"/>
    <w:rsid w:val="003D6079"/>
    <w:rsid w:val="003D61B5"/>
    <w:rsid w:val="003E0EE6"/>
    <w:rsid w:val="003E3926"/>
    <w:rsid w:val="003E57ED"/>
    <w:rsid w:val="003E6106"/>
    <w:rsid w:val="003F3941"/>
    <w:rsid w:val="003F7247"/>
    <w:rsid w:val="00400AEB"/>
    <w:rsid w:val="0040257A"/>
    <w:rsid w:val="004052C4"/>
    <w:rsid w:val="00415DF6"/>
    <w:rsid w:val="00416170"/>
    <w:rsid w:val="004161A8"/>
    <w:rsid w:val="004170FA"/>
    <w:rsid w:val="00420B31"/>
    <w:rsid w:val="00420C67"/>
    <w:rsid w:val="004226DA"/>
    <w:rsid w:val="004265D8"/>
    <w:rsid w:val="004279EE"/>
    <w:rsid w:val="00431288"/>
    <w:rsid w:val="00431C56"/>
    <w:rsid w:val="00432EEC"/>
    <w:rsid w:val="0043793E"/>
    <w:rsid w:val="00451251"/>
    <w:rsid w:val="00451A00"/>
    <w:rsid w:val="00453FED"/>
    <w:rsid w:val="00456710"/>
    <w:rsid w:val="00457AB6"/>
    <w:rsid w:val="004618FB"/>
    <w:rsid w:val="0046415F"/>
    <w:rsid w:val="00471646"/>
    <w:rsid w:val="00471BBC"/>
    <w:rsid w:val="00473734"/>
    <w:rsid w:val="00474234"/>
    <w:rsid w:val="004758D2"/>
    <w:rsid w:val="004803E6"/>
    <w:rsid w:val="00490544"/>
    <w:rsid w:val="00495AC6"/>
    <w:rsid w:val="004A0ABF"/>
    <w:rsid w:val="004A38B0"/>
    <w:rsid w:val="004A5583"/>
    <w:rsid w:val="004B0416"/>
    <w:rsid w:val="004B4282"/>
    <w:rsid w:val="004C2713"/>
    <w:rsid w:val="004D03E6"/>
    <w:rsid w:val="004D243A"/>
    <w:rsid w:val="004D4979"/>
    <w:rsid w:val="004E0BC7"/>
    <w:rsid w:val="004E4903"/>
    <w:rsid w:val="004F61B8"/>
    <w:rsid w:val="004F7B89"/>
    <w:rsid w:val="005005C5"/>
    <w:rsid w:val="00503C9E"/>
    <w:rsid w:val="00503F36"/>
    <w:rsid w:val="00504D6E"/>
    <w:rsid w:val="00507344"/>
    <w:rsid w:val="00511EE7"/>
    <w:rsid w:val="0051500E"/>
    <w:rsid w:val="00517942"/>
    <w:rsid w:val="00520CB1"/>
    <w:rsid w:val="00520DAE"/>
    <w:rsid w:val="005223AA"/>
    <w:rsid w:val="005229E0"/>
    <w:rsid w:val="00522F9A"/>
    <w:rsid w:val="00525B04"/>
    <w:rsid w:val="005275E2"/>
    <w:rsid w:val="005306B9"/>
    <w:rsid w:val="00532CCF"/>
    <w:rsid w:val="00536F60"/>
    <w:rsid w:val="00537ACE"/>
    <w:rsid w:val="00550F50"/>
    <w:rsid w:val="00553758"/>
    <w:rsid w:val="00565FD4"/>
    <w:rsid w:val="00566558"/>
    <w:rsid w:val="00570260"/>
    <w:rsid w:val="0057296F"/>
    <w:rsid w:val="00572EE0"/>
    <w:rsid w:val="005840B0"/>
    <w:rsid w:val="00593120"/>
    <w:rsid w:val="00593B2A"/>
    <w:rsid w:val="005A052B"/>
    <w:rsid w:val="005A0C31"/>
    <w:rsid w:val="005A4F81"/>
    <w:rsid w:val="005B0A9F"/>
    <w:rsid w:val="005B1FE8"/>
    <w:rsid w:val="005C1103"/>
    <w:rsid w:val="005C57A3"/>
    <w:rsid w:val="005D13FC"/>
    <w:rsid w:val="005D3196"/>
    <w:rsid w:val="005E01E4"/>
    <w:rsid w:val="005E2C30"/>
    <w:rsid w:val="005E759E"/>
    <w:rsid w:val="005F2807"/>
    <w:rsid w:val="005F39FC"/>
    <w:rsid w:val="005F3D3A"/>
    <w:rsid w:val="005F6501"/>
    <w:rsid w:val="00603950"/>
    <w:rsid w:val="00606AC0"/>
    <w:rsid w:val="0060724F"/>
    <w:rsid w:val="00607CB9"/>
    <w:rsid w:val="00615002"/>
    <w:rsid w:val="00616783"/>
    <w:rsid w:val="0062139E"/>
    <w:rsid w:val="00621E3E"/>
    <w:rsid w:val="006237BB"/>
    <w:rsid w:val="006316CC"/>
    <w:rsid w:val="00643DDB"/>
    <w:rsid w:val="0064597F"/>
    <w:rsid w:val="00647F75"/>
    <w:rsid w:val="006515B3"/>
    <w:rsid w:val="00656E35"/>
    <w:rsid w:val="00671D0D"/>
    <w:rsid w:val="00671E7C"/>
    <w:rsid w:val="0068276C"/>
    <w:rsid w:val="00692D81"/>
    <w:rsid w:val="00693E28"/>
    <w:rsid w:val="006A5657"/>
    <w:rsid w:val="006B5209"/>
    <w:rsid w:val="006B6062"/>
    <w:rsid w:val="006B645B"/>
    <w:rsid w:val="006C0783"/>
    <w:rsid w:val="006C65F0"/>
    <w:rsid w:val="006D24C5"/>
    <w:rsid w:val="006F67FD"/>
    <w:rsid w:val="006F6928"/>
    <w:rsid w:val="00700911"/>
    <w:rsid w:val="00700D51"/>
    <w:rsid w:val="0070373E"/>
    <w:rsid w:val="0070375B"/>
    <w:rsid w:val="00707113"/>
    <w:rsid w:val="007112B5"/>
    <w:rsid w:val="0071150A"/>
    <w:rsid w:val="007205B2"/>
    <w:rsid w:val="007213CD"/>
    <w:rsid w:val="00732819"/>
    <w:rsid w:val="00733E05"/>
    <w:rsid w:val="007354A9"/>
    <w:rsid w:val="00740266"/>
    <w:rsid w:val="00741BB9"/>
    <w:rsid w:val="0074255B"/>
    <w:rsid w:val="007464ED"/>
    <w:rsid w:val="0074655E"/>
    <w:rsid w:val="007466C5"/>
    <w:rsid w:val="00746758"/>
    <w:rsid w:val="007501B0"/>
    <w:rsid w:val="0075716A"/>
    <w:rsid w:val="007612B5"/>
    <w:rsid w:val="00767FD1"/>
    <w:rsid w:val="007745F3"/>
    <w:rsid w:val="007924BA"/>
    <w:rsid w:val="007925C3"/>
    <w:rsid w:val="007A53C0"/>
    <w:rsid w:val="007B232F"/>
    <w:rsid w:val="007B59AC"/>
    <w:rsid w:val="007C4F89"/>
    <w:rsid w:val="007D48B9"/>
    <w:rsid w:val="007E0D04"/>
    <w:rsid w:val="007E1B90"/>
    <w:rsid w:val="007E4677"/>
    <w:rsid w:val="007E6B1A"/>
    <w:rsid w:val="007F3352"/>
    <w:rsid w:val="0080144A"/>
    <w:rsid w:val="00801C8F"/>
    <w:rsid w:val="00802D20"/>
    <w:rsid w:val="008069A1"/>
    <w:rsid w:val="008104B2"/>
    <w:rsid w:val="0081520A"/>
    <w:rsid w:val="00825A6A"/>
    <w:rsid w:val="00827414"/>
    <w:rsid w:val="008329E4"/>
    <w:rsid w:val="00833EAA"/>
    <w:rsid w:val="00837878"/>
    <w:rsid w:val="00840330"/>
    <w:rsid w:val="0084545C"/>
    <w:rsid w:val="008469D2"/>
    <w:rsid w:val="00846BD7"/>
    <w:rsid w:val="00854335"/>
    <w:rsid w:val="008641D6"/>
    <w:rsid w:val="008653EA"/>
    <w:rsid w:val="0087574E"/>
    <w:rsid w:val="00881FCE"/>
    <w:rsid w:val="008823BA"/>
    <w:rsid w:val="00883747"/>
    <w:rsid w:val="008845F1"/>
    <w:rsid w:val="00887F69"/>
    <w:rsid w:val="00894219"/>
    <w:rsid w:val="0089508C"/>
    <w:rsid w:val="008A3075"/>
    <w:rsid w:val="008B020C"/>
    <w:rsid w:val="008B0F52"/>
    <w:rsid w:val="008B31A6"/>
    <w:rsid w:val="008B3642"/>
    <w:rsid w:val="008B5DC1"/>
    <w:rsid w:val="008C07E2"/>
    <w:rsid w:val="008C2EF4"/>
    <w:rsid w:val="008C4880"/>
    <w:rsid w:val="008C7EEE"/>
    <w:rsid w:val="008D57B7"/>
    <w:rsid w:val="008E2D3D"/>
    <w:rsid w:val="008E5570"/>
    <w:rsid w:val="008E673B"/>
    <w:rsid w:val="008F68D9"/>
    <w:rsid w:val="008F6A0C"/>
    <w:rsid w:val="009004BA"/>
    <w:rsid w:val="009050C4"/>
    <w:rsid w:val="00905178"/>
    <w:rsid w:val="00916E5B"/>
    <w:rsid w:val="00920DBC"/>
    <w:rsid w:val="0092424E"/>
    <w:rsid w:val="009316BD"/>
    <w:rsid w:val="00931D47"/>
    <w:rsid w:val="009322C2"/>
    <w:rsid w:val="00932D85"/>
    <w:rsid w:val="00937523"/>
    <w:rsid w:val="00940B08"/>
    <w:rsid w:val="00943511"/>
    <w:rsid w:val="00950189"/>
    <w:rsid w:val="0095061B"/>
    <w:rsid w:val="00952FFC"/>
    <w:rsid w:val="009621D0"/>
    <w:rsid w:val="009667D6"/>
    <w:rsid w:val="0097555F"/>
    <w:rsid w:val="00975B48"/>
    <w:rsid w:val="00975CCD"/>
    <w:rsid w:val="009773B6"/>
    <w:rsid w:val="00981683"/>
    <w:rsid w:val="00981850"/>
    <w:rsid w:val="00986159"/>
    <w:rsid w:val="00986ABD"/>
    <w:rsid w:val="009919D3"/>
    <w:rsid w:val="009976B8"/>
    <w:rsid w:val="009B304C"/>
    <w:rsid w:val="009B35D4"/>
    <w:rsid w:val="009B422A"/>
    <w:rsid w:val="009B65B5"/>
    <w:rsid w:val="009D170A"/>
    <w:rsid w:val="009D2672"/>
    <w:rsid w:val="009D649E"/>
    <w:rsid w:val="009E1540"/>
    <w:rsid w:val="009E16F9"/>
    <w:rsid w:val="009E19EB"/>
    <w:rsid w:val="009E1B91"/>
    <w:rsid w:val="009E34F2"/>
    <w:rsid w:val="009E374C"/>
    <w:rsid w:val="009E63AB"/>
    <w:rsid w:val="009F0620"/>
    <w:rsid w:val="009F1C96"/>
    <w:rsid w:val="009F2194"/>
    <w:rsid w:val="009F3673"/>
    <w:rsid w:val="009F46DB"/>
    <w:rsid w:val="009F53AA"/>
    <w:rsid w:val="00A03FD4"/>
    <w:rsid w:val="00A04B2F"/>
    <w:rsid w:val="00A13342"/>
    <w:rsid w:val="00A13AC3"/>
    <w:rsid w:val="00A306E4"/>
    <w:rsid w:val="00A307AB"/>
    <w:rsid w:val="00A32899"/>
    <w:rsid w:val="00A3735C"/>
    <w:rsid w:val="00A41BF4"/>
    <w:rsid w:val="00A47346"/>
    <w:rsid w:val="00A53C2B"/>
    <w:rsid w:val="00A55FDF"/>
    <w:rsid w:val="00A74325"/>
    <w:rsid w:val="00A75629"/>
    <w:rsid w:val="00A77268"/>
    <w:rsid w:val="00A80A6A"/>
    <w:rsid w:val="00A877B7"/>
    <w:rsid w:val="00A91526"/>
    <w:rsid w:val="00A94278"/>
    <w:rsid w:val="00A958AF"/>
    <w:rsid w:val="00AA25E4"/>
    <w:rsid w:val="00AA3517"/>
    <w:rsid w:val="00AA3DF9"/>
    <w:rsid w:val="00AA4E18"/>
    <w:rsid w:val="00AA5C8A"/>
    <w:rsid w:val="00AB3D72"/>
    <w:rsid w:val="00AB5535"/>
    <w:rsid w:val="00AB7948"/>
    <w:rsid w:val="00AC2D71"/>
    <w:rsid w:val="00AC58D0"/>
    <w:rsid w:val="00AD1879"/>
    <w:rsid w:val="00AD1DBF"/>
    <w:rsid w:val="00AE2CE2"/>
    <w:rsid w:val="00AE36DB"/>
    <w:rsid w:val="00AF2784"/>
    <w:rsid w:val="00B05070"/>
    <w:rsid w:val="00B132A7"/>
    <w:rsid w:val="00B14BB3"/>
    <w:rsid w:val="00B203A8"/>
    <w:rsid w:val="00B23F32"/>
    <w:rsid w:val="00B275EE"/>
    <w:rsid w:val="00B27E97"/>
    <w:rsid w:val="00B37A30"/>
    <w:rsid w:val="00B60388"/>
    <w:rsid w:val="00B67548"/>
    <w:rsid w:val="00B771A3"/>
    <w:rsid w:val="00B809C0"/>
    <w:rsid w:val="00B83CBC"/>
    <w:rsid w:val="00B90574"/>
    <w:rsid w:val="00B92F60"/>
    <w:rsid w:val="00BA155F"/>
    <w:rsid w:val="00BA56EF"/>
    <w:rsid w:val="00BB037A"/>
    <w:rsid w:val="00BB1719"/>
    <w:rsid w:val="00BB2325"/>
    <w:rsid w:val="00BB3BEC"/>
    <w:rsid w:val="00BB4565"/>
    <w:rsid w:val="00BB4BA9"/>
    <w:rsid w:val="00BB5CC0"/>
    <w:rsid w:val="00BC0A16"/>
    <w:rsid w:val="00BC13D4"/>
    <w:rsid w:val="00BC24A2"/>
    <w:rsid w:val="00BD3A99"/>
    <w:rsid w:val="00BE2177"/>
    <w:rsid w:val="00BF6028"/>
    <w:rsid w:val="00BF6075"/>
    <w:rsid w:val="00BF65CB"/>
    <w:rsid w:val="00C02F2D"/>
    <w:rsid w:val="00C04B72"/>
    <w:rsid w:val="00C101D7"/>
    <w:rsid w:val="00C232A3"/>
    <w:rsid w:val="00C3008A"/>
    <w:rsid w:val="00C32770"/>
    <w:rsid w:val="00C35BB9"/>
    <w:rsid w:val="00C36AAA"/>
    <w:rsid w:val="00C372DF"/>
    <w:rsid w:val="00C37C17"/>
    <w:rsid w:val="00C448A8"/>
    <w:rsid w:val="00C52E98"/>
    <w:rsid w:val="00C608F3"/>
    <w:rsid w:val="00C64035"/>
    <w:rsid w:val="00C6624F"/>
    <w:rsid w:val="00C671BC"/>
    <w:rsid w:val="00C706C2"/>
    <w:rsid w:val="00C72D9B"/>
    <w:rsid w:val="00C72EB9"/>
    <w:rsid w:val="00C757DD"/>
    <w:rsid w:val="00C82AA6"/>
    <w:rsid w:val="00C83269"/>
    <w:rsid w:val="00C91524"/>
    <w:rsid w:val="00C95550"/>
    <w:rsid w:val="00CA0DC4"/>
    <w:rsid w:val="00CA3615"/>
    <w:rsid w:val="00CA38F4"/>
    <w:rsid w:val="00CA441C"/>
    <w:rsid w:val="00CA643D"/>
    <w:rsid w:val="00CA6D2F"/>
    <w:rsid w:val="00CB3D50"/>
    <w:rsid w:val="00CC0011"/>
    <w:rsid w:val="00CC1A7E"/>
    <w:rsid w:val="00CC4AAA"/>
    <w:rsid w:val="00CD07F3"/>
    <w:rsid w:val="00CD5EE8"/>
    <w:rsid w:val="00CD722F"/>
    <w:rsid w:val="00CE441A"/>
    <w:rsid w:val="00CF4AE8"/>
    <w:rsid w:val="00D04712"/>
    <w:rsid w:val="00D101D7"/>
    <w:rsid w:val="00D109DC"/>
    <w:rsid w:val="00D1143D"/>
    <w:rsid w:val="00D12185"/>
    <w:rsid w:val="00D132C0"/>
    <w:rsid w:val="00D13CCF"/>
    <w:rsid w:val="00D1467A"/>
    <w:rsid w:val="00D23A26"/>
    <w:rsid w:val="00D311D2"/>
    <w:rsid w:val="00D32349"/>
    <w:rsid w:val="00D3341E"/>
    <w:rsid w:val="00D34CF3"/>
    <w:rsid w:val="00D371E6"/>
    <w:rsid w:val="00D41A4A"/>
    <w:rsid w:val="00D42911"/>
    <w:rsid w:val="00D44215"/>
    <w:rsid w:val="00D44537"/>
    <w:rsid w:val="00D46DC4"/>
    <w:rsid w:val="00D470AE"/>
    <w:rsid w:val="00D47CF5"/>
    <w:rsid w:val="00D5149E"/>
    <w:rsid w:val="00D5419B"/>
    <w:rsid w:val="00D63712"/>
    <w:rsid w:val="00D63E52"/>
    <w:rsid w:val="00D642A4"/>
    <w:rsid w:val="00D71CF9"/>
    <w:rsid w:val="00D72CB4"/>
    <w:rsid w:val="00D75489"/>
    <w:rsid w:val="00D80BE1"/>
    <w:rsid w:val="00D80E49"/>
    <w:rsid w:val="00D815AE"/>
    <w:rsid w:val="00D835A7"/>
    <w:rsid w:val="00D858D3"/>
    <w:rsid w:val="00D918EF"/>
    <w:rsid w:val="00D9682D"/>
    <w:rsid w:val="00DA388D"/>
    <w:rsid w:val="00DA5CD2"/>
    <w:rsid w:val="00DB35CD"/>
    <w:rsid w:val="00DC0609"/>
    <w:rsid w:val="00DC0D88"/>
    <w:rsid w:val="00DC5DC2"/>
    <w:rsid w:val="00DD0317"/>
    <w:rsid w:val="00DD2865"/>
    <w:rsid w:val="00DD383B"/>
    <w:rsid w:val="00DD3A9A"/>
    <w:rsid w:val="00DD689D"/>
    <w:rsid w:val="00DD698B"/>
    <w:rsid w:val="00DE1474"/>
    <w:rsid w:val="00DE557C"/>
    <w:rsid w:val="00DE7D17"/>
    <w:rsid w:val="00DF2035"/>
    <w:rsid w:val="00DF2C4B"/>
    <w:rsid w:val="00DF34D0"/>
    <w:rsid w:val="00DF7EF6"/>
    <w:rsid w:val="00E0261B"/>
    <w:rsid w:val="00E02BC2"/>
    <w:rsid w:val="00E04E80"/>
    <w:rsid w:val="00E10F16"/>
    <w:rsid w:val="00E16A04"/>
    <w:rsid w:val="00E21187"/>
    <w:rsid w:val="00E222F8"/>
    <w:rsid w:val="00E225BC"/>
    <w:rsid w:val="00E30943"/>
    <w:rsid w:val="00E312C6"/>
    <w:rsid w:val="00E33554"/>
    <w:rsid w:val="00E41829"/>
    <w:rsid w:val="00E50F7C"/>
    <w:rsid w:val="00E51EE7"/>
    <w:rsid w:val="00E53E9D"/>
    <w:rsid w:val="00E559CB"/>
    <w:rsid w:val="00E55D4D"/>
    <w:rsid w:val="00E70B96"/>
    <w:rsid w:val="00E7599F"/>
    <w:rsid w:val="00E77F9B"/>
    <w:rsid w:val="00E84F23"/>
    <w:rsid w:val="00E87001"/>
    <w:rsid w:val="00E92608"/>
    <w:rsid w:val="00E9653D"/>
    <w:rsid w:val="00E96667"/>
    <w:rsid w:val="00E9741B"/>
    <w:rsid w:val="00EA4738"/>
    <w:rsid w:val="00EB2A83"/>
    <w:rsid w:val="00EB4A02"/>
    <w:rsid w:val="00EC01A2"/>
    <w:rsid w:val="00EC02A4"/>
    <w:rsid w:val="00EC6617"/>
    <w:rsid w:val="00ED20E1"/>
    <w:rsid w:val="00ED3CA4"/>
    <w:rsid w:val="00EE088D"/>
    <w:rsid w:val="00EE6417"/>
    <w:rsid w:val="00EE745A"/>
    <w:rsid w:val="00EF0CB6"/>
    <w:rsid w:val="00EF197D"/>
    <w:rsid w:val="00EF6882"/>
    <w:rsid w:val="00F009FC"/>
    <w:rsid w:val="00F01D4F"/>
    <w:rsid w:val="00F02907"/>
    <w:rsid w:val="00F03462"/>
    <w:rsid w:val="00F03BAF"/>
    <w:rsid w:val="00F06DD9"/>
    <w:rsid w:val="00F11019"/>
    <w:rsid w:val="00F13FF3"/>
    <w:rsid w:val="00F169D2"/>
    <w:rsid w:val="00F2058B"/>
    <w:rsid w:val="00F22DC6"/>
    <w:rsid w:val="00F3299B"/>
    <w:rsid w:val="00F35A6C"/>
    <w:rsid w:val="00F40B14"/>
    <w:rsid w:val="00F421E5"/>
    <w:rsid w:val="00F43D42"/>
    <w:rsid w:val="00F54359"/>
    <w:rsid w:val="00F626F9"/>
    <w:rsid w:val="00F62AA1"/>
    <w:rsid w:val="00F66199"/>
    <w:rsid w:val="00F71479"/>
    <w:rsid w:val="00F83555"/>
    <w:rsid w:val="00F85CEC"/>
    <w:rsid w:val="00F876BF"/>
    <w:rsid w:val="00F90118"/>
    <w:rsid w:val="00F91D4A"/>
    <w:rsid w:val="00F93A85"/>
    <w:rsid w:val="00F95817"/>
    <w:rsid w:val="00F95C85"/>
    <w:rsid w:val="00FA38A1"/>
    <w:rsid w:val="00FB36B8"/>
    <w:rsid w:val="00FC2BC4"/>
    <w:rsid w:val="00FC3318"/>
    <w:rsid w:val="00FC44FF"/>
    <w:rsid w:val="00FD0C8A"/>
    <w:rsid w:val="00FD131D"/>
    <w:rsid w:val="00FD1FEB"/>
    <w:rsid w:val="00FD409E"/>
    <w:rsid w:val="00FE6E7F"/>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11FF8"/>
  <w15:chartTrackingRefBased/>
  <w15:docId w15:val="{A707ED53-0DBC-4F3A-998D-BFA7268A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5CC"/>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325CC"/>
    <w:rPr>
      <w:rFonts w:cs="Times New Roman"/>
      <w:b/>
      <w:bCs/>
    </w:rPr>
  </w:style>
  <w:style w:type="character" w:customStyle="1" w:styleId="apple-converted-space">
    <w:name w:val="apple-converted-space"/>
    <w:basedOn w:val="DefaultParagraphFont"/>
    <w:rsid w:val="003325CC"/>
  </w:style>
  <w:style w:type="character" w:customStyle="1" w:styleId="docheader">
    <w:name w:val="doc_header"/>
    <w:basedOn w:val="DefaultParagraphFont"/>
    <w:rsid w:val="003325CC"/>
  </w:style>
  <w:style w:type="paragraph" w:styleId="NormalWeb">
    <w:name w:val="Normal (Web)"/>
    <w:aliases w:val="Знак,webb, Знак"/>
    <w:basedOn w:val="Normal"/>
    <w:link w:val="NormalWebChar"/>
    <w:uiPriority w:val="99"/>
    <w:qFormat/>
    <w:rsid w:val="003325CC"/>
    <w:pPr>
      <w:spacing w:before="100" w:beforeAutospacing="1" w:after="100" w:afterAutospacing="1"/>
    </w:pPr>
    <w:rPr>
      <w:rFonts w:eastAsia="Calibri"/>
      <w:lang w:val="ru-RU"/>
    </w:rPr>
  </w:style>
  <w:style w:type="character" w:customStyle="1" w:styleId="NormalWebChar">
    <w:name w:val="Normal (Web) Char"/>
    <w:aliases w:val="Знак Char,webb Char, Знак Char"/>
    <w:link w:val="NormalWeb"/>
    <w:uiPriority w:val="99"/>
    <w:locked/>
    <w:rsid w:val="003325CC"/>
    <w:rPr>
      <w:rFonts w:ascii="Times New Roman" w:eastAsia="Calibri" w:hAnsi="Times New Roman" w:cs="Times New Roman"/>
      <w:sz w:val="24"/>
      <w:szCs w:val="24"/>
      <w:lang w:val="ru-RU" w:eastAsia="ru-RU"/>
    </w:rPr>
  </w:style>
  <w:style w:type="character" w:customStyle="1" w:styleId="docbody">
    <w:name w:val="doc_body"/>
    <w:basedOn w:val="DefaultParagraphFont"/>
    <w:rsid w:val="00DD2865"/>
  </w:style>
  <w:style w:type="paragraph" w:styleId="ListParagraph">
    <w:name w:val="List Paragraph"/>
    <w:basedOn w:val="Normal"/>
    <w:link w:val="ListParagraphChar"/>
    <w:uiPriority w:val="34"/>
    <w:qFormat/>
    <w:rsid w:val="00F22DC6"/>
    <w:pPr>
      <w:ind w:left="720"/>
      <w:contextualSpacing/>
    </w:pPr>
  </w:style>
  <w:style w:type="paragraph" w:styleId="Header">
    <w:name w:val="header"/>
    <w:basedOn w:val="Normal"/>
    <w:link w:val="HeaderChar"/>
    <w:uiPriority w:val="99"/>
    <w:unhideWhenUsed/>
    <w:rsid w:val="009B35D4"/>
    <w:pPr>
      <w:tabs>
        <w:tab w:val="center" w:pos="4680"/>
        <w:tab w:val="right" w:pos="9360"/>
      </w:tabs>
    </w:pPr>
  </w:style>
  <w:style w:type="character" w:customStyle="1" w:styleId="HeaderChar">
    <w:name w:val="Header Char"/>
    <w:basedOn w:val="DefaultParagraphFont"/>
    <w:link w:val="Header"/>
    <w:uiPriority w:val="99"/>
    <w:rsid w:val="009B35D4"/>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unhideWhenUsed/>
    <w:rsid w:val="009B35D4"/>
    <w:pPr>
      <w:tabs>
        <w:tab w:val="center" w:pos="4680"/>
        <w:tab w:val="right" w:pos="9360"/>
      </w:tabs>
    </w:pPr>
  </w:style>
  <w:style w:type="character" w:customStyle="1" w:styleId="FooterChar">
    <w:name w:val="Footer Char"/>
    <w:basedOn w:val="DefaultParagraphFont"/>
    <w:link w:val="Footer"/>
    <w:uiPriority w:val="99"/>
    <w:rsid w:val="009B35D4"/>
    <w:rPr>
      <w:rFonts w:ascii="Times New Roman" w:eastAsia="Times New Roman" w:hAnsi="Times New Roman" w:cs="Times New Roman"/>
      <w:sz w:val="24"/>
      <w:szCs w:val="24"/>
      <w:lang w:val="ro-RO" w:eastAsia="ru-RU"/>
    </w:rPr>
  </w:style>
  <w:style w:type="character" w:customStyle="1" w:styleId="ListParagraphChar">
    <w:name w:val="List Paragraph Char"/>
    <w:link w:val="ListParagraph"/>
    <w:uiPriority w:val="34"/>
    <w:rsid w:val="005F3D3A"/>
    <w:rPr>
      <w:rFonts w:ascii="Times New Roman" w:eastAsia="Times New Roman" w:hAnsi="Times New Roman" w:cs="Times New Roman"/>
      <w:sz w:val="24"/>
      <w:szCs w:val="24"/>
      <w:lang w:val="ro-RO" w:eastAsia="ru-RU"/>
    </w:rPr>
  </w:style>
  <w:style w:type="paragraph" w:styleId="Revision">
    <w:name w:val="Revision"/>
    <w:hidden/>
    <w:uiPriority w:val="99"/>
    <w:semiHidden/>
    <w:rsid w:val="00077C42"/>
    <w:pPr>
      <w:spacing w:after="0" w:line="240" w:lineRule="auto"/>
    </w:pPr>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613007">
      <w:bodyDiv w:val="1"/>
      <w:marLeft w:val="0"/>
      <w:marRight w:val="0"/>
      <w:marTop w:val="0"/>
      <w:marBottom w:val="0"/>
      <w:divBdr>
        <w:top w:val="none" w:sz="0" w:space="0" w:color="auto"/>
        <w:left w:val="none" w:sz="0" w:space="0" w:color="auto"/>
        <w:bottom w:val="none" w:sz="0" w:space="0" w:color="auto"/>
        <w:right w:val="none" w:sz="0" w:space="0" w:color="auto"/>
      </w:divBdr>
    </w:div>
    <w:div w:id="967855296">
      <w:bodyDiv w:val="1"/>
      <w:marLeft w:val="0"/>
      <w:marRight w:val="0"/>
      <w:marTop w:val="0"/>
      <w:marBottom w:val="0"/>
      <w:divBdr>
        <w:top w:val="none" w:sz="0" w:space="0" w:color="auto"/>
        <w:left w:val="none" w:sz="0" w:space="0" w:color="auto"/>
        <w:bottom w:val="none" w:sz="0" w:space="0" w:color="auto"/>
        <w:right w:val="none" w:sz="0" w:space="0" w:color="auto"/>
      </w:divBdr>
    </w:div>
    <w:div w:id="12619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41DCA-C35E-4B53-9B12-4639EA14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12</Pages>
  <Words>5100</Words>
  <Characters>29070</Characters>
  <Application>Microsoft Office Word</Application>
  <DocSecurity>0</DocSecurity>
  <Lines>242</Lines>
  <Paragraphs>68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Lenovo11</dc:creator>
  <cp:keywords/>
  <dc:description/>
  <cp:lastModifiedBy>Andritchi</cp:lastModifiedBy>
  <cp:revision>477</cp:revision>
  <cp:lastPrinted>2025-10-06T12:23:00Z</cp:lastPrinted>
  <dcterms:created xsi:type="dcterms:W3CDTF">2025-03-10T13:20:00Z</dcterms:created>
  <dcterms:modified xsi:type="dcterms:W3CDTF">2025-10-07T12:26:00Z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8f623d2,4b1ae2c1,21aba6e3</vt:lpwstr>
  </property>
  <property fmtid="{D5CDD505-2E9C-101B-9397-08002B2CF9AE}" pid="3" name="ClassificationContentMarkingHeaderFontProps">
    <vt:lpwstr>#000000,10,Calibri</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2025-08-14T07:05:37Z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056aa864-2fca-40a5-9fab-aa40c1d8ac3b</vt:lpwstr>
  </property>
  <property fmtid="{D5CDD505-2E9C-101B-9397-08002B2CF9AE}" pid="11" name="MSIP_Label_bdbc7d5b-1c3c-48bd-a0de-b79251cc4da2_ContentBits">
    <vt:lpwstr>1</vt:lpwstr>
  </property>
  <property fmtid="{D5CDD505-2E9C-101B-9397-08002B2CF9AE}" pid="12" name="MSIP_Label_bdbc7d5b-1c3c-48bd-a0de-b79251cc4da2_Tag">
    <vt:lpwstr>10, 0, 1, 1</vt:lpwstr>
  </property>
</Properties>
</file>