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8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3B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ТОРГОВО-</w:t>
      </w:r>
      <w:r w:rsidRPr="004A3B8E">
        <w:rPr>
          <w:rFonts w:ascii="Times New Roman" w:hAnsi="Times New Roman" w:cs="Times New Roman"/>
          <w:b/>
          <w:sz w:val="28"/>
          <w:szCs w:val="28"/>
        </w:rPr>
        <w:t>ЭКОНОМИЧЕСКОМ СОТРУДНИЧЕСТВЕ</w:t>
      </w: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8E">
        <w:rPr>
          <w:rFonts w:ascii="Times New Roman" w:hAnsi="Times New Roman" w:cs="Times New Roman"/>
          <w:b/>
          <w:sz w:val="28"/>
          <w:szCs w:val="28"/>
        </w:rPr>
        <w:t>МЕЖДУ</w:t>
      </w: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8E">
        <w:rPr>
          <w:rFonts w:ascii="Times New Roman" w:hAnsi="Times New Roman" w:cs="Times New Roman"/>
          <w:b/>
          <w:sz w:val="28"/>
          <w:szCs w:val="28"/>
        </w:rPr>
        <w:t>ПРАВИТЕЛЬСТВОМ</w:t>
      </w:r>
      <w:r w:rsidRPr="004A3B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A3B8E">
        <w:rPr>
          <w:rFonts w:ascii="Times New Roman" w:hAnsi="Times New Roman" w:cs="Times New Roman"/>
          <w:b/>
          <w:sz w:val="28"/>
          <w:szCs w:val="28"/>
        </w:rPr>
        <w:t>РЕСПУБЛИКИ МОЛДОВА</w:t>
      </w: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8E">
        <w:rPr>
          <w:rFonts w:ascii="Times New Roman" w:hAnsi="Times New Roman" w:cs="Times New Roman"/>
          <w:b/>
          <w:sz w:val="28"/>
          <w:szCs w:val="28"/>
        </w:rPr>
        <w:t>И</w:t>
      </w: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D205A7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A7" w:rsidRPr="004A3B8E" w:rsidRDefault="00D205A7" w:rsidP="00D20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8E">
        <w:rPr>
          <w:rFonts w:ascii="Times New Roman" w:hAnsi="Times New Roman" w:cs="Times New Roman"/>
          <w:b/>
          <w:sz w:val="28"/>
          <w:szCs w:val="28"/>
        </w:rPr>
        <w:t>ПРАВИТЕЛЬСТВОМ</w:t>
      </w:r>
      <w:r w:rsidRPr="004A3B8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205A7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9016BC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9016BC" w:rsidRPr="009016BC" w:rsidRDefault="009016BC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4A3B8E" w:rsidRDefault="00D205A7" w:rsidP="00D205A7">
      <w:pPr>
        <w:shd w:val="clear" w:color="auto" w:fill="FFFFFF"/>
        <w:ind w:left="5" w:firstLine="696"/>
        <w:rPr>
          <w:rFonts w:ascii="Times New Roman" w:hAnsi="Times New Roman" w:cs="Times New Roman"/>
          <w:sz w:val="28"/>
          <w:szCs w:val="28"/>
        </w:rPr>
      </w:pPr>
    </w:p>
    <w:p w:rsidR="00D205A7" w:rsidRPr="009016BC" w:rsidRDefault="00D205A7" w:rsidP="00D205A7">
      <w:pPr>
        <w:shd w:val="clear" w:color="auto" w:fill="FFFFFF"/>
        <w:ind w:left="5" w:firstLine="715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lastRenderedPageBreak/>
        <w:t>Правительство Республики Молдова и Правительство Кыргызской Республики, именуемые в дальнейшем «Стороны»,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D205A7" w:rsidRPr="009016BC" w:rsidRDefault="00D205A7" w:rsidP="00D205A7">
      <w:pPr>
        <w:ind w:firstLine="715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i/>
          <w:sz w:val="25"/>
          <w:szCs w:val="25"/>
        </w:rPr>
        <w:t>учитывая</w:t>
      </w:r>
      <w:r w:rsidRPr="009016BC">
        <w:rPr>
          <w:rFonts w:ascii="Times New Roman" w:hAnsi="Times New Roman" w:cs="Times New Roman"/>
          <w:sz w:val="25"/>
          <w:szCs w:val="25"/>
        </w:rPr>
        <w:t xml:space="preserve">, что экономическая интеграция является одним из важнейших элементов двустороннего сотрудничества, </w:t>
      </w:r>
    </w:p>
    <w:p w:rsidR="00D205A7" w:rsidRPr="009016BC" w:rsidRDefault="00D205A7" w:rsidP="00D205A7">
      <w:pPr>
        <w:ind w:firstLine="715"/>
        <w:jc w:val="both"/>
        <w:rPr>
          <w:rFonts w:ascii="Times New Roman" w:hAnsi="Times New Roman" w:cs="Times New Roman"/>
          <w:sz w:val="25"/>
          <w:szCs w:val="25"/>
        </w:rPr>
      </w:pPr>
    </w:p>
    <w:p w:rsidR="00D205A7" w:rsidRPr="009016BC" w:rsidRDefault="00D205A7" w:rsidP="00D205A7">
      <w:pPr>
        <w:ind w:firstLine="715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i/>
          <w:sz w:val="25"/>
          <w:szCs w:val="25"/>
        </w:rPr>
        <w:t>исходя</w:t>
      </w:r>
      <w:r w:rsidRPr="009016BC">
        <w:rPr>
          <w:rFonts w:ascii="Times New Roman" w:hAnsi="Times New Roman" w:cs="Times New Roman"/>
          <w:sz w:val="25"/>
          <w:szCs w:val="25"/>
        </w:rPr>
        <w:t xml:space="preserve"> из необходимости дальнейшего укрепления и развития равноправных и взаимовыгодных производственных и торгово-экономических отношений, придания им долгосрочного и устойчивого характера, эффективного использования экономического и научно-технического потенциала обоих государств и повышения благосостояния их народов</w:t>
      </w:r>
      <w:r w:rsidRPr="009016BC">
        <w:rPr>
          <w:rFonts w:ascii="Times New Roman" w:hAnsi="Times New Roman" w:cs="Times New Roman"/>
          <w:i/>
          <w:sz w:val="25"/>
          <w:szCs w:val="25"/>
        </w:rPr>
        <w:t>,</w:t>
      </w:r>
      <w:r w:rsidRPr="009016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205A7" w:rsidRPr="009016BC" w:rsidRDefault="00D205A7" w:rsidP="00D205A7">
      <w:pPr>
        <w:ind w:firstLine="715"/>
        <w:jc w:val="both"/>
        <w:rPr>
          <w:rFonts w:ascii="Times New Roman" w:hAnsi="Times New Roman" w:cs="Times New Roman"/>
          <w:sz w:val="25"/>
          <w:szCs w:val="25"/>
        </w:rPr>
      </w:pPr>
    </w:p>
    <w:p w:rsidR="00D205A7" w:rsidRPr="009016BC" w:rsidRDefault="00D205A7" w:rsidP="00D205A7">
      <w:pPr>
        <w:ind w:firstLine="715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016BC">
        <w:rPr>
          <w:rFonts w:ascii="Times New Roman" w:hAnsi="Times New Roman" w:cs="Times New Roman"/>
          <w:i/>
          <w:sz w:val="25"/>
          <w:szCs w:val="25"/>
        </w:rPr>
        <w:t xml:space="preserve">согласились о нижеследующем: 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i/>
          <w:sz w:val="25"/>
          <w:szCs w:val="25"/>
          <w:lang w:val="ro-RO"/>
        </w:rPr>
      </w:pP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Pr="009016BC">
        <w:rPr>
          <w:rFonts w:ascii="Times New Roman" w:hAnsi="Times New Roman" w:cs="Times New Roman"/>
          <w:b/>
          <w:sz w:val="25"/>
          <w:szCs w:val="25"/>
          <w:lang w:val="ro-RO"/>
        </w:rPr>
        <w:t xml:space="preserve"> </w:t>
      </w:r>
      <w:r w:rsidRPr="009016BC">
        <w:rPr>
          <w:rFonts w:ascii="Times New Roman" w:hAnsi="Times New Roman" w:cs="Times New Roman"/>
          <w:b/>
          <w:sz w:val="25"/>
          <w:szCs w:val="25"/>
        </w:rPr>
        <w:t>1</w:t>
      </w: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05A7" w:rsidRPr="009016BC" w:rsidRDefault="00D205A7" w:rsidP="00D205A7">
      <w:pPr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9016BC">
        <w:rPr>
          <w:rFonts w:ascii="Times New Roman" w:hAnsi="Times New Roman" w:cs="Times New Roman"/>
          <w:sz w:val="25"/>
          <w:szCs w:val="25"/>
          <w:lang w:val="ro-RO"/>
        </w:rPr>
        <w:t>Стороны исходя из необходимости консолид</w:t>
      </w:r>
      <w:r w:rsidRPr="009016BC">
        <w:rPr>
          <w:rFonts w:ascii="Times New Roman" w:hAnsi="Times New Roman" w:cs="Times New Roman"/>
          <w:sz w:val="25"/>
          <w:szCs w:val="25"/>
        </w:rPr>
        <w:t xml:space="preserve">ации 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>взаимовыгодных экономических отношений создают благоприятные условия для сотрудничества по основным направлениям социально-экономического развития, совершенствованию нормативно-правовой базы в области регулирования торгово-экономических отношений, создания совместн</w:t>
      </w:r>
      <w:bookmarkStart w:id="0" w:name="_GoBack"/>
      <w:bookmarkEnd w:id="0"/>
      <w:r w:rsidRPr="009016BC">
        <w:rPr>
          <w:rFonts w:ascii="Times New Roman" w:hAnsi="Times New Roman" w:cs="Times New Roman"/>
          <w:sz w:val="25"/>
          <w:szCs w:val="25"/>
          <w:lang w:val="ro-RO"/>
        </w:rPr>
        <w:t xml:space="preserve">ых производственных структур в соответствии с национальным законодательством Сторон. 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>СТАТЬЯ</w:t>
      </w:r>
      <w:r w:rsidRPr="009016BC">
        <w:rPr>
          <w:rFonts w:ascii="Times New Roman" w:hAnsi="Times New Roman" w:cs="Times New Roman"/>
          <w:b/>
          <w:sz w:val="25"/>
          <w:szCs w:val="25"/>
          <w:lang w:val="ro-RO"/>
        </w:rPr>
        <w:t xml:space="preserve"> </w:t>
      </w:r>
      <w:r w:rsidRPr="009016BC">
        <w:rPr>
          <w:rFonts w:ascii="Times New Roman" w:hAnsi="Times New Roman" w:cs="Times New Roman"/>
          <w:b/>
          <w:sz w:val="25"/>
          <w:szCs w:val="25"/>
        </w:rPr>
        <w:t xml:space="preserve"> 2</w:t>
      </w:r>
    </w:p>
    <w:p w:rsidR="00D65FA2" w:rsidRPr="009016BC" w:rsidRDefault="00D65FA2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05A7" w:rsidRPr="009016BC" w:rsidRDefault="00D205A7" w:rsidP="00D205A7">
      <w:pPr>
        <w:ind w:firstLine="81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  <w:lang w:val="ro-RO"/>
        </w:rPr>
        <w:t xml:space="preserve">В целях достижения практического сотрудничества в рамках настоящего Соглашения и в соответствии с законодательством своих государств, Стороны </w:t>
      </w:r>
      <w:r w:rsidR="00D65FA2" w:rsidRPr="009016BC">
        <w:rPr>
          <w:rFonts w:ascii="Times New Roman" w:hAnsi="Times New Roman" w:cs="Times New Roman"/>
          <w:sz w:val="25"/>
          <w:szCs w:val="25"/>
          <w:lang w:val="ro-RO"/>
        </w:rPr>
        <w:t>поощря</w:t>
      </w:r>
      <w:r w:rsidR="00D65FA2" w:rsidRPr="009016BC">
        <w:rPr>
          <w:rFonts w:ascii="Times New Roman" w:hAnsi="Times New Roman" w:cs="Times New Roman"/>
          <w:sz w:val="25"/>
          <w:szCs w:val="25"/>
        </w:rPr>
        <w:t>ют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 xml:space="preserve"> сотрудничество и </w:t>
      </w:r>
      <w:r w:rsidRPr="009016BC">
        <w:rPr>
          <w:rFonts w:ascii="Times New Roman" w:hAnsi="Times New Roman" w:cs="Times New Roman"/>
          <w:sz w:val="25"/>
          <w:szCs w:val="25"/>
        </w:rPr>
        <w:t xml:space="preserve">подписание 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>соглашени</w:t>
      </w:r>
      <w:r w:rsidRPr="009016BC">
        <w:rPr>
          <w:rFonts w:ascii="Times New Roman" w:hAnsi="Times New Roman" w:cs="Times New Roman"/>
          <w:sz w:val="25"/>
          <w:szCs w:val="25"/>
        </w:rPr>
        <w:t>й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 xml:space="preserve"> и контракт</w:t>
      </w:r>
      <w:r w:rsidRPr="009016BC">
        <w:rPr>
          <w:rFonts w:ascii="Times New Roman" w:hAnsi="Times New Roman" w:cs="Times New Roman"/>
          <w:sz w:val="25"/>
          <w:szCs w:val="25"/>
        </w:rPr>
        <w:t xml:space="preserve">ов 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 xml:space="preserve">между физическими и юридическими лицами </w:t>
      </w:r>
      <w:r w:rsidRPr="009016BC">
        <w:rPr>
          <w:rFonts w:ascii="Times New Roman" w:hAnsi="Times New Roman" w:cs="Times New Roman"/>
          <w:sz w:val="25"/>
          <w:szCs w:val="25"/>
        </w:rPr>
        <w:t>из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 xml:space="preserve"> Республики Молдова и </w:t>
      </w:r>
      <w:r w:rsidR="00D65FA2" w:rsidRPr="009016BC">
        <w:rPr>
          <w:rFonts w:ascii="Times New Roman" w:hAnsi="Times New Roman" w:cs="Times New Roman"/>
          <w:sz w:val="25"/>
          <w:szCs w:val="25"/>
        </w:rPr>
        <w:t>Кыргызской Республики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 xml:space="preserve"> и </w:t>
      </w:r>
      <w:r w:rsidR="00D65FA2" w:rsidRPr="009016BC">
        <w:rPr>
          <w:rFonts w:ascii="Times New Roman" w:hAnsi="Times New Roman" w:cs="Times New Roman"/>
          <w:sz w:val="25"/>
          <w:szCs w:val="25"/>
        </w:rPr>
        <w:t xml:space="preserve">обеспечивают 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>необходимы</w:t>
      </w:r>
      <w:r w:rsidR="00D65FA2" w:rsidRPr="009016BC">
        <w:rPr>
          <w:rFonts w:ascii="Times New Roman" w:hAnsi="Times New Roman" w:cs="Times New Roman"/>
          <w:sz w:val="25"/>
          <w:szCs w:val="25"/>
        </w:rPr>
        <w:t>ми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 xml:space="preserve"> условия для этой </w:t>
      </w:r>
      <w:r w:rsidR="00D65FA2" w:rsidRPr="009016BC">
        <w:rPr>
          <w:rFonts w:ascii="Times New Roman" w:hAnsi="Times New Roman" w:cs="Times New Roman"/>
          <w:sz w:val="25"/>
          <w:szCs w:val="25"/>
        </w:rPr>
        <w:t>реализации данной</w:t>
      </w:r>
      <w:r w:rsidR="00D65FA2" w:rsidRPr="009016BC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9016BC">
        <w:rPr>
          <w:rFonts w:ascii="Times New Roman" w:hAnsi="Times New Roman" w:cs="Times New Roman"/>
          <w:sz w:val="25"/>
          <w:szCs w:val="25"/>
          <w:lang w:val="ro-RO"/>
        </w:rPr>
        <w:t>цели</w:t>
      </w:r>
      <w:r w:rsidR="00D65FA2" w:rsidRPr="009016BC">
        <w:rPr>
          <w:rFonts w:ascii="Times New Roman" w:hAnsi="Times New Roman" w:cs="Times New Roman"/>
          <w:sz w:val="25"/>
          <w:szCs w:val="25"/>
        </w:rPr>
        <w:t>.</w:t>
      </w:r>
    </w:p>
    <w:p w:rsidR="00D65FA2" w:rsidRPr="009016BC" w:rsidRDefault="00D65FA2" w:rsidP="00D65FA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>СТАТЬЯ</w:t>
      </w:r>
      <w:r w:rsidRPr="009016BC">
        <w:rPr>
          <w:rFonts w:ascii="Times New Roman" w:hAnsi="Times New Roman" w:cs="Times New Roman"/>
          <w:b/>
          <w:sz w:val="25"/>
          <w:szCs w:val="25"/>
          <w:lang w:val="ro-RO"/>
        </w:rPr>
        <w:t xml:space="preserve"> </w:t>
      </w:r>
      <w:r w:rsidRPr="009016BC">
        <w:rPr>
          <w:rFonts w:ascii="Times New Roman" w:hAnsi="Times New Roman" w:cs="Times New Roman"/>
          <w:b/>
          <w:sz w:val="25"/>
          <w:szCs w:val="25"/>
        </w:rPr>
        <w:t xml:space="preserve"> 3</w:t>
      </w:r>
    </w:p>
    <w:p w:rsidR="00D65FA2" w:rsidRPr="009016BC" w:rsidRDefault="00D65FA2" w:rsidP="00D205A7">
      <w:pPr>
        <w:ind w:firstLine="810"/>
        <w:jc w:val="both"/>
        <w:rPr>
          <w:rFonts w:ascii="Times New Roman" w:hAnsi="Times New Roman" w:cs="Times New Roman"/>
          <w:sz w:val="25"/>
          <w:szCs w:val="25"/>
        </w:rPr>
      </w:pPr>
    </w:p>
    <w:p w:rsidR="00D205A7" w:rsidRPr="009016BC" w:rsidRDefault="00D205A7" w:rsidP="00D205A7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Стороны осуществляют экономическое сотрудничество путем развития прямых и взаимовыгодных экономических отношений между хозяйствующими субъектами обоих государств, независимо от формы собственности, в соответствии с законодательством Республики Молдова и</w:t>
      </w:r>
      <w:r w:rsidR="00D65FA2" w:rsidRPr="009016BC">
        <w:rPr>
          <w:rFonts w:ascii="Times New Roman" w:hAnsi="Times New Roman" w:cs="Times New Roman"/>
          <w:sz w:val="25"/>
          <w:szCs w:val="25"/>
        </w:rPr>
        <w:t xml:space="preserve"> Кыргызской Республики</w:t>
      </w:r>
      <w:r w:rsidRPr="009016BC">
        <w:rPr>
          <w:rFonts w:ascii="Times New Roman" w:hAnsi="Times New Roman" w:cs="Times New Roman"/>
          <w:sz w:val="25"/>
          <w:szCs w:val="25"/>
        </w:rPr>
        <w:t xml:space="preserve"> и международными договорами, участниками которых Стороны являются. </w:t>
      </w:r>
    </w:p>
    <w:p w:rsidR="00D205A7" w:rsidRPr="009016BC" w:rsidRDefault="00D205A7" w:rsidP="00D205A7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Стороны в соответствии с законодательством своих государств оказывают содействие: </w:t>
      </w:r>
    </w:p>
    <w:p w:rsidR="00D205A7" w:rsidRPr="009016BC" w:rsidRDefault="00D205A7" w:rsidP="00D205A7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в осуществлении взаимных инвестиционных проектов;  </w:t>
      </w:r>
    </w:p>
    <w:p w:rsidR="00D205A7" w:rsidRPr="009016BC" w:rsidRDefault="00D205A7" w:rsidP="00D205A7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в создании совместных предприятий и финансово-промышленных групп; </w:t>
      </w:r>
    </w:p>
    <w:p w:rsidR="00D205A7" w:rsidRPr="009016BC" w:rsidRDefault="00D205A7" w:rsidP="00D205A7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в поставках промышленных товаров, товаров нефтехимической промышленности; </w:t>
      </w:r>
    </w:p>
    <w:p w:rsidR="00D205A7" w:rsidRPr="009016BC" w:rsidRDefault="00D205A7" w:rsidP="00D205A7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во взаимном участии в строительстве и использовании инфраструктуры транспорта, терминалов для хранения транзитных грузов; </w:t>
      </w:r>
    </w:p>
    <w:p w:rsidR="00D205A7" w:rsidRPr="009016BC" w:rsidRDefault="00D205A7" w:rsidP="00D205A7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в сотрудничестве в агропромышленном комплексе; </w:t>
      </w:r>
    </w:p>
    <w:p w:rsidR="00D205A7" w:rsidRPr="009016BC" w:rsidRDefault="00D205A7" w:rsidP="00D205A7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в сотрудничестве в сфере науки и технологии;</w:t>
      </w:r>
    </w:p>
    <w:p w:rsidR="00D205A7" w:rsidRPr="009016BC" w:rsidRDefault="00D205A7" w:rsidP="00D205A7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в сотрудничестве в сфере туризма в сотрудничестве в сфере туризма, в том числе и в сфере экологи;</w:t>
      </w:r>
    </w:p>
    <w:p w:rsidR="00D205A7" w:rsidRPr="009016BC" w:rsidRDefault="00D205A7" w:rsidP="00D205A7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сотрудничество в области водоснабжения и санитарии.</w:t>
      </w:r>
    </w:p>
    <w:p w:rsidR="00D205A7" w:rsidRPr="009016BC" w:rsidRDefault="00D205A7" w:rsidP="00D205A7">
      <w:pPr>
        <w:numPr>
          <w:ilvl w:val="0"/>
          <w:numId w:val="1"/>
        </w:numPr>
        <w:tabs>
          <w:tab w:val="left" w:pos="0"/>
        </w:tabs>
        <w:ind w:left="0" w:firstLine="63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Стороны стремятся к согласованному участию в региональных </w:t>
      </w:r>
      <w:r w:rsidRPr="009016BC">
        <w:rPr>
          <w:rFonts w:ascii="Times New Roman" w:hAnsi="Times New Roman" w:cs="Times New Roman"/>
          <w:sz w:val="25"/>
          <w:szCs w:val="25"/>
        </w:rPr>
        <w:lastRenderedPageBreak/>
        <w:t>экономических организациях, а также взаимному участию в региональных отраслевых проектах, в том числе в области транзитных грузоперевозок с привлечением хозяйствующих субъектов.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D65FA2" w:rsidRPr="009016BC">
        <w:rPr>
          <w:rFonts w:ascii="Times New Roman" w:hAnsi="Times New Roman" w:cs="Times New Roman"/>
          <w:b/>
          <w:sz w:val="25"/>
          <w:szCs w:val="25"/>
        </w:rPr>
        <w:t>4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D205A7" w:rsidRPr="009016BC" w:rsidRDefault="00D205A7" w:rsidP="00D205A7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Основными формами сотрудничества между Сторонами являются нижеследующие: </w:t>
      </w:r>
    </w:p>
    <w:p w:rsidR="00D205A7" w:rsidRPr="009016BC" w:rsidRDefault="00D205A7" w:rsidP="00D205A7">
      <w:pPr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проведение совместных конференций, семинаров, бизнес-форумов, выставок и ярмарок; </w:t>
      </w:r>
    </w:p>
    <w:p w:rsidR="00D205A7" w:rsidRPr="009016BC" w:rsidRDefault="00D205A7" w:rsidP="00D205A7">
      <w:pPr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обмен информацией, материалами, статистическими данными, нормативно-правовыми актами в сфере экономической деятельности; </w:t>
      </w:r>
    </w:p>
    <w:p w:rsidR="00D205A7" w:rsidRPr="009016BC" w:rsidRDefault="00D205A7" w:rsidP="00D205A7">
      <w:pPr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разработка совместных планов и программ в сфере развития предпринимательства; </w:t>
      </w:r>
    </w:p>
    <w:p w:rsidR="00D205A7" w:rsidRPr="009016BC" w:rsidRDefault="00D205A7" w:rsidP="00D205A7">
      <w:pPr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привлечение заинтересованных предприятий и организаций и координация их действий для осуществления настоящего Соглашения. </w:t>
      </w:r>
    </w:p>
    <w:p w:rsidR="00D205A7" w:rsidRPr="009016BC" w:rsidRDefault="00D205A7" w:rsidP="00D205A7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Деятельность Сторон не ограничивается указанными формами сотрудничества и может быть расширена в других направлениях. </w:t>
      </w:r>
    </w:p>
    <w:p w:rsidR="00D205A7" w:rsidRPr="009016BC" w:rsidRDefault="00D205A7" w:rsidP="00D205A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D65FA2" w:rsidRPr="009016BC">
        <w:rPr>
          <w:rFonts w:ascii="Times New Roman" w:hAnsi="Times New Roman" w:cs="Times New Roman"/>
          <w:b/>
          <w:sz w:val="25"/>
          <w:szCs w:val="25"/>
        </w:rPr>
        <w:t>5</w:t>
      </w: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05A7" w:rsidRPr="009016BC" w:rsidRDefault="00D205A7" w:rsidP="00D205A7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В целях реализации положений настоящего Соглашения, Стороны создадут молдавско-</w:t>
      </w:r>
      <w:r w:rsidR="00D65FA2" w:rsidRPr="009016BC">
        <w:rPr>
          <w:rFonts w:ascii="Times New Roman" w:hAnsi="Times New Roman" w:cs="Times New Roman"/>
          <w:sz w:val="25"/>
          <w:szCs w:val="25"/>
        </w:rPr>
        <w:t>кыргызской</w:t>
      </w:r>
      <w:r w:rsidRPr="009016BC">
        <w:rPr>
          <w:rFonts w:ascii="Times New Roman" w:hAnsi="Times New Roman" w:cs="Times New Roman"/>
          <w:sz w:val="25"/>
          <w:szCs w:val="25"/>
        </w:rPr>
        <w:t xml:space="preserve"> межправительственную комиссию по торгово-экономическому сотрудничеству (далее «Комиссия»).</w:t>
      </w:r>
    </w:p>
    <w:p w:rsidR="00D205A7" w:rsidRPr="009016BC" w:rsidRDefault="00D205A7" w:rsidP="00D205A7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Комиссия состоит из представителей обеих Сторон. Каждая Сторона определяет председателя и заместителя председателя своей части, ее секретаря и состав, в соответствии со своим внутренним порядком. </w:t>
      </w:r>
    </w:p>
    <w:p w:rsidR="00D205A7" w:rsidRPr="009016BC" w:rsidRDefault="00D205A7" w:rsidP="00D205A7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Для обсуждения отдельных вопросов, Комиссия может, в пределах своей компетенции, создавать рабочие группы, а также определять их задачи и сроки реализации.</w:t>
      </w:r>
    </w:p>
    <w:p w:rsidR="0077226C" w:rsidRPr="009016BC" w:rsidRDefault="00D205A7" w:rsidP="0077226C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Заседания Комиссии, как правило, проводятся раз в год поочередно в Республике Молдова и в </w:t>
      </w:r>
      <w:r w:rsidR="00D65FA2" w:rsidRPr="009016BC">
        <w:rPr>
          <w:rFonts w:ascii="Times New Roman" w:hAnsi="Times New Roman" w:cs="Times New Roman"/>
          <w:sz w:val="25"/>
          <w:szCs w:val="25"/>
        </w:rPr>
        <w:t>Кыргызской Республики</w:t>
      </w:r>
      <w:r w:rsidRPr="009016BC">
        <w:rPr>
          <w:rFonts w:ascii="Times New Roman" w:hAnsi="Times New Roman" w:cs="Times New Roman"/>
          <w:sz w:val="25"/>
          <w:szCs w:val="25"/>
        </w:rPr>
        <w:t>. При необходимости стороны могут созвать внеочередное заседание, дата и место проведения заседания будут согласованы представителями Сторон.</w:t>
      </w:r>
    </w:p>
    <w:p w:rsidR="0077226C" w:rsidRPr="009016BC" w:rsidRDefault="0077226C" w:rsidP="0077226C">
      <w:pPr>
        <w:shd w:val="clear" w:color="auto" w:fill="FFFFFF"/>
        <w:jc w:val="both"/>
        <w:rPr>
          <w:rFonts w:ascii="Times New Roman" w:hAnsi="Times New Roman" w:cs="Times New Roman"/>
          <w:sz w:val="25"/>
          <w:szCs w:val="25"/>
        </w:rPr>
      </w:pPr>
    </w:p>
    <w:p w:rsidR="0077226C" w:rsidRPr="009016BC" w:rsidRDefault="0077226C" w:rsidP="0077226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>СТАТЬЯ 6</w:t>
      </w:r>
    </w:p>
    <w:p w:rsidR="0077226C" w:rsidRPr="009016BC" w:rsidRDefault="0077226C" w:rsidP="0077226C">
      <w:pPr>
        <w:rPr>
          <w:rFonts w:ascii="Times New Roman" w:hAnsi="Times New Roman" w:cs="Times New Roman"/>
          <w:b/>
          <w:sz w:val="25"/>
          <w:szCs w:val="25"/>
        </w:rPr>
      </w:pPr>
    </w:p>
    <w:p w:rsidR="0077226C" w:rsidRPr="009016BC" w:rsidRDefault="0077226C" w:rsidP="0077226C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(1) Основными задачами Комиссии являются: </w:t>
      </w:r>
    </w:p>
    <w:p w:rsidR="0077226C" w:rsidRPr="009016BC" w:rsidRDefault="0077226C" w:rsidP="0077226C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а) </w:t>
      </w:r>
      <w:r w:rsidR="0092496B" w:rsidRPr="009016BC">
        <w:rPr>
          <w:rFonts w:ascii="Times New Roman" w:hAnsi="Times New Roman" w:cs="Times New Roman"/>
          <w:sz w:val="25"/>
          <w:szCs w:val="25"/>
        </w:rPr>
        <w:t>осуществление  контроля</w:t>
      </w:r>
      <w:r w:rsidRPr="009016BC">
        <w:rPr>
          <w:rFonts w:ascii="Times New Roman" w:hAnsi="Times New Roman" w:cs="Times New Roman"/>
          <w:sz w:val="25"/>
          <w:szCs w:val="25"/>
        </w:rPr>
        <w:t xml:space="preserve"> </w:t>
      </w:r>
      <w:r w:rsidR="0092496B" w:rsidRPr="009016BC">
        <w:rPr>
          <w:rFonts w:ascii="Times New Roman" w:hAnsi="Times New Roman" w:cs="Times New Roman"/>
          <w:sz w:val="25"/>
          <w:szCs w:val="25"/>
        </w:rPr>
        <w:t>по</w:t>
      </w:r>
      <w:r w:rsidRPr="009016BC">
        <w:rPr>
          <w:rFonts w:ascii="Times New Roman" w:hAnsi="Times New Roman" w:cs="Times New Roman"/>
          <w:sz w:val="25"/>
          <w:szCs w:val="25"/>
        </w:rPr>
        <w:t xml:space="preserve"> </w:t>
      </w:r>
      <w:r w:rsidR="0092496B" w:rsidRPr="009016BC"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Pr="009016BC">
        <w:rPr>
          <w:rFonts w:ascii="Times New Roman" w:hAnsi="Times New Roman" w:cs="Times New Roman"/>
          <w:sz w:val="25"/>
          <w:szCs w:val="25"/>
        </w:rPr>
        <w:t xml:space="preserve">настоящего Соглашения и другим вопросам, которые могут возникнуть в его реализации. </w:t>
      </w:r>
    </w:p>
    <w:p w:rsidR="0077226C" w:rsidRPr="009016BC" w:rsidRDefault="0077226C" w:rsidP="0077226C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  <w:lang w:val="ro-RO"/>
        </w:rPr>
        <w:t>b</w:t>
      </w:r>
      <w:r w:rsidRPr="009016BC">
        <w:rPr>
          <w:rFonts w:ascii="Times New Roman" w:hAnsi="Times New Roman" w:cs="Times New Roman"/>
          <w:sz w:val="25"/>
          <w:szCs w:val="25"/>
        </w:rPr>
        <w:t xml:space="preserve">) </w:t>
      </w:r>
      <w:r w:rsidR="0000522E" w:rsidRPr="009016BC">
        <w:rPr>
          <w:rFonts w:ascii="Times New Roman" w:hAnsi="Times New Roman" w:cs="Times New Roman"/>
          <w:sz w:val="25"/>
          <w:szCs w:val="25"/>
        </w:rPr>
        <w:t xml:space="preserve">проведение </w:t>
      </w:r>
      <w:r w:rsidRPr="009016BC">
        <w:rPr>
          <w:rFonts w:ascii="Times New Roman" w:hAnsi="Times New Roman" w:cs="Times New Roman"/>
          <w:sz w:val="25"/>
          <w:szCs w:val="25"/>
        </w:rPr>
        <w:t>периодическ</w:t>
      </w:r>
      <w:r w:rsidR="0000522E" w:rsidRPr="009016BC">
        <w:rPr>
          <w:rFonts w:ascii="Times New Roman" w:hAnsi="Times New Roman" w:cs="Times New Roman"/>
          <w:sz w:val="25"/>
          <w:szCs w:val="25"/>
        </w:rPr>
        <w:t>ого</w:t>
      </w:r>
      <w:r w:rsidRPr="009016BC">
        <w:rPr>
          <w:rFonts w:ascii="Times New Roman" w:hAnsi="Times New Roman" w:cs="Times New Roman"/>
          <w:sz w:val="25"/>
          <w:szCs w:val="25"/>
        </w:rPr>
        <w:t xml:space="preserve"> анализ</w:t>
      </w:r>
      <w:r w:rsidR="0000522E" w:rsidRPr="009016BC">
        <w:rPr>
          <w:rFonts w:ascii="Times New Roman" w:hAnsi="Times New Roman" w:cs="Times New Roman"/>
          <w:sz w:val="25"/>
          <w:szCs w:val="25"/>
        </w:rPr>
        <w:t>а</w:t>
      </w:r>
      <w:r w:rsidRPr="009016BC">
        <w:rPr>
          <w:rFonts w:ascii="Times New Roman" w:hAnsi="Times New Roman" w:cs="Times New Roman"/>
          <w:sz w:val="25"/>
          <w:szCs w:val="25"/>
        </w:rPr>
        <w:t xml:space="preserve"> и оценки экономического сотрудничества; </w:t>
      </w:r>
    </w:p>
    <w:p w:rsidR="0077226C" w:rsidRPr="009016BC" w:rsidRDefault="0077226C" w:rsidP="0077226C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  <w:lang w:val="ro-RO"/>
        </w:rPr>
        <w:t>c</w:t>
      </w:r>
      <w:r w:rsidRPr="009016BC">
        <w:rPr>
          <w:rFonts w:ascii="Times New Roman" w:hAnsi="Times New Roman" w:cs="Times New Roman"/>
          <w:sz w:val="25"/>
          <w:szCs w:val="25"/>
        </w:rPr>
        <w:t xml:space="preserve">) подготовка предложений, направленных на дальнейшее развитие экономического сотрудничества; </w:t>
      </w:r>
    </w:p>
    <w:p w:rsidR="0077226C" w:rsidRPr="009016BC" w:rsidRDefault="0077226C" w:rsidP="0077226C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  <w:lang w:val="ro-RO"/>
        </w:rPr>
        <w:t>d</w:t>
      </w:r>
      <w:r w:rsidR="00E95291" w:rsidRPr="009016BC">
        <w:rPr>
          <w:rFonts w:ascii="Times New Roman" w:hAnsi="Times New Roman" w:cs="Times New Roman"/>
          <w:sz w:val="25"/>
          <w:szCs w:val="25"/>
        </w:rPr>
        <w:t>)</w:t>
      </w:r>
      <w:r w:rsidRPr="009016BC">
        <w:rPr>
          <w:rFonts w:ascii="Times New Roman" w:hAnsi="Times New Roman" w:cs="Times New Roman"/>
          <w:sz w:val="25"/>
          <w:szCs w:val="25"/>
        </w:rPr>
        <w:t>выявление препятствий, которые ограничивают развитие экономического</w:t>
      </w:r>
      <w:r w:rsidR="0000522E" w:rsidRPr="009016BC">
        <w:rPr>
          <w:rFonts w:ascii="Times New Roman" w:hAnsi="Times New Roman" w:cs="Times New Roman"/>
          <w:sz w:val="25"/>
          <w:szCs w:val="25"/>
        </w:rPr>
        <w:t xml:space="preserve"> сотрудничества</w:t>
      </w:r>
      <w:r w:rsidRPr="009016BC">
        <w:rPr>
          <w:rFonts w:ascii="Times New Roman" w:hAnsi="Times New Roman" w:cs="Times New Roman"/>
          <w:sz w:val="25"/>
          <w:szCs w:val="25"/>
        </w:rPr>
        <w:t xml:space="preserve"> и предлож</w:t>
      </w:r>
      <w:r w:rsidR="0000522E" w:rsidRPr="009016BC">
        <w:rPr>
          <w:rFonts w:ascii="Times New Roman" w:hAnsi="Times New Roman" w:cs="Times New Roman"/>
          <w:sz w:val="25"/>
          <w:szCs w:val="25"/>
        </w:rPr>
        <w:t>ение</w:t>
      </w:r>
      <w:r w:rsidRPr="009016BC">
        <w:rPr>
          <w:rFonts w:ascii="Times New Roman" w:hAnsi="Times New Roman" w:cs="Times New Roman"/>
          <w:sz w:val="25"/>
          <w:szCs w:val="25"/>
        </w:rPr>
        <w:t xml:space="preserve"> соответствующи</w:t>
      </w:r>
      <w:r w:rsidR="0000522E" w:rsidRPr="009016BC">
        <w:rPr>
          <w:rFonts w:ascii="Times New Roman" w:hAnsi="Times New Roman" w:cs="Times New Roman"/>
          <w:sz w:val="25"/>
          <w:szCs w:val="25"/>
        </w:rPr>
        <w:t>х мер</w:t>
      </w:r>
      <w:r w:rsidRPr="009016BC">
        <w:rPr>
          <w:rFonts w:ascii="Times New Roman" w:hAnsi="Times New Roman" w:cs="Times New Roman"/>
          <w:sz w:val="25"/>
          <w:szCs w:val="25"/>
        </w:rPr>
        <w:t xml:space="preserve"> по их устранению; </w:t>
      </w:r>
    </w:p>
    <w:p w:rsidR="0077226C" w:rsidRPr="009016BC" w:rsidRDefault="0077226C" w:rsidP="0077226C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е) Комиссия представляет рекомендации относительно изменений и дополнений к настоящему Соглашению.</w:t>
      </w:r>
    </w:p>
    <w:p w:rsidR="00D205A7" w:rsidRPr="009016BC" w:rsidRDefault="00D205A7" w:rsidP="00D205A7">
      <w:pPr>
        <w:shd w:val="clear" w:color="auto" w:fill="FFFFFF"/>
        <w:jc w:val="both"/>
        <w:rPr>
          <w:rFonts w:ascii="Times New Roman" w:hAnsi="Times New Roman" w:cs="Times New Roman"/>
          <w:sz w:val="25"/>
          <w:szCs w:val="25"/>
        </w:rPr>
      </w:pP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77226C" w:rsidRPr="009016BC">
        <w:rPr>
          <w:rFonts w:ascii="Times New Roman" w:hAnsi="Times New Roman" w:cs="Times New Roman"/>
          <w:b/>
          <w:sz w:val="25"/>
          <w:szCs w:val="25"/>
        </w:rPr>
        <w:t>7</w:t>
      </w: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05A7" w:rsidRPr="009016BC" w:rsidRDefault="00D205A7" w:rsidP="00D205A7">
      <w:pPr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Стороны способств</w:t>
      </w:r>
      <w:r w:rsidR="00E95291" w:rsidRPr="009016BC">
        <w:rPr>
          <w:rFonts w:ascii="Times New Roman" w:hAnsi="Times New Roman" w:cs="Times New Roman"/>
          <w:sz w:val="25"/>
          <w:szCs w:val="25"/>
        </w:rPr>
        <w:t>уют</w:t>
      </w:r>
      <w:r w:rsidRPr="009016BC">
        <w:rPr>
          <w:rFonts w:ascii="Times New Roman" w:hAnsi="Times New Roman" w:cs="Times New Roman"/>
          <w:sz w:val="25"/>
          <w:szCs w:val="25"/>
        </w:rPr>
        <w:t xml:space="preserve"> учреждению в г.Кишинэу и г.</w:t>
      </w:r>
      <w:r w:rsidR="0077226C" w:rsidRPr="009016BC">
        <w:rPr>
          <w:rFonts w:ascii="Times New Roman" w:hAnsi="Times New Roman" w:cs="Times New Roman"/>
          <w:sz w:val="25"/>
          <w:szCs w:val="25"/>
        </w:rPr>
        <w:t>Бешкек</w:t>
      </w:r>
      <w:r w:rsidRPr="009016BC">
        <w:rPr>
          <w:rFonts w:ascii="Times New Roman" w:hAnsi="Times New Roman" w:cs="Times New Roman"/>
          <w:sz w:val="25"/>
          <w:szCs w:val="25"/>
        </w:rPr>
        <w:t xml:space="preserve"> торговых представительств, а также открытию и деятельности на своих территориях </w:t>
      </w:r>
      <w:r w:rsidRPr="009016BC">
        <w:rPr>
          <w:rFonts w:ascii="Times New Roman" w:hAnsi="Times New Roman" w:cs="Times New Roman"/>
          <w:sz w:val="25"/>
          <w:szCs w:val="25"/>
        </w:rPr>
        <w:lastRenderedPageBreak/>
        <w:t xml:space="preserve">представительств отдельных компаний и предприятий Сторон. </w:t>
      </w:r>
    </w:p>
    <w:p w:rsidR="00D205A7" w:rsidRPr="009016BC" w:rsidRDefault="00D205A7" w:rsidP="00D205A7">
      <w:pPr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Задачи, функции и права представительств будут определяться национальным законодательством Сторон. 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77226C" w:rsidRPr="009016BC">
        <w:rPr>
          <w:rFonts w:ascii="Times New Roman" w:hAnsi="Times New Roman" w:cs="Times New Roman"/>
          <w:b/>
          <w:sz w:val="25"/>
          <w:szCs w:val="25"/>
        </w:rPr>
        <w:t>8</w:t>
      </w: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05A7" w:rsidRPr="009016BC" w:rsidRDefault="00D205A7" w:rsidP="0000522E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Настоящее Соглашение не ущемляет права и обязательства Договаривающихся сторон, проистекающих из других международных договоров, в которых Республика Молдова и </w:t>
      </w:r>
      <w:r w:rsidR="00E95291" w:rsidRPr="009016BC">
        <w:rPr>
          <w:rFonts w:ascii="Times New Roman" w:hAnsi="Times New Roman" w:cs="Times New Roman"/>
          <w:sz w:val="25"/>
          <w:szCs w:val="25"/>
        </w:rPr>
        <w:t xml:space="preserve">Кыргызская Республика </w:t>
      </w:r>
      <w:r w:rsidRPr="009016BC">
        <w:rPr>
          <w:rFonts w:ascii="Times New Roman" w:hAnsi="Times New Roman" w:cs="Times New Roman"/>
          <w:sz w:val="25"/>
          <w:szCs w:val="25"/>
        </w:rPr>
        <w:t xml:space="preserve">являются сторонами. </w:t>
      </w:r>
    </w:p>
    <w:p w:rsidR="0000522E" w:rsidRPr="009016BC" w:rsidRDefault="0000522E" w:rsidP="0000522E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77226C" w:rsidRPr="009016BC">
        <w:rPr>
          <w:rFonts w:ascii="Times New Roman" w:hAnsi="Times New Roman" w:cs="Times New Roman"/>
          <w:b/>
          <w:sz w:val="25"/>
          <w:szCs w:val="25"/>
        </w:rPr>
        <w:t>9</w:t>
      </w: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D205A7" w:rsidRPr="009016BC" w:rsidRDefault="00D205A7" w:rsidP="0000522E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Стороны при необходимости могут внести изменения и дополнения к данному Соглашению, которые оформляются отдельным Протоколом, являющимся неотъемлемой</w:t>
      </w:r>
      <w:r w:rsidR="0000522E" w:rsidRPr="009016BC">
        <w:rPr>
          <w:rFonts w:ascii="Times New Roman" w:hAnsi="Times New Roman" w:cs="Times New Roman"/>
          <w:sz w:val="25"/>
          <w:szCs w:val="25"/>
        </w:rPr>
        <w:t xml:space="preserve"> частью указанного Соглашения. 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77226C" w:rsidRPr="009016BC">
        <w:rPr>
          <w:rFonts w:ascii="Times New Roman" w:hAnsi="Times New Roman" w:cs="Times New Roman"/>
          <w:b/>
          <w:sz w:val="25"/>
          <w:szCs w:val="25"/>
        </w:rPr>
        <w:t>10</w:t>
      </w:r>
    </w:p>
    <w:p w:rsidR="00D205A7" w:rsidRPr="009016BC" w:rsidRDefault="00D205A7" w:rsidP="00D205A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D205A7" w:rsidRPr="009016BC" w:rsidRDefault="00D205A7" w:rsidP="00D205A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Споры относительно толкования и применения положений настоящего Соглашения подлежат урегулированию путем двусторонних консультаций и переговоров. 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205A7" w:rsidRPr="009016BC" w:rsidRDefault="00D205A7" w:rsidP="00D205A7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16BC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77226C" w:rsidRPr="009016BC">
        <w:rPr>
          <w:rFonts w:ascii="Times New Roman" w:hAnsi="Times New Roman" w:cs="Times New Roman"/>
          <w:b/>
          <w:sz w:val="25"/>
          <w:szCs w:val="25"/>
        </w:rPr>
        <w:t>11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:rsidR="00D205A7" w:rsidRPr="009016BC" w:rsidRDefault="00D205A7" w:rsidP="00E95291">
      <w:pPr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вступления его в силу. </w:t>
      </w:r>
      <w:r w:rsidR="00E95291" w:rsidRPr="009016BC">
        <w:rPr>
          <w:rFonts w:ascii="Times New Roman" w:hAnsi="Times New Roman" w:cs="Times New Roman"/>
          <w:sz w:val="25"/>
          <w:szCs w:val="25"/>
        </w:rPr>
        <w:t>Настоящее Соглашение заключается сроком на 5 (пять) лет и продлевается автоматически на последующие пять лет.</w:t>
      </w:r>
    </w:p>
    <w:p w:rsidR="00D205A7" w:rsidRPr="009016BC" w:rsidRDefault="00D205A7" w:rsidP="00D205A7">
      <w:pPr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>Каждая Сторона может прекратить действие настоящего Соглашения путем направления письменного уведомления другой Стороне</w:t>
      </w:r>
      <w:r w:rsidR="0069724B" w:rsidRPr="009016BC">
        <w:rPr>
          <w:sz w:val="25"/>
          <w:szCs w:val="25"/>
        </w:rPr>
        <w:t xml:space="preserve"> </w:t>
      </w:r>
      <w:r w:rsidR="0069724B" w:rsidRPr="009016BC">
        <w:rPr>
          <w:rFonts w:ascii="Times New Roman" w:hAnsi="Times New Roman" w:cs="Times New Roman"/>
          <w:sz w:val="25"/>
          <w:szCs w:val="25"/>
        </w:rPr>
        <w:t>по дипломатическим каналам</w:t>
      </w:r>
      <w:r w:rsidR="0069724B" w:rsidRPr="009016BC">
        <w:rPr>
          <w:sz w:val="25"/>
          <w:szCs w:val="25"/>
        </w:rPr>
        <w:t xml:space="preserve"> </w:t>
      </w:r>
      <w:r w:rsidR="0069724B" w:rsidRPr="009016BC">
        <w:rPr>
          <w:rFonts w:ascii="Times New Roman" w:hAnsi="Times New Roman" w:cs="Times New Roman"/>
          <w:sz w:val="25"/>
          <w:szCs w:val="25"/>
        </w:rPr>
        <w:t>за один год до истечения первоначального срока или любого последующего пятилетнего периода.</w:t>
      </w:r>
      <w:r w:rsidRPr="009016BC">
        <w:rPr>
          <w:rFonts w:ascii="Times New Roman" w:hAnsi="Times New Roman" w:cs="Times New Roman"/>
          <w:sz w:val="25"/>
          <w:szCs w:val="25"/>
        </w:rPr>
        <w:t xml:space="preserve"> В этом случае Соглашение прекращает свое действие через шесть месяцев с даты получения такого уведомления. </w:t>
      </w:r>
    </w:p>
    <w:p w:rsidR="00D205A7" w:rsidRPr="009016BC" w:rsidRDefault="00D205A7" w:rsidP="00D205A7">
      <w:pPr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Прекращение действия настоящего Соглашения не затрагивает права и обязательства, вытекающие из договоров и контрактов, заключенных в рамках настоящего Соглашения в период его действия. </w:t>
      </w:r>
    </w:p>
    <w:p w:rsidR="00D205A7" w:rsidRPr="009016BC" w:rsidRDefault="00D205A7" w:rsidP="00D205A7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0522E" w:rsidRPr="009016BC" w:rsidRDefault="00D205A7" w:rsidP="0000522E">
      <w:pPr>
        <w:jc w:val="both"/>
        <w:rPr>
          <w:rFonts w:ascii="Times New Roman" w:hAnsi="Times New Roman" w:cs="Times New Roman"/>
          <w:sz w:val="25"/>
          <w:szCs w:val="25"/>
        </w:rPr>
      </w:pPr>
      <w:r w:rsidRPr="009016BC">
        <w:rPr>
          <w:rFonts w:ascii="Times New Roman" w:hAnsi="Times New Roman" w:cs="Times New Roman"/>
          <w:sz w:val="25"/>
          <w:szCs w:val="25"/>
        </w:rPr>
        <w:t xml:space="preserve">Совершено ___________2014 года в_______ в двух подлинных экземплярах, каждый на </w:t>
      </w:r>
      <w:r w:rsidR="0000522E" w:rsidRPr="009016BC">
        <w:rPr>
          <w:rFonts w:ascii="Times New Roman" w:hAnsi="Times New Roman" w:cs="Times New Roman"/>
          <w:sz w:val="25"/>
          <w:szCs w:val="25"/>
        </w:rPr>
        <w:t>румынском</w:t>
      </w:r>
      <w:r w:rsidRPr="009016BC">
        <w:rPr>
          <w:rFonts w:ascii="Times New Roman" w:hAnsi="Times New Roman" w:cs="Times New Roman"/>
          <w:sz w:val="25"/>
          <w:szCs w:val="25"/>
        </w:rPr>
        <w:t xml:space="preserve">, </w:t>
      </w:r>
      <w:r w:rsidR="0000522E" w:rsidRPr="009016BC">
        <w:rPr>
          <w:rFonts w:ascii="Times New Roman" w:hAnsi="Times New Roman" w:cs="Times New Roman"/>
          <w:sz w:val="25"/>
          <w:szCs w:val="25"/>
        </w:rPr>
        <w:t xml:space="preserve">кыргызском </w:t>
      </w:r>
      <w:r w:rsidRPr="009016BC">
        <w:rPr>
          <w:rFonts w:ascii="Times New Roman" w:hAnsi="Times New Roman" w:cs="Times New Roman"/>
          <w:sz w:val="25"/>
          <w:szCs w:val="25"/>
        </w:rPr>
        <w:t>и русском языках, причем все тексты имеют одинаковую силу. В случае возникновения разногласий в толковании положений настоящего Соглашения используется текст на русском</w:t>
      </w:r>
      <w:r w:rsidR="0000522E" w:rsidRPr="009016BC">
        <w:rPr>
          <w:rFonts w:ascii="Times New Roman" w:hAnsi="Times New Roman" w:cs="Times New Roman"/>
          <w:sz w:val="25"/>
          <w:szCs w:val="25"/>
        </w:rPr>
        <w:t xml:space="preserve"> языке.</w:t>
      </w:r>
    </w:p>
    <w:p w:rsidR="0000522E" w:rsidRPr="009016BC" w:rsidRDefault="0000522E" w:rsidP="0000522E">
      <w:pPr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958" w:type="dxa"/>
        <w:tblInd w:w="-176" w:type="dxa"/>
        <w:tblLook w:val="01E0" w:firstRow="1" w:lastRow="1" w:firstColumn="1" w:lastColumn="1" w:noHBand="0" w:noVBand="0"/>
      </w:tblPr>
      <w:tblGrid>
        <w:gridCol w:w="4962"/>
        <w:gridCol w:w="4996"/>
      </w:tblGrid>
      <w:tr w:rsidR="00D205A7" w:rsidRPr="009016BC" w:rsidTr="0000522E">
        <w:tc>
          <w:tcPr>
            <w:tcW w:w="4962" w:type="dxa"/>
            <w:shd w:val="clear" w:color="auto" w:fill="auto"/>
          </w:tcPr>
          <w:p w:rsidR="00D205A7" w:rsidRPr="009016BC" w:rsidRDefault="00D205A7" w:rsidP="009F74B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9016BC">
              <w:rPr>
                <w:rFonts w:ascii="Times New Roman" w:hAnsi="Times New Roman" w:cs="Times New Roman"/>
                <w:b/>
                <w:sz w:val="25"/>
                <w:szCs w:val="25"/>
              </w:rPr>
              <w:t>За Правительство</w:t>
            </w:r>
          </w:p>
          <w:p w:rsidR="00D205A7" w:rsidRPr="009016BC" w:rsidRDefault="00D205A7" w:rsidP="000052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16BC">
              <w:rPr>
                <w:rFonts w:ascii="Times New Roman" w:hAnsi="Times New Roman" w:cs="Times New Roman"/>
                <w:b/>
                <w:sz w:val="25"/>
                <w:szCs w:val="25"/>
              </w:rPr>
              <w:t>Республики Молдова</w:t>
            </w:r>
          </w:p>
        </w:tc>
        <w:tc>
          <w:tcPr>
            <w:tcW w:w="4996" w:type="dxa"/>
            <w:shd w:val="clear" w:color="auto" w:fill="auto"/>
          </w:tcPr>
          <w:p w:rsidR="00D205A7" w:rsidRPr="009016BC" w:rsidRDefault="00D205A7" w:rsidP="009F74B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ro-RO"/>
              </w:rPr>
            </w:pPr>
            <w:r w:rsidRPr="009016BC">
              <w:rPr>
                <w:rFonts w:ascii="Times New Roman" w:hAnsi="Times New Roman" w:cs="Times New Roman"/>
                <w:b/>
                <w:sz w:val="25"/>
                <w:szCs w:val="25"/>
              </w:rPr>
              <w:t>За Правительство</w:t>
            </w:r>
          </w:p>
          <w:p w:rsidR="0000522E" w:rsidRPr="009016BC" w:rsidRDefault="0000522E" w:rsidP="0000522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16BC">
              <w:rPr>
                <w:rFonts w:ascii="Times New Roman" w:hAnsi="Times New Roman" w:cs="Times New Roman"/>
                <w:b/>
                <w:sz w:val="25"/>
                <w:szCs w:val="25"/>
              </w:rPr>
              <w:t>Кыргызской Республики</w:t>
            </w:r>
          </w:p>
        </w:tc>
      </w:tr>
    </w:tbl>
    <w:p w:rsidR="00D205A7" w:rsidRPr="0000522E" w:rsidRDefault="00D205A7" w:rsidP="0000522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05A7" w:rsidRPr="0000522E" w:rsidSect="0000522E">
      <w:footerReference w:type="even" r:id="rId8"/>
      <w:footerReference w:type="default" r:id="rId9"/>
      <w:pgSz w:w="11909" w:h="16834"/>
      <w:pgMar w:top="540" w:right="1277" w:bottom="450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84" w:rsidRDefault="00593384">
      <w:r>
        <w:separator/>
      </w:r>
    </w:p>
  </w:endnote>
  <w:endnote w:type="continuationSeparator" w:id="0">
    <w:p w:rsidR="00593384" w:rsidRDefault="0059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37" w:rsidRDefault="0092496B" w:rsidP="005D7E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D37" w:rsidRDefault="00593384" w:rsidP="003F72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37" w:rsidRDefault="0092496B" w:rsidP="005D7E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6BC">
      <w:rPr>
        <w:rStyle w:val="a5"/>
        <w:noProof/>
      </w:rPr>
      <w:t>2</w:t>
    </w:r>
    <w:r>
      <w:rPr>
        <w:rStyle w:val="a5"/>
      </w:rPr>
      <w:fldChar w:fldCharType="end"/>
    </w:r>
  </w:p>
  <w:p w:rsidR="00723D37" w:rsidRDefault="00593384" w:rsidP="003F72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84" w:rsidRDefault="00593384">
      <w:r>
        <w:separator/>
      </w:r>
    </w:p>
  </w:footnote>
  <w:footnote w:type="continuationSeparator" w:id="0">
    <w:p w:rsidR="00593384" w:rsidRDefault="0059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C4F"/>
    <w:multiLevelType w:val="hybridMultilevel"/>
    <w:tmpl w:val="F3F21CDC"/>
    <w:lvl w:ilvl="0" w:tplc="5FF25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3257"/>
    <w:multiLevelType w:val="hybridMultilevel"/>
    <w:tmpl w:val="E7F644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523"/>
    <w:multiLevelType w:val="hybridMultilevel"/>
    <w:tmpl w:val="4594C5D8"/>
    <w:lvl w:ilvl="0" w:tplc="5FF25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006B"/>
    <w:multiLevelType w:val="hybridMultilevel"/>
    <w:tmpl w:val="1444F968"/>
    <w:lvl w:ilvl="0" w:tplc="5FF2549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E6372"/>
    <w:multiLevelType w:val="hybridMultilevel"/>
    <w:tmpl w:val="F960A3FE"/>
    <w:lvl w:ilvl="0" w:tplc="9EF6D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B01EA"/>
    <w:multiLevelType w:val="hybridMultilevel"/>
    <w:tmpl w:val="2DD83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A015A"/>
    <w:multiLevelType w:val="hybridMultilevel"/>
    <w:tmpl w:val="33DE197E"/>
    <w:lvl w:ilvl="0" w:tplc="5FF25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B9"/>
    <w:rsid w:val="0000522E"/>
    <w:rsid w:val="00020593"/>
    <w:rsid w:val="000364F2"/>
    <w:rsid w:val="0006236D"/>
    <w:rsid w:val="00097ABA"/>
    <w:rsid w:val="000A7A54"/>
    <w:rsid w:val="000B50A2"/>
    <w:rsid w:val="000E367A"/>
    <w:rsid w:val="000F0061"/>
    <w:rsid w:val="00103F6E"/>
    <w:rsid w:val="00104CC4"/>
    <w:rsid w:val="00125809"/>
    <w:rsid w:val="001417DF"/>
    <w:rsid w:val="00156485"/>
    <w:rsid w:val="00162D9C"/>
    <w:rsid w:val="001B2650"/>
    <w:rsid w:val="001E00AA"/>
    <w:rsid w:val="00201844"/>
    <w:rsid w:val="00203840"/>
    <w:rsid w:val="002058EE"/>
    <w:rsid w:val="00225392"/>
    <w:rsid w:val="00235D88"/>
    <w:rsid w:val="00247A12"/>
    <w:rsid w:val="0026447B"/>
    <w:rsid w:val="002B005F"/>
    <w:rsid w:val="002F3D3D"/>
    <w:rsid w:val="002F70EF"/>
    <w:rsid w:val="003057B9"/>
    <w:rsid w:val="00330F02"/>
    <w:rsid w:val="00333D2E"/>
    <w:rsid w:val="0033561C"/>
    <w:rsid w:val="00346DE0"/>
    <w:rsid w:val="00386F64"/>
    <w:rsid w:val="003872CB"/>
    <w:rsid w:val="003A7CA1"/>
    <w:rsid w:val="003C27CA"/>
    <w:rsid w:val="003F3D5C"/>
    <w:rsid w:val="00411CE0"/>
    <w:rsid w:val="00413C7B"/>
    <w:rsid w:val="00417D34"/>
    <w:rsid w:val="00444D19"/>
    <w:rsid w:val="0048172D"/>
    <w:rsid w:val="00486746"/>
    <w:rsid w:val="00492249"/>
    <w:rsid w:val="004E2590"/>
    <w:rsid w:val="004E3DD9"/>
    <w:rsid w:val="004E7E54"/>
    <w:rsid w:val="005030CA"/>
    <w:rsid w:val="00521A2E"/>
    <w:rsid w:val="0055375E"/>
    <w:rsid w:val="005633B8"/>
    <w:rsid w:val="00583C06"/>
    <w:rsid w:val="00585DFF"/>
    <w:rsid w:val="00593384"/>
    <w:rsid w:val="00594BC6"/>
    <w:rsid w:val="005A0E72"/>
    <w:rsid w:val="005C4D6A"/>
    <w:rsid w:val="005D501A"/>
    <w:rsid w:val="006021DA"/>
    <w:rsid w:val="006075EC"/>
    <w:rsid w:val="00621F32"/>
    <w:rsid w:val="00631CD3"/>
    <w:rsid w:val="00646BDF"/>
    <w:rsid w:val="0064792A"/>
    <w:rsid w:val="00647FF8"/>
    <w:rsid w:val="00663D9D"/>
    <w:rsid w:val="00685C15"/>
    <w:rsid w:val="0069724B"/>
    <w:rsid w:val="006A0540"/>
    <w:rsid w:val="006B7BD4"/>
    <w:rsid w:val="006E3BF8"/>
    <w:rsid w:val="0072547F"/>
    <w:rsid w:val="00730E9A"/>
    <w:rsid w:val="007636A9"/>
    <w:rsid w:val="00767F2C"/>
    <w:rsid w:val="0077226C"/>
    <w:rsid w:val="007A150D"/>
    <w:rsid w:val="007E1E84"/>
    <w:rsid w:val="007E534B"/>
    <w:rsid w:val="00803879"/>
    <w:rsid w:val="008131FB"/>
    <w:rsid w:val="00825E73"/>
    <w:rsid w:val="0087172D"/>
    <w:rsid w:val="00877440"/>
    <w:rsid w:val="00896507"/>
    <w:rsid w:val="008D1B06"/>
    <w:rsid w:val="008D5A2C"/>
    <w:rsid w:val="008F21E9"/>
    <w:rsid w:val="009016BC"/>
    <w:rsid w:val="00903E75"/>
    <w:rsid w:val="00915BD5"/>
    <w:rsid w:val="0092496B"/>
    <w:rsid w:val="00932272"/>
    <w:rsid w:val="00934190"/>
    <w:rsid w:val="0094372E"/>
    <w:rsid w:val="009B3502"/>
    <w:rsid w:val="009E2378"/>
    <w:rsid w:val="00A048A2"/>
    <w:rsid w:val="00A13432"/>
    <w:rsid w:val="00A22272"/>
    <w:rsid w:val="00A55FAA"/>
    <w:rsid w:val="00A77888"/>
    <w:rsid w:val="00A93FBD"/>
    <w:rsid w:val="00AA4942"/>
    <w:rsid w:val="00AC2D35"/>
    <w:rsid w:val="00AC33F2"/>
    <w:rsid w:val="00AE078D"/>
    <w:rsid w:val="00B2309F"/>
    <w:rsid w:val="00B26A9A"/>
    <w:rsid w:val="00B346E7"/>
    <w:rsid w:val="00B54415"/>
    <w:rsid w:val="00B5787D"/>
    <w:rsid w:val="00B656DF"/>
    <w:rsid w:val="00B75638"/>
    <w:rsid w:val="00B919D8"/>
    <w:rsid w:val="00BA42F0"/>
    <w:rsid w:val="00C14F7A"/>
    <w:rsid w:val="00C165B3"/>
    <w:rsid w:val="00C202F7"/>
    <w:rsid w:val="00C310AF"/>
    <w:rsid w:val="00C4570C"/>
    <w:rsid w:val="00C54C56"/>
    <w:rsid w:val="00C661B9"/>
    <w:rsid w:val="00C92D62"/>
    <w:rsid w:val="00CB15C6"/>
    <w:rsid w:val="00CB636F"/>
    <w:rsid w:val="00CC1F62"/>
    <w:rsid w:val="00CD340A"/>
    <w:rsid w:val="00CD494C"/>
    <w:rsid w:val="00CF1B1A"/>
    <w:rsid w:val="00D203BD"/>
    <w:rsid w:val="00D205A7"/>
    <w:rsid w:val="00D34059"/>
    <w:rsid w:val="00D3597B"/>
    <w:rsid w:val="00D43230"/>
    <w:rsid w:val="00D65FA2"/>
    <w:rsid w:val="00D73039"/>
    <w:rsid w:val="00DC0A8A"/>
    <w:rsid w:val="00DC384C"/>
    <w:rsid w:val="00E13A54"/>
    <w:rsid w:val="00E3536A"/>
    <w:rsid w:val="00E379D3"/>
    <w:rsid w:val="00E46730"/>
    <w:rsid w:val="00E637CF"/>
    <w:rsid w:val="00E73995"/>
    <w:rsid w:val="00E95291"/>
    <w:rsid w:val="00E957D5"/>
    <w:rsid w:val="00EA39EF"/>
    <w:rsid w:val="00EC3B60"/>
    <w:rsid w:val="00ED6417"/>
    <w:rsid w:val="00EE58B9"/>
    <w:rsid w:val="00F124FE"/>
    <w:rsid w:val="00F24DBD"/>
    <w:rsid w:val="00F36BB4"/>
    <w:rsid w:val="00F666E4"/>
    <w:rsid w:val="00F66C57"/>
    <w:rsid w:val="00F67721"/>
    <w:rsid w:val="00F9261F"/>
    <w:rsid w:val="00FB6F89"/>
    <w:rsid w:val="00FC2EA4"/>
    <w:rsid w:val="00FD637A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205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205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footer"/>
    <w:basedOn w:val="a"/>
    <w:link w:val="a4"/>
    <w:rsid w:val="00D205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05A7"/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page number"/>
    <w:basedOn w:val="a0"/>
    <w:rsid w:val="00D205A7"/>
  </w:style>
  <w:style w:type="paragraph" w:styleId="a6">
    <w:name w:val="Balloon Text"/>
    <w:basedOn w:val="a"/>
    <w:link w:val="a7"/>
    <w:uiPriority w:val="99"/>
    <w:semiHidden/>
    <w:unhideWhenUsed/>
    <w:rsid w:val="00901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6B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205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205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footer"/>
    <w:basedOn w:val="a"/>
    <w:link w:val="a4"/>
    <w:rsid w:val="00D205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05A7"/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page number"/>
    <w:basedOn w:val="a0"/>
    <w:rsid w:val="00D205A7"/>
  </w:style>
  <w:style w:type="paragraph" w:styleId="a6">
    <w:name w:val="Balloon Text"/>
    <w:basedOn w:val="a"/>
    <w:link w:val="a7"/>
    <w:uiPriority w:val="99"/>
    <w:semiHidden/>
    <w:unhideWhenUsed/>
    <w:rsid w:val="00901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6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1006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cp:keywords/>
  <dc:description/>
  <cp:lastModifiedBy>Alexandra Popa</cp:lastModifiedBy>
  <cp:revision>10</cp:revision>
  <cp:lastPrinted>2014-04-30T10:26:00Z</cp:lastPrinted>
  <dcterms:created xsi:type="dcterms:W3CDTF">2014-04-30T06:46:00Z</dcterms:created>
  <dcterms:modified xsi:type="dcterms:W3CDTF">2014-04-30T10:26:00Z</dcterms:modified>
</cp:coreProperties>
</file>