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C413" w14:textId="77777777" w:rsidR="00986AB4" w:rsidRPr="00EC2646" w:rsidRDefault="00986AB4" w:rsidP="00986AB4">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Aprobat</w:t>
      </w:r>
    </w:p>
    <w:p w14:paraId="194ED0CA" w14:textId="77777777" w:rsidR="00986AB4" w:rsidRPr="00EC2646" w:rsidRDefault="00986AB4" w:rsidP="00986AB4">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prin Ordinul Directorului general</w:t>
      </w:r>
    </w:p>
    <w:p w14:paraId="7FAC9E96" w14:textId="77777777" w:rsidR="00986AB4" w:rsidRPr="00EC2646" w:rsidRDefault="00986AB4" w:rsidP="00986AB4">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al Agenției Geodezie, Cartografie și Cadastru</w:t>
      </w:r>
    </w:p>
    <w:p w14:paraId="1C4CCC17" w14:textId="6B2C028E" w:rsidR="00986AB4" w:rsidRPr="00EC2646" w:rsidRDefault="00986AB4" w:rsidP="00986AB4">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 xml:space="preserve">nr. </w:t>
      </w:r>
      <w:r>
        <w:rPr>
          <w:rFonts w:eastAsia="Times New Roman" w:cs="Times New Roman"/>
          <w:sz w:val="22"/>
          <w:lang w:val="ro-RO" w:eastAsia="ru-RU"/>
        </w:rPr>
        <w:t>___</w:t>
      </w:r>
      <w:r w:rsidRPr="00EC2646">
        <w:rPr>
          <w:rFonts w:eastAsia="Times New Roman" w:cs="Times New Roman"/>
          <w:sz w:val="22"/>
          <w:lang w:val="ro-RO" w:eastAsia="ru-RU"/>
        </w:rPr>
        <w:t xml:space="preserve"> din </w:t>
      </w:r>
      <w:r>
        <w:rPr>
          <w:rFonts w:eastAsia="Times New Roman" w:cs="Times New Roman"/>
          <w:sz w:val="22"/>
          <w:lang w:val="ro-RO" w:eastAsia="ru-RU"/>
        </w:rPr>
        <w:t>_____________</w:t>
      </w:r>
      <w:r w:rsidRPr="00EC2646">
        <w:rPr>
          <w:rFonts w:eastAsia="Times New Roman" w:cs="Times New Roman"/>
          <w:sz w:val="22"/>
          <w:lang w:val="ro-RO" w:eastAsia="ru-RU"/>
        </w:rPr>
        <w:t xml:space="preserve"> 2025</w:t>
      </w:r>
    </w:p>
    <w:p w14:paraId="051BCBA9" w14:textId="77777777" w:rsidR="00986AB4" w:rsidRDefault="00986AB4" w:rsidP="00A459C8">
      <w:pPr>
        <w:spacing w:after="0"/>
        <w:jc w:val="center"/>
        <w:rPr>
          <w:b/>
          <w:bCs/>
          <w:lang w:val="ro-RO"/>
        </w:rPr>
      </w:pPr>
    </w:p>
    <w:p w14:paraId="5E6A01AC" w14:textId="5FACD95E" w:rsidR="00540FDD" w:rsidRPr="00B140C3" w:rsidRDefault="00A459C8" w:rsidP="00A459C8">
      <w:pPr>
        <w:spacing w:after="0"/>
        <w:jc w:val="center"/>
        <w:rPr>
          <w:b/>
          <w:bCs/>
          <w:lang w:val="ro-RO"/>
        </w:rPr>
      </w:pPr>
      <w:r w:rsidRPr="00B140C3">
        <w:rPr>
          <w:b/>
          <w:bCs/>
          <w:lang w:val="ro-RO"/>
        </w:rPr>
        <w:t>COD</w:t>
      </w:r>
      <w:r w:rsidR="00A70708">
        <w:rPr>
          <w:b/>
          <w:bCs/>
          <w:lang w:val="ro-RO"/>
        </w:rPr>
        <w:t>-CADRU</w:t>
      </w:r>
      <w:r w:rsidRPr="00B140C3">
        <w:rPr>
          <w:b/>
          <w:bCs/>
          <w:lang w:val="ro-RO"/>
        </w:rPr>
        <w:t xml:space="preserve"> DE ETICĂ</w:t>
      </w:r>
    </w:p>
    <w:p w14:paraId="30E54C65" w14:textId="69B27F44" w:rsidR="00A459C8" w:rsidRPr="00B140C3" w:rsidRDefault="00A459C8" w:rsidP="00A459C8">
      <w:pPr>
        <w:spacing w:after="0"/>
        <w:jc w:val="center"/>
        <w:rPr>
          <w:b/>
          <w:bCs/>
          <w:lang w:val="ro-RO"/>
        </w:rPr>
      </w:pPr>
      <w:r w:rsidRPr="00B140C3">
        <w:rPr>
          <w:b/>
          <w:bCs/>
          <w:lang w:val="ro-RO"/>
        </w:rPr>
        <w:t>a profesiei de evaluator</w:t>
      </w:r>
    </w:p>
    <w:p w14:paraId="7FC93D6C" w14:textId="5944610A" w:rsidR="00A459C8" w:rsidRPr="00B140C3" w:rsidRDefault="00A459C8" w:rsidP="00DB284D">
      <w:pPr>
        <w:spacing w:after="0"/>
        <w:jc w:val="both"/>
        <w:rPr>
          <w:lang w:val="ro-RO"/>
        </w:rPr>
      </w:pPr>
    </w:p>
    <w:p w14:paraId="2F4B901B" w14:textId="74B8934C" w:rsidR="00DB284D" w:rsidRPr="00B140C3" w:rsidRDefault="00DB284D" w:rsidP="00DB284D">
      <w:pPr>
        <w:spacing w:after="0"/>
        <w:jc w:val="center"/>
        <w:rPr>
          <w:b/>
          <w:bCs/>
          <w:lang w:val="ro-RO"/>
        </w:rPr>
      </w:pPr>
      <w:r w:rsidRPr="00B140C3">
        <w:rPr>
          <w:b/>
          <w:bCs/>
          <w:lang w:val="ro-RO"/>
        </w:rPr>
        <w:t>I. DISPOZIȚII GENERALE</w:t>
      </w:r>
    </w:p>
    <w:p w14:paraId="67F7C591" w14:textId="77777777" w:rsidR="00C97057" w:rsidRPr="00B140C3" w:rsidRDefault="00C97057" w:rsidP="00DB284D">
      <w:pPr>
        <w:spacing w:after="0"/>
        <w:jc w:val="center"/>
        <w:rPr>
          <w:b/>
          <w:bCs/>
          <w:lang w:val="ro-RO"/>
        </w:rPr>
      </w:pPr>
    </w:p>
    <w:p w14:paraId="5949C39B" w14:textId="49640482" w:rsidR="00B140C3" w:rsidRDefault="00C97057" w:rsidP="00B140C3">
      <w:pPr>
        <w:pStyle w:val="ListParagraph"/>
        <w:numPr>
          <w:ilvl w:val="0"/>
          <w:numId w:val="1"/>
        </w:numPr>
        <w:tabs>
          <w:tab w:val="left" w:pos="993"/>
        </w:tabs>
        <w:spacing w:after="0"/>
        <w:ind w:left="0" w:firstLine="709"/>
        <w:jc w:val="both"/>
        <w:rPr>
          <w:lang w:val="ro-RO"/>
        </w:rPr>
      </w:pPr>
      <w:r w:rsidRPr="00B140C3">
        <w:rPr>
          <w:lang w:val="ro-RO"/>
        </w:rPr>
        <w:t>Co</w:t>
      </w:r>
      <w:r w:rsidR="00A70708">
        <w:rPr>
          <w:lang w:val="ro-RO"/>
        </w:rPr>
        <w:t>du</w:t>
      </w:r>
      <w:r w:rsidRPr="00B140C3">
        <w:rPr>
          <w:lang w:val="ro-RO"/>
        </w:rPr>
        <w:t>l</w:t>
      </w:r>
      <w:r w:rsidR="00A70708">
        <w:rPr>
          <w:lang w:val="ro-RO"/>
        </w:rPr>
        <w:t>-cadru</w:t>
      </w:r>
      <w:r w:rsidRPr="00B140C3">
        <w:rPr>
          <w:lang w:val="ro-RO"/>
        </w:rPr>
        <w:t xml:space="preserve"> de etică</w:t>
      </w:r>
      <w:r w:rsidR="00AB4FE2" w:rsidRPr="00B140C3">
        <w:rPr>
          <w:lang w:val="ro-RO"/>
        </w:rPr>
        <w:t xml:space="preserve"> a profesiei de evaluator </w:t>
      </w:r>
      <w:r w:rsidR="00AB4FE2" w:rsidRPr="008559CE">
        <w:rPr>
          <w:i/>
          <w:iCs/>
          <w:lang w:val="ro-RO"/>
        </w:rPr>
        <w:t>(în continuare – Cod)</w:t>
      </w:r>
      <w:r w:rsidRPr="00B140C3">
        <w:rPr>
          <w:lang w:val="ro-RO"/>
        </w:rPr>
        <w:t xml:space="preserve"> </w:t>
      </w:r>
      <w:r w:rsidR="0009578F" w:rsidRPr="00B140C3">
        <w:rPr>
          <w:lang w:val="ro-RO"/>
        </w:rPr>
        <w:t xml:space="preserve">reglementează principiile și normele de conduită profesională pe care toți evaluatorii trebuie să le respecte în desfășurarea activităților de evaluare, în conformitate cu </w:t>
      </w:r>
      <w:r w:rsidR="00A70708">
        <w:rPr>
          <w:lang w:val="ro-RO"/>
        </w:rPr>
        <w:t>Legea nr.989/2002 cu privire la activitatea de evaluare</w:t>
      </w:r>
      <w:r w:rsidR="008559CE">
        <w:rPr>
          <w:lang w:val="ro-RO"/>
        </w:rPr>
        <w:t xml:space="preserve">, cu </w:t>
      </w:r>
      <w:r w:rsidR="00A70708">
        <w:rPr>
          <w:lang w:val="ro-RO"/>
        </w:rPr>
        <w:t>Standardele de evaluare</w:t>
      </w:r>
      <w:r w:rsidR="008559CE">
        <w:rPr>
          <w:lang w:val="ro-RO"/>
        </w:rPr>
        <w:t xml:space="preserve"> și alte reglementări aplicabile în domeniu</w:t>
      </w:r>
      <w:r w:rsidR="0009578F" w:rsidRPr="00B140C3">
        <w:rPr>
          <w:lang w:val="ro-RO"/>
        </w:rPr>
        <w:t>.</w:t>
      </w:r>
    </w:p>
    <w:p w14:paraId="0AF1FBF8" w14:textId="5FAEEDA7" w:rsidR="00B140C3" w:rsidRPr="00B140C3" w:rsidRDefault="00B140C3" w:rsidP="00B140C3">
      <w:pPr>
        <w:pStyle w:val="ListParagraph"/>
        <w:numPr>
          <w:ilvl w:val="0"/>
          <w:numId w:val="1"/>
        </w:numPr>
        <w:tabs>
          <w:tab w:val="left" w:pos="993"/>
        </w:tabs>
        <w:spacing w:after="0"/>
        <w:ind w:left="0" w:firstLine="709"/>
        <w:jc w:val="both"/>
        <w:rPr>
          <w:lang w:val="ro-RO"/>
        </w:rPr>
      </w:pPr>
      <w:r w:rsidRPr="00B140C3">
        <w:rPr>
          <w:lang w:val="ro-RO"/>
        </w:rPr>
        <w:t xml:space="preserve">Scopul prezentului Cod este de a defini standardele de integritate, </w:t>
      </w:r>
      <w:r w:rsidR="008559CE">
        <w:rPr>
          <w:lang w:val="ro-RO"/>
        </w:rPr>
        <w:t xml:space="preserve">independență profesională, </w:t>
      </w:r>
      <w:r w:rsidRPr="00B140C3">
        <w:rPr>
          <w:lang w:val="ro-RO"/>
        </w:rPr>
        <w:t>profesionalism și conduită etică necesare pentru asigurarea exercitării corecte și imparțiale a profesiei de evaluator, contribuind astfel la dezvoltarea unei culturi profesionale de încredere și responsabilitate.</w:t>
      </w:r>
    </w:p>
    <w:p w14:paraId="557D651A" w14:textId="7582220F" w:rsidR="008B3E50" w:rsidRDefault="00A9288D" w:rsidP="008B3E50">
      <w:pPr>
        <w:pStyle w:val="ListParagraph"/>
        <w:numPr>
          <w:ilvl w:val="0"/>
          <w:numId w:val="1"/>
        </w:numPr>
        <w:tabs>
          <w:tab w:val="left" w:pos="993"/>
        </w:tabs>
        <w:spacing w:after="0"/>
        <w:ind w:left="0" w:firstLine="709"/>
        <w:jc w:val="both"/>
        <w:rPr>
          <w:lang w:val="ro-RO"/>
        </w:rPr>
      </w:pPr>
      <w:r>
        <w:rPr>
          <w:lang w:val="ro-RO"/>
        </w:rPr>
        <w:t>Evaluatorii trebuie să</w:t>
      </w:r>
      <w:r w:rsidR="00DE78C8">
        <w:rPr>
          <w:lang w:val="ro-RO"/>
        </w:rPr>
        <w:t xml:space="preserve"> desfășoare activitatea de evaluare </w:t>
      </w:r>
      <w:r>
        <w:rPr>
          <w:lang w:val="ro-RO"/>
        </w:rPr>
        <w:t>respectând legea, v</w:t>
      </w:r>
      <w:r w:rsidRPr="00A9288D">
        <w:rPr>
          <w:lang w:val="ro-RO"/>
        </w:rPr>
        <w:t xml:space="preserve">alorile </w:t>
      </w:r>
      <w:r>
        <w:rPr>
          <w:lang w:val="ro-RO"/>
        </w:rPr>
        <w:t xml:space="preserve">fundamentale ale societății și </w:t>
      </w:r>
      <w:r w:rsidRPr="00A9288D">
        <w:rPr>
          <w:lang w:val="ro-RO"/>
        </w:rPr>
        <w:t xml:space="preserve">drepturile persoanelor implicate, </w:t>
      </w:r>
      <w:r>
        <w:rPr>
          <w:lang w:val="ro-RO"/>
        </w:rPr>
        <w:t>asigurând astfel echitate</w:t>
      </w:r>
      <w:r w:rsidR="008559CE">
        <w:rPr>
          <w:lang w:val="ro-RO"/>
        </w:rPr>
        <w:t>,</w:t>
      </w:r>
      <w:r>
        <w:rPr>
          <w:lang w:val="ro-RO"/>
        </w:rPr>
        <w:t xml:space="preserve"> transparență </w:t>
      </w:r>
      <w:r w:rsidR="008559CE">
        <w:rPr>
          <w:lang w:val="ro-RO"/>
        </w:rPr>
        <w:t xml:space="preserve">și independență profesională </w:t>
      </w:r>
      <w:r>
        <w:rPr>
          <w:lang w:val="ro-RO"/>
        </w:rPr>
        <w:t>în activitatea lor.</w:t>
      </w:r>
    </w:p>
    <w:p w14:paraId="0E309B16" w14:textId="75F47B36" w:rsidR="00A9288D" w:rsidRDefault="006626B3" w:rsidP="008B3E50">
      <w:pPr>
        <w:pStyle w:val="ListParagraph"/>
        <w:numPr>
          <w:ilvl w:val="0"/>
          <w:numId w:val="1"/>
        </w:numPr>
        <w:tabs>
          <w:tab w:val="left" w:pos="993"/>
        </w:tabs>
        <w:spacing w:after="0"/>
        <w:ind w:left="0" w:firstLine="709"/>
        <w:jc w:val="both"/>
        <w:rPr>
          <w:lang w:val="ro-RO"/>
        </w:rPr>
      </w:pPr>
      <w:r>
        <w:rPr>
          <w:lang w:val="ro-RO"/>
        </w:rPr>
        <w:t>Prevederile prezentului Cod se aplică tuturor evaluatorilor</w:t>
      </w:r>
      <w:r w:rsidR="0083616F">
        <w:rPr>
          <w:lang w:val="ro-RO"/>
        </w:rPr>
        <w:t xml:space="preserve"> din Republica Moldova</w:t>
      </w:r>
      <w:r>
        <w:rPr>
          <w:lang w:val="ro-RO"/>
        </w:rPr>
        <w:t xml:space="preserve">, indiferent de tipul </w:t>
      </w:r>
      <w:r w:rsidR="00422D3D">
        <w:rPr>
          <w:lang w:val="ro-RO"/>
        </w:rPr>
        <w:t>bunului</w:t>
      </w:r>
      <w:r>
        <w:rPr>
          <w:lang w:val="ro-RO"/>
        </w:rPr>
        <w:t xml:space="preserve"> evalua</w:t>
      </w:r>
      <w:r w:rsidR="009B14D1">
        <w:rPr>
          <w:lang w:val="ro-RO"/>
        </w:rPr>
        <w:t>t</w:t>
      </w:r>
      <w:r>
        <w:rPr>
          <w:lang w:val="ro-RO"/>
        </w:rPr>
        <w:t xml:space="preserve"> sau de domeniul de activitate, și sunt obligatorii atât pentru evaluatorii certificați, cât și pentru cei aflați în stagiu.</w:t>
      </w:r>
    </w:p>
    <w:p w14:paraId="7B6A2F93" w14:textId="77777777" w:rsidR="008559CE" w:rsidRDefault="008559CE" w:rsidP="008B3E50">
      <w:pPr>
        <w:pStyle w:val="ListParagraph"/>
        <w:numPr>
          <w:ilvl w:val="0"/>
          <w:numId w:val="1"/>
        </w:numPr>
        <w:tabs>
          <w:tab w:val="left" w:pos="993"/>
        </w:tabs>
        <w:spacing w:after="0"/>
        <w:ind w:left="0" w:firstLine="709"/>
        <w:jc w:val="both"/>
        <w:rPr>
          <w:lang w:val="ro-RO"/>
        </w:rPr>
      </w:pPr>
      <w:r w:rsidRPr="008559CE">
        <w:rPr>
          <w:lang w:val="ro-RO"/>
        </w:rPr>
        <w:t>Organizațiile necomerciale ale evaluatorilor au obligația de a elabora coduri deontologice aplicabile membrilor lor. O organizație necomercială poate adopta prezentul Cod sau își poate elabora propriul cod, cu condiția ca acesta să reflecte în mod integral principiile prevăzute în prezentul Cod-cadru.</w:t>
      </w:r>
    </w:p>
    <w:p w14:paraId="401C846A" w14:textId="77777777" w:rsidR="008559CE" w:rsidRDefault="008559CE" w:rsidP="008B3E50">
      <w:pPr>
        <w:pStyle w:val="ListParagraph"/>
        <w:numPr>
          <w:ilvl w:val="0"/>
          <w:numId w:val="1"/>
        </w:numPr>
        <w:tabs>
          <w:tab w:val="left" w:pos="993"/>
        </w:tabs>
        <w:spacing w:after="0"/>
        <w:ind w:left="0" w:firstLine="709"/>
        <w:jc w:val="both"/>
        <w:rPr>
          <w:lang w:val="ro-RO"/>
        </w:rPr>
      </w:pPr>
      <w:r w:rsidRPr="008559CE">
        <w:rPr>
          <w:lang w:val="ro-RO"/>
        </w:rPr>
        <w:t>Codurile deontologice ale organizațiilor necomerciale nu pot conține prevederi care contravin dispozițiilor prezentului Cod. În cazul în care există diferențe între prevederile Codului și cele ale codurilor deontologice elaborate de organizațiile necomerciale, se aplică dispozițiile care asigură un nivel mai ridicat de protecție a integrității, independenței și eticii profesionale.</w:t>
      </w:r>
    </w:p>
    <w:p w14:paraId="58D4132F" w14:textId="77777777" w:rsidR="008559CE" w:rsidRDefault="008559CE" w:rsidP="008B3E50">
      <w:pPr>
        <w:pStyle w:val="ListParagraph"/>
        <w:numPr>
          <w:ilvl w:val="0"/>
          <w:numId w:val="1"/>
        </w:numPr>
        <w:tabs>
          <w:tab w:val="left" w:pos="993"/>
        </w:tabs>
        <w:spacing w:after="0"/>
        <w:ind w:left="0" w:firstLine="709"/>
        <w:jc w:val="both"/>
        <w:rPr>
          <w:lang w:val="ro-RO"/>
        </w:rPr>
      </w:pPr>
      <w:r w:rsidRPr="008559CE">
        <w:rPr>
          <w:lang w:val="ro-RO"/>
        </w:rPr>
        <w:t>Evaluatorul care constată existența unor circumstanțe care pot conduce la încălcarea prezentului Cod are obligația de a lua, fără întârziere, măsurile necesare pentru prevenirea sau înlăturarea acestora și, dacă este necesar, de a informa organizația profesională competentă sau autoritatea de reglementare în domeniu.</w:t>
      </w:r>
    </w:p>
    <w:p w14:paraId="7175AC0F" w14:textId="73E950F7" w:rsidR="0009578F" w:rsidRDefault="008559CE" w:rsidP="008B3E50">
      <w:pPr>
        <w:pStyle w:val="ListParagraph"/>
        <w:numPr>
          <w:ilvl w:val="0"/>
          <w:numId w:val="1"/>
        </w:numPr>
        <w:tabs>
          <w:tab w:val="left" w:pos="993"/>
        </w:tabs>
        <w:spacing w:after="0"/>
        <w:ind w:left="0" w:firstLine="709"/>
        <w:jc w:val="both"/>
        <w:rPr>
          <w:lang w:val="ro-RO"/>
        </w:rPr>
      </w:pPr>
      <w:r w:rsidRPr="008559CE">
        <w:rPr>
          <w:lang w:val="ro-RO"/>
        </w:rPr>
        <w:t>Organizațiile necomerciale ale evaluatorilor, autoritățile competente și întreprinderile de evaluare au responsabilitatea comună de a promova, sprijini și monitoriza respectarea prevederilor prezentului Cod, inclusiv prin măsuri de instruire, prevenire, control și sancționare, acolo unde este cazul.</w:t>
      </w:r>
    </w:p>
    <w:p w14:paraId="62A3637D" w14:textId="4890C26D" w:rsidR="008559CE" w:rsidRPr="008559CE" w:rsidRDefault="008559CE" w:rsidP="008B3E50">
      <w:pPr>
        <w:pStyle w:val="ListParagraph"/>
        <w:numPr>
          <w:ilvl w:val="0"/>
          <w:numId w:val="1"/>
        </w:numPr>
        <w:tabs>
          <w:tab w:val="left" w:pos="993"/>
        </w:tabs>
        <w:spacing w:after="0"/>
        <w:ind w:left="0" w:firstLine="709"/>
        <w:jc w:val="both"/>
        <w:rPr>
          <w:lang w:val="ro-RO"/>
        </w:rPr>
      </w:pPr>
      <w:r w:rsidRPr="008559CE">
        <w:rPr>
          <w:lang w:val="ro-RO"/>
        </w:rPr>
        <w:t>Nerespectarea prevederilor prezentului Cod atrage</w:t>
      </w:r>
      <w:r>
        <w:rPr>
          <w:lang w:val="ro-RO"/>
        </w:rPr>
        <w:t xml:space="preserve"> răspundere </w:t>
      </w:r>
      <w:r w:rsidRPr="008559CE">
        <w:rPr>
          <w:lang w:val="ro-RO"/>
        </w:rPr>
        <w:t>disciplinară, profesională și, după caz, juridică a evaluatorului, în condițiile legii și ale reglementărilor aplicabile.</w:t>
      </w:r>
    </w:p>
    <w:p w14:paraId="0D8AE3E5" w14:textId="77777777" w:rsidR="008559CE" w:rsidRDefault="008559CE" w:rsidP="008B3E50">
      <w:pPr>
        <w:tabs>
          <w:tab w:val="left" w:pos="993"/>
        </w:tabs>
        <w:spacing w:after="0"/>
        <w:jc w:val="both"/>
        <w:rPr>
          <w:lang w:val="ro-RO"/>
        </w:rPr>
      </w:pPr>
    </w:p>
    <w:p w14:paraId="6A5CCC84" w14:textId="4F08D0E0" w:rsidR="009E0E37" w:rsidRDefault="009E0E37" w:rsidP="009E0E37">
      <w:pPr>
        <w:tabs>
          <w:tab w:val="left" w:pos="993"/>
        </w:tabs>
        <w:spacing w:after="0"/>
        <w:jc w:val="center"/>
        <w:rPr>
          <w:b/>
          <w:bCs/>
          <w:lang w:val="ro-RO"/>
        </w:rPr>
      </w:pPr>
      <w:r w:rsidRPr="00AF2A3F">
        <w:rPr>
          <w:b/>
          <w:bCs/>
          <w:lang w:val="ro-RO"/>
        </w:rPr>
        <w:t xml:space="preserve">II. </w:t>
      </w:r>
      <w:r w:rsidR="00AF2A3F" w:rsidRPr="00AF2A3F">
        <w:rPr>
          <w:b/>
          <w:bCs/>
          <w:lang w:val="ro-RO"/>
        </w:rPr>
        <w:t>PRINCIPIILE ETICE FUNDAMENTALE</w:t>
      </w:r>
    </w:p>
    <w:p w14:paraId="2041FC7D" w14:textId="77777777" w:rsidR="00DE78C8" w:rsidRPr="00AF2A3F" w:rsidRDefault="00DE78C8" w:rsidP="009E0E37">
      <w:pPr>
        <w:tabs>
          <w:tab w:val="left" w:pos="993"/>
        </w:tabs>
        <w:spacing w:after="0"/>
        <w:jc w:val="center"/>
        <w:rPr>
          <w:b/>
          <w:bCs/>
          <w:lang w:val="ro-RO"/>
        </w:rPr>
      </w:pPr>
    </w:p>
    <w:p w14:paraId="0A6643C3" w14:textId="63B24548" w:rsidR="009E0E37" w:rsidRDefault="00DE78C8" w:rsidP="00915D37">
      <w:pPr>
        <w:pStyle w:val="ListParagraph"/>
        <w:numPr>
          <w:ilvl w:val="0"/>
          <w:numId w:val="1"/>
        </w:numPr>
        <w:tabs>
          <w:tab w:val="left" w:pos="993"/>
        </w:tabs>
        <w:spacing w:after="0"/>
        <w:ind w:left="0" w:firstLine="709"/>
        <w:jc w:val="both"/>
        <w:rPr>
          <w:lang w:val="ro-RO"/>
        </w:rPr>
      </w:pPr>
      <w:r>
        <w:rPr>
          <w:lang w:val="ro-RO"/>
        </w:rPr>
        <w:t xml:space="preserve">În desfășurarea activității de evaluare, </w:t>
      </w:r>
      <w:r w:rsidR="001F1D53">
        <w:rPr>
          <w:lang w:val="ro-RO"/>
        </w:rPr>
        <w:t>evaluatorul se conduce de următoarele principii:</w:t>
      </w:r>
    </w:p>
    <w:p w14:paraId="17E18F07" w14:textId="77777777" w:rsidR="006A4846" w:rsidRPr="006A4846" w:rsidRDefault="006A4846" w:rsidP="006A4846">
      <w:pPr>
        <w:pStyle w:val="ListParagraph"/>
        <w:numPr>
          <w:ilvl w:val="0"/>
          <w:numId w:val="3"/>
        </w:numPr>
        <w:tabs>
          <w:tab w:val="left" w:pos="993"/>
        </w:tabs>
        <w:spacing w:after="0"/>
        <w:jc w:val="both"/>
        <w:rPr>
          <w:vanish/>
          <w:lang w:val="ro-RO"/>
        </w:rPr>
      </w:pPr>
    </w:p>
    <w:p w14:paraId="70330441" w14:textId="77777777" w:rsidR="006A4846" w:rsidRPr="006A4846" w:rsidRDefault="006A4846" w:rsidP="006A4846">
      <w:pPr>
        <w:pStyle w:val="ListParagraph"/>
        <w:numPr>
          <w:ilvl w:val="0"/>
          <w:numId w:val="3"/>
        </w:numPr>
        <w:tabs>
          <w:tab w:val="left" w:pos="993"/>
        </w:tabs>
        <w:spacing w:after="0"/>
        <w:jc w:val="both"/>
        <w:rPr>
          <w:vanish/>
          <w:lang w:val="ro-RO"/>
        </w:rPr>
      </w:pPr>
    </w:p>
    <w:p w14:paraId="0F232066" w14:textId="77777777" w:rsidR="006A4846" w:rsidRPr="006A4846" w:rsidRDefault="006A4846" w:rsidP="006A4846">
      <w:pPr>
        <w:pStyle w:val="ListParagraph"/>
        <w:numPr>
          <w:ilvl w:val="0"/>
          <w:numId w:val="3"/>
        </w:numPr>
        <w:tabs>
          <w:tab w:val="left" w:pos="993"/>
        </w:tabs>
        <w:spacing w:after="0"/>
        <w:jc w:val="both"/>
        <w:rPr>
          <w:vanish/>
          <w:lang w:val="ro-RO"/>
        </w:rPr>
      </w:pPr>
    </w:p>
    <w:p w14:paraId="4EED47CD" w14:textId="77777777" w:rsidR="006A4846" w:rsidRPr="006A4846" w:rsidRDefault="006A4846" w:rsidP="006A4846">
      <w:pPr>
        <w:pStyle w:val="ListParagraph"/>
        <w:numPr>
          <w:ilvl w:val="0"/>
          <w:numId w:val="3"/>
        </w:numPr>
        <w:tabs>
          <w:tab w:val="left" w:pos="993"/>
        </w:tabs>
        <w:spacing w:after="0"/>
        <w:jc w:val="both"/>
        <w:rPr>
          <w:vanish/>
          <w:lang w:val="ro-RO"/>
        </w:rPr>
      </w:pPr>
    </w:p>
    <w:p w14:paraId="0E50EEC2" w14:textId="77777777" w:rsidR="006A4846" w:rsidRPr="006A4846" w:rsidRDefault="006A4846" w:rsidP="006A4846">
      <w:pPr>
        <w:pStyle w:val="ListParagraph"/>
        <w:numPr>
          <w:ilvl w:val="0"/>
          <w:numId w:val="3"/>
        </w:numPr>
        <w:tabs>
          <w:tab w:val="left" w:pos="993"/>
        </w:tabs>
        <w:spacing w:after="0"/>
        <w:jc w:val="both"/>
        <w:rPr>
          <w:vanish/>
          <w:lang w:val="ro-RO"/>
        </w:rPr>
      </w:pPr>
    </w:p>
    <w:p w14:paraId="3C7DCA12" w14:textId="77777777" w:rsidR="006A4846" w:rsidRPr="006A4846" w:rsidRDefault="006A4846" w:rsidP="006A4846">
      <w:pPr>
        <w:pStyle w:val="ListParagraph"/>
        <w:numPr>
          <w:ilvl w:val="0"/>
          <w:numId w:val="3"/>
        </w:numPr>
        <w:tabs>
          <w:tab w:val="left" w:pos="993"/>
        </w:tabs>
        <w:spacing w:after="0"/>
        <w:jc w:val="both"/>
        <w:rPr>
          <w:vanish/>
          <w:lang w:val="ro-RO"/>
        </w:rPr>
      </w:pPr>
    </w:p>
    <w:p w14:paraId="514692B8" w14:textId="77777777" w:rsidR="006A4846" w:rsidRPr="006A4846" w:rsidRDefault="006A4846" w:rsidP="006A4846">
      <w:pPr>
        <w:pStyle w:val="ListParagraph"/>
        <w:numPr>
          <w:ilvl w:val="0"/>
          <w:numId w:val="3"/>
        </w:numPr>
        <w:tabs>
          <w:tab w:val="left" w:pos="993"/>
        </w:tabs>
        <w:spacing w:after="0"/>
        <w:jc w:val="both"/>
        <w:rPr>
          <w:vanish/>
          <w:lang w:val="ro-RO"/>
        </w:rPr>
      </w:pPr>
    </w:p>
    <w:p w14:paraId="53E548A8" w14:textId="77777777" w:rsidR="006A4846" w:rsidRPr="006A4846" w:rsidRDefault="006A4846" w:rsidP="006A4846">
      <w:pPr>
        <w:pStyle w:val="ListParagraph"/>
        <w:numPr>
          <w:ilvl w:val="0"/>
          <w:numId w:val="3"/>
        </w:numPr>
        <w:tabs>
          <w:tab w:val="left" w:pos="993"/>
        </w:tabs>
        <w:spacing w:after="0"/>
        <w:jc w:val="both"/>
        <w:rPr>
          <w:vanish/>
          <w:lang w:val="ro-RO"/>
        </w:rPr>
      </w:pPr>
    </w:p>
    <w:p w14:paraId="7997381D" w14:textId="77777777" w:rsidR="006A4846" w:rsidRPr="006A4846" w:rsidRDefault="006A4846" w:rsidP="006A4846">
      <w:pPr>
        <w:pStyle w:val="ListParagraph"/>
        <w:numPr>
          <w:ilvl w:val="0"/>
          <w:numId w:val="3"/>
        </w:numPr>
        <w:tabs>
          <w:tab w:val="left" w:pos="993"/>
        </w:tabs>
        <w:spacing w:after="0"/>
        <w:jc w:val="both"/>
        <w:rPr>
          <w:vanish/>
          <w:lang w:val="ro-RO"/>
        </w:rPr>
      </w:pPr>
    </w:p>
    <w:p w14:paraId="658A42BA" w14:textId="079FDBEB" w:rsidR="00D032A6" w:rsidRDefault="00BF2F25" w:rsidP="00D032A6">
      <w:pPr>
        <w:pStyle w:val="ListParagraph"/>
        <w:numPr>
          <w:ilvl w:val="0"/>
          <w:numId w:val="4"/>
        </w:numPr>
        <w:tabs>
          <w:tab w:val="left" w:pos="993"/>
        </w:tabs>
        <w:spacing w:after="0"/>
        <w:ind w:left="0" w:firstLine="709"/>
        <w:jc w:val="both"/>
        <w:rPr>
          <w:lang w:val="ro-RO"/>
        </w:rPr>
      </w:pPr>
      <w:r>
        <w:rPr>
          <w:lang w:val="ro-RO"/>
        </w:rPr>
        <w:t>integritate;</w:t>
      </w:r>
    </w:p>
    <w:p w14:paraId="538EB130" w14:textId="6B2B3461" w:rsidR="00D032A6" w:rsidRDefault="00BF2F25" w:rsidP="00D032A6">
      <w:pPr>
        <w:pStyle w:val="ListParagraph"/>
        <w:numPr>
          <w:ilvl w:val="0"/>
          <w:numId w:val="4"/>
        </w:numPr>
        <w:tabs>
          <w:tab w:val="left" w:pos="993"/>
        </w:tabs>
        <w:spacing w:after="0"/>
        <w:ind w:left="0" w:firstLine="709"/>
        <w:jc w:val="both"/>
        <w:rPr>
          <w:lang w:val="ro-RO"/>
        </w:rPr>
      </w:pPr>
      <w:r w:rsidRPr="00D032A6">
        <w:rPr>
          <w:lang w:val="ro-RO"/>
        </w:rPr>
        <w:t>independență;</w:t>
      </w:r>
    </w:p>
    <w:p w14:paraId="54121E10" w14:textId="5C942A1C" w:rsidR="00D032A6" w:rsidRDefault="00BF2F25" w:rsidP="00D032A6">
      <w:pPr>
        <w:pStyle w:val="ListParagraph"/>
        <w:numPr>
          <w:ilvl w:val="0"/>
          <w:numId w:val="4"/>
        </w:numPr>
        <w:tabs>
          <w:tab w:val="left" w:pos="993"/>
        </w:tabs>
        <w:spacing w:after="0"/>
        <w:ind w:left="0" w:firstLine="709"/>
        <w:jc w:val="both"/>
        <w:rPr>
          <w:lang w:val="ro-RO"/>
        </w:rPr>
      </w:pPr>
      <w:r w:rsidRPr="00D032A6">
        <w:rPr>
          <w:lang w:val="ro-RO"/>
        </w:rPr>
        <w:t>imparțialitate;</w:t>
      </w:r>
    </w:p>
    <w:p w14:paraId="345142BC" w14:textId="63CA7ED3" w:rsidR="00D032A6" w:rsidRDefault="00BF2F25" w:rsidP="00D032A6">
      <w:pPr>
        <w:pStyle w:val="ListParagraph"/>
        <w:numPr>
          <w:ilvl w:val="0"/>
          <w:numId w:val="4"/>
        </w:numPr>
        <w:tabs>
          <w:tab w:val="left" w:pos="993"/>
        </w:tabs>
        <w:spacing w:after="0"/>
        <w:ind w:left="0" w:firstLine="709"/>
        <w:jc w:val="both"/>
        <w:rPr>
          <w:lang w:val="ro-RO"/>
        </w:rPr>
      </w:pPr>
      <w:r w:rsidRPr="00D032A6">
        <w:rPr>
          <w:lang w:val="ro-RO"/>
        </w:rPr>
        <w:t>obiectivitate;</w:t>
      </w:r>
    </w:p>
    <w:p w14:paraId="428D0EBD" w14:textId="32E0D5A6" w:rsidR="00D032A6" w:rsidRDefault="00BF2F25" w:rsidP="00D032A6">
      <w:pPr>
        <w:pStyle w:val="ListParagraph"/>
        <w:numPr>
          <w:ilvl w:val="0"/>
          <w:numId w:val="4"/>
        </w:numPr>
        <w:tabs>
          <w:tab w:val="left" w:pos="993"/>
        </w:tabs>
        <w:spacing w:after="0"/>
        <w:ind w:left="0" w:firstLine="709"/>
        <w:jc w:val="both"/>
        <w:rPr>
          <w:lang w:val="ro-RO"/>
        </w:rPr>
      </w:pPr>
      <w:r w:rsidRPr="00D032A6">
        <w:rPr>
          <w:lang w:val="ro-RO"/>
        </w:rPr>
        <w:t>competență profesională;</w:t>
      </w:r>
    </w:p>
    <w:p w14:paraId="6362741A" w14:textId="0AAF7226" w:rsidR="00D032A6" w:rsidRDefault="00BF2F25" w:rsidP="00D032A6">
      <w:pPr>
        <w:pStyle w:val="ListParagraph"/>
        <w:numPr>
          <w:ilvl w:val="0"/>
          <w:numId w:val="4"/>
        </w:numPr>
        <w:tabs>
          <w:tab w:val="left" w:pos="993"/>
        </w:tabs>
        <w:spacing w:after="0"/>
        <w:ind w:left="0" w:firstLine="709"/>
        <w:jc w:val="both"/>
        <w:rPr>
          <w:lang w:val="ro-RO"/>
        </w:rPr>
      </w:pPr>
      <w:r w:rsidRPr="00D032A6">
        <w:rPr>
          <w:lang w:val="ro-RO"/>
        </w:rPr>
        <w:t>comportament profesional;</w:t>
      </w:r>
    </w:p>
    <w:p w14:paraId="53810939" w14:textId="202AFB0E" w:rsidR="00EB59F3" w:rsidRDefault="00BF2F25" w:rsidP="003D4334">
      <w:pPr>
        <w:pStyle w:val="ListParagraph"/>
        <w:numPr>
          <w:ilvl w:val="0"/>
          <w:numId w:val="4"/>
        </w:numPr>
        <w:tabs>
          <w:tab w:val="left" w:pos="993"/>
        </w:tabs>
        <w:spacing w:after="0"/>
        <w:ind w:left="0" w:firstLine="709"/>
        <w:jc w:val="both"/>
        <w:rPr>
          <w:lang w:val="ro-RO"/>
        </w:rPr>
      </w:pPr>
      <w:r w:rsidRPr="00D032A6">
        <w:rPr>
          <w:lang w:val="ro-RO"/>
        </w:rPr>
        <w:t>confidențialitate</w:t>
      </w:r>
      <w:r w:rsidR="004E52E6">
        <w:rPr>
          <w:lang w:val="ro-RO"/>
        </w:rPr>
        <w:t>;</w:t>
      </w:r>
    </w:p>
    <w:p w14:paraId="2BEE187C" w14:textId="295224C8" w:rsidR="004E52E6" w:rsidRDefault="004E52E6" w:rsidP="003D4334">
      <w:pPr>
        <w:pStyle w:val="ListParagraph"/>
        <w:numPr>
          <w:ilvl w:val="0"/>
          <w:numId w:val="4"/>
        </w:numPr>
        <w:tabs>
          <w:tab w:val="left" w:pos="993"/>
        </w:tabs>
        <w:spacing w:after="0"/>
        <w:ind w:left="0" w:firstLine="709"/>
        <w:jc w:val="both"/>
        <w:rPr>
          <w:lang w:val="ro-RO"/>
        </w:rPr>
      </w:pPr>
      <w:r>
        <w:rPr>
          <w:lang w:val="ro-RO"/>
        </w:rPr>
        <w:t>transparență.</w:t>
      </w:r>
    </w:p>
    <w:p w14:paraId="328FFB49" w14:textId="77777777" w:rsidR="00BC745C" w:rsidRDefault="00FF6147" w:rsidP="00BC745C">
      <w:pPr>
        <w:pStyle w:val="ListParagraph"/>
        <w:numPr>
          <w:ilvl w:val="1"/>
          <w:numId w:val="3"/>
        </w:numPr>
        <w:tabs>
          <w:tab w:val="left" w:pos="1276"/>
        </w:tabs>
        <w:spacing w:after="0"/>
        <w:ind w:left="0" w:firstLine="709"/>
        <w:jc w:val="both"/>
        <w:rPr>
          <w:b/>
          <w:bCs/>
          <w:lang w:val="ro-RO"/>
        </w:rPr>
      </w:pPr>
      <w:r w:rsidRPr="00BC745C">
        <w:rPr>
          <w:b/>
          <w:bCs/>
          <w:lang w:val="ro-RO"/>
        </w:rPr>
        <w:t>Integritate</w:t>
      </w:r>
    </w:p>
    <w:p w14:paraId="59E9DE07" w14:textId="7E273DCE" w:rsidR="00BC745C" w:rsidRPr="00BC745C" w:rsidRDefault="00BC745C" w:rsidP="00BC745C">
      <w:pPr>
        <w:pStyle w:val="ListParagraph"/>
        <w:numPr>
          <w:ilvl w:val="2"/>
          <w:numId w:val="3"/>
        </w:numPr>
        <w:tabs>
          <w:tab w:val="left" w:pos="1276"/>
        </w:tabs>
        <w:spacing w:after="0"/>
        <w:ind w:left="0" w:firstLine="720"/>
        <w:jc w:val="both"/>
        <w:rPr>
          <w:b/>
          <w:bCs/>
          <w:lang w:val="ro-RO"/>
        </w:rPr>
      </w:pPr>
      <w:r>
        <w:rPr>
          <w:lang w:val="ro-RO"/>
        </w:rPr>
        <w:t xml:space="preserve">Evaluatorul trebuie </w:t>
      </w:r>
      <w:r w:rsidRPr="00BC745C">
        <w:rPr>
          <w:lang w:val="ro-RO"/>
        </w:rPr>
        <w:t>să manifeste onestitate, corectitudine și</w:t>
      </w:r>
      <w:r>
        <w:rPr>
          <w:lang w:val="ro-RO"/>
        </w:rPr>
        <w:t xml:space="preserve"> </w:t>
      </w:r>
      <w:r w:rsidRPr="00BC745C">
        <w:rPr>
          <w:lang w:val="ro-RO"/>
        </w:rPr>
        <w:t xml:space="preserve">transparență în toate activitățile profesionale. Integritatea profesională presupune ca evaluatorul să fie cinstit în relațiile cu </w:t>
      </w:r>
      <w:r w:rsidR="00E17845">
        <w:rPr>
          <w:lang w:val="ro-RO"/>
        </w:rPr>
        <w:t>beneficiarii</w:t>
      </w:r>
      <w:r w:rsidRPr="00BC745C">
        <w:rPr>
          <w:lang w:val="ro-RO"/>
        </w:rPr>
        <w:t>, colegii și părțile interesate, evitând orice acțiune care ar putea compromite încrederea publicului în activitatea de evaluare.</w:t>
      </w:r>
    </w:p>
    <w:p w14:paraId="3C3C8F47" w14:textId="23073D90" w:rsidR="00BC745C" w:rsidRDefault="00E17845" w:rsidP="00BC745C">
      <w:pPr>
        <w:pStyle w:val="ListParagraph"/>
        <w:numPr>
          <w:ilvl w:val="2"/>
          <w:numId w:val="3"/>
        </w:numPr>
        <w:tabs>
          <w:tab w:val="left" w:pos="1276"/>
        </w:tabs>
        <w:spacing w:after="0"/>
        <w:ind w:left="0" w:firstLine="720"/>
        <w:jc w:val="both"/>
        <w:rPr>
          <w:lang w:val="ro-RO"/>
        </w:rPr>
      </w:pPr>
      <w:r w:rsidRPr="00E17845">
        <w:rPr>
          <w:lang w:val="ro-RO"/>
        </w:rPr>
        <w:t>Evaluatorul nu trebuie să elaboreze, să contribuie sau să susțină un raport de evaluare care conține informații false, inexacte sau părtinitoare. Evaluatorul trebuie să se asigure că opiniile exprimate în cadrul raportului sunt fundamentate pe date și analize corecte, evitând orice influență externă care ar putea afecta obiectivitatea evaluării.</w:t>
      </w:r>
    </w:p>
    <w:p w14:paraId="67D188B0" w14:textId="7441EEF2" w:rsidR="00E17845" w:rsidRDefault="00E17845" w:rsidP="00BC745C">
      <w:pPr>
        <w:pStyle w:val="ListParagraph"/>
        <w:numPr>
          <w:ilvl w:val="2"/>
          <w:numId w:val="3"/>
        </w:numPr>
        <w:tabs>
          <w:tab w:val="left" w:pos="1276"/>
        </w:tabs>
        <w:spacing w:after="0"/>
        <w:ind w:left="0" w:firstLine="720"/>
        <w:jc w:val="both"/>
        <w:rPr>
          <w:lang w:val="ro-RO"/>
        </w:rPr>
      </w:pPr>
      <w:r w:rsidRPr="00E17845">
        <w:rPr>
          <w:lang w:val="ro-RO"/>
        </w:rPr>
        <w:t xml:space="preserve">În cazul în care un evaluator descoperă că un raport de evaluare sau orice alt document profesional la care a contribuit conține erori sau informații false, acesta are obligația de a întreprinde măsuri imediate pentru a rectifica situația. Evaluatorul trebuie să informeze atât </w:t>
      </w:r>
      <w:r>
        <w:rPr>
          <w:lang w:val="ro-RO"/>
        </w:rPr>
        <w:t>beneficiarul</w:t>
      </w:r>
      <w:r w:rsidRPr="00E17845">
        <w:rPr>
          <w:lang w:val="ro-RO"/>
        </w:rPr>
        <w:t>, cât și toate părțile interesate despre natura și impactul erorilor identificate.</w:t>
      </w:r>
    </w:p>
    <w:p w14:paraId="4865E8D5" w14:textId="06E96F2A" w:rsidR="00164DE6" w:rsidRPr="002517B9" w:rsidRDefault="00E17845" w:rsidP="002517B9">
      <w:pPr>
        <w:pStyle w:val="ListParagraph"/>
        <w:numPr>
          <w:ilvl w:val="2"/>
          <w:numId w:val="3"/>
        </w:numPr>
        <w:tabs>
          <w:tab w:val="left" w:pos="1276"/>
        </w:tabs>
        <w:spacing w:after="0"/>
        <w:ind w:left="0" w:firstLine="720"/>
        <w:jc w:val="both"/>
        <w:rPr>
          <w:lang w:val="ro-RO"/>
        </w:rPr>
      </w:pPr>
      <w:r w:rsidRPr="00E17845">
        <w:rPr>
          <w:lang w:val="ro-RO"/>
        </w:rPr>
        <w:t xml:space="preserve">Evaluatorul nu trebuie să se implice în activități frauduloase sau înșelătoare. Acesta trebuie să acționeze în conformitate cu standardele etice și legale aplicabile, refuzând orice solicitare de a manipula rezultatele evaluării în beneficiul personal sau al unei terțe părți. </w:t>
      </w:r>
    </w:p>
    <w:p w14:paraId="5034D444" w14:textId="2831AA6B" w:rsidR="00E17845" w:rsidRPr="00E17845" w:rsidRDefault="00CF640F" w:rsidP="00BC745C">
      <w:pPr>
        <w:pStyle w:val="ListParagraph"/>
        <w:numPr>
          <w:ilvl w:val="2"/>
          <w:numId w:val="3"/>
        </w:numPr>
        <w:tabs>
          <w:tab w:val="left" w:pos="1276"/>
        </w:tabs>
        <w:spacing w:after="0"/>
        <w:ind w:left="0" w:firstLine="720"/>
        <w:jc w:val="both"/>
        <w:rPr>
          <w:lang w:val="ro-RO"/>
        </w:rPr>
      </w:pPr>
      <w:r w:rsidRPr="00CF640F">
        <w:rPr>
          <w:lang w:val="ro-RO"/>
        </w:rPr>
        <w:t xml:space="preserve">Onorariul perceput de evaluator nu trebuie să fie condiționat de valoarea estimată sau de rezultatul evaluării. Onorariul trebuie să fie stabilit independent de concluziile evaluării și să reflecte doar munca și efortul depus. </w:t>
      </w:r>
    </w:p>
    <w:p w14:paraId="6087B259" w14:textId="3CBD5F75" w:rsidR="00FF6147" w:rsidRPr="00CC492D" w:rsidRDefault="00FF6147" w:rsidP="00C80DAE">
      <w:pPr>
        <w:pStyle w:val="ListParagraph"/>
        <w:numPr>
          <w:ilvl w:val="1"/>
          <w:numId w:val="3"/>
        </w:numPr>
        <w:tabs>
          <w:tab w:val="left" w:pos="1276"/>
        </w:tabs>
        <w:spacing w:after="0"/>
        <w:ind w:left="0" w:firstLine="709"/>
        <w:jc w:val="both"/>
        <w:rPr>
          <w:b/>
          <w:bCs/>
          <w:lang w:val="ro-RO"/>
        </w:rPr>
      </w:pPr>
      <w:r w:rsidRPr="00CC492D">
        <w:rPr>
          <w:b/>
          <w:bCs/>
          <w:lang w:val="ro-RO"/>
        </w:rPr>
        <w:t>Independență</w:t>
      </w:r>
    </w:p>
    <w:p w14:paraId="4803DFCC" w14:textId="756AD562" w:rsidR="0082221C" w:rsidRDefault="00E5294A" w:rsidP="00E5294A">
      <w:pPr>
        <w:pStyle w:val="ListParagraph"/>
        <w:numPr>
          <w:ilvl w:val="2"/>
          <w:numId w:val="3"/>
        </w:numPr>
        <w:tabs>
          <w:tab w:val="left" w:pos="1276"/>
        </w:tabs>
        <w:spacing w:after="0"/>
        <w:ind w:left="0" w:firstLine="720"/>
        <w:jc w:val="both"/>
        <w:rPr>
          <w:lang w:val="ro-RO"/>
        </w:rPr>
      </w:pPr>
      <w:r w:rsidRPr="00E5294A">
        <w:rPr>
          <w:lang w:val="ro-RO"/>
        </w:rPr>
        <w:t xml:space="preserve">Evaluatorul trebuie să își exercite profesia cu independență totală, liber de orice influențe externe sau presiuni care ar putea afecta obiectivitatea și imparțialitatea evaluării. Orice decizie sau opinie exprimată în cadrul procesului de evaluare trebuie să fie bazată pe analiza proprie și fundamentată pe standardele </w:t>
      </w:r>
      <w:r>
        <w:rPr>
          <w:lang w:val="ro-RO"/>
        </w:rPr>
        <w:t>din domeniu</w:t>
      </w:r>
      <w:r w:rsidRPr="00E5294A">
        <w:rPr>
          <w:lang w:val="ro-RO"/>
        </w:rPr>
        <w:t>, fără a fi influențată de interese personale, financiare, politice sau de altă natură.</w:t>
      </w:r>
    </w:p>
    <w:p w14:paraId="1E8911C8" w14:textId="37F74F0E" w:rsidR="00E5294A" w:rsidRDefault="00A55AE8" w:rsidP="00E5294A">
      <w:pPr>
        <w:pStyle w:val="ListParagraph"/>
        <w:numPr>
          <w:ilvl w:val="2"/>
          <w:numId w:val="3"/>
        </w:numPr>
        <w:tabs>
          <w:tab w:val="left" w:pos="1276"/>
        </w:tabs>
        <w:spacing w:after="0"/>
        <w:ind w:left="0" w:firstLine="720"/>
        <w:jc w:val="both"/>
        <w:rPr>
          <w:lang w:val="ro-RO"/>
        </w:rPr>
      </w:pPr>
      <w:r w:rsidRPr="00A55AE8">
        <w:rPr>
          <w:lang w:val="ro-RO"/>
        </w:rPr>
        <w:t xml:space="preserve">Evaluatorul trebuie să evite orice situație care ar putea genera un conflict de interese. În cazurile în care un conflict de interese este identificat sau </w:t>
      </w:r>
      <w:r w:rsidRPr="00A55AE8">
        <w:rPr>
          <w:lang w:val="ro-RO"/>
        </w:rPr>
        <w:lastRenderedPageBreak/>
        <w:t>suspectat, evaluatorul are obligația de a informa imediat părțile implicate și de a se retrage din sarcina respectivă, dacă este necesar, pentru a proteja integritatea și independența procesului de evaluare.</w:t>
      </w:r>
    </w:p>
    <w:p w14:paraId="25A09A76" w14:textId="64453545" w:rsidR="00A55AE8" w:rsidRDefault="00A55AE8" w:rsidP="00E5294A">
      <w:pPr>
        <w:pStyle w:val="ListParagraph"/>
        <w:numPr>
          <w:ilvl w:val="2"/>
          <w:numId w:val="3"/>
        </w:numPr>
        <w:tabs>
          <w:tab w:val="left" w:pos="1276"/>
        </w:tabs>
        <w:spacing w:after="0"/>
        <w:ind w:left="0" w:firstLine="720"/>
        <w:jc w:val="both"/>
        <w:rPr>
          <w:lang w:val="ro-RO"/>
        </w:rPr>
      </w:pPr>
      <w:r w:rsidRPr="00A55AE8">
        <w:rPr>
          <w:lang w:val="ro-RO"/>
        </w:rPr>
        <w:t xml:space="preserve">Evaluatorul are responsabilitatea de a lua decizii în mod autonom și de a rezista oricăror încercări de influențare sau manipulare din partea </w:t>
      </w:r>
      <w:r>
        <w:rPr>
          <w:lang w:val="ro-RO"/>
        </w:rPr>
        <w:t>beneficiarilor</w:t>
      </w:r>
      <w:r w:rsidRPr="00A55AE8">
        <w:rPr>
          <w:lang w:val="ro-RO"/>
        </w:rPr>
        <w:t>, colegilor sau a altor părți interesate. Opiniile și concluziile evaluatorului trebuie să fie formulate exclusiv pe baza cunoștințelor sale profesionale și a datelor obiective, fără a ține cont de eventualele beneficii sau consecințe care ar putea rezulta din concluziile evaluării.</w:t>
      </w:r>
    </w:p>
    <w:p w14:paraId="12B078E2" w14:textId="3B34664C" w:rsidR="00A55AE8" w:rsidRPr="00A55AE8" w:rsidRDefault="00A55AE8" w:rsidP="00A55AE8">
      <w:pPr>
        <w:pStyle w:val="ListParagraph"/>
        <w:numPr>
          <w:ilvl w:val="2"/>
          <w:numId w:val="3"/>
        </w:numPr>
        <w:tabs>
          <w:tab w:val="left" w:pos="1276"/>
        </w:tabs>
        <w:spacing w:after="0"/>
        <w:ind w:left="0" w:firstLine="720"/>
        <w:jc w:val="both"/>
        <w:rPr>
          <w:lang w:val="ro-RO"/>
        </w:rPr>
      </w:pPr>
      <w:r w:rsidRPr="00A55AE8">
        <w:rPr>
          <w:lang w:val="ro-RO"/>
        </w:rPr>
        <w:t>Evaluatorul trebuie să păstreze o relație profesională corectă cu toate părțile implicate în procesul de evaluare, asigurându-se că aceste relații nu compromit independența sa. Orice formă de colaborare sau contact cu părțile interesate trebuie să fie gestionată într-un mod care să protejeze obiectivitatea și imparțialitatea evaluării.</w:t>
      </w:r>
    </w:p>
    <w:p w14:paraId="37114919" w14:textId="03B333CB" w:rsidR="00FF6147" w:rsidRPr="008457D0" w:rsidRDefault="00FF6147" w:rsidP="00C80DAE">
      <w:pPr>
        <w:pStyle w:val="ListParagraph"/>
        <w:numPr>
          <w:ilvl w:val="1"/>
          <w:numId w:val="3"/>
        </w:numPr>
        <w:tabs>
          <w:tab w:val="left" w:pos="1276"/>
        </w:tabs>
        <w:spacing w:after="0"/>
        <w:ind w:left="0" w:firstLine="709"/>
        <w:jc w:val="both"/>
        <w:rPr>
          <w:b/>
          <w:bCs/>
          <w:lang w:val="ro-RO"/>
        </w:rPr>
      </w:pPr>
      <w:r w:rsidRPr="008457D0">
        <w:rPr>
          <w:b/>
          <w:bCs/>
          <w:lang w:val="ro-RO"/>
        </w:rPr>
        <w:t>Imparțialitate</w:t>
      </w:r>
    </w:p>
    <w:p w14:paraId="0CD69764" w14:textId="7A24D887" w:rsidR="00A55AE8" w:rsidRDefault="001B4752" w:rsidP="00A55AE8">
      <w:pPr>
        <w:pStyle w:val="ListParagraph"/>
        <w:numPr>
          <w:ilvl w:val="2"/>
          <w:numId w:val="3"/>
        </w:numPr>
        <w:tabs>
          <w:tab w:val="left" w:pos="1276"/>
        </w:tabs>
        <w:spacing w:after="0"/>
        <w:ind w:left="0" w:firstLine="720"/>
        <w:jc w:val="both"/>
        <w:rPr>
          <w:lang w:val="ro-RO"/>
        </w:rPr>
      </w:pPr>
      <w:r w:rsidRPr="001B4752">
        <w:rPr>
          <w:lang w:val="ro-RO"/>
        </w:rPr>
        <w:t>Evaluatorul trebuie să își desfășoare activitatea cu imparțialitate absolută, fără a favoriza sau defavoriza nicio parte implicată în procesul de evaluare. Toate analizele și concluziile evaluatorului trebuie să fie bazate strict pe fapte, date și dovezi verificabile, excluzând orice influență personală, financiară, politică sau emoțională.</w:t>
      </w:r>
    </w:p>
    <w:p w14:paraId="7293BD6F" w14:textId="19941CBA" w:rsidR="00A07A29" w:rsidRDefault="00A07A29" w:rsidP="00A55AE8">
      <w:pPr>
        <w:pStyle w:val="ListParagraph"/>
        <w:numPr>
          <w:ilvl w:val="2"/>
          <w:numId w:val="3"/>
        </w:numPr>
        <w:tabs>
          <w:tab w:val="left" w:pos="1276"/>
        </w:tabs>
        <w:spacing w:after="0"/>
        <w:ind w:left="0" w:firstLine="720"/>
        <w:jc w:val="both"/>
        <w:rPr>
          <w:lang w:val="ro-RO"/>
        </w:rPr>
      </w:pPr>
      <w:r w:rsidRPr="00A07A29">
        <w:rPr>
          <w:lang w:val="ro-RO"/>
        </w:rPr>
        <w:t xml:space="preserve">Evaluatorul trebuie să refuze orice influență sau presiune din partea </w:t>
      </w:r>
      <w:r>
        <w:rPr>
          <w:lang w:val="ro-RO"/>
        </w:rPr>
        <w:t>beneficiarului</w:t>
      </w:r>
      <w:r w:rsidRPr="00A07A29">
        <w:rPr>
          <w:lang w:val="ro-RO"/>
        </w:rPr>
        <w:t xml:space="preserve">, colegilor, instituțiilor sau altor terți care ar putea afecta imparțialitatea sa. Orice tentativă de influențare a raportului sau concluziilor evaluatorului trebuie raportată autorităților competente </w:t>
      </w:r>
      <w:r>
        <w:rPr>
          <w:lang w:val="ro-RO"/>
        </w:rPr>
        <w:t>de reglementare și control a activității de evaluare</w:t>
      </w:r>
      <w:r w:rsidRPr="00A07A29">
        <w:rPr>
          <w:lang w:val="ro-RO"/>
        </w:rPr>
        <w:t>.</w:t>
      </w:r>
    </w:p>
    <w:p w14:paraId="7E5A5A1E" w14:textId="77777777" w:rsidR="00A07A29" w:rsidRDefault="00A07A29" w:rsidP="00A07A29">
      <w:pPr>
        <w:pStyle w:val="ListParagraph"/>
        <w:numPr>
          <w:ilvl w:val="2"/>
          <w:numId w:val="3"/>
        </w:numPr>
        <w:tabs>
          <w:tab w:val="left" w:pos="1276"/>
        </w:tabs>
        <w:spacing w:after="0"/>
        <w:ind w:left="0" w:firstLine="720"/>
        <w:jc w:val="both"/>
        <w:rPr>
          <w:lang w:val="ro-RO"/>
        </w:rPr>
      </w:pPr>
      <w:r w:rsidRPr="00A07A29">
        <w:rPr>
          <w:lang w:val="ro-RO"/>
        </w:rPr>
        <w:t>Evaluatorul trebuie să se abțină de la orice activitate sau evaluare în care există un potențial conflict de interese sau în care imparțialitatea sa ar putea fi pusă la îndoială. Evaluatorul nu trebuie să se implice în evaluări în care el, membrii familiei sale sau persoane apropiate au un interes financiar sau personal direct care ar putea afecta obiectivitatea sa.</w:t>
      </w:r>
    </w:p>
    <w:p w14:paraId="5303695F" w14:textId="6B402615" w:rsidR="00A07A29" w:rsidRDefault="00A07A29" w:rsidP="00A07A29">
      <w:pPr>
        <w:pStyle w:val="ListParagraph"/>
        <w:numPr>
          <w:ilvl w:val="2"/>
          <w:numId w:val="3"/>
        </w:numPr>
        <w:tabs>
          <w:tab w:val="left" w:pos="1276"/>
        </w:tabs>
        <w:spacing w:after="0"/>
        <w:ind w:left="0" w:firstLine="720"/>
        <w:jc w:val="both"/>
        <w:rPr>
          <w:lang w:val="ro-RO"/>
        </w:rPr>
      </w:pPr>
      <w:r w:rsidRPr="00A07A29">
        <w:rPr>
          <w:lang w:val="ro-RO"/>
        </w:rPr>
        <w:t xml:space="preserve">Evaluatorul nu trebuie să se bazeze exclusiv pe informații furnizate de client sau de alte părți interesate fără o verificare corespunzătoare din surse independente. În cazul în care este necesar să folosească informații limitate sau neconfirmate, evaluatorul trebuie să precizeze acest lucru clar în raport și să menționeze natura și extinderea acestei limitări. </w:t>
      </w:r>
    </w:p>
    <w:p w14:paraId="1701F722" w14:textId="5CB4BF2A" w:rsidR="00A07A29" w:rsidRPr="00A07A29" w:rsidRDefault="00A07A29" w:rsidP="00A07A29">
      <w:pPr>
        <w:pStyle w:val="ListParagraph"/>
        <w:numPr>
          <w:ilvl w:val="2"/>
          <w:numId w:val="3"/>
        </w:numPr>
        <w:tabs>
          <w:tab w:val="left" w:pos="1276"/>
        </w:tabs>
        <w:spacing w:after="0"/>
        <w:ind w:left="0" w:firstLine="720"/>
        <w:jc w:val="both"/>
        <w:rPr>
          <w:lang w:val="ro-RO"/>
        </w:rPr>
      </w:pPr>
      <w:r w:rsidRPr="00A07A29">
        <w:rPr>
          <w:lang w:val="ro-RO"/>
        </w:rPr>
        <w:t>Evaluatorul nu trebuie să accepte nicio lucrare care solicită exprimarea unor concluzii prestabilite sau formulate dinainte. Orice concluzie trebuie să fie rezultatul unei analize independente și obiective, fără a ține cont de așteptările sau cerințele părților implicate.</w:t>
      </w:r>
    </w:p>
    <w:p w14:paraId="6D3737DD" w14:textId="793FAF06" w:rsidR="00FF6147" w:rsidRPr="00BD2D75" w:rsidRDefault="00FF6147" w:rsidP="00C80DAE">
      <w:pPr>
        <w:pStyle w:val="ListParagraph"/>
        <w:numPr>
          <w:ilvl w:val="1"/>
          <w:numId w:val="3"/>
        </w:numPr>
        <w:tabs>
          <w:tab w:val="left" w:pos="1276"/>
        </w:tabs>
        <w:spacing w:after="0"/>
        <w:ind w:left="0" w:firstLine="709"/>
        <w:jc w:val="both"/>
        <w:rPr>
          <w:b/>
          <w:bCs/>
          <w:lang w:val="ro-RO"/>
        </w:rPr>
      </w:pPr>
      <w:r w:rsidRPr="00BD2D75">
        <w:rPr>
          <w:b/>
          <w:bCs/>
          <w:lang w:val="ro-RO"/>
        </w:rPr>
        <w:t>Obiectivitate</w:t>
      </w:r>
    </w:p>
    <w:p w14:paraId="1B2A7EA1" w14:textId="7EBD3B51" w:rsidR="00056B09" w:rsidRDefault="009B14D1" w:rsidP="00046D94">
      <w:pPr>
        <w:pStyle w:val="ListParagraph"/>
        <w:numPr>
          <w:ilvl w:val="2"/>
          <w:numId w:val="3"/>
        </w:numPr>
        <w:tabs>
          <w:tab w:val="left" w:pos="1276"/>
        </w:tabs>
        <w:spacing w:after="0"/>
        <w:ind w:left="0" w:firstLine="720"/>
        <w:jc w:val="both"/>
        <w:rPr>
          <w:lang w:val="ro-RO"/>
        </w:rPr>
      </w:pPr>
      <w:r w:rsidRPr="009B14D1">
        <w:rPr>
          <w:lang w:val="ro-RO"/>
        </w:rPr>
        <w:t xml:space="preserve">Evaluatorul are obligația de a-și desfășura activitatea cu obiectivitate absolută, fără a permite ca prejudecăți, conflicte de interese sau influențe externe să îi compromită raționamentul profesional. Evaluatorul trebuie să evalueze fiecare </w:t>
      </w:r>
      <w:r w:rsidR="00422D3D">
        <w:rPr>
          <w:lang w:val="ro-RO"/>
        </w:rPr>
        <w:t>bun</w:t>
      </w:r>
      <w:r w:rsidRPr="009B14D1">
        <w:rPr>
          <w:lang w:val="ro-RO"/>
        </w:rPr>
        <w:t xml:space="preserve"> în mod imparțial, pe baza faptelor și datelor disponibile, fără a ține cont de interesele sau așteptările personale sau ale altora.</w:t>
      </w:r>
    </w:p>
    <w:p w14:paraId="3C892226" w14:textId="7CDF438F" w:rsidR="009B14D1" w:rsidRDefault="00714938" w:rsidP="00046D94">
      <w:pPr>
        <w:pStyle w:val="ListParagraph"/>
        <w:numPr>
          <w:ilvl w:val="2"/>
          <w:numId w:val="3"/>
        </w:numPr>
        <w:tabs>
          <w:tab w:val="left" w:pos="1276"/>
        </w:tabs>
        <w:spacing w:after="0"/>
        <w:ind w:left="0" w:firstLine="720"/>
        <w:jc w:val="both"/>
        <w:rPr>
          <w:lang w:val="ro-RO"/>
        </w:rPr>
      </w:pPr>
      <w:r w:rsidRPr="00714938">
        <w:rPr>
          <w:lang w:val="ro-RO"/>
        </w:rPr>
        <w:lastRenderedPageBreak/>
        <w:t>Evaluatorul trebuie să fie imparțial, independent și onest în exercitarea profesiei sale. Orice incertitudini sau conflicte potențiale legate de obiectivitatea sau imparțialitatea sa trebuie comunicate tuturor părților implicate și eliminate sau minimalizate, pentru a nu compromite concluziile raportului de evaluare.</w:t>
      </w:r>
    </w:p>
    <w:p w14:paraId="2E8889E6" w14:textId="77777777" w:rsidR="008A486C" w:rsidRDefault="009F2C55" w:rsidP="008A486C">
      <w:pPr>
        <w:pStyle w:val="ListParagraph"/>
        <w:numPr>
          <w:ilvl w:val="2"/>
          <w:numId w:val="3"/>
        </w:numPr>
        <w:tabs>
          <w:tab w:val="left" w:pos="1276"/>
        </w:tabs>
        <w:spacing w:after="0"/>
        <w:ind w:left="0" w:firstLine="720"/>
        <w:jc w:val="both"/>
        <w:rPr>
          <w:lang w:val="ro-RO"/>
        </w:rPr>
      </w:pPr>
      <w:r w:rsidRPr="009F2C55">
        <w:rPr>
          <w:lang w:val="ro-RO"/>
        </w:rPr>
        <w:t>Evaluatorul are obligația de a refuza orice lucrare în care există riscuri evidente pentru obiectivitatea, imparțialitatea sau independența sa. În astfel de situații, evaluatorul trebuie să își protejeze integritatea profesională prin evitarea implicării în proiecte care ar putea compromite standardele sale etice.</w:t>
      </w:r>
    </w:p>
    <w:p w14:paraId="068AE461" w14:textId="0DF8774F" w:rsidR="00FF6147" w:rsidRPr="008A486C" w:rsidRDefault="008A486C" w:rsidP="008A486C">
      <w:pPr>
        <w:pStyle w:val="ListParagraph"/>
        <w:numPr>
          <w:ilvl w:val="2"/>
          <w:numId w:val="3"/>
        </w:numPr>
        <w:tabs>
          <w:tab w:val="left" w:pos="1276"/>
        </w:tabs>
        <w:spacing w:after="0"/>
        <w:ind w:left="0" w:firstLine="720"/>
        <w:jc w:val="both"/>
        <w:rPr>
          <w:lang w:val="ro-RO"/>
        </w:rPr>
      </w:pPr>
      <w:r w:rsidRPr="008A486C">
        <w:rPr>
          <w:lang w:val="ro-RO"/>
        </w:rPr>
        <w:t xml:space="preserve">Evaluatorul este responsabil să mențină un standard ridicat de obiectivitate în toate etapele procesului de evaluare. Chiar și în situațiile în care o parte a </w:t>
      </w:r>
      <w:r w:rsidR="005D7252">
        <w:rPr>
          <w:lang w:val="ro-RO"/>
        </w:rPr>
        <w:t>bunului</w:t>
      </w:r>
      <w:r w:rsidRPr="008A486C">
        <w:rPr>
          <w:lang w:val="ro-RO"/>
        </w:rPr>
        <w:t xml:space="preserve"> a fost evaluată anterior, evaluatorul trebuie să își păstreze obiectivitatea și să nu permită ca experiența anterioară să influențeze în mod nejustificat concluziile.</w:t>
      </w:r>
    </w:p>
    <w:p w14:paraId="676221CF" w14:textId="6F6C21E2" w:rsidR="008A486C" w:rsidRPr="00A843B4" w:rsidRDefault="008A486C" w:rsidP="00C80DAE">
      <w:pPr>
        <w:pStyle w:val="ListParagraph"/>
        <w:numPr>
          <w:ilvl w:val="1"/>
          <w:numId w:val="3"/>
        </w:numPr>
        <w:tabs>
          <w:tab w:val="left" w:pos="1276"/>
        </w:tabs>
        <w:spacing w:after="0"/>
        <w:ind w:left="0" w:firstLine="709"/>
        <w:jc w:val="both"/>
        <w:rPr>
          <w:b/>
          <w:bCs/>
          <w:lang w:val="ro-RO"/>
        </w:rPr>
      </w:pPr>
      <w:r w:rsidRPr="00A843B4">
        <w:rPr>
          <w:b/>
          <w:bCs/>
          <w:lang w:val="ro-RO"/>
        </w:rPr>
        <w:t xml:space="preserve">Competență profesională </w:t>
      </w:r>
    </w:p>
    <w:p w14:paraId="225CBD7C" w14:textId="2960C904" w:rsidR="00D20495" w:rsidRDefault="00A5177C" w:rsidP="00A5177C">
      <w:pPr>
        <w:pStyle w:val="ListParagraph"/>
        <w:numPr>
          <w:ilvl w:val="2"/>
          <w:numId w:val="3"/>
        </w:numPr>
        <w:tabs>
          <w:tab w:val="left" w:pos="851"/>
        </w:tabs>
        <w:spacing w:after="0"/>
        <w:ind w:left="0" w:firstLine="720"/>
        <w:jc w:val="both"/>
        <w:rPr>
          <w:lang w:val="ro-RO"/>
        </w:rPr>
      </w:pPr>
      <w:r w:rsidRPr="00A5177C">
        <w:rPr>
          <w:lang w:val="ro-RO"/>
        </w:rPr>
        <w:t>Evaluatorul are obligația de a-și menține nivelul de cunoștințe și abilități profesionale la un standard înalt, astfel încât să ofere servicii competente și de înaltă calitate clienților și angajatorilor. Acesta trebuie să fie la curent cu cele mai recente dezvoltări tehnice, profesionale și de afaceri pentru a răspunde cerințelor mediului profesional în care activează.</w:t>
      </w:r>
    </w:p>
    <w:p w14:paraId="4930752B" w14:textId="77777777" w:rsidR="009F222C" w:rsidRDefault="003F4387" w:rsidP="00B1583B">
      <w:pPr>
        <w:pStyle w:val="ListParagraph"/>
        <w:numPr>
          <w:ilvl w:val="2"/>
          <w:numId w:val="3"/>
        </w:numPr>
        <w:tabs>
          <w:tab w:val="left" w:pos="1276"/>
        </w:tabs>
        <w:spacing w:after="0"/>
        <w:ind w:left="0" w:firstLine="720"/>
        <w:jc w:val="both"/>
        <w:rPr>
          <w:lang w:val="ro-RO"/>
        </w:rPr>
      </w:pPr>
      <w:r w:rsidRPr="009F222C">
        <w:rPr>
          <w:lang w:val="ro-RO"/>
        </w:rPr>
        <w:t xml:space="preserve">Evaluatorul trebuie să își exercite profesia în conformitate cu standardele de evaluare obligatorii și alte reglementări aplicabile în domeniu. </w:t>
      </w:r>
      <w:r w:rsidR="009F222C" w:rsidRPr="009F222C">
        <w:rPr>
          <w:lang w:val="ro-RO"/>
        </w:rPr>
        <w:t>În cazul în care anumite standarde nu pot fi aplicate din cauza unor acte normative incidente sau cerințe specifice misiunii, aceste aspecte trebuie clarificate în mod transparent cu clientul și reflectate în raportul de evaluare.</w:t>
      </w:r>
    </w:p>
    <w:p w14:paraId="531E9804" w14:textId="5C7E5711" w:rsidR="003F4387" w:rsidRPr="009F222C" w:rsidRDefault="003F4387" w:rsidP="00B1583B">
      <w:pPr>
        <w:pStyle w:val="ListParagraph"/>
        <w:numPr>
          <w:ilvl w:val="2"/>
          <w:numId w:val="3"/>
        </w:numPr>
        <w:tabs>
          <w:tab w:val="left" w:pos="1276"/>
        </w:tabs>
        <w:spacing w:after="0"/>
        <w:ind w:left="0" w:firstLine="720"/>
        <w:jc w:val="both"/>
        <w:rPr>
          <w:lang w:val="ro-RO"/>
        </w:rPr>
      </w:pPr>
      <w:r w:rsidRPr="009F222C">
        <w:rPr>
          <w:lang w:val="ro-RO"/>
        </w:rPr>
        <w:t xml:space="preserve">Înainte de a accepta o lucrare de evaluare, evaluatorul trebuie să identifice corect problema </w:t>
      </w:r>
      <w:r w:rsidR="009F222C">
        <w:rPr>
          <w:lang w:val="ro-RO"/>
        </w:rPr>
        <w:t>spre</w:t>
      </w:r>
      <w:r w:rsidRPr="009F222C">
        <w:rPr>
          <w:lang w:val="ro-RO"/>
        </w:rPr>
        <w:t xml:space="preserve"> rezolva</w:t>
      </w:r>
      <w:r w:rsidR="009F222C">
        <w:rPr>
          <w:lang w:val="ro-RO"/>
        </w:rPr>
        <w:t>re</w:t>
      </w:r>
      <w:r w:rsidRPr="009F222C">
        <w:rPr>
          <w:lang w:val="ro-RO"/>
        </w:rPr>
        <w:t xml:space="preserve"> și să se asigure că are experiența și cunoștințele necesare pentru a o gestiona în mod competent. În cazul în care evaluatorul nu deține competențele necesare pentru o anumită evaluare, acesta trebuie să refuze lucrarea.</w:t>
      </w:r>
    </w:p>
    <w:p w14:paraId="4147181D" w14:textId="75DF18FD" w:rsidR="003F4387" w:rsidRDefault="003F4387" w:rsidP="00A5177C">
      <w:pPr>
        <w:pStyle w:val="ListParagraph"/>
        <w:numPr>
          <w:ilvl w:val="2"/>
          <w:numId w:val="3"/>
        </w:numPr>
        <w:tabs>
          <w:tab w:val="left" w:pos="1276"/>
        </w:tabs>
        <w:spacing w:after="0"/>
        <w:ind w:left="0" w:firstLine="720"/>
        <w:jc w:val="both"/>
        <w:rPr>
          <w:lang w:val="ro-RO"/>
        </w:rPr>
      </w:pPr>
      <w:r w:rsidRPr="003F4387">
        <w:rPr>
          <w:lang w:val="ro-RO"/>
        </w:rPr>
        <w:t>Evaluatorul trebuie să exercite diligență și judecată profesională solidă în aplicarea cunoștințelor și abilităților sale. Acesta are obligația de a efectua investigații și analize riguroase pentru a asigura că datele folosite în evaluare sunt corecte și fiabile, evitând orice erori sau neglijențe care ar putea compromite rezultatul evaluării.</w:t>
      </w:r>
    </w:p>
    <w:p w14:paraId="070FE3CC" w14:textId="0ACE9EBF" w:rsidR="003F4387" w:rsidRDefault="009F222C" w:rsidP="00A5177C">
      <w:pPr>
        <w:pStyle w:val="ListParagraph"/>
        <w:numPr>
          <w:ilvl w:val="2"/>
          <w:numId w:val="3"/>
        </w:numPr>
        <w:tabs>
          <w:tab w:val="left" w:pos="1276"/>
        </w:tabs>
        <w:spacing w:after="0"/>
        <w:ind w:left="0" w:firstLine="720"/>
        <w:jc w:val="both"/>
        <w:rPr>
          <w:lang w:val="ro-RO"/>
        </w:rPr>
      </w:pPr>
      <w:r w:rsidRPr="009F222C">
        <w:rPr>
          <w:lang w:val="ro-RO"/>
        </w:rPr>
        <w:t>Evaluatorul are responsabilitatea de a participa la programe de pregătire continuă pentru a menține și a îmbunătăți competențele sale profesionale. În acest fel, acesta va fi capabil să aplice metodele și procedurile de evaluare recunoscute la nivel internațional și să își exercite profesia la cele mai înalte standarde.</w:t>
      </w:r>
    </w:p>
    <w:p w14:paraId="229C7ACC" w14:textId="657F0CE8" w:rsidR="009F222C" w:rsidRDefault="009F222C" w:rsidP="00A5177C">
      <w:pPr>
        <w:pStyle w:val="ListParagraph"/>
        <w:numPr>
          <w:ilvl w:val="2"/>
          <w:numId w:val="3"/>
        </w:numPr>
        <w:tabs>
          <w:tab w:val="left" w:pos="1276"/>
        </w:tabs>
        <w:spacing w:after="0"/>
        <w:ind w:left="0" w:firstLine="720"/>
        <w:jc w:val="both"/>
        <w:rPr>
          <w:lang w:val="ro-RO"/>
        </w:rPr>
      </w:pPr>
      <w:r w:rsidRPr="009F222C">
        <w:rPr>
          <w:lang w:val="ro-RO"/>
        </w:rPr>
        <w:t xml:space="preserve">Evaluatorul trebuie să ia toate măsurile necesare pentru a se asigura că persoanele care lucrează sub coordonarea sa în cadrul unei </w:t>
      </w:r>
      <w:proofErr w:type="spellStart"/>
      <w:r>
        <w:rPr>
          <w:lang w:val="ro-RO"/>
        </w:rPr>
        <w:t>înreprinderi</w:t>
      </w:r>
      <w:proofErr w:type="spellEnd"/>
      <w:r>
        <w:rPr>
          <w:lang w:val="ro-RO"/>
        </w:rPr>
        <w:t xml:space="preserve"> </w:t>
      </w:r>
      <w:r w:rsidRPr="009F222C">
        <w:rPr>
          <w:lang w:val="ro-RO"/>
        </w:rPr>
        <w:t>de evaluare sunt instruite corespunzător și respectă standardele profesionale aplicabile. El este responsabil să supravegheze activitatea acestora pentru a garanta calitatea lucrării și respectarea normelor de etică.</w:t>
      </w:r>
    </w:p>
    <w:p w14:paraId="74A6FE58" w14:textId="5CAEF791" w:rsidR="00FF6147" w:rsidRPr="00A843B4" w:rsidRDefault="00FF6147" w:rsidP="00C80DAE">
      <w:pPr>
        <w:pStyle w:val="ListParagraph"/>
        <w:numPr>
          <w:ilvl w:val="1"/>
          <w:numId w:val="3"/>
        </w:numPr>
        <w:tabs>
          <w:tab w:val="left" w:pos="1276"/>
        </w:tabs>
        <w:spacing w:after="0"/>
        <w:ind w:left="0" w:firstLine="709"/>
        <w:jc w:val="both"/>
        <w:rPr>
          <w:b/>
          <w:bCs/>
          <w:lang w:val="ro-RO"/>
        </w:rPr>
      </w:pPr>
      <w:r w:rsidRPr="00A843B4">
        <w:rPr>
          <w:b/>
          <w:bCs/>
          <w:lang w:val="ro-RO"/>
        </w:rPr>
        <w:lastRenderedPageBreak/>
        <w:t>Comportament profesional</w:t>
      </w:r>
    </w:p>
    <w:p w14:paraId="3F5C4D31" w14:textId="667262D0" w:rsidR="007D6910" w:rsidRDefault="00B456F9" w:rsidP="00A843B4">
      <w:pPr>
        <w:pStyle w:val="ListParagraph"/>
        <w:numPr>
          <w:ilvl w:val="2"/>
          <w:numId w:val="3"/>
        </w:numPr>
        <w:tabs>
          <w:tab w:val="left" w:pos="1276"/>
        </w:tabs>
        <w:spacing w:after="0"/>
        <w:ind w:left="0" w:firstLine="720"/>
        <w:jc w:val="both"/>
        <w:rPr>
          <w:lang w:val="ro-RO"/>
        </w:rPr>
      </w:pPr>
      <w:r w:rsidRPr="00B456F9">
        <w:rPr>
          <w:lang w:val="ro-RO"/>
        </w:rPr>
        <w:t xml:space="preserve">Evaluatorul are obligația de a respecta toate legile aplicabile și standardele de evaluare în vigoare. Acesta trebuie să se conformeze cerințelor tehnice și profesionale relevante pentru activitatea de evaluare și să asigure calitatea serviciilor prestate, protejând atât interesele </w:t>
      </w:r>
      <w:r>
        <w:rPr>
          <w:lang w:val="ro-RO"/>
        </w:rPr>
        <w:t>beneficiarului</w:t>
      </w:r>
      <w:r w:rsidRPr="00B456F9">
        <w:rPr>
          <w:lang w:val="ro-RO"/>
        </w:rPr>
        <w:t>, cât și pe cele ale publicului.</w:t>
      </w:r>
    </w:p>
    <w:p w14:paraId="4D45A64B" w14:textId="0BED6E74" w:rsidR="00B456F9" w:rsidRDefault="0063637A" w:rsidP="00A843B4">
      <w:pPr>
        <w:pStyle w:val="ListParagraph"/>
        <w:numPr>
          <w:ilvl w:val="2"/>
          <w:numId w:val="3"/>
        </w:numPr>
        <w:tabs>
          <w:tab w:val="left" w:pos="1276"/>
        </w:tabs>
        <w:spacing w:after="0"/>
        <w:ind w:left="0" w:firstLine="720"/>
        <w:jc w:val="both"/>
        <w:rPr>
          <w:lang w:val="ro-RO"/>
        </w:rPr>
      </w:pPr>
      <w:r w:rsidRPr="0063637A">
        <w:rPr>
          <w:lang w:val="ro-RO"/>
        </w:rPr>
        <w:t xml:space="preserve">Comportamentul profesional implică o responsabilitate față de interesul public, nu doar față de </w:t>
      </w:r>
      <w:r>
        <w:rPr>
          <w:lang w:val="ro-RO"/>
        </w:rPr>
        <w:t>beneficiar</w:t>
      </w:r>
      <w:r w:rsidRPr="0063637A">
        <w:rPr>
          <w:lang w:val="ro-RO"/>
        </w:rPr>
        <w:t xml:space="preserve">. Evaluatorul </w:t>
      </w:r>
      <w:r>
        <w:rPr>
          <w:lang w:val="ro-RO"/>
        </w:rPr>
        <w:t>t</w:t>
      </w:r>
      <w:r w:rsidRPr="0063637A">
        <w:rPr>
          <w:lang w:val="ro-RO"/>
        </w:rPr>
        <w:t>rebuie să evite acceptarea oricărei lucrări care ar putea avea un impact negativ asupra părților terțe sau care ar putea compromite reputația profesiei și credibilitatea acestuia.</w:t>
      </w:r>
    </w:p>
    <w:p w14:paraId="2EB31941" w14:textId="23D3F360" w:rsidR="0063637A" w:rsidRDefault="003A1346" w:rsidP="00A843B4">
      <w:pPr>
        <w:pStyle w:val="ListParagraph"/>
        <w:numPr>
          <w:ilvl w:val="2"/>
          <w:numId w:val="3"/>
        </w:numPr>
        <w:tabs>
          <w:tab w:val="left" w:pos="1276"/>
        </w:tabs>
        <w:spacing w:after="0"/>
        <w:ind w:left="0" w:firstLine="720"/>
        <w:jc w:val="both"/>
        <w:rPr>
          <w:lang w:val="ro-RO"/>
        </w:rPr>
      </w:pPr>
      <w:r w:rsidRPr="003A1346">
        <w:rPr>
          <w:lang w:val="ro-RO"/>
        </w:rPr>
        <w:t>În promovarea serviciilor sale, evaluatorul trebuie să fie cinstit și să nu facă afirmații exagerate cu privire la competențele sale sau experiența acumulată. De asemenea, acesta trebuie să evite comparațiile denigratoare și nejustificate cu lucrările altor evaluatori.</w:t>
      </w:r>
    </w:p>
    <w:p w14:paraId="152C77BA" w14:textId="00A00F5B" w:rsidR="003A1346" w:rsidRDefault="003A1346" w:rsidP="00A843B4">
      <w:pPr>
        <w:pStyle w:val="ListParagraph"/>
        <w:numPr>
          <w:ilvl w:val="2"/>
          <w:numId w:val="3"/>
        </w:numPr>
        <w:tabs>
          <w:tab w:val="left" w:pos="1276"/>
        </w:tabs>
        <w:spacing w:after="0"/>
        <w:ind w:left="0" w:firstLine="720"/>
        <w:jc w:val="both"/>
        <w:rPr>
          <w:lang w:val="ro-RO"/>
        </w:rPr>
      </w:pPr>
      <w:r w:rsidRPr="003A1346">
        <w:rPr>
          <w:lang w:val="ro-RO"/>
        </w:rPr>
        <w:t>Evaluatorul trebuie să evite orice acțiune care ar putea discredita profesia</w:t>
      </w:r>
      <w:r>
        <w:rPr>
          <w:lang w:val="ro-RO"/>
        </w:rPr>
        <w:t>, organizația necomercială la care aparține sau autoritățile competente de reglementare și control a activității de evaluare</w:t>
      </w:r>
      <w:r w:rsidRPr="003A1346">
        <w:rPr>
          <w:lang w:val="ro-RO"/>
        </w:rPr>
        <w:t>. Comportamentul profesional trebuie să fie unul responsabil, respectuos și conform normelor de conduită etică, astfel încât să protejeze reputația și integritatea profesiei.</w:t>
      </w:r>
    </w:p>
    <w:p w14:paraId="1779C857" w14:textId="30CEC0EC" w:rsidR="005C6F49" w:rsidRDefault="005C6F49" w:rsidP="00A843B4">
      <w:pPr>
        <w:pStyle w:val="ListParagraph"/>
        <w:numPr>
          <w:ilvl w:val="2"/>
          <w:numId w:val="3"/>
        </w:numPr>
        <w:tabs>
          <w:tab w:val="left" w:pos="1276"/>
        </w:tabs>
        <w:spacing w:after="0"/>
        <w:ind w:left="0" w:firstLine="720"/>
        <w:jc w:val="both"/>
        <w:rPr>
          <w:lang w:val="ro-RO"/>
        </w:rPr>
      </w:pPr>
      <w:r w:rsidRPr="005C6F49">
        <w:rPr>
          <w:lang w:val="ro-RO"/>
        </w:rPr>
        <w:t>Evaluatorul trebuie să prezinte cu acuratețe calificările sale profesionale și experiența acumulată. Orice tentativă de inducere în eroare a publicului, prin omisiune sau acțiune, cu scopul de a obține anumite privilegii sau un statut profesional, este interzisă.</w:t>
      </w:r>
    </w:p>
    <w:p w14:paraId="06CBD9E8" w14:textId="61175F5D" w:rsidR="005C6F49" w:rsidRDefault="005C6F49" w:rsidP="00A843B4">
      <w:pPr>
        <w:pStyle w:val="ListParagraph"/>
        <w:numPr>
          <w:ilvl w:val="2"/>
          <w:numId w:val="3"/>
        </w:numPr>
        <w:tabs>
          <w:tab w:val="left" w:pos="1276"/>
        </w:tabs>
        <w:spacing w:after="0"/>
        <w:ind w:left="0" w:firstLine="720"/>
        <w:jc w:val="both"/>
        <w:rPr>
          <w:lang w:val="ro-RO"/>
        </w:rPr>
      </w:pPr>
      <w:r w:rsidRPr="005C6F49">
        <w:rPr>
          <w:lang w:val="ro-RO"/>
        </w:rPr>
        <w:t>Evaluatoru</w:t>
      </w:r>
      <w:r>
        <w:rPr>
          <w:lang w:val="ro-RO"/>
        </w:rPr>
        <w:t>l</w:t>
      </w:r>
      <w:r w:rsidRPr="005C6F49">
        <w:rPr>
          <w:lang w:val="ro-RO"/>
        </w:rPr>
        <w:t xml:space="preserve"> trebuie să răspundă prompt și eficient la solicitările </w:t>
      </w:r>
      <w:r>
        <w:rPr>
          <w:lang w:val="ro-RO"/>
        </w:rPr>
        <w:t>beneficiarilor</w:t>
      </w:r>
      <w:r w:rsidRPr="005C6F49">
        <w:rPr>
          <w:lang w:val="ro-RO"/>
        </w:rPr>
        <w:t>. Acesta trebuie să trateze cu seriozitate orice plângere sau observație și să ia măsuri adecvate pentru a remedia orice situație neconformă, în interesul menținerii standardelor profesionale.</w:t>
      </w:r>
    </w:p>
    <w:p w14:paraId="6ADCE667" w14:textId="42221EA5" w:rsidR="00FF6147" w:rsidRPr="004E52E6" w:rsidRDefault="00FF6147" w:rsidP="00C80DAE">
      <w:pPr>
        <w:pStyle w:val="ListParagraph"/>
        <w:numPr>
          <w:ilvl w:val="1"/>
          <w:numId w:val="3"/>
        </w:numPr>
        <w:tabs>
          <w:tab w:val="left" w:pos="1276"/>
        </w:tabs>
        <w:spacing w:after="0"/>
        <w:ind w:left="0" w:firstLine="709"/>
        <w:jc w:val="both"/>
        <w:rPr>
          <w:b/>
          <w:bCs/>
          <w:lang w:val="ro-RO"/>
        </w:rPr>
      </w:pPr>
      <w:r w:rsidRPr="004E52E6">
        <w:rPr>
          <w:b/>
          <w:bCs/>
          <w:lang w:val="ro-RO"/>
        </w:rPr>
        <w:t>Confidențialitate</w:t>
      </w:r>
    </w:p>
    <w:p w14:paraId="31FE7270" w14:textId="7A79A1B8" w:rsidR="0037099B" w:rsidRDefault="0045758B" w:rsidP="0045758B">
      <w:pPr>
        <w:pStyle w:val="ListParagraph"/>
        <w:numPr>
          <w:ilvl w:val="2"/>
          <w:numId w:val="3"/>
        </w:numPr>
        <w:tabs>
          <w:tab w:val="left" w:pos="1276"/>
        </w:tabs>
        <w:spacing w:after="0"/>
        <w:ind w:left="0" w:firstLine="720"/>
        <w:jc w:val="both"/>
        <w:rPr>
          <w:lang w:val="ro-RO"/>
        </w:rPr>
      </w:pPr>
      <w:r w:rsidRPr="0045758B">
        <w:rPr>
          <w:lang w:val="ro-RO"/>
        </w:rPr>
        <w:t xml:space="preserve">Evaluatorul are obligația de a păstra confidențialitatea informațiilor obținute de la </w:t>
      </w:r>
      <w:r>
        <w:rPr>
          <w:lang w:val="ro-RO"/>
        </w:rPr>
        <w:t>beneficiar</w:t>
      </w:r>
      <w:r w:rsidRPr="0045758B">
        <w:rPr>
          <w:lang w:val="ro-RO"/>
        </w:rPr>
        <w:t xml:space="preserve"> pe parcursul misiunilor de evaluare. Aceste informații nu pot fi dezvăluite terților fără acordul explicit al </w:t>
      </w:r>
      <w:r>
        <w:rPr>
          <w:lang w:val="ro-RO"/>
        </w:rPr>
        <w:t>beneficiarului</w:t>
      </w:r>
      <w:r w:rsidRPr="0045758B">
        <w:rPr>
          <w:lang w:val="ro-RO"/>
        </w:rPr>
        <w:t xml:space="preserve"> sau decât în cazurile prevăzute de lege. Evaluatorul trebuie să fie precaut și să evite divulgarea neintenționată a datelor sensibile.</w:t>
      </w:r>
    </w:p>
    <w:p w14:paraId="72A5287A" w14:textId="305B8C9A" w:rsid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 xml:space="preserve">Rezultatele evaluării sau alte informații confidențiale vor fi comunicate doar </w:t>
      </w:r>
      <w:r>
        <w:rPr>
          <w:lang w:val="ro-RO"/>
        </w:rPr>
        <w:t>beneficiarului</w:t>
      </w:r>
      <w:r w:rsidRPr="0045758B">
        <w:rPr>
          <w:lang w:val="ro-RO"/>
        </w:rPr>
        <w:t>, destinatarului lucrării sau persoanelor autorizate de aceștia. Dezvăluirea informațiilor către terți este permisă doar în cazuri legale sau dacă procedurile judiciare o impun. Este esențial ca tipul și natura informațiilor confidențiale să fie clar definite în contractul de evaluare.</w:t>
      </w:r>
    </w:p>
    <w:p w14:paraId="432DB6D4" w14:textId="5A887CDB" w:rsid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 xml:space="preserve">Obligația de confidențialitate nu se încheie odată cu finalizarea relației profesionale dintre evaluator și client. Evaluatorul trebuie să respecte acest principiu chiar și după terminarea contractului sau a colaborării cu </w:t>
      </w:r>
      <w:r>
        <w:rPr>
          <w:lang w:val="ro-RO"/>
        </w:rPr>
        <w:t>beneficiarul</w:t>
      </w:r>
      <w:r w:rsidRPr="0045758B">
        <w:rPr>
          <w:lang w:val="ro-RO"/>
        </w:rPr>
        <w:t xml:space="preserve"> sau angajatorul, neputând folosi informațiile obținute în alte scopuri.</w:t>
      </w:r>
    </w:p>
    <w:p w14:paraId="412ACF9A" w14:textId="6B547385" w:rsid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 xml:space="preserve">Este interzis ca evaluatorul să utilizeze informațiile confidențiale obținute în timpul relațiilor profesionale pentru câștiguri personale sau în avantajul </w:t>
      </w:r>
      <w:r w:rsidRPr="0045758B">
        <w:rPr>
          <w:lang w:val="ro-RO"/>
        </w:rPr>
        <w:lastRenderedPageBreak/>
        <w:t>terților. Evaluatorul trebuie să evite orice situație care ar putea duce la un conflict de interese sau la compromiterea integrității sale profesionale.</w:t>
      </w:r>
    </w:p>
    <w:p w14:paraId="21E093A7" w14:textId="2FBF50B7" w:rsid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În anumite situații, evaluatorul poate fi obligat să dezvăluie informații confidențiale pentru a respecta cerințele legale, cum ar fi producerea de documente în cadrul unui proces juridic sau raportarea unor infracțiuni. În astfel de cazuri, evaluatorul trebuie să se asigure că dezvăluirea se face doar în măsura impusă de lege.</w:t>
      </w:r>
    </w:p>
    <w:p w14:paraId="3EDD1287" w14:textId="77777777" w:rsid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În cazul în care evaluatorul se confruntă cu dilema de a dezvălui informații confidențiale, trebuie să evalueze dacă acest lucru poate afecta interesele părților implicate, inclusiv ale terților. De asemenea, evaluatorul trebuie să se asigure că toate informațiile relevante sunt cunoscute și confirmate înainte de a lua o decizie privind dezvăluirea.</w:t>
      </w:r>
    </w:p>
    <w:p w14:paraId="62C3C621" w14:textId="421C94FE" w:rsidR="0045758B" w:rsidRPr="0045758B" w:rsidRDefault="0045758B" w:rsidP="0045758B">
      <w:pPr>
        <w:pStyle w:val="ListParagraph"/>
        <w:numPr>
          <w:ilvl w:val="2"/>
          <w:numId w:val="3"/>
        </w:numPr>
        <w:tabs>
          <w:tab w:val="left" w:pos="1276"/>
        </w:tabs>
        <w:spacing w:after="0"/>
        <w:ind w:left="0" w:firstLine="720"/>
        <w:jc w:val="both"/>
        <w:rPr>
          <w:lang w:val="ro-RO"/>
        </w:rPr>
      </w:pPr>
      <w:r w:rsidRPr="0045758B">
        <w:rPr>
          <w:lang w:val="ro-RO"/>
        </w:rPr>
        <w:t>Evaluatorul trebuie să se asigure că personalul aflat în subordinea sa și persoanele de la care obține asistență respectă obligația de confidențialitate impusă de misiunea de evaluare. Acest principiu se aplică atât în cadrul organizației angajatoare, cât și în relația cu colaboratorii externi.</w:t>
      </w:r>
    </w:p>
    <w:p w14:paraId="6EF9F38B" w14:textId="43252279" w:rsidR="004E52E6" w:rsidRPr="004E52E6" w:rsidRDefault="004E52E6" w:rsidP="004E52E6">
      <w:pPr>
        <w:pStyle w:val="ListParagraph"/>
        <w:numPr>
          <w:ilvl w:val="1"/>
          <w:numId w:val="3"/>
        </w:numPr>
        <w:tabs>
          <w:tab w:val="left" w:pos="1276"/>
        </w:tabs>
        <w:spacing w:after="0"/>
        <w:ind w:left="0" w:firstLine="709"/>
        <w:jc w:val="both"/>
        <w:rPr>
          <w:b/>
          <w:bCs/>
          <w:lang w:val="ro-RO"/>
        </w:rPr>
      </w:pPr>
      <w:r>
        <w:rPr>
          <w:b/>
          <w:bCs/>
          <w:lang w:val="ro-RO"/>
        </w:rPr>
        <w:t>Transparență</w:t>
      </w:r>
    </w:p>
    <w:p w14:paraId="466C40C5" w14:textId="1C57D4F1" w:rsidR="004E52E6" w:rsidRDefault="004E52E6" w:rsidP="004E52E6">
      <w:pPr>
        <w:pStyle w:val="ListParagraph"/>
        <w:numPr>
          <w:ilvl w:val="2"/>
          <w:numId w:val="3"/>
        </w:numPr>
        <w:tabs>
          <w:tab w:val="left" w:pos="1276"/>
        </w:tabs>
        <w:spacing w:after="0"/>
        <w:ind w:left="0" w:firstLine="720"/>
        <w:jc w:val="both"/>
        <w:rPr>
          <w:lang w:val="ro-RO"/>
        </w:rPr>
      </w:pPr>
      <w:r w:rsidRPr="0045758B">
        <w:rPr>
          <w:lang w:val="ro-RO"/>
        </w:rPr>
        <w:t xml:space="preserve">Evaluatorul </w:t>
      </w:r>
      <w:r w:rsidR="0075396B" w:rsidRPr="0075396B">
        <w:rPr>
          <w:lang w:val="ro-RO"/>
        </w:rPr>
        <w:t>are obligația de a prezenta în mod clar și exact toate informațiile relevante legate de evaluare. Raportul de evaluare trebuie să descrie detaliat obiectul misiunii, scopul și utilizarea preconizată, astfel încât utilizatorii serviciilor să aibă o înțelegere completă și corectă a lucrării.</w:t>
      </w:r>
    </w:p>
    <w:p w14:paraId="7090DBFF" w14:textId="0BC4960A" w:rsidR="0075396B" w:rsidRDefault="0075396B" w:rsidP="004E52E6">
      <w:pPr>
        <w:pStyle w:val="ListParagraph"/>
        <w:numPr>
          <w:ilvl w:val="2"/>
          <w:numId w:val="3"/>
        </w:numPr>
        <w:tabs>
          <w:tab w:val="left" w:pos="1276"/>
        </w:tabs>
        <w:spacing w:after="0"/>
        <w:ind w:left="0" w:firstLine="720"/>
        <w:jc w:val="both"/>
        <w:rPr>
          <w:lang w:val="ro-RO"/>
        </w:rPr>
      </w:pPr>
      <w:r w:rsidRPr="0075396B">
        <w:rPr>
          <w:lang w:val="ro-RO"/>
        </w:rPr>
        <w:t xml:space="preserve">În orice evaluare, evaluatorul trebuie să dezvăluie toate </w:t>
      </w:r>
      <w:r>
        <w:rPr>
          <w:lang w:val="ro-RO"/>
        </w:rPr>
        <w:t>presupunerile</w:t>
      </w:r>
      <w:r w:rsidRPr="0075396B">
        <w:rPr>
          <w:lang w:val="ro-RO"/>
        </w:rPr>
        <w:t>, scenariile ipotetice și condițiile limitative care ar putea influența rezultatul evaluării. Aceasta include precizarea efectelor pe care aceste condiții le au asupra valorii estimate, asigurând astfel o transparență deplină în privința modului în care au fost derulate analizele.</w:t>
      </w:r>
    </w:p>
    <w:p w14:paraId="0FBCBE73" w14:textId="078B3216" w:rsidR="0075396B" w:rsidRDefault="005E51F8" w:rsidP="004E52E6">
      <w:pPr>
        <w:pStyle w:val="ListParagraph"/>
        <w:numPr>
          <w:ilvl w:val="2"/>
          <w:numId w:val="3"/>
        </w:numPr>
        <w:tabs>
          <w:tab w:val="left" w:pos="1276"/>
        </w:tabs>
        <w:spacing w:after="0"/>
        <w:ind w:left="0" w:firstLine="720"/>
        <w:jc w:val="both"/>
        <w:rPr>
          <w:lang w:val="ro-RO"/>
        </w:rPr>
      </w:pPr>
      <w:r w:rsidRPr="005E51F8">
        <w:rPr>
          <w:lang w:val="ro-RO"/>
        </w:rPr>
        <w:t xml:space="preserve">Raportul de evaluare trebuie să conțină suficiente detalii pentru a descrie în mod corect activitățile desfășurate, metodologia aplicată și concluziile obținute. Această transparență permite </w:t>
      </w:r>
      <w:r>
        <w:rPr>
          <w:lang w:val="ro-RO"/>
        </w:rPr>
        <w:t>utilizatorilor</w:t>
      </w:r>
      <w:r w:rsidRPr="005E51F8">
        <w:rPr>
          <w:lang w:val="ro-RO"/>
        </w:rPr>
        <w:t xml:space="preserve"> raportului să înțeleagă contextul și factorii care au influențat rezultatul evaluării.</w:t>
      </w:r>
    </w:p>
    <w:p w14:paraId="44D59FD1" w14:textId="71AF3128" w:rsidR="005E51F8" w:rsidRDefault="005E51F8" w:rsidP="004E52E6">
      <w:pPr>
        <w:pStyle w:val="ListParagraph"/>
        <w:numPr>
          <w:ilvl w:val="2"/>
          <w:numId w:val="3"/>
        </w:numPr>
        <w:tabs>
          <w:tab w:val="left" w:pos="1276"/>
        </w:tabs>
        <w:spacing w:after="0"/>
        <w:ind w:left="0" w:firstLine="720"/>
        <w:jc w:val="both"/>
        <w:rPr>
          <w:lang w:val="ro-RO"/>
        </w:rPr>
      </w:pPr>
      <w:r w:rsidRPr="005E51F8">
        <w:rPr>
          <w:lang w:val="ro-RO"/>
        </w:rPr>
        <w:t>Dacă există constrângeri care afectează calitatea serviciilor oferite, fie impuse extern (de exemplu, acces limitat la informații), fie datorate specific evaluatorului sau misiunii, aceste limitări trebuie comunicate în mod deschis. Evaluatorul trebuie să explice în ce măsură aceste limitări pot influența rezultatul evaluării.</w:t>
      </w:r>
    </w:p>
    <w:p w14:paraId="68FDB135" w14:textId="6B9D329A" w:rsidR="005E51F8" w:rsidRDefault="005E51F8" w:rsidP="004E52E6">
      <w:pPr>
        <w:pStyle w:val="ListParagraph"/>
        <w:numPr>
          <w:ilvl w:val="2"/>
          <w:numId w:val="3"/>
        </w:numPr>
        <w:tabs>
          <w:tab w:val="left" w:pos="1276"/>
        </w:tabs>
        <w:spacing w:after="0"/>
        <w:ind w:left="0" w:firstLine="720"/>
        <w:jc w:val="both"/>
        <w:rPr>
          <w:lang w:val="ro-RO"/>
        </w:rPr>
      </w:pPr>
      <w:r w:rsidRPr="005E51F8">
        <w:rPr>
          <w:lang w:val="ro-RO"/>
        </w:rPr>
        <w:t xml:space="preserve">Dacă evaluatorul a primit asistență externă în cadrul unei </w:t>
      </w:r>
      <w:r>
        <w:rPr>
          <w:lang w:val="ro-RO"/>
        </w:rPr>
        <w:t>lucrări</w:t>
      </w:r>
      <w:r w:rsidRPr="005E51F8">
        <w:rPr>
          <w:lang w:val="ro-RO"/>
        </w:rPr>
        <w:t>, este necesar să dezvăluie identitatea asistenților, natura asistenței primite și gradul de încredere în datele și informațiile furnizate de aceștia. Această practică asigură transparență în privința procesului de evaluare și a surselor de informații utilizate.</w:t>
      </w:r>
    </w:p>
    <w:p w14:paraId="08AB2A38" w14:textId="10E797C7" w:rsidR="005E51F8" w:rsidRDefault="005E51F8" w:rsidP="004E52E6">
      <w:pPr>
        <w:pStyle w:val="ListParagraph"/>
        <w:numPr>
          <w:ilvl w:val="2"/>
          <w:numId w:val="3"/>
        </w:numPr>
        <w:tabs>
          <w:tab w:val="left" w:pos="1276"/>
        </w:tabs>
        <w:spacing w:after="0"/>
        <w:ind w:left="0" w:firstLine="720"/>
        <w:jc w:val="both"/>
        <w:rPr>
          <w:lang w:val="ro-RO"/>
        </w:rPr>
      </w:pPr>
      <w:r w:rsidRPr="005E51F8">
        <w:rPr>
          <w:lang w:val="ro-RO"/>
        </w:rPr>
        <w:t>Evaluatorul trebuie să impună restricții clare cu privire la publicarea raportului de evaluare sau a concluziilor sale fără acordul său explicit. Acest lucru garantează că evaluatorul are control asupra formei și contextului în care rezultatele evaluării sunt prezentate publicului, prevenind utilizarea inadecvată a concluziilor.</w:t>
      </w:r>
    </w:p>
    <w:p w14:paraId="1933A632" w14:textId="77777777" w:rsidR="00E65C3C" w:rsidRDefault="00E65C3C" w:rsidP="00E65C3C">
      <w:pPr>
        <w:tabs>
          <w:tab w:val="left" w:pos="993"/>
        </w:tabs>
        <w:spacing w:after="0"/>
        <w:jc w:val="both"/>
        <w:rPr>
          <w:lang w:val="ro-RO"/>
        </w:rPr>
      </w:pPr>
    </w:p>
    <w:p w14:paraId="6D7B94EB" w14:textId="7B0616E8" w:rsidR="00E65C3C" w:rsidRDefault="00E65C3C" w:rsidP="00E65C3C">
      <w:pPr>
        <w:tabs>
          <w:tab w:val="left" w:pos="993"/>
        </w:tabs>
        <w:spacing w:after="0"/>
        <w:jc w:val="center"/>
        <w:rPr>
          <w:b/>
          <w:bCs/>
          <w:lang w:val="ro-RO"/>
        </w:rPr>
      </w:pPr>
      <w:r w:rsidRPr="00AF2A3F">
        <w:rPr>
          <w:b/>
          <w:bCs/>
          <w:lang w:val="ro-RO"/>
        </w:rPr>
        <w:lastRenderedPageBreak/>
        <w:t>II</w:t>
      </w:r>
      <w:r>
        <w:rPr>
          <w:b/>
          <w:bCs/>
          <w:lang w:val="ro-RO"/>
        </w:rPr>
        <w:t>I</w:t>
      </w:r>
      <w:r w:rsidRPr="00AF2A3F">
        <w:rPr>
          <w:b/>
          <w:bCs/>
          <w:lang w:val="ro-RO"/>
        </w:rPr>
        <w:t xml:space="preserve">. </w:t>
      </w:r>
      <w:r w:rsidR="00050BE2">
        <w:rPr>
          <w:b/>
          <w:bCs/>
          <w:lang w:val="ro-RO"/>
        </w:rPr>
        <w:t>CONFLICTUL DE INTERESE</w:t>
      </w:r>
    </w:p>
    <w:p w14:paraId="390CE386" w14:textId="77777777" w:rsidR="00E65C3C" w:rsidRPr="00AF2A3F" w:rsidRDefault="00E65C3C" w:rsidP="00E65C3C">
      <w:pPr>
        <w:tabs>
          <w:tab w:val="left" w:pos="993"/>
        </w:tabs>
        <w:spacing w:after="0"/>
        <w:jc w:val="center"/>
        <w:rPr>
          <w:b/>
          <w:bCs/>
          <w:lang w:val="ro-RO"/>
        </w:rPr>
      </w:pPr>
    </w:p>
    <w:p w14:paraId="0A60030D" w14:textId="77777777" w:rsidR="00E65ECB" w:rsidRDefault="00E65ECB" w:rsidP="00E65ECB">
      <w:pPr>
        <w:pStyle w:val="ListParagraph"/>
        <w:numPr>
          <w:ilvl w:val="0"/>
          <w:numId w:val="1"/>
        </w:numPr>
        <w:tabs>
          <w:tab w:val="left" w:pos="1134"/>
        </w:tabs>
        <w:spacing w:after="0"/>
        <w:ind w:left="0" w:firstLine="709"/>
        <w:jc w:val="both"/>
        <w:rPr>
          <w:lang w:val="ro-RO"/>
        </w:rPr>
      </w:pPr>
      <w:r w:rsidRPr="00E65ECB">
        <w:rPr>
          <w:lang w:val="ro-RO"/>
        </w:rPr>
        <w:t>Evaluatorul nu are dreptul să stabilească valoarea unui obiect supus evaluării dacă se află într-una dintre următoarele situații:</w:t>
      </w:r>
    </w:p>
    <w:p w14:paraId="1BAE8440" w14:textId="6BA0D0FC" w:rsidR="00E65ECB" w:rsidRDefault="00E65ECB" w:rsidP="00E65ECB">
      <w:pPr>
        <w:pStyle w:val="ListParagraph"/>
        <w:numPr>
          <w:ilvl w:val="0"/>
          <w:numId w:val="8"/>
        </w:numPr>
        <w:tabs>
          <w:tab w:val="left" w:pos="1134"/>
        </w:tabs>
        <w:spacing w:after="0"/>
        <w:ind w:left="0" w:firstLine="709"/>
        <w:jc w:val="both"/>
        <w:rPr>
          <w:lang w:val="ro-RO"/>
        </w:rPr>
      </w:pPr>
      <w:r>
        <w:rPr>
          <w:lang w:val="ro-RO"/>
        </w:rPr>
        <w:t>e</w:t>
      </w:r>
      <w:r w:rsidRPr="00E65ECB">
        <w:rPr>
          <w:lang w:val="ro-RO"/>
        </w:rPr>
        <w:t>ste proprietar al obiectului evaluării;</w:t>
      </w:r>
    </w:p>
    <w:p w14:paraId="5613DF99" w14:textId="6F6E495C" w:rsidR="00E65ECB" w:rsidRDefault="00E65ECB" w:rsidP="00E65ECB">
      <w:pPr>
        <w:pStyle w:val="ListParagraph"/>
        <w:numPr>
          <w:ilvl w:val="0"/>
          <w:numId w:val="8"/>
        </w:numPr>
        <w:tabs>
          <w:tab w:val="left" w:pos="1134"/>
        </w:tabs>
        <w:spacing w:after="0"/>
        <w:ind w:left="0" w:firstLine="709"/>
        <w:jc w:val="both"/>
        <w:rPr>
          <w:lang w:val="ro-RO"/>
        </w:rPr>
      </w:pPr>
      <w:r>
        <w:rPr>
          <w:lang w:val="ro-RO"/>
        </w:rPr>
        <w:t>e</w:t>
      </w:r>
      <w:r w:rsidRPr="00E65ECB">
        <w:rPr>
          <w:lang w:val="ro-RO"/>
        </w:rPr>
        <w:t>ste fondator, acționar sau deține o funcție de răspundere în cadrul unei persoane juridice care are drepturi patrimoniale asupra obiectului evaluării;</w:t>
      </w:r>
    </w:p>
    <w:p w14:paraId="0AF8644D" w14:textId="77777777" w:rsidR="00E65ECB" w:rsidRDefault="00E65ECB" w:rsidP="00E65ECB">
      <w:pPr>
        <w:pStyle w:val="ListParagraph"/>
        <w:numPr>
          <w:ilvl w:val="0"/>
          <w:numId w:val="8"/>
        </w:numPr>
        <w:tabs>
          <w:tab w:val="left" w:pos="1134"/>
        </w:tabs>
        <w:spacing w:after="0"/>
        <w:ind w:left="0" w:firstLine="709"/>
        <w:jc w:val="both"/>
        <w:rPr>
          <w:lang w:val="ro-RO"/>
        </w:rPr>
      </w:pPr>
      <w:r>
        <w:rPr>
          <w:lang w:val="ro-RO"/>
        </w:rPr>
        <w:t>e</w:t>
      </w:r>
      <w:r w:rsidRPr="00E65ECB">
        <w:rPr>
          <w:lang w:val="ro-RO"/>
        </w:rPr>
        <w:t>ste beneficiarul direct sau indirect al evaluării;</w:t>
      </w:r>
    </w:p>
    <w:p w14:paraId="0E6D17EE" w14:textId="762C8216" w:rsidR="00C82FEF" w:rsidRPr="00E65ECB" w:rsidRDefault="00E65ECB" w:rsidP="00E65ECB">
      <w:pPr>
        <w:pStyle w:val="ListParagraph"/>
        <w:numPr>
          <w:ilvl w:val="0"/>
          <w:numId w:val="8"/>
        </w:numPr>
        <w:tabs>
          <w:tab w:val="left" w:pos="1134"/>
        </w:tabs>
        <w:spacing w:after="0"/>
        <w:ind w:left="0" w:firstLine="709"/>
        <w:jc w:val="both"/>
        <w:rPr>
          <w:lang w:val="ro-RO"/>
        </w:rPr>
      </w:pPr>
      <w:r>
        <w:rPr>
          <w:lang w:val="ro-RO"/>
        </w:rPr>
        <w:t>e</w:t>
      </w:r>
      <w:r w:rsidRPr="00E65ECB">
        <w:rPr>
          <w:lang w:val="ro-RO"/>
        </w:rPr>
        <w:t>ste rudă sau soț al uneia dintre persoanele menționate la lit. a)–c).</w:t>
      </w:r>
    </w:p>
    <w:p w14:paraId="4472E8A2" w14:textId="24ADA183" w:rsidR="00E65ECB" w:rsidRDefault="00E65ECB" w:rsidP="00E65ECB">
      <w:pPr>
        <w:tabs>
          <w:tab w:val="left" w:pos="1134"/>
        </w:tabs>
        <w:spacing w:after="0"/>
        <w:ind w:firstLine="709"/>
        <w:jc w:val="both"/>
        <w:rPr>
          <w:lang w:val="ro-RO"/>
        </w:rPr>
      </w:pPr>
      <w:r w:rsidRPr="00E65ECB">
        <w:rPr>
          <w:lang w:val="ro-RO"/>
        </w:rPr>
        <w:t>Aceste situații creează un conflict de interese care poate afecta obiectivitatea și imparțialitatea procesului de evaluare.</w:t>
      </w:r>
    </w:p>
    <w:p w14:paraId="3419EC97" w14:textId="679A592F" w:rsidR="00E65ECB" w:rsidRDefault="00874222" w:rsidP="00E65ECB">
      <w:pPr>
        <w:pStyle w:val="ListParagraph"/>
        <w:numPr>
          <w:ilvl w:val="0"/>
          <w:numId w:val="10"/>
        </w:numPr>
        <w:tabs>
          <w:tab w:val="left" w:pos="1134"/>
        </w:tabs>
        <w:spacing w:after="0"/>
        <w:ind w:left="0" w:firstLine="709"/>
        <w:jc w:val="both"/>
        <w:rPr>
          <w:lang w:val="ro-RO"/>
        </w:rPr>
      </w:pPr>
      <w:r w:rsidRPr="00874222">
        <w:rPr>
          <w:lang w:val="ro-RO"/>
        </w:rPr>
        <w:t xml:space="preserve">Evaluatorul trebuie să se abțină de la realizarea unei </w:t>
      </w:r>
      <w:r>
        <w:rPr>
          <w:lang w:val="ro-RO"/>
        </w:rPr>
        <w:t>lucrări</w:t>
      </w:r>
      <w:r w:rsidRPr="00874222">
        <w:rPr>
          <w:lang w:val="ro-RO"/>
        </w:rPr>
        <w:t xml:space="preserve"> de evaluare în care există interese conflictuale între părțile implicate sau dacă există riscul real de apariție a unui astfel de conflict. Dacă un conflict de interese devine evident în timpul evaluării, evaluatorul are obligația să întrerupă </w:t>
      </w:r>
      <w:r>
        <w:rPr>
          <w:lang w:val="ro-RO"/>
        </w:rPr>
        <w:t>lucrarea</w:t>
      </w:r>
      <w:r w:rsidRPr="00874222">
        <w:rPr>
          <w:lang w:val="ro-RO"/>
        </w:rPr>
        <w:t xml:space="preserve"> și să informeze părțile implicate despre existența conflictului.</w:t>
      </w:r>
    </w:p>
    <w:p w14:paraId="275C5830" w14:textId="50EB28D7" w:rsidR="00874222" w:rsidRDefault="000E38F5" w:rsidP="00E65ECB">
      <w:pPr>
        <w:pStyle w:val="ListParagraph"/>
        <w:numPr>
          <w:ilvl w:val="0"/>
          <w:numId w:val="10"/>
        </w:numPr>
        <w:tabs>
          <w:tab w:val="left" w:pos="1134"/>
        </w:tabs>
        <w:spacing w:after="0"/>
        <w:ind w:left="0" w:firstLine="709"/>
        <w:jc w:val="both"/>
        <w:rPr>
          <w:lang w:val="ro-RO"/>
        </w:rPr>
      </w:pPr>
      <w:r w:rsidRPr="000E38F5">
        <w:rPr>
          <w:lang w:val="ro-RO"/>
        </w:rPr>
        <w:t xml:space="preserve">Evaluatorul trebuie să dezvăluie orice relație personală sau profesională care ar putea influența rezultatele evaluării sau ar putea pune la îndoială imparțialitatea sa. Aceste dezvăluiri trebuie făcute înainte de acceptarea unei </w:t>
      </w:r>
      <w:r>
        <w:rPr>
          <w:lang w:val="ro-RO"/>
        </w:rPr>
        <w:t>lucrări</w:t>
      </w:r>
      <w:r w:rsidRPr="000E38F5">
        <w:rPr>
          <w:lang w:val="ro-RO"/>
        </w:rPr>
        <w:t xml:space="preserve"> și, dacă există riscul unui conflict de interese, evaluatorul trebuie să refuze </w:t>
      </w:r>
      <w:r>
        <w:rPr>
          <w:lang w:val="ro-RO"/>
        </w:rPr>
        <w:t>lucrarea</w:t>
      </w:r>
      <w:r w:rsidRPr="000E38F5">
        <w:rPr>
          <w:lang w:val="ro-RO"/>
        </w:rPr>
        <w:t xml:space="preserve"> sau să consulte părțile implicate pentru a decide cea mai bună soluție etică.</w:t>
      </w:r>
    </w:p>
    <w:p w14:paraId="688AA7BB" w14:textId="47A6AF47" w:rsidR="000E38F5" w:rsidRPr="00E65ECB" w:rsidRDefault="000E38F5" w:rsidP="00E65ECB">
      <w:pPr>
        <w:pStyle w:val="ListParagraph"/>
        <w:numPr>
          <w:ilvl w:val="0"/>
          <w:numId w:val="10"/>
        </w:numPr>
        <w:tabs>
          <w:tab w:val="left" w:pos="1134"/>
        </w:tabs>
        <w:spacing w:after="0"/>
        <w:ind w:left="0" w:firstLine="709"/>
        <w:jc w:val="both"/>
        <w:rPr>
          <w:lang w:val="ro-RO"/>
        </w:rPr>
      </w:pPr>
      <w:r w:rsidRPr="000E38F5">
        <w:rPr>
          <w:lang w:val="ro-RO"/>
        </w:rPr>
        <w:t>Evaluatorul nu trebuie să accepte nicio misiune care ar putea compromite independența profesională sau ar putea aduce prejudicii reputației profesiei. În situațiile în care interesele părților sunt conflictuale, iar obiectivitatea evaluatorului este pusă la îndoială, evaluatorul trebuie să acționeze în interesul public și să evite orice implicare care ar putea afecta credibilitatea evaluării și a profesiei.</w:t>
      </w:r>
    </w:p>
    <w:p w14:paraId="1FE76849" w14:textId="77777777" w:rsidR="00B36D3C" w:rsidRDefault="00B36D3C" w:rsidP="00DE7314">
      <w:pPr>
        <w:tabs>
          <w:tab w:val="left" w:pos="1276"/>
        </w:tabs>
        <w:spacing w:after="0"/>
        <w:jc w:val="both"/>
        <w:rPr>
          <w:lang w:val="ro-RO"/>
        </w:rPr>
      </w:pPr>
    </w:p>
    <w:p w14:paraId="61181621" w14:textId="6527240F" w:rsidR="00E65C3C" w:rsidRDefault="00AF3229" w:rsidP="00E65C3C">
      <w:pPr>
        <w:tabs>
          <w:tab w:val="left" w:pos="993"/>
        </w:tabs>
        <w:spacing w:after="0"/>
        <w:jc w:val="center"/>
        <w:rPr>
          <w:b/>
          <w:bCs/>
          <w:lang w:val="ro-RO"/>
        </w:rPr>
      </w:pPr>
      <w:r>
        <w:rPr>
          <w:b/>
          <w:bCs/>
          <w:lang w:val="ro-RO"/>
        </w:rPr>
        <w:t>I</w:t>
      </w:r>
      <w:r w:rsidR="00E65C3C">
        <w:rPr>
          <w:b/>
          <w:bCs/>
          <w:lang w:val="ro-RO"/>
        </w:rPr>
        <w:t>V</w:t>
      </w:r>
      <w:r w:rsidR="00E65C3C" w:rsidRPr="00AF2A3F">
        <w:rPr>
          <w:b/>
          <w:bCs/>
          <w:lang w:val="ro-RO"/>
        </w:rPr>
        <w:t xml:space="preserve">. </w:t>
      </w:r>
      <w:r w:rsidR="00E65C3C">
        <w:rPr>
          <w:b/>
          <w:bCs/>
          <w:lang w:val="ro-RO"/>
        </w:rPr>
        <w:t>DISPOZIȚII FINALE</w:t>
      </w:r>
    </w:p>
    <w:p w14:paraId="299F3E00" w14:textId="77777777" w:rsidR="00E64156" w:rsidRDefault="00E64156" w:rsidP="00E65C3C">
      <w:pPr>
        <w:tabs>
          <w:tab w:val="left" w:pos="993"/>
        </w:tabs>
        <w:spacing w:after="0"/>
        <w:jc w:val="center"/>
        <w:rPr>
          <w:b/>
          <w:bCs/>
          <w:lang w:val="ro-RO"/>
        </w:rPr>
      </w:pPr>
    </w:p>
    <w:p w14:paraId="64490900" w14:textId="77777777" w:rsidR="00F43BE2" w:rsidRDefault="00F43BE2" w:rsidP="00F43BE2">
      <w:pPr>
        <w:pStyle w:val="ListParagraph"/>
        <w:numPr>
          <w:ilvl w:val="0"/>
          <w:numId w:val="10"/>
        </w:numPr>
        <w:tabs>
          <w:tab w:val="left" w:pos="1134"/>
        </w:tabs>
        <w:spacing w:after="0"/>
        <w:ind w:left="0" w:firstLine="709"/>
        <w:jc w:val="both"/>
        <w:rPr>
          <w:lang w:val="ro-RO"/>
        </w:rPr>
      </w:pPr>
      <w:r w:rsidRPr="00F43BE2">
        <w:rPr>
          <w:lang w:val="ro-RO"/>
        </w:rPr>
        <w:t>Prezentul Cod intră în vigoare la data de 1 ianuarie 202</w:t>
      </w:r>
      <w:r>
        <w:rPr>
          <w:lang w:val="ro-RO"/>
        </w:rPr>
        <w:t>6</w:t>
      </w:r>
      <w:r w:rsidRPr="00F43BE2">
        <w:rPr>
          <w:lang w:val="ro-RO"/>
        </w:rPr>
        <w:t xml:space="preserve"> și se aplică, de la această dată, tuturor evaluatorilor și întreprinderilor de evaluare din Republica Moldova.</w:t>
      </w:r>
    </w:p>
    <w:p w14:paraId="1D02756A" w14:textId="7616D07C" w:rsidR="001056C0" w:rsidRDefault="00F43BE2" w:rsidP="00F43BE2">
      <w:pPr>
        <w:pStyle w:val="ListParagraph"/>
        <w:numPr>
          <w:ilvl w:val="0"/>
          <w:numId w:val="10"/>
        </w:numPr>
        <w:tabs>
          <w:tab w:val="left" w:pos="1134"/>
        </w:tabs>
        <w:spacing w:after="0"/>
        <w:ind w:left="0" w:firstLine="709"/>
        <w:jc w:val="both"/>
        <w:rPr>
          <w:lang w:val="ro-RO"/>
        </w:rPr>
      </w:pPr>
      <w:r w:rsidRPr="00F43BE2">
        <w:rPr>
          <w:lang w:val="ro-RO"/>
        </w:rPr>
        <w:t>La data intrării în vigoare a prezentului Cod, dispozițiile contrare cuprinse în codurile deontologice ale organizațiilor necomerciale ale evaluatorilor își încetează aplicabilitatea, cu excepția prevederilor care asigură un nivel mai ridicat de protecție a integrității, independenței și eticii profesionale.</w:t>
      </w:r>
    </w:p>
    <w:p w14:paraId="38D6DB16" w14:textId="09D15658" w:rsidR="00F43BE2" w:rsidRPr="00F43BE2" w:rsidRDefault="00F43BE2" w:rsidP="00F43BE2">
      <w:pPr>
        <w:pStyle w:val="ListParagraph"/>
        <w:numPr>
          <w:ilvl w:val="0"/>
          <w:numId w:val="10"/>
        </w:numPr>
        <w:tabs>
          <w:tab w:val="left" w:pos="1134"/>
        </w:tabs>
        <w:spacing w:after="0"/>
        <w:ind w:left="0" w:firstLine="709"/>
        <w:jc w:val="both"/>
        <w:rPr>
          <w:lang w:val="ro-RO"/>
        </w:rPr>
      </w:pPr>
      <w:r w:rsidRPr="00F43BE2">
        <w:rPr>
          <w:lang w:val="ro-RO"/>
        </w:rPr>
        <w:t xml:space="preserve">Modificarea sau completarea prezentului Cod se realizează de către </w:t>
      </w:r>
      <w:r>
        <w:rPr>
          <w:lang w:val="ro-RO"/>
        </w:rPr>
        <w:t>Agenția Geodezie, Cartografie și Cadastru</w:t>
      </w:r>
      <w:r w:rsidRPr="00F43BE2">
        <w:rPr>
          <w:lang w:val="ro-RO"/>
        </w:rPr>
        <w:t xml:space="preserve">, cu consultarea organizațiilor necomerciale ale evaluatorilor și a altor părți interesate, și se publică în condițiile </w:t>
      </w:r>
      <w:r>
        <w:rPr>
          <w:lang w:val="ro-RO"/>
        </w:rPr>
        <w:t>actelor normative în vigoare.</w:t>
      </w:r>
    </w:p>
    <w:p w14:paraId="21254881" w14:textId="2E5B42B3" w:rsidR="001056C0" w:rsidRDefault="001056C0" w:rsidP="00DE7314">
      <w:pPr>
        <w:tabs>
          <w:tab w:val="left" w:pos="1276"/>
        </w:tabs>
        <w:spacing w:after="0"/>
        <w:jc w:val="both"/>
        <w:rPr>
          <w:lang w:val="ro-RO"/>
        </w:rPr>
      </w:pPr>
    </w:p>
    <w:p w14:paraId="4B155FA9" w14:textId="4881151E" w:rsidR="00BC745C" w:rsidRDefault="00BC745C" w:rsidP="00DE7314">
      <w:pPr>
        <w:tabs>
          <w:tab w:val="left" w:pos="1276"/>
        </w:tabs>
        <w:spacing w:after="0"/>
        <w:jc w:val="both"/>
        <w:rPr>
          <w:lang w:val="ro-RO"/>
        </w:rPr>
      </w:pPr>
    </w:p>
    <w:p w14:paraId="1B13ED01" w14:textId="77777777" w:rsidR="009B14D1" w:rsidRPr="001056C0" w:rsidRDefault="009B14D1" w:rsidP="00DE7314">
      <w:pPr>
        <w:tabs>
          <w:tab w:val="left" w:pos="1276"/>
        </w:tabs>
        <w:spacing w:after="0"/>
        <w:jc w:val="both"/>
        <w:rPr>
          <w:lang w:val="ro-RO"/>
        </w:rPr>
      </w:pPr>
    </w:p>
    <w:sectPr w:rsidR="009B14D1" w:rsidRPr="001056C0" w:rsidSect="002104E8">
      <w:pgSz w:w="11906" w:h="16838" w:code="9"/>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FFE"/>
    <w:multiLevelType w:val="multilevel"/>
    <w:tmpl w:val="B0C62F0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E82CBE"/>
    <w:multiLevelType w:val="multilevel"/>
    <w:tmpl w:val="9580FD1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86E0A"/>
    <w:multiLevelType w:val="hybridMultilevel"/>
    <w:tmpl w:val="D848E4F8"/>
    <w:lvl w:ilvl="0" w:tplc="159E92F0">
      <w:start w:val="11"/>
      <w:numFmt w:val="decimal"/>
      <w:lvlText w:val="%1."/>
      <w:lvlJc w:val="left"/>
      <w:pPr>
        <w:ind w:left="142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B3462"/>
    <w:multiLevelType w:val="hybridMultilevel"/>
    <w:tmpl w:val="9FB4670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44F1C78"/>
    <w:multiLevelType w:val="multilevel"/>
    <w:tmpl w:val="B0C62F0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C97DBC"/>
    <w:multiLevelType w:val="hybridMultilevel"/>
    <w:tmpl w:val="D932D1C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1D71589"/>
    <w:multiLevelType w:val="hybridMultilevel"/>
    <w:tmpl w:val="9EE07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542639"/>
    <w:multiLevelType w:val="hybridMultilevel"/>
    <w:tmpl w:val="EEF0322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68071D3E"/>
    <w:multiLevelType w:val="hybridMultilevel"/>
    <w:tmpl w:val="370C2862"/>
    <w:lvl w:ilvl="0" w:tplc="2B70CAF4">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E672B"/>
    <w:multiLevelType w:val="multilevel"/>
    <w:tmpl w:val="2DDA789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8115019">
    <w:abstractNumId w:val="4"/>
  </w:num>
  <w:num w:numId="2" w16cid:durableId="311376264">
    <w:abstractNumId w:val="7"/>
  </w:num>
  <w:num w:numId="3" w16cid:durableId="1655252997">
    <w:abstractNumId w:val="1"/>
  </w:num>
  <w:num w:numId="4" w16cid:durableId="575239597">
    <w:abstractNumId w:val="9"/>
  </w:num>
  <w:num w:numId="5" w16cid:durableId="680476092">
    <w:abstractNumId w:val="8"/>
  </w:num>
  <w:num w:numId="6" w16cid:durableId="69233155">
    <w:abstractNumId w:val="6"/>
  </w:num>
  <w:num w:numId="7" w16cid:durableId="850068273">
    <w:abstractNumId w:val="0"/>
  </w:num>
  <w:num w:numId="8" w16cid:durableId="205073158">
    <w:abstractNumId w:val="5"/>
  </w:num>
  <w:num w:numId="9" w16cid:durableId="694498967">
    <w:abstractNumId w:val="3"/>
  </w:num>
  <w:num w:numId="10" w16cid:durableId="1234508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EA"/>
    <w:rsid w:val="00046D94"/>
    <w:rsid w:val="00050BE2"/>
    <w:rsid w:val="00056B09"/>
    <w:rsid w:val="000828EE"/>
    <w:rsid w:val="00087EBC"/>
    <w:rsid w:val="0009578F"/>
    <w:rsid w:val="000D22E6"/>
    <w:rsid w:val="000E38F5"/>
    <w:rsid w:val="000F180B"/>
    <w:rsid w:val="000F3B79"/>
    <w:rsid w:val="001056C0"/>
    <w:rsid w:val="001403DD"/>
    <w:rsid w:val="00143486"/>
    <w:rsid w:val="001629C9"/>
    <w:rsid w:val="00164DE6"/>
    <w:rsid w:val="001B4752"/>
    <w:rsid w:val="001F1D53"/>
    <w:rsid w:val="002104E8"/>
    <w:rsid w:val="00214483"/>
    <w:rsid w:val="00222ADC"/>
    <w:rsid w:val="002415A4"/>
    <w:rsid w:val="002517B9"/>
    <w:rsid w:val="00252B0B"/>
    <w:rsid w:val="003254CD"/>
    <w:rsid w:val="0037099B"/>
    <w:rsid w:val="003A1346"/>
    <w:rsid w:val="003D1FA1"/>
    <w:rsid w:val="003D4334"/>
    <w:rsid w:val="003F4387"/>
    <w:rsid w:val="00422D3D"/>
    <w:rsid w:val="0045758B"/>
    <w:rsid w:val="004823B4"/>
    <w:rsid w:val="004E298B"/>
    <w:rsid w:val="004E52E6"/>
    <w:rsid w:val="00540FDD"/>
    <w:rsid w:val="00543E3C"/>
    <w:rsid w:val="005C6F49"/>
    <w:rsid w:val="005D05C3"/>
    <w:rsid w:val="005D63C3"/>
    <w:rsid w:val="005D7252"/>
    <w:rsid w:val="005E51F8"/>
    <w:rsid w:val="0063637A"/>
    <w:rsid w:val="006626B3"/>
    <w:rsid w:val="00664EE4"/>
    <w:rsid w:val="006A4846"/>
    <w:rsid w:val="006C0B77"/>
    <w:rsid w:val="00714938"/>
    <w:rsid w:val="0075396B"/>
    <w:rsid w:val="007B3ADB"/>
    <w:rsid w:val="007D6910"/>
    <w:rsid w:val="0082221C"/>
    <w:rsid w:val="008242FF"/>
    <w:rsid w:val="00830282"/>
    <w:rsid w:val="0083616F"/>
    <w:rsid w:val="008457D0"/>
    <w:rsid w:val="008559CE"/>
    <w:rsid w:val="00862DB8"/>
    <w:rsid w:val="00870751"/>
    <w:rsid w:val="00874222"/>
    <w:rsid w:val="008848C9"/>
    <w:rsid w:val="008A486C"/>
    <w:rsid w:val="008B3E50"/>
    <w:rsid w:val="008B4F71"/>
    <w:rsid w:val="00905C06"/>
    <w:rsid w:val="00915D37"/>
    <w:rsid w:val="00922C48"/>
    <w:rsid w:val="00986AB4"/>
    <w:rsid w:val="009B14D1"/>
    <w:rsid w:val="009D240F"/>
    <w:rsid w:val="009E0E37"/>
    <w:rsid w:val="009F222C"/>
    <w:rsid w:val="009F2C55"/>
    <w:rsid w:val="00A010E9"/>
    <w:rsid w:val="00A07A29"/>
    <w:rsid w:val="00A30030"/>
    <w:rsid w:val="00A459C8"/>
    <w:rsid w:val="00A5177C"/>
    <w:rsid w:val="00A55AE8"/>
    <w:rsid w:val="00A70708"/>
    <w:rsid w:val="00A75CF0"/>
    <w:rsid w:val="00A843B4"/>
    <w:rsid w:val="00A9288D"/>
    <w:rsid w:val="00AB4FE2"/>
    <w:rsid w:val="00AF2A3F"/>
    <w:rsid w:val="00AF3229"/>
    <w:rsid w:val="00B140C3"/>
    <w:rsid w:val="00B25D2A"/>
    <w:rsid w:val="00B36D3C"/>
    <w:rsid w:val="00B456F9"/>
    <w:rsid w:val="00B915B7"/>
    <w:rsid w:val="00BC745C"/>
    <w:rsid w:val="00BD2D75"/>
    <w:rsid w:val="00BF2F25"/>
    <w:rsid w:val="00C01F9B"/>
    <w:rsid w:val="00C55FEA"/>
    <w:rsid w:val="00C636F7"/>
    <w:rsid w:val="00C65E2F"/>
    <w:rsid w:val="00C80DAE"/>
    <w:rsid w:val="00C82FEF"/>
    <w:rsid w:val="00C97057"/>
    <w:rsid w:val="00CB2DAC"/>
    <w:rsid w:val="00CC492D"/>
    <w:rsid w:val="00CF640F"/>
    <w:rsid w:val="00D032A6"/>
    <w:rsid w:val="00D07B8F"/>
    <w:rsid w:val="00D20495"/>
    <w:rsid w:val="00D333F8"/>
    <w:rsid w:val="00D8237A"/>
    <w:rsid w:val="00DB284D"/>
    <w:rsid w:val="00DE7314"/>
    <w:rsid w:val="00DE78C8"/>
    <w:rsid w:val="00E17845"/>
    <w:rsid w:val="00E42690"/>
    <w:rsid w:val="00E42B36"/>
    <w:rsid w:val="00E5294A"/>
    <w:rsid w:val="00E64156"/>
    <w:rsid w:val="00E65C3C"/>
    <w:rsid w:val="00E65ECB"/>
    <w:rsid w:val="00E66709"/>
    <w:rsid w:val="00E821B9"/>
    <w:rsid w:val="00EA2782"/>
    <w:rsid w:val="00EA59DF"/>
    <w:rsid w:val="00EB59F3"/>
    <w:rsid w:val="00EE4070"/>
    <w:rsid w:val="00F12C76"/>
    <w:rsid w:val="00F26BBB"/>
    <w:rsid w:val="00F43BE2"/>
    <w:rsid w:val="00F645B2"/>
    <w:rsid w:val="00F96E5E"/>
    <w:rsid w:val="00FE12BA"/>
    <w:rsid w:val="00FF6147"/>
    <w:rsid w:val="00FF7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5F5F"/>
  <w15:chartTrackingRefBased/>
  <w15:docId w15:val="{26225CD6-EF58-40DD-BF0B-13CB976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8EE"/>
    <w:pPr>
      <w:ind w:left="720"/>
      <w:contextualSpacing/>
    </w:pPr>
  </w:style>
  <w:style w:type="paragraph" w:styleId="BalloonText">
    <w:name w:val="Balloon Text"/>
    <w:basedOn w:val="Normal"/>
    <w:link w:val="BalloonTextChar"/>
    <w:uiPriority w:val="99"/>
    <w:semiHidden/>
    <w:unhideWhenUsed/>
    <w:rsid w:val="00056B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53226">
      <w:bodyDiv w:val="1"/>
      <w:marLeft w:val="0"/>
      <w:marRight w:val="0"/>
      <w:marTop w:val="0"/>
      <w:marBottom w:val="0"/>
      <w:divBdr>
        <w:top w:val="none" w:sz="0" w:space="0" w:color="auto"/>
        <w:left w:val="none" w:sz="0" w:space="0" w:color="auto"/>
        <w:bottom w:val="none" w:sz="0" w:space="0" w:color="auto"/>
        <w:right w:val="none" w:sz="0" w:space="0" w:color="auto"/>
      </w:divBdr>
    </w:div>
    <w:div w:id="1126119235">
      <w:bodyDiv w:val="1"/>
      <w:marLeft w:val="0"/>
      <w:marRight w:val="0"/>
      <w:marTop w:val="0"/>
      <w:marBottom w:val="0"/>
      <w:divBdr>
        <w:top w:val="none" w:sz="0" w:space="0" w:color="auto"/>
        <w:left w:val="none" w:sz="0" w:space="0" w:color="auto"/>
        <w:bottom w:val="none" w:sz="0" w:space="0" w:color="auto"/>
        <w:right w:val="none" w:sz="0" w:space="0" w:color="auto"/>
      </w:divBdr>
    </w:div>
    <w:div w:id="145884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7</Pages>
  <Words>3009</Words>
  <Characters>17156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Popa</dc:creator>
  <cp:keywords/>
  <dc:description/>
  <cp:lastModifiedBy>Popa Nicoleta</cp:lastModifiedBy>
  <cp:revision>184</cp:revision>
  <cp:lastPrinted>2024-11-05T13:49:00Z</cp:lastPrinted>
  <dcterms:created xsi:type="dcterms:W3CDTF">2024-11-05T07:04:00Z</dcterms:created>
  <dcterms:modified xsi:type="dcterms:W3CDTF">2025-08-15T07:00:00Z</dcterms:modified>
</cp:coreProperties>
</file>