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2C" w:rsidRPr="008F678B" w:rsidRDefault="008F678B" w:rsidP="008F678B">
      <w:pPr>
        <w:spacing w:before="0" w:after="0"/>
        <w:ind w:right="0" w:firstLine="0"/>
        <w:contextualSpacing/>
        <w:jc w:val="right"/>
        <w:rPr>
          <w:rFonts w:eastAsia="Times New Roman" w:cs="Times New Roman"/>
          <w:i/>
          <w:iCs/>
          <w:sz w:val="26"/>
          <w:szCs w:val="26"/>
          <w:lang w:val="ro-RO"/>
        </w:rPr>
      </w:pPr>
      <w:r>
        <w:rPr>
          <w:rFonts w:eastAsia="Times New Roman" w:cs="Times New Roman"/>
          <w:i/>
          <w:iCs/>
          <w:sz w:val="26"/>
          <w:szCs w:val="26"/>
          <w:lang w:val="ro-RO"/>
        </w:rPr>
        <w:t>Proiect</w:t>
      </w: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2"/>
      </w:tblGrid>
      <w:tr w:rsidR="00E71B2C" w:rsidRPr="00E71B2C" w:rsidTr="00E71B2C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E71B2C" w:rsidRPr="00E71B2C" w:rsidRDefault="00E71B2C" w:rsidP="008F678B">
            <w:pPr>
              <w:keepNext/>
              <w:spacing w:before="0" w:after="0"/>
              <w:ind w:right="0" w:firstLine="0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</w:p>
          <w:p w:rsidR="00E71B2C" w:rsidRPr="00E71B2C" w:rsidRDefault="00E71B2C" w:rsidP="00E71B2C">
            <w:pPr>
              <w:keepNext/>
              <w:spacing w:before="0" w:after="0"/>
              <w:ind w:right="0" w:firstLine="0"/>
              <w:jc w:val="center"/>
              <w:outlineLvl w:val="7"/>
              <w:rPr>
                <w:rFonts w:eastAsia="Times New Roman" w:cs="Times New Roman"/>
                <w:b/>
                <w:spacing w:val="20"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20"/>
                <w:szCs w:val="28"/>
                <w:lang w:val="ro-RO"/>
              </w:rPr>
              <w:t>GUVERNUL  REPUBLICII  MOLDOVA</w:t>
            </w:r>
          </w:p>
          <w:p w:rsidR="00E71B2C" w:rsidRPr="00E71B2C" w:rsidRDefault="00E71B2C" w:rsidP="00E71B2C">
            <w:pPr>
              <w:keepNext/>
              <w:spacing w:before="0" w:after="160"/>
              <w:ind w:right="0" w:firstLine="0"/>
              <w:jc w:val="center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40"/>
                <w:szCs w:val="28"/>
                <w:lang w:val="ro-RO"/>
              </w:rPr>
              <w:t>HOTĂRÂRE</w:t>
            </w:r>
            <w:r w:rsidRPr="00E71B2C">
              <w:rPr>
                <w:rFonts w:eastAsia="Times New Roman" w:cs="Times New Roman"/>
                <w:b/>
                <w:szCs w:val="28"/>
                <w:lang w:val="ro-RO"/>
              </w:rPr>
              <w:t xml:space="preserve"> nr. ____</w:t>
            </w:r>
          </w:p>
          <w:p w:rsidR="00E71B2C" w:rsidRPr="00E71B2C" w:rsidRDefault="00E71B2C" w:rsidP="00E71B2C">
            <w:pPr>
              <w:spacing w:before="0" w:after="160"/>
              <w:ind w:right="0" w:firstLine="0"/>
              <w:jc w:val="center"/>
              <w:rPr>
                <w:rFonts w:eastAsia="Calibri" w:cs="Times New Roman"/>
                <w:b/>
                <w:szCs w:val="28"/>
                <w:lang w:val="ro-RO"/>
              </w:rPr>
            </w:pPr>
            <w:r w:rsidRPr="00E71B2C">
              <w:rPr>
                <w:rFonts w:eastAsia="Calibri" w:cs="Times New Roman"/>
                <w:b/>
                <w:szCs w:val="28"/>
                <w:u w:val="single"/>
                <w:lang w:val="ro-RO"/>
              </w:rPr>
              <w:t>din                                        2025</w:t>
            </w:r>
          </w:p>
          <w:p w:rsidR="00E71B2C" w:rsidRPr="00E71B2C" w:rsidRDefault="00E71B2C" w:rsidP="00E71B2C">
            <w:pPr>
              <w:spacing w:before="120" w:after="240"/>
              <w:ind w:right="0" w:firstLine="0"/>
              <w:jc w:val="center"/>
              <w:rPr>
                <w:rFonts w:eastAsia="Calibri" w:cs="Times New Roman"/>
                <w:b/>
                <w:sz w:val="26"/>
                <w:szCs w:val="26"/>
                <w:lang w:val="ro-RO"/>
              </w:rPr>
            </w:pPr>
            <w:r w:rsidRPr="00E71B2C">
              <w:rPr>
                <w:rFonts w:eastAsia="Calibri" w:cs="Times New Roman"/>
                <w:b/>
                <w:sz w:val="26"/>
                <w:szCs w:val="26"/>
                <w:lang w:val="ro-RO"/>
              </w:rPr>
              <w:t>Chișinău</w:t>
            </w:r>
            <w:bookmarkStart w:id="0" w:name="_GoBack"/>
            <w:bookmarkEnd w:id="0"/>
          </w:p>
        </w:tc>
      </w:tr>
    </w:tbl>
    <w:p w:rsidR="00E71B2C" w:rsidRPr="00D220C7" w:rsidRDefault="00E71B2C" w:rsidP="00BF0470">
      <w:pPr>
        <w:spacing w:before="0" w:after="0"/>
        <w:ind w:right="0" w:firstLine="0"/>
        <w:contextualSpacing/>
        <w:jc w:val="center"/>
        <w:rPr>
          <w:rFonts w:eastAsia="Times New Roman" w:cs="Times New Roman"/>
          <w:b/>
          <w:iCs/>
          <w:szCs w:val="28"/>
          <w:lang w:val="ro-RO"/>
        </w:rPr>
      </w:pPr>
      <w:r w:rsidRPr="00D220C7">
        <w:rPr>
          <w:rFonts w:eastAsia="Calibri" w:cs="Times New Roman"/>
          <w:b/>
          <w:iCs/>
          <w:color w:val="000000"/>
          <w:szCs w:val="28"/>
          <w:lang w:val="ro-RO"/>
        </w:rPr>
        <w:t xml:space="preserve">pentru </w:t>
      </w:r>
      <w:r w:rsidRPr="00D220C7">
        <w:rPr>
          <w:rFonts w:eastAsia="Times New Roman" w:cs="Times New Roman"/>
          <w:b/>
          <w:iCs/>
          <w:szCs w:val="28"/>
          <w:lang w:val="ro-RO"/>
        </w:rPr>
        <w:t xml:space="preserve">modificarea </w:t>
      </w:r>
      <w:r w:rsidR="00BF0470" w:rsidRPr="00D220C7">
        <w:rPr>
          <w:rFonts w:eastAsia="Times New Roman" w:cs="Times New Roman"/>
          <w:b/>
          <w:iCs/>
          <w:szCs w:val="28"/>
          <w:lang w:val="ro-RO"/>
        </w:rPr>
        <w:t>Documentului unic de program pentru anii 2025-2027, aprobat prin Hotărârea Guvernului nr. 160/2025</w:t>
      </w:r>
    </w:p>
    <w:p w:rsidR="00E71B2C" w:rsidRPr="00E71B2C" w:rsidRDefault="00E71B2C" w:rsidP="00E71B2C">
      <w:pPr>
        <w:spacing w:before="0" w:after="240"/>
        <w:ind w:right="0" w:firstLine="0"/>
        <w:jc w:val="center"/>
        <w:rPr>
          <w:rFonts w:eastAsia="Times New Roman" w:cs="Times New Roman"/>
          <w:szCs w:val="28"/>
          <w:lang w:val="ro-RO"/>
        </w:rPr>
      </w:pPr>
      <w:r w:rsidRPr="00E71B2C">
        <w:rPr>
          <w:rFonts w:eastAsia="Times New Roman" w:cs="Times New Roman"/>
          <w:szCs w:val="28"/>
          <w:lang w:val="ro-RO"/>
        </w:rPr>
        <w:t xml:space="preserve">        -----------------------------------------------------</w:t>
      </w:r>
    </w:p>
    <w:p w:rsidR="00E71B2C" w:rsidRPr="00E71B2C" w:rsidRDefault="00E71B2C" w:rsidP="00E71B2C">
      <w:pPr>
        <w:tabs>
          <w:tab w:val="left" w:pos="1134"/>
        </w:tabs>
        <w:spacing w:before="0" w:after="160" w:line="256" w:lineRule="auto"/>
        <w:ind w:right="0" w:firstLine="720"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</w:t>
      </w:r>
      <w:r w:rsidR="00D42F9A">
        <w:rPr>
          <w:rFonts w:eastAsia="Calibri" w:cs="Times New Roman"/>
          <w:color w:val="000000"/>
          <w:szCs w:val="28"/>
          <w:lang w:val="ro-RO"/>
        </w:rPr>
        <w:t xml:space="preserve">oare, al art. 6 alin. (3) și </w:t>
      </w:r>
      <w:r w:rsidRPr="00E71B2C">
        <w:rPr>
          <w:rFonts w:eastAsia="Calibri" w:cs="Times New Roman"/>
          <w:color w:val="000000"/>
          <w:szCs w:val="28"/>
          <w:lang w:val="ro-RO"/>
        </w:rPr>
        <w:t>al art. 7 alin. (2) din Legea nr. 27/2022 privind Fondul național pentru dezvoltare regională și locală (Monitorul Ofi</w:t>
      </w:r>
      <w:r w:rsidR="00BF0470">
        <w:rPr>
          <w:rFonts w:eastAsia="Calibri" w:cs="Times New Roman"/>
          <w:color w:val="000000"/>
          <w:szCs w:val="28"/>
          <w:lang w:val="ro-RO"/>
        </w:rPr>
        <w:t>cial al Republicii Moldova, 2022, nr. 60, art. 76</w:t>
      </w:r>
      <w:r w:rsidRPr="00E71B2C">
        <w:rPr>
          <w:rFonts w:eastAsia="Calibri" w:cs="Times New Roman"/>
          <w:color w:val="000000"/>
          <w:szCs w:val="28"/>
          <w:lang w:val="ro-RO"/>
        </w:rPr>
        <w:t>), Guvernul HOTĂRĂȘTE:</w:t>
      </w:r>
    </w:p>
    <w:p w:rsidR="00E71B2C" w:rsidRPr="00A24BB7" w:rsidRDefault="00E71B2C" w:rsidP="00BD7FA9">
      <w:pPr>
        <w:pStyle w:val="Listparagraf"/>
        <w:numPr>
          <w:ilvl w:val="0"/>
          <w:numId w:val="3"/>
        </w:numPr>
        <w:tabs>
          <w:tab w:val="left" w:pos="360"/>
          <w:tab w:val="left" w:pos="851"/>
          <w:tab w:val="left" w:pos="993"/>
        </w:tabs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BB7">
        <w:rPr>
          <w:rFonts w:ascii="Times New Roman" w:hAnsi="Times New Roman"/>
          <w:color w:val="000000"/>
          <w:sz w:val="28"/>
          <w:szCs w:val="28"/>
          <w:lang w:val="ro-RO"/>
        </w:rPr>
        <w:t>Documentul unic de program pentru anii 2025-2027, aprobat prin Hotărârea Guvernului nr. 160/2025 (Monitorul Oficial al Republicii Moldova, 2025, nr. 164-166, art. 178), cu modificările ulterioare, se modifică după cum urmează:</w:t>
      </w:r>
    </w:p>
    <w:p w:rsidR="00E71B2C" w:rsidRPr="00E71B2C" w:rsidRDefault="00E71B2C" w:rsidP="00E71B2C">
      <w:pPr>
        <w:tabs>
          <w:tab w:val="left" w:pos="851"/>
          <w:tab w:val="left" w:pos="993"/>
        </w:tabs>
        <w:spacing w:before="0" w:after="160" w:line="256" w:lineRule="auto"/>
        <w:ind w:left="1069"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DB681B" w:rsidRPr="000C15CC" w:rsidRDefault="006B10F9" w:rsidP="000C15CC">
      <w:pPr>
        <w:numPr>
          <w:ilvl w:val="0"/>
          <w:numId w:val="1"/>
        </w:numPr>
        <w:tabs>
          <w:tab w:val="left" w:pos="360"/>
          <w:tab w:val="left" w:pos="1134"/>
          <w:tab w:val="left" w:pos="1276"/>
        </w:tabs>
        <w:spacing w:before="0" w:after="0" w:line="240" w:lineRule="auto"/>
        <w:ind w:left="0" w:right="0" w:firstLine="360"/>
        <w:contextualSpacing/>
        <w:rPr>
          <w:rFonts w:eastAsia="Calibri" w:cs="Times New Roman"/>
          <w:color w:val="000000"/>
          <w:szCs w:val="28"/>
          <w:lang w:val="ro-RO"/>
        </w:rPr>
      </w:pPr>
      <w:r>
        <w:rPr>
          <w:rFonts w:eastAsia="Calibri" w:cs="Times New Roman"/>
          <w:color w:val="000000"/>
          <w:szCs w:val="28"/>
          <w:lang w:val="ro-RO"/>
        </w:rPr>
        <w:t xml:space="preserve">la </w:t>
      </w:r>
      <w:r w:rsidR="00DB681B" w:rsidRPr="00DB681B">
        <w:rPr>
          <w:rFonts w:eastAsia="Calibri" w:cs="Times New Roman"/>
          <w:color w:val="000000"/>
          <w:szCs w:val="28"/>
          <w:lang w:val="ro-RO"/>
        </w:rPr>
        <w:t>anex</w:t>
      </w:r>
      <w:r>
        <w:rPr>
          <w:rFonts w:eastAsia="Calibri" w:cs="Times New Roman"/>
          <w:color w:val="000000"/>
          <w:szCs w:val="28"/>
          <w:lang w:val="ro-RO"/>
        </w:rPr>
        <w:t xml:space="preserve">a </w:t>
      </w:r>
      <w:r w:rsidR="0023198F">
        <w:rPr>
          <w:rFonts w:eastAsia="Calibri" w:cs="Times New Roman"/>
          <w:color w:val="000000"/>
          <w:szCs w:val="28"/>
          <w:lang w:val="ro-RO"/>
        </w:rPr>
        <w:t xml:space="preserve">nr. </w:t>
      </w:r>
      <w:r>
        <w:rPr>
          <w:rFonts w:eastAsia="Calibri" w:cs="Times New Roman"/>
          <w:color w:val="000000"/>
          <w:szCs w:val="28"/>
          <w:lang w:val="ro-RO"/>
        </w:rPr>
        <w:t>1</w:t>
      </w:r>
      <w:r w:rsidR="000C15CC">
        <w:rPr>
          <w:rFonts w:eastAsia="Calibri" w:cs="Times New Roman"/>
          <w:color w:val="000000"/>
          <w:szCs w:val="28"/>
          <w:lang w:val="ro-RO"/>
        </w:rPr>
        <w:t xml:space="preserve">, </w:t>
      </w:r>
      <w:r w:rsidR="00DB681B" w:rsidRPr="000C15CC">
        <w:rPr>
          <w:color w:val="000000"/>
          <w:szCs w:val="28"/>
          <w:lang w:val="ro-RO"/>
        </w:rPr>
        <w:t>l</w:t>
      </w:r>
      <w:r w:rsidR="000C15CC" w:rsidRPr="000C15CC">
        <w:rPr>
          <w:color w:val="000000"/>
          <w:szCs w:val="28"/>
          <w:lang w:val="ro-RO"/>
        </w:rPr>
        <w:t xml:space="preserve">a domeniul de intervenție 1, </w:t>
      </w:r>
      <w:r w:rsidR="00DB681B" w:rsidRPr="000C15CC">
        <w:rPr>
          <w:color w:val="000000"/>
          <w:szCs w:val="28"/>
          <w:lang w:val="ro-RO"/>
        </w:rPr>
        <w:t xml:space="preserve">la măsura 1.3 se completează cu pozițiile: </w:t>
      </w:r>
      <w:r w:rsidRPr="000C15CC">
        <w:rPr>
          <w:color w:val="000000"/>
          <w:szCs w:val="28"/>
          <w:lang w:val="ro-RO"/>
        </w:rPr>
        <w:t>4</w:t>
      </w:r>
      <w:r w:rsidRPr="000C15CC">
        <w:rPr>
          <w:color w:val="000000"/>
          <w:szCs w:val="28"/>
          <w:vertAlign w:val="superscript"/>
          <w:lang w:val="ro-RO"/>
        </w:rPr>
        <w:t>1</w:t>
      </w:r>
      <w:r w:rsidRPr="000C15CC">
        <w:rPr>
          <w:color w:val="000000"/>
          <w:szCs w:val="28"/>
          <w:lang w:val="ro-RO"/>
        </w:rPr>
        <w:t>-4</w:t>
      </w:r>
      <w:r w:rsidRPr="000C15CC">
        <w:rPr>
          <w:color w:val="000000"/>
          <w:szCs w:val="28"/>
          <w:vertAlign w:val="superscript"/>
          <w:lang w:val="ro-RO"/>
        </w:rPr>
        <w:t>3</w:t>
      </w:r>
      <w:r w:rsidRPr="000C15CC">
        <w:rPr>
          <w:color w:val="000000"/>
          <w:szCs w:val="28"/>
          <w:lang w:val="ro-RO"/>
        </w:rPr>
        <w:t xml:space="preserve"> și 5</w:t>
      </w:r>
      <w:r w:rsidRPr="000C15CC">
        <w:rPr>
          <w:color w:val="000000"/>
          <w:szCs w:val="28"/>
          <w:vertAlign w:val="superscript"/>
          <w:lang w:val="ro-RO"/>
        </w:rPr>
        <w:t>2</w:t>
      </w:r>
      <w:r w:rsidRPr="000C15CC">
        <w:rPr>
          <w:color w:val="000000"/>
          <w:szCs w:val="28"/>
          <w:lang w:val="ro-RO"/>
        </w:rPr>
        <w:t>-5</w:t>
      </w:r>
      <w:r w:rsidRPr="000C15CC">
        <w:rPr>
          <w:color w:val="000000"/>
          <w:szCs w:val="28"/>
          <w:vertAlign w:val="superscript"/>
          <w:lang w:val="ro-RO"/>
        </w:rPr>
        <w:t>3</w:t>
      </w:r>
      <w:r w:rsidR="000C15CC">
        <w:rPr>
          <w:color w:val="000000"/>
          <w:szCs w:val="28"/>
          <w:vertAlign w:val="superscript"/>
          <w:lang w:val="ro-RO"/>
        </w:rPr>
        <w:t xml:space="preserve"> </w:t>
      </w:r>
      <w:r w:rsidR="000C15CC">
        <w:rPr>
          <w:color w:val="000000"/>
          <w:szCs w:val="28"/>
          <w:lang w:val="ro-RO"/>
        </w:rPr>
        <w:t>cu următorul cuprins</w:t>
      </w:r>
      <w:r w:rsidR="00BB5FAE">
        <w:rPr>
          <w:color w:val="000000"/>
          <w:szCs w:val="28"/>
          <w:lang w:val="ro-RO"/>
        </w:rPr>
        <w:t>:</w:t>
      </w:r>
    </w:p>
    <w:p w:rsidR="00DB681B" w:rsidRDefault="00DB681B" w:rsidP="00DB681B">
      <w:pPr>
        <w:pStyle w:val="Listparagraf"/>
        <w:tabs>
          <w:tab w:val="left" w:pos="360"/>
          <w:tab w:val="left" w:pos="1134"/>
          <w:tab w:val="left" w:pos="1276"/>
        </w:tabs>
        <w:spacing w:after="0" w:line="240" w:lineRule="auto"/>
        <w:rPr>
          <w:color w:val="000000"/>
          <w:szCs w:val="28"/>
          <w:lang w:val="ro-RO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183"/>
        <w:gridCol w:w="1692"/>
        <w:gridCol w:w="1393"/>
        <w:gridCol w:w="1443"/>
        <w:gridCol w:w="1356"/>
        <w:gridCol w:w="1397"/>
        <w:gridCol w:w="850"/>
      </w:tblGrid>
      <w:tr w:rsidR="00015308" w:rsidRPr="006B10F9" w:rsidTr="006B10F9">
        <w:trPr>
          <w:trHeight w:val="730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„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4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6B10F9" w:rsidP="006B10F9">
            <w:pPr>
              <w:spacing w:before="0" w:after="0" w:line="240" w:lineRule="auto"/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 xml:space="preserve">  </w:t>
            </w:r>
            <w:r w:rsidR="003008D5" w:rsidRPr="00015308">
              <w:rPr>
                <w:rStyle w:val="Robust"/>
                <w:b w:val="0"/>
                <w:sz w:val="16"/>
              </w:rPr>
              <w:t>IL13005DR</w:t>
            </w:r>
            <w:r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Calea</w:t>
            </w:r>
            <w:r w:rsidRPr="006B10F9">
              <w:rPr>
                <w:rFonts w:eastAsia="Calibri" w:cs="Times New Roman"/>
                <w:spacing w:val="-1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către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Mănăstirea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Adormirea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Maicii</w:t>
            </w:r>
            <w:r w:rsidRPr="006B10F9">
              <w:rPr>
                <w:rFonts w:eastAsia="Calibri" w:cs="Times New Roman"/>
                <w:spacing w:val="-1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Domnului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din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Secăreni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Sat. Secăreni, raionul Hîncești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centru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</w:p>
        </w:tc>
      </w:tr>
      <w:tr w:rsidR="00015308" w:rsidRPr="006B10F9" w:rsidTr="006B10F9">
        <w:trPr>
          <w:trHeight w:val="818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4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3008D5" w:rsidP="006B10F9">
            <w:pPr>
              <w:spacing w:before="0" w:after="0" w:line="240" w:lineRule="auto"/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>IL13004DR</w:t>
            </w:r>
            <w:r w:rsidR="006B10F9"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Sporirea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atractivității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turistice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în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Regiunea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Centru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prin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îmbunătățirea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accesului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către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Mănăstirea ”Sfântul Proroc Ilie Tesviteanul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Sat. Cornești, raionul Ungheni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Centru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</w:p>
        </w:tc>
      </w:tr>
      <w:tr w:rsidR="00015308" w:rsidRPr="006B10F9" w:rsidTr="006B10F9">
        <w:trPr>
          <w:trHeight w:val="480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4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3008D5" w:rsidP="006B10F9">
            <w:pPr>
              <w:spacing w:before="0" w:after="0" w:line="240" w:lineRule="auto"/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>IL13003DR</w:t>
            </w:r>
            <w:r w:rsidR="006B10F9"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Îmbunătățirea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condițiilor</w:t>
            </w:r>
            <w:r w:rsidRPr="006B10F9">
              <w:rPr>
                <w:rFonts w:eastAsia="Calibri" w:cs="Times New Roman"/>
                <w:spacing w:val="-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de</w:t>
            </w:r>
            <w:r w:rsidRPr="006B10F9">
              <w:rPr>
                <w:rFonts w:eastAsia="Calibri" w:cs="Times New Roman"/>
                <w:spacing w:val="-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vizitare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a</w:t>
            </w:r>
            <w:r w:rsidRPr="006B10F9">
              <w:rPr>
                <w:rFonts w:eastAsia="Calibri" w:cs="Times New Roman"/>
                <w:spacing w:val="-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Mănăstirii</w:t>
            </w:r>
            <w:r w:rsidRPr="006B10F9">
              <w:rPr>
                <w:rFonts w:eastAsia="Calibri" w:cs="Times New Roman"/>
                <w:spacing w:val="-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„Sf.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Ierarh</w:t>
            </w:r>
            <w:r w:rsidRPr="006B10F9">
              <w:rPr>
                <w:rFonts w:eastAsia="Calibri" w:cs="Times New Roman"/>
                <w:spacing w:val="-1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Nicolae”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prin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amenajarea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infrastructurii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aferente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Sat. Dobrușa, raionul Șoldănești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Centru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</w:p>
        </w:tc>
      </w:tr>
      <w:tr w:rsidR="0023198F" w:rsidRPr="006B10F9" w:rsidTr="0023198F">
        <w:trPr>
          <w:trHeight w:val="480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98F" w:rsidRPr="006B10F9" w:rsidRDefault="0023198F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</w:tr>
      <w:tr w:rsidR="00015308" w:rsidRPr="006B10F9" w:rsidTr="006B10F9">
        <w:trPr>
          <w:trHeight w:val="426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5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3008D5" w:rsidP="006B10F9">
            <w:pPr>
              <w:spacing w:before="0" w:after="0" w:line="240" w:lineRule="auto"/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>CC13</w:t>
            </w:r>
            <w:r w:rsidR="006B10F9" w:rsidRPr="00015308">
              <w:rPr>
                <w:rStyle w:val="Robust"/>
                <w:b w:val="0"/>
                <w:sz w:val="16"/>
              </w:rPr>
              <w:t>006</w:t>
            </w:r>
            <w:r w:rsidRPr="00015308">
              <w:rPr>
                <w:rStyle w:val="Robust"/>
                <w:b w:val="0"/>
                <w:sz w:val="16"/>
              </w:rPr>
              <w:t>DR</w:t>
            </w:r>
            <w:r w:rsidR="006B10F9"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 xml:space="preserve">Restaurarea și reabilitarea imobilului cu nr. cadastral </w:t>
            </w:r>
            <w:r w:rsidRPr="006B10F9">
              <w:rPr>
                <w:rFonts w:eastAsia="Calibri" w:cs="Times New Roman"/>
                <w:w w:val="90"/>
                <w:sz w:val="16"/>
                <w:szCs w:val="16"/>
                <w:lang w:val="ro-MD"/>
              </w:rPr>
              <w:t xml:space="preserve">0100521.431.13, clădirea fostei conduceri a Zemstvei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Guberniale</w:t>
            </w:r>
            <w:r w:rsidRPr="006B10F9">
              <w:rPr>
                <w:rFonts w:eastAsia="Calibri" w:cs="Times New Roman"/>
                <w:spacing w:val="-15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a</w:t>
            </w:r>
            <w:r w:rsidRPr="006B10F9">
              <w:rPr>
                <w:rFonts w:eastAsia="Calibri" w:cs="Times New Roman"/>
                <w:spacing w:val="-1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Basarabiei,</w:t>
            </w:r>
            <w:r w:rsidRPr="006B10F9">
              <w:rPr>
                <w:rFonts w:eastAsia="Calibri" w:cs="Times New Roman"/>
                <w:spacing w:val="-1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str.</w:t>
            </w:r>
            <w:r w:rsidRPr="006B10F9">
              <w:rPr>
                <w:rFonts w:eastAsia="Calibri" w:cs="Times New Roman"/>
                <w:spacing w:val="-1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Sciusev</w:t>
            </w:r>
            <w:r w:rsidRPr="006B10F9">
              <w:rPr>
                <w:rFonts w:eastAsia="Calibri" w:cs="Times New Roman"/>
                <w:spacing w:val="-15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nr.103,</w:t>
            </w:r>
            <w:r w:rsidRPr="006B10F9">
              <w:rPr>
                <w:rFonts w:eastAsia="Calibri" w:cs="Times New Roman"/>
                <w:spacing w:val="-1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 xml:space="preserve">mun.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Chișinău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Mun. Chișinău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Municipiul Chișinău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</w:p>
        </w:tc>
      </w:tr>
      <w:tr w:rsidR="00015308" w:rsidRPr="006B10F9" w:rsidTr="006B10F9">
        <w:trPr>
          <w:trHeight w:val="656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5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3008D5" w:rsidP="00015308">
            <w:pPr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>CC13</w:t>
            </w:r>
            <w:r w:rsidR="00015308" w:rsidRPr="00015308">
              <w:rPr>
                <w:rStyle w:val="Robust"/>
                <w:b w:val="0"/>
                <w:sz w:val="16"/>
              </w:rPr>
              <w:t>001DR</w:t>
            </w:r>
            <w:r w:rsidR="006B10F9"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Reabilitarea</w:t>
            </w:r>
            <w:r w:rsidRPr="006B10F9">
              <w:rPr>
                <w:rFonts w:eastAsia="Calibri" w:cs="Times New Roman"/>
                <w:spacing w:val="-13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căilor</w:t>
            </w:r>
            <w:r w:rsidRPr="006B10F9">
              <w:rPr>
                <w:rFonts w:eastAsia="Calibri" w:cs="Times New Roman"/>
                <w:spacing w:val="-1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de</w:t>
            </w:r>
            <w:r w:rsidRPr="006B10F9">
              <w:rPr>
                <w:rFonts w:eastAsia="Calibri" w:cs="Times New Roman"/>
                <w:spacing w:val="-1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acces</w:t>
            </w:r>
            <w:r w:rsidRPr="006B10F9">
              <w:rPr>
                <w:rFonts w:eastAsia="Calibri" w:cs="Times New Roman"/>
                <w:spacing w:val="-1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către</w:t>
            </w:r>
            <w:r w:rsidRPr="006B10F9">
              <w:rPr>
                <w:rFonts w:eastAsia="Calibri" w:cs="Times New Roman"/>
                <w:spacing w:val="-13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Mănăstirea Condrița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Sat. Condrița, mun. Chișinău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Municipiul Chișinău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”</w:t>
            </w:r>
          </w:p>
        </w:tc>
      </w:tr>
    </w:tbl>
    <w:p w:rsidR="00DB681B" w:rsidRDefault="00DB681B" w:rsidP="000C15C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BB5FAE" w:rsidRDefault="00BB5FAE" w:rsidP="000C15C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BB5FAE" w:rsidRPr="00E71B2C" w:rsidRDefault="00BB5FAE" w:rsidP="000C15C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E71B2C" w:rsidRPr="000C15CC" w:rsidRDefault="00E71B2C" w:rsidP="000C15CC">
      <w:pPr>
        <w:numPr>
          <w:ilvl w:val="0"/>
          <w:numId w:val="1"/>
        </w:numPr>
        <w:tabs>
          <w:tab w:val="left" w:pos="720"/>
          <w:tab w:val="left" w:pos="1134"/>
          <w:tab w:val="left" w:pos="1276"/>
        </w:tabs>
        <w:spacing w:before="0" w:after="0" w:line="240" w:lineRule="auto"/>
        <w:ind w:right="0"/>
        <w:contextualSpacing/>
        <w:jc w:val="left"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lastRenderedPageBreak/>
        <w:t xml:space="preserve"> </w:t>
      </w:r>
      <w:r w:rsidR="00175D56">
        <w:rPr>
          <w:rFonts w:eastAsia="Calibri" w:cs="Times New Roman"/>
          <w:color w:val="000000"/>
          <w:szCs w:val="28"/>
          <w:lang w:val="ro-RO"/>
        </w:rPr>
        <w:t>la anexa nr. 2</w:t>
      </w:r>
      <w:r w:rsidR="000C15CC">
        <w:rPr>
          <w:rFonts w:eastAsia="Calibri" w:cs="Times New Roman"/>
          <w:color w:val="000000"/>
          <w:szCs w:val="28"/>
          <w:lang w:val="ro-RO"/>
        </w:rPr>
        <w:t xml:space="preserve">, </w:t>
      </w:r>
      <w:r w:rsidR="000C15CC" w:rsidRPr="000C15CC">
        <w:rPr>
          <w:rFonts w:eastAsia="Calibri" w:cs="Times New Roman"/>
          <w:color w:val="000000"/>
          <w:szCs w:val="28"/>
          <w:lang w:val="ro-RO"/>
        </w:rPr>
        <w:t>la domeniul de intervenție 1</w:t>
      </w:r>
      <w:r w:rsidR="000C15CC">
        <w:rPr>
          <w:rFonts w:eastAsia="Calibri" w:cs="Times New Roman"/>
          <w:color w:val="000000"/>
          <w:szCs w:val="28"/>
          <w:lang w:val="ro-RO"/>
        </w:rPr>
        <w:t xml:space="preserve">, </w:t>
      </w:r>
      <w:r w:rsidRPr="000C15CC">
        <w:rPr>
          <w:color w:val="000000"/>
          <w:szCs w:val="28"/>
          <w:lang w:val="ro-RO"/>
        </w:rPr>
        <w:t xml:space="preserve">măsura 1.4 </w:t>
      </w:r>
      <w:r w:rsidR="00AE5455" w:rsidRPr="000C15CC">
        <w:rPr>
          <w:color w:val="000000"/>
          <w:szCs w:val="28"/>
          <w:lang w:val="ro-RO"/>
        </w:rPr>
        <w:t>va avea următorul cuprins:</w:t>
      </w:r>
    </w:p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rPr>
          <w:rFonts w:eastAsia="Calibri" w:cs="Times New Roman"/>
          <w:color w:val="000000"/>
          <w:szCs w:val="28"/>
          <w:lang w:val="ro-RO"/>
        </w:rPr>
      </w:pPr>
    </w:p>
    <w:tbl>
      <w:tblPr>
        <w:tblpPr w:leftFromText="180" w:rightFromText="180" w:vertAnchor="text" w:tblpY="1"/>
        <w:tblOverlap w:val="never"/>
        <w:tblW w:w="9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424"/>
        <w:gridCol w:w="283"/>
        <w:gridCol w:w="426"/>
        <w:gridCol w:w="427"/>
        <w:gridCol w:w="3969"/>
        <w:gridCol w:w="850"/>
        <w:gridCol w:w="1541"/>
        <w:gridCol w:w="1293"/>
      </w:tblGrid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6B10F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„</w:t>
            </w:r>
            <w:r w:rsidR="00E71B2C"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E71B2C"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Construirea trotuarului pietonal pe strada Ștefan cel Mare din satul Elizaveta – sporirea siguranței pietonale și accesului către instituțiile publice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Elizaveta, mun. Bălți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Elizaveta, mun. Bălți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170BAB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reparație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drumurilor din s.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Briceni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drumului central str. Ștefan cel Mare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sat. Scăieni, r-nul Dondușeni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Scăieni, r-nul </w:t>
            </w:r>
            <w:r w:rsidR="00175D56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Scăieni,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Reabilitarea infrastructurii rutiere pe străzile Trandafirilor, Hajdeu, V. Comarov și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Sovhozului din orașul Dondușeni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AE54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175D56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or.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170BAB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străzii ce face acces spre drumul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național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din satul Antoneuca, raionul Drochia.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Antoneuca, r-nul Drochia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Antoneuca, r-nul Drochia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Îmbunătățirea calității infrastructurii drumului local din sat. Sofia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Sofia, r-nul Drochia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Sofia, r-nul Drochia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Popeștii de jos, raionul Drochia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Popeștii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Jos, r-nul Drochia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Popeştii de Jos, r-nul Drochia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Infrastructură rutieră modernă pentru prosperitatea satului Corpaci, raionul Edineț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Corpaci,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Corpaci, r-nul Edineţ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prin asfalt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are a drumului de interes major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local din satul Viișoara, raionul Edineț.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Viișoara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Viişoara, r-nul Edineţ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central din s. Horești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(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L261 G60-Toxoneni, tronsonul km 2+00-2+760)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Horești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Făleşti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Horeşti, r-nul Făleşti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de drum începând de la cet. Capmari Dumitru până la grădinița de copii „Mugurel” s.</w:t>
            </w:r>
            <w:r w:rsidR="00AE545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Bocani, inclusiv captarea și evacuarea apelor pluviale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Bocani,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Bocani,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Scumpia, r. Fălești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Scumpia,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Scumpia,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Sănătăuca, raionul Florești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Sănătăuca,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Sănătăuca, r-nul Floreşti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al străzii Ștefan cel Mare și Sfânt din sat. Roșieticii Vechi com. Roșietici, raionul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Florești cu lungimea de 315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Roşieticii Vechi, com. Roşietici, r-nul Floreşti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Roşietici, r-nul Floreşti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CD7CC9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podețului și acceselor din s.</w:t>
            </w:r>
            <w:r w:rsidR="00763F1A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Coșernița raionul Florești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Coşerniţa, r-nul Floreşti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Coşerniţa, r-nul Floreşti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străzii Independenței din satul Ciuciulea, raionul Glodeni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Ciuciulea, r-nul Glodeni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Ciuciulea, r-nul Glodeni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drumurilor în Hîjdieni, încă un pas spre confort și siguranță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Hîjdieni, r-nul Glodeni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Hîjdieni, r-nul Glodeni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străzilor ,,Emil Loteanu” și ,,Mitropolitul Dosoftei” în satul Clocuşna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Clocuşna, r-nul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Clocuşna, r-nul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str.31 August s.</w:t>
            </w:r>
            <w:r w:rsidR="00763F1A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Șaptebani r.</w:t>
            </w:r>
            <w:r w:rsidR="00763F1A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Rî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șcani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Şaptebani, r-nul Rîşcani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Şaptebani, r-nul Rîşcani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Arhanghelul Mihail din satul Corlăteni, r.</w:t>
            </w:r>
            <w:r w:rsidR="00763F1A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Rîșcani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Corlăteni, r-nul Rîşcani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Corlăteni, r-nul Rîşcani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rural reabilitat pentru acces agricol și comunitar – Copăceni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Copăceni, r-nul Sîngerei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Copăceni, r-nul Sîngerei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Plaiului di</w:t>
            </w:r>
            <w:r w:rsidR="00CD7CC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 satul Prepelița, r-l Sîngerei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Prepeliţa, r-nul Sîngerei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Prepeliţa, r-nul Sîngerei</w:t>
            </w:r>
          </w:p>
        </w:tc>
      </w:tr>
      <w:tr w:rsidR="00E71B2C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unor porțiuni de drumuri în com.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Bilicenii Noi, r-nul. Sângerei,</w:t>
            </w:r>
            <w:r w:rsidR="00CE65C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Sect. 1 și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Bilicenii Noi, r-nul Sîngerei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Bilicenii Noi, r-nul Sîngerei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străzii Școlii din satul Schineni, raionul Soroca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Schineni,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Schineni, r-nul Soroca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infrastructurii rutiere locale din comuna Dărcăuți din cadrul programului Guvernului RM „Europa este Aproape”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Dărcăuţi,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Dărcăuţi, r-nul Soroca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3008D5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străzii „31 August 1989” din satul Bulboci, raionul Soroca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Bulboci,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Bulboci, r-nul Soroca</w:t>
            </w:r>
          </w:p>
        </w:tc>
      </w:tr>
      <w:tr w:rsidR="00E71B2C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170BAB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drumului de acces spre IP Gimnaziul Stoicani, r-nul Soroca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Stoicani,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Stoicani, r-nul Soroca</w:t>
            </w:r>
          </w:p>
        </w:tc>
      </w:tr>
      <w:tr w:rsidR="00E71B2C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de acces către instituțiile publice din satul Dubna, r-nul Soroca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Dubna,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Dubna,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3008D5"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unui sector de drum în sat. Pietrosu, r-nul Fălești, cu lungimea de 1,1 km.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5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Pietrosu, r-nul Făleşti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Pietrosu,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3008D5"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drumurilor locale din s.</w:t>
            </w:r>
            <w:r w:rsidR="00763F1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Cernița cu piatră spartă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Cerniţa,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Cerniţa,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3008D5"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Acces îmbunătățit la servicii publice și economie locală prin construcția străzii Tinereții din satul Grimăncăuți,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96175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Grimăncăuți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Grimăncăuţi,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3008D5"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curentă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și întreținerea periodică a străzilor din s.</w:t>
            </w:r>
            <w:r w:rsidR="00763F1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Bulboaca,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Bulboaca,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Bulboaca,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străzii Independenței din satul Pîrlița,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Pîrliţa,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Pîrliţa,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infrastructurii rutiere și a accesului public din satul Cuconeștii Noi, prin reabilitarea străzii Trandafirilor din localitate.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763F1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Cuconeștii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Noi,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763F1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Cuconeștii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Noi,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Schimbarea învelișului asfaltic pe strada 300 ani din orașul Glodeni.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Glodeni,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Glodeni,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Reparație capitală a străzii Ștefan cel Mare și Sfânt și a drumului de acces către cimitir în satul Țîra, comuna Ghindești, raionul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Ghindeşti,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96175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Ghindești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Ștefan cel Ma</w:t>
            </w:r>
            <w:r w:rsidR="00BD7FA9">
              <w:rPr>
                <w:rFonts w:cs="Times New Roman"/>
                <w:color w:val="000000"/>
                <w:sz w:val="16"/>
                <w:szCs w:val="16"/>
                <w:lang w:val="ro-MD"/>
              </w:rPr>
              <w:t>re și Sfî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nt din s. Lipnic, r. </w:t>
            </w:r>
            <w:r w:rsidR="00A5017D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Ocnița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L=2200 m, cu lățimea de 5,5 m”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Lipnic,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Lipnic,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sector de drum str. Ștefan cel Mare din s.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Băhrinești, r.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Băhrineşti,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Băhrineşti,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a străzii Alexandru Moldovan din satul Lopatnic,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Lopatnic,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Lopatnic,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străzilor din masivul locativ al s. Gura Camencii raionul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AF3453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Gura Camencii,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Gura Camencii,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Servicii de proiectare pentru reparația capitală a unor sectoare de drum din str. Karl Marx și Zavodskaia din s. Bîrlădeni, r-nul Ocnița, cu lungimea totală de 0.630 km.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Bîrlădeni,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Bîrlădeni,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trotuarului de pe str.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Mihai Eminescu din s.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Prajila,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r-nul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.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Florești.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Prajila,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Prajila,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asfaltare a unor porțiuni de drum al străzii Vasile Gangal din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localitatea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Horodiște,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Horodişte,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Horodişte,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căilor de acces către instituțiile publice din comuna Burlănești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Burlănești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Burlănești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AE5455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străzii Mihai Eminescu din or. Mărculești, r.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Mărculești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Mărculeşti,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mobilității și accesului local prin lucrări de întreținere periodică a străzilor Pădurilor, Tighina și Miorița din satul Racovăț,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Racovăţ,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Racovăţ,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strada Mira din comuna Elizavetovca,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Elizavetovca,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Elizavetovca,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străzii Vasile Zgârcea în satul Sturzovca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Sturzovca,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Sturzovca,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străzi Drumul Nou din s.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Bîrnova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,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Ocniţa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Bîrnova,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Bîrnova,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unui sector de drum din s.Tețcani r-l Briceni (str. Iurii Gagarin)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Teţcani,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Teţcani, r-nul Briceni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drumurilor locale și participarea la programul ,,EUROPA ESTE APROAPE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”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- ediția 2025, Sudarca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Sudarca,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Sudarca,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construcție drum cu înveliș din beton asfaltic cu lungimea de 1500 m și lățimea de 4,5 m la străzile Nicolae Mîrza, str. Lacului cu intersecția străzii 8 Martie și Mihai Eminescu, str. Zăbricenilor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Zăbriceni,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Zăbriceni,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Zgurița Merge Mai Departe – Drumuri și Trotuare pentru o viață mai bună, pentru securitatea și să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nătatea Oamenilor și Comunitate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Zguriţa,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Zguriţa, r-nul Drochia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curentă a drumurilor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locale prin asfaltare comuna Ră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căria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raionul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Răcăria,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Răcăria,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Pa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rcului din satul Trebisăuți, raio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Trebisăuţi,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Trebisăuţi,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străzii Culturii cu reabilitările aferente ei – căii de acces către Centrul cultural din intravilanul comunei Parcova, satul Fîntîna Albă,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Fîntîna Albă, com. Parcova,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Parcova,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Asigurarea condițiilor optime de circulație prin întreținerea st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răzii Crinilor, orașul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Floreşti,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Floreşti,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structurii rutiere pentru accesul populației la serviciile de sănătate satul Miciurin, raionul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Miciurin,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Miciurin, r-nul Drochia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pietonale către instituțiile publice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 Cernoleuca r.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Cernoleuca,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Cernoleuca,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local din satul Tîrnova,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Tîrnova,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Tîrnova,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drumurilor locale din satul Rădoaia - îmbunătățirea accesului către instituțiile publice și economice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Rădoaia,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Rădoaia,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construcție a drumului cu înveliș din beton asfaltic din s. Criva, r-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Criva,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Criva,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străzilor din satul Hîncești,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Hînceşti,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Hînceşti,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sectorului de drum local din s. Cotiujenii Mici str. Sf. Ion cu o lungime de 650,0 m și lățimea de 5,50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Cotiujenii Mici,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Cotiujenii Mici,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segmentului de drum al străzii centrale, str. Independenței satul Vasilcău, r-nul Soroca cu L=0,200km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Vasilcău,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Vasilcău, r-nul Soroca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str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.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Mihai Eminescu din s.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Sauca r-nul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Sauca,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Sauca,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>area drumului str. Onceanu, s.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>Co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zesti, com. </w:t>
            </w:r>
            <w:r w:rsidR="002C393E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Grigorăura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Sî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Cozeşti, com. </w:t>
            </w:r>
            <w:r w:rsidR="002C393E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Grigorăura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2C393E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Grigorăura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străzilor din or. Otaci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Otaci,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Otaci,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drumului local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din s. Târnova, r-nul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Tîrnova,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Tîrnova,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unei porțiuni de drum cu înveliș din beton asfaltic din satul Șirăuți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Șirăuți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Șirăuți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Asigurarea mobilității sustenabile prin modernizarea drumurilor în mun.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mun. Soroca,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Soroca,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acces in sat.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Dominteni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, r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-nul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Dominteni,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Dominteni, r-nul Drochia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îmbrăcămintei rutiere în satul Coteala,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Coteala,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Coteala,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Denumirea proiectului Lucrări de </w:t>
            </w:r>
            <w:r w:rsidR="002C393E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străzii Demnității din s. Flămânzeni, com. Coșcodeni, 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Sîngerei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Flămînzeni, com. Coşcodeni,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Coşcodeni,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Asigurarea accesului durabil la educație prin reabilitarea străzii Scânteii din satul Chetriș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Chetriş,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Chetriş, r-nul Făleşti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Construcția trotuarelor aferente drumului recent reabilitat de pe strada Independenței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din satul Chetrosu, r-l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Chetrosu,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Chetrosu, r-nul Drochia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Independenței din orașul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Ocniţa,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Ocniţa,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de acces spre Primăria satului Băxani, r-nul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Băxani,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Băxani,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 periodică a străzii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Florilor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 Volovița, r-nul Soroca cu o lungime de L=0,753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Voloviţa,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Voloviţa,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drumului cu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beton asfaltic s. Limbenii Vechi, r-nul Glodeni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Limbenii Vechi,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Limbenii Vechi,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străzilor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Corbu, 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Donduș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Corbu,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Corbu,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drumurilor l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ocale str.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Ștefan cel Mare si Sfî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nt.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Frasin,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Frasin,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Frasin,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unei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sat.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Alexeevca, com.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Alexeevca, r-nul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Alexeevca,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Alexeevca,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Maria Reaboi din s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. Beleavinți,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Beleavinţi,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Beleavinţi,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cu acoperire de asfalt, str. Independenței, din sat. Ilenuța, 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Ilenuţa,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Ilenuţa,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construcție a drumului cu înveliș de beton asfaltic din s. Aluniș, r-nul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Aluniș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Aluniş,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străzilor de acces către Grădinița Albinuța și Instituția Publică Gimnaziul Ustia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Ustia,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Ustia,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Reparații curente și întreținerea periodică a drumurilor din s. Viișoara r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-nu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 Glodeni.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Viişoara,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Viişoara,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reabilitarea drumului din satul Drepcăuți,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Drepcăuți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Drepcăuți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Drumuri Europene și în Larga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Larga,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Larga,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abilitarea străzilor din satul P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etrunea, 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raionul G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Petrunea,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Petrunea,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area străzii 31 August 1989,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s. Danu, r-nul Glodeni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Danu,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Danu,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porțiunilor de drum pe s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trăzile Vasile Alecsandri și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Dimitrie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Cantemir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 Petreni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r-nul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Petreni,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Petreni, r-nul Drochia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 stradală și acces facil căt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 strada Plaiului și Biserica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Sf.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Nicolae,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satul Dușmani, raionul Glodeni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Duşmani,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Duşmani,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unor porțiuni de drum în satul Nimereuca,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Nimereuca,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Nimereuca,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sat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ul Arionești,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Arioneşti,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Arioneşti, r-nul Donduşeni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îmbrăcămintei rutiere din beton asfaltic prin amenajarea stratului de uzură nou din satul Stolniceni,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Stolniceni,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Stolniceni,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C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drumurilor locale str.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Mitropolit Bănulescu Bodoni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și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str. Dealul Pinilor din s.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Vertiujeni,</w:t>
            </w:r>
          </w:p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r-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ul Floreşti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Vertiujeni,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Vertiujeni,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străzii Viilor din satul Regina Maria,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Regina Maria,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Regina Maria,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rutiere locale pe strada Independențe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i din satul Lencăuți, r.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Lencăuţi,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Lencăuţi,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drumului, str. Dacia, s. Maramonovca, r-l Drochia, cu menținerea parametrilor tehnici existenți.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Maramonovca,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Maramonovca, r-nul Drochia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Drujbî din satul Vălcineț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Vălcineţ,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Vălcineţ,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Calea carierei din satul Slobozia-Cremene, comuna Vărăncău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Slobozia-Cremene, com. Vărăncău,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Vărăncău,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de legătură dintre satele Ștefănești și Prodănești, raionul Florești, pe segmentul străzii Constantin Stere din satul Ștefănești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Ştefăneşti,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Ştefăneşti, r-nul Floreşti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străzii Mihai Eminescu din satul Șolcani,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Şolcani,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Şolcani,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și modernizarea drumului local cu îmbrăcăminte rutieră din beton asfaltic și platforme pietonale în satul Vasileuți raionul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Vasileuţi,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Vasileuţi,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pe strada Valeri Cikalov din satul Nihoreni – pentru sigu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ranța și confortul locuitorilor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Nihoreni,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Nihoreni,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și Reabilitarea Pavajului Pietonal din Orașul Ghindești – Conectivitate și Mobilitate Urbană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Ghindeşti,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Ghindeşti,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624B05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Biruinței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-drum de acces către producătorii agricoli din intravilanul satului Bilicenii Vechi, raionul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Sî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ngerei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(Actualizare lucrări rămase 05.2025)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Bilicenii Vechi,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Bilicenii Vechi,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Întreținerea periodică a drumului spre Primăria Ciuciuieni, r. Sîngerei – Modernizare pen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tru accesibilitate îmbunătățită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Ciuciuieni,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Ciuciuieni,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străzilor Hîrtop și Plopilor din satul Redi-Cereșnovăț,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Redi-Cereşnovăţ,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Redi-Cereşnovăţ,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unei porțiuni de drum din str.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Ștefan cel Mare și Sfânt din satul Hiliuți, raionul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Hiliuţi,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Hiliuţi,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str. Independentei in sat.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Donduşeni,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Donduşeni,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drumurilor locale din satul Văratic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Văratic,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Văratic,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drumului de acces spre s. Risipeni (str. Unirii) km 1,90 - km 2,7 di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 s. Risipeni, 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Risipeni,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Risipeni,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străzii Ștefan cel Mare din orașul Cupcini,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Cupcini,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Cupcini,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străzii 31 august 1989 din s.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Cubolta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,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r-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ul Sîngerei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Cubolta,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Cubolta,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unei porțiuni de drum din strada Morilor din localitatea Fetești,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Feteşti,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Feteşti,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 drumuri, trotuare și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cale de acces – orașul Biruința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Biruinţa,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Biruinţa,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UROPA ESTE APROAPE, Recea, Rîș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Recea,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Recea,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Dimitrie Cantemir din satul Egoreni,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Egoreni,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Egoreni,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străzii Ștefan cel Mare și Sfînt , inclusiv trotuare, în or.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Făleşti,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Făleşti,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str. Sofia Kovalevskaia din localitatea Calarașeuca, raionul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Calaraşovca,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Calaraşovca,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10651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căii de acces pietonală și amenajarea unei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parcări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către Centrul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Multifuncțional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Casa de Cultură şi Gimnaziul din satul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Jos, raionul Floreşti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Jos,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Jos,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10651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Boierul Calaseanu L=300m, cu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5,5 m, din com. Gălășeni, r. Rîșcani (drum de acces spre Biserica si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Gălășeni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Gălășeni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capitală a str.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Unirii și str. Prieteniei din s. Chișcăreni, r-nul Sîngerei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Chișcăreni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Chișcăreni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Sărata Veche pe Calea Europeană 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– Reabilitarea Drumului Central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Sărata Veche,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Sărata Veche,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străzilor Tineretului, Grînelor și Zorilor din satul Chetroșica Nouă,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Chetroşica Nouă,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Chetroşica Nouă,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trotuarelor locale existente pe stânga și dreapta drumului central a s. </w:t>
            </w:r>
            <w:r w:rsidR="00624B05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Zăicani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 imobil/terenul cu nr. cadastral 71163123149; 7163122051 situat în r.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Rîșcani, s. </w:t>
            </w:r>
            <w:r w:rsidR="00624B05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Zăicani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drum central stânga/dreapta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Zăicani,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Zăicani,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unui sector de drum din str.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Drujbî satul Unguri raionul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Unguri,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Unguri, r-nul Ocniţa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Amenajarea sistemului rutier s.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Pererita, r.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Pererita,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Pererita,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străzilor din s. Mihăileni, r.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Mihăileni,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Mihăileni,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unor porțiuni de drum din comuna Pruteni , 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Pruteni,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Pruteni,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central din satul Singureni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Singureni,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Singureni,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Investiție în viitor – Modernizarea accesului rutier către Gimnaziul din Holoșnița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Holoşniţa,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Holoşniţa,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străzii Cecal din orașul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drumurilor locale existente prin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rutiere din beton asfaltic in comuna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Berlinți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Berlinți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Berlinți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10651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străzilor prin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cipale din satul Țaul, raionul D</w:t>
            </w:r>
            <w:r w:rsidRP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Țaul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Țaul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reabilitare a trotuarelor și a drumului din beton asfaltic s.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Caracușenii Vechi, raionul Briceni.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Caracușenii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Caracușenii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Făleștii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Făleștii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Noi,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Făleștii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Noi,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drumurilor locale s. Baroncea, r-l Drochia.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Baroncea,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Baroncea, r-nul Drochia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drumurilor comunale și străzilor principale și secundare din s. Gribova, r-nul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Gribova,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Gribova, r-nul Drochia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Modernizarea/reparația capitală și reabilitarea drumurilor locale din comuna Ruseni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Ruseni,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Ruseni,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cu înveliș din beton asfaltic din s.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Duruitoarea Nouă, r-nul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Duruitoarea Nouă,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Duruitoarea Nouă,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032669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trotuarului pe strada Constantin Stere din satul Cirip</w:t>
            </w:r>
            <w:r w:rsidR="00624B05">
              <w:rPr>
                <w:rFonts w:cs="Times New Roman"/>
                <w:color w:val="000000"/>
                <w:sz w:val="16"/>
                <w:szCs w:val="16"/>
                <w:lang w:val="ro-MD"/>
              </w:rPr>
              <w:t>c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ău, raionul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Ciripcău,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Ciripcău, r-nul Floreşti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unor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de pe str.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Florilor si str.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Mihai Eminescu din s.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Voloave, r-nul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Voloave, com. Parcani,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Parcani,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sectorului de drum asfaltat în satul Catranîc, 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Catranîc,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Catranîc,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trotuarelor și a accesului public în centrul satului Colicăuți,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Colicăuţi,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Colicăuţi,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032669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pe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strada Prieteniei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din s. Cotiujeni r-nul Briceni, Transa Nr.1 PC 0+00-PC 8+00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Cotiujeni,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Cotiujeni,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în cadrul proiectului Sat European 2025 în satu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l Camenca – Europa este Aproape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Camenca,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Camenca,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Păcii din satul Iabloana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r-nul Glodeni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Iabloana,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Iabloana,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localitatea Japca raionul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Japca,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Japca,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drumului care face acces la Gimnaziul din sat. Cuhureștii de Sus, r-nul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Sus,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Sus, r-nul Floreşti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unei porțiuni de drum din Moșana,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Moşana,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Moşana,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satul Petrușeni, raionul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Petrușeni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Petrușeni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drumului comunal din comuna Cuhnești pentru 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mobilitate și dezvoltare rurală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Cuhneşti,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Cuhneşti,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străzilor din </w:t>
            </w:r>
            <w:r w:rsidR="00624B05">
              <w:rPr>
                <w:rFonts w:cs="Times New Roman"/>
                <w:color w:val="000000"/>
                <w:sz w:val="16"/>
                <w:szCs w:val="16"/>
                <w:lang w:val="ro-MD"/>
              </w:rPr>
              <w:t>satul Țarigrad, raionul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Ţarigrad,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Ţarigrad, r-nul Drochia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Alexandru cel Bun din mun.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mun. Edineţ,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Edineţ,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drumului local existent prin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rutiere din beton asfaltic in satul Obreja Veche,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Obreja Veche,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Obreja Veche,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drumului local L 164 în intravilanul localității Ivanovca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Ivanovca, com. Sevirova,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Sevirova,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Modernizarea/reparația capitală/reabilitarea drumurilor locale, Hlinaia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Hlinaia,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Hlinaia,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Drumul Memoriei,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Cepeleuți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Cepeleuți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Cepeleuți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și construirea unui sector de drum din satul Mereșeuca, raionul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Mereșeuca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Mereșeuca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Construcția primei etape din strada Gheorghe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Coșbuc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Balasinești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Balasinești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Balasinești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străzii Grădiniței din satul Iarova,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Iarova,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Iarova,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7308A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reparație а drumului local L 184 în intravilanul lосаlității Tîrgul-Vertiujeni, raionul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Tîrgul Vertiujeni,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Tîrgul Vertiujeni, r-nul Floreşti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străzilor locale din satul Cobani, raionul Glodeni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Cobani,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Cobani, r-nul Glodeni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Livezilor din s.</w:t>
            </w:r>
            <w:r w:rsidR="00C7308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Niorcani, com.</w:t>
            </w:r>
            <w:r w:rsidR="00C7308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Tătărăuca Veche r-nul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Niorcani, com. Tătărăuca Veche,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Tătărăuca Veche,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străzii Taras Șevcenko din orașul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Rîşcani,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Rîşcani, r-nul Rîşcani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Decebal din satul Rudi,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Rudi,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Rudi,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unor tronsoane de drumuri în comuna Izvoare r-l Sîngerei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Izvoare,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Izvoare, r-nul Sîngerei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stradale în comuna Rublenița,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Rublenița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Rublenița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7308A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acces spre casa de cultur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a, si a drumului de acces spre ș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coa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lă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(str. Parcului), din sat. Casunca, r-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ul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Cașunca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Cașunca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Floreşti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Cal</w:t>
            </w:r>
            <w:r w:rsidR="00C7308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ea dezvoltării în satul Izvoare,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Izvoare,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Izvoare, r-nul Făleşti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porțiunilor de drum din satul Șofrîncani,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Şofrîncani, r-nul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Şofrîncani, r-nul Edineţ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Ștefan cel Mare și Sfânt din s. Rediul Mare,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Rediul Mare,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Rediul Mare, r-nul Donduşeni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7308A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străzilor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Renașterii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ș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i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Câmpiilor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Hristici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Hristici,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Hristici, r-nul Soroca</w:t>
            </w:r>
          </w:p>
        </w:tc>
      </w:tr>
      <w:tr w:rsidR="0054402A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7308A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Nina Scripnic, L:420 m, cu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4,5m, din s. Briceni, r.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Briceni,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Briceni, r-nul Donduşeni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drumului central pe strada Ștefan cel Mare și Sfânt din localitatea Gura Bîcului, raionul Anenii Noi"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Bîcului, r-nul Anenii Noi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Gura Bîcului, r-nul Anenii Noi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Mihail Frunze din satul Chetrosu, raionul Anenii Noi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Chetrosu, r-nul Anenii Noi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Chetrosu, r-nul Anenii Noi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rutiere din satul Șerpeni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Șerpeni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Șerpeni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str. Mihai Eminescu, din satul Horodiște, r-nul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Horodişte,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Horodişte,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stradă din sat. Vălcineț cu lungimea de 0,50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Vălcineț,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Vălcineț,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str. Alexandru cel Bun din sat. Seliștea Noua, r-nul.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Seliștea Nouă, com. Tuzara,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Tuzara,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restabilirea trotuarului situat în s. Bravicea, raionul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Bravicea, r-nul Călăraşi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Bravicea, r-nul Călăraşi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Drumul Prieteniei, Pitușca,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Pitușca, r-nul Călăraşi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Pitușca, r-nul Călăraşi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unui sector a străzii Ștefan cel Mare, și a unor porțiuni de drum de pe străzile : Viilor,V.Dragancea,1 Mai,31 August, Alecu Russo, M.</w:t>
            </w:r>
            <w:r w:rsidR="00265E5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Eminescu din com. Sipoteni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Sipoteni, r-nul Călăraşi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Sipoteni, r-nul Călăraşi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Păcii din satul Onișcani, raionul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Onișcani, r-nul Călăraşi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Onișcani, r-nul Călăraşi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com. Hîrtopul Mare, s. Hîrtopul Mic, r. Criuleni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Hîrtopul Mare,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Hîrtopul Mare, r-nul Criuleni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capitală a unui segment a străzii „Prieteniei” cu sens unic, cu îmbrăcăminte de beton asfaltic – Drum de acces spre Gr</w:t>
            </w:r>
            <w:r w:rsidR="00265E5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ădiniță, Biserică, Cimitir), Rîș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Rîşcova,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Rîşcova, r-nul Criuleni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de acces către oficiul poștal din s. Bălășești, comuna Răculești, raionul Criuleni, L=370m (cu lățimea de 5,5m)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Bălășești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com. Răculești,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Răculeşti, r-nul Criuleni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străzilor Dimitrie Cantemir, Alexandru Ioan Cuza, Mitropolit Gavriil Bănulescu Bodoni, Mitropolit Varlaam , Veronica Micle, Măgdăcești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Măgdăceşti,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Măgdăceşti, r-nul Criuleni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periodica a drumurilor in com.</w:t>
            </w:r>
            <w:r w:rsidR="00A1273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Bălăbănești, r. Criuleni ,acces spre gimnaziul, grădinița si liceu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Bălăbăneşti,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Bălăbăneşti, r-nul Criuleni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drum situat între str. Independenței și str. Izvoarelor sat. Zăicana, raionul Criuleni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Zăicana,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Zăicana, r-nul Criuleni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capitală a unui sector de drum din intravilanul satului Molovata raionul Dubăsari cu lungimea de 0,680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Molovata, r-nul Dubăsari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Molovata, r-nul Dubăsari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segmentelor de străzi în s.</w:t>
            </w:r>
            <w:r w:rsidR="00A1273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Marcăuți, r.</w:t>
            </w:r>
            <w:r w:rsidR="00A1273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Dubăsari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Marcăuți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Dubăsari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Marcăuți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Dubăsari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Sfatul Țării din s. Buțeni, r-nul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Buțeni,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Buțeni,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</w:t>
            </w:r>
            <w:r w:rsidR="00C1065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parația unui sector al străzii Ștefan cel Mare și Sfânt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Drăgușenii Noi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Drăgușenii Noi,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Drăgușenii Noi,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curentă/reabilitare a str.</w:t>
            </w:r>
            <w:r w:rsidR="00671E1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Ștefan cel Mare și Sfânt, comuna Bobeica, raionul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Bobeica,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Bobeica,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drumurilor locale existente prin construcția îmbrăcămintei rutiere din beton asfaltic si platforme pietonale pavate</w:t>
            </w:r>
            <w:r w:rsidR="00C1065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in satul Lăpușna, r-nul Hînceș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Lăpușna,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Lăpușna,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Miron Costin din s. Călmățui, r.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Călmățui,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Călmățui,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strada Iurii Gagarin din comuna Sarata-Galbenă, raionul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Sărata-Galbenă,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Sărata-Galbenă,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trotuarului - cale pietonală de acces către instituțiile de menire socio-culturală din satul Boghiceni, r-nul Hînceşti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Boghiceni,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Boghiceni,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C10651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 00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Asigurarea accesului locuitorilor comunei Secăreni la servicii sociale de calitate prin amenajarea platformei pietonale de acces către Căminul Cultural din s. Cornești, r.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Secăreni,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Secăreni,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drumului local existent prin construcția îmbrăcămintei rutiere din beton asfalt în satul Cioara, raionul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Cioara,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Cioara,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rutiere din satul Dancu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Dancu,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Dancu,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(reabilitarea) străzii Ștefan cel Mare din s. Ciuciuleni, r-nul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Ciuciuleni,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Ciuciuleni, r-nul Hînceşti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străzilor din satul Puhoi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Puhoi,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Puhoi, r-nul Ialoveni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străzilor din satul Costești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Costeşti,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Costeşti, r-nul Ialoveni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unui sector de drum central din satul Găureni com.</w:t>
            </w:r>
            <w:r w:rsidR="00A1273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Zîmbreni, raionul Ialoveni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Găureni, com. Zîmbreni,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Zîmbreni, r-nul Ialoveni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Aurel David - ETAPA 3, prin construcția capitală a trotuarului cu căile de acces spre gospodării și construcția a 3 podețe de pe str. Aurel David ce vor capta și evacua apele pluviale de pe str. Vălicicăi, str. Crizantemelor și La Sarai, Bardar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Bardar,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Bardar, r-nul Ialoveni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Accesibilitate către locațiile de utilitate publică pentru toț</w:t>
            </w:r>
            <w:r w:rsidR="00E00974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 locuitorii din satul Cărbuna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Cărbuna,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Cărbuna, r-nul Ialoveni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2C393E" w:rsidP="00E4276F">
            <w:pPr>
              <w:spacing w:before="0" w:after="160" w:line="256" w:lineRule="auto"/>
              <w:ind w:right="0" w:firstLine="0"/>
              <w:contextualSpacing/>
              <w:jc w:val="left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 xml:space="preserve">   </w:t>
            </w:r>
            <w:r w:rsidR="00E4276F"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Construim Europa Acasă în comuna Gangura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Gangura,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Gangura, r-nul Ialoveni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drumului local cu lungimea 3,3 km din s. Șendreni com. Vărzărești (de la L 400 până la R-10) raionul Nisporeni, (etapa II) pe o porțiune de 0,9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Șendreni, com. Vărzărești, r-nul Nisporeni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Vărzărești, r-nul Nisporeni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porțiunii de drum L403 Nisporeni-Marinici (km8+695-km10+758) etapa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Marinici, r-nul Nisporeni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Marinici, r-nul Nisporeni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Bolțun, r. Nisporeni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Bolțun, r-nul Nisporeni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Bolțun, r-nul Nisporeni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drumurilor comunale și trotuarelor în comuna Ghetlova, raionul Orhei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Ghetlova,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Ghetlova, r-nul Orhei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015308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str. Ștefan cel Mare din comuna Ciocîlteni, raionul Orhei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Ciocîlteni,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Ciocîlteni, r-nul Orhei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parțială a străzii Ștefan cel Mare din satul Peresecina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Peresecina,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Peresecina, r-nul Orhei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străzii Lăutarilor din satul Mitoc raionul Orhei cu L=0,35KM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Mitoc,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Mitoc, r-nul Orhei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reabilitarea a unei porțiuni de drum din s. Susleni r-nul Orhei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Susleni,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Susleni, r-nul Orhei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drumului local existent prin construcția îmbrăcămintei rutiere din beton asfaltic in satul Trifești, raionul Rezina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Trifeşti, r-nul Rezina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Trifeşti, r-nul Rezina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Nistreană</w:t>
            </w:r>
            <w:r w:rsidR="00A5017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in s. Lalova, raionul Rezina,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L=2.0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Lalova, r-nul Rezina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Lalova, r-nul Rezina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unui sector din str. 31 August1989 din s. Meșeni cu lungimea 0.50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Meșeni, r-nul Rezina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Meșeni, r-nul Rezina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Modernizarea, reparația capitală, asfaltarea a 1850 m/l de drum din comuna Cotiujenii Mari, raionul Șoldănești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Cotiujenii Mari, r-nul Șoldănești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Cotiujenii Mari, r-nul Șoldănești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sigur pentru toți - Reabilitarea străzii A. Mateevici din satul Alcedar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Alcedar, r-nul Șoldănești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Alcedar, r-nul Șoldănești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015308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sectorului de drum din str. Constantin Balaur din satul Vorniceni, r-nul Strășeni (etapa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Vorniceni,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Vorniceni, r-nul Strășeni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modernizarea parțială a drumului local de interes raional L - 410 Ratuș - Micăuți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Micăuți,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Micăuți, r-nul Strășeni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Europa ne apropie - Lucrări de asfaltare a unor porțiuni de drum din comuna Micleușeni, raionul Strășeni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Micleușeni,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Micleușeni, r-nul Strășeni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unei porțiuni de drum care trece prin centrul localității cu lungimea de 700 m din drumul local de interes raional L416 Bucovăț-Gălești-Zubrești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Gălești,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Gălești, r-nul Strășeni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si modernizarea parțiala a drumului local de interes raional L-408 Codreanca - Onești, sector satul Onești, str. 31 August 1989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Onești,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Onești, r-nul Strășeni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Ștefan cel Mare prin reparația stratului de asfalt și construcția trotuarelor, Roșcani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Roșcani,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Roșcani, r-nul Strășeni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94506C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modernizarea segmentului de drum local de interes raional L-422, R1- intrarea în satul Cojușna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Cojușna,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Cojușna, r-nul Strășeni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drumurilor L-438,actualmente conform H.G.Nr.1468 din 30 decembrie 2016 Anexa2. L-408-Codreanca-Onesti, km 1,765-6,0 si L438,1 actualmente L-408.1,drum de acces spre s. Țigănești, km 0-2,6 (Actualizat Etapa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Ţigăneşti, r-nul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Ţigăneşti, r-nul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Lucrări de asfaltare a unor porțiuni de drum din satul </w:t>
            </w:r>
            <w:r w:rsidR="002C393E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Crăsnășeni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Crăsnășeni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Crăsnăşeni, r-nul Teleneşti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capitală a unei porțiuni de drum în satul Cîșla,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Cîşla,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Cîşla, r-nul Teleneşti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Asigurarea accesului la infrastructură rutieră </w:t>
            </w:r>
            <w:r w:rsidR="00A5017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pietonală de calitate în satul Mîndreşti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Mîndreşti,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Mîndreşti, r-nul Teleneşti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str. Vladimir Țurcan din satul Inești,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5017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Inești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Ineşti, r-nul Teleneşti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94506C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Ratuș,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5017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Ratuș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A5017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Ratuș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</w:tr>
      <w:tr w:rsidR="00E4276F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Reparația învelișurilor asfaltice la drumurile locale primăria </w:t>
            </w:r>
            <w:r w:rsidR="005547B2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Țânțăreni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Ţînţăreni,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Ţînţăreni, r-nul Teleneşti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94506C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Negureni, r.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Negureni,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Negureni, r-nul Teleneşti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sectorului de drum str. Grigore Vieru-str. .Mihai Eminescu din satul Zagarancea acces spre municipiul Ungheni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Zagarancea, r-nul Ungheni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Zagarancea, r-nul Ungheni</w:t>
            </w:r>
          </w:p>
        </w:tc>
      </w:tr>
      <w:tr w:rsidR="00E4276F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5547B2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unor sectoare de străzi din s.</w:t>
            </w:r>
            <w:r w:rsid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2C393E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oaia Veche cu lungimea de 2,50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5547B2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5547B2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Florițoaia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Veche, r-nul Ungheni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2C393E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Florițoaia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Veche,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94506C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0</w:t>
            </w:r>
            <w:r w:rsidR="0094506C">
              <w:rPr>
                <w:rFonts w:cs="Times New Roman"/>
                <w:color w:val="000000"/>
                <w:sz w:val="16"/>
                <w:szCs w:val="16"/>
                <w:lang w:val="ro-MD"/>
              </w:rPr>
              <w:t>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Proiectarea unui segment de stradă Mihai Eminescu din s. Morenii Vechi situat în r-nul Ungheni, com. Valea Mare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s. Valea Mare, r-nul Ungheni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Primăria com. Valea Mare,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rutiere din comuna Mălăiești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Mălăiești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96175A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Mălăiești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sectorului de drum și alei pietonale pe strada Ștefan cel Mare și Sfînt, satul Rădeni, Comuna Rădeni, r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-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nul Strășeni - Drum și Alee pietonală, pistă bicicliști pentru siguranță și o comunitate unită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s. Rădeni,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Primăria com. Rădeni,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sector de drum din satul Cigîrleni, r-nul Ialoveni cu L=1,085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s. Cigîrleni,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Cigîrleni,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Decebal din s. Negrești, r. Strășe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ni, L=485m (cu lățimea de 5,5m)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s. Negreşti,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Primăria s. Negreşti,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locale pe strada Vasile Alecsandri din municipiul Strășeni, cu accese funcționale către Grădinița nr. 2 „Mugurel” din zonele adiacente și cartierele învecinate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mun. Străşeni,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Străşeni,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de drum în s. Bucovăț, r. Strășeni –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or. Bucovăţ,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Primăria or. Bucovăţ,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La Poalele Țiglei din s. Văsieni, r.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Văsieni,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s. Văsieni,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 sector de drum din str. Ștefan cel Mare și Sfânt, s. Delacău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Delacău,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s. Delacău,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drumului de acces la Gimnaziu cu lungimea de 1500m și lățimea de 3,5m în satul Corjova, r-l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Corjova,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Corjova,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 periodică a străzii Rafael Haceaturean din s. 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Romă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r. 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Strășeni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L=750m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5017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Romănești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Romăneşti,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străzilor Timofei Ermurachi și 31 August 1989 din intravilanul localității Mingir, raionul Hîncești.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Mingir,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Mingir,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097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capitală a 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asfaltice a str. Tighina, din s. 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Varnița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Varniţa,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Varniţa,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Alexandru cel Bun din s. Isacova r. Orhe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i, L=620 m, cu lățimea de 6,0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Isacova,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Isacova, r-nul Orhei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Piatra,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Piatra,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Piatra,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str. Grigore Vieru din comuna Miclești, raionul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Micleşti,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Micleşti,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mobilității locale prin lucrări de întreținere periodică a străzii Ștefan cel Mare și Sfânt din satul Țahnăuți, comuna Țareuca, raionul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Ţahnăuţi, com. Ţareuca,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Ţareuca, r-nul Rezina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străzilor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Malcoci,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Malcoci,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Malcoci,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reparație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curentă a unei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L-361 în beton asfaltic s. </w:t>
            </w:r>
            <w:r w:rsidR="00C1065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Sinești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,r-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C15CC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Sinești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0C15CC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Sinești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sectoarelor de trotuar de 1100m din satul Chirileni, 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Chirileni,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Chirileni,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străzilor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 Drujba, com. Hîrceș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ti r.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Drujba, com. Hîrceşti,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Hîrceşti,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asfaltare a unor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din satul Teşcureni, 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Teşcureni,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Teşcureni,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 sector de drum înspre direcția școlii str.</w:t>
            </w:r>
            <w:r w:rsid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Muncii ,sat.</w:t>
            </w:r>
            <w:r w:rsid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Soltănești r.</w:t>
            </w:r>
            <w:r w:rsid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Nisporeni, L=252m, b=4,5m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Soltăneşti,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Soltăneşti,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617E5E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617E5E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617E5E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>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17E5E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Lucră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ri de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Valea Lacului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Nimoreni,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Ialoveni,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L=485 m cu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Nimoreni,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Nimoreni,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</w:t>
            </w:r>
            <w:r w:rsidR="0084491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84491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Ștefan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cel Mare și Sfînt din satul Chiștelnița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Chiştelniţa,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Chiştelniţa,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ăzii Unirii, satul Cimișeni, raionul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Cimişeni,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Cimişeni,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îmbrăcămintei rutiere a unei porțiuni de drum din s. Iurceni, cu lungimea de 1.1 km ( Dealul Hârbului)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Iurceni,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Iurceni,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curentă a străzilor și reabilitarea căilor pietonale de acces către instituțiile publice din orașul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Teleneşti,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Teleneşti,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Lucră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ri de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periodică 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Sfântul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Nicolae,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Puțintei, 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Orhei,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L=455m cu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0,6m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Puţintei,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Puţintei,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Ștefan cel Mare si Sfînt din s. Bănești, r. Teleneș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ti, L= 837 m, (lățimea de 6,0m)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Băneşti,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Băneşti,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Conectivitate și Mobilitate prin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contracția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ocolire str. L.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Rebreanu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– str. Grădinilor (continuare)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Ialoveni,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Ialoveni,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Reparație sector de drum pe str.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Alexandru cel Bun, din s.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Pănășești, 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Strășeni.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sau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Proiectarea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reconstrucției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parțiale a străzii Alexandru cel Bun în s.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Pănășești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pe terenul situat în r-nul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Strășeni, com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.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Pănășești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satul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Pănășești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sectorul intravilan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Pănăşeşti,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Pănăşeşti,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Modernizarea,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capitala, reabilitarea drumurilor locale din satul Răspopeni, raionul Șoldănești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Răspopeni, r-nul Şoldăneşti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Răspopeni, r-nul Şoldăneşti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întreținerea periodică a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Ștefan cel Mare și Sfînt,L-500 m,(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4,0)din s.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Păpăuți,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Păpăuţi,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Păpăuţi, r-nul Rezina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local din s.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Jevreni, r-nul Criuleni (inclusiv o porțiune de trotuar pe str.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Mihai Eminescu și str.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Ș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tefan cel Mare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Jevreni,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Jevreni,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drumului local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din s. Frumoasa, r-nul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Frumoasa, r-nul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Frumoasa, r-nul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rea străzii Ștefan cel Mare din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s.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Chițcanii Vechi, r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-nu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l.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Te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Chițcanii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Chițcanii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drumului local de acces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către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Gimnaziul din s.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Răciula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Răciula, r-nul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Răciula, r-nul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Alexei Mateevici-drum d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e acces la rezervoarele cu apă, Unțeș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Unțești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Unțești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segmentului de drum Blajinilor – Iurii Gagarin (Pc4+20–Pc10+16) – Ion Creangă (integral) din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satul Mereni, r-nul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s. Mereni,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Mereni,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străzii Iacov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Bogdan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– Etapa I din satul Horodiște, raionul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s. Horodişte,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Horodişte, r-nul Rezina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unei porțiuni de drum de pe strada Prieteniei, satul Pohrebeni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s. Pohrebeni,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Pohrebeni,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capitală a străzii Tineretului - conectăm oamenii, construim viitorul.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Roșcani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drumului local L211 (R20 Cinișeuți – Buciușca), tronson PC 5+20 – PC 16+90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Cinișeuți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Cinişeuţi, r-nul Rezina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2C393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drumului comunal din str.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Ștefan cel Mare, care asigura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legătura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dintre satul -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reședința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Drăsliceni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si satele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Logănești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Ratuș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r. Criuleni, proprietate publica a UAT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Drăsliceni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, lungimea 1825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Drăsliceni,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Drăsliceni,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unor porțiuni de drum în s. Coșnița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Coşniţa,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Coşniţa, r-nul Dubăsari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2C393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unui sector de drum din satul Zberoaia, raionul Nisporeni, cu lungimea de 350 metri și lățimea de 5.5m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Zberoaia,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Zberoaia,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 strada Tighina prin asfaltare din satul Telița, r-nul Anenii Noi. Asigurarea unui grad sporit de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mobilitate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si acces sigur la infrastructura publica si sociala din comuna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Telița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Telița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Telița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unui sector de drum L295, Vadul-Leca Nou – Căzănești - T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îrșiței, cu lungimea de 1.55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Căzănești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Căzăneşti,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</w:t>
            </w:r>
            <w:r w:rsidR="006B2B36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centrale Stefan cel Mare din sat. </w:t>
            </w:r>
            <w:r w:rsidR="006B2B36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Mănoilești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Mănoilești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Mănoilești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sectorului de stradă Ștefan Neaga și construirea unei porțiuni de trotuar pe strada Ștefan cel Mare, către instituțiile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publice din satul Logănești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Logăneşti,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Logăneşti,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drumului com. </w:t>
            </w:r>
            <w:r w:rsidR="006B2B36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Greblești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6B2B36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Grebleşti,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Grebleşti,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lor din s. Scoreni, r. Strășeni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Scoreni,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Scoreni,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Reparație capitală a străzilor P. Goma și C. Scordelea din satul Mana și a străzilor M. Eminescu și Ștefan cel Mare din satul Lucășeuca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, comuna Seliște,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Lucășeuca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com.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Seliște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Orhei și s. Mana, com. Selişte,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Selişte,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drumului de acces spre cimitire, din s.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Nemțeni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r.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Hî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ncești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L-485m,cu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5,5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Nemțeni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Nemțeni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drumului L503 G106- Var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atic-G106.1 s. Văratic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Ialoveni,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L=580m,cu lungimea de 7,5m(intravilanul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localității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Văratic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Văratic,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Văratic,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curentă a străzii Trandafirilor din satul Scorțeni,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Scorţeni,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Scorţeni,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Orașul Cornești, 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Corneşti,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Corneşti,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 Centrale, L=480 m, cu lățimea de 5,5 m, din satul Larga,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com. Zolotievca, r.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Larga, com. Zolotievca,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Zolotievca, r-nul Anenii Noi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Drumul spre școală și grădiniță- Calea directă și sigură spre Europa. Ciorești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Cioreşti,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Cioreşti,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unui sector din strada Plopilor si strada Ulmu din satul Ulmu, raionul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Ulmu,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Ulmu,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L-311 Podgoreni-Zahoreni, r-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Podgoreni,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Podgoreni,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spre Gimnaziul din satul Hansca, raionul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Hansca,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Hansca,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L-311 Podgoreni-Zahoreni, r-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Zahoreni,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Zahoreni,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Elaborarea proiectului de execuție pentru reabilitarea și modernizarea drumului public local de interes raional L336 M5-Lupa Recea-Vatici, tronsonul 0.00-1.5 km,,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Codreanca,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Codreanca,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Construcția străzilor din satul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Dubăsarii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Dubăsarii Vechi,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Dubăsarii Vechi,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Întreținerea periodică a drumului de acces în localitatea stația de cale ferată Rogojeni în direcția drumului local de interes raional L 190 km. 1+000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Rogojeni, loc.st.cf, com. Rogojeni, r-nul Şoldăneşti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Rogojeni, r-nul Şoldăneşti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conexiunilor rutiere locale prin intervenții pe străzile Mihai Eminescu, Mihail Kogălniceanu și Stoian din comuna Mileștii Mici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Mileștii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Mici,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Mileştii Mici,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segment de str. Viilor situ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at în s. Hirova, r-nul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Hirova,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Hirova, r-nul Călăraşi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străzilor Vasile Alecsandri și Dumitru Matcovschi din satul Calfa,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Calfa,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Calfa,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Florilor din sat. Coropceni, r-nul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Coropceni,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Coropceni,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prin asfaltarea străzii Iurie Gagarin din intravilanul satului Bărboieni, r-nul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Bărboieni,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Bărboieni,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Viilor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Pojăreni, 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Pojăreni,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Pojăreni,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drumurilor locale existente prin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rutiere din bet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on pe baza de ciment in satul Sî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rcova, r-nul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Sîrcova,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Sîrcova, r-nul Rezina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comunei Mereșeni, raionul Hîncești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Mereşeni,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Mereşeni,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străzii Podgorenilor, s. Dănceni, r-nul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Dănceni,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Dănceni,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 periodică a str. Stefan cel Mare din s.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Gordinești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r.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Gordineşti,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Gordineşti, r-nul Rezina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Repartiția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capitală a drumului local din satul Ciulucani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Ciulucani,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Ciulucani,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Profesorilor din satul Negurenii Vechi,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Negurenii Vechi,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Negurenii Vechi,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Molodiojnaia, L=295m, cu lățimea de 6,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0m, din s. Bălțata, r.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Bălțata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Bălţata,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calității infrastructurii drumului local din sat. Sadova, r-nul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Sadova, r-nul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Sadova, r-nul Călăraşi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unor sectoare de drum din satul Todirești, r-nul Ungheni(Sectorul 1)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, Lot 2 cu lungimea de 0,600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Todireşti,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Todireşti,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28 august din satul Zgărdești, raionul Telenești.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Zgărdeşti,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Zgărdeşti,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Reparaț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 sectorului de drum din strada Miorița cu L=0,600 km, b=4,5 m, drum central de acces spre 7 străzi din interiorul localității s. Voinova r-nul Strășeni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Voinova,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Voinova, r-nul Străşeni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Un drum mai bun, modern și sigur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Mateuți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Mateuţi,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Mateuţi, r-nul Rezina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și modernizarea infrastructurii rutiere locale în satul Neculăieuca,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Neculăieuca,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Neculăieuca,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infrastructurii Rutiere din comuna Step-Soci, r-nul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Step-Soci,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Step-Soci,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din satul Horeşti, raionul Ialoveni în cadrul Programului Guvernamental „Europa este aproape” ediția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Horeşti,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Horeşti,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arterelor secundar principale de pe teritoriul UAT Sireți și sporirea siguranței traficului rutier pe strada principală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Sireţi,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Sireţi,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rutiere locale prin înlocuirea stratului de uzură pe străzile Ștefan cel Mare și Sfînt și Livezilor din satul C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obusca Nouă,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Cobusca Nouă,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Cobusca Nouă,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Drumuri bune pentru o localitate europeană, s. Costuleni, r-nul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Costuleni,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Costuleni, r-nul Ungheni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din intravilanul s. Bogzești prin stabilizarea structurilor rutiere existente cu adaos din ciment și piatră spartă și așternerea a două straturi de beton asfaltic. Etapa 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Bogzeşti,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Bogzeşti,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unor străzi din s. Sociteni, r-nul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Sociteni,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Sociteni,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 periodică a drumului de acces spre Centrul de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Sănătate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Publica din s.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r. 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Hî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drumurilor din satul Cogîlniceni, raionul Rezina (str. Independenții, str. Frunze)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Cogîlniceni,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Cogîlniceni, r-nul Rezina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str. Ion Creangă și str. Sf. Gheorghe din satul Suruceni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Suruceni,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Suruceni,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unor porțiuni de drum str. Nucarilor și str. Teilor din s. Cu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curuzeni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r-nul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Cucuruzeni,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Cucuruzeni,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Păcii din comuna Chirca, raionul Anenii Noi, prin frezarea stratului de uzură și aplicarea unui nou strat de beton asfaltic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Chirca,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Chirca,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Sat dezvoltat cu drum amenajat,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Zubrești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Zubrești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Zubrești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Străşeni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str. Păcii s.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Porumbeni, com. Pașcani, r-nul Criuleni”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Porumbeni, com. Paşcani,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Paşcani,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L-439 ( M1 acces spre s. Cruglic r-l Criuleni, Etapa 2 (PC 20+00-PC30+00)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Cruglic,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Cruglic,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Creșterea siguranței cetățenilor prin reconstrucția trotuarelor în satul Cobîlea, raionul Șoldănești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Cobîlea, r-nul Şoldăneşti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Cobîlea, r-nul Şoldăneşti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Reparatia drumului L317 G44-Bulaiesti-Mirzesti din r.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Bulăieşti,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Bulăieşti,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Reparatia capitala a drumului L-336 M5-Lupa Recea-Vatici, km 1.400-km 3+565- L336.1 Drum de acces spre satul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Tabără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km 0,0 + 300, r-nul Orhei (Sector 2) (5/2024-DA)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Vatici,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Vatici,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Dacia, s. Țipala, r.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Țipala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Țipala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Programul Guvernului pentru modernizarea drumuril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or locale „EUROPA ESTE APROAPE”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Pelivan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Pelivan,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Pelivan,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Ștefan cel Mare și Sfânt din s. Voinescu, raionul Hîncești, L-1080 m, cu lățimea de 5,5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Voinescu,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Voinescu,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drumurilor locale ”Europa Este Aproape”, pentru segmentul drumului de la intersecția cu L478.2 (primăria comunei Botnărești)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până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la Biserică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Botnăreşti,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Botnăreşti,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unui sector din strada Drumul Tîrgului din satul Hîrbovăț, raionul Anenii Noi, cu o lungime de 0,8 km – acces spre a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genții economici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Hîrbovăţ,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Hîrbovăţ,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Proiectarea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reabilitării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unei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de pe strada Stefan cel Mare cu lungimea de 450 metri si o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porțiune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de pe strada Mihai Eminescu cu Lungimea de 260 metri din satul Bahmut raionul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Bahmut,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Bahmut, r-nul Călăraşi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Drumului, Intrarea în satul Trebujeni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Trebujeni,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Trebujeni,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Investiție în mobilitate urbană - reparația străzi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i Mihalcea Hîncu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, mun. Hîncești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mun. Hînceşti,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Hînceşti, r-nul Hînceşti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pentru creșterea mobilității și accesului la servicii publice în orașul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Nisporeni,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Nisporeni, r-nul Nisporeni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Mobilitatea locală pentru un viitor european - drum și trotuar în serviciul cetățeanului, Floreni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Floreni,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Floreni,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Modernizarea/reparația capitală/reabilitarea drumurilor locale și reabilitarea sau construcția căilor/platformelor pietonale de acces către instituțiile publice și locale în s. Puhăceni, r-l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Puhăceni,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Puhăceni,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trotuarelor de pe ambele părți ale drumului central, pe segmentul cuprins între cen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tru și Biserica din localitate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Oxentea,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Oxentea, r-nul Dubăsari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bd. Biruinței, Etapa II, or.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Criuleni,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Criuleni,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Lipceni, raionul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Lipceni,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Lipceni, r-nul Rezina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 sector de drum din str. Antonie Plămădeală din satul Stolniceni, raionul Hîncești (Etapa 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Stolniceni,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Stolniceni,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Investim în Seliște – Drumuri sigure și infrastructură durabilă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Selişte,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Selişte,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drumurilor locale din beton asfaltic în satul Săseni, raionul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Săseni,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Săseni, r-nul Călăraşi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modernizare a </w:t>
            </w:r>
            <w:r w:rsidR="006A33C1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Burebista din satul Sculeni , 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Sculeni,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Sculeni,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6A33C1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infrastructurii tehnico-edilitare locale - 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acces L318 s. 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Brănești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-Furceni, r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-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Ivancea,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Ivancea,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Independenței și a platformei pietonale de acces către instituțiile publice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satul Clișova,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Clişova,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Clişova,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străzilor </w:t>
            </w:r>
            <w:r w:rsidR="006A33C1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Voluntarilor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, 8 Martie și a trotuarelor adiacente din or.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Rezina,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Rezina, r-nul Rezina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principale din orașul Anenii Noi – m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odernizare și siguranță rutieră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Anenii Noi,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Anenii Noi,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străzilor Ștefan cel Mare și Mihai Eminescu din satul Fundul Galbenei, raionul Hîncești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Fundul Galbenei,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Fundul Galbenei,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și modernizarea drumului strada Busuiocului Comuna Ruseștii Noi , raionul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Ruseştii Noi,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Ruseştii Noi,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unei porțiuni de drum cu acoperire de asfalt de pe str. Agricultorilor din satul Ișnovăț, raionul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Işnovăţ,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Işnovăţ,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L435.1, drum de acces spre s. Dolinnoe, raionul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Dolinnoe,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Dolinnoe,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capitală a drumului de </w:t>
            </w:r>
            <w:r w:rsidR="006A33C1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legătură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cu străzile M. Viteazul-B.P. Hașdeu-V. Lupu-C. Negruzzi din orașul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Călăraşi, r-nul Călăraşi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Ștefan cel Mare din comuna Petrești, pentru asigurarea accesului sigur la instituțiile publice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Petrești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Petreşti,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local „Ștefan Vodă” din satul Camencea, comuna Donici, raionul O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Camencea, com. Donici,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Donici,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Ștefan cel Mare și Sfînt din s. Chipeșca, r-nul Șoldănești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Chipeșca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Şoldăneşti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Chipeşca, r-nul Şoldăneşti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unui sector de drum de pe strada Nucarilor satul Ghelăuza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Ghelăuza,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Ghelăuza,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învelișului asfaltic a 2 porțiuni de drum, la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intrarea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în instituția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școlară, preșcolară, primărie și spre zona de odihnă,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Hirișeni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Hirişeni,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Hirişeni,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drumurilor din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intravilanul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Cocieri pe segmentele de străzi: V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asile Alecsandri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Vas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ile Lupu, Renașterii, Ion Soltîș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Cocieri,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Cocieri, r-nul Dubăsari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Burebista pentru dezvoltare urbană durabilă a municipiului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mun. Ungheni,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Ungheni,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satul Negrea, raionul Hîncești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Negrea,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Negrea,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Un trai mai bun pentru cetățenii comunei-prin modernizarea drumurilor locale.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Sărătenii Vechi,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Sărătenii Vechi,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și modernizarea trotuarelor de pe strada centrală a satului Cobusca Veche, s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tr. Ștefan cel Mare și Sfînt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Cobusca Veche,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Cobusca Veche,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A33C1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acces sector Popinţeni din satul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Bălănești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, raionul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Bălănești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Bălănești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L434 din s.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Izbiște, r-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Izbişte,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Izbişte,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Chiperceni,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Chiperceni,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Chiperceni, r-nul Orhei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străzilor din satul Milești r-nul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Mileşti,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Mileşti,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segment de drum al străzii Iadviga Burtcovskaia, din satul Peticeni, r-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Călărași”, la concurs, în cadrul Programului Guvernului pentru modernizarea drumurilor locale ,,EURO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PA ESTE APROAPE”/ ediția 2025/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Peticeni,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Peticeni, r-nul Călăraşi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renovare, reparație curentă a infrastructurii în com.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Ciobanovca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Ciobanovca,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Ciobanovca,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străzilor din s. Lozova, r. Strășe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ni L=1525 m, cu lățimea de 4,5m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Lozova,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Lozova,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A33C1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municipiului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mun. Orhei,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Orhei, r-nul Orhei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Programul Guvernului pentru DE-1 modernizarea drumurilo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r locale ,,EUROPA ESTE APROAPE”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Moleşti,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Moleşti,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A33C1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infrastructurii tehnico-edilitare locale prin reabilitarea drumurilor locale str.8 martie si Sadovaia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Ochiul Roș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Ochiul Roş,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Ochiul Roş,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L341 M-5, Drum de acces spre s. Țibirica, r-nul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Țibirica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Țibirica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cartier deal, din satul Măcărești, r-nul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Măcărești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Măcăreşti,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Căi accesibile și modernizate, Bulboaca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Bulboaca,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Bulboaca,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O 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stradă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modernizată, un pas spre Europa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Bujor,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Bujor,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Reconstrucția unor sectoare de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com.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Răzeni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r-nul Ialoveni cu L=1.70 km (str.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Biruinței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, str. Fîntînilor)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Răzeni,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Răzeni, r-nul Ialoveni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E00974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capitală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străz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ilor, din satul Geamăna, r nul A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Geamăna,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com. Geamăna, r-nul Anenii Noi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unui sector de drum central al 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satului Dolna, raionul Strășeni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Dolna,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s. Dolna, r-nul Străşeni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unei porțiuni de drum din satul Tîrșiței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s. Tîrşiţei,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Tîrşiţei,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curentă a Străzii Ștefan cel Mare și Sfînt, cod cadastral 8953107.512 din localitate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a Suhuluceni,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Suhuluceni,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com. Suhuluceni,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drumurilor locale din comuna Cărpineni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Cărpineni,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Cărpineni, r-nul Hînceşti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capitala a străzii principale din intravilanul localității s.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Boghenii Noi, r-nul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Boghenii Noi,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Boghenii Noi, r-nul Ungheni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Asigurarea siguranței la trafic a locuitorilor din com. Brînzenii Noi prin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contracția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1660 metri liniari de trotuar ce leagă traseul național de instituțiile publice și a căilor de acces la Gimnaziul Brînzenii Vechi,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Brînzenii Vechi, com. Brînzenii Noi,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Telenești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Brînzenii Noi,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Telenești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drumului L 433.1 de la satul Șișcani până la satul Odaia, r-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Odaia, com. Şişcani,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Şişcani,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și modernizarea porțiunii de drum de pe strada principală Ștefan cel Mare și Sfânt din s. Doroțcaia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Doroţcaia,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Doroţcaia, r-nul Dubăsari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82865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infrastructurii tehnico-elitare locale -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capitala/reabilitarea drumu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rilor publice locale din com. Mîrzeș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Mîrzeşti,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Mîrzeşti, r-nul Orhei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unei porțiuni de d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rum în satul Pripiceni - Curchi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Pripiceni-Curchi, com. Pripiceni-Răzeşi,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Pripiceni-Răzeşi, r-nul Rezina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sector de drum de pe strada ,,Legumicultorilor” din satul Ignăței, raionul Rezina.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Ignăței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Ignăţei, r-nul Rezina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unui sector din strada Drumul Crucii din s.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Leușeni r-nul 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Telenești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cu L=0,39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Leuşeni,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Leuşeni, r-nul Teleneşti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Reparatia capitala a drumului si trotuarului de pe str. Stefan cel Mare (de la 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intersecția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str. Mihai Eminescu până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la Oficiul Medicilor</w:t>
            </w:r>
            <w:r w:rsidR="00015308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Familie, acces la Gimnaziu),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str. Grigore Vieru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Bălăureşti,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Bălăureşti, r-nul Nisporeni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și extinderea străzii Parcului - cale de acces spre stadion, muzeu și parcul de odihnă din orașul Șoldănești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Șoldănești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Şoldăneşti, r-nul Şoldăneşti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sector de drum de acces către ș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coală,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g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rădiniță,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biserică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sat și alte instituții publice din s. Onițcani, raionul Criuleni cu lungimea de 730 metri liniari cu o suprafață de 4015 metri 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pătrați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Oniţcani,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Oniţcani, r-nul Criuleni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drumului de acces spre scoală, grădiniță și primăria satului Călimănești r.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Nisporeni, L= 540m (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4,5m)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Călimăneşti,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Călimăneşti, r-nul Nisporeni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pe strada Tineretului, comuna Molovata Nouă, raionul Dubăsari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Molovata Nouă,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Molovata Nouă, r-nul Dubăsari</w:t>
            </w:r>
          </w:p>
        </w:tc>
      </w:tr>
      <w:tr w:rsidR="005547B2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84491D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principale Stefan cel Mare și Sfânt din comuna Cruzești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Cruzeşti,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Cruzeşti, mun. Chișinău</w:t>
            </w:r>
          </w:p>
        </w:tc>
      </w:tr>
      <w:tr w:rsidR="005547B2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drum din str. Florilor, cu lungimea de 0,57 km în s. Dobrogea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Dobrogea, or. Sîngera,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Sîngera, mun. Chișinău</w:t>
            </w:r>
          </w:p>
        </w:tc>
      </w:tr>
      <w:tr w:rsidR="005547B2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străzilor secundare din comuna Grătiești: str. Luceafărul, str. Petru Movilă, str. George Meniuc și str. Alexei Mateevici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Grătiești,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582865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Grătiești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</w:tr>
      <w:tr w:rsidR="005547B2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și reabilitarea unor sectoare de drum din s. Ghidighici (străzile A. Mateevici, Comuna din Paris, Ștefan cel Mare, Sfatul Țării)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Ghidighici,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Ghidighici, mun. Chișinău</w:t>
            </w:r>
          </w:p>
        </w:tc>
      </w:tr>
      <w:tr w:rsidR="005547B2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Frunze din comuna Bubuieci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Bubuieci,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Bubuieci, mun. Chișinău</w:t>
            </w:r>
          </w:p>
        </w:tc>
      </w:tr>
      <w:tr w:rsidR="005547B2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Ștefan cel Mare și Sfânt (drumul central de acces Condrița – Malcoci – parte a L461)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Condrița,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582865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Condrița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</w:tr>
      <w:tr w:rsidR="005547B2" w:rsidRPr="005547B2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unor porțiuni de drum (str. Strășenilor și str. 27 august 1989, la fel și un sector de conexiune dintre cele două străzi, în com. Trușeni, mun. Chișinău)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582865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Trușeni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Trușeni, mun. Chișinău</w:t>
            </w:r>
          </w:p>
        </w:tc>
      </w:tr>
      <w:tr w:rsidR="005547B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străzii Schinoasa, segmentul între str. Chișinău - str. Nicolae Sulac, și s</w:t>
            </w:r>
            <w:r w:rsidR="0058286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ector al str. Teilor și str. Sf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.</w:t>
            </w:r>
            <w:r w:rsidR="0058286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Treim</w:t>
            </w:r>
            <w:r w:rsidR="00C10C9E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 cu lungimea totală de 1,4 km 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comuna Băcioi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Băcioi,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Băcioi, mun. Chișinău</w:t>
            </w:r>
          </w:p>
        </w:tc>
      </w:tr>
      <w:tr w:rsidR="00045885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C10C9E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04588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străzii Balțata din s. Budești, acces spre satul Balțata, raionul Criuleni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Budeşti,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Budeşti, mun. Chișinău</w:t>
            </w:r>
          </w:p>
        </w:tc>
      </w:tr>
      <w:tr w:rsidR="00045885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capitală a străzii Vasile Alecsandri cu lungimea de 0,800 km din satul Colonița, municipiul Chișinău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Colonița,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Colonița, mun. Chișinău</w:t>
            </w:r>
          </w:p>
        </w:tc>
      </w:tr>
      <w:tr w:rsidR="00045885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Reamenajarea intersecției de nivel la intrarea în com. Tohatin din partea drumului L-455 (Chișinău-V. Vodă)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Tohatin,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Tohatin, mun. Chișinău</w:t>
            </w:r>
          </w:p>
        </w:tc>
      </w:tr>
      <w:tr w:rsidR="00045885" w:rsidRPr="0058286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străzii Vasile Alecsandri, satul Goianul Nou, orașul Stăuceni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Goianul Nou, com. Stăuceni,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Stăuceni, mun. Chișinău</w:t>
            </w:r>
          </w:p>
        </w:tc>
      </w:tr>
      <w:tr w:rsidR="00045885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de drum principal de 1,7 km, pe strada Chișinăului nr. 122-107, intersecție cu strada Kolosov 1A, or. Cricova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or. Cricova,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or. Cricova, mun. Chișinău</w:t>
            </w:r>
          </w:p>
        </w:tc>
      </w:tr>
      <w:tr w:rsidR="00045885" w:rsidRPr="0058286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străzii Ștefan cel Mare și Sfânt din orașul Vadul lui Vodă, municipiul Chișinău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or. Vadul lui Vodă,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or. Vadul lui Vodă, mun. Chișinău</w:t>
            </w:r>
          </w:p>
        </w:tc>
      </w:tr>
      <w:tr w:rsidR="00045885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drumului local, cuprins între str. Sihastrului, 90 și Î.P. Flaximan, or. Codru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or. Codru,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or. Codru, mun. Chișinău</w:t>
            </w:r>
          </w:p>
        </w:tc>
      </w:tr>
      <w:tr w:rsidR="00045885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Amenajarea căilor de acces și a platformelor pietonale către instituțiile publice din comuna Ciorescu- I.P. Liceul Teoretic Nicolae Bălcescu și Gimnaziul nr. 45, Biblioteca Publică și Centrul de Tineret Ciorescu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Ciorescu,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Ciorescu, mun. Chișinău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4588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reparația curenta a sectorului de drumul in cadrul Programul Guvernului pentru modernizarea drumurilor locale «EUROPA ESTE APROAPE» pe strada Grigore Vieru, s. Carabetovca, r-l Basarabeasca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Carabetovca, r-nul Basarabeasca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Carabetovca, r-nul Basarabeasca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4588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satul Iordanovca, raionul Basarabeasca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Iordanovca, r-nul Basarabeasca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Iordanovca, r-nul Basarabeasca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unei porțiuni de drum din pietriș cu acoperire din beton asfaltic pe str. Cotovschii s. Frumușica com. Chioselia Mare r. Cahul. L-520m, b=5.5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Frumușica, com. Chioselia Mare,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Chioselia Mare, r-nul Cahul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4588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Trotuare pentru toți – mobilitate și acces european în Andrușul de 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C9E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Andrușul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Sus,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10C9E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Andrușul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Sus, r-nul Cahul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str. Tineretului cu beton asfaltic pe distanța de 1,3 km din s. Slobozia Mare, r. Cahul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Slobozia Mare,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Slobozia Mare, r-nul Cahul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„Prieteniei” din s. Brînza, r-nul Cahul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Brînza,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Brînza, r-nul Cahul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Drumuri europene Acasă, la Manta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Manta,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Manta, r-nul Cahul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Cu UE, împreună, construim o stradă bună, Vadul lui Isac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Vadul lui Isac,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Vadul lui Isac, r-nul Cahul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străzilor din cartierul nou al satului „Păcii” și „Cireșilor”, Văleni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Văleni,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Văleni, r-nul Cahul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Larga Nouă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Larga Nouă,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Larga Nouă, r-nul Cahul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și întreținere a unui tronson de drum din strada Trandafirilor și strada Salcâmilor, satul Suric r-l Cimișlia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Suric,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Suric, r-nul Cimişlia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 și Modernizare Drum Local amplasat pe str. Căii ferate, Satul Nou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Satul Nou,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Satul Nou, r-nul Cimişlia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C10C9E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045885"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unei porțiuni de drum din beton pe str. Nicolae Cernov prin proiectul de dezvoltare locală prin modernizarea drumurilor locale din Ciucur-Mingir, raionul Cimișlia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Ciucur-Mingir,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Ciucur-Mingir, r-nul Cimişlia</w:t>
            </w:r>
          </w:p>
        </w:tc>
      </w:tr>
      <w:tr w:rsidR="00045885" w:rsidRPr="005547B2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drumului local de interes raional L565 Ciucur Mingir – Cenac (lungimea 760 m, lățimea 6 m) + un sector de drum local cu lungimea de 80 m şi lățimea 4,5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Topala,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Topala, r-nul Cimişlia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drumului, str. Tineretului 1-45 şi a străzii de legătură între str. Tineretului 45 şi str. Bulgară 48, din sat. Valea Perjei, raionul Cimişlia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Valea Perjei,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Valea Perjei, r-nul Cimişlia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străzii Vasile Lupu din s. Gura Galbenei r. Cimișlia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Galbenei,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Gura Galbenei, r-nul Cimişlia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la drumul L 575 R 30 drumul de acces spre satul Cîrnățeni, raionul Căușeni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Cîrnăţeni, r-nul Căuşeni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Cîrnăţeni, r-nul Căuşeni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local L- 569 Bender-Chircăiești-R26 din satul Chircăiești, raionul Căușeni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Chircăiești, r-nul Căuşeni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Chircăieşti, r-nul Căuşeni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 577 în satul Opaci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Opaci, r-nul Căușeni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Opaci, r-nul Căuşeni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secundare 31 August 1989 și a drumului adiacent pe o lungime de 1280 metri în comuna Cania, raionul Cantemir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Cania,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Cania, r-nul Cantemir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local pe sectorul I al str. Uzinelor din satul Tartaul, raionul Cantemir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Tartaul,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Tartaul, r-nul Cantemir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de acces către primăria comunei Gotești, r-nul Cantemir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Gotești,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Gotești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Implementarea parțială a Proiectului tehnic Construcția unor sectoare de drum în s. Porumbești, r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-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nul Cantemir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Porumbești,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Porumbești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străzilor 9 Mai și Victoriei, inclusiv căile pietonale, Pleșeni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Pleșeni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Pleșeni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satul. Băiuș, raionul Leova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Băiuș, r-nul Leova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Băiuș, r-nul Leova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Dezvoltare economică durabilă prin drumuri accesibile - Construcția străzii Independenței etapa II, Filipeni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Filipeni, r-nul Leova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Filipeni, r-nul Leova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stradă Toma Ciorbă, s. Crocmaz, raionul Ștefan Vodă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Crocmaz, r-nul Ştefan Vodă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Crocmaz, r-nul Ştefan Vodă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C10C9E" w:rsidP="00C10C9E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0</w:t>
            </w:r>
            <w:r w:rsidR="00045885"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Construcția unui sector de drum cu lungimea de L= 0,90 km, din intravilanul satului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Feștelița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-acces spre agenții agro-economici, Tranșa I L= 0,560 km din satul Feștelița, raionul Ștefan Vodă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Feștelița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Ştefan Vodă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Feștelița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Ştefan Vodă</w:t>
            </w:r>
          </w:p>
        </w:tc>
      </w:tr>
      <w:tr w:rsidR="00045885" w:rsidRPr="00D220C7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local, str. Păcii în satul Copceac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Copceac, r-nul Ştefan Vodă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Copceac, r-nul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Ștefan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Vodă</w:t>
            </w:r>
          </w:p>
        </w:tc>
      </w:tr>
      <w:tr w:rsidR="00045885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modernizat – un drum sigur pentru dezvoltarea social-economică a comunei Albota de Jos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Albota de Jos, r-nul Taraclia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Albota de Jos, r-nul Taraclia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6B6104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6B6104">
            <w:pPr>
              <w:ind w:right="-50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Reparatia unui sector al străzii Frații Timofei cu extindere către strada 1 mai inclusiv capturarea și evacuarea apelor pluviale de pe strada 1 mai din s.</w:t>
            </w:r>
            <w:r w:rsidR="006B6104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Colibași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3008D5">
            <w:pPr>
              <w:ind w:right="50" w:firstLine="0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Colibași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Colibași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C10C9E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42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Conectivitate și dezvoltare durabilă prin modernizarea drumurilor din Tomai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Tomai,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Tomai,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C10C9E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porțiunii de drum public local și a căilor/platformelor pietonale de acces către instituțiile publice din satul Chircăieștii Noi, str.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Independenței, raionul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Chircăieştii Noi,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Chircăieştii Noi,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Reabilitarea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străzilor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in intravilanul s.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Abaclia in cadrul Programului Guvernului pentru modernizarea drumurilor publice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Abaclia,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Abaclia, r-nul Basarabeasca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întreținere periodică a străzii Ion Creanga, L= 500m, (</w:t>
            </w:r>
            <w:r w:rsidR="006B6104" w:rsidRPr="000C15CC">
              <w:rPr>
                <w:color w:val="000000"/>
                <w:sz w:val="16"/>
                <w:szCs w:val="16"/>
                <w:lang w:val="ro-MD"/>
              </w:rPr>
              <w:t>lățimea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de 5,5 m din s. Batîr r.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Batîr,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Batîr,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</w:t>
            </w:r>
            <w:r w:rsidR="004E3D0C"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Îmbuпătățirеа iпfrаstruсturii tehnico-edilitare рriп reabilitarea străzii Vasile Lupu din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satul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Ciuflești rаiопul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Ciufleşti,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Ciufleşti,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străzii Ștefan Cel Mare, L- 1,7 km, din s. Covurlui, r-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n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ul Leova ( sector 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Covurlui,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Covurlui,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porțiunii de drum de pe strada Păcii din s. Haragîș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Haragîş,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Haragîş,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</w:t>
            </w:r>
            <w:r w:rsidR="004E3D0C"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Lucrări de întreținere periodică a străzii Mihai Eminescu din s. Selemet, r. Cimișlia (drum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de acces spre Liceul teoretic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Sergiu Coipan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Selemet,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Selemet,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</w:t>
            </w:r>
            <w:r w:rsidR="004E3D0C"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drumului în intravilanul satului Cîrpești care duce spre IP Grădinița de copii în cadrul Programului Guvernului „Europa este aproape”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Cîrpeşti,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Cîrpeşti,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asfaltare a unor porțiuni de drum din comuna Vișniovca, raionul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Vişniovca,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Vişniovca,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unui sector de drum de acces către depozitul de păstrare a cerealelor, parcul auto agricol și brutăria din s. Ciobalaccia, raionul Cantemir (L-950m)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Ciobalaccia,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Ciobalaccia,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betonare a unor porțiuni de drum din localitatea Andrușul de Jos,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Andruşul de Jos,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Andruşul de Jos,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C10C9E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05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AA728A" w:rsidP="00AA728A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BB5FA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capitala a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străzii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Tineretului pe o lungime de 1,82km din sat. Baimaclia, r-nul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Baimaclia,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Baimaclia,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C10C9E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06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AA728A" w:rsidP="00AA728A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îmbrăcămintei rutiere pe str. Stefan cel Mare, s. Ceadîr, r-nul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Ceadîr,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Ceadîr,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C10C9E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07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AA728A" w:rsidP="00AA728A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accesului din partea de. s. Hănăsenii Noi, raionul Leova, în beton asfaltic, pentru anul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Hănăsenii Noi,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Hănăsenii Noi,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Reparația capitală a unor sectoare de străzi din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Căplani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raionul Ștefan Vodă cu lungimea totală de 1,05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Căplani,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Căplani,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drumurilor locale (str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. Pădurii, o porțiune a str. M. Eminescu) cu construcția trotuarelor și părții carosabile, s. Gradiște, r-nul.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Gradiște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Gradiște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Modernizarea străzii Ștefan cel Mare din s. Bașcalia, r-nul Basarabeasca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Bașcalia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Bașcalia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Basarabeasca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drumului din intravilanul satului Cupcui strada „Dumitru Matcovschi” în cadrul Programului Guvernamental „Europa este aproape”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Cupcui,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Cupcui,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Reparația stratului de uzură prin frezare – strada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Căușenilor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s. Ermoclia, r-nul Ștefan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Ermoclia,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Ermoclia,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reparație a drumului public, drum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de acces Ivanovca Nouă Bozieni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Ivanovca Nouă,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Ivanovca Nouă,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reparație a unor sec.d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e drum din str. Ștefan cel Mare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s.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Coșcalia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raionul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Coșcalia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Coșcalia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Creșterea mobilității și accesului sigur în orașul Căinari prin modernizarea infrastructurii rutiere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or. Căinari,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or. Căinari,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Modernizarea unui tronson de drum de pe strada secundară Mihai Eminescu din satul Ecaterinovca, raionul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Ecaterinovca,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Ecaterinovca,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accesului spre grădinița (str.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Viitorului), din s.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Chioselia, raionul Cantemir. Pentru anul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Chioselia,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Chioselia,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reparații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a drumului din s.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Sărățica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Veche com. Tomaiul Nou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r-l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Sărăţica Veche, com. Tomaiul Nou,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Tomaiul Nou,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Îmbunătățirea infrastructurii satului Valea Perjei prin modernizarea drumului, oferind acces la facilitățile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publice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Valea Perjei, r-nul Taraclia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Valea Perjei, r-nul Taraclia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drumurilor locale din satul Borogani,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Borogani,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Borogani,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drumului din intravilanul comunei Sărata Nouă, strada „Doina” etapa 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Sărata Nouă,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Sărata Nouă,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de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întreținere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străzii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Ion Creanga din s. Ursoaia,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r.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Căușeni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L=950m,cu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lățimea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de 5,5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AF3453">
            <w:pPr>
              <w:ind w:firstLine="0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Ursoaia,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Ursoaia,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Reabilitarea străzilor în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intravilanul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satului Baimaclia, raionul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AF3453">
            <w:pPr>
              <w:ind w:firstLine="0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Baimaclia,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Baimaclia,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BB5FA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străzii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Traian din satul Ialpujeni, raionul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Cimișlia, L=290m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AF3453">
            <w:pPr>
              <w:ind w:firstLine="0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Ialpujeni,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Ialpujeni,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Restabilirea unui sector de drum de pe strada 31 August din s.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Olănești, r.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Ș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tefan Vodă,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AF3453">
            <w:pPr>
              <w:ind w:firstLine="0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Olănești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Olănești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drumurilor locale de pe str. Ștefan cel Mare si Sfânt, str. Sfatul Tarii, str. Prieteniei, str. Căinarului, str. S. Lazo din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satul Taraclia raionul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AF3453">
            <w:pPr>
              <w:ind w:firstLine="0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Taraclia,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Taraclia,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Drumuri europene la noi acasă, s. Crihana Veche, r-nul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Crihana Veche,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Crihana Veche,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Modernizarea infrastructurii locale de drumuri și revitalizarea căilo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r de acces din municipiul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mun. Cahul,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mun. Cahul,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Modernizarea infrastructurii rutiere locale în satul Roșu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Roșu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Roșu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BB5FA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Reparaț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ia a trei sectoare de drum local din satul Popeasca raionul Ștefan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Popeasca,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Popeasca,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capitală a unui sector de drum cu podeț pe strada Fîntînile Masculului din satul Plop-Știubei r-nul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Plop-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Știubei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Plop-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Știubei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reparație și întreținerea unui tronson din str. Unirii din s. Sagaidac r-l Cimișlia cu lungimea de 570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Sagaidac,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Sagaidac,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3E455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unui sector de stradă cu L=0,37 km din s. Mar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ianca de Jos, r-nul Ștefan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Marianca de Jos,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Marianca de Jos,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infrastructurii rutiere în zona centrală a satului Lingura,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raionul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Lingura,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Lingura,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Valorificarea patrimoniului și revitalizarea centrulu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i istoric Kizil – partea a II-a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or. Ştefan Vodă, r-nul Ştefan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or. Ştefan Vodă,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or. Ştefan Vodă,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drumului central și a căilor pietonale din satu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l Slobozia, raionul Ștefan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Slobozia,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Slobozia,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reparație a părții carosabile cu beton asfaltic, str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.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30 de ani ai Victoriei din satul Alexanderfeld,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Alexanderfeld,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Alexanderfeld,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Reabilitarea 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străzilor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in intravilanul s.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 xml:space="preserve"> Lărguța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in cadrul Programului Guver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nului pentru modernizarea drumu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rilor publice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Lărguța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Lărguța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reparația curentă a sectorului de drumul pe strada Okteabrskaia în oraș Basarab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easca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or. Basarabeasca,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or. Basarabeasca, r-nul Basarabeasca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a unui sector de drum din intravilanul satului Antonești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Antoneşti,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Antoneşti,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Implicarea locuitorilor satului Cociulia la modernizarea și reabilitarea drumurilor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Cociulia,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Cociulia,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Îmbunătățirea calității educației prin reparația capitală a 4840 m² de drum comunal beton asfaltic existent pe strada Timoșenco din satul Sofievca, pe traseul autobuzului școlar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Sofievca, com. Albota de Sus, r-nul Taraclia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Albota de Sus, r-nul Taraclia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Construcția străzii Serghei Lazo, s. Giurgiulești, r.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Giurgiuleşti,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Giurgiuleşti,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asfaltare a unor porțiuni de drum din satul Borceag,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Borceag,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Borceag,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3E455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Reconstrucția trotuarului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, or.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Tvardița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or. Tvardiţa, r-nul Taraclia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or. Tvardiţa, r-nul Taraclia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Reparația și modernizarea infrastructurii drumului din satul Talmaza pe segmentele de străzi 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Dimitrie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Cantemir, 31 August și Biruinței.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Talmaza,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Talmaza,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si modernizarea trotuarelor pietonale din s. Volintiri, str. Stefan cel Mare si Sf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î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nt 1120m, str. Dimitrie Cantemir 265m, str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.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Mihai Eminescu 400m, r-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n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ul Stefan Voda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Volintiri,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Volintiri,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drumurilor locale: str.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Mihai Viteazu, accesul spre Casa de Cultura, str.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Dimitrie Cantemir din satul Tocuz raionul 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Tocuz,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Tocuz,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3E4556">
            <w:pPr>
              <w:spacing w:before="0" w:after="160" w:line="256" w:lineRule="auto"/>
              <w:ind w:right="0" w:firstLine="0"/>
              <w:contextualSpacing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 xml:space="preserve"> 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Construcția unui sector de drum local în satul Alexandru Ioan Cuza raionul Cahul care asigură accesul accesul la terenurile agricole din satul Alexandru Ioan Cuza,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Alexandru Ioan Cuza,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Alexandru Ioan Cuza,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sectoarelor de drum pe străzile Ștefan cel Mare și Sfânt, Ion Creangă și Alexei Alexeev din satul Tochile Răducani,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Tochile-Răducani,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Tochile-Răducani, r-nul Leova</w:t>
            </w:r>
          </w:p>
        </w:tc>
      </w:tr>
      <w:tr w:rsidR="004E3D0C" w:rsidRPr="004E3D0C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asfaltare a unor porț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iuni de drum din comuna Codreni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raionul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Codreni,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Codreni,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Lucrări de asfaltare a drumului de acces în satul Cazangic,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Cazangic,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Cazangic,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Const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rucția străzii Școlii , L-260 m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, Capaclia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Capaclia,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s. Capaclia,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Reabilitarea drumur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ilor locale din comuna Zîrnești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Zîrneşti,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Zîrneşti,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Reparația capitală a drumului loc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al din comuna Țiganca,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Ţiganca,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Ţiganca,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33218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4E3D0C">
              <w:rPr>
                <w:color w:val="000000"/>
                <w:sz w:val="16"/>
                <w:szCs w:val="16"/>
                <w:lang w:val="ro-MD"/>
              </w:rPr>
              <w:t xml:space="preserve"> capitală a unei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porțiuni</w:t>
            </w:r>
            <w:r w:rsidR="004E3D0C" w:rsidRPr="004E3D0C">
              <w:rPr>
                <w:color w:val="000000"/>
                <w:sz w:val="16"/>
                <w:szCs w:val="16"/>
                <w:lang w:val="ro-MD"/>
              </w:rPr>
              <w:t xml:space="preserve"> de drum de pe str. Morii din s. Hîrtop, r. Cimişlia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Hîrtop,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Hîrtop,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Reabilitarea infrastructuri rutiere pentru extinderea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transportului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public în comun, în regiune</w:t>
            </w:r>
            <w:r w:rsidR="00332186">
              <w:rPr>
                <w:color w:val="000000"/>
                <w:sz w:val="16"/>
                <w:szCs w:val="16"/>
                <w:lang w:val="ro-MD"/>
              </w:rPr>
              <w:t>a Cogîlnic din orașul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or. Cimişlia,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or. Cimişlia,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Tigheci - mai aproape de Europa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Tigheci,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Tigheci,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Instalarea pavajului în fața Primăriei Toceni, raionul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Toceni,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Toceni,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Reparație capitală a străzii 31 August 1989 din orașul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or. Căuşeni,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or. Căuşeni,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Reparația drumului de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acces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spre șc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oală , grădiniță, și biserică,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(strada 1 mai, Costeștilor, și Sf.</w:t>
            </w:r>
            <w:r w:rsidR="00332186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Parascheva) din comuna Lipoveni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s. Lipoveni,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Primăria com. Lipoveni,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Lucrări de reparație curentă a sectoarele de drum in cadrul Programul Guvernului pentru modernizarea drumurilor locale ”EUROPA ESTE APROAPE” pe strada Lenin, or. Taraclia, raionul Taraclia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or. Taraclia, r-nul Taraclia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or. Taraclia, r-nul Taraclia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Reparația capitală a străzii Viilor din satul Cucoara,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Cucoara,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Cucoara,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trotuarului şi reabilitarea a îmbrăcămintei rutiere din beton asfaltic pe str. 31 August -Drum de acces spre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grădinița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de copii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Romanița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Mihailovca şi gimnaziul Ştefan cel Mare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s. Mihailovca,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Primăria s. Mihailovca,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Reabilitarea porțiunii de drum L-599 din extravilanul s. Șamalia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Şamalia,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Şamalia, r-nul Cantemir</w:t>
            </w:r>
          </w:p>
        </w:tc>
      </w:tr>
      <w:tr w:rsidR="004E3D0C" w:rsidRPr="00AE545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Modernizarea/Reconstrucția străzii Ion Creangă din satul Cenac, raionul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Cenac,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Cenac,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Lucrări de reparație а drumului din satul Beștemac,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Beştemac,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Beştemac,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Modernizarea drumurilor din or.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or. Cantemir,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or. Cantemir, r-nul Cantemir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Lucrări de asfaltare a unor porțiuni de drum din strada Comsomolului în comuna Iserlia, raionul Basarabeasca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Iserlia,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Iserlia, r-nul Basarabeasca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33218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="004E3D0C" w:rsidRPr="004E3D0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străzii</w:t>
            </w:r>
            <w:r w:rsidR="004E3D0C" w:rsidRPr="004E3D0C">
              <w:rPr>
                <w:color w:val="000000"/>
                <w:sz w:val="16"/>
                <w:szCs w:val="16"/>
                <w:lang w:val="ro-MD"/>
              </w:rPr>
              <w:t xml:space="preserve"> Alexandru Matrosov cu L =0.60 km din s. Ursoaia comuna Lebedenco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Ursoaia, com. Lebedenco,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Lebedenco,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Reabilitarea porțiunii de drum local, </w:t>
            </w:r>
            <w:r w:rsidR="00332186">
              <w:rPr>
                <w:color w:val="000000"/>
                <w:sz w:val="16"/>
                <w:szCs w:val="16"/>
                <w:lang w:val="ro-MD"/>
              </w:rPr>
              <w:t xml:space="preserve">cu acoperire asfaltică în satul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Nicolaevca,</w:t>
            </w:r>
            <w:r w:rsidR="00332186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comuna Găvănoasa, r-l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s. Nicolaevca, com. Găvănoasa,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Găvănoasa,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Drumuri europene pentru comuna Zaim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s. Zaim,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Primăria com. Zaim,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Modernizarea străzii Păcii în satul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Cârnățenii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Noi și construcția trotuarului pietonal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Cârnățenii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Noi,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Cârnățenii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Noi,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Construcția trotuarelor și a zonelor de parcare, str. Independenței, str. Ștefan cel Mare și str. Constantin Pruteanu din orașul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or. Leova,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or. Leova, r-nul Leova</w:t>
            </w:r>
          </w:p>
        </w:tc>
      </w:tr>
      <w:tr w:rsidR="004E3D0C" w:rsidRPr="004E3D0C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Modernizarea drumului local existent prin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îmbrăcămintei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rutiere din beton asfaltic in satul Albina, r-nul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Albina,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Albina,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Reabilitarea unui sector de drum al str. Independenței, satul Antonești, aferent drumului local de interes raional L591 R30 – Antonești – Carahasani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Antoneşti,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Antoneşti,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Reparația unei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porțiuni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de drum în satul T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artaul de Salcie,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Tartaul de Salcie,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Tartaul de Salcie, r-nul Cahul</w:t>
            </w:r>
          </w:p>
        </w:tc>
      </w:tr>
      <w:tr w:rsidR="004E3D0C" w:rsidRPr="00AE545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Reabilitarea și modernizarea străzii Mihail Frunze – satul Sadaclia, raionul Basarabeasca, pentru accesibilitate și dezvoltare comunitară, în conformitate cu 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standardele drumurilor europene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Sadaclia,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Sadaclia, r-nul Basarabeasca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Reparația drumului local din satul Sărata Răzeși, cu lungimea de 1,4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Sărata-Răzeşi,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Sărata-Răzeşi,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Lucrări de reparație a str. Morii, s.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>Baurci-Moldoveni,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Baurci-Moldoveni,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Baurci-Moldoveni,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Reabilitarea infrastructurii rutiere a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străzii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Bisericii din satul Tudora, r-ul Stefan Voda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Tudora,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Tudora, r-nul Ştefan Vodă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33218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unui sector de drum pe str. Moscoveiscaia din satul Moscovei,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Moscovei,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Moscovei, r-nul Cahul</w:t>
            </w:r>
          </w:p>
        </w:tc>
      </w:tr>
      <w:tr w:rsidR="004E3D0C" w:rsidRPr="00AE545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Modernizarea și reabilitarea străzii D. Cantemir din satul Porumbrei, raionul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Porumbrei,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Porumbrei, r-nul Cimişlia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Europa este aproape de comuna Pelinei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Pelinei,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Pelinei,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6B10F9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Lucrări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de reparație a sectorului de drum public local din intravilanul satului Pervomaisc, raionul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Căușeni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>, strada Pobedi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Pervomaisc,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Pervomaisc, r-nul Căuşeni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Modernizarea s. Iujnoe 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prin repararea străzii centrale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Iujnoe,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Iujnoe,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33218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Reparații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la str.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Salcâ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milor </w:t>
            </w:r>
            <w:r w:rsidR="006B10F9" w:rsidRPr="006B10F9">
              <w:rPr>
                <w:color w:val="000000"/>
                <w:sz w:val="16"/>
                <w:szCs w:val="16"/>
                <w:lang w:val="ro-MD"/>
              </w:rPr>
              <w:t>și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str. Izvoarelor, Burlacu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Burlacu,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Burlacu, r-nul Cahul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6B10F9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Lucrări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de reparație a unor porțiuni de drum din strada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Salcâmilor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în localitatea Orac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Orac,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Orac,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332186" w:rsidP="000D4CC8">
            <w:pPr>
              <w:ind w:left="-735" w:right="-26" w:firstLine="73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Europa este aproape /ediția 2025, Vozneseni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Vozneseni,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Vozneseni, r-nul Leova</w:t>
            </w:r>
          </w:p>
        </w:tc>
      </w:tr>
      <w:tr w:rsidR="004E3D0C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4E3D0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332186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D0C" w:rsidRPr="005547B2" w:rsidRDefault="004E3D0C" w:rsidP="004E3D0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D0C" w:rsidRPr="005547B2" w:rsidRDefault="004E3D0C" w:rsidP="004E3D0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D0C" w:rsidRPr="005547B2" w:rsidRDefault="004E3D0C" w:rsidP="004E3D0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5547B2" w:rsidRDefault="004E3D0C" w:rsidP="004E3D0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Centrul satului - o zonă de confort și mișcare, Cișmichioi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Cişmichioi, UTA Găgăuzia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Cişmichioi, UTA Găgăuzia”;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332186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AA728A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0</w:t>
            </w:r>
            <w:r w:rsidR="00671E1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</w:t>
            </w:r>
            <w:r>
              <w:rPr>
                <w:color w:val="000000"/>
                <w:sz w:val="16"/>
                <w:szCs w:val="16"/>
                <w:lang w:val="ro-MD"/>
              </w:rPr>
              <w:t>-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drumului de pe str. V. Capaev, cu o lungime de 1130 metri (de la str. Lenin până la str. Stepnaia), în satul Cazaclia, UTA 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Găgăuzia – etapele II, III, IV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Cazaclia, UTA Găgăuzia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Cazaclia,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AA728A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0</w:t>
            </w:r>
            <w:r w:rsidR="00671E12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reparația curenta a sectorului de drumul în cadrul Programul Guvernului pentru modernizarea drumurilor locale "EUROPA ESTE APROAPE" pe str. Gagarin-Cotovscogo -Timoşenco, s. Avdarma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Avdarma,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Avdarma,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P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71E12">
              <w:rPr>
                <w:color w:val="000000"/>
                <w:sz w:val="16"/>
                <w:szCs w:val="16"/>
                <w:lang w:val="ro-MD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P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71E12">
              <w:rPr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Pr="00671E12" w:rsidRDefault="00AA728A" w:rsidP="00671E12">
            <w:pPr>
              <w:ind w:hanging="28"/>
              <w:jc w:val="center"/>
              <w:rPr>
                <w:color w:val="000000"/>
                <w:sz w:val="16"/>
                <w:szCs w:val="16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0</w:t>
            </w:r>
            <w:r w:rsidR="00671E12" w:rsidRPr="00671E12">
              <w:rPr>
                <w:color w:val="000000"/>
                <w:sz w:val="16"/>
                <w:szCs w:val="16"/>
                <w:lang w:val="ro-MD"/>
              </w:rPr>
              <w:t>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71E12">
              <w:rPr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Tarutinscaia din s. Chiriet-Lunga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Chiriet-Lunga,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Chiriet-Lunga,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Modernizarea/reparația capitală/reabilitarea drumurilor locale, Congaz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Congaz,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Congaz,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sectoarelor de trotuar de 930 m din satul Etulia, UTA Găgăuzia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Etulia,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Etulia,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Abilitarea drepturilor și oportunităților locuitorilor satului Copceac prin construcția unui drum de-a lungul străzii. K. Marx - a doua etapă a drumului ocolitor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Copceac,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Copceac,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Asigurarea accesului sigur și confortabil la facilitățile sociale din satul Gaidar prin dezv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oltarea infrastructurii rutiere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Gaidar,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Gaidar,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 sector de drum pe strada K. Marx pentru îmbunătățirea accesului locuitorilor satului Baurci la obiectivele de destinație ind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ustrială, comercială și socială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Baurci,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Baurci,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drumurilor locale în s. Chirsova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Chirsova,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Chirsova,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reparația curenta a sectorului de drumul în cadrul Programul Guvernului pentru modernizarea drumurilor locale EUROPE ESTE APROAPE pe strada Gavrilova mun. Comrat, UTA Găgăuzia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mun. Comrat,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mun. Comrat,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străzii Calinina prin crearea unui traseu sigur către școală.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 xml:space="preserve">or. </w:t>
            </w:r>
            <w:r w:rsidR="000C15CC" w:rsidRPr="000C15CC">
              <w:rPr>
                <w:color w:val="000000"/>
                <w:sz w:val="16"/>
                <w:szCs w:val="20"/>
                <w:lang w:val="ro-MD"/>
              </w:rPr>
              <w:t>Vulcănești</w:t>
            </w:r>
            <w:r w:rsidRPr="000C15CC">
              <w:rPr>
                <w:color w:val="000000"/>
                <w:sz w:val="16"/>
                <w:szCs w:val="20"/>
                <w:lang w:val="ro-MD"/>
              </w:rPr>
              <w:t>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 xml:space="preserve">Primăria or. </w:t>
            </w:r>
            <w:r w:rsidR="000C15CC" w:rsidRPr="000C15CC">
              <w:rPr>
                <w:color w:val="000000"/>
                <w:sz w:val="16"/>
                <w:szCs w:val="20"/>
                <w:lang w:val="ro-MD"/>
              </w:rPr>
              <w:t>Vulcănești</w:t>
            </w:r>
            <w:r w:rsidRPr="000C15CC">
              <w:rPr>
                <w:color w:val="000000"/>
                <w:sz w:val="16"/>
                <w:szCs w:val="20"/>
                <w:lang w:val="ro-MD"/>
              </w:rPr>
              <w:t>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pe strada Miciurin din intravilanul s. Bugeac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Bugeac,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Bugeac,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Frunze din satul Tomai, raionul Ceadîr-Lunga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Tomai,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Tomai,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unei porțiuni de drum central din satul Cioc-Maidan (str. Cotovschi)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Cioc-Maidan,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Cioc-Maidan,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Creșterea accesului public la facilități importante de infrastructură prin crearea unui drum ocolitor în mun. Ceadî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r-Lunga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mun. Ceadîr-Lunga,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mun. Ceadîr-Lunga,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pietonale în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localitatea Congazcicul de Sus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Congazcicul de Sus,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Congazcicul de Sus, UTA Găgăuzia</w:t>
            </w:r>
          </w:p>
        </w:tc>
      </w:tr>
      <w:tr w:rsidR="00671E12" w:rsidRPr="00D220C7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B10F9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Proiectul </w:t>
            </w:r>
            <w:r w:rsidR="00671E12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Drumurile Europe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i: Mai aproape de cele mai Bune</w:t>
            </w:r>
            <w:r w:rsidR="00671E12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Ferapontievca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Ferapontievca,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Ferapontievca, UTA Găgăuzia</w:t>
            </w:r>
            <w:r w:rsidR="006B10F9" w:rsidRPr="000C15CC">
              <w:rPr>
                <w:color w:val="000000"/>
                <w:sz w:val="16"/>
                <w:szCs w:val="20"/>
                <w:lang w:val="ro-MD"/>
              </w:rPr>
              <w:t>”</w:t>
            </w:r>
          </w:p>
        </w:tc>
      </w:tr>
    </w:tbl>
    <w:p w:rsid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405BE4" w:rsidRDefault="00405BE4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405BE4" w:rsidRDefault="00405BE4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482776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Pr="006D454A" w:rsidRDefault="000C15CC" w:rsidP="000C15CC">
      <w:pPr>
        <w:tabs>
          <w:tab w:val="left" w:pos="720"/>
          <w:tab w:val="left" w:pos="1134"/>
          <w:tab w:val="left" w:pos="1276"/>
        </w:tabs>
        <w:spacing w:after="0" w:line="240" w:lineRule="auto"/>
        <w:ind w:firstLine="426"/>
        <w:rPr>
          <w:color w:val="000000"/>
          <w:szCs w:val="16"/>
          <w:lang w:val="ro-RO"/>
        </w:rPr>
      </w:pPr>
      <w:r>
        <w:rPr>
          <w:color w:val="000000"/>
          <w:szCs w:val="16"/>
          <w:lang w:val="ro-RO"/>
        </w:rPr>
        <w:t>1.3.</w:t>
      </w:r>
      <w:r w:rsidRPr="006D454A">
        <w:rPr>
          <w:color w:val="000000"/>
          <w:szCs w:val="16"/>
          <w:lang w:val="ro-RO"/>
        </w:rPr>
        <w:t xml:space="preserve"> la anexa nr. 3</w:t>
      </w:r>
    </w:p>
    <w:p w:rsidR="000C15CC" w:rsidRPr="00C82D19" w:rsidRDefault="000C15CC" w:rsidP="000C15CC">
      <w:pPr>
        <w:pStyle w:val="Listparagraf"/>
        <w:numPr>
          <w:ilvl w:val="0"/>
          <w:numId w:val="7"/>
        </w:numPr>
        <w:tabs>
          <w:tab w:val="left" w:pos="720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16"/>
          <w:lang w:val="ro-RO"/>
        </w:rPr>
      </w:pPr>
      <w:r w:rsidRPr="00C82D19">
        <w:rPr>
          <w:rFonts w:ascii="Times New Roman" w:hAnsi="Times New Roman"/>
          <w:color w:val="000000"/>
          <w:sz w:val="28"/>
          <w:szCs w:val="16"/>
          <w:lang w:val="ro-RO"/>
        </w:rPr>
        <w:t>la poziția nr. 5, textul „Primăria or. Șoldănești” se s</w:t>
      </w:r>
      <w:r w:rsidR="00D220C7">
        <w:rPr>
          <w:rFonts w:ascii="Times New Roman" w:hAnsi="Times New Roman"/>
          <w:color w:val="000000"/>
          <w:sz w:val="28"/>
          <w:szCs w:val="16"/>
          <w:lang w:val="ro-RO"/>
        </w:rPr>
        <w:t>ubstituie cu cuvintele</w:t>
      </w:r>
      <w:r w:rsidR="00AF3453">
        <w:rPr>
          <w:rFonts w:ascii="Times New Roman" w:hAnsi="Times New Roman"/>
          <w:color w:val="000000"/>
          <w:sz w:val="28"/>
          <w:szCs w:val="16"/>
          <w:lang w:val="ro-RO"/>
        </w:rPr>
        <w:t xml:space="preserve"> „Consiliul R</w:t>
      </w:r>
      <w:r w:rsidRPr="00C82D19">
        <w:rPr>
          <w:rFonts w:ascii="Times New Roman" w:hAnsi="Times New Roman"/>
          <w:color w:val="000000"/>
          <w:sz w:val="28"/>
          <w:szCs w:val="16"/>
          <w:lang w:val="ro-RO"/>
        </w:rPr>
        <w:t>aional Șoldănești”;</w:t>
      </w:r>
    </w:p>
    <w:p w:rsidR="000C15CC" w:rsidRPr="006D454A" w:rsidRDefault="000C15CC" w:rsidP="000C15CC">
      <w:pPr>
        <w:tabs>
          <w:tab w:val="left" w:pos="720"/>
          <w:tab w:val="left" w:pos="1134"/>
          <w:tab w:val="left" w:pos="1276"/>
        </w:tabs>
        <w:spacing w:after="0" w:line="240" w:lineRule="auto"/>
        <w:ind w:firstLine="426"/>
        <w:rPr>
          <w:color w:val="000000"/>
          <w:szCs w:val="16"/>
          <w:lang w:val="ro-RO"/>
        </w:rPr>
      </w:pPr>
      <w:r>
        <w:rPr>
          <w:color w:val="000000"/>
          <w:szCs w:val="16"/>
          <w:lang w:val="ro-RO"/>
        </w:rPr>
        <w:t xml:space="preserve">1.3.2 </w:t>
      </w:r>
      <w:r w:rsidRPr="006D454A">
        <w:rPr>
          <w:color w:val="000000"/>
          <w:szCs w:val="16"/>
          <w:lang w:val="ro-RO"/>
        </w:rPr>
        <w:t>la poziți</w:t>
      </w:r>
      <w:r w:rsidR="00D220C7">
        <w:rPr>
          <w:color w:val="000000"/>
          <w:szCs w:val="16"/>
          <w:lang w:val="ro-RO"/>
        </w:rPr>
        <w:t>a nr. 14, textul „Primăria Fîrlă</w:t>
      </w:r>
      <w:r w:rsidRPr="006D454A">
        <w:rPr>
          <w:color w:val="000000"/>
          <w:szCs w:val="16"/>
          <w:lang w:val="ro-RO"/>
        </w:rPr>
        <w:t xml:space="preserve">deni, </w:t>
      </w:r>
      <w:r w:rsidR="00D220C7">
        <w:rPr>
          <w:color w:val="000000"/>
          <w:szCs w:val="16"/>
          <w:lang w:val="ro-RO"/>
        </w:rPr>
        <w:t>Căușeni” se substituie cu cuvintele</w:t>
      </w:r>
      <w:r w:rsidRPr="006D454A">
        <w:rPr>
          <w:color w:val="000000"/>
          <w:szCs w:val="16"/>
          <w:lang w:val="ro-RO"/>
        </w:rPr>
        <w:t xml:space="preserve"> </w:t>
      </w:r>
      <w:r w:rsidR="00AF3453">
        <w:rPr>
          <w:color w:val="000000"/>
          <w:szCs w:val="16"/>
          <w:lang w:val="ro-RO"/>
        </w:rPr>
        <w:t>„Consiliul R</w:t>
      </w:r>
      <w:r w:rsidRPr="006D454A">
        <w:rPr>
          <w:color w:val="000000"/>
          <w:szCs w:val="16"/>
          <w:lang w:val="ro-RO"/>
        </w:rPr>
        <w:t>aional Căușeni”.</w:t>
      </w: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405BE4" w:rsidRPr="009326C7" w:rsidRDefault="00405BE4" w:rsidP="000C15CC">
      <w:pPr>
        <w:tabs>
          <w:tab w:val="left" w:pos="720"/>
          <w:tab w:val="left" w:pos="1134"/>
          <w:tab w:val="left" w:pos="1276"/>
        </w:tabs>
        <w:spacing w:after="0" w:line="240" w:lineRule="auto"/>
        <w:ind w:firstLine="0"/>
        <w:rPr>
          <w:rFonts w:cs="Times New Roman"/>
          <w:color w:val="000000"/>
          <w:sz w:val="36"/>
          <w:szCs w:val="16"/>
          <w:lang w:val="ro-RO"/>
        </w:rPr>
      </w:pPr>
    </w:p>
    <w:p w:rsidR="00E71B2C" w:rsidRPr="00FB7F18" w:rsidRDefault="00FB7F18" w:rsidP="00FB7F18">
      <w:pPr>
        <w:rPr>
          <w:szCs w:val="28"/>
          <w:lang w:val="ro-MD"/>
        </w:rPr>
      </w:pPr>
      <w:r w:rsidRPr="00D220C7">
        <w:rPr>
          <w:b/>
          <w:color w:val="000000"/>
          <w:szCs w:val="28"/>
          <w:shd w:val="clear" w:color="auto" w:fill="FFFFFF"/>
          <w:lang w:val="ro-RO"/>
        </w:rPr>
        <w:t>2.</w:t>
      </w:r>
      <w:r>
        <w:rPr>
          <w:color w:val="000000"/>
          <w:szCs w:val="28"/>
          <w:shd w:val="clear" w:color="auto" w:fill="FFFFFF"/>
          <w:lang w:val="ro-RO"/>
        </w:rPr>
        <w:t xml:space="preserve"> </w:t>
      </w:r>
      <w:r w:rsidR="00E71B2C" w:rsidRPr="00FB7F18">
        <w:rPr>
          <w:color w:val="000000"/>
          <w:szCs w:val="28"/>
          <w:shd w:val="clear" w:color="auto" w:fill="FFFFFF"/>
          <w:lang w:val="ro-MD"/>
        </w:rPr>
        <w:t>Prezenta hotărâre intră în vigoare la data publicării în Monitorul Oficial al Republicii Moldova.</w:t>
      </w:r>
    </w:p>
    <w:p w:rsidR="00FB7F18" w:rsidRDefault="00FB7F18" w:rsidP="00FB7F18">
      <w:pPr>
        <w:spacing w:before="0" w:after="160" w:line="257" w:lineRule="auto"/>
        <w:ind w:right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:rsidR="00FB7F18" w:rsidRDefault="00FB7F18" w:rsidP="00FB7F18">
      <w:pPr>
        <w:spacing w:before="0" w:after="160" w:line="257" w:lineRule="auto"/>
        <w:ind w:right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:rsidR="00E71B2C" w:rsidRPr="00E71B2C" w:rsidRDefault="00E71B2C" w:rsidP="00FB7F18">
      <w:pPr>
        <w:spacing w:before="0" w:after="16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 w:rsidRPr="00E71B2C">
        <w:rPr>
          <w:rFonts w:eastAsia="Calibri" w:cs="Times New Roman"/>
          <w:b/>
          <w:color w:val="000000"/>
          <w:szCs w:val="28"/>
          <w:lang w:val="ro-RO" w:eastAsia="ro-RO"/>
        </w:rPr>
        <w:t>Prim-ministr</w:t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>u</w:t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  <w:t xml:space="preserve">                   </w:t>
      </w:r>
      <w:r w:rsidRPr="00E71B2C">
        <w:rPr>
          <w:rFonts w:eastAsia="Calibri" w:cs="Times New Roman"/>
          <w:b/>
          <w:color w:val="000000"/>
          <w:szCs w:val="28"/>
          <w:lang w:val="ro-RO" w:eastAsia="ro-RO"/>
        </w:rPr>
        <w:t xml:space="preserve"> DORIN RECEAN</w:t>
      </w:r>
    </w:p>
    <w:p w:rsidR="00E71B2C" w:rsidRPr="00E71B2C" w:rsidRDefault="00FB7F18" w:rsidP="00FB7F18">
      <w:pPr>
        <w:tabs>
          <w:tab w:val="left" w:pos="360"/>
        </w:tabs>
        <w:spacing w:before="0" w:after="16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>
        <w:rPr>
          <w:rFonts w:eastAsia="Calibri" w:cs="Times New Roman"/>
          <w:color w:val="000000"/>
          <w:szCs w:val="28"/>
          <w:lang w:val="ro-RO" w:eastAsia="ro-RO"/>
        </w:rPr>
        <w:t>Contrasemnează: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Viceprim-ministru, 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ministrul infrastructurii 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>și dezvoltării regionale</w:t>
      </w:r>
      <w:r w:rsidRPr="00E71B2C">
        <w:rPr>
          <w:rFonts w:eastAsia="Calibri" w:cs="Times New Roman"/>
          <w:color w:val="000000"/>
          <w:szCs w:val="28"/>
          <w:lang w:val="ro-RO" w:eastAsia="ru-RU"/>
        </w:rPr>
        <w:tab/>
        <w:t xml:space="preserve">                                                   Vladimir BOLEA</w:t>
      </w:r>
    </w:p>
    <w:p w:rsidR="00F12C76" w:rsidRDefault="00F12C76" w:rsidP="006C0B77">
      <w:pPr>
        <w:spacing w:after="0"/>
      </w:pPr>
    </w:p>
    <w:sectPr w:rsidR="00F12C76" w:rsidSect="002C2947">
      <w:pgSz w:w="11906" w:h="16838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276C"/>
    <w:multiLevelType w:val="hybridMultilevel"/>
    <w:tmpl w:val="5F28EF18"/>
    <w:lvl w:ilvl="0" w:tplc="4FA612B8">
      <w:start w:val="1"/>
      <w:numFmt w:val="decimal"/>
      <w:lvlText w:val="1.1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FF9"/>
    <w:multiLevelType w:val="hybridMultilevel"/>
    <w:tmpl w:val="9DDA1AF6"/>
    <w:lvl w:ilvl="0" w:tplc="AC42053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82CF5"/>
    <w:multiLevelType w:val="hybridMultilevel"/>
    <w:tmpl w:val="25A467EC"/>
    <w:lvl w:ilvl="0" w:tplc="509289BC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127AC"/>
    <w:multiLevelType w:val="hybridMultilevel"/>
    <w:tmpl w:val="5E704F0E"/>
    <w:lvl w:ilvl="0" w:tplc="08B46280">
      <w:start w:val="1"/>
      <w:numFmt w:val="decimal"/>
      <w:lvlText w:val="1.3.%1.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A6548A"/>
    <w:multiLevelType w:val="hybridMultilevel"/>
    <w:tmpl w:val="DF1CC232"/>
    <w:lvl w:ilvl="0" w:tplc="0C7AE80E">
      <w:start w:val="1"/>
      <w:numFmt w:val="decimal"/>
      <w:lvlText w:val="%1.2.1.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853065"/>
    <w:multiLevelType w:val="hybridMultilevel"/>
    <w:tmpl w:val="C1489ECA"/>
    <w:lvl w:ilvl="0" w:tplc="7040E452">
      <w:start w:val="1"/>
      <w:numFmt w:val="decimal"/>
      <w:lvlText w:val="1.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B3A5B2D"/>
    <w:multiLevelType w:val="multilevel"/>
    <w:tmpl w:val="142C34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1B61996"/>
    <w:multiLevelType w:val="hybridMultilevel"/>
    <w:tmpl w:val="B9FA4B9E"/>
    <w:lvl w:ilvl="0" w:tplc="3CB8B71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2C"/>
    <w:rsid w:val="00015308"/>
    <w:rsid w:val="00032669"/>
    <w:rsid w:val="000436C1"/>
    <w:rsid w:val="00045885"/>
    <w:rsid w:val="000703CC"/>
    <w:rsid w:val="0007296B"/>
    <w:rsid w:val="000B5D38"/>
    <w:rsid w:val="000C15CC"/>
    <w:rsid w:val="000D4CC8"/>
    <w:rsid w:val="000F4768"/>
    <w:rsid w:val="00170BAB"/>
    <w:rsid w:val="001730CC"/>
    <w:rsid w:val="00175D56"/>
    <w:rsid w:val="001946C0"/>
    <w:rsid w:val="001C4A0B"/>
    <w:rsid w:val="0023198F"/>
    <w:rsid w:val="00265E55"/>
    <w:rsid w:val="002C2947"/>
    <w:rsid w:val="002C393E"/>
    <w:rsid w:val="003008D5"/>
    <w:rsid w:val="00332186"/>
    <w:rsid w:val="003801C7"/>
    <w:rsid w:val="003C6766"/>
    <w:rsid w:val="003E4556"/>
    <w:rsid w:val="00405BE4"/>
    <w:rsid w:val="004228F5"/>
    <w:rsid w:val="00426A7B"/>
    <w:rsid w:val="00470E67"/>
    <w:rsid w:val="00482776"/>
    <w:rsid w:val="004E3D0C"/>
    <w:rsid w:val="00524255"/>
    <w:rsid w:val="00534DE0"/>
    <w:rsid w:val="0054402A"/>
    <w:rsid w:val="005547B2"/>
    <w:rsid w:val="00582865"/>
    <w:rsid w:val="005A6D50"/>
    <w:rsid w:val="00617E5E"/>
    <w:rsid w:val="00624B05"/>
    <w:rsid w:val="00651814"/>
    <w:rsid w:val="00671E12"/>
    <w:rsid w:val="006A33C1"/>
    <w:rsid w:val="006B10F9"/>
    <w:rsid w:val="006B2B36"/>
    <w:rsid w:val="006B6104"/>
    <w:rsid w:val="006C0B77"/>
    <w:rsid w:val="00763F1A"/>
    <w:rsid w:val="00805F47"/>
    <w:rsid w:val="008242FF"/>
    <w:rsid w:val="0084097E"/>
    <w:rsid w:val="0084491D"/>
    <w:rsid w:val="00870751"/>
    <w:rsid w:val="008A6FF7"/>
    <w:rsid w:val="008F678B"/>
    <w:rsid w:val="00922C48"/>
    <w:rsid w:val="009326C7"/>
    <w:rsid w:val="0094506C"/>
    <w:rsid w:val="0096175A"/>
    <w:rsid w:val="00A12731"/>
    <w:rsid w:val="00A24BB7"/>
    <w:rsid w:val="00A5017D"/>
    <w:rsid w:val="00AA728A"/>
    <w:rsid w:val="00AE5455"/>
    <w:rsid w:val="00AF3453"/>
    <w:rsid w:val="00B444CC"/>
    <w:rsid w:val="00B6531C"/>
    <w:rsid w:val="00B915B7"/>
    <w:rsid w:val="00BB0C5B"/>
    <w:rsid w:val="00BB5FAE"/>
    <w:rsid w:val="00BD7FA9"/>
    <w:rsid w:val="00BF0470"/>
    <w:rsid w:val="00C0015B"/>
    <w:rsid w:val="00C10651"/>
    <w:rsid w:val="00C10C9E"/>
    <w:rsid w:val="00C7308A"/>
    <w:rsid w:val="00C82D19"/>
    <w:rsid w:val="00CA5DE0"/>
    <w:rsid w:val="00CB17E4"/>
    <w:rsid w:val="00CD7CC9"/>
    <w:rsid w:val="00CE65CD"/>
    <w:rsid w:val="00D10DC2"/>
    <w:rsid w:val="00D20B25"/>
    <w:rsid w:val="00D220C7"/>
    <w:rsid w:val="00D2651E"/>
    <w:rsid w:val="00D42F9A"/>
    <w:rsid w:val="00D77802"/>
    <w:rsid w:val="00DB681B"/>
    <w:rsid w:val="00E00974"/>
    <w:rsid w:val="00E4276F"/>
    <w:rsid w:val="00E71B2C"/>
    <w:rsid w:val="00EA59DF"/>
    <w:rsid w:val="00EC4B19"/>
    <w:rsid w:val="00EE4070"/>
    <w:rsid w:val="00F12C76"/>
    <w:rsid w:val="00F82E2A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AD127-3843-4C89-ABF8-0C81ECDA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30" w:line="276" w:lineRule="auto"/>
        <w:ind w:right="5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rPr>
      <w:rFonts w:ascii="Times New Roman" w:hAnsi="Times New Roman"/>
      <w:sz w:val="28"/>
    </w:rPr>
  </w:style>
  <w:style w:type="paragraph" w:styleId="Titlu1">
    <w:name w:val="heading 1"/>
    <w:basedOn w:val="Normal"/>
    <w:link w:val="Titlu1Caracter"/>
    <w:uiPriority w:val="9"/>
    <w:qFormat/>
    <w:rsid w:val="00E71B2C"/>
    <w:pPr>
      <w:widowControl w:val="0"/>
      <w:autoSpaceDE w:val="0"/>
      <w:autoSpaceDN w:val="0"/>
      <w:spacing w:before="89" w:after="0" w:line="240" w:lineRule="auto"/>
      <w:ind w:left="27" w:right="16" w:firstLine="0"/>
      <w:jc w:val="center"/>
      <w:outlineLvl w:val="0"/>
    </w:pPr>
    <w:rPr>
      <w:rFonts w:eastAsia="Calibri" w:cs="Times New Roman"/>
      <w:b/>
      <w:bCs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71B2C"/>
    <w:pPr>
      <w:keepNext/>
      <w:keepLines/>
      <w:spacing w:after="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1B2C"/>
    <w:pPr>
      <w:keepNext/>
      <w:keepLines/>
      <w:spacing w:after="0"/>
      <w:outlineLvl w:val="2"/>
    </w:pPr>
    <w:rPr>
      <w:rFonts w:asciiTheme="minorHAnsi" w:eastAsia="Times New Roman" w:hAnsiTheme="minorHAnsi" w:cs="Times New Roman"/>
      <w:color w:val="2E74B5"/>
      <w:szCs w:val="28"/>
    </w:rPr>
  </w:style>
  <w:style w:type="paragraph" w:styleId="Titlu4">
    <w:name w:val="heading 4"/>
    <w:basedOn w:val="Normal"/>
    <w:link w:val="Titlu4Caracter"/>
    <w:uiPriority w:val="9"/>
    <w:qFormat/>
    <w:rsid w:val="00E71B2C"/>
    <w:pPr>
      <w:spacing w:before="100" w:beforeAutospacing="1" w:after="100" w:afterAutospacing="1" w:line="240" w:lineRule="auto"/>
      <w:ind w:right="0" w:firstLine="0"/>
      <w:jc w:val="left"/>
      <w:outlineLvl w:val="3"/>
    </w:pPr>
    <w:rPr>
      <w:rFonts w:eastAsia="Times New Roman" w:cs="Times New Roman"/>
      <w:b/>
      <w:bCs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71B2C"/>
    <w:pPr>
      <w:keepNext/>
      <w:keepLines/>
      <w:spacing w:after="0"/>
      <w:outlineLvl w:val="4"/>
    </w:pPr>
    <w:rPr>
      <w:rFonts w:asciiTheme="minorHAnsi" w:eastAsia="Times New Roman" w:hAnsiTheme="minorHAnsi" w:cs="Times New Roman"/>
      <w:color w:val="2E74B5"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71B2C"/>
    <w:pPr>
      <w:keepNext/>
      <w:keepLines/>
      <w:spacing w:after="0"/>
      <w:outlineLvl w:val="5"/>
    </w:pPr>
    <w:rPr>
      <w:rFonts w:asciiTheme="minorHAnsi" w:eastAsia="Times New Roman" w:hAnsiTheme="minorHAnsi" w:cs="Times New Roman"/>
      <w:i/>
      <w:iCs/>
      <w:color w:val="595959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71B2C"/>
    <w:pPr>
      <w:keepNext/>
      <w:keepLines/>
      <w:spacing w:after="0"/>
      <w:outlineLvl w:val="6"/>
    </w:pPr>
    <w:rPr>
      <w:rFonts w:asciiTheme="minorHAnsi" w:eastAsia="Times New Roman" w:hAnsiTheme="minorHAnsi" w:cs="Times New Roman"/>
      <w:color w:val="595959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71B2C"/>
    <w:pPr>
      <w:keepNext/>
      <w:keepLines/>
      <w:spacing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71B2C"/>
    <w:pPr>
      <w:keepNext/>
      <w:keepLines/>
      <w:spacing w:after="0"/>
      <w:outlineLvl w:val="8"/>
    </w:pPr>
    <w:rPr>
      <w:rFonts w:asciiTheme="minorHAnsi" w:eastAsia="Times New Roman" w:hAnsiTheme="minorHAnsi" w:cs="Times New Roman"/>
      <w:color w:val="272727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71B2C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paragraph" w:customStyle="1" w:styleId="Titlu21">
    <w:name w:val="Titlu 2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1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2"/>
    </w:pPr>
    <w:rPr>
      <w:rFonts w:ascii="Calibri" w:eastAsia="Times New Roman" w:hAnsi="Calibri" w:cs="Times New Roman"/>
      <w:color w:val="2E74B5"/>
      <w:szCs w:val="28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E71B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itlu51">
    <w:name w:val="Titlu 51"/>
    <w:basedOn w:val="Normal"/>
    <w:next w:val="Normal"/>
    <w:uiPriority w:val="9"/>
    <w:unhideWhenUsed/>
    <w:qFormat/>
    <w:rsid w:val="00E71B2C"/>
    <w:pPr>
      <w:keepNext/>
      <w:keepLines/>
      <w:spacing w:before="80" w:after="40" w:line="240" w:lineRule="auto"/>
      <w:ind w:right="0"/>
      <w:outlineLvl w:val="4"/>
    </w:pPr>
    <w:rPr>
      <w:rFonts w:ascii="Calibri" w:eastAsia="Times New Roman" w:hAnsi="Calibri" w:cs="Times New Roman"/>
      <w:color w:val="2E74B5"/>
      <w:sz w:val="20"/>
      <w:szCs w:val="20"/>
      <w:lang w:val="en-US"/>
    </w:rPr>
  </w:style>
  <w:style w:type="paragraph" w:customStyle="1" w:styleId="Titlu61">
    <w:name w:val="Titlu 6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5"/>
    </w:pPr>
    <w:rPr>
      <w:rFonts w:ascii="Calibri" w:eastAsia="Times New Roman" w:hAnsi="Calibri" w:cs="Times New Roman"/>
      <w:i/>
      <w:iCs/>
      <w:color w:val="595959"/>
      <w:sz w:val="20"/>
      <w:szCs w:val="20"/>
      <w:lang w:val="en-US"/>
    </w:rPr>
  </w:style>
  <w:style w:type="paragraph" w:customStyle="1" w:styleId="Titlu71">
    <w:name w:val="Titlu 7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6"/>
    </w:pPr>
    <w:rPr>
      <w:rFonts w:ascii="Calibri" w:eastAsia="Times New Roman" w:hAnsi="Calibri" w:cs="Times New Roman"/>
      <w:color w:val="595959"/>
      <w:sz w:val="20"/>
      <w:szCs w:val="20"/>
      <w:lang w:val="en-US"/>
    </w:rPr>
  </w:style>
  <w:style w:type="paragraph" w:customStyle="1" w:styleId="Titlu81">
    <w:name w:val="Titlu 81"/>
    <w:basedOn w:val="Normal"/>
    <w:next w:val="Normal"/>
    <w:uiPriority w:val="9"/>
    <w:unhideWhenUsed/>
    <w:qFormat/>
    <w:rsid w:val="00E71B2C"/>
    <w:pPr>
      <w:keepNext/>
      <w:keepLines/>
      <w:spacing w:after="0" w:line="256" w:lineRule="auto"/>
      <w:ind w:right="0" w:firstLine="0"/>
      <w:jc w:val="left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E71B2C"/>
    <w:pPr>
      <w:keepNext/>
      <w:keepLines/>
      <w:spacing w:before="0" w:after="0" w:line="240" w:lineRule="auto"/>
      <w:ind w:right="0"/>
      <w:outlineLvl w:val="8"/>
    </w:pPr>
    <w:rPr>
      <w:rFonts w:ascii="Calibri" w:eastAsia="Times New Roman" w:hAnsi="Calibri" w:cs="Times New Roman"/>
      <w:color w:val="272727"/>
      <w:sz w:val="20"/>
      <w:szCs w:val="20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E71B2C"/>
  </w:style>
  <w:style w:type="character" w:customStyle="1" w:styleId="Titlu2Caracter">
    <w:name w:val="Titlu 2 Caracter"/>
    <w:basedOn w:val="Fontdeparagrafimplicit"/>
    <w:link w:val="Titlu2"/>
    <w:uiPriority w:val="9"/>
    <w:rsid w:val="00E71B2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E71B2C"/>
    <w:rPr>
      <w:rFonts w:eastAsia="Times New Roman" w:cs="Times New Roman"/>
      <w:color w:val="2E74B5"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rsid w:val="00E71B2C"/>
    <w:rPr>
      <w:rFonts w:eastAsia="Times New Roman" w:cs="Times New Roman"/>
      <w:color w:val="2E74B5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E71B2C"/>
    <w:rPr>
      <w:rFonts w:eastAsia="Times New Roman" w:cs="Times New Roman"/>
      <w:i/>
      <w:iCs/>
      <w:color w:val="595959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rsid w:val="00E71B2C"/>
    <w:rPr>
      <w:rFonts w:eastAsia="Times New Roman" w:cs="Times New Roman"/>
      <w:color w:val="595959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rsid w:val="00E71B2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71B2C"/>
    <w:rPr>
      <w:rFonts w:eastAsia="Times New Roman" w:cs="Times New Roman"/>
      <w:color w:val="272727"/>
      <w:sz w:val="20"/>
      <w:szCs w:val="20"/>
    </w:rPr>
  </w:style>
  <w:style w:type="paragraph" w:styleId="TextnBalon">
    <w:name w:val="Balloon Text"/>
    <w:basedOn w:val="Normal"/>
    <w:link w:val="TextnBalonCaracter"/>
    <w:unhideWhenUsed/>
    <w:rsid w:val="00E71B2C"/>
    <w:pPr>
      <w:spacing w:before="0" w:after="0" w:line="240" w:lineRule="auto"/>
      <w:ind w:right="0" w:firstLine="0"/>
      <w:jc w:val="left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rsid w:val="00E71B2C"/>
    <w:rPr>
      <w:rFonts w:ascii="Segoe UI" w:eastAsia="Calibri" w:hAnsi="Segoe UI" w:cs="Segoe UI"/>
      <w:sz w:val="18"/>
      <w:szCs w:val="18"/>
      <w:lang w:val="en-US"/>
    </w:rPr>
  </w:style>
  <w:style w:type="paragraph" w:styleId="Listparagraf">
    <w:name w:val="List Paragraph"/>
    <w:aliases w:val="ERP-List Paragraph,List Paragraph11,Bullet EY,Akapit z listą BS,Outlines a.b.c.,List_Paragraph,Multilevel para_II,Akapit z lista BS,Normal bullet 2,Forth level,List1,body 2,Listă colorată - Accentuare 11,Bullet,Citation Li,Citation L"/>
    <w:basedOn w:val="Normal"/>
    <w:link w:val="ListparagrafCaracter"/>
    <w:uiPriority w:val="34"/>
    <w:qFormat/>
    <w:rsid w:val="00E71B2C"/>
    <w:pPr>
      <w:spacing w:before="0" w:after="160" w:line="256" w:lineRule="auto"/>
      <w:ind w:left="720" w:right="0" w:firstLine="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styleId="Robust">
    <w:name w:val="Strong"/>
    <w:basedOn w:val="Fontdeparagrafimplicit"/>
    <w:qFormat/>
    <w:rsid w:val="00E71B2C"/>
    <w:rPr>
      <w:b/>
      <w:bCs/>
    </w:rPr>
  </w:style>
  <w:style w:type="paragraph" w:styleId="NormalWeb">
    <w:name w:val="Normal (Web)"/>
    <w:basedOn w:val="Normal"/>
    <w:rsid w:val="00E71B2C"/>
    <w:pPr>
      <w:spacing w:before="0" w:after="0" w:line="240" w:lineRule="auto"/>
      <w:ind w:right="0" w:firstLine="567"/>
    </w:pPr>
    <w:rPr>
      <w:rFonts w:eastAsia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71B2C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u">
    <w:name w:val="Title"/>
    <w:basedOn w:val="Normal"/>
    <w:link w:val="TitluCaracter"/>
    <w:qFormat/>
    <w:rsid w:val="00E71B2C"/>
    <w:pPr>
      <w:widowControl w:val="0"/>
      <w:autoSpaceDE w:val="0"/>
      <w:autoSpaceDN w:val="0"/>
      <w:spacing w:before="84" w:after="0" w:line="240" w:lineRule="auto"/>
      <w:ind w:right="16" w:firstLine="0"/>
      <w:jc w:val="center"/>
    </w:pPr>
    <w:rPr>
      <w:rFonts w:eastAsia="Calibri" w:cs="Times New Roman"/>
      <w:b/>
      <w:bCs/>
      <w:sz w:val="40"/>
      <w:szCs w:val="40"/>
      <w:lang w:val="ro-RO"/>
    </w:rPr>
  </w:style>
  <w:style w:type="character" w:customStyle="1" w:styleId="TitluCaracter">
    <w:name w:val="Titlu Caracter"/>
    <w:basedOn w:val="Fontdeparagrafimplicit"/>
    <w:link w:val="Titlu"/>
    <w:rsid w:val="00E71B2C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E71B2C"/>
    <w:pPr>
      <w:widowControl w:val="0"/>
      <w:autoSpaceDE w:val="0"/>
      <w:autoSpaceDN w:val="0"/>
      <w:spacing w:before="0" w:after="0" w:line="240" w:lineRule="auto"/>
      <w:ind w:left="1128" w:right="0" w:hanging="287"/>
      <w:jc w:val="left"/>
    </w:pPr>
    <w:rPr>
      <w:rFonts w:eastAsia="Calibri" w:cs="Times New Roman"/>
      <w:sz w:val="22"/>
      <w:lang w:val="ro-RO"/>
    </w:rPr>
  </w:style>
  <w:style w:type="paragraph" w:customStyle="1" w:styleId="TableParagraph">
    <w:name w:val="Table Paragraph"/>
    <w:basedOn w:val="Normal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paragraph" w:styleId="Antet">
    <w:name w:val="header"/>
    <w:basedOn w:val="Normal"/>
    <w:link w:val="Antet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E71B2C"/>
    <w:rPr>
      <w:rFonts w:ascii="Times New Roman" w:eastAsia="Calibri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E71B2C"/>
    <w:rPr>
      <w:rFonts w:ascii="Times New Roman" w:eastAsia="Calibri" w:hAnsi="Times New Roman" w:cs="Times New Roman"/>
      <w:lang w:val="ro-RO"/>
    </w:rPr>
  </w:style>
  <w:style w:type="character" w:styleId="Accentuat">
    <w:name w:val="Emphasis"/>
    <w:basedOn w:val="Fontdeparagrafimplicit"/>
    <w:uiPriority w:val="20"/>
    <w:qFormat/>
    <w:rsid w:val="00E71B2C"/>
    <w:rPr>
      <w:i/>
      <w:iCs/>
    </w:rPr>
  </w:style>
  <w:style w:type="table" w:customStyle="1" w:styleId="Tabelgril1">
    <w:name w:val="Tabel grilă1"/>
    <w:basedOn w:val="TabelNormal"/>
    <w:next w:val="Tabelgril"/>
    <w:uiPriority w:val="39"/>
    <w:rsid w:val="00E71B2C"/>
    <w:pPr>
      <w:spacing w:before="0" w:after="0" w:line="240" w:lineRule="auto"/>
      <w:ind w:right="0" w:firstLine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71B2C"/>
    <w:rPr>
      <w:color w:val="0000FF"/>
      <w:u w:val="single"/>
    </w:rPr>
  </w:style>
  <w:style w:type="paragraph" w:customStyle="1" w:styleId="Frspaiere1">
    <w:name w:val="Fără spațiere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</w:style>
  <w:style w:type="character" w:customStyle="1" w:styleId="ListparagrafCaracter">
    <w:name w:val="Listă paragraf Caracter"/>
    <w:aliases w:val="ERP-List Paragraph Caracter,List Paragraph11 Caracter,Bullet EY Caracter,Akapit z listą BS Caracter,Outlines a.b.c. Caracter,List_Paragraph Caracter,Multilevel para_II Caracter,Akapit z lista BS Caracter,Normal bullet 2 Caracter"/>
    <w:link w:val="Listparagraf"/>
    <w:uiPriority w:val="34"/>
    <w:qFormat/>
    <w:locked/>
    <w:rsid w:val="00E71B2C"/>
    <w:rPr>
      <w:rFonts w:ascii="Calibri" w:eastAsia="Calibri" w:hAnsi="Calibri" w:cs="Times New Roman"/>
      <w:lang w:val="en-US"/>
    </w:rPr>
  </w:style>
  <w:style w:type="paragraph" w:customStyle="1" w:styleId="Subtitlu1">
    <w:name w:val="Subtitlu1"/>
    <w:basedOn w:val="Normal"/>
    <w:next w:val="Normal"/>
    <w:uiPriority w:val="11"/>
    <w:qFormat/>
    <w:rsid w:val="00E71B2C"/>
    <w:pPr>
      <w:numPr>
        <w:ilvl w:val="1"/>
      </w:numPr>
      <w:spacing w:before="0" w:after="160" w:line="240" w:lineRule="auto"/>
      <w:ind w:right="0" w:firstLine="709"/>
    </w:pPr>
    <w:rPr>
      <w:rFonts w:ascii="Calibri" w:eastAsia="Times New Roman" w:hAnsi="Calibri" w:cs="Times New Roman"/>
      <w:color w:val="595959"/>
      <w:spacing w:val="15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71B2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E71B2C"/>
    <w:pPr>
      <w:spacing w:before="160" w:after="160" w:line="240" w:lineRule="auto"/>
      <w:ind w:right="0"/>
      <w:jc w:val="center"/>
    </w:pPr>
    <w:rPr>
      <w:rFonts w:eastAsia="Times New Roman" w:cs="Times New Roman"/>
      <w:i/>
      <w:iCs/>
      <w:color w:val="404040"/>
      <w:sz w:val="20"/>
      <w:szCs w:val="20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E71B2C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Accentuareintens1">
    <w:name w:val="Accentuare intensă1"/>
    <w:basedOn w:val="Fontdeparagrafimplicit"/>
    <w:uiPriority w:val="21"/>
    <w:qFormat/>
    <w:rsid w:val="00E71B2C"/>
    <w:rPr>
      <w:i/>
      <w:iCs/>
      <w:color w:val="2E74B5"/>
    </w:rPr>
  </w:style>
  <w:style w:type="paragraph" w:customStyle="1" w:styleId="Citatintens1">
    <w:name w:val="Citat intens1"/>
    <w:basedOn w:val="Normal"/>
    <w:next w:val="Normal"/>
    <w:uiPriority w:val="30"/>
    <w:qFormat/>
    <w:rsid w:val="00E71B2C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71B2C"/>
    <w:rPr>
      <w:rFonts w:ascii="Times New Roman" w:eastAsia="Times New Roman" w:hAnsi="Times New Roman" w:cs="Times New Roman"/>
      <w:i/>
      <w:iCs/>
      <w:color w:val="2E74B5"/>
      <w:sz w:val="20"/>
      <w:szCs w:val="20"/>
    </w:rPr>
  </w:style>
  <w:style w:type="character" w:customStyle="1" w:styleId="Referireintens1">
    <w:name w:val="Referire intensă1"/>
    <w:basedOn w:val="Fontdeparagrafimplicit"/>
    <w:uiPriority w:val="32"/>
    <w:qFormat/>
    <w:rsid w:val="00E71B2C"/>
    <w:rPr>
      <w:b/>
      <w:bCs/>
      <w:smallCaps/>
      <w:color w:val="2E74B5"/>
      <w:spacing w:val="5"/>
    </w:rPr>
  </w:style>
  <w:style w:type="paragraph" w:customStyle="1" w:styleId="CharChar">
    <w:name w:val="Знак Знак Char Char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n">
    <w:name w:val="cn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uiPriority w:val="99"/>
    <w:semiHidden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Normal"/>
    <w:rsid w:val="00E71B2C"/>
    <w:pPr>
      <w:spacing w:before="0" w:after="0" w:line="240" w:lineRule="auto"/>
      <w:ind w:righ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">
    <w:name w:val="Fără Listare11"/>
    <w:next w:val="FrListare"/>
    <w:semiHidden/>
    <w:rsid w:val="00E71B2C"/>
  </w:style>
  <w:style w:type="character" w:styleId="Numrdepagin">
    <w:name w:val="page number"/>
    <w:basedOn w:val="Fontdeparagrafimplicit"/>
    <w:uiPriority w:val="99"/>
    <w:rsid w:val="00E71B2C"/>
  </w:style>
  <w:style w:type="paragraph" w:customStyle="1" w:styleId="tt">
    <w:name w:val="tt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E71B2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E71B2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71B2C"/>
  </w:style>
  <w:style w:type="character" w:customStyle="1" w:styleId="tal1">
    <w:name w:val="tal1"/>
    <w:rsid w:val="00E71B2C"/>
  </w:style>
  <w:style w:type="table" w:customStyle="1" w:styleId="GrilTabel2">
    <w:name w:val="Grilă Tabel2"/>
    <w:basedOn w:val="TabelNormal"/>
    <w:next w:val="Tabelgril"/>
    <w:rsid w:val="00E71B2C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71B2C"/>
    <w:pPr>
      <w:spacing w:before="100" w:beforeAutospacing="1" w:after="100" w:afterAutospacing="1" w:line="240" w:lineRule="auto"/>
      <w:ind w:right="0" w:firstLine="200"/>
    </w:pPr>
    <w:rPr>
      <w:rFonts w:ascii="Verdana" w:eastAsia="Times New Roman" w:hAnsi="Verdana" w:cs="Times New Roman"/>
      <w:color w:val="033778"/>
      <w:sz w:val="21"/>
      <w:szCs w:val="21"/>
      <w:lang w:val="en-US" w:eastAsia="zh-CN"/>
    </w:rPr>
  </w:style>
  <w:style w:type="character" w:customStyle="1" w:styleId="def">
    <w:name w:val="def"/>
    <w:rsid w:val="00E71B2C"/>
  </w:style>
  <w:style w:type="paragraph" w:customStyle="1" w:styleId="cnam1">
    <w:name w:val="cnam1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2D2D2D"/>
      <w:sz w:val="29"/>
      <w:szCs w:val="29"/>
      <w:lang w:val="en-US" w:eastAsia="zh-CN"/>
    </w:rPr>
  </w:style>
  <w:style w:type="character" w:styleId="Referincomentariu">
    <w:name w:val="annotation reference"/>
    <w:uiPriority w:val="99"/>
    <w:rsid w:val="00E71B2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71B2C"/>
    <w:pPr>
      <w:spacing w:before="0" w:after="0" w:line="240" w:lineRule="auto"/>
      <w:ind w:right="0" w:firstLine="0"/>
      <w:jc w:val="left"/>
    </w:pPr>
    <w:rPr>
      <w:rFonts w:eastAsia="Times New Roman" w:cs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71B2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71B2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71B2C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E71B2C"/>
  </w:style>
  <w:style w:type="character" w:customStyle="1" w:styleId="docheader">
    <w:name w:val="doc_header"/>
    <w:rsid w:val="00E71B2C"/>
  </w:style>
  <w:style w:type="paragraph" w:customStyle="1" w:styleId="Style2">
    <w:name w:val="Style2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73" w:lineRule="exact"/>
      <w:ind w:right="0" w:firstLine="696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17" w:lineRule="exact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26" w:lineRule="exact"/>
      <w:ind w:right="0" w:firstLine="398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Fontdeparagrafimplicit"/>
    <w:uiPriority w:val="99"/>
    <w:rsid w:val="00E71B2C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object">
    <w:name w:val="object"/>
    <w:basedOn w:val="Fontdeparagrafimplicit"/>
    <w:rsid w:val="00E71B2C"/>
  </w:style>
  <w:style w:type="paragraph" w:styleId="PreformatatHTML">
    <w:name w:val="HTML Preformatted"/>
    <w:basedOn w:val="Normal"/>
    <w:link w:val="PreformatatHTMLCaracter"/>
    <w:uiPriority w:val="99"/>
    <w:unhideWhenUsed/>
    <w:rsid w:val="00E71B2C"/>
    <w:pPr>
      <w:spacing w:before="0" w:after="0" w:line="240" w:lineRule="auto"/>
      <w:ind w:right="0" w:firstLine="0"/>
      <w:jc w:val="left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71B2C"/>
    <w:rPr>
      <w:rFonts w:ascii="Consolas" w:eastAsia="Times New Roman" w:hAnsi="Consolas" w:cs="Times New Roman"/>
      <w:sz w:val="20"/>
      <w:szCs w:val="20"/>
      <w:lang w:val="en-US"/>
    </w:rPr>
  </w:style>
  <w:style w:type="numbering" w:customStyle="1" w:styleId="NoList1">
    <w:name w:val="No List1"/>
    <w:next w:val="FrListare"/>
    <w:uiPriority w:val="99"/>
    <w:semiHidden/>
    <w:unhideWhenUsed/>
    <w:rsid w:val="00E71B2C"/>
  </w:style>
  <w:style w:type="table" w:customStyle="1" w:styleId="TableGrid1">
    <w:name w:val="Table Grid1"/>
    <w:basedOn w:val="TabelNormal"/>
    <w:next w:val="Tabelgril"/>
    <w:uiPriority w:val="59"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1">
    <w:name w:val="Fără Listare111"/>
    <w:next w:val="FrListare"/>
    <w:semiHidden/>
    <w:rsid w:val="00E71B2C"/>
  </w:style>
  <w:style w:type="paragraph" w:customStyle="1" w:styleId="1">
    <w:name w:val="Без интервала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Arial"/>
    </w:rPr>
  </w:style>
  <w:style w:type="character" w:customStyle="1" w:styleId="10">
    <w:name w:val="Просмотренная гиперссылка1"/>
    <w:uiPriority w:val="99"/>
    <w:semiHidden/>
    <w:unhideWhenUsed/>
    <w:rsid w:val="00E71B2C"/>
    <w:rPr>
      <w:color w:val="800080"/>
      <w:u w:val="single"/>
    </w:rPr>
  </w:style>
  <w:style w:type="character" w:styleId="HyperlinkParcurs">
    <w:name w:val="FollowedHyperlink"/>
    <w:uiPriority w:val="99"/>
    <w:rsid w:val="00E71B2C"/>
    <w:rPr>
      <w:color w:val="954F72"/>
      <w:u w:val="single"/>
    </w:rPr>
  </w:style>
  <w:style w:type="table" w:customStyle="1" w:styleId="Tabelgril11">
    <w:name w:val="Tabel grilă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uire">
    <w:name w:val="Revision"/>
    <w:hidden/>
    <w:uiPriority w:val="99"/>
    <w:semiHidden/>
    <w:rsid w:val="00E71B2C"/>
    <w:pPr>
      <w:spacing w:before="0" w:after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lu2Caracter1">
    <w:name w:val="Titlu 2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3Caracter1">
    <w:name w:val="Titlu 3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5Caracter1">
    <w:name w:val="Titlu 5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Titlu6Caracter1">
    <w:name w:val="Titlu 6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Titlu7Caracter1">
    <w:name w:val="Titlu 7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Titlu8Caracter1">
    <w:name w:val="Titlu 8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1">
    <w:name w:val="Titlu 9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gril">
    <w:name w:val="Table Grid"/>
    <w:basedOn w:val="TabelNormal"/>
    <w:uiPriority w:val="39"/>
    <w:rsid w:val="00E71B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71B2C"/>
    <w:pPr>
      <w:spacing w:before="0" w:after="0" w:line="240" w:lineRule="auto"/>
    </w:pPr>
    <w:rPr>
      <w:rFonts w:ascii="Times New Roman" w:hAnsi="Times New Roman"/>
      <w:sz w:val="2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71B2C"/>
    <w:pPr>
      <w:numPr>
        <w:ilvl w:val="1"/>
      </w:numPr>
      <w:spacing w:after="160"/>
      <w:ind w:firstLine="709"/>
    </w:pPr>
    <w:rPr>
      <w:rFonts w:asciiTheme="minorHAnsi" w:eastAsia="Times New Roman" w:hAnsiTheme="minorHAnsi" w:cs="Times New Roman"/>
      <w:color w:val="595959"/>
      <w:spacing w:val="15"/>
      <w:szCs w:val="28"/>
    </w:rPr>
  </w:style>
  <w:style w:type="character" w:customStyle="1" w:styleId="SubtitluCaracter1">
    <w:name w:val="Subtitlu Caracter1"/>
    <w:basedOn w:val="Fontdeparagrafimplicit"/>
    <w:uiPriority w:val="11"/>
    <w:rsid w:val="00E71B2C"/>
    <w:rPr>
      <w:rFonts w:eastAsiaTheme="minorEastAsia"/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aracter"/>
    <w:uiPriority w:val="29"/>
    <w:qFormat/>
    <w:rsid w:val="00E71B2C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/>
      <w:sz w:val="20"/>
      <w:szCs w:val="20"/>
    </w:rPr>
  </w:style>
  <w:style w:type="character" w:customStyle="1" w:styleId="CitatCaracter1">
    <w:name w:val="Citat Caracter1"/>
    <w:basedOn w:val="Fontdeparagrafimplicit"/>
    <w:uiPriority w:val="29"/>
    <w:rsid w:val="00E71B2C"/>
    <w:rPr>
      <w:rFonts w:ascii="Times New Roman" w:hAnsi="Times New Roman"/>
      <w:i/>
      <w:iCs/>
      <w:color w:val="404040" w:themeColor="text1" w:themeTint="BF"/>
      <w:sz w:val="28"/>
    </w:rPr>
  </w:style>
  <w:style w:type="character" w:styleId="Accentuareintens">
    <w:name w:val="Intense Emphasis"/>
    <w:basedOn w:val="Fontdeparagrafimplicit"/>
    <w:uiPriority w:val="21"/>
    <w:qFormat/>
    <w:rsid w:val="00E71B2C"/>
    <w:rPr>
      <w:i/>
      <w:iCs/>
      <w:color w:val="5B9BD5" w:themeColor="accen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71B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</w:rPr>
  </w:style>
  <w:style w:type="character" w:customStyle="1" w:styleId="CitatintensCaracter1">
    <w:name w:val="Citat intens Caracter1"/>
    <w:basedOn w:val="Fontdeparagrafimplicit"/>
    <w:uiPriority w:val="30"/>
    <w:rsid w:val="00E71B2C"/>
    <w:rPr>
      <w:rFonts w:ascii="Times New Roman" w:hAnsi="Times New Roman"/>
      <w:i/>
      <w:iCs/>
      <w:color w:val="5B9BD5" w:themeColor="accent1"/>
      <w:sz w:val="28"/>
    </w:rPr>
  </w:style>
  <w:style w:type="character" w:styleId="Referireintens">
    <w:name w:val="Intense Reference"/>
    <w:basedOn w:val="Fontdeparagrafimplicit"/>
    <w:uiPriority w:val="32"/>
    <w:qFormat/>
    <w:rsid w:val="00E71B2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7007-8158-446C-8EC5-31F83421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31</Pages>
  <Words>17286</Words>
  <Characters>98533</Characters>
  <Application>Microsoft Office Word</Application>
  <DocSecurity>0</DocSecurity>
  <Lines>821</Lines>
  <Paragraphs>231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Ana-Maria</cp:lastModifiedBy>
  <cp:revision>22</cp:revision>
  <dcterms:created xsi:type="dcterms:W3CDTF">2025-07-07T09:00:00Z</dcterms:created>
  <dcterms:modified xsi:type="dcterms:W3CDTF">2025-07-25T11:21:00Z</dcterms:modified>
</cp:coreProperties>
</file>