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0F03" w14:textId="77777777" w:rsidR="00C66C80" w:rsidRPr="00C921BC" w:rsidRDefault="00C921BC" w:rsidP="00B81A0A">
      <w:pPr>
        <w:spacing w:line="240" w:lineRule="auto"/>
        <w:jc w:val="right"/>
        <w:rPr>
          <w:rFonts w:ascii="Times New Roman" w:eastAsia="Times New Roman" w:hAnsi="Times New Roman" w:cs="Times New Roman"/>
          <w:sz w:val="28"/>
          <w:szCs w:val="28"/>
        </w:rPr>
      </w:pPr>
      <w:r w:rsidRPr="00C921BC">
        <w:rPr>
          <w:rFonts w:ascii="Times New Roman" w:eastAsia="Times New Roman" w:hAnsi="Times New Roman" w:cs="Times New Roman"/>
          <w:sz w:val="28"/>
          <w:szCs w:val="28"/>
        </w:rPr>
        <w:t xml:space="preserve">Aprobat prin </w:t>
      </w:r>
    </w:p>
    <w:p w14:paraId="700AC8B1" w14:textId="77777777" w:rsidR="00C921BC" w:rsidRPr="00C921BC" w:rsidRDefault="00C921BC" w:rsidP="00B81A0A">
      <w:pPr>
        <w:spacing w:line="240" w:lineRule="auto"/>
        <w:jc w:val="right"/>
        <w:rPr>
          <w:rFonts w:ascii="Times New Roman" w:eastAsia="Times New Roman" w:hAnsi="Times New Roman" w:cs="Times New Roman"/>
          <w:sz w:val="28"/>
          <w:szCs w:val="28"/>
          <w:lang w:val="ro-RO"/>
        </w:rPr>
      </w:pPr>
      <w:r w:rsidRPr="00C921BC">
        <w:rPr>
          <w:rFonts w:ascii="Times New Roman" w:eastAsia="Times New Roman" w:hAnsi="Times New Roman" w:cs="Times New Roman"/>
          <w:sz w:val="28"/>
          <w:szCs w:val="28"/>
        </w:rPr>
        <w:t>Hotărârea Guvernului _____2025</w:t>
      </w:r>
    </w:p>
    <w:p w14:paraId="68C23000" w14:textId="77777777" w:rsidR="00C66C80" w:rsidRPr="00C921BC" w:rsidRDefault="00C66C80" w:rsidP="00BF4C59">
      <w:pPr>
        <w:spacing w:line="240" w:lineRule="auto"/>
        <w:rPr>
          <w:rFonts w:ascii="Times New Roman" w:eastAsia="Times New Roman" w:hAnsi="Times New Roman" w:cs="Times New Roman"/>
          <w:sz w:val="28"/>
          <w:szCs w:val="28"/>
        </w:rPr>
      </w:pPr>
    </w:p>
    <w:p w14:paraId="7CB85A05" w14:textId="77777777" w:rsidR="00BF4C59" w:rsidRDefault="00C66C80" w:rsidP="00BF4C59">
      <w:pPr>
        <w:widowControl w:val="0"/>
        <w:spacing w:line="240" w:lineRule="auto"/>
        <w:ind w:right="50"/>
        <w:jc w:val="center"/>
        <w:rPr>
          <w:rFonts w:ascii="Times New Roman" w:eastAsia="Times New Roman" w:hAnsi="Times New Roman" w:cs="Times New Roman"/>
          <w:b/>
          <w:sz w:val="28"/>
          <w:szCs w:val="28"/>
        </w:rPr>
      </w:pPr>
      <w:r w:rsidRPr="00C66C80">
        <w:rPr>
          <w:rFonts w:ascii="Times New Roman" w:eastAsia="Times New Roman" w:hAnsi="Times New Roman" w:cs="Times New Roman"/>
          <w:b/>
          <w:sz w:val="28"/>
          <w:szCs w:val="28"/>
        </w:rPr>
        <w:t>REGULAMENT</w:t>
      </w:r>
    </w:p>
    <w:p w14:paraId="476272D8" w14:textId="77777777" w:rsidR="00C66C80" w:rsidRPr="00C66C80" w:rsidRDefault="00C66C80" w:rsidP="00BF4C59">
      <w:pPr>
        <w:widowControl w:val="0"/>
        <w:spacing w:line="240" w:lineRule="auto"/>
        <w:ind w:right="50"/>
        <w:jc w:val="center"/>
        <w:rPr>
          <w:rFonts w:ascii="Times New Roman" w:eastAsia="Times New Roman" w:hAnsi="Times New Roman" w:cs="Times New Roman"/>
          <w:sz w:val="28"/>
          <w:szCs w:val="28"/>
        </w:rPr>
      </w:pPr>
      <w:r w:rsidRPr="00C66C80">
        <w:rPr>
          <w:rFonts w:ascii="Times New Roman" w:eastAsia="Times New Roman" w:hAnsi="Times New Roman" w:cs="Times New Roman"/>
          <w:b/>
          <w:sz w:val="28"/>
          <w:szCs w:val="28"/>
        </w:rPr>
        <w:t>de organizare și funcționare a școlilor sportive</w:t>
      </w:r>
    </w:p>
    <w:p w14:paraId="26DC9A38" w14:textId="77777777" w:rsidR="00C66C80" w:rsidRPr="00C66C80" w:rsidRDefault="00C66C80" w:rsidP="00BF4C59">
      <w:pPr>
        <w:spacing w:line="240" w:lineRule="auto"/>
        <w:jc w:val="center"/>
        <w:rPr>
          <w:rFonts w:ascii="Times New Roman" w:eastAsia="Times New Roman" w:hAnsi="Times New Roman" w:cs="Times New Roman"/>
          <w:i/>
          <w:sz w:val="28"/>
          <w:szCs w:val="28"/>
        </w:rPr>
      </w:pPr>
    </w:p>
    <w:p w14:paraId="78151056" w14:textId="77777777" w:rsidR="00C66C80" w:rsidRPr="00C66C80" w:rsidRDefault="00C66C80" w:rsidP="00174F8F">
      <w:pPr>
        <w:spacing w:line="240" w:lineRule="auto"/>
        <w:jc w:val="center"/>
        <w:rPr>
          <w:rFonts w:ascii="Times New Roman" w:eastAsia="Times New Roman" w:hAnsi="Times New Roman" w:cs="Times New Roman"/>
          <w:b/>
          <w:sz w:val="28"/>
          <w:szCs w:val="28"/>
        </w:rPr>
      </w:pPr>
      <w:r w:rsidRPr="00C66C80">
        <w:rPr>
          <w:rFonts w:ascii="Times New Roman" w:eastAsia="Times New Roman" w:hAnsi="Times New Roman" w:cs="Times New Roman"/>
          <w:b/>
          <w:sz w:val="28"/>
          <w:szCs w:val="28"/>
        </w:rPr>
        <w:t>CAPITOLUL I</w:t>
      </w:r>
    </w:p>
    <w:p w14:paraId="5B20A3B5" w14:textId="77777777" w:rsidR="00A64902" w:rsidRPr="00C66C80" w:rsidRDefault="00174F8F" w:rsidP="00BF4C5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OBIECTUL</w:t>
      </w:r>
      <w:r w:rsidR="00C66C80" w:rsidRPr="00C66C80">
        <w:rPr>
          <w:rFonts w:ascii="Times New Roman" w:eastAsia="Times New Roman" w:hAnsi="Times New Roman" w:cs="Times New Roman"/>
          <w:b/>
          <w:sz w:val="28"/>
          <w:szCs w:val="28"/>
        </w:rPr>
        <w:t xml:space="preserve"> DE APLICARE</w:t>
      </w:r>
      <w:r>
        <w:rPr>
          <w:rFonts w:ascii="Times New Roman" w:eastAsia="Times New Roman" w:hAnsi="Times New Roman" w:cs="Times New Roman"/>
          <w:b/>
          <w:sz w:val="28"/>
          <w:szCs w:val="28"/>
        </w:rPr>
        <w:t xml:space="preserve"> ȘI </w:t>
      </w:r>
      <w:r w:rsidRPr="00C66C80">
        <w:rPr>
          <w:rFonts w:ascii="Times New Roman" w:hAnsi="Times New Roman" w:cs="Times New Roman"/>
          <w:b/>
          <w:sz w:val="28"/>
          <w:szCs w:val="28"/>
        </w:rPr>
        <w:t>NOȚIUNI</w:t>
      </w:r>
      <w:r>
        <w:rPr>
          <w:rFonts w:ascii="Times New Roman" w:hAnsi="Times New Roman" w:cs="Times New Roman"/>
          <w:b/>
          <w:sz w:val="28"/>
          <w:szCs w:val="28"/>
        </w:rPr>
        <w:t xml:space="preserve"> GENERALE</w:t>
      </w:r>
    </w:p>
    <w:p w14:paraId="0E354953" w14:textId="77777777" w:rsidR="00C66C80" w:rsidRPr="00C66C80" w:rsidRDefault="00C66C80" w:rsidP="00F85331">
      <w:pPr>
        <w:pStyle w:val="Listparagraf"/>
        <w:numPr>
          <w:ilvl w:val="0"/>
          <w:numId w:val="1"/>
        </w:numPr>
        <w:tabs>
          <w:tab w:val="left" w:pos="851"/>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Regulamentul de organizare şi funcţionare a școlilor sportive cuprinde norme referitoare la organizarea şi funcţionarea instituțiilor sportive din </w:t>
      </w:r>
      <w:r w:rsidR="003D240F" w:rsidRPr="00C66C80">
        <w:rPr>
          <w:rFonts w:ascii="Times New Roman" w:hAnsi="Times New Roman" w:cs="Times New Roman"/>
          <w:sz w:val="28"/>
          <w:szCs w:val="28"/>
        </w:rPr>
        <w:t>învățământul</w:t>
      </w:r>
      <w:r w:rsidRPr="00C66C80">
        <w:rPr>
          <w:rFonts w:ascii="Times New Roman" w:hAnsi="Times New Roman" w:cs="Times New Roman"/>
          <w:sz w:val="28"/>
          <w:szCs w:val="28"/>
        </w:rPr>
        <w:t xml:space="preserve"> extrașcolar.</w:t>
      </w:r>
    </w:p>
    <w:p w14:paraId="2D4A9E37" w14:textId="77777777" w:rsidR="00CD2106" w:rsidRDefault="003D240F" w:rsidP="00F85331">
      <w:pPr>
        <w:pStyle w:val="Listparagraf"/>
        <w:numPr>
          <w:ilvl w:val="0"/>
          <w:numId w:val="1"/>
        </w:numPr>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Conform</w:t>
      </w:r>
      <w:r w:rsidR="00C66C80" w:rsidRPr="00C66C80">
        <w:rPr>
          <w:rFonts w:ascii="Times New Roman" w:hAnsi="Times New Roman" w:cs="Times New Roman"/>
          <w:sz w:val="28"/>
          <w:szCs w:val="28"/>
        </w:rPr>
        <w:t xml:space="preserve"> prezentului Regulament, se definesc următoarele noțiuni: </w:t>
      </w:r>
    </w:p>
    <w:p w14:paraId="22A46C23" w14:textId="77777777" w:rsidR="00C66C80" w:rsidRPr="00432717" w:rsidRDefault="00CB0432" w:rsidP="00F85331">
      <w:pPr>
        <w:tabs>
          <w:tab w:val="left" w:pos="851"/>
        </w:tabs>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.1. </w:t>
      </w:r>
      <w:r w:rsidR="00C66C80" w:rsidRPr="00432717">
        <w:rPr>
          <w:rFonts w:ascii="Times New Roman" w:hAnsi="Times New Roman" w:cs="Times New Roman"/>
          <w:i/>
          <w:sz w:val="28"/>
          <w:szCs w:val="28"/>
        </w:rPr>
        <w:t>activitate motrice (didactică)</w:t>
      </w:r>
      <w:r w:rsidR="00C66C80" w:rsidRPr="00432717">
        <w:rPr>
          <w:rFonts w:ascii="Times New Roman" w:hAnsi="Times New Roman" w:cs="Times New Roman"/>
          <w:sz w:val="28"/>
          <w:szCs w:val="28"/>
        </w:rPr>
        <w:t xml:space="preserve"> - se realizează sistematic în cadrul </w:t>
      </w:r>
      <w:r w:rsidR="003D240F">
        <w:rPr>
          <w:rFonts w:ascii="Times New Roman" w:hAnsi="Times New Roman" w:cs="Times New Roman"/>
          <w:sz w:val="28"/>
          <w:szCs w:val="28"/>
        </w:rPr>
        <w:t xml:space="preserve">ori înafara </w:t>
      </w:r>
      <w:r w:rsidR="003D240F" w:rsidRPr="00432717">
        <w:rPr>
          <w:rFonts w:ascii="Times New Roman" w:hAnsi="Times New Roman" w:cs="Times New Roman"/>
          <w:sz w:val="28"/>
          <w:szCs w:val="28"/>
        </w:rPr>
        <w:t>lecțiilor</w:t>
      </w:r>
      <w:r w:rsidR="00C66C80" w:rsidRPr="00432717">
        <w:rPr>
          <w:rFonts w:ascii="Times New Roman" w:hAnsi="Times New Roman" w:cs="Times New Roman"/>
          <w:sz w:val="28"/>
          <w:szCs w:val="28"/>
        </w:rPr>
        <w:t xml:space="preserve"> și reprezintă </w:t>
      </w:r>
      <w:r w:rsidR="003D240F" w:rsidRPr="00432717">
        <w:rPr>
          <w:rFonts w:ascii="Times New Roman" w:hAnsi="Times New Roman" w:cs="Times New Roman"/>
          <w:sz w:val="28"/>
          <w:szCs w:val="28"/>
        </w:rPr>
        <w:t>interacțiunea</w:t>
      </w:r>
      <w:r w:rsidR="00C66C80" w:rsidRPr="00432717">
        <w:rPr>
          <w:rFonts w:ascii="Times New Roman" w:hAnsi="Times New Roman" w:cs="Times New Roman"/>
          <w:sz w:val="28"/>
          <w:szCs w:val="28"/>
        </w:rPr>
        <w:t xml:space="preserve"> componentelor anatomice, fiziologice şi psihologice ale </w:t>
      </w:r>
      <w:r w:rsidR="003D240F">
        <w:rPr>
          <w:rFonts w:ascii="Times New Roman" w:hAnsi="Times New Roman" w:cs="Times New Roman"/>
          <w:sz w:val="28"/>
          <w:szCs w:val="28"/>
        </w:rPr>
        <w:t>sportivelor</w:t>
      </w:r>
      <w:r w:rsidR="00C66C80" w:rsidRPr="00432717">
        <w:rPr>
          <w:rFonts w:ascii="Times New Roman" w:hAnsi="Times New Roman" w:cs="Times New Roman"/>
          <w:sz w:val="28"/>
          <w:szCs w:val="28"/>
        </w:rPr>
        <w:t>, orientându-i sp</w:t>
      </w:r>
      <w:r w:rsidR="003D240F">
        <w:rPr>
          <w:rFonts w:ascii="Times New Roman" w:hAnsi="Times New Roman" w:cs="Times New Roman"/>
          <w:sz w:val="28"/>
          <w:szCs w:val="28"/>
        </w:rPr>
        <w:t>re asimilarea valorilor educației</w:t>
      </w:r>
      <w:r w:rsidR="00C66C80" w:rsidRPr="00432717">
        <w:rPr>
          <w:rFonts w:ascii="Times New Roman" w:hAnsi="Times New Roman" w:cs="Times New Roman"/>
          <w:sz w:val="28"/>
          <w:szCs w:val="28"/>
        </w:rPr>
        <w:t xml:space="preserve"> fizice, formarea </w:t>
      </w:r>
      <w:r w:rsidR="003D240F" w:rsidRPr="00432717">
        <w:rPr>
          <w:rFonts w:ascii="Times New Roman" w:hAnsi="Times New Roman" w:cs="Times New Roman"/>
          <w:sz w:val="28"/>
          <w:szCs w:val="28"/>
        </w:rPr>
        <w:t>motivației</w:t>
      </w:r>
      <w:r w:rsidR="003D240F">
        <w:rPr>
          <w:rFonts w:ascii="Times New Roman" w:hAnsi="Times New Roman" w:cs="Times New Roman"/>
          <w:sz w:val="28"/>
          <w:szCs w:val="28"/>
        </w:rPr>
        <w:t xml:space="preserve"> pri</w:t>
      </w:r>
      <w:r w:rsidR="00C66C80" w:rsidRPr="00432717">
        <w:rPr>
          <w:rFonts w:ascii="Times New Roman" w:hAnsi="Times New Roman" w:cs="Times New Roman"/>
          <w:sz w:val="28"/>
          <w:szCs w:val="28"/>
        </w:rPr>
        <w:t xml:space="preserve">vind </w:t>
      </w:r>
      <w:r w:rsidR="003D240F" w:rsidRPr="00432717">
        <w:rPr>
          <w:rFonts w:ascii="Times New Roman" w:hAnsi="Times New Roman" w:cs="Times New Roman"/>
          <w:sz w:val="28"/>
          <w:szCs w:val="28"/>
        </w:rPr>
        <w:t>importanta</w:t>
      </w:r>
      <w:r w:rsidR="00C66C80" w:rsidRPr="00432717">
        <w:rPr>
          <w:rFonts w:ascii="Times New Roman" w:hAnsi="Times New Roman" w:cs="Times New Roman"/>
          <w:sz w:val="28"/>
          <w:szCs w:val="28"/>
        </w:rPr>
        <w:t xml:space="preserve"> personală </w:t>
      </w:r>
      <w:r w:rsidR="003D240F" w:rsidRPr="00432717">
        <w:rPr>
          <w:rFonts w:ascii="Times New Roman" w:hAnsi="Times New Roman" w:cs="Times New Roman"/>
          <w:sz w:val="28"/>
          <w:szCs w:val="28"/>
        </w:rPr>
        <w:t>și</w:t>
      </w:r>
      <w:r w:rsidR="00C66C80" w:rsidRPr="00432717">
        <w:rPr>
          <w:rFonts w:ascii="Times New Roman" w:hAnsi="Times New Roman" w:cs="Times New Roman"/>
          <w:sz w:val="28"/>
          <w:szCs w:val="28"/>
        </w:rPr>
        <w:t xml:space="preserve"> socială a practicării sistematice a </w:t>
      </w:r>
      <w:r w:rsidR="003D240F" w:rsidRPr="00432717">
        <w:rPr>
          <w:rFonts w:ascii="Times New Roman" w:hAnsi="Times New Roman" w:cs="Times New Roman"/>
          <w:sz w:val="28"/>
          <w:szCs w:val="28"/>
        </w:rPr>
        <w:t>exercițiilor</w:t>
      </w:r>
      <w:r w:rsidR="00C66C80" w:rsidRPr="00432717">
        <w:rPr>
          <w:rFonts w:ascii="Times New Roman" w:hAnsi="Times New Roman" w:cs="Times New Roman"/>
          <w:sz w:val="28"/>
          <w:szCs w:val="28"/>
        </w:rPr>
        <w:t xml:space="preserve"> fizice, formarea reprezentărilor despre cultura </w:t>
      </w:r>
      <w:r w:rsidR="003D240F" w:rsidRPr="00432717">
        <w:rPr>
          <w:rFonts w:ascii="Times New Roman" w:hAnsi="Times New Roman" w:cs="Times New Roman"/>
          <w:sz w:val="28"/>
          <w:szCs w:val="28"/>
        </w:rPr>
        <w:t>sănătății</w:t>
      </w:r>
      <w:r w:rsidR="00C66C80" w:rsidRPr="00432717">
        <w:rPr>
          <w:rFonts w:ascii="Times New Roman" w:hAnsi="Times New Roman" w:cs="Times New Roman"/>
          <w:sz w:val="28"/>
          <w:szCs w:val="28"/>
        </w:rPr>
        <w:t xml:space="preserve">, respectarea regulilor unui mod de </w:t>
      </w:r>
      <w:r w:rsidR="003D240F" w:rsidRPr="00432717">
        <w:rPr>
          <w:rFonts w:ascii="Times New Roman" w:hAnsi="Times New Roman" w:cs="Times New Roman"/>
          <w:sz w:val="28"/>
          <w:szCs w:val="28"/>
        </w:rPr>
        <w:t>viață</w:t>
      </w:r>
      <w:r w:rsidR="00C66C80" w:rsidRPr="00432717">
        <w:rPr>
          <w:rFonts w:ascii="Times New Roman" w:hAnsi="Times New Roman" w:cs="Times New Roman"/>
          <w:sz w:val="28"/>
          <w:szCs w:val="28"/>
        </w:rPr>
        <w:t xml:space="preserve"> sănătos;</w:t>
      </w:r>
    </w:p>
    <w:p w14:paraId="18D5517C" w14:textId="77777777" w:rsidR="00C66C80" w:rsidRPr="00C66C80"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.2. </w:t>
      </w:r>
      <w:r w:rsidR="00C66C80" w:rsidRPr="00C66C80">
        <w:rPr>
          <w:rFonts w:ascii="Times New Roman" w:hAnsi="Times New Roman" w:cs="Times New Roman"/>
          <w:i/>
          <w:sz w:val="28"/>
          <w:szCs w:val="28"/>
        </w:rPr>
        <w:t>bază sportivă (edificiu sportiv)</w:t>
      </w:r>
      <w:r w:rsidR="00C66C80" w:rsidRPr="00C66C80">
        <w:rPr>
          <w:rFonts w:ascii="Times New Roman" w:hAnsi="Times New Roman" w:cs="Times New Roman"/>
          <w:sz w:val="28"/>
          <w:szCs w:val="28"/>
        </w:rPr>
        <w:t xml:space="preserve"> – amenajare specifică care cuprinde construcții și instalații destinate practicării activităților de educație fizică și sport la una sau mai multe probe sportive;</w:t>
      </w:r>
    </w:p>
    <w:p w14:paraId="4AA3C28F" w14:textId="77777777" w:rsidR="00C66C80" w:rsidRPr="00C66C80"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.3. </w:t>
      </w:r>
      <w:r w:rsidR="00C66C80" w:rsidRPr="00C66C80">
        <w:rPr>
          <w:rFonts w:ascii="Times New Roman" w:hAnsi="Times New Roman" w:cs="Times New Roman"/>
          <w:i/>
          <w:sz w:val="28"/>
          <w:szCs w:val="28"/>
        </w:rPr>
        <w:t>modul psihopedagogic</w:t>
      </w:r>
      <w:r w:rsidR="00C66C80" w:rsidRPr="00C66C80">
        <w:rPr>
          <w:rFonts w:ascii="Times New Roman" w:hAnsi="Times New Roman" w:cs="Times New Roman"/>
          <w:sz w:val="28"/>
          <w:szCs w:val="28"/>
        </w:rPr>
        <w:t xml:space="preserve"> - modul destinat </w:t>
      </w:r>
      <w:r w:rsidR="003D240F" w:rsidRPr="00C66C80">
        <w:rPr>
          <w:rFonts w:ascii="Times New Roman" w:hAnsi="Times New Roman" w:cs="Times New Roman"/>
          <w:sz w:val="28"/>
          <w:szCs w:val="28"/>
        </w:rPr>
        <w:t>absolvenților</w:t>
      </w:r>
      <w:r w:rsidR="00C66C80" w:rsidRPr="00C66C80">
        <w:rPr>
          <w:rFonts w:ascii="Times New Roman" w:hAnsi="Times New Roman" w:cs="Times New Roman"/>
          <w:sz w:val="28"/>
          <w:szCs w:val="28"/>
        </w:rPr>
        <w:t xml:space="preserve"> care doresc să se încadreze în </w:t>
      </w:r>
      <w:r w:rsidR="003D240F" w:rsidRPr="00C66C80">
        <w:rPr>
          <w:rFonts w:ascii="Times New Roman" w:hAnsi="Times New Roman" w:cs="Times New Roman"/>
          <w:sz w:val="28"/>
          <w:szCs w:val="28"/>
        </w:rPr>
        <w:t>învățământ</w:t>
      </w:r>
      <w:r w:rsidR="00C66C80" w:rsidRPr="00C66C80">
        <w:rPr>
          <w:rFonts w:ascii="Times New Roman" w:hAnsi="Times New Roman" w:cs="Times New Roman"/>
          <w:sz w:val="28"/>
          <w:szCs w:val="28"/>
        </w:rPr>
        <w:t xml:space="preserve"> în calitate de cadru didactic, care include formarea teoretică în domeniul pedagogiei, psihologiei, didacticii disciplinei şi un stagiu obligatoriu de practică;</w:t>
      </w:r>
    </w:p>
    <w:p w14:paraId="076BD0DA" w14:textId="77777777" w:rsidR="00C66C80" w:rsidRPr="00C66C80"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.4. </w:t>
      </w:r>
      <w:r w:rsidR="00C66C80" w:rsidRPr="00C66C80">
        <w:rPr>
          <w:rFonts w:ascii="Times New Roman" w:hAnsi="Times New Roman" w:cs="Times New Roman"/>
          <w:i/>
          <w:sz w:val="28"/>
          <w:szCs w:val="28"/>
        </w:rPr>
        <w:t>pregătirea fizică</w:t>
      </w:r>
      <w:r w:rsidR="00C66C80" w:rsidRPr="00C66C80">
        <w:rPr>
          <w:rFonts w:ascii="Times New Roman" w:hAnsi="Times New Roman" w:cs="Times New Roman"/>
          <w:sz w:val="28"/>
          <w:szCs w:val="28"/>
        </w:rPr>
        <w:t xml:space="preserve"> - ansamblul organizat și ierarhizat al procedurilor de antrenament, care vizează dezvoltarea și utilizarea calităților fizice ale sportivului;</w:t>
      </w:r>
    </w:p>
    <w:p w14:paraId="4E37FA0F" w14:textId="77777777" w:rsidR="00C66C80" w:rsidRPr="00C66C80"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.5. </w:t>
      </w:r>
      <w:r w:rsidR="00C66C80" w:rsidRPr="00C66C80">
        <w:rPr>
          <w:rFonts w:ascii="Times New Roman" w:hAnsi="Times New Roman" w:cs="Times New Roman"/>
          <w:i/>
          <w:sz w:val="28"/>
          <w:szCs w:val="28"/>
        </w:rPr>
        <w:t>pregătirea fizică generală</w:t>
      </w:r>
      <w:r w:rsidR="00C66C80" w:rsidRPr="00C66C80">
        <w:rPr>
          <w:rFonts w:ascii="Times New Roman" w:hAnsi="Times New Roman" w:cs="Times New Roman"/>
          <w:sz w:val="28"/>
          <w:szCs w:val="28"/>
        </w:rPr>
        <w:t xml:space="preserve"> - un ansamblu de capacități fizice necesare pentru succesul activității sportive și constituie unul dintre cei mai importanți factori ai antrenamentului sportiv;</w:t>
      </w:r>
    </w:p>
    <w:p w14:paraId="5480FA7F" w14:textId="77777777" w:rsidR="00C66C80" w:rsidRPr="00C66C80"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.6. </w:t>
      </w:r>
      <w:r w:rsidR="00C66C80" w:rsidRPr="00C66C80">
        <w:rPr>
          <w:rFonts w:ascii="Times New Roman" w:hAnsi="Times New Roman" w:cs="Times New Roman"/>
          <w:i/>
          <w:sz w:val="28"/>
          <w:szCs w:val="28"/>
        </w:rPr>
        <w:t>pregătirea fizică specială</w:t>
      </w:r>
      <w:r w:rsidR="00C66C80" w:rsidRPr="00C66C80">
        <w:rPr>
          <w:rFonts w:ascii="Times New Roman" w:hAnsi="Times New Roman" w:cs="Times New Roman"/>
          <w:sz w:val="28"/>
          <w:szCs w:val="28"/>
        </w:rPr>
        <w:t xml:space="preserve"> - dezvoltarea capacității de efort specifice unei ramuri de sport, precum și a calităților motrice combinate și diferențiat implicate determinând randamentul specific.</w:t>
      </w:r>
    </w:p>
    <w:p w14:paraId="7316CD4C" w14:textId="77777777" w:rsidR="00C66C80" w:rsidRPr="00BA2997"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Pr>
          <w:rFonts w:ascii="Times New Roman" w:hAnsi="Times New Roman" w:cs="Times New Roman"/>
          <w:i/>
          <w:sz w:val="28"/>
          <w:szCs w:val="28"/>
        </w:rPr>
        <w:t xml:space="preserve">.7. </w:t>
      </w:r>
      <w:r w:rsidR="00C66C80" w:rsidRPr="00C66C80">
        <w:rPr>
          <w:rFonts w:ascii="Times New Roman" w:hAnsi="Times New Roman" w:cs="Times New Roman"/>
          <w:i/>
          <w:sz w:val="28"/>
          <w:szCs w:val="28"/>
        </w:rPr>
        <w:t>selecția sportivă</w:t>
      </w:r>
      <w:r w:rsidR="00C66C80" w:rsidRPr="00C66C80">
        <w:rPr>
          <w:rFonts w:ascii="Times New Roman" w:hAnsi="Times New Roman" w:cs="Times New Roman"/>
          <w:sz w:val="28"/>
          <w:szCs w:val="28"/>
        </w:rPr>
        <w:t xml:space="preserve"> - activitatea organizată și repetată a specialiștilor de depistare a copiilor cu aptitudini speciale pentru practicarea diferitor ramuri sau probe sportive, pe baza </w:t>
      </w:r>
      <w:r w:rsidR="00C66C80" w:rsidRPr="00BA2997">
        <w:rPr>
          <w:rFonts w:ascii="Times New Roman" w:hAnsi="Times New Roman" w:cs="Times New Roman"/>
          <w:sz w:val="28"/>
          <w:szCs w:val="28"/>
        </w:rPr>
        <w:t xml:space="preserve">unor </w:t>
      </w:r>
      <w:r w:rsidR="00FC597B" w:rsidRPr="00BA2997">
        <w:rPr>
          <w:rFonts w:ascii="Times New Roman" w:hAnsi="Times New Roman" w:cs="Times New Roman"/>
          <w:sz w:val="28"/>
          <w:szCs w:val="28"/>
        </w:rPr>
        <w:t>criterii biologice, socio</w:t>
      </w:r>
      <w:r w:rsidR="00C66C80" w:rsidRPr="00BA2997">
        <w:rPr>
          <w:rFonts w:ascii="Times New Roman" w:hAnsi="Times New Roman" w:cs="Times New Roman"/>
          <w:sz w:val="28"/>
          <w:szCs w:val="28"/>
        </w:rPr>
        <w:t xml:space="preserve">psihologice și motrice; </w:t>
      </w:r>
    </w:p>
    <w:p w14:paraId="4CCEE3C8" w14:textId="77777777" w:rsidR="00566930" w:rsidRPr="00BA2997" w:rsidRDefault="00CB0432" w:rsidP="00F85331">
      <w:pPr>
        <w:pStyle w:val="Listparagraf"/>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2</w:t>
      </w:r>
      <w:r w:rsidR="003D240F" w:rsidRPr="00BA2997">
        <w:rPr>
          <w:rFonts w:ascii="Times New Roman" w:hAnsi="Times New Roman" w:cs="Times New Roman"/>
          <w:i/>
          <w:sz w:val="28"/>
          <w:szCs w:val="28"/>
        </w:rPr>
        <w:t>.8. s</w:t>
      </w:r>
      <w:r w:rsidR="00566930" w:rsidRPr="00BA2997">
        <w:rPr>
          <w:rFonts w:ascii="Times New Roman" w:hAnsi="Times New Roman" w:cs="Times New Roman"/>
          <w:i/>
          <w:sz w:val="28"/>
          <w:szCs w:val="28"/>
        </w:rPr>
        <w:t>istem de finanțare</w:t>
      </w:r>
      <w:r w:rsidR="00566930" w:rsidRPr="00BA2997">
        <w:rPr>
          <w:rFonts w:ascii="Times New Roman" w:hAnsi="Times New Roman" w:cs="Times New Roman"/>
          <w:sz w:val="28"/>
          <w:szCs w:val="28"/>
        </w:rPr>
        <w:t xml:space="preserve"> – ansamblul principiilor, mecanismelor și surselor prin care sunt planificate, alocate, distribuite și gestionate mijloacele financiare necesare pentru desfășurarea activităților din domeniul culturii fizice.</w:t>
      </w:r>
    </w:p>
    <w:p w14:paraId="38053D35" w14:textId="77777777" w:rsidR="00C66C80" w:rsidRPr="00BA2997" w:rsidRDefault="00CB0432" w:rsidP="00F85331">
      <w:pPr>
        <w:pStyle w:val="Listparagraf"/>
        <w:tabs>
          <w:tab w:val="left" w:pos="851"/>
        </w:tabs>
        <w:spacing w:line="240" w:lineRule="auto"/>
        <w:ind w:left="0" w:firstLine="567"/>
        <w:jc w:val="both"/>
        <w:rPr>
          <w:rFonts w:ascii="Times New Roman" w:hAnsi="Times New Roman" w:cs="Times New Roman"/>
          <w:strike/>
          <w:sz w:val="28"/>
          <w:szCs w:val="28"/>
        </w:rPr>
      </w:pPr>
      <w:r>
        <w:rPr>
          <w:rStyle w:val="Robust"/>
          <w:rFonts w:ascii="Times New Roman" w:hAnsi="Times New Roman" w:cs="Times New Roman"/>
          <w:b w:val="0"/>
          <w:i/>
          <w:sz w:val="28"/>
          <w:szCs w:val="28"/>
        </w:rPr>
        <w:t>2</w:t>
      </w:r>
      <w:r w:rsidR="003D240F" w:rsidRPr="00BA2997">
        <w:rPr>
          <w:rStyle w:val="Robust"/>
          <w:rFonts w:ascii="Times New Roman" w:hAnsi="Times New Roman" w:cs="Times New Roman"/>
          <w:b w:val="0"/>
          <w:i/>
          <w:sz w:val="28"/>
          <w:szCs w:val="28"/>
        </w:rPr>
        <w:t>.9</w:t>
      </w:r>
      <w:r w:rsidR="003D240F" w:rsidRPr="00BA2997">
        <w:rPr>
          <w:rStyle w:val="Robust"/>
          <w:rFonts w:ascii="Times New Roman" w:hAnsi="Times New Roman" w:cs="Times New Roman"/>
        </w:rPr>
        <w:t xml:space="preserve">. </w:t>
      </w:r>
      <w:r w:rsidR="00A81995" w:rsidRPr="00BA2997">
        <w:rPr>
          <w:rStyle w:val="Robust"/>
          <w:rFonts w:ascii="Times New Roman" w:hAnsi="Times New Roman" w:cs="Times New Roman"/>
          <w:b w:val="0"/>
          <w:i/>
          <w:sz w:val="28"/>
          <w:szCs w:val="28"/>
        </w:rPr>
        <w:t>i</w:t>
      </w:r>
      <w:r w:rsidR="00662C57" w:rsidRPr="00BA2997">
        <w:rPr>
          <w:rStyle w:val="Robust"/>
          <w:rFonts w:ascii="Times New Roman" w:hAnsi="Times New Roman" w:cs="Times New Roman"/>
          <w:b w:val="0"/>
          <w:i/>
          <w:sz w:val="28"/>
          <w:szCs w:val="28"/>
        </w:rPr>
        <w:t>nfrastructura sportivă</w:t>
      </w:r>
      <w:r w:rsidR="00662C57" w:rsidRPr="00BA2997">
        <w:rPr>
          <w:rFonts w:ascii="Times New Roman" w:hAnsi="Times New Roman" w:cs="Times New Roman"/>
        </w:rPr>
        <w:t xml:space="preserve"> - </w:t>
      </w:r>
      <w:r w:rsidR="00662C57" w:rsidRPr="00BA2997">
        <w:rPr>
          <w:rFonts w:ascii="Times New Roman" w:hAnsi="Times New Roman" w:cs="Times New Roman"/>
          <w:sz w:val="28"/>
          <w:szCs w:val="28"/>
        </w:rPr>
        <w:t>reprezintă ansamblul bunurilor imobile, constând în construcții, terenuri și instalații, special amenajate pentru desfășurarea activităților de educație fizică, antrenamente și competiții sportive, în condiții de siguranță și conform normelor tehnice în vigoare.</w:t>
      </w:r>
    </w:p>
    <w:p w14:paraId="3C09F405" w14:textId="77777777" w:rsidR="007A12FA" w:rsidRDefault="007A12FA" w:rsidP="00BF4C59">
      <w:pPr>
        <w:pStyle w:val="Listparagraf"/>
        <w:spacing w:line="240" w:lineRule="auto"/>
        <w:ind w:left="0"/>
        <w:jc w:val="center"/>
        <w:rPr>
          <w:rFonts w:ascii="Times New Roman" w:hAnsi="Times New Roman" w:cs="Times New Roman"/>
          <w:sz w:val="28"/>
          <w:szCs w:val="28"/>
        </w:rPr>
      </w:pPr>
    </w:p>
    <w:p w14:paraId="64E32E85" w14:textId="77777777" w:rsidR="009D07C3" w:rsidRPr="00BA2997" w:rsidRDefault="009D07C3" w:rsidP="00BF4C59">
      <w:pPr>
        <w:pStyle w:val="Listparagraf"/>
        <w:spacing w:line="240" w:lineRule="auto"/>
        <w:ind w:left="0"/>
        <w:jc w:val="center"/>
        <w:rPr>
          <w:rFonts w:ascii="Times New Roman" w:hAnsi="Times New Roman" w:cs="Times New Roman"/>
          <w:sz w:val="28"/>
          <w:szCs w:val="28"/>
        </w:rPr>
      </w:pPr>
    </w:p>
    <w:p w14:paraId="7A7C81D3" w14:textId="77777777" w:rsidR="00E75D0A" w:rsidRDefault="007A12FA"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CAPITOLUL II</w:t>
      </w:r>
    </w:p>
    <w:p w14:paraId="158D6FDE" w14:textId="77777777" w:rsidR="00C66C80" w:rsidRPr="00C66C80" w:rsidRDefault="00F25522"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ORGANIZAREA ȘCO</w:t>
      </w:r>
      <w:r w:rsidR="00C66C80" w:rsidRPr="00C66C80">
        <w:rPr>
          <w:rFonts w:ascii="Times New Roman" w:hAnsi="Times New Roman" w:cs="Times New Roman"/>
          <w:b/>
          <w:sz w:val="28"/>
          <w:szCs w:val="28"/>
        </w:rPr>
        <w:t>L</w:t>
      </w:r>
      <w:r>
        <w:rPr>
          <w:rFonts w:ascii="Times New Roman" w:hAnsi="Times New Roman" w:cs="Times New Roman"/>
          <w:b/>
          <w:sz w:val="28"/>
          <w:szCs w:val="28"/>
        </w:rPr>
        <w:t>IL</w:t>
      </w:r>
      <w:r w:rsidR="00C66C80" w:rsidRPr="00C66C80">
        <w:rPr>
          <w:rFonts w:ascii="Times New Roman" w:hAnsi="Times New Roman" w:cs="Times New Roman"/>
          <w:b/>
          <w:sz w:val="28"/>
          <w:szCs w:val="28"/>
        </w:rPr>
        <w:t>OR SPORTIVE</w:t>
      </w:r>
    </w:p>
    <w:p w14:paraId="6E0966FF" w14:textId="77777777" w:rsidR="00C66C80" w:rsidRPr="00BA2997"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951A3E">
        <w:rPr>
          <w:rFonts w:ascii="Times New Roman" w:hAnsi="Times New Roman" w:cs="Times New Roman"/>
          <w:sz w:val="28"/>
          <w:szCs w:val="28"/>
        </w:rPr>
        <w:t xml:space="preserve">Școlile sportive sunt fondate de </w:t>
      </w:r>
      <w:r w:rsidR="00FC597B" w:rsidRPr="00BA2997">
        <w:rPr>
          <w:rFonts w:ascii="Times New Roman" w:hAnsi="Times New Roman" w:cs="Times New Roman"/>
          <w:sz w:val="28"/>
          <w:szCs w:val="28"/>
        </w:rPr>
        <w:t xml:space="preserve">către </w:t>
      </w:r>
      <w:r w:rsidRPr="00BA2997">
        <w:rPr>
          <w:rFonts w:ascii="Times New Roman" w:hAnsi="Times New Roman" w:cs="Times New Roman"/>
          <w:sz w:val="28"/>
          <w:szCs w:val="28"/>
        </w:rPr>
        <w:t>autorități</w:t>
      </w:r>
      <w:r w:rsidR="00F25522" w:rsidRPr="00BA2997">
        <w:rPr>
          <w:rFonts w:ascii="Times New Roman" w:hAnsi="Times New Roman" w:cs="Times New Roman"/>
          <w:sz w:val="28"/>
          <w:szCs w:val="28"/>
        </w:rPr>
        <w:t>le administrației publice</w:t>
      </w:r>
      <w:r w:rsidRPr="00BA2997">
        <w:rPr>
          <w:rFonts w:ascii="Times New Roman" w:hAnsi="Times New Roman" w:cs="Times New Roman"/>
          <w:sz w:val="28"/>
          <w:szCs w:val="28"/>
        </w:rPr>
        <w:t>, în confo</w:t>
      </w:r>
      <w:r w:rsidR="00F25522" w:rsidRPr="00BA2997">
        <w:rPr>
          <w:rFonts w:ascii="Times New Roman" w:hAnsi="Times New Roman" w:cs="Times New Roman"/>
          <w:sz w:val="28"/>
          <w:szCs w:val="28"/>
        </w:rPr>
        <w:t>rmitate cu legislația</w:t>
      </w:r>
      <w:r w:rsidRPr="00BA2997">
        <w:rPr>
          <w:rFonts w:ascii="Times New Roman" w:hAnsi="Times New Roman" w:cs="Times New Roman"/>
          <w:sz w:val="28"/>
          <w:szCs w:val="28"/>
        </w:rPr>
        <w:t>.</w:t>
      </w:r>
    </w:p>
    <w:p w14:paraId="79C12C2F"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În activitatea lor, șc</w:t>
      </w:r>
      <w:r w:rsidR="00CB0432">
        <w:rPr>
          <w:rFonts w:ascii="Times New Roman" w:hAnsi="Times New Roman" w:cs="Times New Roman"/>
          <w:sz w:val="28"/>
          <w:szCs w:val="28"/>
        </w:rPr>
        <w:t>olile sportive</w:t>
      </w:r>
      <w:r w:rsidRPr="00C66C80">
        <w:rPr>
          <w:rFonts w:ascii="Times New Roman" w:hAnsi="Times New Roman" w:cs="Times New Roman"/>
          <w:sz w:val="28"/>
          <w:szCs w:val="28"/>
        </w:rPr>
        <w:t xml:space="preserve"> se conduc de Constituția Re</w:t>
      </w:r>
      <w:r w:rsidRPr="00BA2997">
        <w:rPr>
          <w:rFonts w:ascii="Times New Roman" w:hAnsi="Times New Roman" w:cs="Times New Roman"/>
          <w:sz w:val="28"/>
          <w:szCs w:val="28"/>
        </w:rPr>
        <w:t xml:space="preserve">publicii Moldova, decretele Președintelui Republicii Moldova, legile şi hotărârile Parlamentului, </w:t>
      </w:r>
      <w:r w:rsidR="003E36C0" w:rsidRPr="00BA2997">
        <w:rPr>
          <w:rFonts w:ascii="Times New Roman" w:hAnsi="Times New Roman" w:cs="Times New Roman"/>
          <w:sz w:val="28"/>
          <w:szCs w:val="28"/>
        </w:rPr>
        <w:t>precum și ordonanțele, hotărârile și dispozițiile Guvernului</w:t>
      </w:r>
      <w:r w:rsidRPr="00BA2997">
        <w:rPr>
          <w:rFonts w:ascii="Times New Roman" w:hAnsi="Times New Roman" w:cs="Times New Roman"/>
          <w:sz w:val="28"/>
          <w:szCs w:val="28"/>
        </w:rPr>
        <w:t>, actel</w:t>
      </w:r>
      <w:r w:rsidRPr="00C66C80">
        <w:rPr>
          <w:rFonts w:ascii="Times New Roman" w:hAnsi="Times New Roman" w:cs="Times New Roman"/>
          <w:sz w:val="28"/>
          <w:szCs w:val="28"/>
        </w:rPr>
        <w:t>e Ministerului Educației și Cercetării și ale autorității publice locale, alte acte normative, precum şi de prezentul Regulament.</w:t>
      </w:r>
    </w:p>
    <w:p w14:paraId="02C9087B"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Administrația școlii sportive elaborează statutul și propriul regulament de funcționare a instituției, aprobat de către fondator.</w:t>
      </w:r>
    </w:p>
    <w:p w14:paraId="7556FE78" w14:textId="77777777" w:rsidR="00C66C80" w:rsidRPr="000E5F3E"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0E5F3E">
        <w:rPr>
          <w:rFonts w:ascii="Times New Roman" w:hAnsi="Times New Roman" w:cs="Times New Roman"/>
          <w:sz w:val="28"/>
          <w:szCs w:val="28"/>
        </w:rPr>
        <w:t>Mijloacele</w:t>
      </w:r>
      <w:r w:rsidR="001774C2" w:rsidRPr="000E5F3E">
        <w:rPr>
          <w:rFonts w:ascii="Times New Roman" w:hAnsi="Times New Roman" w:cs="Times New Roman"/>
          <w:sz w:val="28"/>
          <w:szCs w:val="28"/>
        </w:rPr>
        <w:t xml:space="preserve"> financiare ale școlii sportive</w:t>
      </w:r>
      <w:r w:rsidR="000E5F3E" w:rsidRPr="000E5F3E">
        <w:rPr>
          <w:rFonts w:ascii="Times New Roman" w:hAnsi="Times New Roman" w:cs="Times New Roman"/>
          <w:sz w:val="28"/>
          <w:szCs w:val="28"/>
        </w:rPr>
        <w:t xml:space="preserve"> sunt constituite conform art.39 din Legea nr.110/2025 cu privire la educația fizică și sport.</w:t>
      </w:r>
    </w:p>
    <w:p w14:paraId="256D2CBF"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Școlile sportive au rolul de a selecta, pregăti şi promova elevii în activitatea sportivă de </w:t>
      </w:r>
      <w:r w:rsidR="001774C2" w:rsidRPr="00C66C80">
        <w:rPr>
          <w:rFonts w:ascii="Times New Roman" w:hAnsi="Times New Roman" w:cs="Times New Roman"/>
          <w:sz w:val="28"/>
          <w:szCs w:val="28"/>
        </w:rPr>
        <w:t>performanță</w:t>
      </w:r>
      <w:r w:rsidRPr="00C66C80">
        <w:rPr>
          <w:rFonts w:ascii="Times New Roman" w:hAnsi="Times New Roman" w:cs="Times New Roman"/>
          <w:sz w:val="28"/>
          <w:szCs w:val="28"/>
        </w:rPr>
        <w:t>.</w:t>
      </w:r>
    </w:p>
    <w:p w14:paraId="685A5C33"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Școlile sportive </w:t>
      </w:r>
      <w:r w:rsidR="001774C2" w:rsidRPr="00C66C80">
        <w:rPr>
          <w:rFonts w:ascii="Times New Roman" w:hAnsi="Times New Roman" w:cs="Times New Roman"/>
          <w:sz w:val="28"/>
          <w:szCs w:val="28"/>
        </w:rPr>
        <w:t>își</w:t>
      </w:r>
      <w:r w:rsidR="001774C2">
        <w:rPr>
          <w:rFonts w:ascii="Times New Roman" w:hAnsi="Times New Roman" w:cs="Times New Roman"/>
          <w:sz w:val="28"/>
          <w:szCs w:val="28"/>
        </w:rPr>
        <w:t xml:space="preserve"> organizează şi</w:t>
      </w:r>
      <w:r w:rsidRPr="00C66C80">
        <w:rPr>
          <w:rFonts w:ascii="Times New Roman" w:hAnsi="Times New Roman" w:cs="Times New Roman"/>
          <w:sz w:val="28"/>
          <w:szCs w:val="28"/>
        </w:rPr>
        <w:t xml:space="preserve"> </w:t>
      </w:r>
      <w:r w:rsidR="001774C2" w:rsidRPr="00C66C80">
        <w:rPr>
          <w:rFonts w:ascii="Times New Roman" w:hAnsi="Times New Roman" w:cs="Times New Roman"/>
          <w:sz w:val="28"/>
          <w:szCs w:val="28"/>
        </w:rPr>
        <w:t>desfășoară</w:t>
      </w:r>
      <w:r w:rsidRPr="00C66C80">
        <w:rPr>
          <w:rFonts w:ascii="Times New Roman" w:hAnsi="Times New Roman" w:cs="Times New Roman"/>
          <w:sz w:val="28"/>
          <w:szCs w:val="28"/>
        </w:rPr>
        <w:t xml:space="preserve"> activitatea în baza planulu</w:t>
      </w:r>
      <w:r w:rsidR="00AA5ADE">
        <w:rPr>
          <w:rFonts w:ascii="Times New Roman" w:hAnsi="Times New Roman" w:cs="Times New Roman"/>
          <w:sz w:val="28"/>
          <w:szCs w:val="28"/>
        </w:rPr>
        <w:t>i-</w:t>
      </w:r>
      <w:r w:rsidR="004C5188">
        <w:rPr>
          <w:rFonts w:ascii="Times New Roman" w:hAnsi="Times New Roman" w:cs="Times New Roman"/>
          <w:sz w:val="28"/>
          <w:szCs w:val="28"/>
        </w:rPr>
        <w:t>cadru specific</w:t>
      </w:r>
      <w:r w:rsidR="004C5188" w:rsidRPr="00BA2997">
        <w:rPr>
          <w:rFonts w:ascii="Times New Roman" w:hAnsi="Times New Roman" w:cs="Times New Roman"/>
          <w:sz w:val="28"/>
          <w:szCs w:val="28"/>
        </w:rPr>
        <w:t xml:space="preserve"> </w:t>
      </w:r>
      <w:r w:rsidR="00662C57" w:rsidRPr="00BA2997">
        <w:rPr>
          <w:rFonts w:ascii="Times New Roman" w:hAnsi="Times New Roman" w:cs="Times New Roman"/>
          <w:sz w:val="28"/>
          <w:szCs w:val="28"/>
        </w:rPr>
        <w:t>prevăzut</w:t>
      </w:r>
      <w:r w:rsidR="004C5188" w:rsidRPr="00BA2997">
        <w:rPr>
          <w:rFonts w:ascii="Times New Roman" w:hAnsi="Times New Roman" w:cs="Times New Roman"/>
          <w:sz w:val="28"/>
          <w:szCs w:val="28"/>
        </w:rPr>
        <w:t xml:space="preserve"> </w:t>
      </w:r>
      <w:r w:rsidR="00662C57" w:rsidRPr="00BA2997">
        <w:rPr>
          <w:rFonts w:ascii="Times New Roman" w:hAnsi="Times New Roman" w:cs="Times New Roman"/>
          <w:sz w:val="28"/>
          <w:szCs w:val="28"/>
        </w:rPr>
        <w:t xml:space="preserve">în </w:t>
      </w:r>
      <w:r w:rsidR="00122B4F">
        <w:rPr>
          <w:rFonts w:ascii="Times New Roman" w:hAnsi="Times New Roman" w:cs="Times New Roman"/>
          <w:sz w:val="28"/>
          <w:szCs w:val="28"/>
        </w:rPr>
        <w:t>A</w:t>
      </w:r>
      <w:r w:rsidR="004C5188" w:rsidRPr="00BA2997">
        <w:rPr>
          <w:rFonts w:ascii="Times New Roman" w:hAnsi="Times New Roman" w:cs="Times New Roman"/>
          <w:sz w:val="28"/>
          <w:szCs w:val="28"/>
        </w:rPr>
        <w:t>nexa nr</w:t>
      </w:r>
      <w:r w:rsidR="004C5188">
        <w:rPr>
          <w:rFonts w:ascii="Times New Roman" w:hAnsi="Times New Roman" w:cs="Times New Roman"/>
          <w:sz w:val="28"/>
          <w:szCs w:val="28"/>
        </w:rPr>
        <w:t>. 1</w:t>
      </w:r>
      <w:r w:rsidRPr="00C66C80">
        <w:rPr>
          <w:rFonts w:ascii="Times New Roman" w:hAnsi="Times New Roman" w:cs="Times New Roman"/>
          <w:sz w:val="28"/>
          <w:szCs w:val="28"/>
        </w:rPr>
        <w:t>, a curriculumului pe discipline sportive, a planului de activitate şi a prezentului regulament</w:t>
      </w:r>
      <w:r>
        <w:rPr>
          <w:rFonts w:ascii="Times New Roman" w:hAnsi="Times New Roman" w:cs="Times New Roman"/>
          <w:sz w:val="28"/>
          <w:szCs w:val="28"/>
        </w:rPr>
        <w:t>.</w:t>
      </w:r>
    </w:p>
    <w:p w14:paraId="6D8FEEEF"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Administrația școlii sportive, având acordul fondatorului, în condițiile disponibilității resurselor financiare, poate stabili numărul necesar de secții de sport în raza localității unde este amplasată instituția (sat/comună, oraș/municipiu).</w:t>
      </w:r>
    </w:p>
    <w:p w14:paraId="45CE41EE"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Școlile sportive participă la </w:t>
      </w:r>
      <w:r w:rsidR="001774C2" w:rsidRPr="00C66C80">
        <w:rPr>
          <w:rFonts w:ascii="Times New Roman" w:hAnsi="Times New Roman" w:cs="Times New Roman"/>
          <w:sz w:val="28"/>
          <w:szCs w:val="28"/>
        </w:rPr>
        <w:t>competițiile</w:t>
      </w:r>
      <w:r w:rsidRPr="00C66C80">
        <w:rPr>
          <w:rFonts w:ascii="Times New Roman" w:hAnsi="Times New Roman" w:cs="Times New Roman"/>
          <w:sz w:val="28"/>
          <w:szCs w:val="28"/>
        </w:rPr>
        <w:t xml:space="preserve"> oficiale </w:t>
      </w:r>
      <w:r w:rsidR="001774C2" w:rsidRPr="00C66C80">
        <w:rPr>
          <w:rFonts w:ascii="Times New Roman" w:hAnsi="Times New Roman" w:cs="Times New Roman"/>
          <w:sz w:val="28"/>
          <w:szCs w:val="28"/>
        </w:rPr>
        <w:t>și</w:t>
      </w:r>
      <w:r w:rsidRPr="00C66C80">
        <w:rPr>
          <w:rFonts w:ascii="Times New Roman" w:hAnsi="Times New Roman" w:cs="Times New Roman"/>
          <w:sz w:val="28"/>
          <w:szCs w:val="28"/>
        </w:rPr>
        <w:t xml:space="preserve"> amicale, </w:t>
      </w:r>
      <w:r w:rsidR="001774C2" w:rsidRPr="00C66C80">
        <w:rPr>
          <w:rFonts w:ascii="Times New Roman" w:hAnsi="Times New Roman" w:cs="Times New Roman"/>
          <w:sz w:val="28"/>
          <w:szCs w:val="28"/>
        </w:rPr>
        <w:t>naționale</w:t>
      </w:r>
      <w:r w:rsidRPr="00C66C80">
        <w:rPr>
          <w:rFonts w:ascii="Times New Roman" w:hAnsi="Times New Roman" w:cs="Times New Roman"/>
          <w:sz w:val="28"/>
          <w:szCs w:val="28"/>
        </w:rPr>
        <w:t xml:space="preserve"> </w:t>
      </w:r>
      <w:r w:rsidR="001774C2" w:rsidRPr="00C66C80">
        <w:rPr>
          <w:rFonts w:ascii="Times New Roman" w:hAnsi="Times New Roman" w:cs="Times New Roman"/>
          <w:sz w:val="28"/>
          <w:szCs w:val="28"/>
        </w:rPr>
        <w:t>și</w:t>
      </w:r>
      <w:r w:rsidRPr="00C66C80">
        <w:rPr>
          <w:rFonts w:ascii="Times New Roman" w:hAnsi="Times New Roman" w:cs="Times New Roman"/>
          <w:sz w:val="28"/>
          <w:szCs w:val="28"/>
        </w:rPr>
        <w:t xml:space="preserve"> </w:t>
      </w:r>
      <w:r w:rsidR="001774C2" w:rsidRPr="00C66C80">
        <w:rPr>
          <w:rFonts w:ascii="Times New Roman" w:hAnsi="Times New Roman" w:cs="Times New Roman"/>
          <w:sz w:val="28"/>
          <w:szCs w:val="28"/>
        </w:rPr>
        <w:t>internaționale</w:t>
      </w:r>
      <w:r w:rsidRPr="00C66C80">
        <w:rPr>
          <w:rFonts w:ascii="Times New Roman" w:hAnsi="Times New Roman" w:cs="Times New Roman"/>
          <w:sz w:val="28"/>
          <w:szCs w:val="28"/>
        </w:rPr>
        <w:t>, cuprinse în calend</w:t>
      </w:r>
      <w:r w:rsidR="004B58F9">
        <w:rPr>
          <w:rFonts w:ascii="Times New Roman" w:hAnsi="Times New Roman" w:cs="Times New Roman"/>
          <w:sz w:val="28"/>
          <w:szCs w:val="28"/>
        </w:rPr>
        <w:t>arul sportiv al autorității publice centrale de specialitate, autorității publice l</w:t>
      </w:r>
      <w:r w:rsidRPr="00C66C80">
        <w:rPr>
          <w:rFonts w:ascii="Times New Roman" w:hAnsi="Times New Roman" w:cs="Times New Roman"/>
          <w:sz w:val="28"/>
          <w:szCs w:val="28"/>
        </w:rPr>
        <w:t xml:space="preserve">ocale, al </w:t>
      </w:r>
      <w:r w:rsidR="001774C2" w:rsidRPr="00C66C80">
        <w:rPr>
          <w:rFonts w:ascii="Times New Roman" w:hAnsi="Times New Roman" w:cs="Times New Roman"/>
          <w:sz w:val="28"/>
          <w:szCs w:val="28"/>
        </w:rPr>
        <w:t>federațiilor</w:t>
      </w:r>
      <w:r w:rsidRPr="00C66C80">
        <w:rPr>
          <w:rFonts w:ascii="Times New Roman" w:hAnsi="Times New Roman" w:cs="Times New Roman"/>
          <w:sz w:val="28"/>
          <w:szCs w:val="28"/>
        </w:rPr>
        <w:t xml:space="preserve"> sportive </w:t>
      </w:r>
      <w:r w:rsidR="001774C2" w:rsidRPr="00C66C80">
        <w:rPr>
          <w:rFonts w:ascii="Times New Roman" w:hAnsi="Times New Roman" w:cs="Times New Roman"/>
          <w:sz w:val="28"/>
          <w:szCs w:val="28"/>
        </w:rPr>
        <w:t>naționale</w:t>
      </w:r>
      <w:r w:rsidRPr="00C66C80">
        <w:rPr>
          <w:rFonts w:ascii="Times New Roman" w:hAnsi="Times New Roman" w:cs="Times New Roman"/>
          <w:sz w:val="28"/>
          <w:szCs w:val="28"/>
        </w:rPr>
        <w:t xml:space="preserve">, precum </w:t>
      </w:r>
      <w:r w:rsidR="001774C2" w:rsidRPr="00C66C80">
        <w:rPr>
          <w:rFonts w:ascii="Times New Roman" w:hAnsi="Times New Roman" w:cs="Times New Roman"/>
          <w:sz w:val="28"/>
          <w:szCs w:val="28"/>
        </w:rPr>
        <w:t>și</w:t>
      </w:r>
      <w:r w:rsidRPr="00C66C80">
        <w:rPr>
          <w:rFonts w:ascii="Times New Roman" w:hAnsi="Times New Roman" w:cs="Times New Roman"/>
          <w:sz w:val="28"/>
          <w:szCs w:val="28"/>
        </w:rPr>
        <w:t xml:space="preserve"> în calendarul sportiv propriu şi al altor structuri sportive.</w:t>
      </w:r>
    </w:p>
    <w:p w14:paraId="14C43216" w14:textId="77777777" w:rsidR="00C66C80" w:rsidRPr="00BA2997"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66C80">
        <w:rPr>
          <w:rFonts w:ascii="Times New Roman" w:hAnsi="Times New Roman" w:cs="Times New Roman"/>
          <w:sz w:val="28"/>
          <w:szCs w:val="28"/>
        </w:rPr>
        <w:t xml:space="preserve">Pentru participarea la </w:t>
      </w:r>
      <w:r w:rsidR="001774C2" w:rsidRPr="00C66C80">
        <w:rPr>
          <w:rFonts w:ascii="Times New Roman" w:hAnsi="Times New Roman" w:cs="Times New Roman"/>
          <w:sz w:val="28"/>
          <w:szCs w:val="28"/>
        </w:rPr>
        <w:t>competițiile</w:t>
      </w:r>
      <w:r w:rsidRPr="00C66C80">
        <w:rPr>
          <w:rFonts w:ascii="Times New Roman" w:hAnsi="Times New Roman" w:cs="Times New Roman"/>
          <w:sz w:val="28"/>
          <w:szCs w:val="28"/>
        </w:rPr>
        <w:t xml:space="preserve"> </w:t>
      </w:r>
      <w:r w:rsidR="001774C2" w:rsidRPr="00C66C80">
        <w:rPr>
          <w:rFonts w:ascii="Times New Roman" w:hAnsi="Times New Roman" w:cs="Times New Roman"/>
          <w:sz w:val="28"/>
          <w:szCs w:val="28"/>
        </w:rPr>
        <w:t>federațiilor</w:t>
      </w:r>
      <w:r w:rsidRPr="00C66C80">
        <w:rPr>
          <w:rFonts w:ascii="Times New Roman" w:hAnsi="Times New Roman" w:cs="Times New Roman"/>
          <w:sz w:val="28"/>
          <w:szCs w:val="28"/>
        </w:rPr>
        <w:t xml:space="preserve"> sportive </w:t>
      </w:r>
      <w:r w:rsidR="001774C2" w:rsidRPr="00C66C80">
        <w:rPr>
          <w:rFonts w:ascii="Times New Roman" w:hAnsi="Times New Roman" w:cs="Times New Roman"/>
          <w:sz w:val="28"/>
          <w:szCs w:val="28"/>
        </w:rPr>
        <w:t>naționale</w:t>
      </w:r>
      <w:r w:rsidRPr="00C66C80">
        <w:rPr>
          <w:rFonts w:ascii="Times New Roman" w:hAnsi="Times New Roman" w:cs="Times New Roman"/>
          <w:sz w:val="28"/>
          <w:szCs w:val="28"/>
        </w:rPr>
        <w:t>,</w:t>
      </w:r>
      <w:r w:rsidR="001774C2">
        <w:rPr>
          <w:rFonts w:ascii="Times New Roman" w:hAnsi="Times New Roman" w:cs="Times New Roman"/>
          <w:sz w:val="28"/>
          <w:szCs w:val="28"/>
        </w:rPr>
        <w:t xml:space="preserve"> școlile sportive se înscriu </w:t>
      </w:r>
      <w:r w:rsidR="001774C2" w:rsidRPr="00BA2997">
        <w:rPr>
          <w:rFonts w:ascii="Times New Roman" w:hAnsi="Times New Roman" w:cs="Times New Roman"/>
          <w:sz w:val="28"/>
          <w:szCs w:val="28"/>
        </w:rPr>
        <w:t xml:space="preserve">în </w:t>
      </w:r>
      <w:r w:rsidR="00EA2EEF" w:rsidRPr="00BA2997">
        <w:rPr>
          <w:rFonts w:ascii="Times New Roman" w:hAnsi="Times New Roman" w:cs="Times New Roman"/>
          <w:sz w:val="28"/>
          <w:szCs w:val="28"/>
        </w:rPr>
        <w:t>Sistemul informațional de management al domeniului sportului (SIMDS).</w:t>
      </w:r>
    </w:p>
    <w:p w14:paraId="45C23BAD"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Școlile sportive au în structură </w:t>
      </w:r>
      <w:r w:rsidR="001774C2" w:rsidRPr="00C66C80">
        <w:rPr>
          <w:rFonts w:ascii="Times New Roman" w:hAnsi="Times New Roman" w:cs="Times New Roman"/>
          <w:sz w:val="28"/>
          <w:szCs w:val="28"/>
        </w:rPr>
        <w:t>secții</w:t>
      </w:r>
      <w:r w:rsidRPr="00C66C80">
        <w:rPr>
          <w:rFonts w:ascii="Times New Roman" w:hAnsi="Times New Roman" w:cs="Times New Roman"/>
          <w:sz w:val="28"/>
          <w:szCs w:val="28"/>
        </w:rPr>
        <w:t xml:space="preserve"> pe discipline sportive, organizate pe grupe </w:t>
      </w:r>
      <w:r w:rsidR="004B58F9">
        <w:rPr>
          <w:rFonts w:ascii="Times New Roman" w:hAnsi="Times New Roman" w:cs="Times New Roman"/>
          <w:sz w:val="28"/>
          <w:szCs w:val="28"/>
        </w:rPr>
        <w:t xml:space="preserve">de </w:t>
      </w:r>
      <w:r w:rsidRPr="00C66C80">
        <w:rPr>
          <w:rFonts w:ascii="Times New Roman" w:hAnsi="Times New Roman" w:cs="Times New Roman"/>
          <w:sz w:val="28"/>
          <w:szCs w:val="28"/>
        </w:rPr>
        <w:t>instruire (înce</w:t>
      </w:r>
      <w:r w:rsidRPr="00BA2997">
        <w:rPr>
          <w:rFonts w:ascii="Times New Roman" w:hAnsi="Times New Roman" w:cs="Times New Roman"/>
          <w:sz w:val="28"/>
          <w:szCs w:val="28"/>
        </w:rPr>
        <w:t xml:space="preserve">pători, </w:t>
      </w:r>
      <w:r w:rsidR="001774C2" w:rsidRPr="00BA2997">
        <w:rPr>
          <w:rFonts w:ascii="Times New Roman" w:hAnsi="Times New Roman" w:cs="Times New Roman"/>
          <w:sz w:val="28"/>
          <w:szCs w:val="28"/>
        </w:rPr>
        <w:t>avansați</w:t>
      </w:r>
      <w:r w:rsidRPr="00BA2997">
        <w:rPr>
          <w:rFonts w:ascii="Times New Roman" w:hAnsi="Times New Roman" w:cs="Times New Roman"/>
          <w:sz w:val="28"/>
          <w:szCs w:val="28"/>
        </w:rPr>
        <w:t xml:space="preserve">, </w:t>
      </w:r>
      <w:r w:rsidR="001774C2" w:rsidRPr="00BA2997">
        <w:rPr>
          <w:rFonts w:ascii="Times New Roman" w:hAnsi="Times New Roman" w:cs="Times New Roman"/>
          <w:sz w:val="28"/>
          <w:szCs w:val="28"/>
        </w:rPr>
        <w:t>performanță), c</w:t>
      </w:r>
      <w:r w:rsidR="001774C2">
        <w:rPr>
          <w:rFonts w:ascii="Times New Roman" w:hAnsi="Times New Roman" w:cs="Times New Roman"/>
          <w:sz w:val="28"/>
          <w:szCs w:val="28"/>
        </w:rPr>
        <w:t>onform</w:t>
      </w:r>
      <w:r w:rsidR="004B58F9">
        <w:rPr>
          <w:rFonts w:ascii="Times New Roman" w:hAnsi="Times New Roman" w:cs="Times New Roman"/>
          <w:sz w:val="28"/>
          <w:szCs w:val="28"/>
        </w:rPr>
        <w:t xml:space="preserve"> </w:t>
      </w:r>
      <w:r w:rsidR="006D166B">
        <w:rPr>
          <w:rFonts w:ascii="Times New Roman" w:hAnsi="Times New Roman" w:cs="Times New Roman"/>
          <w:sz w:val="28"/>
          <w:szCs w:val="28"/>
        </w:rPr>
        <w:t xml:space="preserve">Tabelului 1 din </w:t>
      </w:r>
      <w:r w:rsidR="00D0713D">
        <w:rPr>
          <w:rFonts w:ascii="Times New Roman" w:hAnsi="Times New Roman" w:cs="Times New Roman"/>
          <w:sz w:val="28"/>
          <w:szCs w:val="28"/>
        </w:rPr>
        <w:t>A</w:t>
      </w:r>
      <w:r w:rsidR="004B58F9">
        <w:rPr>
          <w:rFonts w:ascii="Times New Roman" w:hAnsi="Times New Roman" w:cs="Times New Roman"/>
          <w:sz w:val="28"/>
          <w:szCs w:val="28"/>
        </w:rPr>
        <w:t>nex</w:t>
      </w:r>
      <w:r w:rsidR="006D166B">
        <w:rPr>
          <w:rFonts w:ascii="Times New Roman" w:hAnsi="Times New Roman" w:cs="Times New Roman"/>
          <w:sz w:val="28"/>
          <w:szCs w:val="28"/>
        </w:rPr>
        <w:t>a</w:t>
      </w:r>
      <w:r w:rsidR="004B58F9">
        <w:rPr>
          <w:rFonts w:ascii="Times New Roman" w:hAnsi="Times New Roman" w:cs="Times New Roman"/>
          <w:sz w:val="28"/>
          <w:szCs w:val="28"/>
        </w:rPr>
        <w:t xml:space="preserve"> nr.</w:t>
      </w:r>
      <w:r w:rsidR="000D567E">
        <w:rPr>
          <w:rFonts w:ascii="Times New Roman" w:hAnsi="Times New Roman" w:cs="Times New Roman"/>
          <w:sz w:val="28"/>
          <w:szCs w:val="28"/>
        </w:rPr>
        <w:t xml:space="preserve"> </w:t>
      </w:r>
      <w:r w:rsidR="00F00211">
        <w:rPr>
          <w:rFonts w:ascii="Times New Roman" w:hAnsi="Times New Roman" w:cs="Times New Roman"/>
          <w:sz w:val="28"/>
          <w:szCs w:val="28"/>
        </w:rPr>
        <w:t>2</w:t>
      </w:r>
      <w:r w:rsidR="000D567E">
        <w:rPr>
          <w:rFonts w:ascii="Times New Roman" w:hAnsi="Times New Roman" w:cs="Times New Roman"/>
          <w:sz w:val="28"/>
          <w:szCs w:val="28"/>
        </w:rPr>
        <w:t>.</w:t>
      </w:r>
    </w:p>
    <w:p w14:paraId="477832D7" w14:textId="77777777" w:rsidR="00C66C80" w:rsidRDefault="00C66C80" w:rsidP="00F8533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 xml:space="preserve">Școlile sportive își pot organiza secții </w:t>
      </w:r>
      <w:r w:rsidR="004B58F9">
        <w:rPr>
          <w:rFonts w:ascii="Times New Roman" w:hAnsi="Times New Roman" w:cs="Times New Roman"/>
          <w:sz w:val="28"/>
          <w:szCs w:val="28"/>
        </w:rPr>
        <w:t xml:space="preserve">sportive </w:t>
      </w:r>
      <w:r w:rsidRPr="00C66C80">
        <w:rPr>
          <w:rFonts w:ascii="Times New Roman" w:hAnsi="Times New Roman" w:cs="Times New Roman"/>
          <w:sz w:val="28"/>
          <w:szCs w:val="28"/>
        </w:rPr>
        <w:t>pe teritoriul Republicii Moldova</w:t>
      </w:r>
      <w:r>
        <w:rPr>
          <w:rFonts w:ascii="Times New Roman" w:hAnsi="Times New Roman" w:cs="Times New Roman"/>
          <w:sz w:val="28"/>
          <w:szCs w:val="28"/>
        </w:rPr>
        <w:t>.</w:t>
      </w:r>
    </w:p>
    <w:p w14:paraId="69433786" w14:textId="77777777" w:rsidR="005056DC" w:rsidRDefault="005056DC" w:rsidP="00BF4C59">
      <w:pPr>
        <w:pStyle w:val="Listparagraf"/>
        <w:spacing w:line="240" w:lineRule="auto"/>
        <w:ind w:left="0"/>
        <w:jc w:val="center"/>
        <w:rPr>
          <w:rFonts w:ascii="Times New Roman" w:hAnsi="Times New Roman" w:cs="Times New Roman"/>
          <w:b/>
          <w:sz w:val="28"/>
          <w:szCs w:val="28"/>
        </w:rPr>
      </w:pPr>
    </w:p>
    <w:p w14:paraId="52B5EC37" w14:textId="77777777" w:rsidR="00E75D0A" w:rsidRDefault="00E75D0A"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CAPITOLUL III</w:t>
      </w:r>
    </w:p>
    <w:p w14:paraId="2833E056" w14:textId="77777777" w:rsidR="00C66C80" w:rsidRPr="00C66C80" w:rsidRDefault="00C66C80" w:rsidP="00BF4C59">
      <w:pPr>
        <w:pStyle w:val="Listparagraf"/>
        <w:spacing w:line="240" w:lineRule="auto"/>
        <w:ind w:left="0"/>
        <w:jc w:val="center"/>
        <w:rPr>
          <w:rFonts w:ascii="Times New Roman" w:hAnsi="Times New Roman" w:cs="Times New Roman"/>
          <w:b/>
          <w:sz w:val="28"/>
          <w:szCs w:val="28"/>
        </w:rPr>
      </w:pPr>
      <w:r w:rsidRPr="00C66C80">
        <w:rPr>
          <w:rFonts w:ascii="Times New Roman" w:hAnsi="Times New Roman" w:cs="Times New Roman"/>
          <w:b/>
          <w:sz w:val="28"/>
          <w:szCs w:val="28"/>
        </w:rPr>
        <w:t>MAGAGEMENTUL ȘCOLILOR SPORTIVE</w:t>
      </w:r>
    </w:p>
    <w:p w14:paraId="6931FB5C" w14:textId="77777777" w:rsidR="00C66C80" w:rsidRPr="00C66C80" w:rsidRDefault="00C66C80" w:rsidP="00BF4C59">
      <w:pPr>
        <w:pStyle w:val="Listparagraf"/>
        <w:spacing w:line="240" w:lineRule="auto"/>
        <w:ind w:left="0"/>
        <w:jc w:val="center"/>
        <w:rPr>
          <w:rFonts w:ascii="Times New Roman" w:hAnsi="Times New Roman" w:cs="Times New Roman"/>
          <w:b/>
          <w:sz w:val="28"/>
          <w:szCs w:val="28"/>
        </w:rPr>
      </w:pPr>
      <w:r w:rsidRPr="00C66C80">
        <w:rPr>
          <w:rFonts w:ascii="Times New Roman" w:hAnsi="Times New Roman" w:cs="Times New Roman"/>
          <w:b/>
          <w:sz w:val="28"/>
          <w:szCs w:val="28"/>
        </w:rPr>
        <w:t xml:space="preserve">Secțiunea </w:t>
      </w:r>
      <w:r w:rsidR="00171D16">
        <w:rPr>
          <w:rFonts w:ascii="Times New Roman" w:hAnsi="Times New Roman" w:cs="Times New Roman"/>
          <w:b/>
          <w:sz w:val="28"/>
          <w:szCs w:val="28"/>
        </w:rPr>
        <w:t>1. Consiliul profesoral și consiliul de administrație</w:t>
      </w:r>
    </w:p>
    <w:p w14:paraId="3D84FA7F" w14:textId="77777777" w:rsidR="00C66C80" w:rsidRDefault="001774C2"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Școala</w:t>
      </w:r>
      <w:r>
        <w:rPr>
          <w:rFonts w:ascii="Times New Roman" w:hAnsi="Times New Roman" w:cs="Times New Roman"/>
          <w:sz w:val="28"/>
          <w:szCs w:val="28"/>
        </w:rPr>
        <w:t xml:space="preserve"> sportivă are scopul de a antrena copi</w:t>
      </w:r>
      <w:r w:rsidR="00C66C80" w:rsidRPr="00C66C80">
        <w:rPr>
          <w:rFonts w:ascii="Times New Roman" w:hAnsi="Times New Roman" w:cs="Times New Roman"/>
          <w:sz w:val="28"/>
          <w:szCs w:val="28"/>
        </w:rPr>
        <w:t>i, adolescenții și</w:t>
      </w:r>
      <w:r w:rsidR="00C66C80" w:rsidRPr="00662C57">
        <w:rPr>
          <w:rFonts w:ascii="Times New Roman" w:hAnsi="Times New Roman" w:cs="Times New Roman"/>
          <w:color w:val="FF0000"/>
          <w:sz w:val="28"/>
          <w:szCs w:val="28"/>
        </w:rPr>
        <w:t xml:space="preserve">, </w:t>
      </w:r>
      <w:r w:rsidR="00C66C80" w:rsidRPr="00C66C80">
        <w:rPr>
          <w:rFonts w:ascii="Times New Roman" w:hAnsi="Times New Roman" w:cs="Times New Roman"/>
          <w:sz w:val="28"/>
          <w:szCs w:val="28"/>
        </w:rPr>
        <w:t>tinerii</w:t>
      </w:r>
      <w:r w:rsidR="00662C57">
        <w:rPr>
          <w:rFonts w:ascii="Times New Roman" w:hAnsi="Times New Roman" w:cs="Times New Roman"/>
          <w:sz w:val="28"/>
          <w:szCs w:val="28"/>
        </w:rPr>
        <w:t>,</w:t>
      </w:r>
      <w:r w:rsidR="00C66C80" w:rsidRPr="00C66C80">
        <w:rPr>
          <w:rFonts w:ascii="Times New Roman" w:hAnsi="Times New Roman" w:cs="Times New Roman"/>
          <w:sz w:val="28"/>
          <w:szCs w:val="28"/>
        </w:rPr>
        <w:t xml:space="preserve"> în practicarea sistematică a e</w:t>
      </w:r>
      <w:r>
        <w:rPr>
          <w:rFonts w:ascii="Times New Roman" w:hAnsi="Times New Roman" w:cs="Times New Roman"/>
          <w:sz w:val="28"/>
          <w:szCs w:val="28"/>
        </w:rPr>
        <w:t>ducației fizice şi sportului,</w:t>
      </w:r>
      <w:r w:rsidR="00C66C80" w:rsidRPr="00C66C80">
        <w:rPr>
          <w:rFonts w:ascii="Times New Roman" w:hAnsi="Times New Roman" w:cs="Times New Roman"/>
          <w:sz w:val="28"/>
          <w:szCs w:val="28"/>
        </w:rPr>
        <w:t xml:space="preserve"> formarea unui mod sănătos de viață, în dezvoltarea fizică, intelectuală şi morală, atingerea nivelului de performanță în corespundere cu capacitățile acestora.</w:t>
      </w:r>
    </w:p>
    <w:p w14:paraId="318AC091" w14:textId="77777777" w:rsidR="00C66C80" w:rsidRDefault="00C66C80"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lastRenderedPageBreak/>
        <w:t xml:space="preserve">Statele de personal ale școlilor sportive se elaborează în conformitate cu legislaţia şi se aprobă </w:t>
      </w:r>
      <w:r w:rsidR="001774C2">
        <w:rPr>
          <w:rFonts w:ascii="Times New Roman" w:hAnsi="Times New Roman" w:cs="Times New Roman"/>
          <w:sz w:val="28"/>
          <w:szCs w:val="28"/>
        </w:rPr>
        <w:t>de către fondator</w:t>
      </w:r>
      <w:r w:rsidRPr="00C66C80">
        <w:rPr>
          <w:rFonts w:ascii="Times New Roman" w:hAnsi="Times New Roman" w:cs="Times New Roman"/>
          <w:sz w:val="28"/>
          <w:szCs w:val="28"/>
        </w:rPr>
        <w:t>.</w:t>
      </w:r>
    </w:p>
    <w:p w14:paraId="330A39C4" w14:textId="77777777" w:rsidR="00C66C80" w:rsidRDefault="00C66C80"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În cadrul școlii sportive se constituie consiliul profesoral și consiliul de administrație</w:t>
      </w:r>
      <w:r>
        <w:rPr>
          <w:rFonts w:ascii="Times New Roman" w:hAnsi="Times New Roman" w:cs="Times New Roman"/>
          <w:sz w:val="28"/>
          <w:szCs w:val="28"/>
        </w:rPr>
        <w:t>.</w:t>
      </w:r>
    </w:p>
    <w:p w14:paraId="2A56EBCC" w14:textId="77777777" w:rsidR="00C66C80" w:rsidRDefault="00C66C80"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Consiliul profesoral, cu rol de decizie în domeniul educațional, este format din personalul didactic din instituția respectivă</w:t>
      </w:r>
      <w:r>
        <w:rPr>
          <w:rFonts w:ascii="Times New Roman" w:hAnsi="Times New Roman" w:cs="Times New Roman"/>
          <w:sz w:val="28"/>
          <w:szCs w:val="28"/>
        </w:rPr>
        <w:t>.</w:t>
      </w:r>
    </w:p>
    <w:p w14:paraId="63A0B18C" w14:textId="77777777" w:rsidR="00C66C80" w:rsidRDefault="00C66C80"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Consiliului profesoral este condus de directorul școlii sportive.</w:t>
      </w:r>
    </w:p>
    <w:p w14:paraId="26C829CB" w14:textId="77777777" w:rsidR="00C66C80" w:rsidRDefault="00C66C80" w:rsidP="006C0ED1">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Consiliul de administrație este condus de o altă persoană decât directorul școlii sportive, desemnată de membrii consiliului prin vot secret.</w:t>
      </w:r>
      <w:r w:rsidR="00A63C3A">
        <w:rPr>
          <w:rFonts w:ascii="Times New Roman" w:hAnsi="Times New Roman" w:cs="Times New Roman"/>
          <w:sz w:val="28"/>
          <w:szCs w:val="28"/>
        </w:rPr>
        <w:t xml:space="preserve"> </w:t>
      </w:r>
    </w:p>
    <w:p w14:paraId="67F813BB" w14:textId="77777777" w:rsidR="001774C2" w:rsidRDefault="001774C2" w:rsidP="00BF4C59">
      <w:pPr>
        <w:pStyle w:val="Listparagraf"/>
        <w:spacing w:line="240" w:lineRule="auto"/>
        <w:ind w:left="0"/>
        <w:jc w:val="center"/>
        <w:rPr>
          <w:rFonts w:ascii="Times New Roman" w:hAnsi="Times New Roman" w:cs="Times New Roman"/>
          <w:b/>
          <w:sz w:val="28"/>
          <w:szCs w:val="28"/>
        </w:rPr>
      </w:pPr>
    </w:p>
    <w:p w14:paraId="3319D59C" w14:textId="77777777" w:rsidR="00C66C80" w:rsidRPr="00C66C80" w:rsidRDefault="00C66C80" w:rsidP="00BF4C59">
      <w:pPr>
        <w:pStyle w:val="Listparagraf"/>
        <w:spacing w:line="240" w:lineRule="auto"/>
        <w:ind w:left="0"/>
        <w:jc w:val="center"/>
        <w:rPr>
          <w:rFonts w:ascii="Times New Roman" w:hAnsi="Times New Roman" w:cs="Times New Roman"/>
          <w:b/>
          <w:sz w:val="28"/>
          <w:szCs w:val="28"/>
        </w:rPr>
      </w:pPr>
      <w:r w:rsidRPr="00C66C80">
        <w:rPr>
          <w:rFonts w:ascii="Times New Roman" w:hAnsi="Times New Roman" w:cs="Times New Roman"/>
          <w:b/>
          <w:sz w:val="28"/>
          <w:szCs w:val="28"/>
        </w:rPr>
        <w:t>Secțiunea 2. Administrarea școlii sportive</w:t>
      </w:r>
    </w:p>
    <w:p w14:paraId="01249200" w14:textId="77777777" w:rsidR="00C66C80" w:rsidRPr="00C66C80" w:rsidRDefault="00C66C80" w:rsidP="00405660">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C66C80">
        <w:rPr>
          <w:rFonts w:ascii="Times New Roman" w:hAnsi="Times New Roman" w:cs="Times New Roman"/>
          <w:sz w:val="28"/>
          <w:szCs w:val="28"/>
        </w:rPr>
        <w:t>În exercitarea atribuțiilor ce le revin, consiliile de administrație și directorii conlucrează cu:</w:t>
      </w:r>
    </w:p>
    <w:p w14:paraId="7301B2AF" w14:textId="77777777" w:rsidR="00C66C80" w:rsidRPr="00C66C80" w:rsidRDefault="00DA1C4D" w:rsidP="00405660">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24.1.</w:t>
      </w:r>
      <w:r w:rsidR="00B81A0A">
        <w:rPr>
          <w:rFonts w:ascii="Times New Roman" w:hAnsi="Times New Roman" w:cs="Times New Roman"/>
          <w:sz w:val="28"/>
          <w:szCs w:val="28"/>
        </w:rPr>
        <w:t xml:space="preserve"> </w:t>
      </w:r>
      <w:r>
        <w:rPr>
          <w:rFonts w:ascii="Times New Roman" w:hAnsi="Times New Roman" w:cs="Times New Roman"/>
          <w:sz w:val="28"/>
          <w:szCs w:val="28"/>
        </w:rPr>
        <w:t>C</w:t>
      </w:r>
      <w:r w:rsidR="00C66C80" w:rsidRPr="00C66C80">
        <w:rPr>
          <w:rFonts w:ascii="Times New Roman" w:hAnsi="Times New Roman" w:cs="Times New Roman"/>
          <w:sz w:val="28"/>
          <w:szCs w:val="28"/>
        </w:rPr>
        <w:t>onsiliu profesoral;</w:t>
      </w:r>
    </w:p>
    <w:p w14:paraId="2330D59E" w14:textId="77777777" w:rsidR="00C66C80" w:rsidRDefault="00DA1C4D" w:rsidP="00405660">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24.2. A</w:t>
      </w:r>
      <w:r w:rsidR="00C66C80" w:rsidRPr="00C66C80">
        <w:rPr>
          <w:rFonts w:ascii="Times New Roman" w:hAnsi="Times New Roman" w:cs="Times New Roman"/>
          <w:sz w:val="28"/>
          <w:szCs w:val="28"/>
        </w:rPr>
        <w:t>utoritatea administrației publice centrale sau autoritățile administ</w:t>
      </w:r>
      <w:r w:rsidR="00C66C80">
        <w:rPr>
          <w:rFonts w:ascii="Times New Roman" w:hAnsi="Times New Roman" w:cs="Times New Roman"/>
          <w:sz w:val="28"/>
          <w:szCs w:val="28"/>
        </w:rPr>
        <w:t>rației publice locale, după caz.</w:t>
      </w:r>
    </w:p>
    <w:p w14:paraId="237FDEF3" w14:textId="77777777" w:rsidR="004E249D" w:rsidRDefault="004E249D" w:rsidP="00405660">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249D">
        <w:rPr>
          <w:rFonts w:ascii="Times New Roman" w:hAnsi="Times New Roman" w:cs="Times New Roman"/>
          <w:sz w:val="28"/>
          <w:szCs w:val="28"/>
        </w:rPr>
        <w:t>Consiliul de administrație, cu rol de decizie în domeniul administrativ, este</w:t>
      </w:r>
      <w:r w:rsidR="00A63C3A">
        <w:rPr>
          <w:rFonts w:ascii="Times New Roman" w:hAnsi="Times New Roman" w:cs="Times New Roman"/>
          <w:sz w:val="28"/>
          <w:szCs w:val="28"/>
        </w:rPr>
        <w:t xml:space="preserve"> format din: director, director-</w:t>
      </w:r>
      <w:r w:rsidRPr="004E249D">
        <w:rPr>
          <w:rFonts w:ascii="Times New Roman" w:hAnsi="Times New Roman" w:cs="Times New Roman"/>
          <w:sz w:val="28"/>
          <w:szCs w:val="28"/>
        </w:rPr>
        <w:t>adjunct, un repreze</w:t>
      </w:r>
      <w:r w:rsidR="00A63C3A">
        <w:rPr>
          <w:rFonts w:ascii="Times New Roman" w:hAnsi="Times New Roman" w:cs="Times New Roman"/>
          <w:sz w:val="28"/>
          <w:szCs w:val="28"/>
        </w:rPr>
        <w:t>ntant al fondatorului, doi</w:t>
      </w:r>
      <w:r w:rsidRPr="004E249D">
        <w:rPr>
          <w:rFonts w:ascii="Times New Roman" w:hAnsi="Times New Roman" w:cs="Times New Roman"/>
          <w:sz w:val="28"/>
          <w:szCs w:val="28"/>
        </w:rPr>
        <w:t xml:space="preserve"> reprezentanți ai părinților, doi antrenori şi un reprezentant al elevilo</w:t>
      </w:r>
      <w:r>
        <w:rPr>
          <w:rFonts w:ascii="Times New Roman" w:hAnsi="Times New Roman" w:cs="Times New Roman"/>
          <w:sz w:val="28"/>
          <w:szCs w:val="28"/>
        </w:rPr>
        <w:t>r.</w:t>
      </w:r>
    </w:p>
    <w:p w14:paraId="7B98CDDD" w14:textId="77777777" w:rsidR="004E249D" w:rsidRDefault="004E4B87" w:rsidP="00405660">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Consiliul de administrație activează în baza unui regulament-tip</w:t>
      </w:r>
      <w:r w:rsidR="00364817">
        <w:rPr>
          <w:rFonts w:ascii="Times New Roman" w:hAnsi="Times New Roman" w:cs="Times New Roman"/>
          <w:sz w:val="28"/>
          <w:szCs w:val="28"/>
        </w:rPr>
        <w:t>, aprobat de fondator</w:t>
      </w:r>
      <w:r w:rsidRPr="004E4B87">
        <w:rPr>
          <w:rFonts w:ascii="Times New Roman" w:hAnsi="Times New Roman" w:cs="Times New Roman"/>
          <w:sz w:val="28"/>
          <w:szCs w:val="28"/>
        </w:rPr>
        <w:t>.</w:t>
      </w:r>
    </w:p>
    <w:p w14:paraId="301EA354" w14:textId="77777777" w:rsidR="004E4B87" w:rsidRPr="00600E01" w:rsidRDefault="004E4B87" w:rsidP="00BF4C59">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Consiliul profesoral se într</w:t>
      </w:r>
      <w:r w:rsidR="00E54D45">
        <w:rPr>
          <w:rFonts w:ascii="Times New Roman" w:hAnsi="Times New Roman" w:cs="Times New Roman"/>
          <w:sz w:val="28"/>
          <w:szCs w:val="28"/>
        </w:rPr>
        <w:t>unește lunar,</w:t>
      </w:r>
      <w:r w:rsidRPr="004E4B87">
        <w:rPr>
          <w:rFonts w:ascii="Times New Roman" w:hAnsi="Times New Roman" w:cs="Times New Roman"/>
          <w:sz w:val="28"/>
          <w:szCs w:val="28"/>
        </w:rPr>
        <w:t xml:space="preserve"> iar </w:t>
      </w:r>
      <w:r w:rsidR="008C5168">
        <w:rPr>
          <w:rFonts w:ascii="Times New Roman" w:hAnsi="Times New Roman" w:cs="Times New Roman"/>
          <w:sz w:val="28"/>
          <w:szCs w:val="28"/>
        </w:rPr>
        <w:t>C</w:t>
      </w:r>
      <w:r w:rsidRPr="004E4B87">
        <w:rPr>
          <w:rFonts w:ascii="Times New Roman" w:hAnsi="Times New Roman" w:cs="Times New Roman"/>
          <w:sz w:val="28"/>
          <w:szCs w:val="28"/>
        </w:rPr>
        <w:t>onsiliul de administrați</w:t>
      </w:r>
      <w:r w:rsidR="00E54D45">
        <w:rPr>
          <w:rFonts w:ascii="Times New Roman" w:hAnsi="Times New Roman" w:cs="Times New Roman"/>
          <w:sz w:val="28"/>
          <w:szCs w:val="28"/>
        </w:rPr>
        <w:t>e își desfășoară ședințele trimestrial ori la necesitate</w:t>
      </w:r>
      <w:r w:rsidRPr="004E4B87">
        <w:rPr>
          <w:rFonts w:ascii="Times New Roman" w:hAnsi="Times New Roman" w:cs="Times New Roman"/>
          <w:sz w:val="28"/>
          <w:szCs w:val="28"/>
        </w:rPr>
        <w:t>.</w:t>
      </w:r>
    </w:p>
    <w:p w14:paraId="226C93BA" w14:textId="77777777" w:rsidR="004E4B87" w:rsidRDefault="00BE2068"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Școala</w:t>
      </w:r>
      <w:r w:rsidR="004E4B87" w:rsidRPr="004E4B87">
        <w:rPr>
          <w:rFonts w:ascii="Times New Roman" w:hAnsi="Times New Roman" w:cs="Times New Roman"/>
          <w:sz w:val="28"/>
          <w:szCs w:val="28"/>
        </w:rPr>
        <w:t xml:space="preserve"> sportivă este condusă de către un director numit în funcție pe bază de concurs de către </w:t>
      </w:r>
      <w:r>
        <w:rPr>
          <w:rFonts w:ascii="Times New Roman" w:hAnsi="Times New Roman" w:cs="Times New Roman"/>
          <w:sz w:val="28"/>
          <w:szCs w:val="28"/>
        </w:rPr>
        <w:t>fondator</w:t>
      </w:r>
      <w:r w:rsidR="004E4B87" w:rsidRPr="004E4B87">
        <w:rPr>
          <w:rFonts w:ascii="Times New Roman" w:hAnsi="Times New Roman" w:cs="Times New Roman"/>
          <w:sz w:val="28"/>
          <w:szCs w:val="28"/>
        </w:rPr>
        <w:t xml:space="preserve"> și eliberat din funcție, potrivit legislației</w:t>
      </w:r>
      <w:r w:rsidR="004E4B87">
        <w:rPr>
          <w:rFonts w:ascii="Times New Roman" w:hAnsi="Times New Roman" w:cs="Times New Roman"/>
          <w:sz w:val="28"/>
          <w:szCs w:val="28"/>
        </w:rPr>
        <w:t>.</w:t>
      </w:r>
    </w:p>
    <w:p w14:paraId="3A6C019D" w14:textId="77777777" w:rsidR="004E4B87" w:rsidRDefault="004E4B87"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Directorul exercită conducerea executivă a școlii sportive  în conformitate cu </w:t>
      </w:r>
      <w:r w:rsidR="00BE2068" w:rsidRPr="004E4B87">
        <w:rPr>
          <w:rFonts w:ascii="Times New Roman" w:hAnsi="Times New Roman" w:cs="Times New Roman"/>
          <w:sz w:val="28"/>
          <w:szCs w:val="28"/>
        </w:rPr>
        <w:t>responsabilitățile</w:t>
      </w:r>
      <w:r w:rsidRPr="004E4B87">
        <w:rPr>
          <w:rFonts w:ascii="Times New Roman" w:hAnsi="Times New Roman" w:cs="Times New Roman"/>
          <w:sz w:val="28"/>
          <w:szCs w:val="28"/>
        </w:rPr>
        <w:t xml:space="preserve"> şi </w:t>
      </w:r>
      <w:r w:rsidR="00BE2068" w:rsidRPr="004E4B87">
        <w:rPr>
          <w:rFonts w:ascii="Times New Roman" w:hAnsi="Times New Roman" w:cs="Times New Roman"/>
          <w:sz w:val="28"/>
          <w:szCs w:val="28"/>
        </w:rPr>
        <w:t>atribuțiile</w:t>
      </w:r>
      <w:r w:rsidRPr="004E4B87">
        <w:rPr>
          <w:rFonts w:ascii="Times New Roman" w:hAnsi="Times New Roman" w:cs="Times New Roman"/>
          <w:sz w:val="28"/>
          <w:szCs w:val="28"/>
        </w:rPr>
        <w:t xml:space="preserve"> </w:t>
      </w:r>
      <w:r w:rsidR="00AA5ADE">
        <w:rPr>
          <w:rFonts w:ascii="Times New Roman" w:hAnsi="Times New Roman" w:cs="Times New Roman"/>
          <w:sz w:val="28"/>
          <w:szCs w:val="28"/>
        </w:rPr>
        <w:t xml:space="preserve">în </w:t>
      </w:r>
      <w:r w:rsidRPr="004E4B87">
        <w:rPr>
          <w:rFonts w:ascii="Times New Roman" w:hAnsi="Times New Roman" w:cs="Times New Roman"/>
          <w:sz w:val="28"/>
          <w:szCs w:val="28"/>
        </w:rPr>
        <w:t>legislaț</w:t>
      </w:r>
      <w:r w:rsidR="00BE2068">
        <w:rPr>
          <w:rFonts w:ascii="Times New Roman" w:hAnsi="Times New Roman" w:cs="Times New Roman"/>
          <w:sz w:val="28"/>
          <w:szCs w:val="28"/>
        </w:rPr>
        <w:t>ie</w:t>
      </w:r>
      <w:r w:rsidRPr="004E4B87">
        <w:rPr>
          <w:rFonts w:ascii="Times New Roman" w:hAnsi="Times New Roman" w:cs="Times New Roman"/>
          <w:sz w:val="28"/>
          <w:szCs w:val="28"/>
        </w:rPr>
        <w:t>.</w:t>
      </w:r>
    </w:p>
    <w:p w14:paraId="5C86C2F8" w14:textId="77777777" w:rsidR="004E4B87" w:rsidRDefault="004E4B87"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Directorul reprezin</w:t>
      </w:r>
      <w:r w:rsidR="00BE2068">
        <w:rPr>
          <w:rFonts w:ascii="Times New Roman" w:hAnsi="Times New Roman" w:cs="Times New Roman"/>
          <w:sz w:val="28"/>
          <w:szCs w:val="28"/>
        </w:rPr>
        <w:t>tă personal sau prin delegare</w:t>
      </w:r>
      <w:r w:rsidRPr="004E4B87">
        <w:rPr>
          <w:rFonts w:ascii="Times New Roman" w:hAnsi="Times New Roman" w:cs="Times New Roman"/>
          <w:sz w:val="28"/>
          <w:szCs w:val="28"/>
        </w:rPr>
        <w:t xml:space="preserve"> </w:t>
      </w:r>
      <w:r w:rsidR="00BE2068" w:rsidRPr="004E4B87">
        <w:rPr>
          <w:rFonts w:ascii="Times New Roman" w:hAnsi="Times New Roman" w:cs="Times New Roman"/>
          <w:sz w:val="28"/>
          <w:szCs w:val="28"/>
        </w:rPr>
        <w:t>relațiile</w:t>
      </w:r>
      <w:r w:rsidRPr="004E4B87">
        <w:rPr>
          <w:rFonts w:ascii="Times New Roman" w:hAnsi="Times New Roman" w:cs="Times New Roman"/>
          <w:sz w:val="28"/>
          <w:szCs w:val="28"/>
        </w:rPr>
        <w:t xml:space="preserve"> cu </w:t>
      </w:r>
      <w:r w:rsidR="00600E01">
        <w:rPr>
          <w:rFonts w:ascii="Times New Roman" w:hAnsi="Times New Roman" w:cs="Times New Roman"/>
          <w:sz w:val="28"/>
          <w:szCs w:val="28"/>
        </w:rPr>
        <w:t>persoanele fizice și persoanele juridice din țară și peste hotate</w:t>
      </w:r>
      <w:r w:rsidRPr="004E4B87">
        <w:rPr>
          <w:rFonts w:ascii="Times New Roman" w:hAnsi="Times New Roman" w:cs="Times New Roman"/>
          <w:sz w:val="28"/>
          <w:szCs w:val="28"/>
        </w:rPr>
        <w:t>.</w:t>
      </w:r>
    </w:p>
    <w:p w14:paraId="38F28341" w14:textId="77777777" w:rsidR="004E4B87" w:rsidRDefault="004E4B87"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Directorul îşi </w:t>
      </w:r>
      <w:r w:rsidR="00BE2068" w:rsidRPr="004E4B87">
        <w:rPr>
          <w:rFonts w:ascii="Times New Roman" w:hAnsi="Times New Roman" w:cs="Times New Roman"/>
          <w:sz w:val="28"/>
          <w:szCs w:val="28"/>
        </w:rPr>
        <w:t>desfășoară</w:t>
      </w:r>
      <w:r w:rsidRPr="004E4B87">
        <w:rPr>
          <w:rFonts w:ascii="Times New Roman" w:hAnsi="Times New Roman" w:cs="Times New Roman"/>
          <w:sz w:val="28"/>
          <w:szCs w:val="28"/>
        </w:rPr>
        <w:t xml:space="preserve"> activitatea sub îndrumarea şi controlul fondatorului și răspunde de întreaga activitate a școlii.</w:t>
      </w:r>
    </w:p>
    <w:p w14:paraId="4AA22250" w14:textId="77777777" w:rsidR="004E4B87" w:rsidRDefault="00730EFC"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D</w:t>
      </w:r>
      <w:r w:rsidR="004E4B87" w:rsidRPr="004E4B87">
        <w:rPr>
          <w:rFonts w:ascii="Times New Roman" w:hAnsi="Times New Roman" w:cs="Times New Roman"/>
          <w:sz w:val="28"/>
          <w:szCs w:val="28"/>
        </w:rPr>
        <w:t xml:space="preserve">irectorul răspunde de aplicarea normelor privind </w:t>
      </w:r>
      <w:r w:rsidR="00BE2068" w:rsidRPr="004E4B87">
        <w:rPr>
          <w:rFonts w:ascii="Times New Roman" w:hAnsi="Times New Roman" w:cs="Times New Roman"/>
          <w:sz w:val="28"/>
          <w:szCs w:val="28"/>
        </w:rPr>
        <w:t>protecția</w:t>
      </w:r>
      <w:r w:rsidR="004E4B87" w:rsidRPr="004E4B87">
        <w:rPr>
          <w:rFonts w:ascii="Times New Roman" w:hAnsi="Times New Roman" w:cs="Times New Roman"/>
          <w:sz w:val="28"/>
          <w:szCs w:val="28"/>
        </w:rPr>
        <w:t xml:space="preserve"> muncii, prevenirea şi stingerea incendiilor, a măsurilor în caz de </w:t>
      </w:r>
      <w:r w:rsidR="00BE2068" w:rsidRPr="004E4B87">
        <w:rPr>
          <w:rFonts w:ascii="Times New Roman" w:hAnsi="Times New Roman" w:cs="Times New Roman"/>
          <w:sz w:val="28"/>
          <w:szCs w:val="28"/>
        </w:rPr>
        <w:t>calamități</w:t>
      </w:r>
      <w:r w:rsidR="004E4B87" w:rsidRPr="004E4B87">
        <w:rPr>
          <w:rFonts w:ascii="Times New Roman" w:hAnsi="Times New Roman" w:cs="Times New Roman"/>
          <w:sz w:val="28"/>
          <w:szCs w:val="28"/>
        </w:rPr>
        <w:t>, a normelor igienico-sanitare, precum și de păstrarea și întreținerea bunului pe care îl gestionează</w:t>
      </w:r>
      <w:r w:rsidR="00210BBB">
        <w:rPr>
          <w:rFonts w:ascii="Times New Roman" w:hAnsi="Times New Roman" w:cs="Times New Roman"/>
          <w:sz w:val="28"/>
          <w:szCs w:val="28"/>
        </w:rPr>
        <w:t xml:space="preserve"> și alte atribuții</w:t>
      </w:r>
      <w:r>
        <w:rPr>
          <w:rFonts w:ascii="Times New Roman" w:hAnsi="Times New Roman" w:cs="Times New Roman"/>
          <w:sz w:val="28"/>
          <w:szCs w:val="28"/>
        </w:rPr>
        <w:t>, prevăzute în Codul Educației</w:t>
      </w:r>
      <w:r w:rsidR="004E4B87">
        <w:rPr>
          <w:rFonts w:ascii="Times New Roman" w:hAnsi="Times New Roman" w:cs="Times New Roman"/>
          <w:sz w:val="28"/>
          <w:szCs w:val="28"/>
        </w:rPr>
        <w:t>.</w:t>
      </w:r>
    </w:p>
    <w:p w14:paraId="490B3EC3" w14:textId="77777777" w:rsidR="004E4B87" w:rsidRDefault="004E4B87"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Directorul coordonează utilizarea </w:t>
      </w:r>
      <w:r w:rsidR="00BE2068" w:rsidRPr="004E4B87">
        <w:rPr>
          <w:rFonts w:ascii="Times New Roman" w:hAnsi="Times New Roman" w:cs="Times New Roman"/>
          <w:sz w:val="28"/>
          <w:szCs w:val="28"/>
        </w:rPr>
        <w:t>rațională</w:t>
      </w:r>
      <w:r w:rsidRPr="004E4B87">
        <w:rPr>
          <w:rFonts w:ascii="Times New Roman" w:hAnsi="Times New Roman" w:cs="Times New Roman"/>
          <w:sz w:val="28"/>
          <w:szCs w:val="28"/>
        </w:rPr>
        <w:t xml:space="preserve"> a bazei materiale şi a resurselor financiare.</w:t>
      </w:r>
    </w:p>
    <w:p w14:paraId="4F73A7AA" w14:textId="77777777" w:rsidR="004E4B87" w:rsidRPr="00BA2997" w:rsidRDefault="004E4B87"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Directorul numește, pe bază de concurs în conformitate </w:t>
      </w:r>
      <w:r w:rsidR="00600E01">
        <w:rPr>
          <w:rFonts w:ascii="Times New Roman" w:hAnsi="Times New Roman" w:cs="Times New Roman"/>
          <w:sz w:val="28"/>
          <w:szCs w:val="28"/>
        </w:rPr>
        <w:t>cu legislația, directorul-</w:t>
      </w:r>
      <w:r w:rsidRPr="004E4B87">
        <w:rPr>
          <w:rFonts w:ascii="Times New Roman" w:hAnsi="Times New Roman" w:cs="Times New Roman"/>
          <w:sz w:val="28"/>
          <w:szCs w:val="28"/>
        </w:rPr>
        <w:t xml:space="preserve">adjunct responsabil de instruire şi </w:t>
      </w:r>
      <w:r w:rsidRPr="00BA2997">
        <w:rPr>
          <w:rFonts w:ascii="Times New Roman" w:hAnsi="Times New Roman" w:cs="Times New Roman"/>
          <w:sz w:val="28"/>
          <w:szCs w:val="28"/>
        </w:rPr>
        <w:t>educație.</w:t>
      </w:r>
    </w:p>
    <w:p w14:paraId="22F40305" w14:textId="77777777" w:rsidR="004E4B87" w:rsidRPr="00BA2997" w:rsidRDefault="00210BBB" w:rsidP="00D0427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Directorul-</w:t>
      </w:r>
      <w:r w:rsidR="004E4B87" w:rsidRPr="00BA2997">
        <w:rPr>
          <w:rFonts w:ascii="Times New Roman" w:hAnsi="Times New Roman" w:cs="Times New Roman"/>
          <w:sz w:val="28"/>
          <w:szCs w:val="28"/>
        </w:rPr>
        <w:t>adjunct îndepline</w:t>
      </w:r>
      <w:r w:rsidR="00600E01">
        <w:rPr>
          <w:rFonts w:ascii="Times New Roman" w:hAnsi="Times New Roman" w:cs="Times New Roman"/>
          <w:sz w:val="28"/>
          <w:szCs w:val="28"/>
        </w:rPr>
        <w:t>şte atribuţiile stabilite prin f</w:t>
      </w:r>
      <w:r w:rsidR="004E4B87" w:rsidRPr="00BA2997">
        <w:rPr>
          <w:rFonts w:ascii="Times New Roman" w:hAnsi="Times New Roman" w:cs="Times New Roman"/>
          <w:sz w:val="28"/>
          <w:szCs w:val="28"/>
        </w:rPr>
        <w:t>işa postu</w:t>
      </w:r>
      <w:r w:rsidRPr="00BA2997">
        <w:rPr>
          <w:rFonts w:ascii="Times New Roman" w:hAnsi="Times New Roman" w:cs="Times New Roman"/>
          <w:sz w:val="28"/>
          <w:szCs w:val="28"/>
        </w:rPr>
        <w:t>lui şi preia toate funcțiile</w:t>
      </w:r>
      <w:r w:rsidR="004E4B87" w:rsidRPr="00BA2997">
        <w:rPr>
          <w:rFonts w:ascii="Times New Roman" w:hAnsi="Times New Roman" w:cs="Times New Roman"/>
          <w:sz w:val="28"/>
          <w:szCs w:val="28"/>
        </w:rPr>
        <w:t xml:space="preserve"> directorului în lipsa acestuia.</w:t>
      </w:r>
    </w:p>
    <w:p w14:paraId="06249DA1" w14:textId="77777777" w:rsidR="00171D16" w:rsidRDefault="00210BBB" w:rsidP="00171D16">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lastRenderedPageBreak/>
        <w:t>Directorul și directorul-</w:t>
      </w:r>
      <w:r w:rsidR="004E4B87" w:rsidRPr="00BA2997">
        <w:rPr>
          <w:rFonts w:ascii="Times New Roman" w:hAnsi="Times New Roman" w:cs="Times New Roman"/>
          <w:sz w:val="28"/>
          <w:szCs w:val="28"/>
        </w:rPr>
        <w:t>adj</w:t>
      </w:r>
      <w:r w:rsidR="004E4B87" w:rsidRPr="004E4B87">
        <w:rPr>
          <w:rFonts w:ascii="Times New Roman" w:hAnsi="Times New Roman" w:cs="Times New Roman"/>
          <w:sz w:val="28"/>
          <w:szCs w:val="28"/>
        </w:rPr>
        <w:t>unct au dreptul la activitate didactică în conformitate cu prevederile Legii nr. 270/2018 cu privire la sistemul unitar de salarizare în sectorul bugetar.</w:t>
      </w:r>
    </w:p>
    <w:p w14:paraId="45BFCF8D" w14:textId="77777777" w:rsidR="009D07C3" w:rsidRDefault="009D07C3" w:rsidP="000E5F3E">
      <w:pPr>
        <w:pStyle w:val="Listparagraf"/>
        <w:tabs>
          <w:tab w:val="left" w:pos="993"/>
        </w:tabs>
        <w:spacing w:line="240" w:lineRule="auto"/>
        <w:ind w:left="567"/>
        <w:jc w:val="both"/>
        <w:rPr>
          <w:rFonts w:ascii="Times New Roman" w:hAnsi="Times New Roman" w:cs="Times New Roman"/>
          <w:sz w:val="28"/>
          <w:szCs w:val="28"/>
        </w:rPr>
      </w:pPr>
    </w:p>
    <w:p w14:paraId="6A8A388D" w14:textId="77777777" w:rsidR="00E75D0A" w:rsidRDefault="00E75D0A"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CAPITOLUL IV</w:t>
      </w:r>
    </w:p>
    <w:p w14:paraId="53A85B61" w14:textId="77777777" w:rsidR="004E4B87" w:rsidRPr="004E4B87" w:rsidRDefault="004E4B87" w:rsidP="00BF4C59">
      <w:pPr>
        <w:pStyle w:val="Listparagraf"/>
        <w:spacing w:line="240" w:lineRule="auto"/>
        <w:ind w:left="0"/>
        <w:jc w:val="center"/>
        <w:rPr>
          <w:rFonts w:ascii="Times New Roman" w:hAnsi="Times New Roman" w:cs="Times New Roman"/>
          <w:b/>
          <w:sz w:val="28"/>
          <w:szCs w:val="28"/>
        </w:rPr>
      </w:pPr>
      <w:r w:rsidRPr="004E4B87">
        <w:rPr>
          <w:rFonts w:ascii="Times New Roman" w:hAnsi="Times New Roman" w:cs="Times New Roman"/>
          <w:b/>
          <w:sz w:val="28"/>
          <w:szCs w:val="28"/>
        </w:rPr>
        <w:t>PERSONALUL DIDACTIC, AUXILIAR ȘI ADMINISTRATIV</w:t>
      </w:r>
    </w:p>
    <w:p w14:paraId="7CC67020" w14:textId="77777777" w:rsidR="004E4B87" w:rsidRPr="004E4B87" w:rsidRDefault="004E4B87" w:rsidP="00BF4C59">
      <w:pPr>
        <w:pStyle w:val="Listparagraf"/>
        <w:spacing w:line="240" w:lineRule="auto"/>
        <w:ind w:left="0"/>
        <w:jc w:val="center"/>
        <w:rPr>
          <w:rFonts w:ascii="Times New Roman" w:hAnsi="Times New Roman" w:cs="Times New Roman"/>
          <w:b/>
          <w:sz w:val="28"/>
          <w:szCs w:val="28"/>
        </w:rPr>
      </w:pPr>
      <w:r w:rsidRPr="004E4B87">
        <w:rPr>
          <w:rFonts w:ascii="Times New Roman" w:hAnsi="Times New Roman" w:cs="Times New Roman"/>
          <w:b/>
          <w:sz w:val="28"/>
          <w:szCs w:val="28"/>
        </w:rPr>
        <w:t>Secțiunea 1.Personalul didactic</w:t>
      </w:r>
    </w:p>
    <w:p w14:paraId="63C87E4C" w14:textId="77777777" w:rsidR="004E4B87" w:rsidRPr="00C66C80"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școlile sportive activitatea didactică se realizează de către antrenori cu specializare în disciplina sportivă respectivă cu studii superioare</w:t>
      </w:r>
      <w:r w:rsidR="006B6118">
        <w:rPr>
          <w:rFonts w:ascii="Times New Roman" w:hAnsi="Times New Roman" w:cs="Times New Roman"/>
          <w:sz w:val="28"/>
          <w:szCs w:val="28"/>
        </w:rPr>
        <w:t xml:space="preserve"> în domeniu</w:t>
      </w:r>
      <w:r w:rsidRPr="004E4B87">
        <w:rPr>
          <w:rFonts w:ascii="Times New Roman" w:hAnsi="Times New Roman" w:cs="Times New Roman"/>
          <w:sz w:val="28"/>
          <w:szCs w:val="28"/>
        </w:rPr>
        <w:t>, care răspund de calitatea muncii prestate şi de realizarea obiectivelor stabilite de conducerea unităţii de învăţământ.</w:t>
      </w:r>
    </w:p>
    <w:p w14:paraId="1DA2216C" w14:textId="77777777" w:rsidR="004E4B87"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cazul personalului didactic care nu deține studii superioare în domeniu, cerința minimă pentru a fi angajat este deținerea titlului de Maestru al sportului sau alt titlu super</w:t>
      </w:r>
      <w:r w:rsidR="006B6118">
        <w:rPr>
          <w:rFonts w:ascii="Times New Roman" w:hAnsi="Times New Roman" w:cs="Times New Roman"/>
          <w:sz w:val="28"/>
          <w:szCs w:val="28"/>
        </w:rPr>
        <w:t>ior</w:t>
      </w:r>
      <w:r w:rsidRPr="004E4B87">
        <w:rPr>
          <w:rFonts w:ascii="Times New Roman" w:hAnsi="Times New Roman" w:cs="Times New Roman"/>
          <w:sz w:val="28"/>
          <w:szCs w:val="28"/>
        </w:rPr>
        <w:t>. Pe parcursul primului an de muncă personalul didactic fără studii superio</w:t>
      </w:r>
      <w:r w:rsidR="00730EFC">
        <w:rPr>
          <w:rFonts w:ascii="Times New Roman" w:hAnsi="Times New Roman" w:cs="Times New Roman"/>
          <w:sz w:val="28"/>
          <w:szCs w:val="28"/>
        </w:rPr>
        <w:t>are</w:t>
      </w:r>
      <w:r w:rsidR="006B6118">
        <w:rPr>
          <w:rFonts w:ascii="Times New Roman" w:hAnsi="Times New Roman" w:cs="Times New Roman"/>
          <w:sz w:val="28"/>
          <w:szCs w:val="28"/>
        </w:rPr>
        <w:t xml:space="preserve"> în domeniu</w:t>
      </w:r>
      <w:r w:rsidR="00730EFC">
        <w:rPr>
          <w:rFonts w:ascii="Times New Roman" w:hAnsi="Times New Roman" w:cs="Times New Roman"/>
          <w:sz w:val="28"/>
          <w:szCs w:val="28"/>
        </w:rPr>
        <w:t xml:space="preserve"> sunt obligați să asimileze </w:t>
      </w:r>
      <w:r w:rsidRPr="004E4B87">
        <w:rPr>
          <w:rFonts w:ascii="Times New Roman" w:hAnsi="Times New Roman" w:cs="Times New Roman"/>
          <w:sz w:val="28"/>
          <w:szCs w:val="28"/>
        </w:rPr>
        <w:t>modulul psiho-pedagogic.</w:t>
      </w:r>
    </w:p>
    <w:p w14:paraId="6FE8F0B7" w14:textId="77777777" w:rsidR="004E4B87"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Atestarea cadrelor didactice și a celor manageriale se efectuează conform Regulamentului de atestare, aprobat de autoritatea publică centrală de specialitate.</w:t>
      </w:r>
    </w:p>
    <w:p w14:paraId="56679D6E" w14:textId="77777777" w:rsidR="004E4B87"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Personalul didactic își desfășoară activitatea didactică, urmărind respectarea prevederilor </w:t>
      </w:r>
      <w:r w:rsidR="00730EFC">
        <w:rPr>
          <w:rFonts w:ascii="Times New Roman" w:hAnsi="Times New Roman" w:cs="Times New Roman"/>
          <w:sz w:val="28"/>
          <w:szCs w:val="28"/>
        </w:rPr>
        <w:t>din Codul Educației</w:t>
      </w:r>
      <w:r w:rsidRPr="004E4B87">
        <w:rPr>
          <w:rFonts w:ascii="Times New Roman" w:hAnsi="Times New Roman" w:cs="Times New Roman"/>
          <w:sz w:val="28"/>
          <w:szCs w:val="28"/>
        </w:rPr>
        <w:t>.</w:t>
      </w:r>
    </w:p>
    <w:p w14:paraId="600F7607" w14:textId="77777777" w:rsidR="004E4B87"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 xml:space="preserve">Normele didactice pentru antrenori </w:t>
      </w:r>
      <w:r w:rsidR="009457CE">
        <w:rPr>
          <w:rFonts w:ascii="Times New Roman" w:hAnsi="Times New Roman" w:cs="Times New Roman"/>
          <w:sz w:val="28"/>
          <w:szCs w:val="28"/>
        </w:rPr>
        <w:t>sunt reglementate în A</w:t>
      </w:r>
      <w:r w:rsidR="006B6118">
        <w:rPr>
          <w:rFonts w:ascii="Times New Roman" w:hAnsi="Times New Roman" w:cs="Times New Roman"/>
          <w:sz w:val="28"/>
          <w:szCs w:val="28"/>
        </w:rPr>
        <w:t>nexa nr.</w:t>
      </w:r>
      <w:r w:rsidR="00953024">
        <w:rPr>
          <w:rFonts w:ascii="Times New Roman" w:hAnsi="Times New Roman" w:cs="Times New Roman"/>
          <w:sz w:val="28"/>
          <w:szCs w:val="28"/>
        </w:rPr>
        <w:t>1</w:t>
      </w:r>
      <w:r>
        <w:rPr>
          <w:rFonts w:ascii="Times New Roman" w:hAnsi="Times New Roman" w:cs="Times New Roman"/>
          <w:sz w:val="28"/>
          <w:szCs w:val="28"/>
        </w:rPr>
        <w:t>.</w:t>
      </w:r>
    </w:p>
    <w:p w14:paraId="4C2FC80E" w14:textId="77777777" w:rsidR="004E4B87" w:rsidRDefault="004E4B87" w:rsidP="00090CDB">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Școlile sportive încadrează personal auxiliar și administrativ, conform st</w:t>
      </w:r>
      <w:r w:rsidR="00A61B47">
        <w:rPr>
          <w:rFonts w:ascii="Times New Roman" w:hAnsi="Times New Roman" w:cs="Times New Roman"/>
          <w:sz w:val="28"/>
          <w:szCs w:val="28"/>
        </w:rPr>
        <w:t>atului de personal, aprobat de autoritatea p</w:t>
      </w:r>
      <w:r w:rsidRPr="004E4B87">
        <w:rPr>
          <w:rFonts w:ascii="Times New Roman" w:hAnsi="Times New Roman" w:cs="Times New Roman"/>
          <w:sz w:val="28"/>
          <w:szCs w:val="28"/>
        </w:rPr>
        <w:t>ubli</w:t>
      </w:r>
      <w:r w:rsidR="00171D16">
        <w:rPr>
          <w:rFonts w:ascii="Times New Roman" w:hAnsi="Times New Roman" w:cs="Times New Roman"/>
          <w:sz w:val="28"/>
          <w:szCs w:val="28"/>
        </w:rPr>
        <w:t>că centrală de specialitate și o</w:t>
      </w:r>
      <w:r w:rsidR="006B6118">
        <w:rPr>
          <w:rFonts w:ascii="Times New Roman" w:hAnsi="Times New Roman" w:cs="Times New Roman"/>
          <w:sz w:val="28"/>
          <w:szCs w:val="28"/>
        </w:rPr>
        <w:t xml:space="preserve">rganele </w:t>
      </w:r>
      <w:r w:rsidR="00171D16">
        <w:rPr>
          <w:rFonts w:ascii="Times New Roman" w:hAnsi="Times New Roman" w:cs="Times New Roman"/>
          <w:sz w:val="28"/>
          <w:szCs w:val="28"/>
        </w:rPr>
        <w:t>l</w:t>
      </w:r>
      <w:r w:rsidR="006B6118">
        <w:rPr>
          <w:rFonts w:ascii="Times New Roman" w:hAnsi="Times New Roman" w:cs="Times New Roman"/>
          <w:sz w:val="28"/>
          <w:szCs w:val="28"/>
        </w:rPr>
        <w:t xml:space="preserve">ocale </w:t>
      </w:r>
      <w:r w:rsidR="00171D16">
        <w:rPr>
          <w:rFonts w:ascii="Times New Roman" w:hAnsi="Times New Roman" w:cs="Times New Roman"/>
          <w:sz w:val="28"/>
          <w:szCs w:val="28"/>
        </w:rPr>
        <w:t>s</w:t>
      </w:r>
      <w:r w:rsidR="006B6118">
        <w:rPr>
          <w:rFonts w:ascii="Times New Roman" w:hAnsi="Times New Roman" w:cs="Times New Roman"/>
          <w:sz w:val="28"/>
          <w:szCs w:val="28"/>
        </w:rPr>
        <w:t xml:space="preserve">pecializae în </w:t>
      </w:r>
      <w:r w:rsidR="00171D16">
        <w:rPr>
          <w:rFonts w:ascii="Times New Roman" w:hAnsi="Times New Roman" w:cs="Times New Roman"/>
          <w:sz w:val="28"/>
          <w:szCs w:val="28"/>
        </w:rPr>
        <w:t>domeniul î</w:t>
      </w:r>
      <w:r w:rsidR="006B6118">
        <w:rPr>
          <w:rFonts w:ascii="Times New Roman" w:hAnsi="Times New Roman" w:cs="Times New Roman"/>
          <w:sz w:val="28"/>
          <w:szCs w:val="28"/>
        </w:rPr>
        <w:t>nvățămâmtului</w:t>
      </w:r>
      <w:r w:rsidR="00171D16">
        <w:rPr>
          <w:rFonts w:ascii="Times New Roman" w:hAnsi="Times New Roman" w:cs="Times New Roman"/>
          <w:sz w:val="28"/>
          <w:szCs w:val="28"/>
        </w:rPr>
        <w:t xml:space="preserve"> </w:t>
      </w:r>
      <w:r w:rsidR="00171D16" w:rsidRPr="00171D16">
        <w:rPr>
          <w:rFonts w:ascii="Times New Roman" w:hAnsi="Times New Roman" w:cs="Times New Roman"/>
          <w:i/>
          <w:sz w:val="28"/>
          <w:szCs w:val="28"/>
        </w:rPr>
        <w:t>(în continuare OLDSI</w:t>
      </w:r>
      <w:r w:rsidR="00171D16">
        <w:rPr>
          <w:rFonts w:ascii="Times New Roman" w:hAnsi="Times New Roman" w:cs="Times New Roman"/>
          <w:sz w:val="28"/>
          <w:szCs w:val="28"/>
        </w:rPr>
        <w:t>)</w:t>
      </w:r>
      <w:r w:rsidR="00A61B47">
        <w:rPr>
          <w:rFonts w:ascii="Times New Roman" w:hAnsi="Times New Roman" w:cs="Times New Roman"/>
          <w:sz w:val="28"/>
          <w:szCs w:val="28"/>
        </w:rPr>
        <w:t>.</w:t>
      </w:r>
    </w:p>
    <w:p w14:paraId="601A8EEF" w14:textId="77777777" w:rsidR="004E4B87" w:rsidRDefault="004E4B87" w:rsidP="00BF4C59">
      <w:pPr>
        <w:pStyle w:val="Listparagraf"/>
        <w:spacing w:line="240" w:lineRule="auto"/>
        <w:ind w:left="0"/>
        <w:jc w:val="both"/>
        <w:rPr>
          <w:rFonts w:ascii="Times New Roman" w:hAnsi="Times New Roman" w:cs="Times New Roman"/>
          <w:sz w:val="28"/>
          <w:szCs w:val="28"/>
        </w:rPr>
      </w:pPr>
    </w:p>
    <w:p w14:paraId="75EA5C75" w14:textId="77777777" w:rsidR="004E4B87" w:rsidRPr="004E4B87" w:rsidRDefault="004E4B87" w:rsidP="00BF4C59">
      <w:pPr>
        <w:pStyle w:val="Listparagraf"/>
        <w:spacing w:line="240" w:lineRule="auto"/>
        <w:ind w:left="0"/>
        <w:jc w:val="center"/>
        <w:rPr>
          <w:rFonts w:ascii="Times New Roman" w:hAnsi="Times New Roman" w:cs="Times New Roman"/>
          <w:b/>
          <w:sz w:val="28"/>
          <w:szCs w:val="28"/>
        </w:rPr>
      </w:pPr>
      <w:r w:rsidRPr="004E4B87">
        <w:rPr>
          <w:rFonts w:ascii="Times New Roman" w:hAnsi="Times New Roman" w:cs="Times New Roman"/>
          <w:b/>
          <w:sz w:val="28"/>
          <w:szCs w:val="28"/>
        </w:rPr>
        <w:t>Secțiunea 2. Salarizarea în cadrul școlilor sportive</w:t>
      </w:r>
    </w:p>
    <w:p w14:paraId="3AE9FB73" w14:textId="77777777" w:rsidR="004E4B87" w:rsidRPr="00BA2997" w:rsidRDefault="004E4B87" w:rsidP="007D0F73">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Categoriile de salarizare ale angajaților școlilor sportive se stabilesc prin ordin</w:t>
      </w:r>
      <w:r w:rsidR="00715383" w:rsidRPr="00BA2997">
        <w:rPr>
          <w:rFonts w:ascii="Times New Roman" w:hAnsi="Times New Roman" w:cs="Times New Roman"/>
          <w:sz w:val="28"/>
          <w:szCs w:val="28"/>
        </w:rPr>
        <w:t>ul</w:t>
      </w:r>
      <w:r w:rsidRPr="00BA2997">
        <w:rPr>
          <w:rFonts w:ascii="Times New Roman" w:hAnsi="Times New Roman" w:cs="Times New Roman"/>
          <w:sz w:val="28"/>
          <w:szCs w:val="28"/>
        </w:rPr>
        <w:t xml:space="preserve"> directorului, în co</w:t>
      </w:r>
      <w:r w:rsidR="00A61B47" w:rsidRPr="00BA2997">
        <w:rPr>
          <w:rFonts w:ascii="Times New Roman" w:hAnsi="Times New Roman" w:cs="Times New Roman"/>
          <w:sz w:val="28"/>
          <w:szCs w:val="28"/>
        </w:rPr>
        <w:t>nformitate cu legislația</w:t>
      </w:r>
      <w:r w:rsidRPr="00BA2997">
        <w:rPr>
          <w:rFonts w:ascii="Times New Roman" w:hAnsi="Times New Roman" w:cs="Times New Roman"/>
          <w:sz w:val="28"/>
          <w:szCs w:val="28"/>
        </w:rPr>
        <w:t>.</w:t>
      </w:r>
    </w:p>
    <w:p w14:paraId="3D6049DD" w14:textId="77777777" w:rsidR="004E4B87" w:rsidRDefault="004E4B87" w:rsidP="007D0F73">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Nor</w:t>
      </w:r>
      <w:r w:rsidR="00171D16">
        <w:rPr>
          <w:rFonts w:ascii="Times New Roman" w:hAnsi="Times New Roman" w:cs="Times New Roman"/>
          <w:sz w:val="28"/>
          <w:szCs w:val="28"/>
        </w:rPr>
        <w:t>ma didactică este stabilită în Codul Educației</w:t>
      </w:r>
      <w:r w:rsidRPr="004E4B87">
        <w:rPr>
          <w:rFonts w:ascii="Times New Roman" w:hAnsi="Times New Roman" w:cs="Times New Roman"/>
          <w:sz w:val="28"/>
          <w:szCs w:val="28"/>
        </w:rPr>
        <w:t>.</w:t>
      </w:r>
    </w:p>
    <w:p w14:paraId="31FE6A05" w14:textId="77777777" w:rsidR="004E4B87" w:rsidRDefault="004E4B87" w:rsidP="000E5F3E">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caz de delegare a antrenorului cu elevii în tabere sportive, la competiții sau cantonamente, retribuirea muncii se efectuează în baza ordinului directorului, în conformitate cu actele normative</w:t>
      </w:r>
      <w:r>
        <w:rPr>
          <w:rFonts w:ascii="Times New Roman" w:hAnsi="Times New Roman" w:cs="Times New Roman"/>
          <w:sz w:val="28"/>
          <w:szCs w:val="28"/>
        </w:rPr>
        <w:t>.</w:t>
      </w:r>
    </w:p>
    <w:p w14:paraId="08360747" w14:textId="77777777" w:rsidR="000E5F3E" w:rsidRPr="000E5F3E" w:rsidRDefault="000E5F3E" w:rsidP="000E5F3E">
      <w:pPr>
        <w:pStyle w:val="Listparagraf"/>
        <w:tabs>
          <w:tab w:val="left" w:pos="993"/>
        </w:tabs>
        <w:spacing w:line="240" w:lineRule="auto"/>
        <w:ind w:left="567"/>
        <w:jc w:val="both"/>
        <w:rPr>
          <w:rFonts w:ascii="Times New Roman" w:hAnsi="Times New Roman" w:cs="Times New Roman"/>
          <w:sz w:val="28"/>
          <w:szCs w:val="28"/>
        </w:rPr>
      </w:pPr>
    </w:p>
    <w:p w14:paraId="1BC1F0E2" w14:textId="77777777" w:rsidR="00E75D0A" w:rsidRDefault="00E75D0A" w:rsidP="006B6118">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CAPITOLUL V</w:t>
      </w:r>
    </w:p>
    <w:p w14:paraId="7A42C984" w14:textId="77777777" w:rsidR="004E4B87" w:rsidRPr="004E4B87" w:rsidRDefault="004E4B87" w:rsidP="006B6118">
      <w:pPr>
        <w:pStyle w:val="Listparagraf"/>
        <w:spacing w:line="240" w:lineRule="auto"/>
        <w:ind w:left="0"/>
        <w:jc w:val="center"/>
        <w:rPr>
          <w:rFonts w:ascii="Times New Roman" w:hAnsi="Times New Roman" w:cs="Times New Roman"/>
          <w:b/>
          <w:sz w:val="28"/>
          <w:szCs w:val="28"/>
        </w:rPr>
      </w:pPr>
      <w:r w:rsidRPr="004E4B87">
        <w:rPr>
          <w:rFonts w:ascii="Times New Roman" w:hAnsi="Times New Roman" w:cs="Times New Roman"/>
          <w:b/>
          <w:sz w:val="28"/>
          <w:szCs w:val="28"/>
        </w:rPr>
        <w:t>ELEVII SPORTIVI AI ȘCOLII SPORTIVE</w:t>
      </w:r>
    </w:p>
    <w:p w14:paraId="6F39CEBA" w14:textId="77777777" w:rsidR="004E4B87" w:rsidRPr="004E4B87" w:rsidRDefault="004E4B87" w:rsidP="006B6118">
      <w:pPr>
        <w:pStyle w:val="Listparagraf"/>
        <w:spacing w:line="240" w:lineRule="auto"/>
        <w:ind w:left="0"/>
        <w:jc w:val="center"/>
        <w:rPr>
          <w:rFonts w:ascii="Times New Roman" w:hAnsi="Times New Roman" w:cs="Times New Roman"/>
          <w:b/>
          <w:sz w:val="28"/>
          <w:szCs w:val="28"/>
        </w:rPr>
      </w:pPr>
      <w:r w:rsidRPr="004E4B87">
        <w:rPr>
          <w:rFonts w:ascii="Times New Roman" w:hAnsi="Times New Roman" w:cs="Times New Roman"/>
          <w:b/>
          <w:sz w:val="28"/>
          <w:szCs w:val="28"/>
        </w:rPr>
        <w:t>Secțiunea 1. Selecția, înscrierea și instruirea elevilor</w:t>
      </w:r>
    </w:p>
    <w:p w14:paraId="17BCA67D"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școlile sportive îşi desfăşoară activitatea elevii selecţionaţi pe baza criteriilor şi normelor de selecţie specifice disciplinelor sportive pentru care se face selecţia.</w:t>
      </w:r>
    </w:p>
    <w:p w14:paraId="3B4BD90F"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Selecţia elevilor în școlile sportive are caracter permanent şi se desfăşoară pe parcursul întregului an şcolar</w:t>
      </w:r>
      <w:r>
        <w:rPr>
          <w:rFonts w:ascii="Times New Roman" w:hAnsi="Times New Roman" w:cs="Times New Roman"/>
          <w:sz w:val="28"/>
          <w:szCs w:val="28"/>
        </w:rPr>
        <w:t>.</w:t>
      </w:r>
    </w:p>
    <w:p w14:paraId="67D2F182"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Școlile sportive selecţionează elevii din toate unităţile de învăţământ</w:t>
      </w:r>
      <w:r w:rsidR="006B6118">
        <w:rPr>
          <w:rFonts w:ascii="Times New Roman" w:hAnsi="Times New Roman" w:cs="Times New Roman"/>
          <w:sz w:val="28"/>
          <w:szCs w:val="28"/>
        </w:rPr>
        <w:t xml:space="preserve"> preuniversitar</w:t>
      </w:r>
      <w:r w:rsidRPr="004E4B87">
        <w:rPr>
          <w:rFonts w:ascii="Times New Roman" w:hAnsi="Times New Roman" w:cs="Times New Roman"/>
          <w:sz w:val="28"/>
          <w:szCs w:val="28"/>
        </w:rPr>
        <w:t>, potrivit specificului disciplinelor sportive.</w:t>
      </w:r>
    </w:p>
    <w:p w14:paraId="2287F8FF"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lastRenderedPageBreak/>
        <w:t>Activitatea de instruire pentru elevi este gratuită și se desfășoară în conformit</w:t>
      </w:r>
      <w:r w:rsidR="00A61B47">
        <w:rPr>
          <w:rFonts w:ascii="Times New Roman" w:hAnsi="Times New Roman" w:cs="Times New Roman"/>
          <w:sz w:val="28"/>
          <w:szCs w:val="28"/>
        </w:rPr>
        <w:t xml:space="preserve">ate cu </w:t>
      </w:r>
      <w:r w:rsidR="00A61B47" w:rsidRPr="000954DC">
        <w:rPr>
          <w:rFonts w:ascii="Times New Roman" w:hAnsi="Times New Roman" w:cs="Times New Roman"/>
          <w:color w:val="000000" w:themeColor="text1"/>
          <w:sz w:val="28"/>
          <w:szCs w:val="28"/>
        </w:rPr>
        <w:t>Pl</w:t>
      </w:r>
      <w:r w:rsidR="00A61B47">
        <w:rPr>
          <w:rFonts w:ascii="Times New Roman" w:hAnsi="Times New Roman" w:cs="Times New Roman"/>
          <w:sz w:val="28"/>
          <w:szCs w:val="28"/>
        </w:rPr>
        <w:t>anul-cadru aprobat de a</w:t>
      </w:r>
      <w:r w:rsidRPr="004E4B87">
        <w:rPr>
          <w:rFonts w:ascii="Times New Roman" w:hAnsi="Times New Roman" w:cs="Times New Roman"/>
          <w:sz w:val="28"/>
          <w:szCs w:val="28"/>
        </w:rPr>
        <w:t>utoritatea publică centrală de specialitate și al prezentului Regulament.</w:t>
      </w:r>
    </w:p>
    <w:p w14:paraId="55681046"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Modalitățile de selecție ale elevilor se stabilesc pe probe</w:t>
      </w:r>
      <w:r w:rsidR="000954DC">
        <w:rPr>
          <w:rFonts w:ascii="Times New Roman" w:hAnsi="Times New Roman" w:cs="Times New Roman"/>
          <w:sz w:val="28"/>
          <w:szCs w:val="28"/>
        </w:rPr>
        <w:t xml:space="preserve"> </w:t>
      </w:r>
      <w:r w:rsidRPr="004E4B87">
        <w:rPr>
          <w:rFonts w:ascii="Times New Roman" w:hAnsi="Times New Roman" w:cs="Times New Roman"/>
          <w:sz w:val="28"/>
          <w:szCs w:val="28"/>
        </w:rPr>
        <w:t>de către fiecare antrenor în parte și aprobate de consiliul profesoral</w:t>
      </w:r>
      <w:r>
        <w:rPr>
          <w:rFonts w:ascii="Times New Roman" w:hAnsi="Times New Roman" w:cs="Times New Roman"/>
          <w:sz w:val="28"/>
          <w:szCs w:val="28"/>
        </w:rPr>
        <w:t>.</w:t>
      </w:r>
    </w:p>
    <w:p w14:paraId="14452BC4"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vederea desfășurării acțiunilor de selecție, instituții</w:t>
      </w:r>
      <w:r w:rsidR="006B6118">
        <w:rPr>
          <w:rFonts w:ascii="Times New Roman" w:hAnsi="Times New Roman" w:cs="Times New Roman"/>
          <w:sz w:val="28"/>
          <w:szCs w:val="28"/>
        </w:rPr>
        <w:t>le de învățământ preuniversitar</w:t>
      </w:r>
      <w:r w:rsidRPr="004E4B87">
        <w:rPr>
          <w:rFonts w:ascii="Times New Roman" w:hAnsi="Times New Roman" w:cs="Times New Roman"/>
          <w:sz w:val="28"/>
          <w:szCs w:val="28"/>
        </w:rPr>
        <w:t>, vor permite accesul cadrelor didactice din cadrul școlilor sportive, în bazele sportive propr</w:t>
      </w:r>
      <w:r w:rsidR="000954DC">
        <w:rPr>
          <w:rFonts w:ascii="Times New Roman" w:hAnsi="Times New Roman" w:cs="Times New Roman"/>
          <w:sz w:val="28"/>
          <w:szCs w:val="28"/>
        </w:rPr>
        <w:t xml:space="preserve">ii, </w:t>
      </w:r>
      <w:r w:rsidRPr="004E4B87">
        <w:rPr>
          <w:rFonts w:ascii="Times New Roman" w:hAnsi="Times New Roman" w:cs="Times New Roman"/>
          <w:sz w:val="28"/>
          <w:szCs w:val="28"/>
        </w:rPr>
        <w:t>pe durata desfășurării activităților de educație fizică și sport din unitățile de învățământ respective.</w:t>
      </w:r>
    </w:p>
    <w:p w14:paraId="3CACCBFB"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Înmatricularea copiilor în școlile sportive se efectuează la cererea pă</w:t>
      </w:r>
      <w:r w:rsidR="006B6118">
        <w:rPr>
          <w:rFonts w:ascii="Times New Roman" w:hAnsi="Times New Roman" w:cs="Times New Roman"/>
          <w:sz w:val="28"/>
          <w:szCs w:val="28"/>
        </w:rPr>
        <w:t>rinților conform prevederilor actelor normative aprobate de către autoritatea centrală de specialitate</w:t>
      </w:r>
      <w:r w:rsidRPr="004E4B87">
        <w:rPr>
          <w:rFonts w:ascii="Times New Roman" w:hAnsi="Times New Roman" w:cs="Times New Roman"/>
          <w:sz w:val="28"/>
          <w:szCs w:val="28"/>
        </w:rPr>
        <w:t>, în baza certificatului medical eliberat de medic</w:t>
      </w:r>
      <w:r w:rsidR="006B6118">
        <w:rPr>
          <w:rFonts w:ascii="Times New Roman" w:hAnsi="Times New Roman" w:cs="Times New Roman"/>
          <w:sz w:val="28"/>
          <w:szCs w:val="28"/>
        </w:rPr>
        <w:t>ul de familie, copia certfificatului</w:t>
      </w:r>
      <w:r w:rsidRPr="004E4B87">
        <w:rPr>
          <w:rFonts w:ascii="Times New Roman" w:hAnsi="Times New Roman" w:cs="Times New Roman"/>
          <w:sz w:val="28"/>
          <w:szCs w:val="28"/>
        </w:rPr>
        <w:t xml:space="preserve"> de naștere și în conformitate</w:t>
      </w:r>
      <w:r w:rsidR="006B6118">
        <w:rPr>
          <w:rFonts w:ascii="Times New Roman" w:hAnsi="Times New Roman" w:cs="Times New Roman"/>
          <w:sz w:val="28"/>
          <w:szCs w:val="28"/>
        </w:rPr>
        <w:t xml:space="preserve"> cu prezentul</w:t>
      </w:r>
      <w:r w:rsidRPr="004E4B87">
        <w:rPr>
          <w:rFonts w:ascii="Times New Roman" w:hAnsi="Times New Roman" w:cs="Times New Roman"/>
          <w:sz w:val="28"/>
          <w:szCs w:val="28"/>
        </w:rPr>
        <w:t xml:space="preserve"> Regulament.</w:t>
      </w:r>
    </w:p>
    <w:p w14:paraId="4C1A247D"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Înmatricularea sportivilor de performanță în școlile sportive se face prin transfer de la o instituț</w:t>
      </w:r>
      <w:r w:rsidR="00A61B47">
        <w:rPr>
          <w:rFonts w:ascii="Times New Roman" w:hAnsi="Times New Roman" w:cs="Times New Roman"/>
          <w:sz w:val="28"/>
          <w:szCs w:val="28"/>
        </w:rPr>
        <w:t>ie la alta cu acordul scris al</w:t>
      </w:r>
      <w:r w:rsidRPr="004E4B87">
        <w:rPr>
          <w:rFonts w:ascii="Times New Roman" w:hAnsi="Times New Roman" w:cs="Times New Roman"/>
          <w:sz w:val="28"/>
          <w:szCs w:val="28"/>
        </w:rPr>
        <w:t xml:space="preserve"> instituțiilor și coordonat cu federația sportivă de profil</w:t>
      </w:r>
      <w:r>
        <w:rPr>
          <w:rFonts w:ascii="Times New Roman" w:hAnsi="Times New Roman" w:cs="Times New Roman"/>
          <w:sz w:val="28"/>
          <w:szCs w:val="28"/>
        </w:rPr>
        <w:t>.</w:t>
      </w:r>
    </w:p>
    <w:p w14:paraId="21F6B41E" w14:textId="77777777" w:rsidR="004E4B87" w:rsidRDefault="00CE2CC2"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Vârsta minimă care permite î</w:t>
      </w:r>
      <w:r w:rsidR="004E4B87" w:rsidRPr="004E4B87">
        <w:rPr>
          <w:rFonts w:ascii="Times New Roman" w:hAnsi="Times New Roman" w:cs="Times New Roman"/>
          <w:sz w:val="28"/>
          <w:szCs w:val="28"/>
        </w:rPr>
        <w:t>nmatricularea copiilor în școlile sportive la etapa începători depinde de specificul ramurii de sport și este prevăzută în anexa nr.1</w:t>
      </w:r>
      <w:r>
        <w:rPr>
          <w:rFonts w:ascii="Times New Roman" w:hAnsi="Times New Roman" w:cs="Times New Roman"/>
          <w:sz w:val="28"/>
          <w:szCs w:val="28"/>
        </w:rPr>
        <w:t xml:space="preserve"> .</w:t>
      </w:r>
    </w:p>
    <w:p w14:paraId="10689B2C"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La etapa începători, școlile sportive asigură înmatricularea copiilor care nu au contraindicații medicale.</w:t>
      </w:r>
    </w:p>
    <w:p w14:paraId="1815AA46" w14:textId="77777777" w:rsidR="004E4B87" w:rsidRDefault="00A61B4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Copii</w:t>
      </w:r>
      <w:r w:rsidR="004E4B87" w:rsidRPr="004E4B87">
        <w:rPr>
          <w:rFonts w:ascii="Times New Roman" w:hAnsi="Times New Roman" w:cs="Times New Roman"/>
          <w:sz w:val="28"/>
          <w:szCs w:val="28"/>
        </w:rPr>
        <w:t xml:space="preserve"> cu cerințe educaționale speciale (CES) și cei cu necesități speciale, vor fi înmatricu</w:t>
      </w:r>
      <w:r>
        <w:rPr>
          <w:rFonts w:ascii="Times New Roman" w:hAnsi="Times New Roman" w:cs="Times New Roman"/>
          <w:sz w:val="28"/>
          <w:szCs w:val="28"/>
        </w:rPr>
        <w:t>lați de rând cu restul copiilor, asigurându-se accesul la echipament sportiv.</w:t>
      </w:r>
    </w:p>
    <w:p w14:paraId="1231F741"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Pe parcursul perioadei de instruire şi al participării la competiții, elevii înmatriculați folosesc gratuit baza sportivă, inventarul şi utilajul școlii.</w:t>
      </w:r>
    </w:p>
    <w:p w14:paraId="21E73874"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Elevii care, pe parcursul unui an de studii, absentează nemotivat de la lecțiile de antrenament mai mult de 50% sunt exmatriculați la decizia antrenorului.</w:t>
      </w:r>
    </w:p>
    <w:p w14:paraId="3E6D8AB0"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Retragerea sau exmatricularea elevilor din școala sportiv</w:t>
      </w:r>
      <w:r w:rsidR="00355A14">
        <w:rPr>
          <w:rFonts w:ascii="Times New Roman" w:hAnsi="Times New Roman" w:cs="Times New Roman"/>
          <w:sz w:val="28"/>
          <w:szCs w:val="28"/>
        </w:rPr>
        <w:t>ă se face prin cererea scrisă a</w:t>
      </w:r>
      <w:r w:rsidRPr="004E4B87">
        <w:rPr>
          <w:rFonts w:ascii="Times New Roman" w:hAnsi="Times New Roman" w:cs="Times New Roman"/>
          <w:sz w:val="28"/>
          <w:szCs w:val="28"/>
        </w:rPr>
        <w:t xml:space="preserve"> antrenorului și aprobată prin o</w:t>
      </w:r>
      <w:r w:rsidR="00091C94">
        <w:rPr>
          <w:rFonts w:ascii="Times New Roman" w:hAnsi="Times New Roman" w:cs="Times New Roman"/>
          <w:sz w:val="28"/>
          <w:szCs w:val="28"/>
        </w:rPr>
        <w:t>rdinul directorului</w:t>
      </w:r>
      <w:r w:rsidRPr="004E4B87">
        <w:rPr>
          <w:rFonts w:ascii="Times New Roman" w:hAnsi="Times New Roman" w:cs="Times New Roman"/>
          <w:sz w:val="28"/>
          <w:szCs w:val="28"/>
        </w:rPr>
        <w:t>.</w:t>
      </w:r>
    </w:p>
    <w:p w14:paraId="0B6E65E5" w14:textId="77777777" w:rsidR="004E4B87" w:rsidRPr="00BA299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Grupele de elevi sportivi se constituie la începutul anului şcolar şi rămân valabile pe tot parcursul anului, chiar dacă unii elevi au fost promovaţi, transferaţi ori s-a</w:t>
      </w:r>
      <w:r w:rsidRPr="00BA2997">
        <w:rPr>
          <w:rFonts w:ascii="Times New Roman" w:hAnsi="Times New Roman" w:cs="Times New Roman"/>
          <w:sz w:val="28"/>
          <w:szCs w:val="28"/>
        </w:rPr>
        <w:t>u retras din activitatea sportivă, cu condiția mențin</w:t>
      </w:r>
      <w:r w:rsidR="00CE2CC2" w:rsidRPr="00BA2997">
        <w:rPr>
          <w:rFonts w:ascii="Times New Roman" w:hAnsi="Times New Roman" w:cs="Times New Roman"/>
          <w:sz w:val="28"/>
          <w:szCs w:val="28"/>
        </w:rPr>
        <w:t xml:space="preserve">erii </w:t>
      </w:r>
      <w:r w:rsidR="00FF3E62" w:rsidRPr="00BA2997">
        <w:rPr>
          <w:rFonts w:ascii="Times New Roman" w:hAnsi="Times New Roman" w:cs="Times New Roman"/>
          <w:sz w:val="28"/>
          <w:szCs w:val="28"/>
        </w:rPr>
        <w:t>unui minim de 75 % din numărul total de elevi, conform ni</w:t>
      </w:r>
      <w:r w:rsidR="00091C94" w:rsidRPr="00BA2997">
        <w:rPr>
          <w:rFonts w:ascii="Times New Roman" w:hAnsi="Times New Roman" w:cs="Times New Roman"/>
          <w:sz w:val="28"/>
          <w:szCs w:val="28"/>
        </w:rPr>
        <w:t>velului și anului de instruire.</w:t>
      </w:r>
    </w:p>
    <w:p w14:paraId="2547C182" w14:textId="77777777" w:rsidR="00FF3E62" w:rsidRPr="00BA2997" w:rsidRDefault="000954DC"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Completarea efectivelor se realizează la solicitarea antrenorilor, pe parcursul întregului an școlar, cu elevi sportivi proveniți din grupele de nivel inferior care îndeplinesc cerințele de selecție și promovare sau cu elevi noi, selecționați din instituțiile de învățământ.</w:t>
      </w:r>
    </w:p>
    <w:p w14:paraId="4CD75E5C"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Pregătirea elevilor sportivi se realizează pe toată durata anului şcolar, inclusiv în vacanţele şcolare, şi se eşalonează în funcţie de nivelul grupelor şi de calendarul competiţional al fiecărei discipline sportive</w:t>
      </w:r>
      <w:r>
        <w:rPr>
          <w:rFonts w:ascii="Times New Roman" w:hAnsi="Times New Roman" w:cs="Times New Roman"/>
          <w:sz w:val="28"/>
          <w:szCs w:val="28"/>
        </w:rPr>
        <w:t>.</w:t>
      </w:r>
    </w:p>
    <w:p w14:paraId="7D4BC9DB" w14:textId="77777777" w:rsidR="004E4B87" w:rsidRDefault="004E4B87" w:rsidP="00EE1FDF">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În funcţie de nivelul de pregătire sportivă şi de obținere a rezultatelor de performanţă, grupele/elevii sportivi pot fi promovate/promovaţi la un nivel superior.</w:t>
      </w:r>
    </w:p>
    <w:p w14:paraId="5F8BDFFA" w14:textId="77777777" w:rsidR="001819F0" w:rsidRDefault="001819F0" w:rsidP="00BF4C59">
      <w:pPr>
        <w:pStyle w:val="Listparagraf"/>
        <w:spacing w:line="240" w:lineRule="auto"/>
        <w:ind w:left="0"/>
        <w:jc w:val="center"/>
        <w:rPr>
          <w:rFonts w:ascii="Times New Roman" w:hAnsi="Times New Roman" w:cs="Times New Roman"/>
          <w:b/>
          <w:sz w:val="28"/>
          <w:szCs w:val="28"/>
        </w:rPr>
      </w:pPr>
    </w:p>
    <w:p w14:paraId="141C58C2" w14:textId="77777777" w:rsidR="00B75DED" w:rsidRDefault="00B75DED" w:rsidP="00BF4C59">
      <w:pPr>
        <w:pStyle w:val="Listparagraf"/>
        <w:spacing w:line="240" w:lineRule="auto"/>
        <w:ind w:left="0"/>
        <w:jc w:val="center"/>
        <w:rPr>
          <w:rFonts w:ascii="Times New Roman" w:hAnsi="Times New Roman" w:cs="Times New Roman"/>
          <w:b/>
          <w:sz w:val="28"/>
          <w:szCs w:val="28"/>
        </w:rPr>
      </w:pPr>
    </w:p>
    <w:p w14:paraId="1E85C346" w14:textId="77777777" w:rsidR="004E4B87" w:rsidRPr="00BA2997" w:rsidRDefault="004E4B8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lastRenderedPageBreak/>
        <w:t>Secțiunea 2. Legitimarea și transferarea elevilor sportivi</w:t>
      </w:r>
    </w:p>
    <w:p w14:paraId="0CA12222" w14:textId="77777777" w:rsidR="004E4B87" w:rsidRPr="00BA2997" w:rsidRDefault="004E4B87" w:rsidP="00BE53EA">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Elevii înscrişi în școlile sportive sunt legitimaţi și înscriși în </w:t>
      </w:r>
      <w:r w:rsidR="007F665A" w:rsidRPr="00BA2997">
        <w:rPr>
          <w:rFonts w:ascii="Times New Roman" w:hAnsi="Times New Roman" w:cs="Times New Roman"/>
          <w:sz w:val="28"/>
          <w:szCs w:val="28"/>
        </w:rPr>
        <w:t>Sistemul informațional de management al domeniului sportului (SIMDS)</w:t>
      </w:r>
      <w:r w:rsidR="0072659C" w:rsidRPr="00BA2997">
        <w:rPr>
          <w:rFonts w:ascii="Times New Roman" w:hAnsi="Times New Roman" w:cs="Times New Roman"/>
          <w:sz w:val="28"/>
          <w:szCs w:val="28"/>
        </w:rPr>
        <w:t>, administrat de școala sportivă</w:t>
      </w:r>
      <w:r w:rsidRPr="00BA2997">
        <w:rPr>
          <w:rFonts w:ascii="Times New Roman" w:hAnsi="Times New Roman" w:cs="Times New Roman"/>
          <w:sz w:val="28"/>
          <w:szCs w:val="28"/>
        </w:rPr>
        <w:t>.</w:t>
      </w:r>
    </w:p>
    <w:p w14:paraId="1CA733B1" w14:textId="77777777" w:rsidR="004E4B87" w:rsidRDefault="004E4B87" w:rsidP="00BE53EA">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La solicitarea scrisă a școlilor sportive, elevii spo</w:t>
      </w:r>
      <w:r w:rsidRPr="004E4B87">
        <w:rPr>
          <w:rFonts w:ascii="Times New Roman" w:hAnsi="Times New Roman" w:cs="Times New Roman"/>
          <w:sz w:val="28"/>
          <w:szCs w:val="28"/>
        </w:rPr>
        <w:t>rtivi pot avea dublă legitimare, participând în numele acestora la competiţiile naționale.</w:t>
      </w:r>
    </w:p>
    <w:p w14:paraId="5576CFC3" w14:textId="77777777" w:rsidR="004E4B87" w:rsidRDefault="004E4B87" w:rsidP="00BE53EA">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Legitimarea se realizează anual, n</w:t>
      </w:r>
      <w:r w:rsidR="007B18E1">
        <w:rPr>
          <w:rFonts w:ascii="Times New Roman" w:hAnsi="Times New Roman" w:cs="Times New Roman"/>
          <w:sz w:val="28"/>
          <w:szCs w:val="28"/>
        </w:rPr>
        <w:t>umai prin acordul</w:t>
      </w:r>
      <w:r w:rsidRPr="004E4B87">
        <w:rPr>
          <w:rFonts w:ascii="Times New Roman" w:hAnsi="Times New Roman" w:cs="Times New Roman"/>
          <w:sz w:val="28"/>
          <w:szCs w:val="28"/>
        </w:rPr>
        <w:t xml:space="preserve"> școlilor sportive pentru care este legitimat elevul sportiv.</w:t>
      </w:r>
    </w:p>
    <w:p w14:paraId="4A0D4A19" w14:textId="77777777" w:rsidR="004E4B87" w:rsidRDefault="004E4B87" w:rsidP="00BE53EA">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Dubla legitimare se realizează doar în cazurile transferurilor elevilor sportivi de la o școală sportivă la un liceu cu profil sportiv sau către o altă școală sportivă sau club sportiv.</w:t>
      </w:r>
    </w:p>
    <w:p w14:paraId="7AE08E40" w14:textId="77777777" w:rsidR="004E4B87" w:rsidRPr="004E4B87" w:rsidRDefault="004E4B87" w:rsidP="00BE53EA">
      <w:pPr>
        <w:pStyle w:val="Listparagraf"/>
        <w:numPr>
          <w:ilvl w:val="0"/>
          <w:numId w:val="1"/>
        </w:numPr>
        <w:tabs>
          <w:tab w:val="left" w:pos="993"/>
        </w:tabs>
        <w:spacing w:line="240" w:lineRule="auto"/>
        <w:ind w:left="0" w:firstLine="567"/>
        <w:jc w:val="both"/>
        <w:rPr>
          <w:rFonts w:ascii="Times New Roman" w:hAnsi="Times New Roman" w:cs="Times New Roman"/>
          <w:sz w:val="28"/>
          <w:szCs w:val="28"/>
        </w:rPr>
      </w:pPr>
      <w:r w:rsidRPr="004E4B87">
        <w:rPr>
          <w:rFonts w:ascii="Times New Roman" w:hAnsi="Times New Roman" w:cs="Times New Roman"/>
          <w:sz w:val="28"/>
          <w:szCs w:val="28"/>
        </w:rPr>
        <w:t>Transferul elevilor sportivi dintr-o școala sportivă în alta se efectuează în baza actelor administrative ale ambelor instituții (ordin de transfer/ordin de înmatriculare), cu anexarea următoarelor acte:</w:t>
      </w:r>
    </w:p>
    <w:p w14:paraId="13BE200B" w14:textId="77777777" w:rsidR="004E4B87" w:rsidRPr="004E4B87"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64</w:t>
      </w:r>
      <w:r w:rsidR="00267754">
        <w:rPr>
          <w:rFonts w:ascii="Times New Roman" w:hAnsi="Times New Roman" w:cs="Times New Roman"/>
          <w:sz w:val="28"/>
          <w:szCs w:val="28"/>
        </w:rPr>
        <w:t>.1.</w:t>
      </w:r>
      <w:r w:rsidR="00D33CF2">
        <w:rPr>
          <w:rFonts w:ascii="Times New Roman" w:hAnsi="Times New Roman" w:cs="Times New Roman"/>
          <w:sz w:val="28"/>
          <w:szCs w:val="28"/>
        </w:rPr>
        <w:t xml:space="preserve"> </w:t>
      </w:r>
      <w:r w:rsidR="00091C94">
        <w:rPr>
          <w:rFonts w:ascii="Times New Roman" w:hAnsi="Times New Roman" w:cs="Times New Roman"/>
          <w:sz w:val="28"/>
          <w:szCs w:val="28"/>
        </w:rPr>
        <w:t>c</w:t>
      </w:r>
      <w:r w:rsidR="004E4B87" w:rsidRPr="004E4B87">
        <w:rPr>
          <w:rFonts w:ascii="Times New Roman" w:hAnsi="Times New Roman" w:cs="Times New Roman"/>
          <w:sz w:val="28"/>
          <w:szCs w:val="28"/>
        </w:rPr>
        <w:t>ererea sportivului;</w:t>
      </w:r>
    </w:p>
    <w:p w14:paraId="7FE003F5" w14:textId="77777777" w:rsidR="004E4B87" w:rsidRPr="004E4B87"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64</w:t>
      </w:r>
      <w:r w:rsidR="00091C94">
        <w:rPr>
          <w:rFonts w:ascii="Times New Roman" w:hAnsi="Times New Roman" w:cs="Times New Roman"/>
          <w:sz w:val="28"/>
          <w:szCs w:val="28"/>
        </w:rPr>
        <w:t>.2. a</w:t>
      </w:r>
      <w:r w:rsidR="004E4B87" w:rsidRPr="004E4B87">
        <w:rPr>
          <w:rFonts w:ascii="Times New Roman" w:hAnsi="Times New Roman" w:cs="Times New Roman"/>
          <w:sz w:val="28"/>
          <w:szCs w:val="28"/>
        </w:rPr>
        <w:t>cordul antrenorilor</w:t>
      </w:r>
      <w:r>
        <w:rPr>
          <w:rFonts w:ascii="Times New Roman" w:hAnsi="Times New Roman" w:cs="Times New Roman"/>
          <w:sz w:val="28"/>
          <w:szCs w:val="28"/>
        </w:rPr>
        <w:t>, în cazul elevilor-sportivi din grupele de performanță</w:t>
      </w:r>
      <w:r w:rsidR="004E4B87" w:rsidRPr="004E4B87">
        <w:rPr>
          <w:rFonts w:ascii="Times New Roman" w:hAnsi="Times New Roman" w:cs="Times New Roman"/>
          <w:sz w:val="28"/>
          <w:szCs w:val="28"/>
        </w:rPr>
        <w:t>;</w:t>
      </w:r>
    </w:p>
    <w:p w14:paraId="5004D686" w14:textId="77777777" w:rsidR="004E4B87" w:rsidRPr="004E4B87"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64</w:t>
      </w:r>
      <w:r w:rsidR="00267754">
        <w:rPr>
          <w:rFonts w:ascii="Times New Roman" w:hAnsi="Times New Roman" w:cs="Times New Roman"/>
          <w:sz w:val="28"/>
          <w:szCs w:val="28"/>
        </w:rPr>
        <w:t>.3.</w:t>
      </w:r>
      <w:r w:rsidR="00D33CF2">
        <w:rPr>
          <w:rFonts w:ascii="Times New Roman" w:hAnsi="Times New Roman" w:cs="Times New Roman"/>
          <w:sz w:val="28"/>
          <w:szCs w:val="28"/>
        </w:rPr>
        <w:t xml:space="preserve"> </w:t>
      </w:r>
      <w:r w:rsidR="00091C94">
        <w:rPr>
          <w:rFonts w:ascii="Times New Roman" w:hAnsi="Times New Roman" w:cs="Times New Roman"/>
          <w:sz w:val="28"/>
          <w:szCs w:val="28"/>
        </w:rPr>
        <w:t>a</w:t>
      </w:r>
      <w:r w:rsidR="004E4B87" w:rsidRPr="004E4B87">
        <w:rPr>
          <w:rFonts w:ascii="Times New Roman" w:hAnsi="Times New Roman" w:cs="Times New Roman"/>
          <w:sz w:val="28"/>
          <w:szCs w:val="28"/>
        </w:rPr>
        <w:t>cordul p</w:t>
      </w:r>
      <w:r>
        <w:rPr>
          <w:rFonts w:ascii="Times New Roman" w:hAnsi="Times New Roman" w:cs="Times New Roman"/>
          <w:sz w:val="28"/>
          <w:szCs w:val="28"/>
        </w:rPr>
        <w:t>ărinților pentru sportivii de pâ</w:t>
      </w:r>
      <w:r w:rsidR="004E4B87" w:rsidRPr="004E4B87">
        <w:rPr>
          <w:rFonts w:ascii="Times New Roman" w:hAnsi="Times New Roman" w:cs="Times New Roman"/>
          <w:sz w:val="28"/>
          <w:szCs w:val="28"/>
        </w:rPr>
        <w:t>nă la 18 ani;</w:t>
      </w:r>
    </w:p>
    <w:p w14:paraId="64A6AAB8" w14:textId="77777777" w:rsidR="004E4B87"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64</w:t>
      </w:r>
      <w:r w:rsidR="00091C94">
        <w:rPr>
          <w:rFonts w:ascii="Times New Roman" w:hAnsi="Times New Roman" w:cs="Times New Roman"/>
          <w:sz w:val="28"/>
          <w:szCs w:val="28"/>
        </w:rPr>
        <w:t>.4. a</w:t>
      </w:r>
      <w:r w:rsidR="004E4B87" w:rsidRPr="004E4B87">
        <w:rPr>
          <w:rFonts w:ascii="Times New Roman" w:hAnsi="Times New Roman" w:cs="Times New Roman"/>
          <w:sz w:val="28"/>
          <w:szCs w:val="28"/>
        </w:rPr>
        <w:t>cordul conducătorilor ambelor instituții cu mențiunea privind prioritatea primului antrenor în cazul în care sportivul face parte din lotul național la proba de sport practicată.</w:t>
      </w:r>
    </w:p>
    <w:p w14:paraId="68F03F17" w14:textId="77777777" w:rsidR="00171D16"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sidRPr="00515960">
        <w:rPr>
          <w:rFonts w:ascii="Times New Roman" w:hAnsi="Times New Roman" w:cs="Times New Roman"/>
          <w:b/>
          <w:sz w:val="28"/>
          <w:szCs w:val="28"/>
        </w:rPr>
        <w:t>65.</w:t>
      </w:r>
      <w:r>
        <w:rPr>
          <w:rFonts w:ascii="Times New Roman" w:hAnsi="Times New Roman" w:cs="Times New Roman"/>
          <w:sz w:val="28"/>
          <w:szCs w:val="28"/>
        </w:rPr>
        <w:t xml:space="preserve"> În cazul dacă antrenorul nu manifestă acord pentru transferul elevului sportiv, </w:t>
      </w:r>
      <w:r w:rsidR="00515960">
        <w:rPr>
          <w:rFonts w:ascii="Times New Roman" w:hAnsi="Times New Roman" w:cs="Times New Roman"/>
          <w:sz w:val="28"/>
          <w:szCs w:val="28"/>
        </w:rPr>
        <w:t>administrația Școlii sportive ori părintele are dreptul să ceară convocarea consiliului profesoral</w:t>
      </w:r>
      <w:r w:rsidR="00447951">
        <w:rPr>
          <w:rFonts w:ascii="Times New Roman" w:hAnsi="Times New Roman" w:cs="Times New Roman"/>
          <w:sz w:val="28"/>
          <w:szCs w:val="28"/>
        </w:rPr>
        <w:t xml:space="preserve"> ori consiliului administrativ</w:t>
      </w:r>
      <w:r w:rsidR="00515960">
        <w:rPr>
          <w:rFonts w:ascii="Times New Roman" w:hAnsi="Times New Roman" w:cs="Times New Roman"/>
          <w:sz w:val="28"/>
          <w:szCs w:val="28"/>
        </w:rPr>
        <w:t>.</w:t>
      </w:r>
    </w:p>
    <w:p w14:paraId="63B144EC" w14:textId="77777777" w:rsidR="009243B3" w:rsidRPr="00D035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D035B3">
        <w:rPr>
          <w:rFonts w:ascii="Times New Roman" w:hAnsi="Times New Roman" w:cs="Times New Roman"/>
          <w:sz w:val="28"/>
          <w:szCs w:val="28"/>
        </w:rPr>
        <w:t>Elevii înscriși în grupele școlilor sportive au următoarele drepturi, specifice activității sportive:</w:t>
      </w:r>
    </w:p>
    <w:p w14:paraId="22ADFD55" w14:textId="77777777" w:rsidR="009243B3" w:rsidRPr="009243B3" w:rsidRDefault="00171D16"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w:t>
      </w:r>
      <w:r w:rsidR="000E5F3E">
        <w:rPr>
          <w:rFonts w:ascii="Times New Roman" w:hAnsi="Times New Roman" w:cs="Times New Roman"/>
          <w:sz w:val="28"/>
          <w:szCs w:val="28"/>
        </w:rPr>
        <w:t>6</w:t>
      </w:r>
      <w:r w:rsidR="00091C94">
        <w:rPr>
          <w:rFonts w:ascii="Times New Roman" w:hAnsi="Times New Roman" w:cs="Times New Roman"/>
          <w:sz w:val="28"/>
          <w:szCs w:val="28"/>
        </w:rPr>
        <w:t>.</w:t>
      </w:r>
      <w:r w:rsidR="00F86570">
        <w:rPr>
          <w:rFonts w:ascii="Times New Roman" w:hAnsi="Times New Roman" w:cs="Times New Roman"/>
          <w:sz w:val="28"/>
          <w:szCs w:val="28"/>
        </w:rPr>
        <w:t>1.</w:t>
      </w:r>
      <w:r w:rsidR="00D33CF2">
        <w:rPr>
          <w:rFonts w:ascii="Times New Roman" w:hAnsi="Times New Roman" w:cs="Times New Roman"/>
          <w:sz w:val="28"/>
          <w:szCs w:val="28"/>
        </w:rPr>
        <w:t xml:space="preserve"> </w:t>
      </w:r>
      <w:r>
        <w:rPr>
          <w:rFonts w:ascii="Times New Roman" w:hAnsi="Times New Roman" w:cs="Times New Roman"/>
          <w:sz w:val="28"/>
          <w:szCs w:val="28"/>
        </w:rPr>
        <w:t>s</w:t>
      </w:r>
      <w:r w:rsidR="009243B3" w:rsidRPr="009243B3">
        <w:rPr>
          <w:rFonts w:ascii="Times New Roman" w:hAnsi="Times New Roman" w:cs="Times New Roman"/>
          <w:sz w:val="28"/>
          <w:szCs w:val="28"/>
        </w:rPr>
        <w:t>ă beneficiez</w:t>
      </w:r>
      <w:r w:rsidR="007B18E1">
        <w:rPr>
          <w:rFonts w:ascii="Times New Roman" w:hAnsi="Times New Roman" w:cs="Times New Roman"/>
          <w:sz w:val="28"/>
          <w:szCs w:val="28"/>
        </w:rPr>
        <w:t>e de facilităţile stabilite de a</w:t>
      </w:r>
      <w:r w:rsidR="009243B3" w:rsidRPr="009243B3">
        <w:rPr>
          <w:rFonts w:ascii="Times New Roman" w:hAnsi="Times New Roman" w:cs="Times New Roman"/>
          <w:sz w:val="28"/>
          <w:szCs w:val="28"/>
        </w:rPr>
        <w:t>utoritatea publică centrală de specialitate prin intermediul școlii sportive;</w:t>
      </w:r>
    </w:p>
    <w:p w14:paraId="07DC796D"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171D16">
        <w:rPr>
          <w:rFonts w:ascii="Times New Roman" w:hAnsi="Times New Roman" w:cs="Times New Roman"/>
          <w:sz w:val="28"/>
          <w:szCs w:val="28"/>
        </w:rPr>
        <w:t>.2. s</w:t>
      </w:r>
      <w:r w:rsidR="009243B3" w:rsidRPr="009243B3">
        <w:rPr>
          <w:rFonts w:ascii="Times New Roman" w:hAnsi="Times New Roman" w:cs="Times New Roman"/>
          <w:sz w:val="28"/>
          <w:szCs w:val="28"/>
        </w:rPr>
        <w:t>ă folosească în mod gratuit echipamentul şi materialele sportive puse la dispoziţie de către instituția extrașcolară pentru pregătirea sportivă;</w:t>
      </w:r>
    </w:p>
    <w:p w14:paraId="302B1261"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F86570">
        <w:rPr>
          <w:rFonts w:ascii="Times New Roman" w:hAnsi="Times New Roman" w:cs="Times New Roman"/>
          <w:sz w:val="28"/>
          <w:szCs w:val="28"/>
        </w:rPr>
        <w:t>.3.</w:t>
      </w:r>
      <w:r w:rsidR="00D33CF2">
        <w:rPr>
          <w:rFonts w:ascii="Times New Roman" w:hAnsi="Times New Roman" w:cs="Times New Roman"/>
          <w:sz w:val="28"/>
          <w:szCs w:val="28"/>
        </w:rPr>
        <w:t xml:space="preserve"> </w:t>
      </w:r>
      <w:r w:rsidR="00171D16">
        <w:rPr>
          <w:rFonts w:ascii="Times New Roman" w:hAnsi="Times New Roman" w:cs="Times New Roman"/>
          <w:sz w:val="28"/>
          <w:szCs w:val="28"/>
        </w:rPr>
        <w:t>s</w:t>
      </w:r>
      <w:r w:rsidR="009243B3" w:rsidRPr="009243B3">
        <w:rPr>
          <w:rFonts w:ascii="Times New Roman" w:hAnsi="Times New Roman" w:cs="Times New Roman"/>
          <w:sz w:val="28"/>
          <w:szCs w:val="28"/>
        </w:rPr>
        <w:t xml:space="preserve">ă participe la acţiuni de pregătire sportivă (competiții, tabere și cantonamente); </w:t>
      </w:r>
    </w:p>
    <w:p w14:paraId="7F6CED86"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171D16">
        <w:rPr>
          <w:rFonts w:ascii="Times New Roman" w:hAnsi="Times New Roman" w:cs="Times New Roman"/>
          <w:sz w:val="28"/>
          <w:szCs w:val="28"/>
        </w:rPr>
        <w:t>.4. s</w:t>
      </w:r>
      <w:r w:rsidR="009243B3" w:rsidRPr="009243B3">
        <w:rPr>
          <w:rFonts w:ascii="Times New Roman" w:hAnsi="Times New Roman" w:cs="Times New Roman"/>
          <w:sz w:val="28"/>
          <w:szCs w:val="28"/>
        </w:rPr>
        <w:t>ă primească alimentaţie de efort pentru activitatea sportivă, în conformitate cu prevederile hotărârii de guvern cu privire la normele financiare;</w:t>
      </w:r>
    </w:p>
    <w:p w14:paraId="10E1292A"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171D16">
        <w:rPr>
          <w:rFonts w:ascii="Times New Roman" w:hAnsi="Times New Roman" w:cs="Times New Roman"/>
          <w:sz w:val="28"/>
          <w:szCs w:val="28"/>
        </w:rPr>
        <w:t>.5. s</w:t>
      </w:r>
      <w:r w:rsidR="009243B3" w:rsidRPr="009243B3">
        <w:rPr>
          <w:rFonts w:ascii="Times New Roman" w:hAnsi="Times New Roman" w:cs="Times New Roman"/>
          <w:sz w:val="28"/>
          <w:szCs w:val="28"/>
        </w:rPr>
        <w:t>ă fie premiaţi în funcţie de performanţele obţinute, conform normelor financiare în vigoare şi în limita bugetului aprobat;</w:t>
      </w:r>
    </w:p>
    <w:p w14:paraId="28F4F0EC"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171D16">
        <w:rPr>
          <w:rFonts w:ascii="Times New Roman" w:hAnsi="Times New Roman" w:cs="Times New Roman"/>
          <w:sz w:val="28"/>
          <w:szCs w:val="28"/>
        </w:rPr>
        <w:t>.6. s</w:t>
      </w:r>
      <w:r w:rsidR="009243B3" w:rsidRPr="009243B3">
        <w:rPr>
          <w:rFonts w:ascii="Times New Roman" w:hAnsi="Times New Roman" w:cs="Times New Roman"/>
          <w:sz w:val="28"/>
          <w:szCs w:val="28"/>
        </w:rPr>
        <w:t xml:space="preserve">ă fie selecţionaţi în loturile naţionale; </w:t>
      </w:r>
    </w:p>
    <w:p w14:paraId="57CB5E35" w14:textId="77777777" w:rsid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w:t>
      </w:r>
      <w:r w:rsidR="00171D16">
        <w:rPr>
          <w:rFonts w:ascii="Times New Roman" w:hAnsi="Times New Roman" w:cs="Times New Roman"/>
          <w:sz w:val="28"/>
          <w:szCs w:val="28"/>
        </w:rPr>
        <w:t>.7. s</w:t>
      </w:r>
      <w:r w:rsidR="009243B3" w:rsidRPr="009243B3">
        <w:rPr>
          <w:rFonts w:ascii="Times New Roman" w:hAnsi="Times New Roman" w:cs="Times New Roman"/>
          <w:sz w:val="28"/>
          <w:szCs w:val="28"/>
        </w:rPr>
        <w:t>ă beneficieze de asistenţă medicală primară la locul p</w:t>
      </w:r>
      <w:r w:rsidR="009243B3">
        <w:rPr>
          <w:rFonts w:ascii="Times New Roman" w:hAnsi="Times New Roman" w:cs="Times New Roman"/>
          <w:sz w:val="28"/>
          <w:szCs w:val="28"/>
        </w:rPr>
        <w:t>racticării activității sportive.</w:t>
      </w:r>
    </w:p>
    <w:p w14:paraId="2FE9F43E" w14:textId="77777777" w:rsidR="009243B3" w:rsidRP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Elevii înscriși în grupele școlilor sportive au următoarele obligații, specifice activității sportive:</w:t>
      </w:r>
    </w:p>
    <w:p w14:paraId="3D4BB1F6"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B702D2">
        <w:rPr>
          <w:rFonts w:ascii="Times New Roman" w:hAnsi="Times New Roman" w:cs="Times New Roman"/>
          <w:sz w:val="28"/>
          <w:szCs w:val="28"/>
        </w:rPr>
        <w:t>.1.</w:t>
      </w:r>
      <w:r w:rsidR="00D33CF2">
        <w:rPr>
          <w:rFonts w:ascii="Times New Roman" w:hAnsi="Times New Roman" w:cs="Times New Roman"/>
          <w:sz w:val="28"/>
          <w:szCs w:val="28"/>
        </w:rPr>
        <w:t xml:space="preserve"> </w:t>
      </w:r>
      <w:r w:rsidR="00091C94">
        <w:rPr>
          <w:rFonts w:ascii="Times New Roman" w:hAnsi="Times New Roman" w:cs="Times New Roman"/>
          <w:sz w:val="28"/>
          <w:szCs w:val="28"/>
        </w:rPr>
        <w:t>s</w:t>
      </w:r>
      <w:r w:rsidR="009243B3" w:rsidRPr="009243B3">
        <w:rPr>
          <w:rFonts w:ascii="Times New Roman" w:hAnsi="Times New Roman" w:cs="Times New Roman"/>
          <w:sz w:val="28"/>
          <w:szCs w:val="28"/>
        </w:rPr>
        <w:t>ă demonstreze d</w:t>
      </w:r>
      <w:r w:rsidR="00091C94">
        <w:rPr>
          <w:rFonts w:ascii="Times New Roman" w:hAnsi="Times New Roman" w:cs="Times New Roman"/>
          <w:sz w:val="28"/>
          <w:szCs w:val="28"/>
        </w:rPr>
        <w:t>edicație și devotament Republicii</w:t>
      </w:r>
      <w:r w:rsidR="009243B3" w:rsidRPr="009243B3">
        <w:rPr>
          <w:rFonts w:ascii="Times New Roman" w:hAnsi="Times New Roman" w:cs="Times New Roman"/>
          <w:sz w:val="28"/>
          <w:szCs w:val="28"/>
        </w:rPr>
        <w:t xml:space="preserve"> Moldova;</w:t>
      </w:r>
    </w:p>
    <w:p w14:paraId="1BF6F021"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B702D2">
        <w:rPr>
          <w:rFonts w:ascii="Times New Roman" w:hAnsi="Times New Roman" w:cs="Times New Roman"/>
          <w:sz w:val="28"/>
          <w:szCs w:val="28"/>
        </w:rPr>
        <w:t xml:space="preserve">.2. </w:t>
      </w:r>
      <w:r w:rsidR="00091C94">
        <w:rPr>
          <w:rFonts w:ascii="Times New Roman" w:hAnsi="Times New Roman" w:cs="Times New Roman"/>
          <w:sz w:val="28"/>
          <w:szCs w:val="28"/>
        </w:rPr>
        <w:t>să frecventeze</w:t>
      </w:r>
      <w:r w:rsidR="009243B3" w:rsidRPr="009243B3">
        <w:rPr>
          <w:rFonts w:ascii="Times New Roman" w:hAnsi="Times New Roman" w:cs="Times New Roman"/>
          <w:sz w:val="28"/>
          <w:szCs w:val="28"/>
        </w:rPr>
        <w:t xml:space="preserve"> orele de antrenament și să se pregătească temeinic pentru a obține performanțe;</w:t>
      </w:r>
    </w:p>
    <w:p w14:paraId="6B66D995"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67</w:t>
      </w:r>
      <w:r w:rsidR="00B702D2">
        <w:rPr>
          <w:rFonts w:ascii="Times New Roman" w:hAnsi="Times New Roman" w:cs="Times New Roman"/>
          <w:sz w:val="28"/>
          <w:szCs w:val="28"/>
        </w:rPr>
        <w:t>.3.</w:t>
      </w:r>
      <w:r w:rsidR="00D33CF2">
        <w:rPr>
          <w:rFonts w:ascii="Times New Roman" w:hAnsi="Times New Roman" w:cs="Times New Roman"/>
          <w:sz w:val="28"/>
          <w:szCs w:val="28"/>
        </w:rPr>
        <w:t xml:space="preserve"> </w:t>
      </w:r>
      <w:r w:rsidR="00091C94">
        <w:rPr>
          <w:rFonts w:ascii="Times New Roman" w:hAnsi="Times New Roman" w:cs="Times New Roman"/>
          <w:sz w:val="28"/>
          <w:szCs w:val="28"/>
        </w:rPr>
        <w:t>să reprezinte</w:t>
      </w:r>
      <w:r w:rsidR="009243B3" w:rsidRPr="009243B3">
        <w:rPr>
          <w:rFonts w:ascii="Times New Roman" w:hAnsi="Times New Roman" w:cs="Times New Roman"/>
          <w:sz w:val="28"/>
          <w:szCs w:val="28"/>
        </w:rPr>
        <w:t xml:space="preserve"> școala sportivă în competiţiile interne şi internaţionale;</w:t>
      </w:r>
    </w:p>
    <w:p w14:paraId="63B620CA"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.4. s</w:t>
      </w:r>
      <w:r w:rsidR="009243B3" w:rsidRPr="009243B3">
        <w:rPr>
          <w:rFonts w:ascii="Times New Roman" w:hAnsi="Times New Roman" w:cs="Times New Roman"/>
          <w:sz w:val="28"/>
          <w:szCs w:val="28"/>
        </w:rPr>
        <w:t>ă poarte însemnele instituției pe care o reprezintă;</w:t>
      </w:r>
    </w:p>
    <w:p w14:paraId="5D14C25E"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.5. s</w:t>
      </w:r>
      <w:r w:rsidR="009243B3" w:rsidRPr="009243B3">
        <w:rPr>
          <w:rFonts w:ascii="Times New Roman" w:hAnsi="Times New Roman" w:cs="Times New Roman"/>
          <w:sz w:val="28"/>
          <w:szCs w:val="28"/>
        </w:rPr>
        <w:t xml:space="preserve">ă respecte normele eticii sportive şi ale spiritului de fair-play; </w:t>
      </w:r>
    </w:p>
    <w:p w14:paraId="007179F4"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.6. s</w:t>
      </w:r>
      <w:r w:rsidR="009243B3" w:rsidRPr="009243B3">
        <w:rPr>
          <w:rFonts w:ascii="Times New Roman" w:hAnsi="Times New Roman" w:cs="Times New Roman"/>
          <w:sz w:val="28"/>
          <w:szCs w:val="28"/>
        </w:rPr>
        <w:t xml:space="preserve">ă păstreze şi să utilizeze cu grijă materialele şi echipamentul sportiv încredinţat; </w:t>
      </w:r>
    </w:p>
    <w:p w14:paraId="1C60250A" w14:textId="77777777" w:rsidR="009243B3" w:rsidRPr="009243B3" w:rsidRDefault="000E5F3E" w:rsidP="00BE53EA">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.7 s</w:t>
      </w:r>
      <w:r w:rsidR="009243B3" w:rsidRPr="009243B3">
        <w:rPr>
          <w:rFonts w:ascii="Times New Roman" w:hAnsi="Times New Roman" w:cs="Times New Roman"/>
          <w:sz w:val="28"/>
          <w:szCs w:val="28"/>
        </w:rPr>
        <w:t>ă fie oneşti, loiali, să aibă o comportare civilizată;</w:t>
      </w:r>
    </w:p>
    <w:p w14:paraId="2F79A83B" w14:textId="77777777" w:rsidR="009243B3" w:rsidRPr="009243B3" w:rsidRDefault="000E5F3E" w:rsidP="00165899">
      <w:pPr>
        <w:pStyle w:val="Listparagraf"/>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.8. s</w:t>
      </w:r>
      <w:r w:rsidR="009243B3" w:rsidRPr="009243B3">
        <w:rPr>
          <w:rFonts w:ascii="Times New Roman" w:hAnsi="Times New Roman" w:cs="Times New Roman"/>
          <w:sz w:val="28"/>
          <w:szCs w:val="28"/>
        </w:rPr>
        <w:t xml:space="preserve">ă efectueze examenul medical periodic; </w:t>
      </w:r>
    </w:p>
    <w:p w14:paraId="6937BC3B" w14:textId="77777777" w:rsidR="009243B3" w:rsidRPr="009243B3" w:rsidRDefault="000E5F3E" w:rsidP="00165899">
      <w:pPr>
        <w:pStyle w:val="Listparagraf"/>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.9. s</w:t>
      </w:r>
      <w:r w:rsidR="009243B3" w:rsidRPr="009243B3">
        <w:rPr>
          <w:rFonts w:ascii="Times New Roman" w:hAnsi="Times New Roman" w:cs="Times New Roman"/>
          <w:sz w:val="28"/>
          <w:szCs w:val="28"/>
        </w:rPr>
        <w:t xml:space="preserve">ă respecte normele igienico-sanitare; </w:t>
      </w:r>
    </w:p>
    <w:p w14:paraId="1A3D0EFF" w14:textId="77777777" w:rsidR="009243B3" w:rsidRPr="009243B3" w:rsidRDefault="000E5F3E" w:rsidP="00165899">
      <w:pPr>
        <w:pStyle w:val="Listparagraf"/>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91C94">
        <w:rPr>
          <w:rFonts w:ascii="Times New Roman" w:hAnsi="Times New Roman" w:cs="Times New Roman"/>
          <w:sz w:val="28"/>
          <w:szCs w:val="28"/>
        </w:rPr>
        <w:t>.10. s</w:t>
      </w:r>
      <w:r w:rsidR="009243B3" w:rsidRPr="009243B3">
        <w:rPr>
          <w:rFonts w:ascii="Times New Roman" w:hAnsi="Times New Roman" w:cs="Times New Roman"/>
          <w:sz w:val="28"/>
          <w:szCs w:val="28"/>
        </w:rPr>
        <w:t xml:space="preserve">ă nu folosească metode și substanţe interzise care pot îmbunătăţi performanţa sportivă; </w:t>
      </w:r>
    </w:p>
    <w:p w14:paraId="3375097B" w14:textId="77777777" w:rsidR="009243B3" w:rsidRPr="009243B3" w:rsidRDefault="000E5F3E" w:rsidP="00165899">
      <w:pPr>
        <w:pStyle w:val="Listparagraf"/>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63AB4">
        <w:rPr>
          <w:rFonts w:ascii="Times New Roman" w:hAnsi="Times New Roman" w:cs="Times New Roman"/>
          <w:sz w:val="28"/>
          <w:szCs w:val="28"/>
        </w:rPr>
        <w:t>.11.</w:t>
      </w:r>
      <w:r w:rsidR="00B81A0A">
        <w:rPr>
          <w:rFonts w:ascii="Times New Roman" w:hAnsi="Times New Roman" w:cs="Times New Roman"/>
          <w:sz w:val="28"/>
          <w:szCs w:val="28"/>
        </w:rPr>
        <w:t xml:space="preserve"> </w:t>
      </w:r>
      <w:r w:rsidR="00091C94">
        <w:rPr>
          <w:rFonts w:ascii="Times New Roman" w:hAnsi="Times New Roman" w:cs="Times New Roman"/>
          <w:sz w:val="28"/>
          <w:szCs w:val="28"/>
        </w:rPr>
        <w:t>s</w:t>
      </w:r>
      <w:r w:rsidR="009243B3" w:rsidRPr="009243B3">
        <w:rPr>
          <w:rFonts w:ascii="Times New Roman" w:hAnsi="Times New Roman" w:cs="Times New Roman"/>
          <w:sz w:val="28"/>
          <w:szCs w:val="28"/>
        </w:rPr>
        <w:t>ă respecte regulamentul inte</w:t>
      </w:r>
      <w:r w:rsidR="00091C94">
        <w:rPr>
          <w:rFonts w:ascii="Times New Roman" w:hAnsi="Times New Roman" w:cs="Times New Roman"/>
          <w:sz w:val="28"/>
          <w:szCs w:val="28"/>
        </w:rPr>
        <w:t>rn şi regulamentele autorității centrale de specialitate</w:t>
      </w:r>
      <w:r w:rsidR="009243B3" w:rsidRPr="009243B3">
        <w:rPr>
          <w:rFonts w:ascii="Times New Roman" w:hAnsi="Times New Roman" w:cs="Times New Roman"/>
          <w:sz w:val="28"/>
          <w:szCs w:val="28"/>
        </w:rPr>
        <w:t>;</w:t>
      </w:r>
    </w:p>
    <w:p w14:paraId="2BF97A0B" w14:textId="77777777" w:rsidR="006C7083" w:rsidRDefault="004E0DCF" w:rsidP="00165899">
      <w:pPr>
        <w:pStyle w:val="Listparagraf"/>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w:t>
      </w:r>
      <w:r w:rsidR="00063AB4">
        <w:rPr>
          <w:rFonts w:ascii="Times New Roman" w:hAnsi="Times New Roman" w:cs="Times New Roman"/>
          <w:sz w:val="28"/>
          <w:szCs w:val="28"/>
        </w:rPr>
        <w:t>.12. S</w:t>
      </w:r>
      <w:r w:rsidR="009243B3" w:rsidRPr="009243B3">
        <w:rPr>
          <w:rFonts w:ascii="Times New Roman" w:hAnsi="Times New Roman" w:cs="Times New Roman"/>
          <w:sz w:val="28"/>
          <w:szCs w:val="28"/>
        </w:rPr>
        <w:t>ă încheie contracte şi angajamente, la momentul legitimării, cu școa</w:t>
      </w:r>
      <w:r w:rsidR="00875AE4">
        <w:rPr>
          <w:rFonts w:ascii="Times New Roman" w:hAnsi="Times New Roman" w:cs="Times New Roman"/>
          <w:sz w:val="28"/>
          <w:szCs w:val="28"/>
        </w:rPr>
        <w:t>la sportivă, conform A</w:t>
      </w:r>
      <w:r w:rsidR="007B18E1">
        <w:rPr>
          <w:rFonts w:ascii="Times New Roman" w:hAnsi="Times New Roman" w:cs="Times New Roman"/>
          <w:sz w:val="28"/>
          <w:szCs w:val="28"/>
        </w:rPr>
        <w:t>nexei nr.</w:t>
      </w:r>
      <w:r w:rsidR="00922820">
        <w:rPr>
          <w:rFonts w:ascii="Times New Roman" w:hAnsi="Times New Roman" w:cs="Times New Roman"/>
          <w:sz w:val="28"/>
          <w:szCs w:val="28"/>
        </w:rPr>
        <w:t>3</w:t>
      </w:r>
      <w:r w:rsidR="009243B3">
        <w:rPr>
          <w:rFonts w:ascii="Times New Roman" w:hAnsi="Times New Roman" w:cs="Times New Roman"/>
          <w:sz w:val="28"/>
          <w:szCs w:val="28"/>
        </w:rPr>
        <w:t>.</w:t>
      </w:r>
    </w:p>
    <w:p w14:paraId="1CCBC0FB" w14:textId="77777777" w:rsidR="00D035B3" w:rsidRDefault="00D035B3" w:rsidP="00165899">
      <w:pPr>
        <w:pStyle w:val="Listparagraf"/>
        <w:spacing w:line="240" w:lineRule="auto"/>
        <w:ind w:left="0" w:firstLine="567"/>
        <w:jc w:val="both"/>
        <w:rPr>
          <w:rFonts w:ascii="Times New Roman" w:hAnsi="Times New Roman" w:cs="Times New Roman"/>
          <w:sz w:val="28"/>
          <w:szCs w:val="28"/>
        </w:rPr>
      </w:pPr>
    </w:p>
    <w:p w14:paraId="4FB70D83" w14:textId="77777777" w:rsidR="009243B3" w:rsidRPr="009243B3" w:rsidRDefault="007A12FA"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Secțiunea 3</w:t>
      </w:r>
      <w:r w:rsidR="009243B3" w:rsidRPr="009243B3">
        <w:rPr>
          <w:rFonts w:ascii="Times New Roman" w:hAnsi="Times New Roman" w:cs="Times New Roman"/>
          <w:b/>
          <w:sz w:val="28"/>
          <w:szCs w:val="28"/>
        </w:rPr>
        <w:t>. Sancțiuni</w:t>
      </w:r>
    </w:p>
    <w:p w14:paraId="3C8E3A80" w14:textId="77777777" w:rsidR="009243B3" w:rsidRDefault="009243B3" w:rsidP="00515960">
      <w:pPr>
        <w:pStyle w:val="Listparagraf"/>
        <w:numPr>
          <w:ilvl w:val="0"/>
          <w:numId w:val="12"/>
        </w:numPr>
        <w:tabs>
          <w:tab w:val="left" w:pos="993"/>
          <w:tab w:val="left" w:pos="1134"/>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Elevii sportivi care încalcă obligaţiile asumate faţă de școala sportivă, conform prezentului regulament, pot fi</w:t>
      </w:r>
      <w:r w:rsidR="00B90AD8">
        <w:rPr>
          <w:rFonts w:ascii="Times New Roman" w:hAnsi="Times New Roman" w:cs="Times New Roman"/>
          <w:sz w:val="28"/>
          <w:szCs w:val="28"/>
        </w:rPr>
        <w:t xml:space="preserve"> sancţionaţi conform Codului Educației</w:t>
      </w:r>
      <w:r w:rsidRPr="009243B3">
        <w:rPr>
          <w:rFonts w:ascii="Times New Roman" w:hAnsi="Times New Roman" w:cs="Times New Roman"/>
          <w:sz w:val="28"/>
          <w:szCs w:val="28"/>
        </w:rPr>
        <w:t>.</w:t>
      </w:r>
    </w:p>
    <w:p w14:paraId="37670729" w14:textId="77777777" w:rsidR="009243B3" w:rsidRDefault="009243B3" w:rsidP="00515960">
      <w:pPr>
        <w:pStyle w:val="Listparagraf"/>
        <w:numPr>
          <w:ilvl w:val="0"/>
          <w:numId w:val="12"/>
        </w:numPr>
        <w:tabs>
          <w:tab w:val="left" w:pos="993"/>
          <w:tab w:val="left" w:pos="1134"/>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Sancţiunile se comunică elevilor sportivi şi părinţilor acestora de către conducerea instituției extrașcolară.</w:t>
      </w:r>
    </w:p>
    <w:p w14:paraId="068A6E63" w14:textId="77777777" w:rsidR="009243B3" w:rsidRDefault="009243B3" w:rsidP="00BF4C59">
      <w:pPr>
        <w:pStyle w:val="Listparagraf"/>
        <w:spacing w:line="240" w:lineRule="auto"/>
        <w:ind w:left="0"/>
        <w:jc w:val="both"/>
        <w:rPr>
          <w:rFonts w:ascii="Times New Roman" w:hAnsi="Times New Roman" w:cs="Times New Roman"/>
          <w:sz w:val="28"/>
          <w:szCs w:val="28"/>
        </w:rPr>
      </w:pPr>
    </w:p>
    <w:p w14:paraId="07B9922D" w14:textId="77777777" w:rsidR="00E75D0A" w:rsidRDefault="009243B3" w:rsidP="00BF4C59">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CAPITOLUL VI</w:t>
      </w:r>
    </w:p>
    <w:p w14:paraId="75298363" w14:textId="77777777" w:rsidR="009243B3" w:rsidRPr="009243B3" w:rsidRDefault="009243B3" w:rsidP="00BF4C59">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PLANIFICAREA ȘI EVALUAREA ACTIVITĂȚII DIDACTICE ȘI SPORTIVE</w:t>
      </w:r>
    </w:p>
    <w:p w14:paraId="54A27243"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 xml:space="preserve">Evidenţa activităţii instructiv-educative în școlile sportive cuprinde totalitatea datelor referitoare la desfăşurarea procesului instructiv-educativ, activitatea de secretariat şi contabilitate, în conformitate </w:t>
      </w:r>
      <w:r w:rsidR="000E5F3E">
        <w:rPr>
          <w:rFonts w:ascii="Times New Roman" w:hAnsi="Times New Roman" w:cs="Times New Roman"/>
          <w:sz w:val="28"/>
          <w:szCs w:val="28"/>
        </w:rPr>
        <w:t>cu prevederile legale</w:t>
      </w:r>
      <w:r w:rsidRPr="009243B3">
        <w:rPr>
          <w:rFonts w:ascii="Times New Roman" w:hAnsi="Times New Roman" w:cs="Times New Roman"/>
          <w:sz w:val="28"/>
          <w:szCs w:val="28"/>
        </w:rPr>
        <w:t>.</w:t>
      </w:r>
    </w:p>
    <w:p w14:paraId="77065392"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Activitatea din cadrul școlilor sportive se desfăşoară pe baza ac</w:t>
      </w:r>
      <w:r w:rsidR="00AB78F0">
        <w:rPr>
          <w:rFonts w:ascii="Times New Roman" w:hAnsi="Times New Roman" w:cs="Times New Roman"/>
          <w:sz w:val="28"/>
          <w:szCs w:val="28"/>
        </w:rPr>
        <w:t>telor normative ale autorității centrale de specialitate</w:t>
      </w:r>
      <w:r w:rsidR="000E5F3E" w:rsidRPr="000E5F3E">
        <w:rPr>
          <w:rFonts w:ascii="Times New Roman" w:hAnsi="Times New Roman" w:cs="Times New Roman"/>
          <w:sz w:val="28"/>
          <w:szCs w:val="28"/>
        </w:rPr>
        <w:t xml:space="preserve"> </w:t>
      </w:r>
      <w:r w:rsidR="000E5F3E" w:rsidRPr="009243B3">
        <w:rPr>
          <w:rFonts w:ascii="Times New Roman" w:hAnsi="Times New Roman" w:cs="Times New Roman"/>
          <w:sz w:val="28"/>
          <w:szCs w:val="28"/>
        </w:rPr>
        <w:t>în domeniul educației fizice și</w:t>
      </w:r>
      <w:r w:rsidR="000E5F3E">
        <w:rPr>
          <w:rFonts w:ascii="Times New Roman" w:hAnsi="Times New Roman" w:cs="Times New Roman"/>
          <w:sz w:val="28"/>
          <w:szCs w:val="28"/>
        </w:rPr>
        <w:t xml:space="preserve"> sportului</w:t>
      </w:r>
      <w:r>
        <w:rPr>
          <w:rFonts w:ascii="Times New Roman" w:hAnsi="Times New Roman" w:cs="Times New Roman"/>
          <w:sz w:val="28"/>
          <w:szCs w:val="28"/>
        </w:rPr>
        <w:t>.</w:t>
      </w:r>
    </w:p>
    <w:p w14:paraId="48C10312"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 xml:space="preserve">Evaluarea personalului didactic din școlile sportive se efectuează </w:t>
      </w:r>
      <w:r w:rsidR="00B90AD8">
        <w:rPr>
          <w:rFonts w:ascii="Times New Roman" w:hAnsi="Times New Roman" w:cs="Times New Roman"/>
          <w:sz w:val="28"/>
          <w:szCs w:val="28"/>
        </w:rPr>
        <w:t>în conformitate cu legislația</w:t>
      </w:r>
      <w:r>
        <w:rPr>
          <w:rFonts w:ascii="Times New Roman" w:hAnsi="Times New Roman" w:cs="Times New Roman"/>
          <w:sz w:val="28"/>
          <w:szCs w:val="28"/>
        </w:rPr>
        <w:t>.</w:t>
      </w:r>
    </w:p>
    <w:p w14:paraId="2F9FAD45"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Evaluarea activităţii elevilor sportivi constă în analiza rezultatelor obţinute la testele de promovare şi a celor obţinute în competiţiile sportive oficiale.</w:t>
      </w:r>
    </w:p>
    <w:p w14:paraId="1BC700D7" w14:textId="77777777" w:rsidR="00D33CF2" w:rsidRDefault="00D33CF2" w:rsidP="00BF4C59">
      <w:pPr>
        <w:pStyle w:val="Listparagraf"/>
        <w:spacing w:line="240" w:lineRule="auto"/>
        <w:ind w:left="0"/>
        <w:jc w:val="center"/>
        <w:rPr>
          <w:rFonts w:ascii="Times New Roman" w:hAnsi="Times New Roman" w:cs="Times New Roman"/>
          <w:b/>
          <w:sz w:val="28"/>
          <w:szCs w:val="28"/>
        </w:rPr>
      </w:pPr>
    </w:p>
    <w:p w14:paraId="3C780A9A" w14:textId="77777777" w:rsidR="00E75D0A" w:rsidRDefault="004E0DCF" w:rsidP="00BF4C59">
      <w:pPr>
        <w:pStyle w:val="Listparagraf"/>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Capitolul VII</w:t>
      </w:r>
    </w:p>
    <w:p w14:paraId="643B8F42" w14:textId="77777777" w:rsidR="009243B3" w:rsidRPr="009243B3" w:rsidRDefault="009243B3" w:rsidP="00BF4C59">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A</w:t>
      </w:r>
      <w:r w:rsidR="007A12FA">
        <w:rPr>
          <w:rFonts w:ascii="Times New Roman" w:hAnsi="Times New Roman" w:cs="Times New Roman"/>
          <w:b/>
          <w:sz w:val="28"/>
          <w:szCs w:val="28"/>
        </w:rPr>
        <w:t>CTIVITATEA ȘCOLILOR SPORTIVE</w:t>
      </w:r>
    </w:p>
    <w:p w14:paraId="5BF3C498" w14:textId="77777777" w:rsidR="009243B3" w:rsidRPr="009243B3" w:rsidRDefault="009243B3" w:rsidP="00BF4C59">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Secțiunea 1. Activitatea de bază</w:t>
      </w:r>
    </w:p>
    <w:p w14:paraId="31C9F175"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În școlile sportive se practică ramurile de sport recunoscute de către autoritatea publică centrală de specialitate în domeniul educației fizice și</w:t>
      </w:r>
      <w:r w:rsidR="007F665A">
        <w:rPr>
          <w:rFonts w:ascii="Times New Roman" w:hAnsi="Times New Roman" w:cs="Times New Roman"/>
          <w:sz w:val="28"/>
          <w:szCs w:val="28"/>
        </w:rPr>
        <w:t xml:space="preserve"> sportului, în conformitate cu l</w:t>
      </w:r>
      <w:r w:rsidRPr="009243B3">
        <w:rPr>
          <w:rFonts w:ascii="Times New Roman" w:hAnsi="Times New Roman" w:cs="Times New Roman"/>
          <w:sz w:val="28"/>
          <w:szCs w:val="28"/>
        </w:rPr>
        <w:t>egislaţia</w:t>
      </w:r>
      <w:r>
        <w:rPr>
          <w:rFonts w:ascii="Times New Roman" w:hAnsi="Times New Roman" w:cs="Times New Roman"/>
          <w:sz w:val="28"/>
          <w:szCs w:val="28"/>
        </w:rPr>
        <w:t>.</w:t>
      </w:r>
    </w:p>
    <w:p w14:paraId="2B40E11C"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Școlile sportive ca structură sunt de două tipuri, mono-sportive, care practică o singură probă de sport și poli-sportive, care practică mai multe probe de sport.</w:t>
      </w:r>
    </w:p>
    <w:p w14:paraId="7308AD36" w14:textId="77777777" w:rsidR="00D434BA" w:rsidRDefault="00D434BA" w:rsidP="00D434BA">
      <w:pPr>
        <w:pStyle w:val="Listparagraf"/>
        <w:tabs>
          <w:tab w:val="left" w:pos="993"/>
        </w:tabs>
        <w:spacing w:line="240" w:lineRule="auto"/>
        <w:ind w:left="567"/>
        <w:jc w:val="both"/>
        <w:rPr>
          <w:rFonts w:ascii="Times New Roman" w:hAnsi="Times New Roman" w:cs="Times New Roman"/>
          <w:sz w:val="28"/>
          <w:szCs w:val="28"/>
        </w:rPr>
      </w:pPr>
    </w:p>
    <w:p w14:paraId="2EE9D9BE" w14:textId="77777777" w:rsidR="009243B3" w:rsidRP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lastRenderedPageBreak/>
        <w:t>Școlile sportive pot fi:</w:t>
      </w:r>
    </w:p>
    <w:p w14:paraId="5C5321DE" w14:textId="77777777" w:rsidR="009243B3" w:rsidRPr="00BA2997" w:rsidRDefault="004E0DCF" w:rsidP="00BC629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76</w:t>
      </w:r>
      <w:r w:rsidR="000E4E06">
        <w:rPr>
          <w:rFonts w:ascii="Times New Roman" w:hAnsi="Times New Roman" w:cs="Times New Roman"/>
          <w:sz w:val="28"/>
          <w:szCs w:val="28"/>
        </w:rPr>
        <w:t>.1.</w:t>
      </w:r>
      <w:r w:rsidR="00B81A0A">
        <w:rPr>
          <w:rFonts w:ascii="Times New Roman" w:hAnsi="Times New Roman" w:cs="Times New Roman"/>
          <w:sz w:val="28"/>
          <w:szCs w:val="28"/>
        </w:rPr>
        <w:t xml:space="preserve"> </w:t>
      </w:r>
      <w:r w:rsidR="009243B3" w:rsidRPr="009243B3">
        <w:rPr>
          <w:rFonts w:ascii="Times New Roman" w:hAnsi="Times New Roman" w:cs="Times New Roman"/>
          <w:sz w:val="28"/>
          <w:szCs w:val="28"/>
        </w:rPr>
        <w:t>Școli sportive, care prin mijloacele educaţiei fizice şi sportului, contribuie la educarea și formarea multilaterală şi armonioasă a copiilor, adolescenților și tinerilor, inclusiv a persoanelor cu necesități speciale, prin practicarea sistematică a educației fizice şi sportului, în formarea unui mod sănătos de viață, în dezvoltarea fizică, intelectu</w:t>
      </w:r>
      <w:r w:rsidR="009243B3" w:rsidRPr="00BA2997">
        <w:rPr>
          <w:rFonts w:ascii="Times New Roman" w:hAnsi="Times New Roman" w:cs="Times New Roman"/>
          <w:sz w:val="28"/>
          <w:szCs w:val="28"/>
        </w:rPr>
        <w:t>ală şi morală.</w:t>
      </w:r>
    </w:p>
    <w:p w14:paraId="7C47254D" w14:textId="77777777" w:rsidR="00B5243E" w:rsidRPr="00BA2997" w:rsidRDefault="004E0DCF" w:rsidP="00BC6292">
      <w:pPr>
        <w:pStyle w:val="Listparagraf"/>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76</w:t>
      </w:r>
      <w:r w:rsidR="000E4E06" w:rsidRPr="00BA2997">
        <w:rPr>
          <w:rFonts w:ascii="Times New Roman" w:hAnsi="Times New Roman" w:cs="Times New Roman"/>
          <w:sz w:val="28"/>
          <w:szCs w:val="28"/>
        </w:rPr>
        <w:t>.2.</w:t>
      </w:r>
      <w:r w:rsidR="00B81A0A" w:rsidRPr="00BA2997">
        <w:rPr>
          <w:rFonts w:ascii="Times New Roman" w:hAnsi="Times New Roman" w:cs="Times New Roman"/>
          <w:sz w:val="28"/>
          <w:szCs w:val="28"/>
        </w:rPr>
        <w:t xml:space="preserve"> </w:t>
      </w:r>
      <w:r w:rsidR="00B5243E" w:rsidRPr="00BA2997">
        <w:rPr>
          <w:rFonts w:ascii="Times New Roman" w:hAnsi="Times New Roman" w:cs="Times New Roman"/>
          <w:sz w:val="28"/>
          <w:szCs w:val="28"/>
        </w:rPr>
        <w:t>Școlile sportive pot obține statutul de „Școală sportivă de performanță” în baza Regulamentului privind conferirea acestui titlu,</w:t>
      </w:r>
      <w:r w:rsidR="000E5F3E">
        <w:rPr>
          <w:rFonts w:ascii="Times New Roman" w:hAnsi="Times New Roman" w:cs="Times New Roman"/>
          <w:sz w:val="28"/>
          <w:szCs w:val="28"/>
        </w:rPr>
        <w:t xml:space="preserve"> aprobat de </w:t>
      </w:r>
      <w:r w:rsidR="000E5F3E" w:rsidRPr="009243B3">
        <w:rPr>
          <w:rFonts w:ascii="Times New Roman" w:hAnsi="Times New Roman" w:cs="Times New Roman"/>
          <w:sz w:val="28"/>
          <w:szCs w:val="28"/>
        </w:rPr>
        <w:t>autoritatea publică centrală de specialitate în domeniul educației fizice și</w:t>
      </w:r>
      <w:r w:rsidR="000E5F3E">
        <w:rPr>
          <w:rFonts w:ascii="Times New Roman" w:hAnsi="Times New Roman" w:cs="Times New Roman"/>
          <w:sz w:val="28"/>
          <w:szCs w:val="28"/>
        </w:rPr>
        <w:t xml:space="preserve"> sportului</w:t>
      </w:r>
      <w:r w:rsidR="00B5243E" w:rsidRPr="00BA2997">
        <w:rPr>
          <w:rFonts w:ascii="Times New Roman" w:hAnsi="Times New Roman" w:cs="Times New Roman"/>
          <w:sz w:val="28"/>
          <w:szCs w:val="28"/>
        </w:rPr>
        <w:t>.</w:t>
      </w:r>
    </w:p>
    <w:p w14:paraId="506EEB24"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Numărul de secții la ramurile de sport, grupele de instruire, durata și norma didactică săptămânală a antrenorilor sunt stabili</w:t>
      </w:r>
      <w:r w:rsidRPr="009243B3">
        <w:rPr>
          <w:rFonts w:ascii="Times New Roman" w:hAnsi="Times New Roman" w:cs="Times New Roman"/>
          <w:sz w:val="28"/>
          <w:szCs w:val="28"/>
        </w:rPr>
        <w:t>te de către administrația școlii sportive şi ap</w:t>
      </w:r>
      <w:r w:rsidR="007639FE">
        <w:rPr>
          <w:rFonts w:ascii="Times New Roman" w:hAnsi="Times New Roman" w:cs="Times New Roman"/>
          <w:sz w:val="28"/>
          <w:szCs w:val="28"/>
        </w:rPr>
        <w:t>robate de către fondator</w:t>
      </w:r>
      <w:r w:rsidRPr="009243B3">
        <w:rPr>
          <w:rFonts w:ascii="Times New Roman" w:hAnsi="Times New Roman" w:cs="Times New Roman"/>
          <w:sz w:val="28"/>
          <w:szCs w:val="28"/>
        </w:rPr>
        <w:t>.</w:t>
      </w:r>
    </w:p>
    <w:p w14:paraId="4A3F9AC5" w14:textId="77777777" w:rsidR="00867C1D" w:rsidRPr="004E0DCF"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Activitatea și dezvoltarea probelor de sport sunt coordonate cu federațiile sportive naționale pe probe de sport.</w:t>
      </w:r>
    </w:p>
    <w:p w14:paraId="0521577B" w14:textId="77777777" w:rsidR="009D07C3" w:rsidRDefault="009D07C3" w:rsidP="00BC6292">
      <w:pPr>
        <w:pStyle w:val="Listparagraf"/>
        <w:tabs>
          <w:tab w:val="left" w:pos="993"/>
        </w:tabs>
        <w:spacing w:line="240" w:lineRule="auto"/>
        <w:ind w:left="0" w:firstLine="567"/>
        <w:jc w:val="center"/>
        <w:rPr>
          <w:rFonts w:ascii="Times New Roman" w:hAnsi="Times New Roman" w:cs="Times New Roman"/>
          <w:b/>
          <w:sz w:val="28"/>
          <w:szCs w:val="28"/>
        </w:rPr>
      </w:pPr>
    </w:p>
    <w:p w14:paraId="6B25A9FA" w14:textId="77777777" w:rsidR="009243B3" w:rsidRPr="009243B3" w:rsidRDefault="009243B3" w:rsidP="00BC6292">
      <w:pPr>
        <w:pStyle w:val="Listparagraf"/>
        <w:tabs>
          <w:tab w:val="left" w:pos="993"/>
        </w:tabs>
        <w:spacing w:line="240" w:lineRule="auto"/>
        <w:ind w:left="0" w:firstLine="567"/>
        <w:jc w:val="center"/>
        <w:rPr>
          <w:rFonts w:ascii="Times New Roman" w:hAnsi="Times New Roman" w:cs="Times New Roman"/>
          <w:b/>
          <w:sz w:val="28"/>
          <w:szCs w:val="28"/>
        </w:rPr>
      </w:pPr>
      <w:r w:rsidRPr="009243B3">
        <w:rPr>
          <w:rFonts w:ascii="Times New Roman" w:hAnsi="Times New Roman" w:cs="Times New Roman"/>
          <w:b/>
          <w:sz w:val="28"/>
          <w:szCs w:val="28"/>
        </w:rPr>
        <w:t>Secțiunea 2. Organizarea procesului de instruire în școlile sportive</w:t>
      </w:r>
    </w:p>
    <w:p w14:paraId="1EF6C0AD"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 xml:space="preserve">Anul de instruire în școlile sportive începe la </w:t>
      </w:r>
      <w:r w:rsidR="007639FE">
        <w:rPr>
          <w:rFonts w:ascii="Times New Roman" w:hAnsi="Times New Roman" w:cs="Times New Roman"/>
          <w:sz w:val="28"/>
          <w:szCs w:val="28"/>
        </w:rPr>
        <w:t>0</w:t>
      </w:r>
      <w:r w:rsidRPr="009243B3">
        <w:rPr>
          <w:rFonts w:ascii="Times New Roman" w:hAnsi="Times New Roman" w:cs="Times New Roman"/>
          <w:sz w:val="28"/>
          <w:szCs w:val="28"/>
        </w:rPr>
        <w:t>1 septembrie și se încheie la 31 august. Componența grupelor sportive se aprobă prin ordin al directorului școlii sportive.</w:t>
      </w:r>
    </w:p>
    <w:p w14:paraId="7B4A7334" w14:textId="77777777" w:rsidR="009243B3" w:rsidRPr="00BA2997"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Procesul de instruire și antrenament se efectuează în baza planului-cadru și a </w:t>
      </w:r>
      <w:r w:rsidR="00D471F4" w:rsidRPr="00BA2997">
        <w:rPr>
          <w:rFonts w:ascii="Times New Roman" w:hAnsi="Times New Roman" w:cs="Times New Roman"/>
          <w:sz w:val="28"/>
          <w:szCs w:val="28"/>
        </w:rPr>
        <w:t>curriculumu</w:t>
      </w:r>
      <w:r w:rsidR="009178DF" w:rsidRPr="00BA2997">
        <w:rPr>
          <w:rFonts w:ascii="Times New Roman" w:hAnsi="Times New Roman" w:cs="Times New Roman"/>
          <w:sz w:val="28"/>
          <w:szCs w:val="28"/>
        </w:rPr>
        <w:t>lui</w:t>
      </w:r>
      <w:r w:rsidR="007E6B12" w:rsidRPr="00BA2997">
        <w:rPr>
          <w:rFonts w:ascii="Times New Roman" w:hAnsi="Times New Roman" w:cs="Times New Roman"/>
          <w:sz w:val="28"/>
          <w:szCs w:val="28"/>
        </w:rPr>
        <w:t xml:space="preserve"> </w:t>
      </w:r>
      <w:r w:rsidRPr="00BA2997">
        <w:rPr>
          <w:rFonts w:ascii="Times New Roman" w:hAnsi="Times New Roman" w:cs="Times New Roman"/>
          <w:sz w:val="28"/>
          <w:szCs w:val="28"/>
        </w:rPr>
        <w:t>pentru fiecare disciplină sportivă, aprobate de autoritatea publică centrală de specialitate în domeniul educației fizice și sportului.</w:t>
      </w:r>
    </w:p>
    <w:p w14:paraId="7232813B"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Taberele de întremare a sănătății sportivilor și cantonamentele se organizează în perioada vacanțelor, în vederea asigurării continue a procesului de instruire şi antrenament. Sub conducerea unui antrenor urmează a fi instruiți nu mai puțin de 12-16 sportivi.</w:t>
      </w:r>
    </w:p>
    <w:p w14:paraId="1694B1A4"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Având acordul fondatorului şi consimțământul părinților, școlile sportive pot să organizeze în instituţiile de învățământ clase specializate pe ramuri de sport cu ziua prelungită de studii, cu condiția asigurării elevilor cu hrană.</w:t>
      </w:r>
    </w:p>
    <w:p w14:paraId="616FA822"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Programul de funcționare a claselor specializate, precum și</w:t>
      </w:r>
      <w:r w:rsidR="00684651">
        <w:rPr>
          <w:rFonts w:ascii="Times New Roman" w:hAnsi="Times New Roman" w:cs="Times New Roman"/>
          <w:sz w:val="28"/>
          <w:szCs w:val="28"/>
        </w:rPr>
        <w:t xml:space="preserve"> cheltuielile de întreținere su</w:t>
      </w:r>
      <w:r w:rsidRPr="009243B3">
        <w:rPr>
          <w:rFonts w:ascii="Times New Roman" w:hAnsi="Times New Roman" w:cs="Times New Roman"/>
          <w:sz w:val="28"/>
          <w:szCs w:val="28"/>
        </w:rPr>
        <w:t>nt elaborate și aprobate de administrația școlii sportive în comun cu administrația instituției de învățământ secundar general și coordonate cu fondatorul.</w:t>
      </w:r>
    </w:p>
    <w:p w14:paraId="13920C1A" w14:textId="77777777" w:rsidR="00D035B3" w:rsidRPr="009D07C3" w:rsidRDefault="009243B3" w:rsidP="00D035B3">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Procesul de instruire în clasele specializate se efectuează în corespundere cu regimul de instruire pe ramurile de sport și norma didactică prevăzute în planul-cadru pentru liceele cu profil sporti</w:t>
      </w:r>
      <w:r>
        <w:rPr>
          <w:rFonts w:ascii="Times New Roman" w:hAnsi="Times New Roman" w:cs="Times New Roman"/>
          <w:sz w:val="28"/>
          <w:szCs w:val="28"/>
        </w:rPr>
        <w:t>v.</w:t>
      </w:r>
    </w:p>
    <w:p w14:paraId="64E6FC90" w14:textId="77777777" w:rsidR="00E75D0A" w:rsidRDefault="009243B3" w:rsidP="004E0DCF">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CAPITOLUL VIII</w:t>
      </w:r>
    </w:p>
    <w:p w14:paraId="0C740638" w14:textId="77777777" w:rsidR="009243B3" w:rsidRPr="009243B3" w:rsidRDefault="009243B3" w:rsidP="004E0DCF">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CERINȚE ȘI NORMELE DIDACTICE</w:t>
      </w:r>
    </w:p>
    <w:p w14:paraId="5A1F4704" w14:textId="77777777" w:rsidR="009243B3" w:rsidRPr="009243B3" w:rsidRDefault="009243B3" w:rsidP="004E0DCF">
      <w:pPr>
        <w:pStyle w:val="Listparagraf"/>
        <w:spacing w:line="240" w:lineRule="auto"/>
        <w:ind w:left="0"/>
        <w:jc w:val="center"/>
        <w:rPr>
          <w:rFonts w:ascii="Times New Roman" w:hAnsi="Times New Roman" w:cs="Times New Roman"/>
          <w:b/>
          <w:sz w:val="28"/>
          <w:szCs w:val="28"/>
        </w:rPr>
      </w:pPr>
      <w:r w:rsidRPr="009243B3">
        <w:rPr>
          <w:rFonts w:ascii="Times New Roman" w:hAnsi="Times New Roman" w:cs="Times New Roman"/>
          <w:b/>
          <w:sz w:val="28"/>
          <w:szCs w:val="28"/>
        </w:rPr>
        <w:t>Secțiunea 1. Etapa grupelor de începători</w:t>
      </w:r>
    </w:p>
    <w:p w14:paraId="7CF458E3" w14:textId="77777777" w:rsidR="009243B3" w:rsidRPr="00BA2997"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Grupa de începători este formată de către an</w:t>
      </w:r>
      <w:r w:rsidRPr="00BA2997">
        <w:rPr>
          <w:rFonts w:ascii="Times New Roman" w:hAnsi="Times New Roman" w:cs="Times New Roman"/>
          <w:sz w:val="28"/>
          <w:szCs w:val="28"/>
        </w:rPr>
        <w:t xml:space="preserve">trenori și reprezintă prima structură organizatorică în care sunt cuprinşi elevii apți </w:t>
      </w:r>
      <w:r w:rsidR="00B5243E" w:rsidRPr="00BA2997">
        <w:rPr>
          <w:rFonts w:ascii="Times New Roman" w:hAnsi="Times New Roman" w:cs="Times New Roman"/>
          <w:sz w:val="28"/>
          <w:szCs w:val="28"/>
        </w:rPr>
        <w:t xml:space="preserve">din punct de vedere </w:t>
      </w:r>
      <w:r w:rsidRPr="00BA2997">
        <w:rPr>
          <w:rFonts w:ascii="Times New Roman" w:hAnsi="Times New Roman" w:cs="Times New Roman"/>
          <w:sz w:val="28"/>
          <w:szCs w:val="28"/>
        </w:rPr>
        <w:t>medical și cu aptitudini pentru practicarea sportului.</w:t>
      </w:r>
    </w:p>
    <w:p w14:paraId="45030702"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Constituirea grupei de instruire se face din rândul elevilor sel</w:t>
      </w:r>
      <w:r w:rsidRPr="009243B3">
        <w:rPr>
          <w:rFonts w:ascii="Times New Roman" w:hAnsi="Times New Roman" w:cs="Times New Roman"/>
          <w:sz w:val="28"/>
          <w:szCs w:val="28"/>
        </w:rPr>
        <w:t xml:space="preserve">ectați de către antrenori şi întrecerile sportive la nivel local, care se încadrează în cerinţele de selecţie </w:t>
      </w:r>
      <w:r w:rsidRPr="009243B3">
        <w:rPr>
          <w:rFonts w:ascii="Times New Roman" w:hAnsi="Times New Roman" w:cs="Times New Roman"/>
          <w:sz w:val="28"/>
          <w:szCs w:val="28"/>
        </w:rPr>
        <w:lastRenderedPageBreak/>
        <w:t>ale disciplinei sportive pentru care se constituie grupa şi care acceptă să participe la procesul de pregătire din cadrul școlilor sportive.</w:t>
      </w:r>
    </w:p>
    <w:p w14:paraId="2030AC06"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Termenul de completare al grupelor de instruire l</w:t>
      </w:r>
      <w:r w:rsidR="007639FE">
        <w:rPr>
          <w:rFonts w:ascii="Times New Roman" w:hAnsi="Times New Roman" w:cs="Times New Roman"/>
          <w:sz w:val="28"/>
          <w:szCs w:val="28"/>
        </w:rPr>
        <w:t>a etapa de instruire începători</w:t>
      </w:r>
      <w:r w:rsidRPr="009243B3">
        <w:rPr>
          <w:rFonts w:ascii="Times New Roman" w:hAnsi="Times New Roman" w:cs="Times New Roman"/>
          <w:sz w:val="28"/>
          <w:szCs w:val="28"/>
        </w:rPr>
        <w:t xml:space="preserve"> în primul an este de la </w:t>
      </w:r>
      <w:r w:rsidR="00684651">
        <w:rPr>
          <w:rFonts w:ascii="Times New Roman" w:hAnsi="Times New Roman" w:cs="Times New Roman"/>
          <w:sz w:val="28"/>
          <w:szCs w:val="28"/>
        </w:rPr>
        <w:t>0</w:t>
      </w:r>
      <w:r w:rsidRPr="009243B3">
        <w:rPr>
          <w:rFonts w:ascii="Times New Roman" w:hAnsi="Times New Roman" w:cs="Times New Roman"/>
          <w:sz w:val="28"/>
          <w:szCs w:val="28"/>
        </w:rPr>
        <w:t xml:space="preserve">1 septembrie până la </w:t>
      </w:r>
      <w:r w:rsidR="00684651">
        <w:rPr>
          <w:rFonts w:ascii="Times New Roman" w:hAnsi="Times New Roman" w:cs="Times New Roman"/>
          <w:sz w:val="28"/>
          <w:szCs w:val="28"/>
        </w:rPr>
        <w:t>0</w:t>
      </w:r>
      <w:r w:rsidRPr="009243B3">
        <w:rPr>
          <w:rFonts w:ascii="Times New Roman" w:hAnsi="Times New Roman" w:cs="Times New Roman"/>
          <w:sz w:val="28"/>
          <w:szCs w:val="28"/>
        </w:rPr>
        <w:t xml:space="preserve">1 noiembrie, iar în celelalte grupe de instruire, până la </w:t>
      </w:r>
      <w:r w:rsidR="00684651">
        <w:rPr>
          <w:rFonts w:ascii="Times New Roman" w:hAnsi="Times New Roman" w:cs="Times New Roman"/>
          <w:sz w:val="28"/>
          <w:szCs w:val="28"/>
        </w:rPr>
        <w:t>0</w:t>
      </w:r>
      <w:r w:rsidRPr="009243B3">
        <w:rPr>
          <w:rFonts w:ascii="Times New Roman" w:hAnsi="Times New Roman" w:cs="Times New Roman"/>
          <w:sz w:val="28"/>
          <w:szCs w:val="28"/>
        </w:rPr>
        <w:t>1 octombrie, anual.</w:t>
      </w:r>
    </w:p>
    <w:p w14:paraId="064422EC"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Pe parcursul procesului de instruire pot fi cuprinşi în grupe şi alţi elevi care au fost depistaţi ulterior ca având aptitudini corespunzătoare.</w:t>
      </w:r>
    </w:p>
    <w:p w14:paraId="7EFC68CF"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Numărul minim de elevi în grupă şi vârsta optimă pentru pregăt</w:t>
      </w:r>
      <w:r w:rsidR="001D74F5">
        <w:rPr>
          <w:rFonts w:ascii="Times New Roman" w:hAnsi="Times New Roman" w:cs="Times New Roman"/>
          <w:sz w:val="28"/>
          <w:szCs w:val="28"/>
        </w:rPr>
        <w:t>ire sunt prevăzute în A</w:t>
      </w:r>
      <w:r w:rsidR="00684651">
        <w:rPr>
          <w:rFonts w:ascii="Times New Roman" w:hAnsi="Times New Roman" w:cs="Times New Roman"/>
          <w:sz w:val="28"/>
          <w:szCs w:val="28"/>
        </w:rPr>
        <w:t>nexa nr.</w:t>
      </w:r>
      <w:r w:rsidRPr="009243B3">
        <w:rPr>
          <w:rFonts w:ascii="Times New Roman" w:hAnsi="Times New Roman" w:cs="Times New Roman"/>
          <w:sz w:val="28"/>
          <w:szCs w:val="28"/>
        </w:rPr>
        <w:t>1 la regulament.</w:t>
      </w:r>
    </w:p>
    <w:p w14:paraId="344DCC6E"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Volumul de instruire a elevilor din grupa de începători se stabileşte în funcţie de specificul disciplinei sportive, de perspectiva elevilor selecţionaţi şi de soluţiile adoptate pentru constituirea normei didactice. În acest sens, grupa de începători la solicitarea în scris a ant</w:t>
      </w:r>
      <w:r w:rsidR="000E5F3E">
        <w:rPr>
          <w:rFonts w:ascii="Times New Roman" w:hAnsi="Times New Roman" w:cs="Times New Roman"/>
          <w:sz w:val="28"/>
          <w:szCs w:val="28"/>
        </w:rPr>
        <w:t>renorului poate fi normată cu 4-</w:t>
      </w:r>
      <w:r w:rsidRPr="009243B3">
        <w:rPr>
          <w:rFonts w:ascii="Times New Roman" w:hAnsi="Times New Roman" w:cs="Times New Roman"/>
          <w:sz w:val="28"/>
          <w:szCs w:val="28"/>
        </w:rPr>
        <w:t>6</w:t>
      </w:r>
      <w:r w:rsidR="000E5F3E">
        <w:rPr>
          <w:rFonts w:ascii="Times New Roman" w:hAnsi="Times New Roman" w:cs="Times New Roman"/>
          <w:sz w:val="28"/>
          <w:szCs w:val="28"/>
        </w:rPr>
        <w:t xml:space="preserve"> ore sau</w:t>
      </w:r>
      <w:r w:rsidRPr="009243B3">
        <w:rPr>
          <w:rFonts w:ascii="Times New Roman" w:hAnsi="Times New Roman" w:cs="Times New Roman"/>
          <w:sz w:val="28"/>
          <w:szCs w:val="28"/>
        </w:rPr>
        <w:t xml:space="preserve"> </w:t>
      </w:r>
      <w:r w:rsidR="000E5F3E">
        <w:rPr>
          <w:rFonts w:ascii="Times New Roman" w:hAnsi="Times New Roman" w:cs="Times New Roman"/>
          <w:sz w:val="28"/>
          <w:szCs w:val="28"/>
        </w:rPr>
        <w:t>6-</w:t>
      </w:r>
      <w:r w:rsidRPr="009243B3">
        <w:rPr>
          <w:rFonts w:ascii="Times New Roman" w:hAnsi="Times New Roman" w:cs="Times New Roman"/>
          <w:sz w:val="28"/>
          <w:szCs w:val="28"/>
        </w:rPr>
        <w:t>8 ore de instruire pe săptămână.</w:t>
      </w:r>
    </w:p>
    <w:p w14:paraId="27A85BEC"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Durata de instruire a grupei de începători este determinată de specificul disciplinei sportive, de vârsta şi de nivelul de pregătire atins, care să-i permită promovarea în grupa de avansaţi, confo</w:t>
      </w:r>
      <w:r w:rsidR="007639FE">
        <w:rPr>
          <w:rFonts w:ascii="Times New Roman" w:hAnsi="Times New Roman" w:cs="Times New Roman"/>
          <w:sz w:val="28"/>
          <w:szCs w:val="28"/>
        </w:rPr>
        <w:t>rm anexei nr.1</w:t>
      </w:r>
      <w:r w:rsidRPr="009243B3">
        <w:rPr>
          <w:rFonts w:ascii="Times New Roman" w:hAnsi="Times New Roman" w:cs="Times New Roman"/>
          <w:sz w:val="28"/>
          <w:szCs w:val="28"/>
        </w:rPr>
        <w:t>.</w:t>
      </w:r>
    </w:p>
    <w:p w14:paraId="00DB3CE9"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Pe măsura îndeplinirii de către elevi a cerinţelor de pregătire, promovarea acestora în grupa de avansaţi se face în mod obligatoriu.</w:t>
      </w:r>
    </w:p>
    <w:p w14:paraId="75BC77C1" w14:textId="77777777" w:rsidR="009243B3" w:rsidRP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Obiectivele procesului de instruire sunt următoarele:</w:t>
      </w:r>
    </w:p>
    <w:p w14:paraId="5A4B2165" w14:textId="77777777" w:rsidR="009243B3" w:rsidRP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93</w:t>
      </w:r>
      <w:r w:rsidR="00F41C23">
        <w:rPr>
          <w:rFonts w:ascii="Times New Roman" w:hAnsi="Times New Roman" w:cs="Times New Roman"/>
          <w:sz w:val="28"/>
          <w:szCs w:val="28"/>
        </w:rPr>
        <w:t>.1.</w:t>
      </w:r>
      <w:r w:rsidR="00B81A0A">
        <w:rPr>
          <w:rFonts w:ascii="Times New Roman" w:hAnsi="Times New Roman" w:cs="Times New Roman"/>
          <w:sz w:val="28"/>
          <w:szCs w:val="28"/>
        </w:rPr>
        <w:t xml:space="preserve"> </w:t>
      </w:r>
      <w:r w:rsidR="00F41C23">
        <w:rPr>
          <w:rFonts w:ascii="Times New Roman" w:hAnsi="Times New Roman" w:cs="Times New Roman"/>
          <w:sz w:val="28"/>
          <w:szCs w:val="28"/>
        </w:rPr>
        <w:t>C</w:t>
      </w:r>
      <w:r w:rsidR="009243B3" w:rsidRPr="009243B3">
        <w:rPr>
          <w:rFonts w:ascii="Times New Roman" w:hAnsi="Times New Roman" w:cs="Times New Roman"/>
          <w:sz w:val="28"/>
          <w:szCs w:val="28"/>
        </w:rPr>
        <w:t>onstituirea unei grupe stabile</w:t>
      </w:r>
    </w:p>
    <w:p w14:paraId="0F4D15DB" w14:textId="77777777" w:rsidR="009243B3" w:rsidRP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93</w:t>
      </w:r>
      <w:r w:rsidR="00F41C23">
        <w:rPr>
          <w:rFonts w:ascii="Times New Roman" w:hAnsi="Times New Roman" w:cs="Times New Roman"/>
          <w:sz w:val="28"/>
          <w:szCs w:val="28"/>
        </w:rPr>
        <w:t>.2. D</w:t>
      </w:r>
      <w:r w:rsidR="009243B3" w:rsidRPr="009243B3">
        <w:rPr>
          <w:rFonts w:ascii="Times New Roman" w:hAnsi="Times New Roman" w:cs="Times New Roman"/>
          <w:sz w:val="28"/>
          <w:szCs w:val="28"/>
        </w:rPr>
        <w:t xml:space="preserve">ezvoltarea calităţilor/capacităţilor motrice şi îmbunătăţirea parametrilor funcţionali, în raport cu vârsta şi specificul disciplinei sportive practicate; </w:t>
      </w:r>
    </w:p>
    <w:p w14:paraId="1B4C3732" w14:textId="77777777" w:rsidR="009243B3" w:rsidRP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93</w:t>
      </w:r>
      <w:r w:rsidR="00F41C23">
        <w:rPr>
          <w:rFonts w:ascii="Times New Roman" w:hAnsi="Times New Roman" w:cs="Times New Roman"/>
          <w:sz w:val="28"/>
          <w:szCs w:val="28"/>
        </w:rPr>
        <w:t>.3. C</w:t>
      </w:r>
      <w:r w:rsidR="009243B3" w:rsidRPr="009243B3">
        <w:rPr>
          <w:rFonts w:ascii="Times New Roman" w:hAnsi="Times New Roman" w:cs="Times New Roman"/>
          <w:sz w:val="28"/>
          <w:szCs w:val="28"/>
        </w:rPr>
        <w:t xml:space="preserve">ultivarea calităților fizice, morale şi a tăriei de caracter;formarea competenţelor stabilite în curricula pe disciplina sportivă practicată; </w:t>
      </w:r>
    </w:p>
    <w:p w14:paraId="55EE3B53" w14:textId="77777777" w:rsidR="009243B3" w:rsidRP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93</w:t>
      </w:r>
      <w:r w:rsidR="00F41C23">
        <w:rPr>
          <w:rFonts w:ascii="Times New Roman" w:hAnsi="Times New Roman" w:cs="Times New Roman"/>
          <w:sz w:val="28"/>
          <w:szCs w:val="28"/>
        </w:rPr>
        <w:t>.4. Î</w:t>
      </w:r>
      <w:r w:rsidR="009243B3" w:rsidRPr="009243B3">
        <w:rPr>
          <w:rFonts w:ascii="Times New Roman" w:hAnsi="Times New Roman" w:cs="Times New Roman"/>
          <w:sz w:val="28"/>
          <w:szCs w:val="28"/>
        </w:rPr>
        <w:t>nsușirea bazelor tehnicii în ramura de sport aleasă;</w:t>
      </w:r>
    </w:p>
    <w:p w14:paraId="2F66C7E7" w14:textId="77777777" w:rsid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93</w:t>
      </w:r>
      <w:r w:rsidR="00F41C23">
        <w:rPr>
          <w:rFonts w:ascii="Times New Roman" w:hAnsi="Times New Roman" w:cs="Times New Roman"/>
          <w:sz w:val="28"/>
          <w:szCs w:val="28"/>
        </w:rPr>
        <w:t>.5. P</w:t>
      </w:r>
      <w:r w:rsidR="009243B3" w:rsidRPr="009243B3">
        <w:rPr>
          <w:rFonts w:ascii="Times New Roman" w:hAnsi="Times New Roman" w:cs="Times New Roman"/>
          <w:sz w:val="28"/>
          <w:szCs w:val="28"/>
        </w:rPr>
        <w:t>romovarea în grupa de avansaţi a sportivilor care îndeplinesc cerinţele de promovare şi completarea grupei cu alţi sportivi selecţionaţi.</w:t>
      </w:r>
    </w:p>
    <w:p w14:paraId="150FC036" w14:textId="77777777" w:rsidR="00BC6A4E" w:rsidRDefault="00BC6A4E"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 xml:space="preserve">Componenţii grupei de începători vor participa la competiţii sportive organizate preponderent, la nivelul instituției de învăţământ şi, după caz, la cele cu caracter local sau alte competiții conform nivelului individual de pregătire. </w:t>
      </w:r>
    </w:p>
    <w:p w14:paraId="184DA28C" w14:textId="77777777" w:rsid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Se admit la competiții elevii sportivi din grupele de începători cu acordul părinților și care au o pregătire fizică bună.</w:t>
      </w:r>
    </w:p>
    <w:p w14:paraId="7561A0E9" w14:textId="77777777" w:rsidR="009243B3" w:rsidRPr="009243B3" w:rsidRDefault="009243B3" w:rsidP="00515960">
      <w:pPr>
        <w:pStyle w:val="Listparagraf"/>
        <w:numPr>
          <w:ilvl w:val="0"/>
          <w:numId w:val="12"/>
        </w:numPr>
        <w:tabs>
          <w:tab w:val="left" w:pos="993"/>
        </w:tabs>
        <w:spacing w:line="240" w:lineRule="auto"/>
        <w:ind w:left="0" w:firstLine="567"/>
        <w:jc w:val="both"/>
        <w:rPr>
          <w:rFonts w:ascii="Times New Roman" w:hAnsi="Times New Roman" w:cs="Times New Roman"/>
          <w:sz w:val="28"/>
          <w:szCs w:val="28"/>
        </w:rPr>
      </w:pPr>
      <w:r w:rsidRPr="009243B3">
        <w:rPr>
          <w:rFonts w:ascii="Times New Roman" w:hAnsi="Times New Roman" w:cs="Times New Roman"/>
          <w:sz w:val="28"/>
          <w:szCs w:val="28"/>
        </w:rPr>
        <w:t xml:space="preserve">Evaluarea şi aprecierea nivelului de pregătire a elevilor se realizează prin: </w:t>
      </w:r>
    </w:p>
    <w:p w14:paraId="3D66F27F" w14:textId="77777777" w:rsidR="009243B3" w:rsidRPr="009243B3" w:rsidRDefault="007639FE" w:rsidP="00300BA2">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96</w:t>
      </w:r>
      <w:r w:rsidR="002F3999">
        <w:rPr>
          <w:rFonts w:ascii="Times New Roman" w:hAnsi="Times New Roman" w:cs="Times New Roman"/>
          <w:sz w:val="28"/>
          <w:szCs w:val="28"/>
        </w:rPr>
        <w:t>.1. S</w:t>
      </w:r>
      <w:r w:rsidR="009243B3" w:rsidRPr="009243B3">
        <w:rPr>
          <w:rFonts w:ascii="Times New Roman" w:hAnsi="Times New Roman" w:cs="Times New Roman"/>
          <w:sz w:val="28"/>
          <w:szCs w:val="28"/>
        </w:rPr>
        <w:t xml:space="preserve">usţinerea testelor de promovare stabilite pentru disciplina sportivă practicată; </w:t>
      </w:r>
    </w:p>
    <w:p w14:paraId="3171C2B0" w14:textId="77777777" w:rsidR="00BC6A4E" w:rsidRPr="000E5F3E" w:rsidRDefault="007639FE" w:rsidP="000E5F3E">
      <w:pPr>
        <w:pStyle w:val="Listparagraf"/>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96</w:t>
      </w:r>
      <w:r w:rsidR="002F3999">
        <w:rPr>
          <w:rFonts w:ascii="Times New Roman" w:hAnsi="Times New Roman" w:cs="Times New Roman"/>
          <w:sz w:val="28"/>
          <w:szCs w:val="28"/>
        </w:rPr>
        <w:t>.2. A</w:t>
      </w:r>
      <w:r w:rsidR="009243B3" w:rsidRPr="009243B3">
        <w:rPr>
          <w:rFonts w:ascii="Times New Roman" w:hAnsi="Times New Roman" w:cs="Times New Roman"/>
          <w:sz w:val="28"/>
          <w:szCs w:val="28"/>
        </w:rPr>
        <w:t>naliza rezultatelor sportive obţinute la competiţiile la care sportivii au participat.</w:t>
      </w:r>
    </w:p>
    <w:p w14:paraId="74469787" w14:textId="77777777" w:rsidR="00BC6A4E" w:rsidRPr="00BC6A4E" w:rsidRDefault="00BC6A4E" w:rsidP="00BF4C59">
      <w:pPr>
        <w:pStyle w:val="Listparagraf"/>
        <w:spacing w:line="240" w:lineRule="auto"/>
        <w:ind w:left="0"/>
        <w:jc w:val="center"/>
        <w:rPr>
          <w:rFonts w:ascii="Times New Roman" w:hAnsi="Times New Roman" w:cs="Times New Roman"/>
          <w:b/>
          <w:sz w:val="28"/>
          <w:szCs w:val="28"/>
        </w:rPr>
      </w:pPr>
      <w:r w:rsidRPr="00BC6A4E">
        <w:rPr>
          <w:rFonts w:ascii="Times New Roman" w:hAnsi="Times New Roman" w:cs="Times New Roman"/>
          <w:b/>
          <w:sz w:val="28"/>
          <w:szCs w:val="28"/>
        </w:rPr>
        <w:t>Secțiunea 2. Etapa grupelor de avansați</w:t>
      </w:r>
    </w:p>
    <w:p w14:paraId="532FFBB8" w14:textId="77777777" w:rsidR="009243B3"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Grupa de avansaţi se constituie, de regulă, din sportivii promovaţi de la grupele de începători şi din elevii cu aptitudini deosebite pentru disciplina sportivă respectivă, depistaţi ulterior.</w:t>
      </w:r>
    </w:p>
    <w:p w14:paraId="72D8AE69" w14:textId="77777777" w:rsid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lastRenderedPageBreak/>
        <w:t>Numărul de elevi în grupă şi vârsta optimă pentru pregătire și durata de instru</w:t>
      </w:r>
      <w:r w:rsidR="00483234">
        <w:rPr>
          <w:rFonts w:ascii="Times New Roman" w:hAnsi="Times New Roman" w:cs="Times New Roman"/>
          <w:sz w:val="28"/>
          <w:szCs w:val="28"/>
        </w:rPr>
        <w:t>ire sunt prevăzute în A</w:t>
      </w:r>
      <w:r w:rsidR="007639FE">
        <w:rPr>
          <w:rFonts w:ascii="Times New Roman" w:hAnsi="Times New Roman" w:cs="Times New Roman"/>
          <w:sz w:val="28"/>
          <w:szCs w:val="28"/>
        </w:rPr>
        <w:t>nexa nr.1</w:t>
      </w:r>
      <w:r w:rsidRPr="00BC6A4E">
        <w:rPr>
          <w:rFonts w:ascii="Times New Roman" w:hAnsi="Times New Roman" w:cs="Times New Roman"/>
          <w:sz w:val="28"/>
          <w:szCs w:val="28"/>
        </w:rPr>
        <w:t>.</w:t>
      </w:r>
    </w:p>
    <w:p w14:paraId="7DA7F9E9" w14:textId="77777777" w:rsid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Volumul de instruire al elevilor din grupa de avansaţi se stabileşte în funcţie de specificul disciplinei sportive, de perspectiva elevilor selecţionaţi şi de soluţiile adoptate pentru constituirea normei didactice. În acest sens, grupa de avansaţi poate fi normată cu 10</w:t>
      </w:r>
      <w:r w:rsidR="00684651">
        <w:rPr>
          <w:rFonts w:ascii="Times New Roman" w:hAnsi="Times New Roman" w:cs="Times New Roman"/>
          <w:sz w:val="28"/>
          <w:szCs w:val="28"/>
        </w:rPr>
        <w:t xml:space="preserve"> ore</w:t>
      </w:r>
      <w:r w:rsidRPr="00BC6A4E">
        <w:rPr>
          <w:rFonts w:ascii="Times New Roman" w:hAnsi="Times New Roman" w:cs="Times New Roman"/>
          <w:sz w:val="28"/>
          <w:szCs w:val="28"/>
        </w:rPr>
        <w:t xml:space="preserve"> la 27 ore de instruire pe săptămână.</w:t>
      </w:r>
    </w:p>
    <w:p w14:paraId="302B64F1" w14:textId="77777777" w:rsid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Durata de instruire a grupei de avansaţi este determinată de specificul disciplinei sportive, de vârsta şi de nivelul de pregătire atins, care să-i permită promovarea în grupa de performanţă, conform anexei nr. 1 al prezentului  Regulament.</w:t>
      </w:r>
    </w:p>
    <w:p w14:paraId="0BCC50CA" w14:textId="77777777" w:rsid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Sportivii din grupele de avansați nu pot depăși vârsta de 21 de ani, cu excepția persoanelor cu necesități speciale și a sportivilor premianți la campionatele naționale și competițiile internaționale oficiale, desfășurate de federațiile sportive de profil.</w:t>
      </w:r>
    </w:p>
    <w:p w14:paraId="384403B0" w14:textId="77777777" w:rsid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Pe măsura îndeplinirii de către unii elevi a cerinţelor impuse pentru a fi promovaţi în grupa de performanţă, această promovare se face, indiferent de durata de pregătire prevăzută pentru grupa de avansaţi</w:t>
      </w:r>
      <w:r>
        <w:rPr>
          <w:rFonts w:ascii="Times New Roman" w:hAnsi="Times New Roman" w:cs="Times New Roman"/>
          <w:sz w:val="28"/>
          <w:szCs w:val="28"/>
        </w:rPr>
        <w:t>.</w:t>
      </w:r>
    </w:p>
    <w:p w14:paraId="244E5A85" w14:textId="77777777" w:rsidR="00BC6A4E" w:rsidRPr="00BC6A4E"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 xml:space="preserve">Obiectivele procesului de instruire sunt următoarele: </w:t>
      </w:r>
    </w:p>
    <w:p w14:paraId="6CF36326" w14:textId="77777777" w:rsidR="00BC6A4E" w:rsidRPr="00BC6A4E" w:rsidRDefault="007639FE"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103</w:t>
      </w:r>
      <w:r w:rsidR="00DF6607">
        <w:rPr>
          <w:rFonts w:ascii="Times New Roman" w:hAnsi="Times New Roman" w:cs="Times New Roman"/>
          <w:sz w:val="28"/>
          <w:szCs w:val="28"/>
        </w:rPr>
        <w:t>.1.</w:t>
      </w:r>
      <w:r w:rsidR="00BC6A4E" w:rsidRPr="00BC6A4E">
        <w:rPr>
          <w:rFonts w:ascii="Times New Roman" w:hAnsi="Times New Roman" w:cs="Times New Roman"/>
          <w:sz w:val="28"/>
          <w:szCs w:val="28"/>
        </w:rPr>
        <w:t xml:space="preserve"> </w:t>
      </w:r>
      <w:r w:rsidR="00DF6607">
        <w:rPr>
          <w:rFonts w:ascii="Times New Roman" w:hAnsi="Times New Roman" w:cs="Times New Roman"/>
          <w:sz w:val="28"/>
          <w:szCs w:val="28"/>
        </w:rPr>
        <w:t>S</w:t>
      </w:r>
      <w:r w:rsidR="00BC6A4E" w:rsidRPr="00BC6A4E">
        <w:rPr>
          <w:rFonts w:ascii="Times New Roman" w:hAnsi="Times New Roman" w:cs="Times New Roman"/>
          <w:sz w:val="28"/>
          <w:szCs w:val="28"/>
        </w:rPr>
        <w:t xml:space="preserve">porirea nivelului de pregătire fizică generală și pregătire fizică specială; </w:t>
      </w:r>
    </w:p>
    <w:p w14:paraId="502FA9E8" w14:textId="77777777" w:rsidR="00BC6A4E" w:rsidRPr="00BC6A4E" w:rsidRDefault="007639FE"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103</w:t>
      </w:r>
      <w:r w:rsidR="00DF6607">
        <w:rPr>
          <w:rFonts w:ascii="Times New Roman" w:hAnsi="Times New Roman" w:cs="Times New Roman"/>
          <w:sz w:val="28"/>
          <w:szCs w:val="28"/>
        </w:rPr>
        <w:t>.2 A</w:t>
      </w:r>
      <w:r w:rsidR="00BC6A4E" w:rsidRPr="00BC6A4E">
        <w:rPr>
          <w:rFonts w:ascii="Times New Roman" w:hAnsi="Times New Roman" w:cs="Times New Roman"/>
          <w:sz w:val="28"/>
          <w:szCs w:val="28"/>
        </w:rPr>
        <w:t>profundarea procesului de instruire conform cerinţelor curriculumului;</w:t>
      </w:r>
    </w:p>
    <w:p w14:paraId="4F9601EC" w14:textId="77777777" w:rsidR="00385F95" w:rsidRDefault="007639FE"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103</w:t>
      </w:r>
      <w:r w:rsidR="00806554" w:rsidRPr="00BA2997">
        <w:rPr>
          <w:rFonts w:ascii="Times New Roman" w:hAnsi="Times New Roman" w:cs="Times New Roman"/>
          <w:sz w:val="28"/>
          <w:szCs w:val="28"/>
        </w:rPr>
        <w:t>.3. P</w:t>
      </w:r>
      <w:r w:rsidR="00BC6A4E" w:rsidRPr="00BA2997">
        <w:rPr>
          <w:rFonts w:ascii="Times New Roman" w:hAnsi="Times New Roman" w:cs="Times New Roman"/>
          <w:sz w:val="28"/>
          <w:szCs w:val="28"/>
        </w:rPr>
        <w:t xml:space="preserve">romovarea în grupa de performanţă a sportivilor care îndeplinesc cerinţele de promovare şi completarea grupei cu alţi sportivi promovaţi de la grupa de începători sau, după caz, selecţionaţi; </w:t>
      </w:r>
    </w:p>
    <w:p w14:paraId="48D49001" w14:textId="77777777" w:rsidR="00BC6A4E" w:rsidRPr="00BA2997" w:rsidRDefault="00385F95"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103.4.</w:t>
      </w:r>
      <w:r w:rsidR="00BC6A4E" w:rsidRPr="00BA2997">
        <w:rPr>
          <w:rFonts w:ascii="Times New Roman" w:hAnsi="Times New Roman" w:cs="Times New Roman"/>
          <w:sz w:val="28"/>
          <w:szCs w:val="28"/>
        </w:rPr>
        <w:t xml:space="preserve"> îndeplinirea obiectivelor de performanţă.</w:t>
      </w:r>
    </w:p>
    <w:p w14:paraId="1DA544F7" w14:textId="77777777" w:rsidR="00BC6A4E" w:rsidRPr="00BA2997" w:rsidRDefault="00D471F4"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Elevii din grupa avansați vor participa la competiții sportive organizate la nivel local, regional, național și internațional, cu participarea la cel puțin două competiții pe an.</w:t>
      </w:r>
    </w:p>
    <w:p w14:paraId="68537FF6" w14:textId="77777777" w:rsidR="00BC6A4E" w:rsidRPr="00BA2997"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Absolvenți ai școlilor sportive se consideră sportivii care au îndeplinit cerințele programului de instruire pentru etapa avansați. Școala sportivă poate elibera diplomă de excelenț</w:t>
      </w:r>
      <w:r w:rsidRPr="00BA2997">
        <w:rPr>
          <w:rFonts w:ascii="Times New Roman" w:hAnsi="Times New Roman" w:cs="Times New Roman"/>
          <w:sz w:val="28"/>
          <w:szCs w:val="28"/>
        </w:rPr>
        <w:t>ă absolvenți</w:t>
      </w:r>
      <w:r w:rsidR="00B55826" w:rsidRPr="00BA2997">
        <w:rPr>
          <w:rFonts w:ascii="Times New Roman" w:hAnsi="Times New Roman" w:cs="Times New Roman"/>
          <w:sz w:val="28"/>
          <w:szCs w:val="28"/>
        </w:rPr>
        <w:t>lor</w:t>
      </w:r>
      <w:r w:rsidRPr="00BA2997">
        <w:rPr>
          <w:rFonts w:ascii="Times New Roman" w:hAnsi="Times New Roman" w:cs="Times New Roman"/>
          <w:sz w:val="28"/>
          <w:szCs w:val="28"/>
        </w:rPr>
        <w:t xml:space="preserve"> școlii sportive.</w:t>
      </w:r>
    </w:p>
    <w:p w14:paraId="6660DE1A" w14:textId="77777777" w:rsidR="00BC6A4E" w:rsidRPr="00BA2997" w:rsidRDefault="00BC6A4E" w:rsidP="00515960">
      <w:pPr>
        <w:pStyle w:val="Listparagraf"/>
        <w:numPr>
          <w:ilvl w:val="0"/>
          <w:numId w:val="12"/>
        </w:numPr>
        <w:tabs>
          <w:tab w:val="left" w:pos="1134"/>
          <w:tab w:val="left" w:pos="1276"/>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Evaluarea şi aprecierea nivelului de pregătire al elevilor sportivi se realizează prin: </w:t>
      </w:r>
    </w:p>
    <w:p w14:paraId="2D356E34" w14:textId="77777777" w:rsidR="00BC6A4E" w:rsidRPr="00BC6A4E" w:rsidRDefault="007639FE"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106</w:t>
      </w:r>
      <w:r w:rsidR="00B7655B">
        <w:rPr>
          <w:rFonts w:ascii="Times New Roman" w:hAnsi="Times New Roman" w:cs="Times New Roman"/>
          <w:sz w:val="28"/>
          <w:szCs w:val="28"/>
        </w:rPr>
        <w:t>.1. S</w:t>
      </w:r>
      <w:r w:rsidR="00BC6A4E" w:rsidRPr="00BC6A4E">
        <w:rPr>
          <w:rFonts w:ascii="Times New Roman" w:hAnsi="Times New Roman" w:cs="Times New Roman"/>
          <w:sz w:val="28"/>
          <w:szCs w:val="28"/>
        </w:rPr>
        <w:t>usţinerea testelor de promovare stabilite pentru disciplina sportivă practicată;</w:t>
      </w:r>
    </w:p>
    <w:p w14:paraId="75D183CC" w14:textId="77777777" w:rsidR="00BC6A4E" w:rsidRDefault="007639FE" w:rsidP="00340A1A">
      <w:pPr>
        <w:pStyle w:val="Listparagraf"/>
        <w:tabs>
          <w:tab w:val="left" w:pos="1134"/>
          <w:tab w:val="left" w:pos="1276"/>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106</w:t>
      </w:r>
      <w:r w:rsidR="00B7655B">
        <w:rPr>
          <w:rFonts w:ascii="Times New Roman" w:hAnsi="Times New Roman" w:cs="Times New Roman"/>
          <w:sz w:val="28"/>
          <w:szCs w:val="28"/>
        </w:rPr>
        <w:t>.2. A</w:t>
      </w:r>
      <w:r w:rsidR="00BC6A4E" w:rsidRPr="00BC6A4E">
        <w:rPr>
          <w:rFonts w:ascii="Times New Roman" w:hAnsi="Times New Roman" w:cs="Times New Roman"/>
          <w:sz w:val="28"/>
          <w:szCs w:val="28"/>
        </w:rPr>
        <w:t>naliza rezultatelor sportive obţinute la competiţiile la care au participat</w:t>
      </w:r>
      <w:r w:rsidR="009F23C4" w:rsidRPr="009F23C4">
        <w:rPr>
          <w:rFonts w:ascii="Times New Roman" w:hAnsi="Times New Roman" w:cs="Times New Roman"/>
          <w:sz w:val="28"/>
          <w:szCs w:val="28"/>
        </w:rPr>
        <w:t xml:space="preserve"> </w:t>
      </w:r>
      <w:r w:rsidR="009F23C4" w:rsidRPr="00BC6A4E">
        <w:rPr>
          <w:rFonts w:ascii="Times New Roman" w:hAnsi="Times New Roman" w:cs="Times New Roman"/>
          <w:sz w:val="28"/>
          <w:szCs w:val="28"/>
        </w:rPr>
        <w:t>sportivii</w:t>
      </w:r>
      <w:r w:rsidR="00BC6A4E" w:rsidRPr="00BC6A4E">
        <w:rPr>
          <w:rFonts w:ascii="Times New Roman" w:hAnsi="Times New Roman" w:cs="Times New Roman"/>
          <w:sz w:val="28"/>
          <w:szCs w:val="28"/>
        </w:rPr>
        <w:t>.</w:t>
      </w:r>
    </w:p>
    <w:p w14:paraId="01BA312F" w14:textId="77777777" w:rsidR="006C7083" w:rsidRPr="006C7083" w:rsidRDefault="006C7083" w:rsidP="006C7083">
      <w:pPr>
        <w:pStyle w:val="Listparagraf"/>
        <w:spacing w:line="240" w:lineRule="auto"/>
        <w:ind w:left="0"/>
        <w:jc w:val="center"/>
        <w:rPr>
          <w:rFonts w:ascii="Times New Roman" w:hAnsi="Times New Roman" w:cs="Times New Roman"/>
          <w:b/>
          <w:sz w:val="28"/>
          <w:szCs w:val="28"/>
        </w:rPr>
      </w:pPr>
      <w:r w:rsidRPr="00684651">
        <w:rPr>
          <w:rFonts w:ascii="Times New Roman" w:hAnsi="Times New Roman" w:cs="Times New Roman"/>
          <w:b/>
          <w:sz w:val="28"/>
          <w:szCs w:val="28"/>
        </w:rPr>
        <w:t>Secțiunea 3 Etapa grupelor de performanță.</w:t>
      </w:r>
    </w:p>
    <w:p w14:paraId="5EFD8627" w14:textId="77777777" w:rsidR="00BC6A4E"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 xml:space="preserve">Grupa de performanţă se constituie, de regulă, din sportivii promovaţi de la grupa/grupele de avansaţi şi care sunt membri ai loturilor naționale începând cu categoria de vârstă juniori și mai sus. Numărul de elevi în grupă este prevăzut în </w:t>
      </w:r>
      <w:r w:rsidR="00481022">
        <w:rPr>
          <w:rFonts w:ascii="Times New Roman" w:hAnsi="Times New Roman" w:cs="Times New Roman"/>
          <w:sz w:val="28"/>
          <w:szCs w:val="28"/>
        </w:rPr>
        <w:t>A</w:t>
      </w:r>
      <w:r w:rsidRPr="00BC6A4E">
        <w:rPr>
          <w:rFonts w:ascii="Times New Roman" w:hAnsi="Times New Roman" w:cs="Times New Roman"/>
          <w:sz w:val="28"/>
          <w:szCs w:val="28"/>
        </w:rPr>
        <w:t>nexa nr. 1 a prezentului regulament.</w:t>
      </w:r>
    </w:p>
    <w:p w14:paraId="3F107B35"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Pentru completarea grupelor de performanță se admit doar membrii lotului națion</w:t>
      </w:r>
      <w:r w:rsidRPr="00BA2997">
        <w:rPr>
          <w:rFonts w:ascii="Times New Roman" w:hAnsi="Times New Roman" w:cs="Times New Roman"/>
          <w:sz w:val="28"/>
          <w:szCs w:val="28"/>
        </w:rPr>
        <w:t>al din ultimii doi ani.</w:t>
      </w:r>
    </w:p>
    <w:p w14:paraId="76538674"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lastRenderedPageBreak/>
        <w:t xml:space="preserve">Dacă </w:t>
      </w:r>
      <w:r w:rsidR="00B5243E" w:rsidRPr="00BA2997">
        <w:rPr>
          <w:rFonts w:ascii="Times New Roman" w:hAnsi="Times New Roman" w:cs="Times New Roman"/>
          <w:sz w:val="28"/>
          <w:szCs w:val="28"/>
        </w:rPr>
        <w:t xml:space="preserve">un </w:t>
      </w:r>
      <w:r w:rsidRPr="00BA2997">
        <w:rPr>
          <w:rFonts w:ascii="Times New Roman" w:hAnsi="Times New Roman" w:cs="Times New Roman"/>
          <w:sz w:val="28"/>
          <w:szCs w:val="28"/>
        </w:rPr>
        <w:t>sportiv nu a fost membru al lotului național în ultimii doi ani, dar este deținătorul ti</w:t>
      </w:r>
      <w:r w:rsidR="005536D0">
        <w:rPr>
          <w:rFonts w:ascii="Times New Roman" w:hAnsi="Times New Roman" w:cs="Times New Roman"/>
          <w:sz w:val="28"/>
          <w:szCs w:val="28"/>
        </w:rPr>
        <w:t>tlului de Candidat în Maeștri ai</w:t>
      </w:r>
      <w:r w:rsidRPr="00BA2997">
        <w:rPr>
          <w:rFonts w:ascii="Times New Roman" w:hAnsi="Times New Roman" w:cs="Times New Roman"/>
          <w:sz w:val="28"/>
          <w:szCs w:val="28"/>
        </w:rPr>
        <w:t xml:space="preserve"> Sportului sau alt titlu superior, poate fi inclus în grupele de performanță.</w:t>
      </w:r>
    </w:p>
    <w:p w14:paraId="7D5A070C" w14:textId="77777777" w:rsidR="00BB4986" w:rsidRPr="00BA2997" w:rsidRDefault="00BB4986"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Volumul de instruire al elevilor din grupa de performanță depinde de specificul disciplinei, potențialul sportivilor și normele didactice aplicate. Astfel, grupa poate avea între 22 și 36 de ore de instruire săptămânal.</w:t>
      </w:r>
    </w:p>
    <w:p w14:paraId="01CD61C2" w14:textId="77777777" w:rsidR="00BC6A4E"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Grupele de performanță se aprobă de autoritatea publică centrală de specialitate. Menţinerea elevilor sportivi în grupele de performanţă se va realiza cu condiția respectării unui caracter stabil şi pozitiv al dinamici</w:t>
      </w:r>
      <w:r w:rsidRPr="00BC6A4E">
        <w:rPr>
          <w:rFonts w:ascii="Times New Roman" w:hAnsi="Times New Roman" w:cs="Times New Roman"/>
          <w:sz w:val="28"/>
          <w:szCs w:val="28"/>
        </w:rPr>
        <w:t>i rezultatelor sportive.</w:t>
      </w:r>
    </w:p>
    <w:p w14:paraId="3F2BEF79" w14:textId="77777777" w:rsidR="00BC6A4E" w:rsidRPr="00BC6A4E"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Obiectivele procesului de instruire</w:t>
      </w:r>
    </w:p>
    <w:p w14:paraId="138EBDF1" w14:textId="77777777" w:rsidR="00BC6A4E" w:rsidRDefault="000E5F3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112</w:t>
      </w:r>
      <w:r w:rsidR="008D09A0">
        <w:rPr>
          <w:rFonts w:ascii="Times New Roman" w:hAnsi="Times New Roman" w:cs="Times New Roman"/>
          <w:sz w:val="28"/>
          <w:szCs w:val="28"/>
        </w:rPr>
        <w:t>.1.</w:t>
      </w:r>
      <w:r w:rsidR="00BC6A4E" w:rsidRPr="00BC6A4E">
        <w:rPr>
          <w:rFonts w:ascii="Times New Roman" w:hAnsi="Times New Roman" w:cs="Times New Roman"/>
          <w:sz w:val="28"/>
          <w:szCs w:val="28"/>
        </w:rPr>
        <w:t xml:space="preserve"> </w:t>
      </w:r>
      <w:r w:rsidR="008D09A0">
        <w:rPr>
          <w:rFonts w:ascii="Times New Roman" w:hAnsi="Times New Roman" w:cs="Times New Roman"/>
          <w:sz w:val="28"/>
          <w:szCs w:val="28"/>
        </w:rPr>
        <w:t>A</w:t>
      </w:r>
      <w:r w:rsidR="00BC6A4E" w:rsidRPr="00BC6A4E">
        <w:rPr>
          <w:rFonts w:ascii="Times New Roman" w:hAnsi="Times New Roman" w:cs="Times New Roman"/>
          <w:sz w:val="28"/>
          <w:szCs w:val="28"/>
        </w:rPr>
        <w:t>daptarea proc</w:t>
      </w:r>
      <w:r w:rsidR="00B15C52">
        <w:rPr>
          <w:rFonts w:ascii="Times New Roman" w:hAnsi="Times New Roman" w:cs="Times New Roman"/>
          <w:sz w:val="28"/>
          <w:szCs w:val="28"/>
        </w:rPr>
        <w:t>esului de instruire la cerinţele</w:t>
      </w:r>
      <w:r w:rsidR="00BC6A4E" w:rsidRPr="00BC6A4E">
        <w:rPr>
          <w:rFonts w:ascii="Times New Roman" w:hAnsi="Times New Roman" w:cs="Times New Roman"/>
          <w:sz w:val="28"/>
          <w:szCs w:val="28"/>
        </w:rPr>
        <w:t xml:space="preserve"> activităţii sportive de performanţă; </w:t>
      </w:r>
    </w:p>
    <w:p w14:paraId="66198DE1" w14:textId="77777777" w:rsidR="00BC6A4E" w:rsidRPr="00BC6A4E" w:rsidRDefault="000E5F3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112</w:t>
      </w:r>
      <w:r w:rsidR="008D09A0">
        <w:rPr>
          <w:rFonts w:ascii="Times New Roman" w:hAnsi="Times New Roman" w:cs="Times New Roman"/>
          <w:sz w:val="28"/>
          <w:szCs w:val="28"/>
        </w:rPr>
        <w:t>.2. F</w:t>
      </w:r>
      <w:r w:rsidR="00BC6A4E" w:rsidRPr="00BC6A4E">
        <w:rPr>
          <w:rFonts w:ascii="Times New Roman" w:hAnsi="Times New Roman" w:cs="Times New Roman"/>
          <w:sz w:val="28"/>
          <w:szCs w:val="28"/>
        </w:rPr>
        <w:t xml:space="preserve">ormarea competenţelor stabilite în planurile individuale pentru disciplina sportivă practicată; </w:t>
      </w:r>
    </w:p>
    <w:p w14:paraId="7D64EDF1" w14:textId="77777777" w:rsidR="00BC6A4E" w:rsidRPr="00BA2997" w:rsidRDefault="000E5F3E" w:rsidP="005D3335">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112</w:t>
      </w:r>
      <w:r w:rsidR="008D09A0">
        <w:rPr>
          <w:rFonts w:ascii="Times New Roman" w:hAnsi="Times New Roman" w:cs="Times New Roman"/>
          <w:sz w:val="28"/>
          <w:szCs w:val="28"/>
        </w:rPr>
        <w:t>.3. Î</w:t>
      </w:r>
      <w:r w:rsidR="00BC6A4E" w:rsidRPr="00BC6A4E">
        <w:rPr>
          <w:rFonts w:ascii="Times New Roman" w:hAnsi="Times New Roman" w:cs="Times New Roman"/>
          <w:sz w:val="28"/>
          <w:szCs w:val="28"/>
        </w:rPr>
        <w:t>ndepl</w:t>
      </w:r>
      <w:r w:rsidR="00BC6A4E" w:rsidRPr="00BA2997">
        <w:rPr>
          <w:rFonts w:ascii="Times New Roman" w:hAnsi="Times New Roman" w:cs="Times New Roman"/>
          <w:sz w:val="28"/>
          <w:szCs w:val="28"/>
        </w:rPr>
        <w:t xml:space="preserve">inirea obiectivelor de performanţă stabilite în planurile individuale; </w:t>
      </w:r>
    </w:p>
    <w:p w14:paraId="24092466" w14:textId="77777777" w:rsidR="00BC6A4E" w:rsidRPr="00BA2997" w:rsidRDefault="000E5F3E" w:rsidP="005D3335">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112</w:t>
      </w:r>
      <w:r w:rsidR="008D09A0" w:rsidRPr="00BA2997">
        <w:rPr>
          <w:rFonts w:ascii="Times New Roman" w:hAnsi="Times New Roman" w:cs="Times New Roman"/>
          <w:sz w:val="28"/>
          <w:szCs w:val="28"/>
        </w:rPr>
        <w:t>.4. P</w:t>
      </w:r>
      <w:r w:rsidR="00626BEA" w:rsidRPr="00BA2997">
        <w:rPr>
          <w:rFonts w:ascii="Times New Roman" w:hAnsi="Times New Roman" w:cs="Times New Roman"/>
          <w:sz w:val="28"/>
          <w:szCs w:val="28"/>
        </w:rPr>
        <w:t xml:space="preserve">romovarea </w:t>
      </w:r>
      <w:r w:rsidR="00BC6A4E" w:rsidRPr="00BA2997">
        <w:rPr>
          <w:rFonts w:ascii="Times New Roman" w:hAnsi="Times New Roman" w:cs="Times New Roman"/>
          <w:sz w:val="28"/>
          <w:szCs w:val="28"/>
        </w:rPr>
        <w:t>sportivi</w:t>
      </w:r>
      <w:r w:rsidR="00626BEA" w:rsidRPr="00BA2997">
        <w:rPr>
          <w:rFonts w:ascii="Times New Roman" w:hAnsi="Times New Roman" w:cs="Times New Roman"/>
          <w:sz w:val="28"/>
          <w:szCs w:val="28"/>
        </w:rPr>
        <w:t>lor</w:t>
      </w:r>
      <w:r w:rsidR="00BC6A4E" w:rsidRPr="00BA2997">
        <w:rPr>
          <w:rFonts w:ascii="Times New Roman" w:hAnsi="Times New Roman" w:cs="Times New Roman"/>
          <w:sz w:val="28"/>
          <w:szCs w:val="28"/>
        </w:rPr>
        <w:t xml:space="preserve"> în loturile naţionale şi, după caz, în secţiile și școlile sportive de performanță.</w:t>
      </w:r>
    </w:p>
    <w:p w14:paraId="0DC61BA0" w14:textId="77777777" w:rsidR="00BC6A4E" w:rsidRPr="00BC6A4E"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Sportivii din grupa de perform</w:t>
      </w:r>
      <w:r w:rsidRPr="00BC6A4E">
        <w:rPr>
          <w:rFonts w:ascii="Times New Roman" w:hAnsi="Times New Roman" w:cs="Times New Roman"/>
          <w:sz w:val="28"/>
          <w:szCs w:val="28"/>
        </w:rPr>
        <w:t xml:space="preserve">anţă participă la: </w:t>
      </w:r>
    </w:p>
    <w:p w14:paraId="041E6FF1" w14:textId="77777777" w:rsidR="00BC6A4E" w:rsidRDefault="007639F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D469CE">
        <w:rPr>
          <w:rFonts w:ascii="Times New Roman" w:hAnsi="Times New Roman" w:cs="Times New Roman"/>
          <w:sz w:val="28"/>
          <w:szCs w:val="28"/>
        </w:rPr>
        <w:t>.1. C</w:t>
      </w:r>
      <w:r w:rsidR="00BC6A4E" w:rsidRPr="00BC6A4E">
        <w:rPr>
          <w:rFonts w:ascii="Times New Roman" w:hAnsi="Times New Roman" w:cs="Times New Roman"/>
          <w:sz w:val="28"/>
          <w:szCs w:val="28"/>
        </w:rPr>
        <w:t xml:space="preserve">ompetiţii de nivel local; </w:t>
      </w:r>
    </w:p>
    <w:p w14:paraId="1EB9277A" w14:textId="77777777" w:rsidR="00BC6A4E" w:rsidRDefault="007639F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D469CE">
        <w:rPr>
          <w:rFonts w:ascii="Times New Roman" w:hAnsi="Times New Roman" w:cs="Times New Roman"/>
          <w:sz w:val="28"/>
          <w:szCs w:val="28"/>
        </w:rPr>
        <w:t>.2. C</w:t>
      </w:r>
      <w:r w:rsidR="00BC6A4E" w:rsidRPr="00BC6A4E">
        <w:rPr>
          <w:rFonts w:ascii="Times New Roman" w:hAnsi="Times New Roman" w:cs="Times New Roman"/>
          <w:sz w:val="28"/>
          <w:szCs w:val="28"/>
        </w:rPr>
        <w:t xml:space="preserve">ompetiţii de nivel regional și naţional; </w:t>
      </w:r>
    </w:p>
    <w:p w14:paraId="402C2C44" w14:textId="77777777" w:rsidR="00BC6A4E" w:rsidRDefault="007639F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B97B75">
        <w:rPr>
          <w:rFonts w:ascii="Times New Roman" w:hAnsi="Times New Roman" w:cs="Times New Roman"/>
          <w:sz w:val="28"/>
          <w:szCs w:val="28"/>
        </w:rPr>
        <w:t>.3. C</w:t>
      </w:r>
      <w:r w:rsidR="00BC6A4E" w:rsidRPr="00BC6A4E">
        <w:rPr>
          <w:rFonts w:ascii="Times New Roman" w:hAnsi="Times New Roman" w:cs="Times New Roman"/>
          <w:sz w:val="28"/>
          <w:szCs w:val="28"/>
        </w:rPr>
        <w:t xml:space="preserve">ompetiţii amicale de nivel internaţional; </w:t>
      </w:r>
    </w:p>
    <w:p w14:paraId="79AB0856" w14:textId="77777777" w:rsidR="00BC6A4E" w:rsidRPr="00BC6A4E" w:rsidRDefault="007639FE" w:rsidP="005D3335">
      <w:pPr>
        <w:tabs>
          <w:tab w:val="left" w:pos="1134"/>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B97B75">
        <w:rPr>
          <w:rFonts w:ascii="Times New Roman" w:hAnsi="Times New Roman" w:cs="Times New Roman"/>
          <w:sz w:val="28"/>
          <w:szCs w:val="28"/>
        </w:rPr>
        <w:t>.4.</w:t>
      </w:r>
      <w:r w:rsidR="00BC6A4E" w:rsidRPr="00BC6A4E">
        <w:rPr>
          <w:rFonts w:ascii="Times New Roman" w:hAnsi="Times New Roman" w:cs="Times New Roman"/>
          <w:sz w:val="28"/>
          <w:szCs w:val="28"/>
        </w:rPr>
        <w:t xml:space="preserve"> </w:t>
      </w:r>
      <w:r w:rsidR="00B97B75">
        <w:rPr>
          <w:rFonts w:ascii="Times New Roman" w:hAnsi="Times New Roman" w:cs="Times New Roman"/>
          <w:sz w:val="28"/>
          <w:szCs w:val="28"/>
        </w:rPr>
        <w:t>C</w:t>
      </w:r>
      <w:r w:rsidR="00BC6A4E" w:rsidRPr="00BC6A4E">
        <w:rPr>
          <w:rFonts w:ascii="Times New Roman" w:hAnsi="Times New Roman" w:cs="Times New Roman"/>
          <w:sz w:val="28"/>
          <w:szCs w:val="28"/>
        </w:rPr>
        <w:t>ompetiţii oficiale de nivel internaţional.</w:t>
      </w:r>
    </w:p>
    <w:p w14:paraId="316BD111" w14:textId="77777777" w:rsidR="00BC6A4E"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 xml:space="preserve">Verificarea şi aprecierea nivelului de pregătire a elevilor sportivi se realizează prin: </w:t>
      </w:r>
    </w:p>
    <w:p w14:paraId="10403C8A" w14:textId="77777777" w:rsidR="00125FCD" w:rsidRPr="00BA2997" w:rsidRDefault="007639FE" w:rsidP="005D3335">
      <w:pPr>
        <w:pStyle w:val="Listparagraf"/>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114</w:t>
      </w:r>
      <w:r w:rsidR="00EA316F" w:rsidRPr="00BA2997">
        <w:rPr>
          <w:rFonts w:ascii="Times New Roman" w:hAnsi="Times New Roman" w:cs="Times New Roman"/>
          <w:sz w:val="28"/>
          <w:szCs w:val="28"/>
        </w:rPr>
        <w:t>.1. S</w:t>
      </w:r>
      <w:r w:rsidR="00BC6A4E" w:rsidRPr="00BA2997">
        <w:rPr>
          <w:rFonts w:ascii="Times New Roman" w:hAnsi="Times New Roman" w:cs="Times New Roman"/>
          <w:sz w:val="28"/>
          <w:szCs w:val="28"/>
        </w:rPr>
        <w:t>usţinerea testelor de promovare stabilite pentru dis</w:t>
      </w:r>
      <w:r w:rsidRPr="00BA2997">
        <w:rPr>
          <w:rFonts w:ascii="Times New Roman" w:hAnsi="Times New Roman" w:cs="Times New Roman"/>
          <w:sz w:val="28"/>
          <w:szCs w:val="28"/>
        </w:rPr>
        <w:t xml:space="preserve">ciplina sportivă practicată; </w:t>
      </w:r>
    </w:p>
    <w:p w14:paraId="0B5F38ED" w14:textId="77777777" w:rsidR="00BC6A4E" w:rsidRPr="00BA2997" w:rsidRDefault="007639FE" w:rsidP="005D3335">
      <w:pPr>
        <w:pStyle w:val="Listparagraf"/>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114</w:t>
      </w:r>
      <w:r w:rsidR="00EA316F" w:rsidRPr="00BA2997">
        <w:rPr>
          <w:rFonts w:ascii="Times New Roman" w:hAnsi="Times New Roman" w:cs="Times New Roman"/>
          <w:sz w:val="28"/>
          <w:szCs w:val="28"/>
        </w:rPr>
        <w:t>.2. A</w:t>
      </w:r>
      <w:r w:rsidR="00BC6A4E" w:rsidRPr="00BA2997">
        <w:rPr>
          <w:rFonts w:ascii="Times New Roman" w:hAnsi="Times New Roman" w:cs="Times New Roman"/>
          <w:sz w:val="28"/>
          <w:szCs w:val="28"/>
        </w:rPr>
        <w:t xml:space="preserve">naliza rezultatelor sportive obţinute la competiţiile la care </w:t>
      </w:r>
      <w:r w:rsidR="00551BD9" w:rsidRPr="00BA2997">
        <w:rPr>
          <w:rFonts w:ascii="Times New Roman" w:hAnsi="Times New Roman" w:cs="Times New Roman"/>
          <w:sz w:val="28"/>
          <w:szCs w:val="28"/>
        </w:rPr>
        <w:t xml:space="preserve">au </w:t>
      </w:r>
      <w:r w:rsidR="00BC6A4E" w:rsidRPr="00BA2997">
        <w:rPr>
          <w:rFonts w:ascii="Times New Roman" w:hAnsi="Times New Roman" w:cs="Times New Roman"/>
          <w:sz w:val="28"/>
          <w:szCs w:val="28"/>
        </w:rPr>
        <w:t>participat</w:t>
      </w:r>
      <w:r w:rsidR="00551BD9" w:rsidRPr="00BA2997">
        <w:rPr>
          <w:rFonts w:ascii="Times New Roman" w:hAnsi="Times New Roman" w:cs="Times New Roman"/>
          <w:sz w:val="28"/>
          <w:szCs w:val="28"/>
        </w:rPr>
        <w:t xml:space="preserve"> sportivii</w:t>
      </w:r>
      <w:r w:rsidR="00BC6A4E" w:rsidRPr="00BA2997">
        <w:rPr>
          <w:rFonts w:ascii="Times New Roman" w:hAnsi="Times New Roman" w:cs="Times New Roman"/>
          <w:sz w:val="28"/>
          <w:szCs w:val="28"/>
        </w:rPr>
        <w:t xml:space="preserve">; </w:t>
      </w:r>
    </w:p>
    <w:p w14:paraId="5F1797D0" w14:textId="77777777" w:rsidR="00BC6A4E" w:rsidRPr="00BA2997" w:rsidRDefault="007639FE" w:rsidP="005D3335">
      <w:pPr>
        <w:pStyle w:val="Listparagraf"/>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114</w:t>
      </w:r>
      <w:r w:rsidR="00EA316F" w:rsidRPr="00BA2997">
        <w:rPr>
          <w:rFonts w:ascii="Times New Roman" w:hAnsi="Times New Roman" w:cs="Times New Roman"/>
          <w:sz w:val="28"/>
          <w:szCs w:val="28"/>
        </w:rPr>
        <w:t>.3. N</w:t>
      </w:r>
      <w:r w:rsidR="00BC6A4E" w:rsidRPr="00BA2997">
        <w:rPr>
          <w:rFonts w:ascii="Times New Roman" w:hAnsi="Times New Roman" w:cs="Times New Roman"/>
          <w:sz w:val="28"/>
          <w:szCs w:val="28"/>
        </w:rPr>
        <w:t>umărul sportivilor promovaţi în loturile naţionale şi, după caz, î</w:t>
      </w:r>
      <w:r w:rsidR="000E5F3E">
        <w:rPr>
          <w:rFonts w:ascii="Times New Roman" w:hAnsi="Times New Roman" w:cs="Times New Roman"/>
          <w:sz w:val="28"/>
          <w:szCs w:val="28"/>
        </w:rPr>
        <w:t xml:space="preserve">n secţiile și școlile sportive </w:t>
      </w:r>
      <w:r w:rsidR="00BC6A4E" w:rsidRPr="00BA2997">
        <w:rPr>
          <w:rFonts w:ascii="Times New Roman" w:hAnsi="Times New Roman" w:cs="Times New Roman"/>
          <w:sz w:val="28"/>
          <w:szCs w:val="28"/>
        </w:rPr>
        <w:t>de performanță sau licee</w:t>
      </w:r>
      <w:r w:rsidR="00161345" w:rsidRPr="00BA2997">
        <w:rPr>
          <w:rFonts w:ascii="Times New Roman" w:hAnsi="Times New Roman" w:cs="Times New Roman"/>
          <w:sz w:val="28"/>
          <w:szCs w:val="28"/>
        </w:rPr>
        <w:t>le</w:t>
      </w:r>
      <w:r w:rsidR="00BC6A4E" w:rsidRPr="00BA2997">
        <w:rPr>
          <w:rFonts w:ascii="Times New Roman" w:hAnsi="Times New Roman" w:cs="Times New Roman"/>
          <w:sz w:val="28"/>
          <w:szCs w:val="28"/>
        </w:rPr>
        <w:t xml:space="preserve"> cu profil sportiv.</w:t>
      </w:r>
    </w:p>
    <w:p w14:paraId="2727FDDA"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Regimul de instruire la probele destinate persoanelor cu necesități spec</w:t>
      </w:r>
      <w:r w:rsidR="007639FE" w:rsidRPr="00BA2997">
        <w:rPr>
          <w:rFonts w:ascii="Times New Roman" w:hAnsi="Times New Roman" w:cs="Times New Roman"/>
          <w:sz w:val="28"/>
          <w:szCs w:val="28"/>
        </w:rPr>
        <w:t>iale</w:t>
      </w:r>
      <w:r w:rsidR="0042317B" w:rsidRPr="00BA2997">
        <w:rPr>
          <w:rFonts w:ascii="Times New Roman" w:hAnsi="Times New Roman" w:cs="Times New Roman"/>
          <w:sz w:val="28"/>
          <w:szCs w:val="28"/>
        </w:rPr>
        <w:t xml:space="preserve"> </w:t>
      </w:r>
      <w:r w:rsidR="007639FE" w:rsidRPr="00BA2997">
        <w:rPr>
          <w:rFonts w:ascii="Times New Roman" w:hAnsi="Times New Roman" w:cs="Times New Roman"/>
          <w:sz w:val="28"/>
          <w:szCs w:val="28"/>
        </w:rPr>
        <w:t>este inclus</w:t>
      </w:r>
      <w:r w:rsidR="0006015E" w:rsidRPr="00BA2997">
        <w:rPr>
          <w:rFonts w:ascii="Times New Roman" w:hAnsi="Times New Roman" w:cs="Times New Roman"/>
          <w:sz w:val="28"/>
          <w:szCs w:val="28"/>
        </w:rPr>
        <w:t xml:space="preserve"> Tabelul nr. 2 din Anexa nr.2</w:t>
      </w:r>
      <w:r w:rsidRPr="00BA2997">
        <w:rPr>
          <w:rFonts w:ascii="Times New Roman" w:hAnsi="Times New Roman" w:cs="Times New Roman"/>
          <w:sz w:val="28"/>
          <w:szCs w:val="28"/>
        </w:rPr>
        <w:t>.</w:t>
      </w:r>
    </w:p>
    <w:p w14:paraId="44424E44"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Pentru sportivii cu necesități speciale</w:t>
      </w:r>
      <w:r w:rsidR="00AD490D" w:rsidRPr="00BA2997">
        <w:rPr>
          <w:rFonts w:ascii="Times New Roman" w:hAnsi="Times New Roman" w:cs="Times New Roman"/>
          <w:sz w:val="28"/>
          <w:szCs w:val="28"/>
        </w:rPr>
        <w:t>,</w:t>
      </w:r>
      <w:r w:rsidRPr="00BA2997">
        <w:rPr>
          <w:rFonts w:ascii="Times New Roman" w:hAnsi="Times New Roman" w:cs="Times New Roman"/>
          <w:sz w:val="28"/>
          <w:szCs w:val="28"/>
        </w:rPr>
        <w:t xml:space="preserve"> etapele de pregătire sunt similare </w:t>
      </w:r>
      <w:r w:rsidR="00AD490D" w:rsidRPr="00BA2997">
        <w:rPr>
          <w:rFonts w:ascii="Times New Roman" w:hAnsi="Times New Roman" w:cs="Times New Roman"/>
          <w:sz w:val="28"/>
          <w:szCs w:val="28"/>
        </w:rPr>
        <w:t>cu cele ale</w:t>
      </w:r>
      <w:r w:rsidRPr="00BA2997">
        <w:rPr>
          <w:rFonts w:ascii="Times New Roman" w:hAnsi="Times New Roman" w:cs="Times New Roman"/>
          <w:sz w:val="28"/>
          <w:szCs w:val="28"/>
        </w:rPr>
        <w:t xml:space="preserve"> ce</w:t>
      </w:r>
      <w:r w:rsidR="00AD490D" w:rsidRPr="00BA2997">
        <w:rPr>
          <w:rFonts w:ascii="Times New Roman" w:hAnsi="Times New Roman" w:cs="Times New Roman"/>
          <w:sz w:val="28"/>
          <w:szCs w:val="28"/>
        </w:rPr>
        <w:t>lorlalți</w:t>
      </w:r>
      <w:r w:rsidRPr="00BA2997">
        <w:rPr>
          <w:rFonts w:ascii="Times New Roman" w:hAnsi="Times New Roman" w:cs="Times New Roman"/>
          <w:sz w:val="28"/>
          <w:szCs w:val="28"/>
        </w:rPr>
        <w:t xml:space="preserve"> sportivi.</w:t>
      </w:r>
    </w:p>
    <w:p w14:paraId="3EC157C7"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C6A4E">
        <w:rPr>
          <w:rFonts w:ascii="Times New Roman" w:hAnsi="Times New Roman" w:cs="Times New Roman"/>
          <w:sz w:val="28"/>
          <w:szCs w:val="28"/>
        </w:rPr>
        <w:t xml:space="preserve">Instruirea elevilor sportivi cu necesități speciale </w:t>
      </w:r>
      <w:r w:rsidR="00C831D1" w:rsidRPr="00C831D1">
        <w:rPr>
          <w:rFonts w:ascii="Times New Roman" w:hAnsi="Times New Roman" w:cs="Times New Roman"/>
          <w:color w:val="00B050"/>
          <w:sz w:val="28"/>
          <w:szCs w:val="28"/>
        </w:rPr>
        <w:t>es</w:t>
      </w:r>
      <w:r w:rsidR="00C831D1" w:rsidRPr="00BA2997">
        <w:rPr>
          <w:rFonts w:ascii="Times New Roman" w:hAnsi="Times New Roman" w:cs="Times New Roman"/>
          <w:sz w:val="28"/>
          <w:szCs w:val="28"/>
        </w:rPr>
        <w:t>te realizată</w:t>
      </w:r>
      <w:r w:rsidRPr="00BA2997">
        <w:rPr>
          <w:rFonts w:ascii="Times New Roman" w:hAnsi="Times New Roman" w:cs="Times New Roman"/>
          <w:sz w:val="28"/>
          <w:szCs w:val="28"/>
        </w:rPr>
        <w:t xml:space="preserve"> de către antrenori, care</w:t>
      </w:r>
      <w:r w:rsidR="00F40919" w:rsidRPr="00BA2997">
        <w:rPr>
          <w:rFonts w:ascii="Times New Roman" w:hAnsi="Times New Roman" w:cs="Times New Roman"/>
          <w:sz w:val="28"/>
          <w:szCs w:val="28"/>
        </w:rPr>
        <w:t>,</w:t>
      </w:r>
      <w:r w:rsidRPr="00BA2997">
        <w:rPr>
          <w:rFonts w:ascii="Times New Roman" w:hAnsi="Times New Roman" w:cs="Times New Roman"/>
          <w:sz w:val="28"/>
          <w:szCs w:val="28"/>
        </w:rPr>
        <w:t xml:space="preserve"> la necesitate</w:t>
      </w:r>
      <w:r w:rsidR="00F40919" w:rsidRPr="00BA2997">
        <w:rPr>
          <w:rFonts w:ascii="Times New Roman" w:hAnsi="Times New Roman" w:cs="Times New Roman"/>
          <w:sz w:val="28"/>
          <w:szCs w:val="28"/>
        </w:rPr>
        <w:t>,</w:t>
      </w:r>
      <w:r w:rsidRPr="00BA2997">
        <w:rPr>
          <w:rFonts w:ascii="Times New Roman" w:hAnsi="Times New Roman" w:cs="Times New Roman"/>
          <w:sz w:val="28"/>
          <w:szCs w:val="28"/>
        </w:rPr>
        <w:t xml:space="preserve"> pot fi asistați de către părinți sau alt personal didactic </w:t>
      </w:r>
      <w:r w:rsidR="00907295" w:rsidRPr="00BA2997">
        <w:rPr>
          <w:rFonts w:ascii="Times New Roman" w:hAnsi="Times New Roman" w:cs="Times New Roman"/>
          <w:sz w:val="28"/>
          <w:szCs w:val="28"/>
        </w:rPr>
        <w:t>ori</w:t>
      </w:r>
      <w:r w:rsidRPr="00BA2997">
        <w:rPr>
          <w:rFonts w:ascii="Times New Roman" w:hAnsi="Times New Roman" w:cs="Times New Roman"/>
          <w:sz w:val="28"/>
          <w:szCs w:val="28"/>
        </w:rPr>
        <w:t xml:space="preserve"> de sprijin (asistent, ghid).</w:t>
      </w:r>
    </w:p>
    <w:p w14:paraId="1A51354D"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387693CE"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38110E98"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01699F03"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4C05D5A2"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16E193C1" w14:textId="77777777" w:rsidR="00E44145" w:rsidRDefault="00E44145" w:rsidP="00BF4C59">
      <w:pPr>
        <w:pStyle w:val="Listparagraf"/>
        <w:spacing w:line="240" w:lineRule="auto"/>
        <w:ind w:left="0"/>
        <w:jc w:val="center"/>
        <w:rPr>
          <w:rFonts w:ascii="Times New Roman" w:hAnsi="Times New Roman" w:cs="Times New Roman"/>
          <w:b/>
          <w:sz w:val="28"/>
          <w:szCs w:val="28"/>
        </w:rPr>
      </w:pPr>
    </w:p>
    <w:p w14:paraId="66EE0144" w14:textId="77777777" w:rsidR="00282B74" w:rsidRPr="00BA2997" w:rsidRDefault="00E75D0A"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lastRenderedPageBreak/>
        <w:t>CAPITOLUL IX</w:t>
      </w:r>
    </w:p>
    <w:p w14:paraId="53B389B5" w14:textId="77777777" w:rsidR="009D07C3" w:rsidRDefault="00BC6A4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 xml:space="preserve">FINANȚAREA, </w:t>
      </w:r>
      <w:r w:rsidR="009D07C3">
        <w:rPr>
          <w:rFonts w:ascii="Times New Roman" w:hAnsi="Times New Roman" w:cs="Times New Roman"/>
          <w:b/>
          <w:sz w:val="28"/>
          <w:szCs w:val="28"/>
        </w:rPr>
        <w:t>PATRIMONIUL ȘI BAZA MATERIALĂ A</w:t>
      </w:r>
    </w:p>
    <w:p w14:paraId="29B6D632" w14:textId="77777777" w:rsidR="00BC6A4E" w:rsidRPr="00BA2997" w:rsidRDefault="00BC6A4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ȘCOLII SPORTIVE</w:t>
      </w:r>
    </w:p>
    <w:p w14:paraId="66441627" w14:textId="77777777" w:rsidR="00BC6A4E" w:rsidRPr="00BA2997" w:rsidRDefault="00BC6A4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Secțiunea 1. Finanțarea școlii sportive</w:t>
      </w:r>
    </w:p>
    <w:p w14:paraId="5D12B5C6"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Școlile sportive publice se finanțează din bugetul de stat și mijloacele bugetului fondatorului, </w:t>
      </w:r>
      <w:r w:rsidR="00BF75BC" w:rsidRPr="00BA2997">
        <w:rPr>
          <w:rFonts w:ascii="Times New Roman" w:hAnsi="Times New Roman" w:cs="Times New Roman"/>
          <w:sz w:val="28"/>
          <w:szCs w:val="28"/>
        </w:rPr>
        <w:t xml:space="preserve">precum și </w:t>
      </w:r>
      <w:r w:rsidRPr="00BA2997">
        <w:rPr>
          <w:rFonts w:ascii="Times New Roman" w:hAnsi="Times New Roman" w:cs="Times New Roman"/>
          <w:sz w:val="28"/>
          <w:szCs w:val="28"/>
        </w:rPr>
        <w:t>din venituri obținute</w:t>
      </w:r>
      <w:r w:rsidR="00BF75BC" w:rsidRPr="00BA2997">
        <w:rPr>
          <w:rFonts w:ascii="Times New Roman" w:hAnsi="Times New Roman" w:cs="Times New Roman"/>
          <w:sz w:val="28"/>
          <w:szCs w:val="28"/>
        </w:rPr>
        <w:t xml:space="preserve"> din</w:t>
      </w:r>
      <w:r w:rsidRPr="00BA2997">
        <w:rPr>
          <w:rFonts w:ascii="Times New Roman" w:hAnsi="Times New Roman" w:cs="Times New Roman"/>
          <w:sz w:val="28"/>
          <w:szCs w:val="28"/>
        </w:rPr>
        <w:t xml:space="preserve"> lucrări şi servicii contra plată, donaţii, sponsorizări şi alte mijloace băneşti intrate legal în posesia instituției.</w:t>
      </w:r>
    </w:p>
    <w:p w14:paraId="31D46471"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Sursele de finanțare ale școlilor sportive publice pot fi constituite din:</w:t>
      </w:r>
    </w:p>
    <w:p w14:paraId="3C1E1207" w14:textId="77777777" w:rsidR="00BC6A4E" w:rsidRPr="00BA2997" w:rsidRDefault="000E5F3E" w:rsidP="00FE71E0">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119</w:t>
      </w:r>
      <w:r w:rsidR="005C6B00" w:rsidRPr="00BA2997">
        <w:rPr>
          <w:rFonts w:ascii="Times New Roman" w:hAnsi="Times New Roman" w:cs="Times New Roman"/>
          <w:sz w:val="28"/>
          <w:szCs w:val="28"/>
        </w:rPr>
        <w:t>.1. M</w:t>
      </w:r>
      <w:r w:rsidR="00BC6A4E" w:rsidRPr="00BA2997">
        <w:rPr>
          <w:rFonts w:ascii="Times New Roman" w:hAnsi="Times New Roman" w:cs="Times New Roman"/>
          <w:sz w:val="28"/>
          <w:szCs w:val="28"/>
        </w:rPr>
        <w:t>ijloace financiare alocate de la bugetul de stat și bugetele locale, conform Metodologiei de finanțare aprobate de Guvern;</w:t>
      </w:r>
    </w:p>
    <w:p w14:paraId="68A65B40" w14:textId="77777777" w:rsidR="00BC6A4E" w:rsidRPr="00BA2997" w:rsidRDefault="000E5F3E" w:rsidP="00FE71E0">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119</w:t>
      </w:r>
      <w:r w:rsidR="005C6B00" w:rsidRPr="00BA2997">
        <w:rPr>
          <w:rFonts w:ascii="Times New Roman" w:hAnsi="Times New Roman" w:cs="Times New Roman"/>
          <w:sz w:val="28"/>
          <w:szCs w:val="28"/>
        </w:rPr>
        <w:t>.2. V</w:t>
      </w:r>
      <w:r w:rsidR="00BC6A4E" w:rsidRPr="00BA2997">
        <w:rPr>
          <w:rFonts w:ascii="Times New Roman" w:hAnsi="Times New Roman" w:cs="Times New Roman"/>
          <w:sz w:val="28"/>
          <w:szCs w:val="28"/>
        </w:rPr>
        <w:t xml:space="preserve">enituri </w:t>
      </w:r>
      <w:r w:rsidR="007614DF" w:rsidRPr="00BA2997">
        <w:rPr>
          <w:rFonts w:ascii="Times New Roman" w:hAnsi="Times New Roman" w:cs="Times New Roman"/>
          <w:sz w:val="28"/>
          <w:szCs w:val="28"/>
        </w:rPr>
        <w:t>din</w:t>
      </w:r>
      <w:r w:rsidR="00BC6A4E" w:rsidRPr="00BA2997">
        <w:rPr>
          <w:rFonts w:ascii="Times New Roman" w:hAnsi="Times New Roman" w:cs="Times New Roman"/>
          <w:sz w:val="28"/>
          <w:szCs w:val="28"/>
        </w:rPr>
        <w:t xml:space="preserve"> lucrări şi prestarea serviciilor contra plată;</w:t>
      </w:r>
    </w:p>
    <w:p w14:paraId="510795BE" w14:textId="77777777" w:rsidR="00BC6A4E" w:rsidRPr="00BA2997" w:rsidRDefault="000E5F3E" w:rsidP="00FE71E0">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119</w:t>
      </w:r>
      <w:r w:rsidR="005C6B00" w:rsidRPr="00BA2997">
        <w:rPr>
          <w:rFonts w:ascii="Times New Roman" w:hAnsi="Times New Roman" w:cs="Times New Roman"/>
          <w:sz w:val="28"/>
          <w:szCs w:val="28"/>
        </w:rPr>
        <w:t xml:space="preserve">.3. </w:t>
      </w:r>
      <w:r w:rsidR="00343EC7" w:rsidRPr="00BA2997">
        <w:rPr>
          <w:rFonts w:ascii="Times New Roman" w:hAnsi="Times New Roman" w:cs="Times New Roman"/>
          <w:sz w:val="28"/>
          <w:szCs w:val="28"/>
        </w:rPr>
        <w:t>Venituri din locațiunea patrimoniului public</w:t>
      </w:r>
      <w:r w:rsidR="00BC6A4E" w:rsidRPr="00BA2997">
        <w:rPr>
          <w:rFonts w:ascii="Times New Roman" w:hAnsi="Times New Roman" w:cs="Times New Roman"/>
          <w:sz w:val="28"/>
          <w:szCs w:val="28"/>
        </w:rPr>
        <w:t>;</w:t>
      </w:r>
    </w:p>
    <w:p w14:paraId="2B087EA7" w14:textId="77777777" w:rsidR="00BC6A4E" w:rsidRPr="00BA2997" w:rsidRDefault="000E5F3E" w:rsidP="00FE71E0">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119</w:t>
      </w:r>
      <w:r w:rsidR="005C6B00" w:rsidRPr="00BA2997">
        <w:rPr>
          <w:rFonts w:ascii="Times New Roman" w:hAnsi="Times New Roman" w:cs="Times New Roman"/>
          <w:sz w:val="28"/>
          <w:szCs w:val="28"/>
        </w:rPr>
        <w:t>.4. D</w:t>
      </w:r>
      <w:r w:rsidR="00BC6A4E" w:rsidRPr="00BA2997">
        <w:rPr>
          <w:rFonts w:ascii="Times New Roman" w:hAnsi="Times New Roman" w:cs="Times New Roman"/>
          <w:sz w:val="28"/>
          <w:szCs w:val="28"/>
        </w:rPr>
        <w:t>onaţii, sponsorizări şi alte mijloace băneşti intrate în posesia școlii sportive în conformitate cu legislația;</w:t>
      </w:r>
    </w:p>
    <w:p w14:paraId="7FEFA455" w14:textId="77777777" w:rsidR="00BC6A4E" w:rsidRPr="00BA2997" w:rsidRDefault="000E5F3E" w:rsidP="00FE71E0">
      <w:pPr>
        <w:pStyle w:val="Listparagraf"/>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119</w:t>
      </w:r>
      <w:r w:rsidR="005C6B00" w:rsidRPr="00BA2997">
        <w:rPr>
          <w:rFonts w:ascii="Times New Roman" w:hAnsi="Times New Roman" w:cs="Times New Roman"/>
          <w:sz w:val="28"/>
          <w:szCs w:val="28"/>
        </w:rPr>
        <w:t>.5. P</w:t>
      </w:r>
      <w:r w:rsidR="00BC6A4E" w:rsidRPr="00BA2997">
        <w:rPr>
          <w:rFonts w:ascii="Times New Roman" w:hAnsi="Times New Roman" w:cs="Times New Roman"/>
          <w:sz w:val="28"/>
          <w:szCs w:val="28"/>
        </w:rPr>
        <w:t>roiecte  finanțate din surse externe.</w:t>
      </w:r>
    </w:p>
    <w:p w14:paraId="27803EA7"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Serviciile contra plată pot fi prestate conform legislației, în afara orarului de </w:t>
      </w:r>
      <w:r w:rsidR="00026A5E" w:rsidRPr="00BA2997">
        <w:rPr>
          <w:rFonts w:ascii="Times New Roman" w:hAnsi="Times New Roman" w:cs="Times New Roman"/>
          <w:sz w:val="28"/>
          <w:szCs w:val="28"/>
        </w:rPr>
        <w:t>antrenamente</w:t>
      </w:r>
      <w:r w:rsidRPr="00BA2997">
        <w:rPr>
          <w:rFonts w:ascii="Times New Roman" w:hAnsi="Times New Roman" w:cs="Times New Roman"/>
          <w:sz w:val="28"/>
          <w:szCs w:val="28"/>
        </w:rPr>
        <w:t xml:space="preserve"> aprobat de către directorul școlii sportive.</w:t>
      </w:r>
    </w:p>
    <w:p w14:paraId="7DF04430" w14:textId="77777777" w:rsidR="00A67534" w:rsidRPr="00BA2997" w:rsidRDefault="00A67534" w:rsidP="00BF4C59">
      <w:pPr>
        <w:pStyle w:val="Listparagraf"/>
        <w:spacing w:line="240" w:lineRule="auto"/>
        <w:ind w:left="0"/>
        <w:jc w:val="center"/>
        <w:rPr>
          <w:rFonts w:ascii="Times New Roman" w:hAnsi="Times New Roman" w:cs="Times New Roman"/>
          <w:b/>
          <w:sz w:val="28"/>
          <w:szCs w:val="28"/>
        </w:rPr>
      </w:pPr>
    </w:p>
    <w:p w14:paraId="0574D622" w14:textId="77777777" w:rsidR="00BC6A4E" w:rsidRPr="00BA2997" w:rsidRDefault="00BC6A4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Secțiunea 2. Patrimoniul școlii sportive</w:t>
      </w:r>
    </w:p>
    <w:p w14:paraId="6E479105"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Patrimoniul școlii sportive include edificiile sportive și de întremare, alte încăperi cu aceeași destinație, echipamentul și utilajul sportiv special, precum și alte bunuri necesare pentru asigurarea funcționalității acesteia.</w:t>
      </w:r>
    </w:p>
    <w:p w14:paraId="4A934F46"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Pentru buna desfăşurare a activităţii, școlile sportive beneficiază de baze sportive proprii care le oferă în mod gratuit membrilor săi.</w:t>
      </w:r>
    </w:p>
    <w:p w14:paraId="1054FDFC"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Accesul în bazele sportive publice se face conform orarului și planului de învățământ, iar programul de desfășurare al pregătirii sportive și competițiilor va fi stabilit de comun acord cu fondatorul.</w:t>
      </w:r>
    </w:p>
    <w:p w14:paraId="27A05FF3"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Școlile sportive pot închiria, în limita surselor financiare disponibile, şi alte baze sportive.</w:t>
      </w:r>
    </w:p>
    <w:p w14:paraId="4E8DB7FB"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În cadrul școlilor sportive pot funcţiona, cu respectarea prevederilor legale, internate/microhoteluri şi cantine şcolare/restaurante pentru elevii sportivi.</w:t>
      </w:r>
    </w:p>
    <w:p w14:paraId="2DD7F5B2"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Fondatorul asigură crearea și dezvoltarea patrimoniului, folosind veniturile acumulate din prestarea serviciilor sau desfășurarea, contra plată, a altor activităţi.</w:t>
      </w:r>
    </w:p>
    <w:p w14:paraId="50F97B84" w14:textId="77777777" w:rsidR="00BC6A4E" w:rsidRPr="00BA2997" w:rsidRDefault="00BC6A4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Școlile sportive vor adap</w:t>
      </w:r>
      <w:r w:rsidR="006C4911" w:rsidRPr="00BA2997">
        <w:rPr>
          <w:rFonts w:ascii="Times New Roman" w:hAnsi="Times New Roman" w:cs="Times New Roman"/>
          <w:sz w:val="28"/>
          <w:szCs w:val="28"/>
        </w:rPr>
        <w:t xml:space="preserve">ta spațiile instituției sale </w:t>
      </w:r>
      <w:r w:rsidRPr="00BA2997">
        <w:rPr>
          <w:rFonts w:ascii="Times New Roman" w:hAnsi="Times New Roman" w:cs="Times New Roman"/>
          <w:sz w:val="28"/>
          <w:szCs w:val="28"/>
        </w:rPr>
        <w:t>pentru persoane</w:t>
      </w:r>
      <w:r w:rsidR="006C4911" w:rsidRPr="00BA2997">
        <w:rPr>
          <w:rFonts w:ascii="Times New Roman" w:hAnsi="Times New Roman" w:cs="Times New Roman"/>
          <w:sz w:val="28"/>
          <w:szCs w:val="28"/>
        </w:rPr>
        <w:t xml:space="preserve">le cu dizabilități locomotorii și </w:t>
      </w:r>
      <w:r w:rsidRPr="00BA2997">
        <w:rPr>
          <w:rFonts w:ascii="Times New Roman" w:hAnsi="Times New Roman" w:cs="Times New Roman"/>
          <w:sz w:val="28"/>
          <w:szCs w:val="28"/>
        </w:rPr>
        <w:t xml:space="preserve">vor identifica un spațiu </w:t>
      </w:r>
      <w:r w:rsidR="00B66A4D" w:rsidRPr="00BA2997">
        <w:rPr>
          <w:rFonts w:ascii="Times New Roman" w:hAnsi="Times New Roman" w:cs="Times New Roman"/>
          <w:sz w:val="28"/>
          <w:szCs w:val="28"/>
        </w:rPr>
        <w:t>destinat</w:t>
      </w:r>
      <w:r w:rsidRPr="00BA2997">
        <w:rPr>
          <w:rFonts w:ascii="Times New Roman" w:hAnsi="Times New Roman" w:cs="Times New Roman"/>
          <w:sz w:val="28"/>
          <w:szCs w:val="28"/>
        </w:rPr>
        <w:t xml:space="preserve"> psiholog</w:t>
      </w:r>
      <w:r w:rsidR="0022298C" w:rsidRPr="00BA2997">
        <w:rPr>
          <w:rFonts w:ascii="Times New Roman" w:hAnsi="Times New Roman" w:cs="Times New Roman"/>
          <w:sz w:val="28"/>
          <w:szCs w:val="28"/>
        </w:rPr>
        <w:t>ului</w:t>
      </w:r>
      <w:r w:rsidRPr="00BA2997">
        <w:rPr>
          <w:rFonts w:ascii="Times New Roman" w:hAnsi="Times New Roman" w:cs="Times New Roman"/>
          <w:sz w:val="28"/>
          <w:szCs w:val="28"/>
        </w:rPr>
        <w:t>.</w:t>
      </w:r>
    </w:p>
    <w:p w14:paraId="0E04463B" w14:textId="77777777" w:rsidR="00995006" w:rsidRPr="00BA2997" w:rsidRDefault="00995006" w:rsidP="00BF4C59">
      <w:pPr>
        <w:pStyle w:val="Listparagraf"/>
        <w:spacing w:line="240" w:lineRule="auto"/>
        <w:ind w:left="0"/>
        <w:jc w:val="center"/>
        <w:rPr>
          <w:rFonts w:ascii="Times New Roman" w:hAnsi="Times New Roman" w:cs="Times New Roman"/>
          <w:b/>
          <w:sz w:val="28"/>
          <w:szCs w:val="28"/>
        </w:rPr>
      </w:pPr>
    </w:p>
    <w:p w14:paraId="5506FFA7" w14:textId="77777777" w:rsidR="00BC6A4E" w:rsidRPr="00BA2997" w:rsidRDefault="00BC6A4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Secțiunea 3. Baza tehnico-materială a școlii sportive</w:t>
      </w:r>
    </w:p>
    <w:p w14:paraId="088A88AE" w14:textId="77777777" w:rsidR="00BC6A4E"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Baza tehnico-materia</w:t>
      </w:r>
      <w:r w:rsidR="006C7083" w:rsidRPr="00BA2997">
        <w:rPr>
          <w:rFonts w:ascii="Times New Roman" w:hAnsi="Times New Roman" w:cs="Times New Roman"/>
          <w:sz w:val="28"/>
          <w:szCs w:val="28"/>
        </w:rPr>
        <w:t>lă a școlii sportive</w:t>
      </w:r>
      <w:r w:rsidR="00044AF1" w:rsidRPr="00BA2997">
        <w:rPr>
          <w:rFonts w:ascii="Times New Roman" w:hAnsi="Times New Roman" w:cs="Times New Roman"/>
          <w:sz w:val="28"/>
          <w:szCs w:val="28"/>
        </w:rPr>
        <w:t xml:space="preserve"> include</w:t>
      </w:r>
      <w:r w:rsidRPr="00BA2997">
        <w:rPr>
          <w:rFonts w:ascii="Times New Roman" w:hAnsi="Times New Roman" w:cs="Times New Roman"/>
          <w:sz w:val="28"/>
          <w:szCs w:val="28"/>
        </w:rPr>
        <w:t xml:space="preserve"> utilajul, inventarul sportiv, echipamentul de reprezentare la competiții și cel de antrenament, aparatajul </w:t>
      </w:r>
      <w:r w:rsidR="00BB5972" w:rsidRPr="00BA2997">
        <w:rPr>
          <w:rFonts w:ascii="Times New Roman" w:hAnsi="Times New Roman" w:cs="Times New Roman"/>
          <w:sz w:val="28"/>
          <w:szCs w:val="28"/>
        </w:rPr>
        <w:t>medico-</w:t>
      </w:r>
      <w:r w:rsidRPr="00BA2997">
        <w:rPr>
          <w:rFonts w:ascii="Times New Roman" w:hAnsi="Times New Roman" w:cs="Times New Roman"/>
          <w:sz w:val="28"/>
          <w:szCs w:val="28"/>
        </w:rPr>
        <w:t>sportiv de refacere după traume și efort, aparataj pentru testarea capacității de efort</w:t>
      </w:r>
      <w:r w:rsidR="00044AF1" w:rsidRPr="00BA2997">
        <w:rPr>
          <w:rFonts w:ascii="Times New Roman" w:hAnsi="Times New Roman" w:cs="Times New Roman"/>
          <w:sz w:val="28"/>
          <w:szCs w:val="28"/>
        </w:rPr>
        <w:t>,</w:t>
      </w:r>
      <w:r w:rsidR="000E5F3E">
        <w:rPr>
          <w:rFonts w:ascii="Times New Roman" w:hAnsi="Times New Roman" w:cs="Times New Roman"/>
          <w:sz w:val="28"/>
          <w:szCs w:val="28"/>
        </w:rPr>
        <w:t xml:space="preserve"> precum și de testare rapidă a</w:t>
      </w:r>
      <w:r w:rsidRPr="00BA2997">
        <w:rPr>
          <w:rFonts w:ascii="Times New Roman" w:hAnsi="Times New Roman" w:cs="Times New Roman"/>
          <w:sz w:val="28"/>
          <w:szCs w:val="28"/>
        </w:rPr>
        <w:t xml:space="preserve"> acidului lactic și glicemiei, inclusiv materiale consumabile.</w:t>
      </w:r>
    </w:p>
    <w:p w14:paraId="45AA3AFA"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lastRenderedPageBreak/>
        <w:t xml:space="preserve">Baza tehnico-materială </w:t>
      </w:r>
      <w:r w:rsidR="00BF2464" w:rsidRPr="00BA2997">
        <w:rPr>
          <w:rFonts w:ascii="Times New Roman" w:hAnsi="Times New Roman" w:cs="Times New Roman"/>
          <w:sz w:val="28"/>
          <w:szCs w:val="28"/>
        </w:rPr>
        <w:t>este pusă</w:t>
      </w:r>
      <w:r w:rsidRPr="00BA2997">
        <w:rPr>
          <w:rFonts w:ascii="Times New Roman" w:hAnsi="Times New Roman" w:cs="Times New Roman"/>
          <w:sz w:val="28"/>
          <w:szCs w:val="28"/>
        </w:rPr>
        <w:t xml:space="preserve"> </w:t>
      </w:r>
      <w:r w:rsidR="00DE4D1D" w:rsidRPr="00BA2997">
        <w:rPr>
          <w:rFonts w:ascii="Times New Roman" w:hAnsi="Times New Roman" w:cs="Times New Roman"/>
          <w:sz w:val="28"/>
          <w:szCs w:val="28"/>
        </w:rPr>
        <w:t xml:space="preserve">gratuit </w:t>
      </w:r>
      <w:r w:rsidRPr="00BA2997">
        <w:rPr>
          <w:rFonts w:ascii="Times New Roman" w:hAnsi="Times New Roman" w:cs="Times New Roman"/>
          <w:sz w:val="28"/>
          <w:szCs w:val="28"/>
        </w:rPr>
        <w:t>la dispoziția membrilor săi în limita posibilităților financiare instituției sportive.</w:t>
      </w:r>
    </w:p>
    <w:p w14:paraId="2EA55267" w14:textId="77777777" w:rsidR="00BB5972"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Școala sportivă poate </w:t>
      </w:r>
      <w:r w:rsidR="00DE4D1D" w:rsidRPr="00BA2997">
        <w:rPr>
          <w:rFonts w:ascii="Times New Roman" w:hAnsi="Times New Roman" w:cs="Times New Roman"/>
          <w:sz w:val="28"/>
          <w:szCs w:val="28"/>
        </w:rPr>
        <w:t>deține o</w:t>
      </w:r>
      <w:r w:rsidRPr="00BA2997">
        <w:rPr>
          <w:rFonts w:ascii="Times New Roman" w:hAnsi="Times New Roman" w:cs="Times New Roman"/>
          <w:sz w:val="28"/>
          <w:szCs w:val="28"/>
        </w:rPr>
        <w:t xml:space="preserve"> unitate de transport pentru elevi sportivi, care va fi </w:t>
      </w:r>
      <w:r w:rsidR="00DE4D1D" w:rsidRPr="00BA2997">
        <w:rPr>
          <w:rFonts w:ascii="Times New Roman" w:hAnsi="Times New Roman" w:cs="Times New Roman"/>
          <w:sz w:val="28"/>
          <w:szCs w:val="28"/>
        </w:rPr>
        <w:t>utilizată</w:t>
      </w:r>
      <w:r w:rsidRPr="00BA2997">
        <w:rPr>
          <w:rFonts w:ascii="Times New Roman" w:hAnsi="Times New Roman" w:cs="Times New Roman"/>
          <w:sz w:val="28"/>
          <w:szCs w:val="28"/>
        </w:rPr>
        <w:t xml:space="preserve"> în scopuri de delegare la competiții, cantonamente, tra</w:t>
      </w:r>
      <w:r w:rsidR="002F7C28" w:rsidRPr="00BA2997">
        <w:rPr>
          <w:rFonts w:ascii="Times New Roman" w:hAnsi="Times New Roman" w:cs="Times New Roman"/>
          <w:sz w:val="28"/>
          <w:szCs w:val="28"/>
        </w:rPr>
        <w:t xml:space="preserve">nsportarea bunurilor materiale, </w:t>
      </w:r>
      <w:r w:rsidRPr="00BA2997">
        <w:rPr>
          <w:rFonts w:ascii="Times New Roman" w:hAnsi="Times New Roman" w:cs="Times New Roman"/>
          <w:sz w:val="28"/>
          <w:szCs w:val="28"/>
        </w:rPr>
        <w:t>echipament sportiv, personalul tehnic și aparatajul la competiții, precum și alte necesități legate de activitatea școlii sportive. Utilizarea unității de transport contrar destinației va fi sancționat</w:t>
      </w:r>
      <w:r w:rsidR="00BB5972" w:rsidRPr="00BA2997">
        <w:rPr>
          <w:rFonts w:ascii="Times New Roman" w:hAnsi="Times New Roman" w:cs="Times New Roman"/>
          <w:sz w:val="28"/>
          <w:szCs w:val="28"/>
        </w:rPr>
        <w:t>ă în conformitate cu legislația.</w:t>
      </w:r>
    </w:p>
    <w:p w14:paraId="1756FB22"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În scopul valorificării potențialului sportiv, școlile sportive pot primi ca donații </w:t>
      </w:r>
      <w:r w:rsidR="00197854" w:rsidRPr="00BA2997">
        <w:rPr>
          <w:rFonts w:ascii="Times New Roman" w:hAnsi="Times New Roman" w:cs="Times New Roman"/>
          <w:sz w:val="28"/>
          <w:szCs w:val="28"/>
        </w:rPr>
        <w:t xml:space="preserve">constând în </w:t>
      </w:r>
      <w:r w:rsidRPr="00BA2997">
        <w:rPr>
          <w:rFonts w:ascii="Times New Roman" w:hAnsi="Times New Roman" w:cs="Times New Roman"/>
          <w:sz w:val="28"/>
          <w:szCs w:val="28"/>
        </w:rPr>
        <w:t>echipamente, inventar și utilaje necesare inst</w:t>
      </w:r>
      <w:r w:rsidR="00197854" w:rsidRPr="00BA2997">
        <w:rPr>
          <w:rFonts w:ascii="Times New Roman" w:hAnsi="Times New Roman" w:cs="Times New Roman"/>
          <w:sz w:val="28"/>
          <w:szCs w:val="28"/>
        </w:rPr>
        <w:t xml:space="preserve">ituției, în schimbul utilizării, </w:t>
      </w:r>
      <w:r w:rsidRPr="00BA2997">
        <w:rPr>
          <w:rFonts w:ascii="Times New Roman" w:hAnsi="Times New Roman" w:cs="Times New Roman"/>
          <w:sz w:val="28"/>
          <w:szCs w:val="28"/>
        </w:rPr>
        <w:t>de comun acord cu donatorul</w:t>
      </w:r>
      <w:r w:rsidR="00197854" w:rsidRPr="00BA2997">
        <w:rPr>
          <w:rFonts w:ascii="Times New Roman" w:hAnsi="Times New Roman" w:cs="Times New Roman"/>
          <w:sz w:val="28"/>
          <w:szCs w:val="28"/>
        </w:rPr>
        <w:t>,</w:t>
      </w:r>
      <w:r w:rsidRPr="00BA2997">
        <w:rPr>
          <w:rFonts w:ascii="Times New Roman" w:hAnsi="Times New Roman" w:cs="Times New Roman"/>
          <w:sz w:val="28"/>
          <w:szCs w:val="28"/>
        </w:rPr>
        <w:t xml:space="preserve"> în vederea publicității </w:t>
      </w:r>
      <w:r w:rsidR="00197854" w:rsidRPr="00BA2997">
        <w:rPr>
          <w:rFonts w:ascii="Times New Roman" w:hAnsi="Times New Roman" w:cs="Times New Roman"/>
          <w:sz w:val="28"/>
          <w:szCs w:val="28"/>
        </w:rPr>
        <w:t>imaginii acestuia</w:t>
      </w:r>
      <w:r w:rsidRPr="00BA2997">
        <w:rPr>
          <w:rFonts w:ascii="Times New Roman" w:hAnsi="Times New Roman" w:cs="Times New Roman"/>
          <w:sz w:val="28"/>
          <w:szCs w:val="28"/>
        </w:rPr>
        <w:t>.</w:t>
      </w:r>
    </w:p>
    <w:p w14:paraId="7EED064A"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Condițiile de utilizare a logo-ului donatorului sau a reprezentării sale în instituția de învățământ </w:t>
      </w:r>
      <w:r w:rsidR="006337BE" w:rsidRPr="00BA2997">
        <w:rPr>
          <w:rFonts w:ascii="Times New Roman" w:hAnsi="Times New Roman" w:cs="Times New Roman"/>
          <w:sz w:val="28"/>
          <w:szCs w:val="28"/>
        </w:rPr>
        <w:t>vor fi prevăzute</w:t>
      </w:r>
      <w:r w:rsidRPr="00BA2997">
        <w:rPr>
          <w:rFonts w:ascii="Times New Roman" w:hAnsi="Times New Roman" w:cs="Times New Roman"/>
          <w:sz w:val="28"/>
          <w:szCs w:val="28"/>
        </w:rPr>
        <w:t xml:space="preserve"> într-un memorandum de colaborare, coordonat cu fondatorul și OLSD</w:t>
      </w:r>
      <w:r w:rsidR="006C7083" w:rsidRPr="00BA2997">
        <w:rPr>
          <w:rFonts w:ascii="Times New Roman" w:hAnsi="Times New Roman" w:cs="Times New Roman"/>
          <w:sz w:val="28"/>
          <w:szCs w:val="28"/>
        </w:rPr>
        <w:t>I</w:t>
      </w:r>
      <w:r w:rsidRPr="00BA2997">
        <w:rPr>
          <w:rFonts w:ascii="Times New Roman" w:hAnsi="Times New Roman" w:cs="Times New Roman"/>
          <w:sz w:val="28"/>
          <w:szCs w:val="28"/>
        </w:rPr>
        <w:t>.</w:t>
      </w:r>
    </w:p>
    <w:p w14:paraId="661734E6" w14:textId="77777777" w:rsidR="004D2F97" w:rsidRPr="00BA2997" w:rsidRDefault="004D2F97" w:rsidP="00BF4C59">
      <w:pPr>
        <w:pStyle w:val="Listparagraf"/>
        <w:spacing w:line="240" w:lineRule="auto"/>
        <w:ind w:left="0"/>
        <w:jc w:val="both"/>
        <w:rPr>
          <w:rFonts w:ascii="Times New Roman" w:hAnsi="Times New Roman" w:cs="Times New Roman"/>
          <w:sz w:val="28"/>
          <w:szCs w:val="28"/>
        </w:rPr>
      </w:pPr>
    </w:p>
    <w:p w14:paraId="23554AAD" w14:textId="77777777" w:rsidR="007E6B12" w:rsidRPr="00BA2997" w:rsidRDefault="004D2F9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CAPITOLUL X</w:t>
      </w:r>
    </w:p>
    <w:p w14:paraId="1A1E90A3" w14:textId="77777777" w:rsidR="004D2F97" w:rsidRPr="00BA2997" w:rsidRDefault="004D2F9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RESPECTAREA NORMELOR DE SECURITATE ȘI A NORMELOR IGIENICO-SANITARE</w:t>
      </w:r>
    </w:p>
    <w:p w14:paraId="219F8320" w14:textId="77777777" w:rsidR="005422CA" w:rsidRPr="00BA2997" w:rsidRDefault="005422CA"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La începutul fiecărui an școlar, antrenorul aduce la cunoștința personalului didactic și a elevilor sportivi normele tehnicii securității, iar aceștia vor confirma prin semnătură luarea la cunoștință înainte de organizarea orelor practice de antrenament.</w:t>
      </w:r>
    </w:p>
    <w:p w14:paraId="7F762828" w14:textId="77777777" w:rsidR="00C324EC"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Personalul didactic asigură instruirea elevilor sportivi cu privire la regulile şi normele de securitate</w:t>
      </w:r>
      <w:r w:rsidR="00C324EC" w:rsidRPr="00BA2997">
        <w:rPr>
          <w:rFonts w:ascii="Times New Roman" w:hAnsi="Times New Roman" w:cs="Times New Roman"/>
          <w:sz w:val="28"/>
          <w:szCs w:val="28"/>
        </w:rPr>
        <w:t xml:space="preserve"> și </w:t>
      </w:r>
      <w:r w:rsidRPr="00BA2997">
        <w:rPr>
          <w:rFonts w:ascii="Times New Roman" w:hAnsi="Times New Roman" w:cs="Times New Roman"/>
          <w:sz w:val="28"/>
          <w:szCs w:val="28"/>
        </w:rPr>
        <w:t>protecţia muncii</w:t>
      </w:r>
      <w:r w:rsidR="00C324EC" w:rsidRPr="00BA2997">
        <w:rPr>
          <w:rFonts w:ascii="Times New Roman" w:hAnsi="Times New Roman" w:cs="Times New Roman"/>
          <w:sz w:val="28"/>
          <w:szCs w:val="28"/>
        </w:rPr>
        <w:t>, care se consemnează prin</w:t>
      </w:r>
      <w:r w:rsidRPr="00BA2997">
        <w:rPr>
          <w:rFonts w:ascii="Times New Roman" w:hAnsi="Times New Roman" w:cs="Times New Roman"/>
          <w:sz w:val="28"/>
          <w:szCs w:val="28"/>
        </w:rPr>
        <w:t xml:space="preserve"> semnătură</w:t>
      </w:r>
      <w:r w:rsidR="00C324EC" w:rsidRPr="00BA2997">
        <w:rPr>
          <w:rFonts w:ascii="Times New Roman" w:hAnsi="Times New Roman" w:cs="Times New Roman"/>
          <w:sz w:val="28"/>
          <w:szCs w:val="28"/>
        </w:rPr>
        <w:t>. Personalul responsabil verifică starea de funcționare a tuturor aparatelor, utilajelor și instalațiilor sportive pentru a asigura siguranța și buna desfășurare a activităților.</w:t>
      </w:r>
    </w:p>
    <w:p w14:paraId="72EF75F2"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Controlul medical al elevilor sportivi este obligatoriu şi se efectuează o data la şase luni sau/ori de câte ori este nevoie</w:t>
      </w:r>
      <w:r w:rsidR="00C324EC" w:rsidRPr="00BA2997">
        <w:rPr>
          <w:rFonts w:ascii="Times New Roman" w:hAnsi="Times New Roman" w:cs="Times New Roman"/>
          <w:sz w:val="28"/>
          <w:szCs w:val="28"/>
        </w:rPr>
        <w:t>,</w:t>
      </w:r>
      <w:r w:rsidRPr="00BA2997">
        <w:rPr>
          <w:rFonts w:ascii="Times New Roman" w:hAnsi="Times New Roman" w:cs="Times New Roman"/>
          <w:sz w:val="28"/>
          <w:szCs w:val="28"/>
        </w:rPr>
        <w:t xml:space="preserve"> în conformitate cu legislaţia.</w:t>
      </w:r>
    </w:p>
    <w:p w14:paraId="678CC903"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Elevii sportivi din grupele de începători vor prezenta certificat medical de la medicul de familie la începutul anul școlar, iar elevii sportivi din grupele formate din</w:t>
      </w:r>
      <w:r w:rsidR="00FA715D" w:rsidRPr="00BA2997">
        <w:rPr>
          <w:rFonts w:ascii="Times New Roman" w:hAnsi="Times New Roman" w:cs="Times New Roman"/>
          <w:sz w:val="28"/>
          <w:szCs w:val="28"/>
        </w:rPr>
        <w:t xml:space="preserve"> membri ai loturilor naționale </w:t>
      </w:r>
      <w:r w:rsidRPr="00BA2997">
        <w:rPr>
          <w:rFonts w:ascii="Times New Roman" w:hAnsi="Times New Roman" w:cs="Times New Roman"/>
          <w:sz w:val="28"/>
          <w:szCs w:val="28"/>
        </w:rPr>
        <w:t>vor prezenta un certificat emis de o instituție specializată în medicina sportivă.</w:t>
      </w:r>
    </w:p>
    <w:p w14:paraId="1F085AEC"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Elevii sportivi care nu au efectuat controlul medical periodic (pentru grupele începători) și controlul medical specializat (pentru celelalte grupe de instruire) nu pot participa la orele de antrenament.</w:t>
      </w:r>
    </w:p>
    <w:p w14:paraId="1E94D99E"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Școala sportivă va asigura respectarea normelor igienico-sanitare în infrastructură sportivă</w:t>
      </w:r>
      <w:r w:rsidR="00BB5972" w:rsidRPr="00BA2997">
        <w:rPr>
          <w:rFonts w:ascii="Times New Roman" w:hAnsi="Times New Roman" w:cs="Times New Roman"/>
          <w:sz w:val="28"/>
          <w:szCs w:val="28"/>
        </w:rPr>
        <w:t>, în co</w:t>
      </w:r>
      <w:r w:rsidR="00427DAA" w:rsidRPr="00BA2997">
        <w:rPr>
          <w:rFonts w:ascii="Times New Roman" w:hAnsi="Times New Roman" w:cs="Times New Roman"/>
          <w:sz w:val="28"/>
          <w:szCs w:val="28"/>
        </w:rPr>
        <w:t>nformitate</w:t>
      </w:r>
      <w:r w:rsidR="00BB5972" w:rsidRPr="00BA2997">
        <w:rPr>
          <w:rFonts w:ascii="Times New Roman" w:hAnsi="Times New Roman" w:cs="Times New Roman"/>
          <w:sz w:val="28"/>
          <w:szCs w:val="28"/>
        </w:rPr>
        <w:t xml:space="preserve"> cu legislația.</w:t>
      </w:r>
    </w:p>
    <w:p w14:paraId="4F6D399F" w14:textId="77777777" w:rsidR="000B6895" w:rsidRPr="00BA2997" w:rsidRDefault="000B6895" w:rsidP="000B6895">
      <w:pPr>
        <w:spacing w:line="240" w:lineRule="auto"/>
        <w:jc w:val="both"/>
        <w:rPr>
          <w:rFonts w:ascii="Times New Roman" w:hAnsi="Times New Roman" w:cs="Times New Roman"/>
          <w:sz w:val="28"/>
          <w:szCs w:val="28"/>
        </w:rPr>
      </w:pPr>
    </w:p>
    <w:p w14:paraId="2C485D95" w14:textId="77777777" w:rsidR="000B6895" w:rsidRPr="00BA2997" w:rsidRDefault="004D2F9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 xml:space="preserve">CAPITOLUL XI </w:t>
      </w:r>
    </w:p>
    <w:p w14:paraId="6F3AE848" w14:textId="77777777" w:rsidR="004D2F97" w:rsidRPr="00BA2997" w:rsidRDefault="007639FE"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SUPRAVEGHEREA ȘI CONTROLUL ȘCOLILOR SPORTIVE</w:t>
      </w:r>
    </w:p>
    <w:p w14:paraId="41EDF31D" w14:textId="77777777" w:rsidR="004D2F97" w:rsidRPr="00BA2997" w:rsidRDefault="004D2F9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Secțiunea 1. Supravegherea și controlul</w:t>
      </w:r>
    </w:p>
    <w:p w14:paraId="60947B2C" w14:textId="77777777" w:rsidR="00DA5143" w:rsidRPr="00BA2997" w:rsidRDefault="007639FE"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Fondatorul </w:t>
      </w:r>
      <w:r w:rsidR="00DA5143" w:rsidRPr="00BA2997">
        <w:rPr>
          <w:rFonts w:ascii="Times New Roman" w:hAnsi="Times New Roman" w:cs="Times New Roman"/>
          <w:sz w:val="28"/>
          <w:szCs w:val="28"/>
        </w:rPr>
        <w:t>asigură supravegherea și exercită controlul asupra activității școlilor sportive</w:t>
      </w:r>
    </w:p>
    <w:p w14:paraId="3B462672"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lastRenderedPageBreak/>
        <w:t xml:space="preserve">Autoritatea publică centrală în domeniul educației fizice și sportului monitorizează activitatea metodică, </w:t>
      </w:r>
      <w:r w:rsidR="00731773" w:rsidRPr="00BA2997">
        <w:rPr>
          <w:rFonts w:ascii="Times New Roman" w:hAnsi="Times New Roman" w:cs="Times New Roman"/>
          <w:sz w:val="28"/>
          <w:szCs w:val="28"/>
        </w:rPr>
        <w:t>implementarea</w:t>
      </w:r>
      <w:r w:rsidRPr="00BA2997">
        <w:rPr>
          <w:rFonts w:ascii="Times New Roman" w:hAnsi="Times New Roman" w:cs="Times New Roman"/>
          <w:sz w:val="28"/>
          <w:szCs w:val="28"/>
        </w:rPr>
        <w:t xml:space="preserve"> curriculumurilor la probele de sport practicate şi coordonează atestarea cadrelor didactice în toate şcolile sportive.</w:t>
      </w:r>
    </w:p>
    <w:p w14:paraId="0D3DA6A1"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Organul local de specialitate coordonează activitatea metodică, atestarea cadrelor didactice şi </w:t>
      </w:r>
      <w:r w:rsidR="00731773" w:rsidRPr="00BA2997">
        <w:rPr>
          <w:rFonts w:ascii="Times New Roman" w:hAnsi="Times New Roman" w:cs="Times New Roman"/>
          <w:sz w:val="28"/>
          <w:szCs w:val="28"/>
        </w:rPr>
        <w:t>implementarea</w:t>
      </w:r>
      <w:r w:rsidRPr="00BA2997">
        <w:rPr>
          <w:rFonts w:ascii="Times New Roman" w:hAnsi="Times New Roman" w:cs="Times New Roman"/>
          <w:sz w:val="28"/>
          <w:szCs w:val="28"/>
        </w:rPr>
        <w:t xml:space="preserve"> curriculumurilor la probele de sport practicate în şcolile sportive din teritoriul administrat.</w:t>
      </w:r>
    </w:p>
    <w:p w14:paraId="112E1F58"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Activitatea școlilor sportive încetează în baza deciziei autorităţii administraţiei publice care exercită funcţia de fondator.</w:t>
      </w:r>
    </w:p>
    <w:p w14:paraId="317536EE" w14:textId="77777777" w:rsidR="00503EC9" w:rsidRPr="00BA2997" w:rsidRDefault="00503EC9" w:rsidP="00BF4C59">
      <w:pPr>
        <w:pStyle w:val="Listparagraf"/>
        <w:spacing w:line="240" w:lineRule="auto"/>
        <w:ind w:left="0"/>
        <w:jc w:val="center"/>
        <w:rPr>
          <w:rFonts w:ascii="Times New Roman" w:hAnsi="Times New Roman" w:cs="Times New Roman"/>
          <w:b/>
          <w:sz w:val="28"/>
          <w:szCs w:val="28"/>
        </w:rPr>
      </w:pPr>
    </w:p>
    <w:p w14:paraId="78C918A2" w14:textId="77777777" w:rsidR="004D2F97" w:rsidRPr="00BA2997" w:rsidRDefault="004D2F97" w:rsidP="00BF4C59">
      <w:pPr>
        <w:pStyle w:val="Listparagraf"/>
        <w:spacing w:line="240" w:lineRule="auto"/>
        <w:ind w:left="0"/>
        <w:jc w:val="center"/>
        <w:rPr>
          <w:rFonts w:ascii="Times New Roman" w:hAnsi="Times New Roman" w:cs="Times New Roman"/>
          <w:b/>
          <w:sz w:val="28"/>
          <w:szCs w:val="28"/>
        </w:rPr>
      </w:pPr>
      <w:r w:rsidRPr="00BA2997">
        <w:rPr>
          <w:rFonts w:ascii="Times New Roman" w:hAnsi="Times New Roman" w:cs="Times New Roman"/>
          <w:b/>
          <w:sz w:val="28"/>
          <w:szCs w:val="28"/>
        </w:rPr>
        <w:t>Secțiunea 2. Delegarea la competiții</w:t>
      </w:r>
    </w:p>
    <w:p w14:paraId="55C2E654"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Cadrele didactice din școlile sportive, convocate de federaţiile sportive naționale în loturile naţionale, li se menține salariul în baza ordinului cu privire la delegarea în cadrul lotului național.</w:t>
      </w:r>
    </w:p>
    <w:p w14:paraId="310AF883"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Activităţile sportive desfăşurate de către cadrele didactice în zilele de sâmbătă şi duminică se introduc în norma didactică.</w:t>
      </w:r>
    </w:p>
    <w:p w14:paraId="0CEC84D2" w14:textId="77777777" w:rsidR="004D2F97" w:rsidRPr="00BA2997" w:rsidRDefault="004D2F97"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 xml:space="preserve">Directorul școlii sportive are dreptul la delegare pentru activitate sportivă doar în cazurile când are deplasări în scop de serviciu, parteneriate la funcția de antrenor </w:t>
      </w:r>
      <w:r w:rsidRPr="004D2F97">
        <w:rPr>
          <w:rFonts w:ascii="Times New Roman" w:hAnsi="Times New Roman" w:cs="Times New Roman"/>
          <w:sz w:val="28"/>
          <w:szCs w:val="28"/>
        </w:rPr>
        <w:t xml:space="preserve">(prin </w:t>
      </w:r>
      <w:r w:rsidRPr="00BA2997">
        <w:rPr>
          <w:rFonts w:ascii="Times New Roman" w:hAnsi="Times New Roman" w:cs="Times New Roman"/>
          <w:sz w:val="28"/>
          <w:szCs w:val="28"/>
        </w:rPr>
        <w:t xml:space="preserve">cumul), deplasarea cu grupul de copii din grupa de instruire, cu </w:t>
      </w:r>
      <w:r w:rsidR="00DA5143" w:rsidRPr="00BA2997">
        <w:rPr>
          <w:rFonts w:ascii="Times New Roman" w:hAnsi="Times New Roman" w:cs="Times New Roman"/>
          <w:sz w:val="28"/>
          <w:szCs w:val="28"/>
        </w:rPr>
        <w:t xml:space="preserve">raportare ulterioară </w:t>
      </w:r>
      <w:r w:rsidRPr="00BA2997">
        <w:rPr>
          <w:rFonts w:ascii="Times New Roman" w:hAnsi="Times New Roman" w:cs="Times New Roman"/>
          <w:sz w:val="28"/>
          <w:szCs w:val="28"/>
        </w:rPr>
        <w:t xml:space="preserve">către organul local de specialitate în domeniul învățământului și autoritatea publică centrală. </w:t>
      </w:r>
      <w:r w:rsidR="002111A8" w:rsidRPr="00BA2997">
        <w:rPr>
          <w:rFonts w:ascii="Times New Roman" w:hAnsi="Times New Roman" w:cs="Times New Roman"/>
          <w:sz w:val="28"/>
          <w:szCs w:val="28"/>
        </w:rPr>
        <w:t>Deplasarea la competițiile sportive oficiale se realizează în baza permisiunii acordate de organul local de specialitate în domeniul învățământului și de Ministerul Educației și Cercetării.</w:t>
      </w:r>
    </w:p>
    <w:p w14:paraId="68B02DD9" w14:textId="77777777" w:rsidR="003C03D8" w:rsidRPr="00BA2997" w:rsidRDefault="002111A8" w:rsidP="00515960">
      <w:pPr>
        <w:pStyle w:val="Listparagraf"/>
        <w:numPr>
          <w:ilvl w:val="0"/>
          <w:numId w:val="12"/>
        </w:numPr>
        <w:tabs>
          <w:tab w:val="left" w:pos="1134"/>
        </w:tabs>
        <w:spacing w:line="240" w:lineRule="auto"/>
        <w:ind w:left="0" w:firstLine="567"/>
        <w:jc w:val="both"/>
        <w:rPr>
          <w:rFonts w:ascii="Times New Roman" w:hAnsi="Times New Roman" w:cs="Times New Roman"/>
          <w:sz w:val="28"/>
          <w:szCs w:val="28"/>
        </w:rPr>
      </w:pPr>
      <w:r w:rsidRPr="00BA2997">
        <w:rPr>
          <w:rFonts w:ascii="Times New Roman" w:hAnsi="Times New Roman" w:cs="Times New Roman"/>
          <w:sz w:val="28"/>
          <w:szCs w:val="28"/>
        </w:rPr>
        <w:t>Pe durata concediilor antrenorilor, directorul școlii, cu acordul scris al unui alt antrenor, va emite ordin pentru transmiterea grupei în vederea continuării procesului de instruire</w:t>
      </w:r>
      <w:r w:rsidR="007F5CC0" w:rsidRPr="00BA2997">
        <w:rPr>
          <w:rFonts w:ascii="Times New Roman" w:hAnsi="Times New Roman" w:cs="Times New Roman"/>
          <w:sz w:val="28"/>
          <w:szCs w:val="28"/>
        </w:rPr>
        <w:t>.</w:t>
      </w:r>
    </w:p>
    <w:p w14:paraId="49DBDB90" w14:textId="77777777" w:rsidR="007F5CC0" w:rsidRPr="00BA2997" w:rsidRDefault="007F5CC0" w:rsidP="007F5CC0">
      <w:pPr>
        <w:spacing w:line="240" w:lineRule="auto"/>
        <w:jc w:val="both"/>
        <w:rPr>
          <w:rFonts w:ascii="Times New Roman" w:hAnsi="Times New Roman" w:cs="Times New Roman"/>
          <w:sz w:val="28"/>
          <w:szCs w:val="28"/>
        </w:rPr>
      </w:pPr>
    </w:p>
    <w:p w14:paraId="1282F536" w14:textId="77777777" w:rsidR="007F5CC0" w:rsidRPr="00BA2997" w:rsidRDefault="007F5CC0" w:rsidP="007F5CC0">
      <w:pPr>
        <w:spacing w:line="240" w:lineRule="auto"/>
        <w:jc w:val="both"/>
        <w:rPr>
          <w:rFonts w:ascii="Times New Roman" w:hAnsi="Times New Roman" w:cs="Times New Roman"/>
          <w:sz w:val="28"/>
          <w:szCs w:val="28"/>
        </w:rPr>
      </w:pPr>
    </w:p>
    <w:p w14:paraId="4505E08C" w14:textId="77777777" w:rsidR="007F5CC0" w:rsidRPr="00BA2997" w:rsidRDefault="007F5CC0" w:rsidP="007F5CC0">
      <w:pPr>
        <w:spacing w:line="240" w:lineRule="auto"/>
        <w:jc w:val="both"/>
        <w:rPr>
          <w:rFonts w:ascii="Times New Roman" w:hAnsi="Times New Roman" w:cs="Times New Roman"/>
          <w:sz w:val="28"/>
          <w:szCs w:val="28"/>
        </w:rPr>
      </w:pPr>
    </w:p>
    <w:p w14:paraId="0D844317" w14:textId="77777777" w:rsidR="007F5CC0" w:rsidRPr="00BA2997" w:rsidRDefault="007F5CC0" w:rsidP="007F5CC0">
      <w:pPr>
        <w:spacing w:line="240" w:lineRule="auto"/>
        <w:jc w:val="both"/>
        <w:rPr>
          <w:rFonts w:ascii="Times New Roman" w:hAnsi="Times New Roman" w:cs="Times New Roman"/>
          <w:sz w:val="28"/>
          <w:szCs w:val="28"/>
        </w:rPr>
      </w:pPr>
    </w:p>
    <w:p w14:paraId="260E6FDF" w14:textId="77777777" w:rsidR="007F5CC0" w:rsidRDefault="007F5CC0" w:rsidP="007F5CC0">
      <w:pPr>
        <w:spacing w:line="240" w:lineRule="auto"/>
        <w:jc w:val="both"/>
        <w:rPr>
          <w:rFonts w:ascii="Times New Roman" w:hAnsi="Times New Roman" w:cs="Times New Roman"/>
          <w:color w:val="FF0000"/>
          <w:sz w:val="28"/>
          <w:szCs w:val="28"/>
        </w:rPr>
      </w:pPr>
    </w:p>
    <w:p w14:paraId="12E67F6D" w14:textId="77777777" w:rsidR="00720117" w:rsidRDefault="00720117" w:rsidP="007F5CC0">
      <w:pPr>
        <w:spacing w:line="240" w:lineRule="auto"/>
        <w:jc w:val="both"/>
        <w:rPr>
          <w:rFonts w:ascii="Times New Roman" w:hAnsi="Times New Roman" w:cs="Times New Roman"/>
          <w:color w:val="FF0000"/>
          <w:sz w:val="28"/>
          <w:szCs w:val="28"/>
        </w:rPr>
      </w:pPr>
    </w:p>
    <w:p w14:paraId="2FB34207" w14:textId="77777777" w:rsidR="00720117" w:rsidRDefault="00720117" w:rsidP="007F5CC0">
      <w:pPr>
        <w:spacing w:line="240" w:lineRule="auto"/>
        <w:jc w:val="both"/>
        <w:rPr>
          <w:rFonts w:ascii="Times New Roman" w:hAnsi="Times New Roman" w:cs="Times New Roman"/>
          <w:color w:val="FF0000"/>
          <w:sz w:val="28"/>
          <w:szCs w:val="28"/>
        </w:rPr>
      </w:pPr>
    </w:p>
    <w:p w14:paraId="0AF8E0AF" w14:textId="77777777" w:rsidR="00720117" w:rsidRDefault="00720117" w:rsidP="007F5CC0">
      <w:pPr>
        <w:spacing w:line="240" w:lineRule="auto"/>
        <w:jc w:val="both"/>
        <w:rPr>
          <w:rFonts w:ascii="Times New Roman" w:hAnsi="Times New Roman" w:cs="Times New Roman"/>
          <w:color w:val="FF0000"/>
          <w:sz w:val="28"/>
          <w:szCs w:val="28"/>
        </w:rPr>
      </w:pPr>
    </w:p>
    <w:p w14:paraId="08D060C3" w14:textId="77777777" w:rsidR="00720117" w:rsidRDefault="00720117" w:rsidP="007F5CC0">
      <w:pPr>
        <w:spacing w:line="240" w:lineRule="auto"/>
        <w:jc w:val="both"/>
        <w:rPr>
          <w:rFonts w:ascii="Times New Roman" w:hAnsi="Times New Roman" w:cs="Times New Roman"/>
          <w:color w:val="FF0000"/>
          <w:sz w:val="28"/>
          <w:szCs w:val="28"/>
        </w:rPr>
      </w:pPr>
    </w:p>
    <w:p w14:paraId="3D1CBB62" w14:textId="77777777" w:rsidR="00720117" w:rsidRDefault="00720117" w:rsidP="007F5CC0">
      <w:pPr>
        <w:spacing w:line="240" w:lineRule="auto"/>
        <w:jc w:val="both"/>
        <w:rPr>
          <w:rFonts w:ascii="Times New Roman" w:hAnsi="Times New Roman" w:cs="Times New Roman"/>
          <w:color w:val="FF0000"/>
          <w:sz w:val="28"/>
          <w:szCs w:val="28"/>
        </w:rPr>
      </w:pPr>
    </w:p>
    <w:p w14:paraId="124D6E54" w14:textId="77777777" w:rsidR="00720117" w:rsidRDefault="00720117" w:rsidP="007F5CC0">
      <w:pPr>
        <w:spacing w:line="240" w:lineRule="auto"/>
        <w:jc w:val="both"/>
        <w:rPr>
          <w:rFonts w:ascii="Times New Roman" w:hAnsi="Times New Roman" w:cs="Times New Roman"/>
          <w:color w:val="FF0000"/>
          <w:sz w:val="28"/>
          <w:szCs w:val="28"/>
        </w:rPr>
      </w:pPr>
    </w:p>
    <w:p w14:paraId="3F8E4A2F" w14:textId="77777777" w:rsidR="00720117" w:rsidRDefault="00720117" w:rsidP="007F5CC0">
      <w:pPr>
        <w:spacing w:line="240" w:lineRule="auto"/>
        <w:jc w:val="both"/>
        <w:rPr>
          <w:rFonts w:ascii="Times New Roman" w:hAnsi="Times New Roman" w:cs="Times New Roman"/>
          <w:color w:val="FF0000"/>
          <w:sz w:val="28"/>
          <w:szCs w:val="28"/>
        </w:rPr>
      </w:pPr>
    </w:p>
    <w:p w14:paraId="50C0B35B" w14:textId="77777777" w:rsidR="00720117" w:rsidRDefault="00720117" w:rsidP="007F5CC0">
      <w:pPr>
        <w:spacing w:line="240" w:lineRule="auto"/>
        <w:jc w:val="both"/>
        <w:rPr>
          <w:rFonts w:ascii="Times New Roman" w:hAnsi="Times New Roman" w:cs="Times New Roman"/>
          <w:color w:val="FF0000"/>
          <w:sz w:val="28"/>
          <w:szCs w:val="28"/>
        </w:rPr>
      </w:pPr>
    </w:p>
    <w:p w14:paraId="0BAD9270" w14:textId="77777777" w:rsidR="00720117" w:rsidRDefault="00720117" w:rsidP="007F5CC0">
      <w:pPr>
        <w:spacing w:line="240" w:lineRule="auto"/>
        <w:jc w:val="both"/>
        <w:rPr>
          <w:rFonts w:ascii="Times New Roman" w:hAnsi="Times New Roman" w:cs="Times New Roman"/>
          <w:color w:val="FF0000"/>
          <w:sz w:val="28"/>
          <w:szCs w:val="28"/>
        </w:rPr>
      </w:pPr>
    </w:p>
    <w:p w14:paraId="1CD78724" w14:textId="77777777" w:rsidR="00720117" w:rsidRDefault="00720117" w:rsidP="007F5CC0">
      <w:pPr>
        <w:spacing w:line="240" w:lineRule="auto"/>
        <w:jc w:val="both"/>
        <w:rPr>
          <w:rFonts w:ascii="Times New Roman" w:hAnsi="Times New Roman" w:cs="Times New Roman"/>
          <w:color w:val="FF0000"/>
          <w:sz w:val="28"/>
          <w:szCs w:val="28"/>
        </w:rPr>
      </w:pPr>
    </w:p>
    <w:p w14:paraId="13682940" w14:textId="77777777" w:rsidR="000E5F3E" w:rsidRDefault="000E5F3E" w:rsidP="007F5CC0">
      <w:pPr>
        <w:spacing w:line="240" w:lineRule="auto"/>
        <w:jc w:val="both"/>
        <w:rPr>
          <w:rFonts w:ascii="Times New Roman" w:hAnsi="Times New Roman" w:cs="Times New Roman"/>
          <w:color w:val="FF0000"/>
          <w:sz w:val="28"/>
          <w:szCs w:val="28"/>
        </w:rPr>
      </w:pPr>
    </w:p>
    <w:p w14:paraId="1E03466E" w14:textId="77777777" w:rsidR="006D57D8" w:rsidRDefault="006D57D8" w:rsidP="007F5CC0">
      <w:pPr>
        <w:spacing w:line="240" w:lineRule="auto"/>
        <w:jc w:val="both"/>
        <w:rPr>
          <w:rFonts w:ascii="Times New Roman" w:hAnsi="Times New Roman" w:cs="Times New Roman"/>
          <w:color w:val="FF0000"/>
          <w:sz w:val="28"/>
          <w:szCs w:val="28"/>
        </w:rPr>
      </w:pPr>
    </w:p>
    <w:p w14:paraId="7EB1BD0E" w14:textId="77777777" w:rsidR="006D57D8" w:rsidRDefault="006D57D8" w:rsidP="007F5CC0">
      <w:pPr>
        <w:spacing w:line="240" w:lineRule="auto"/>
        <w:jc w:val="both"/>
        <w:rPr>
          <w:rFonts w:ascii="Times New Roman" w:hAnsi="Times New Roman" w:cs="Times New Roman"/>
          <w:color w:val="FF0000"/>
          <w:sz w:val="28"/>
          <w:szCs w:val="28"/>
        </w:rPr>
      </w:pPr>
    </w:p>
    <w:p w14:paraId="03AEACCA" w14:textId="77777777" w:rsidR="00327553" w:rsidRPr="007F5CC0" w:rsidRDefault="00327553" w:rsidP="007F5CC0">
      <w:pPr>
        <w:spacing w:line="240" w:lineRule="auto"/>
        <w:jc w:val="both"/>
        <w:rPr>
          <w:rFonts w:ascii="Times New Roman" w:hAnsi="Times New Roman" w:cs="Times New Roman"/>
          <w:color w:val="FF0000"/>
          <w:sz w:val="28"/>
          <w:szCs w:val="28"/>
        </w:rPr>
      </w:pPr>
    </w:p>
    <w:p w14:paraId="5F2767AB" w14:textId="77777777" w:rsidR="00AB6703" w:rsidRPr="00317B39" w:rsidRDefault="00317B39" w:rsidP="00AB6703">
      <w:pPr>
        <w:widowControl w:val="0"/>
        <w:tabs>
          <w:tab w:val="left" w:pos="1351"/>
        </w:tabs>
        <w:spacing w:line="240" w:lineRule="auto"/>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Anexa</w:t>
      </w:r>
      <w:r w:rsidR="00AB6703" w:rsidRPr="00317B39">
        <w:rPr>
          <w:rFonts w:ascii="Times New Roman" w:eastAsia="Times New Roman" w:hAnsi="Times New Roman" w:cs="Times New Roman"/>
          <w:sz w:val="24"/>
          <w:szCs w:val="24"/>
        </w:rPr>
        <w:t xml:space="preserve"> nr. 1</w:t>
      </w:r>
    </w:p>
    <w:p w14:paraId="05C1045C" w14:textId="77777777" w:rsidR="00317B39" w:rsidRPr="00B30140" w:rsidRDefault="00317B39" w:rsidP="00317B39">
      <w:pPr>
        <w:widowControl w:val="0"/>
        <w:tabs>
          <w:tab w:val="left" w:pos="1351"/>
        </w:tabs>
        <w:spacing w:line="240" w:lineRule="auto"/>
        <w:ind w:right="1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la Hot</w:t>
      </w:r>
      <w:r>
        <w:rPr>
          <w:rFonts w:ascii="Times New Roman" w:eastAsia="Times New Roman" w:hAnsi="Times New Roman" w:cs="Times New Roman"/>
          <w:sz w:val="24"/>
          <w:szCs w:val="24"/>
          <w:lang w:val="ro-RO"/>
        </w:rPr>
        <w:t>ărârea Guvernului ____/2025</w:t>
      </w:r>
    </w:p>
    <w:p w14:paraId="58D0ECDA" w14:textId="77777777" w:rsidR="00317B39" w:rsidRPr="006B246A" w:rsidRDefault="00317B39" w:rsidP="00AB6703">
      <w:pPr>
        <w:widowControl w:val="0"/>
        <w:tabs>
          <w:tab w:val="left" w:pos="1351"/>
        </w:tabs>
        <w:spacing w:line="240" w:lineRule="auto"/>
        <w:ind w:right="120"/>
        <w:jc w:val="right"/>
        <w:rPr>
          <w:rFonts w:ascii="Times New Roman" w:eastAsia="Times New Roman" w:hAnsi="Times New Roman" w:cs="Times New Roman"/>
          <w:i/>
          <w:sz w:val="24"/>
          <w:szCs w:val="24"/>
        </w:rPr>
      </w:pPr>
    </w:p>
    <w:p w14:paraId="621B4035" w14:textId="77777777" w:rsidR="00AB6703" w:rsidRPr="00192969" w:rsidRDefault="00AB6703" w:rsidP="00AB6703">
      <w:pPr>
        <w:widowControl w:val="0"/>
        <w:tabs>
          <w:tab w:val="left" w:pos="1351"/>
        </w:tabs>
        <w:spacing w:line="240" w:lineRule="auto"/>
        <w:ind w:right="49"/>
        <w:jc w:val="center"/>
        <w:rPr>
          <w:rFonts w:ascii="Times New Roman" w:eastAsia="Times New Roman" w:hAnsi="Times New Roman" w:cs="Times New Roman"/>
          <w:b/>
          <w:sz w:val="24"/>
          <w:szCs w:val="24"/>
        </w:rPr>
      </w:pPr>
      <w:r w:rsidRPr="00192969">
        <w:rPr>
          <w:rFonts w:ascii="Times New Roman" w:eastAsia="Times New Roman" w:hAnsi="Times New Roman" w:cs="Times New Roman"/>
          <w:b/>
          <w:sz w:val="24"/>
          <w:szCs w:val="24"/>
        </w:rPr>
        <w:t>PLAN-CADRU DE PREGĂTIRE</w:t>
      </w:r>
      <w:r>
        <w:rPr>
          <w:rFonts w:ascii="Times New Roman" w:eastAsia="Times New Roman" w:hAnsi="Times New Roman" w:cs="Times New Roman"/>
          <w:b/>
          <w:sz w:val="24"/>
          <w:szCs w:val="24"/>
        </w:rPr>
        <w:t xml:space="preserve"> A ELEVILOR SPORTIVI</w:t>
      </w:r>
    </w:p>
    <w:tbl>
      <w:tblPr>
        <w:tblW w:w="1011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155"/>
        <w:gridCol w:w="1922"/>
        <w:gridCol w:w="2093"/>
        <w:gridCol w:w="2470"/>
        <w:gridCol w:w="2470"/>
      </w:tblGrid>
      <w:tr w:rsidR="00AB6703" w14:paraId="1BC59F10" w14:textId="77777777" w:rsidTr="00C921BC">
        <w:trPr>
          <w:trHeight w:val="531"/>
        </w:trPr>
        <w:tc>
          <w:tcPr>
            <w:tcW w:w="3077"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A7B295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Grupa</w:t>
            </w:r>
          </w:p>
        </w:tc>
        <w:tc>
          <w:tcPr>
            <w:tcW w:w="2093"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71EEB524"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rPr>
            </w:pPr>
            <w:r w:rsidRPr="00496E9A">
              <w:rPr>
                <w:rFonts w:ascii="Times New Roman" w:eastAsia="Times New Roman" w:hAnsi="Times New Roman" w:cs="Times New Roman"/>
              </w:rPr>
              <w:t>Începători</w:t>
            </w:r>
          </w:p>
          <w:p w14:paraId="6DA8168B"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rPr>
            </w:pPr>
            <w:r w:rsidRPr="00496E9A">
              <w:rPr>
                <w:rFonts w:ascii="Times New Roman" w:eastAsia="Times New Roman" w:hAnsi="Times New Roman" w:cs="Times New Roman"/>
              </w:rPr>
              <w:t>4-6-8 ore săptămânal</w:t>
            </w:r>
          </w:p>
          <w:p w14:paraId="6475C50F"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color w:val="FF0000"/>
              </w:rPr>
            </w:pPr>
            <w:r w:rsidRPr="00BA2997">
              <w:rPr>
                <w:rFonts w:ascii="Times New Roman" w:eastAsia="Times New Roman" w:hAnsi="Times New Roman" w:cs="Times New Roman"/>
              </w:rPr>
              <w:t>6-6-9 ore săptămânal</w:t>
            </w:r>
          </w:p>
        </w:tc>
        <w:tc>
          <w:tcPr>
            <w:tcW w:w="247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515C650"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rPr>
            </w:pPr>
            <w:r w:rsidRPr="00496E9A">
              <w:rPr>
                <w:rFonts w:ascii="Times New Roman" w:eastAsia="Times New Roman" w:hAnsi="Times New Roman" w:cs="Times New Roman"/>
              </w:rPr>
              <w:t>Avansați</w:t>
            </w:r>
          </w:p>
          <w:p w14:paraId="7F65BA2F" w14:textId="77777777" w:rsidR="00AB6703" w:rsidRPr="00496E9A" w:rsidRDefault="00AB6703" w:rsidP="00C921BC">
            <w:pPr>
              <w:widowControl w:val="0"/>
              <w:tabs>
                <w:tab w:val="left" w:pos="1351"/>
              </w:tabs>
              <w:spacing w:line="240" w:lineRule="auto"/>
              <w:ind w:right="-77" w:firstLine="3"/>
              <w:jc w:val="center"/>
              <w:rPr>
                <w:rFonts w:ascii="Times New Roman" w:eastAsia="Times New Roman" w:hAnsi="Times New Roman" w:cs="Times New Roman"/>
              </w:rPr>
            </w:pPr>
            <w:r w:rsidRPr="00496E9A">
              <w:rPr>
                <w:rFonts w:ascii="Times New Roman" w:eastAsia="Times New Roman" w:hAnsi="Times New Roman" w:cs="Times New Roman"/>
              </w:rPr>
              <w:t>10-12-14-16-18-20-22-24-27 ore săptămânal</w:t>
            </w:r>
          </w:p>
        </w:tc>
        <w:tc>
          <w:tcPr>
            <w:tcW w:w="247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7CA49614"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rPr>
            </w:pPr>
            <w:r w:rsidRPr="00496E9A">
              <w:rPr>
                <w:rFonts w:ascii="Times New Roman" w:eastAsia="Times New Roman" w:hAnsi="Times New Roman" w:cs="Times New Roman"/>
              </w:rPr>
              <w:t>Performanță</w:t>
            </w:r>
          </w:p>
          <w:p w14:paraId="511E8AF4" w14:textId="77777777" w:rsidR="00AB6703" w:rsidRPr="00496E9A" w:rsidRDefault="00AB6703" w:rsidP="00C921BC">
            <w:pPr>
              <w:widowControl w:val="0"/>
              <w:tabs>
                <w:tab w:val="left" w:pos="1351"/>
              </w:tabs>
              <w:spacing w:line="240" w:lineRule="auto"/>
              <w:jc w:val="center"/>
              <w:rPr>
                <w:rFonts w:ascii="Times New Roman" w:eastAsia="Times New Roman" w:hAnsi="Times New Roman" w:cs="Times New Roman"/>
              </w:rPr>
            </w:pPr>
            <w:r w:rsidRPr="00496E9A">
              <w:rPr>
                <w:rFonts w:ascii="Times New Roman" w:eastAsia="Times New Roman" w:hAnsi="Times New Roman" w:cs="Times New Roman"/>
              </w:rPr>
              <w:t>22-24-26-28-30-32-34-36 ore săptămânal</w:t>
            </w:r>
          </w:p>
        </w:tc>
      </w:tr>
      <w:tr w:rsidR="00AB6703" w14:paraId="001427C1"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73FC49"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Teorie</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A23D56"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7C449"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D21FA1"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10-20</w:t>
            </w:r>
          </w:p>
        </w:tc>
      </w:tr>
      <w:tr w:rsidR="00AB6703" w14:paraId="4D30FDBD" w14:textId="77777777" w:rsidTr="00C921BC">
        <w:trPr>
          <w:trHeight w:val="570"/>
        </w:trPr>
        <w:tc>
          <w:tcPr>
            <w:tcW w:w="115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45B670"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Practică</w:t>
            </w:r>
          </w:p>
        </w:tc>
        <w:tc>
          <w:tcPr>
            <w:tcW w:w="19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749752"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Partea pregătitoare</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DDE17B"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15-25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200A79"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3E6EE4"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rsidR="00AB6703" w14:paraId="3D08D9AF" w14:textId="77777777" w:rsidTr="00C921BC">
        <w:trPr>
          <w:trHeight w:val="213"/>
        </w:trPr>
        <w:tc>
          <w:tcPr>
            <w:tcW w:w="115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B831E7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6"/>
                <w:szCs w:val="26"/>
              </w:rPr>
            </w:pPr>
          </w:p>
        </w:tc>
        <w:tc>
          <w:tcPr>
            <w:tcW w:w="19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3591A8"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Partea de bază</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219167"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 45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D3FF2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55-70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F12443"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70-100</w:t>
            </w:r>
          </w:p>
        </w:tc>
      </w:tr>
      <w:tr w:rsidR="00AB6703" w14:paraId="5541317D" w14:textId="77777777" w:rsidTr="00C921BC">
        <w:trPr>
          <w:trHeight w:val="305"/>
        </w:trPr>
        <w:tc>
          <w:tcPr>
            <w:tcW w:w="115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793E305"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6"/>
                <w:szCs w:val="26"/>
              </w:rPr>
            </w:pPr>
          </w:p>
        </w:tc>
        <w:tc>
          <w:tcPr>
            <w:tcW w:w="19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79057E"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Partea de încheiere</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481FA"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8B0712"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10-25 min</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9B20AC"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rsidR="00AB6703" w14:paraId="0253B660" w14:textId="77777777" w:rsidTr="00B37FB8">
        <w:trPr>
          <w:trHeight w:val="260"/>
        </w:trPr>
        <w:tc>
          <w:tcPr>
            <w:tcW w:w="3077"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1145B6E"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 xml:space="preserve">Total minute per antrenament </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046EB1"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90</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174D13"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90 sau 135</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F4A466"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 xml:space="preserve">135 sau 180 </w:t>
            </w:r>
          </w:p>
        </w:tc>
      </w:tr>
      <w:tr w:rsidR="00AB6703" w14:paraId="290D8996" w14:textId="77777777" w:rsidTr="00B37FB8">
        <w:trPr>
          <w:trHeight w:val="570"/>
        </w:trPr>
        <w:tc>
          <w:tcPr>
            <w:tcW w:w="3077"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08821C4"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 xml:space="preserve">Numărul total de minute </w:t>
            </w:r>
          </w:p>
          <w:p w14:paraId="61845271"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(ore academice)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5B9BA8"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9360 - 18.720</w:t>
            </w:r>
          </w:p>
          <w:p w14:paraId="516F575E"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(208-416)</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79B19"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23.400 - 36.180</w:t>
            </w:r>
          </w:p>
          <w:p w14:paraId="0285E1C8"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(520-1.404)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336502"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51.480 - 84.240</w:t>
            </w:r>
          </w:p>
          <w:p w14:paraId="7FB6F623" w14:textId="77777777" w:rsidR="00AB6703" w:rsidRPr="00B37FB8" w:rsidRDefault="00AB6703" w:rsidP="00C921BC">
            <w:pPr>
              <w:widowControl w:val="0"/>
              <w:tabs>
                <w:tab w:val="left" w:pos="1351"/>
              </w:tabs>
              <w:spacing w:line="240" w:lineRule="auto"/>
              <w:jc w:val="center"/>
              <w:rPr>
                <w:rFonts w:ascii="Times New Roman" w:eastAsia="Times New Roman" w:hAnsi="Times New Roman" w:cs="Times New Roman"/>
                <w:b/>
              </w:rPr>
            </w:pPr>
            <w:r w:rsidRPr="00B37FB8">
              <w:rPr>
                <w:rFonts w:ascii="Times New Roman" w:eastAsia="Times New Roman" w:hAnsi="Times New Roman" w:cs="Times New Roman"/>
                <w:b/>
              </w:rPr>
              <w:t>(1.114 - 1.872)</w:t>
            </w:r>
          </w:p>
        </w:tc>
      </w:tr>
      <w:tr w:rsidR="00AB6703" w14:paraId="407E3812"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64167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competițiilor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BF6878"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1779C4"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A73A8F"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r>
      <w:tr w:rsidR="00AB6703" w14:paraId="69CFD130"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39E640"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cantonamente de pregătire către Campionatele Republicii Moldova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430BA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23D14C"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214E91"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AB6703" w14:paraId="55C4AAE8"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4990756"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cantonamentelor de pregătire către Campionatele Europene, Mondiale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BB5378"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7E0BA4"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9185BE"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r>
      <w:tr w:rsidR="00AB6703" w14:paraId="2DC9CF92"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DD5ACC"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cantonamentelor de pregătire către turneele internaționale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F1401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58A0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FDF5C1"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AB6703" w14:paraId="230F4302"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2CE171"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taberelor de vară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D177E0"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F0C5AF"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DCA769"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B6703" w14:paraId="50453CC6"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8A71BB"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Seminare </w:t>
            </w:r>
            <w:r w:rsidRPr="006B246A">
              <w:rPr>
                <w:rFonts w:ascii="Times New Roman" w:eastAsia="Times New Roman" w:hAnsi="Times New Roman" w:cs="Times New Roman"/>
                <w:sz w:val="20"/>
                <w:szCs w:val="20"/>
              </w:rPr>
              <w:t>anti</w:t>
            </w:r>
            <w:r>
              <w:rPr>
                <w:rFonts w:ascii="Times New Roman" w:eastAsia="Times New Roman" w:hAnsi="Times New Roman" w:cs="Times New Roman"/>
                <w:sz w:val="24"/>
                <w:szCs w:val="24"/>
              </w:rPr>
              <w:t>-doping (ore)</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39C9C8"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FED600"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647765"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AB6703" w14:paraId="21087F57" w14:textId="77777777" w:rsidTr="00C921BC">
        <w:trPr>
          <w:trHeight w:val="300"/>
        </w:trPr>
        <w:tc>
          <w:tcPr>
            <w:tcW w:w="3077"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B396507"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Măsuri de reabilitare </w:t>
            </w:r>
          </w:p>
          <w:p w14:paraId="33E58301"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(zile anual)</w:t>
            </w:r>
          </w:p>
        </w:tc>
        <w:tc>
          <w:tcPr>
            <w:tcW w:w="20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DF7F74"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29408F"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c>
          <w:tcPr>
            <w:tcW w:w="2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9E895D" w14:textId="77777777" w:rsidR="00AB6703" w:rsidRDefault="00AB6703" w:rsidP="00C921BC">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p>
        </w:tc>
      </w:tr>
    </w:tbl>
    <w:p w14:paraId="5E09FC2E" w14:textId="77777777" w:rsidR="00AB6703" w:rsidRDefault="00AB6703" w:rsidP="00AB6703">
      <w:pPr>
        <w:spacing w:line="240" w:lineRule="auto"/>
        <w:rPr>
          <w:rFonts w:ascii="Times New Roman" w:hAnsi="Times New Roman" w:cs="Times New Roman"/>
          <w:sz w:val="28"/>
          <w:szCs w:val="28"/>
        </w:rPr>
      </w:pPr>
    </w:p>
    <w:p w14:paraId="401C46CE" w14:textId="77777777" w:rsidR="00AB6703" w:rsidRDefault="00AB6703" w:rsidP="00AB6703">
      <w:pPr>
        <w:spacing w:line="240" w:lineRule="auto"/>
        <w:rPr>
          <w:rFonts w:ascii="Times New Roman" w:hAnsi="Times New Roman" w:cs="Times New Roman"/>
          <w:sz w:val="28"/>
          <w:szCs w:val="28"/>
        </w:rPr>
      </w:pPr>
    </w:p>
    <w:p w14:paraId="17D51B5D" w14:textId="77777777" w:rsidR="003C03D8" w:rsidRDefault="003C03D8" w:rsidP="00BF4C59">
      <w:pPr>
        <w:spacing w:line="240" w:lineRule="auto"/>
        <w:jc w:val="both"/>
        <w:rPr>
          <w:rFonts w:ascii="Times New Roman" w:hAnsi="Times New Roman" w:cs="Times New Roman"/>
          <w:sz w:val="28"/>
          <w:szCs w:val="28"/>
        </w:rPr>
        <w:sectPr w:rsidR="003C03D8" w:rsidSect="006D166B">
          <w:pgSz w:w="12240" w:h="15840"/>
          <w:pgMar w:top="709" w:right="850" w:bottom="993" w:left="1701" w:header="708" w:footer="708" w:gutter="0"/>
          <w:cols w:space="708"/>
          <w:docGrid w:linePitch="360"/>
        </w:sectPr>
      </w:pPr>
    </w:p>
    <w:p w14:paraId="6587800C" w14:textId="77777777" w:rsidR="00B30140" w:rsidRDefault="00B30140" w:rsidP="00BF4C59">
      <w:pPr>
        <w:widowControl w:val="0"/>
        <w:tabs>
          <w:tab w:val="left" w:pos="1351"/>
        </w:tabs>
        <w:spacing w:line="240" w:lineRule="auto"/>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w:t>
      </w:r>
      <w:r w:rsidR="00B37F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1D85">
        <w:rPr>
          <w:rFonts w:ascii="Times New Roman" w:eastAsia="Times New Roman" w:hAnsi="Times New Roman" w:cs="Times New Roman"/>
          <w:sz w:val="24"/>
          <w:szCs w:val="24"/>
        </w:rPr>
        <w:t>2</w:t>
      </w:r>
    </w:p>
    <w:p w14:paraId="1A482E38" w14:textId="77777777" w:rsidR="003C03D8" w:rsidRPr="00B30140" w:rsidRDefault="00B30140" w:rsidP="00BF4C59">
      <w:pPr>
        <w:widowControl w:val="0"/>
        <w:tabs>
          <w:tab w:val="left" w:pos="1351"/>
        </w:tabs>
        <w:spacing w:line="240" w:lineRule="auto"/>
        <w:ind w:right="1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la Hot</w:t>
      </w:r>
      <w:r>
        <w:rPr>
          <w:rFonts w:ascii="Times New Roman" w:eastAsia="Times New Roman" w:hAnsi="Times New Roman" w:cs="Times New Roman"/>
          <w:sz w:val="24"/>
          <w:szCs w:val="24"/>
          <w:lang w:val="ro-RO"/>
        </w:rPr>
        <w:t>ărârea Guvernului ____/2025</w:t>
      </w:r>
    </w:p>
    <w:p w14:paraId="5E21D65C" w14:textId="77777777" w:rsidR="00B30140" w:rsidRDefault="00B30140" w:rsidP="00BF4C59">
      <w:pPr>
        <w:widowControl w:val="0"/>
        <w:tabs>
          <w:tab w:val="left" w:pos="1351"/>
        </w:tabs>
        <w:spacing w:line="240" w:lineRule="auto"/>
        <w:ind w:right="120"/>
        <w:jc w:val="right"/>
        <w:rPr>
          <w:rFonts w:ascii="Times New Roman" w:eastAsia="Times New Roman" w:hAnsi="Times New Roman" w:cs="Times New Roman"/>
          <w:sz w:val="24"/>
          <w:szCs w:val="24"/>
        </w:rPr>
      </w:pPr>
    </w:p>
    <w:p w14:paraId="53297438" w14:textId="77777777" w:rsidR="003C03D8" w:rsidRDefault="00825221" w:rsidP="00BF4C59">
      <w:pPr>
        <w:widowControl w:val="0"/>
        <w:tabs>
          <w:tab w:val="left" w:pos="1351"/>
        </w:tabs>
        <w:spacing w:line="240" w:lineRule="auto"/>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Tabelul </w:t>
      </w:r>
      <w:r w:rsidR="003C03D8">
        <w:rPr>
          <w:rFonts w:ascii="Times New Roman" w:eastAsia="Times New Roman" w:hAnsi="Times New Roman" w:cs="Times New Roman"/>
          <w:sz w:val="24"/>
          <w:szCs w:val="24"/>
        </w:rPr>
        <w:t>1</w:t>
      </w:r>
    </w:p>
    <w:p w14:paraId="785C584A" w14:textId="77777777" w:rsidR="003C03D8" w:rsidRDefault="003C03D8" w:rsidP="00BF4C59">
      <w:pPr>
        <w:widowControl w:val="0"/>
        <w:tabs>
          <w:tab w:val="left" w:pos="1351"/>
        </w:tabs>
        <w:spacing w:line="240" w:lineRule="auto"/>
        <w:ind w:right="120"/>
        <w:jc w:val="right"/>
        <w:rPr>
          <w:rFonts w:ascii="Times New Roman" w:eastAsia="Times New Roman" w:hAnsi="Times New Roman" w:cs="Times New Roman"/>
          <w:sz w:val="24"/>
          <w:szCs w:val="24"/>
        </w:rPr>
      </w:pPr>
    </w:p>
    <w:p w14:paraId="09B407D2" w14:textId="77777777" w:rsidR="003C03D8" w:rsidRDefault="003C03D8" w:rsidP="00BF4C59">
      <w:pPr>
        <w:widowControl w:val="0"/>
        <w:tabs>
          <w:tab w:val="left" w:pos="1351"/>
        </w:tabs>
        <w:spacing w:line="24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NORMATIVE</w:t>
      </w:r>
    </w:p>
    <w:p w14:paraId="5A9CBD5B" w14:textId="77777777" w:rsidR="003C03D8" w:rsidRDefault="003C03D8" w:rsidP="00BF4C59">
      <w:pPr>
        <w:widowControl w:val="0"/>
        <w:tabs>
          <w:tab w:val="left" w:pos="1351"/>
        </w:tabs>
        <w:spacing w:line="24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privind numărul de elevi în grupe, vârsta şi durata de pregătire potrivit nivelurilor de instruire </w:t>
      </w:r>
    </w:p>
    <w:tbl>
      <w:tblPr>
        <w:tblW w:w="13606"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5"/>
        <w:gridCol w:w="2167"/>
        <w:gridCol w:w="1275"/>
        <w:gridCol w:w="992"/>
        <w:gridCol w:w="1276"/>
        <w:gridCol w:w="1276"/>
        <w:gridCol w:w="992"/>
        <w:gridCol w:w="1417"/>
        <w:gridCol w:w="1134"/>
        <w:gridCol w:w="1065"/>
        <w:gridCol w:w="1487"/>
      </w:tblGrid>
      <w:tr w:rsidR="00192969" w14:paraId="463F2725" w14:textId="77777777" w:rsidTr="00192969">
        <w:trPr>
          <w:trHeight w:val="285"/>
        </w:trPr>
        <w:tc>
          <w:tcPr>
            <w:tcW w:w="13606" w:type="dxa"/>
            <w:gridSpan w:val="11"/>
            <w:tcMar>
              <w:top w:w="0" w:type="dxa"/>
              <w:left w:w="0" w:type="dxa"/>
              <w:bottom w:w="0" w:type="dxa"/>
              <w:right w:w="0" w:type="dxa"/>
            </w:tcMar>
          </w:tcPr>
          <w:p w14:paraId="4A19437E" w14:textId="77777777" w:rsidR="00192969" w:rsidRDefault="00192969" w:rsidP="00BF4C59">
            <w:pPr>
              <w:widowControl w:val="0"/>
              <w:tabs>
                <w:tab w:val="left" w:pos="1351"/>
              </w:tabs>
              <w:spacing w:line="240" w:lineRule="auto"/>
              <w:ind w:right="4147"/>
              <w:rPr>
                <w:rFonts w:ascii="Times New Roman" w:eastAsia="Times New Roman" w:hAnsi="Times New Roman" w:cs="Times New Roman"/>
                <w:b/>
              </w:rPr>
            </w:pPr>
            <w:r>
              <w:rPr>
                <w:rFonts w:ascii="Times New Roman" w:eastAsia="Times New Roman" w:hAnsi="Times New Roman" w:cs="Times New Roman"/>
                <w:b/>
              </w:rPr>
              <w:t>Nivelul de instruire</w:t>
            </w:r>
          </w:p>
        </w:tc>
      </w:tr>
      <w:tr w:rsidR="00192969" w14:paraId="4E2E641A" w14:textId="77777777" w:rsidTr="00B30140">
        <w:trPr>
          <w:trHeight w:val="310"/>
        </w:trPr>
        <w:tc>
          <w:tcPr>
            <w:tcW w:w="525" w:type="dxa"/>
            <w:vMerge w:val="restart"/>
            <w:shd w:val="clear" w:color="auto" w:fill="auto"/>
            <w:tcMar>
              <w:top w:w="0" w:type="dxa"/>
              <w:left w:w="0" w:type="dxa"/>
              <w:bottom w:w="0" w:type="dxa"/>
              <w:right w:w="0" w:type="dxa"/>
            </w:tcMar>
          </w:tcPr>
          <w:p w14:paraId="7FCD7F45"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Nr.</w:t>
            </w:r>
          </w:p>
        </w:tc>
        <w:tc>
          <w:tcPr>
            <w:tcW w:w="2167" w:type="dxa"/>
            <w:vMerge w:val="restart"/>
            <w:shd w:val="clear" w:color="auto" w:fill="auto"/>
            <w:tcMar>
              <w:top w:w="0" w:type="dxa"/>
              <w:left w:w="0" w:type="dxa"/>
              <w:bottom w:w="0" w:type="dxa"/>
              <w:right w:w="0" w:type="dxa"/>
            </w:tcMar>
          </w:tcPr>
          <w:p w14:paraId="09986930"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Disciplina sportivă</w:t>
            </w:r>
          </w:p>
        </w:tc>
        <w:tc>
          <w:tcPr>
            <w:tcW w:w="3543" w:type="dxa"/>
            <w:gridSpan w:val="3"/>
            <w:shd w:val="clear" w:color="auto" w:fill="FFE599"/>
            <w:tcMar>
              <w:top w:w="0" w:type="dxa"/>
              <w:left w:w="0" w:type="dxa"/>
              <w:bottom w:w="0" w:type="dxa"/>
              <w:right w:w="0" w:type="dxa"/>
            </w:tcMar>
          </w:tcPr>
          <w:p w14:paraId="3708184D"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ÎNCEPĂTORI</w:t>
            </w:r>
          </w:p>
        </w:tc>
        <w:tc>
          <w:tcPr>
            <w:tcW w:w="3685" w:type="dxa"/>
            <w:gridSpan w:val="3"/>
            <w:shd w:val="clear" w:color="auto" w:fill="B4C6E7"/>
            <w:tcMar>
              <w:top w:w="0" w:type="dxa"/>
              <w:left w:w="0" w:type="dxa"/>
              <w:bottom w:w="0" w:type="dxa"/>
              <w:right w:w="0" w:type="dxa"/>
            </w:tcMar>
          </w:tcPr>
          <w:p w14:paraId="4C990ED9"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AVANSAŢI</w:t>
            </w:r>
          </w:p>
        </w:tc>
        <w:tc>
          <w:tcPr>
            <w:tcW w:w="3686" w:type="dxa"/>
            <w:gridSpan w:val="3"/>
            <w:shd w:val="clear" w:color="auto" w:fill="C5E0B3"/>
            <w:tcMar>
              <w:top w:w="0" w:type="dxa"/>
              <w:left w:w="0" w:type="dxa"/>
              <w:bottom w:w="0" w:type="dxa"/>
              <w:right w:w="0" w:type="dxa"/>
            </w:tcMar>
          </w:tcPr>
          <w:p w14:paraId="26DB829C"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PERFORMANŢĂ</w:t>
            </w:r>
          </w:p>
        </w:tc>
      </w:tr>
      <w:tr w:rsidR="00192969" w14:paraId="5F4436C6" w14:textId="77777777" w:rsidTr="006B246A">
        <w:trPr>
          <w:trHeight w:val="491"/>
        </w:trPr>
        <w:tc>
          <w:tcPr>
            <w:tcW w:w="525" w:type="dxa"/>
            <w:vMerge/>
            <w:shd w:val="clear" w:color="auto" w:fill="auto"/>
            <w:tcMar>
              <w:top w:w="100" w:type="dxa"/>
              <w:left w:w="100" w:type="dxa"/>
              <w:bottom w:w="100" w:type="dxa"/>
              <w:right w:w="100" w:type="dxa"/>
            </w:tcMar>
          </w:tcPr>
          <w:p w14:paraId="64C3139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c>
          <w:tcPr>
            <w:tcW w:w="2167" w:type="dxa"/>
            <w:vMerge/>
            <w:shd w:val="clear" w:color="auto" w:fill="auto"/>
            <w:tcMar>
              <w:top w:w="100" w:type="dxa"/>
              <w:left w:w="100" w:type="dxa"/>
              <w:bottom w:w="100" w:type="dxa"/>
              <w:right w:w="100" w:type="dxa"/>
            </w:tcMar>
          </w:tcPr>
          <w:p w14:paraId="2AD328A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c>
          <w:tcPr>
            <w:tcW w:w="1275" w:type="dxa"/>
            <w:shd w:val="clear" w:color="auto" w:fill="FFE599"/>
            <w:tcMar>
              <w:top w:w="0" w:type="dxa"/>
              <w:left w:w="0" w:type="dxa"/>
              <w:bottom w:w="0" w:type="dxa"/>
              <w:right w:w="0" w:type="dxa"/>
            </w:tcMar>
          </w:tcPr>
          <w:p w14:paraId="01CC3DC2"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Nr. de elevi în grupă</w:t>
            </w:r>
          </w:p>
          <w:p w14:paraId="1369E4D7" w14:textId="77777777" w:rsidR="00192969" w:rsidRDefault="00192969" w:rsidP="00174F8F">
            <w:pPr>
              <w:widowControl w:val="0"/>
              <w:tabs>
                <w:tab w:val="left" w:pos="1351"/>
              </w:tabs>
              <w:spacing w:line="240" w:lineRule="auto"/>
              <w:ind w:right="5"/>
              <w:jc w:val="center"/>
              <w:rPr>
                <w:rFonts w:ascii="Times New Roman" w:eastAsia="Times New Roman" w:hAnsi="Times New Roman" w:cs="Times New Roman"/>
              </w:rPr>
            </w:pPr>
            <w:r>
              <w:rPr>
                <w:rFonts w:ascii="Times New Roman" w:eastAsia="Times New Roman" w:hAnsi="Times New Roman" w:cs="Times New Roman"/>
              </w:rPr>
              <w:t>(minim)</w:t>
            </w:r>
          </w:p>
        </w:tc>
        <w:tc>
          <w:tcPr>
            <w:tcW w:w="992" w:type="dxa"/>
            <w:shd w:val="clear" w:color="auto" w:fill="FFE599"/>
            <w:tcMar>
              <w:top w:w="0" w:type="dxa"/>
              <w:left w:w="0" w:type="dxa"/>
              <w:bottom w:w="0" w:type="dxa"/>
              <w:right w:w="0" w:type="dxa"/>
            </w:tcMar>
          </w:tcPr>
          <w:p w14:paraId="607CC9C6"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276" w:type="dxa"/>
            <w:shd w:val="clear" w:color="auto" w:fill="FFE599"/>
            <w:tcMar>
              <w:top w:w="0" w:type="dxa"/>
              <w:left w:w="0" w:type="dxa"/>
              <w:bottom w:w="0" w:type="dxa"/>
              <w:right w:w="0" w:type="dxa"/>
            </w:tcMar>
          </w:tcPr>
          <w:p w14:paraId="2E558E38"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Durata de menţinere în pregătire (nr. ani)</w:t>
            </w:r>
          </w:p>
        </w:tc>
        <w:tc>
          <w:tcPr>
            <w:tcW w:w="1276" w:type="dxa"/>
            <w:shd w:val="clear" w:color="auto" w:fill="B4C6E7"/>
            <w:tcMar>
              <w:top w:w="0" w:type="dxa"/>
              <w:left w:w="0" w:type="dxa"/>
              <w:bottom w:w="0" w:type="dxa"/>
              <w:right w:w="0" w:type="dxa"/>
            </w:tcMar>
          </w:tcPr>
          <w:p w14:paraId="233DB34B"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Nr. de elevi în grupă</w:t>
            </w:r>
          </w:p>
          <w:p w14:paraId="1113F986"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(minim)</w:t>
            </w:r>
          </w:p>
        </w:tc>
        <w:tc>
          <w:tcPr>
            <w:tcW w:w="992" w:type="dxa"/>
            <w:shd w:val="clear" w:color="auto" w:fill="B4C6E7"/>
            <w:tcMar>
              <w:top w:w="0" w:type="dxa"/>
              <w:left w:w="0" w:type="dxa"/>
              <w:bottom w:w="0" w:type="dxa"/>
              <w:right w:w="0" w:type="dxa"/>
            </w:tcMar>
          </w:tcPr>
          <w:p w14:paraId="465842C6"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417" w:type="dxa"/>
            <w:shd w:val="clear" w:color="auto" w:fill="B4C6E7"/>
            <w:tcMar>
              <w:top w:w="0" w:type="dxa"/>
              <w:left w:w="0" w:type="dxa"/>
              <w:bottom w:w="0" w:type="dxa"/>
              <w:right w:w="0" w:type="dxa"/>
            </w:tcMar>
          </w:tcPr>
          <w:p w14:paraId="43068F81" w14:textId="77777777" w:rsidR="00192969" w:rsidRDefault="00192969" w:rsidP="00174F8F">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Durat</w:t>
            </w:r>
            <w:r w:rsidR="006B246A">
              <w:rPr>
                <w:rFonts w:ascii="Times New Roman" w:eastAsia="Times New Roman" w:hAnsi="Times New Roman" w:cs="Times New Roman"/>
              </w:rPr>
              <w:t>a de menţinere în pregătire</w:t>
            </w:r>
            <w:r>
              <w:rPr>
                <w:rFonts w:ascii="Times New Roman" w:eastAsia="Times New Roman" w:hAnsi="Times New Roman" w:cs="Times New Roman"/>
              </w:rPr>
              <w:t xml:space="preserve"> </w:t>
            </w:r>
            <w:r w:rsidR="006B246A">
              <w:rPr>
                <w:rFonts w:ascii="Times New Roman" w:eastAsia="Times New Roman" w:hAnsi="Times New Roman" w:cs="Times New Roman"/>
              </w:rPr>
              <w:t>(</w:t>
            </w:r>
            <w:r>
              <w:rPr>
                <w:rFonts w:ascii="Times New Roman" w:eastAsia="Times New Roman" w:hAnsi="Times New Roman" w:cs="Times New Roman"/>
              </w:rPr>
              <w:t>ani)</w:t>
            </w:r>
          </w:p>
        </w:tc>
        <w:tc>
          <w:tcPr>
            <w:tcW w:w="1134" w:type="dxa"/>
            <w:shd w:val="clear" w:color="auto" w:fill="C5E0B3"/>
            <w:tcMar>
              <w:top w:w="0" w:type="dxa"/>
              <w:left w:w="0" w:type="dxa"/>
              <w:bottom w:w="0" w:type="dxa"/>
              <w:right w:w="0" w:type="dxa"/>
            </w:tcMar>
          </w:tcPr>
          <w:p w14:paraId="6DBC1F14"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Nr. de elevi în grupă (minim)</w:t>
            </w:r>
          </w:p>
        </w:tc>
        <w:tc>
          <w:tcPr>
            <w:tcW w:w="1065" w:type="dxa"/>
            <w:shd w:val="clear" w:color="auto" w:fill="C5E0B3"/>
            <w:tcMar>
              <w:top w:w="0" w:type="dxa"/>
              <w:left w:w="0" w:type="dxa"/>
              <w:bottom w:w="0" w:type="dxa"/>
              <w:right w:w="0" w:type="dxa"/>
            </w:tcMar>
          </w:tcPr>
          <w:p w14:paraId="65012C96"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487" w:type="dxa"/>
            <w:shd w:val="clear" w:color="auto" w:fill="C5E0B3"/>
            <w:tcMar>
              <w:top w:w="0" w:type="dxa"/>
              <w:left w:w="0" w:type="dxa"/>
              <w:bottom w:w="0" w:type="dxa"/>
              <w:right w:w="0" w:type="dxa"/>
            </w:tcMar>
          </w:tcPr>
          <w:p w14:paraId="79186D1A" w14:textId="77777777" w:rsidR="00192969" w:rsidRDefault="00192969" w:rsidP="00174F8F">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Durata de menţinere în</w:t>
            </w:r>
          </w:p>
          <w:p w14:paraId="391E6CE4" w14:textId="77777777" w:rsidR="00192969" w:rsidRDefault="00192969" w:rsidP="00174F8F">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pregătire (nr. ani)</w:t>
            </w:r>
          </w:p>
        </w:tc>
      </w:tr>
      <w:tr w:rsidR="00192969" w14:paraId="47C13F30" w14:textId="77777777" w:rsidTr="006B246A">
        <w:trPr>
          <w:trHeight w:val="353"/>
        </w:trPr>
        <w:tc>
          <w:tcPr>
            <w:tcW w:w="525" w:type="dxa"/>
            <w:shd w:val="clear" w:color="auto" w:fill="auto"/>
            <w:tcMar>
              <w:top w:w="0" w:type="dxa"/>
              <w:left w:w="0" w:type="dxa"/>
              <w:bottom w:w="0" w:type="dxa"/>
              <w:right w:w="0" w:type="dxa"/>
            </w:tcMar>
          </w:tcPr>
          <w:p w14:paraId="56F642DD" w14:textId="77777777" w:rsidR="00192969" w:rsidRDefault="00192969" w:rsidP="006E7D0C">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06FF891"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rPr>
              <w:t>AUTOMOBILISM</w:t>
            </w:r>
          </w:p>
        </w:tc>
        <w:tc>
          <w:tcPr>
            <w:tcW w:w="1275" w:type="dxa"/>
            <w:shd w:val="clear" w:color="auto" w:fill="FFE599"/>
            <w:tcMar>
              <w:top w:w="0" w:type="dxa"/>
              <w:left w:w="0" w:type="dxa"/>
              <w:bottom w:w="0" w:type="dxa"/>
              <w:right w:w="0" w:type="dxa"/>
            </w:tcMar>
          </w:tcPr>
          <w:p w14:paraId="229FBC2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6502DA9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11-13</w:t>
            </w:r>
          </w:p>
        </w:tc>
        <w:tc>
          <w:tcPr>
            <w:tcW w:w="1276" w:type="dxa"/>
            <w:shd w:val="clear" w:color="auto" w:fill="FFE599"/>
            <w:tcMar>
              <w:top w:w="0" w:type="dxa"/>
              <w:left w:w="0" w:type="dxa"/>
              <w:bottom w:w="0" w:type="dxa"/>
              <w:right w:w="0" w:type="dxa"/>
            </w:tcMar>
          </w:tcPr>
          <w:p w14:paraId="3988E7AA"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542C348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EE9169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0F143AA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161B016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val="restart"/>
            <w:shd w:val="clear" w:color="auto" w:fill="auto"/>
            <w:tcMar>
              <w:top w:w="0" w:type="dxa"/>
              <w:left w:w="0" w:type="dxa"/>
              <w:bottom w:w="0" w:type="dxa"/>
              <w:right w:w="0" w:type="dxa"/>
            </w:tcMar>
          </w:tcPr>
          <w:p w14:paraId="25123D2A" w14:textId="77777777" w:rsidR="00192969" w:rsidRDefault="00192969" w:rsidP="00BF4C59">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Menţinerea elevilor sportivi în grupele de performanţă se va realiza cu condiția respectării unui caracter stabil şi pozitiv al dinamicii rezultatelor sportive.</w:t>
            </w:r>
          </w:p>
        </w:tc>
      </w:tr>
      <w:tr w:rsidR="00192969" w14:paraId="07297EE7" w14:textId="77777777" w:rsidTr="006B246A">
        <w:trPr>
          <w:trHeight w:val="316"/>
        </w:trPr>
        <w:tc>
          <w:tcPr>
            <w:tcW w:w="525" w:type="dxa"/>
            <w:shd w:val="clear" w:color="auto" w:fill="auto"/>
            <w:tcMar>
              <w:top w:w="0" w:type="dxa"/>
              <w:left w:w="0" w:type="dxa"/>
              <w:bottom w:w="0" w:type="dxa"/>
              <w:right w:w="0" w:type="dxa"/>
            </w:tcMar>
          </w:tcPr>
          <w:p w14:paraId="5BA1E07D" w14:textId="77777777" w:rsidR="00192969" w:rsidRDefault="00192969" w:rsidP="006E7D0C">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C2E0342"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rPr>
              <w:t>ARMWRESTLING</w:t>
            </w:r>
          </w:p>
        </w:tc>
        <w:tc>
          <w:tcPr>
            <w:tcW w:w="1275" w:type="dxa"/>
            <w:shd w:val="clear" w:color="auto" w:fill="FFE599"/>
            <w:tcMar>
              <w:top w:w="0" w:type="dxa"/>
              <w:left w:w="0" w:type="dxa"/>
              <w:bottom w:w="0" w:type="dxa"/>
              <w:right w:w="0" w:type="dxa"/>
            </w:tcMar>
          </w:tcPr>
          <w:p w14:paraId="3C3FF1B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C29B5C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9-12</w:t>
            </w:r>
          </w:p>
        </w:tc>
        <w:tc>
          <w:tcPr>
            <w:tcW w:w="1276" w:type="dxa"/>
            <w:shd w:val="clear" w:color="auto" w:fill="FFE599"/>
            <w:tcMar>
              <w:top w:w="0" w:type="dxa"/>
              <w:left w:w="0" w:type="dxa"/>
              <w:bottom w:w="0" w:type="dxa"/>
              <w:right w:w="0" w:type="dxa"/>
            </w:tcMar>
          </w:tcPr>
          <w:p w14:paraId="672E7BA3"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D4A03D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1B8230F7"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6C9D2FE5"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5435EE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49D71F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C7AFE72" w14:textId="77777777" w:rsidTr="006B246A">
        <w:trPr>
          <w:trHeight w:val="223"/>
        </w:trPr>
        <w:tc>
          <w:tcPr>
            <w:tcW w:w="525" w:type="dxa"/>
            <w:shd w:val="clear" w:color="auto" w:fill="auto"/>
            <w:tcMar>
              <w:top w:w="0" w:type="dxa"/>
              <w:left w:w="0" w:type="dxa"/>
              <w:bottom w:w="0" w:type="dxa"/>
              <w:right w:w="0" w:type="dxa"/>
            </w:tcMar>
          </w:tcPr>
          <w:p w14:paraId="5DF60E8D" w14:textId="77777777" w:rsidR="00192969" w:rsidRDefault="00192969" w:rsidP="006E7D0C">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3991EA0"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rPr>
              <w:t>ATLETISM</w:t>
            </w:r>
          </w:p>
        </w:tc>
        <w:tc>
          <w:tcPr>
            <w:tcW w:w="1275" w:type="dxa"/>
            <w:shd w:val="clear" w:color="auto" w:fill="FFE599"/>
            <w:tcMar>
              <w:top w:w="0" w:type="dxa"/>
              <w:left w:w="0" w:type="dxa"/>
              <w:bottom w:w="0" w:type="dxa"/>
              <w:right w:w="0" w:type="dxa"/>
            </w:tcMar>
          </w:tcPr>
          <w:p w14:paraId="6438AD13"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6D54A0A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9-11</w:t>
            </w:r>
          </w:p>
        </w:tc>
        <w:tc>
          <w:tcPr>
            <w:tcW w:w="1276" w:type="dxa"/>
            <w:shd w:val="clear" w:color="auto" w:fill="FFE599"/>
            <w:tcMar>
              <w:top w:w="0" w:type="dxa"/>
              <w:left w:w="0" w:type="dxa"/>
              <w:bottom w:w="0" w:type="dxa"/>
              <w:right w:w="0" w:type="dxa"/>
            </w:tcMar>
          </w:tcPr>
          <w:p w14:paraId="62A3C59D"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3FE0F2A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3C8AEC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12-14</w:t>
            </w:r>
          </w:p>
        </w:tc>
        <w:tc>
          <w:tcPr>
            <w:tcW w:w="1417" w:type="dxa"/>
            <w:shd w:val="clear" w:color="auto" w:fill="B4C6E7"/>
            <w:tcMar>
              <w:top w:w="0" w:type="dxa"/>
              <w:left w:w="0" w:type="dxa"/>
              <w:bottom w:w="0" w:type="dxa"/>
              <w:right w:w="0" w:type="dxa"/>
            </w:tcMar>
          </w:tcPr>
          <w:p w14:paraId="34E4F8A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3-5</w:t>
            </w:r>
          </w:p>
        </w:tc>
        <w:tc>
          <w:tcPr>
            <w:tcW w:w="1134" w:type="dxa"/>
            <w:shd w:val="clear" w:color="auto" w:fill="C5E0B3"/>
            <w:tcMar>
              <w:top w:w="0" w:type="dxa"/>
              <w:left w:w="0" w:type="dxa"/>
              <w:bottom w:w="0" w:type="dxa"/>
              <w:right w:w="0" w:type="dxa"/>
            </w:tcMar>
          </w:tcPr>
          <w:p w14:paraId="4F24170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693504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F8DB2BF" w14:textId="77777777" w:rsidTr="006B246A">
        <w:trPr>
          <w:trHeight w:val="188"/>
        </w:trPr>
        <w:tc>
          <w:tcPr>
            <w:tcW w:w="525" w:type="dxa"/>
            <w:shd w:val="clear" w:color="auto" w:fill="auto"/>
            <w:tcMar>
              <w:top w:w="0" w:type="dxa"/>
              <w:left w:w="0" w:type="dxa"/>
              <w:bottom w:w="0" w:type="dxa"/>
              <w:right w:w="0" w:type="dxa"/>
            </w:tcMar>
          </w:tcPr>
          <w:p w14:paraId="258028AB" w14:textId="77777777" w:rsidR="00192969" w:rsidRDefault="00192969" w:rsidP="006E7D0C">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0A4E60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BADMINTON</w:t>
            </w:r>
          </w:p>
        </w:tc>
        <w:tc>
          <w:tcPr>
            <w:tcW w:w="1275" w:type="dxa"/>
            <w:shd w:val="clear" w:color="auto" w:fill="FFE599"/>
            <w:tcMar>
              <w:top w:w="0" w:type="dxa"/>
              <w:left w:w="0" w:type="dxa"/>
              <w:bottom w:w="0" w:type="dxa"/>
              <w:right w:w="0" w:type="dxa"/>
            </w:tcMar>
          </w:tcPr>
          <w:p w14:paraId="1118DC4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01C76BC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5A7F99C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6C3B15E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1C408A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488C97F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54AE48B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D27EBCB"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66D154FD" w14:textId="77777777" w:rsidTr="006B246A">
        <w:trPr>
          <w:trHeight w:val="152"/>
        </w:trPr>
        <w:tc>
          <w:tcPr>
            <w:tcW w:w="525" w:type="dxa"/>
            <w:shd w:val="clear" w:color="auto" w:fill="auto"/>
            <w:tcMar>
              <w:top w:w="0" w:type="dxa"/>
              <w:left w:w="0" w:type="dxa"/>
              <w:bottom w:w="0" w:type="dxa"/>
              <w:right w:w="0" w:type="dxa"/>
            </w:tcMar>
          </w:tcPr>
          <w:p w14:paraId="3A0F27B9" w14:textId="77777777" w:rsidR="00192969" w:rsidRDefault="00192969" w:rsidP="006E7D0C">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7273B1F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BASCHET</w:t>
            </w:r>
          </w:p>
        </w:tc>
        <w:tc>
          <w:tcPr>
            <w:tcW w:w="1275" w:type="dxa"/>
            <w:shd w:val="clear" w:color="auto" w:fill="FFE599"/>
            <w:tcMar>
              <w:top w:w="0" w:type="dxa"/>
              <w:left w:w="0" w:type="dxa"/>
              <w:bottom w:w="0" w:type="dxa"/>
              <w:right w:w="0" w:type="dxa"/>
            </w:tcMar>
          </w:tcPr>
          <w:p w14:paraId="5B7FD8D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52AF07F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1FD1C11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4CE841FA"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12-14</w:t>
            </w:r>
          </w:p>
        </w:tc>
        <w:tc>
          <w:tcPr>
            <w:tcW w:w="992" w:type="dxa"/>
            <w:shd w:val="clear" w:color="auto" w:fill="B4C6E7"/>
            <w:tcMar>
              <w:top w:w="0" w:type="dxa"/>
              <w:left w:w="0" w:type="dxa"/>
              <w:bottom w:w="0" w:type="dxa"/>
              <w:right w:w="0" w:type="dxa"/>
            </w:tcMar>
          </w:tcPr>
          <w:p w14:paraId="0537F26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4E5A55EB"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A9EFAA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10-12</w:t>
            </w:r>
          </w:p>
        </w:tc>
        <w:tc>
          <w:tcPr>
            <w:tcW w:w="2552" w:type="dxa"/>
            <w:gridSpan w:val="2"/>
            <w:vMerge/>
            <w:shd w:val="clear" w:color="auto" w:fill="auto"/>
            <w:tcMar>
              <w:top w:w="100" w:type="dxa"/>
              <w:left w:w="100" w:type="dxa"/>
              <w:bottom w:w="100" w:type="dxa"/>
              <w:right w:w="100" w:type="dxa"/>
            </w:tcMar>
          </w:tcPr>
          <w:p w14:paraId="4003A4A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A5CE11C" w14:textId="77777777" w:rsidTr="006B246A">
        <w:trPr>
          <w:trHeight w:val="243"/>
        </w:trPr>
        <w:tc>
          <w:tcPr>
            <w:tcW w:w="525" w:type="dxa"/>
            <w:shd w:val="clear" w:color="auto" w:fill="auto"/>
            <w:tcMar>
              <w:top w:w="0" w:type="dxa"/>
              <w:left w:w="0" w:type="dxa"/>
              <w:bottom w:w="0" w:type="dxa"/>
              <w:right w:w="0" w:type="dxa"/>
            </w:tcMar>
          </w:tcPr>
          <w:p w14:paraId="07B66D71"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7C91415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BASEBALL</w:t>
            </w:r>
          </w:p>
        </w:tc>
        <w:tc>
          <w:tcPr>
            <w:tcW w:w="1275" w:type="dxa"/>
            <w:shd w:val="clear" w:color="auto" w:fill="FFE599"/>
            <w:tcMar>
              <w:top w:w="0" w:type="dxa"/>
              <w:left w:w="0" w:type="dxa"/>
              <w:bottom w:w="0" w:type="dxa"/>
              <w:right w:w="0" w:type="dxa"/>
            </w:tcMar>
          </w:tcPr>
          <w:p w14:paraId="6B85B1A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18-20</w:t>
            </w:r>
          </w:p>
        </w:tc>
        <w:tc>
          <w:tcPr>
            <w:tcW w:w="992" w:type="dxa"/>
            <w:shd w:val="clear" w:color="auto" w:fill="FFE599"/>
            <w:tcMar>
              <w:top w:w="0" w:type="dxa"/>
              <w:left w:w="0" w:type="dxa"/>
              <w:bottom w:w="0" w:type="dxa"/>
              <w:right w:w="0" w:type="dxa"/>
            </w:tcMar>
          </w:tcPr>
          <w:p w14:paraId="02FC385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210A4D21"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233DB79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16-18</w:t>
            </w:r>
          </w:p>
        </w:tc>
        <w:tc>
          <w:tcPr>
            <w:tcW w:w="992" w:type="dxa"/>
            <w:shd w:val="clear" w:color="auto" w:fill="B4C6E7"/>
            <w:tcMar>
              <w:top w:w="0" w:type="dxa"/>
              <w:left w:w="0" w:type="dxa"/>
              <w:bottom w:w="0" w:type="dxa"/>
              <w:right w:w="0" w:type="dxa"/>
            </w:tcMar>
          </w:tcPr>
          <w:p w14:paraId="11B8189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5E93DCF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9913C4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14-16</w:t>
            </w:r>
          </w:p>
        </w:tc>
        <w:tc>
          <w:tcPr>
            <w:tcW w:w="2552" w:type="dxa"/>
            <w:gridSpan w:val="2"/>
            <w:vMerge/>
            <w:shd w:val="clear" w:color="auto" w:fill="auto"/>
            <w:tcMar>
              <w:top w:w="100" w:type="dxa"/>
              <w:left w:w="100" w:type="dxa"/>
              <w:bottom w:w="100" w:type="dxa"/>
              <w:right w:w="100" w:type="dxa"/>
            </w:tcMar>
          </w:tcPr>
          <w:p w14:paraId="03C291B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C09BE33" w14:textId="77777777" w:rsidTr="006B246A">
        <w:trPr>
          <w:trHeight w:val="207"/>
        </w:trPr>
        <w:tc>
          <w:tcPr>
            <w:tcW w:w="525" w:type="dxa"/>
            <w:shd w:val="clear" w:color="auto" w:fill="auto"/>
            <w:tcMar>
              <w:top w:w="0" w:type="dxa"/>
              <w:left w:w="0" w:type="dxa"/>
              <w:bottom w:w="0" w:type="dxa"/>
              <w:right w:w="0" w:type="dxa"/>
            </w:tcMar>
          </w:tcPr>
          <w:p w14:paraId="3834E1E3"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FCA9ED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BOX</w:t>
            </w:r>
          </w:p>
        </w:tc>
        <w:tc>
          <w:tcPr>
            <w:tcW w:w="1275" w:type="dxa"/>
            <w:shd w:val="clear" w:color="auto" w:fill="FFE599"/>
            <w:tcMar>
              <w:top w:w="0" w:type="dxa"/>
              <w:left w:w="0" w:type="dxa"/>
              <w:bottom w:w="0" w:type="dxa"/>
              <w:right w:w="0" w:type="dxa"/>
            </w:tcMar>
          </w:tcPr>
          <w:p w14:paraId="7B3BEAE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4B083F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42C3EDA7"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18105B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DC54CD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1520DA33"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285F9C2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6F5BABC"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2DBEF97" w14:textId="77777777" w:rsidTr="006B246A">
        <w:trPr>
          <w:trHeight w:val="313"/>
        </w:trPr>
        <w:tc>
          <w:tcPr>
            <w:tcW w:w="525" w:type="dxa"/>
            <w:shd w:val="clear" w:color="auto" w:fill="auto"/>
            <w:tcMar>
              <w:top w:w="0" w:type="dxa"/>
              <w:left w:w="0" w:type="dxa"/>
              <w:bottom w:w="0" w:type="dxa"/>
              <w:right w:w="0" w:type="dxa"/>
            </w:tcMar>
          </w:tcPr>
          <w:p w14:paraId="2CD286C4"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2388D7AF"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CANOTAJ</w:t>
            </w:r>
          </w:p>
        </w:tc>
        <w:tc>
          <w:tcPr>
            <w:tcW w:w="1275" w:type="dxa"/>
            <w:shd w:val="clear" w:color="auto" w:fill="FFE599"/>
            <w:tcMar>
              <w:top w:w="0" w:type="dxa"/>
              <w:left w:w="0" w:type="dxa"/>
              <w:bottom w:w="0" w:type="dxa"/>
              <w:right w:w="0" w:type="dxa"/>
            </w:tcMar>
          </w:tcPr>
          <w:p w14:paraId="53C71D2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18B747E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11-14</w:t>
            </w:r>
          </w:p>
        </w:tc>
        <w:tc>
          <w:tcPr>
            <w:tcW w:w="1276" w:type="dxa"/>
            <w:shd w:val="clear" w:color="auto" w:fill="FFE599"/>
            <w:tcMar>
              <w:top w:w="0" w:type="dxa"/>
              <w:left w:w="0" w:type="dxa"/>
              <w:bottom w:w="0" w:type="dxa"/>
              <w:right w:w="0" w:type="dxa"/>
            </w:tcMar>
          </w:tcPr>
          <w:p w14:paraId="4A4F1D3F"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5821E508"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75C5A5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15-17</w:t>
            </w:r>
          </w:p>
        </w:tc>
        <w:tc>
          <w:tcPr>
            <w:tcW w:w="1417" w:type="dxa"/>
            <w:shd w:val="clear" w:color="auto" w:fill="B4C6E7"/>
            <w:tcMar>
              <w:top w:w="0" w:type="dxa"/>
              <w:left w:w="0" w:type="dxa"/>
              <w:bottom w:w="0" w:type="dxa"/>
              <w:right w:w="0" w:type="dxa"/>
            </w:tcMar>
          </w:tcPr>
          <w:p w14:paraId="1D03A8A9"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06A0D1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F8455C9"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8889E60" w14:textId="77777777" w:rsidTr="006B246A">
        <w:trPr>
          <w:trHeight w:val="221"/>
        </w:trPr>
        <w:tc>
          <w:tcPr>
            <w:tcW w:w="525" w:type="dxa"/>
            <w:shd w:val="clear" w:color="auto" w:fill="auto"/>
            <w:tcMar>
              <w:top w:w="0" w:type="dxa"/>
              <w:left w:w="0" w:type="dxa"/>
              <w:bottom w:w="0" w:type="dxa"/>
              <w:right w:w="0" w:type="dxa"/>
            </w:tcMar>
          </w:tcPr>
          <w:p w14:paraId="0A83392B"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734DAC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CICLISM</w:t>
            </w:r>
          </w:p>
        </w:tc>
        <w:tc>
          <w:tcPr>
            <w:tcW w:w="1275" w:type="dxa"/>
            <w:shd w:val="clear" w:color="auto" w:fill="FFE599"/>
            <w:tcMar>
              <w:top w:w="0" w:type="dxa"/>
              <w:left w:w="0" w:type="dxa"/>
              <w:bottom w:w="0" w:type="dxa"/>
              <w:right w:w="0" w:type="dxa"/>
            </w:tcMar>
          </w:tcPr>
          <w:p w14:paraId="71B9A19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978F88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12-14</w:t>
            </w:r>
          </w:p>
        </w:tc>
        <w:tc>
          <w:tcPr>
            <w:tcW w:w="1276" w:type="dxa"/>
            <w:shd w:val="clear" w:color="auto" w:fill="FFE599"/>
            <w:tcMar>
              <w:top w:w="0" w:type="dxa"/>
              <w:left w:w="0" w:type="dxa"/>
              <w:bottom w:w="0" w:type="dxa"/>
              <w:right w:w="0" w:type="dxa"/>
            </w:tcMar>
          </w:tcPr>
          <w:p w14:paraId="30E2D81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0987BE4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79A47F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15-17</w:t>
            </w:r>
          </w:p>
        </w:tc>
        <w:tc>
          <w:tcPr>
            <w:tcW w:w="1417" w:type="dxa"/>
            <w:shd w:val="clear" w:color="auto" w:fill="B4C6E7"/>
            <w:tcMar>
              <w:top w:w="0" w:type="dxa"/>
              <w:left w:w="0" w:type="dxa"/>
              <w:bottom w:w="0" w:type="dxa"/>
              <w:right w:w="0" w:type="dxa"/>
            </w:tcMar>
          </w:tcPr>
          <w:p w14:paraId="34C77060"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22EDBB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AAF7783"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6935C4F1" w14:textId="77777777" w:rsidTr="006B246A">
        <w:trPr>
          <w:trHeight w:val="314"/>
        </w:trPr>
        <w:tc>
          <w:tcPr>
            <w:tcW w:w="525" w:type="dxa"/>
            <w:shd w:val="clear" w:color="auto" w:fill="auto"/>
            <w:tcMar>
              <w:top w:w="0" w:type="dxa"/>
              <w:left w:w="0" w:type="dxa"/>
              <w:bottom w:w="0" w:type="dxa"/>
              <w:right w:w="0" w:type="dxa"/>
            </w:tcMar>
          </w:tcPr>
          <w:p w14:paraId="2C30B526"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3A2386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DANS SPORTIV</w:t>
            </w:r>
          </w:p>
        </w:tc>
        <w:tc>
          <w:tcPr>
            <w:tcW w:w="1275" w:type="dxa"/>
            <w:shd w:val="clear" w:color="auto" w:fill="FFE599"/>
            <w:tcMar>
              <w:top w:w="0" w:type="dxa"/>
              <w:left w:w="0" w:type="dxa"/>
              <w:bottom w:w="0" w:type="dxa"/>
              <w:right w:w="0" w:type="dxa"/>
            </w:tcMar>
          </w:tcPr>
          <w:p w14:paraId="615B0A8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7CAFDCF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7-9</w:t>
            </w:r>
          </w:p>
        </w:tc>
        <w:tc>
          <w:tcPr>
            <w:tcW w:w="1276" w:type="dxa"/>
            <w:shd w:val="clear" w:color="auto" w:fill="FFE599"/>
            <w:tcMar>
              <w:top w:w="0" w:type="dxa"/>
              <w:left w:w="0" w:type="dxa"/>
              <w:bottom w:w="0" w:type="dxa"/>
              <w:right w:w="0" w:type="dxa"/>
            </w:tcMar>
          </w:tcPr>
          <w:p w14:paraId="01BC0C14"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26281EE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B4C6E7"/>
            <w:tcMar>
              <w:top w:w="0" w:type="dxa"/>
              <w:left w:w="0" w:type="dxa"/>
              <w:bottom w:w="0" w:type="dxa"/>
              <w:right w:w="0" w:type="dxa"/>
            </w:tcMar>
          </w:tcPr>
          <w:p w14:paraId="6C3744C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10-14</w:t>
            </w:r>
          </w:p>
        </w:tc>
        <w:tc>
          <w:tcPr>
            <w:tcW w:w="1417" w:type="dxa"/>
            <w:shd w:val="clear" w:color="auto" w:fill="B4C6E7"/>
            <w:tcMar>
              <w:top w:w="0" w:type="dxa"/>
              <w:left w:w="0" w:type="dxa"/>
              <w:bottom w:w="0" w:type="dxa"/>
              <w:right w:w="0" w:type="dxa"/>
            </w:tcMar>
          </w:tcPr>
          <w:p w14:paraId="1F55D57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AEA196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1DD7DF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35AB5A8" w14:textId="77777777" w:rsidTr="006B246A">
        <w:trPr>
          <w:trHeight w:val="222"/>
        </w:trPr>
        <w:tc>
          <w:tcPr>
            <w:tcW w:w="525" w:type="dxa"/>
            <w:shd w:val="clear" w:color="auto" w:fill="auto"/>
            <w:tcMar>
              <w:top w:w="0" w:type="dxa"/>
              <w:left w:w="0" w:type="dxa"/>
              <w:bottom w:w="0" w:type="dxa"/>
              <w:right w:w="0" w:type="dxa"/>
            </w:tcMar>
          </w:tcPr>
          <w:p w14:paraId="4ED14072"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CA228A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ECVESTRĂ</w:t>
            </w:r>
          </w:p>
        </w:tc>
        <w:tc>
          <w:tcPr>
            <w:tcW w:w="1275" w:type="dxa"/>
            <w:shd w:val="clear" w:color="auto" w:fill="FFE599"/>
            <w:tcMar>
              <w:top w:w="0" w:type="dxa"/>
              <w:left w:w="0" w:type="dxa"/>
              <w:bottom w:w="0" w:type="dxa"/>
              <w:right w:w="0" w:type="dxa"/>
            </w:tcMar>
          </w:tcPr>
          <w:p w14:paraId="03FEADA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C593D87"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11-13</w:t>
            </w:r>
          </w:p>
        </w:tc>
        <w:tc>
          <w:tcPr>
            <w:tcW w:w="1276" w:type="dxa"/>
            <w:shd w:val="clear" w:color="auto" w:fill="FFE599"/>
            <w:tcMar>
              <w:top w:w="0" w:type="dxa"/>
              <w:left w:w="0" w:type="dxa"/>
              <w:bottom w:w="0" w:type="dxa"/>
              <w:right w:w="0" w:type="dxa"/>
            </w:tcMar>
          </w:tcPr>
          <w:p w14:paraId="669A5E0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4B16014B"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63C706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77B167FF"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BEFAB8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493561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3F09E97" w14:textId="77777777" w:rsidTr="006B246A">
        <w:trPr>
          <w:trHeight w:val="30"/>
        </w:trPr>
        <w:tc>
          <w:tcPr>
            <w:tcW w:w="525" w:type="dxa"/>
            <w:shd w:val="clear" w:color="auto" w:fill="auto"/>
            <w:tcMar>
              <w:top w:w="0" w:type="dxa"/>
              <w:left w:w="0" w:type="dxa"/>
              <w:bottom w:w="0" w:type="dxa"/>
              <w:right w:w="0" w:type="dxa"/>
            </w:tcMar>
          </w:tcPr>
          <w:p w14:paraId="49F7A6D4"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3CC7E0B7"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FOTBAL</w:t>
            </w:r>
          </w:p>
        </w:tc>
        <w:tc>
          <w:tcPr>
            <w:tcW w:w="1275" w:type="dxa"/>
            <w:shd w:val="clear" w:color="auto" w:fill="FFE599"/>
            <w:tcMar>
              <w:top w:w="0" w:type="dxa"/>
              <w:left w:w="0" w:type="dxa"/>
              <w:bottom w:w="0" w:type="dxa"/>
              <w:right w:w="0" w:type="dxa"/>
            </w:tcMar>
          </w:tcPr>
          <w:p w14:paraId="5B04B42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20-22</w:t>
            </w:r>
          </w:p>
        </w:tc>
        <w:tc>
          <w:tcPr>
            <w:tcW w:w="992" w:type="dxa"/>
            <w:shd w:val="clear" w:color="auto" w:fill="FFE599"/>
            <w:tcMar>
              <w:top w:w="0" w:type="dxa"/>
              <w:left w:w="0" w:type="dxa"/>
              <w:bottom w:w="0" w:type="dxa"/>
              <w:right w:w="0" w:type="dxa"/>
            </w:tcMar>
          </w:tcPr>
          <w:p w14:paraId="5E81318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1D563308"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0EF080B8"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18-20</w:t>
            </w:r>
          </w:p>
        </w:tc>
        <w:tc>
          <w:tcPr>
            <w:tcW w:w="992" w:type="dxa"/>
            <w:shd w:val="clear" w:color="auto" w:fill="B4C6E7"/>
            <w:tcMar>
              <w:top w:w="0" w:type="dxa"/>
              <w:left w:w="0" w:type="dxa"/>
              <w:bottom w:w="0" w:type="dxa"/>
              <w:right w:w="0" w:type="dxa"/>
            </w:tcMar>
          </w:tcPr>
          <w:p w14:paraId="3B86B8E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11-15</w:t>
            </w:r>
          </w:p>
        </w:tc>
        <w:tc>
          <w:tcPr>
            <w:tcW w:w="1417" w:type="dxa"/>
            <w:shd w:val="clear" w:color="auto" w:fill="B4C6E7"/>
            <w:tcMar>
              <w:top w:w="0" w:type="dxa"/>
              <w:left w:w="0" w:type="dxa"/>
              <w:bottom w:w="0" w:type="dxa"/>
              <w:right w:w="0" w:type="dxa"/>
            </w:tcMar>
          </w:tcPr>
          <w:p w14:paraId="3A70809C"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902C2D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16-18</w:t>
            </w:r>
          </w:p>
        </w:tc>
        <w:tc>
          <w:tcPr>
            <w:tcW w:w="2552" w:type="dxa"/>
            <w:gridSpan w:val="2"/>
            <w:vMerge/>
            <w:shd w:val="clear" w:color="auto" w:fill="auto"/>
            <w:tcMar>
              <w:top w:w="100" w:type="dxa"/>
              <w:left w:w="100" w:type="dxa"/>
              <w:bottom w:w="100" w:type="dxa"/>
              <w:right w:w="100" w:type="dxa"/>
            </w:tcMar>
          </w:tcPr>
          <w:p w14:paraId="49F916E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F6C2E93" w14:textId="77777777" w:rsidTr="006B246A">
        <w:trPr>
          <w:trHeight w:val="307"/>
        </w:trPr>
        <w:tc>
          <w:tcPr>
            <w:tcW w:w="525" w:type="dxa"/>
            <w:shd w:val="clear" w:color="auto" w:fill="auto"/>
            <w:tcMar>
              <w:top w:w="0" w:type="dxa"/>
              <w:left w:w="0" w:type="dxa"/>
              <w:bottom w:w="0" w:type="dxa"/>
              <w:right w:w="0" w:type="dxa"/>
            </w:tcMar>
          </w:tcPr>
          <w:p w14:paraId="7100FEAA"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E36AAA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FUTSAL</w:t>
            </w:r>
          </w:p>
        </w:tc>
        <w:tc>
          <w:tcPr>
            <w:tcW w:w="1275" w:type="dxa"/>
            <w:shd w:val="clear" w:color="auto" w:fill="FFE599"/>
            <w:tcMar>
              <w:top w:w="0" w:type="dxa"/>
              <w:left w:w="0" w:type="dxa"/>
              <w:bottom w:w="0" w:type="dxa"/>
              <w:right w:w="0" w:type="dxa"/>
            </w:tcMar>
          </w:tcPr>
          <w:p w14:paraId="223EB6D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5AF949F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28969BB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34E063F1"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B4C6E7"/>
            <w:tcMar>
              <w:top w:w="0" w:type="dxa"/>
              <w:left w:w="0" w:type="dxa"/>
              <w:bottom w:w="0" w:type="dxa"/>
              <w:right w:w="0" w:type="dxa"/>
            </w:tcMar>
          </w:tcPr>
          <w:p w14:paraId="1F66F1B0"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11-15</w:t>
            </w:r>
          </w:p>
        </w:tc>
        <w:tc>
          <w:tcPr>
            <w:tcW w:w="1417" w:type="dxa"/>
            <w:shd w:val="clear" w:color="auto" w:fill="B4C6E7"/>
            <w:tcMar>
              <w:top w:w="0" w:type="dxa"/>
              <w:left w:w="0" w:type="dxa"/>
              <w:bottom w:w="0" w:type="dxa"/>
              <w:right w:w="0" w:type="dxa"/>
            </w:tcMar>
          </w:tcPr>
          <w:p w14:paraId="4B52BE4F"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05BC09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10-12</w:t>
            </w:r>
          </w:p>
        </w:tc>
        <w:tc>
          <w:tcPr>
            <w:tcW w:w="2552" w:type="dxa"/>
            <w:gridSpan w:val="2"/>
            <w:vMerge/>
            <w:shd w:val="clear" w:color="auto" w:fill="auto"/>
            <w:tcMar>
              <w:top w:w="100" w:type="dxa"/>
              <w:left w:w="100" w:type="dxa"/>
              <w:bottom w:w="100" w:type="dxa"/>
              <w:right w:w="100" w:type="dxa"/>
            </w:tcMar>
          </w:tcPr>
          <w:p w14:paraId="1AF7CC7A"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9563849" w14:textId="77777777" w:rsidTr="006B246A">
        <w:trPr>
          <w:trHeight w:val="214"/>
        </w:trPr>
        <w:tc>
          <w:tcPr>
            <w:tcW w:w="525" w:type="dxa"/>
            <w:shd w:val="clear" w:color="auto" w:fill="auto"/>
            <w:tcMar>
              <w:top w:w="0" w:type="dxa"/>
              <w:left w:w="0" w:type="dxa"/>
              <w:bottom w:w="0" w:type="dxa"/>
              <w:right w:w="0" w:type="dxa"/>
            </w:tcMar>
          </w:tcPr>
          <w:p w14:paraId="64439777"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01696D0"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MINI FOTBAL</w:t>
            </w:r>
          </w:p>
        </w:tc>
        <w:tc>
          <w:tcPr>
            <w:tcW w:w="1275" w:type="dxa"/>
            <w:shd w:val="clear" w:color="auto" w:fill="FFE599"/>
            <w:tcMar>
              <w:top w:w="0" w:type="dxa"/>
              <w:left w:w="0" w:type="dxa"/>
              <w:bottom w:w="0" w:type="dxa"/>
              <w:right w:w="0" w:type="dxa"/>
            </w:tcMar>
          </w:tcPr>
          <w:p w14:paraId="4DA4503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33A6906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17FF406D"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36574A2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12-14</w:t>
            </w:r>
          </w:p>
        </w:tc>
        <w:tc>
          <w:tcPr>
            <w:tcW w:w="992" w:type="dxa"/>
            <w:shd w:val="clear" w:color="auto" w:fill="B4C6E7"/>
            <w:tcMar>
              <w:top w:w="0" w:type="dxa"/>
              <w:left w:w="0" w:type="dxa"/>
              <w:bottom w:w="0" w:type="dxa"/>
              <w:right w:w="0" w:type="dxa"/>
            </w:tcMar>
          </w:tcPr>
          <w:p w14:paraId="4DC36DC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11-15</w:t>
            </w:r>
          </w:p>
        </w:tc>
        <w:tc>
          <w:tcPr>
            <w:tcW w:w="1417" w:type="dxa"/>
            <w:shd w:val="clear" w:color="auto" w:fill="B4C6E7"/>
            <w:tcMar>
              <w:top w:w="0" w:type="dxa"/>
              <w:left w:w="0" w:type="dxa"/>
              <w:bottom w:w="0" w:type="dxa"/>
              <w:right w:w="0" w:type="dxa"/>
            </w:tcMar>
          </w:tcPr>
          <w:p w14:paraId="5D56BE4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3CDE3C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10-12</w:t>
            </w:r>
          </w:p>
        </w:tc>
        <w:tc>
          <w:tcPr>
            <w:tcW w:w="2552" w:type="dxa"/>
            <w:gridSpan w:val="2"/>
            <w:vMerge/>
            <w:shd w:val="clear" w:color="auto" w:fill="auto"/>
            <w:tcMar>
              <w:top w:w="100" w:type="dxa"/>
              <w:left w:w="100" w:type="dxa"/>
              <w:bottom w:w="100" w:type="dxa"/>
              <w:right w:w="100" w:type="dxa"/>
            </w:tcMar>
          </w:tcPr>
          <w:p w14:paraId="6CA96360"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6A4BF27" w14:textId="77777777" w:rsidTr="006B246A">
        <w:trPr>
          <w:trHeight w:val="462"/>
        </w:trPr>
        <w:tc>
          <w:tcPr>
            <w:tcW w:w="525" w:type="dxa"/>
            <w:shd w:val="clear" w:color="auto" w:fill="auto"/>
            <w:tcMar>
              <w:top w:w="0" w:type="dxa"/>
              <w:left w:w="0" w:type="dxa"/>
              <w:bottom w:w="0" w:type="dxa"/>
              <w:right w:w="0" w:type="dxa"/>
            </w:tcMar>
          </w:tcPr>
          <w:p w14:paraId="3BBA1D44"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lastRenderedPageBreak/>
              <w:t>15.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E017DE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FOTBAL PLAJĂ</w:t>
            </w:r>
          </w:p>
        </w:tc>
        <w:tc>
          <w:tcPr>
            <w:tcW w:w="1275" w:type="dxa"/>
            <w:shd w:val="clear" w:color="auto" w:fill="FFE599"/>
            <w:tcMar>
              <w:top w:w="0" w:type="dxa"/>
              <w:left w:w="0" w:type="dxa"/>
              <w:bottom w:w="0" w:type="dxa"/>
              <w:right w:w="0" w:type="dxa"/>
            </w:tcMar>
          </w:tcPr>
          <w:p w14:paraId="4A47528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2D3679A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1DE70A97"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438DF86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12-14</w:t>
            </w:r>
          </w:p>
        </w:tc>
        <w:tc>
          <w:tcPr>
            <w:tcW w:w="992" w:type="dxa"/>
            <w:shd w:val="clear" w:color="auto" w:fill="B4C6E7"/>
            <w:tcMar>
              <w:top w:w="0" w:type="dxa"/>
              <w:left w:w="0" w:type="dxa"/>
              <w:bottom w:w="0" w:type="dxa"/>
              <w:right w:w="0" w:type="dxa"/>
            </w:tcMar>
          </w:tcPr>
          <w:p w14:paraId="388068E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11-15</w:t>
            </w:r>
          </w:p>
        </w:tc>
        <w:tc>
          <w:tcPr>
            <w:tcW w:w="1417" w:type="dxa"/>
            <w:shd w:val="clear" w:color="auto" w:fill="B4C6E7"/>
            <w:tcMar>
              <w:top w:w="0" w:type="dxa"/>
              <w:left w:w="0" w:type="dxa"/>
              <w:bottom w:w="0" w:type="dxa"/>
              <w:right w:w="0" w:type="dxa"/>
            </w:tcMar>
          </w:tcPr>
          <w:p w14:paraId="31464B8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0CD38E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10-12</w:t>
            </w:r>
          </w:p>
        </w:tc>
        <w:tc>
          <w:tcPr>
            <w:tcW w:w="2552" w:type="dxa"/>
            <w:gridSpan w:val="2"/>
            <w:vMerge/>
            <w:shd w:val="clear" w:color="auto" w:fill="auto"/>
            <w:tcMar>
              <w:top w:w="100" w:type="dxa"/>
              <w:left w:w="100" w:type="dxa"/>
              <w:bottom w:w="100" w:type="dxa"/>
              <w:right w:w="100" w:type="dxa"/>
            </w:tcMar>
          </w:tcPr>
          <w:p w14:paraId="0C0E2B6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D082CD0" w14:textId="77777777" w:rsidTr="006B246A">
        <w:trPr>
          <w:trHeight w:val="230"/>
        </w:trPr>
        <w:tc>
          <w:tcPr>
            <w:tcW w:w="525" w:type="dxa"/>
            <w:shd w:val="clear" w:color="auto" w:fill="auto"/>
            <w:tcMar>
              <w:top w:w="0" w:type="dxa"/>
              <w:left w:w="0" w:type="dxa"/>
              <w:bottom w:w="0" w:type="dxa"/>
              <w:right w:w="0" w:type="dxa"/>
            </w:tcMar>
          </w:tcPr>
          <w:p w14:paraId="49460ABE"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F16F11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FOTBAL TENIS</w:t>
            </w:r>
          </w:p>
        </w:tc>
        <w:tc>
          <w:tcPr>
            <w:tcW w:w="1275" w:type="dxa"/>
            <w:shd w:val="clear" w:color="auto" w:fill="FFE599"/>
            <w:tcMar>
              <w:top w:w="0" w:type="dxa"/>
              <w:left w:w="0" w:type="dxa"/>
              <w:bottom w:w="0" w:type="dxa"/>
              <w:right w:w="0" w:type="dxa"/>
            </w:tcMar>
          </w:tcPr>
          <w:p w14:paraId="4E2CDA6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9C448D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6A2C01C7"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54D11AD"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8ABE047"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24C7FA1B"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26D2B06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BC5598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51A9C1E" w14:textId="77777777" w:rsidTr="006B246A">
        <w:trPr>
          <w:trHeight w:val="463"/>
        </w:trPr>
        <w:tc>
          <w:tcPr>
            <w:tcW w:w="525" w:type="dxa"/>
            <w:shd w:val="clear" w:color="auto" w:fill="auto"/>
            <w:tcMar>
              <w:top w:w="0" w:type="dxa"/>
              <w:left w:w="0" w:type="dxa"/>
              <w:bottom w:w="0" w:type="dxa"/>
              <w:right w:w="0" w:type="dxa"/>
            </w:tcMar>
          </w:tcPr>
          <w:p w14:paraId="1DAC1E2D"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F0E6C6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GIMNASTICA ACROBATICĂ</w:t>
            </w:r>
          </w:p>
        </w:tc>
        <w:tc>
          <w:tcPr>
            <w:tcW w:w="1275" w:type="dxa"/>
            <w:shd w:val="clear" w:color="auto" w:fill="FFE599"/>
            <w:tcMar>
              <w:top w:w="0" w:type="dxa"/>
              <w:left w:w="0" w:type="dxa"/>
              <w:bottom w:w="0" w:type="dxa"/>
              <w:right w:w="0" w:type="dxa"/>
            </w:tcMar>
          </w:tcPr>
          <w:p w14:paraId="176287C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39FF088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07F7D25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494DAB53"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shd w:val="clear" w:color="auto" w:fill="FFE599"/>
            <w:tcMar>
              <w:top w:w="0" w:type="dxa"/>
              <w:left w:w="0" w:type="dxa"/>
              <w:bottom w:w="0" w:type="dxa"/>
              <w:right w:w="0" w:type="dxa"/>
            </w:tcMar>
          </w:tcPr>
          <w:p w14:paraId="43B266D2"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 xml:space="preserve"> </w:t>
            </w:r>
          </w:p>
          <w:p w14:paraId="2E1F4DB2"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01F4837A"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1C64A2AF"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BC1D25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10-12</w:t>
            </w:r>
          </w:p>
        </w:tc>
        <w:tc>
          <w:tcPr>
            <w:tcW w:w="1417" w:type="dxa"/>
            <w:shd w:val="clear" w:color="auto" w:fill="B4C6E7"/>
            <w:tcMar>
              <w:top w:w="0" w:type="dxa"/>
              <w:left w:w="0" w:type="dxa"/>
              <w:bottom w:w="0" w:type="dxa"/>
              <w:right w:w="0" w:type="dxa"/>
            </w:tcMar>
          </w:tcPr>
          <w:p w14:paraId="35B032DF"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439C5CDE"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0A391E7"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7E21424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CF88531"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B8AC6F3" w14:textId="77777777" w:rsidTr="006B246A">
        <w:trPr>
          <w:trHeight w:val="318"/>
        </w:trPr>
        <w:tc>
          <w:tcPr>
            <w:tcW w:w="525" w:type="dxa"/>
            <w:shd w:val="clear" w:color="auto" w:fill="auto"/>
            <w:tcMar>
              <w:top w:w="0" w:type="dxa"/>
              <w:left w:w="0" w:type="dxa"/>
              <w:bottom w:w="0" w:type="dxa"/>
              <w:right w:w="0" w:type="dxa"/>
            </w:tcMar>
          </w:tcPr>
          <w:p w14:paraId="28E3F348"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BF8D677"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GIMNASTICĂ ARTISTICĂ</w:t>
            </w:r>
          </w:p>
        </w:tc>
        <w:tc>
          <w:tcPr>
            <w:tcW w:w="1275" w:type="dxa"/>
            <w:shd w:val="clear" w:color="auto" w:fill="FFE599"/>
            <w:tcMar>
              <w:top w:w="0" w:type="dxa"/>
              <w:left w:w="0" w:type="dxa"/>
              <w:bottom w:w="0" w:type="dxa"/>
              <w:right w:w="0" w:type="dxa"/>
            </w:tcMar>
          </w:tcPr>
          <w:p w14:paraId="24486DB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09A6FC0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shd w:val="clear" w:color="auto" w:fill="FFE599"/>
            <w:tcMar>
              <w:top w:w="0" w:type="dxa"/>
              <w:left w:w="0" w:type="dxa"/>
              <w:bottom w:w="0" w:type="dxa"/>
              <w:right w:w="0" w:type="dxa"/>
            </w:tcMar>
          </w:tcPr>
          <w:p w14:paraId="66203305"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 xml:space="preserve"> </w:t>
            </w:r>
          </w:p>
          <w:p w14:paraId="7C523EC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A3F2AB6" w14:textId="77777777" w:rsidR="00192969" w:rsidRDefault="00192969" w:rsidP="00BF4C59">
            <w:pPr>
              <w:widowControl w:val="0"/>
              <w:tabs>
                <w:tab w:val="left" w:pos="1351"/>
              </w:tabs>
              <w:spacing w:line="240" w:lineRule="auto"/>
              <w:ind w:right="24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45680D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10-12</w:t>
            </w:r>
          </w:p>
        </w:tc>
        <w:tc>
          <w:tcPr>
            <w:tcW w:w="1417" w:type="dxa"/>
            <w:shd w:val="clear" w:color="auto" w:fill="B4C6E7"/>
            <w:tcMar>
              <w:top w:w="0" w:type="dxa"/>
              <w:left w:w="0" w:type="dxa"/>
              <w:bottom w:w="0" w:type="dxa"/>
              <w:right w:w="0" w:type="dxa"/>
            </w:tcMar>
          </w:tcPr>
          <w:p w14:paraId="65991077"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C19A210"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6-8</w:t>
            </w:r>
          </w:p>
        </w:tc>
        <w:tc>
          <w:tcPr>
            <w:tcW w:w="2552" w:type="dxa"/>
            <w:gridSpan w:val="2"/>
            <w:vMerge/>
            <w:shd w:val="clear" w:color="auto" w:fill="auto"/>
            <w:tcMar>
              <w:top w:w="100" w:type="dxa"/>
              <w:left w:w="100" w:type="dxa"/>
              <w:bottom w:w="100" w:type="dxa"/>
              <w:right w:w="100" w:type="dxa"/>
            </w:tcMar>
          </w:tcPr>
          <w:p w14:paraId="3E6B0AD1"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FBAE38C" w14:textId="77777777" w:rsidTr="006B246A">
        <w:trPr>
          <w:trHeight w:val="455"/>
        </w:trPr>
        <w:tc>
          <w:tcPr>
            <w:tcW w:w="525" w:type="dxa"/>
            <w:shd w:val="clear" w:color="auto" w:fill="auto"/>
            <w:tcMar>
              <w:top w:w="0" w:type="dxa"/>
              <w:left w:w="0" w:type="dxa"/>
              <w:bottom w:w="0" w:type="dxa"/>
              <w:right w:w="0" w:type="dxa"/>
            </w:tcMar>
          </w:tcPr>
          <w:p w14:paraId="05FF15A6"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25EE2BB7"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GIMNASTICĂ AEROBICĂ</w:t>
            </w:r>
          </w:p>
        </w:tc>
        <w:tc>
          <w:tcPr>
            <w:tcW w:w="1275" w:type="dxa"/>
            <w:shd w:val="clear" w:color="auto" w:fill="FFE599"/>
            <w:tcMar>
              <w:top w:w="0" w:type="dxa"/>
              <w:left w:w="0" w:type="dxa"/>
              <w:bottom w:w="0" w:type="dxa"/>
              <w:right w:w="0" w:type="dxa"/>
            </w:tcMar>
          </w:tcPr>
          <w:p w14:paraId="3D0FDDFA"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8-10</w:t>
            </w:r>
          </w:p>
        </w:tc>
        <w:tc>
          <w:tcPr>
            <w:tcW w:w="992" w:type="dxa"/>
            <w:shd w:val="clear" w:color="auto" w:fill="FFE599"/>
            <w:tcMar>
              <w:top w:w="0" w:type="dxa"/>
              <w:left w:w="0" w:type="dxa"/>
              <w:bottom w:w="0" w:type="dxa"/>
              <w:right w:w="0" w:type="dxa"/>
            </w:tcMar>
          </w:tcPr>
          <w:p w14:paraId="24C3992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6-9</w:t>
            </w:r>
          </w:p>
        </w:tc>
        <w:tc>
          <w:tcPr>
            <w:tcW w:w="1276" w:type="dxa"/>
            <w:shd w:val="clear" w:color="auto" w:fill="FFE599"/>
            <w:tcMar>
              <w:top w:w="0" w:type="dxa"/>
              <w:left w:w="0" w:type="dxa"/>
              <w:bottom w:w="0" w:type="dxa"/>
              <w:right w:w="0" w:type="dxa"/>
            </w:tcMar>
          </w:tcPr>
          <w:p w14:paraId="7ED69AF8"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A041256"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992" w:type="dxa"/>
            <w:shd w:val="clear" w:color="auto" w:fill="B4C6E7"/>
            <w:tcMar>
              <w:top w:w="0" w:type="dxa"/>
              <w:left w:w="0" w:type="dxa"/>
              <w:bottom w:w="0" w:type="dxa"/>
              <w:right w:w="0" w:type="dxa"/>
            </w:tcMar>
          </w:tcPr>
          <w:p w14:paraId="594012A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10-13</w:t>
            </w:r>
          </w:p>
        </w:tc>
        <w:tc>
          <w:tcPr>
            <w:tcW w:w="1417" w:type="dxa"/>
            <w:shd w:val="clear" w:color="auto" w:fill="B4C6E7"/>
            <w:tcMar>
              <w:top w:w="0" w:type="dxa"/>
              <w:left w:w="0" w:type="dxa"/>
              <w:bottom w:w="0" w:type="dxa"/>
              <w:right w:w="0" w:type="dxa"/>
            </w:tcMar>
          </w:tcPr>
          <w:p w14:paraId="0A179CD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6E851E6"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2552" w:type="dxa"/>
            <w:gridSpan w:val="2"/>
            <w:vMerge/>
            <w:shd w:val="clear" w:color="auto" w:fill="auto"/>
            <w:tcMar>
              <w:top w:w="100" w:type="dxa"/>
              <w:left w:w="100" w:type="dxa"/>
              <w:bottom w:w="100" w:type="dxa"/>
              <w:right w:w="100" w:type="dxa"/>
            </w:tcMar>
          </w:tcPr>
          <w:p w14:paraId="599AB913"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D4ED314" w14:textId="77777777" w:rsidTr="006B246A">
        <w:trPr>
          <w:trHeight w:val="471"/>
        </w:trPr>
        <w:tc>
          <w:tcPr>
            <w:tcW w:w="525" w:type="dxa"/>
            <w:shd w:val="clear" w:color="auto" w:fill="auto"/>
            <w:tcMar>
              <w:top w:w="0" w:type="dxa"/>
              <w:left w:w="0" w:type="dxa"/>
              <w:bottom w:w="0" w:type="dxa"/>
              <w:right w:w="0" w:type="dxa"/>
            </w:tcMar>
          </w:tcPr>
          <w:p w14:paraId="5FB83CF0"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3A069D2D"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GIMNASTICĂ RITMICĂ</w:t>
            </w:r>
          </w:p>
        </w:tc>
        <w:tc>
          <w:tcPr>
            <w:tcW w:w="1275" w:type="dxa"/>
            <w:shd w:val="clear" w:color="auto" w:fill="FFE599"/>
            <w:tcMar>
              <w:top w:w="0" w:type="dxa"/>
              <w:left w:w="0" w:type="dxa"/>
              <w:bottom w:w="0" w:type="dxa"/>
              <w:right w:w="0" w:type="dxa"/>
            </w:tcMar>
          </w:tcPr>
          <w:p w14:paraId="2AC8A6F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10-12</w:t>
            </w:r>
          </w:p>
        </w:tc>
        <w:tc>
          <w:tcPr>
            <w:tcW w:w="992" w:type="dxa"/>
            <w:shd w:val="clear" w:color="auto" w:fill="FFE599"/>
            <w:tcMar>
              <w:top w:w="0" w:type="dxa"/>
              <w:left w:w="0" w:type="dxa"/>
              <w:bottom w:w="0" w:type="dxa"/>
              <w:right w:w="0" w:type="dxa"/>
            </w:tcMar>
          </w:tcPr>
          <w:p w14:paraId="6EB9D62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6A596524"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28A014E"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0360BE0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11-13</w:t>
            </w:r>
          </w:p>
        </w:tc>
        <w:tc>
          <w:tcPr>
            <w:tcW w:w="1417" w:type="dxa"/>
            <w:shd w:val="clear" w:color="auto" w:fill="B4C6E7"/>
            <w:tcMar>
              <w:top w:w="0" w:type="dxa"/>
              <w:left w:w="0" w:type="dxa"/>
              <w:bottom w:w="0" w:type="dxa"/>
              <w:right w:w="0" w:type="dxa"/>
            </w:tcMar>
          </w:tcPr>
          <w:p w14:paraId="31676206"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628493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28E047C"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1C1815F" w14:textId="77777777" w:rsidTr="006B246A">
        <w:trPr>
          <w:trHeight w:val="325"/>
        </w:trPr>
        <w:tc>
          <w:tcPr>
            <w:tcW w:w="525" w:type="dxa"/>
            <w:shd w:val="clear" w:color="auto" w:fill="auto"/>
            <w:tcMar>
              <w:top w:w="0" w:type="dxa"/>
              <w:left w:w="0" w:type="dxa"/>
              <w:bottom w:w="0" w:type="dxa"/>
              <w:right w:w="0" w:type="dxa"/>
            </w:tcMar>
          </w:tcPr>
          <w:p w14:paraId="24046B6D"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89A012C"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GIMNASTICA ESTETICĂ ÎN GRUP</w:t>
            </w:r>
          </w:p>
        </w:tc>
        <w:tc>
          <w:tcPr>
            <w:tcW w:w="1275" w:type="dxa"/>
            <w:shd w:val="clear" w:color="auto" w:fill="FFE599"/>
            <w:tcMar>
              <w:top w:w="0" w:type="dxa"/>
              <w:left w:w="0" w:type="dxa"/>
              <w:bottom w:w="0" w:type="dxa"/>
              <w:right w:w="0" w:type="dxa"/>
            </w:tcMar>
          </w:tcPr>
          <w:p w14:paraId="272BE740"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A535C2A"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1276" w:type="dxa"/>
            <w:shd w:val="clear" w:color="auto" w:fill="FFE599"/>
            <w:tcMar>
              <w:top w:w="0" w:type="dxa"/>
              <w:left w:w="0" w:type="dxa"/>
              <w:bottom w:w="0" w:type="dxa"/>
              <w:right w:w="0" w:type="dxa"/>
            </w:tcMar>
          </w:tcPr>
          <w:p w14:paraId="4B038FE6"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2B43FD2"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801504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9-11</w:t>
            </w:r>
          </w:p>
        </w:tc>
        <w:tc>
          <w:tcPr>
            <w:tcW w:w="1417" w:type="dxa"/>
            <w:shd w:val="clear" w:color="auto" w:fill="B4C6E7"/>
            <w:tcMar>
              <w:top w:w="0" w:type="dxa"/>
              <w:left w:w="0" w:type="dxa"/>
              <w:bottom w:w="0" w:type="dxa"/>
              <w:right w:w="0" w:type="dxa"/>
            </w:tcMar>
          </w:tcPr>
          <w:p w14:paraId="257095D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B315D3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FD176A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852F01B" w14:textId="77777777" w:rsidTr="006B246A">
        <w:trPr>
          <w:trHeight w:val="321"/>
        </w:trPr>
        <w:tc>
          <w:tcPr>
            <w:tcW w:w="525" w:type="dxa"/>
            <w:shd w:val="clear" w:color="auto" w:fill="auto"/>
            <w:tcMar>
              <w:top w:w="0" w:type="dxa"/>
              <w:left w:w="0" w:type="dxa"/>
              <w:bottom w:w="0" w:type="dxa"/>
              <w:right w:w="0" w:type="dxa"/>
            </w:tcMar>
          </w:tcPr>
          <w:p w14:paraId="778CBC6D"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D25942A"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GIMNASTICA PE TRAMBULINĂ</w:t>
            </w:r>
          </w:p>
        </w:tc>
        <w:tc>
          <w:tcPr>
            <w:tcW w:w="1275" w:type="dxa"/>
            <w:shd w:val="clear" w:color="auto" w:fill="FFE599"/>
            <w:tcMar>
              <w:top w:w="0" w:type="dxa"/>
              <w:left w:w="0" w:type="dxa"/>
              <w:bottom w:w="0" w:type="dxa"/>
              <w:right w:w="0" w:type="dxa"/>
            </w:tcMar>
          </w:tcPr>
          <w:p w14:paraId="55B1F5AF"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72B201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1276" w:type="dxa"/>
            <w:shd w:val="clear" w:color="auto" w:fill="FFE599"/>
            <w:tcMar>
              <w:top w:w="0" w:type="dxa"/>
              <w:left w:w="0" w:type="dxa"/>
              <w:bottom w:w="0" w:type="dxa"/>
              <w:right w:w="0" w:type="dxa"/>
            </w:tcMar>
          </w:tcPr>
          <w:p w14:paraId="3C7B6401"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4B85D0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0FD6514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9-11</w:t>
            </w:r>
          </w:p>
        </w:tc>
        <w:tc>
          <w:tcPr>
            <w:tcW w:w="1417" w:type="dxa"/>
            <w:shd w:val="clear" w:color="auto" w:fill="B4C6E7"/>
            <w:tcMar>
              <w:top w:w="0" w:type="dxa"/>
              <w:left w:w="0" w:type="dxa"/>
              <w:bottom w:w="0" w:type="dxa"/>
              <w:right w:w="0" w:type="dxa"/>
            </w:tcMar>
          </w:tcPr>
          <w:p w14:paraId="2BF9DCC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2B98788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13553EB2"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84D01C1" w14:textId="77777777" w:rsidTr="006B246A">
        <w:trPr>
          <w:trHeight w:val="175"/>
        </w:trPr>
        <w:tc>
          <w:tcPr>
            <w:tcW w:w="525" w:type="dxa"/>
            <w:shd w:val="clear" w:color="auto" w:fill="auto"/>
            <w:tcMar>
              <w:top w:w="0" w:type="dxa"/>
              <w:left w:w="0" w:type="dxa"/>
              <w:bottom w:w="0" w:type="dxa"/>
              <w:right w:w="0" w:type="dxa"/>
            </w:tcMar>
          </w:tcPr>
          <w:p w14:paraId="30D2138D"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644D69A" w14:textId="77777777" w:rsidR="00192969" w:rsidRDefault="00192969" w:rsidP="00D95BB8">
            <w:pPr>
              <w:widowControl w:val="0"/>
              <w:tabs>
                <w:tab w:val="left" w:pos="1351"/>
              </w:tabs>
              <w:spacing w:line="240" w:lineRule="auto"/>
              <w:ind w:right="680"/>
              <w:jc w:val="center"/>
              <w:rPr>
                <w:rFonts w:ascii="Times New Roman" w:eastAsia="Times New Roman" w:hAnsi="Times New Roman" w:cs="Times New Roman"/>
              </w:rPr>
            </w:pPr>
            <w:r>
              <w:rPr>
                <w:rFonts w:ascii="Times New Roman" w:eastAsia="Times New Roman" w:hAnsi="Times New Roman" w:cs="Times New Roman"/>
              </w:rPr>
              <w:t>HALTERE</w:t>
            </w:r>
          </w:p>
        </w:tc>
        <w:tc>
          <w:tcPr>
            <w:tcW w:w="1275" w:type="dxa"/>
            <w:shd w:val="clear" w:color="auto" w:fill="FFE599"/>
            <w:tcMar>
              <w:top w:w="0" w:type="dxa"/>
              <w:left w:w="0" w:type="dxa"/>
              <w:bottom w:w="0" w:type="dxa"/>
              <w:right w:w="0" w:type="dxa"/>
            </w:tcMar>
          </w:tcPr>
          <w:p w14:paraId="19E9854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EAA922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9-12</w:t>
            </w:r>
          </w:p>
        </w:tc>
        <w:tc>
          <w:tcPr>
            <w:tcW w:w="1276" w:type="dxa"/>
            <w:shd w:val="clear" w:color="auto" w:fill="FFE599"/>
            <w:tcMar>
              <w:top w:w="0" w:type="dxa"/>
              <w:left w:w="0" w:type="dxa"/>
              <w:bottom w:w="0" w:type="dxa"/>
              <w:right w:w="0" w:type="dxa"/>
            </w:tcMar>
          </w:tcPr>
          <w:p w14:paraId="60B636E3"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4964964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2E7012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6323442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5AFB4F7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625196B"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4F76695" w14:textId="77777777" w:rsidTr="006B246A">
        <w:trPr>
          <w:trHeight w:val="139"/>
        </w:trPr>
        <w:tc>
          <w:tcPr>
            <w:tcW w:w="525" w:type="dxa"/>
            <w:shd w:val="clear" w:color="auto" w:fill="auto"/>
            <w:tcMar>
              <w:top w:w="0" w:type="dxa"/>
              <w:left w:w="0" w:type="dxa"/>
              <w:bottom w:w="0" w:type="dxa"/>
              <w:right w:w="0" w:type="dxa"/>
            </w:tcMar>
          </w:tcPr>
          <w:p w14:paraId="0D49018A"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4CCB5FE" w14:textId="77777777" w:rsidR="00192969" w:rsidRDefault="00192969" w:rsidP="00D95BB8">
            <w:pPr>
              <w:widowControl w:val="0"/>
              <w:tabs>
                <w:tab w:val="left" w:pos="1351"/>
              </w:tabs>
              <w:spacing w:line="240" w:lineRule="auto"/>
              <w:ind w:right="260"/>
              <w:jc w:val="center"/>
              <w:rPr>
                <w:rFonts w:ascii="Times New Roman" w:eastAsia="Times New Roman" w:hAnsi="Times New Roman" w:cs="Times New Roman"/>
              </w:rPr>
            </w:pPr>
            <w:r>
              <w:rPr>
                <w:rFonts w:ascii="Times New Roman" w:eastAsia="Times New Roman" w:hAnsi="Times New Roman" w:cs="Times New Roman"/>
              </w:rPr>
              <w:t>HALTERE MICI</w:t>
            </w:r>
          </w:p>
        </w:tc>
        <w:tc>
          <w:tcPr>
            <w:tcW w:w="1275" w:type="dxa"/>
            <w:shd w:val="clear" w:color="auto" w:fill="FFE599"/>
            <w:tcMar>
              <w:top w:w="0" w:type="dxa"/>
              <w:left w:w="0" w:type="dxa"/>
              <w:bottom w:w="0" w:type="dxa"/>
              <w:right w:w="0" w:type="dxa"/>
            </w:tcMar>
          </w:tcPr>
          <w:p w14:paraId="7C6EA73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3C11CFE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9-12</w:t>
            </w:r>
          </w:p>
        </w:tc>
        <w:tc>
          <w:tcPr>
            <w:tcW w:w="1276" w:type="dxa"/>
            <w:shd w:val="clear" w:color="auto" w:fill="FFE599"/>
            <w:tcMar>
              <w:top w:w="0" w:type="dxa"/>
              <w:left w:w="0" w:type="dxa"/>
              <w:bottom w:w="0" w:type="dxa"/>
              <w:right w:w="0" w:type="dxa"/>
            </w:tcMar>
          </w:tcPr>
          <w:p w14:paraId="1262CD7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371B05C"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B87C0F7"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5202B43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CC7D4B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2938D95C"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D10C750" w14:textId="77777777" w:rsidTr="006B246A">
        <w:trPr>
          <w:trHeight w:val="245"/>
        </w:trPr>
        <w:tc>
          <w:tcPr>
            <w:tcW w:w="525" w:type="dxa"/>
            <w:shd w:val="clear" w:color="auto" w:fill="auto"/>
            <w:tcMar>
              <w:top w:w="0" w:type="dxa"/>
              <w:left w:w="0" w:type="dxa"/>
              <w:bottom w:w="0" w:type="dxa"/>
              <w:right w:w="0" w:type="dxa"/>
            </w:tcMar>
          </w:tcPr>
          <w:p w14:paraId="22271289"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FFED248" w14:textId="77777777" w:rsidR="00192969" w:rsidRDefault="00192969" w:rsidP="00D95BB8">
            <w:pPr>
              <w:widowControl w:val="0"/>
              <w:tabs>
                <w:tab w:val="left" w:pos="895"/>
              </w:tabs>
              <w:spacing w:line="240" w:lineRule="auto"/>
              <w:jc w:val="center"/>
              <w:rPr>
                <w:rFonts w:ascii="Times New Roman" w:eastAsia="Times New Roman" w:hAnsi="Times New Roman" w:cs="Times New Roman"/>
              </w:rPr>
            </w:pPr>
            <w:r>
              <w:rPr>
                <w:rFonts w:ascii="Times New Roman" w:eastAsia="Times New Roman" w:hAnsi="Times New Roman" w:cs="Times New Roman"/>
              </w:rPr>
              <w:t>HANDBAL</w:t>
            </w:r>
          </w:p>
        </w:tc>
        <w:tc>
          <w:tcPr>
            <w:tcW w:w="1275" w:type="dxa"/>
            <w:shd w:val="clear" w:color="auto" w:fill="FFE599"/>
            <w:tcMar>
              <w:top w:w="0" w:type="dxa"/>
              <w:left w:w="0" w:type="dxa"/>
              <w:bottom w:w="0" w:type="dxa"/>
              <w:right w:w="0" w:type="dxa"/>
            </w:tcMar>
          </w:tcPr>
          <w:p w14:paraId="7DD5FD0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16-18</w:t>
            </w:r>
          </w:p>
        </w:tc>
        <w:tc>
          <w:tcPr>
            <w:tcW w:w="992" w:type="dxa"/>
            <w:shd w:val="clear" w:color="auto" w:fill="FFE599"/>
            <w:tcMar>
              <w:top w:w="0" w:type="dxa"/>
              <w:left w:w="0" w:type="dxa"/>
              <w:bottom w:w="0" w:type="dxa"/>
              <w:right w:w="0" w:type="dxa"/>
            </w:tcMar>
          </w:tcPr>
          <w:p w14:paraId="1559E75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350BD13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2164F23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B4C6E7"/>
            <w:tcMar>
              <w:top w:w="0" w:type="dxa"/>
              <w:left w:w="0" w:type="dxa"/>
              <w:bottom w:w="0" w:type="dxa"/>
              <w:right w:w="0" w:type="dxa"/>
            </w:tcMar>
          </w:tcPr>
          <w:p w14:paraId="38ACB7F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11-15</w:t>
            </w:r>
          </w:p>
        </w:tc>
        <w:tc>
          <w:tcPr>
            <w:tcW w:w="1417" w:type="dxa"/>
            <w:shd w:val="clear" w:color="auto" w:fill="B4C6E7"/>
            <w:tcMar>
              <w:top w:w="0" w:type="dxa"/>
              <w:left w:w="0" w:type="dxa"/>
              <w:bottom w:w="0" w:type="dxa"/>
              <w:right w:w="0" w:type="dxa"/>
            </w:tcMar>
          </w:tcPr>
          <w:p w14:paraId="5519667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2-4</w:t>
            </w:r>
          </w:p>
        </w:tc>
        <w:tc>
          <w:tcPr>
            <w:tcW w:w="1134" w:type="dxa"/>
            <w:shd w:val="clear" w:color="auto" w:fill="C5E0B3"/>
            <w:tcMar>
              <w:top w:w="0" w:type="dxa"/>
              <w:left w:w="0" w:type="dxa"/>
              <w:bottom w:w="0" w:type="dxa"/>
              <w:right w:w="0" w:type="dxa"/>
            </w:tcMar>
          </w:tcPr>
          <w:p w14:paraId="4A7D2C90"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12-14</w:t>
            </w:r>
          </w:p>
        </w:tc>
        <w:tc>
          <w:tcPr>
            <w:tcW w:w="2552" w:type="dxa"/>
            <w:gridSpan w:val="2"/>
            <w:vMerge/>
            <w:shd w:val="clear" w:color="auto" w:fill="auto"/>
            <w:tcMar>
              <w:top w:w="100" w:type="dxa"/>
              <w:left w:w="100" w:type="dxa"/>
              <w:bottom w:w="100" w:type="dxa"/>
              <w:right w:w="100" w:type="dxa"/>
            </w:tcMar>
          </w:tcPr>
          <w:p w14:paraId="3F236CC6"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01494B9" w14:textId="77777777" w:rsidTr="006B246A">
        <w:trPr>
          <w:trHeight w:val="291"/>
        </w:trPr>
        <w:tc>
          <w:tcPr>
            <w:tcW w:w="525" w:type="dxa"/>
            <w:shd w:val="clear" w:color="auto" w:fill="auto"/>
            <w:tcMar>
              <w:top w:w="0" w:type="dxa"/>
              <w:left w:w="0" w:type="dxa"/>
              <w:bottom w:w="0" w:type="dxa"/>
              <w:right w:w="0" w:type="dxa"/>
            </w:tcMar>
          </w:tcPr>
          <w:p w14:paraId="17BB2AAC"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260BD76"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HOCHEI PE GHEAŢĂ</w:t>
            </w:r>
          </w:p>
        </w:tc>
        <w:tc>
          <w:tcPr>
            <w:tcW w:w="1275" w:type="dxa"/>
            <w:shd w:val="clear" w:color="auto" w:fill="FFE599"/>
            <w:tcMar>
              <w:top w:w="0" w:type="dxa"/>
              <w:left w:w="0" w:type="dxa"/>
              <w:bottom w:w="0" w:type="dxa"/>
              <w:right w:w="0" w:type="dxa"/>
            </w:tcMar>
          </w:tcPr>
          <w:p w14:paraId="54511B7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22-24</w:t>
            </w:r>
          </w:p>
        </w:tc>
        <w:tc>
          <w:tcPr>
            <w:tcW w:w="992" w:type="dxa"/>
            <w:shd w:val="clear" w:color="auto" w:fill="FFE599"/>
            <w:tcMar>
              <w:top w:w="0" w:type="dxa"/>
              <w:left w:w="0" w:type="dxa"/>
              <w:bottom w:w="0" w:type="dxa"/>
              <w:right w:w="0" w:type="dxa"/>
            </w:tcMar>
          </w:tcPr>
          <w:p w14:paraId="469704D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2AA17277"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EB10837"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20-22</w:t>
            </w:r>
          </w:p>
        </w:tc>
        <w:tc>
          <w:tcPr>
            <w:tcW w:w="992" w:type="dxa"/>
            <w:shd w:val="clear" w:color="auto" w:fill="B4C6E7"/>
            <w:tcMar>
              <w:top w:w="0" w:type="dxa"/>
              <w:left w:w="0" w:type="dxa"/>
              <w:bottom w:w="0" w:type="dxa"/>
              <w:right w:w="0" w:type="dxa"/>
            </w:tcMar>
          </w:tcPr>
          <w:p w14:paraId="3894D64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40EE749C"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16FC4B5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18-20</w:t>
            </w:r>
          </w:p>
        </w:tc>
        <w:tc>
          <w:tcPr>
            <w:tcW w:w="2552" w:type="dxa"/>
            <w:gridSpan w:val="2"/>
            <w:vMerge/>
            <w:shd w:val="clear" w:color="auto" w:fill="auto"/>
            <w:tcMar>
              <w:top w:w="100" w:type="dxa"/>
              <w:left w:w="100" w:type="dxa"/>
              <w:bottom w:w="100" w:type="dxa"/>
              <w:right w:w="100" w:type="dxa"/>
            </w:tcMar>
          </w:tcPr>
          <w:p w14:paraId="67E2BA5E"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24CDC70" w14:textId="77777777" w:rsidTr="006B246A">
        <w:trPr>
          <w:trHeight w:val="307"/>
        </w:trPr>
        <w:tc>
          <w:tcPr>
            <w:tcW w:w="525" w:type="dxa"/>
            <w:shd w:val="clear" w:color="auto" w:fill="auto"/>
            <w:tcMar>
              <w:top w:w="0" w:type="dxa"/>
              <w:left w:w="0" w:type="dxa"/>
              <w:bottom w:w="0" w:type="dxa"/>
              <w:right w:w="0" w:type="dxa"/>
            </w:tcMar>
          </w:tcPr>
          <w:p w14:paraId="309A3840"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276CCE30"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HOCHEI PE IARBĂ</w:t>
            </w:r>
          </w:p>
        </w:tc>
        <w:tc>
          <w:tcPr>
            <w:tcW w:w="1275" w:type="dxa"/>
            <w:shd w:val="clear" w:color="auto" w:fill="FFE599"/>
            <w:tcMar>
              <w:top w:w="0" w:type="dxa"/>
              <w:left w:w="0" w:type="dxa"/>
              <w:bottom w:w="0" w:type="dxa"/>
              <w:right w:w="0" w:type="dxa"/>
            </w:tcMar>
          </w:tcPr>
          <w:p w14:paraId="142ECDE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20-22</w:t>
            </w:r>
          </w:p>
        </w:tc>
        <w:tc>
          <w:tcPr>
            <w:tcW w:w="992" w:type="dxa"/>
            <w:shd w:val="clear" w:color="auto" w:fill="FFE599"/>
            <w:tcMar>
              <w:top w:w="0" w:type="dxa"/>
              <w:left w:w="0" w:type="dxa"/>
              <w:bottom w:w="0" w:type="dxa"/>
              <w:right w:w="0" w:type="dxa"/>
            </w:tcMar>
          </w:tcPr>
          <w:p w14:paraId="629CB3F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30B0B6F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666F579"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18-20</w:t>
            </w:r>
          </w:p>
        </w:tc>
        <w:tc>
          <w:tcPr>
            <w:tcW w:w="992" w:type="dxa"/>
            <w:shd w:val="clear" w:color="auto" w:fill="B4C6E7"/>
            <w:tcMar>
              <w:top w:w="0" w:type="dxa"/>
              <w:left w:w="0" w:type="dxa"/>
              <w:bottom w:w="0" w:type="dxa"/>
              <w:right w:w="0" w:type="dxa"/>
            </w:tcMar>
          </w:tcPr>
          <w:p w14:paraId="36E3E61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5FFEF6F7"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5355502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16-18</w:t>
            </w:r>
          </w:p>
        </w:tc>
        <w:tc>
          <w:tcPr>
            <w:tcW w:w="2552" w:type="dxa"/>
            <w:gridSpan w:val="2"/>
            <w:vMerge/>
            <w:shd w:val="clear" w:color="auto" w:fill="auto"/>
            <w:tcMar>
              <w:top w:w="100" w:type="dxa"/>
              <w:left w:w="100" w:type="dxa"/>
              <w:bottom w:w="100" w:type="dxa"/>
              <w:right w:w="100" w:type="dxa"/>
            </w:tcMar>
          </w:tcPr>
          <w:p w14:paraId="0AF19E26"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0F59DAF" w14:textId="77777777" w:rsidTr="006B246A">
        <w:trPr>
          <w:trHeight w:val="265"/>
        </w:trPr>
        <w:tc>
          <w:tcPr>
            <w:tcW w:w="525" w:type="dxa"/>
            <w:shd w:val="clear" w:color="auto" w:fill="auto"/>
            <w:tcMar>
              <w:top w:w="0" w:type="dxa"/>
              <w:left w:w="0" w:type="dxa"/>
              <w:bottom w:w="0" w:type="dxa"/>
              <w:right w:w="0" w:type="dxa"/>
            </w:tcMar>
          </w:tcPr>
          <w:p w14:paraId="09B19D37"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7DE90970"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ÎNOT</w:t>
            </w:r>
          </w:p>
        </w:tc>
        <w:tc>
          <w:tcPr>
            <w:tcW w:w="1275" w:type="dxa"/>
            <w:shd w:val="clear" w:color="auto" w:fill="FFE599"/>
            <w:tcMar>
              <w:top w:w="0" w:type="dxa"/>
              <w:left w:w="0" w:type="dxa"/>
              <w:bottom w:w="0" w:type="dxa"/>
              <w:right w:w="0" w:type="dxa"/>
            </w:tcMar>
          </w:tcPr>
          <w:p w14:paraId="701C124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FF74E0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shd w:val="clear" w:color="auto" w:fill="FFE599"/>
            <w:tcMar>
              <w:top w:w="0" w:type="dxa"/>
              <w:left w:w="0" w:type="dxa"/>
              <w:bottom w:w="0" w:type="dxa"/>
              <w:right w:w="0" w:type="dxa"/>
            </w:tcMar>
          </w:tcPr>
          <w:p w14:paraId="4D78F041"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3A5D0BF"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B45EEC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10-14</w:t>
            </w:r>
          </w:p>
        </w:tc>
        <w:tc>
          <w:tcPr>
            <w:tcW w:w="1417" w:type="dxa"/>
            <w:shd w:val="clear" w:color="auto" w:fill="B4C6E7"/>
            <w:tcMar>
              <w:top w:w="0" w:type="dxa"/>
              <w:left w:w="0" w:type="dxa"/>
              <w:bottom w:w="0" w:type="dxa"/>
              <w:right w:w="0" w:type="dxa"/>
            </w:tcMar>
          </w:tcPr>
          <w:p w14:paraId="44E61565"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2-4</w:t>
            </w:r>
          </w:p>
        </w:tc>
        <w:tc>
          <w:tcPr>
            <w:tcW w:w="1134" w:type="dxa"/>
            <w:shd w:val="clear" w:color="auto" w:fill="C5E0B3"/>
            <w:tcMar>
              <w:top w:w="0" w:type="dxa"/>
              <w:left w:w="0" w:type="dxa"/>
              <w:bottom w:w="0" w:type="dxa"/>
              <w:right w:w="0" w:type="dxa"/>
            </w:tcMar>
          </w:tcPr>
          <w:p w14:paraId="49CF9A1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val="restart"/>
            <w:shd w:val="clear" w:color="auto" w:fill="auto"/>
            <w:tcMar>
              <w:top w:w="0" w:type="dxa"/>
              <w:left w:w="0" w:type="dxa"/>
              <w:bottom w:w="0" w:type="dxa"/>
              <w:right w:w="0" w:type="dxa"/>
            </w:tcMar>
          </w:tcPr>
          <w:p w14:paraId="3C570207" w14:textId="77777777" w:rsidR="00192969" w:rsidRDefault="00192969" w:rsidP="00BF4C59">
            <w:pPr>
              <w:widowControl w:val="0"/>
              <w:tabs>
                <w:tab w:val="left" w:pos="1351"/>
              </w:tabs>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192969" w14:paraId="12B46AA2" w14:textId="77777777" w:rsidTr="006B246A">
        <w:trPr>
          <w:trHeight w:val="159"/>
        </w:trPr>
        <w:tc>
          <w:tcPr>
            <w:tcW w:w="525" w:type="dxa"/>
            <w:shd w:val="clear" w:color="auto" w:fill="auto"/>
            <w:tcMar>
              <w:top w:w="0" w:type="dxa"/>
              <w:left w:w="0" w:type="dxa"/>
              <w:bottom w:w="0" w:type="dxa"/>
              <w:right w:w="0" w:type="dxa"/>
            </w:tcMar>
          </w:tcPr>
          <w:p w14:paraId="19AF25EF"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F4EEFE7"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JUDO</w:t>
            </w:r>
          </w:p>
        </w:tc>
        <w:tc>
          <w:tcPr>
            <w:tcW w:w="1275" w:type="dxa"/>
            <w:shd w:val="clear" w:color="auto" w:fill="FFE599"/>
            <w:tcMar>
              <w:top w:w="0" w:type="dxa"/>
              <w:left w:w="0" w:type="dxa"/>
              <w:bottom w:w="0" w:type="dxa"/>
              <w:right w:w="0" w:type="dxa"/>
            </w:tcMar>
          </w:tcPr>
          <w:p w14:paraId="425665F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0792375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7-10</w:t>
            </w:r>
          </w:p>
        </w:tc>
        <w:tc>
          <w:tcPr>
            <w:tcW w:w="1276" w:type="dxa"/>
            <w:shd w:val="clear" w:color="auto" w:fill="FFE599"/>
            <w:tcMar>
              <w:top w:w="0" w:type="dxa"/>
              <w:left w:w="0" w:type="dxa"/>
              <w:bottom w:w="0" w:type="dxa"/>
              <w:right w:w="0" w:type="dxa"/>
            </w:tcMar>
          </w:tcPr>
          <w:p w14:paraId="0F625F4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4BECCEC6"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6C5686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6E44306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900F31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479E0D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6647FA6" w14:textId="77777777" w:rsidTr="006B246A">
        <w:trPr>
          <w:trHeight w:val="289"/>
        </w:trPr>
        <w:tc>
          <w:tcPr>
            <w:tcW w:w="525" w:type="dxa"/>
            <w:shd w:val="clear" w:color="auto" w:fill="auto"/>
            <w:tcMar>
              <w:top w:w="0" w:type="dxa"/>
              <w:left w:w="0" w:type="dxa"/>
              <w:bottom w:w="0" w:type="dxa"/>
              <w:right w:w="0" w:type="dxa"/>
            </w:tcMar>
          </w:tcPr>
          <w:p w14:paraId="2E6B955B"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704D88F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JOC DE DAME</w:t>
            </w:r>
          </w:p>
        </w:tc>
        <w:tc>
          <w:tcPr>
            <w:tcW w:w="1275" w:type="dxa"/>
            <w:shd w:val="clear" w:color="auto" w:fill="FFE599"/>
            <w:tcMar>
              <w:top w:w="0" w:type="dxa"/>
              <w:left w:w="0" w:type="dxa"/>
              <w:bottom w:w="0" w:type="dxa"/>
              <w:right w:w="0" w:type="dxa"/>
            </w:tcMar>
          </w:tcPr>
          <w:p w14:paraId="698D564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6E34ED0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7F767863"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7EF5738F"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95F300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43C373B6"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C3AD2C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7B5D97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301A23C" w14:textId="77777777" w:rsidTr="006B246A">
        <w:trPr>
          <w:trHeight w:val="211"/>
        </w:trPr>
        <w:tc>
          <w:tcPr>
            <w:tcW w:w="525" w:type="dxa"/>
            <w:shd w:val="clear" w:color="auto" w:fill="auto"/>
            <w:tcMar>
              <w:top w:w="0" w:type="dxa"/>
              <w:left w:w="0" w:type="dxa"/>
              <w:bottom w:w="0" w:type="dxa"/>
              <w:right w:w="0" w:type="dxa"/>
            </w:tcMar>
          </w:tcPr>
          <w:p w14:paraId="6881DFD7"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975217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JIU-JITSU</w:t>
            </w:r>
          </w:p>
        </w:tc>
        <w:tc>
          <w:tcPr>
            <w:tcW w:w="1275" w:type="dxa"/>
            <w:shd w:val="clear" w:color="auto" w:fill="FFE599"/>
            <w:tcMar>
              <w:top w:w="0" w:type="dxa"/>
              <w:left w:w="0" w:type="dxa"/>
              <w:bottom w:w="0" w:type="dxa"/>
              <w:right w:w="0" w:type="dxa"/>
            </w:tcMar>
          </w:tcPr>
          <w:p w14:paraId="7D9163F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DB5BC9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7-10</w:t>
            </w:r>
          </w:p>
        </w:tc>
        <w:tc>
          <w:tcPr>
            <w:tcW w:w="1276" w:type="dxa"/>
            <w:shd w:val="clear" w:color="auto" w:fill="FFE599"/>
            <w:tcMar>
              <w:top w:w="0" w:type="dxa"/>
              <w:left w:w="0" w:type="dxa"/>
              <w:bottom w:w="0" w:type="dxa"/>
              <w:right w:w="0" w:type="dxa"/>
            </w:tcMar>
          </w:tcPr>
          <w:p w14:paraId="50120630"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5E8444E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1353B66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0D8A0DA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43B616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51508DB"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EED10EB" w14:textId="77777777" w:rsidTr="006B246A">
        <w:trPr>
          <w:trHeight w:val="302"/>
        </w:trPr>
        <w:tc>
          <w:tcPr>
            <w:tcW w:w="525" w:type="dxa"/>
            <w:shd w:val="clear" w:color="auto" w:fill="auto"/>
            <w:tcMar>
              <w:top w:w="0" w:type="dxa"/>
              <w:left w:w="0" w:type="dxa"/>
              <w:bottom w:w="0" w:type="dxa"/>
              <w:right w:w="0" w:type="dxa"/>
            </w:tcMar>
          </w:tcPr>
          <w:p w14:paraId="30B9A832"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D765C2E" w14:textId="77777777" w:rsidR="00192969" w:rsidRDefault="00192969" w:rsidP="00BF4C59">
            <w:pPr>
              <w:widowControl w:val="0"/>
              <w:tabs>
                <w:tab w:val="left" w:pos="1351"/>
              </w:tabs>
              <w:spacing w:line="240" w:lineRule="auto"/>
              <w:ind w:right="80"/>
              <w:jc w:val="center"/>
              <w:rPr>
                <w:rFonts w:ascii="Times New Roman" w:eastAsia="Times New Roman" w:hAnsi="Times New Roman" w:cs="Times New Roman"/>
              </w:rPr>
            </w:pPr>
            <w:r>
              <w:rPr>
                <w:rFonts w:ascii="Times New Roman" w:eastAsia="Times New Roman" w:hAnsi="Times New Roman" w:cs="Times New Roman"/>
              </w:rPr>
              <w:t>CAIAC - CANOE</w:t>
            </w:r>
          </w:p>
        </w:tc>
        <w:tc>
          <w:tcPr>
            <w:tcW w:w="1275" w:type="dxa"/>
            <w:shd w:val="clear" w:color="auto" w:fill="FFE599"/>
            <w:tcMar>
              <w:top w:w="0" w:type="dxa"/>
              <w:left w:w="0" w:type="dxa"/>
              <w:bottom w:w="0" w:type="dxa"/>
              <w:right w:w="0" w:type="dxa"/>
            </w:tcMar>
          </w:tcPr>
          <w:p w14:paraId="20BB3EA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A5E923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11-14</w:t>
            </w:r>
          </w:p>
        </w:tc>
        <w:tc>
          <w:tcPr>
            <w:tcW w:w="1276" w:type="dxa"/>
            <w:shd w:val="clear" w:color="auto" w:fill="FFE599"/>
            <w:tcMar>
              <w:top w:w="0" w:type="dxa"/>
              <w:left w:w="0" w:type="dxa"/>
              <w:bottom w:w="0" w:type="dxa"/>
              <w:right w:w="0" w:type="dxa"/>
            </w:tcMar>
          </w:tcPr>
          <w:p w14:paraId="291CE948" w14:textId="77777777" w:rsidR="00192969" w:rsidRDefault="00192969" w:rsidP="00BF4C59">
            <w:pPr>
              <w:widowControl w:val="0"/>
              <w:tabs>
                <w:tab w:val="left" w:pos="1351"/>
              </w:tabs>
              <w:spacing w:line="240" w:lineRule="auto"/>
              <w:ind w:firstLine="1"/>
              <w:jc w:val="center"/>
              <w:rPr>
                <w:rFonts w:ascii="Times New Roman" w:eastAsia="Times New Roman" w:hAnsi="Times New Roman" w:cs="Times New Roman"/>
              </w:rPr>
            </w:pPr>
            <w:r>
              <w:rPr>
                <w:rFonts w:ascii="Times New Roman" w:eastAsia="Times New Roman" w:hAnsi="Times New Roman" w:cs="Times New Roman"/>
              </w:rPr>
              <w:t>2-4</w:t>
            </w:r>
          </w:p>
        </w:tc>
        <w:tc>
          <w:tcPr>
            <w:tcW w:w="1276" w:type="dxa"/>
            <w:shd w:val="clear" w:color="auto" w:fill="B4C6E7"/>
            <w:tcMar>
              <w:top w:w="0" w:type="dxa"/>
              <w:left w:w="0" w:type="dxa"/>
              <w:bottom w:w="0" w:type="dxa"/>
              <w:right w:w="0" w:type="dxa"/>
            </w:tcMar>
          </w:tcPr>
          <w:p w14:paraId="552E2EB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7C23DB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15-17</w:t>
            </w:r>
          </w:p>
        </w:tc>
        <w:tc>
          <w:tcPr>
            <w:tcW w:w="1417" w:type="dxa"/>
            <w:shd w:val="clear" w:color="auto" w:fill="B4C6E7"/>
            <w:tcMar>
              <w:top w:w="0" w:type="dxa"/>
              <w:left w:w="0" w:type="dxa"/>
              <w:bottom w:w="0" w:type="dxa"/>
              <w:right w:w="0" w:type="dxa"/>
            </w:tcMar>
          </w:tcPr>
          <w:p w14:paraId="21C5F07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1A6E96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B55355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632DD0EC" w14:textId="77777777" w:rsidTr="006B246A">
        <w:trPr>
          <w:trHeight w:val="223"/>
        </w:trPr>
        <w:tc>
          <w:tcPr>
            <w:tcW w:w="525" w:type="dxa"/>
            <w:shd w:val="clear" w:color="auto" w:fill="auto"/>
            <w:tcMar>
              <w:top w:w="0" w:type="dxa"/>
              <w:left w:w="0" w:type="dxa"/>
              <w:bottom w:w="0" w:type="dxa"/>
              <w:right w:w="0" w:type="dxa"/>
            </w:tcMar>
          </w:tcPr>
          <w:p w14:paraId="77AEE2EE" w14:textId="77777777" w:rsidR="00192969" w:rsidRDefault="00192969" w:rsidP="006E7D0C">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B44C35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KARATE</w:t>
            </w:r>
          </w:p>
        </w:tc>
        <w:tc>
          <w:tcPr>
            <w:tcW w:w="1275" w:type="dxa"/>
            <w:shd w:val="clear" w:color="auto" w:fill="FFE599"/>
            <w:tcMar>
              <w:top w:w="0" w:type="dxa"/>
              <w:left w:w="0" w:type="dxa"/>
              <w:bottom w:w="0" w:type="dxa"/>
              <w:right w:w="0" w:type="dxa"/>
            </w:tcMar>
          </w:tcPr>
          <w:p w14:paraId="6805C1D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3FE9E63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7-10</w:t>
            </w:r>
          </w:p>
        </w:tc>
        <w:tc>
          <w:tcPr>
            <w:tcW w:w="1276" w:type="dxa"/>
            <w:shd w:val="clear" w:color="auto" w:fill="FFE599"/>
            <w:tcMar>
              <w:top w:w="0" w:type="dxa"/>
              <w:left w:w="0" w:type="dxa"/>
              <w:bottom w:w="0" w:type="dxa"/>
              <w:right w:w="0" w:type="dxa"/>
            </w:tcMar>
          </w:tcPr>
          <w:p w14:paraId="0B30A92A"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4D66F0C"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116F017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6A971CF9"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23F5CE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13DB67E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80B8B8D" w14:textId="77777777" w:rsidTr="006B246A">
        <w:trPr>
          <w:trHeight w:val="329"/>
        </w:trPr>
        <w:tc>
          <w:tcPr>
            <w:tcW w:w="525" w:type="dxa"/>
            <w:shd w:val="clear" w:color="auto" w:fill="auto"/>
            <w:tcMar>
              <w:top w:w="0" w:type="dxa"/>
              <w:left w:w="0" w:type="dxa"/>
              <w:bottom w:w="0" w:type="dxa"/>
              <w:right w:w="0" w:type="dxa"/>
            </w:tcMar>
          </w:tcPr>
          <w:p w14:paraId="6FB4DCED"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lastRenderedPageBreak/>
              <w:t>34.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88C5F38"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KICKBOXING</w:t>
            </w:r>
          </w:p>
        </w:tc>
        <w:tc>
          <w:tcPr>
            <w:tcW w:w="1275" w:type="dxa"/>
            <w:shd w:val="clear" w:color="auto" w:fill="FFE599"/>
            <w:tcMar>
              <w:top w:w="0" w:type="dxa"/>
              <w:left w:w="0" w:type="dxa"/>
              <w:bottom w:w="0" w:type="dxa"/>
              <w:right w:w="0" w:type="dxa"/>
            </w:tcMar>
          </w:tcPr>
          <w:p w14:paraId="0C2DA93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EC1232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626D90C3"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205778A3"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6BBB8F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7AB4AF7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0BBE46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3365FF1"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3967FCE" w14:textId="77777777" w:rsidTr="006B246A">
        <w:trPr>
          <w:trHeight w:val="485"/>
        </w:trPr>
        <w:tc>
          <w:tcPr>
            <w:tcW w:w="525" w:type="dxa"/>
            <w:shd w:val="clear" w:color="auto" w:fill="auto"/>
            <w:tcMar>
              <w:top w:w="0" w:type="dxa"/>
              <w:left w:w="0" w:type="dxa"/>
              <w:bottom w:w="0" w:type="dxa"/>
              <w:right w:w="0" w:type="dxa"/>
            </w:tcMar>
          </w:tcPr>
          <w:p w14:paraId="0DF56DDA"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B83FE9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LUPTE GRECO- ROMANE</w:t>
            </w:r>
          </w:p>
        </w:tc>
        <w:tc>
          <w:tcPr>
            <w:tcW w:w="1275" w:type="dxa"/>
            <w:shd w:val="clear" w:color="auto" w:fill="FFE599"/>
            <w:tcMar>
              <w:top w:w="0" w:type="dxa"/>
              <w:left w:w="0" w:type="dxa"/>
              <w:bottom w:w="0" w:type="dxa"/>
              <w:right w:w="0" w:type="dxa"/>
            </w:tcMar>
          </w:tcPr>
          <w:p w14:paraId="31C9C74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4EE0CD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276" w:type="dxa"/>
            <w:shd w:val="clear" w:color="auto" w:fill="FFE599"/>
            <w:tcMar>
              <w:top w:w="0" w:type="dxa"/>
              <w:left w:w="0" w:type="dxa"/>
              <w:bottom w:w="0" w:type="dxa"/>
              <w:right w:w="0" w:type="dxa"/>
            </w:tcMar>
          </w:tcPr>
          <w:p w14:paraId="5B70449D"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D051C1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48129AA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12-16</w:t>
            </w:r>
          </w:p>
        </w:tc>
        <w:tc>
          <w:tcPr>
            <w:tcW w:w="1417" w:type="dxa"/>
            <w:shd w:val="clear" w:color="auto" w:fill="B4C6E7"/>
            <w:tcMar>
              <w:top w:w="0" w:type="dxa"/>
              <w:left w:w="0" w:type="dxa"/>
              <w:bottom w:w="0" w:type="dxa"/>
              <w:right w:w="0" w:type="dxa"/>
            </w:tcMar>
          </w:tcPr>
          <w:p w14:paraId="0CC3066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0D9772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21BE10C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D084B17" w14:textId="77777777" w:rsidTr="006B246A">
        <w:trPr>
          <w:trHeight w:val="278"/>
        </w:trPr>
        <w:tc>
          <w:tcPr>
            <w:tcW w:w="525" w:type="dxa"/>
            <w:shd w:val="clear" w:color="auto" w:fill="auto"/>
            <w:tcMar>
              <w:top w:w="0" w:type="dxa"/>
              <w:left w:w="0" w:type="dxa"/>
              <w:bottom w:w="0" w:type="dxa"/>
              <w:right w:w="0" w:type="dxa"/>
            </w:tcMar>
          </w:tcPr>
          <w:p w14:paraId="0FB1CFB1"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33796236"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LUPTE LIBERE</w:t>
            </w:r>
          </w:p>
        </w:tc>
        <w:tc>
          <w:tcPr>
            <w:tcW w:w="1275" w:type="dxa"/>
            <w:shd w:val="clear" w:color="auto" w:fill="FFE599"/>
            <w:tcMar>
              <w:top w:w="0" w:type="dxa"/>
              <w:left w:w="0" w:type="dxa"/>
              <w:bottom w:w="0" w:type="dxa"/>
              <w:right w:w="0" w:type="dxa"/>
            </w:tcMar>
          </w:tcPr>
          <w:p w14:paraId="52B99233"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342A8D8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276" w:type="dxa"/>
            <w:shd w:val="clear" w:color="auto" w:fill="FFE599"/>
            <w:tcMar>
              <w:top w:w="0" w:type="dxa"/>
              <w:left w:w="0" w:type="dxa"/>
              <w:bottom w:w="0" w:type="dxa"/>
              <w:right w:w="0" w:type="dxa"/>
            </w:tcMar>
          </w:tcPr>
          <w:p w14:paraId="5F84A6E5"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F038F21"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4696F36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12-16</w:t>
            </w:r>
          </w:p>
        </w:tc>
        <w:tc>
          <w:tcPr>
            <w:tcW w:w="1417" w:type="dxa"/>
            <w:shd w:val="clear" w:color="auto" w:fill="B4C6E7"/>
            <w:tcMar>
              <w:top w:w="0" w:type="dxa"/>
              <w:left w:w="0" w:type="dxa"/>
              <w:bottom w:w="0" w:type="dxa"/>
              <w:right w:w="0" w:type="dxa"/>
            </w:tcMar>
          </w:tcPr>
          <w:p w14:paraId="280581F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658247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2E7AEDFA"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B1DD9B9" w14:textId="77777777" w:rsidTr="006B246A">
        <w:trPr>
          <w:trHeight w:val="224"/>
        </w:trPr>
        <w:tc>
          <w:tcPr>
            <w:tcW w:w="525" w:type="dxa"/>
            <w:shd w:val="clear" w:color="auto" w:fill="auto"/>
            <w:tcMar>
              <w:top w:w="0" w:type="dxa"/>
              <w:left w:w="0" w:type="dxa"/>
              <w:bottom w:w="0" w:type="dxa"/>
              <w:right w:w="0" w:type="dxa"/>
            </w:tcMar>
          </w:tcPr>
          <w:p w14:paraId="02357ED6"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94F842C"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LUPTE FEMININE</w:t>
            </w:r>
          </w:p>
        </w:tc>
        <w:tc>
          <w:tcPr>
            <w:tcW w:w="1275" w:type="dxa"/>
            <w:shd w:val="clear" w:color="auto" w:fill="FFE599"/>
            <w:tcMar>
              <w:top w:w="0" w:type="dxa"/>
              <w:left w:w="0" w:type="dxa"/>
              <w:bottom w:w="0" w:type="dxa"/>
              <w:right w:w="0" w:type="dxa"/>
            </w:tcMar>
          </w:tcPr>
          <w:p w14:paraId="5A8E812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7FE692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276" w:type="dxa"/>
            <w:shd w:val="clear" w:color="auto" w:fill="FFE599"/>
            <w:tcMar>
              <w:top w:w="0" w:type="dxa"/>
              <w:left w:w="0" w:type="dxa"/>
              <w:bottom w:w="0" w:type="dxa"/>
              <w:right w:w="0" w:type="dxa"/>
            </w:tcMar>
          </w:tcPr>
          <w:p w14:paraId="6613B8EE"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1DAA672B"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D4494E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12-16</w:t>
            </w:r>
          </w:p>
        </w:tc>
        <w:tc>
          <w:tcPr>
            <w:tcW w:w="1417" w:type="dxa"/>
            <w:shd w:val="clear" w:color="auto" w:fill="B4C6E7"/>
            <w:tcMar>
              <w:top w:w="0" w:type="dxa"/>
              <w:left w:w="0" w:type="dxa"/>
              <w:bottom w:w="0" w:type="dxa"/>
              <w:right w:w="0" w:type="dxa"/>
            </w:tcMar>
          </w:tcPr>
          <w:p w14:paraId="3B10D87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104D9E8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0CC6A112"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61DEDE3" w14:textId="77777777" w:rsidTr="006B246A">
        <w:trPr>
          <w:trHeight w:val="196"/>
        </w:trPr>
        <w:tc>
          <w:tcPr>
            <w:tcW w:w="525" w:type="dxa"/>
            <w:shd w:val="clear" w:color="auto" w:fill="auto"/>
            <w:tcMar>
              <w:top w:w="0" w:type="dxa"/>
              <w:left w:w="0" w:type="dxa"/>
              <w:bottom w:w="0" w:type="dxa"/>
              <w:right w:w="0" w:type="dxa"/>
            </w:tcMar>
          </w:tcPr>
          <w:p w14:paraId="0336722A"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AC67492"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MOTOCICLISM</w:t>
            </w:r>
          </w:p>
        </w:tc>
        <w:tc>
          <w:tcPr>
            <w:tcW w:w="1275" w:type="dxa"/>
            <w:shd w:val="clear" w:color="auto" w:fill="FFE599"/>
            <w:tcMar>
              <w:top w:w="0" w:type="dxa"/>
              <w:left w:w="0" w:type="dxa"/>
              <w:bottom w:w="0" w:type="dxa"/>
              <w:right w:w="0" w:type="dxa"/>
            </w:tcMar>
          </w:tcPr>
          <w:p w14:paraId="0A72F18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6A9063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11-13</w:t>
            </w:r>
          </w:p>
        </w:tc>
        <w:tc>
          <w:tcPr>
            <w:tcW w:w="1276" w:type="dxa"/>
            <w:shd w:val="clear" w:color="auto" w:fill="FFE599"/>
            <w:tcMar>
              <w:top w:w="0" w:type="dxa"/>
              <w:left w:w="0" w:type="dxa"/>
              <w:bottom w:w="0" w:type="dxa"/>
              <w:right w:w="0" w:type="dxa"/>
            </w:tcMar>
          </w:tcPr>
          <w:p w14:paraId="4D601F9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7BA95CFD"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B61546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4FEF4B2E"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2A240F2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4665D81"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97D5FCE" w14:textId="77777777" w:rsidTr="006B246A">
        <w:trPr>
          <w:trHeight w:val="302"/>
        </w:trPr>
        <w:tc>
          <w:tcPr>
            <w:tcW w:w="525" w:type="dxa"/>
            <w:shd w:val="clear" w:color="auto" w:fill="auto"/>
            <w:tcMar>
              <w:top w:w="0" w:type="dxa"/>
              <w:left w:w="0" w:type="dxa"/>
              <w:bottom w:w="0" w:type="dxa"/>
              <w:right w:w="0" w:type="dxa"/>
            </w:tcMar>
          </w:tcPr>
          <w:p w14:paraId="653BF701"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39.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87FBD86"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OINĂ</w:t>
            </w:r>
          </w:p>
        </w:tc>
        <w:tc>
          <w:tcPr>
            <w:tcW w:w="1275" w:type="dxa"/>
            <w:shd w:val="clear" w:color="auto" w:fill="FFE599"/>
            <w:tcMar>
              <w:top w:w="0" w:type="dxa"/>
              <w:left w:w="0" w:type="dxa"/>
              <w:bottom w:w="0" w:type="dxa"/>
              <w:right w:w="0" w:type="dxa"/>
            </w:tcMar>
          </w:tcPr>
          <w:p w14:paraId="6796A78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18-20</w:t>
            </w:r>
          </w:p>
        </w:tc>
        <w:tc>
          <w:tcPr>
            <w:tcW w:w="992" w:type="dxa"/>
            <w:shd w:val="clear" w:color="auto" w:fill="FFE599"/>
            <w:tcMar>
              <w:top w:w="0" w:type="dxa"/>
              <w:left w:w="0" w:type="dxa"/>
              <w:bottom w:w="0" w:type="dxa"/>
              <w:right w:w="0" w:type="dxa"/>
            </w:tcMar>
          </w:tcPr>
          <w:p w14:paraId="19A6BF5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2D0639E7"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2E82497"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16-18</w:t>
            </w:r>
          </w:p>
        </w:tc>
        <w:tc>
          <w:tcPr>
            <w:tcW w:w="992" w:type="dxa"/>
            <w:shd w:val="clear" w:color="auto" w:fill="B4C6E7"/>
            <w:tcMar>
              <w:top w:w="0" w:type="dxa"/>
              <w:left w:w="0" w:type="dxa"/>
              <w:bottom w:w="0" w:type="dxa"/>
              <w:right w:w="0" w:type="dxa"/>
            </w:tcMar>
          </w:tcPr>
          <w:p w14:paraId="7ED08E3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21EDD51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C15854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16</w:t>
            </w:r>
          </w:p>
        </w:tc>
        <w:tc>
          <w:tcPr>
            <w:tcW w:w="2552" w:type="dxa"/>
            <w:gridSpan w:val="2"/>
            <w:vMerge/>
            <w:shd w:val="clear" w:color="auto" w:fill="auto"/>
            <w:tcMar>
              <w:top w:w="100" w:type="dxa"/>
              <w:left w:w="100" w:type="dxa"/>
              <w:bottom w:w="100" w:type="dxa"/>
              <w:right w:w="100" w:type="dxa"/>
            </w:tcMar>
          </w:tcPr>
          <w:p w14:paraId="20A733D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9944C6F" w14:textId="77777777" w:rsidTr="006B246A">
        <w:trPr>
          <w:trHeight w:val="507"/>
        </w:trPr>
        <w:tc>
          <w:tcPr>
            <w:tcW w:w="525" w:type="dxa"/>
            <w:shd w:val="clear" w:color="auto" w:fill="auto"/>
            <w:tcMar>
              <w:top w:w="0" w:type="dxa"/>
              <w:left w:w="0" w:type="dxa"/>
              <w:bottom w:w="0" w:type="dxa"/>
              <w:right w:w="0" w:type="dxa"/>
            </w:tcMar>
          </w:tcPr>
          <w:p w14:paraId="69D1365A"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A1F16B4" w14:textId="77777777" w:rsidR="00192969" w:rsidRDefault="00192969" w:rsidP="00D95BB8">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ORIENTARE SPORTIVĂ</w:t>
            </w:r>
          </w:p>
        </w:tc>
        <w:tc>
          <w:tcPr>
            <w:tcW w:w="1275" w:type="dxa"/>
            <w:shd w:val="clear" w:color="auto" w:fill="FFE599"/>
            <w:tcMar>
              <w:top w:w="0" w:type="dxa"/>
              <w:left w:w="0" w:type="dxa"/>
              <w:bottom w:w="0" w:type="dxa"/>
              <w:right w:w="0" w:type="dxa"/>
            </w:tcMar>
          </w:tcPr>
          <w:p w14:paraId="35B6C27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3F4F4F9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60ACE6BC"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41CB1C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BDE212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53AB800E"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55C889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8</w:t>
            </w:r>
          </w:p>
        </w:tc>
        <w:tc>
          <w:tcPr>
            <w:tcW w:w="2552" w:type="dxa"/>
            <w:gridSpan w:val="2"/>
            <w:vMerge/>
            <w:shd w:val="clear" w:color="auto" w:fill="auto"/>
            <w:tcMar>
              <w:top w:w="100" w:type="dxa"/>
              <w:left w:w="100" w:type="dxa"/>
              <w:bottom w:w="100" w:type="dxa"/>
              <w:right w:w="100" w:type="dxa"/>
            </w:tcMar>
          </w:tcPr>
          <w:p w14:paraId="79F07A6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59EE7DE" w14:textId="77777777" w:rsidTr="006B246A">
        <w:trPr>
          <w:trHeight w:val="206"/>
        </w:trPr>
        <w:tc>
          <w:tcPr>
            <w:tcW w:w="525" w:type="dxa"/>
            <w:shd w:val="clear" w:color="auto" w:fill="auto"/>
            <w:tcMar>
              <w:top w:w="0" w:type="dxa"/>
              <w:left w:w="0" w:type="dxa"/>
              <w:bottom w:w="0" w:type="dxa"/>
              <w:right w:w="0" w:type="dxa"/>
            </w:tcMar>
          </w:tcPr>
          <w:p w14:paraId="69450CC6"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907E897" w14:textId="77777777" w:rsidR="00192969" w:rsidRDefault="00192969" w:rsidP="00174F8F">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PADEL</w:t>
            </w:r>
          </w:p>
        </w:tc>
        <w:tc>
          <w:tcPr>
            <w:tcW w:w="1275" w:type="dxa"/>
            <w:shd w:val="clear" w:color="auto" w:fill="FFE599"/>
            <w:tcMar>
              <w:top w:w="0" w:type="dxa"/>
              <w:left w:w="0" w:type="dxa"/>
              <w:bottom w:w="0" w:type="dxa"/>
              <w:right w:w="0" w:type="dxa"/>
            </w:tcMar>
          </w:tcPr>
          <w:p w14:paraId="5F72A87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CB5E59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79360EE5"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29E6721C"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08B46D0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0CC73249"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50E0C95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A994953"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16EC1EF" w14:textId="77777777" w:rsidTr="006B246A">
        <w:trPr>
          <w:trHeight w:val="448"/>
        </w:trPr>
        <w:tc>
          <w:tcPr>
            <w:tcW w:w="525" w:type="dxa"/>
            <w:shd w:val="clear" w:color="auto" w:fill="auto"/>
            <w:tcMar>
              <w:top w:w="0" w:type="dxa"/>
              <w:left w:w="0" w:type="dxa"/>
              <w:bottom w:w="0" w:type="dxa"/>
              <w:right w:w="0" w:type="dxa"/>
            </w:tcMar>
          </w:tcPr>
          <w:p w14:paraId="7C320D01"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2729EC0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PENTATLON MODERN</w:t>
            </w:r>
          </w:p>
        </w:tc>
        <w:tc>
          <w:tcPr>
            <w:tcW w:w="1275" w:type="dxa"/>
            <w:shd w:val="clear" w:color="auto" w:fill="FFE599"/>
            <w:tcMar>
              <w:top w:w="0" w:type="dxa"/>
              <w:left w:w="0" w:type="dxa"/>
              <w:bottom w:w="0" w:type="dxa"/>
              <w:right w:w="0" w:type="dxa"/>
            </w:tcMar>
          </w:tcPr>
          <w:p w14:paraId="0E4FB9F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39DAC7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72ED4CF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14AF2289"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1DCCA43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4EC549B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1A8F87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A510662"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6A0F540A" w14:textId="77777777" w:rsidTr="006B246A">
        <w:trPr>
          <w:trHeight w:val="302"/>
        </w:trPr>
        <w:tc>
          <w:tcPr>
            <w:tcW w:w="525" w:type="dxa"/>
            <w:shd w:val="clear" w:color="auto" w:fill="auto"/>
            <w:tcMar>
              <w:top w:w="0" w:type="dxa"/>
              <w:left w:w="0" w:type="dxa"/>
              <w:bottom w:w="0" w:type="dxa"/>
              <w:right w:w="0" w:type="dxa"/>
            </w:tcMar>
          </w:tcPr>
          <w:p w14:paraId="3112B515"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35B9B68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PATINAJ ARTISTIC</w:t>
            </w:r>
          </w:p>
        </w:tc>
        <w:tc>
          <w:tcPr>
            <w:tcW w:w="1275" w:type="dxa"/>
            <w:shd w:val="clear" w:color="auto" w:fill="FFE599"/>
            <w:tcMar>
              <w:top w:w="0" w:type="dxa"/>
              <w:left w:w="0" w:type="dxa"/>
              <w:bottom w:w="0" w:type="dxa"/>
              <w:right w:w="0" w:type="dxa"/>
            </w:tcMar>
          </w:tcPr>
          <w:p w14:paraId="309B3E7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EB83FA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0D6E12F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52DAD497"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01A818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11-13</w:t>
            </w:r>
          </w:p>
        </w:tc>
        <w:tc>
          <w:tcPr>
            <w:tcW w:w="1417" w:type="dxa"/>
            <w:shd w:val="clear" w:color="auto" w:fill="B4C6E7"/>
            <w:tcMar>
              <w:top w:w="0" w:type="dxa"/>
              <w:left w:w="0" w:type="dxa"/>
              <w:bottom w:w="0" w:type="dxa"/>
              <w:right w:w="0" w:type="dxa"/>
            </w:tcMar>
          </w:tcPr>
          <w:p w14:paraId="03E87F6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96D287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BB6ACC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F983E45" w14:textId="77777777" w:rsidTr="006B246A">
        <w:trPr>
          <w:trHeight w:val="211"/>
        </w:trPr>
        <w:tc>
          <w:tcPr>
            <w:tcW w:w="525" w:type="dxa"/>
            <w:shd w:val="clear" w:color="auto" w:fill="auto"/>
            <w:tcMar>
              <w:top w:w="0" w:type="dxa"/>
              <w:left w:w="0" w:type="dxa"/>
              <w:bottom w:w="0" w:type="dxa"/>
              <w:right w:w="0" w:type="dxa"/>
            </w:tcMar>
          </w:tcPr>
          <w:p w14:paraId="6917E63C"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4E88D7F"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POWERLIFTING</w:t>
            </w:r>
          </w:p>
        </w:tc>
        <w:tc>
          <w:tcPr>
            <w:tcW w:w="1275" w:type="dxa"/>
            <w:shd w:val="clear" w:color="auto" w:fill="FFE599"/>
            <w:tcMar>
              <w:top w:w="0" w:type="dxa"/>
              <w:left w:w="0" w:type="dxa"/>
              <w:bottom w:w="0" w:type="dxa"/>
              <w:right w:w="0" w:type="dxa"/>
            </w:tcMar>
          </w:tcPr>
          <w:p w14:paraId="78892B1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146BEB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9-12</w:t>
            </w:r>
          </w:p>
        </w:tc>
        <w:tc>
          <w:tcPr>
            <w:tcW w:w="1276" w:type="dxa"/>
            <w:shd w:val="clear" w:color="auto" w:fill="FFE599"/>
            <w:tcMar>
              <w:top w:w="0" w:type="dxa"/>
              <w:left w:w="0" w:type="dxa"/>
              <w:bottom w:w="0" w:type="dxa"/>
              <w:right w:w="0" w:type="dxa"/>
            </w:tcMar>
          </w:tcPr>
          <w:p w14:paraId="520E3BB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07164DF4"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DB9350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4534078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812036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618C70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A25E0FE" w14:textId="77777777" w:rsidTr="006B246A">
        <w:trPr>
          <w:trHeight w:val="174"/>
        </w:trPr>
        <w:tc>
          <w:tcPr>
            <w:tcW w:w="525" w:type="dxa"/>
            <w:shd w:val="clear" w:color="auto" w:fill="auto"/>
            <w:tcMar>
              <w:top w:w="0" w:type="dxa"/>
              <w:left w:w="0" w:type="dxa"/>
              <w:bottom w:w="0" w:type="dxa"/>
              <w:right w:w="0" w:type="dxa"/>
            </w:tcMar>
          </w:tcPr>
          <w:p w14:paraId="6E99B807"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A35D204" w14:textId="77777777" w:rsidR="00192969" w:rsidRDefault="00192969" w:rsidP="00BF4C59">
            <w:pPr>
              <w:widowControl w:val="0"/>
              <w:tabs>
                <w:tab w:val="left" w:pos="1351"/>
              </w:tabs>
              <w:spacing w:line="240" w:lineRule="auto"/>
              <w:ind w:right="80"/>
              <w:jc w:val="center"/>
              <w:rPr>
                <w:rFonts w:ascii="Times New Roman" w:eastAsia="Times New Roman" w:hAnsi="Times New Roman" w:cs="Times New Roman"/>
              </w:rPr>
            </w:pPr>
            <w:r>
              <w:rPr>
                <w:rFonts w:ascii="Times New Roman" w:eastAsia="Times New Roman" w:hAnsi="Times New Roman" w:cs="Times New Roman"/>
              </w:rPr>
              <w:t>POLO PE APĂ</w:t>
            </w:r>
          </w:p>
        </w:tc>
        <w:tc>
          <w:tcPr>
            <w:tcW w:w="1275" w:type="dxa"/>
            <w:shd w:val="clear" w:color="auto" w:fill="FFE599"/>
            <w:tcMar>
              <w:top w:w="0" w:type="dxa"/>
              <w:left w:w="0" w:type="dxa"/>
              <w:bottom w:w="0" w:type="dxa"/>
              <w:right w:w="0" w:type="dxa"/>
            </w:tcMar>
          </w:tcPr>
          <w:p w14:paraId="1DC6A57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16-18</w:t>
            </w:r>
          </w:p>
        </w:tc>
        <w:tc>
          <w:tcPr>
            <w:tcW w:w="992" w:type="dxa"/>
            <w:shd w:val="clear" w:color="auto" w:fill="FFE599"/>
            <w:tcMar>
              <w:top w:w="0" w:type="dxa"/>
              <w:left w:w="0" w:type="dxa"/>
              <w:bottom w:w="0" w:type="dxa"/>
              <w:right w:w="0" w:type="dxa"/>
            </w:tcMar>
          </w:tcPr>
          <w:p w14:paraId="68C6A10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271D0288"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1EF6E59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B4C6E7"/>
            <w:tcMar>
              <w:top w:w="0" w:type="dxa"/>
              <w:left w:w="0" w:type="dxa"/>
              <w:bottom w:w="0" w:type="dxa"/>
              <w:right w:w="0" w:type="dxa"/>
            </w:tcMar>
          </w:tcPr>
          <w:p w14:paraId="00D27E9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264F2B3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638C37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12-14</w:t>
            </w:r>
          </w:p>
        </w:tc>
        <w:tc>
          <w:tcPr>
            <w:tcW w:w="2552" w:type="dxa"/>
            <w:gridSpan w:val="2"/>
            <w:vMerge/>
            <w:shd w:val="clear" w:color="auto" w:fill="auto"/>
            <w:tcMar>
              <w:top w:w="100" w:type="dxa"/>
              <w:left w:w="100" w:type="dxa"/>
              <w:bottom w:w="100" w:type="dxa"/>
              <w:right w:w="100" w:type="dxa"/>
            </w:tcMar>
          </w:tcPr>
          <w:p w14:paraId="0AAF178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0985E6A" w14:textId="77777777" w:rsidTr="006B246A">
        <w:trPr>
          <w:trHeight w:val="137"/>
        </w:trPr>
        <w:tc>
          <w:tcPr>
            <w:tcW w:w="525" w:type="dxa"/>
            <w:shd w:val="clear" w:color="auto" w:fill="auto"/>
            <w:tcMar>
              <w:top w:w="0" w:type="dxa"/>
              <w:left w:w="0" w:type="dxa"/>
              <w:bottom w:w="0" w:type="dxa"/>
              <w:right w:w="0" w:type="dxa"/>
            </w:tcMar>
          </w:tcPr>
          <w:p w14:paraId="1A355967"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BB371E7"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RUGBY</w:t>
            </w:r>
          </w:p>
        </w:tc>
        <w:tc>
          <w:tcPr>
            <w:tcW w:w="1275" w:type="dxa"/>
            <w:shd w:val="clear" w:color="auto" w:fill="FFE599"/>
            <w:tcMar>
              <w:top w:w="0" w:type="dxa"/>
              <w:left w:w="0" w:type="dxa"/>
              <w:bottom w:w="0" w:type="dxa"/>
              <w:right w:w="0" w:type="dxa"/>
            </w:tcMar>
          </w:tcPr>
          <w:p w14:paraId="7E25683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20-22</w:t>
            </w:r>
          </w:p>
        </w:tc>
        <w:tc>
          <w:tcPr>
            <w:tcW w:w="992" w:type="dxa"/>
            <w:shd w:val="clear" w:color="auto" w:fill="FFE599"/>
            <w:tcMar>
              <w:top w:w="0" w:type="dxa"/>
              <w:left w:w="0" w:type="dxa"/>
              <w:bottom w:w="0" w:type="dxa"/>
              <w:right w:w="0" w:type="dxa"/>
            </w:tcMar>
          </w:tcPr>
          <w:p w14:paraId="7C1BA96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4C3F6AED"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7F5E615"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20</w:t>
            </w:r>
          </w:p>
        </w:tc>
        <w:tc>
          <w:tcPr>
            <w:tcW w:w="992" w:type="dxa"/>
            <w:shd w:val="clear" w:color="auto" w:fill="B4C6E7"/>
            <w:tcMar>
              <w:top w:w="0" w:type="dxa"/>
              <w:left w:w="0" w:type="dxa"/>
              <w:bottom w:w="0" w:type="dxa"/>
              <w:right w:w="0" w:type="dxa"/>
            </w:tcMar>
          </w:tcPr>
          <w:p w14:paraId="6F88814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62D37B5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62FCBF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18</w:t>
            </w:r>
          </w:p>
        </w:tc>
        <w:tc>
          <w:tcPr>
            <w:tcW w:w="2552" w:type="dxa"/>
            <w:gridSpan w:val="2"/>
            <w:vMerge/>
            <w:shd w:val="clear" w:color="auto" w:fill="auto"/>
            <w:tcMar>
              <w:top w:w="100" w:type="dxa"/>
              <w:left w:w="100" w:type="dxa"/>
              <w:bottom w:w="100" w:type="dxa"/>
              <w:right w:w="100" w:type="dxa"/>
            </w:tcMar>
          </w:tcPr>
          <w:p w14:paraId="52B18DC3"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26272E" w14:paraId="5DC8452C" w14:textId="77777777" w:rsidTr="006B246A">
        <w:trPr>
          <w:trHeight w:val="137"/>
        </w:trPr>
        <w:tc>
          <w:tcPr>
            <w:tcW w:w="525" w:type="dxa"/>
            <w:shd w:val="clear" w:color="auto" w:fill="auto"/>
            <w:tcMar>
              <w:top w:w="0" w:type="dxa"/>
              <w:left w:w="0" w:type="dxa"/>
              <w:bottom w:w="0" w:type="dxa"/>
              <w:right w:w="0" w:type="dxa"/>
            </w:tcMar>
          </w:tcPr>
          <w:p w14:paraId="4373EBEB" w14:textId="185E05BE" w:rsidR="0026272E" w:rsidRPr="002A4039" w:rsidRDefault="002A4039" w:rsidP="006B246A">
            <w:pPr>
              <w:widowControl w:val="0"/>
              <w:tabs>
                <w:tab w:val="left" w:pos="1351"/>
              </w:tabs>
              <w:spacing w:line="240" w:lineRule="auto"/>
              <w:ind w:hanging="647"/>
              <w:jc w:val="right"/>
              <w:rPr>
                <w:rFonts w:ascii="Times New Roman" w:eastAsia="Times New Roman" w:hAnsi="Times New Roman" w:cs="Times New Roman"/>
                <w:sz w:val="24"/>
                <w:szCs w:val="24"/>
              </w:rPr>
            </w:pPr>
            <w:r w:rsidRPr="002A4039">
              <w:rPr>
                <w:rFonts w:ascii="Times New Roman" w:hAnsi="Times New Roman" w:cs="Times New Roman"/>
                <w:color w:val="000000"/>
                <w:sz w:val="24"/>
                <w:szCs w:val="24"/>
                <w:shd w:val="clear" w:color="auto" w:fill="FFFFFF"/>
              </w:rPr>
              <w:t>46¹</w:t>
            </w:r>
          </w:p>
        </w:tc>
        <w:tc>
          <w:tcPr>
            <w:tcW w:w="2167" w:type="dxa"/>
            <w:shd w:val="clear" w:color="auto" w:fill="auto"/>
            <w:tcMar>
              <w:top w:w="0" w:type="dxa"/>
              <w:left w:w="0" w:type="dxa"/>
              <w:bottom w:w="0" w:type="dxa"/>
              <w:right w:w="0" w:type="dxa"/>
            </w:tcMar>
          </w:tcPr>
          <w:p w14:paraId="512E6C9D" w14:textId="58FFFF1D" w:rsidR="0026272E" w:rsidRDefault="0026272E"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RUGBY 7</w:t>
            </w:r>
          </w:p>
        </w:tc>
        <w:tc>
          <w:tcPr>
            <w:tcW w:w="1275" w:type="dxa"/>
            <w:shd w:val="clear" w:color="auto" w:fill="FFE599"/>
            <w:tcMar>
              <w:top w:w="0" w:type="dxa"/>
              <w:left w:w="0" w:type="dxa"/>
              <w:bottom w:w="0" w:type="dxa"/>
              <w:right w:w="0" w:type="dxa"/>
            </w:tcMar>
          </w:tcPr>
          <w:p w14:paraId="7D099F7E" w14:textId="5ABEEC40" w:rsidR="0026272E" w:rsidRDefault="002A403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538AA84" w14:textId="291D4DCA" w:rsidR="0026272E" w:rsidRDefault="002A403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19F29300" w14:textId="02C7861F" w:rsidR="0026272E" w:rsidRDefault="002A403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9FE2305" w14:textId="4B704718" w:rsidR="0026272E" w:rsidRDefault="00547748"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5923D3F" w14:textId="201AD4B4" w:rsidR="0026272E" w:rsidRDefault="00547748"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06449034" w14:textId="5E5CC31A" w:rsidR="0026272E" w:rsidRDefault="00547748"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F5CC72D" w14:textId="633C74AA" w:rsidR="0026272E" w:rsidRDefault="00547748"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8-10</w:t>
            </w:r>
          </w:p>
        </w:tc>
        <w:tc>
          <w:tcPr>
            <w:tcW w:w="2552" w:type="dxa"/>
            <w:gridSpan w:val="2"/>
            <w:vMerge/>
            <w:shd w:val="clear" w:color="auto" w:fill="auto"/>
            <w:tcMar>
              <w:top w:w="100" w:type="dxa"/>
              <w:left w:w="100" w:type="dxa"/>
              <w:bottom w:w="100" w:type="dxa"/>
              <w:right w:w="100" w:type="dxa"/>
            </w:tcMar>
          </w:tcPr>
          <w:p w14:paraId="7551CA3C" w14:textId="77777777" w:rsidR="0026272E" w:rsidRDefault="0026272E"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8A88646" w14:textId="77777777" w:rsidTr="006B246A">
        <w:trPr>
          <w:trHeight w:val="243"/>
        </w:trPr>
        <w:tc>
          <w:tcPr>
            <w:tcW w:w="525" w:type="dxa"/>
            <w:shd w:val="clear" w:color="auto" w:fill="auto"/>
            <w:tcMar>
              <w:top w:w="0" w:type="dxa"/>
              <w:left w:w="0" w:type="dxa"/>
              <w:bottom w:w="0" w:type="dxa"/>
              <w:right w:w="0" w:type="dxa"/>
            </w:tcMar>
          </w:tcPr>
          <w:p w14:paraId="706AC38C"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ADCD728"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ROBOTICĂ</w:t>
            </w:r>
          </w:p>
        </w:tc>
        <w:tc>
          <w:tcPr>
            <w:tcW w:w="1275" w:type="dxa"/>
            <w:shd w:val="clear" w:color="auto" w:fill="FFE599"/>
            <w:tcMar>
              <w:top w:w="0" w:type="dxa"/>
              <w:left w:w="0" w:type="dxa"/>
              <w:bottom w:w="0" w:type="dxa"/>
              <w:right w:w="0" w:type="dxa"/>
            </w:tcMar>
          </w:tcPr>
          <w:p w14:paraId="1537044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AACF7F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58B140C1"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230E025C"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B7D398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3E1482B3"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3E6EFB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D86D50F"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746AF8E" w14:textId="77777777" w:rsidTr="006B246A">
        <w:trPr>
          <w:trHeight w:val="207"/>
        </w:trPr>
        <w:tc>
          <w:tcPr>
            <w:tcW w:w="525" w:type="dxa"/>
            <w:shd w:val="clear" w:color="auto" w:fill="auto"/>
            <w:tcMar>
              <w:top w:w="0" w:type="dxa"/>
              <w:left w:w="0" w:type="dxa"/>
              <w:bottom w:w="0" w:type="dxa"/>
              <w:right w:w="0" w:type="dxa"/>
            </w:tcMar>
          </w:tcPr>
          <w:p w14:paraId="743425DC"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F9D61A2"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SANIE</w:t>
            </w:r>
          </w:p>
        </w:tc>
        <w:tc>
          <w:tcPr>
            <w:tcW w:w="1275" w:type="dxa"/>
            <w:shd w:val="clear" w:color="auto" w:fill="FFE599"/>
            <w:tcMar>
              <w:top w:w="0" w:type="dxa"/>
              <w:left w:w="0" w:type="dxa"/>
              <w:bottom w:w="0" w:type="dxa"/>
              <w:right w:w="0" w:type="dxa"/>
            </w:tcMar>
          </w:tcPr>
          <w:p w14:paraId="23B74F4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FFE599"/>
            <w:tcMar>
              <w:top w:w="0" w:type="dxa"/>
              <w:left w:w="0" w:type="dxa"/>
              <w:bottom w:w="0" w:type="dxa"/>
              <w:right w:w="0" w:type="dxa"/>
            </w:tcMar>
          </w:tcPr>
          <w:p w14:paraId="4A6A39C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9-12</w:t>
            </w:r>
          </w:p>
        </w:tc>
        <w:tc>
          <w:tcPr>
            <w:tcW w:w="1276" w:type="dxa"/>
            <w:shd w:val="clear" w:color="auto" w:fill="FFE599"/>
            <w:tcMar>
              <w:top w:w="0" w:type="dxa"/>
              <w:left w:w="0" w:type="dxa"/>
              <w:bottom w:w="0" w:type="dxa"/>
              <w:right w:w="0" w:type="dxa"/>
            </w:tcMar>
          </w:tcPr>
          <w:p w14:paraId="68385ED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559B312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6-8</w:t>
            </w:r>
          </w:p>
        </w:tc>
        <w:tc>
          <w:tcPr>
            <w:tcW w:w="992" w:type="dxa"/>
            <w:shd w:val="clear" w:color="auto" w:fill="B4C6E7"/>
            <w:tcMar>
              <w:top w:w="0" w:type="dxa"/>
              <w:left w:w="0" w:type="dxa"/>
              <w:bottom w:w="0" w:type="dxa"/>
              <w:right w:w="0" w:type="dxa"/>
            </w:tcMar>
          </w:tcPr>
          <w:p w14:paraId="3DB87C5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69877FD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E3FE0E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w:t>
            </w:r>
          </w:p>
        </w:tc>
        <w:tc>
          <w:tcPr>
            <w:tcW w:w="2552" w:type="dxa"/>
            <w:gridSpan w:val="2"/>
            <w:vMerge/>
            <w:shd w:val="clear" w:color="auto" w:fill="auto"/>
            <w:tcMar>
              <w:top w:w="100" w:type="dxa"/>
              <w:left w:w="100" w:type="dxa"/>
              <w:bottom w:w="100" w:type="dxa"/>
              <w:right w:w="100" w:type="dxa"/>
            </w:tcMar>
          </w:tcPr>
          <w:p w14:paraId="43A2CAB1"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3B439DD" w14:textId="77777777" w:rsidTr="006B246A">
        <w:trPr>
          <w:trHeight w:val="313"/>
        </w:trPr>
        <w:tc>
          <w:tcPr>
            <w:tcW w:w="525" w:type="dxa"/>
            <w:shd w:val="clear" w:color="auto" w:fill="auto"/>
            <w:tcMar>
              <w:top w:w="0" w:type="dxa"/>
              <w:left w:w="0" w:type="dxa"/>
              <w:bottom w:w="0" w:type="dxa"/>
              <w:right w:w="0" w:type="dxa"/>
            </w:tcMar>
          </w:tcPr>
          <w:p w14:paraId="4DC9D0D2"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49.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25CFA4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SAMBO</w:t>
            </w:r>
          </w:p>
        </w:tc>
        <w:tc>
          <w:tcPr>
            <w:tcW w:w="1275" w:type="dxa"/>
            <w:shd w:val="clear" w:color="auto" w:fill="FFE599"/>
            <w:tcMar>
              <w:top w:w="0" w:type="dxa"/>
              <w:left w:w="0" w:type="dxa"/>
              <w:bottom w:w="0" w:type="dxa"/>
              <w:right w:w="0" w:type="dxa"/>
            </w:tcMar>
          </w:tcPr>
          <w:p w14:paraId="53F9740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23E4A69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276" w:type="dxa"/>
            <w:shd w:val="clear" w:color="auto" w:fill="FFE599"/>
            <w:tcMar>
              <w:top w:w="0" w:type="dxa"/>
              <w:left w:w="0" w:type="dxa"/>
              <w:bottom w:w="0" w:type="dxa"/>
              <w:right w:w="0" w:type="dxa"/>
            </w:tcMar>
          </w:tcPr>
          <w:p w14:paraId="15D74F8A"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0013177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777B16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12-16</w:t>
            </w:r>
          </w:p>
        </w:tc>
        <w:tc>
          <w:tcPr>
            <w:tcW w:w="1417" w:type="dxa"/>
            <w:shd w:val="clear" w:color="auto" w:fill="B4C6E7"/>
            <w:tcMar>
              <w:top w:w="0" w:type="dxa"/>
              <w:left w:w="0" w:type="dxa"/>
              <w:bottom w:w="0" w:type="dxa"/>
              <w:right w:w="0" w:type="dxa"/>
            </w:tcMar>
          </w:tcPr>
          <w:p w14:paraId="45DE9F3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88E781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CA0E669"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2FE9B6A" w14:textId="77777777" w:rsidTr="006B246A">
        <w:trPr>
          <w:trHeight w:val="248"/>
        </w:trPr>
        <w:tc>
          <w:tcPr>
            <w:tcW w:w="525" w:type="dxa"/>
            <w:shd w:val="clear" w:color="auto" w:fill="auto"/>
            <w:tcMar>
              <w:top w:w="0" w:type="dxa"/>
              <w:left w:w="0" w:type="dxa"/>
              <w:bottom w:w="0" w:type="dxa"/>
              <w:right w:w="0" w:type="dxa"/>
            </w:tcMar>
          </w:tcPr>
          <w:p w14:paraId="541CA674"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A2AA1C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SCHI ALPIN</w:t>
            </w:r>
          </w:p>
        </w:tc>
        <w:tc>
          <w:tcPr>
            <w:tcW w:w="1275" w:type="dxa"/>
            <w:shd w:val="clear" w:color="auto" w:fill="FFE599"/>
            <w:tcMar>
              <w:top w:w="0" w:type="dxa"/>
              <w:left w:w="0" w:type="dxa"/>
              <w:bottom w:w="0" w:type="dxa"/>
              <w:right w:w="0" w:type="dxa"/>
            </w:tcMar>
          </w:tcPr>
          <w:p w14:paraId="008E4AB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FFE599"/>
            <w:tcMar>
              <w:top w:w="0" w:type="dxa"/>
              <w:left w:w="0" w:type="dxa"/>
              <w:bottom w:w="0" w:type="dxa"/>
              <w:right w:w="0" w:type="dxa"/>
            </w:tcMar>
          </w:tcPr>
          <w:p w14:paraId="6DD5BB2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5-10</w:t>
            </w:r>
          </w:p>
        </w:tc>
        <w:tc>
          <w:tcPr>
            <w:tcW w:w="1276" w:type="dxa"/>
            <w:shd w:val="clear" w:color="auto" w:fill="FFE599"/>
            <w:tcMar>
              <w:top w:w="0" w:type="dxa"/>
              <w:left w:w="0" w:type="dxa"/>
              <w:bottom w:w="0" w:type="dxa"/>
              <w:right w:w="0" w:type="dxa"/>
            </w:tcMar>
          </w:tcPr>
          <w:p w14:paraId="3B7AA5FC"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4-5</w:t>
            </w:r>
          </w:p>
        </w:tc>
        <w:tc>
          <w:tcPr>
            <w:tcW w:w="1276" w:type="dxa"/>
            <w:shd w:val="clear" w:color="auto" w:fill="B4C6E7"/>
            <w:tcMar>
              <w:top w:w="0" w:type="dxa"/>
              <w:left w:w="0" w:type="dxa"/>
              <w:bottom w:w="0" w:type="dxa"/>
              <w:right w:w="0" w:type="dxa"/>
            </w:tcMar>
          </w:tcPr>
          <w:p w14:paraId="6B3E847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6-8</w:t>
            </w:r>
          </w:p>
        </w:tc>
        <w:tc>
          <w:tcPr>
            <w:tcW w:w="992" w:type="dxa"/>
            <w:shd w:val="clear" w:color="auto" w:fill="B4C6E7"/>
            <w:tcMar>
              <w:top w:w="0" w:type="dxa"/>
              <w:left w:w="0" w:type="dxa"/>
              <w:bottom w:w="0" w:type="dxa"/>
              <w:right w:w="0" w:type="dxa"/>
            </w:tcMar>
          </w:tcPr>
          <w:p w14:paraId="586DCEB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079FD63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3-4</w:t>
            </w:r>
          </w:p>
        </w:tc>
        <w:tc>
          <w:tcPr>
            <w:tcW w:w="1134" w:type="dxa"/>
            <w:shd w:val="clear" w:color="auto" w:fill="C5E0B3"/>
            <w:tcMar>
              <w:top w:w="0" w:type="dxa"/>
              <w:left w:w="0" w:type="dxa"/>
              <w:bottom w:w="0" w:type="dxa"/>
              <w:right w:w="0" w:type="dxa"/>
            </w:tcMar>
          </w:tcPr>
          <w:p w14:paraId="19E8C083"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w:t>
            </w:r>
          </w:p>
        </w:tc>
        <w:tc>
          <w:tcPr>
            <w:tcW w:w="2552" w:type="dxa"/>
            <w:gridSpan w:val="2"/>
            <w:vMerge/>
            <w:shd w:val="clear" w:color="auto" w:fill="auto"/>
            <w:tcMar>
              <w:top w:w="100" w:type="dxa"/>
              <w:left w:w="100" w:type="dxa"/>
              <w:bottom w:w="100" w:type="dxa"/>
              <w:right w:w="100" w:type="dxa"/>
            </w:tcMar>
          </w:tcPr>
          <w:p w14:paraId="112E2999"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DA8F38A" w14:textId="77777777" w:rsidTr="006B246A">
        <w:trPr>
          <w:trHeight w:val="242"/>
        </w:trPr>
        <w:tc>
          <w:tcPr>
            <w:tcW w:w="525" w:type="dxa"/>
            <w:shd w:val="clear" w:color="auto" w:fill="auto"/>
            <w:tcMar>
              <w:top w:w="0" w:type="dxa"/>
              <w:left w:w="0" w:type="dxa"/>
              <w:bottom w:w="0" w:type="dxa"/>
              <w:right w:w="0" w:type="dxa"/>
            </w:tcMar>
          </w:tcPr>
          <w:p w14:paraId="6C9CFA43"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D39C47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SCHI BIATLON</w:t>
            </w:r>
          </w:p>
        </w:tc>
        <w:tc>
          <w:tcPr>
            <w:tcW w:w="1275" w:type="dxa"/>
            <w:shd w:val="clear" w:color="auto" w:fill="FFE599"/>
            <w:tcMar>
              <w:top w:w="0" w:type="dxa"/>
              <w:left w:w="0" w:type="dxa"/>
              <w:bottom w:w="0" w:type="dxa"/>
              <w:right w:w="0" w:type="dxa"/>
            </w:tcMar>
          </w:tcPr>
          <w:p w14:paraId="0C33DBD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3C854DD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61086502"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1A17DC2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064FF7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5DA9160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3ABFD5C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C79F49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9FF5ADD" w14:textId="77777777" w:rsidTr="006B246A">
        <w:trPr>
          <w:trHeight w:val="318"/>
        </w:trPr>
        <w:tc>
          <w:tcPr>
            <w:tcW w:w="525" w:type="dxa"/>
            <w:shd w:val="clear" w:color="auto" w:fill="auto"/>
            <w:tcMar>
              <w:top w:w="0" w:type="dxa"/>
              <w:left w:w="0" w:type="dxa"/>
              <w:bottom w:w="0" w:type="dxa"/>
              <w:right w:w="0" w:type="dxa"/>
            </w:tcMar>
          </w:tcPr>
          <w:p w14:paraId="7593AEE6"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3DA9AF7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SCHI FOND</w:t>
            </w:r>
          </w:p>
        </w:tc>
        <w:tc>
          <w:tcPr>
            <w:tcW w:w="1275" w:type="dxa"/>
            <w:shd w:val="clear" w:color="auto" w:fill="FFE599"/>
            <w:tcMar>
              <w:top w:w="0" w:type="dxa"/>
              <w:left w:w="0" w:type="dxa"/>
              <w:bottom w:w="0" w:type="dxa"/>
              <w:right w:w="0" w:type="dxa"/>
            </w:tcMar>
          </w:tcPr>
          <w:p w14:paraId="31BDDA53"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B6D776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118B38D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251031FA" w14:textId="77777777" w:rsidR="00192969" w:rsidRDefault="00192969" w:rsidP="00BF4C59">
            <w:pPr>
              <w:widowControl w:val="0"/>
              <w:tabs>
                <w:tab w:val="left" w:pos="1351"/>
              </w:tabs>
              <w:spacing w:line="240" w:lineRule="auto"/>
              <w:ind w:right="240" w:hanging="318"/>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7959FB30"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0C06698F"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D0C560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0D4C7A60"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E67C940" w14:textId="77777777" w:rsidTr="006B246A">
        <w:trPr>
          <w:trHeight w:val="243"/>
        </w:trPr>
        <w:tc>
          <w:tcPr>
            <w:tcW w:w="525" w:type="dxa"/>
            <w:shd w:val="clear" w:color="auto" w:fill="auto"/>
            <w:tcMar>
              <w:top w:w="0" w:type="dxa"/>
              <w:left w:w="0" w:type="dxa"/>
              <w:bottom w:w="0" w:type="dxa"/>
              <w:right w:w="0" w:type="dxa"/>
            </w:tcMar>
          </w:tcPr>
          <w:p w14:paraId="644DADA5"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130B793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SCRIMĂ</w:t>
            </w:r>
          </w:p>
        </w:tc>
        <w:tc>
          <w:tcPr>
            <w:tcW w:w="1275" w:type="dxa"/>
            <w:shd w:val="clear" w:color="auto" w:fill="FFE599"/>
            <w:tcMar>
              <w:top w:w="0" w:type="dxa"/>
              <w:left w:w="0" w:type="dxa"/>
              <w:bottom w:w="0" w:type="dxa"/>
              <w:right w:w="0" w:type="dxa"/>
            </w:tcMar>
          </w:tcPr>
          <w:p w14:paraId="3A3630D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4BFD47C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4EB69D2A"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4EB83D3B" w14:textId="77777777" w:rsidR="00192969" w:rsidRDefault="00192969" w:rsidP="00BF4C59">
            <w:pPr>
              <w:widowControl w:val="0"/>
              <w:tabs>
                <w:tab w:val="left" w:pos="1351"/>
              </w:tabs>
              <w:spacing w:line="240" w:lineRule="auto"/>
              <w:ind w:hanging="238"/>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0D11ECA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03AFC16C"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089BF30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1C7F0A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8518E2F" w14:textId="77777777" w:rsidTr="00A81995">
        <w:trPr>
          <w:trHeight w:val="458"/>
        </w:trPr>
        <w:tc>
          <w:tcPr>
            <w:tcW w:w="525" w:type="dxa"/>
            <w:shd w:val="clear" w:color="auto" w:fill="auto"/>
            <w:tcMar>
              <w:top w:w="0" w:type="dxa"/>
              <w:left w:w="0" w:type="dxa"/>
              <w:bottom w:w="0" w:type="dxa"/>
              <w:right w:w="0" w:type="dxa"/>
            </w:tcMar>
          </w:tcPr>
          <w:p w14:paraId="7EA077E2"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lastRenderedPageBreak/>
              <w:t>54.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D241EEC"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SCUFUNDĂRI (DIVING)</w:t>
            </w:r>
          </w:p>
        </w:tc>
        <w:tc>
          <w:tcPr>
            <w:tcW w:w="1275" w:type="dxa"/>
            <w:shd w:val="clear" w:color="auto" w:fill="FFE599"/>
            <w:tcMar>
              <w:top w:w="0" w:type="dxa"/>
              <w:left w:w="0" w:type="dxa"/>
              <w:bottom w:w="0" w:type="dxa"/>
              <w:right w:w="0" w:type="dxa"/>
            </w:tcMar>
          </w:tcPr>
          <w:p w14:paraId="1DC32D7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63B3C6B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02DBDCFD"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47B97C59" w14:textId="77777777" w:rsidR="00192969" w:rsidRDefault="00192969" w:rsidP="00BF4C59">
            <w:pPr>
              <w:widowControl w:val="0"/>
              <w:tabs>
                <w:tab w:val="left" w:pos="1351"/>
              </w:tabs>
              <w:spacing w:line="240" w:lineRule="auto"/>
              <w:ind w:hanging="238"/>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1E4432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1CF0A0A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2-4</w:t>
            </w:r>
          </w:p>
        </w:tc>
        <w:tc>
          <w:tcPr>
            <w:tcW w:w="1134" w:type="dxa"/>
            <w:shd w:val="clear" w:color="auto" w:fill="C5E0B3"/>
            <w:tcMar>
              <w:top w:w="0" w:type="dxa"/>
              <w:left w:w="0" w:type="dxa"/>
              <w:bottom w:w="0" w:type="dxa"/>
              <w:right w:w="0" w:type="dxa"/>
            </w:tcMar>
          </w:tcPr>
          <w:p w14:paraId="564F378C"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812E7C0"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930081C" w14:textId="77777777" w:rsidTr="006B246A">
        <w:trPr>
          <w:trHeight w:val="275"/>
        </w:trPr>
        <w:tc>
          <w:tcPr>
            <w:tcW w:w="525" w:type="dxa"/>
            <w:shd w:val="clear" w:color="auto" w:fill="auto"/>
            <w:tcMar>
              <w:top w:w="0" w:type="dxa"/>
              <w:left w:w="0" w:type="dxa"/>
              <w:bottom w:w="0" w:type="dxa"/>
              <w:right w:w="0" w:type="dxa"/>
            </w:tcMar>
          </w:tcPr>
          <w:p w14:paraId="7BC88E51"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808B32F"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SOFTBALL</w:t>
            </w:r>
          </w:p>
        </w:tc>
        <w:tc>
          <w:tcPr>
            <w:tcW w:w="1275" w:type="dxa"/>
            <w:shd w:val="clear" w:color="auto" w:fill="FFE599"/>
            <w:tcMar>
              <w:top w:w="0" w:type="dxa"/>
              <w:left w:w="0" w:type="dxa"/>
              <w:bottom w:w="0" w:type="dxa"/>
              <w:right w:w="0" w:type="dxa"/>
            </w:tcMar>
          </w:tcPr>
          <w:p w14:paraId="60CEF25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18-20</w:t>
            </w:r>
          </w:p>
        </w:tc>
        <w:tc>
          <w:tcPr>
            <w:tcW w:w="992" w:type="dxa"/>
            <w:shd w:val="clear" w:color="auto" w:fill="FFE599"/>
            <w:tcMar>
              <w:top w:w="0" w:type="dxa"/>
              <w:left w:w="0" w:type="dxa"/>
              <w:bottom w:w="0" w:type="dxa"/>
              <w:right w:w="0" w:type="dxa"/>
            </w:tcMar>
          </w:tcPr>
          <w:p w14:paraId="7E34768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FFE599"/>
            <w:tcMar>
              <w:top w:w="0" w:type="dxa"/>
              <w:left w:w="0" w:type="dxa"/>
              <w:bottom w:w="0" w:type="dxa"/>
              <w:right w:w="0" w:type="dxa"/>
            </w:tcMar>
          </w:tcPr>
          <w:p w14:paraId="3DB51C33"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B4C6E7"/>
            <w:tcMar>
              <w:top w:w="0" w:type="dxa"/>
              <w:left w:w="0" w:type="dxa"/>
              <w:bottom w:w="0" w:type="dxa"/>
              <w:right w:w="0" w:type="dxa"/>
            </w:tcMar>
          </w:tcPr>
          <w:p w14:paraId="680798A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16-18</w:t>
            </w:r>
          </w:p>
        </w:tc>
        <w:tc>
          <w:tcPr>
            <w:tcW w:w="992" w:type="dxa"/>
            <w:shd w:val="clear" w:color="auto" w:fill="B4C6E7"/>
            <w:tcMar>
              <w:top w:w="0" w:type="dxa"/>
              <w:left w:w="0" w:type="dxa"/>
              <w:bottom w:w="0" w:type="dxa"/>
              <w:right w:w="0" w:type="dxa"/>
            </w:tcMar>
          </w:tcPr>
          <w:p w14:paraId="06794858"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13-15</w:t>
            </w:r>
          </w:p>
        </w:tc>
        <w:tc>
          <w:tcPr>
            <w:tcW w:w="1417" w:type="dxa"/>
            <w:shd w:val="clear" w:color="auto" w:fill="B4C6E7"/>
            <w:tcMar>
              <w:top w:w="0" w:type="dxa"/>
              <w:left w:w="0" w:type="dxa"/>
              <w:bottom w:w="0" w:type="dxa"/>
              <w:right w:w="0" w:type="dxa"/>
            </w:tcMar>
          </w:tcPr>
          <w:p w14:paraId="75D9187B"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248D0F9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14-16</w:t>
            </w:r>
          </w:p>
        </w:tc>
        <w:tc>
          <w:tcPr>
            <w:tcW w:w="2552" w:type="dxa"/>
            <w:gridSpan w:val="2"/>
            <w:vMerge/>
            <w:shd w:val="clear" w:color="auto" w:fill="auto"/>
            <w:tcMar>
              <w:top w:w="100" w:type="dxa"/>
              <w:left w:w="100" w:type="dxa"/>
              <w:bottom w:w="100" w:type="dxa"/>
              <w:right w:w="100" w:type="dxa"/>
            </w:tcMar>
          </w:tcPr>
          <w:p w14:paraId="529BAC5B"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23FDC44" w14:textId="77777777" w:rsidTr="006B246A">
        <w:trPr>
          <w:trHeight w:val="211"/>
        </w:trPr>
        <w:tc>
          <w:tcPr>
            <w:tcW w:w="525" w:type="dxa"/>
            <w:shd w:val="clear" w:color="auto" w:fill="auto"/>
            <w:tcMar>
              <w:top w:w="0" w:type="dxa"/>
              <w:left w:w="0" w:type="dxa"/>
              <w:bottom w:w="0" w:type="dxa"/>
              <w:right w:w="0" w:type="dxa"/>
            </w:tcMar>
          </w:tcPr>
          <w:p w14:paraId="02B3E6FA"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AB0BF4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SPORTURI PE ROLE</w:t>
            </w:r>
          </w:p>
        </w:tc>
        <w:tc>
          <w:tcPr>
            <w:tcW w:w="1275" w:type="dxa"/>
            <w:shd w:val="clear" w:color="auto" w:fill="FFE599"/>
            <w:tcMar>
              <w:top w:w="0" w:type="dxa"/>
              <w:left w:w="0" w:type="dxa"/>
              <w:bottom w:w="0" w:type="dxa"/>
              <w:right w:w="0" w:type="dxa"/>
            </w:tcMar>
          </w:tcPr>
          <w:p w14:paraId="79A6614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EEDEB6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8-12</w:t>
            </w:r>
          </w:p>
        </w:tc>
        <w:tc>
          <w:tcPr>
            <w:tcW w:w="1276" w:type="dxa"/>
            <w:shd w:val="clear" w:color="auto" w:fill="FFE599"/>
            <w:tcMar>
              <w:top w:w="0" w:type="dxa"/>
              <w:left w:w="0" w:type="dxa"/>
              <w:bottom w:w="0" w:type="dxa"/>
              <w:right w:w="0" w:type="dxa"/>
            </w:tcMar>
          </w:tcPr>
          <w:p w14:paraId="086BD051"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2B237271"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09EA29A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774D9667"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68FF556"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0BC3D144"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FF334E7" w14:textId="77777777" w:rsidTr="006B246A">
        <w:trPr>
          <w:trHeight w:val="176"/>
        </w:trPr>
        <w:tc>
          <w:tcPr>
            <w:tcW w:w="525" w:type="dxa"/>
            <w:shd w:val="clear" w:color="auto" w:fill="auto"/>
            <w:tcMar>
              <w:top w:w="0" w:type="dxa"/>
              <w:left w:w="0" w:type="dxa"/>
              <w:bottom w:w="0" w:type="dxa"/>
              <w:right w:w="0" w:type="dxa"/>
            </w:tcMar>
          </w:tcPr>
          <w:p w14:paraId="16F2103F"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F65F7F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ŞAH</w:t>
            </w:r>
          </w:p>
        </w:tc>
        <w:tc>
          <w:tcPr>
            <w:tcW w:w="1275" w:type="dxa"/>
            <w:shd w:val="clear" w:color="auto" w:fill="FFE599"/>
            <w:tcMar>
              <w:top w:w="0" w:type="dxa"/>
              <w:left w:w="0" w:type="dxa"/>
              <w:bottom w:w="0" w:type="dxa"/>
              <w:right w:w="0" w:type="dxa"/>
            </w:tcMar>
          </w:tcPr>
          <w:p w14:paraId="65E65F3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1E0EDA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6-10</w:t>
            </w:r>
          </w:p>
        </w:tc>
        <w:tc>
          <w:tcPr>
            <w:tcW w:w="1276" w:type="dxa"/>
            <w:shd w:val="clear" w:color="auto" w:fill="FFE599"/>
            <w:tcMar>
              <w:top w:w="0" w:type="dxa"/>
              <w:left w:w="0" w:type="dxa"/>
              <w:bottom w:w="0" w:type="dxa"/>
              <w:right w:w="0" w:type="dxa"/>
            </w:tcMar>
          </w:tcPr>
          <w:p w14:paraId="3D09B32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82A9B56"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8-10</w:t>
            </w:r>
          </w:p>
        </w:tc>
        <w:tc>
          <w:tcPr>
            <w:tcW w:w="992" w:type="dxa"/>
            <w:shd w:val="clear" w:color="auto" w:fill="B4C6E7"/>
            <w:tcMar>
              <w:top w:w="0" w:type="dxa"/>
              <w:left w:w="0" w:type="dxa"/>
              <w:bottom w:w="0" w:type="dxa"/>
              <w:right w:w="0" w:type="dxa"/>
            </w:tcMar>
          </w:tcPr>
          <w:p w14:paraId="5596069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77887CB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A265858"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3C18013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3A3C48B" w14:textId="77777777" w:rsidTr="006B246A">
        <w:trPr>
          <w:trHeight w:val="536"/>
        </w:trPr>
        <w:tc>
          <w:tcPr>
            <w:tcW w:w="525" w:type="dxa"/>
            <w:shd w:val="clear" w:color="auto" w:fill="auto"/>
            <w:tcMar>
              <w:top w:w="0" w:type="dxa"/>
              <w:left w:w="0" w:type="dxa"/>
              <w:bottom w:w="0" w:type="dxa"/>
              <w:right w:w="0" w:type="dxa"/>
            </w:tcMar>
          </w:tcPr>
          <w:p w14:paraId="30417C47"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B497B18"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TAEKWONDO WT GTF, ITF</w:t>
            </w:r>
          </w:p>
        </w:tc>
        <w:tc>
          <w:tcPr>
            <w:tcW w:w="1275" w:type="dxa"/>
            <w:shd w:val="clear" w:color="auto" w:fill="FFE599"/>
            <w:tcMar>
              <w:top w:w="0" w:type="dxa"/>
              <w:left w:w="0" w:type="dxa"/>
              <w:bottom w:w="0" w:type="dxa"/>
              <w:right w:w="0" w:type="dxa"/>
            </w:tcMar>
          </w:tcPr>
          <w:p w14:paraId="2D04369D"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15AFF84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7-10</w:t>
            </w:r>
          </w:p>
        </w:tc>
        <w:tc>
          <w:tcPr>
            <w:tcW w:w="1276" w:type="dxa"/>
            <w:shd w:val="clear" w:color="auto" w:fill="FFE599"/>
            <w:tcMar>
              <w:top w:w="0" w:type="dxa"/>
              <w:left w:w="0" w:type="dxa"/>
              <w:bottom w:w="0" w:type="dxa"/>
              <w:right w:w="0" w:type="dxa"/>
            </w:tcMar>
          </w:tcPr>
          <w:p w14:paraId="1AD4B46E"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6D1AA45E"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3220A42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29457B1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9906A9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6456DE8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808ECA8" w14:textId="77777777" w:rsidTr="006B246A">
        <w:trPr>
          <w:trHeight w:val="208"/>
        </w:trPr>
        <w:tc>
          <w:tcPr>
            <w:tcW w:w="525" w:type="dxa"/>
            <w:shd w:val="clear" w:color="auto" w:fill="auto"/>
            <w:tcMar>
              <w:top w:w="0" w:type="dxa"/>
              <w:left w:w="0" w:type="dxa"/>
              <w:bottom w:w="0" w:type="dxa"/>
              <w:right w:w="0" w:type="dxa"/>
            </w:tcMar>
          </w:tcPr>
          <w:p w14:paraId="6CB81117"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59.</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C747E4A" w14:textId="77777777" w:rsidR="00192969" w:rsidRDefault="00192969" w:rsidP="00BF4C59">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TENIS DE CAMP</w:t>
            </w:r>
          </w:p>
        </w:tc>
        <w:tc>
          <w:tcPr>
            <w:tcW w:w="1275" w:type="dxa"/>
            <w:shd w:val="clear" w:color="auto" w:fill="FFE599"/>
            <w:tcMar>
              <w:top w:w="0" w:type="dxa"/>
              <w:left w:w="0" w:type="dxa"/>
              <w:bottom w:w="0" w:type="dxa"/>
              <w:right w:w="0" w:type="dxa"/>
            </w:tcMar>
          </w:tcPr>
          <w:p w14:paraId="4C1DBC1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6-8</w:t>
            </w:r>
          </w:p>
        </w:tc>
        <w:tc>
          <w:tcPr>
            <w:tcW w:w="992" w:type="dxa"/>
            <w:shd w:val="clear" w:color="auto" w:fill="FFE599"/>
            <w:tcMar>
              <w:top w:w="0" w:type="dxa"/>
              <w:left w:w="0" w:type="dxa"/>
              <w:bottom w:w="0" w:type="dxa"/>
              <w:right w:w="0" w:type="dxa"/>
            </w:tcMar>
          </w:tcPr>
          <w:p w14:paraId="2BC69FA5"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6-8</w:t>
            </w:r>
          </w:p>
        </w:tc>
        <w:tc>
          <w:tcPr>
            <w:tcW w:w="1276" w:type="dxa"/>
            <w:shd w:val="clear" w:color="auto" w:fill="FFE599"/>
            <w:tcMar>
              <w:top w:w="0" w:type="dxa"/>
              <w:left w:w="0" w:type="dxa"/>
              <w:bottom w:w="0" w:type="dxa"/>
              <w:right w:w="0" w:type="dxa"/>
            </w:tcMar>
          </w:tcPr>
          <w:p w14:paraId="7DE7411F"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2BBA4DB4"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4-6</w:t>
            </w:r>
          </w:p>
        </w:tc>
        <w:tc>
          <w:tcPr>
            <w:tcW w:w="992" w:type="dxa"/>
            <w:shd w:val="clear" w:color="auto" w:fill="B4C6E7"/>
            <w:tcMar>
              <w:top w:w="0" w:type="dxa"/>
              <w:left w:w="0" w:type="dxa"/>
              <w:bottom w:w="0" w:type="dxa"/>
              <w:right w:w="0" w:type="dxa"/>
            </w:tcMar>
          </w:tcPr>
          <w:p w14:paraId="2543CD9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9-12</w:t>
            </w:r>
          </w:p>
        </w:tc>
        <w:tc>
          <w:tcPr>
            <w:tcW w:w="1417" w:type="dxa"/>
            <w:shd w:val="clear" w:color="auto" w:fill="B4C6E7"/>
            <w:tcMar>
              <w:top w:w="0" w:type="dxa"/>
              <w:left w:w="0" w:type="dxa"/>
              <w:bottom w:w="0" w:type="dxa"/>
              <w:right w:w="0" w:type="dxa"/>
            </w:tcMar>
          </w:tcPr>
          <w:p w14:paraId="353282C7"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3-4</w:t>
            </w:r>
          </w:p>
        </w:tc>
        <w:tc>
          <w:tcPr>
            <w:tcW w:w="1134" w:type="dxa"/>
            <w:shd w:val="clear" w:color="auto" w:fill="C5E0B3"/>
            <w:tcMar>
              <w:top w:w="0" w:type="dxa"/>
              <w:left w:w="0" w:type="dxa"/>
              <w:bottom w:w="0" w:type="dxa"/>
              <w:right w:w="0" w:type="dxa"/>
            </w:tcMar>
          </w:tcPr>
          <w:p w14:paraId="6DCFE83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4</w:t>
            </w:r>
          </w:p>
        </w:tc>
        <w:tc>
          <w:tcPr>
            <w:tcW w:w="2552" w:type="dxa"/>
            <w:gridSpan w:val="2"/>
            <w:vMerge/>
            <w:shd w:val="clear" w:color="auto" w:fill="auto"/>
            <w:tcMar>
              <w:top w:w="100" w:type="dxa"/>
              <w:left w:w="100" w:type="dxa"/>
              <w:bottom w:w="100" w:type="dxa"/>
              <w:right w:w="100" w:type="dxa"/>
            </w:tcMar>
          </w:tcPr>
          <w:p w14:paraId="5C0CF46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183BF24E" w14:textId="77777777" w:rsidTr="006B246A">
        <w:trPr>
          <w:trHeight w:val="313"/>
        </w:trPr>
        <w:tc>
          <w:tcPr>
            <w:tcW w:w="525" w:type="dxa"/>
            <w:shd w:val="clear" w:color="auto" w:fill="auto"/>
            <w:tcMar>
              <w:top w:w="0" w:type="dxa"/>
              <w:left w:w="0" w:type="dxa"/>
              <w:bottom w:w="0" w:type="dxa"/>
              <w:right w:w="0" w:type="dxa"/>
            </w:tcMar>
          </w:tcPr>
          <w:p w14:paraId="096BCFB0"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60.</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80B40B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TENIS DE MASĂ</w:t>
            </w:r>
          </w:p>
        </w:tc>
        <w:tc>
          <w:tcPr>
            <w:tcW w:w="1275" w:type="dxa"/>
            <w:shd w:val="clear" w:color="auto" w:fill="FFE599"/>
            <w:tcMar>
              <w:top w:w="0" w:type="dxa"/>
              <w:left w:w="0" w:type="dxa"/>
              <w:bottom w:w="0" w:type="dxa"/>
              <w:right w:w="0" w:type="dxa"/>
            </w:tcMar>
          </w:tcPr>
          <w:p w14:paraId="32BEAC0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7D9A86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541E9C42"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55D8132"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F32203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210BFCDC"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3F053F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15D1447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22FF90C2" w14:textId="77777777" w:rsidTr="006B246A">
        <w:trPr>
          <w:trHeight w:val="208"/>
        </w:trPr>
        <w:tc>
          <w:tcPr>
            <w:tcW w:w="525" w:type="dxa"/>
            <w:shd w:val="clear" w:color="auto" w:fill="auto"/>
            <w:tcMar>
              <w:top w:w="0" w:type="dxa"/>
              <w:left w:w="0" w:type="dxa"/>
              <w:bottom w:w="0" w:type="dxa"/>
              <w:right w:w="0" w:type="dxa"/>
            </w:tcMar>
          </w:tcPr>
          <w:p w14:paraId="4ECB5DD9"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6ADC1A8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TEQBALL</w:t>
            </w:r>
          </w:p>
        </w:tc>
        <w:tc>
          <w:tcPr>
            <w:tcW w:w="1275" w:type="dxa"/>
            <w:shd w:val="clear" w:color="auto" w:fill="FFE599"/>
            <w:tcMar>
              <w:top w:w="0" w:type="dxa"/>
              <w:left w:w="0" w:type="dxa"/>
              <w:bottom w:w="0" w:type="dxa"/>
              <w:right w:w="0" w:type="dxa"/>
            </w:tcMar>
          </w:tcPr>
          <w:p w14:paraId="18F3B9C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92B4C21"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6D146E58"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43DA1670"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209B92E4"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0B5F044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5732F9C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9A4D15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FC33409" w14:textId="77777777" w:rsidTr="006B246A">
        <w:trPr>
          <w:trHeight w:val="284"/>
        </w:trPr>
        <w:tc>
          <w:tcPr>
            <w:tcW w:w="525" w:type="dxa"/>
            <w:shd w:val="clear" w:color="auto" w:fill="auto"/>
            <w:tcMar>
              <w:top w:w="0" w:type="dxa"/>
              <w:left w:w="0" w:type="dxa"/>
              <w:bottom w:w="0" w:type="dxa"/>
              <w:right w:w="0" w:type="dxa"/>
            </w:tcMar>
          </w:tcPr>
          <w:p w14:paraId="41612503"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6D5C95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TIR CU ARCUL</w:t>
            </w:r>
          </w:p>
        </w:tc>
        <w:tc>
          <w:tcPr>
            <w:tcW w:w="1275" w:type="dxa"/>
            <w:shd w:val="clear" w:color="auto" w:fill="FFE599"/>
            <w:tcMar>
              <w:top w:w="0" w:type="dxa"/>
              <w:left w:w="0" w:type="dxa"/>
              <w:bottom w:w="0" w:type="dxa"/>
              <w:right w:w="0" w:type="dxa"/>
            </w:tcMar>
          </w:tcPr>
          <w:p w14:paraId="1299117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1540422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5D358011"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687F0016"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6B334C1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29FC0BF8"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4563E05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23A1583F"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50A725C7" w14:textId="77777777" w:rsidTr="006B246A">
        <w:trPr>
          <w:trHeight w:val="165"/>
        </w:trPr>
        <w:tc>
          <w:tcPr>
            <w:tcW w:w="525" w:type="dxa"/>
            <w:shd w:val="clear" w:color="auto" w:fill="auto"/>
            <w:tcMar>
              <w:top w:w="0" w:type="dxa"/>
              <w:left w:w="0" w:type="dxa"/>
              <w:bottom w:w="0" w:type="dxa"/>
              <w:right w:w="0" w:type="dxa"/>
            </w:tcMar>
          </w:tcPr>
          <w:p w14:paraId="7EB04496"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4B44307E"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TIR PUŞCĂ/PISTOL</w:t>
            </w:r>
          </w:p>
        </w:tc>
        <w:tc>
          <w:tcPr>
            <w:tcW w:w="1275" w:type="dxa"/>
            <w:shd w:val="clear" w:color="auto" w:fill="FFE599"/>
            <w:tcMar>
              <w:top w:w="0" w:type="dxa"/>
              <w:left w:w="0" w:type="dxa"/>
              <w:bottom w:w="0" w:type="dxa"/>
              <w:right w:w="0" w:type="dxa"/>
            </w:tcMar>
          </w:tcPr>
          <w:p w14:paraId="1205314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6C416DE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10-13</w:t>
            </w:r>
          </w:p>
        </w:tc>
        <w:tc>
          <w:tcPr>
            <w:tcW w:w="1276" w:type="dxa"/>
            <w:shd w:val="clear" w:color="auto" w:fill="FFE599"/>
            <w:tcMar>
              <w:top w:w="0" w:type="dxa"/>
              <w:left w:w="0" w:type="dxa"/>
              <w:bottom w:w="0" w:type="dxa"/>
              <w:right w:w="0" w:type="dxa"/>
            </w:tcMar>
          </w:tcPr>
          <w:p w14:paraId="252123D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03688D28"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CFBE4C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14-16</w:t>
            </w:r>
          </w:p>
        </w:tc>
        <w:tc>
          <w:tcPr>
            <w:tcW w:w="1417" w:type="dxa"/>
            <w:shd w:val="clear" w:color="auto" w:fill="B4C6E7"/>
            <w:tcMar>
              <w:top w:w="0" w:type="dxa"/>
              <w:left w:w="0" w:type="dxa"/>
              <w:bottom w:w="0" w:type="dxa"/>
              <w:right w:w="0" w:type="dxa"/>
            </w:tcMar>
          </w:tcPr>
          <w:p w14:paraId="4684E822"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73CA368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2F9A61D0"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06DCA1E" w14:textId="77777777" w:rsidTr="006B246A">
        <w:trPr>
          <w:trHeight w:val="270"/>
        </w:trPr>
        <w:tc>
          <w:tcPr>
            <w:tcW w:w="525" w:type="dxa"/>
            <w:shd w:val="clear" w:color="auto" w:fill="auto"/>
            <w:tcMar>
              <w:top w:w="0" w:type="dxa"/>
              <w:left w:w="0" w:type="dxa"/>
              <w:bottom w:w="0" w:type="dxa"/>
              <w:right w:w="0" w:type="dxa"/>
            </w:tcMar>
          </w:tcPr>
          <w:p w14:paraId="37612C7E"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25F4B88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TRÂNTA</w:t>
            </w:r>
          </w:p>
        </w:tc>
        <w:tc>
          <w:tcPr>
            <w:tcW w:w="1275" w:type="dxa"/>
            <w:shd w:val="clear" w:color="auto" w:fill="FFE599"/>
            <w:tcMar>
              <w:top w:w="0" w:type="dxa"/>
              <w:left w:w="0" w:type="dxa"/>
              <w:bottom w:w="0" w:type="dxa"/>
              <w:right w:w="0" w:type="dxa"/>
            </w:tcMar>
          </w:tcPr>
          <w:p w14:paraId="3857522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08F796D6"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1D623C1A"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5CA8794D"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4642603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7B72886E"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3-5</w:t>
            </w:r>
          </w:p>
        </w:tc>
        <w:tc>
          <w:tcPr>
            <w:tcW w:w="1134" w:type="dxa"/>
            <w:shd w:val="clear" w:color="auto" w:fill="C5E0B3"/>
            <w:tcMar>
              <w:top w:w="0" w:type="dxa"/>
              <w:left w:w="0" w:type="dxa"/>
              <w:bottom w:w="0" w:type="dxa"/>
              <w:right w:w="0" w:type="dxa"/>
            </w:tcMar>
          </w:tcPr>
          <w:p w14:paraId="73E8CB5C"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44CE7BBD"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F225B53" w14:textId="77777777" w:rsidTr="006B246A">
        <w:trPr>
          <w:trHeight w:val="191"/>
        </w:trPr>
        <w:tc>
          <w:tcPr>
            <w:tcW w:w="525" w:type="dxa"/>
            <w:shd w:val="clear" w:color="auto" w:fill="auto"/>
            <w:tcMar>
              <w:top w:w="0" w:type="dxa"/>
              <w:left w:w="0" w:type="dxa"/>
              <w:bottom w:w="0" w:type="dxa"/>
              <w:right w:w="0" w:type="dxa"/>
            </w:tcMar>
          </w:tcPr>
          <w:p w14:paraId="4EEFAD2D"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65.</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BD36DB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TRIATLON</w:t>
            </w:r>
          </w:p>
        </w:tc>
        <w:tc>
          <w:tcPr>
            <w:tcW w:w="1275" w:type="dxa"/>
            <w:shd w:val="clear" w:color="auto" w:fill="FFE599"/>
            <w:tcMar>
              <w:top w:w="0" w:type="dxa"/>
              <w:left w:w="0" w:type="dxa"/>
              <w:bottom w:w="0" w:type="dxa"/>
              <w:right w:w="0" w:type="dxa"/>
            </w:tcMar>
          </w:tcPr>
          <w:p w14:paraId="5925D60F"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1B91D49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4495883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379753EA"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437AF8BF"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5FA58ED4"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3-5</w:t>
            </w:r>
          </w:p>
        </w:tc>
        <w:tc>
          <w:tcPr>
            <w:tcW w:w="1134" w:type="dxa"/>
            <w:shd w:val="clear" w:color="auto" w:fill="C5E0B3"/>
            <w:tcMar>
              <w:top w:w="0" w:type="dxa"/>
              <w:left w:w="0" w:type="dxa"/>
              <w:bottom w:w="0" w:type="dxa"/>
              <w:right w:w="0" w:type="dxa"/>
            </w:tcMar>
          </w:tcPr>
          <w:p w14:paraId="6D6533E1"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5E8428E9"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7FEBBA2A" w14:textId="77777777" w:rsidTr="006B246A">
        <w:trPr>
          <w:trHeight w:val="155"/>
        </w:trPr>
        <w:tc>
          <w:tcPr>
            <w:tcW w:w="525" w:type="dxa"/>
            <w:shd w:val="clear" w:color="auto" w:fill="auto"/>
            <w:tcMar>
              <w:top w:w="0" w:type="dxa"/>
              <w:left w:w="0" w:type="dxa"/>
              <w:bottom w:w="0" w:type="dxa"/>
              <w:right w:w="0" w:type="dxa"/>
            </w:tcMar>
          </w:tcPr>
          <w:p w14:paraId="3416291D"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66.</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51340C9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TURISM SPORTIV</w:t>
            </w:r>
          </w:p>
        </w:tc>
        <w:tc>
          <w:tcPr>
            <w:tcW w:w="1275" w:type="dxa"/>
            <w:shd w:val="clear" w:color="auto" w:fill="FFE599"/>
            <w:tcMar>
              <w:top w:w="0" w:type="dxa"/>
              <w:left w:w="0" w:type="dxa"/>
              <w:bottom w:w="0" w:type="dxa"/>
              <w:right w:w="0" w:type="dxa"/>
            </w:tcMar>
          </w:tcPr>
          <w:p w14:paraId="54D3A22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560136F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8-10</w:t>
            </w:r>
          </w:p>
        </w:tc>
        <w:tc>
          <w:tcPr>
            <w:tcW w:w="1276" w:type="dxa"/>
            <w:shd w:val="clear" w:color="auto" w:fill="FFE599"/>
            <w:tcMar>
              <w:top w:w="0" w:type="dxa"/>
              <w:left w:w="0" w:type="dxa"/>
              <w:bottom w:w="0" w:type="dxa"/>
              <w:right w:w="0" w:type="dxa"/>
            </w:tcMar>
          </w:tcPr>
          <w:p w14:paraId="07A79348"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42C9DEF0"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557A765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11-14</w:t>
            </w:r>
          </w:p>
        </w:tc>
        <w:tc>
          <w:tcPr>
            <w:tcW w:w="1417" w:type="dxa"/>
            <w:shd w:val="clear" w:color="auto" w:fill="B4C6E7"/>
            <w:tcMar>
              <w:top w:w="0" w:type="dxa"/>
              <w:left w:w="0" w:type="dxa"/>
              <w:bottom w:w="0" w:type="dxa"/>
              <w:right w:w="0" w:type="dxa"/>
            </w:tcMar>
          </w:tcPr>
          <w:p w14:paraId="561B3A61"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3-5</w:t>
            </w:r>
          </w:p>
        </w:tc>
        <w:tc>
          <w:tcPr>
            <w:tcW w:w="1134" w:type="dxa"/>
            <w:shd w:val="clear" w:color="auto" w:fill="C5E0B3"/>
            <w:tcMar>
              <w:top w:w="0" w:type="dxa"/>
              <w:left w:w="0" w:type="dxa"/>
              <w:bottom w:w="0" w:type="dxa"/>
              <w:right w:w="0" w:type="dxa"/>
            </w:tcMar>
          </w:tcPr>
          <w:p w14:paraId="6D9B735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FA534E9"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350CBDA1" w14:textId="77777777" w:rsidTr="006B246A">
        <w:trPr>
          <w:trHeight w:val="28"/>
        </w:trPr>
        <w:tc>
          <w:tcPr>
            <w:tcW w:w="525" w:type="dxa"/>
            <w:shd w:val="clear" w:color="auto" w:fill="auto"/>
            <w:tcMar>
              <w:top w:w="0" w:type="dxa"/>
              <w:left w:w="0" w:type="dxa"/>
              <w:bottom w:w="0" w:type="dxa"/>
              <w:right w:w="0" w:type="dxa"/>
            </w:tcMar>
          </w:tcPr>
          <w:p w14:paraId="1151D047"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67.</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AAFE061" w14:textId="77777777" w:rsidR="00192969" w:rsidRDefault="00192969" w:rsidP="00BF4C59">
            <w:pPr>
              <w:widowControl w:val="0"/>
              <w:tabs>
                <w:tab w:val="left" w:pos="1351"/>
              </w:tabs>
              <w:spacing w:line="240" w:lineRule="auto"/>
              <w:ind w:right="340"/>
              <w:jc w:val="center"/>
              <w:rPr>
                <w:rFonts w:ascii="Times New Roman" w:eastAsia="Times New Roman" w:hAnsi="Times New Roman" w:cs="Times New Roman"/>
              </w:rPr>
            </w:pPr>
            <w:r>
              <w:rPr>
                <w:rFonts w:ascii="Times New Roman" w:eastAsia="Times New Roman" w:hAnsi="Times New Roman" w:cs="Times New Roman"/>
              </w:rPr>
              <w:t>VOLEI</w:t>
            </w:r>
          </w:p>
        </w:tc>
        <w:tc>
          <w:tcPr>
            <w:tcW w:w="1275" w:type="dxa"/>
            <w:shd w:val="clear" w:color="auto" w:fill="FFE599"/>
            <w:tcMar>
              <w:top w:w="0" w:type="dxa"/>
              <w:left w:w="0" w:type="dxa"/>
              <w:bottom w:w="0" w:type="dxa"/>
              <w:right w:w="0" w:type="dxa"/>
            </w:tcMar>
          </w:tcPr>
          <w:p w14:paraId="183F9FA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14-16</w:t>
            </w:r>
          </w:p>
        </w:tc>
        <w:tc>
          <w:tcPr>
            <w:tcW w:w="992" w:type="dxa"/>
            <w:shd w:val="clear" w:color="auto" w:fill="FFE599"/>
            <w:tcMar>
              <w:top w:w="0" w:type="dxa"/>
              <w:left w:w="0" w:type="dxa"/>
              <w:bottom w:w="0" w:type="dxa"/>
              <w:right w:w="0" w:type="dxa"/>
            </w:tcMar>
          </w:tcPr>
          <w:p w14:paraId="5BDC051B"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276" w:type="dxa"/>
            <w:shd w:val="clear" w:color="auto" w:fill="FFE599"/>
            <w:tcMar>
              <w:top w:w="0" w:type="dxa"/>
              <w:left w:w="0" w:type="dxa"/>
              <w:bottom w:w="0" w:type="dxa"/>
              <w:right w:w="0" w:type="dxa"/>
            </w:tcMar>
          </w:tcPr>
          <w:p w14:paraId="22BCD54C"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3-4</w:t>
            </w:r>
          </w:p>
        </w:tc>
        <w:tc>
          <w:tcPr>
            <w:tcW w:w="1276" w:type="dxa"/>
            <w:shd w:val="clear" w:color="auto" w:fill="B4C6E7"/>
            <w:tcMar>
              <w:top w:w="0" w:type="dxa"/>
              <w:left w:w="0" w:type="dxa"/>
              <w:bottom w:w="0" w:type="dxa"/>
              <w:right w:w="0" w:type="dxa"/>
            </w:tcMar>
          </w:tcPr>
          <w:p w14:paraId="414F7B15"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12-14</w:t>
            </w:r>
          </w:p>
        </w:tc>
        <w:tc>
          <w:tcPr>
            <w:tcW w:w="992" w:type="dxa"/>
            <w:shd w:val="clear" w:color="auto" w:fill="B4C6E7"/>
            <w:tcMar>
              <w:top w:w="0" w:type="dxa"/>
              <w:left w:w="0" w:type="dxa"/>
              <w:bottom w:w="0" w:type="dxa"/>
              <w:right w:w="0" w:type="dxa"/>
            </w:tcMar>
          </w:tcPr>
          <w:p w14:paraId="2131B07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12-16</w:t>
            </w:r>
          </w:p>
        </w:tc>
        <w:tc>
          <w:tcPr>
            <w:tcW w:w="1417" w:type="dxa"/>
            <w:shd w:val="clear" w:color="auto" w:fill="B4C6E7"/>
            <w:tcMar>
              <w:top w:w="0" w:type="dxa"/>
              <w:left w:w="0" w:type="dxa"/>
              <w:bottom w:w="0" w:type="dxa"/>
              <w:right w:w="0" w:type="dxa"/>
            </w:tcMar>
          </w:tcPr>
          <w:p w14:paraId="0A4C9FC7"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2-4</w:t>
            </w:r>
          </w:p>
        </w:tc>
        <w:tc>
          <w:tcPr>
            <w:tcW w:w="1134" w:type="dxa"/>
            <w:shd w:val="clear" w:color="auto" w:fill="C5E0B3"/>
            <w:tcMar>
              <w:top w:w="0" w:type="dxa"/>
              <w:left w:w="0" w:type="dxa"/>
              <w:bottom w:w="0" w:type="dxa"/>
              <w:right w:w="0" w:type="dxa"/>
            </w:tcMar>
          </w:tcPr>
          <w:p w14:paraId="389A4C24"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552" w:type="dxa"/>
            <w:gridSpan w:val="2"/>
            <w:vMerge/>
            <w:shd w:val="clear" w:color="auto" w:fill="auto"/>
            <w:tcMar>
              <w:top w:w="100" w:type="dxa"/>
              <w:left w:w="100" w:type="dxa"/>
              <w:bottom w:w="100" w:type="dxa"/>
              <w:right w:w="100" w:type="dxa"/>
            </w:tcMar>
          </w:tcPr>
          <w:p w14:paraId="1267D96C"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01CA9DA1" w14:textId="77777777" w:rsidTr="006B246A">
        <w:trPr>
          <w:trHeight w:val="170"/>
        </w:trPr>
        <w:tc>
          <w:tcPr>
            <w:tcW w:w="525" w:type="dxa"/>
            <w:shd w:val="clear" w:color="auto" w:fill="auto"/>
            <w:tcMar>
              <w:top w:w="0" w:type="dxa"/>
              <w:left w:w="0" w:type="dxa"/>
              <w:bottom w:w="0" w:type="dxa"/>
              <w:right w:w="0" w:type="dxa"/>
            </w:tcMar>
          </w:tcPr>
          <w:p w14:paraId="44D3A893" w14:textId="77777777" w:rsidR="00192969" w:rsidRDefault="00192969" w:rsidP="006B246A">
            <w:pPr>
              <w:widowControl w:val="0"/>
              <w:tabs>
                <w:tab w:val="left" w:pos="1351"/>
              </w:tabs>
              <w:spacing w:line="240" w:lineRule="auto"/>
              <w:ind w:hanging="647"/>
              <w:jc w:val="right"/>
              <w:rPr>
                <w:rFonts w:ascii="Times New Roman" w:eastAsia="Times New Roman" w:hAnsi="Times New Roman" w:cs="Times New Roman"/>
              </w:rPr>
            </w:pPr>
            <w:r>
              <w:rPr>
                <w:rFonts w:ascii="Times New Roman" w:eastAsia="Times New Roman" w:hAnsi="Times New Roman" w:cs="Times New Roman"/>
              </w:rPr>
              <w:t>68.</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167" w:type="dxa"/>
            <w:shd w:val="clear" w:color="auto" w:fill="auto"/>
            <w:tcMar>
              <w:top w:w="0" w:type="dxa"/>
              <w:left w:w="0" w:type="dxa"/>
              <w:bottom w:w="0" w:type="dxa"/>
              <w:right w:w="0" w:type="dxa"/>
            </w:tcMar>
          </w:tcPr>
          <w:p w14:paraId="06F6D623"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YACHTING</w:t>
            </w:r>
          </w:p>
        </w:tc>
        <w:tc>
          <w:tcPr>
            <w:tcW w:w="1275" w:type="dxa"/>
            <w:shd w:val="clear" w:color="auto" w:fill="FFE599"/>
            <w:tcMar>
              <w:top w:w="0" w:type="dxa"/>
              <w:left w:w="0" w:type="dxa"/>
              <w:bottom w:w="0" w:type="dxa"/>
              <w:right w:w="0" w:type="dxa"/>
            </w:tcMar>
          </w:tcPr>
          <w:p w14:paraId="4681C22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992" w:type="dxa"/>
            <w:shd w:val="clear" w:color="auto" w:fill="FFE599"/>
            <w:tcMar>
              <w:top w:w="0" w:type="dxa"/>
              <w:left w:w="0" w:type="dxa"/>
              <w:bottom w:w="0" w:type="dxa"/>
              <w:right w:w="0" w:type="dxa"/>
            </w:tcMar>
          </w:tcPr>
          <w:p w14:paraId="7B02FA6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10-12</w:t>
            </w:r>
          </w:p>
        </w:tc>
        <w:tc>
          <w:tcPr>
            <w:tcW w:w="1276" w:type="dxa"/>
            <w:shd w:val="clear" w:color="auto" w:fill="FFE599"/>
            <w:tcMar>
              <w:top w:w="0" w:type="dxa"/>
              <w:left w:w="0" w:type="dxa"/>
              <w:bottom w:w="0" w:type="dxa"/>
              <w:right w:w="0" w:type="dxa"/>
            </w:tcMar>
          </w:tcPr>
          <w:p w14:paraId="3C4E561B"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276" w:type="dxa"/>
            <w:shd w:val="clear" w:color="auto" w:fill="B4C6E7"/>
            <w:tcMar>
              <w:top w:w="0" w:type="dxa"/>
              <w:left w:w="0" w:type="dxa"/>
              <w:bottom w:w="0" w:type="dxa"/>
              <w:right w:w="0" w:type="dxa"/>
            </w:tcMar>
          </w:tcPr>
          <w:p w14:paraId="244A254C" w14:textId="77777777" w:rsidR="00192969" w:rsidRDefault="00192969" w:rsidP="00BF4C59">
            <w:pPr>
              <w:widowControl w:val="0"/>
              <w:tabs>
                <w:tab w:val="left" w:pos="1351"/>
              </w:tabs>
              <w:spacing w:line="240" w:lineRule="auto"/>
              <w:ind w:right="160"/>
              <w:jc w:val="center"/>
              <w:rPr>
                <w:rFonts w:ascii="Times New Roman" w:eastAsia="Times New Roman" w:hAnsi="Times New Roman" w:cs="Times New Roman"/>
              </w:rPr>
            </w:pPr>
            <w:r>
              <w:rPr>
                <w:rFonts w:ascii="Times New Roman" w:eastAsia="Times New Roman" w:hAnsi="Times New Roman" w:cs="Times New Roman"/>
              </w:rPr>
              <w:t>8-10</w:t>
            </w:r>
          </w:p>
        </w:tc>
        <w:tc>
          <w:tcPr>
            <w:tcW w:w="992" w:type="dxa"/>
            <w:shd w:val="clear" w:color="auto" w:fill="B4C6E7"/>
            <w:tcMar>
              <w:top w:w="0" w:type="dxa"/>
              <w:left w:w="0" w:type="dxa"/>
              <w:bottom w:w="0" w:type="dxa"/>
              <w:right w:w="0" w:type="dxa"/>
            </w:tcMar>
          </w:tcPr>
          <w:p w14:paraId="4B85A62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13-16</w:t>
            </w:r>
          </w:p>
        </w:tc>
        <w:tc>
          <w:tcPr>
            <w:tcW w:w="1417" w:type="dxa"/>
            <w:shd w:val="clear" w:color="auto" w:fill="B4C6E7"/>
            <w:tcMar>
              <w:top w:w="0" w:type="dxa"/>
              <w:left w:w="0" w:type="dxa"/>
              <w:bottom w:w="0" w:type="dxa"/>
              <w:right w:w="0" w:type="dxa"/>
            </w:tcMar>
          </w:tcPr>
          <w:p w14:paraId="614331C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2-3</w:t>
            </w:r>
          </w:p>
        </w:tc>
        <w:tc>
          <w:tcPr>
            <w:tcW w:w="1134" w:type="dxa"/>
            <w:shd w:val="clear" w:color="auto" w:fill="C5E0B3"/>
            <w:tcMar>
              <w:top w:w="0" w:type="dxa"/>
              <w:left w:w="0" w:type="dxa"/>
              <w:bottom w:w="0" w:type="dxa"/>
              <w:right w:w="0" w:type="dxa"/>
            </w:tcMar>
          </w:tcPr>
          <w:p w14:paraId="69DA824D"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6-8</w:t>
            </w:r>
          </w:p>
        </w:tc>
        <w:tc>
          <w:tcPr>
            <w:tcW w:w="2552" w:type="dxa"/>
            <w:gridSpan w:val="2"/>
            <w:vMerge/>
            <w:shd w:val="clear" w:color="auto" w:fill="auto"/>
            <w:tcMar>
              <w:top w:w="100" w:type="dxa"/>
              <w:left w:w="100" w:type="dxa"/>
              <w:bottom w:w="100" w:type="dxa"/>
              <w:right w:w="100" w:type="dxa"/>
            </w:tcMar>
          </w:tcPr>
          <w:p w14:paraId="7EC5B556"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192969" w14:paraId="479EA709" w14:textId="77777777" w:rsidTr="006B246A">
        <w:trPr>
          <w:trHeight w:val="1039"/>
        </w:trPr>
        <w:tc>
          <w:tcPr>
            <w:tcW w:w="11054" w:type="dxa"/>
            <w:gridSpan w:val="9"/>
            <w:shd w:val="clear" w:color="auto" w:fill="auto"/>
            <w:tcMar>
              <w:top w:w="0" w:type="dxa"/>
              <w:left w:w="0" w:type="dxa"/>
              <w:bottom w:w="0" w:type="dxa"/>
              <w:right w:w="0" w:type="dxa"/>
            </w:tcMar>
          </w:tcPr>
          <w:p w14:paraId="550DE6DB" w14:textId="77777777" w:rsidR="00192969" w:rsidRPr="006B246A" w:rsidRDefault="00192969" w:rsidP="006E7D0C">
            <w:pPr>
              <w:widowControl w:val="0"/>
              <w:tabs>
                <w:tab w:val="left" w:pos="1351"/>
              </w:tabs>
              <w:spacing w:line="240" w:lineRule="auto"/>
              <w:rPr>
                <w:rFonts w:ascii="Times New Roman" w:eastAsia="Times New Roman" w:hAnsi="Times New Roman" w:cs="Times New Roman"/>
                <w:sz w:val="16"/>
                <w:szCs w:val="16"/>
              </w:rPr>
            </w:pPr>
            <w:r w:rsidRPr="006B246A">
              <w:rPr>
                <w:rFonts w:ascii="Times New Roman" w:eastAsia="Times New Roman" w:hAnsi="Times New Roman" w:cs="Times New Roman"/>
                <w:sz w:val="16"/>
                <w:szCs w:val="16"/>
              </w:rPr>
              <w:t>NOTĂ:</w:t>
            </w:r>
          </w:p>
          <w:p w14:paraId="115E3056" w14:textId="77777777" w:rsidR="00192969" w:rsidRPr="006B246A" w:rsidRDefault="00192969" w:rsidP="006E7D0C">
            <w:pPr>
              <w:widowControl w:val="0"/>
              <w:tabs>
                <w:tab w:val="left" w:pos="1351"/>
              </w:tabs>
              <w:spacing w:line="240" w:lineRule="auto"/>
              <w:jc w:val="both"/>
              <w:rPr>
                <w:rFonts w:ascii="Times New Roman" w:eastAsia="Times New Roman" w:hAnsi="Times New Roman" w:cs="Times New Roman"/>
                <w:sz w:val="16"/>
                <w:szCs w:val="16"/>
              </w:rPr>
            </w:pPr>
            <w:r w:rsidRPr="006B246A">
              <w:rPr>
                <w:rFonts w:ascii="Times New Roman" w:eastAsia="Times New Roman" w:hAnsi="Times New Roman" w:cs="Times New Roman"/>
                <w:sz w:val="16"/>
                <w:szCs w:val="16"/>
              </w:rPr>
              <w:t>Vârsta optimă și durata de menţinere în pregătire au caracter orientativ.</w:t>
            </w:r>
          </w:p>
          <w:p w14:paraId="65711660" w14:textId="77777777" w:rsidR="00192969" w:rsidRPr="006B246A" w:rsidRDefault="00192969" w:rsidP="006E7D0C">
            <w:pPr>
              <w:widowControl w:val="0"/>
              <w:tabs>
                <w:tab w:val="left" w:pos="1351"/>
              </w:tabs>
              <w:spacing w:line="240" w:lineRule="auto"/>
              <w:ind w:right="-20"/>
              <w:jc w:val="both"/>
              <w:rPr>
                <w:rFonts w:ascii="Times New Roman" w:eastAsia="Times New Roman" w:hAnsi="Times New Roman" w:cs="Times New Roman"/>
                <w:sz w:val="16"/>
                <w:szCs w:val="16"/>
              </w:rPr>
            </w:pPr>
            <w:r w:rsidRPr="006B246A">
              <w:rPr>
                <w:rFonts w:ascii="Times New Roman" w:eastAsia="Times New Roman" w:hAnsi="Times New Roman" w:cs="Times New Roman"/>
                <w:sz w:val="16"/>
                <w:szCs w:val="16"/>
              </w:rPr>
              <w:t>În cazul depistării unor elevi cu reale calităţi pentru practicarea unei ramuri de sport, selecţia se poate face chiar  dacă este depăşită vârsta optimă de începător.</w:t>
            </w:r>
          </w:p>
          <w:p w14:paraId="3E74577D" w14:textId="77777777" w:rsidR="00192969" w:rsidRPr="006B246A" w:rsidRDefault="00192969" w:rsidP="006E7D0C">
            <w:pPr>
              <w:widowControl w:val="0"/>
              <w:tabs>
                <w:tab w:val="left" w:pos="1351"/>
              </w:tabs>
              <w:spacing w:line="240" w:lineRule="auto"/>
              <w:jc w:val="both"/>
              <w:rPr>
                <w:rFonts w:ascii="Times New Roman" w:eastAsia="Times New Roman" w:hAnsi="Times New Roman" w:cs="Times New Roman"/>
                <w:sz w:val="16"/>
                <w:szCs w:val="16"/>
              </w:rPr>
            </w:pPr>
            <w:r w:rsidRPr="006B246A">
              <w:rPr>
                <w:rFonts w:ascii="Times New Roman" w:eastAsia="Times New Roman" w:hAnsi="Times New Roman" w:cs="Times New Roman"/>
                <w:sz w:val="16"/>
                <w:szCs w:val="16"/>
              </w:rPr>
              <w:t>Promovarea grupelor/elevilor de la un nivel de instruire la altul se realizează, de regulă, conform prevederilor planului cadru.</w:t>
            </w:r>
          </w:p>
          <w:p w14:paraId="104D1E7F" w14:textId="77777777" w:rsidR="00192969" w:rsidRDefault="00192969" w:rsidP="006E7D0C">
            <w:pPr>
              <w:widowControl w:val="0"/>
              <w:tabs>
                <w:tab w:val="left" w:pos="1351"/>
              </w:tabs>
              <w:spacing w:line="240" w:lineRule="auto"/>
              <w:jc w:val="both"/>
              <w:rPr>
                <w:rFonts w:ascii="Times New Roman" w:eastAsia="Times New Roman" w:hAnsi="Times New Roman" w:cs="Times New Roman"/>
              </w:rPr>
            </w:pPr>
            <w:r w:rsidRPr="006B246A">
              <w:rPr>
                <w:rFonts w:ascii="Times New Roman" w:eastAsia="Times New Roman" w:hAnsi="Times New Roman" w:cs="Times New Roman"/>
                <w:sz w:val="16"/>
                <w:szCs w:val="16"/>
              </w:rPr>
              <w:t>Elevii sportivi care depăşesc nivelul de instruire cerut trebuie să fie promovaţi în grupele  de nivel superior.</w:t>
            </w:r>
          </w:p>
        </w:tc>
        <w:tc>
          <w:tcPr>
            <w:tcW w:w="2552" w:type="dxa"/>
            <w:gridSpan w:val="2"/>
            <w:vMerge/>
            <w:shd w:val="clear" w:color="auto" w:fill="auto"/>
            <w:tcMar>
              <w:top w:w="100" w:type="dxa"/>
              <w:left w:w="100" w:type="dxa"/>
              <w:bottom w:w="100" w:type="dxa"/>
              <w:right w:w="100" w:type="dxa"/>
            </w:tcMar>
          </w:tcPr>
          <w:p w14:paraId="79979792"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bl>
    <w:p w14:paraId="2C7AECCC" w14:textId="77777777" w:rsidR="003C03D8" w:rsidRDefault="003C03D8" w:rsidP="00BF4C59">
      <w:pPr>
        <w:spacing w:line="240" w:lineRule="auto"/>
        <w:jc w:val="both"/>
        <w:rPr>
          <w:rFonts w:ascii="Times New Roman" w:hAnsi="Times New Roman" w:cs="Times New Roman"/>
          <w:sz w:val="28"/>
          <w:szCs w:val="28"/>
        </w:rPr>
      </w:pPr>
    </w:p>
    <w:p w14:paraId="02DB1080" w14:textId="77777777" w:rsidR="00192969" w:rsidRDefault="00192969" w:rsidP="00BF4C59">
      <w:pPr>
        <w:spacing w:line="240" w:lineRule="auto"/>
        <w:jc w:val="both"/>
        <w:rPr>
          <w:rFonts w:ascii="Times New Roman" w:hAnsi="Times New Roman" w:cs="Times New Roman"/>
          <w:sz w:val="28"/>
          <w:szCs w:val="28"/>
        </w:rPr>
      </w:pPr>
    </w:p>
    <w:p w14:paraId="2914AF6E" w14:textId="77777777" w:rsidR="00192969" w:rsidRDefault="00192969" w:rsidP="00BF4C59">
      <w:pPr>
        <w:spacing w:line="240" w:lineRule="auto"/>
        <w:jc w:val="both"/>
        <w:rPr>
          <w:rFonts w:ascii="Times New Roman" w:hAnsi="Times New Roman" w:cs="Times New Roman"/>
          <w:sz w:val="28"/>
          <w:szCs w:val="28"/>
        </w:rPr>
      </w:pPr>
    </w:p>
    <w:p w14:paraId="199AD9E5" w14:textId="77777777" w:rsidR="00192969" w:rsidRDefault="00192969" w:rsidP="00BF4C59">
      <w:pPr>
        <w:spacing w:line="240" w:lineRule="auto"/>
        <w:jc w:val="both"/>
        <w:rPr>
          <w:rFonts w:ascii="Times New Roman" w:hAnsi="Times New Roman" w:cs="Times New Roman"/>
          <w:sz w:val="28"/>
          <w:szCs w:val="28"/>
        </w:rPr>
      </w:pPr>
    </w:p>
    <w:p w14:paraId="64A5E2E2" w14:textId="77777777" w:rsidR="006B246A" w:rsidRDefault="006B246A" w:rsidP="00BF4C59">
      <w:pPr>
        <w:spacing w:line="240" w:lineRule="auto"/>
        <w:jc w:val="both"/>
        <w:rPr>
          <w:rFonts w:ascii="Times New Roman" w:hAnsi="Times New Roman" w:cs="Times New Roman"/>
          <w:sz w:val="28"/>
          <w:szCs w:val="28"/>
        </w:rPr>
      </w:pPr>
    </w:p>
    <w:p w14:paraId="4AFDD6E3" w14:textId="77777777" w:rsidR="00B30140" w:rsidRDefault="00B30140" w:rsidP="00BF4C59">
      <w:pPr>
        <w:spacing w:line="240" w:lineRule="auto"/>
        <w:jc w:val="both"/>
        <w:rPr>
          <w:rFonts w:ascii="Times New Roman" w:hAnsi="Times New Roman" w:cs="Times New Roman"/>
          <w:sz w:val="28"/>
          <w:szCs w:val="28"/>
        </w:rPr>
      </w:pPr>
    </w:p>
    <w:p w14:paraId="072993B1" w14:textId="77777777" w:rsidR="00192969" w:rsidRPr="00B30140" w:rsidRDefault="00192969" w:rsidP="00BF4C59">
      <w:pPr>
        <w:widowControl w:val="0"/>
        <w:tabs>
          <w:tab w:val="left" w:pos="1351"/>
        </w:tabs>
        <w:spacing w:line="240" w:lineRule="auto"/>
        <w:ind w:right="120"/>
        <w:jc w:val="right"/>
        <w:rPr>
          <w:rFonts w:ascii="Times New Roman" w:eastAsia="Times New Roman" w:hAnsi="Times New Roman" w:cs="Times New Roman"/>
          <w:sz w:val="24"/>
          <w:szCs w:val="24"/>
        </w:rPr>
      </w:pPr>
      <w:r w:rsidRPr="00B30140">
        <w:rPr>
          <w:rFonts w:ascii="Times New Roman" w:eastAsia="Times New Roman" w:hAnsi="Times New Roman" w:cs="Times New Roman"/>
          <w:sz w:val="24"/>
          <w:szCs w:val="24"/>
        </w:rPr>
        <w:lastRenderedPageBreak/>
        <w:t>Tabelul 2</w:t>
      </w:r>
    </w:p>
    <w:tbl>
      <w:tblPr>
        <w:tblW w:w="1376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6"/>
        <w:gridCol w:w="2591"/>
        <w:gridCol w:w="1032"/>
        <w:gridCol w:w="1032"/>
        <w:gridCol w:w="1350"/>
        <w:gridCol w:w="1031"/>
        <w:gridCol w:w="1031"/>
        <w:gridCol w:w="1624"/>
        <w:gridCol w:w="1031"/>
        <w:gridCol w:w="1031"/>
        <w:gridCol w:w="1482"/>
      </w:tblGrid>
      <w:tr w:rsidR="00192969" w14:paraId="48764AB1" w14:textId="77777777" w:rsidTr="006B246A">
        <w:trPr>
          <w:trHeight w:val="285"/>
        </w:trPr>
        <w:tc>
          <w:tcPr>
            <w:tcW w:w="13761" w:type="dxa"/>
            <w:gridSpan w:val="11"/>
            <w:tcMar>
              <w:top w:w="0" w:type="dxa"/>
              <w:left w:w="0" w:type="dxa"/>
              <w:bottom w:w="0" w:type="dxa"/>
              <w:right w:w="0" w:type="dxa"/>
            </w:tcMar>
          </w:tcPr>
          <w:p w14:paraId="61139CE1"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Nivelul de instruire</w:t>
            </w:r>
          </w:p>
        </w:tc>
      </w:tr>
      <w:tr w:rsidR="00192969" w14:paraId="627AA6BA" w14:textId="77777777" w:rsidTr="006B246A">
        <w:trPr>
          <w:trHeight w:val="234"/>
        </w:trPr>
        <w:tc>
          <w:tcPr>
            <w:tcW w:w="526" w:type="dxa"/>
            <w:vMerge w:val="restart"/>
            <w:shd w:val="clear" w:color="auto" w:fill="auto"/>
            <w:tcMar>
              <w:top w:w="0" w:type="dxa"/>
              <w:left w:w="0" w:type="dxa"/>
              <w:bottom w:w="0" w:type="dxa"/>
              <w:right w:w="0" w:type="dxa"/>
            </w:tcMar>
          </w:tcPr>
          <w:p w14:paraId="7D1C31CD"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Nr.</w:t>
            </w:r>
          </w:p>
        </w:tc>
        <w:tc>
          <w:tcPr>
            <w:tcW w:w="2591" w:type="dxa"/>
            <w:vMerge w:val="restart"/>
            <w:shd w:val="clear" w:color="auto" w:fill="auto"/>
            <w:tcMar>
              <w:top w:w="0" w:type="dxa"/>
              <w:left w:w="0" w:type="dxa"/>
              <w:bottom w:w="0" w:type="dxa"/>
              <w:right w:w="0" w:type="dxa"/>
            </w:tcMar>
          </w:tcPr>
          <w:p w14:paraId="3DAF8CF2"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Disciplina sportivă</w:t>
            </w:r>
          </w:p>
        </w:tc>
        <w:tc>
          <w:tcPr>
            <w:tcW w:w="3414" w:type="dxa"/>
            <w:gridSpan w:val="3"/>
            <w:shd w:val="clear" w:color="auto" w:fill="FFE599"/>
            <w:tcMar>
              <w:top w:w="0" w:type="dxa"/>
              <w:left w:w="0" w:type="dxa"/>
              <w:bottom w:w="0" w:type="dxa"/>
              <w:right w:w="0" w:type="dxa"/>
            </w:tcMar>
          </w:tcPr>
          <w:p w14:paraId="12BEE2FA"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ÎNCEPĂTORI</w:t>
            </w:r>
          </w:p>
        </w:tc>
        <w:tc>
          <w:tcPr>
            <w:tcW w:w="3686" w:type="dxa"/>
            <w:gridSpan w:val="3"/>
            <w:shd w:val="clear" w:color="auto" w:fill="B4C6E7"/>
            <w:tcMar>
              <w:top w:w="0" w:type="dxa"/>
              <w:left w:w="0" w:type="dxa"/>
              <w:bottom w:w="0" w:type="dxa"/>
              <w:right w:w="0" w:type="dxa"/>
            </w:tcMar>
          </w:tcPr>
          <w:p w14:paraId="40165A1A"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AVANSAŢI</w:t>
            </w:r>
          </w:p>
        </w:tc>
        <w:tc>
          <w:tcPr>
            <w:tcW w:w="3544" w:type="dxa"/>
            <w:gridSpan w:val="3"/>
            <w:shd w:val="clear" w:color="auto" w:fill="C5E0B3"/>
            <w:tcMar>
              <w:top w:w="0" w:type="dxa"/>
              <w:left w:w="0" w:type="dxa"/>
              <w:bottom w:w="0" w:type="dxa"/>
              <w:right w:w="0" w:type="dxa"/>
            </w:tcMar>
          </w:tcPr>
          <w:p w14:paraId="348B63A6" w14:textId="77777777" w:rsidR="00192969" w:rsidRDefault="00192969" w:rsidP="006B246A">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PERFORMANŢĂ</w:t>
            </w:r>
          </w:p>
        </w:tc>
      </w:tr>
      <w:tr w:rsidR="00BF4C59" w14:paraId="058E1604" w14:textId="77777777" w:rsidTr="00B30140">
        <w:trPr>
          <w:trHeight w:val="901"/>
        </w:trPr>
        <w:tc>
          <w:tcPr>
            <w:tcW w:w="526" w:type="dxa"/>
            <w:vMerge/>
            <w:shd w:val="clear" w:color="auto" w:fill="auto"/>
            <w:tcMar>
              <w:top w:w="100" w:type="dxa"/>
              <w:left w:w="100" w:type="dxa"/>
              <w:bottom w:w="100" w:type="dxa"/>
              <w:right w:w="100" w:type="dxa"/>
            </w:tcMar>
          </w:tcPr>
          <w:p w14:paraId="165B1C18"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c>
          <w:tcPr>
            <w:tcW w:w="2591" w:type="dxa"/>
            <w:vMerge/>
            <w:shd w:val="clear" w:color="auto" w:fill="auto"/>
            <w:tcMar>
              <w:top w:w="100" w:type="dxa"/>
              <w:left w:w="100" w:type="dxa"/>
              <w:bottom w:w="100" w:type="dxa"/>
              <w:right w:w="100" w:type="dxa"/>
            </w:tcMar>
          </w:tcPr>
          <w:p w14:paraId="4051751F"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c>
          <w:tcPr>
            <w:tcW w:w="1032" w:type="dxa"/>
            <w:shd w:val="clear" w:color="auto" w:fill="FFE599"/>
            <w:tcMar>
              <w:top w:w="0" w:type="dxa"/>
              <w:left w:w="0" w:type="dxa"/>
              <w:bottom w:w="0" w:type="dxa"/>
              <w:right w:w="0" w:type="dxa"/>
            </w:tcMar>
          </w:tcPr>
          <w:p w14:paraId="10070D24"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Nr. de elevi în grupă</w:t>
            </w:r>
          </w:p>
          <w:p w14:paraId="798FE09C" w14:textId="77777777" w:rsidR="00192969" w:rsidRDefault="00192969" w:rsidP="00174F8F">
            <w:pPr>
              <w:widowControl w:val="0"/>
              <w:tabs>
                <w:tab w:val="left" w:pos="1351"/>
              </w:tabs>
              <w:spacing w:line="240" w:lineRule="auto"/>
              <w:ind w:right="5"/>
              <w:jc w:val="center"/>
              <w:rPr>
                <w:rFonts w:ascii="Times New Roman" w:eastAsia="Times New Roman" w:hAnsi="Times New Roman" w:cs="Times New Roman"/>
              </w:rPr>
            </w:pPr>
            <w:r>
              <w:rPr>
                <w:rFonts w:ascii="Times New Roman" w:eastAsia="Times New Roman" w:hAnsi="Times New Roman" w:cs="Times New Roman"/>
              </w:rPr>
              <w:t>(minim)</w:t>
            </w:r>
          </w:p>
        </w:tc>
        <w:tc>
          <w:tcPr>
            <w:tcW w:w="1032" w:type="dxa"/>
            <w:shd w:val="clear" w:color="auto" w:fill="FFE599"/>
            <w:tcMar>
              <w:top w:w="0" w:type="dxa"/>
              <w:left w:w="0" w:type="dxa"/>
              <w:bottom w:w="0" w:type="dxa"/>
              <w:right w:w="0" w:type="dxa"/>
            </w:tcMar>
          </w:tcPr>
          <w:p w14:paraId="1FA8CC44"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350" w:type="dxa"/>
            <w:shd w:val="clear" w:color="auto" w:fill="FFE599"/>
            <w:tcMar>
              <w:top w:w="0" w:type="dxa"/>
              <w:left w:w="0" w:type="dxa"/>
              <w:bottom w:w="0" w:type="dxa"/>
              <w:right w:w="0" w:type="dxa"/>
            </w:tcMar>
          </w:tcPr>
          <w:p w14:paraId="29B10F77"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Durata de menţinere în pregătire (nr. ani)</w:t>
            </w:r>
          </w:p>
        </w:tc>
        <w:tc>
          <w:tcPr>
            <w:tcW w:w="1031" w:type="dxa"/>
            <w:shd w:val="clear" w:color="auto" w:fill="B4C6E7"/>
            <w:tcMar>
              <w:top w:w="0" w:type="dxa"/>
              <w:left w:w="0" w:type="dxa"/>
              <w:bottom w:w="0" w:type="dxa"/>
              <w:right w:w="0" w:type="dxa"/>
            </w:tcMar>
          </w:tcPr>
          <w:p w14:paraId="08AB1C01"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Nr. de elevi în grupă</w:t>
            </w:r>
          </w:p>
          <w:p w14:paraId="275E08B0" w14:textId="77777777" w:rsidR="00192969" w:rsidRDefault="00192969" w:rsidP="00174F8F">
            <w:pPr>
              <w:widowControl w:val="0"/>
              <w:tabs>
                <w:tab w:val="left" w:pos="1351"/>
              </w:tabs>
              <w:spacing w:line="240" w:lineRule="auto"/>
              <w:ind w:right="20"/>
              <w:jc w:val="center"/>
              <w:rPr>
                <w:rFonts w:ascii="Times New Roman" w:eastAsia="Times New Roman" w:hAnsi="Times New Roman" w:cs="Times New Roman"/>
              </w:rPr>
            </w:pPr>
            <w:r>
              <w:rPr>
                <w:rFonts w:ascii="Times New Roman" w:eastAsia="Times New Roman" w:hAnsi="Times New Roman" w:cs="Times New Roman"/>
              </w:rPr>
              <w:t>(minim)</w:t>
            </w:r>
          </w:p>
        </w:tc>
        <w:tc>
          <w:tcPr>
            <w:tcW w:w="1031" w:type="dxa"/>
            <w:shd w:val="clear" w:color="auto" w:fill="B4C6E7"/>
            <w:tcMar>
              <w:top w:w="0" w:type="dxa"/>
              <w:left w:w="0" w:type="dxa"/>
              <w:bottom w:w="0" w:type="dxa"/>
              <w:right w:w="0" w:type="dxa"/>
            </w:tcMar>
          </w:tcPr>
          <w:p w14:paraId="5D8015DD"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624" w:type="dxa"/>
            <w:shd w:val="clear" w:color="auto" w:fill="B4C6E7"/>
            <w:tcMar>
              <w:top w:w="0" w:type="dxa"/>
              <w:left w:w="0" w:type="dxa"/>
              <w:bottom w:w="0" w:type="dxa"/>
              <w:right w:w="0" w:type="dxa"/>
            </w:tcMar>
          </w:tcPr>
          <w:p w14:paraId="15D39588" w14:textId="77777777" w:rsidR="00192969" w:rsidRDefault="00192969" w:rsidP="00174F8F">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Durata de menţinere în pregătire (nr. ani)</w:t>
            </w:r>
          </w:p>
        </w:tc>
        <w:tc>
          <w:tcPr>
            <w:tcW w:w="1031" w:type="dxa"/>
            <w:shd w:val="clear" w:color="auto" w:fill="C5E0B3"/>
            <w:tcMar>
              <w:top w:w="0" w:type="dxa"/>
              <w:left w:w="0" w:type="dxa"/>
              <w:bottom w:w="0" w:type="dxa"/>
              <w:right w:w="0" w:type="dxa"/>
            </w:tcMar>
          </w:tcPr>
          <w:p w14:paraId="711C3880"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Nr. de elevi în grupă (minim)</w:t>
            </w:r>
          </w:p>
        </w:tc>
        <w:tc>
          <w:tcPr>
            <w:tcW w:w="1031" w:type="dxa"/>
            <w:shd w:val="clear" w:color="auto" w:fill="C5E0B3"/>
            <w:tcMar>
              <w:top w:w="0" w:type="dxa"/>
              <w:left w:w="0" w:type="dxa"/>
              <w:bottom w:w="0" w:type="dxa"/>
              <w:right w:w="0" w:type="dxa"/>
            </w:tcMar>
          </w:tcPr>
          <w:p w14:paraId="62B08C3F" w14:textId="77777777" w:rsidR="00192969" w:rsidRDefault="00192969" w:rsidP="00174F8F">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rPr>
              <w:t>Vârsta optimă (ani)</w:t>
            </w:r>
          </w:p>
        </w:tc>
        <w:tc>
          <w:tcPr>
            <w:tcW w:w="1482" w:type="dxa"/>
            <w:shd w:val="clear" w:color="auto" w:fill="C5E0B3"/>
            <w:tcMar>
              <w:top w:w="0" w:type="dxa"/>
              <w:left w:w="0" w:type="dxa"/>
              <w:bottom w:w="0" w:type="dxa"/>
              <w:right w:w="0" w:type="dxa"/>
            </w:tcMar>
          </w:tcPr>
          <w:p w14:paraId="2A012F92" w14:textId="77777777" w:rsidR="00192969" w:rsidRDefault="00192969" w:rsidP="00174F8F">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Durata de menţinere în</w:t>
            </w:r>
          </w:p>
          <w:p w14:paraId="0A8AAFFC" w14:textId="77777777" w:rsidR="00192969" w:rsidRDefault="00192969" w:rsidP="00174F8F">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pregătire (nr. ani)</w:t>
            </w:r>
          </w:p>
        </w:tc>
      </w:tr>
      <w:tr w:rsidR="00BF4C59" w14:paraId="5DC72B0E" w14:textId="77777777" w:rsidTr="006B246A">
        <w:trPr>
          <w:trHeight w:val="454"/>
        </w:trPr>
        <w:tc>
          <w:tcPr>
            <w:tcW w:w="526" w:type="dxa"/>
            <w:shd w:val="clear" w:color="auto" w:fill="auto"/>
            <w:tcMar>
              <w:top w:w="0" w:type="dxa"/>
              <w:left w:w="0" w:type="dxa"/>
              <w:bottom w:w="0" w:type="dxa"/>
              <w:right w:w="0" w:type="dxa"/>
            </w:tcMar>
          </w:tcPr>
          <w:p w14:paraId="36EF4529" w14:textId="77777777" w:rsidR="00192969" w:rsidRDefault="00192969" w:rsidP="006B246A">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591" w:type="dxa"/>
            <w:shd w:val="clear" w:color="auto" w:fill="auto"/>
            <w:tcMar>
              <w:top w:w="0" w:type="dxa"/>
              <w:left w:w="0" w:type="dxa"/>
              <w:bottom w:w="0" w:type="dxa"/>
              <w:right w:w="0" w:type="dxa"/>
            </w:tcMar>
          </w:tcPr>
          <w:p w14:paraId="143D0818"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b/>
              </w:rPr>
              <w:t>Persoane cu deficiențe de văz</w:t>
            </w:r>
          </w:p>
        </w:tc>
        <w:tc>
          <w:tcPr>
            <w:tcW w:w="1032" w:type="dxa"/>
            <w:shd w:val="clear" w:color="auto" w:fill="FFE599"/>
            <w:tcMar>
              <w:top w:w="0" w:type="dxa"/>
              <w:left w:w="0" w:type="dxa"/>
              <w:bottom w:w="0" w:type="dxa"/>
              <w:right w:w="0" w:type="dxa"/>
            </w:tcMar>
          </w:tcPr>
          <w:p w14:paraId="046C3E2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2-6</w:t>
            </w:r>
          </w:p>
        </w:tc>
        <w:tc>
          <w:tcPr>
            <w:tcW w:w="1032" w:type="dxa"/>
            <w:shd w:val="clear" w:color="auto" w:fill="FFE599"/>
            <w:tcMar>
              <w:top w:w="0" w:type="dxa"/>
              <w:left w:w="0" w:type="dxa"/>
              <w:bottom w:w="0" w:type="dxa"/>
              <w:right w:w="0" w:type="dxa"/>
            </w:tcMar>
          </w:tcPr>
          <w:p w14:paraId="479982A3"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350" w:type="dxa"/>
            <w:shd w:val="clear" w:color="auto" w:fill="FFE599"/>
            <w:tcMar>
              <w:top w:w="0" w:type="dxa"/>
              <w:left w:w="0" w:type="dxa"/>
              <w:bottom w:w="0" w:type="dxa"/>
              <w:right w:w="0" w:type="dxa"/>
            </w:tcMar>
          </w:tcPr>
          <w:p w14:paraId="67357596"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031" w:type="dxa"/>
            <w:shd w:val="clear" w:color="auto" w:fill="FFE599"/>
            <w:tcMar>
              <w:top w:w="0" w:type="dxa"/>
              <w:left w:w="0" w:type="dxa"/>
              <w:bottom w:w="0" w:type="dxa"/>
              <w:right w:w="0" w:type="dxa"/>
            </w:tcMar>
          </w:tcPr>
          <w:p w14:paraId="08ECFB8C"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2-6</w:t>
            </w:r>
          </w:p>
        </w:tc>
        <w:tc>
          <w:tcPr>
            <w:tcW w:w="1031" w:type="dxa"/>
            <w:shd w:val="clear" w:color="auto" w:fill="B4C6E7"/>
            <w:tcMar>
              <w:top w:w="0" w:type="dxa"/>
              <w:left w:w="0" w:type="dxa"/>
              <w:bottom w:w="0" w:type="dxa"/>
              <w:right w:w="0" w:type="dxa"/>
            </w:tcMar>
          </w:tcPr>
          <w:p w14:paraId="067AED99" w14:textId="77777777" w:rsidR="00192969" w:rsidRDefault="00192969" w:rsidP="00174F8F">
            <w:pPr>
              <w:widowControl w:val="0"/>
              <w:tabs>
                <w:tab w:val="left" w:pos="1351"/>
              </w:tabs>
              <w:spacing w:line="240" w:lineRule="auto"/>
              <w:ind w:right="140" w:hanging="3"/>
              <w:jc w:val="center"/>
              <w:rPr>
                <w:rFonts w:ascii="Times New Roman" w:eastAsia="Times New Roman" w:hAnsi="Times New Roman" w:cs="Times New Roman"/>
              </w:rPr>
            </w:pPr>
            <w:r>
              <w:rPr>
                <w:rFonts w:ascii="Times New Roman" w:eastAsia="Times New Roman" w:hAnsi="Times New Roman" w:cs="Times New Roman"/>
              </w:rPr>
              <w:t>12-15</w:t>
            </w:r>
          </w:p>
        </w:tc>
        <w:tc>
          <w:tcPr>
            <w:tcW w:w="1624" w:type="dxa"/>
            <w:shd w:val="clear" w:color="auto" w:fill="B4C6E7"/>
            <w:tcMar>
              <w:top w:w="0" w:type="dxa"/>
              <w:left w:w="0" w:type="dxa"/>
              <w:bottom w:w="0" w:type="dxa"/>
              <w:right w:w="0" w:type="dxa"/>
            </w:tcMar>
          </w:tcPr>
          <w:p w14:paraId="34F9C1DA"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2-5</w:t>
            </w:r>
          </w:p>
        </w:tc>
        <w:tc>
          <w:tcPr>
            <w:tcW w:w="1031" w:type="dxa"/>
            <w:shd w:val="clear" w:color="auto" w:fill="C5E0B3"/>
            <w:tcMar>
              <w:top w:w="0" w:type="dxa"/>
              <w:left w:w="0" w:type="dxa"/>
              <w:bottom w:w="0" w:type="dxa"/>
              <w:right w:w="0" w:type="dxa"/>
            </w:tcMar>
          </w:tcPr>
          <w:p w14:paraId="6C8E95AB"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w:t>
            </w:r>
          </w:p>
        </w:tc>
        <w:tc>
          <w:tcPr>
            <w:tcW w:w="2513" w:type="dxa"/>
            <w:gridSpan w:val="2"/>
            <w:vMerge w:val="restart"/>
            <w:shd w:val="clear" w:color="auto" w:fill="auto"/>
            <w:tcMar>
              <w:top w:w="0" w:type="dxa"/>
              <w:left w:w="0" w:type="dxa"/>
              <w:bottom w:w="0" w:type="dxa"/>
              <w:right w:w="0" w:type="dxa"/>
            </w:tcMar>
          </w:tcPr>
          <w:p w14:paraId="3510BA48" w14:textId="77777777" w:rsidR="00192969" w:rsidRDefault="00192969" w:rsidP="00BF4C5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Menţinerea elevilor sportivi în grupele de performanţă se va realiza cu condiția respectării unui caracter stabil şi pozitiv al dinamicii rezultatelor sportive.</w:t>
            </w:r>
          </w:p>
        </w:tc>
      </w:tr>
      <w:tr w:rsidR="00BF4C59" w14:paraId="11D8BDE3" w14:textId="77777777" w:rsidTr="006B246A">
        <w:trPr>
          <w:trHeight w:val="546"/>
        </w:trPr>
        <w:tc>
          <w:tcPr>
            <w:tcW w:w="526" w:type="dxa"/>
            <w:shd w:val="clear" w:color="auto" w:fill="auto"/>
            <w:tcMar>
              <w:top w:w="0" w:type="dxa"/>
              <w:left w:w="0" w:type="dxa"/>
              <w:bottom w:w="0" w:type="dxa"/>
              <w:right w:w="0" w:type="dxa"/>
            </w:tcMar>
          </w:tcPr>
          <w:p w14:paraId="3CCB9C31" w14:textId="77777777" w:rsidR="00192969" w:rsidRDefault="00192969" w:rsidP="006B246A">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591" w:type="dxa"/>
            <w:shd w:val="clear" w:color="auto" w:fill="auto"/>
            <w:tcMar>
              <w:top w:w="0" w:type="dxa"/>
              <w:left w:w="0" w:type="dxa"/>
              <w:bottom w:w="0" w:type="dxa"/>
              <w:right w:w="0" w:type="dxa"/>
            </w:tcMar>
          </w:tcPr>
          <w:p w14:paraId="6A33D10D"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b/>
              </w:rPr>
              <w:t>Persoane cu deficiențe de auz</w:t>
            </w:r>
          </w:p>
        </w:tc>
        <w:tc>
          <w:tcPr>
            <w:tcW w:w="1032" w:type="dxa"/>
            <w:shd w:val="clear" w:color="auto" w:fill="FFE599"/>
            <w:tcMar>
              <w:top w:w="0" w:type="dxa"/>
              <w:left w:w="0" w:type="dxa"/>
              <w:bottom w:w="0" w:type="dxa"/>
              <w:right w:w="0" w:type="dxa"/>
            </w:tcMar>
          </w:tcPr>
          <w:p w14:paraId="60E7C3F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4-8</w:t>
            </w:r>
          </w:p>
        </w:tc>
        <w:tc>
          <w:tcPr>
            <w:tcW w:w="1032" w:type="dxa"/>
            <w:shd w:val="clear" w:color="auto" w:fill="FFE599"/>
            <w:tcMar>
              <w:top w:w="0" w:type="dxa"/>
              <w:left w:w="0" w:type="dxa"/>
              <w:bottom w:w="0" w:type="dxa"/>
              <w:right w:w="0" w:type="dxa"/>
            </w:tcMar>
          </w:tcPr>
          <w:p w14:paraId="36562902"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350" w:type="dxa"/>
            <w:shd w:val="clear" w:color="auto" w:fill="FFE599"/>
            <w:tcMar>
              <w:top w:w="0" w:type="dxa"/>
              <w:left w:w="0" w:type="dxa"/>
              <w:bottom w:w="0" w:type="dxa"/>
              <w:right w:w="0" w:type="dxa"/>
            </w:tcMar>
          </w:tcPr>
          <w:p w14:paraId="22700DBE"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031" w:type="dxa"/>
            <w:shd w:val="clear" w:color="auto" w:fill="FFE599"/>
            <w:tcMar>
              <w:top w:w="0" w:type="dxa"/>
              <w:left w:w="0" w:type="dxa"/>
              <w:bottom w:w="0" w:type="dxa"/>
              <w:right w:w="0" w:type="dxa"/>
            </w:tcMar>
          </w:tcPr>
          <w:p w14:paraId="3FCBE799"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4-8</w:t>
            </w:r>
          </w:p>
        </w:tc>
        <w:tc>
          <w:tcPr>
            <w:tcW w:w="1031" w:type="dxa"/>
            <w:shd w:val="clear" w:color="auto" w:fill="B4C6E7"/>
            <w:tcMar>
              <w:top w:w="0" w:type="dxa"/>
              <w:left w:w="0" w:type="dxa"/>
              <w:bottom w:w="0" w:type="dxa"/>
              <w:right w:w="0" w:type="dxa"/>
            </w:tcMar>
          </w:tcPr>
          <w:p w14:paraId="0C80AD8E"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12-15</w:t>
            </w:r>
          </w:p>
        </w:tc>
        <w:tc>
          <w:tcPr>
            <w:tcW w:w="1624" w:type="dxa"/>
            <w:shd w:val="clear" w:color="auto" w:fill="B4C6E7"/>
            <w:tcMar>
              <w:top w:w="0" w:type="dxa"/>
              <w:left w:w="0" w:type="dxa"/>
              <w:bottom w:w="0" w:type="dxa"/>
              <w:right w:w="0" w:type="dxa"/>
            </w:tcMar>
          </w:tcPr>
          <w:p w14:paraId="3F8ED350"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2-5</w:t>
            </w:r>
          </w:p>
        </w:tc>
        <w:tc>
          <w:tcPr>
            <w:tcW w:w="1031" w:type="dxa"/>
            <w:shd w:val="clear" w:color="auto" w:fill="C5E0B3"/>
            <w:tcMar>
              <w:top w:w="0" w:type="dxa"/>
              <w:left w:w="0" w:type="dxa"/>
              <w:bottom w:w="0" w:type="dxa"/>
              <w:right w:w="0" w:type="dxa"/>
            </w:tcMar>
          </w:tcPr>
          <w:p w14:paraId="654D7CC7"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w:t>
            </w:r>
          </w:p>
        </w:tc>
        <w:tc>
          <w:tcPr>
            <w:tcW w:w="2513" w:type="dxa"/>
            <w:gridSpan w:val="2"/>
            <w:vMerge/>
            <w:shd w:val="clear" w:color="auto" w:fill="auto"/>
            <w:tcMar>
              <w:top w:w="100" w:type="dxa"/>
              <w:left w:w="100" w:type="dxa"/>
              <w:bottom w:w="100" w:type="dxa"/>
              <w:right w:w="100" w:type="dxa"/>
            </w:tcMar>
          </w:tcPr>
          <w:p w14:paraId="68B8BA87"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BF4C59" w14:paraId="5BA8896A" w14:textId="77777777" w:rsidTr="006B246A">
        <w:trPr>
          <w:trHeight w:val="642"/>
        </w:trPr>
        <w:tc>
          <w:tcPr>
            <w:tcW w:w="526" w:type="dxa"/>
            <w:shd w:val="clear" w:color="auto" w:fill="auto"/>
            <w:tcMar>
              <w:top w:w="0" w:type="dxa"/>
              <w:left w:w="0" w:type="dxa"/>
              <w:bottom w:w="0" w:type="dxa"/>
              <w:right w:w="0" w:type="dxa"/>
            </w:tcMar>
          </w:tcPr>
          <w:p w14:paraId="42F97612" w14:textId="77777777" w:rsidR="00192969" w:rsidRDefault="00192969" w:rsidP="006B246A">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591" w:type="dxa"/>
            <w:shd w:val="clear" w:color="auto" w:fill="auto"/>
            <w:tcMar>
              <w:top w:w="0" w:type="dxa"/>
              <w:left w:w="0" w:type="dxa"/>
              <w:bottom w:w="0" w:type="dxa"/>
              <w:right w:w="0" w:type="dxa"/>
            </w:tcMar>
          </w:tcPr>
          <w:p w14:paraId="77336AC0" w14:textId="77777777" w:rsidR="00192969" w:rsidRDefault="00192969" w:rsidP="00BF4C59">
            <w:pPr>
              <w:widowControl w:val="0"/>
              <w:tabs>
                <w:tab w:val="left" w:pos="1351"/>
              </w:tabs>
              <w:spacing w:line="240" w:lineRule="auto"/>
              <w:ind w:right="60"/>
              <w:jc w:val="center"/>
              <w:rPr>
                <w:rFonts w:ascii="Times New Roman" w:eastAsia="Times New Roman" w:hAnsi="Times New Roman" w:cs="Times New Roman"/>
              </w:rPr>
            </w:pPr>
            <w:r>
              <w:rPr>
                <w:rFonts w:ascii="Times New Roman" w:eastAsia="Times New Roman" w:hAnsi="Times New Roman" w:cs="Times New Roman"/>
                <w:b/>
              </w:rPr>
              <w:t>Persoane cu dizabilități locomotorii</w:t>
            </w:r>
          </w:p>
        </w:tc>
        <w:tc>
          <w:tcPr>
            <w:tcW w:w="1032" w:type="dxa"/>
            <w:shd w:val="clear" w:color="auto" w:fill="FFE599"/>
            <w:tcMar>
              <w:top w:w="0" w:type="dxa"/>
              <w:left w:w="0" w:type="dxa"/>
              <w:bottom w:w="0" w:type="dxa"/>
              <w:right w:w="0" w:type="dxa"/>
            </w:tcMar>
          </w:tcPr>
          <w:p w14:paraId="0A933C44"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2-6</w:t>
            </w:r>
          </w:p>
        </w:tc>
        <w:tc>
          <w:tcPr>
            <w:tcW w:w="1032" w:type="dxa"/>
            <w:shd w:val="clear" w:color="auto" w:fill="FFE599"/>
            <w:tcMar>
              <w:top w:w="0" w:type="dxa"/>
              <w:left w:w="0" w:type="dxa"/>
              <w:bottom w:w="0" w:type="dxa"/>
              <w:right w:w="0" w:type="dxa"/>
            </w:tcMar>
          </w:tcPr>
          <w:p w14:paraId="4D7BC19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8-11</w:t>
            </w:r>
          </w:p>
        </w:tc>
        <w:tc>
          <w:tcPr>
            <w:tcW w:w="1350" w:type="dxa"/>
            <w:shd w:val="clear" w:color="auto" w:fill="FFE599"/>
            <w:tcMar>
              <w:top w:w="0" w:type="dxa"/>
              <w:left w:w="0" w:type="dxa"/>
              <w:bottom w:w="0" w:type="dxa"/>
              <w:right w:w="0" w:type="dxa"/>
            </w:tcMar>
          </w:tcPr>
          <w:p w14:paraId="1FBD8862" w14:textId="77777777" w:rsidR="00192969" w:rsidRDefault="00192969" w:rsidP="00BF4C59">
            <w:pPr>
              <w:widowControl w:val="0"/>
              <w:tabs>
                <w:tab w:val="left" w:pos="1351"/>
              </w:tabs>
              <w:spacing w:line="240" w:lineRule="auto"/>
              <w:ind w:hanging="358"/>
              <w:jc w:val="center"/>
              <w:rPr>
                <w:rFonts w:ascii="Times New Roman" w:eastAsia="Times New Roman" w:hAnsi="Times New Roman" w:cs="Times New Roman"/>
              </w:rPr>
            </w:pPr>
            <w:r>
              <w:rPr>
                <w:rFonts w:ascii="Times New Roman" w:eastAsia="Times New Roman" w:hAnsi="Times New Roman" w:cs="Times New Roman"/>
              </w:rPr>
              <w:t>2-3</w:t>
            </w:r>
          </w:p>
        </w:tc>
        <w:tc>
          <w:tcPr>
            <w:tcW w:w="1031" w:type="dxa"/>
            <w:shd w:val="clear" w:color="auto" w:fill="FFE599"/>
            <w:tcMar>
              <w:top w:w="0" w:type="dxa"/>
              <w:left w:w="0" w:type="dxa"/>
              <w:bottom w:w="0" w:type="dxa"/>
              <w:right w:w="0" w:type="dxa"/>
            </w:tcMar>
          </w:tcPr>
          <w:p w14:paraId="4525CDA0"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2-6</w:t>
            </w:r>
          </w:p>
        </w:tc>
        <w:tc>
          <w:tcPr>
            <w:tcW w:w="1031" w:type="dxa"/>
            <w:shd w:val="clear" w:color="auto" w:fill="B4C6E7"/>
            <w:tcMar>
              <w:top w:w="0" w:type="dxa"/>
              <w:left w:w="0" w:type="dxa"/>
              <w:bottom w:w="0" w:type="dxa"/>
              <w:right w:w="0" w:type="dxa"/>
            </w:tcMar>
          </w:tcPr>
          <w:p w14:paraId="564E4B8A"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12-15</w:t>
            </w:r>
          </w:p>
        </w:tc>
        <w:tc>
          <w:tcPr>
            <w:tcW w:w="1624" w:type="dxa"/>
            <w:shd w:val="clear" w:color="auto" w:fill="B4C6E7"/>
            <w:tcMar>
              <w:top w:w="0" w:type="dxa"/>
              <w:left w:w="0" w:type="dxa"/>
              <w:bottom w:w="0" w:type="dxa"/>
              <w:right w:w="0" w:type="dxa"/>
            </w:tcMar>
          </w:tcPr>
          <w:p w14:paraId="14B4D3DD"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2-5</w:t>
            </w:r>
          </w:p>
        </w:tc>
        <w:tc>
          <w:tcPr>
            <w:tcW w:w="1031" w:type="dxa"/>
            <w:shd w:val="clear" w:color="auto" w:fill="C5E0B3"/>
            <w:tcMar>
              <w:top w:w="0" w:type="dxa"/>
              <w:left w:w="0" w:type="dxa"/>
              <w:bottom w:w="0" w:type="dxa"/>
              <w:right w:w="0" w:type="dxa"/>
            </w:tcMar>
          </w:tcPr>
          <w:p w14:paraId="783079E2"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w:t>
            </w:r>
          </w:p>
        </w:tc>
        <w:tc>
          <w:tcPr>
            <w:tcW w:w="2513" w:type="dxa"/>
            <w:gridSpan w:val="2"/>
            <w:vMerge/>
            <w:shd w:val="clear" w:color="auto" w:fill="auto"/>
            <w:tcMar>
              <w:top w:w="100" w:type="dxa"/>
              <w:left w:w="100" w:type="dxa"/>
              <w:bottom w:w="100" w:type="dxa"/>
              <w:right w:w="100" w:type="dxa"/>
            </w:tcMar>
          </w:tcPr>
          <w:p w14:paraId="76C0C092"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r w:rsidR="00BF4C59" w14:paraId="2F15C513" w14:textId="77777777" w:rsidTr="006B246A">
        <w:trPr>
          <w:trHeight w:val="414"/>
        </w:trPr>
        <w:tc>
          <w:tcPr>
            <w:tcW w:w="526" w:type="dxa"/>
            <w:shd w:val="clear" w:color="auto" w:fill="auto"/>
            <w:tcMar>
              <w:top w:w="0" w:type="dxa"/>
              <w:left w:w="0" w:type="dxa"/>
              <w:bottom w:w="0" w:type="dxa"/>
              <w:right w:w="0" w:type="dxa"/>
            </w:tcMar>
          </w:tcPr>
          <w:p w14:paraId="6BAC8265" w14:textId="77777777" w:rsidR="00192969" w:rsidRDefault="00192969" w:rsidP="006B246A">
            <w:pPr>
              <w:widowControl w:val="0"/>
              <w:tabs>
                <w:tab w:val="left" w:pos="1351"/>
              </w:tabs>
              <w:spacing w:line="240" w:lineRule="auto"/>
              <w:ind w:hanging="304"/>
              <w:jc w:val="right"/>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2"/>
                <w:szCs w:val="12"/>
              </w:rPr>
              <w:t xml:space="preserve">            </w:t>
            </w:r>
            <w:r>
              <w:rPr>
                <w:rFonts w:ascii="Times New Roman" w:eastAsia="Times New Roman" w:hAnsi="Times New Roman" w:cs="Times New Roman"/>
              </w:rPr>
              <w:t xml:space="preserve"> </w:t>
            </w:r>
          </w:p>
        </w:tc>
        <w:tc>
          <w:tcPr>
            <w:tcW w:w="2591" w:type="dxa"/>
            <w:shd w:val="clear" w:color="auto" w:fill="auto"/>
            <w:tcMar>
              <w:top w:w="0" w:type="dxa"/>
              <w:left w:w="0" w:type="dxa"/>
              <w:bottom w:w="0" w:type="dxa"/>
              <w:right w:w="0" w:type="dxa"/>
            </w:tcMar>
          </w:tcPr>
          <w:p w14:paraId="54134331"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rPr>
            </w:pPr>
            <w:r>
              <w:rPr>
                <w:rFonts w:ascii="Times New Roman" w:eastAsia="Times New Roman" w:hAnsi="Times New Roman" w:cs="Times New Roman"/>
                <w:b/>
              </w:rPr>
              <w:t>Persoane cu deficiențe mintale</w:t>
            </w:r>
          </w:p>
        </w:tc>
        <w:tc>
          <w:tcPr>
            <w:tcW w:w="1032" w:type="dxa"/>
            <w:shd w:val="clear" w:color="auto" w:fill="FFE599"/>
            <w:tcMar>
              <w:top w:w="0" w:type="dxa"/>
              <w:left w:w="0" w:type="dxa"/>
              <w:bottom w:w="0" w:type="dxa"/>
              <w:right w:w="0" w:type="dxa"/>
            </w:tcMar>
          </w:tcPr>
          <w:p w14:paraId="02059B3A"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4-8</w:t>
            </w:r>
          </w:p>
        </w:tc>
        <w:tc>
          <w:tcPr>
            <w:tcW w:w="1032" w:type="dxa"/>
            <w:shd w:val="clear" w:color="auto" w:fill="FFE599"/>
            <w:tcMar>
              <w:top w:w="0" w:type="dxa"/>
              <w:left w:w="0" w:type="dxa"/>
              <w:bottom w:w="0" w:type="dxa"/>
              <w:right w:w="0" w:type="dxa"/>
            </w:tcMar>
          </w:tcPr>
          <w:p w14:paraId="2C20AD2E"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10-13</w:t>
            </w:r>
          </w:p>
        </w:tc>
        <w:tc>
          <w:tcPr>
            <w:tcW w:w="1350" w:type="dxa"/>
            <w:shd w:val="clear" w:color="auto" w:fill="FFE599"/>
            <w:tcMar>
              <w:top w:w="0" w:type="dxa"/>
              <w:left w:w="0" w:type="dxa"/>
              <w:bottom w:w="0" w:type="dxa"/>
              <w:right w:w="0" w:type="dxa"/>
            </w:tcMar>
          </w:tcPr>
          <w:p w14:paraId="7CA07E86" w14:textId="77777777" w:rsidR="00192969" w:rsidRDefault="00192969" w:rsidP="00BF4C59">
            <w:pPr>
              <w:widowControl w:val="0"/>
              <w:tabs>
                <w:tab w:val="left" w:pos="1351"/>
              </w:tabs>
              <w:spacing w:line="240" w:lineRule="auto"/>
              <w:rPr>
                <w:rFonts w:ascii="Times New Roman" w:eastAsia="Times New Roman" w:hAnsi="Times New Roman" w:cs="Times New Roman"/>
              </w:rPr>
            </w:pPr>
            <w:r>
              <w:rPr>
                <w:rFonts w:ascii="Times New Roman" w:eastAsia="Times New Roman" w:hAnsi="Times New Roman" w:cs="Times New Roman"/>
              </w:rPr>
              <w:t xml:space="preserve">      3-4</w:t>
            </w:r>
          </w:p>
        </w:tc>
        <w:tc>
          <w:tcPr>
            <w:tcW w:w="1031" w:type="dxa"/>
            <w:shd w:val="clear" w:color="auto" w:fill="FFE599"/>
            <w:tcMar>
              <w:top w:w="0" w:type="dxa"/>
              <w:left w:w="0" w:type="dxa"/>
              <w:bottom w:w="0" w:type="dxa"/>
              <w:right w:w="0" w:type="dxa"/>
            </w:tcMar>
          </w:tcPr>
          <w:p w14:paraId="3422D018" w14:textId="77777777" w:rsidR="00192969" w:rsidRDefault="00192969" w:rsidP="00BF4C59">
            <w:pPr>
              <w:widowControl w:val="0"/>
              <w:tabs>
                <w:tab w:val="left" w:pos="1351"/>
              </w:tabs>
              <w:spacing w:line="240" w:lineRule="auto"/>
              <w:ind w:right="40"/>
              <w:jc w:val="center"/>
              <w:rPr>
                <w:rFonts w:ascii="Times New Roman" w:eastAsia="Times New Roman" w:hAnsi="Times New Roman" w:cs="Times New Roman"/>
              </w:rPr>
            </w:pPr>
            <w:r>
              <w:rPr>
                <w:rFonts w:ascii="Times New Roman" w:eastAsia="Times New Roman" w:hAnsi="Times New Roman" w:cs="Times New Roman"/>
              </w:rPr>
              <w:t>4-8</w:t>
            </w:r>
          </w:p>
        </w:tc>
        <w:tc>
          <w:tcPr>
            <w:tcW w:w="1031" w:type="dxa"/>
            <w:shd w:val="clear" w:color="auto" w:fill="B4C6E7"/>
            <w:tcMar>
              <w:top w:w="0" w:type="dxa"/>
              <w:left w:w="0" w:type="dxa"/>
              <w:bottom w:w="0" w:type="dxa"/>
              <w:right w:w="0" w:type="dxa"/>
            </w:tcMar>
          </w:tcPr>
          <w:p w14:paraId="3695F479"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14-17</w:t>
            </w:r>
          </w:p>
        </w:tc>
        <w:tc>
          <w:tcPr>
            <w:tcW w:w="1624" w:type="dxa"/>
            <w:shd w:val="clear" w:color="auto" w:fill="B4C6E7"/>
            <w:tcMar>
              <w:top w:w="0" w:type="dxa"/>
              <w:left w:w="0" w:type="dxa"/>
              <w:bottom w:w="0" w:type="dxa"/>
              <w:right w:w="0" w:type="dxa"/>
            </w:tcMar>
          </w:tcPr>
          <w:p w14:paraId="31D091EF" w14:textId="77777777" w:rsidR="00192969" w:rsidRDefault="00192969" w:rsidP="00BF4C59">
            <w:pPr>
              <w:widowControl w:val="0"/>
              <w:tabs>
                <w:tab w:val="left" w:pos="1351"/>
              </w:tabs>
              <w:spacing w:line="240" w:lineRule="auto"/>
              <w:ind w:right="100"/>
              <w:jc w:val="center"/>
              <w:rPr>
                <w:rFonts w:ascii="Times New Roman" w:eastAsia="Times New Roman" w:hAnsi="Times New Roman" w:cs="Times New Roman"/>
              </w:rPr>
            </w:pPr>
            <w:r>
              <w:rPr>
                <w:rFonts w:ascii="Times New Roman" w:eastAsia="Times New Roman" w:hAnsi="Times New Roman" w:cs="Times New Roman"/>
              </w:rPr>
              <w:t>2-5</w:t>
            </w:r>
          </w:p>
        </w:tc>
        <w:tc>
          <w:tcPr>
            <w:tcW w:w="1031" w:type="dxa"/>
            <w:shd w:val="clear" w:color="auto" w:fill="C5E0B3"/>
            <w:tcMar>
              <w:top w:w="0" w:type="dxa"/>
              <w:left w:w="0" w:type="dxa"/>
              <w:bottom w:w="0" w:type="dxa"/>
              <w:right w:w="0" w:type="dxa"/>
            </w:tcMar>
          </w:tcPr>
          <w:p w14:paraId="297B5EB5" w14:textId="77777777" w:rsidR="00192969" w:rsidRDefault="00192969" w:rsidP="00BF4C59">
            <w:pPr>
              <w:widowControl w:val="0"/>
              <w:tabs>
                <w:tab w:val="left" w:pos="1351"/>
              </w:tabs>
              <w:spacing w:line="240" w:lineRule="auto"/>
              <w:ind w:right="140"/>
              <w:jc w:val="center"/>
              <w:rPr>
                <w:rFonts w:ascii="Times New Roman" w:eastAsia="Times New Roman" w:hAnsi="Times New Roman" w:cs="Times New Roman"/>
              </w:rPr>
            </w:pPr>
            <w:r>
              <w:rPr>
                <w:rFonts w:ascii="Times New Roman" w:eastAsia="Times New Roman" w:hAnsi="Times New Roman" w:cs="Times New Roman"/>
              </w:rPr>
              <w:t>1-4</w:t>
            </w:r>
          </w:p>
        </w:tc>
        <w:tc>
          <w:tcPr>
            <w:tcW w:w="2513" w:type="dxa"/>
            <w:gridSpan w:val="2"/>
            <w:vMerge/>
            <w:shd w:val="clear" w:color="auto" w:fill="auto"/>
            <w:tcMar>
              <w:top w:w="100" w:type="dxa"/>
              <w:left w:w="100" w:type="dxa"/>
              <w:bottom w:w="100" w:type="dxa"/>
              <w:right w:w="100" w:type="dxa"/>
            </w:tcMar>
          </w:tcPr>
          <w:p w14:paraId="7CED1A45" w14:textId="77777777" w:rsidR="00192969" w:rsidRDefault="00192969" w:rsidP="00BF4C59">
            <w:pPr>
              <w:widowControl w:val="0"/>
              <w:tabs>
                <w:tab w:val="left" w:pos="1351"/>
              </w:tabs>
              <w:spacing w:line="240" w:lineRule="auto"/>
              <w:ind w:right="120"/>
              <w:jc w:val="center"/>
              <w:rPr>
                <w:rFonts w:ascii="Times New Roman" w:eastAsia="Times New Roman" w:hAnsi="Times New Roman" w:cs="Times New Roman"/>
                <w:b/>
                <w:sz w:val="24"/>
                <w:szCs w:val="24"/>
              </w:rPr>
            </w:pPr>
          </w:p>
        </w:tc>
      </w:tr>
    </w:tbl>
    <w:p w14:paraId="7136350E" w14:textId="77777777" w:rsidR="00192969" w:rsidRDefault="00192969" w:rsidP="00BF4C59">
      <w:pPr>
        <w:widowControl w:val="0"/>
        <w:tabs>
          <w:tab w:val="left" w:pos="1351"/>
        </w:tabs>
        <w:spacing w:line="240" w:lineRule="auto"/>
        <w:ind w:right="120"/>
        <w:jc w:val="right"/>
        <w:rPr>
          <w:rFonts w:ascii="Times New Roman" w:eastAsia="Times New Roman" w:hAnsi="Times New Roman" w:cs="Times New Roman"/>
          <w:b/>
          <w:sz w:val="24"/>
          <w:szCs w:val="24"/>
        </w:rPr>
      </w:pPr>
    </w:p>
    <w:p w14:paraId="479E3B0B" w14:textId="77777777" w:rsidR="00192969" w:rsidRDefault="00192969" w:rsidP="00BF4C59">
      <w:pPr>
        <w:spacing w:line="240" w:lineRule="auto"/>
        <w:jc w:val="both"/>
        <w:rPr>
          <w:rFonts w:ascii="Times New Roman" w:hAnsi="Times New Roman" w:cs="Times New Roman"/>
          <w:sz w:val="28"/>
          <w:szCs w:val="28"/>
        </w:rPr>
      </w:pPr>
    </w:p>
    <w:p w14:paraId="1C4BF0A3" w14:textId="77777777" w:rsidR="00192969" w:rsidRDefault="00192969" w:rsidP="00BF4C59">
      <w:pPr>
        <w:spacing w:line="240" w:lineRule="auto"/>
        <w:jc w:val="both"/>
        <w:rPr>
          <w:rFonts w:ascii="Times New Roman" w:hAnsi="Times New Roman" w:cs="Times New Roman"/>
          <w:sz w:val="28"/>
          <w:szCs w:val="28"/>
        </w:rPr>
        <w:sectPr w:rsidR="00192969" w:rsidSect="00B30140">
          <w:pgSz w:w="15840" w:h="12240" w:orient="landscape"/>
          <w:pgMar w:top="426" w:right="1134" w:bottom="851" w:left="1134" w:header="709" w:footer="709" w:gutter="0"/>
          <w:cols w:space="708"/>
          <w:docGrid w:linePitch="360"/>
        </w:sectPr>
      </w:pPr>
    </w:p>
    <w:p w14:paraId="285B5650" w14:textId="77777777" w:rsidR="00192969" w:rsidRPr="00CF5412" w:rsidRDefault="00192969" w:rsidP="00BF4C59">
      <w:pPr>
        <w:widowControl w:val="0"/>
        <w:tabs>
          <w:tab w:val="left" w:pos="1351"/>
        </w:tabs>
        <w:spacing w:line="240" w:lineRule="auto"/>
        <w:ind w:right="120"/>
        <w:jc w:val="right"/>
        <w:rPr>
          <w:rFonts w:ascii="Times New Roman" w:eastAsia="Times New Roman" w:hAnsi="Times New Roman" w:cs="Times New Roman"/>
          <w:sz w:val="24"/>
          <w:szCs w:val="24"/>
        </w:rPr>
      </w:pPr>
      <w:r w:rsidRPr="00CF5412">
        <w:rPr>
          <w:rFonts w:ascii="Times New Roman" w:eastAsia="Times New Roman" w:hAnsi="Times New Roman" w:cs="Times New Roman"/>
          <w:sz w:val="24"/>
          <w:szCs w:val="24"/>
        </w:rPr>
        <w:lastRenderedPageBreak/>
        <w:t>A</w:t>
      </w:r>
      <w:r w:rsidR="00B30140" w:rsidRPr="00CF5412">
        <w:rPr>
          <w:rFonts w:ascii="Times New Roman" w:eastAsia="Times New Roman" w:hAnsi="Times New Roman" w:cs="Times New Roman"/>
          <w:sz w:val="24"/>
          <w:szCs w:val="24"/>
        </w:rPr>
        <w:t>nexa</w:t>
      </w:r>
      <w:r w:rsidR="00C5302F" w:rsidRPr="00CF5412">
        <w:rPr>
          <w:rFonts w:ascii="Times New Roman" w:eastAsia="Times New Roman" w:hAnsi="Times New Roman" w:cs="Times New Roman"/>
          <w:sz w:val="24"/>
          <w:szCs w:val="24"/>
        </w:rPr>
        <w:t xml:space="preserve"> nr. 3</w:t>
      </w:r>
    </w:p>
    <w:p w14:paraId="530AFE46" w14:textId="77777777" w:rsidR="00192969" w:rsidRDefault="00192969" w:rsidP="00BF4C59">
      <w:pPr>
        <w:widowControl w:val="0"/>
        <w:tabs>
          <w:tab w:val="left" w:pos="1351"/>
        </w:tabs>
        <w:spacing w:line="240" w:lineRule="auto"/>
        <w:ind w:right="120"/>
        <w:jc w:val="right"/>
        <w:rPr>
          <w:rFonts w:ascii="Times New Roman" w:eastAsia="Times New Roman" w:hAnsi="Times New Roman" w:cs="Times New Roman"/>
          <w:sz w:val="24"/>
          <w:szCs w:val="24"/>
        </w:rPr>
      </w:pPr>
    </w:p>
    <w:p w14:paraId="67C99AA5" w14:textId="77777777" w:rsidR="00192969" w:rsidRDefault="00192969" w:rsidP="00BF4C59">
      <w:pPr>
        <w:widowControl w:val="0"/>
        <w:tabs>
          <w:tab w:val="left" w:pos="135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Școala Sportivă: _____________________________</w:t>
      </w:r>
    </w:p>
    <w:p w14:paraId="3C3E9644" w14:textId="77777777" w:rsidR="00192969" w:rsidRDefault="00192969" w:rsidP="00BF4C59">
      <w:pPr>
        <w:widowControl w:val="0"/>
        <w:tabs>
          <w:tab w:val="left" w:pos="135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Localitatea ________________, mun/r-nul______________,</w:t>
      </w:r>
    </w:p>
    <w:p w14:paraId="48177EE0" w14:textId="77777777" w:rsidR="00192969" w:rsidRDefault="00192969" w:rsidP="00BF4C59">
      <w:pPr>
        <w:widowControl w:val="0"/>
        <w:tabs>
          <w:tab w:val="left" w:pos="135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 ______________ nr.______, telefon ________________,</w:t>
      </w:r>
    </w:p>
    <w:p w14:paraId="486B3EDA" w14:textId="77777777" w:rsidR="00192969" w:rsidRDefault="00192969" w:rsidP="00BF4C59">
      <w:pPr>
        <w:widowControl w:val="0"/>
        <w:tabs>
          <w:tab w:val="left" w:pos="135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Număr de înregistrare: __________/data: </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____/____/_____</w:t>
      </w:r>
    </w:p>
    <w:p w14:paraId="5557051D"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66C1429"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aprobă. </w:t>
      </w:r>
    </w:p>
    <w:p w14:paraId="7B4E2E93" w14:textId="77777777" w:rsidR="00192969" w:rsidRDefault="00192969" w:rsidP="00BF4C59">
      <w:pPr>
        <w:widowControl w:val="0"/>
        <w:tabs>
          <w:tab w:val="left" w:pos="135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Director,__________________</w:t>
      </w:r>
    </w:p>
    <w:p w14:paraId="015DBAC3" w14:textId="77777777" w:rsidR="00192969" w:rsidRDefault="00192969" w:rsidP="00BF4C59">
      <w:pPr>
        <w:widowControl w:val="0"/>
        <w:tabs>
          <w:tab w:val="left" w:pos="1351"/>
        </w:tabs>
        <w:spacing w:line="240" w:lineRule="auto"/>
        <w:ind w:hanging="120"/>
        <w:jc w:val="center"/>
        <w:rPr>
          <w:rFonts w:ascii="Times New Roman" w:eastAsia="Times New Roman" w:hAnsi="Times New Roman" w:cs="Times New Roman"/>
          <w:sz w:val="24"/>
          <w:szCs w:val="24"/>
        </w:rPr>
      </w:pPr>
    </w:p>
    <w:p w14:paraId="03D279F9" w14:textId="77777777" w:rsidR="00192969" w:rsidRDefault="00192969" w:rsidP="00BF4C59">
      <w:pPr>
        <w:widowControl w:val="0"/>
        <w:tabs>
          <w:tab w:val="left" w:pos="1351"/>
        </w:tabs>
        <w:spacing w:line="240" w:lineRule="auto"/>
        <w:ind w:hanging="1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________________L.S.</w:t>
      </w:r>
    </w:p>
    <w:p w14:paraId="3C9E029A" w14:textId="77777777" w:rsidR="00192969" w:rsidRDefault="00192969" w:rsidP="006B246A">
      <w:pPr>
        <w:widowControl w:val="0"/>
        <w:tabs>
          <w:tab w:val="left" w:pos="13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D69550" w14:textId="77777777" w:rsidR="00192969" w:rsidRDefault="00192969" w:rsidP="00BF4C59">
      <w:pPr>
        <w:widowControl w:val="0"/>
        <w:tabs>
          <w:tab w:val="left" w:pos="135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Semnătura antrenorului</w:t>
      </w:r>
    </w:p>
    <w:p w14:paraId="072ADD9B" w14:textId="77777777" w:rsidR="00192969" w:rsidRDefault="00192969" w:rsidP="00BF4C59">
      <w:pPr>
        <w:widowControl w:val="0"/>
        <w:tabs>
          <w:tab w:val="left" w:pos="1351"/>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___________________</w:t>
      </w:r>
      <w:r>
        <w:rPr>
          <w:rFonts w:ascii="Times New Roman" w:eastAsia="Times New Roman" w:hAnsi="Times New Roman" w:cs="Times New Roman"/>
          <w:sz w:val="16"/>
          <w:szCs w:val="16"/>
        </w:rPr>
        <w:t xml:space="preserve"> </w:t>
      </w:r>
    </w:p>
    <w:p w14:paraId="128437FC" w14:textId="77777777" w:rsidR="00192969" w:rsidRDefault="00192969" w:rsidP="00BF4C59">
      <w:pPr>
        <w:spacing w:line="240" w:lineRule="auto"/>
        <w:jc w:val="both"/>
        <w:rPr>
          <w:rFonts w:ascii="Times New Roman" w:hAnsi="Times New Roman" w:cs="Times New Roman"/>
          <w:sz w:val="28"/>
          <w:szCs w:val="28"/>
        </w:rPr>
      </w:pPr>
    </w:p>
    <w:p w14:paraId="75648C9F" w14:textId="77777777" w:rsidR="00192969" w:rsidRDefault="00192969" w:rsidP="00BF4C59">
      <w:pPr>
        <w:widowControl w:val="0"/>
        <w:tabs>
          <w:tab w:val="left" w:pos="1351"/>
        </w:tabs>
        <w:spacing w:line="240" w:lineRule="auto"/>
        <w:ind w:right="4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ANGAJAMENT</w:t>
      </w:r>
    </w:p>
    <w:p w14:paraId="2D7393F1" w14:textId="77777777" w:rsidR="00192969" w:rsidRDefault="00192969" w:rsidP="00B30140">
      <w:pPr>
        <w:widowControl w:val="0"/>
        <w:tabs>
          <w:tab w:val="left" w:pos="1351"/>
        </w:tabs>
        <w:spacing w:line="240" w:lineRule="auto"/>
        <w:jc w:val="both"/>
        <w:rPr>
          <w:rFonts w:ascii="Times New Roman" w:eastAsia="Times New Roman" w:hAnsi="Times New Roman" w:cs="Times New Roman"/>
          <w:sz w:val="31"/>
          <w:szCs w:val="31"/>
        </w:rPr>
      </w:pPr>
    </w:p>
    <w:p w14:paraId="45FF58D8" w14:textId="77777777" w:rsidR="00192969" w:rsidRDefault="00192969" w:rsidP="00174F8F">
      <w:pPr>
        <w:widowControl w:val="0"/>
        <w:tabs>
          <w:tab w:val="left" w:pos="13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Subsemnatul, ___________________________, posesor al B.I. seria _____ nr. ___________, IDNP______________________________________ , eliberată de _____________la data de ______________, domiciliul str. _________________nr._____, ap________, localitatea________________,  telefon ________, în calitate de părinte (tutore legal) al sportivei (sportivului) _________________________, legitimaţie nr. ............., posesor al B.I. seria _____ nr. ___________, IDNP___________________________________________________________ ,</w:t>
      </w:r>
    </w:p>
    <w:p w14:paraId="70003D91" w14:textId="77777777" w:rsidR="00192969" w:rsidRDefault="00192969" w:rsidP="00174F8F">
      <w:pPr>
        <w:widowControl w:val="0"/>
        <w:tabs>
          <w:tab w:val="left" w:pos="13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sportiv (sportivă) la grupa _______________, disciplina sportivă _________________, a Școlii Sportive _______________________</w:t>
      </w:r>
      <w:r>
        <w:rPr>
          <w:rFonts w:ascii="Times New Roman" w:eastAsia="Times New Roman" w:hAnsi="Times New Roman" w:cs="Times New Roman"/>
          <w:sz w:val="24"/>
          <w:szCs w:val="24"/>
        </w:rPr>
        <w:tab/>
        <w:t>din</w:t>
      </w:r>
      <w:r>
        <w:rPr>
          <w:rFonts w:ascii="Times New Roman" w:eastAsia="Times New Roman" w:hAnsi="Times New Roman" w:cs="Times New Roman"/>
          <w:sz w:val="24"/>
          <w:szCs w:val="24"/>
        </w:rPr>
        <w:tab/>
        <w:t>localitatea   ___________________,</w:t>
      </w:r>
      <w:r>
        <w:rPr>
          <w:rFonts w:ascii="Times New Roman" w:eastAsia="Times New Roman" w:hAnsi="Times New Roman" w:cs="Times New Roman"/>
          <w:sz w:val="24"/>
          <w:szCs w:val="24"/>
        </w:rPr>
        <w:tab/>
        <w:t>str. _____________________</w:t>
      </w:r>
      <w:r w:rsidR="00B30140">
        <w:rPr>
          <w:rFonts w:ascii="Times New Roman" w:eastAsia="Times New Roman" w:hAnsi="Times New Roman" w:cs="Times New Roman"/>
          <w:sz w:val="24"/>
          <w:szCs w:val="24"/>
        </w:rPr>
        <w:t>_</w:t>
      </w:r>
    </w:p>
    <w:p w14:paraId="5446E17B" w14:textId="77777777" w:rsidR="00192969" w:rsidRDefault="00192969" w:rsidP="00174F8F">
      <w:pPr>
        <w:widowControl w:val="0"/>
        <w:tabs>
          <w:tab w:val="left" w:pos="13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Faţă de sus-numita structură de educație extrașcolară şi recunoscându-ne capacitatea legală pentru prezentul document, ne angajăm:</w:t>
      </w:r>
    </w:p>
    <w:p w14:paraId="3E4504A0" w14:textId="77777777" w:rsidR="00192969" w:rsidRDefault="00192969" w:rsidP="00B30140">
      <w:pPr>
        <w:widowControl w:val="0"/>
        <w:tabs>
          <w:tab w:val="left" w:pos="1351"/>
        </w:tabs>
        <w:spacing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30140">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fiul meu/fiica mea, pe perioada cât este sportiv(ă), nu va semna legitimarea pentru orice altă structură sportivă, fără acordul scris al conducerii școlii sportive pentru care semnăm acest angajament;</w:t>
      </w:r>
    </w:p>
    <w:p w14:paraId="78CF38E6" w14:textId="77777777" w:rsidR="00192969" w:rsidRDefault="00192969" w:rsidP="00B30140">
      <w:pPr>
        <w:widowControl w:val="0"/>
        <w:tabs>
          <w:tab w:val="left" w:pos="1351"/>
        </w:tabs>
        <w:spacing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30140">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nerespectând prevederea anterioară, ne obligăm, atât eu, cât şi fiul meu/fiica mea, să suportăm contravaloarea tuturor cheltuielilor aferente pregătirii sportive a fiului meu (fiicei mele), pe toată durata înregistrării în evidențele școlii sportive.</w:t>
      </w:r>
    </w:p>
    <w:p w14:paraId="40C6DA66" w14:textId="77777777" w:rsidR="00192969" w:rsidRDefault="00192969" w:rsidP="00B30140">
      <w:pPr>
        <w:widowControl w:val="0"/>
        <w:tabs>
          <w:tab w:val="left" w:pos="1351"/>
        </w:tabs>
        <w:spacing w:line="240" w:lineRule="auto"/>
        <w:ind w:right="49"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angajament a fost încheiat în 4 exemplare, pentru: școala sportivă, antrenor, părinte (tutore legal), sportiv(ă).</w:t>
      </w:r>
    </w:p>
    <w:p w14:paraId="27B544DC" w14:textId="77777777" w:rsidR="00192969" w:rsidRDefault="00192969" w:rsidP="00174F8F">
      <w:pPr>
        <w:widowControl w:val="0"/>
        <w:tabs>
          <w:tab w:val="left" w:pos="1351"/>
        </w:tabs>
        <w:spacing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701F8289" w14:textId="77777777" w:rsidR="00192969" w:rsidRDefault="00192969" w:rsidP="00BF4C59">
      <w:pPr>
        <w:widowControl w:val="0"/>
        <w:tabs>
          <w:tab w:val="left" w:pos="1351"/>
        </w:tabs>
        <w:spacing w:line="240" w:lineRule="auto"/>
        <w:ind w:right="1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Semnătura                                                                            </w:t>
      </w:r>
      <w:r>
        <w:rPr>
          <w:rFonts w:ascii="Times New Roman" w:eastAsia="Times New Roman" w:hAnsi="Times New Roman" w:cs="Times New Roman"/>
          <w:sz w:val="24"/>
          <w:szCs w:val="24"/>
        </w:rPr>
        <w:tab/>
        <w:t>Semnătura</w:t>
      </w:r>
    </w:p>
    <w:p w14:paraId="03DFC114" w14:textId="77777777" w:rsidR="00192969" w:rsidRDefault="00192969" w:rsidP="00BF4C59">
      <w:pPr>
        <w:widowControl w:val="0"/>
        <w:tabs>
          <w:tab w:val="left" w:pos="1351"/>
        </w:tabs>
        <w:spacing w:line="240" w:lineRule="auto"/>
        <w:ind w:right="1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părintelui (tutorelui legal)                                                    </w:t>
      </w:r>
      <w:r>
        <w:rPr>
          <w:rFonts w:ascii="Times New Roman" w:eastAsia="Times New Roman" w:hAnsi="Times New Roman" w:cs="Times New Roman"/>
          <w:sz w:val="24"/>
          <w:szCs w:val="24"/>
        </w:rPr>
        <w:tab/>
        <w:t>sportivului (sportivei)</w:t>
      </w:r>
    </w:p>
    <w:p w14:paraId="39FEC0C2" w14:textId="77777777" w:rsidR="00192969" w:rsidRDefault="00192969" w:rsidP="00BF4C59">
      <w:pPr>
        <w:widowControl w:val="0"/>
        <w:tabs>
          <w:tab w:val="left" w:pos="1351"/>
        </w:tabs>
        <w:spacing w:line="240" w:lineRule="auto"/>
        <w:ind w:right="1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r w:rsidR="006B246A">
        <w:rPr>
          <w:rFonts w:ascii="Times New Roman" w:eastAsia="Times New Roman" w:hAnsi="Times New Roman" w:cs="Times New Roman"/>
          <w:sz w:val="24"/>
          <w:szCs w:val="24"/>
        </w:rPr>
        <w:t xml:space="preserve">         __________________</w:t>
      </w:r>
    </w:p>
    <w:p w14:paraId="7D35978F" w14:textId="77777777" w:rsidR="00605D8B" w:rsidRDefault="00605D8B" w:rsidP="00BF4C59">
      <w:pPr>
        <w:widowControl w:val="0"/>
        <w:tabs>
          <w:tab w:val="left" w:pos="1351"/>
        </w:tabs>
        <w:spacing w:line="240" w:lineRule="auto"/>
        <w:ind w:right="1300"/>
        <w:rPr>
          <w:rFonts w:ascii="Times New Roman" w:eastAsia="Times New Roman" w:hAnsi="Times New Roman" w:cs="Times New Roman"/>
          <w:sz w:val="20"/>
          <w:szCs w:val="20"/>
        </w:rPr>
      </w:pPr>
    </w:p>
    <w:p w14:paraId="0C0434ED" w14:textId="77777777" w:rsidR="00605D8B" w:rsidRDefault="00605D8B" w:rsidP="00BF4C59">
      <w:pPr>
        <w:widowControl w:val="0"/>
        <w:tabs>
          <w:tab w:val="left" w:pos="1351"/>
        </w:tabs>
        <w:spacing w:line="240" w:lineRule="auto"/>
        <w:ind w:right="1300"/>
        <w:rPr>
          <w:rFonts w:ascii="Times New Roman" w:eastAsia="Times New Roman" w:hAnsi="Times New Roman" w:cs="Times New Roman"/>
          <w:sz w:val="20"/>
          <w:szCs w:val="20"/>
        </w:rPr>
      </w:pPr>
    </w:p>
    <w:p w14:paraId="186F11D6" w14:textId="77777777" w:rsidR="00627D89" w:rsidRDefault="00627D89" w:rsidP="00BF4C59">
      <w:pPr>
        <w:widowControl w:val="0"/>
        <w:tabs>
          <w:tab w:val="left" w:pos="1351"/>
        </w:tabs>
        <w:spacing w:line="240" w:lineRule="auto"/>
        <w:ind w:right="1300"/>
        <w:rPr>
          <w:rFonts w:ascii="Times New Roman" w:eastAsia="Times New Roman" w:hAnsi="Times New Roman" w:cs="Times New Roman"/>
          <w:sz w:val="20"/>
          <w:szCs w:val="20"/>
        </w:rPr>
      </w:pPr>
    </w:p>
    <w:p w14:paraId="780BF8E2" w14:textId="77777777" w:rsidR="00627D89" w:rsidRDefault="00627D89" w:rsidP="00BF4C59">
      <w:pPr>
        <w:widowControl w:val="0"/>
        <w:tabs>
          <w:tab w:val="left" w:pos="1351"/>
        </w:tabs>
        <w:spacing w:line="240" w:lineRule="auto"/>
        <w:ind w:right="1300"/>
        <w:rPr>
          <w:rFonts w:ascii="Times New Roman" w:eastAsia="Times New Roman" w:hAnsi="Times New Roman" w:cs="Times New Roman"/>
          <w:sz w:val="20"/>
          <w:szCs w:val="20"/>
        </w:rPr>
      </w:pPr>
    </w:p>
    <w:p w14:paraId="7E57F481" w14:textId="77777777" w:rsidR="00627D89" w:rsidRDefault="00627D89" w:rsidP="00BF4C59">
      <w:pPr>
        <w:widowControl w:val="0"/>
        <w:tabs>
          <w:tab w:val="left" w:pos="1351"/>
        </w:tabs>
        <w:spacing w:line="240" w:lineRule="auto"/>
        <w:ind w:right="1300"/>
        <w:rPr>
          <w:rFonts w:ascii="Times New Roman" w:eastAsia="Times New Roman" w:hAnsi="Times New Roman" w:cs="Times New Roman"/>
          <w:sz w:val="20"/>
          <w:szCs w:val="20"/>
        </w:rPr>
      </w:pPr>
    </w:p>
    <w:p w14:paraId="0F4BE331" w14:textId="77777777" w:rsidR="00627D89" w:rsidRDefault="00627D89" w:rsidP="00BF4C59">
      <w:pPr>
        <w:widowControl w:val="0"/>
        <w:tabs>
          <w:tab w:val="left" w:pos="1351"/>
        </w:tabs>
        <w:spacing w:line="240" w:lineRule="auto"/>
        <w:ind w:right="1300"/>
        <w:rPr>
          <w:rFonts w:ascii="Times New Roman" w:eastAsia="Times New Roman" w:hAnsi="Times New Roman" w:cs="Times New Roman"/>
          <w:sz w:val="20"/>
          <w:szCs w:val="20"/>
        </w:rPr>
      </w:pPr>
    </w:p>
    <w:p w14:paraId="6D5778AF" w14:textId="77777777" w:rsidR="00605D8B" w:rsidRDefault="00605D8B" w:rsidP="00BF4C59">
      <w:pPr>
        <w:widowControl w:val="0"/>
        <w:tabs>
          <w:tab w:val="left" w:pos="1351"/>
        </w:tabs>
        <w:spacing w:line="240" w:lineRule="auto"/>
        <w:ind w:right="1300"/>
        <w:rPr>
          <w:rFonts w:ascii="Times New Roman" w:eastAsia="Times New Roman" w:hAnsi="Times New Roman" w:cs="Times New Roman"/>
          <w:sz w:val="20"/>
          <w:szCs w:val="20"/>
        </w:rPr>
      </w:pPr>
    </w:p>
    <w:p w14:paraId="4FBDC005" w14:textId="77777777" w:rsidR="00192969" w:rsidRPr="00605D8B" w:rsidRDefault="00192969" w:rsidP="00BF4C59">
      <w:pPr>
        <w:widowControl w:val="0"/>
        <w:tabs>
          <w:tab w:val="left" w:pos="1351"/>
        </w:tabs>
        <w:spacing w:line="240" w:lineRule="auto"/>
        <w:ind w:right="1300"/>
        <w:rPr>
          <w:rFonts w:ascii="Times New Roman" w:eastAsia="Times New Roman" w:hAnsi="Times New Roman" w:cs="Times New Roman"/>
          <w:sz w:val="20"/>
          <w:szCs w:val="20"/>
        </w:rPr>
      </w:pPr>
      <w:r w:rsidRPr="00605D8B">
        <w:rPr>
          <w:rFonts w:ascii="Times New Roman" w:eastAsia="Times New Roman" w:hAnsi="Times New Roman" w:cs="Times New Roman"/>
          <w:sz w:val="20"/>
          <w:szCs w:val="20"/>
        </w:rPr>
        <w:t xml:space="preserve">Prevederi metodologice. </w:t>
      </w:r>
    </w:p>
    <w:p w14:paraId="3D7C4FC4" w14:textId="77777777" w:rsidR="00192969" w:rsidRPr="00605D8B" w:rsidRDefault="00192969" w:rsidP="00BF4C59">
      <w:pPr>
        <w:widowControl w:val="0"/>
        <w:numPr>
          <w:ilvl w:val="0"/>
          <w:numId w:val="5"/>
        </w:numPr>
        <w:tabs>
          <w:tab w:val="left" w:pos="1351"/>
        </w:tabs>
        <w:spacing w:line="240" w:lineRule="auto"/>
        <w:ind w:left="0" w:right="1300"/>
        <w:rPr>
          <w:rFonts w:ascii="Times New Roman" w:eastAsia="Times New Roman" w:hAnsi="Times New Roman" w:cs="Times New Roman"/>
          <w:sz w:val="20"/>
          <w:szCs w:val="20"/>
        </w:rPr>
      </w:pPr>
      <w:r w:rsidRPr="00605D8B">
        <w:rPr>
          <w:rFonts w:ascii="Times New Roman" w:eastAsia="Times New Roman" w:hAnsi="Times New Roman" w:cs="Times New Roman"/>
          <w:sz w:val="20"/>
          <w:szCs w:val="20"/>
        </w:rPr>
        <w:t>În cazul elevilor sportivi de peste 18 ani,  angajamentul va fi scris din numele propriei persoane.</w:t>
      </w:r>
    </w:p>
    <w:p w14:paraId="650CE4C6" w14:textId="77777777" w:rsidR="00B30140" w:rsidRPr="00605D8B" w:rsidRDefault="00192969" w:rsidP="00174F8F">
      <w:pPr>
        <w:widowControl w:val="0"/>
        <w:numPr>
          <w:ilvl w:val="0"/>
          <w:numId w:val="5"/>
        </w:numPr>
        <w:tabs>
          <w:tab w:val="left" w:pos="1351"/>
        </w:tabs>
        <w:spacing w:line="240" w:lineRule="auto"/>
        <w:ind w:left="0" w:right="1300"/>
        <w:rPr>
          <w:rFonts w:ascii="Times New Roman" w:eastAsia="Times New Roman" w:hAnsi="Times New Roman" w:cs="Times New Roman"/>
          <w:sz w:val="20"/>
          <w:szCs w:val="20"/>
        </w:rPr>
      </w:pPr>
      <w:r w:rsidRPr="00605D8B">
        <w:rPr>
          <w:rFonts w:ascii="Times New Roman" w:eastAsia="Times New Roman" w:hAnsi="Times New Roman" w:cs="Times New Roman"/>
          <w:sz w:val="20"/>
          <w:szCs w:val="20"/>
        </w:rPr>
        <w:t xml:space="preserve">Trecerea de la un antrenor la altul, va fi consemnată într-o cerere scrisă de către sportiv și acceptată de ambii antrenori, cu recunoașterea meritului antrenorului/antrenorilor care au contribuit la creșterea sportivului/sportivei. </w:t>
      </w:r>
    </w:p>
    <w:sectPr w:rsidR="00B30140" w:rsidRPr="00605D8B" w:rsidSect="00317B39">
      <w:pgSz w:w="12240" w:h="15840"/>
      <w:pgMar w:top="426" w:right="851"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5602" w14:textId="77777777" w:rsidR="00FE7F98" w:rsidRDefault="00FE7F98" w:rsidP="00192969">
      <w:pPr>
        <w:spacing w:line="240" w:lineRule="auto"/>
      </w:pPr>
      <w:r>
        <w:separator/>
      </w:r>
    </w:p>
  </w:endnote>
  <w:endnote w:type="continuationSeparator" w:id="0">
    <w:p w14:paraId="436C5DC3" w14:textId="77777777" w:rsidR="00FE7F98" w:rsidRDefault="00FE7F98" w:rsidP="00192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3921" w14:textId="77777777" w:rsidR="00FE7F98" w:rsidRDefault="00FE7F98" w:rsidP="00192969">
      <w:pPr>
        <w:spacing w:line="240" w:lineRule="auto"/>
      </w:pPr>
      <w:r>
        <w:separator/>
      </w:r>
    </w:p>
  </w:footnote>
  <w:footnote w:type="continuationSeparator" w:id="0">
    <w:p w14:paraId="39431CE5" w14:textId="77777777" w:rsidR="00FE7F98" w:rsidRDefault="00FE7F98" w:rsidP="00192969">
      <w:pPr>
        <w:spacing w:line="240" w:lineRule="auto"/>
      </w:pPr>
      <w:r>
        <w:continuationSeparator/>
      </w:r>
    </w:p>
  </w:footnote>
  <w:footnote w:id="1">
    <w:p w14:paraId="3C17927F" w14:textId="77777777" w:rsidR="00171D16" w:rsidRPr="006B246A" w:rsidRDefault="00171D16" w:rsidP="00AB6703">
      <w:pPr>
        <w:widowControl w:val="0"/>
        <w:tabs>
          <w:tab w:val="left" w:pos="1351"/>
        </w:tabs>
        <w:spacing w:line="240" w:lineRule="auto"/>
        <w:rPr>
          <w:rFonts w:ascii="Times New Roman" w:hAnsi="Times New Roman" w:cs="Times New Roman"/>
          <w:sz w:val="16"/>
          <w:szCs w:val="16"/>
        </w:rPr>
      </w:pPr>
      <w:r w:rsidRPr="006B246A">
        <w:rPr>
          <w:rFonts w:ascii="Times New Roman" w:hAnsi="Times New Roman" w:cs="Times New Roman"/>
          <w:sz w:val="16"/>
          <w:szCs w:val="16"/>
        </w:rPr>
        <w:t>Campionatele Republicii Moldova și Turnee</w:t>
      </w:r>
    </w:p>
    <w:p w14:paraId="6F5BD5F2" w14:textId="77777777" w:rsidR="00171D16" w:rsidRPr="006B246A" w:rsidRDefault="00171D16" w:rsidP="00AB6703">
      <w:pPr>
        <w:spacing w:line="240" w:lineRule="auto"/>
        <w:rPr>
          <w:rFonts w:ascii="Times New Roman" w:hAnsi="Times New Roman" w:cs="Times New Roman"/>
          <w:sz w:val="16"/>
          <w:szCs w:val="16"/>
        </w:rPr>
      </w:pPr>
      <w:r w:rsidRPr="006B246A">
        <w:rPr>
          <w:rFonts w:ascii="Times New Roman" w:hAnsi="Times New Roman" w:cs="Times New Roman"/>
          <w:sz w:val="16"/>
          <w:szCs w:val="16"/>
          <w:vertAlign w:val="superscript"/>
        </w:rPr>
        <w:footnoteRef/>
      </w:r>
      <w:r w:rsidRPr="006B246A">
        <w:rPr>
          <w:rFonts w:ascii="Times New Roman" w:hAnsi="Times New Roman" w:cs="Times New Roman"/>
          <w:sz w:val="16"/>
          <w:szCs w:val="16"/>
        </w:rPr>
        <w:t xml:space="preserve"> Campionatele Republicii Moldova și Turnee Naționale pe categorie de vârstă;</w:t>
      </w:r>
    </w:p>
  </w:footnote>
  <w:footnote w:id="2">
    <w:p w14:paraId="312B8D84" w14:textId="77777777" w:rsidR="00171D16" w:rsidRPr="006B246A" w:rsidRDefault="00171D16" w:rsidP="00AB6703">
      <w:pPr>
        <w:spacing w:line="240" w:lineRule="auto"/>
        <w:rPr>
          <w:rFonts w:ascii="Times New Roman" w:hAnsi="Times New Roman" w:cs="Times New Roman"/>
          <w:sz w:val="16"/>
          <w:szCs w:val="16"/>
        </w:rPr>
      </w:pPr>
      <w:r w:rsidRPr="006B246A">
        <w:rPr>
          <w:rFonts w:ascii="Times New Roman" w:hAnsi="Times New Roman" w:cs="Times New Roman"/>
          <w:sz w:val="16"/>
          <w:szCs w:val="16"/>
          <w:vertAlign w:val="superscript"/>
        </w:rPr>
        <w:footnoteRef/>
      </w:r>
      <w:r w:rsidRPr="006B246A">
        <w:rPr>
          <w:rFonts w:ascii="Times New Roman" w:hAnsi="Times New Roman" w:cs="Times New Roman"/>
          <w:sz w:val="16"/>
          <w:szCs w:val="16"/>
        </w:rPr>
        <w:t xml:space="preserve"> </w:t>
      </w:r>
      <w:r w:rsidRPr="006B246A">
        <w:rPr>
          <w:rFonts w:ascii="Times New Roman" w:hAnsi="Times New Roman" w:cs="Times New Roman"/>
          <w:sz w:val="16"/>
          <w:szCs w:val="16"/>
        </w:rPr>
        <w:t>Cantonamentul poate avea 10, 14 sau 21 de zile în corespundere cu Planul de pregătire aprobat de structura sportivă și în limita bugetului disponibil;</w:t>
      </w:r>
    </w:p>
  </w:footnote>
  <w:footnote w:id="3">
    <w:p w14:paraId="6EE0CA4E" w14:textId="77777777" w:rsidR="00171D16" w:rsidRPr="006B246A" w:rsidRDefault="00171D16" w:rsidP="00AB6703">
      <w:pPr>
        <w:spacing w:line="240" w:lineRule="auto"/>
        <w:rPr>
          <w:rFonts w:ascii="Times New Roman" w:hAnsi="Times New Roman" w:cs="Times New Roman"/>
          <w:sz w:val="16"/>
          <w:szCs w:val="16"/>
        </w:rPr>
      </w:pPr>
      <w:r w:rsidRPr="006B246A">
        <w:rPr>
          <w:rFonts w:ascii="Times New Roman" w:hAnsi="Times New Roman" w:cs="Times New Roman"/>
          <w:sz w:val="16"/>
          <w:szCs w:val="16"/>
          <w:vertAlign w:val="superscript"/>
        </w:rPr>
        <w:footnoteRef/>
      </w:r>
      <w:r w:rsidRPr="006B246A">
        <w:rPr>
          <w:rFonts w:ascii="Times New Roman" w:hAnsi="Times New Roman" w:cs="Times New Roman"/>
          <w:sz w:val="16"/>
          <w:szCs w:val="16"/>
        </w:rPr>
        <w:t xml:space="preserve"> </w:t>
      </w:r>
      <w:r w:rsidRPr="006B246A">
        <w:rPr>
          <w:rFonts w:ascii="Times New Roman" w:hAnsi="Times New Roman" w:cs="Times New Roman"/>
          <w:sz w:val="16"/>
          <w:szCs w:val="16"/>
        </w:rPr>
        <w:t>Cantonamentul poate avea 10, 14 sau 21 de zile în corespundere cu Planul de pregătire aprobat de structura sportivă și în limita bugetului disponibil;</w:t>
      </w:r>
    </w:p>
  </w:footnote>
  <w:footnote w:id="4">
    <w:p w14:paraId="40BE0BDF" w14:textId="77777777" w:rsidR="00171D16" w:rsidRPr="00BF4C59" w:rsidRDefault="00171D16" w:rsidP="00AB6703">
      <w:pPr>
        <w:spacing w:line="240" w:lineRule="auto"/>
        <w:rPr>
          <w:rFonts w:ascii="Times New Roman" w:hAnsi="Times New Roman" w:cs="Times New Roman"/>
          <w:sz w:val="20"/>
          <w:szCs w:val="20"/>
        </w:rPr>
      </w:pPr>
      <w:r w:rsidRPr="006B246A">
        <w:rPr>
          <w:rFonts w:ascii="Times New Roman" w:hAnsi="Times New Roman" w:cs="Times New Roman"/>
          <w:sz w:val="16"/>
          <w:szCs w:val="16"/>
          <w:vertAlign w:val="superscript"/>
        </w:rPr>
        <w:footnoteRef/>
      </w:r>
      <w:r w:rsidRPr="006B246A">
        <w:rPr>
          <w:rFonts w:ascii="Times New Roman" w:hAnsi="Times New Roman" w:cs="Times New Roman"/>
          <w:sz w:val="16"/>
          <w:szCs w:val="16"/>
        </w:rPr>
        <w:t xml:space="preserve"> </w:t>
      </w:r>
      <w:r w:rsidRPr="006B246A">
        <w:rPr>
          <w:rFonts w:ascii="Times New Roman" w:hAnsi="Times New Roman" w:cs="Times New Roman"/>
          <w:sz w:val="16"/>
          <w:szCs w:val="16"/>
        </w:rPr>
        <w:t>Cantonamentul poate avea 10 sau 14 de zile în corespundere cu Planul de pregătire aprobat de structura sportivă și în limita bugetului disponibil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6FE"/>
    <w:multiLevelType w:val="multilevel"/>
    <w:tmpl w:val="432EC58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09577997"/>
    <w:multiLevelType w:val="hybridMultilevel"/>
    <w:tmpl w:val="23605BD2"/>
    <w:lvl w:ilvl="0" w:tplc="089C8D1A">
      <w:start w:val="66"/>
      <w:numFmt w:val="decimal"/>
      <w:lvlText w:val="%1."/>
      <w:lvlJc w:val="left"/>
      <w:pPr>
        <w:ind w:left="942" w:hanging="375"/>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5CF3976"/>
    <w:multiLevelType w:val="multilevel"/>
    <w:tmpl w:val="556200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34C7DBB"/>
    <w:multiLevelType w:val="multilevel"/>
    <w:tmpl w:val="7ADE09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727684E"/>
    <w:multiLevelType w:val="multilevel"/>
    <w:tmpl w:val="707CA7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8F109BD"/>
    <w:multiLevelType w:val="multilevel"/>
    <w:tmpl w:val="97181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CF7A2B"/>
    <w:multiLevelType w:val="multilevel"/>
    <w:tmpl w:val="361A0F26"/>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3326B0"/>
    <w:multiLevelType w:val="multilevel"/>
    <w:tmpl w:val="C1CE76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5F3E28ED"/>
    <w:multiLevelType w:val="multilevel"/>
    <w:tmpl w:val="1F8C9106"/>
    <w:lvl w:ilvl="0">
      <w:start w:val="1"/>
      <w:numFmt w:val="decimal"/>
      <w:lvlText w:val="%1."/>
      <w:lvlJc w:val="left"/>
      <w:pPr>
        <w:ind w:left="10000" w:hanging="360"/>
      </w:pPr>
      <w:rPr>
        <w:rFonts w:hint="default"/>
        <w:b/>
      </w:rPr>
    </w:lvl>
    <w:lvl w:ilvl="1">
      <w:start w:val="1"/>
      <w:numFmt w:val="decimal"/>
      <w:isLgl/>
      <w:lvlText w:val="%1.%2."/>
      <w:lvlJc w:val="left"/>
      <w:pPr>
        <w:ind w:left="4264" w:hanging="720"/>
      </w:pPr>
      <w:rPr>
        <w:rFonts w:hint="default"/>
        <w:i/>
      </w:rPr>
    </w:lvl>
    <w:lvl w:ilvl="2">
      <w:start w:val="1"/>
      <w:numFmt w:val="decimal"/>
      <w:isLgl/>
      <w:lvlText w:val="%1.%2.%3."/>
      <w:lvlJc w:val="left"/>
      <w:pPr>
        <w:ind w:left="4264" w:hanging="720"/>
      </w:pPr>
      <w:rPr>
        <w:rFonts w:hint="default"/>
        <w:i/>
      </w:rPr>
    </w:lvl>
    <w:lvl w:ilvl="3">
      <w:start w:val="1"/>
      <w:numFmt w:val="decimal"/>
      <w:isLgl/>
      <w:lvlText w:val="%1.%2.%3.%4."/>
      <w:lvlJc w:val="left"/>
      <w:pPr>
        <w:ind w:left="4624" w:hanging="1080"/>
      </w:pPr>
      <w:rPr>
        <w:rFonts w:hint="default"/>
        <w:i/>
      </w:rPr>
    </w:lvl>
    <w:lvl w:ilvl="4">
      <w:start w:val="1"/>
      <w:numFmt w:val="decimal"/>
      <w:isLgl/>
      <w:lvlText w:val="%1.%2.%3.%4.%5."/>
      <w:lvlJc w:val="left"/>
      <w:pPr>
        <w:ind w:left="4624" w:hanging="1080"/>
      </w:pPr>
      <w:rPr>
        <w:rFonts w:hint="default"/>
        <w:i/>
      </w:rPr>
    </w:lvl>
    <w:lvl w:ilvl="5">
      <w:start w:val="1"/>
      <w:numFmt w:val="decimal"/>
      <w:isLgl/>
      <w:lvlText w:val="%1.%2.%3.%4.%5.%6."/>
      <w:lvlJc w:val="left"/>
      <w:pPr>
        <w:ind w:left="4984" w:hanging="1440"/>
      </w:pPr>
      <w:rPr>
        <w:rFonts w:hint="default"/>
        <w:i/>
      </w:rPr>
    </w:lvl>
    <w:lvl w:ilvl="6">
      <w:start w:val="1"/>
      <w:numFmt w:val="decimal"/>
      <w:isLgl/>
      <w:lvlText w:val="%1.%2.%3.%4.%5.%6.%7."/>
      <w:lvlJc w:val="left"/>
      <w:pPr>
        <w:ind w:left="5344" w:hanging="1800"/>
      </w:pPr>
      <w:rPr>
        <w:rFonts w:hint="default"/>
        <w:i/>
      </w:rPr>
    </w:lvl>
    <w:lvl w:ilvl="7">
      <w:start w:val="1"/>
      <w:numFmt w:val="decimal"/>
      <w:isLgl/>
      <w:lvlText w:val="%1.%2.%3.%4.%5.%6.%7.%8."/>
      <w:lvlJc w:val="left"/>
      <w:pPr>
        <w:ind w:left="5344" w:hanging="1800"/>
      </w:pPr>
      <w:rPr>
        <w:rFonts w:hint="default"/>
        <w:i/>
      </w:rPr>
    </w:lvl>
    <w:lvl w:ilvl="8">
      <w:start w:val="1"/>
      <w:numFmt w:val="decimal"/>
      <w:isLgl/>
      <w:lvlText w:val="%1.%2.%3.%4.%5.%6.%7.%8.%9."/>
      <w:lvlJc w:val="left"/>
      <w:pPr>
        <w:ind w:left="5704" w:hanging="2160"/>
      </w:pPr>
      <w:rPr>
        <w:rFonts w:hint="default"/>
        <w:i/>
      </w:rPr>
    </w:lvl>
  </w:abstractNum>
  <w:abstractNum w:abstractNumId="9" w15:restartNumberingAfterBreak="0">
    <w:nsid w:val="66B33E1C"/>
    <w:multiLevelType w:val="multilevel"/>
    <w:tmpl w:val="0DE41E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79F86C65"/>
    <w:multiLevelType w:val="multilevel"/>
    <w:tmpl w:val="68285F32"/>
    <w:lvl w:ilvl="0">
      <w:start w:val="148"/>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C2273A3"/>
    <w:multiLevelType w:val="multilevel"/>
    <w:tmpl w:val="185A99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8"/>
  </w:num>
  <w:num w:numId="2">
    <w:abstractNumId w:val="3"/>
  </w:num>
  <w:num w:numId="3">
    <w:abstractNumId w:val="7"/>
  </w:num>
  <w:num w:numId="4">
    <w:abstractNumId w:val="11"/>
  </w:num>
  <w:num w:numId="5">
    <w:abstractNumId w:val="5"/>
  </w:num>
  <w:num w:numId="6">
    <w:abstractNumId w:val="9"/>
  </w:num>
  <w:num w:numId="7">
    <w:abstractNumId w:val="4"/>
  </w:num>
  <w:num w:numId="8">
    <w:abstractNumId w:val="0"/>
  </w:num>
  <w:num w:numId="9">
    <w:abstractNumId w:val="2"/>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70"/>
    <w:rsid w:val="00010285"/>
    <w:rsid w:val="00026A5E"/>
    <w:rsid w:val="00044AF1"/>
    <w:rsid w:val="000501ED"/>
    <w:rsid w:val="00054D4E"/>
    <w:rsid w:val="0006015E"/>
    <w:rsid w:val="00063AB4"/>
    <w:rsid w:val="00087A76"/>
    <w:rsid w:val="00090CDB"/>
    <w:rsid w:val="00091C94"/>
    <w:rsid w:val="000932E4"/>
    <w:rsid w:val="000954DC"/>
    <w:rsid w:val="000A0A0D"/>
    <w:rsid w:val="000A4FE9"/>
    <w:rsid w:val="000B6895"/>
    <w:rsid w:val="000B729F"/>
    <w:rsid w:val="000D567E"/>
    <w:rsid w:val="000E4E06"/>
    <w:rsid w:val="000E5F3E"/>
    <w:rsid w:val="000E71D7"/>
    <w:rsid w:val="000F79FF"/>
    <w:rsid w:val="00102CDB"/>
    <w:rsid w:val="0010628A"/>
    <w:rsid w:val="0012278D"/>
    <w:rsid w:val="00122B4F"/>
    <w:rsid w:val="00125FCD"/>
    <w:rsid w:val="00161345"/>
    <w:rsid w:val="00165899"/>
    <w:rsid w:val="00171217"/>
    <w:rsid w:val="00171D16"/>
    <w:rsid w:val="00174F8F"/>
    <w:rsid w:val="001774C2"/>
    <w:rsid w:val="001819F0"/>
    <w:rsid w:val="00192969"/>
    <w:rsid w:val="00197854"/>
    <w:rsid w:val="001B4FEF"/>
    <w:rsid w:val="001D74F5"/>
    <w:rsid w:val="001E5D87"/>
    <w:rsid w:val="002019DE"/>
    <w:rsid w:val="00204A8F"/>
    <w:rsid w:val="00210BBB"/>
    <w:rsid w:val="002111A8"/>
    <w:rsid w:val="0022298C"/>
    <w:rsid w:val="0026272E"/>
    <w:rsid w:val="00267754"/>
    <w:rsid w:val="00282B74"/>
    <w:rsid w:val="002A4039"/>
    <w:rsid w:val="002B7EDF"/>
    <w:rsid w:val="002C5E55"/>
    <w:rsid w:val="002D58C2"/>
    <w:rsid w:val="002E5E36"/>
    <w:rsid w:val="002F3999"/>
    <w:rsid w:val="002F7C28"/>
    <w:rsid w:val="00300BA2"/>
    <w:rsid w:val="00303EB7"/>
    <w:rsid w:val="00317B39"/>
    <w:rsid w:val="003208E7"/>
    <w:rsid w:val="00327553"/>
    <w:rsid w:val="00340A1A"/>
    <w:rsid w:val="00343EC7"/>
    <w:rsid w:val="00355A14"/>
    <w:rsid w:val="00364817"/>
    <w:rsid w:val="003826C6"/>
    <w:rsid w:val="00385F95"/>
    <w:rsid w:val="003A2F68"/>
    <w:rsid w:val="003B0A7E"/>
    <w:rsid w:val="003C03D8"/>
    <w:rsid w:val="003D240F"/>
    <w:rsid w:val="003E36C0"/>
    <w:rsid w:val="00404D12"/>
    <w:rsid w:val="00405660"/>
    <w:rsid w:val="0041737B"/>
    <w:rsid w:val="0042317B"/>
    <w:rsid w:val="00427DAA"/>
    <w:rsid w:val="00432717"/>
    <w:rsid w:val="00447951"/>
    <w:rsid w:val="00481022"/>
    <w:rsid w:val="00483234"/>
    <w:rsid w:val="00496E9A"/>
    <w:rsid w:val="004B58F9"/>
    <w:rsid w:val="004B706B"/>
    <w:rsid w:val="004C3298"/>
    <w:rsid w:val="004C5188"/>
    <w:rsid w:val="004C6B81"/>
    <w:rsid w:val="004C771E"/>
    <w:rsid w:val="004D2958"/>
    <w:rsid w:val="004D2F97"/>
    <w:rsid w:val="004E0DCF"/>
    <w:rsid w:val="004E249D"/>
    <w:rsid w:val="004E4B87"/>
    <w:rsid w:val="004E75C9"/>
    <w:rsid w:val="00503EC9"/>
    <w:rsid w:val="005056DC"/>
    <w:rsid w:val="00506F9B"/>
    <w:rsid w:val="00515960"/>
    <w:rsid w:val="005422CA"/>
    <w:rsid w:val="00547748"/>
    <w:rsid w:val="00551BD9"/>
    <w:rsid w:val="005536D0"/>
    <w:rsid w:val="00566930"/>
    <w:rsid w:val="00577869"/>
    <w:rsid w:val="0058207B"/>
    <w:rsid w:val="005C6B00"/>
    <w:rsid w:val="005D0D25"/>
    <w:rsid w:val="005D3335"/>
    <w:rsid w:val="005D3A5A"/>
    <w:rsid w:val="00600E01"/>
    <w:rsid w:val="00605D8B"/>
    <w:rsid w:val="00626BEA"/>
    <w:rsid w:val="00627D89"/>
    <w:rsid w:val="006337BE"/>
    <w:rsid w:val="006564C6"/>
    <w:rsid w:val="00657357"/>
    <w:rsid w:val="00662C57"/>
    <w:rsid w:val="00673BEE"/>
    <w:rsid w:val="00684651"/>
    <w:rsid w:val="006B246A"/>
    <w:rsid w:val="006B472C"/>
    <w:rsid w:val="006B6118"/>
    <w:rsid w:val="006C0ED1"/>
    <w:rsid w:val="006C4911"/>
    <w:rsid w:val="006C7083"/>
    <w:rsid w:val="006D166B"/>
    <w:rsid w:val="006D57D8"/>
    <w:rsid w:val="006D7B36"/>
    <w:rsid w:val="006E7D0C"/>
    <w:rsid w:val="0070469D"/>
    <w:rsid w:val="00714713"/>
    <w:rsid w:val="00715383"/>
    <w:rsid w:val="00716A74"/>
    <w:rsid w:val="00720117"/>
    <w:rsid w:val="0072659C"/>
    <w:rsid w:val="00730EFC"/>
    <w:rsid w:val="00731773"/>
    <w:rsid w:val="007614DF"/>
    <w:rsid w:val="00762FC9"/>
    <w:rsid w:val="007639FE"/>
    <w:rsid w:val="00775444"/>
    <w:rsid w:val="007A06B3"/>
    <w:rsid w:val="007A12FA"/>
    <w:rsid w:val="007B18E1"/>
    <w:rsid w:val="007C11FB"/>
    <w:rsid w:val="007C33AA"/>
    <w:rsid w:val="007D0F73"/>
    <w:rsid w:val="007E6B12"/>
    <w:rsid w:val="007F5CC0"/>
    <w:rsid w:val="007F665A"/>
    <w:rsid w:val="00806554"/>
    <w:rsid w:val="0080743B"/>
    <w:rsid w:val="00825221"/>
    <w:rsid w:val="008438BB"/>
    <w:rsid w:val="00862F14"/>
    <w:rsid w:val="00863F31"/>
    <w:rsid w:val="00867C1D"/>
    <w:rsid w:val="00875AE4"/>
    <w:rsid w:val="008C5168"/>
    <w:rsid w:val="008D09A0"/>
    <w:rsid w:val="008F5502"/>
    <w:rsid w:val="00907295"/>
    <w:rsid w:val="0091293C"/>
    <w:rsid w:val="009178DF"/>
    <w:rsid w:val="00922820"/>
    <w:rsid w:val="009243B3"/>
    <w:rsid w:val="009457CE"/>
    <w:rsid w:val="00951A3E"/>
    <w:rsid w:val="00951D85"/>
    <w:rsid w:val="00953024"/>
    <w:rsid w:val="00995006"/>
    <w:rsid w:val="009C79B2"/>
    <w:rsid w:val="009D07C3"/>
    <w:rsid w:val="009D0C3F"/>
    <w:rsid w:val="009F23C4"/>
    <w:rsid w:val="009F2A70"/>
    <w:rsid w:val="00A077F6"/>
    <w:rsid w:val="00A115FF"/>
    <w:rsid w:val="00A271D0"/>
    <w:rsid w:val="00A276B6"/>
    <w:rsid w:val="00A3645D"/>
    <w:rsid w:val="00A41562"/>
    <w:rsid w:val="00A43753"/>
    <w:rsid w:val="00A46F61"/>
    <w:rsid w:val="00A6049E"/>
    <w:rsid w:val="00A61B47"/>
    <w:rsid w:val="00A63C3A"/>
    <w:rsid w:val="00A64902"/>
    <w:rsid w:val="00A67534"/>
    <w:rsid w:val="00A81995"/>
    <w:rsid w:val="00A82E33"/>
    <w:rsid w:val="00AA5ADE"/>
    <w:rsid w:val="00AB6703"/>
    <w:rsid w:val="00AB6E8A"/>
    <w:rsid w:val="00AB78F0"/>
    <w:rsid w:val="00AC55E3"/>
    <w:rsid w:val="00AD490D"/>
    <w:rsid w:val="00AD5E84"/>
    <w:rsid w:val="00B15C52"/>
    <w:rsid w:val="00B30140"/>
    <w:rsid w:val="00B37FB8"/>
    <w:rsid w:val="00B44939"/>
    <w:rsid w:val="00B5243E"/>
    <w:rsid w:val="00B55826"/>
    <w:rsid w:val="00B66A4D"/>
    <w:rsid w:val="00B702D2"/>
    <w:rsid w:val="00B75DED"/>
    <w:rsid w:val="00B7655B"/>
    <w:rsid w:val="00B7680F"/>
    <w:rsid w:val="00B81A0A"/>
    <w:rsid w:val="00B90AD8"/>
    <w:rsid w:val="00B97B75"/>
    <w:rsid w:val="00BA2997"/>
    <w:rsid w:val="00BB4986"/>
    <w:rsid w:val="00BB5972"/>
    <w:rsid w:val="00BC6292"/>
    <w:rsid w:val="00BC6A4E"/>
    <w:rsid w:val="00BE2068"/>
    <w:rsid w:val="00BE53EA"/>
    <w:rsid w:val="00BF2464"/>
    <w:rsid w:val="00BF2CC5"/>
    <w:rsid w:val="00BF4C59"/>
    <w:rsid w:val="00BF75BC"/>
    <w:rsid w:val="00C1066E"/>
    <w:rsid w:val="00C2017E"/>
    <w:rsid w:val="00C26E6D"/>
    <w:rsid w:val="00C324EC"/>
    <w:rsid w:val="00C33D45"/>
    <w:rsid w:val="00C47115"/>
    <w:rsid w:val="00C520B4"/>
    <w:rsid w:val="00C5302F"/>
    <w:rsid w:val="00C532F8"/>
    <w:rsid w:val="00C66C80"/>
    <w:rsid w:val="00C831D1"/>
    <w:rsid w:val="00C921BC"/>
    <w:rsid w:val="00CB0432"/>
    <w:rsid w:val="00CD2106"/>
    <w:rsid w:val="00CE13A9"/>
    <w:rsid w:val="00CE2CC2"/>
    <w:rsid w:val="00CF5412"/>
    <w:rsid w:val="00D00B09"/>
    <w:rsid w:val="00D035B3"/>
    <w:rsid w:val="00D0379B"/>
    <w:rsid w:val="00D04276"/>
    <w:rsid w:val="00D04AD1"/>
    <w:rsid w:val="00D0713D"/>
    <w:rsid w:val="00D24BC6"/>
    <w:rsid w:val="00D25C15"/>
    <w:rsid w:val="00D33CF2"/>
    <w:rsid w:val="00D434BA"/>
    <w:rsid w:val="00D469CE"/>
    <w:rsid w:val="00D471F4"/>
    <w:rsid w:val="00D56C93"/>
    <w:rsid w:val="00D718DE"/>
    <w:rsid w:val="00D95BB8"/>
    <w:rsid w:val="00DA1C4D"/>
    <w:rsid w:val="00DA5143"/>
    <w:rsid w:val="00DB5958"/>
    <w:rsid w:val="00DC1E75"/>
    <w:rsid w:val="00DC6BF9"/>
    <w:rsid w:val="00DE4D1D"/>
    <w:rsid w:val="00DE50B0"/>
    <w:rsid w:val="00DF6607"/>
    <w:rsid w:val="00E21C18"/>
    <w:rsid w:val="00E44145"/>
    <w:rsid w:val="00E54D45"/>
    <w:rsid w:val="00E6578F"/>
    <w:rsid w:val="00E70E84"/>
    <w:rsid w:val="00E75D0A"/>
    <w:rsid w:val="00E964B0"/>
    <w:rsid w:val="00EA2EEF"/>
    <w:rsid w:val="00EA316F"/>
    <w:rsid w:val="00EA4FAE"/>
    <w:rsid w:val="00EE1FDF"/>
    <w:rsid w:val="00F00211"/>
    <w:rsid w:val="00F25522"/>
    <w:rsid w:val="00F31A19"/>
    <w:rsid w:val="00F40919"/>
    <w:rsid w:val="00F41C23"/>
    <w:rsid w:val="00F76317"/>
    <w:rsid w:val="00F85331"/>
    <w:rsid w:val="00F86570"/>
    <w:rsid w:val="00FA715D"/>
    <w:rsid w:val="00FC597B"/>
    <w:rsid w:val="00FE50FA"/>
    <w:rsid w:val="00FE71E0"/>
    <w:rsid w:val="00FE7F98"/>
    <w:rsid w:val="00FF1F20"/>
    <w:rsid w:val="00FF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5A09"/>
  <w15:chartTrackingRefBased/>
  <w15:docId w15:val="{1CFF4684-FB91-4CFB-ADC5-D3403829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6C80"/>
    <w:pPr>
      <w:spacing w:after="0" w:line="276" w:lineRule="auto"/>
    </w:pPr>
    <w:rPr>
      <w:rFonts w:ascii="Arial" w:eastAsia="Arial" w:hAnsi="Arial" w:cs="Arial"/>
      <w:lang w:val="ro"/>
    </w:rPr>
  </w:style>
  <w:style w:type="paragraph" w:styleId="Titlu1">
    <w:name w:val="heading 1"/>
    <w:basedOn w:val="Normal"/>
    <w:next w:val="Normal"/>
    <w:link w:val="Titlu1Caracter"/>
    <w:rsid w:val="00192969"/>
    <w:pPr>
      <w:keepNext/>
      <w:keepLines/>
      <w:spacing w:before="400" w:after="120"/>
      <w:outlineLvl w:val="0"/>
    </w:pPr>
    <w:rPr>
      <w:sz w:val="40"/>
      <w:szCs w:val="40"/>
    </w:rPr>
  </w:style>
  <w:style w:type="paragraph" w:styleId="Titlu2">
    <w:name w:val="heading 2"/>
    <w:basedOn w:val="Normal"/>
    <w:next w:val="Normal"/>
    <w:link w:val="Titlu2Caracter"/>
    <w:rsid w:val="00192969"/>
    <w:pPr>
      <w:keepNext/>
      <w:keepLines/>
      <w:spacing w:before="360" w:after="120"/>
      <w:outlineLvl w:val="1"/>
    </w:pPr>
    <w:rPr>
      <w:sz w:val="32"/>
      <w:szCs w:val="32"/>
    </w:rPr>
  </w:style>
  <w:style w:type="paragraph" w:styleId="Titlu3">
    <w:name w:val="heading 3"/>
    <w:basedOn w:val="Normal"/>
    <w:next w:val="Normal"/>
    <w:link w:val="Titlu3Caracter"/>
    <w:rsid w:val="00192969"/>
    <w:pPr>
      <w:keepNext/>
      <w:keepLines/>
      <w:spacing w:before="320" w:after="80"/>
      <w:outlineLvl w:val="2"/>
    </w:pPr>
    <w:rPr>
      <w:color w:val="434343"/>
      <w:sz w:val="28"/>
      <w:szCs w:val="28"/>
    </w:rPr>
  </w:style>
  <w:style w:type="paragraph" w:styleId="Titlu4">
    <w:name w:val="heading 4"/>
    <w:basedOn w:val="Normal"/>
    <w:next w:val="Normal"/>
    <w:link w:val="Titlu4Caracter"/>
    <w:rsid w:val="00192969"/>
    <w:pPr>
      <w:keepNext/>
      <w:keepLines/>
      <w:spacing w:before="280" w:after="80"/>
      <w:outlineLvl w:val="3"/>
    </w:pPr>
    <w:rPr>
      <w:color w:val="666666"/>
      <w:sz w:val="24"/>
      <w:szCs w:val="24"/>
    </w:rPr>
  </w:style>
  <w:style w:type="paragraph" w:styleId="Titlu5">
    <w:name w:val="heading 5"/>
    <w:basedOn w:val="Normal"/>
    <w:next w:val="Normal"/>
    <w:link w:val="Titlu5Caracter"/>
    <w:rsid w:val="00192969"/>
    <w:pPr>
      <w:keepNext/>
      <w:keepLines/>
      <w:spacing w:before="240" w:after="80"/>
      <w:outlineLvl w:val="4"/>
    </w:pPr>
    <w:rPr>
      <w:color w:val="666666"/>
    </w:rPr>
  </w:style>
  <w:style w:type="paragraph" w:styleId="Titlu6">
    <w:name w:val="heading 6"/>
    <w:basedOn w:val="Normal"/>
    <w:next w:val="Normal"/>
    <w:link w:val="Titlu6Caracter"/>
    <w:rsid w:val="00192969"/>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66C80"/>
    <w:pPr>
      <w:ind w:left="720"/>
      <w:contextualSpacing/>
    </w:pPr>
  </w:style>
  <w:style w:type="character" w:customStyle="1" w:styleId="Titlu1Caracter">
    <w:name w:val="Titlu 1 Caracter"/>
    <w:basedOn w:val="Fontdeparagrafimplicit"/>
    <w:link w:val="Titlu1"/>
    <w:rsid w:val="00192969"/>
    <w:rPr>
      <w:rFonts w:ascii="Arial" w:eastAsia="Arial" w:hAnsi="Arial" w:cs="Arial"/>
      <w:sz w:val="40"/>
      <w:szCs w:val="40"/>
      <w:lang w:val="ro"/>
    </w:rPr>
  </w:style>
  <w:style w:type="character" w:customStyle="1" w:styleId="Titlu2Caracter">
    <w:name w:val="Titlu 2 Caracter"/>
    <w:basedOn w:val="Fontdeparagrafimplicit"/>
    <w:link w:val="Titlu2"/>
    <w:rsid w:val="00192969"/>
    <w:rPr>
      <w:rFonts w:ascii="Arial" w:eastAsia="Arial" w:hAnsi="Arial" w:cs="Arial"/>
      <w:sz w:val="32"/>
      <w:szCs w:val="32"/>
      <w:lang w:val="ro"/>
    </w:rPr>
  </w:style>
  <w:style w:type="character" w:customStyle="1" w:styleId="Titlu3Caracter">
    <w:name w:val="Titlu 3 Caracter"/>
    <w:basedOn w:val="Fontdeparagrafimplicit"/>
    <w:link w:val="Titlu3"/>
    <w:rsid w:val="00192969"/>
    <w:rPr>
      <w:rFonts w:ascii="Arial" w:eastAsia="Arial" w:hAnsi="Arial" w:cs="Arial"/>
      <w:color w:val="434343"/>
      <w:sz w:val="28"/>
      <w:szCs w:val="28"/>
      <w:lang w:val="ro"/>
    </w:rPr>
  </w:style>
  <w:style w:type="character" w:customStyle="1" w:styleId="Titlu4Caracter">
    <w:name w:val="Titlu 4 Caracter"/>
    <w:basedOn w:val="Fontdeparagrafimplicit"/>
    <w:link w:val="Titlu4"/>
    <w:rsid w:val="00192969"/>
    <w:rPr>
      <w:rFonts w:ascii="Arial" w:eastAsia="Arial" w:hAnsi="Arial" w:cs="Arial"/>
      <w:color w:val="666666"/>
      <w:sz w:val="24"/>
      <w:szCs w:val="24"/>
      <w:lang w:val="ro"/>
    </w:rPr>
  </w:style>
  <w:style w:type="character" w:customStyle="1" w:styleId="Titlu5Caracter">
    <w:name w:val="Titlu 5 Caracter"/>
    <w:basedOn w:val="Fontdeparagrafimplicit"/>
    <w:link w:val="Titlu5"/>
    <w:rsid w:val="00192969"/>
    <w:rPr>
      <w:rFonts w:ascii="Arial" w:eastAsia="Arial" w:hAnsi="Arial" w:cs="Arial"/>
      <w:color w:val="666666"/>
      <w:lang w:val="ro"/>
    </w:rPr>
  </w:style>
  <w:style w:type="character" w:customStyle="1" w:styleId="Titlu6Caracter">
    <w:name w:val="Titlu 6 Caracter"/>
    <w:basedOn w:val="Fontdeparagrafimplicit"/>
    <w:link w:val="Titlu6"/>
    <w:rsid w:val="00192969"/>
    <w:rPr>
      <w:rFonts w:ascii="Arial" w:eastAsia="Arial" w:hAnsi="Arial" w:cs="Arial"/>
      <w:i/>
      <w:color w:val="666666"/>
      <w:lang w:val="ro"/>
    </w:rPr>
  </w:style>
  <w:style w:type="table" w:customStyle="1" w:styleId="TableNormal">
    <w:name w:val="Table Normal"/>
    <w:rsid w:val="00192969"/>
    <w:pPr>
      <w:spacing w:after="0" w:line="276" w:lineRule="auto"/>
    </w:pPr>
    <w:rPr>
      <w:rFonts w:ascii="Arial" w:eastAsia="Arial" w:hAnsi="Arial" w:cs="Arial"/>
      <w:lang w:val="ro"/>
    </w:rPr>
    <w:tblPr>
      <w:tblCellMar>
        <w:top w:w="0" w:type="dxa"/>
        <w:left w:w="0" w:type="dxa"/>
        <w:bottom w:w="0" w:type="dxa"/>
        <w:right w:w="0" w:type="dxa"/>
      </w:tblCellMar>
    </w:tblPr>
  </w:style>
  <w:style w:type="paragraph" w:styleId="Titlu">
    <w:name w:val="Title"/>
    <w:basedOn w:val="Normal"/>
    <w:next w:val="Normal"/>
    <w:link w:val="TitluCaracter"/>
    <w:rsid w:val="00192969"/>
    <w:pPr>
      <w:keepNext/>
      <w:keepLines/>
      <w:spacing w:after="60"/>
    </w:pPr>
    <w:rPr>
      <w:sz w:val="52"/>
      <w:szCs w:val="52"/>
    </w:rPr>
  </w:style>
  <w:style w:type="character" w:customStyle="1" w:styleId="TitluCaracter">
    <w:name w:val="Titlu Caracter"/>
    <w:basedOn w:val="Fontdeparagrafimplicit"/>
    <w:link w:val="Titlu"/>
    <w:rsid w:val="00192969"/>
    <w:rPr>
      <w:rFonts w:ascii="Arial" w:eastAsia="Arial" w:hAnsi="Arial" w:cs="Arial"/>
      <w:sz w:val="52"/>
      <w:szCs w:val="52"/>
      <w:lang w:val="ro"/>
    </w:rPr>
  </w:style>
  <w:style w:type="paragraph" w:styleId="Subtitlu">
    <w:name w:val="Subtitle"/>
    <w:basedOn w:val="Normal"/>
    <w:next w:val="Normal"/>
    <w:link w:val="SubtitluCaracter"/>
    <w:rsid w:val="00192969"/>
    <w:pPr>
      <w:keepNext/>
      <w:keepLines/>
      <w:spacing w:after="320"/>
    </w:pPr>
    <w:rPr>
      <w:color w:val="666666"/>
      <w:sz w:val="30"/>
      <w:szCs w:val="30"/>
    </w:rPr>
  </w:style>
  <w:style w:type="character" w:customStyle="1" w:styleId="SubtitluCaracter">
    <w:name w:val="Subtitlu Caracter"/>
    <w:basedOn w:val="Fontdeparagrafimplicit"/>
    <w:link w:val="Subtitlu"/>
    <w:rsid w:val="00192969"/>
    <w:rPr>
      <w:rFonts w:ascii="Arial" w:eastAsia="Arial" w:hAnsi="Arial" w:cs="Arial"/>
      <w:color w:val="666666"/>
      <w:sz w:val="30"/>
      <w:szCs w:val="30"/>
      <w:lang w:val="ro"/>
    </w:rPr>
  </w:style>
  <w:style w:type="paragraph" w:styleId="TextnBalon">
    <w:name w:val="Balloon Text"/>
    <w:basedOn w:val="Normal"/>
    <w:link w:val="TextnBalonCaracter"/>
    <w:uiPriority w:val="99"/>
    <w:semiHidden/>
    <w:unhideWhenUsed/>
    <w:rsid w:val="00192969"/>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92969"/>
    <w:rPr>
      <w:rFonts w:ascii="Segoe UI" w:eastAsia="Arial" w:hAnsi="Segoe UI" w:cs="Segoe UI"/>
      <w:sz w:val="18"/>
      <w:szCs w:val="18"/>
      <w:lang w:val="ro"/>
    </w:rPr>
  </w:style>
  <w:style w:type="character" w:styleId="Robust">
    <w:name w:val="Strong"/>
    <w:basedOn w:val="Fontdeparagrafimplicit"/>
    <w:uiPriority w:val="22"/>
    <w:qFormat/>
    <w:rsid w:val="00102CDB"/>
    <w:rPr>
      <w:b/>
      <w:bCs/>
    </w:rPr>
  </w:style>
  <w:style w:type="character" w:customStyle="1" w:styleId="zmsearchresult">
    <w:name w:val="zmsearchresult"/>
    <w:basedOn w:val="Fontdeparagrafimplicit"/>
    <w:rsid w:val="002A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21</Pages>
  <Words>6642</Words>
  <Characters>38526</Characters>
  <Application>Microsoft Office Word</Application>
  <DocSecurity>0</DocSecurity>
  <Lines>321</Lines>
  <Paragraphs>90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MEC</cp:lastModifiedBy>
  <cp:revision>36</cp:revision>
  <cp:lastPrinted>2025-07-10T10:55:00Z</cp:lastPrinted>
  <dcterms:created xsi:type="dcterms:W3CDTF">2025-07-03T12:05:00Z</dcterms:created>
  <dcterms:modified xsi:type="dcterms:W3CDTF">2025-07-17T05:26:00Z</dcterms:modified>
</cp:coreProperties>
</file>