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45" w:rsidRDefault="00DD3445" w:rsidP="00DD3445">
      <w:pPr>
        <w:jc w:val="right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Proiect</w:t>
      </w:r>
    </w:p>
    <w:p w:rsidR="0015499A" w:rsidRDefault="0015499A" w:rsidP="00DD3445">
      <w:pPr>
        <w:jc w:val="center"/>
        <w:rPr>
          <w:lang w:val="ro-RO"/>
        </w:rPr>
      </w:pPr>
    </w:p>
    <w:p w:rsidR="00DD3445" w:rsidRDefault="00DD3445" w:rsidP="00DD344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PARLAMENTUL REPUBLICII MOLDOVA</w:t>
      </w:r>
    </w:p>
    <w:p w:rsidR="00DB0512" w:rsidRDefault="00DB0512" w:rsidP="00DD3445">
      <w:pPr>
        <w:jc w:val="center"/>
        <w:rPr>
          <w:b/>
          <w:sz w:val="28"/>
          <w:szCs w:val="28"/>
          <w:lang w:val="ro-RO"/>
        </w:rPr>
      </w:pPr>
    </w:p>
    <w:p w:rsidR="00DD3445" w:rsidRDefault="00DD3445" w:rsidP="00DD344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LEGE</w:t>
      </w:r>
    </w:p>
    <w:p w:rsidR="00DB0512" w:rsidRDefault="00DB0512" w:rsidP="00DD3445">
      <w:pPr>
        <w:jc w:val="center"/>
        <w:rPr>
          <w:b/>
          <w:sz w:val="28"/>
          <w:szCs w:val="28"/>
          <w:lang w:val="ro-RO"/>
        </w:rPr>
      </w:pPr>
    </w:p>
    <w:p w:rsidR="00DB0512" w:rsidRDefault="00DB0512" w:rsidP="00DD344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Nr._____din________________</w:t>
      </w:r>
    </w:p>
    <w:p w:rsidR="00DB0512" w:rsidRDefault="00DB0512" w:rsidP="00DD3445">
      <w:pPr>
        <w:jc w:val="center"/>
        <w:rPr>
          <w:b/>
          <w:sz w:val="28"/>
          <w:szCs w:val="28"/>
          <w:lang w:val="ro-RO"/>
        </w:rPr>
      </w:pPr>
    </w:p>
    <w:p w:rsidR="008F384B" w:rsidRDefault="005B072E" w:rsidP="00DD3445">
      <w:pPr>
        <w:jc w:val="center"/>
        <w:rPr>
          <w:b/>
          <w:bCs/>
          <w:color w:val="000000"/>
          <w:sz w:val="28"/>
          <w:szCs w:val="28"/>
          <w:lang w:val="ro-RO"/>
        </w:rPr>
      </w:pPr>
      <w:r w:rsidRPr="005B072E">
        <w:rPr>
          <w:b/>
          <w:bCs/>
          <w:color w:val="000000"/>
          <w:sz w:val="28"/>
          <w:szCs w:val="28"/>
          <w:lang w:val="ro-RO"/>
        </w:rPr>
        <w:t xml:space="preserve">privind importul unor mijloace de transport </w:t>
      </w:r>
    </w:p>
    <w:p w:rsidR="000E0925" w:rsidRDefault="000E0925" w:rsidP="00DD3445">
      <w:pPr>
        <w:jc w:val="center"/>
        <w:rPr>
          <w:b/>
          <w:sz w:val="28"/>
          <w:szCs w:val="28"/>
          <w:lang w:val="ro-RO"/>
        </w:rPr>
      </w:pPr>
    </w:p>
    <w:p w:rsidR="005B072E" w:rsidRDefault="005B072E" w:rsidP="008F384B">
      <w:pPr>
        <w:ind w:firstLine="708"/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Parlamentul </w:t>
      </w:r>
      <w:r w:rsidR="000E0925">
        <w:rPr>
          <w:b/>
          <w:color w:val="000000"/>
          <w:sz w:val="28"/>
          <w:szCs w:val="28"/>
          <w:lang w:val="ro-RO"/>
        </w:rPr>
        <w:t>adoptă prezenta lege organică.</w:t>
      </w:r>
    </w:p>
    <w:p w:rsidR="000E0925" w:rsidRPr="004272AE" w:rsidRDefault="000E0925" w:rsidP="008F384B">
      <w:pPr>
        <w:ind w:firstLine="708"/>
        <w:jc w:val="both"/>
        <w:rPr>
          <w:b/>
          <w:color w:val="000000"/>
          <w:sz w:val="28"/>
          <w:szCs w:val="28"/>
          <w:lang w:val="ro-RO"/>
        </w:rPr>
      </w:pPr>
    </w:p>
    <w:p w:rsidR="004272AE" w:rsidRPr="00C87E8E" w:rsidRDefault="00A72E51" w:rsidP="00271886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4272AE">
        <w:rPr>
          <w:b/>
          <w:color w:val="000000"/>
          <w:sz w:val="28"/>
          <w:szCs w:val="28"/>
          <w:lang w:val="ro-RO"/>
        </w:rPr>
        <w:t xml:space="preserve">Articol </w:t>
      </w:r>
      <w:proofErr w:type="spellStart"/>
      <w:r w:rsidRPr="004272AE">
        <w:rPr>
          <w:b/>
          <w:color w:val="000000"/>
          <w:sz w:val="28"/>
          <w:szCs w:val="28"/>
          <w:lang w:val="ro-RO"/>
        </w:rPr>
        <w:t>unic</w:t>
      </w:r>
      <w:r w:rsidRPr="004272AE">
        <w:rPr>
          <w:color w:val="000000"/>
          <w:sz w:val="28"/>
          <w:szCs w:val="28"/>
          <w:lang w:val="ro-RO"/>
        </w:rPr>
        <w:t>.</w:t>
      </w:r>
      <w:r w:rsidR="005B072E" w:rsidRPr="004272AE">
        <w:rPr>
          <w:color w:val="000000"/>
          <w:sz w:val="28"/>
          <w:szCs w:val="28"/>
          <w:lang w:val="ro-RO"/>
        </w:rPr>
        <w:t>-</w:t>
      </w:r>
      <w:proofErr w:type="spellEnd"/>
      <w:r w:rsidR="00803C30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Prin</w:t>
      </w:r>
      <w:r w:rsidR="00803C30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derogare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de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la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prevederile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Codului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vamal nr</w:t>
      </w:r>
      <w:r w:rsidR="00DB0512" w:rsidRPr="004272AE">
        <w:rPr>
          <w:color w:val="000000"/>
          <w:sz w:val="28"/>
          <w:szCs w:val="28"/>
          <w:lang w:val="ro-RO"/>
        </w:rPr>
        <w:t>.</w:t>
      </w:r>
      <w:r w:rsidR="007F5D06">
        <w:rPr>
          <w:color w:val="000000"/>
          <w:sz w:val="28"/>
          <w:szCs w:val="28"/>
          <w:lang w:val="ro-RO"/>
        </w:rPr>
        <w:t xml:space="preserve"> </w:t>
      </w:r>
      <w:r w:rsidR="00DB0512" w:rsidRPr="004272AE">
        <w:rPr>
          <w:color w:val="000000"/>
          <w:sz w:val="28"/>
          <w:szCs w:val="28"/>
          <w:lang w:val="ro-RO"/>
        </w:rPr>
        <w:t>1149-XIV din 20 iulie 2000,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Codului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fiscal nr.1163-XIII din 24 aprilie 1997 şi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ale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Legii nr.1380-XIII din 20 noiembrie 1997 cu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privire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la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tariful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vamal, se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permite, cu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titlu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de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excepţie,</w:t>
      </w:r>
      <w:r w:rsidR="009E27FB">
        <w:rPr>
          <w:color w:val="000000"/>
          <w:sz w:val="28"/>
          <w:szCs w:val="28"/>
          <w:lang w:val="ro-RO"/>
        </w:rPr>
        <w:t xml:space="preserve"> Departamentului Poliției de Frontieră al</w:t>
      </w:r>
      <w:r w:rsidR="00DD3445" w:rsidRPr="004272AE">
        <w:rPr>
          <w:color w:val="000000"/>
          <w:sz w:val="28"/>
          <w:szCs w:val="28"/>
          <w:lang w:val="ro-RO"/>
        </w:rPr>
        <w:t xml:space="preserve"> Ministerului Afacerilor Interne</w:t>
      </w:r>
      <w:r w:rsidR="009E27FB">
        <w:rPr>
          <w:color w:val="000000"/>
          <w:sz w:val="28"/>
          <w:szCs w:val="28"/>
          <w:lang w:val="ro-RO"/>
        </w:rPr>
        <w:t>,</w:t>
      </w:r>
      <w:r w:rsidR="00DD3445" w:rsidRPr="004272AE">
        <w:rPr>
          <w:color w:val="000000"/>
          <w:sz w:val="28"/>
          <w:szCs w:val="28"/>
          <w:lang w:val="ro-RO"/>
        </w:rPr>
        <w:t xml:space="preserve"> </w:t>
      </w:r>
      <w:r w:rsidR="007F5D06">
        <w:rPr>
          <w:color w:val="000000"/>
          <w:sz w:val="28"/>
          <w:szCs w:val="28"/>
          <w:lang w:val="ro-RO"/>
        </w:rPr>
        <w:t>i</w:t>
      </w:r>
      <w:r w:rsidR="004272AE" w:rsidRPr="004272AE">
        <w:rPr>
          <w:color w:val="000000"/>
          <w:sz w:val="28"/>
          <w:szCs w:val="28"/>
          <w:lang w:val="ro-RO"/>
        </w:rPr>
        <w:t>ntroducerea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4272AE" w:rsidRPr="004272AE">
        <w:rPr>
          <w:color w:val="000000"/>
          <w:sz w:val="28"/>
          <w:szCs w:val="28"/>
          <w:lang w:val="ro-RO"/>
        </w:rPr>
        <w:t>în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4272AE" w:rsidRPr="004272AE">
        <w:rPr>
          <w:color w:val="000000"/>
          <w:sz w:val="28"/>
          <w:szCs w:val="28"/>
          <w:lang w:val="ro-RO"/>
        </w:rPr>
        <w:t>ţară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4272AE" w:rsidRPr="00C87E8E">
        <w:rPr>
          <w:color w:val="000000"/>
          <w:sz w:val="28"/>
          <w:szCs w:val="28"/>
          <w:lang w:val="ro-RO"/>
        </w:rPr>
        <w:t>şi plasarea sub regim vamal de import</w:t>
      </w:r>
      <w:r w:rsidR="000B4B6C">
        <w:rPr>
          <w:color w:val="000000"/>
          <w:sz w:val="28"/>
          <w:szCs w:val="28"/>
          <w:lang w:val="ro-RO"/>
        </w:rPr>
        <w:t xml:space="preserve"> a</w:t>
      </w:r>
      <w:r w:rsidR="004272AE" w:rsidRPr="00C87E8E">
        <w:rPr>
          <w:color w:val="000000"/>
          <w:sz w:val="28"/>
          <w:szCs w:val="28"/>
          <w:lang w:val="ro-RO"/>
        </w:rPr>
        <w:t xml:space="preserve"> </w:t>
      </w:r>
      <w:r w:rsidR="00743B24" w:rsidRPr="00C87E8E">
        <w:rPr>
          <w:color w:val="000000"/>
          <w:sz w:val="28"/>
          <w:szCs w:val="28"/>
          <w:lang w:val="ro-RO"/>
        </w:rPr>
        <w:t>2 autoturisme de teren</w:t>
      </w:r>
      <w:r w:rsidR="00743B24" w:rsidRPr="00C87E8E">
        <w:rPr>
          <w:color w:val="000000"/>
          <w:sz w:val="18"/>
          <w:szCs w:val="18"/>
          <w:lang w:val="ro-RO"/>
        </w:rPr>
        <w:t xml:space="preserve"> </w:t>
      </w:r>
      <w:r w:rsidR="00743B24" w:rsidRPr="00C87E8E">
        <w:rPr>
          <w:color w:val="000000"/>
          <w:sz w:val="28"/>
          <w:szCs w:val="28"/>
          <w:lang w:val="ro-RO"/>
        </w:rPr>
        <w:t>Nissan TVUR20/</w:t>
      </w:r>
      <w:proofErr w:type="spellStart"/>
      <w:r w:rsidR="00743B24" w:rsidRPr="00C87E8E">
        <w:rPr>
          <w:color w:val="000000"/>
          <w:sz w:val="28"/>
          <w:szCs w:val="28"/>
          <w:lang w:val="ro-RO"/>
        </w:rPr>
        <w:t>Terrano</w:t>
      </w:r>
      <w:proofErr w:type="spellEnd"/>
      <w:r w:rsidR="00743B24" w:rsidRPr="00C87E8E">
        <w:rPr>
          <w:color w:val="000000"/>
          <w:sz w:val="28"/>
          <w:szCs w:val="28"/>
          <w:lang w:val="ro-RO"/>
        </w:rPr>
        <w:t>, clasificate la poziţia tarifară 8703, anul fabricării 2004, numărul caroseriei VSKTVUR20U0574497 și respectiv VSKTVUR20U0575161</w:t>
      </w:r>
      <w:r w:rsidR="00271886" w:rsidRPr="00C87E8E">
        <w:rPr>
          <w:color w:val="000000"/>
          <w:sz w:val="28"/>
          <w:szCs w:val="28"/>
          <w:lang w:val="ro-RO"/>
        </w:rPr>
        <w:t xml:space="preserve"> și</w:t>
      </w:r>
      <w:r w:rsidR="000B4B6C">
        <w:rPr>
          <w:color w:val="000000"/>
          <w:sz w:val="28"/>
          <w:szCs w:val="28"/>
          <w:lang w:val="ro-RO"/>
        </w:rPr>
        <w:t xml:space="preserve"> a 2</w:t>
      </w:r>
      <w:r w:rsidR="00271886" w:rsidRPr="00C87E8E">
        <w:rPr>
          <w:color w:val="000000"/>
          <w:sz w:val="28"/>
          <w:szCs w:val="28"/>
          <w:lang w:val="ro-RO"/>
        </w:rPr>
        <w:t xml:space="preserve"> ambarcaţiuni  de intervenţie de modelul RR 4.2, clasificate  la poziţia tarifară 8903, anul fabricării 2005, numărul caroseriei </w:t>
      </w:r>
      <w:r w:rsidR="00271886" w:rsidRPr="00C87E8E">
        <w:rPr>
          <w:sz w:val="28"/>
          <w:szCs w:val="28"/>
          <w:lang w:val="ro-RO"/>
        </w:rPr>
        <w:t>MK920/05 și respectiv MK926/05</w:t>
      </w:r>
      <w:r w:rsidR="000B4B6C">
        <w:rPr>
          <w:sz w:val="28"/>
          <w:szCs w:val="28"/>
          <w:lang w:val="ro-RO"/>
        </w:rPr>
        <w:t>,</w:t>
      </w:r>
      <w:r w:rsidR="00271886" w:rsidRPr="00C87E8E">
        <w:rPr>
          <w:color w:val="000000"/>
          <w:sz w:val="28"/>
          <w:szCs w:val="28"/>
          <w:lang w:val="ro-RO"/>
        </w:rPr>
        <w:t xml:space="preserve"> </w:t>
      </w:r>
      <w:r w:rsidR="004272AE" w:rsidRPr="00C87E8E">
        <w:rPr>
          <w:color w:val="000000"/>
          <w:sz w:val="28"/>
          <w:szCs w:val="28"/>
          <w:lang w:val="ro-RO"/>
        </w:rPr>
        <w:t>acordate cu titlu gratuit (donaţie) de către Guvernul României, cu scutire de la plata drepturilor de import, fără drept de înstrăinare pe teritoriul Republicii Moldova.</w:t>
      </w:r>
    </w:p>
    <w:p w:rsidR="004272AE" w:rsidRDefault="004272AE" w:rsidP="004272AE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:rsidR="008F384B" w:rsidRPr="00BC01F5" w:rsidRDefault="008F384B" w:rsidP="008F384B">
      <w:pPr>
        <w:ind w:firstLine="708"/>
        <w:jc w:val="both"/>
        <w:rPr>
          <w:color w:val="000000"/>
          <w:sz w:val="28"/>
          <w:szCs w:val="28"/>
          <w:lang w:val="en-US"/>
        </w:rPr>
      </w:pPr>
    </w:p>
    <w:p w:rsidR="008F384B" w:rsidRPr="004272AE" w:rsidRDefault="008F384B" w:rsidP="008F384B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:rsidR="00DB0512" w:rsidRDefault="00A72E51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  <w:r w:rsidRPr="004272AE">
        <w:rPr>
          <w:rStyle w:val="docsign1"/>
          <w:b/>
          <w:bCs/>
          <w:color w:val="000000"/>
          <w:sz w:val="22"/>
          <w:szCs w:val="22"/>
          <w:lang w:val="ro-RO"/>
        </w:rPr>
        <w:t>PREŞEDINTELE</w:t>
      </w:r>
      <w:r w:rsidR="00DD3445" w:rsidRPr="004272AE">
        <w:rPr>
          <w:rStyle w:val="docsign1"/>
          <w:b/>
          <w:bCs/>
          <w:color w:val="000000"/>
          <w:sz w:val="22"/>
          <w:szCs w:val="22"/>
          <w:lang w:val="ro-RO"/>
        </w:rPr>
        <w:t xml:space="preserve"> PARLAMENTULUI</w:t>
      </w: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Default="00DB0512" w:rsidP="00271886">
      <w:pPr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DB0512" w:rsidRPr="00A66C62" w:rsidRDefault="00DB0512" w:rsidP="00A66C62">
      <w:pPr>
        <w:jc w:val="both"/>
        <w:rPr>
          <w:sz w:val="28"/>
          <w:szCs w:val="28"/>
          <w:lang w:val="ro-RO"/>
        </w:rPr>
      </w:pPr>
    </w:p>
    <w:p w:rsidR="00DD3445" w:rsidRPr="00DD3445" w:rsidRDefault="00DD3445" w:rsidP="00DD3445">
      <w:pPr>
        <w:jc w:val="center"/>
        <w:rPr>
          <w:lang w:val="ro-RO"/>
        </w:rPr>
      </w:pPr>
      <w:bookmarkStart w:id="0" w:name="_GoBack"/>
      <w:bookmarkEnd w:id="0"/>
    </w:p>
    <w:sectPr w:rsidR="00DD3445" w:rsidRPr="00DD3445" w:rsidSect="002C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5DDE"/>
    <w:rsid w:val="000A6BC4"/>
    <w:rsid w:val="000B4B6C"/>
    <w:rsid w:val="000E0925"/>
    <w:rsid w:val="0015499A"/>
    <w:rsid w:val="001E342D"/>
    <w:rsid w:val="00271886"/>
    <w:rsid w:val="00285DDE"/>
    <w:rsid w:val="002C0852"/>
    <w:rsid w:val="00323586"/>
    <w:rsid w:val="004272AE"/>
    <w:rsid w:val="004D1656"/>
    <w:rsid w:val="004F44C7"/>
    <w:rsid w:val="005B072E"/>
    <w:rsid w:val="006024F6"/>
    <w:rsid w:val="00743B24"/>
    <w:rsid w:val="007F5D06"/>
    <w:rsid w:val="00803C30"/>
    <w:rsid w:val="008F384B"/>
    <w:rsid w:val="009E27FB"/>
    <w:rsid w:val="00A66C62"/>
    <w:rsid w:val="00A72E51"/>
    <w:rsid w:val="00AF5118"/>
    <w:rsid w:val="00B5161E"/>
    <w:rsid w:val="00BC01F5"/>
    <w:rsid w:val="00C666A9"/>
    <w:rsid w:val="00C87E8E"/>
    <w:rsid w:val="00DB0512"/>
    <w:rsid w:val="00DD3053"/>
    <w:rsid w:val="00DD3445"/>
    <w:rsid w:val="00E44727"/>
    <w:rsid w:val="00FA3F62"/>
    <w:rsid w:val="00FA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3445"/>
  </w:style>
  <w:style w:type="character" w:customStyle="1" w:styleId="docsign1">
    <w:name w:val="doc_sign1"/>
    <w:basedOn w:val="a0"/>
    <w:rsid w:val="00DD3445"/>
  </w:style>
  <w:style w:type="paragraph" w:styleId="a3">
    <w:name w:val="Balloon Text"/>
    <w:basedOn w:val="a"/>
    <w:link w:val="a4"/>
    <w:uiPriority w:val="99"/>
    <w:semiHidden/>
    <w:unhideWhenUsed/>
    <w:rsid w:val="005B07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2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3445"/>
  </w:style>
  <w:style w:type="character" w:customStyle="1" w:styleId="docsign1">
    <w:name w:val="doc_sign1"/>
    <w:basedOn w:val="a0"/>
    <w:rsid w:val="00DD3445"/>
  </w:style>
  <w:style w:type="paragraph" w:styleId="a3">
    <w:name w:val="Balloon Text"/>
    <w:basedOn w:val="a"/>
    <w:link w:val="a4"/>
    <w:uiPriority w:val="99"/>
    <w:semiHidden/>
    <w:unhideWhenUsed/>
    <w:rsid w:val="005B07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2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5C11-45AC-4062-AE50-EE4635E1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dj-7</dc:creator>
  <cp:lastModifiedBy>Admin</cp:lastModifiedBy>
  <cp:revision>16</cp:revision>
  <cp:lastPrinted>2014-04-10T05:06:00Z</cp:lastPrinted>
  <dcterms:created xsi:type="dcterms:W3CDTF">2014-04-10T06:20:00Z</dcterms:created>
  <dcterms:modified xsi:type="dcterms:W3CDTF">2014-04-10T12:59:00Z</dcterms:modified>
</cp:coreProperties>
</file>