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CFA64" w14:textId="73B3576C" w:rsidR="00550099" w:rsidRPr="00AD489D" w:rsidRDefault="00550099" w:rsidP="00B80E00">
      <w:pPr>
        <w:spacing w:after="0" w:line="276" w:lineRule="auto"/>
        <w:jc w:val="right"/>
        <w:rPr>
          <w:rFonts w:eastAsia="Times New Roman" w:cs="Times New Roman"/>
          <w:i/>
          <w:iCs/>
          <w:szCs w:val="28"/>
          <w:lang w:val="ro-RO" w:eastAsia="ru-RU"/>
        </w:rPr>
      </w:pPr>
      <w:r w:rsidRPr="00AD489D">
        <w:rPr>
          <w:rFonts w:eastAsia="Times New Roman" w:cs="Times New Roman"/>
          <w:i/>
          <w:iCs/>
          <w:szCs w:val="28"/>
          <w:lang w:val="ro-RO" w:eastAsia="ru-RU"/>
        </w:rPr>
        <w:t>Proiect</w:t>
      </w:r>
    </w:p>
    <w:p w14:paraId="3D946F3C" w14:textId="6F1E2442" w:rsidR="00550099" w:rsidRPr="00AD489D" w:rsidRDefault="00550099" w:rsidP="00B80E00">
      <w:pPr>
        <w:spacing w:after="0" w:line="276" w:lineRule="auto"/>
        <w:jc w:val="center"/>
        <w:rPr>
          <w:rFonts w:eastAsia="Times New Roman" w:cs="Times New Roman"/>
          <w:szCs w:val="28"/>
          <w:lang w:val="ro-RO" w:eastAsia="ru-RU"/>
        </w:rPr>
      </w:pPr>
      <w:r w:rsidRPr="00AD489D">
        <w:rPr>
          <w:rFonts w:eastAsia="Times New Roman" w:cs="Times New Roman"/>
          <w:noProof/>
          <w:szCs w:val="28"/>
          <w:lang w:val="en-US"/>
        </w:rPr>
        <w:drawing>
          <wp:inline distT="0" distB="0" distL="0" distR="0" wp14:anchorId="027C1356" wp14:editId="6CFE891B">
            <wp:extent cx="667568" cy="802204"/>
            <wp:effectExtent l="0" t="0" r="0" b="0"/>
            <wp:docPr id="1" name="image2.png" descr="stema-moldovei"/>
            <wp:cNvGraphicFramePr/>
            <a:graphic xmlns:a="http://schemas.openxmlformats.org/drawingml/2006/main">
              <a:graphicData uri="http://schemas.openxmlformats.org/drawingml/2006/picture">
                <pic:pic xmlns:pic="http://schemas.openxmlformats.org/drawingml/2006/picture">
                  <pic:nvPicPr>
                    <pic:cNvPr id="0" name="image2.png" descr="stema-moldovei"/>
                    <pic:cNvPicPr preferRelativeResize="0"/>
                  </pic:nvPicPr>
                  <pic:blipFill>
                    <a:blip r:embed="rId8"/>
                    <a:srcRect/>
                    <a:stretch>
                      <a:fillRect/>
                    </a:stretch>
                  </pic:blipFill>
                  <pic:spPr>
                    <a:xfrm>
                      <a:off x="0" y="0"/>
                      <a:ext cx="674657" cy="810723"/>
                    </a:xfrm>
                    <a:prstGeom prst="rect">
                      <a:avLst/>
                    </a:prstGeom>
                    <a:ln/>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550099" w:rsidRPr="00AD489D" w14:paraId="38BD531E" w14:textId="77777777" w:rsidTr="00643B0F">
        <w:tc>
          <w:tcPr>
            <w:tcW w:w="5000" w:type="pct"/>
          </w:tcPr>
          <w:p w14:paraId="7F42978F" w14:textId="77777777" w:rsidR="00550099" w:rsidRPr="00AD489D" w:rsidRDefault="00550099" w:rsidP="00B80E00">
            <w:pPr>
              <w:spacing w:line="276" w:lineRule="auto"/>
              <w:ind w:firstLine="0"/>
              <w:rPr>
                <w:szCs w:val="28"/>
              </w:rPr>
            </w:pPr>
          </w:p>
        </w:tc>
      </w:tr>
      <w:tr w:rsidR="00550099" w:rsidRPr="00AD489D" w14:paraId="1B64C027" w14:textId="77777777" w:rsidTr="00C96197">
        <w:trPr>
          <w:trHeight w:val="2621"/>
        </w:trPr>
        <w:tc>
          <w:tcPr>
            <w:tcW w:w="5000" w:type="pct"/>
          </w:tcPr>
          <w:p w14:paraId="4322CAF4" w14:textId="77777777" w:rsidR="00550099" w:rsidRPr="00AD489D" w:rsidRDefault="00550099" w:rsidP="00B80E00">
            <w:pPr>
              <w:keepNext/>
              <w:spacing w:line="276" w:lineRule="auto"/>
              <w:ind w:hanging="10"/>
              <w:jc w:val="center"/>
              <w:outlineLvl w:val="7"/>
              <w:rPr>
                <w:b/>
                <w:spacing w:val="20"/>
                <w:szCs w:val="28"/>
                <w:lang w:val="ro-RO"/>
              </w:rPr>
            </w:pPr>
            <w:r w:rsidRPr="00AD489D">
              <w:rPr>
                <w:b/>
                <w:spacing w:val="20"/>
                <w:szCs w:val="28"/>
                <w:lang w:val="ro-RO"/>
              </w:rPr>
              <w:t>GUVERNUL  REPUBLICII  MOLDOVA</w:t>
            </w:r>
          </w:p>
          <w:p w14:paraId="28D0CC55" w14:textId="77777777" w:rsidR="00550099" w:rsidRPr="00AD489D" w:rsidRDefault="00550099" w:rsidP="00B80E00">
            <w:pPr>
              <w:spacing w:line="276" w:lineRule="auto"/>
              <w:jc w:val="center"/>
              <w:rPr>
                <w:szCs w:val="28"/>
                <w:lang w:val="ro-RO"/>
              </w:rPr>
            </w:pPr>
          </w:p>
          <w:p w14:paraId="6D3B9C9D" w14:textId="77777777" w:rsidR="00550099" w:rsidRPr="00AD489D" w:rsidRDefault="00550099" w:rsidP="00B80E00">
            <w:pPr>
              <w:keepNext/>
              <w:spacing w:line="276" w:lineRule="auto"/>
              <w:ind w:firstLine="0"/>
              <w:jc w:val="center"/>
              <w:outlineLvl w:val="7"/>
              <w:rPr>
                <w:b/>
                <w:szCs w:val="28"/>
                <w:lang w:val="ro-RO"/>
              </w:rPr>
            </w:pPr>
            <w:r w:rsidRPr="00AD489D">
              <w:rPr>
                <w:b/>
                <w:spacing w:val="40"/>
                <w:szCs w:val="28"/>
                <w:lang w:val="ro-RO"/>
              </w:rPr>
              <w:t>HOTĂRÂRE</w:t>
            </w:r>
            <w:r w:rsidRPr="00AD489D">
              <w:rPr>
                <w:b/>
                <w:szCs w:val="28"/>
                <w:lang w:val="ro-RO"/>
              </w:rPr>
              <w:t xml:space="preserve"> nr. ____</w:t>
            </w:r>
          </w:p>
          <w:p w14:paraId="22F414AB" w14:textId="77777777" w:rsidR="00550099" w:rsidRPr="00AD489D" w:rsidRDefault="00550099" w:rsidP="00B80E00">
            <w:pPr>
              <w:spacing w:line="276" w:lineRule="auto"/>
              <w:jc w:val="center"/>
              <w:rPr>
                <w:szCs w:val="28"/>
                <w:lang w:val="ro-RO"/>
              </w:rPr>
            </w:pPr>
          </w:p>
          <w:p w14:paraId="08C9B1AD" w14:textId="45E5A7EB" w:rsidR="00550099" w:rsidRPr="00AD489D" w:rsidRDefault="00550099" w:rsidP="00B80E00">
            <w:pPr>
              <w:spacing w:line="276" w:lineRule="auto"/>
              <w:ind w:firstLine="0"/>
              <w:jc w:val="center"/>
              <w:rPr>
                <w:b/>
                <w:szCs w:val="28"/>
                <w:lang w:val="ro-RO"/>
              </w:rPr>
            </w:pPr>
            <w:r w:rsidRPr="00AD489D">
              <w:rPr>
                <w:b/>
                <w:szCs w:val="28"/>
                <w:u w:val="single"/>
                <w:lang w:val="ro-RO"/>
              </w:rPr>
              <w:t>din                                        202</w:t>
            </w:r>
            <w:r w:rsidR="00262978">
              <w:rPr>
                <w:b/>
                <w:szCs w:val="28"/>
                <w:u w:val="single"/>
                <w:lang w:val="ro-RO"/>
              </w:rPr>
              <w:t>5</w:t>
            </w:r>
          </w:p>
          <w:p w14:paraId="3CB1ED40" w14:textId="77777777" w:rsidR="00550099" w:rsidRPr="00AD489D" w:rsidRDefault="00550099" w:rsidP="00B80E00">
            <w:pPr>
              <w:spacing w:before="120" w:line="276" w:lineRule="auto"/>
              <w:ind w:hanging="10"/>
              <w:jc w:val="center"/>
              <w:rPr>
                <w:b/>
                <w:szCs w:val="28"/>
                <w:lang w:val="ro-RO"/>
              </w:rPr>
            </w:pPr>
            <w:r w:rsidRPr="00AD489D">
              <w:rPr>
                <w:b/>
                <w:szCs w:val="28"/>
                <w:lang w:val="ro-RO"/>
              </w:rPr>
              <w:t>Chișinău</w:t>
            </w:r>
          </w:p>
          <w:p w14:paraId="10E77AF5" w14:textId="77777777" w:rsidR="00550099" w:rsidRPr="00AD489D" w:rsidRDefault="00550099" w:rsidP="00B80E00">
            <w:pPr>
              <w:spacing w:line="276" w:lineRule="auto"/>
              <w:jc w:val="center"/>
              <w:rPr>
                <w:szCs w:val="28"/>
                <w:lang w:val="ro-RO" w:eastAsia="ro-RO"/>
              </w:rPr>
            </w:pPr>
          </w:p>
        </w:tc>
      </w:tr>
    </w:tbl>
    <w:p w14:paraId="58A9A8E7" w14:textId="245B3A7C" w:rsidR="00550099" w:rsidRPr="00AD489D" w:rsidRDefault="00550099" w:rsidP="00B80E00">
      <w:pPr>
        <w:spacing w:after="0" w:line="276" w:lineRule="auto"/>
        <w:jc w:val="center"/>
        <w:rPr>
          <w:rFonts w:cs="Times New Roman"/>
          <w:b/>
          <w:bCs/>
          <w:szCs w:val="28"/>
          <w:lang w:val="ro-MD"/>
        </w:rPr>
      </w:pPr>
      <w:r w:rsidRPr="00AD489D">
        <w:rPr>
          <w:rFonts w:cs="Times New Roman"/>
          <w:b/>
          <w:bCs/>
          <w:szCs w:val="28"/>
          <w:lang w:val="ro-MD"/>
        </w:rPr>
        <w:t>pentru modificarea Hotărârii Guvernului</w:t>
      </w:r>
      <w:r w:rsidRPr="005A19B7">
        <w:rPr>
          <w:rFonts w:cs="Times New Roman"/>
          <w:b/>
          <w:bCs/>
          <w:szCs w:val="28"/>
          <w:lang w:val="en-US"/>
        </w:rPr>
        <w:t> </w:t>
      </w:r>
      <w:bookmarkStart w:id="0" w:name="_Hlk184387681"/>
      <w:r w:rsidRPr="00AD489D">
        <w:rPr>
          <w:rFonts w:cs="Times New Roman"/>
          <w:b/>
          <w:bCs/>
          <w:szCs w:val="28"/>
          <w:lang w:val="ro-RO"/>
        </w:rPr>
        <w:t xml:space="preserve">nr. </w:t>
      </w:r>
      <w:r w:rsidR="007708EF">
        <w:rPr>
          <w:rFonts w:cs="Times New Roman"/>
          <w:b/>
          <w:bCs/>
          <w:szCs w:val="28"/>
          <w:lang w:val="ro-RO"/>
        </w:rPr>
        <w:t>827/2020 cu privire la evaluarea și reevaluarea bunurilor imobile în scopul impozitării</w:t>
      </w:r>
    </w:p>
    <w:bookmarkEnd w:id="0"/>
    <w:p w14:paraId="022D3A77" w14:textId="77777777" w:rsidR="002877D4" w:rsidRPr="005A19B7" w:rsidRDefault="002877D4" w:rsidP="00B80E00">
      <w:pPr>
        <w:spacing w:after="0" w:line="276" w:lineRule="auto"/>
        <w:ind w:firstLine="709"/>
        <w:jc w:val="both"/>
        <w:rPr>
          <w:rFonts w:cs="Times New Roman"/>
          <w:szCs w:val="28"/>
          <w:lang w:val="en-US"/>
        </w:rPr>
      </w:pPr>
    </w:p>
    <w:p w14:paraId="12843B22" w14:textId="4CB00BF9" w:rsidR="00F12C76" w:rsidRPr="00AD489D" w:rsidRDefault="002877D4" w:rsidP="00B80E00">
      <w:pPr>
        <w:spacing w:after="0" w:line="276" w:lineRule="auto"/>
        <w:ind w:firstLine="709"/>
        <w:jc w:val="both"/>
        <w:rPr>
          <w:rFonts w:cs="Times New Roman"/>
          <w:szCs w:val="28"/>
          <w:lang w:val="ro-MD"/>
        </w:rPr>
      </w:pPr>
      <w:r w:rsidRPr="00AD489D">
        <w:rPr>
          <w:rFonts w:cs="Times New Roman"/>
          <w:szCs w:val="28"/>
          <w:lang w:val="ro-MD"/>
        </w:rPr>
        <w:t xml:space="preserve">În temeiul </w:t>
      </w:r>
      <w:r w:rsidR="00267168">
        <w:rPr>
          <w:rFonts w:cs="Times New Roman"/>
          <w:szCs w:val="28"/>
          <w:lang w:val="ro-MD"/>
        </w:rPr>
        <w:t xml:space="preserve">art. 27 din </w:t>
      </w:r>
      <w:bookmarkStart w:id="1" w:name="_Hlk197347287"/>
      <w:r w:rsidR="00267168">
        <w:rPr>
          <w:rFonts w:cs="Times New Roman"/>
          <w:szCs w:val="28"/>
          <w:lang w:val="ro-MD"/>
        </w:rPr>
        <w:t xml:space="preserve">Legea nr. 989/2002 cu privire la activitatea de evaluare (Monitorul Oficial al Republicii Moldova, 2002, nr. 102, art. 773), cu modificările ulterioare, și al art. 279 din Codul fiscal nr. 1163/1997 (Monitorul Oficial al Republicii Moldova, ediție specială din 8 februarie 2007), cu modificările ulterioare, precum și al </w:t>
      </w:r>
      <w:r w:rsidR="00267168" w:rsidRPr="00267168">
        <w:rPr>
          <w:rFonts w:cs="Times New Roman"/>
          <w:szCs w:val="28"/>
          <w:lang w:val="ro-MD"/>
        </w:rPr>
        <w:t>art. 4 alin. (5) din Legea nr.</w:t>
      </w:r>
      <w:r w:rsidR="00267168">
        <w:rPr>
          <w:rFonts w:cs="Times New Roman"/>
          <w:szCs w:val="28"/>
          <w:lang w:val="ro-MD"/>
        </w:rPr>
        <w:t xml:space="preserve"> </w:t>
      </w:r>
      <w:r w:rsidR="00267168" w:rsidRPr="00267168">
        <w:rPr>
          <w:rFonts w:cs="Times New Roman"/>
          <w:szCs w:val="28"/>
          <w:lang w:val="ro-MD"/>
        </w:rPr>
        <w:t>1056/2000 pentru punerea în aplicare a titlului VI din Codul fiscal (Monitorul Oficial al Republicii Moldova, 2000, nr</w:t>
      </w:r>
      <w:r w:rsidR="00267168">
        <w:rPr>
          <w:rFonts w:cs="Times New Roman"/>
          <w:szCs w:val="28"/>
          <w:lang w:val="ro-MD"/>
        </w:rPr>
        <w:t>.</w:t>
      </w:r>
      <w:r w:rsidR="00267168" w:rsidRPr="00267168">
        <w:rPr>
          <w:rFonts w:cs="Times New Roman"/>
          <w:szCs w:val="28"/>
          <w:lang w:val="ro-MD"/>
        </w:rPr>
        <w:t xml:space="preserve"> 127-129, art. 886)</w:t>
      </w:r>
      <w:r w:rsidRPr="00AD489D">
        <w:rPr>
          <w:rFonts w:cs="Times New Roman"/>
          <w:szCs w:val="28"/>
          <w:lang w:val="ro-MD"/>
        </w:rPr>
        <w:t xml:space="preserve">, </w:t>
      </w:r>
      <w:r w:rsidR="002E2DE1" w:rsidRPr="00AD489D">
        <w:rPr>
          <w:rFonts w:cs="Times New Roman"/>
          <w:szCs w:val="28"/>
          <w:lang w:val="ro-MD"/>
        </w:rPr>
        <w:t xml:space="preserve">Guvernul HOTĂRĂȘTE: </w:t>
      </w:r>
      <w:bookmarkEnd w:id="1"/>
    </w:p>
    <w:p w14:paraId="62CDC620" w14:textId="77777777" w:rsidR="00905FBA" w:rsidRPr="00AD489D" w:rsidRDefault="00905FBA" w:rsidP="00B80E00">
      <w:pPr>
        <w:spacing w:after="0" w:line="276" w:lineRule="auto"/>
        <w:jc w:val="both"/>
        <w:rPr>
          <w:rFonts w:cs="Times New Roman"/>
          <w:szCs w:val="28"/>
          <w:lang w:val="ro-MD"/>
        </w:rPr>
      </w:pPr>
    </w:p>
    <w:p w14:paraId="2C29C916" w14:textId="0ADDC1B3" w:rsidR="002877D4" w:rsidRPr="00AD489D" w:rsidRDefault="002877D4" w:rsidP="00B80E00">
      <w:pPr>
        <w:pStyle w:val="ListParagraph"/>
        <w:numPr>
          <w:ilvl w:val="0"/>
          <w:numId w:val="1"/>
        </w:numPr>
        <w:tabs>
          <w:tab w:val="left" w:pos="993"/>
        </w:tabs>
        <w:spacing w:after="0" w:line="276" w:lineRule="auto"/>
        <w:ind w:left="0" w:firstLine="709"/>
        <w:jc w:val="both"/>
        <w:rPr>
          <w:rFonts w:cs="Times New Roman"/>
          <w:szCs w:val="28"/>
          <w:lang w:val="ro-RO"/>
        </w:rPr>
      </w:pPr>
      <w:r w:rsidRPr="00AD489D">
        <w:rPr>
          <w:rFonts w:cs="Times New Roman"/>
          <w:szCs w:val="28"/>
          <w:lang w:val="ro-MD"/>
        </w:rPr>
        <w:t xml:space="preserve">Hotărârea Guvernului nr. </w:t>
      </w:r>
      <w:r w:rsidR="00E73287">
        <w:rPr>
          <w:rFonts w:cs="Times New Roman"/>
          <w:szCs w:val="28"/>
          <w:lang w:val="ro-MD"/>
        </w:rPr>
        <w:t>827/2020 cu privire la evaluarea și reevaluarea bunurilor imobile în scopul impozitării</w:t>
      </w:r>
      <w:r w:rsidR="005850F0">
        <w:rPr>
          <w:rFonts w:cs="Times New Roman"/>
          <w:szCs w:val="28"/>
          <w:lang w:val="ro-MD"/>
        </w:rPr>
        <w:t xml:space="preserve"> </w:t>
      </w:r>
      <w:r w:rsidRPr="00AD489D">
        <w:rPr>
          <w:rFonts w:cs="Times New Roman"/>
          <w:szCs w:val="28"/>
          <w:lang w:val="ro-RO"/>
        </w:rPr>
        <w:t>(Monitorul Oficial al Republicii Moldova, 202</w:t>
      </w:r>
      <w:r w:rsidR="00E73287">
        <w:rPr>
          <w:rFonts w:cs="Times New Roman"/>
          <w:szCs w:val="28"/>
          <w:lang w:val="ro-RO"/>
        </w:rPr>
        <w:t>0</w:t>
      </w:r>
      <w:r w:rsidRPr="00AD489D">
        <w:rPr>
          <w:rFonts w:cs="Times New Roman"/>
          <w:szCs w:val="28"/>
          <w:lang w:val="ro-RO"/>
        </w:rPr>
        <w:t xml:space="preserve">, </w:t>
      </w:r>
      <w:r w:rsidR="00B53693" w:rsidRPr="00AD489D">
        <w:rPr>
          <w:rFonts w:cs="Times New Roman"/>
          <w:szCs w:val="28"/>
          <w:lang w:val="ro-RO"/>
        </w:rPr>
        <w:t>n</w:t>
      </w:r>
      <w:r w:rsidRPr="005A19B7">
        <w:rPr>
          <w:rFonts w:cs="Times New Roman"/>
          <w:szCs w:val="28"/>
          <w:lang w:val="ro-MD"/>
        </w:rPr>
        <w:t xml:space="preserve">r. </w:t>
      </w:r>
      <w:r w:rsidR="00E73287">
        <w:rPr>
          <w:rFonts w:cs="Times New Roman"/>
          <w:szCs w:val="28"/>
          <w:lang w:val="ro-MD"/>
        </w:rPr>
        <w:t>313-317,</w:t>
      </w:r>
      <w:r w:rsidRPr="005A19B7">
        <w:rPr>
          <w:rFonts w:cs="Times New Roman"/>
          <w:szCs w:val="28"/>
          <w:lang w:val="ro-MD"/>
        </w:rPr>
        <w:t xml:space="preserve"> art. </w:t>
      </w:r>
      <w:r w:rsidR="00E73287">
        <w:rPr>
          <w:rFonts w:cs="Times New Roman"/>
          <w:szCs w:val="28"/>
          <w:lang w:val="ro-MD"/>
        </w:rPr>
        <w:t>990</w:t>
      </w:r>
      <w:r w:rsidRPr="00AD489D">
        <w:rPr>
          <w:rFonts w:cs="Times New Roman"/>
          <w:szCs w:val="28"/>
          <w:lang w:val="ro-RO"/>
        </w:rPr>
        <w:t>) se modifică după cum urmează:</w:t>
      </w:r>
    </w:p>
    <w:p w14:paraId="0E5BBDF6" w14:textId="77777777" w:rsidR="00E73287" w:rsidRDefault="00B71890" w:rsidP="00945690">
      <w:pPr>
        <w:pStyle w:val="ListParagraph"/>
        <w:numPr>
          <w:ilvl w:val="1"/>
          <w:numId w:val="1"/>
        </w:numPr>
        <w:tabs>
          <w:tab w:val="left" w:pos="993"/>
        </w:tabs>
        <w:spacing w:after="0" w:line="276" w:lineRule="auto"/>
        <w:jc w:val="both"/>
        <w:rPr>
          <w:rFonts w:cs="Times New Roman"/>
          <w:szCs w:val="28"/>
          <w:lang w:val="ro-RO"/>
        </w:rPr>
      </w:pPr>
      <w:r w:rsidRPr="00AD489D">
        <w:rPr>
          <w:rFonts w:cs="Times New Roman"/>
          <w:szCs w:val="28"/>
          <w:lang w:val="ro-RO"/>
        </w:rPr>
        <w:t>Î</w:t>
      </w:r>
      <w:r w:rsidR="00307086" w:rsidRPr="00AD489D">
        <w:rPr>
          <w:rFonts w:cs="Times New Roman"/>
          <w:szCs w:val="28"/>
          <w:lang w:val="ro-RO"/>
        </w:rPr>
        <w:t>n hotărâre</w:t>
      </w:r>
      <w:r w:rsidR="00945690">
        <w:rPr>
          <w:rFonts w:cs="Times New Roman"/>
          <w:szCs w:val="28"/>
          <w:lang w:val="ro-RO"/>
        </w:rPr>
        <w:t xml:space="preserve">, </w:t>
      </w:r>
      <w:r w:rsidR="00E73287">
        <w:rPr>
          <w:rFonts w:cs="Times New Roman"/>
          <w:szCs w:val="28"/>
          <w:lang w:val="ro-RO"/>
        </w:rPr>
        <w:t>clauza de adoptare se expune în redacție nouă:</w:t>
      </w:r>
    </w:p>
    <w:p w14:paraId="32BAEB12" w14:textId="549DD691" w:rsidR="00307086" w:rsidRDefault="00E73287" w:rsidP="00E55712">
      <w:pPr>
        <w:tabs>
          <w:tab w:val="left" w:pos="993"/>
        </w:tabs>
        <w:spacing w:after="0" w:line="276" w:lineRule="auto"/>
        <w:ind w:firstLine="709"/>
        <w:jc w:val="both"/>
        <w:rPr>
          <w:rFonts w:cs="Times New Roman"/>
          <w:szCs w:val="28"/>
          <w:lang w:val="ro-MD"/>
        </w:rPr>
      </w:pPr>
      <w:r>
        <w:rPr>
          <w:rFonts w:cs="Times New Roman"/>
          <w:szCs w:val="28"/>
          <w:lang w:val="ro-RO"/>
        </w:rPr>
        <w:t xml:space="preserve">„În temeiul art. 27 din </w:t>
      </w:r>
      <w:r w:rsidRPr="00E73287">
        <w:rPr>
          <w:rFonts w:cs="Times New Roman"/>
          <w:szCs w:val="28"/>
          <w:lang w:val="ro-MD"/>
        </w:rPr>
        <w:t>Legea nr. 989/2002 cu privire la activitatea de evaluare (Monitorul Oficial al Republicii Moldova, 2002, nr. 102, art. 773), cu modificările ulterioare, și al art. 279 din Codul fiscal nr. 1163/1997 (Monitorul Oficial al Republicii Moldova, ediție specială din 8 februarie 2007), cu modificările ulterioare, precum și al art. 4 alin. (5) din Legea nr. 1056/2000 pentru punerea în aplicare a titlului VI din Codul fiscal (Monitorul Oficial al Republicii Moldova, 2000, nr. 127-129, art. 886), Guvernul HOTĂRĂȘTE:</w:t>
      </w:r>
      <w:r>
        <w:rPr>
          <w:rFonts w:cs="Times New Roman"/>
          <w:szCs w:val="28"/>
          <w:lang w:val="ro-MD"/>
        </w:rPr>
        <w:t xml:space="preserve"> ”</w:t>
      </w:r>
      <w:r w:rsidR="00C96197">
        <w:rPr>
          <w:rFonts w:cs="Times New Roman"/>
          <w:szCs w:val="28"/>
          <w:lang w:val="ro-MD"/>
        </w:rPr>
        <w:t>.</w:t>
      </w:r>
    </w:p>
    <w:p w14:paraId="539D39CA" w14:textId="77777777" w:rsidR="00C96197" w:rsidRPr="00E73287" w:rsidRDefault="00C96197" w:rsidP="00E55712">
      <w:pPr>
        <w:tabs>
          <w:tab w:val="left" w:pos="993"/>
        </w:tabs>
        <w:spacing w:after="0" w:line="276" w:lineRule="auto"/>
        <w:ind w:firstLine="709"/>
        <w:jc w:val="both"/>
        <w:rPr>
          <w:rFonts w:cs="Times New Roman"/>
          <w:szCs w:val="28"/>
          <w:lang w:val="ro-RO"/>
        </w:rPr>
      </w:pPr>
    </w:p>
    <w:p w14:paraId="7C834805" w14:textId="5284265E" w:rsidR="00E47185" w:rsidRPr="00AD489D" w:rsidRDefault="00B71890" w:rsidP="00B80E00">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sidR="00BB73D0" w:rsidRPr="00AD489D">
        <w:rPr>
          <w:rFonts w:cs="Times New Roman"/>
          <w:szCs w:val="28"/>
          <w:lang w:val="ro-RO"/>
        </w:rPr>
        <w:t>n anexa nr. 1 la hotărâre:</w:t>
      </w:r>
    </w:p>
    <w:p w14:paraId="10DD1357" w14:textId="2925967A" w:rsidR="00346C8F" w:rsidRPr="00DE5A6B" w:rsidRDefault="00F33547" w:rsidP="00B80E00">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 xml:space="preserve">la </w:t>
      </w:r>
      <w:r w:rsidR="00346C8F" w:rsidRPr="00AD489D">
        <w:rPr>
          <w:rFonts w:cs="Times New Roman"/>
          <w:szCs w:val="28"/>
          <w:lang w:val="ro-RO"/>
        </w:rPr>
        <w:t xml:space="preserve">punctul </w:t>
      </w:r>
      <w:r>
        <w:rPr>
          <w:rFonts w:cs="Times New Roman"/>
          <w:szCs w:val="28"/>
          <w:lang w:val="ro-RO"/>
        </w:rPr>
        <w:t>1</w:t>
      </w:r>
      <w:r w:rsidR="00346C8F" w:rsidRPr="00AD489D">
        <w:rPr>
          <w:rFonts w:cs="Times New Roman"/>
          <w:szCs w:val="28"/>
          <w:lang w:val="ro-RO"/>
        </w:rPr>
        <w:t xml:space="preserve"> </w:t>
      </w:r>
      <w:bookmarkStart w:id="2" w:name="_Hlk184908392"/>
      <w:r>
        <w:rPr>
          <w:rFonts w:cs="Times New Roman"/>
          <w:szCs w:val="28"/>
          <w:lang w:val="ro-RO"/>
        </w:rPr>
        <w:t xml:space="preserve">textul </w:t>
      </w:r>
      <w:r w:rsidR="00346C8F" w:rsidRPr="00AD489D">
        <w:rPr>
          <w:rFonts w:cs="Times New Roman"/>
          <w:szCs w:val="28"/>
          <w:lang w:val="ro-MD"/>
        </w:rPr>
        <w:t>„</w:t>
      </w:r>
      <w:r w:rsidRPr="00F33547">
        <w:rPr>
          <w:rFonts w:cs="Times New Roman"/>
          <w:szCs w:val="28"/>
          <w:lang w:val="ro-MD"/>
        </w:rPr>
        <w:t xml:space="preserve">metode de estimare a valorii de </w:t>
      </w:r>
      <w:r w:rsidR="00C36477" w:rsidRPr="00F33547">
        <w:rPr>
          <w:rFonts w:cs="Times New Roman"/>
          <w:szCs w:val="28"/>
          <w:lang w:val="ro-MD"/>
        </w:rPr>
        <w:t>piață</w:t>
      </w:r>
      <w:r w:rsidRPr="00F33547">
        <w:rPr>
          <w:rFonts w:cs="Times New Roman"/>
          <w:szCs w:val="28"/>
          <w:lang w:val="ro-MD"/>
        </w:rPr>
        <w:t xml:space="preserve">: metoda analizei comparative a vânzărilor, metoda veniturilor </w:t>
      </w:r>
      <w:r w:rsidR="00C36477" w:rsidRPr="00F33547">
        <w:rPr>
          <w:rFonts w:cs="Times New Roman"/>
          <w:szCs w:val="28"/>
          <w:lang w:val="ro-MD"/>
        </w:rPr>
        <w:t>și</w:t>
      </w:r>
      <w:r w:rsidRPr="00F33547">
        <w:rPr>
          <w:rFonts w:cs="Times New Roman"/>
          <w:szCs w:val="28"/>
          <w:lang w:val="ro-MD"/>
        </w:rPr>
        <w:t xml:space="preserve"> metoda cheltuielilor</w:t>
      </w:r>
      <w:r w:rsidR="00945690">
        <w:rPr>
          <w:rFonts w:cs="Times New Roman"/>
          <w:szCs w:val="28"/>
          <w:lang w:val="ro-MD"/>
        </w:rPr>
        <w:t>.</w:t>
      </w:r>
      <w:r w:rsidR="00346C8F" w:rsidRPr="00AD489D">
        <w:rPr>
          <w:rFonts w:cs="Times New Roman"/>
          <w:szCs w:val="28"/>
          <w:lang w:val="ro-MD"/>
        </w:rPr>
        <w:t>”</w:t>
      </w:r>
      <w:bookmarkEnd w:id="2"/>
      <w:r>
        <w:rPr>
          <w:rFonts w:cs="Times New Roman"/>
          <w:szCs w:val="28"/>
          <w:lang w:val="ro-MD"/>
        </w:rPr>
        <w:t xml:space="preserve"> se </w:t>
      </w:r>
      <w:r>
        <w:rPr>
          <w:rFonts w:cs="Times New Roman"/>
          <w:szCs w:val="28"/>
          <w:lang w:val="ro-MD"/>
        </w:rPr>
        <w:lastRenderedPageBreak/>
        <w:t>substituie cu textul „</w:t>
      </w:r>
      <w:r w:rsidRPr="00F33547">
        <w:rPr>
          <w:rFonts w:cs="Times New Roman"/>
          <w:szCs w:val="28"/>
          <w:lang w:val="ro-MD"/>
        </w:rPr>
        <w:t>abordări în evaluare: abordarea prin piață, abordarea prin venit, abordarea prin cost.</w:t>
      </w:r>
      <w:r>
        <w:rPr>
          <w:rFonts w:cs="Times New Roman"/>
          <w:szCs w:val="28"/>
          <w:lang w:val="ro-MD"/>
        </w:rPr>
        <w:t>”</w:t>
      </w:r>
      <w:r w:rsidR="00C96EC3">
        <w:rPr>
          <w:rFonts w:cs="Times New Roman"/>
          <w:szCs w:val="28"/>
          <w:lang w:val="ro-MD"/>
        </w:rPr>
        <w:t>.</w:t>
      </w:r>
    </w:p>
    <w:p w14:paraId="67280410" w14:textId="3DBF06B3" w:rsidR="00DE5A6B" w:rsidRPr="00DE5A6B" w:rsidRDefault="00DE5A6B" w:rsidP="00B80E00">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MD"/>
        </w:rPr>
        <w:t>punctul 2 se expune în redacție nouă:</w:t>
      </w:r>
    </w:p>
    <w:p w14:paraId="4CA5C3B4" w14:textId="32F1E53D" w:rsidR="00DE5A6B" w:rsidRDefault="00DE5A6B" w:rsidP="00E55712">
      <w:pPr>
        <w:spacing w:after="0" w:line="276" w:lineRule="auto"/>
        <w:ind w:firstLine="709"/>
        <w:jc w:val="both"/>
        <w:rPr>
          <w:rFonts w:cs="Times New Roman"/>
          <w:szCs w:val="28"/>
          <w:lang w:val="ro-RO"/>
        </w:rPr>
      </w:pPr>
      <w:r>
        <w:rPr>
          <w:rFonts w:cs="Times New Roman"/>
          <w:szCs w:val="28"/>
          <w:lang w:val="ro-RO"/>
        </w:rPr>
        <w:t>„</w:t>
      </w:r>
      <w:r w:rsidR="00E55712" w:rsidRPr="00E55712">
        <w:rPr>
          <w:rFonts w:cs="Times New Roman"/>
          <w:b/>
          <w:szCs w:val="28"/>
          <w:lang w:val="ro-RO"/>
        </w:rPr>
        <w:t>2.</w:t>
      </w:r>
      <w:r w:rsidR="00E55712">
        <w:rPr>
          <w:rFonts w:cs="Times New Roman"/>
          <w:szCs w:val="28"/>
          <w:lang w:val="ro-RO"/>
        </w:rPr>
        <w:t xml:space="preserve"> </w:t>
      </w:r>
      <w:r>
        <w:rPr>
          <w:rFonts w:cs="Times New Roman"/>
          <w:szCs w:val="28"/>
          <w:lang w:val="ro-RO"/>
        </w:rPr>
        <w:t xml:space="preserve">În cazul în care obiecte ale evaluării sunt bunurile imobile unice sau specifice, se vor aplica procedurile de evaluare individuală, în baza metodologiei aprobate de Agenția Geodezie, Cartografie și Cadastru, în conformitate cu </w:t>
      </w:r>
      <w:r w:rsidRPr="00DE5A6B">
        <w:rPr>
          <w:rFonts w:cs="Times New Roman"/>
          <w:szCs w:val="28"/>
          <w:lang w:val="ro-RO"/>
        </w:rPr>
        <w:t>abordările în evaluare</w:t>
      </w:r>
      <w:r>
        <w:rPr>
          <w:rFonts w:cs="Times New Roman"/>
          <w:szCs w:val="28"/>
          <w:lang w:val="ro-RO"/>
        </w:rPr>
        <w:t xml:space="preserve"> prevăzute de Legea nr. 989/2002 cu privire la activitatea de evaluare.”</w:t>
      </w:r>
      <w:r w:rsidR="00C96EC3">
        <w:rPr>
          <w:rFonts w:cs="Times New Roman"/>
          <w:szCs w:val="28"/>
          <w:lang w:val="ro-RO"/>
        </w:rPr>
        <w:t>.</w:t>
      </w:r>
    </w:p>
    <w:p w14:paraId="7FEB16D5" w14:textId="65A8B625" w:rsidR="00DE5A6B" w:rsidRDefault="00307A23" w:rsidP="00DE5A6B">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3:</w:t>
      </w:r>
    </w:p>
    <w:p w14:paraId="1263D10F" w14:textId="5253904E" w:rsidR="00133CC1" w:rsidRDefault="00133CC1"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28237D">
        <w:rPr>
          <w:rFonts w:cs="Times New Roman"/>
          <w:i/>
          <w:iCs/>
          <w:szCs w:val="28"/>
          <w:lang w:val="ro-RO"/>
        </w:rPr>
        <w:t>„</w:t>
      </w:r>
      <w:r w:rsidR="00C87DCA" w:rsidRPr="0028237D">
        <w:rPr>
          <w:rFonts w:cs="Times New Roman"/>
          <w:i/>
          <w:iCs/>
          <w:szCs w:val="28"/>
          <w:lang w:val="ro-RO"/>
        </w:rPr>
        <w:t>zonă valorică”</w:t>
      </w:r>
      <w:r w:rsidR="00C87DCA">
        <w:rPr>
          <w:rFonts w:cs="Times New Roman"/>
          <w:szCs w:val="28"/>
          <w:lang w:val="ro-RO"/>
        </w:rPr>
        <w:t xml:space="preserve"> cuvântul „comparabile” se substituie cu textul „ale aceluiași tip și/sau subtip”;</w:t>
      </w:r>
    </w:p>
    <w:p w14:paraId="4B5E32D5" w14:textId="63BD3E70" w:rsidR="00355FFF" w:rsidRDefault="0028237D"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28237D">
        <w:rPr>
          <w:rFonts w:cs="Times New Roman"/>
          <w:i/>
          <w:iCs/>
          <w:szCs w:val="28"/>
          <w:lang w:val="ro-RO"/>
        </w:rPr>
        <w:t>„nivel valoric”</w:t>
      </w:r>
      <w:r w:rsidR="000B7AE7">
        <w:rPr>
          <w:rFonts w:cs="Times New Roman"/>
          <w:szCs w:val="28"/>
          <w:lang w:val="ro-RO"/>
        </w:rPr>
        <w:t xml:space="preserve"> </w:t>
      </w:r>
      <w:r>
        <w:rPr>
          <w:rFonts w:cs="Times New Roman"/>
          <w:szCs w:val="28"/>
          <w:lang w:val="ro-RO"/>
        </w:rPr>
        <w:t xml:space="preserve">după textul „bunului imobil” se completează cu </w:t>
      </w:r>
      <w:r w:rsidR="00355FFF">
        <w:rPr>
          <w:rFonts w:cs="Times New Roman"/>
          <w:szCs w:val="28"/>
          <w:lang w:val="ro-RO"/>
        </w:rPr>
        <w:t>cuvântul „etalon”;</w:t>
      </w:r>
    </w:p>
    <w:p w14:paraId="445522B0" w14:textId="77777777" w:rsidR="000B7AE7" w:rsidRDefault="00355FFF"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001B6DB6" w:rsidRPr="001B6DB6">
        <w:rPr>
          <w:rFonts w:cs="Times New Roman"/>
          <w:i/>
          <w:iCs/>
          <w:szCs w:val="28"/>
          <w:lang w:val="ro-RO"/>
        </w:rPr>
        <w:t>„model de evaluare”</w:t>
      </w:r>
      <w:r w:rsidR="001B6DB6">
        <w:rPr>
          <w:rFonts w:cs="Times New Roman"/>
          <w:szCs w:val="28"/>
          <w:lang w:val="ro-RO"/>
        </w:rPr>
        <w:t xml:space="preserve"> textul </w:t>
      </w:r>
      <w:r w:rsidR="000B7AE7">
        <w:rPr>
          <w:rFonts w:cs="Times New Roman"/>
          <w:szCs w:val="28"/>
          <w:lang w:val="ro-RO"/>
        </w:rPr>
        <w:t>„expresie matematică prezentată” se substituie cu textul „reprezentare matematică”;</w:t>
      </w:r>
    </w:p>
    <w:p w14:paraId="51414BE6" w14:textId="77777777" w:rsidR="00B20EAB" w:rsidRDefault="00B20EAB"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noțiunea </w:t>
      </w:r>
      <w:r w:rsidRPr="00250E1F">
        <w:rPr>
          <w:rFonts w:cs="Times New Roman"/>
          <w:i/>
          <w:iCs/>
          <w:szCs w:val="28"/>
          <w:lang w:val="ro-RO"/>
        </w:rPr>
        <w:t>„data evaluării”</w:t>
      </w:r>
      <w:r>
        <w:rPr>
          <w:rFonts w:cs="Times New Roman"/>
          <w:szCs w:val="28"/>
          <w:lang w:val="ro-RO"/>
        </w:rPr>
        <w:t xml:space="preserve"> se expune în redacție nouă:</w:t>
      </w:r>
    </w:p>
    <w:p w14:paraId="092C2C36" w14:textId="37BA1305" w:rsidR="0061582F" w:rsidRPr="0061582F" w:rsidRDefault="0061582F" w:rsidP="00E55712">
      <w:pPr>
        <w:tabs>
          <w:tab w:val="left" w:pos="1701"/>
        </w:tabs>
        <w:spacing w:after="0" w:line="276" w:lineRule="auto"/>
        <w:ind w:firstLine="709"/>
        <w:jc w:val="both"/>
        <w:rPr>
          <w:rFonts w:cs="Times New Roman"/>
          <w:szCs w:val="28"/>
          <w:lang w:val="ro-RO"/>
        </w:rPr>
      </w:pPr>
      <w:r w:rsidRPr="0061582F">
        <w:rPr>
          <w:rFonts w:cs="Times New Roman"/>
          <w:szCs w:val="28"/>
          <w:lang w:val="ro-RO"/>
        </w:rPr>
        <w:t>„</w:t>
      </w:r>
      <w:r w:rsidRPr="0061582F">
        <w:rPr>
          <w:rFonts w:cs="Times New Roman"/>
          <w:i/>
          <w:iCs/>
          <w:szCs w:val="28"/>
          <w:lang w:val="ro-RO"/>
        </w:rPr>
        <w:t>data evaluării</w:t>
      </w:r>
      <w:r w:rsidRPr="0061582F">
        <w:rPr>
          <w:rFonts w:cs="Times New Roman"/>
          <w:szCs w:val="28"/>
          <w:lang w:val="ro-RO"/>
        </w:rPr>
        <w:t xml:space="preserve"> – data la care este raportată analiza modelului de evaluare aplicabil unui anumit tip sau subtip de bunuri imobile și constituie momentul de referință pentru estimarea valorii bunurilor respective;”;</w:t>
      </w:r>
    </w:p>
    <w:p w14:paraId="54C23AE5" w14:textId="7296309A" w:rsidR="0061582F" w:rsidRDefault="00143C10"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se completează cu noțiunea </w:t>
      </w:r>
      <w:r w:rsidRPr="00BD2D37">
        <w:rPr>
          <w:rFonts w:cs="Times New Roman"/>
          <w:i/>
          <w:iCs/>
          <w:szCs w:val="28"/>
          <w:lang w:val="ro-RO"/>
        </w:rPr>
        <w:t>„data ultimei estimări”</w:t>
      </w:r>
      <w:r>
        <w:rPr>
          <w:rFonts w:cs="Times New Roman"/>
          <w:szCs w:val="28"/>
          <w:lang w:val="ro-RO"/>
        </w:rPr>
        <w:t xml:space="preserve"> cu următorul cuprins:</w:t>
      </w:r>
    </w:p>
    <w:p w14:paraId="79A44D04" w14:textId="749AEC33" w:rsidR="00143C10" w:rsidRPr="00143C10" w:rsidRDefault="00143C10" w:rsidP="00E55712">
      <w:pPr>
        <w:tabs>
          <w:tab w:val="left" w:pos="1701"/>
        </w:tabs>
        <w:spacing w:after="0" w:line="276" w:lineRule="auto"/>
        <w:ind w:firstLine="709"/>
        <w:jc w:val="both"/>
        <w:rPr>
          <w:rFonts w:cs="Times New Roman"/>
          <w:szCs w:val="28"/>
          <w:lang w:val="ro-RO"/>
        </w:rPr>
      </w:pPr>
      <w:r w:rsidRPr="00143C10">
        <w:rPr>
          <w:rFonts w:cs="Times New Roman"/>
          <w:szCs w:val="28"/>
          <w:lang w:val="ro-RO"/>
        </w:rPr>
        <w:t>„</w:t>
      </w:r>
      <w:r w:rsidRPr="00143C10">
        <w:rPr>
          <w:rFonts w:cs="Times New Roman"/>
          <w:i/>
          <w:iCs/>
          <w:szCs w:val="28"/>
          <w:lang w:val="ro-RO"/>
        </w:rPr>
        <w:t xml:space="preserve">data </w:t>
      </w:r>
      <w:r>
        <w:rPr>
          <w:rFonts w:cs="Times New Roman"/>
          <w:i/>
          <w:iCs/>
          <w:szCs w:val="28"/>
          <w:lang w:val="ro-RO"/>
        </w:rPr>
        <w:t>ultimei estimări</w:t>
      </w:r>
      <w:r w:rsidRPr="00143C10">
        <w:rPr>
          <w:rFonts w:cs="Times New Roman"/>
          <w:szCs w:val="28"/>
          <w:lang w:val="ro-RO"/>
        </w:rPr>
        <w:t xml:space="preserve"> – data la care a fost calculată ultima valoare a bunului imobil în scopul impozitării, în baza modelului de evaluare elaborat pentru tipul sau subtipul respectiv de bunuri imobile;”;</w:t>
      </w:r>
    </w:p>
    <w:p w14:paraId="2C34C29E" w14:textId="065DBA42" w:rsidR="00B20EAB" w:rsidRDefault="00367444"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367444">
        <w:rPr>
          <w:rFonts w:cs="Times New Roman"/>
          <w:i/>
          <w:iCs/>
          <w:szCs w:val="28"/>
          <w:lang w:val="ro-RO"/>
        </w:rPr>
        <w:t>„date de piață”</w:t>
      </w:r>
      <w:r>
        <w:rPr>
          <w:rFonts w:cs="Times New Roman"/>
          <w:szCs w:val="28"/>
          <w:lang w:val="ro-RO"/>
        </w:rPr>
        <w:t xml:space="preserve"> după textul „tranzacțiilor libere” se completează cu textul „ , precum și prețurile ofertate”</w:t>
      </w:r>
      <w:r w:rsidR="00E85DC5">
        <w:rPr>
          <w:rFonts w:cs="Times New Roman"/>
          <w:szCs w:val="28"/>
          <w:lang w:val="ro-RO"/>
        </w:rPr>
        <w:t>;</w:t>
      </w:r>
    </w:p>
    <w:p w14:paraId="4386A5BF" w14:textId="155534B1" w:rsidR="00E85DC5" w:rsidRDefault="00DA4323"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DA4323">
        <w:rPr>
          <w:rFonts w:cs="Times New Roman"/>
          <w:i/>
          <w:iCs/>
          <w:szCs w:val="28"/>
          <w:lang w:val="ro-RO"/>
        </w:rPr>
        <w:t>„construcție auxiliară”</w:t>
      </w:r>
      <w:r>
        <w:rPr>
          <w:rFonts w:cs="Times New Roman"/>
          <w:szCs w:val="28"/>
          <w:lang w:val="ro-RO"/>
        </w:rPr>
        <w:t xml:space="preserve"> cuvântul „auxiliară” se substituie cu cuvântul „accesorie”;</w:t>
      </w:r>
    </w:p>
    <w:p w14:paraId="3F7D5DB4" w14:textId="17BB6431" w:rsidR="00DA4323" w:rsidRDefault="0061582F"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noțiunea </w:t>
      </w:r>
      <w:r w:rsidR="003C4D57" w:rsidRPr="003C4D57">
        <w:rPr>
          <w:rFonts w:cs="Times New Roman"/>
          <w:i/>
          <w:iCs/>
          <w:szCs w:val="28"/>
          <w:lang w:val="ro-RO"/>
        </w:rPr>
        <w:t>„apartament”</w:t>
      </w:r>
      <w:r w:rsidR="003C4D57">
        <w:rPr>
          <w:rFonts w:cs="Times New Roman"/>
          <w:szCs w:val="28"/>
          <w:lang w:val="ro-RO"/>
        </w:rPr>
        <w:t xml:space="preserve"> se exclude;</w:t>
      </w:r>
    </w:p>
    <w:p w14:paraId="03418999" w14:textId="7633CF35" w:rsidR="003C4D57" w:rsidRDefault="00BD2D37"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se completează cu noțiunea </w:t>
      </w:r>
      <w:r w:rsidRPr="00181444">
        <w:rPr>
          <w:rFonts w:cs="Times New Roman"/>
          <w:i/>
          <w:iCs/>
          <w:szCs w:val="28"/>
          <w:lang w:val="ro-RO"/>
        </w:rPr>
        <w:t xml:space="preserve">„încăpere izolată” </w:t>
      </w:r>
      <w:r>
        <w:rPr>
          <w:rFonts w:cs="Times New Roman"/>
          <w:szCs w:val="28"/>
          <w:lang w:val="ro-RO"/>
        </w:rPr>
        <w:t>cu următorul cuprins:</w:t>
      </w:r>
    </w:p>
    <w:p w14:paraId="3158F6DB" w14:textId="3DCBE3B3" w:rsidR="00BD2D37" w:rsidRPr="00BD2D37" w:rsidRDefault="00BD2D37" w:rsidP="00E55712">
      <w:pPr>
        <w:tabs>
          <w:tab w:val="left" w:pos="1701"/>
        </w:tabs>
        <w:spacing w:after="0" w:line="276" w:lineRule="auto"/>
        <w:ind w:firstLine="709"/>
        <w:jc w:val="both"/>
        <w:rPr>
          <w:rFonts w:cs="Times New Roman"/>
          <w:szCs w:val="28"/>
          <w:lang w:val="ro-RO"/>
        </w:rPr>
      </w:pPr>
      <w:r>
        <w:rPr>
          <w:rFonts w:cs="Times New Roman"/>
          <w:szCs w:val="28"/>
          <w:lang w:val="ro-RO"/>
        </w:rPr>
        <w:t>„</w:t>
      </w:r>
      <w:r w:rsidRPr="00BD2D37">
        <w:rPr>
          <w:rFonts w:cs="Times New Roman"/>
          <w:i/>
          <w:iCs/>
          <w:szCs w:val="28"/>
          <w:lang w:val="ro-RO"/>
        </w:rPr>
        <w:t>încăpere izolată</w:t>
      </w:r>
      <w:r w:rsidRPr="00BD2D37">
        <w:rPr>
          <w:rFonts w:cs="Times New Roman"/>
          <w:szCs w:val="28"/>
          <w:lang w:val="ro-RO"/>
        </w:rPr>
        <w:t xml:space="preserve"> – partea interioară a unei construcții, separată de alte p</w:t>
      </w:r>
      <w:r>
        <w:rPr>
          <w:rFonts w:cs="Times New Roman"/>
          <w:szCs w:val="28"/>
          <w:lang w:val="ro-RO"/>
        </w:rPr>
        <w:t>ă</w:t>
      </w:r>
      <w:r w:rsidRPr="00BD2D37">
        <w:rPr>
          <w:rFonts w:cs="Times New Roman"/>
          <w:szCs w:val="28"/>
          <w:lang w:val="ro-RO"/>
        </w:rPr>
        <w:t>rți adiacente ale acestei construcții prin pereți sau prin despărțituri fără goluri pentru uși, având ieșire separată pe palierul scării, în coridor comun, în curte sau în stradă</w:t>
      </w:r>
      <w:r>
        <w:rPr>
          <w:rFonts w:cs="Times New Roman"/>
          <w:szCs w:val="28"/>
          <w:lang w:val="ro-RO"/>
        </w:rPr>
        <w:t>;”;</w:t>
      </w:r>
    </w:p>
    <w:p w14:paraId="0D9027CA" w14:textId="25AA6674" w:rsidR="00BD2D37" w:rsidRDefault="00BD2D37"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 </w:t>
      </w:r>
      <w:r w:rsidR="00181444">
        <w:rPr>
          <w:rFonts w:cs="Times New Roman"/>
          <w:szCs w:val="28"/>
          <w:lang w:val="ro-RO"/>
        </w:rPr>
        <w:t xml:space="preserve">noțiunea </w:t>
      </w:r>
      <w:r w:rsidR="00181444" w:rsidRPr="00181444">
        <w:rPr>
          <w:rFonts w:cs="Times New Roman"/>
          <w:i/>
          <w:iCs/>
          <w:szCs w:val="28"/>
          <w:lang w:val="ro-RO"/>
        </w:rPr>
        <w:t>„sistem automatizat de evaluare”</w:t>
      </w:r>
      <w:r w:rsidR="00181444">
        <w:rPr>
          <w:rFonts w:cs="Times New Roman"/>
          <w:szCs w:val="28"/>
          <w:lang w:val="ro-RO"/>
        </w:rPr>
        <w:t xml:space="preserve"> se expune în redacție nouă:</w:t>
      </w:r>
    </w:p>
    <w:p w14:paraId="68000248" w14:textId="2F6BC0C8" w:rsidR="00181444" w:rsidRPr="00181444" w:rsidRDefault="00181444" w:rsidP="00E55712">
      <w:pPr>
        <w:tabs>
          <w:tab w:val="left" w:pos="1701"/>
        </w:tabs>
        <w:spacing w:after="0" w:line="276" w:lineRule="auto"/>
        <w:ind w:firstLine="709"/>
        <w:jc w:val="both"/>
        <w:rPr>
          <w:rFonts w:cs="Times New Roman"/>
          <w:szCs w:val="28"/>
          <w:lang w:val="ro-RO"/>
        </w:rPr>
      </w:pPr>
      <w:r>
        <w:rPr>
          <w:rFonts w:cs="Times New Roman"/>
          <w:szCs w:val="28"/>
          <w:lang w:val="ro-RO"/>
        </w:rPr>
        <w:lastRenderedPageBreak/>
        <w:t>„</w:t>
      </w:r>
      <w:r w:rsidRPr="00181444">
        <w:rPr>
          <w:rFonts w:cs="Times New Roman"/>
          <w:i/>
          <w:iCs/>
          <w:szCs w:val="28"/>
          <w:lang w:val="ro-RO"/>
        </w:rPr>
        <w:t>sistem automatizat de evaluare</w:t>
      </w:r>
      <w:r w:rsidRPr="00181444">
        <w:rPr>
          <w:rFonts w:cs="Times New Roman"/>
          <w:szCs w:val="28"/>
          <w:lang w:val="ro-RO"/>
        </w:rPr>
        <w:t xml:space="preserve"> – sistem </w:t>
      </w:r>
      <w:r w:rsidR="00C36477" w:rsidRPr="00181444">
        <w:rPr>
          <w:rFonts w:cs="Times New Roman"/>
          <w:szCs w:val="28"/>
          <w:lang w:val="ro-RO"/>
        </w:rPr>
        <w:t>informațional</w:t>
      </w:r>
      <w:r w:rsidRPr="00181444">
        <w:rPr>
          <w:rFonts w:cs="Times New Roman"/>
          <w:szCs w:val="28"/>
          <w:lang w:val="ro-RO"/>
        </w:rPr>
        <w:t xml:space="preserve">, parte componentă a Sistemului informațional „Cadastrul bunurilor imobile”, bazat pe proceduri de prelucrare automatizată a datelor, format din </w:t>
      </w:r>
      <w:r w:rsidR="00C36477" w:rsidRPr="00181444">
        <w:rPr>
          <w:rFonts w:cs="Times New Roman"/>
          <w:szCs w:val="28"/>
          <w:lang w:val="ro-RO"/>
        </w:rPr>
        <w:t>părți</w:t>
      </w:r>
      <w:r w:rsidRPr="00181444">
        <w:rPr>
          <w:rFonts w:cs="Times New Roman"/>
          <w:szCs w:val="28"/>
          <w:lang w:val="ro-RO"/>
        </w:rPr>
        <w:t xml:space="preserve"> componente integrate ce servesc pentru colectarea, păstrarea </w:t>
      </w:r>
      <w:r w:rsidR="00C36477" w:rsidRPr="00181444">
        <w:rPr>
          <w:rFonts w:cs="Times New Roman"/>
          <w:szCs w:val="28"/>
          <w:lang w:val="ro-RO"/>
        </w:rPr>
        <w:t>și</w:t>
      </w:r>
      <w:r w:rsidRPr="00181444">
        <w:rPr>
          <w:rFonts w:cs="Times New Roman"/>
          <w:szCs w:val="28"/>
          <w:lang w:val="ro-RO"/>
        </w:rPr>
        <w:t xml:space="preserve"> prelucrarea datelor despre bunurile imobile care sunt necesare pentru calcularea automatizată a valorii de către organele cadastrale teritoriale</w:t>
      </w:r>
      <w:r>
        <w:rPr>
          <w:rFonts w:cs="Times New Roman"/>
          <w:szCs w:val="28"/>
          <w:lang w:val="ro-RO"/>
        </w:rPr>
        <w:t>.”</w:t>
      </w:r>
      <w:r w:rsidR="00C96EC3">
        <w:rPr>
          <w:rFonts w:cs="Times New Roman"/>
          <w:szCs w:val="28"/>
          <w:lang w:val="ro-RO"/>
        </w:rPr>
        <w:t>.</w:t>
      </w:r>
    </w:p>
    <w:p w14:paraId="717D9DB0" w14:textId="46B3568D" w:rsidR="00C36477" w:rsidRDefault="00C36477" w:rsidP="00C36477">
      <w:pPr>
        <w:pStyle w:val="ListParagraph"/>
        <w:numPr>
          <w:ilvl w:val="2"/>
          <w:numId w:val="1"/>
        </w:numPr>
        <w:spacing w:after="0" w:line="276" w:lineRule="auto"/>
        <w:jc w:val="both"/>
        <w:rPr>
          <w:rFonts w:cs="Times New Roman"/>
          <w:szCs w:val="28"/>
          <w:lang w:val="ro-RO"/>
        </w:rPr>
      </w:pPr>
      <w:r>
        <w:rPr>
          <w:rFonts w:cs="Times New Roman"/>
          <w:szCs w:val="28"/>
          <w:lang w:val="ro-RO"/>
        </w:rPr>
        <w:t>punctul 5 se expune în redacție nouă:</w:t>
      </w:r>
    </w:p>
    <w:p w14:paraId="377A4253" w14:textId="25650489" w:rsidR="00C36477" w:rsidRPr="00C36477" w:rsidRDefault="00C36477" w:rsidP="00E55712">
      <w:pPr>
        <w:spacing w:after="0" w:line="276" w:lineRule="auto"/>
        <w:ind w:firstLine="709"/>
        <w:jc w:val="both"/>
        <w:rPr>
          <w:rFonts w:cs="Times New Roman"/>
          <w:szCs w:val="28"/>
          <w:lang w:val="ro-RO"/>
        </w:rPr>
      </w:pPr>
      <w:r>
        <w:rPr>
          <w:rFonts w:cs="Times New Roman"/>
          <w:szCs w:val="28"/>
          <w:lang w:val="ro-RO"/>
        </w:rPr>
        <w:t>„</w:t>
      </w:r>
      <w:r w:rsidRPr="00C36477">
        <w:rPr>
          <w:rFonts w:cs="Times New Roman"/>
          <w:b/>
          <w:bCs/>
          <w:szCs w:val="28"/>
          <w:lang w:val="ro-RO"/>
        </w:rPr>
        <w:t>5.</w:t>
      </w:r>
      <w:r>
        <w:rPr>
          <w:rFonts w:cs="Times New Roman"/>
          <w:szCs w:val="28"/>
          <w:lang w:val="ro-RO"/>
        </w:rPr>
        <w:t xml:space="preserve"> </w:t>
      </w:r>
      <w:r w:rsidRPr="00C36477">
        <w:rPr>
          <w:rFonts w:cs="Times New Roman"/>
          <w:szCs w:val="28"/>
          <w:lang w:val="ro-RO"/>
        </w:rPr>
        <w:t>Lucrările de evaluare sunt executate de către organele cadastrale în baza contractelor încheiate anual de către IP Cadastrul Bunurilor Imobile cu Agenția Geodezie, Cartografie și Cadastru sau cu autoritățile publice locale, în conformitate cu tarifele aprobate de Guvern.</w:t>
      </w:r>
      <w:r w:rsidR="00E751E7">
        <w:rPr>
          <w:rFonts w:cs="Times New Roman"/>
          <w:szCs w:val="28"/>
          <w:lang w:val="ro-RO"/>
        </w:rPr>
        <w:t>”</w:t>
      </w:r>
      <w:r w:rsidR="00C96EC3">
        <w:rPr>
          <w:rFonts w:cs="Times New Roman"/>
          <w:szCs w:val="28"/>
          <w:lang w:val="ro-RO"/>
        </w:rPr>
        <w:t>.</w:t>
      </w:r>
    </w:p>
    <w:p w14:paraId="16E1765F" w14:textId="55B6E5A5" w:rsidR="00C36477" w:rsidRDefault="00C36477" w:rsidP="00C36477">
      <w:pPr>
        <w:pStyle w:val="ListParagraph"/>
        <w:numPr>
          <w:ilvl w:val="2"/>
          <w:numId w:val="1"/>
        </w:numPr>
        <w:spacing w:after="0" w:line="276" w:lineRule="auto"/>
        <w:jc w:val="both"/>
        <w:rPr>
          <w:rFonts w:cs="Times New Roman"/>
          <w:szCs w:val="28"/>
          <w:lang w:val="ro-RO"/>
        </w:rPr>
      </w:pPr>
      <w:r>
        <w:rPr>
          <w:rFonts w:cs="Times New Roman"/>
          <w:szCs w:val="28"/>
          <w:lang w:val="ro-RO"/>
        </w:rPr>
        <w:t>punctul 6 se expune în redacție nouă:</w:t>
      </w:r>
    </w:p>
    <w:p w14:paraId="762BB214" w14:textId="56F01CCC" w:rsidR="00E751E7" w:rsidRDefault="00E751E7" w:rsidP="00E55712">
      <w:pPr>
        <w:tabs>
          <w:tab w:val="left" w:pos="1134"/>
        </w:tabs>
        <w:spacing w:after="0" w:line="276" w:lineRule="auto"/>
        <w:ind w:firstLine="709"/>
        <w:jc w:val="both"/>
        <w:rPr>
          <w:rFonts w:cs="Times New Roman"/>
          <w:szCs w:val="28"/>
          <w:lang w:val="ro-RO"/>
        </w:rPr>
      </w:pPr>
      <w:r>
        <w:rPr>
          <w:rFonts w:cs="Times New Roman"/>
          <w:szCs w:val="28"/>
          <w:lang w:val="ro-RO"/>
        </w:rPr>
        <w:t>„</w:t>
      </w:r>
      <w:r w:rsidRPr="00E751E7">
        <w:rPr>
          <w:rFonts w:cs="Times New Roman"/>
          <w:b/>
          <w:bCs/>
          <w:szCs w:val="28"/>
          <w:lang w:val="ro-RO"/>
        </w:rPr>
        <w:t>6.</w:t>
      </w:r>
      <w:r>
        <w:rPr>
          <w:rFonts w:cs="Times New Roman"/>
          <w:szCs w:val="28"/>
          <w:lang w:val="ro-RO"/>
        </w:rPr>
        <w:t xml:space="preserve"> Evaluarea se efectuează pe tipuri de bunuri imobile și reprezintă prima estimare a valorii pentru bunurile raportate la tipul concret. Se disting două tipuri de evaluare:</w:t>
      </w:r>
    </w:p>
    <w:p w14:paraId="575013D8" w14:textId="14A36FBB" w:rsidR="00E751E7" w:rsidRDefault="00E751E7" w:rsidP="00E55712">
      <w:pPr>
        <w:pStyle w:val="ListParagraph"/>
        <w:numPr>
          <w:ilvl w:val="0"/>
          <w:numId w:val="9"/>
        </w:numPr>
        <w:tabs>
          <w:tab w:val="left" w:pos="360"/>
          <w:tab w:val="left" w:pos="1134"/>
        </w:tabs>
        <w:spacing w:after="0" w:line="276" w:lineRule="auto"/>
        <w:ind w:left="0" w:firstLine="709"/>
        <w:jc w:val="both"/>
        <w:rPr>
          <w:rFonts w:cs="Times New Roman"/>
          <w:szCs w:val="28"/>
          <w:lang w:val="ro-RO"/>
        </w:rPr>
      </w:pPr>
      <w:r w:rsidRPr="00E751E7">
        <w:rPr>
          <w:rFonts w:cs="Times New Roman"/>
          <w:i/>
          <w:iCs/>
          <w:szCs w:val="28"/>
          <w:lang w:val="ro-RO"/>
        </w:rPr>
        <w:t>evaluare generală</w:t>
      </w:r>
      <w:r>
        <w:rPr>
          <w:rFonts w:cs="Times New Roman"/>
          <w:szCs w:val="28"/>
          <w:lang w:val="ro-RO"/>
        </w:rPr>
        <w:t xml:space="preserve"> – </w:t>
      </w:r>
      <w:r w:rsidRPr="00E751E7">
        <w:rPr>
          <w:rFonts w:cs="Times New Roman"/>
          <w:szCs w:val="28"/>
          <w:lang w:val="ro-RO"/>
        </w:rPr>
        <w:t>proces de calculare a valorii bunurilor imobile, realizat prin aplicarea unui model de evaluare care ia în considerare caracteristicile factorilor valorici ai bunurilor imobile și nivelul prețurilor existente la data evaluării;</w:t>
      </w:r>
    </w:p>
    <w:p w14:paraId="35BF25FE" w14:textId="08FE7898" w:rsidR="00E751E7" w:rsidRPr="00E751E7" w:rsidRDefault="00E751E7" w:rsidP="00E55712">
      <w:pPr>
        <w:pStyle w:val="ListParagraph"/>
        <w:numPr>
          <w:ilvl w:val="0"/>
          <w:numId w:val="9"/>
        </w:numPr>
        <w:tabs>
          <w:tab w:val="left" w:pos="360"/>
          <w:tab w:val="left" w:pos="1134"/>
        </w:tabs>
        <w:spacing w:after="0" w:line="276" w:lineRule="auto"/>
        <w:ind w:left="0" w:firstLine="709"/>
        <w:jc w:val="both"/>
        <w:rPr>
          <w:rFonts w:cs="Times New Roman"/>
          <w:szCs w:val="28"/>
          <w:lang w:val="ro-RO"/>
        </w:rPr>
      </w:pPr>
      <w:r>
        <w:rPr>
          <w:rFonts w:cs="Times New Roman"/>
          <w:i/>
          <w:iCs/>
          <w:szCs w:val="28"/>
          <w:lang w:val="ro-RO"/>
        </w:rPr>
        <w:t xml:space="preserve">evaluare specială </w:t>
      </w:r>
      <w:r w:rsidRPr="00E751E7">
        <w:rPr>
          <w:rFonts w:cs="Times New Roman"/>
          <w:szCs w:val="28"/>
          <w:lang w:val="ro-RO"/>
        </w:rPr>
        <w:t>-</w:t>
      </w:r>
      <w:r>
        <w:rPr>
          <w:rFonts w:cs="Times New Roman"/>
          <w:szCs w:val="28"/>
          <w:lang w:val="ro-RO"/>
        </w:rPr>
        <w:t xml:space="preserve"> </w:t>
      </w:r>
      <w:r w:rsidRPr="00E751E7">
        <w:rPr>
          <w:rFonts w:cs="Times New Roman"/>
          <w:szCs w:val="28"/>
          <w:lang w:val="ro-RO"/>
        </w:rPr>
        <w:t>proces de calculare a valorii bunurilor imobile nou-formate în perioada dintre evaluările sau reevaluările generale, în baza principiilor ultimei evaluări sau reevaluări generale și raportat la data acesteia</w:t>
      </w:r>
      <w:r>
        <w:rPr>
          <w:rFonts w:cs="Times New Roman"/>
          <w:szCs w:val="28"/>
          <w:lang w:val="ro-RO"/>
        </w:rPr>
        <w:t>.”</w:t>
      </w:r>
      <w:r w:rsidR="00C96EC3">
        <w:rPr>
          <w:rFonts w:cs="Times New Roman"/>
          <w:szCs w:val="28"/>
          <w:lang w:val="ro-RO"/>
        </w:rPr>
        <w:t>.</w:t>
      </w:r>
    </w:p>
    <w:p w14:paraId="3DC9163D" w14:textId="23392EE7" w:rsidR="00C36477" w:rsidRDefault="00C36477" w:rsidP="00C36477">
      <w:pPr>
        <w:pStyle w:val="ListParagraph"/>
        <w:numPr>
          <w:ilvl w:val="2"/>
          <w:numId w:val="1"/>
        </w:numPr>
        <w:spacing w:after="0" w:line="276" w:lineRule="auto"/>
        <w:jc w:val="both"/>
        <w:rPr>
          <w:rFonts w:cs="Times New Roman"/>
          <w:szCs w:val="28"/>
          <w:lang w:val="ro-RO"/>
        </w:rPr>
      </w:pPr>
      <w:r>
        <w:rPr>
          <w:rFonts w:cs="Times New Roman"/>
          <w:szCs w:val="28"/>
          <w:lang w:val="ro-RO"/>
        </w:rPr>
        <w:t>punctul 7 se expune în redacție nouă:</w:t>
      </w:r>
    </w:p>
    <w:p w14:paraId="1383AE04" w14:textId="17ED6312" w:rsidR="00F83815" w:rsidRPr="00F83815" w:rsidRDefault="00F83815" w:rsidP="00E55712">
      <w:pPr>
        <w:spacing w:after="0" w:line="276" w:lineRule="auto"/>
        <w:ind w:firstLine="709"/>
        <w:jc w:val="both"/>
        <w:rPr>
          <w:rFonts w:cs="Times New Roman"/>
          <w:szCs w:val="28"/>
          <w:lang w:val="ro-RO"/>
        </w:rPr>
      </w:pPr>
      <w:r>
        <w:rPr>
          <w:rFonts w:cs="Times New Roman"/>
          <w:szCs w:val="28"/>
          <w:lang w:val="ro-RO"/>
        </w:rPr>
        <w:t>„</w:t>
      </w:r>
      <w:r w:rsidRPr="00F83815">
        <w:rPr>
          <w:rFonts w:cs="Times New Roman"/>
          <w:b/>
          <w:bCs/>
          <w:szCs w:val="28"/>
          <w:lang w:val="ro-RO"/>
        </w:rPr>
        <w:t>7.</w:t>
      </w:r>
      <w:r>
        <w:rPr>
          <w:rFonts w:cs="Times New Roman"/>
          <w:szCs w:val="28"/>
          <w:lang w:val="ro-RO"/>
        </w:rPr>
        <w:t xml:space="preserve"> Data evaluării generale este considerată 1 iunie a anului în care </w:t>
      </w:r>
      <w:r w:rsidRPr="00F83815">
        <w:rPr>
          <w:rFonts w:cs="Times New Roman"/>
          <w:szCs w:val="28"/>
          <w:lang w:val="ro-RO"/>
        </w:rPr>
        <w:t>a fost elaborat modelul de evaluare aplicabil, iar valorile estimate ale bunurilor imobile se raportează la această dată, reflectând condițiile de piață și alte caracteristici relevante existente la acel moment.</w:t>
      </w:r>
      <w:r>
        <w:rPr>
          <w:rFonts w:cs="Times New Roman"/>
          <w:szCs w:val="28"/>
          <w:lang w:val="ro-RO"/>
        </w:rPr>
        <w:t>”</w:t>
      </w:r>
      <w:r w:rsidR="00C96EC3">
        <w:rPr>
          <w:rFonts w:cs="Times New Roman"/>
          <w:szCs w:val="28"/>
          <w:lang w:val="ro-RO"/>
        </w:rPr>
        <w:t>.</w:t>
      </w:r>
    </w:p>
    <w:p w14:paraId="39B78759" w14:textId="487A53CB" w:rsidR="00F83815" w:rsidRDefault="00F83815"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la punctul 11 după </w:t>
      </w:r>
      <w:r w:rsidR="00593727">
        <w:rPr>
          <w:rFonts w:cs="Times New Roman"/>
          <w:szCs w:val="28"/>
          <w:lang w:val="ro-RO"/>
        </w:rPr>
        <w:t>cuvântul „Evaluarea” se completează cu textul „</w:t>
      </w:r>
      <w:r w:rsidR="00C96EC3">
        <w:rPr>
          <w:rFonts w:cs="Times New Roman"/>
          <w:szCs w:val="28"/>
          <w:lang w:val="ro-RO"/>
        </w:rPr>
        <w:t>generală și specială a”.</w:t>
      </w:r>
    </w:p>
    <w:p w14:paraId="0C6CF98B" w14:textId="2E5832EF" w:rsidR="00C96EC3" w:rsidRDefault="00C96EC3"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se completează cu punctul 11</w:t>
      </w:r>
      <w:r>
        <w:rPr>
          <w:rFonts w:cs="Times New Roman"/>
          <w:szCs w:val="28"/>
          <w:vertAlign w:val="superscript"/>
          <w:lang w:val="ro-RO"/>
        </w:rPr>
        <w:t>1</w:t>
      </w:r>
      <w:r>
        <w:rPr>
          <w:rFonts w:cs="Times New Roman"/>
          <w:szCs w:val="28"/>
          <w:lang w:val="ro-RO"/>
        </w:rPr>
        <w:t xml:space="preserve"> cu următorul cuprins:</w:t>
      </w:r>
    </w:p>
    <w:p w14:paraId="095300CA" w14:textId="2AB6F02A" w:rsidR="00C96EC3" w:rsidRPr="00C96EC3" w:rsidRDefault="00C96EC3" w:rsidP="00E55712">
      <w:pPr>
        <w:spacing w:after="0" w:line="276" w:lineRule="auto"/>
        <w:ind w:firstLine="709"/>
        <w:jc w:val="both"/>
        <w:rPr>
          <w:rFonts w:cs="Times New Roman"/>
          <w:szCs w:val="28"/>
          <w:lang w:val="ro-RO"/>
        </w:rPr>
      </w:pPr>
      <w:r>
        <w:rPr>
          <w:rFonts w:cs="Times New Roman"/>
          <w:szCs w:val="28"/>
          <w:lang w:val="ro-RO"/>
        </w:rPr>
        <w:t>„</w:t>
      </w:r>
      <w:r w:rsidRPr="00C96EC3">
        <w:rPr>
          <w:rFonts w:cs="Times New Roman"/>
          <w:b/>
          <w:bCs/>
          <w:szCs w:val="28"/>
          <w:lang w:val="ro-RO"/>
        </w:rPr>
        <w:t>11</w:t>
      </w:r>
      <w:r w:rsidRPr="00C96EC3">
        <w:rPr>
          <w:rFonts w:cs="Times New Roman"/>
          <w:b/>
          <w:bCs/>
          <w:szCs w:val="28"/>
          <w:vertAlign w:val="superscript"/>
          <w:lang w:val="ro-RO"/>
        </w:rPr>
        <w:t>1</w:t>
      </w:r>
      <w:r w:rsidRPr="00C96EC3">
        <w:rPr>
          <w:rFonts w:cs="Times New Roman"/>
          <w:b/>
          <w:bCs/>
          <w:szCs w:val="28"/>
          <w:lang w:val="ro-RO"/>
        </w:rPr>
        <w:t>.</w:t>
      </w:r>
      <w:r>
        <w:rPr>
          <w:rFonts w:cs="Times New Roman"/>
          <w:szCs w:val="28"/>
          <w:lang w:val="ro-RO"/>
        </w:rPr>
        <w:t xml:space="preserve"> </w:t>
      </w:r>
      <w:r w:rsidRPr="00C96EC3">
        <w:rPr>
          <w:rFonts w:cs="Times New Roman"/>
          <w:szCs w:val="28"/>
          <w:lang w:val="ro-RO"/>
        </w:rPr>
        <w:t>Rezultatele evaluării bunurilor imobile unice sau specifice, pentru care au fost aplicate procedurile de evaluare individuală, sunt înscrise în sistemul automatizat de evaluare, în conformitate cu instrucțiunea aprobată de Agenția Geodezie, Cartografie și Cadastru.</w:t>
      </w:r>
      <w:r>
        <w:rPr>
          <w:rFonts w:cs="Times New Roman"/>
          <w:szCs w:val="28"/>
          <w:lang w:val="ro-RO"/>
        </w:rPr>
        <w:t>”.</w:t>
      </w:r>
    </w:p>
    <w:p w14:paraId="7FD5367C" w14:textId="39AE1A6E" w:rsidR="00C96EC3" w:rsidRDefault="00C96EC3"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12</w:t>
      </w:r>
      <w:r w:rsidR="00432E86">
        <w:rPr>
          <w:rFonts w:cs="Times New Roman"/>
          <w:szCs w:val="28"/>
          <w:lang w:val="ro-RO"/>
        </w:rPr>
        <w:t xml:space="preserve"> textul „destinației acestora” se substituie cu textul „tipului și subtipului acestora”.</w:t>
      </w:r>
    </w:p>
    <w:p w14:paraId="055377CF" w14:textId="08992B11" w:rsidR="00432E86" w:rsidRDefault="00615D03" w:rsidP="00432E86">
      <w:pPr>
        <w:pStyle w:val="ListParagraph"/>
        <w:numPr>
          <w:ilvl w:val="2"/>
          <w:numId w:val="1"/>
        </w:numPr>
        <w:tabs>
          <w:tab w:val="left" w:pos="1620"/>
        </w:tabs>
        <w:spacing w:after="0" w:line="276" w:lineRule="auto"/>
        <w:ind w:left="0" w:firstLine="710"/>
        <w:jc w:val="both"/>
        <w:rPr>
          <w:rFonts w:cs="Times New Roman"/>
          <w:szCs w:val="28"/>
          <w:lang w:val="ro-RO"/>
        </w:rPr>
      </w:pPr>
      <w:r>
        <w:rPr>
          <w:rFonts w:cs="Times New Roman"/>
          <w:szCs w:val="28"/>
          <w:lang w:val="ro-RO"/>
        </w:rPr>
        <w:t>punctul 13:</w:t>
      </w:r>
    </w:p>
    <w:p w14:paraId="45EC9803" w14:textId="2278BA3B" w:rsidR="00036DA5" w:rsidRDefault="00036DA5" w:rsidP="00036DA5">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 subpunctul 1) se completează cu litera e) cu următorul cuprins:</w:t>
      </w:r>
    </w:p>
    <w:p w14:paraId="3BB7F662" w14:textId="24FAE84B" w:rsidR="00036DA5" w:rsidRPr="00036DA5" w:rsidRDefault="00036DA5" w:rsidP="00BF0ED0">
      <w:pPr>
        <w:tabs>
          <w:tab w:val="left" w:pos="1701"/>
        </w:tabs>
        <w:spacing w:after="0" w:line="276" w:lineRule="auto"/>
        <w:ind w:firstLine="709"/>
        <w:jc w:val="both"/>
        <w:rPr>
          <w:rFonts w:cs="Times New Roman"/>
          <w:szCs w:val="28"/>
          <w:lang w:val="ro-RO"/>
        </w:rPr>
      </w:pPr>
      <w:r>
        <w:rPr>
          <w:rFonts w:cs="Times New Roman"/>
          <w:szCs w:val="28"/>
          <w:lang w:val="ro-RO"/>
        </w:rPr>
        <w:lastRenderedPageBreak/>
        <w:t xml:space="preserve">„e) loturile </w:t>
      </w:r>
      <w:r w:rsidRPr="00036DA5">
        <w:rPr>
          <w:rFonts w:cs="Times New Roman"/>
          <w:szCs w:val="28"/>
          <w:lang w:val="ro-RO"/>
        </w:rPr>
        <w:t>întovărășirilor  pomicole cu sau fără construcții amplasate pe ele (căsuțe de vacanță);</w:t>
      </w:r>
      <w:r>
        <w:rPr>
          <w:rFonts w:cs="Times New Roman"/>
          <w:szCs w:val="28"/>
          <w:lang w:val="ro-RO"/>
        </w:rPr>
        <w:t>”</w:t>
      </w:r>
    </w:p>
    <w:p w14:paraId="4174DEB7" w14:textId="77777777" w:rsidR="00036DA5" w:rsidRDefault="00036DA5" w:rsidP="00036DA5">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 subpunctul 2):</w:t>
      </w:r>
    </w:p>
    <w:p w14:paraId="1FD6C313" w14:textId="159E121D" w:rsidR="00036DA5" w:rsidRDefault="00036DA5" w:rsidP="00036DA5">
      <w:pPr>
        <w:pStyle w:val="ListParagraph"/>
        <w:numPr>
          <w:ilvl w:val="4"/>
          <w:numId w:val="1"/>
        </w:numPr>
        <w:tabs>
          <w:tab w:val="left" w:pos="1980"/>
        </w:tabs>
        <w:spacing w:after="0" w:line="276" w:lineRule="auto"/>
        <w:ind w:left="0" w:firstLine="709"/>
        <w:jc w:val="both"/>
        <w:rPr>
          <w:rFonts w:cs="Times New Roman"/>
          <w:szCs w:val="28"/>
          <w:lang w:val="ro-RO"/>
        </w:rPr>
      </w:pPr>
      <w:r>
        <w:rPr>
          <w:rFonts w:cs="Times New Roman"/>
          <w:szCs w:val="28"/>
          <w:lang w:val="ro-RO"/>
        </w:rPr>
        <w:t>după textul „cu destinație nelocativă, ” se completează cu textul „precum și terenurile pe care sunt amplasate sau urmează a fi amplasate astfel de construcții,”;</w:t>
      </w:r>
    </w:p>
    <w:p w14:paraId="51CB4870" w14:textId="55C152B1" w:rsidR="00036DA5" w:rsidRDefault="00036DA5" w:rsidP="00036DA5">
      <w:pPr>
        <w:pStyle w:val="ListParagraph"/>
        <w:numPr>
          <w:ilvl w:val="4"/>
          <w:numId w:val="1"/>
        </w:numPr>
        <w:tabs>
          <w:tab w:val="left" w:pos="1980"/>
        </w:tabs>
        <w:spacing w:after="0" w:line="276" w:lineRule="auto"/>
        <w:ind w:left="0" w:firstLine="709"/>
        <w:jc w:val="both"/>
        <w:rPr>
          <w:rFonts w:cs="Times New Roman"/>
          <w:szCs w:val="28"/>
          <w:lang w:val="ro-RO"/>
        </w:rPr>
      </w:pPr>
      <w:r>
        <w:rPr>
          <w:rFonts w:cs="Times New Roman"/>
          <w:szCs w:val="28"/>
          <w:lang w:val="ro-RO"/>
        </w:rPr>
        <w:t>la litera a) textul „(comerț, prestare a serviciilor)” se exclude.</w:t>
      </w:r>
    </w:p>
    <w:p w14:paraId="1106E9CF" w14:textId="1FC1E4D4" w:rsidR="00036DA5" w:rsidRDefault="00CD7323" w:rsidP="00036DA5">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3) textul „loturile întovărășirilor pomicole și construcțiile amplasate pe ele (căsuțe de vacanță)” se exclude.</w:t>
      </w:r>
    </w:p>
    <w:p w14:paraId="4664DB66" w14:textId="7654C586" w:rsidR="00CD7323" w:rsidRDefault="00F80812"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în denumirea capitolului III după cuvântul „EVALUARE” se completează cu cuvântul „GENERALĂ”.</w:t>
      </w:r>
    </w:p>
    <w:p w14:paraId="2DAF6DCB" w14:textId="58DC5FD5" w:rsidR="002C3FFF" w:rsidRDefault="00F665EC"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14 după textul „Procesul de evaluare” se completează cu cuvântul „generală”.</w:t>
      </w:r>
    </w:p>
    <w:p w14:paraId="782D9919" w14:textId="253F8212" w:rsidR="00F665EC" w:rsidRDefault="00F665EC"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15:</w:t>
      </w:r>
    </w:p>
    <w:p w14:paraId="5338FA35" w14:textId="35C56A14" w:rsidR="00F665EC" w:rsidRDefault="001D069D" w:rsidP="00F665EC">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după textul „lucrărilor de evaluare” se completează cu cuvântul „generală”;</w:t>
      </w:r>
    </w:p>
    <w:p w14:paraId="568D3504" w14:textId="3F43A548" w:rsidR="001D069D" w:rsidRDefault="001D069D" w:rsidP="00F665EC">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1) se expune în redacție nouă:</w:t>
      </w:r>
    </w:p>
    <w:p w14:paraId="2CC92DBC" w14:textId="44C54A34" w:rsidR="001D069D" w:rsidRDefault="001D069D" w:rsidP="00BF0ED0">
      <w:pPr>
        <w:tabs>
          <w:tab w:val="left" w:pos="1800"/>
        </w:tabs>
        <w:spacing w:after="0" w:line="276" w:lineRule="auto"/>
        <w:ind w:firstLine="709"/>
        <w:jc w:val="both"/>
        <w:rPr>
          <w:rFonts w:cs="Times New Roman"/>
          <w:szCs w:val="28"/>
          <w:lang w:val="ro-RO"/>
        </w:rPr>
      </w:pPr>
      <w:r>
        <w:rPr>
          <w:rFonts w:cs="Times New Roman"/>
          <w:szCs w:val="28"/>
          <w:lang w:val="ro-RO"/>
        </w:rPr>
        <w:t xml:space="preserve">„1) </w:t>
      </w:r>
      <w:r w:rsidRPr="001D069D">
        <w:rPr>
          <w:rFonts w:cs="Times New Roman"/>
          <w:szCs w:val="28"/>
          <w:lang w:val="ro-RO"/>
        </w:rPr>
        <w:t>formarea grupurilor de bunuri imobile similare și identificarea bunurilor imobile etalon, precum și determinarea factorilor de influență posibili asupra valorii diferitor tipuri de bunuri imobile;</w:t>
      </w:r>
      <w:r>
        <w:rPr>
          <w:rFonts w:cs="Times New Roman"/>
          <w:szCs w:val="28"/>
          <w:lang w:val="ro-RO"/>
        </w:rPr>
        <w:t>”;</w:t>
      </w:r>
    </w:p>
    <w:p w14:paraId="5A043BC9" w14:textId="1CCE31D9" w:rsidR="001D069D" w:rsidRDefault="001D069D" w:rsidP="001D069D">
      <w:pPr>
        <w:pStyle w:val="ListParagraph"/>
        <w:numPr>
          <w:ilvl w:val="3"/>
          <w:numId w:val="1"/>
        </w:numPr>
        <w:tabs>
          <w:tab w:val="left" w:pos="1800"/>
        </w:tabs>
        <w:spacing w:after="0" w:line="276" w:lineRule="auto"/>
        <w:jc w:val="both"/>
        <w:rPr>
          <w:rFonts w:cs="Times New Roman"/>
          <w:szCs w:val="28"/>
          <w:lang w:val="ro-RO"/>
        </w:rPr>
      </w:pPr>
      <w:r>
        <w:rPr>
          <w:rFonts w:cs="Times New Roman"/>
          <w:szCs w:val="28"/>
          <w:lang w:val="ro-RO"/>
        </w:rPr>
        <w:t>subpunctul 2) se exclude;</w:t>
      </w:r>
    </w:p>
    <w:p w14:paraId="788FA513" w14:textId="55A67BE5"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16 se expune în redacție nouă:</w:t>
      </w:r>
    </w:p>
    <w:p w14:paraId="6EEBECD6" w14:textId="56A6AFFA" w:rsidR="00CC762B" w:rsidRPr="00CC762B" w:rsidRDefault="00CC762B" w:rsidP="00BF0ED0">
      <w:pPr>
        <w:tabs>
          <w:tab w:val="left" w:pos="1530"/>
        </w:tabs>
        <w:spacing w:after="0" w:line="276" w:lineRule="auto"/>
        <w:ind w:firstLine="709"/>
        <w:jc w:val="both"/>
        <w:rPr>
          <w:rFonts w:cs="Times New Roman"/>
          <w:szCs w:val="28"/>
          <w:lang w:val="ro-RO"/>
        </w:rPr>
      </w:pPr>
      <w:r>
        <w:rPr>
          <w:rFonts w:cs="Times New Roman"/>
          <w:szCs w:val="28"/>
          <w:lang w:val="ro-RO"/>
        </w:rPr>
        <w:t>„</w:t>
      </w:r>
      <w:r w:rsidRPr="00CC762B">
        <w:rPr>
          <w:rFonts w:cs="Times New Roman"/>
          <w:b/>
          <w:szCs w:val="28"/>
          <w:lang w:val="ro-RO"/>
        </w:rPr>
        <w:t>16.</w:t>
      </w:r>
      <w:r>
        <w:rPr>
          <w:rFonts w:cs="Times New Roman"/>
          <w:szCs w:val="28"/>
          <w:lang w:val="ro-RO"/>
        </w:rPr>
        <w:t xml:space="preserve"> </w:t>
      </w:r>
      <w:r w:rsidRPr="00D464BE">
        <w:rPr>
          <w:rFonts w:cs="Times New Roman"/>
          <w:szCs w:val="28"/>
          <w:lang w:val="en-US"/>
        </w:rPr>
        <w:t>Colectarea datelor de piaţă se efectuează în scopul obţinerii informaţiei necesare pentru elaborarea</w:t>
      </w:r>
      <w:r>
        <w:rPr>
          <w:rFonts w:cs="Times New Roman"/>
          <w:szCs w:val="28"/>
          <w:lang w:val="ro-RO"/>
        </w:rPr>
        <w:t xml:space="preserve"> </w:t>
      </w:r>
      <w:r w:rsidRPr="00CC762B">
        <w:rPr>
          <w:rFonts w:cs="Times New Roman"/>
          <w:szCs w:val="28"/>
          <w:lang w:val="ro-RO"/>
        </w:rPr>
        <w:t>modelului de evaluare. Datele privind preţurile de vânzare şi plăţile de locațiune sau arendă se obţin din contractele de vânzare-cumpărare şi contractele de locațiune sau arendă. Drept surse de informare de alternativă servesc</w:t>
      </w:r>
      <w:r>
        <w:rPr>
          <w:rFonts w:cs="Times New Roman"/>
          <w:szCs w:val="28"/>
          <w:lang w:val="ro-RO"/>
        </w:rPr>
        <w:t xml:space="preserve"> </w:t>
      </w:r>
      <w:r w:rsidRPr="00CC762B">
        <w:rPr>
          <w:rFonts w:cs="Times New Roman"/>
          <w:szCs w:val="28"/>
          <w:lang w:val="ro-RO"/>
        </w:rPr>
        <w:t>prețurile de ofertă a bunurilor imobile listate pe platformele online, datele furnizate de  autorităţile administraţiei publice locale, agenţiile imobiliare, instituțiile bancare şi întreprinderile de evaluare. La elaborarea modelului de evaluare vor fi luate în considerare doar tranzacţiile și ofertele ce corespund criteriilor valorii pe piaţă.</w:t>
      </w:r>
      <w:r>
        <w:rPr>
          <w:rFonts w:cs="Times New Roman"/>
          <w:szCs w:val="28"/>
          <w:lang w:val="ro-RO"/>
        </w:rPr>
        <w:t>”.</w:t>
      </w:r>
    </w:p>
    <w:p w14:paraId="083EBC19" w14:textId="1C04228B"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punctul 17: </w:t>
      </w:r>
    </w:p>
    <w:p w14:paraId="65ADF1DB" w14:textId="5D33015D" w:rsidR="00CC762B" w:rsidRDefault="00CC762B" w:rsidP="00CC762B">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după textul „bază de date a tranzacțiilor” se completează cu textul „și ofertelor”;</w:t>
      </w:r>
    </w:p>
    <w:p w14:paraId="08C821D5" w14:textId="4BE5C1FD" w:rsidR="00CC762B" w:rsidRDefault="00CC762B" w:rsidP="00CC762B">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supbunctul 1) se expune în redacție nouă:</w:t>
      </w:r>
    </w:p>
    <w:p w14:paraId="484FD582" w14:textId="6BCC57EB" w:rsidR="00CC762B" w:rsidRPr="00CC762B" w:rsidRDefault="00CC762B" w:rsidP="00BF0ED0">
      <w:pPr>
        <w:tabs>
          <w:tab w:val="left" w:pos="1800"/>
        </w:tabs>
        <w:spacing w:after="0" w:line="276" w:lineRule="auto"/>
        <w:ind w:firstLine="709"/>
        <w:jc w:val="both"/>
        <w:rPr>
          <w:rFonts w:cs="Times New Roman"/>
          <w:szCs w:val="28"/>
          <w:lang w:val="ro-RO"/>
        </w:rPr>
      </w:pPr>
      <w:r>
        <w:rPr>
          <w:rFonts w:cs="Times New Roman"/>
          <w:szCs w:val="28"/>
          <w:lang w:val="ro-RO"/>
        </w:rPr>
        <w:t>„1) informația referitoare la tranzacție sau ofertă (prețul și data tranzacției/data colectării);”;</w:t>
      </w:r>
    </w:p>
    <w:p w14:paraId="37A54B29" w14:textId="5369428A" w:rsidR="00CC762B" w:rsidRPr="00CC762B" w:rsidRDefault="00CC762B" w:rsidP="00CC762B">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lastRenderedPageBreak/>
        <w:t>la subpunctul 3) după textul „data tranzacției” se completează cu textul „/data colectării).</w:t>
      </w:r>
    </w:p>
    <w:p w14:paraId="582CE704" w14:textId="255BD837"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18 după textul „actualizarea lor” se completează cu textul „în cadrul reevaluării generale.”.</w:t>
      </w:r>
    </w:p>
    <w:p w14:paraId="4F828F4B" w14:textId="79FEF2C4"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22 se expune în redacție nouă:</w:t>
      </w:r>
    </w:p>
    <w:p w14:paraId="44B4321A" w14:textId="48EAF986" w:rsidR="0078777C" w:rsidRPr="0078777C" w:rsidRDefault="0078777C" w:rsidP="00EF6417">
      <w:pPr>
        <w:tabs>
          <w:tab w:val="left" w:pos="1530"/>
        </w:tabs>
        <w:spacing w:after="0" w:line="276" w:lineRule="auto"/>
        <w:ind w:firstLine="709"/>
        <w:jc w:val="both"/>
        <w:rPr>
          <w:rFonts w:cs="Times New Roman"/>
          <w:szCs w:val="28"/>
          <w:lang w:val="ro-RO"/>
        </w:rPr>
      </w:pPr>
      <w:r>
        <w:rPr>
          <w:rFonts w:cs="Times New Roman"/>
          <w:szCs w:val="28"/>
          <w:lang w:val="ro-RO"/>
        </w:rPr>
        <w:t>„</w:t>
      </w:r>
      <w:r w:rsidRPr="0078777C">
        <w:rPr>
          <w:rFonts w:cs="Times New Roman"/>
          <w:b/>
          <w:szCs w:val="28"/>
          <w:lang w:val="ro-RO"/>
        </w:rPr>
        <w:t>22.</w:t>
      </w:r>
      <w:r>
        <w:rPr>
          <w:rFonts w:cs="Times New Roman"/>
          <w:szCs w:val="28"/>
          <w:lang w:val="ro-RO"/>
        </w:rPr>
        <w:t xml:space="preserve"> </w:t>
      </w:r>
      <w:r w:rsidRPr="00D464BE">
        <w:rPr>
          <w:rFonts w:cs="Times New Roman"/>
          <w:szCs w:val="28"/>
          <w:lang w:val="en-US"/>
        </w:rPr>
        <w:t>În funcție de tipul bunului imobil, modelul de evaluare poate fi elaborat în baza uneia dintre cele trei</w:t>
      </w:r>
      <w:r>
        <w:rPr>
          <w:rFonts w:cs="Times New Roman"/>
          <w:szCs w:val="28"/>
          <w:lang w:val="ro-RO"/>
        </w:rPr>
        <w:t xml:space="preserve"> </w:t>
      </w:r>
      <w:r w:rsidR="00134546" w:rsidRPr="00134546">
        <w:rPr>
          <w:rFonts w:cs="Times New Roman"/>
          <w:szCs w:val="28"/>
          <w:lang w:val="ro-RO"/>
        </w:rPr>
        <w:t>abordări în evaluare: abordarea prin piață, abordarea prin venit, abordarea prin cost, prioritate fiind acordată abordării prin piață.</w:t>
      </w:r>
      <w:r w:rsidR="00134546">
        <w:rPr>
          <w:rFonts w:cs="Times New Roman"/>
          <w:szCs w:val="28"/>
          <w:lang w:val="ro-RO"/>
        </w:rPr>
        <w:t>”.</w:t>
      </w:r>
    </w:p>
    <w:p w14:paraId="5A94A3BF" w14:textId="1C0C12C7"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27 după cuvântul „reevaluări” se completează cu cuvântul „generale”.</w:t>
      </w:r>
    </w:p>
    <w:p w14:paraId="163920DB" w14:textId="7DD723F0" w:rsidR="00577639" w:rsidRDefault="00336855"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30 se abrogă.</w:t>
      </w:r>
    </w:p>
    <w:p w14:paraId="418A96B6" w14:textId="1A643574" w:rsidR="00336855" w:rsidRDefault="00F7191E"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33 cuvântul „periodic” se exclude.</w:t>
      </w:r>
    </w:p>
    <w:p w14:paraId="11636CB9" w14:textId="62BD9B1E" w:rsidR="00F7191E" w:rsidRDefault="00EE0835"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la punctul </w:t>
      </w:r>
      <w:r w:rsidR="00E92387">
        <w:rPr>
          <w:rFonts w:cs="Times New Roman"/>
          <w:szCs w:val="28"/>
          <w:lang w:val="ro-RO"/>
        </w:rPr>
        <w:t>34  după textul „modelului de evaluare” se completează cu textul „aprobat”.</w:t>
      </w:r>
    </w:p>
    <w:p w14:paraId="1AC3CE48" w14:textId="6F12DFDA"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35 se expune în redacție nouă:</w:t>
      </w:r>
    </w:p>
    <w:p w14:paraId="42229B11" w14:textId="4F9C7FCA" w:rsidR="00643B0F" w:rsidRPr="00643B0F" w:rsidRDefault="00643B0F" w:rsidP="00643B0F">
      <w:pPr>
        <w:tabs>
          <w:tab w:val="left" w:pos="1530"/>
        </w:tabs>
        <w:spacing w:after="0" w:line="276" w:lineRule="auto"/>
        <w:ind w:firstLine="709"/>
        <w:jc w:val="both"/>
        <w:rPr>
          <w:rFonts w:cs="Times New Roman"/>
          <w:szCs w:val="28"/>
          <w:lang w:val="ro-RO"/>
        </w:rPr>
      </w:pPr>
      <w:r>
        <w:rPr>
          <w:rFonts w:cs="Times New Roman"/>
          <w:szCs w:val="28"/>
          <w:lang w:val="ro-RO"/>
        </w:rPr>
        <w:t>„</w:t>
      </w:r>
      <w:r w:rsidRPr="00643B0F">
        <w:rPr>
          <w:rFonts w:cs="Times New Roman"/>
          <w:b/>
          <w:szCs w:val="28"/>
          <w:lang w:val="ro-RO"/>
        </w:rPr>
        <w:t>35.</w:t>
      </w:r>
      <w:r>
        <w:rPr>
          <w:rFonts w:cs="Times New Roman"/>
          <w:szCs w:val="28"/>
          <w:lang w:val="ro-RO"/>
        </w:rPr>
        <w:t xml:space="preserve"> În scopul </w:t>
      </w:r>
      <w:r w:rsidRPr="00643B0F">
        <w:rPr>
          <w:rFonts w:cs="Times New Roman"/>
          <w:szCs w:val="28"/>
          <w:lang w:val="ro-RO"/>
        </w:rPr>
        <w:t>asigurării calității evaluării bunurilor imobile şi informării</w:t>
      </w:r>
      <w:r>
        <w:rPr>
          <w:rFonts w:cs="Times New Roman"/>
          <w:szCs w:val="28"/>
          <w:lang w:val="ro-RO"/>
        </w:rPr>
        <w:t xml:space="preserve"> proprietarilor și titularilor de drepturi ale bunurilor imobile despre rezultatele </w:t>
      </w:r>
      <w:r w:rsidRPr="00643B0F">
        <w:rPr>
          <w:rFonts w:cs="Times New Roman"/>
          <w:szCs w:val="28"/>
          <w:lang w:val="ro-RO"/>
        </w:rPr>
        <w:t xml:space="preserve">intermediare ale evaluării generale, IP Cadastrul Bunurilor Imobile prin intermediul Sistemulului informațional geografic de stat „Geoportalul tematic pentru datele spațiale ale Agenției Geodezie, Cartografie și Cadastru” comunică oficial rezultatele. </w:t>
      </w:r>
      <w:r w:rsidR="002C4919">
        <w:rPr>
          <w:rFonts w:cs="Times New Roman"/>
          <w:szCs w:val="28"/>
          <w:lang w:val="ro-RO"/>
        </w:rPr>
        <w:t>Proprietarul sau t</w:t>
      </w:r>
      <w:r w:rsidRPr="00643B0F">
        <w:rPr>
          <w:rFonts w:cs="Times New Roman"/>
          <w:szCs w:val="28"/>
          <w:lang w:val="ro-RO"/>
        </w:rPr>
        <w:t>itularul de drepturi poate solicita, prin depunerea unei constestații revizuirea caracteristicilor tehnice și apartenența bunului imobil la un anumit tip/subtip de bunuri imobile, precum și componentele modelului de evaluare.</w:t>
      </w:r>
      <w:r>
        <w:rPr>
          <w:rFonts w:cs="Times New Roman"/>
          <w:szCs w:val="28"/>
          <w:lang w:val="ro-RO"/>
        </w:rPr>
        <w:t>”</w:t>
      </w:r>
      <w:r w:rsidR="00A23B67">
        <w:rPr>
          <w:rFonts w:cs="Times New Roman"/>
          <w:szCs w:val="28"/>
          <w:lang w:val="ro-RO"/>
        </w:rPr>
        <w:t>.</w:t>
      </w:r>
    </w:p>
    <w:p w14:paraId="79105AF3" w14:textId="11126A48"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sidRPr="00265BC7">
        <w:rPr>
          <w:rFonts w:cs="Times New Roman"/>
          <w:szCs w:val="28"/>
          <w:lang w:val="ro-RO"/>
        </w:rPr>
        <w:t>se completează cu punctul 35</w:t>
      </w:r>
      <w:r w:rsidRPr="00265BC7">
        <w:rPr>
          <w:rFonts w:cs="Times New Roman"/>
          <w:szCs w:val="28"/>
          <w:vertAlign w:val="superscript"/>
          <w:lang w:val="ro-RO"/>
        </w:rPr>
        <w:t>1</w:t>
      </w:r>
      <w:r w:rsidRPr="00265BC7">
        <w:rPr>
          <w:rFonts w:cs="Times New Roman"/>
          <w:szCs w:val="28"/>
          <w:lang w:val="ro-RO"/>
        </w:rPr>
        <w:t xml:space="preserve"> cu următorul cuprins:</w:t>
      </w:r>
    </w:p>
    <w:p w14:paraId="0A840EC5" w14:textId="19DCEC1C" w:rsidR="00A23B67" w:rsidRPr="00A23B67" w:rsidRDefault="00A23B67" w:rsidP="00A23B67">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A23B67">
        <w:rPr>
          <w:rFonts w:cs="Times New Roman"/>
          <w:b/>
          <w:szCs w:val="28"/>
          <w:lang w:val="ro-RO"/>
        </w:rPr>
        <w:t>35</w:t>
      </w:r>
      <w:r w:rsidRPr="00A23B67">
        <w:rPr>
          <w:rFonts w:cs="Times New Roman"/>
          <w:b/>
          <w:szCs w:val="28"/>
          <w:vertAlign w:val="superscript"/>
          <w:lang w:val="ro-RO"/>
        </w:rPr>
        <w:t>1</w:t>
      </w:r>
      <w:r w:rsidRPr="00A23B67">
        <w:rPr>
          <w:rFonts w:cs="Times New Roman"/>
          <w:b/>
          <w:szCs w:val="28"/>
          <w:lang w:val="ro-RO"/>
        </w:rPr>
        <w:t>.</w:t>
      </w:r>
      <w:r>
        <w:rPr>
          <w:rFonts w:cs="Times New Roman"/>
          <w:szCs w:val="28"/>
          <w:lang w:val="ro-RO"/>
        </w:rPr>
        <w:t xml:space="preserve"> </w:t>
      </w:r>
      <w:r w:rsidRPr="00A23B67">
        <w:rPr>
          <w:rFonts w:cs="Times New Roman"/>
          <w:szCs w:val="28"/>
          <w:lang w:val="ro-RO"/>
        </w:rPr>
        <w:t>Examinarea contestațiilor privind rezultatele intermediare ale evaluării generale se efectuează în conformitate cu Regulamentul cu privire la procedura de examinare a contestațiilor rezultatelor evaluării și reevaluării în scopul impozitării, aprobat prin Hotărârea Guvernului nr.799/2024.</w:t>
      </w:r>
      <w:r>
        <w:rPr>
          <w:rFonts w:cs="Times New Roman"/>
          <w:szCs w:val="28"/>
          <w:lang w:val="ro-RO"/>
        </w:rPr>
        <w:t>”.</w:t>
      </w:r>
    </w:p>
    <w:p w14:paraId="6F64A0EC" w14:textId="012CB6F9"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36 se expune în redacție nouă:</w:t>
      </w:r>
    </w:p>
    <w:p w14:paraId="2B74242F" w14:textId="269120F5" w:rsidR="00DA632A" w:rsidRDefault="00ED6AE4" w:rsidP="00DA632A">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ED6AE4">
        <w:rPr>
          <w:rFonts w:cs="Times New Roman"/>
          <w:b/>
          <w:szCs w:val="28"/>
          <w:lang w:val="ro-RO"/>
        </w:rPr>
        <w:t>36.</w:t>
      </w:r>
      <w:r>
        <w:rPr>
          <w:rFonts w:cs="Times New Roman"/>
          <w:szCs w:val="28"/>
          <w:lang w:val="ro-RO"/>
        </w:rPr>
        <w:t xml:space="preserve"> Organele cadastrale teritoriale, după încheierea consultărilor publice, cu sprijinul autorităților administrației publice locale, vor asigura notificarea proprietarilor și titularilor de drepturi.”.</w:t>
      </w:r>
    </w:p>
    <w:p w14:paraId="10A85875" w14:textId="5C3359A0"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37 cuvântul „emiterii” se substituie cu cuvântul „recepționării”.</w:t>
      </w:r>
    </w:p>
    <w:p w14:paraId="39024643" w14:textId="1E0B3F3F"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38 se expune în redacție nouă:</w:t>
      </w:r>
    </w:p>
    <w:p w14:paraId="30860544" w14:textId="222B1F76" w:rsidR="008D58D4" w:rsidRDefault="00E775EE" w:rsidP="008D58D4">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E775EE">
        <w:rPr>
          <w:rFonts w:cs="Times New Roman"/>
          <w:b/>
          <w:szCs w:val="28"/>
          <w:lang w:val="ro-RO"/>
        </w:rPr>
        <w:t>38.</w:t>
      </w:r>
      <w:r>
        <w:rPr>
          <w:rFonts w:cs="Times New Roman"/>
          <w:szCs w:val="28"/>
          <w:lang w:val="ro-RO"/>
        </w:rPr>
        <w:t xml:space="preserve"> În cazul adresării proprietarului sau titularului de drepturi </w:t>
      </w:r>
      <w:r w:rsidRPr="00E775EE">
        <w:rPr>
          <w:rFonts w:cs="Times New Roman"/>
          <w:szCs w:val="28"/>
          <w:lang w:val="ro-RO"/>
        </w:rPr>
        <w:t xml:space="preserve">privind dezacordul cu caracteristicile tehnice menționate în notificare, organele cadastrale </w:t>
      </w:r>
      <w:r w:rsidRPr="00E775EE">
        <w:rPr>
          <w:rFonts w:cs="Times New Roman"/>
          <w:szCs w:val="28"/>
          <w:lang w:val="ro-RO"/>
        </w:rPr>
        <w:lastRenderedPageBreak/>
        <w:t>teritoriale vor examina obiectul şi temeiul dezacordului în termen de până la</w:t>
      </w:r>
      <w:r>
        <w:rPr>
          <w:rFonts w:cs="Times New Roman"/>
          <w:szCs w:val="28"/>
          <w:lang w:val="ro-RO"/>
        </w:rPr>
        <w:t xml:space="preserve"> 30 de zile de la data adresării.”.</w:t>
      </w:r>
    </w:p>
    <w:p w14:paraId="0A2D4A19" w14:textId="5D1FD551"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39 se expune în redacție nouă:</w:t>
      </w:r>
    </w:p>
    <w:p w14:paraId="29475965" w14:textId="243A578C" w:rsidR="00E775EE" w:rsidRPr="000B16E6" w:rsidRDefault="000B16E6" w:rsidP="000B16E6">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0B16E6">
        <w:rPr>
          <w:rFonts w:cs="Times New Roman"/>
          <w:b/>
          <w:szCs w:val="28"/>
          <w:lang w:val="ro-RO"/>
        </w:rPr>
        <w:t>39.</w:t>
      </w:r>
      <w:r>
        <w:rPr>
          <w:rFonts w:cs="Times New Roman"/>
          <w:szCs w:val="28"/>
          <w:lang w:val="ro-RO"/>
        </w:rPr>
        <w:t xml:space="preserve"> </w:t>
      </w:r>
      <w:r w:rsidRPr="000B16E6">
        <w:rPr>
          <w:rFonts w:cs="Times New Roman"/>
          <w:szCs w:val="28"/>
          <w:lang w:val="ro-RO"/>
        </w:rPr>
        <w:t>Organul cadastral teritorial verifică corectitudinea reflectării în sistemul automatizat de evaluare a caracteristicilor tehnice ale bunului imobil, u</w:t>
      </w:r>
      <w:r w:rsidR="00DD72D7">
        <w:rPr>
          <w:rFonts w:cs="Times New Roman"/>
          <w:szCs w:val="28"/>
          <w:lang w:val="ro-RO"/>
        </w:rPr>
        <w:t xml:space="preserve">tilizate în procesul de </w:t>
      </w:r>
      <w:r w:rsidRPr="000B16E6">
        <w:rPr>
          <w:rFonts w:cs="Times New Roman"/>
          <w:szCs w:val="28"/>
          <w:lang w:val="ro-RO"/>
        </w:rPr>
        <w:t>evaluare generală, în raport cu datele din Registrul bunurilor imobile și din dosarul cadastral/tehnic existent în arhivă. În cazul în care se constată că obiecțiile proprietarului sunt întemeiate, organele cadastrale vor modifica înscrierile despre caracteristicile bunului imobil şi vor recalcula valoarea lui conform</w:t>
      </w:r>
      <w:r>
        <w:rPr>
          <w:rFonts w:cs="Times New Roman"/>
          <w:szCs w:val="28"/>
          <w:lang w:val="ro-RO"/>
        </w:rPr>
        <w:t xml:space="preserve"> </w:t>
      </w:r>
      <w:r w:rsidRPr="000B16E6">
        <w:rPr>
          <w:rFonts w:cs="Times New Roman"/>
          <w:szCs w:val="28"/>
          <w:lang w:val="ro-RO"/>
        </w:rPr>
        <w:t>procedurilor operaționale interne stabilite de către IP Cadastrul Bunurilor Imobile. În cazul în care obiecțiile proprietarului nu sunt justificate, valoarea estimată a bunului imobil nu va fi recalculată.</w:t>
      </w:r>
      <w:r>
        <w:rPr>
          <w:rFonts w:cs="Times New Roman"/>
          <w:szCs w:val="28"/>
          <w:lang w:val="ro-RO"/>
        </w:rPr>
        <w:t>”.</w:t>
      </w:r>
    </w:p>
    <w:p w14:paraId="04B8F5CE" w14:textId="10FDB0BA"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41 textul „data calculării valorii” se substituie cu textul „data evaluării și data ultimei estimări”.</w:t>
      </w:r>
    </w:p>
    <w:p w14:paraId="6F717C13" w14:textId="3BCFE304" w:rsidR="00265BC7" w:rsidRP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42 se expune în redacție nouă:</w:t>
      </w:r>
    </w:p>
    <w:p w14:paraId="1C87C417" w14:textId="039D84BB" w:rsidR="001D069D" w:rsidRDefault="00754326" w:rsidP="00754326">
      <w:pPr>
        <w:tabs>
          <w:tab w:val="left" w:pos="1800"/>
        </w:tabs>
        <w:spacing w:after="0" w:line="276" w:lineRule="auto"/>
        <w:ind w:firstLine="710"/>
        <w:jc w:val="both"/>
        <w:rPr>
          <w:rFonts w:cs="Times New Roman"/>
          <w:szCs w:val="28"/>
          <w:lang w:val="ro-RO"/>
        </w:rPr>
      </w:pPr>
      <w:r>
        <w:rPr>
          <w:rFonts w:cs="Times New Roman"/>
          <w:szCs w:val="28"/>
          <w:lang w:val="ro-RO"/>
        </w:rPr>
        <w:t>„</w:t>
      </w:r>
      <w:r w:rsidRPr="00436A1A">
        <w:rPr>
          <w:rFonts w:cs="Times New Roman"/>
          <w:b/>
          <w:szCs w:val="28"/>
          <w:lang w:val="ro-RO"/>
        </w:rPr>
        <w:t>42.</w:t>
      </w:r>
      <w:r>
        <w:rPr>
          <w:rFonts w:cs="Times New Roman"/>
          <w:szCs w:val="28"/>
          <w:lang w:val="ro-RO"/>
        </w:rPr>
        <w:t xml:space="preserve"> </w:t>
      </w:r>
      <w:r w:rsidR="00436A1A" w:rsidRPr="00436A1A">
        <w:rPr>
          <w:rFonts w:cs="Times New Roman"/>
          <w:szCs w:val="28"/>
          <w:lang w:val="ro-RO"/>
        </w:rPr>
        <w:t>IP Cadastrul Bunurilor Imobile va transmite Serviciului Fiscal de Stat rezultatele evaluării generale a bunurilor imobile de un tip sau subtip cel târziu până la finele lunii februarie a anului următor anului în care a fost realizată evaluarea acestui tip sau subtip de bunuri. În cazul ajustării/completării informațiilor aferente valorii estimate a unor bunuri imobile care se atribuie la acel tip sau subtip, datele actualizate se vor transmite Serviciului Fiscal de Stat în conformitate cu prevederile titlului VI al Codului fiscal nr.1163/1997.</w:t>
      </w:r>
      <w:r w:rsidR="00436A1A">
        <w:rPr>
          <w:rFonts w:cs="Times New Roman"/>
          <w:szCs w:val="28"/>
          <w:lang w:val="ro-RO"/>
        </w:rPr>
        <w:t>”.</w:t>
      </w:r>
    </w:p>
    <w:p w14:paraId="4314D36B" w14:textId="512B6D3F" w:rsidR="00436A1A" w:rsidRDefault="005B3C2D"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la </w:t>
      </w:r>
      <w:r w:rsidR="00436A1A">
        <w:rPr>
          <w:rFonts w:cs="Times New Roman"/>
          <w:szCs w:val="28"/>
          <w:lang w:val="ro-RO"/>
        </w:rPr>
        <w:t xml:space="preserve">punctul 48 </w:t>
      </w:r>
      <w:r>
        <w:rPr>
          <w:rFonts w:cs="Times New Roman"/>
          <w:szCs w:val="28"/>
          <w:lang w:val="ro-RO"/>
        </w:rPr>
        <w:t>cuvântul „evaluării” se substituie cu textul „</w:t>
      </w:r>
      <w:r w:rsidRPr="00D464BE">
        <w:rPr>
          <w:rFonts w:cs="Times New Roman"/>
          <w:szCs w:val="28"/>
          <w:lang w:val="en-US"/>
        </w:rPr>
        <w:t>procedurii de examinare a contestațiilor rezultatelor evaluării generale</w:t>
      </w:r>
      <w:r>
        <w:rPr>
          <w:rFonts w:cs="Times New Roman"/>
          <w:szCs w:val="28"/>
          <w:lang w:val="ro-RO"/>
        </w:rPr>
        <w:t>.”.</w:t>
      </w:r>
    </w:p>
    <w:p w14:paraId="5BA4380D" w14:textId="28166DF4" w:rsidR="00436A1A" w:rsidRDefault="00436A1A"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50 după textul „valorii bunului imobil” se completează cu textul „</w:t>
      </w:r>
      <w:r w:rsidR="00B35480">
        <w:rPr>
          <w:rFonts w:cs="Times New Roman"/>
          <w:szCs w:val="28"/>
          <w:lang w:val="ro-RO"/>
        </w:rPr>
        <w:t>și soluționarea contestației privind rezultatele evaluării generale”.</w:t>
      </w:r>
    </w:p>
    <w:p w14:paraId="7F84FA69" w14:textId="2581AD50" w:rsidR="00B35480" w:rsidRDefault="003D4F5E"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se completează cu capitolul VI cu următorul cuprins:</w:t>
      </w:r>
    </w:p>
    <w:p w14:paraId="7AE2AC87" w14:textId="0E0E2F89" w:rsidR="003D4F5E" w:rsidRPr="00265BC7" w:rsidRDefault="00605EEF" w:rsidP="00605EEF">
      <w:pPr>
        <w:pStyle w:val="ListParagraph"/>
        <w:tabs>
          <w:tab w:val="left" w:pos="1530"/>
        </w:tabs>
        <w:spacing w:after="0" w:line="276" w:lineRule="auto"/>
        <w:ind w:left="0"/>
        <w:jc w:val="center"/>
        <w:rPr>
          <w:rFonts w:cs="Times New Roman"/>
          <w:szCs w:val="28"/>
          <w:lang w:val="ro-RO"/>
        </w:rPr>
      </w:pPr>
      <w:r>
        <w:rPr>
          <w:rFonts w:cs="Times New Roman"/>
          <w:szCs w:val="28"/>
          <w:lang w:val="ro-RO"/>
        </w:rPr>
        <w:t>„</w:t>
      </w:r>
      <w:r w:rsidRPr="00322921">
        <w:rPr>
          <w:rFonts w:cs="Times New Roman"/>
          <w:b/>
          <w:szCs w:val="28"/>
          <w:lang w:val="ro-RO"/>
        </w:rPr>
        <w:t>VI. PROCESUL DE EVALUARE SPECIALĂ</w:t>
      </w:r>
      <w:r>
        <w:rPr>
          <w:rFonts w:cs="Times New Roman"/>
          <w:szCs w:val="28"/>
          <w:lang w:val="ro-RO"/>
        </w:rPr>
        <w:t xml:space="preserve"> </w:t>
      </w:r>
    </w:p>
    <w:p w14:paraId="181E1137" w14:textId="463682B3" w:rsidR="000864CF" w:rsidRPr="000864CF" w:rsidRDefault="00605EEF" w:rsidP="000864CF">
      <w:pPr>
        <w:tabs>
          <w:tab w:val="left" w:pos="1800"/>
        </w:tabs>
        <w:spacing w:after="0" w:line="276" w:lineRule="auto"/>
        <w:ind w:firstLine="710"/>
        <w:jc w:val="both"/>
        <w:rPr>
          <w:rFonts w:cs="Times New Roman"/>
          <w:szCs w:val="28"/>
          <w:lang w:val="ro-RO"/>
        </w:rPr>
      </w:pPr>
      <w:r w:rsidRPr="00605EEF">
        <w:rPr>
          <w:rFonts w:cs="Times New Roman"/>
          <w:b/>
          <w:szCs w:val="28"/>
          <w:lang w:val="ro-RO"/>
        </w:rPr>
        <w:t xml:space="preserve">51. </w:t>
      </w:r>
      <w:r w:rsidR="000864CF" w:rsidRPr="000864CF">
        <w:rPr>
          <w:rFonts w:cs="Times New Roman"/>
          <w:szCs w:val="28"/>
          <w:lang w:val="ro-RO"/>
        </w:rPr>
        <w:t xml:space="preserve">Procesul de evaluare specială a bunurilor imobile în scopul impozitării reprezintă o consecutivitate de activități care includ: </w:t>
      </w:r>
    </w:p>
    <w:p w14:paraId="739B85A9" w14:textId="77777777" w:rsid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1) </w:t>
      </w:r>
      <w:r w:rsidR="000864CF" w:rsidRPr="008553C6">
        <w:rPr>
          <w:rFonts w:cs="Times New Roman"/>
          <w:szCs w:val="28"/>
          <w:lang w:val="ro-RO"/>
        </w:rPr>
        <w:t>colectarea datelor despre obiectele evaluării;</w:t>
      </w:r>
    </w:p>
    <w:p w14:paraId="271833B2" w14:textId="77777777" w:rsid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2) </w:t>
      </w:r>
      <w:r w:rsidR="000864CF" w:rsidRPr="00734022">
        <w:rPr>
          <w:rFonts w:cs="Times New Roman"/>
          <w:szCs w:val="28"/>
          <w:lang w:val="ro-RO"/>
        </w:rPr>
        <w:t>calcularea valorii bunurilor imobile;</w:t>
      </w:r>
    </w:p>
    <w:p w14:paraId="4CF9B9B2" w14:textId="24BD8D69" w:rsidR="00436A1A" w:rsidRP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3) </w:t>
      </w:r>
      <w:r w:rsidR="000864CF" w:rsidRPr="00734022">
        <w:rPr>
          <w:rFonts w:cs="Times New Roman"/>
          <w:szCs w:val="28"/>
          <w:lang w:val="ro-RO"/>
        </w:rPr>
        <w:t>transmiterea rezultatelor evaluării Serviciului Fiscal de Stat.</w:t>
      </w:r>
    </w:p>
    <w:p w14:paraId="1E8F8CE2" w14:textId="4CF60B69" w:rsidR="00615D03" w:rsidRDefault="00734022" w:rsidP="00734022">
      <w:pPr>
        <w:pStyle w:val="ListParagraph"/>
        <w:tabs>
          <w:tab w:val="left" w:pos="1620"/>
        </w:tabs>
        <w:spacing w:after="0" w:line="276" w:lineRule="auto"/>
        <w:ind w:left="0" w:firstLine="710"/>
        <w:jc w:val="both"/>
        <w:rPr>
          <w:rFonts w:cs="Times New Roman"/>
          <w:szCs w:val="28"/>
          <w:lang w:val="ro-RO"/>
        </w:rPr>
      </w:pPr>
      <w:r w:rsidRPr="00734022">
        <w:rPr>
          <w:rFonts w:cs="Times New Roman"/>
          <w:b/>
          <w:szCs w:val="28"/>
          <w:lang w:val="ro-RO"/>
        </w:rPr>
        <w:t>52.</w:t>
      </w:r>
      <w:r>
        <w:rPr>
          <w:rFonts w:cs="Times New Roman"/>
          <w:szCs w:val="28"/>
          <w:lang w:val="ro-RO"/>
        </w:rPr>
        <w:t xml:space="preserve"> </w:t>
      </w:r>
      <w:r w:rsidRPr="00734022">
        <w:rPr>
          <w:rFonts w:cs="Times New Roman"/>
          <w:szCs w:val="28"/>
          <w:lang w:val="ro-RO"/>
        </w:rPr>
        <w:t>Organele cadastrale vor introduce în sistemul automatizat de evaluare datele privind caracteristicile tehnice, funcționale și economice ale bunurilor imobile nou-formate, conform procedurilor operaționale interne stabilite de către</w:t>
      </w:r>
      <w:r>
        <w:rPr>
          <w:rFonts w:cs="Times New Roman"/>
          <w:szCs w:val="28"/>
          <w:lang w:val="ro-RO"/>
        </w:rPr>
        <w:t xml:space="preserve"> IP Cadastrul Bunurilor Imobile</w:t>
      </w:r>
      <w:r w:rsidRPr="00734022">
        <w:rPr>
          <w:rFonts w:cs="Times New Roman"/>
          <w:szCs w:val="28"/>
          <w:lang w:val="ro-RO"/>
        </w:rPr>
        <w:t>.</w:t>
      </w:r>
    </w:p>
    <w:p w14:paraId="16209270" w14:textId="150E5525" w:rsidR="00734022"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lastRenderedPageBreak/>
        <w:t>53.</w:t>
      </w:r>
      <w:r>
        <w:rPr>
          <w:rFonts w:cs="Times New Roman"/>
          <w:szCs w:val="28"/>
          <w:lang w:val="ro-RO"/>
        </w:rPr>
        <w:t xml:space="preserve"> </w:t>
      </w:r>
      <w:r w:rsidRPr="005E1BE4">
        <w:rPr>
          <w:rFonts w:cs="Times New Roman"/>
          <w:szCs w:val="28"/>
          <w:lang w:val="ro-RO"/>
        </w:rPr>
        <w:t>Datele necesare vor fi colectate din Registrul bunurilor imobile, din dosarele cadastrale şi din dosarele tehnice ținute de organele cadastrale, precum și din surse complementare  în măsura în care acestea sunt necesare pentru completarea datelor lipsă.</w:t>
      </w:r>
    </w:p>
    <w:p w14:paraId="61E53B1D" w14:textId="7EAF4E3A"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54.</w:t>
      </w:r>
      <w:r>
        <w:rPr>
          <w:rFonts w:cs="Times New Roman"/>
          <w:szCs w:val="28"/>
          <w:lang w:val="ro-RO"/>
        </w:rPr>
        <w:t xml:space="preserve"> </w:t>
      </w:r>
      <w:r w:rsidRPr="005E1BE4">
        <w:rPr>
          <w:rFonts w:cs="Times New Roman"/>
          <w:szCs w:val="28"/>
          <w:lang w:val="ro-RO"/>
        </w:rPr>
        <w:t>Pro</w:t>
      </w:r>
      <w:r>
        <w:rPr>
          <w:rFonts w:cs="Times New Roman"/>
          <w:szCs w:val="28"/>
          <w:lang w:val="ro-RO"/>
        </w:rPr>
        <w:t>prietarul bunului imobil sau</w:t>
      </w:r>
      <w:r w:rsidRPr="005E1BE4">
        <w:rPr>
          <w:rFonts w:cs="Times New Roman"/>
          <w:szCs w:val="28"/>
          <w:lang w:val="ro-RO"/>
        </w:rPr>
        <w:t xml:space="preserve"> titular</w:t>
      </w:r>
      <w:r>
        <w:rPr>
          <w:rFonts w:cs="Times New Roman"/>
          <w:szCs w:val="28"/>
          <w:lang w:val="ro-RO"/>
        </w:rPr>
        <w:t>ul</w:t>
      </w:r>
      <w:r w:rsidRPr="005E1BE4">
        <w:rPr>
          <w:rFonts w:cs="Times New Roman"/>
          <w:szCs w:val="28"/>
          <w:lang w:val="ro-RO"/>
        </w:rPr>
        <w:t xml:space="preserve"> de drepturi este obligat să prezinte organelor cadastrale teritoriale informaţia necesară pentru evaluare. Î</w:t>
      </w:r>
      <w:r>
        <w:rPr>
          <w:rFonts w:cs="Times New Roman"/>
          <w:szCs w:val="28"/>
          <w:lang w:val="ro-RO"/>
        </w:rPr>
        <w:t>n cazul în care proprietarul sau</w:t>
      </w:r>
      <w:r w:rsidRPr="005E1BE4">
        <w:rPr>
          <w:rFonts w:cs="Times New Roman"/>
          <w:szCs w:val="28"/>
          <w:lang w:val="ro-RO"/>
        </w:rPr>
        <w:t xml:space="preserve"> titular</w:t>
      </w:r>
      <w:r>
        <w:rPr>
          <w:rFonts w:cs="Times New Roman"/>
          <w:szCs w:val="28"/>
          <w:lang w:val="ro-RO"/>
        </w:rPr>
        <w:t>ul</w:t>
      </w:r>
      <w:r w:rsidRPr="005E1BE4">
        <w:rPr>
          <w:rFonts w:cs="Times New Roman"/>
          <w:szCs w:val="28"/>
          <w:lang w:val="ro-RO"/>
        </w:rPr>
        <w:t xml:space="preserve"> de drept</w:t>
      </w:r>
      <w:r>
        <w:rPr>
          <w:rFonts w:cs="Times New Roman"/>
          <w:szCs w:val="28"/>
          <w:lang w:val="ro-RO"/>
        </w:rPr>
        <w:t>uri</w:t>
      </w:r>
      <w:r w:rsidRPr="005E1BE4">
        <w:rPr>
          <w:rFonts w:cs="Times New Roman"/>
          <w:szCs w:val="28"/>
          <w:lang w:val="ro-RO"/>
        </w:rPr>
        <w:t xml:space="preserve"> refuză să prezinte informaţia solicitată, evaluarea se efectuează în baza informației deținute de către organul cadastral teritorial privind bunul imobil în cauză sau bunurile imobile similare.</w:t>
      </w:r>
    </w:p>
    <w:p w14:paraId="2658F6CA" w14:textId="466F695D"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55.</w:t>
      </w:r>
      <w:r>
        <w:rPr>
          <w:rFonts w:cs="Times New Roman"/>
          <w:szCs w:val="28"/>
          <w:lang w:val="ro-RO"/>
        </w:rPr>
        <w:t xml:space="preserve"> </w:t>
      </w:r>
      <w:r w:rsidRPr="005E1BE4">
        <w:rPr>
          <w:rFonts w:cs="Times New Roman"/>
          <w:szCs w:val="28"/>
          <w:lang w:val="ro-RO"/>
        </w:rPr>
        <w:t>Calcularea valorilor bunurilor imobile se efectuează în baza modelului de evaluare aprobat pentru tipul sau subtipul respectiv de bunuri imobile.</w:t>
      </w:r>
    </w:p>
    <w:p w14:paraId="3B29EE06" w14:textId="67F38966"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56.</w:t>
      </w:r>
      <w:r>
        <w:rPr>
          <w:rFonts w:cs="Times New Roman"/>
          <w:szCs w:val="28"/>
          <w:lang w:val="ro-RO"/>
        </w:rPr>
        <w:t xml:space="preserve"> </w:t>
      </w:r>
      <w:r w:rsidRPr="005E1BE4">
        <w:rPr>
          <w:rFonts w:cs="Times New Roman"/>
          <w:szCs w:val="28"/>
          <w:lang w:val="ro-RO"/>
        </w:rPr>
        <w:t xml:space="preserve">În scopul informării proprietarului </w:t>
      </w:r>
      <w:r w:rsidR="00830C4A">
        <w:rPr>
          <w:rFonts w:cs="Times New Roman"/>
          <w:szCs w:val="28"/>
          <w:lang w:val="ro-RO"/>
        </w:rPr>
        <w:t>sau titularului de drepturi</w:t>
      </w:r>
      <w:r w:rsidRPr="005E1BE4">
        <w:rPr>
          <w:rFonts w:cs="Times New Roman"/>
          <w:szCs w:val="28"/>
          <w:lang w:val="ro-RO"/>
        </w:rPr>
        <w:t xml:space="preserve"> despre rezultatele evaluării, organele cadastrale, înainte de transmiterea informației Serviciului Fiscal de Stat, vor comunica datele despre valoarea estimată şi factorii valorici ce au contribuit la determinarea ei proprietarilor bunurilor imobile sau tit</w:t>
      </w:r>
      <w:r>
        <w:rPr>
          <w:rFonts w:cs="Times New Roman"/>
          <w:szCs w:val="28"/>
          <w:lang w:val="ro-RO"/>
        </w:rPr>
        <w:t>ularului</w:t>
      </w:r>
      <w:r w:rsidRPr="005E1BE4">
        <w:rPr>
          <w:rFonts w:cs="Times New Roman"/>
          <w:szCs w:val="28"/>
          <w:lang w:val="ro-RO"/>
        </w:rPr>
        <w:t xml:space="preserve"> de drepturi, folosind procedura de notificare.</w:t>
      </w:r>
    </w:p>
    <w:p w14:paraId="002B9A4C" w14:textId="77777777" w:rsidR="00FC79D0" w:rsidRDefault="00FC79D0" w:rsidP="00FC79D0">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57.</w:t>
      </w:r>
      <w:r>
        <w:rPr>
          <w:rFonts w:cs="Times New Roman"/>
          <w:szCs w:val="28"/>
          <w:lang w:val="ro-RO"/>
        </w:rPr>
        <w:t xml:space="preserve"> </w:t>
      </w:r>
      <w:r w:rsidRPr="00FC79D0">
        <w:rPr>
          <w:rFonts w:cs="Times New Roman"/>
          <w:szCs w:val="28"/>
          <w:lang w:val="ro-RO"/>
        </w:rPr>
        <w:t>În caz de dezacord cu caracteristicile tehnice ale bunului imobil care au stat la baza calculării valorii, proprietarul</w:t>
      </w:r>
      <w:r>
        <w:rPr>
          <w:rFonts w:cs="Times New Roman"/>
          <w:szCs w:val="28"/>
          <w:lang w:val="ro-RO"/>
        </w:rPr>
        <w:t xml:space="preserve"> sau titularul de drepturi</w:t>
      </w:r>
      <w:r w:rsidRPr="00FC79D0">
        <w:rPr>
          <w:rFonts w:cs="Times New Roman"/>
          <w:szCs w:val="28"/>
          <w:lang w:val="ro-RO"/>
        </w:rPr>
        <w:t xml:space="preserve"> are dreptul să se adreseze organului cadastral în termen de o lună de la data emiterii notificării, indicând caracteristicile cu care nu este de acord şi temeiul. Examinarea și soluționarea cererii se efectuează conform prevederilor punctelor 38–40 ale prezentei anexe.</w:t>
      </w:r>
    </w:p>
    <w:p w14:paraId="5FF77482" w14:textId="11E1C3AB" w:rsidR="00FC79D0" w:rsidRDefault="00FC79D0" w:rsidP="00FC79D0">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58.</w:t>
      </w:r>
      <w:r>
        <w:rPr>
          <w:rFonts w:cs="Times New Roman"/>
          <w:szCs w:val="28"/>
          <w:lang w:val="ro-RO"/>
        </w:rPr>
        <w:t xml:space="preserve"> </w:t>
      </w:r>
      <w:r w:rsidRPr="00FC79D0">
        <w:rPr>
          <w:rFonts w:cs="Times New Roman"/>
          <w:szCs w:val="28"/>
          <w:lang w:val="ro-RO"/>
        </w:rPr>
        <w:t>Valoarea estimată a bunului imobil este introdusă în capitolul-supliment la Registrul bunurilor imobile. Suplimentul respectiv se va păstra în formă electronică şi va conţine: valoarea estimată, data evaluării și data ultimei estimări, factorii valorici ce au contribuit la estimarea valorii şi mărimea lor.</w:t>
      </w:r>
    </w:p>
    <w:p w14:paraId="50E4FD68" w14:textId="40AFCAA2" w:rsidR="00657619" w:rsidRDefault="00FC79D0" w:rsidP="00657619">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59.</w:t>
      </w:r>
      <w:r>
        <w:rPr>
          <w:rFonts w:cs="Times New Roman"/>
          <w:szCs w:val="28"/>
          <w:lang w:val="ro-RO"/>
        </w:rPr>
        <w:t xml:space="preserve"> </w:t>
      </w:r>
      <w:r w:rsidRPr="00FC79D0">
        <w:rPr>
          <w:rFonts w:cs="Times New Roman"/>
          <w:szCs w:val="28"/>
          <w:lang w:val="ro-RO"/>
        </w:rPr>
        <w:t>IP Cadastrul Bunurilor Imobile va transmite Serviciului Fiscal de Stat rezultatele evaluării speciale în conformitate cu prevederile titlului VI al Codului fiscal nr.1163/1997.</w:t>
      </w:r>
      <w:r>
        <w:rPr>
          <w:rFonts w:cs="Times New Roman"/>
          <w:szCs w:val="28"/>
          <w:lang w:val="ro-RO"/>
        </w:rPr>
        <w:t>”.</w:t>
      </w:r>
    </w:p>
    <w:p w14:paraId="32FD804B" w14:textId="77777777" w:rsidR="00C96197" w:rsidRPr="00657619" w:rsidRDefault="00C96197" w:rsidP="00657619">
      <w:pPr>
        <w:pStyle w:val="ListParagraph"/>
        <w:tabs>
          <w:tab w:val="left" w:pos="1620"/>
        </w:tabs>
        <w:spacing w:after="0" w:line="276" w:lineRule="auto"/>
        <w:ind w:left="0" w:firstLine="710"/>
        <w:jc w:val="both"/>
        <w:rPr>
          <w:rFonts w:cs="Times New Roman"/>
          <w:szCs w:val="28"/>
          <w:lang w:val="ro-RO"/>
        </w:rPr>
      </w:pPr>
    </w:p>
    <w:p w14:paraId="63A4CEB2" w14:textId="0B1B531D" w:rsidR="001A4339" w:rsidRPr="00AD489D" w:rsidRDefault="001A4339" w:rsidP="001A4339">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Pr>
          <w:rFonts w:cs="Times New Roman"/>
          <w:szCs w:val="28"/>
          <w:lang w:val="ro-RO"/>
        </w:rPr>
        <w:t>n anexa nr. 2</w:t>
      </w:r>
      <w:r w:rsidRPr="00AD489D">
        <w:rPr>
          <w:rFonts w:cs="Times New Roman"/>
          <w:szCs w:val="28"/>
          <w:lang w:val="ro-RO"/>
        </w:rPr>
        <w:t xml:space="preserve"> la hotărâre:</w:t>
      </w:r>
    </w:p>
    <w:p w14:paraId="51D00383" w14:textId="62176C6C" w:rsidR="00657619" w:rsidRDefault="00657619" w:rsidP="00657619">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4 se expune în redacție nouă:</w:t>
      </w:r>
    </w:p>
    <w:p w14:paraId="37A74B5E" w14:textId="0658B719"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w:t>
      </w:r>
      <w:r w:rsidRPr="00127DE7">
        <w:rPr>
          <w:rFonts w:cs="Times New Roman"/>
          <w:b/>
          <w:szCs w:val="28"/>
          <w:lang w:val="ro-RO"/>
        </w:rPr>
        <w:t>4.</w:t>
      </w:r>
      <w:r>
        <w:rPr>
          <w:rFonts w:cs="Times New Roman"/>
          <w:szCs w:val="28"/>
          <w:lang w:val="ro-RO"/>
        </w:rPr>
        <w:t xml:space="preserve"> Se disting trei tipuri de reevaluare:</w:t>
      </w:r>
    </w:p>
    <w:p w14:paraId="1475011E" w14:textId="1A5C08F1"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1) reevaluare generală;</w:t>
      </w:r>
    </w:p>
    <w:p w14:paraId="57CFCC6F" w14:textId="4879E9D9"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2) reevaluare curentă (indexarea valorilor);</w:t>
      </w:r>
    </w:p>
    <w:p w14:paraId="080D1489" w14:textId="434E294D"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3) reevaluare specială.”</w:t>
      </w:r>
      <w:r w:rsidR="004E5146">
        <w:rPr>
          <w:rFonts w:cs="Times New Roman"/>
          <w:szCs w:val="28"/>
          <w:lang w:val="ro-RO"/>
        </w:rPr>
        <w:t>.</w:t>
      </w:r>
    </w:p>
    <w:p w14:paraId="685C1227" w14:textId="2D2E9BCB" w:rsidR="00657619" w:rsidRDefault="00657619" w:rsidP="00657619">
      <w:pPr>
        <w:pStyle w:val="ListParagraph"/>
        <w:numPr>
          <w:ilvl w:val="2"/>
          <w:numId w:val="1"/>
        </w:numPr>
        <w:spacing w:after="0" w:line="276" w:lineRule="auto"/>
        <w:ind w:left="0" w:firstLine="709"/>
        <w:jc w:val="both"/>
        <w:rPr>
          <w:rFonts w:cs="Times New Roman"/>
          <w:szCs w:val="28"/>
          <w:lang w:val="ro-RO"/>
        </w:rPr>
      </w:pPr>
      <w:r w:rsidRPr="00657619">
        <w:rPr>
          <w:rFonts w:cs="Times New Roman"/>
          <w:szCs w:val="28"/>
          <w:lang w:val="ro-RO"/>
        </w:rPr>
        <w:t xml:space="preserve">punctul 5 se completează cu noțiunea </w:t>
      </w:r>
      <w:r w:rsidRPr="00657619">
        <w:rPr>
          <w:rFonts w:cs="Times New Roman"/>
          <w:i/>
          <w:iCs/>
          <w:szCs w:val="28"/>
          <w:lang w:val="ro-RO"/>
        </w:rPr>
        <w:t>„</w:t>
      </w:r>
      <w:r>
        <w:rPr>
          <w:rFonts w:cs="Times New Roman"/>
          <w:i/>
          <w:iCs/>
          <w:szCs w:val="28"/>
          <w:lang w:val="ro-RO"/>
        </w:rPr>
        <w:t>reevaluare specială</w:t>
      </w:r>
      <w:r w:rsidRPr="00657619">
        <w:rPr>
          <w:rFonts w:cs="Times New Roman"/>
          <w:i/>
          <w:iCs/>
          <w:szCs w:val="28"/>
          <w:lang w:val="ro-RO"/>
        </w:rPr>
        <w:t>”</w:t>
      </w:r>
      <w:r w:rsidRPr="00657619">
        <w:rPr>
          <w:rFonts w:cs="Times New Roman"/>
          <w:szCs w:val="28"/>
          <w:lang w:val="ro-RO"/>
        </w:rPr>
        <w:t xml:space="preserve"> cu următorul cuprins:</w:t>
      </w:r>
    </w:p>
    <w:p w14:paraId="701B8CB7" w14:textId="32188131" w:rsidR="004C1ED9" w:rsidRPr="00657619" w:rsidRDefault="004C1ED9" w:rsidP="004C1ED9">
      <w:pPr>
        <w:pStyle w:val="ListParagraph"/>
        <w:spacing w:after="0" w:line="276" w:lineRule="auto"/>
        <w:ind w:left="0" w:firstLine="709"/>
        <w:jc w:val="both"/>
        <w:rPr>
          <w:rFonts w:cs="Times New Roman"/>
          <w:szCs w:val="28"/>
          <w:lang w:val="ro-RO"/>
        </w:rPr>
      </w:pPr>
      <w:r>
        <w:rPr>
          <w:rFonts w:cs="Times New Roman"/>
          <w:szCs w:val="28"/>
          <w:lang w:val="ro-RO"/>
        </w:rPr>
        <w:lastRenderedPageBreak/>
        <w:t>„</w:t>
      </w:r>
      <w:r w:rsidRPr="004C1ED9">
        <w:rPr>
          <w:rFonts w:cs="Times New Roman"/>
          <w:i/>
          <w:szCs w:val="28"/>
          <w:lang w:val="ro-RO"/>
        </w:rPr>
        <w:t>reevaluare specială</w:t>
      </w:r>
      <w:r>
        <w:rPr>
          <w:rFonts w:cs="Times New Roman"/>
          <w:szCs w:val="28"/>
          <w:lang w:val="ro-RO"/>
        </w:rPr>
        <w:t xml:space="preserve"> – </w:t>
      </w:r>
      <w:r w:rsidRPr="004C1ED9">
        <w:rPr>
          <w:rFonts w:cs="Times New Roman"/>
          <w:szCs w:val="28"/>
          <w:lang w:val="ro-RO"/>
        </w:rPr>
        <w:t>proces de calculare a valorii bunurilor imobile care au suferit modificări de natură juridică sau tehnico-economică în perioada cuprinsă între evaluările sau reevaluările generale, realizat în baza principiilor ultimei evaluări sau reevaluări generale și raportat la data acesteia.</w:t>
      </w:r>
      <w:r>
        <w:rPr>
          <w:rFonts w:cs="Times New Roman"/>
          <w:szCs w:val="28"/>
          <w:lang w:val="ro-RO"/>
        </w:rPr>
        <w:t>”</w:t>
      </w:r>
      <w:r w:rsidR="004E5146">
        <w:rPr>
          <w:rFonts w:cs="Times New Roman"/>
          <w:szCs w:val="28"/>
          <w:lang w:val="ro-RO"/>
        </w:rPr>
        <w:t>.</w:t>
      </w:r>
    </w:p>
    <w:p w14:paraId="7B58EF42" w14:textId="0CC74ED2"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6 se expune în redacție nouă:</w:t>
      </w:r>
    </w:p>
    <w:p w14:paraId="5527758D" w14:textId="482E64C0" w:rsidR="00E5414E" w:rsidRDefault="00E5414E" w:rsidP="00E5414E">
      <w:pPr>
        <w:pStyle w:val="ListParagraph"/>
        <w:spacing w:after="0" w:line="276" w:lineRule="auto"/>
        <w:ind w:left="0" w:firstLine="709"/>
        <w:jc w:val="both"/>
        <w:rPr>
          <w:rFonts w:cs="Times New Roman"/>
          <w:szCs w:val="28"/>
          <w:lang w:val="ro-RO"/>
        </w:rPr>
      </w:pPr>
      <w:r>
        <w:rPr>
          <w:rFonts w:cs="Times New Roman"/>
          <w:szCs w:val="28"/>
          <w:lang w:val="ro-RO"/>
        </w:rPr>
        <w:t>„</w:t>
      </w:r>
      <w:r w:rsidRPr="00C31515">
        <w:rPr>
          <w:rFonts w:cs="Times New Roman"/>
          <w:b/>
          <w:szCs w:val="28"/>
          <w:lang w:val="ro-RO"/>
        </w:rPr>
        <w:t>6.</w:t>
      </w:r>
      <w:r>
        <w:rPr>
          <w:rFonts w:cs="Times New Roman"/>
          <w:szCs w:val="28"/>
          <w:lang w:val="ro-RO"/>
        </w:rPr>
        <w:t xml:space="preserve"> </w:t>
      </w:r>
      <w:r w:rsidR="004E5146">
        <w:rPr>
          <w:rFonts w:cs="Times New Roman"/>
          <w:szCs w:val="28"/>
          <w:lang w:val="ro-RO"/>
        </w:rPr>
        <w:t xml:space="preserve">Lucrările de reevaluare se execută de către organele cadastrale teritoriale, în baza contractelor </w:t>
      </w:r>
      <w:r w:rsidR="004E5146" w:rsidRPr="004E5146">
        <w:rPr>
          <w:rFonts w:cs="Times New Roman"/>
          <w:szCs w:val="28"/>
          <w:lang w:val="ro-RO"/>
        </w:rPr>
        <w:t>încheiate anual de către IP Cadastrul Bunurilor Imobile cu Agenţia Geodez</w:t>
      </w:r>
      <w:r w:rsidR="004E5146">
        <w:rPr>
          <w:rFonts w:cs="Times New Roman"/>
          <w:szCs w:val="28"/>
          <w:lang w:val="ro-RO"/>
        </w:rPr>
        <w:t>ie, Cartografie și Cadastru</w:t>
      </w:r>
      <w:r w:rsidR="004E5146" w:rsidRPr="004E5146">
        <w:rPr>
          <w:rFonts w:cs="Times New Roman"/>
          <w:szCs w:val="28"/>
          <w:lang w:val="ro-RO"/>
        </w:rPr>
        <w:t xml:space="preserve"> sau cu autoritățile administrației publice locale, în conformitate cu tarifele aprobate de Guvern.</w:t>
      </w:r>
      <w:r w:rsidR="004E5146">
        <w:rPr>
          <w:rFonts w:cs="Times New Roman"/>
          <w:szCs w:val="28"/>
          <w:lang w:val="ro-RO"/>
        </w:rPr>
        <w:t>”.</w:t>
      </w:r>
    </w:p>
    <w:p w14:paraId="75B3ACBA" w14:textId="6B37CDD2"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7 se expune în redacție nouă:</w:t>
      </w:r>
    </w:p>
    <w:p w14:paraId="56DFD53E" w14:textId="381DE125" w:rsidR="00C31515" w:rsidRPr="00C31515" w:rsidRDefault="00C31515" w:rsidP="00C31515">
      <w:pPr>
        <w:pStyle w:val="ListParagraph"/>
        <w:spacing w:after="0" w:line="276" w:lineRule="auto"/>
        <w:ind w:left="0" w:firstLine="709"/>
        <w:jc w:val="both"/>
        <w:rPr>
          <w:rFonts w:cs="Times New Roman"/>
          <w:szCs w:val="28"/>
          <w:lang w:val="ro-RO"/>
        </w:rPr>
      </w:pPr>
      <w:r>
        <w:rPr>
          <w:rFonts w:cs="Times New Roman"/>
          <w:szCs w:val="28"/>
          <w:lang w:val="ro-RO"/>
        </w:rPr>
        <w:t>„</w:t>
      </w:r>
      <w:r w:rsidRPr="003E12BC">
        <w:rPr>
          <w:rFonts w:cs="Times New Roman"/>
          <w:b/>
          <w:szCs w:val="28"/>
          <w:lang w:val="ro-RO"/>
        </w:rPr>
        <w:t>7.</w:t>
      </w:r>
      <w:r>
        <w:rPr>
          <w:rFonts w:cs="Times New Roman"/>
          <w:szCs w:val="28"/>
          <w:lang w:val="ro-RO"/>
        </w:rPr>
        <w:t xml:space="preserve"> </w:t>
      </w:r>
      <w:r w:rsidRPr="00D464BE">
        <w:rPr>
          <w:rFonts w:cs="Times New Roman"/>
          <w:szCs w:val="28"/>
          <w:lang w:val="en-US"/>
        </w:rPr>
        <w:t>Lucrările de reevaluare</w:t>
      </w:r>
      <w:r>
        <w:rPr>
          <w:rFonts w:cs="Times New Roman"/>
          <w:szCs w:val="28"/>
          <w:lang w:val="ro-RO"/>
        </w:rPr>
        <w:t xml:space="preserve"> </w:t>
      </w:r>
      <w:r w:rsidRPr="00C31515">
        <w:rPr>
          <w:rFonts w:cs="Times New Roman"/>
          <w:szCs w:val="28"/>
          <w:lang w:val="ro-RO"/>
        </w:rPr>
        <w:t>se desfăşoară prin intermediul sistemului automatizat de evaluare, în baza planului anual aprobat de Agenţia Geodezie, Cartografie și Cadastru pentru fiecare tip al bunurilor imobile supus reevaluării.</w:t>
      </w:r>
      <w:r w:rsidR="003E12BC">
        <w:rPr>
          <w:rFonts w:cs="Times New Roman"/>
          <w:szCs w:val="28"/>
          <w:lang w:val="ro-RO"/>
        </w:rPr>
        <w:t>”.</w:t>
      </w:r>
    </w:p>
    <w:p w14:paraId="70BCB329" w14:textId="3A16DCAE"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se completează cu punctul 7</w:t>
      </w:r>
      <w:r>
        <w:rPr>
          <w:rFonts w:cs="Times New Roman"/>
          <w:szCs w:val="28"/>
          <w:vertAlign w:val="superscript"/>
          <w:lang w:val="ro-RO"/>
        </w:rPr>
        <w:t>1</w:t>
      </w:r>
      <w:r>
        <w:rPr>
          <w:rFonts w:cs="Times New Roman"/>
          <w:szCs w:val="28"/>
          <w:lang w:val="ro-RO"/>
        </w:rPr>
        <w:t xml:space="preserve"> cu următorul cuprins:</w:t>
      </w:r>
    </w:p>
    <w:p w14:paraId="1A1CC2CD" w14:textId="4875DA0F" w:rsidR="003E12BC" w:rsidRDefault="00EA29E1" w:rsidP="00EA29E1">
      <w:pPr>
        <w:pStyle w:val="ListParagraph"/>
        <w:spacing w:after="0" w:line="276" w:lineRule="auto"/>
        <w:ind w:left="0" w:firstLine="709"/>
        <w:jc w:val="both"/>
        <w:rPr>
          <w:rFonts w:cs="Times New Roman"/>
          <w:szCs w:val="28"/>
          <w:lang w:val="ro-RO"/>
        </w:rPr>
      </w:pPr>
      <w:r>
        <w:rPr>
          <w:rFonts w:cs="Times New Roman"/>
          <w:szCs w:val="28"/>
          <w:lang w:val="ro-RO"/>
        </w:rPr>
        <w:t>„</w:t>
      </w:r>
      <w:r w:rsidRPr="00EA29E1">
        <w:rPr>
          <w:rFonts w:cs="Times New Roman"/>
          <w:b/>
          <w:szCs w:val="28"/>
          <w:lang w:val="ro-RO"/>
        </w:rPr>
        <w:t>7</w:t>
      </w:r>
      <w:r w:rsidRPr="00EA29E1">
        <w:rPr>
          <w:rFonts w:cs="Times New Roman"/>
          <w:b/>
          <w:szCs w:val="28"/>
          <w:vertAlign w:val="superscript"/>
          <w:lang w:val="ro-RO"/>
        </w:rPr>
        <w:t>1</w:t>
      </w:r>
      <w:r w:rsidRPr="00EA29E1">
        <w:rPr>
          <w:rFonts w:cs="Times New Roman"/>
          <w:b/>
          <w:szCs w:val="28"/>
          <w:lang w:val="ro-RO"/>
        </w:rPr>
        <w:t>.</w:t>
      </w:r>
      <w:r>
        <w:rPr>
          <w:rFonts w:cs="Times New Roman"/>
          <w:szCs w:val="28"/>
          <w:lang w:val="ro-RO"/>
        </w:rPr>
        <w:t xml:space="preserve"> </w:t>
      </w:r>
      <w:r w:rsidRPr="00EA29E1">
        <w:rPr>
          <w:rFonts w:cs="Times New Roman"/>
          <w:szCs w:val="28"/>
          <w:lang w:val="ro-RO"/>
        </w:rPr>
        <w:t>Rezultatele reevaluării bunurilor imobile unice sau specifice, pentru care au fost aplicate procedurile de evaluare individuală, sunt înscrise în sistemul automatizat de evaluare, în conformitate cu instrucțiunea aprobată de Agenția Geodezie, Cartografie și Cadastru.</w:t>
      </w:r>
      <w:r>
        <w:rPr>
          <w:rFonts w:cs="Times New Roman"/>
          <w:szCs w:val="28"/>
          <w:lang w:val="ro-RO"/>
        </w:rPr>
        <w:t>”.</w:t>
      </w:r>
    </w:p>
    <w:p w14:paraId="20E0AC70" w14:textId="05772787"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8 se expune în redacție nouă:</w:t>
      </w:r>
    </w:p>
    <w:p w14:paraId="4734092F" w14:textId="1DF70E4F" w:rsidR="00C727BF" w:rsidRPr="00AA1FE3" w:rsidRDefault="00AA1FE3" w:rsidP="00AA1FE3">
      <w:pPr>
        <w:pStyle w:val="ListParagraph"/>
        <w:spacing w:after="0" w:line="276" w:lineRule="auto"/>
        <w:ind w:left="0" w:firstLine="709"/>
        <w:jc w:val="both"/>
        <w:rPr>
          <w:rFonts w:cs="Times New Roman"/>
          <w:szCs w:val="28"/>
          <w:lang w:val="ro-RO"/>
        </w:rPr>
      </w:pPr>
      <w:r>
        <w:rPr>
          <w:rFonts w:cs="Times New Roman"/>
          <w:szCs w:val="28"/>
          <w:lang w:val="ro-RO"/>
        </w:rPr>
        <w:t>„</w:t>
      </w:r>
      <w:r w:rsidRPr="00AA1FE3">
        <w:rPr>
          <w:rFonts w:cs="Times New Roman"/>
          <w:b/>
          <w:szCs w:val="28"/>
          <w:lang w:val="ro-RO"/>
        </w:rPr>
        <w:t>8.</w:t>
      </w:r>
      <w:r>
        <w:rPr>
          <w:rFonts w:cs="Times New Roman"/>
          <w:szCs w:val="28"/>
          <w:lang w:val="ro-RO"/>
        </w:rPr>
        <w:t xml:space="preserve"> Reevaluarea generală se efectuează </w:t>
      </w:r>
      <w:r w:rsidRPr="00AA1FE3">
        <w:rPr>
          <w:rFonts w:cs="Times New Roman"/>
          <w:szCs w:val="28"/>
          <w:lang w:val="ro-RO"/>
        </w:rPr>
        <w:t>o dată la 3 ani. Data reevaluării reprezintă 1 iunie a anului</w:t>
      </w:r>
      <w:r>
        <w:rPr>
          <w:rFonts w:cs="Times New Roman"/>
          <w:szCs w:val="28"/>
          <w:lang w:val="ro-RO"/>
        </w:rPr>
        <w:t xml:space="preserve"> </w:t>
      </w:r>
      <w:r w:rsidRPr="00AA1FE3">
        <w:rPr>
          <w:rFonts w:cs="Times New Roman"/>
          <w:szCs w:val="28"/>
          <w:lang w:val="ro-RO"/>
        </w:rPr>
        <w:t>în care a fost elaborat modelul de evaluare aplicabil, iar valorile estimate ale bunurilor imobile se raportează la această dată, reflectând condițiile de piață și alte caracteristici relevante existente la acel moment.</w:t>
      </w:r>
      <w:r>
        <w:rPr>
          <w:rFonts w:cs="Times New Roman"/>
          <w:szCs w:val="28"/>
          <w:lang w:val="ro-RO"/>
        </w:rPr>
        <w:t>”.</w:t>
      </w:r>
    </w:p>
    <w:p w14:paraId="4C770D49" w14:textId="7D87A8D6" w:rsidR="00657619" w:rsidRDefault="00864BCD"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12:</w:t>
      </w:r>
    </w:p>
    <w:p w14:paraId="58650ABC" w14:textId="0087487B" w:rsidR="00DB49D4" w:rsidRDefault="00DB49D4" w:rsidP="00DB49D4">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1) cuvântul „oficiilor” se substituie cu cuvântul „organelor”;</w:t>
      </w:r>
    </w:p>
    <w:p w14:paraId="60F4564C" w14:textId="30DF678B" w:rsidR="00DB49D4" w:rsidRDefault="00DB49D4" w:rsidP="00DB49D4">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2) se expune în redacție nouă:</w:t>
      </w:r>
    </w:p>
    <w:p w14:paraId="05940735" w14:textId="55EF40D6" w:rsidR="00DB49D4" w:rsidRPr="00DB49D4" w:rsidRDefault="00E45811" w:rsidP="00DB49D4">
      <w:pPr>
        <w:pStyle w:val="ListParagraph"/>
        <w:tabs>
          <w:tab w:val="left" w:pos="1800"/>
        </w:tabs>
        <w:spacing w:after="0" w:line="276" w:lineRule="auto"/>
        <w:ind w:left="0" w:firstLine="710"/>
        <w:jc w:val="both"/>
        <w:rPr>
          <w:rFonts w:cs="Times New Roman"/>
          <w:szCs w:val="28"/>
          <w:lang w:val="ro-RO"/>
        </w:rPr>
      </w:pPr>
      <w:r>
        <w:rPr>
          <w:rFonts w:cs="Times New Roman"/>
          <w:szCs w:val="28"/>
          <w:lang w:val="ro-RO"/>
        </w:rPr>
        <w:t xml:space="preserve">„2) date despre ofertele de pe piața bunurilor imobile listate pe platformele online, datele furnizate de autoritățile </w:t>
      </w:r>
      <w:r w:rsidRPr="00E45811">
        <w:rPr>
          <w:rFonts w:cs="Times New Roman"/>
          <w:szCs w:val="28"/>
          <w:lang w:val="ro-RO"/>
        </w:rPr>
        <w:t>administrației publice locale, agenţiile imobiliare, întreprinderile de evaluare,</w:t>
      </w:r>
      <w:r>
        <w:rPr>
          <w:rFonts w:cs="Times New Roman"/>
          <w:szCs w:val="28"/>
          <w:lang w:val="ro-RO"/>
        </w:rPr>
        <w:t xml:space="preserve"> </w:t>
      </w:r>
      <w:r w:rsidRPr="00E45811">
        <w:rPr>
          <w:rFonts w:cs="Times New Roman"/>
          <w:szCs w:val="28"/>
          <w:lang w:val="ro-RO"/>
        </w:rPr>
        <w:t>instituțiile bancare, întreprinderile de evaluare şi alţi participanţi profesionişti de pe piaţa imobiliară;</w:t>
      </w:r>
      <w:r w:rsidR="00B5714E">
        <w:rPr>
          <w:rFonts w:cs="Times New Roman"/>
          <w:szCs w:val="28"/>
          <w:lang w:val="ro-RO"/>
        </w:rPr>
        <w:t>”.</w:t>
      </w:r>
    </w:p>
    <w:p w14:paraId="23CF1984" w14:textId="0386A8C2" w:rsidR="00864BCD" w:rsidRDefault="00864BCD"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13 se abrogă.</w:t>
      </w:r>
    </w:p>
    <w:p w14:paraId="6004CC3A" w14:textId="79026647" w:rsidR="00864BCD" w:rsidRDefault="004007D3"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14:</w:t>
      </w:r>
    </w:p>
    <w:p w14:paraId="1F4E77B5" w14:textId="4D389E51" w:rsidR="00B5714E" w:rsidRDefault="00B5714E" w:rsidP="00B5714E">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2) după textul „medii de piață” se completează cu textul „și prețurilor medii”;</w:t>
      </w:r>
    </w:p>
    <w:p w14:paraId="101E7A59" w14:textId="0FF77186" w:rsidR="00B5714E" w:rsidRDefault="00B5714E" w:rsidP="00B5714E">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3) după textul „cu prețurile” se completează cu textul „de piață”.</w:t>
      </w:r>
    </w:p>
    <w:p w14:paraId="11BF42AC" w14:textId="06F837F6" w:rsidR="004007D3" w:rsidRDefault="004007D3"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lastRenderedPageBreak/>
        <w:t>la punctul 21 subpunctul 2) după cuvântul „reevaluării” se completează cu cuvântul „generale”.</w:t>
      </w:r>
    </w:p>
    <w:p w14:paraId="7B877F40" w14:textId="525B4210" w:rsidR="004007D3" w:rsidRDefault="00994882"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la punctul 23 textul „pe pagina sa web.” se substituie cu textul „pe site-ul web oficial al acesteia.”.</w:t>
      </w:r>
    </w:p>
    <w:p w14:paraId="68D02148" w14:textId="7DA0E7DE" w:rsidR="00994882" w:rsidRDefault="00E47363"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24 se expune în redacție nouă:</w:t>
      </w:r>
    </w:p>
    <w:p w14:paraId="20EC2104" w14:textId="4ADE0CD7" w:rsidR="00A75B40" w:rsidRDefault="007A50F9"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7A50F9">
        <w:rPr>
          <w:rFonts w:cs="Times New Roman"/>
          <w:b/>
          <w:szCs w:val="28"/>
          <w:lang w:val="ro-RO"/>
        </w:rPr>
        <w:t>24.</w:t>
      </w:r>
      <w:r>
        <w:rPr>
          <w:rFonts w:cs="Times New Roman"/>
          <w:szCs w:val="28"/>
          <w:lang w:val="ro-RO"/>
        </w:rPr>
        <w:t xml:space="preserve"> </w:t>
      </w:r>
      <w:r w:rsidRPr="007A50F9">
        <w:rPr>
          <w:rFonts w:cs="Times New Roman"/>
          <w:szCs w:val="28"/>
          <w:lang w:val="ro-RO"/>
        </w:rPr>
        <w:t>Procesul de recalculare a valorilor estimate în scopul impozitării se desfășoară în următoarele etape:</w:t>
      </w:r>
    </w:p>
    <w:p w14:paraId="439F61A8" w14:textId="083DE173" w:rsidR="007A50F9"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 recalcularea valorilor estimate în scopul impozitării;</w:t>
      </w:r>
    </w:p>
    <w:p w14:paraId="48FE9B8B" w14:textId="46D63899" w:rsid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w:t>
      </w:r>
      <w:r>
        <w:rPr>
          <w:rFonts w:cs="Times New Roman"/>
          <w:szCs w:val="28"/>
          <w:vertAlign w:val="superscript"/>
          <w:lang w:val="ro-RO"/>
        </w:rPr>
        <w:t>1</w:t>
      </w:r>
      <w:r>
        <w:rPr>
          <w:rFonts w:cs="Times New Roman"/>
          <w:szCs w:val="28"/>
          <w:lang w:val="ro-RO"/>
        </w:rPr>
        <w:t>) consultarea publică a rezultatelor intermediare a reevaluării generale;</w:t>
      </w:r>
    </w:p>
    <w:p w14:paraId="234618AE" w14:textId="0C929DA2" w:rsid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w:t>
      </w:r>
      <w:r>
        <w:rPr>
          <w:rFonts w:cs="Times New Roman"/>
          <w:szCs w:val="28"/>
          <w:vertAlign w:val="superscript"/>
          <w:lang w:val="ro-RO"/>
        </w:rPr>
        <w:t>2</w:t>
      </w:r>
      <w:r>
        <w:rPr>
          <w:rFonts w:cs="Times New Roman"/>
          <w:szCs w:val="28"/>
          <w:lang w:val="ro-RO"/>
        </w:rPr>
        <w:t>) examinarea contestațiilor privind rezultatele intermediare ale reevaluării generale;</w:t>
      </w:r>
    </w:p>
    <w:p w14:paraId="6FB6093E" w14:textId="65E681AA" w:rsid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2) notificarea proprietarilor sau titularilor de drepturi asupra bunurilor imobile privind valorile recalculate în scopul impozitării;</w:t>
      </w:r>
    </w:p>
    <w:p w14:paraId="570946A0" w14:textId="10DDA7AE" w:rsid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3) examinarea adresărilor proprietarilor sau titularilor de drepturi asupra bunurilor imobile cu privire la dezacordul cu rezultatele reevaluării generale în scopul impozitării. Dezacordul poate să se refere la corectitudinea reflectării caracteristicilor tehnnice ale unui bun imobil concret utilizate în procesul de reevaluare, și nu la metodologia reevaluării;</w:t>
      </w:r>
    </w:p>
    <w:p w14:paraId="227688C4" w14:textId="7EDFB9CE" w:rsidR="00293437" w:rsidRP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4) informarea administrației publice locale privind rezultatele</w:t>
      </w:r>
      <w:r w:rsidR="00E90A94">
        <w:rPr>
          <w:rFonts w:cs="Times New Roman"/>
          <w:szCs w:val="28"/>
          <w:lang w:val="ro-RO"/>
        </w:rPr>
        <w:t xml:space="preserve"> reevaluării generale a bunurilor imobile care se află în zona de activitate a acesteia.”.</w:t>
      </w:r>
    </w:p>
    <w:p w14:paraId="5119E1F5" w14:textId="7B8E0653" w:rsidR="00E47363"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se completează cu punctele 25</w:t>
      </w:r>
      <w:r>
        <w:rPr>
          <w:rFonts w:cs="Times New Roman"/>
          <w:szCs w:val="28"/>
          <w:vertAlign w:val="superscript"/>
          <w:lang w:val="ro-RO"/>
        </w:rPr>
        <w:t>1</w:t>
      </w:r>
      <w:r>
        <w:rPr>
          <w:rFonts w:cs="Times New Roman"/>
          <w:szCs w:val="28"/>
          <w:lang w:val="ro-RO"/>
        </w:rPr>
        <w:t xml:space="preserve"> și 25</w:t>
      </w:r>
      <w:r>
        <w:rPr>
          <w:rFonts w:cs="Times New Roman"/>
          <w:szCs w:val="28"/>
          <w:vertAlign w:val="superscript"/>
          <w:lang w:val="ro-RO"/>
        </w:rPr>
        <w:t>2</w:t>
      </w:r>
      <w:r>
        <w:rPr>
          <w:rFonts w:cs="Times New Roman"/>
          <w:szCs w:val="28"/>
          <w:lang w:val="ro-RO"/>
        </w:rPr>
        <w:t xml:space="preserve"> cu următorul cuprins:</w:t>
      </w:r>
    </w:p>
    <w:p w14:paraId="12959092" w14:textId="7788527D" w:rsidR="00E90A94" w:rsidRDefault="00E90A94" w:rsidP="00E90A9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F312D9">
        <w:rPr>
          <w:rFonts w:cs="Times New Roman"/>
          <w:b/>
          <w:szCs w:val="28"/>
          <w:lang w:val="ro-RO"/>
        </w:rPr>
        <w:t>25</w:t>
      </w:r>
      <w:r w:rsidRPr="00F312D9">
        <w:rPr>
          <w:rFonts w:cs="Times New Roman"/>
          <w:b/>
          <w:szCs w:val="28"/>
          <w:vertAlign w:val="superscript"/>
          <w:lang w:val="ro-RO"/>
        </w:rPr>
        <w:t>1</w:t>
      </w:r>
      <w:r w:rsidRPr="00F312D9">
        <w:rPr>
          <w:rFonts w:cs="Times New Roman"/>
          <w:b/>
          <w:szCs w:val="28"/>
          <w:lang w:val="ro-RO"/>
        </w:rPr>
        <w:t>.</w:t>
      </w:r>
      <w:r>
        <w:rPr>
          <w:rFonts w:cs="Times New Roman"/>
          <w:szCs w:val="28"/>
          <w:lang w:val="ro-RO"/>
        </w:rPr>
        <w:t xml:space="preserve"> </w:t>
      </w:r>
      <w:r w:rsidRPr="00E90A94">
        <w:rPr>
          <w:rFonts w:cs="Times New Roman"/>
          <w:szCs w:val="28"/>
          <w:lang w:val="ro-RO"/>
        </w:rPr>
        <w:t>Consultarea publică a rezultatelor intermediare a reevaluării se realizează prin comunicarea oficială a acestora de către IP Cadastrul Bunurilor Imobile prin intermediul Sistemulului informațional geografic de stat „Geoportalul tematic pentru datele spațiale ale Agenției Geodezie, Cartografie și Cadastru”.</w:t>
      </w:r>
      <w:r w:rsidR="00F312D9">
        <w:rPr>
          <w:rFonts w:cs="Times New Roman"/>
          <w:szCs w:val="28"/>
          <w:lang w:val="ro-RO"/>
        </w:rPr>
        <w:t xml:space="preserve"> </w:t>
      </w:r>
      <w:r w:rsidR="00DE3DDE">
        <w:rPr>
          <w:rFonts w:cs="Times New Roman"/>
          <w:szCs w:val="28"/>
          <w:lang w:val="ro-RO"/>
        </w:rPr>
        <w:t xml:space="preserve">Proprietarul sau titularul </w:t>
      </w:r>
      <w:r w:rsidR="00DE3DDE" w:rsidRPr="00DE3DDE">
        <w:rPr>
          <w:rFonts w:cs="Times New Roman"/>
          <w:szCs w:val="28"/>
          <w:lang w:val="ro-RO"/>
        </w:rPr>
        <w:t>de drepturi poate solicita, prin depunerea unei constestații revizuirea caracteristicilor tehnice și apartenența bunului imobil la un anumit tip/subtip de bunuri imobile, precum și componentele modelului de evaluare.</w:t>
      </w:r>
    </w:p>
    <w:p w14:paraId="2AF7CA18" w14:textId="3D120CF1" w:rsidR="00DE3DDE" w:rsidRPr="00DE3DDE" w:rsidRDefault="00DE3DDE" w:rsidP="00E90A94">
      <w:pPr>
        <w:pStyle w:val="ListParagraph"/>
        <w:tabs>
          <w:tab w:val="left" w:pos="1560"/>
        </w:tabs>
        <w:spacing w:after="0" w:line="276" w:lineRule="auto"/>
        <w:ind w:left="0" w:firstLine="709"/>
        <w:jc w:val="both"/>
        <w:rPr>
          <w:rFonts w:cs="Times New Roman"/>
          <w:szCs w:val="28"/>
          <w:lang w:val="ro-RO"/>
        </w:rPr>
      </w:pPr>
      <w:r w:rsidRPr="00EE2DBF">
        <w:rPr>
          <w:rFonts w:cs="Times New Roman"/>
          <w:b/>
          <w:szCs w:val="28"/>
          <w:lang w:val="ro-RO"/>
        </w:rPr>
        <w:t>25</w:t>
      </w:r>
      <w:r w:rsidRPr="00EE2DBF">
        <w:rPr>
          <w:rFonts w:cs="Times New Roman"/>
          <w:b/>
          <w:szCs w:val="28"/>
          <w:vertAlign w:val="superscript"/>
          <w:lang w:val="ro-RO"/>
        </w:rPr>
        <w:t>2</w:t>
      </w:r>
      <w:r w:rsidRPr="00EE2DBF">
        <w:rPr>
          <w:rFonts w:cs="Times New Roman"/>
          <w:b/>
          <w:szCs w:val="28"/>
          <w:lang w:val="ro-RO"/>
        </w:rPr>
        <w:t>.</w:t>
      </w:r>
      <w:r w:rsidR="00EE2DBF">
        <w:rPr>
          <w:rFonts w:cs="Times New Roman"/>
          <w:szCs w:val="28"/>
          <w:lang w:val="ro-RO"/>
        </w:rPr>
        <w:t xml:space="preserve"> </w:t>
      </w:r>
      <w:r w:rsidR="00EE2DBF" w:rsidRPr="00EE2DBF">
        <w:rPr>
          <w:rFonts w:cs="Times New Roman"/>
          <w:szCs w:val="28"/>
          <w:lang w:val="ro-RO"/>
        </w:rPr>
        <w:t>Examinarea contestațiilor privind rezultatele intermediare ale reevaluării se efectuează în conformitate cu Regulamentul cu privire la procedura de examinare a contestațiilor rezultatelor evaluării și reevaluării în scopul impozitării, aprobat prin Hotărârea Guvernului nr.799/2024</w:t>
      </w:r>
      <w:r w:rsidR="00EE2DBF">
        <w:rPr>
          <w:rFonts w:cs="Times New Roman"/>
          <w:szCs w:val="28"/>
          <w:lang w:val="ro-RO"/>
        </w:rPr>
        <w:t>.”.</w:t>
      </w:r>
    </w:p>
    <w:p w14:paraId="6E07FFE1" w14:textId="5C0CABC3"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26 se expune în redacție nouă:</w:t>
      </w:r>
    </w:p>
    <w:p w14:paraId="6D264083" w14:textId="059C63C1" w:rsidR="00EE2DBF" w:rsidRDefault="00EE2DBF" w:rsidP="00EE2DBF">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D624F3">
        <w:rPr>
          <w:rFonts w:cs="Times New Roman"/>
          <w:b/>
          <w:szCs w:val="28"/>
          <w:lang w:val="ro-RO"/>
        </w:rPr>
        <w:t>26.</w:t>
      </w:r>
      <w:r>
        <w:rPr>
          <w:rFonts w:cs="Times New Roman"/>
          <w:szCs w:val="28"/>
          <w:lang w:val="ro-RO"/>
        </w:rPr>
        <w:t xml:space="preserve"> Notificarea proprietarilor sau titularilor de drepturi despre </w:t>
      </w:r>
      <w:r w:rsidR="00D624F3">
        <w:rPr>
          <w:rFonts w:cs="Times New Roman"/>
          <w:szCs w:val="28"/>
          <w:lang w:val="ro-RO"/>
        </w:rPr>
        <w:t>valoarea recalculată a bunurilor imobile în scopul impozitării se efectuează de către organele cadastrale teritoriale, cu sprijinul autorităților administrației publice locale.”</w:t>
      </w:r>
    </w:p>
    <w:p w14:paraId="549E6B3F" w14:textId="075ED352"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lastRenderedPageBreak/>
        <w:t>punctul 27 se expune în redacție nouă:</w:t>
      </w:r>
    </w:p>
    <w:p w14:paraId="5BDD94FA" w14:textId="03CE1C33" w:rsidR="00EE02B4" w:rsidRDefault="00A25604" w:rsidP="00A2560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A25604">
        <w:rPr>
          <w:rFonts w:cs="Times New Roman"/>
          <w:b/>
          <w:szCs w:val="28"/>
          <w:lang w:val="ro-RO"/>
        </w:rPr>
        <w:t>27.</w:t>
      </w:r>
      <w:r>
        <w:rPr>
          <w:rFonts w:cs="Times New Roman"/>
          <w:szCs w:val="28"/>
          <w:lang w:val="ro-RO"/>
        </w:rPr>
        <w:t xml:space="preserve"> În scopul consultării publice și notificării proprietarilor sau titularilor de drepturi privind rezultatele reevaluării generale, organele cadastrale vor utiliza și alte mijloace de distribuire a informației despre rezultatele reevaluării, și anume:</w:t>
      </w:r>
    </w:p>
    <w:p w14:paraId="151C934B" w14:textId="7073B3D8" w:rsidR="00A25604" w:rsidRDefault="00A25604" w:rsidP="00A2560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 mijloacele de informare în masă;</w:t>
      </w:r>
    </w:p>
    <w:p w14:paraId="21C75F61" w14:textId="16E34B45" w:rsidR="00A25604" w:rsidRDefault="00A25604" w:rsidP="00A2560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2) editarea materialelor informaționale specializate.”</w:t>
      </w:r>
    </w:p>
    <w:p w14:paraId="698876BC" w14:textId="7AC99433"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28 se abrogă.</w:t>
      </w:r>
    </w:p>
    <w:p w14:paraId="22475267" w14:textId="2C25846C"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29 se expune în redacție nouă:</w:t>
      </w:r>
    </w:p>
    <w:p w14:paraId="3655F2CF" w14:textId="2765EEB4" w:rsidR="005A4B7A" w:rsidRDefault="00DC6317" w:rsidP="00DD72D7">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907A9D">
        <w:rPr>
          <w:rFonts w:cs="Times New Roman"/>
          <w:b/>
          <w:szCs w:val="28"/>
          <w:lang w:val="ro-RO"/>
        </w:rPr>
        <w:t>29.</w:t>
      </w:r>
      <w:r>
        <w:rPr>
          <w:rFonts w:cs="Times New Roman"/>
          <w:szCs w:val="28"/>
          <w:lang w:val="ro-RO"/>
        </w:rPr>
        <w:t xml:space="preserve"> În cazul în care valoarea recalculată a bunurilor imobile în scopul impozitării </w:t>
      </w:r>
      <w:r w:rsidR="00907A9D">
        <w:rPr>
          <w:rFonts w:cs="Times New Roman"/>
          <w:szCs w:val="28"/>
          <w:lang w:val="ro-RO"/>
        </w:rPr>
        <w:t>este contestată, proprietarul sau titularul de drepturi poate depune cererea privind dezacordul acestuia în termen de o lună de la data recepționării notificării.”</w:t>
      </w:r>
    </w:p>
    <w:p w14:paraId="55659EF9" w14:textId="50333ED6"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30 se expune în redacție nouă:</w:t>
      </w:r>
    </w:p>
    <w:p w14:paraId="58FE825D" w14:textId="6915D2EE" w:rsidR="00DD72D7" w:rsidRDefault="00DD72D7" w:rsidP="00DD72D7">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DD72D7">
        <w:rPr>
          <w:rFonts w:cs="Times New Roman"/>
          <w:b/>
          <w:szCs w:val="28"/>
          <w:lang w:val="ro-RO"/>
        </w:rPr>
        <w:t>30.</w:t>
      </w:r>
      <w:r>
        <w:rPr>
          <w:rFonts w:cs="Times New Roman"/>
          <w:szCs w:val="28"/>
          <w:lang w:val="ro-RO"/>
        </w:rPr>
        <w:t xml:space="preserve"> </w:t>
      </w:r>
      <w:r w:rsidRPr="00DD72D7">
        <w:rPr>
          <w:rFonts w:cs="Times New Roman"/>
          <w:szCs w:val="28"/>
          <w:lang w:val="ro-RO"/>
        </w:rPr>
        <w:t>Organul cadastral teritorial verifică corectitudinea reflectării în sistemul automatizat de evaluare a caracteristicilor tehnice ale bunului imobil, utilizate în procesul de reevaluare generală, în raport cu datele din Registrul bunurilor imobile și din dosarul cadastral/tehnic existent în arhivă. În cazul în care se constată că obiecțiile proprietarului sunt întemeiate, organele cadastrale vor modifica înscrierile despre caracteristicile bunului imobil şi vor recalcula valoarea lui conform procedurilor operaționale interne stabilite de către IP Cadastrul Bunurilor Imobile.</w:t>
      </w:r>
      <w:r w:rsidR="00DC6317">
        <w:rPr>
          <w:rFonts w:cs="Times New Roman"/>
          <w:szCs w:val="28"/>
          <w:lang w:val="ro-RO"/>
        </w:rPr>
        <w:t>”</w:t>
      </w:r>
    </w:p>
    <w:p w14:paraId="2ECD3CDA" w14:textId="4D807BA4"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34 se expune în redacție nouă:</w:t>
      </w:r>
    </w:p>
    <w:p w14:paraId="55140EC7" w14:textId="23639384" w:rsidR="00C8408E" w:rsidRDefault="00425FA7" w:rsidP="00F7440D">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425FA7">
        <w:rPr>
          <w:rFonts w:cs="Times New Roman"/>
          <w:b/>
          <w:szCs w:val="28"/>
          <w:lang w:val="ro-RO"/>
        </w:rPr>
        <w:t>34.</w:t>
      </w:r>
      <w:r>
        <w:rPr>
          <w:rFonts w:cs="Times New Roman"/>
          <w:szCs w:val="28"/>
          <w:lang w:val="ro-RO"/>
        </w:rPr>
        <w:t xml:space="preserve"> </w:t>
      </w:r>
      <w:r w:rsidRPr="00425FA7">
        <w:rPr>
          <w:rFonts w:cs="Times New Roman"/>
          <w:szCs w:val="28"/>
          <w:lang w:val="ro-RO"/>
        </w:rPr>
        <w:t>IP Cadastrul Bunurilor va transmite Serviciului Fiscal de Stat rezultatele reevaluării generale a bunurilor imobile de un anumit tip sau subtip cel târziu până la finele lunii februarie a anului următor anului în care a fost realizată reevaluarea generală a acestui tip sau subtip de bunuri. În cazul ajustării/completării informațiilor aferente valorii reevaluate a unor bunuri imobile care se atribuie la acel tip sau subtip, datele actualizate se vor trasmite Serviciului Fiscal de Stat în conformitate cu prevederile titlului VI al Codului fiscal nr. 1163/1997 .</w:t>
      </w:r>
      <w:r>
        <w:rPr>
          <w:rFonts w:cs="Times New Roman"/>
          <w:szCs w:val="28"/>
          <w:lang w:val="ro-RO"/>
        </w:rPr>
        <w:t>”.</w:t>
      </w:r>
    </w:p>
    <w:p w14:paraId="557FAAC8" w14:textId="3EAC9830"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41:</w:t>
      </w:r>
    </w:p>
    <w:p w14:paraId="03024A50" w14:textId="2F8DC36A" w:rsidR="00425FA7" w:rsidRDefault="00425FA7" w:rsidP="00425FA7">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se completează cu subpunctele 2</w:t>
      </w:r>
      <w:r>
        <w:rPr>
          <w:rFonts w:cs="Times New Roman"/>
          <w:szCs w:val="28"/>
          <w:vertAlign w:val="superscript"/>
          <w:lang w:val="ro-RO"/>
        </w:rPr>
        <w:t>1</w:t>
      </w:r>
      <w:r>
        <w:rPr>
          <w:rFonts w:cs="Times New Roman"/>
          <w:szCs w:val="28"/>
          <w:lang w:val="ro-RO"/>
        </w:rPr>
        <w:t xml:space="preserve"> și 2</w:t>
      </w:r>
      <w:r>
        <w:rPr>
          <w:rFonts w:cs="Times New Roman"/>
          <w:szCs w:val="28"/>
          <w:vertAlign w:val="superscript"/>
          <w:lang w:val="ro-RO"/>
        </w:rPr>
        <w:t>2</w:t>
      </w:r>
      <w:r>
        <w:rPr>
          <w:rFonts w:cs="Times New Roman"/>
          <w:szCs w:val="28"/>
          <w:lang w:val="ro-RO"/>
        </w:rPr>
        <w:t xml:space="preserve"> cu următorul cuprins:</w:t>
      </w:r>
    </w:p>
    <w:p w14:paraId="107F69F9" w14:textId="77777777" w:rsidR="00425FA7" w:rsidRPr="00425FA7" w:rsidRDefault="00425FA7" w:rsidP="00425FA7">
      <w:pPr>
        <w:pStyle w:val="ListParagraph"/>
        <w:tabs>
          <w:tab w:val="left" w:pos="1800"/>
        </w:tabs>
        <w:spacing w:after="0" w:line="276" w:lineRule="auto"/>
        <w:ind w:left="710"/>
        <w:jc w:val="both"/>
        <w:rPr>
          <w:rFonts w:cs="Times New Roman"/>
          <w:szCs w:val="28"/>
          <w:lang w:val="ro-RO"/>
        </w:rPr>
      </w:pPr>
      <w:r w:rsidRPr="00425FA7">
        <w:rPr>
          <w:rFonts w:cs="Times New Roman"/>
          <w:szCs w:val="28"/>
          <w:lang w:val="ro-RO"/>
        </w:rPr>
        <w:t>„2</w:t>
      </w:r>
      <w:r w:rsidRPr="00425FA7">
        <w:rPr>
          <w:rFonts w:cs="Times New Roman"/>
          <w:szCs w:val="28"/>
          <w:vertAlign w:val="superscript"/>
          <w:lang w:val="ro-RO"/>
        </w:rPr>
        <w:t>1</w:t>
      </w:r>
      <w:r w:rsidRPr="00425FA7">
        <w:rPr>
          <w:rFonts w:cs="Times New Roman"/>
          <w:szCs w:val="28"/>
          <w:lang w:val="ro-RO"/>
        </w:rPr>
        <w:t>) consultarea publică a rezultatelor intermediare a reevaluării curente;</w:t>
      </w:r>
    </w:p>
    <w:p w14:paraId="6C8E8136" w14:textId="0311372C" w:rsidR="00425FA7" w:rsidRDefault="00425FA7" w:rsidP="00425FA7">
      <w:pPr>
        <w:pStyle w:val="ListParagraph"/>
        <w:tabs>
          <w:tab w:val="left" w:pos="1800"/>
        </w:tabs>
        <w:spacing w:after="0" w:line="276" w:lineRule="auto"/>
        <w:ind w:left="0" w:firstLine="710"/>
        <w:jc w:val="both"/>
        <w:rPr>
          <w:rFonts w:cs="Times New Roman"/>
          <w:szCs w:val="28"/>
          <w:lang w:val="ro-RO"/>
        </w:rPr>
      </w:pPr>
      <w:r w:rsidRPr="00425FA7">
        <w:rPr>
          <w:rFonts w:cs="Times New Roman"/>
          <w:szCs w:val="28"/>
          <w:lang w:val="ro-RO"/>
        </w:rPr>
        <w:t>2</w:t>
      </w:r>
      <w:r w:rsidRPr="00425FA7">
        <w:rPr>
          <w:rFonts w:cs="Times New Roman"/>
          <w:szCs w:val="28"/>
          <w:vertAlign w:val="superscript"/>
          <w:lang w:val="ro-RO"/>
        </w:rPr>
        <w:t>2</w:t>
      </w:r>
      <w:r w:rsidRPr="00425FA7">
        <w:rPr>
          <w:rFonts w:cs="Times New Roman"/>
          <w:szCs w:val="28"/>
          <w:lang w:val="ro-RO"/>
        </w:rPr>
        <w:t>) examinarea contestațiilor privind rezultatele intermediare ale reevaluării curente;”;</w:t>
      </w:r>
    </w:p>
    <w:p w14:paraId="2245BED1" w14:textId="26FA1AE3" w:rsidR="00425FA7" w:rsidRPr="00425FA7" w:rsidRDefault="00425FA7" w:rsidP="00425FA7">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la subpunctul 3) textul „informarea titularilor de drepturi” se substituie cu cuvântul „notificarea proprietarilor sau titularilor de drepturi”.</w:t>
      </w:r>
    </w:p>
    <w:p w14:paraId="4D646529" w14:textId="1CADFD6A"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lastRenderedPageBreak/>
        <w:t>la punctul 43 textul „în baza” se substituie cu textul „prin indexarea”.</w:t>
      </w:r>
    </w:p>
    <w:p w14:paraId="4FDFEB8C" w14:textId="405883F5"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se completează cu punctul 44</w:t>
      </w:r>
      <w:r>
        <w:rPr>
          <w:rFonts w:cs="Times New Roman"/>
          <w:szCs w:val="28"/>
          <w:vertAlign w:val="superscript"/>
          <w:lang w:val="ro-RO"/>
        </w:rPr>
        <w:t>1</w:t>
      </w:r>
      <w:r>
        <w:rPr>
          <w:rFonts w:cs="Times New Roman"/>
          <w:szCs w:val="28"/>
          <w:lang w:val="ro-RO"/>
        </w:rPr>
        <w:t xml:space="preserve"> cu următorul cuprins:</w:t>
      </w:r>
    </w:p>
    <w:p w14:paraId="1ECB199C" w14:textId="4B750EA0" w:rsidR="00425FA7" w:rsidRPr="0023423F" w:rsidRDefault="0023423F" w:rsidP="00567E7A">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567E7A">
        <w:rPr>
          <w:rFonts w:cs="Times New Roman"/>
          <w:b/>
          <w:szCs w:val="28"/>
          <w:lang w:val="ro-RO"/>
        </w:rPr>
        <w:t>44</w:t>
      </w:r>
      <w:r w:rsidRPr="00567E7A">
        <w:rPr>
          <w:rFonts w:cs="Times New Roman"/>
          <w:b/>
          <w:szCs w:val="28"/>
          <w:vertAlign w:val="superscript"/>
          <w:lang w:val="ro-RO"/>
        </w:rPr>
        <w:t>1</w:t>
      </w:r>
      <w:r w:rsidRPr="00567E7A">
        <w:rPr>
          <w:rFonts w:cs="Times New Roman"/>
          <w:b/>
          <w:szCs w:val="28"/>
          <w:lang w:val="ro-RO"/>
        </w:rPr>
        <w:t>.</w:t>
      </w:r>
      <w:r>
        <w:rPr>
          <w:rFonts w:cs="Times New Roman"/>
          <w:szCs w:val="28"/>
          <w:lang w:val="ro-RO"/>
        </w:rPr>
        <w:t xml:space="preserve"> </w:t>
      </w:r>
      <w:r w:rsidR="00567E7A" w:rsidRPr="00567E7A">
        <w:rPr>
          <w:rFonts w:cs="Times New Roman"/>
          <w:szCs w:val="28"/>
          <w:lang w:val="ro-RO"/>
        </w:rPr>
        <w:t>Consultarea publică și examinarea constestațiilor privind rezultatele intermediare ale reevaluării curente se efectuează în conformitate cu prevederile punctului 25</w:t>
      </w:r>
      <w:r w:rsidR="00567E7A" w:rsidRPr="00567E7A">
        <w:rPr>
          <w:rFonts w:cs="Times New Roman"/>
          <w:szCs w:val="28"/>
          <w:vertAlign w:val="superscript"/>
          <w:lang w:val="ro-RO"/>
        </w:rPr>
        <w:t>1</w:t>
      </w:r>
      <w:r w:rsidR="00567E7A" w:rsidRPr="00567E7A">
        <w:rPr>
          <w:rFonts w:cs="Times New Roman"/>
          <w:szCs w:val="28"/>
          <w:lang w:val="ro-RO"/>
        </w:rPr>
        <w:t xml:space="preserve"> și 25</w:t>
      </w:r>
      <w:r w:rsidR="00567E7A" w:rsidRPr="00567E7A">
        <w:rPr>
          <w:rFonts w:cs="Times New Roman"/>
          <w:szCs w:val="28"/>
          <w:vertAlign w:val="superscript"/>
          <w:lang w:val="ro-RO"/>
        </w:rPr>
        <w:t>2</w:t>
      </w:r>
      <w:r w:rsidR="00567E7A" w:rsidRPr="00567E7A">
        <w:rPr>
          <w:rFonts w:cs="Times New Roman"/>
          <w:szCs w:val="28"/>
          <w:lang w:val="ro-RO"/>
        </w:rPr>
        <w:t xml:space="preserve"> a prezentei anexei.</w:t>
      </w:r>
      <w:r w:rsidR="00567E7A">
        <w:rPr>
          <w:rFonts w:cs="Times New Roman"/>
          <w:szCs w:val="28"/>
          <w:lang w:val="ro-RO"/>
        </w:rPr>
        <w:t>”</w:t>
      </w:r>
    </w:p>
    <w:p w14:paraId="1D438F6C" w14:textId="5F3B7FBA"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4</w:t>
      </w:r>
      <w:r w:rsidR="00064060">
        <w:rPr>
          <w:rFonts w:cs="Times New Roman"/>
          <w:szCs w:val="28"/>
          <w:lang w:val="ro-RO"/>
        </w:rPr>
        <w:t>4</w:t>
      </w:r>
      <w:r>
        <w:rPr>
          <w:rFonts w:cs="Times New Roman"/>
          <w:szCs w:val="28"/>
          <w:lang w:val="ro-RO"/>
        </w:rPr>
        <w:t xml:space="preserve"> se expune în redacție nouă:</w:t>
      </w:r>
    </w:p>
    <w:p w14:paraId="12272D83" w14:textId="71ECE276" w:rsidR="00567E7A" w:rsidRPr="006860D8" w:rsidRDefault="006860D8" w:rsidP="006860D8">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6860D8">
        <w:rPr>
          <w:rFonts w:cs="Times New Roman"/>
          <w:b/>
          <w:szCs w:val="28"/>
          <w:lang w:val="ro-RO"/>
        </w:rPr>
        <w:t>4</w:t>
      </w:r>
      <w:r w:rsidR="00064060">
        <w:rPr>
          <w:rFonts w:cs="Times New Roman"/>
          <w:b/>
          <w:szCs w:val="28"/>
          <w:lang w:val="ro-RO"/>
        </w:rPr>
        <w:t>4</w:t>
      </w:r>
      <w:r w:rsidRPr="006860D8">
        <w:rPr>
          <w:rFonts w:cs="Times New Roman"/>
          <w:b/>
          <w:szCs w:val="28"/>
          <w:lang w:val="ro-RO"/>
        </w:rPr>
        <w:t>.</w:t>
      </w:r>
      <w:r>
        <w:rPr>
          <w:rFonts w:cs="Times New Roman"/>
          <w:szCs w:val="28"/>
          <w:lang w:val="ro-RO"/>
        </w:rPr>
        <w:t xml:space="preserve"> </w:t>
      </w:r>
      <w:r w:rsidRPr="006860D8">
        <w:rPr>
          <w:rFonts w:cs="Times New Roman"/>
          <w:szCs w:val="28"/>
          <w:lang w:val="ro-RO"/>
        </w:rPr>
        <w:t>Notificarea proprietarilor sau titularilor de drepturi asupra bunurilor imobile privind valoarea estimată (indexată) a bunurilor imobile în scopul impozitării se efectuează în conformitate cu prevederile punctelor 26</w:t>
      </w:r>
      <w:r>
        <w:rPr>
          <w:rFonts w:cs="Times New Roman"/>
          <w:szCs w:val="28"/>
          <w:lang w:val="ro-RO"/>
        </w:rPr>
        <w:t xml:space="preserve"> și</w:t>
      </w:r>
      <w:r w:rsidRPr="006860D8">
        <w:rPr>
          <w:rFonts w:cs="Times New Roman"/>
          <w:szCs w:val="28"/>
          <w:lang w:val="ro-RO"/>
        </w:rPr>
        <w:t xml:space="preserve"> 27</w:t>
      </w:r>
      <w:r>
        <w:rPr>
          <w:rFonts w:cs="Times New Roman"/>
          <w:szCs w:val="28"/>
          <w:lang w:val="ro-RO"/>
        </w:rPr>
        <w:t>.”</w:t>
      </w:r>
    </w:p>
    <w:p w14:paraId="39556BF1" w14:textId="1890027A" w:rsidR="00907A9D" w:rsidRDefault="00064060"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46 se expune în redacție nouă</w:t>
      </w:r>
      <w:r w:rsidR="00907A9D">
        <w:rPr>
          <w:rFonts w:cs="Times New Roman"/>
          <w:szCs w:val="28"/>
          <w:lang w:val="ro-RO"/>
        </w:rPr>
        <w:t>:</w:t>
      </w:r>
    </w:p>
    <w:p w14:paraId="67BBC946" w14:textId="09EFAAA6" w:rsidR="00064060" w:rsidRDefault="00064060" w:rsidP="00064060">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064060">
        <w:rPr>
          <w:rFonts w:cs="Times New Roman"/>
          <w:b/>
          <w:szCs w:val="28"/>
          <w:lang w:val="ro-RO"/>
        </w:rPr>
        <w:t>46.</w:t>
      </w:r>
      <w:r>
        <w:rPr>
          <w:rFonts w:cs="Times New Roman"/>
          <w:szCs w:val="28"/>
          <w:lang w:val="ro-RO"/>
        </w:rPr>
        <w:t xml:space="preserve"> </w:t>
      </w:r>
      <w:r w:rsidRPr="00064060">
        <w:rPr>
          <w:rFonts w:cs="Times New Roman"/>
          <w:szCs w:val="28"/>
          <w:lang w:val="ro-RO"/>
        </w:rPr>
        <w:t xml:space="preserve">IP Cadastrul Bunurilor va transmite Serviciului Fiscal de Stat rezultatele reevaluării curente a bunurilor imobile de un anumit tip sau subtip cel târziu până la finele lunii februarie a anului următor anului în care a fost realizată reevaluarea </w:t>
      </w:r>
      <w:r w:rsidR="00586038">
        <w:rPr>
          <w:rFonts w:cs="Times New Roman"/>
          <w:szCs w:val="28"/>
          <w:lang w:val="ro-RO"/>
        </w:rPr>
        <w:t>curentă</w:t>
      </w:r>
      <w:r w:rsidRPr="00064060">
        <w:rPr>
          <w:rFonts w:cs="Times New Roman"/>
          <w:szCs w:val="28"/>
          <w:lang w:val="ro-RO"/>
        </w:rPr>
        <w:t xml:space="preserve"> a acestui tip sau subtip de bunuri. În cazul ajustării/completării informațiilor aferente valorii reevaluate a unor bunuri imobile care se atribuie la acel tip sau subtip, datele actualizate se vor trasmite Serviciului Fiscal de Stat în conformitate cu prevederile titlului VI al Codului fiscal nr. 1163/1997.</w:t>
      </w:r>
      <w:r>
        <w:rPr>
          <w:rFonts w:cs="Times New Roman"/>
          <w:szCs w:val="28"/>
          <w:lang w:val="ro-RO"/>
        </w:rPr>
        <w:t>”.</w:t>
      </w:r>
    </w:p>
    <w:p w14:paraId="40D193C7" w14:textId="7C9661EC" w:rsidR="00064060" w:rsidRDefault="00064060"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se completează cu capitolul IV cu următorul cuprins:</w:t>
      </w:r>
    </w:p>
    <w:p w14:paraId="7DBA5A9F" w14:textId="77777777" w:rsidR="00702849" w:rsidRDefault="00322921" w:rsidP="00702849">
      <w:pPr>
        <w:pStyle w:val="ListParagraph"/>
        <w:tabs>
          <w:tab w:val="left" w:pos="1560"/>
        </w:tabs>
        <w:spacing w:after="0" w:line="276" w:lineRule="auto"/>
        <w:ind w:left="0"/>
        <w:jc w:val="center"/>
        <w:rPr>
          <w:rFonts w:cs="Times New Roman"/>
          <w:szCs w:val="28"/>
          <w:lang w:val="ro-RO"/>
        </w:rPr>
      </w:pPr>
      <w:r>
        <w:rPr>
          <w:rFonts w:cs="Times New Roman"/>
          <w:szCs w:val="28"/>
          <w:lang w:val="ro-RO"/>
        </w:rPr>
        <w:t>„</w:t>
      </w:r>
      <w:r w:rsidRPr="00322921">
        <w:rPr>
          <w:rFonts w:cs="Times New Roman"/>
          <w:b/>
          <w:szCs w:val="28"/>
          <w:lang w:val="ro-RO"/>
        </w:rPr>
        <w:t>IV. PROCEDURA DE REEVALUARE SPECIALĂ A BUNURILOR IMOBILE</w:t>
      </w:r>
    </w:p>
    <w:p w14:paraId="554D49E9" w14:textId="002DF270" w:rsidR="00702849" w:rsidRPr="00702849" w:rsidRDefault="00702849" w:rsidP="00702849">
      <w:pPr>
        <w:pStyle w:val="ListParagraph"/>
        <w:tabs>
          <w:tab w:val="left" w:pos="1560"/>
        </w:tabs>
        <w:spacing w:after="0" w:line="276" w:lineRule="auto"/>
        <w:ind w:left="0" w:firstLine="709"/>
        <w:jc w:val="both"/>
        <w:rPr>
          <w:rFonts w:cs="Times New Roman"/>
          <w:szCs w:val="28"/>
          <w:lang w:val="ro-RO"/>
        </w:rPr>
      </w:pPr>
      <w:r w:rsidRPr="00702849">
        <w:rPr>
          <w:rFonts w:cs="Times New Roman"/>
          <w:b/>
          <w:szCs w:val="28"/>
          <w:lang w:val="ro-RO"/>
        </w:rPr>
        <w:t>47.</w:t>
      </w:r>
      <w:r>
        <w:rPr>
          <w:rFonts w:cs="Times New Roman"/>
          <w:szCs w:val="28"/>
          <w:lang w:val="ro-RO"/>
        </w:rPr>
        <w:t xml:space="preserve"> </w:t>
      </w:r>
      <w:r w:rsidRPr="00702849">
        <w:rPr>
          <w:rFonts w:cs="Times New Roman"/>
          <w:szCs w:val="28"/>
          <w:lang w:val="ro-RO"/>
        </w:rPr>
        <w:t>Procesul de evaluare specială a bunurilor imobile în scopul impozitării constituie un proces etapizat, aplicabil bunurilor care au suferit modificări de natură juridică sau tehnico-economică în perioada cuprinsă între evaluările sau reevaluările generale, și include următoarele activități:</w:t>
      </w:r>
    </w:p>
    <w:p w14:paraId="1119516E" w14:textId="77777777" w:rsidR="00702849" w:rsidRP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1) actualizarea datelor despre obiectele evaluării;</w:t>
      </w:r>
    </w:p>
    <w:p w14:paraId="13559E03" w14:textId="77777777" w:rsidR="00702849" w:rsidRP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2) recalcularea valorii bunurilor imobile;</w:t>
      </w:r>
    </w:p>
    <w:p w14:paraId="569BA3A4" w14:textId="05A3C721" w:rsid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3) transmiterea rezultatelor reevaluării Serviciului Fiscal de Stat.</w:t>
      </w:r>
    </w:p>
    <w:p w14:paraId="771AF5EE" w14:textId="55986D4D" w:rsid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b/>
          <w:szCs w:val="28"/>
          <w:lang w:val="ro-RO"/>
        </w:rPr>
        <w:t>48.</w:t>
      </w:r>
      <w:r>
        <w:rPr>
          <w:rFonts w:cs="Times New Roman"/>
          <w:szCs w:val="28"/>
          <w:lang w:val="ro-RO"/>
        </w:rPr>
        <w:t xml:space="preserve"> </w:t>
      </w:r>
      <w:r w:rsidRPr="00702849">
        <w:rPr>
          <w:rFonts w:cs="Times New Roman"/>
          <w:szCs w:val="28"/>
          <w:lang w:val="ro-RO"/>
        </w:rPr>
        <w:t>Organele cadastrale teritoriale sunt responsabile de actualizarea datelor tehnice, funcționale și economice aferente bunurilor imobile supuse reevaluării specia</w:t>
      </w:r>
      <w:r>
        <w:rPr>
          <w:rFonts w:cs="Times New Roman"/>
          <w:szCs w:val="28"/>
          <w:lang w:val="ro-RO"/>
        </w:rPr>
        <w:t>le, în conformitate cu procedurile</w:t>
      </w:r>
      <w:r w:rsidRPr="00702849">
        <w:rPr>
          <w:rFonts w:cs="Times New Roman"/>
          <w:szCs w:val="28"/>
          <w:lang w:val="ro-RO"/>
        </w:rPr>
        <w:t xml:space="preserve"> operaționale interne stabilite de către IP Cadastrul Bunurilor Imobile.</w:t>
      </w:r>
    </w:p>
    <w:p w14:paraId="53A604E7" w14:textId="045F7CFF" w:rsid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b/>
          <w:szCs w:val="28"/>
          <w:lang w:val="ro-RO"/>
        </w:rPr>
        <w:t>49.</w:t>
      </w:r>
      <w:r>
        <w:rPr>
          <w:rFonts w:cs="Times New Roman"/>
          <w:szCs w:val="28"/>
          <w:lang w:val="ro-RO"/>
        </w:rPr>
        <w:t xml:space="preserve"> </w:t>
      </w:r>
      <w:r w:rsidRPr="00702849">
        <w:rPr>
          <w:rFonts w:cs="Times New Roman"/>
          <w:szCs w:val="28"/>
          <w:lang w:val="ro-RO"/>
        </w:rPr>
        <w:t>Datele necesare reevaluării speciale se colectează din Registrul bunurilor imobile, din dosarele cadastrale și tehnice existente, precum și din surse complementare, în măsura în care acestea sunt necesare pentru completarea, corectarea sau actualizarea informațiilor existente.</w:t>
      </w:r>
    </w:p>
    <w:p w14:paraId="5E4AF7E9" w14:textId="4ABA6D0C" w:rsidR="00702849" w:rsidRDefault="00702849"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50.</w:t>
      </w:r>
      <w:r>
        <w:rPr>
          <w:rFonts w:cs="Times New Roman"/>
          <w:szCs w:val="28"/>
          <w:lang w:val="ro-RO"/>
        </w:rPr>
        <w:t xml:space="preserve"> </w:t>
      </w:r>
      <w:r w:rsidRPr="00702849">
        <w:rPr>
          <w:rFonts w:cs="Times New Roman"/>
          <w:szCs w:val="28"/>
          <w:lang w:val="ro-RO"/>
        </w:rPr>
        <w:t>Proprietarul bunului imobil sau</w:t>
      </w:r>
      <w:r>
        <w:rPr>
          <w:rFonts w:cs="Times New Roman"/>
          <w:szCs w:val="28"/>
          <w:lang w:val="ro-RO"/>
        </w:rPr>
        <w:t xml:space="preserve"> </w:t>
      </w:r>
      <w:r w:rsidRPr="00702849">
        <w:rPr>
          <w:rFonts w:cs="Times New Roman"/>
          <w:szCs w:val="28"/>
          <w:lang w:val="ro-RO"/>
        </w:rPr>
        <w:t xml:space="preserve">titularul de drepturi este obligat să prezinte organelor cadastrale teritoriale informaţia necesară pentru reevaluare. În </w:t>
      </w:r>
      <w:r w:rsidRPr="00702849">
        <w:rPr>
          <w:rFonts w:cs="Times New Roman"/>
          <w:szCs w:val="28"/>
          <w:lang w:val="ro-RO"/>
        </w:rPr>
        <w:lastRenderedPageBreak/>
        <w:t>cazul în care proprietarul sau titular</w:t>
      </w:r>
      <w:r>
        <w:rPr>
          <w:rFonts w:cs="Times New Roman"/>
          <w:szCs w:val="28"/>
          <w:lang w:val="ro-RO"/>
        </w:rPr>
        <w:t>ul</w:t>
      </w:r>
      <w:r w:rsidRPr="00702849">
        <w:rPr>
          <w:rFonts w:cs="Times New Roman"/>
          <w:szCs w:val="28"/>
          <w:lang w:val="ro-RO"/>
        </w:rPr>
        <w:t xml:space="preserve"> de drept</w:t>
      </w:r>
      <w:r>
        <w:rPr>
          <w:rFonts w:cs="Times New Roman"/>
          <w:szCs w:val="28"/>
          <w:lang w:val="ro-RO"/>
        </w:rPr>
        <w:t>uri</w:t>
      </w:r>
      <w:r w:rsidRPr="00702849">
        <w:rPr>
          <w:rFonts w:cs="Times New Roman"/>
          <w:szCs w:val="28"/>
          <w:lang w:val="ro-RO"/>
        </w:rPr>
        <w:t xml:space="preserve"> refuză să prezinte informaţia solicitată, reevaluarea se efectuează în baza informației deținute de către organul cadastral teritorial privind bunul imobil în cauză sau bunurile imobile similare.</w:t>
      </w:r>
    </w:p>
    <w:p w14:paraId="6CF65453" w14:textId="48D723BB"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51.</w:t>
      </w:r>
      <w:r>
        <w:rPr>
          <w:rFonts w:cs="Times New Roman"/>
          <w:szCs w:val="28"/>
          <w:lang w:val="ro-RO"/>
        </w:rPr>
        <w:t xml:space="preserve"> </w:t>
      </w:r>
      <w:r w:rsidRPr="00B73ED6">
        <w:rPr>
          <w:rFonts w:cs="Times New Roman"/>
          <w:szCs w:val="28"/>
          <w:lang w:val="ro-RO"/>
        </w:rPr>
        <w:t>Recalcularea valorilor bunurilor imobile se efectuează în baza modelului de evaluare aprobat pentru tipul sau subtipul respectiv de bunuri imobile, aplicabil la data ultimei evaluări sau reevaluări generale</w:t>
      </w:r>
      <w:r>
        <w:rPr>
          <w:rFonts w:cs="Times New Roman"/>
          <w:szCs w:val="28"/>
          <w:lang w:val="ro-RO"/>
        </w:rPr>
        <w:t>.</w:t>
      </w:r>
    </w:p>
    <w:p w14:paraId="00828EE9" w14:textId="342D0674"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52.</w:t>
      </w:r>
      <w:r>
        <w:rPr>
          <w:rFonts w:cs="Times New Roman"/>
          <w:szCs w:val="28"/>
          <w:lang w:val="ro-RO"/>
        </w:rPr>
        <w:t xml:space="preserve"> </w:t>
      </w:r>
      <w:r w:rsidRPr="00B73ED6">
        <w:rPr>
          <w:rFonts w:cs="Times New Roman"/>
          <w:szCs w:val="28"/>
          <w:lang w:val="ro-RO"/>
        </w:rPr>
        <w:t xml:space="preserve">În scopul informării proprietarului </w:t>
      </w:r>
      <w:r>
        <w:rPr>
          <w:rFonts w:cs="Times New Roman"/>
          <w:szCs w:val="28"/>
          <w:lang w:val="ro-RO"/>
        </w:rPr>
        <w:t xml:space="preserve">sau titularului de drepturi asupra </w:t>
      </w:r>
      <w:r w:rsidRPr="00B73ED6">
        <w:rPr>
          <w:rFonts w:cs="Times New Roman"/>
          <w:szCs w:val="28"/>
          <w:lang w:val="ro-RO"/>
        </w:rPr>
        <w:t>bunului imobil despre rezultatele reevaluării, organele cadastrale, înainte de transmiterea informației Serviciului Fiscal de Stat, vor comunica datele despre valoarea estimată şi factorii valorici ce au contribuit la determinarea ei proprietarilor bunurilor imobile sau titulari</w:t>
      </w:r>
      <w:r>
        <w:rPr>
          <w:rFonts w:cs="Times New Roman"/>
          <w:szCs w:val="28"/>
          <w:lang w:val="ro-RO"/>
        </w:rPr>
        <w:t>lor</w:t>
      </w:r>
      <w:r w:rsidRPr="00B73ED6">
        <w:rPr>
          <w:rFonts w:cs="Times New Roman"/>
          <w:szCs w:val="28"/>
          <w:lang w:val="ro-RO"/>
        </w:rPr>
        <w:t xml:space="preserve"> de drepturi, folosind procedura de notificare.</w:t>
      </w:r>
    </w:p>
    <w:p w14:paraId="0E2065F6" w14:textId="0C634A34"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53.</w:t>
      </w:r>
      <w:r>
        <w:rPr>
          <w:rFonts w:cs="Times New Roman"/>
          <w:szCs w:val="28"/>
          <w:lang w:val="ro-RO"/>
        </w:rPr>
        <w:t xml:space="preserve"> </w:t>
      </w:r>
      <w:r w:rsidRPr="00B73ED6">
        <w:rPr>
          <w:rFonts w:cs="Times New Roman"/>
          <w:szCs w:val="28"/>
          <w:lang w:val="ro-RO"/>
        </w:rPr>
        <w:t xml:space="preserve">În caz de dezacord cu caracteristicile tehnice ale bunului imobil care au stat la baza calculării valorii, proprietarul </w:t>
      </w:r>
      <w:r>
        <w:rPr>
          <w:rFonts w:cs="Times New Roman"/>
          <w:szCs w:val="28"/>
          <w:lang w:val="ro-RO"/>
        </w:rPr>
        <w:t xml:space="preserve">sau titularul de drepturi </w:t>
      </w:r>
      <w:r w:rsidRPr="00B73ED6">
        <w:rPr>
          <w:rFonts w:cs="Times New Roman"/>
          <w:szCs w:val="28"/>
          <w:lang w:val="ro-RO"/>
        </w:rPr>
        <w:t>are dreptul să se adreseze organului cadastral în termen de o lună de la data emiterii notificării, indicând caracteristicile cu care nu este de acord şi temeiul. Examinarea și soluționarea cererii se efectuează conform prevederilor punctelor 29-31 ale prezentei anexe.</w:t>
      </w:r>
    </w:p>
    <w:p w14:paraId="5822763F" w14:textId="2C93365B"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54.</w:t>
      </w:r>
      <w:r>
        <w:rPr>
          <w:rFonts w:cs="Times New Roman"/>
          <w:szCs w:val="28"/>
          <w:lang w:val="ro-RO"/>
        </w:rPr>
        <w:t xml:space="preserve"> </w:t>
      </w:r>
      <w:r w:rsidRPr="00B73ED6">
        <w:rPr>
          <w:rFonts w:cs="Times New Roman"/>
          <w:szCs w:val="28"/>
          <w:lang w:val="ro-RO"/>
        </w:rPr>
        <w:t>Valoarea estimată a bunului imobil este introdusă în capitolul-supliment la Registrul bunurilor imobile. Suplimentul respectiv se va păstra în formă electronică şi va conţine: valoarea estimată, data evaluării și data ultimei estimări, factorii valorici ce au contribuit la estimarea valorii şi mărimea lor.</w:t>
      </w:r>
    </w:p>
    <w:p w14:paraId="26990578" w14:textId="33DB25A0"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55.</w:t>
      </w:r>
      <w:r>
        <w:rPr>
          <w:rFonts w:cs="Times New Roman"/>
          <w:szCs w:val="28"/>
          <w:lang w:val="ro-RO"/>
        </w:rPr>
        <w:t xml:space="preserve"> I</w:t>
      </w:r>
      <w:r w:rsidRPr="00B73ED6">
        <w:rPr>
          <w:rFonts w:cs="Times New Roman"/>
          <w:szCs w:val="28"/>
          <w:lang w:val="ro-RO"/>
        </w:rPr>
        <w:t>P Cadastrul Bunurilor Imobile va transmite Serviciului Fiscal de Stat rezultatele reevaluării speciale în conformitate cu prevederile titlului VI al Codului fiscal nr.1163/1997.</w:t>
      </w:r>
      <w:r w:rsidR="00B62EA3">
        <w:rPr>
          <w:rFonts w:cs="Times New Roman"/>
          <w:szCs w:val="28"/>
          <w:lang w:val="ro-RO"/>
        </w:rPr>
        <w:t>”.</w:t>
      </w:r>
    </w:p>
    <w:p w14:paraId="793F35D3" w14:textId="77777777" w:rsidR="00C96197" w:rsidRDefault="00C96197" w:rsidP="00702849">
      <w:pPr>
        <w:pStyle w:val="ListParagraph"/>
        <w:tabs>
          <w:tab w:val="left" w:pos="1560"/>
        </w:tabs>
        <w:spacing w:line="276" w:lineRule="auto"/>
        <w:ind w:left="0" w:firstLine="709"/>
        <w:jc w:val="both"/>
        <w:rPr>
          <w:rFonts w:cs="Times New Roman"/>
          <w:szCs w:val="28"/>
          <w:lang w:val="ro-RO"/>
        </w:rPr>
      </w:pPr>
    </w:p>
    <w:p w14:paraId="4AACE18F" w14:textId="73D5EEE6" w:rsidR="00FF30BA" w:rsidRPr="00AD489D" w:rsidRDefault="00FF30BA" w:rsidP="00FF30BA">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Pr>
          <w:rFonts w:cs="Times New Roman"/>
          <w:szCs w:val="28"/>
          <w:lang w:val="ro-RO"/>
        </w:rPr>
        <w:t>n anexa nr. 3</w:t>
      </w:r>
      <w:r w:rsidRPr="00AD489D">
        <w:rPr>
          <w:rFonts w:cs="Times New Roman"/>
          <w:szCs w:val="28"/>
          <w:lang w:val="ro-RO"/>
        </w:rPr>
        <w:t xml:space="preserve"> la hotărâre:</w:t>
      </w:r>
    </w:p>
    <w:p w14:paraId="655613C6" w14:textId="4B3F47AF" w:rsidR="00FF30BA" w:rsidRDefault="00A64723"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 textul „</w:t>
      </w:r>
      <w:r w:rsidRPr="00A64723">
        <w:rPr>
          <w:rFonts w:cs="Times New Roman"/>
          <w:szCs w:val="28"/>
          <w:lang w:val="ro-RO"/>
        </w:rPr>
        <w:t>conform valorii estimate în scopul impozitării. Pentru bunurile imobile înregistrate în Registrul bunurilor imobile, evaluarea acestora se va efectua în conformitate cu procedura prevăzută în anexele nr. 1 și nr. 2 la prezenta hotărâre.</w:t>
      </w:r>
      <w:r>
        <w:rPr>
          <w:rFonts w:cs="Times New Roman"/>
          <w:szCs w:val="28"/>
          <w:lang w:val="ro-RO"/>
        </w:rPr>
        <w:t>” se substituie cu textul „</w:t>
      </w:r>
      <w:r w:rsidRPr="00A64723">
        <w:rPr>
          <w:rFonts w:cs="Times New Roman"/>
          <w:szCs w:val="28"/>
          <w:lang w:val="ro-RO"/>
        </w:rPr>
        <w:t>în conformitate cu procedura prevăzută în anexele nr. 1 și nr. 2 la prezenta hotărâre.</w:t>
      </w:r>
      <w:r>
        <w:rPr>
          <w:rFonts w:cs="Times New Roman"/>
          <w:szCs w:val="28"/>
          <w:lang w:val="ro-RO"/>
        </w:rPr>
        <w:t>”.</w:t>
      </w:r>
    </w:p>
    <w:p w14:paraId="55ADDF29" w14:textId="565613AD" w:rsidR="00A64723" w:rsidRDefault="00A64723"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3 cuvântul „</w:t>
      </w:r>
      <w:r w:rsidR="0098609B">
        <w:rPr>
          <w:rFonts w:cs="Times New Roman"/>
          <w:szCs w:val="28"/>
          <w:lang w:val="ro-RO"/>
        </w:rPr>
        <w:t xml:space="preserve">valorii </w:t>
      </w:r>
      <w:r>
        <w:rPr>
          <w:rFonts w:cs="Times New Roman"/>
          <w:szCs w:val="28"/>
          <w:lang w:val="ro-RO"/>
        </w:rPr>
        <w:t>evaluate” se substituie cu textul „</w:t>
      </w:r>
      <w:r w:rsidR="0098609B">
        <w:rPr>
          <w:rFonts w:cs="Times New Roman"/>
          <w:szCs w:val="28"/>
          <w:lang w:val="ro-RO"/>
        </w:rPr>
        <w:t xml:space="preserve">valorii </w:t>
      </w:r>
      <w:r>
        <w:rPr>
          <w:rFonts w:cs="Times New Roman"/>
          <w:szCs w:val="28"/>
          <w:lang w:val="ro-RO"/>
        </w:rPr>
        <w:t>de inventariere”.</w:t>
      </w:r>
    </w:p>
    <w:p w14:paraId="379243AD" w14:textId="738A547E" w:rsidR="00A64723"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4 subpunctul 1) și 2) textul „administrat de primărie” se substituie cu textul „administrativ al unității administrativ-teritoriale”.</w:t>
      </w:r>
    </w:p>
    <w:p w14:paraId="1CD85951" w14:textId="47FA24CE" w:rsidR="00910CE2"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10:</w:t>
      </w:r>
    </w:p>
    <w:p w14:paraId="6262DAC2" w14:textId="1F89307F" w:rsidR="00E67E0D" w:rsidRDefault="00E67E0D" w:rsidP="00E67E0D">
      <w:pPr>
        <w:pStyle w:val="ListParagraph"/>
        <w:spacing w:after="0" w:line="276" w:lineRule="auto"/>
        <w:ind w:left="0" w:firstLine="709"/>
        <w:jc w:val="both"/>
        <w:rPr>
          <w:rFonts w:cs="Times New Roman"/>
          <w:szCs w:val="28"/>
          <w:lang w:val="ro-RO"/>
        </w:rPr>
      </w:pPr>
      <w:r>
        <w:rPr>
          <w:rFonts w:cs="Times New Roman"/>
          <w:szCs w:val="28"/>
          <w:lang w:val="ro-RO"/>
        </w:rPr>
        <w:lastRenderedPageBreak/>
        <w:t>„</w:t>
      </w:r>
      <w:r w:rsidRPr="00E67E0D">
        <w:rPr>
          <w:rFonts w:cs="Times New Roman"/>
          <w:b/>
          <w:szCs w:val="28"/>
          <w:lang w:val="ro-RO"/>
        </w:rPr>
        <w:t>10.</w:t>
      </w:r>
      <w:r>
        <w:rPr>
          <w:rFonts w:cs="Times New Roman"/>
          <w:szCs w:val="28"/>
          <w:lang w:val="ro-RO"/>
        </w:rPr>
        <w:t xml:space="preserve"> Procesul </w:t>
      </w:r>
      <w:r w:rsidRPr="00E67E0D">
        <w:rPr>
          <w:rFonts w:cs="Times New Roman"/>
          <w:szCs w:val="28"/>
          <w:lang w:val="ro-RO"/>
        </w:rPr>
        <w:t>de apreciere sau actualizare a valorii de inventariere a bunurilor imobile în scopul impozitării reprezintă o consecutivitate de activități, care includ:</w:t>
      </w:r>
    </w:p>
    <w:p w14:paraId="6D163DE4" w14:textId="4351B532" w:rsidR="00E67E0D"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1) lucrări pregătitoare;</w:t>
      </w:r>
    </w:p>
    <w:p w14:paraId="30A11555" w14:textId="6B7F7F78"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2) colectarea datelor;</w:t>
      </w:r>
    </w:p>
    <w:p w14:paraId="154A12F6" w14:textId="75DEF55C"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 xml:space="preserve">3) determinarea valorii medii pentru un metru pătrat al construcției </w:t>
      </w:r>
      <w:r w:rsidRPr="001E3073">
        <w:rPr>
          <w:rFonts w:cs="Times New Roman"/>
          <w:szCs w:val="28"/>
          <w:lang w:val="ro-RO"/>
        </w:rPr>
        <w:t>principale, al construcției auxiliare sau a valorii pentru bunul imobil etalon, pentru aprecierea sau actualizarea valorii de inventariere conform situației de la 1 ianuarie a perioadei fiscale respective;</w:t>
      </w:r>
    </w:p>
    <w:p w14:paraId="4A520730" w14:textId="10AA9DE7"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 xml:space="preserve">4) </w:t>
      </w:r>
      <w:r w:rsidRPr="001E3073">
        <w:rPr>
          <w:rFonts w:cs="Times New Roman"/>
          <w:szCs w:val="28"/>
          <w:lang w:val="ro-RO"/>
        </w:rPr>
        <w:t>colectarea datelor despre bunurile imobile și proprietari sau, după caz, deținători;</w:t>
      </w:r>
    </w:p>
    <w:p w14:paraId="7C784E1A" w14:textId="44D50C0E" w:rsidR="001E3073" w:rsidRDefault="001E3073"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5) aprobarea, prin decizia autorității </w:t>
      </w:r>
      <w:r w:rsidRPr="001E3073">
        <w:rPr>
          <w:rFonts w:cs="Times New Roman"/>
          <w:szCs w:val="28"/>
          <w:lang w:val="ro-RO"/>
        </w:rPr>
        <w:t>administrației publice locale, a</w:t>
      </w:r>
      <w:r>
        <w:rPr>
          <w:rFonts w:cs="Times New Roman"/>
          <w:szCs w:val="28"/>
          <w:lang w:val="ro-RO"/>
        </w:rPr>
        <w:t xml:space="preserve"> valorii medii pentru un metru </w:t>
      </w:r>
      <w:r w:rsidRPr="001E3073">
        <w:rPr>
          <w:rFonts w:cs="Times New Roman"/>
          <w:szCs w:val="28"/>
          <w:lang w:val="ro-RO"/>
        </w:rPr>
        <w:t>pătrat al construcției principale și al construcției auxiliare sau a valorii pentru bunul imobil etalon, a caracteristicilor care pot influența valoarea;</w:t>
      </w:r>
    </w:p>
    <w:p w14:paraId="3C3C5CA3" w14:textId="5A47F1F3" w:rsidR="00192921" w:rsidRDefault="00192921"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6) calcularea/determinarea costului </w:t>
      </w:r>
      <w:r w:rsidRPr="00192921">
        <w:rPr>
          <w:rFonts w:cs="Times New Roman"/>
          <w:szCs w:val="28"/>
          <w:lang w:val="ro-RO"/>
        </w:rPr>
        <w:t>bunurilor imobile în scopul impozitării;</w:t>
      </w:r>
    </w:p>
    <w:p w14:paraId="1519E580" w14:textId="164E0DE3" w:rsidR="00192921" w:rsidRPr="001E3073" w:rsidRDefault="00192921"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7) transmiterea </w:t>
      </w:r>
      <w:r w:rsidRPr="00192921">
        <w:rPr>
          <w:rFonts w:cs="Times New Roman"/>
          <w:szCs w:val="28"/>
          <w:lang w:val="ro-RO"/>
        </w:rPr>
        <w:t>rezultatelor Serviciului de colectare a impozitelor și taxelor locale din cadrul primăriei.</w:t>
      </w:r>
      <w:r>
        <w:rPr>
          <w:rFonts w:cs="Times New Roman"/>
          <w:szCs w:val="28"/>
          <w:lang w:val="ro-RO"/>
        </w:rPr>
        <w:t>”.</w:t>
      </w:r>
    </w:p>
    <w:p w14:paraId="3C131EF4" w14:textId="77777777" w:rsidR="00910CE2"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11 subpunctul 2) după textul „bunuri imobile similare” se completează cu textul „ , stabilirea bunurilor imobile etalon”.</w:t>
      </w:r>
    </w:p>
    <w:p w14:paraId="20D7B52A" w14:textId="23F591A2"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12 se expune în redacție nouă:</w:t>
      </w:r>
    </w:p>
    <w:p w14:paraId="1EE0AF7F" w14:textId="3A061810" w:rsidR="004F2A48" w:rsidRPr="00DA003C" w:rsidRDefault="00DA003C" w:rsidP="00DA003C">
      <w:pPr>
        <w:pStyle w:val="ListParagraph"/>
        <w:spacing w:after="0" w:line="276" w:lineRule="auto"/>
        <w:ind w:left="0" w:firstLine="709"/>
        <w:jc w:val="both"/>
        <w:rPr>
          <w:rFonts w:cs="Times New Roman"/>
          <w:szCs w:val="28"/>
          <w:lang w:val="ro-RO"/>
        </w:rPr>
      </w:pPr>
      <w:r>
        <w:rPr>
          <w:rFonts w:cs="Times New Roman"/>
          <w:szCs w:val="28"/>
          <w:lang w:val="ro-RO"/>
        </w:rPr>
        <w:t>„</w:t>
      </w:r>
      <w:r w:rsidRPr="00DA003C">
        <w:rPr>
          <w:rFonts w:cs="Times New Roman"/>
          <w:b/>
          <w:szCs w:val="28"/>
          <w:lang w:val="ro-RO"/>
        </w:rPr>
        <w:t>12.</w:t>
      </w:r>
      <w:r>
        <w:rPr>
          <w:rFonts w:cs="Times New Roman"/>
          <w:szCs w:val="28"/>
          <w:lang w:val="ro-RO"/>
        </w:rPr>
        <w:t xml:space="preserve"> Colectarea datelor se efectuează în scopul obținerii informației aferente valorilor </w:t>
      </w:r>
      <w:r w:rsidRPr="00DA003C">
        <w:rPr>
          <w:rFonts w:cs="Times New Roman"/>
          <w:szCs w:val="28"/>
          <w:lang w:val="ro-RO"/>
        </w:rPr>
        <w:t>bunurilor imobile similare tranzacționate, pentru determinarea</w:t>
      </w:r>
      <w:r>
        <w:rPr>
          <w:rFonts w:cs="Times New Roman"/>
          <w:szCs w:val="28"/>
          <w:lang w:val="ro-RO"/>
        </w:rPr>
        <w:t xml:space="preserve"> unei valori medii </w:t>
      </w:r>
      <w:r w:rsidRPr="00DA003C">
        <w:rPr>
          <w:rFonts w:cs="Times New Roman"/>
          <w:szCs w:val="28"/>
          <w:lang w:val="ro-RO"/>
        </w:rPr>
        <w:t>pentru un metru pătrat al construcției principale sau auxiliare sau a valorii pentru bunul imobil etalon, în vederea aplicării</w:t>
      </w:r>
      <w:r>
        <w:rPr>
          <w:rFonts w:cs="Times New Roman"/>
          <w:szCs w:val="28"/>
          <w:lang w:val="ro-RO"/>
        </w:rPr>
        <w:t xml:space="preserve"> acestora la aprecierea sau actualizarea valorii de inventariere.”</w:t>
      </w:r>
    </w:p>
    <w:p w14:paraId="25A5F9A7" w14:textId="77777777"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13 textul „de piață” se exclude.</w:t>
      </w:r>
    </w:p>
    <w:p w14:paraId="4CC628D4" w14:textId="5BEA5554"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13 subpunctul 5) se expune în redacție nouă:</w:t>
      </w:r>
    </w:p>
    <w:p w14:paraId="47D8601E" w14:textId="01EC01AC" w:rsidR="00C15F90" w:rsidRDefault="00C15F90" w:rsidP="00C15F90">
      <w:pPr>
        <w:pStyle w:val="ListParagraph"/>
        <w:spacing w:after="0" w:line="276" w:lineRule="auto"/>
        <w:ind w:left="0" w:firstLine="710"/>
        <w:jc w:val="both"/>
        <w:rPr>
          <w:rFonts w:cs="Times New Roman"/>
          <w:szCs w:val="28"/>
          <w:lang w:val="ro-RO"/>
        </w:rPr>
      </w:pPr>
      <w:r>
        <w:rPr>
          <w:rFonts w:cs="Times New Roman"/>
          <w:szCs w:val="28"/>
          <w:lang w:val="ro-RO"/>
        </w:rPr>
        <w:t>„</w:t>
      </w:r>
      <w:r w:rsidR="004F2A48">
        <w:rPr>
          <w:rFonts w:cs="Times New Roman"/>
          <w:szCs w:val="28"/>
          <w:lang w:val="ro-RO"/>
        </w:rPr>
        <w:t xml:space="preserve">5) </w:t>
      </w:r>
      <w:r w:rsidR="004F2A48" w:rsidRPr="004F2A48">
        <w:rPr>
          <w:rFonts w:cs="Times New Roman"/>
          <w:szCs w:val="28"/>
          <w:lang w:val="ro-RO"/>
        </w:rPr>
        <w:t>analiza pieței efectuată în scopul elaborării modelelor de evaluare de către organul responsabil de implementarea politicii statului în domeniul evaluării și reevaluării, precum și modelele de evaluare în scopul impozitării aprobate de către autoritatea administrativă centrală în domeniul evaluării și reevaluării;</w:t>
      </w:r>
      <w:r w:rsidR="004F2A48">
        <w:rPr>
          <w:rFonts w:cs="Times New Roman"/>
          <w:szCs w:val="28"/>
          <w:lang w:val="ro-RO"/>
        </w:rPr>
        <w:t>”.</w:t>
      </w:r>
    </w:p>
    <w:p w14:paraId="3C72A81A" w14:textId="52AAB4D0"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14 se expune în redacție nouă:</w:t>
      </w:r>
    </w:p>
    <w:p w14:paraId="79E75E75" w14:textId="297407C3" w:rsidR="008577B9" w:rsidRDefault="008577B9" w:rsidP="008577B9">
      <w:pPr>
        <w:pStyle w:val="ListParagraph"/>
        <w:spacing w:after="0" w:line="276" w:lineRule="auto"/>
        <w:ind w:left="0" w:firstLine="710"/>
        <w:jc w:val="both"/>
        <w:rPr>
          <w:rFonts w:cs="Times New Roman"/>
          <w:szCs w:val="28"/>
          <w:lang w:val="ro-RO"/>
        </w:rPr>
      </w:pPr>
      <w:r>
        <w:rPr>
          <w:rFonts w:cs="Times New Roman"/>
          <w:szCs w:val="28"/>
          <w:lang w:val="ro-RO"/>
        </w:rPr>
        <w:t>„</w:t>
      </w:r>
      <w:r w:rsidRPr="008577B9">
        <w:rPr>
          <w:rFonts w:cs="Times New Roman"/>
          <w:b/>
          <w:szCs w:val="28"/>
          <w:lang w:val="ro-RO"/>
        </w:rPr>
        <w:t>14.</w:t>
      </w:r>
      <w:r>
        <w:rPr>
          <w:rFonts w:cs="Times New Roman"/>
          <w:szCs w:val="28"/>
          <w:lang w:val="ro-RO"/>
        </w:rPr>
        <w:t xml:space="preserve"> În funcție de datele disponibile, Comisia de inventariere determină caracteristicile tehnice/funcționale și economice, precum și coeficienții de influență a acestora asupra valorii.”.</w:t>
      </w:r>
    </w:p>
    <w:p w14:paraId="0784F154" w14:textId="0C5C2875" w:rsidR="005D53D8" w:rsidRDefault="005D53D8" w:rsidP="005D53D8">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t xml:space="preserve">la punctul 15 </w:t>
      </w:r>
      <w:r w:rsidR="0072514B">
        <w:rPr>
          <w:rFonts w:cs="Times New Roman"/>
          <w:szCs w:val="28"/>
          <w:lang w:val="ro-RO"/>
        </w:rPr>
        <w:t>textul</w:t>
      </w:r>
      <w:r>
        <w:rPr>
          <w:rFonts w:cs="Times New Roman"/>
          <w:szCs w:val="28"/>
          <w:lang w:val="ro-RO"/>
        </w:rPr>
        <w:t xml:space="preserve"> „</w:t>
      </w:r>
      <w:r w:rsidR="0072514B">
        <w:rPr>
          <w:rFonts w:cs="Times New Roman"/>
          <w:szCs w:val="28"/>
          <w:lang w:val="ro-RO"/>
        </w:rPr>
        <w:t xml:space="preserve">surse </w:t>
      </w:r>
      <w:r>
        <w:rPr>
          <w:rFonts w:cs="Times New Roman"/>
          <w:szCs w:val="28"/>
          <w:lang w:val="ro-RO"/>
        </w:rPr>
        <w:t>geoinformaționale” se substituie cu textul „sisteme informaționale de stat”.</w:t>
      </w:r>
    </w:p>
    <w:p w14:paraId="75FD4FBE" w14:textId="6787FFE1" w:rsidR="00910CE2" w:rsidRDefault="005D53D8" w:rsidP="005D53D8">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lastRenderedPageBreak/>
        <w:t>la punctul 16 cuvântul „va” se substituie cu cuvântul „poate”.</w:t>
      </w:r>
    </w:p>
    <w:p w14:paraId="13442E00" w14:textId="35C72E05" w:rsidR="00DE5A6B" w:rsidRDefault="005D53D8" w:rsidP="00DE5A6B">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t>punctul 17 se expune în redacție nouă:</w:t>
      </w:r>
    </w:p>
    <w:p w14:paraId="353D4CCF" w14:textId="76B135E5" w:rsidR="00B101E3" w:rsidRPr="005D53D8" w:rsidRDefault="00B101E3" w:rsidP="00B101E3">
      <w:pPr>
        <w:pStyle w:val="ListParagraph"/>
        <w:tabs>
          <w:tab w:val="left" w:pos="1560"/>
        </w:tabs>
        <w:spacing w:after="0" w:line="276" w:lineRule="auto"/>
        <w:ind w:left="0" w:firstLine="710"/>
        <w:jc w:val="both"/>
        <w:rPr>
          <w:rFonts w:cs="Times New Roman"/>
          <w:szCs w:val="28"/>
          <w:lang w:val="ro-RO"/>
        </w:rPr>
      </w:pPr>
      <w:r>
        <w:rPr>
          <w:rFonts w:cs="Times New Roman"/>
          <w:szCs w:val="28"/>
          <w:lang w:val="ro-RO"/>
        </w:rPr>
        <w:t>„</w:t>
      </w:r>
      <w:r w:rsidRPr="00B101E3">
        <w:rPr>
          <w:rFonts w:cs="Times New Roman"/>
          <w:b/>
          <w:szCs w:val="28"/>
          <w:lang w:val="ro-RO"/>
        </w:rPr>
        <w:t>17.</w:t>
      </w:r>
      <w:r>
        <w:rPr>
          <w:rFonts w:cs="Times New Roman"/>
          <w:szCs w:val="28"/>
          <w:lang w:val="ro-RO"/>
        </w:rPr>
        <w:t xml:space="preserve"> </w:t>
      </w:r>
      <w:r w:rsidRPr="00B101E3">
        <w:rPr>
          <w:rFonts w:cs="Times New Roman"/>
          <w:szCs w:val="28"/>
          <w:lang w:val="ro-RO"/>
        </w:rPr>
        <w:t>Valoarea medie pentru un metru pătrat al construcției principale, al construcției auxiliare sau valorile bunurilor imobile etalon, în scopul aprecierii sau actualizării valorii de inventariere, caracteristicile care pot influența valoarea se aprobă prin decizia autorității administrației publice locale deliberative, pentru care urmează a fi asigurat procesul de consultare publică stabilit în Legea nr. 100/2017 cu privire la actele normative.</w:t>
      </w:r>
      <w:r>
        <w:rPr>
          <w:rFonts w:cs="Times New Roman"/>
          <w:szCs w:val="28"/>
          <w:lang w:val="ro-RO"/>
        </w:rPr>
        <w:t>”.</w:t>
      </w:r>
    </w:p>
    <w:p w14:paraId="4B483641" w14:textId="77777777" w:rsidR="00DE5A6B" w:rsidRDefault="00DE5A6B" w:rsidP="00DE5A6B">
      <w:pPr>
        <w:spacing w:after="0" w:line="276" w:lineRule="auto"/>
        <w:jc w:val="both"/>
        <w:rPr>
          <w:rFonts w:cs="Times New Roman"/>
          <w:szCs w:val="28"/>
          <w:lang w:val="ro-RO"/>
        </w:rPr>
      </w:pPr>
    </w:p>
    <w:p w14:paraId="0032F4F7" w14:textId="2E6E444C" w:rsidR="00CF4015" w:rsidRDefault="00DF6BD2" w:rsidP="005D53D8">
      <w:pPr>
        <w:pStyle w:val="ListParagraph"/>
        <w:numPr>
          <w:ilvl w:val="0"/>
          <w:numId w:val="1"/>
        </w:numPr>
        <w:tabs>
          <w:tab w:val="left" w:pos="1170"/>
        </w:tabs>
        <w:spacing w:after="0" w:line="276" w:lineRule="auto"/>
        <w:ind w:left="0" w:firstLine="709"/>
        <w:jc w:val="both"/>
        <w:rPr>
          <w:rFonts w:cs="Times New Roman"/>
          <w:szCs w:val="28"/>
          <w:lang w:val="ro-MD"/>
        </w:rPr>
      </w:pPr>
      <w:r w:rsidRPr="00DF6BD2">
        <w:rPr>
          <w:rFonts w:cs="Times New Roman"/>
          <w:szCs w:val="28"/>
        </w:rPr>
        <w:t>Agenția Geodezie, Cartografie și Cadastru va aduce actele normative proprii în concordanță cu prevederile prezentei Hotărâri cel târziu până la data intrării acesteia în vigoare.</w:t>
      </w:r>
      <w:bookmarkStart w:id="3" w:name="_GoBack"/>
      <w:bookmarkEnd w:id="3"/>
    </w:p>
    <w:p w14:paraId="03DDC5A3" w14:textId="05CC7DB0" w:rsidR="003D6CEF" w:rsidRDefault="003D6CEF" w:rsidP="00B80E00">
      <w:pPr>
        <w:tabs>
          <w:tab w:val="left" w:pos="1170"/>
        </w:tabs>
        <w:spacing w:after="0" w:line="276" w:lineRule="auto"/>
        <w:jc w:val="both"/>
        <w:rPr>
          <w:rFonts w:cs="Times New Roman"/>
          <w:szCs w:val="28"/>
          <w:lang w:val="ro-MD"/>
        </w:rPr>
      </w:pPr>
    </w:p>
    <w:p w14:paraId="3B1D7F38" w14:textId="77777777" w:rsidR="007E5331" w:rsidRDefault="007E5331" w:rsidP="00B80E00">
      <w:pPr>
        <w:tabs>
          <w:tab w:val="left" w:pos="1170"/>
        </w:tabs>
        <w:spacing w:after="0" w:line="276" w:lineRule="auto"/>
        <w:jc w:val="both"/>
        <w:rPr>
          <w:rFonts w:cs="Times New Roman"/>
          <w:szCs w:val="28"/>
          <w:lang w:val="ro-MD"/>
        </w:rPr>
      </w:pPr>
    </w:p>
    <w:p w14:paraId="1056BC4B" w14:textId="20FD3938" w:rsidR="00E24C0F" w:rsidRDefault="00E24C0F" w:rsidP="00B80E00">
      <w:pPr>
        <w:spacing w:line="276" w:lineRule="auto"/>
        <w:ind w:firstLine="720"/>
        <w:rPr>
          <w:szCs w:val="28"/>
          <w:lang w:val="en-US"/>
        </w:rPr>
      </w:pPr>
      <w:r>
        <w:rPr>
          <w:rFonts w:eastAsia="Times New Roman" w:cs="Times New Roman"/>
          <w:b/>
          <w:szCs w:val="28"/>
          <w:lang w:val="ro-RO" w:eastAsia="ro-RO"/>
        </w:rPr>
        <w:t>Prim-ministru</w:t>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t>D</w:t>
      </w:r>
      <w:r w:rsidR="007854BD">
        <w:rPr>
          <w:rFonts w:eastAsia="Times New Roman" w:cs="Times New Roman"/>
          <w:b/>
          <w:szCs w:val="28"/>
          <w:lang w:val="ro-RO" w:eastAsia="ro-RO"/>
        </w:rPr>
        <w:t>orin</w:t>
      </w:r>
      <w:r>
        <w:rPr>
          <w:rFonts w:eastAsia="Times New Roman" w:cs="Times New Roman"/>
          <w:b/>
          <w:szCs w:val="28"/>
          <w:lang w:val="ro-RO" w:eastAsia="ro-RO"/>
        </w:rPr>
        <w:t xml:space="preserve"> RECEAN</w:t>
      </w:r>
    </w:p>
    <w:p w14:paraId="57D79DC5" w14:textId="75A65065" w:rsidR="007E5331" w:rsidRDefault="007E5331" w:rsidP="00B80E00">
      <w:pPr>
        <w:spacing w:line="276" w:lineRule="auto"/>
        <w:ind w:firstLine="720"/>
        <w:rPr>
          <w:szCs w:val="28"/>
          <w:lang w:val="en-US"/>
        </w:rPr>
      </w:pPr>
    </w:p>
    <w:p w14:paraId="086736B8" w14:textId="77777777" w:rsidR="007E5331" w:rsidRPr="00E24C0F" w:rsidRDefault="007E5331" w:rsidP="00B80E00">
      <w:pPr>
        <w:spacing w:line="276" w:lineRule="auto"/>
        <w:ind w:firstLine="720"/>
        <w:rPr>
          <w:szCs w:val="28"/>
          <w:lang w:val="en-US"/>
        </w:rPr>
      </w:pPr>
    </w:p>
    <w:p w14:paraId="21435E47" w14:textId="40079138" w:rsidR="00E24C0F" w:rsidRPr="00C96197" w:rsidRDefault="00C96197" w:rsidP="00C96197">
      <w:pPr>
        <w:tabs>
          <w:tab w:val="left" w:pos="5954"/>
        </w:tabs>
        <w:spacing w:line="276" w:lineRule="auto"/>
        <w:ind w:firstLine="720"/>
        <w:rPr>
          <w:rFonts w:eastAsia="Times New Roman" w:cs="Times New Roman"/>
          <w:szCs w:val="28"/>
          <w:lang w:val="ro-RO" w:eastAsia="ro-RO"/>
        </w:rPr>
      </w:pPr>
      <w:r>
        <w:rPr>
          <w:rFonts w:eastAsia="Times New Roman" w:cs="Times New Roman"/>
          <w:szCs w:val="28"/>
          <w:lang w:val="ro-RO" w:eastAsia="ro-RO"/>
        </w:rPr>
        <w:t>Contrasemnează:</w:t>
      </w:r>
    </w:p>
    <w:p w14:paraId="5A5EA364" w14:textId="6751EE1B" w:rsidR="00E24C0F" w:rsidRPr="00E24C0F" w:rsidRDefault="00E24C0F" w:rsidP="00B80E00">
      <w:pPr>
        <w:tabs>
          <w:tab w:val="left" w:pos="0"/>
        </w:tabs>
        <w:spacing w:line="276" w:lineRule="auto"/>
        <w:ind w:right="38" w:firstLine="720"/>
        <w:rPr>
          <w:szCs w:val="28"/>
          <w:lang w:val="en-US"/>
        </w:rPr>
      </w:pPr>
      <w:r w:rsidRPr="00E24C0F">
        <w:rPr>
          <w:szCs w:val="28"/>
          <w:lang w:val="ro-RO"/>
        </w:rPr>
        <w:t>Ministrul finanțelo</w:t>
      </w:r>
      <w:r>
        <w:rPr>
          <w:szCs w:val="28"/>
          <w:lang w:val="ro-RO"/>
        </w:rPr>
        <w:t>r</w:t>
      </w:r>
      <w:r>
        <w:rPr>
          <w:szCs w:val="28"/>
          <w:lang w:val="ro-RO"/>
        </w:rPr>
        <w:tab/>
      </w:r>
      <w:r>
        <w:rPr>
          <w:szCs w:val="28"/>
          <w:lang w:val="ro-RO"/>
        </w:rPr>
        <w:tab/>
      </w:r>
      <w:r>
        <w:rPr>
          <w:szCs w:val="28"/>
          <w:lang w:val="ro-RO"/>
        </w:rPr>
        <w:tab/>
      </w:r>
      <w:r>
        <w:rPr>
          <w:szCs w:val="28"/>
          <w:lang w:val="ro-RO"/>
        </w:rPr>
        <w:tab/>
        <w:t>V</w:t>
      </w:r>
      <w:r w:rsidRPr="00E24C0F">
        <w:rPr>
          <w:szCs w:val="28"/>
          <w:lang w:val="ro-RO"/>
        </w:rPr>
        <w:t xml:space="preserve">ictoria </w:t>
      </w:r>
      <w:r w:rsidR="007854BD" w:rsidRPr="00E24C0F">
        <w:rPr>
          <w:szCs w:val="28"/>
          <w:lang w:val="ro-RO"/>
        </w:rPr>
        <w:t>BELOUS</w:t>
      </w:r>
    </w:p>
    <w:p w14:paraId="05D07E02" w14:textId="77777777" w:rsidR="00E24C0F" w:rsidRPr="00E24C0F" w:rsidRDefault="00E24C0F" w:rsidP="00B80E00">
      <w:pPr>
        <w:tabs>
          <w:tab w:val="left" w:pos="5954"/>
        </w:tabs>
        <w:spacing w:line="276" w:lineRule="auto"/>
        <w:rPr>
          <w:szCs w:val="28"/>
          <w:lang w:val="en-US"/>
        </w:rPr>
      </w:pPr>
    </w:p>
    <w:p w14:paraId="5ADAEF12" w14:textId="77777777" w:rsidR="003D6CEF" w:rsidRPr="00E24C0F" w:rsidRDefault="003D6CEF" w:rsidP="00B80E00">
      <w:pPr>
        <w:tabs>
          <w:tab w:val="left" w:pos="1170"/>
        </w:tabs>
        <w:spacing w:after="0" w:line="276" w:lineRule="auto"/>
        <w:jc w:val="both"/>
        <w:rPr>
          <w:rFonts w:cs="Times New Roman"/>
          <w:szCs w:val="28"/>
          <w:lang w:val="en-US"/>
        </w:rPr>
      </w:pPr>
    </w:p>
    <w:sectPr w:rsidR="003D6CEF" w:rsidRPr="00E24C0F" w:rsidSect="007A06A2">
      <w:headerReference w:type="default" r:id="rId9"/>
      <w:pgSz w:w="11906" w:h="16838" w:code="9"/>
      <w:pgMar w:top="1134" w:right="964" w:bottom="1134" w:left="181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09453" w14:textId="77777777" w:rsidR="004F7E38" w:rsidRDefault="004F7E38" w:rsidP="009E495C">
      <w:pPr>
        <w:spacing w:after="0"/>
      </w:pPr>
      <w:r>
        <w:separator/>
      </w:r>
    </w:p>
  </w:endnote>
  <w:endnote w:type="continuationSeparator" w:id="0">
    <w:p w14:paraId="6B12D51F" w14:textId="77777777" w:rsidR="004F7E38" w:rsidRDefault="004F7E38" w:rsidP="009E4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E355" w14:textId="77777777" w:rsidR="004F7E38" w:rsidRDefault="004F7E38" w:rsidP="009E495C">
      <w:pPr>
        <w:spacing w:after="0"/>
      </w:pPr>
      <w:r>
        <w:separator/>
      </w:r>
    </w:p>
  </w:footnote>
  <w:footnote w:type="continuationSeparator" w:id="0">
    <w:p w14:paraId="200BE252" w14:textId="77777777" w:rsidR="004F7E38" w:rsidRDefault="004F7E38" w:rsidP="009E495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54183"/>
      <w:docPartObj>
        <w:docPartGallery w:val="Page Numbers (Top of Page)"/>
        <w:docPartUnique/>
      </w:docPartObj>
    </w:sdtPr>
    <w:sdtEndPr/>
    <w:sdtContent>
      <w:p w14:paraId="00E58448" w14:textId="369DC58C" w:rsidR="001E3073" w:rsidRDefault="001E3073">
        <w:pPr>
          <w:pStyle w:val="Header"/>
          <w:jc w:val="center"/>
        </w:pPr>
        <w:r>
          <w:fldChar w:fldCharType="begin"/>
        </w:r>
        <w:r>
          <w:instrText>PAGE   \* MERGEFORMAT</w:instrText>
        </w:r>
        <w:r>
          <w:fldChar w:fldCharType="separate"/>
        </w:r>
        <w:r w:rsidR="00DF6BD2">
          <w:rPr>
            <w:noProof/>
          </w:rPr>
          <w:t>14</w:t>
        </w:r>
        <w:r>
          <w:fldChar w:fldCharType="end"/>
        </w:r>
      </w:p>
    </w:sdtContent>
  </w:sdt>
  <w:p w14:paraId="1C611B6B" w14:textId="77777777" w:rsidR="001E3073" w:rsidRDefault="001E30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1510"/>
    <w:multiLevelType w:val="multilevel"/>
    <w:tmpl w:val="888A8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6351682"/>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8D964A3"/>
    <w:multiLevelType w:val="multilevel"/>
    <w:tmpl w:val="5F189A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01401"/>
    <w:multiLevelType w:val="hybridMultilevel"/>
    <w:tmpl w:val="67C8E58A"/>
    <w:lvl w:ilvl="0" w:tplc="A596F4E6">
      <w:start w:val="1"/>
      <w:numFmt w:val="decimal"/>
      <w:lvlText w:val="%1."/>
      <w:lvlJc w:val="left"/>
      <w:pPr>
        <w:ind w:left="720" w:hanging="360"/>
      </w:pPr>
      <w:rPr>
        <w:rFonts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2860AE5"/>
    <w:multiLevelType w:val="hybridMultilevel"/>
    <w:tmpl w:val="286C1932"/>
    <w:lvl w:ilvl="0" w:tplc="0FBC099C">
      <w:start w:val="1"/>
      <w:numFmt w:val="decimal"/>
      <w:lvlText w:val="%1)"/>
      <w:lvlJc w:val="left"/>
      <w:pPr>
        <w:ind w:left="1430" w:hanging="360"/>
      </w:pPr>
      <w:rPr>
        <w:rFonts w:ascii="Times New Roman" w:eastAsia="Cambria" w:hAnsi="Times New Roman" w:cs="Times New Roman" w:hint="default"/>
        <w:b w:val="0"/>
        <w:bCs w:val="0"/>
        <w:i w:val="0"/>
        <w:iCs w:val="0"/>
        <w:spacing w:val="-1"/>
        <w:w w:val="98"/>
        <w:sz w:val="28"/>
        <w:szCs w:val="24"/>
        <w:lang w:val="ro-RO" w:eastAsia="en-US" w:bidi="ar-SA"/>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15:restartNumberingAfterBreak="0">
    <w:nsid w:val="4A6836DE"/>
    <w:multiLevelType w:val="hybridMultilevel"/>
    <w:tmpl w:val="502E5300"/>
    <w:lvl w:ilvl="0" w:tplc="8034DB60">
      <w:start w:val="1"/>
      <w:numFmt w:val="decimal"/>
      <w:lvlText w:val="%1."/>
      <w:lvlJc w:val="left"/>
      <w:pPr>
        <w:ind w:left="0" w:hanging="329"/>
      </w:pPr>
      <w:rPr>
        <w:rFonts w:ascii="Cambria" w:eastAsia="Cambria" w:hAnsi="Cambria" w:cs="Cambria" w:hint="default"/>
        <w:b/>
        <w:bCs/>
        <w:i w:val="0"/>
        <w:iCs w:val="0"/>
        <w:spacing w:val="0"/>
        <w:w w:val="105"/>
        <w:sz w:val="24"/>
        <w:szCs w:val="24"/>
        <w:lang w:val="ro-RO" w:eastAsia="en-US" w:bidi="ar-SA"/>
      </w:rPr>
    </w:lvl>
    <w:lvl w:ilvl="1" w:tplc="A90E177C">
      <w:start w:val="1"/>
      <w:numFmt w:val="decimal"/>
      <w:lvlText w:val="%2)"/>
      <w:lvlJc w:val="left"/>
      <w:pPr>
        <w:ind w:left="1141" w:hanging="291"/>
      </w:pPr>
      <w:rPr>
        <w:rFonts w:ascii="Cambria" w:eastAsia="Cambria" w:hAnsi="Cambria" w:cs="Cambria" w:hint="default"/>
        <w:b w:val="0"/>
        <w:bCs w:val="0"/>
        <w:i w:val="0"/>
        <w:iCs w:val="0"/>
        <w:spacing w:val="-1"/>
        <w:w w:val="98"/>
        <w:sz w:val="24"/>
        <w:szCs w:val="24"/>
        <w:lang w:val="ro-RO" w:eastAsia="en-US" w:bidi="ar-SA"/>
      </w:rPr>
    </w:lvl>
    <w:lvl w:ilvl="2" w:tplc="3828DDBC">
      <w:numFmt w:val="bullet"/>
      <w:lvlText w:val="•"/>
      <w:lvlJc w:val="left"/>
      <w:pPr>
        <w:ind w:left="1160" w:hanging="291"/>
      </w:pPr>
      <w:rPr>
        <w:rFonts w:hint="default"/>
        <w:lang w:val="ro-RO" w:eastAsia="en-US" w:bidi="ar-SA"/>
      </w:rPr>
    </w:lvl>
    <w:lvl w:ilvl="3" w:tplc="0AD87C40">
      <w:numFmt w:val="bullet"/>
      <w:lvlText w:val="•"/>
      <w:lvlJc w:val="left"/>
      <w:pPr>
        <w:ind w:left="2308" w:hanging="291"/>
      </w:pPr>
      <w:rPr>
        <w:rFonts w:hint="default"/>
        <w:lang w:val="ro-RO" w:eastAsia="en-US" w:bidi="ar-SA"/>
      </w:rPr>
    </w:lvl>
    <w:lvl w:ilvl="4" w:tplc="34589028">
      <w:numFmt w:val="bullet"/>
      <w:lvlText w:val="•"/>
      <w:lvlJc w:val="left"/>
      <w:pPr>
        <w:ind w:left="3456" w:hanging="291"/>
      </w:pPr>
      <w:rPr>
        <w:rFonts w:hint="default"/>
        <w:lang w:val="ro-RO" w:eastAsia="en-US" w:bidi="ar-SA"/>
      </w:rPr>
    </w:lvl>
    <w:lvl w:ilvl="5" w:tplc="F738BF66">
      <w:numFmt w:val="bullet"/>
      <w:lvlText w:val="•"/>
      <w:lvlJc w:val="left"/>
      <w:pPr>
        <w:ind w:left="4605" w:hanging="291"/>
      </w:pPr>
      <w:rPr>
        <w:rFonts w:hint="default"/>
        <w:lang w:val="ro-RO" w:eastAsia="en-US" w:bidi="ar-SA"/>
      </w:rPr>
    </w:lvl>
    <w:lvl w:ilvl="6" w:tplc="29949A06">
      <w:numFmt w:val="bullet"/>
      <w:lvlText w:val="•"/>
      <w:lvlJc w:val="left"/>
      <w:pPr>
        <w:ind w:left="5753" w:hanging="291"/>
      </w:pPr>
      <w:rPr>
        <w:rFonts w:hint="default"/>
        <w:lang w:val="ro-RO" w:eastAsia="en-US" w:bidi="ar-SA"/>
      </w:rPr>
    </w:lvl>
    <w:lvl w:ilvl="7" w:tplc="6D40B028">
      <w:numFmt w:val="bullet"/>
      <w:lvlText w:val="•"/>
      <w:lvlJc w:val="left"/>
      <w:pPr>
        <w:ind w:left="6902" w:hanging="291"/>
      </w:pPr>
      <w:rPr>
        <w:rFonts w:hint="default"/>
        <w:lang w:val="ro-RO" w:eastAsia="en-US" w:bidi="ar-SA"/>
      </w:rPr>
    </w:lvl>
    <w:lvl w:ilvl="8" w:tplc="719C05DA">
      <w:numFmt w:val="bullet"/>
      <w:lvlText w:val="•"/>
      <w:lvlJc w:val="left"/>
      <w:pPr>
        <w:ind w:left="8050" w:hanging="291"/>
      </w:pPr>
      <w:rPr>
        <w:rFonts w:hint="default"/>
        <w:lang w:val="ro-RO" w:eastAsia="en-US" w:bidi="ar-SA"/>
      </w:rPr>
    </w:lvl>
  </w:abstractNum>
  <w:abstractNum w:abstractNumId="6" w15:restartNumberingAfterBreak="0">
    <w:nsid w:val="4AA86485"/>
    <w:multiLevelType w:val="hybridMultilevel"/>
    <w:tmpl w:val="47585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16E5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625368FD"/>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0472B69"/>
    <w:multiLevelType w:val="multilevel"/>
    <w:tmpl w:val="182A486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2D40095"/>
    <w:multiLevelType w:val="hybridMultilevel"/>
    <w:tmpl w:val="C24A3AE8"/>
    <w:lvl w:ilvl="0" w:tplc="17D8265A">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01F6C"/>
    <w:multiLevelType w:val="hybridMultilevel"/>
    <w:tmpl w:val="6BCAC292"/>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2" w15:restartNumberingAfterBreak="0">
    <w:nsid w:val="7A8C0FC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8"/>
  </w:num>
  <w:num w:numId="2">
    <w:abstractNumId w:val="0"/>
  </w:num>
  <w:num w:numId="3">
    <w:abstractNumId w:val="2"/>
  </w:num>
  <w:num w:numId="4">
    <w:abstractNumId w:val="3"/>
  </w:num>
  <w:num w:numId="5">
    <w:abstractNumId w:val="9"/>
  </w:num>
  <w:num w:numId="6">
    <w:abstractNumId w:val="11"/>
  </w:num>
  <w:num w:numId="7">
    <w:abstractNumId w:val="1"/>
  </w:num>
  <w:num w:numId="8">
    <w:abstractNumId w:val="12"/>
  </w:num>
  <w:num w:numId="9">
    <w:abstractNumId w:val="6"/>
  </w:num>
  <w:num w:numId="10">
    <w:abstractNumId w:val="7"/>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3D"/>
    <w:rsid w:val="00003A14"/>
    <w:rsid w:val="0003189A"/>
    <w:rsid w:val="00036DA5"/>
    <w:rsid w:val="00044652"/>
    <w:rsid w:val="00045A81"/>
    <w:rsid w:val="00064060"/>
    <w:rsid w:val="00074520"/>
    <w:rsid w:val="00077E06"/>
    <w:rsid w:val="00082FD6"/>
    <w:rsid w:val="000864CF"/>
    <w:rsid w:val="00086EE3"/>
    <w:rsid w:val="000A2672"/>
    <w:rsid w:val="000B16E6"/>
    <w:rsid w:val="000B5CAC"/>
    <w:rsid w:val="000B7AE7"/>
    <w:rsid w:val="000C50CC"/>
    <w:rsid w:val="000E105E"/>
    <w:rsid w:val="000F0E98"/>
    <w:rsid w:val="000F661B"/>
    <w:rsid w:val="000F6D1A"/>
    <w:rsid w:val="00101B38"/>
    <w:rsid w:val="001136A3"/>
    <w:rsid w:val="0012626E"/>
    <w:rsid w:val="00127DE7"/>
    <w:rsid w:val="00130544"/>
    <w:rsid w:val="00133CC1"/>
    <w:rsid w:val="00134546"/>
    <w:rsid w:val="001431F6"/>
    <w:rsid w:val="00143C10"/>
    <w:rsid w:val="00152E75"/>
    <w:rsid w:val="00181444"/>
    <w:rsid w:val="00187BAB"/>
    <w:rsid w:val="00192921"/>
    <w:rsid w:val="001A4339"/>
    <w:rsid w:val="001A745C"/>
    <w:rsid w:val="001B01FB"/>
    <w:rsid w:val="001B6DB6"/>
    <w:rsid w:val="001C0F08"/>
    <w:rsid w:val="001C3118"/>
    <w:rsid w:val="001D069D"/>
    <w:rsid w:val="001E3073"/>
    <w:rsid w:val="001F615A"/>
    <w:rsid w:val="0020140F"/>
    <w:rsid w:val="00206549"/>
    <w:rsid w:val="0021080D"/>
    <w:rsid w:val="0023423F"/>
    <w:rsid w:val="0024144C"/>
    <w:rsid w:val="0024452E"/>
    <w:rsid w:val="00250E1F"/>
    <w:rsid w:val="0025448E"/>
    <w:rsid w:val="00262978"/>
    <w:rsid w:val="0026540B"/>
    <w:rsid w:val="00265BC7"/>
    <w:rsid w:val="00267168"/>
    <w:rsid w:val="00274756"/>
    <w:rsid w:val="0028237D"/>
    <w:rsid w:val="00285CDE"/>
    <w:rsid w:val="002877D4"/>
    <w:rsid w:val="00293437"/>
    <w:rsid w:val="002B39DE"/>
    <w:rsid w:val="002C169C"/>
    <w:rsid w:val="002C3FFF"/>
    <w:rsid w:val="002C4919"/>
    <w:rsid w:val="002D7382"/>
    <w:rsid w:val="002E0438"/>
    <w:rsid w:val="002E2DE1"/>
    <w:rsid w:val="002F1878"/>
    <w:rsid w:val="002F7499"/>
    <w:rsid w:val="00302BEF"/>
    <w:rsid w:val="00307086"/>
    <w:rsid w:val="00307A23"/>
    <w:rsid w:val="00316E5B"/>
    <w:rsid w:val="00322921"/>
    <w:rsid w:val="00330425"/>
    <w:rsid w:val="00336855"/>
    <w:rsid w:val="003377C8"/>
    <w:rsid w:val="0033799F"/>
    <w:rsid w:val="00345504"/>
    <w:rsid w:val="00346C7C"/>
    <w:rsid w:val="00346C8F"/>
    <w:rsid w:val="00355FFF"/>
    <w:rsid w:val="00367444"/>
    <w:rsid w:val="003858A6"/>
    <w:rsid w:val="00390BBE"/>
    <w:rsid w:val="00395E17"/>
    <w:rsid w:val="0039724A"/>
    <w:rsid w:val="003A461C"/>
    <w:rsid w:val="003B3920"/>
    <w:rsid w:val="003C2A9C"/>
    <w:rsid w:val="003C4D57"/>
    <w:rsid w:val="003D2FBF"/>
    <w:rsid w:val="003D4F5E"/>
    <w:rsid w:val="003D6CEF"/>
    <w:rsid w:val="003E12BC"/>
    <w:rsid w:val="003E16C6"/>
    <w:rsid w:val="003E29A8"/>
    <w:rsid w:val="004007D3"/>
    <w:rsid w:val="00400B35"/>
    <w:rsid w:val="00405521"/>
    <w:rsid w:val="0041065E"/>
    <w:rsid w:val="00414916"/>
    <w:rsid w:val="00425FA7"/>
    <w:rsid w:val="00432E86"/>
    <w:rsid w:val="00436A1A"/>
    <w:rsid w:val="00450EC5"/>
    <w:rsid w:val="004617AB"/>
    <w:rsid w:val="00475801"/>
    <w:rsid w:val="00477C89"/>
    <w:rsid w:val="004A1039"/>
    <w:rsid w:val="004A2216"/>
    <w:rsid w:val="004B6F08"/>
    <w:rsid w:val="004C1ED9"/>
    <w:rsid w:val="004C729E"/>
    <w:rsid w:val="004D5F5D"/>
    <w:rsid w:val="004E5146"/>
    <w:rsid w:val="004F2A48"/>
    <w:rsid w:val="004F7E38"/>
    <w:rsid w:val="00511FDA"/>
    <w:rsid w:val="0052027B"/>
    <w:rsid w:val="005310E4"/>
    <w:rsid w:val="00550099"/>
    <w:rsid w:val="00565C2A"/>
    <w:rsid w:val="00565E13"/>
    <w:rsid w:val="00567E7A"/>
    <w:rsid w:val="00577639"/>
    <w:rsid w:val="0058117A"/>
    <w:rsid w:val="005850F0"/>
    <w:rsid w:val="00586038"/>
    <w:rsid w:val="00593727"/>
    <w:rsid w:val="00594E5E"/>
    <w:rsid w:val="00595D9D"/>
    <w:rsid w:val="005A19B7"/>
    <w:rsid w:val="005A4B7A"/>
    <w:rsid w:val="005B3C2D"/>
    <w:rsid w:val="005B7397"/>
    <w:rsid w:val="005D53D8"/>
    <w:rsid w:val="005E1BE4"/>
    <w:rsid w:val="005E2F7E"/>
    <w:rsid w:val="005F4B25"/>
    <w:rsid w:val="005F4FF8"/>
    <w:rsid w:val="00605EEF"/>
    <w:rsid w:val="0061582F"/>
    <w:rsid w:val="00615D03"/>
    <w:rsid w:val="00634963"/>
    <w:rsid w:val="00640891"/>
    <w:rsid w:val="00643B0F"/>
    <w:rsid w:val="006511DA"/>
    <w:rsid w:val="00654EFC"/>
    <w:rsid w:val="00657619"/>
    <w:rsid w:val="00676623"/>
    <w:rsid w:val="0068430B"/>
    <w:rsid w:val="006860D8"/>
    <w:rsid w:val="006B61AE"/>
    <w:rsid w:val="006C0B77"/>
    <w:rsid w:val="006C6FB9"/>
    <w:rsid w:val="006D566D"/>
    <w:rsid w:val="006E2D26"/>
    <w:rsid w:val="006E4138"/>
    <w:rsid w:val="006E6DFF"/>
    <w:rsid w:val="006E6F45"/>
    <w:rsid w:val="006E7D66"/>
    <w:rsid w:val="00702849"/>
    <w:rsid w:val="00716AC2"/>
    <w:rsid w:val="00721CFC"/>
    <w:rsid w:val="007246F9"/>
    <w:rsid w:val="0072514B"/>
    <w:rsid w:val="00725B8A"/>
    <w:rsid w:val="00734022"/>
    <w:rsid w:val="00740771"/>
    <w:rsid w:val="00745B4C"/>
    <w:rsid w:val="0074705F"/>
    <w:rsid w:val="00747D2E"/>
    <w:rsid w:val="00754326"/>
    <w:rsid w:val="007708EF"/>
    <w:rsid w:val="00771073"/>
    <w:rsid w:val="0077727A"/>
    <w:rsid w:val="007854BD"/>
    <w:rsid w:val="0078777C"/>
    <w:rsid w:val="00794CF3"/>
    <w:rsid w:val="007A06A2"/>
    <w:rsid w:val="007A4C56"/>
    <w:rsid w:val="007A50F9"/>
    <w:rsid w:val="007C28C8"/>
    <w:rsid w:val="007E5331"/>
    <w:rsid w:val="008242FF"/>
    <w:rsid w:val="00825B92"/>
    <w:rsid w:val="00830382"/>
    <w:rsid w:val="00830C4A"/>
    <w:rsid w:val="0083764C"/>
    <w:rsid w:val="0084079A"/>
    <w:rsid w:val="00843616"/>
    <w:rsid w:val="008461C1"/>
    <w:rsid w:val="008553C6"/>
    <w:rsid w:val="008577B9"/>
    <w:rsid w:val="00864BCD"/>
    <w:rsid w:val="00870751"/>
    <w:rsid w:val="0088110E"/>
    <w:rsid w:val="008A68F9"/>
    <w:rsid w:val="008D58D4"/>
    <w:rsid w:val="008F09C0"/>
    <w:rsid w:val="008F45CB"/>
    <w:rsid w:val="0090325C"/>
    <w:rsid w:val="00903D32"/>
    <w:rsid w:val="00905A25"/>
    <w:rsid w:val="00905FBA"/>
    <w:rsid w:val="00907A9D"/>
    <w:rsid w:val="00910CE2"/>
    <w:rsid w:val="00922C48"/>
    <w:rsid w:val="00923402"/>
    <w:rsid w:val="00926D25"/>
    <w:rsid w:val="00945690"/>
    <w:rsid w:val="00952EE3"/>
    <w:rsid w:val="00967B8B"/>
    <w:rsid w:val="0098607C"/>
    <w:rsid w:val="0098609B"/>
    <w:rsid w:val="00994882"/>
    <w:rsid w:val="00997CC0"/>
    <w:rsid w:val="009A38F7"/>
    <w:rsid w:val="009C6749"/>
    <w:rsid w:val="009D076C"/>
    <w:rsid w:val="009D0BE5"/>
    <w:rsid w:val="009D2167"/>
    <w:rsid w:val="009E398E"/>
    <w:rsid w:val="009E495C"/>
    <w:rsid w:val="00A03349"/>
    <w:rsid w:val="00A12897"/>
    <w:rsid w:val="00A214DC"/>
    <w:rsid w:val="00A217F8"/>
    <w:rsid w:val="00A23B67"/>
    <w:rsid w:val="00A25604"/>
    <w:rsid w:val="00A4095C"/>
    <w:rsid w:val="00A42032"/>
    <w:rsid w:val="00A47EC7"/>
    <w:rsid w:val="00A61507"/>
    <w:rsid w:val="00A617FC"/>
    <w:rsid w:val="00A64723"/>
    <w:rsid w:val="00A704DE"/>
    <w:rsid w:val="00A75B40"/>
    <w:rsid w:val="00A8063B"/>
    <w:rsid w:val="00AA1FE3"/>
    <w:rsid w:val="00AC30C4"/>
    <w:rsid w:val="00AD31AC"/>
    <w:rsid w:val="00AD3CD6"/>
    <w:rsid w:val="00AD489D"/>
    <w:rsid w:val="00AF46D0"/>
    <w:rsid w:val="00B0603F"/>
    <w:rsid w:val="00B101E3"/>
    <w:rsid w:val="00B13368"/>
    <w:rsid w:val="00B14A7F"/>
    <w:rsid w:val="00B20EAB"/>
    <w:rsid w:val="00B22B12"/>
    <w:rsid w:val="00B23514"/>
    <w:rsid w:val="00B35480"/>
    <w:rsid w:val="00B53693"/>
    <w:rsid w:val="00B5714E"/>
    <w:rsid w:val="00B6019A"/>
    <w:rsid w:val="00B62EA3"/>
    <w:rsid w:val="00B65142"/>
    <w:rsid w:val="00B71890"/>
    <w:rsid w:val="00B73ED6"/>
    <w:rsid w:val="00B80E00"/>
    <w:rsid w:val="00B82EE5"/>
    <w:rsid w:val="00B915B7"/>
    <w:rsid w:val="00BB73D0"/>
    <w:rsid w:val="00BD2D37"/>
    <w:rsid w:val="00BF0ED0"/>
    <w:rsid w:val="00BF517E"/>
    <w:rsid w:val="00C15F90"/>
    <w:rsid w:val="00C16452"/>
    <w:rsid w:val="00C227EC"/>
    <w:rsid w:val="00C240C8"/>
    <w:rsid w:val="00C3106B"/>
    <w:rsid w:val="00C31515"/>
    <w:rsid w:val="00C36477"/>
    <w:rsid w:val="00C42B85"/>
    <w:rsid w:val="00C43B60"/>
    <w:rsid w:val="00C517FA"/>
    <w:rsid w:val="00C700AB"/>
    <w:rsid w:val="00C72796"/>
    <w:rsid w:val="00C727BF"/>
    <w:rsid w:val="00C8408E"/>
    <w:rsid w:val="00C87DCA"/>
    <w:rsid w:val="00C9199E"/>
    <w:rsid w:val="00C96197"/>
    <w:rsid w:val="00C96EC3"/>
    <w:rsid w:val="00CC5723"/>
    <w:rsid w:val="00CC762B"/>
    <w:rsid w:val="00CD28D1"/>
    <w:rsid w:val="00CD4D6A"/>
    <w:rsid w:val="00CD7323"/>
    <w:rsid w:val="00CE52F4"/>
    <w:rsid w:val="00CF4015"/>
    <w:rsid w:val="00D21080"/>
    <w:rsid w:val="00D322CD"/>
    <w:rsid w:val="00D323AC"/>
    <w:rsid w:val="00D43C8B"/>
    <w:rsid w:val="00D45E0B"/>
    <w:rsid w:val="00D464BE"/>
    <w:rsid w:val="00D517BA"/>
    <w:rsid w:val="00D624F3"/>
    <w:rsid w:val="00D633BB"/>
    <w:rsid w:val="00D83E92"/>
    <w:rsid w:val="00D87C33"/>
    <w:rsid w:val="00D9423E"/>
    <w:rsid w:val="00DA003C"/>
    <w:rsid w:val="00DA4323"/>
    <w:rsid w:val="00DA5B2C"/>
    <w:rsid w:val="00DA632A"/>
    <w:rsid w:val="00DB3B40"/>
    <w:rsid w:val="00DB49D4"/>
    <w:rsid w:val="00DC433D"/>
    <w:rsid w:val="00DC6317"/>
    <w:rsid w:val="00DD72D7"/>
    <w:rsid w:val="00DE3DDE"/>
    <w:rsid w:val="00DE5A6B"/>
    <w:rsid w:val="00DF6BD2"/>
    <w:rsid w:val="00E12933"/>
    <w:rsid w:val="00E14B91"/>
    <w:rsid w:val="00E21D24"/>
    <w:rsid w:val="00E24C0F"/>
    <w:rsid w:val="00E26FF0"/>
    <w:rsid w:val="00E37BBD"/>
    <w:rsid w:val="00E45811"/>
    <w:rsid w:val="00E47185"/>
    <w:rsid w:val="00E47363"/>
    <w:rsid w:val="00E5414E"/>
    <w:rsid w:val="00E55712"/>
    <w:rsid w:val="00E60931"/>
    <w:rsid w:val="00E67E0D"/>
    <w:rsid w:val="00E70496"/>
    <w:rsid w:val="00E73287"/>
    <w:rsid w:val="00E751E7"/>
    <w:rsid w:val="00E775EE"/>
    <w:rsid w:val="00E803BB"/>
    <w:rsid w:val="00E85DC5"/>
    <w:rsid w:val="00E90A94"/>
    <w:rsid w:val="00E92387"/>
    <w:rsid w:val="00EA29E1"/>
    <w:rsid w:val="00EA59DF"/>
    <w:rsid w:val="00EB58B4"/>
    <w:rsid w:val="00EB7846"/>
    <w:rsid w:val="00ED1BC8"/>
    <w:rsid w:val="00ED6AE4"/>
    <w:rsid w:val="00ED6D3B"/>
    <w:rsid w:val="00EE02B4"/>
    <w:rsid w:val="00EE0835"/>
    <w:rsid w:val="00EE2DBF"/>
    <w:rsid w:val="00EE4070"/>
    <w:rsid w:val="00EE4229"/>
    <w:rsid w:val="00EE5FAF"/>
    <w:rsid w:val="00EF261A"/>
    <w:rsid w:val="00EF2D06"/>
    <w:rsid w:val="00EF6417"/>
    <w:rsid w:val="00F12C76"/>
    <w:rsid w:val="00F169C7"/>
    <w:rsid w:val="00F305C7"/>
    <w:rsid w:val="00F307CF"/>
    <w:rsid w:val="00F312D9"/>
    <w:rsid w:val="00F33547"/>
    <w:rsid w:val="00F378ED"/>
    <w:rsid w:val="00F509B1"/>
    <w:rsid w:val="00F665EC"/>
    <w:rsid w:val="00F7191E"/>
    <w:rsid w:val="00F7440D"/>
    <w:rsid w:val="00F80812"/>
    <w:rsid w:val="00F80A22"/>
    <w:rsid w:val="00F80EFF"/>
    <w:rsid w:val="00F83815"/>
    <w:rsid w:val="00F92448"/>
    <w:rsid w:val="00FA0EC8"/>
    <w:rsid w:val="00FC3241"/>
    <w:rsid w:val="00FC79D0"/>
    <w:rsid w:val="00FE6C5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15BF1"/>
  <w15:chartTrackingRefBased/>
  <w15:docId w15:val="{50D37B46-E9AD-4A1B-B3F3-19C17F0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099"/>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72796"/>
    <w:rPr>
      <w:sz w:val="16"/>
      <w:szCs w:val="16"/>
    </w:rPr>
  </w:style>
  <w:style w:type="paragraph" w:styleId="CommentText">
    <w:name w:val="annotation text"/>
    <w:basedOn w:val="Normal"/>
    <w:link w:val="CommentTextChar"/>
    <w:uiPriority w:val="99"/>
    <w:semiHidden/>
    <w:unhideWhenUsed/>
    <w:rsid w:val="00C72796"/>
    <w:rPr>
      <w:sz w:val="20"/>
      <w:szCs w:val="20"/>
    </w:rPr>
  </w:style>
  <w:style w:type="character" w:customStyle="1" w:styleId="CommentTextChar">
    <w:name w:val="Comment Text Char"/>
    <w:basedOn w:val="DefaultParagraphFont"/>
    <w:link w:val="CommentText"/>
    <w:uiPriority w:val="99"/>
    <w:semiHidden/>
    <w:rsid w:val="00C727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2796"/>
    <w:rPr>
      <w:b/>
      <w:bCs/>
    </w:rPr>
  </w:style>
  <w:style w:type="character" w:customStyle="1" w:styleId="CommentSubjectChar">
    <w:name w:val="Comment Subject Char"/>
    <w:basedOn w:val="CommentTextChar"/>
    <w:link w:val="CommentSubject"/>
    <w:uiPriority w:val="99"/>
    <w:semiHidden/>
    <w:rsid w:val="00C72796"/>
    <w:rPr>
      <w:rFonts w:ascii="Times New Roman" w:hAnsi="Times New Roman"/>
      <w:b/>
      <w:bCs/>
      <w:sz w:val="20"/>
      <w:szCs w:val="20"/>
    </w:rPr>
  </w:style>
  <w:style w:type="paragraph" w:styleId="Revision">
    <w:name w:val="Revision"/>
    <w:hidden/>
    <w:uiPriority w:val="99"/>
    <w:semiHidden/>
    <w:rsid w:val="00C72796"/>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C727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96"/>
    <w:rPr>
      <w:rFonts w:ascii="Segoe UI" w:hAnsi="Segoe UI" w:cs="Segoe UI"/>
      <w:sz w:val="18"/>
      <w:szCs w:val="18"/>
    </w:rPr>
  </w:style>
  <w:style w:type="paragraph" w:styleId="NormalWeb">
    <w:name w:val="Normal (Web)"/>
    <w:basedOn w:val="Normal"/>
    <w:uiPriority w:val="99"/>
    <w:semiHidden/>
    <w:unhideWhenUsed/>
    <w:rsid w:val="00C72796"/>
    <w:pPr>
      <w:spacing w:before="100" w:beforeAutospacing="1" w:after="100" w:afterAutospacing="1"/>
    </w:pPr>
    <w:rPr>
      <w:rFonts w:eastAsia="Times New Roman" w:cs="Times New Roman"/>
      <w:sz w:val="24"/>
      <w:szCs w:val="24"/>
      <w:lang w:eastAsia="ru-RU"/>
    </w:rPr>
  </w:style>
  <w:style w:type="character" w:styleId="Strong">
    <w:name w:val="Strong"/>
    <w:basedOn w:val="DefaultParagraphFont"/>
    <w:uiPriority w:val="22"/>
    <w:qFormat/>
    <w:rsid w:val="00C72796"/>
    <w:rPr>
      <w:b/>
      <w:bCs/>
    </w:rPr>
  </w:style>
  <w:style w:type="paragraph" w:styleId="ListParagraph">
    <w:name w:val="List Paragraph"/>
    <w:basedOn w:val="Normal"/>
    <w:uiPriority w:val="34"/>
    <w:qFormat/>
    <w:rsid w:val="00E47185"/>
    <w:pPr>
      <w:ind w:left="720"/>
      <w:contextualSpacing/>
    </w:pPr>
  </w:style>
  <w:style w:type="paragraph" w:styleId="Header">
    <w:name w:val="header"/>
    <w:basedOn w:val="Normal"/>
    <w:link w:val="HeaderChar"/>
    <w:uiPriority w:val="99"/>
    <w:unhideWhenUsed/>
    <w:rsid w:val="009E495C"/>
    <w:pPr>
      <w:tabs>
        <w:tab w:val="center" w:pos="4677"/>
        <w:tab w:val="right" w:pos="9355"/>
      </w:tabs>
      <w:spacing w:after="0"/>
    </w:pPr>
  </w:style>
  <w:style w:type="character" w:customStyle="1" w:styleId="HeaderChar">
    <w:name w:val="Header Char"/>
    <w:basedOn w:val="DefaultParagraphFont"/>
    <w:link w:val="Header"/>
    <w:uiPriority w:val="99"/>
    <w:rsid w:val="009E495C"/>
    <w:rPr>
      <w:rFonts w:ascii="Times New Roman" w:hAnsi="Times New Roman"/>
      <w:sz w:val="28"/>
    </w:rPr>
  </w:style>
  <w:style w:type="paragraph" w:styleId="Footer">
    <w:name w:val="footer"/>
    <w:basedOn w:val="Normal"/>
    <w:link w:val="FooterChar"/>
    <w:uiPriority w:val="99"/>
    <w:unhideWhenUsed/>
    <w:rsid w:val="009E495C"/>
    <w:pPr>
      <w:tabs>
        <w:tab w:val="center" w:pos="4677"/>
        <w:tab w:val="right" w:pos="9355"/>
      </w:tabs>
      <w:spacing w:after="0"/>
    </w:pPr>
  </w:style>
  <w:style w:type="character" w:customStyle="1" w:styleId="FooterChar">
    <w:name w:val="Footer Char"/>
    <w:basedOn w:val="DefaultParagraphFont"/>
    <w:link w:val="Footer"/>
    <w:uiPriority w:val="99"/>
    <w:rsid w:val="009E495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67867">
      <w:bodyDiv w:val="1"/>
      <w:marLeft w:val="0"/>
      <w:marRight w:val="0"/>
      <w:marTop w:val="0"/>
      <w:marBottom w:val="0"/>
      <w:divBdr>
        <w:top w:val="none" w:sz="0" w:space="0" w:color="auto"/>
        <w:left w:val="none" w:sz="0" w:space="0" w:color="auto"/>
        <w:bottom w:val="none" w:sz="0" w:space="0" w:color="auto"/>
        <w:right w:val="none" w:sz="0" w:space="0" w:color="auto"/>
      </w:divBdr>
    </w:div>
    <w:div w:id="1244073776">
      <w:bodyDiv w:val="1"/>
      <w:marLeft w:val="0"/>
      <w:marRight w:val="0"/>
      <w:marTop w:val="0"/>
      <w:marBottom w:val="0"/>
      <w:divBdr>
        <w:top w:val="none" w:sz="0" w:space="0" w:color="auto"/>
        <w:left w:val="none" w:sz="0" w:space="0" w:color="auto"/>
        <w:bottom w:val="none" w:sz="0" w:space="0" w:color="auto"/>
        <w:right w:val="none" w:sz="0" w:space="0" w:color="auto"/>
      </w:divBdr>
    </w:div>
    <w:div w:id="12968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85F1-2367-4942-9404-FA0CF2B5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14</Pages>
  <Words>4526</Words>
  <Characters>25803</Characters>
  <Application>Microsoft Office Word</Application>
  <DocSecurity>0</DocSecurity>
  <Lines>215</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Munteanu</dc:creator>
  <cp:keywords/>
  <dc:description/>
  <cp:lastModifiedBy>Asus</cp:lastModifiedBy>
  <cp:revision>407</cp:revision>
  <cp:lastPrinted>2025-04-17T10:13:00Z</cp:lastPrinted>
  <dcterms:created xsi:type="dcterms:W3CDTF">2024-12-06T14:47:00Z</dcterms:created>
  <dcterms:modified xsi:type="dcterms:W3CDTF">2025-05-08T12:43:00Z</dcterms:modified>
</cp:coreProperties>
</file>